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03CB8D" w14:textId="3234E80A" w:rsidR="007C01F7" w:rsidRDefault="00A939C5" w:rsidP="00B9668A">
      <w:pPr>
        <w:spacing w:before="100" w:beforeAutospacing="1" w:after="100" w:afterAutospacing="1" w:line="240" w:lineRule="auto"/>
        <w:outlineLvl w:val="0"/>
        <w:rPr>
          <w:rFonts w:ascii="Times New Roman" w:eastAsia="Times New Roman" w:hAnsi="Times New Roman" w:cs="Times New Roman"/>
          <w:color w:val="000000"/>
          <w:kern w:val="36"/>
          <w:sz w:val="48"/>
          <w:szCs w:val="48"/>
          <w14:ligatures w14:val="none"/>
        </w:rPr>
      </w:pPr>
      <w:r>
        <w:rPr>
          <w:rFonts w:ascii="Times New Roman" w:eastAsia="Times New Roman" w:hAnsi="Times New Roman" w:cs="Times New Roman"/>
          <w:color w:val="000000"/>
          <w:kern w:val="36"/>
          <w:sz w:val="48"/>
          <w:szCs w:val="48"/>
          <w14:ligatures w14:val="none"/>
        </w:rPr>
        <w:t>Fahima salim</w:t>
      </w:r>
      <w:r w:rsidR="00D205F9">
        <w:rPr>
          <w:rFonts w:ascii="Times New Roman" w:eastAsia="Times New Roman" w:hAnsi="Times New Roman" w:cs="Times New Roman"/>
          <w:color w:val="000000"/>
          <w:kern w:val="36"/>
          <w:sz w:val="48"/>
          <w:szCs w:val="48"/>
          <w14:ligatures w14:val="none"/>
        </w:rPr>
        <w:t>-2442768</w:t>
      </w:r>
    </w:p>
    <w:p w14:paraId="5D6F0681" w14:textId="0802C45C" w:rsidR="002E5C47" w:rsidRDefault="003D62FA">
      <w:pPr>
        <w:pStyle w:val="p1"/>
      </w:pPr>
      <w:r>
        <w:rPr>
          <w:rFonts w:ascii="Times New Roman" w:eastAsia="Times New Roman" w:hAnsi="Times New Roman" w:cs="Times New Roman"/>
          <w:kern w:val="36"/>
          <w:sz w:val="48"/>
          <w:szCs w:val="48"/>
        </w:rPr>
        <w:t>LCLM4500</w:t>
      </w:r>
      <w:r w:rsidR="00191827">
        <w:rPr>
          <w:rFonts w:ascii="Times New Roman" w:eastAsia="Times New Roman" w:hAnsi="Times New Roman" w:cs="Times New Roman"/>
          <w:kern w:val="36"/>
          <w:sz w:val="48"/>
          <w:szCs w:val="48"/>
        </w:rPr>
        <w:t>5 -group 6</w:t>
      </w:r>
    </w:p>
    <w:p w14:paraId="1EA4A887" w14:textId="4947225A" w:rsidR="00191827" w:rsidRDefault="002E5C47" w:rsidP="00B9668A">
      <w:pPr>
        <w:spacing w:before="100" w:beforeAutospacing="1" w:after="100" w:afterAutospacing="1" w:line="240" w:lineRule="auto"/>
        <w:outlineLvl w:val="0"/>
        <w:rPr>
          <w:rFonts w:ascii="Times New Roman" w:eastAsia="Times New Roman" w:hAnsi="Times New Roman" w:cs="Times New Roman"/>
          <w:color w:val="000000"/>
          <w:kern w:val="36"/>
          <w:sz w:val="48"/>
          <w:szCs w:val="48"/>
          <w14:ligatures w14:val="none"/>
        </w:rPr>
      </w:pPr>
      <w:r>
        <w:rPr>
          <w:rFonts w:ascii="Times New Roman" w:eastAsia="Times New Roman" w:hAnsi="Times New Roman" w:cs="Times New Roman"/>
          <w:color w:val="000000"/>
          <w:kern w:val="36"/>
          <w:sz w:val="48"/>
          <w:szCs w:val="48"/>
          <w14:ligatures w14:val="none"/>
        </w:rPr>
        <w:t>DR Inderi</w:t>
      </w:r>
      <w:r w:rsidR="00852CC9">
        <w:rPr>
          <w:rFonts w:ascii="Times New Roman" w:eastAsia="Times New Roman" w:hAnsi="Times New Roman" w:cs="Times New Roman"/>
          <w:color w:val="000000"/>
          <w:kern w:val="36"/>
          <w:sz w:val="48"/>
          <w:szCs w:val="48"/>
          <w14:ligatures w14:val="none"/>
        </w:rPr>
        <w:t>jit Grewal</w:t>
      </w:r>
    </w:p>
    <w:p w14:paraId="19BADCB0" w14:textId="77777777" w:rsidR="00191827" w:rsidRDefault="00191827" w:rsidP="00B9668A">
      <w:pPr>
        <w:spacing w:before="100" w:beforeAutospacing="1" w:after="100" w:afterAutospacing="1" w:line="240" w:lineRule="auto"/>
        <w:outlineLvl w:val="0"/>
        <w:rPr>
          <w:rFonts w:ascii="Times New Roman" w:eastAsia="Times New Roman" w:hAnsi="Times New Roman" w:cs="Times New Roman"/>
          <w:color w:val="000000"/>
          <w:kern w:val="36"/>
          <w:sz w:val="48"/>
          <w:szCs w:val="48"/>
          <w14:ligatures w14:val="none"/>
        </w:rPr>
      </w:pPr>
    </w:p>
    <w:p w14:paraId="74197D05" w14:textId="5E3560F2" w:rsidR="00FE31DF" w:rsidRDefault="00FE31DF">
      <w:pPr>
        <w:pStyle w:val="p1"/>
      </w:pPr>
    </w:p>
    <w:p w14:paraId="4DDF83B5" w14:textId="77777777" w:rsidR="00A939C5" w:rsidRPr="00A939C5" w:rsidRDefault="00A939C5" w:rsidP="00B9668A">
      <w:pPr>
        <w:spacing w:before="100" w:beforeAutospacing="1" w:after="100" w:afterAutospacing="1" w:line="240" w:lineRule="auto"/>
        <w:outlineLvl w:val="0"/>
        <w:rPr>
          <w:rFonts w:ascii="Times New Roman" w:eastAsia="Times New Roman" w:hAnsi="Times New Roman" w:cs="Times New Roman"/>
          <w:color w:val="000000"/>
          <w:kern w:val="36"/>
          <w:sz w:val="48"/>
          <w:szCs w:val="48"/>
          <w14:ligatures w14:val="none"/>
        </w:rPr>
      </w:pPr>
    </w:p>
    <w:p w14:paraId="4417F737" w14:textId="77777777" w:rsidR="00A939C5" w:rsidRDefault="00A939C5" w:rsidP="00B9668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p>
    <w:p w14:paraId="1F86A580" w14:textId="7899ECA2" w:rsidR="00B9668A" w:rsidRPr="00B9668A" w:rsidRDefault="00B9668A" w:rsidP="00B9668A">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B9668A">
        <w:rPr>
          <w:rFonts w:ascii="Times New Roman" w:eastAsia="Times New Roman" w:hAnsi="Times New Roman" w:cs="Times New Roman"/>
          <w:b/>
          <w:bCs/>
          <w:color w:val="000000"/>
          <w:kern w:val="36"/>
          <w:sz w:val="48"/>
          <w:szCs w:val="48"/>
          <w14:ligatures w14:val="none"/>
        </w:rPr>
        <w:t xml:space="preserve">Compare Job Adverts </w:t>
      </w:r>
    </w:p>
    <w:p w14:paraId="0B87F333"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In this task, I have chosen two job adverts which are Children’s Residential Support Worker (Therapeutic) at Harmony Residential Homes and Therapeutic Support Worker at Trinity Welfare. Both roles are in the same sector of children’s residential care and involve supporting young people who may have emotional and behavioural difficulties.</w:t>
      </w:r>
    </w:p>
    <w:p w14:paraId="79899AE1"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There are a number of similarities between both roles. Firstly, both jobs require strong communication skills. This is important because support workers need to communicate clearly with children, staff members, and other professionals such as social workers. Both roles also highlight the importance of teamwork, as workers need to cooperate with colleagues to provide consistent care. In addition, both jobs involve building positive relationships with young people and helping them develop and reach their potential. Skills like patience, empathy, and the ability to stay calm under pressure are also important in both roles, as the job can sometimes be challenging.</w:t>
      </w:r>
    </w:p>
    <w:p w14:paraId="2F07A226"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However, there are also some differences between the two job adverts. The Trinity Welfare role requires candidates to have at least one year of experience in a children’s residential home and a Level 3 qualification in Health and Social Care. On the other hand, the Harmony role is more flexible and allows applicants with transferable skills from other backgrounds. Another difference is the pay structure, as Harmony offers a yearly salary, while Trinity offers an hourly rate. The benefits offered are also slightly different depending on the company.</w:t>
      </w:r>
    </w:p>
    <w:p w14:paraId="52E461BF"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 xml:space="preserve">One key skill that is required in both roles is communication. In my opinion, communication is one of the most important skills in this job because it helps build trust between the worker and the children. Good communication makes it easier to understand their needs and emotions and respond in the right way. It is also important when working with other staff to </w:t>
      </w:r>
      <w:r w:rsidRPr="00B9668A">
        <w:rPr>
          <w:rFonts w:ascii="Times New Roman" w:hAnsi="Times New Roman" w:cs="Times New Roman"/>
          <w:color w:val="000000"/>
          <w:kern w:val="0"/>
          <w14:ligatures w14:val="none"/>
        </w:rPr>
        <w:lastRenderedPageBreak/>
        <w:t>make sure everyone is following the correct care plans. Without good communication, it would be difficult to manage situations effectively.</w:t>
      </w:r>
    </w:p>
    <w:p w14:paraId="1E86C357"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Overall, both job adverts show that personal skills such as communication, teamwork, and patience are very important when working in children’s residential care.</w:t>
      </w:r>
    </w:p>
    <w:p w14:paraId="3B8AD548" w14:textId="319425C2" w:rsidR="00B9668A" w:rsidRPr="00B9668A" w:rsidRDefault="00B9668A" w:rsidP="00B9668A">
      <w:pPr>
        <w:spacing w:after="0" w:line="240" w:lineRule="auto"/>
        <w:rPr>
          <w:rFonts w:ascii="Times New Roman" w:eastAsia="Times New Roman" w:hAnsi="Times New Roman" w:cs="Times New Roman"/>
          <w:kern w:val="0"/>
          <w14:ligatures w14:val="none"/>
        </w:rPr>
      </w:pPr>
      <w:r w:rsidRPr="00B9668A">
        <w:rPr>
          <w:rFonts w:ascii="Times New Roman" w:eastAsia="Times New Roman" w:hAnsi="Times New Roman" w:cs="Times New Roman"/>
          <w:noProof/>
          <w:kern w:val="0"/>
          <w14:ligatures w14:val="none"/>
        </w:rPr>
        <mc:AlternateContent>
          <mc:Choice Requires="wps">
            <w:drawing>
              <wp:inline distT="0" distB="0" distL="0" distR="0" wp14:anchorId="46A4C625" wp14:editId="3A5254C8">
                <wp:extent cx="5731510" cy="1270"/>
                <wp:effectExtent l="0" t="31750" r="0" b="36830"/>
                <wp:docPr id="837613086"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4FA1D65"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824EE37" w14:textId="4955966A" w:rsidR="00B9668A" w:rsidRPr="00B9668A" w:rsidRDefault="00B9668A" w:rsidP="00B9668A">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9668A">
        <w:rPr>
          <w:rFonts w:ascii="Times New Roman" w:eastAsia="Times New Roman" w:hAnsi="Times New Roman" w:cs="Times New Roman"/>
          <w:b/>
          <w:bCs/>
          <w:color w:val="000000"/>
          <w:kern w:val="0"/>
          <w:sz w:val="36"/>
          <w:szCs w:val="36"/>
          <w14:ligatures w14:val="none"/>
        </w:rPr>
        <w:t xml:space="preserve">Self-Assessment </w:t>
      </w:r>
    </w:p>
    <w:p w14:paraId="1BD3A3A0"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In this section, I will reflect on my strengths, weaknesses, opportunities, and threats based on my current skills and experience.</w:t>
      </w:r>
    </w:p>
    <w:p w14:paraId="2138FD54"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One of my main strengths is my communication skills, both verbal and written. From my experience, I am able to communicate with different people, including clients, colleagues, and professionals. I also believe I am a good team player, as I can work well with others and support the team when needed. Another strength I have is being organised. I have experience with tasks such as filing, booking appointments, answering phone calls, and writing reports, which has helped me become more structured in my work.</w:t>
      </w:r>
    </w:p>
    <w:p w14:paraId="225B4EF1"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 also have strong problem-solving skills and good attention to detail, which allows me to complete tasks accurately. In addition, I have experience in building relationships, which is very important when working with people, especially in care settings. I am also self-motivated and able to work independently when required. Being fluent in both English and Swahili is also one of my strengths, as it helps me communicate with a wider range of people.</w:t>
      </w:r>
    </w:p>
    <w:p w14:paraId="23F03BB5"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 have also completed training such as First Aid, Calm training, and Boots training, which have helped me develop practical skills for the workplace. I feel that these experiences have prepared me well for working in a professional environment.</w:t>
      </w:r>
    </w:p>
    <w:p w14:paraId="522F6585"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However, I also have some weaknesses that I need to improve. One of my weaknesses is confidence, especially when I am in new environments or situations. Sometimes I may feel unsure when speaking in front of others, which can affect how I express myself. Another weakness is time management, as I sometimes find it difficult to balance multiple tasks at once. Although I try to stay organised, I know I still need to improve in this area.</w:t>
      </w:r>
    </w:p>
    <w:p w14:paraId="7F568630" w14:textId="1BBEB08F"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 xml:space="preserve">There are also opportunities available for me to improve. For example, I can continue my education and gain more qualifications in health and social care. I can also gain more experience by applying for jobs or volunteering in care roles. Training opportunities, such as Level </w:t>
      </w:r>
      <w:r w:rsidR="00D26680">
        <w:rPr>
          <w:rFonts w:ascii="Times New Roman" w:hAnsi="Times New Roman" w:cs="Times New Roman"/>
          <w:color w:val="000000"/>
          <w:kern w:val="0"/>
          <w14:ligatures w14:val="none"/>
        </w:rPr>
        <w:t>4</w:t>
      </w:r>
      <w:r w:rsidRPr="00B9668A">
        <w:rPr>
          <w:rFonts w:ascii="Times New Roman" w:hAnsi="Times New Roman" w:cs="Times New Roman"/>
          <w:color w:val="000000"/>
          <w:kern w:val="0"/>
          <w14:ligatures w14:val="none"/>
        </w:rPr>
        <w:t xml:space="preserve"> and Level 5 courses, will also help me develop further. I think gaining more real-life experience will really help me build my confidence.</w:t>
      </w:r>
    </w:p>
    <w:p w14:paraId="3566EEB4"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At the same time, there are some threats that could affect my progress. One of the main threats is competition for jobs, as other candidates may have more experience or qualifications. Another challenge is that working in care can be emotionally demanding, which could affect my wellbeing if not managed properly. If I do not continue to improve my skills, it may also limit my career progression.</w:t>
      </w:r>
    </w:p>
    <w:p w14:paraId="48E02E41" w14:textId="77777777" w:rsidR="00B9668A" w:rsidRPr="00B9668A" w:rsidRDefault="00B9668A" w:rsidP="00B9668A">
      <w:pPr>
        <w:spacing w:after="0" w:line="240" w:lineRule="auto"/>
        <w:rPr>
          <w:rFonts w:ascii="Times New Roman" w:eastAsia="Times New Roman" w:hAnsi="Times New Roman" w:cs="Times New Roman"/>
          <w:kern w:val="0"/>
          <w14:ligatures w14:val="none"/>
        </w:rPr>
      </w:pPr>
      <w:r w:rsidRPr="00B9668A">
        <w:rPr>
          <w:rFonts w:ascii="Times New Roman" w:eastAsia="Times New Roman" w:hAnsi="Times New Roman" w:cs="Times New Roman"/>
          <w:noProof/>
          <w:kern w:val="0"/>
          <w14:ligatures w14:val="none"/>
        </w:rPr>
        <mc:AlternateContent>
          <mc:Choice Requires="wps">
            <w:drawing>
              <wp:inline distT="0" distB="0" distL="0" distR="0" wp14:anchorId="038B403F" wp14:editId="102C5E39">
                <wp:extent cx="5731510" cy="1270"/>
                <wp:effectExtent l="0" t="31750" r="0" b="36830"/>
                <wp:docPr id="29726802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0805976"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B5B5CA9" w14:textId="77777777" w:rsidR="00B9668A" w:rsidRPr="00B9668A" w:rsidRDefault="00B9668A" w:rsidP="00B9668A">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9668A">
        <w:rPr>
          <w:rFonts w:ascii="Times New Roman" w:eastAsia="Times New Roman" w:hAnsi="Times New Roman" w:cs="Times New Roman"/>
          <w:b/>
          <w:bCs/>
          <w:color w:val="000000"/>
          <w:kern w:val="0"/>
          <w:sz w:val="36"/>
          <w:szCs w:val="36"/>
          <w14:ligatures w14:val="none"/>
        </w:rPr>
        <w:lastRenderedPageBreak/>
        <w:t>Evidence of Readiness</w:t>
      </w:r>
    </w:p>
    <w:p w14:paraId="5AFEB28F"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 believe I have developed strong employability skills through my education and work experience. For example, I studied Health and Social Care up to Level 3, where I achieved a distinction. This has given me a good understanding of working with individuals and supporting their needs.</w:t>
      </w:r>
    </w:p>
    <w:p w14:paraId="7814F8C1"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 also have experience carrying out tasks such as answering phone calls, booking appointments, writing reports, and attending meetings. These responsibilities have helped me improve my communication, organisation, and professionalism.</w:t>
      </w:r>
    </w:p>
    <w:p w14:paraId="5797F807"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In addition, I was recognised as Employee of the Month in 2018, 2019, and 2020, which shows that I am hardworking and committed. I also have an SIA Security qualification, which shows that I am responsible and able to deal with challenging situations.</w:t>
      </w:r>
    </w:p>
    <w:p w14:paraId="7C12FE61"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Personally, I feel that my experience has helped me become more confident over time, even though I know I still have areas to improve.</w:t>
      </w:r>
    </w:p>
    <w:p w14:paraId="7FB5C745"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Overall, I believe I am ready for employment, but I will continue to develop my confidence and gain more experience to improve further.</w:t>
      </w:r>
    </w:p>
    <w:p w14:paraId="5C0EC396" w14:textId="44565CE0" w:rsidR="00B9668A" w:rsidRPr="00B9668A" w:rsidRDefault="00B9668A" w:rsidP="00B9668A">
      <w:pPr>
        <w:spacing w:after="0" w:line="240" w:lineRule="auto"/>
        <w:rPr>
          <w:rFonts w:ascii="Times New Roman" w:eastAsia="Times New Roman" w:hAnsi="Times New Roman" w:cs="Times New Roman"/>
          <w:kern w:val="0"/>
          <w14:ligatures w14:val="none"/>
        </w:rPr>
      </w:pPr>
      <w:r w:rsidRPr="00B9668A">
        <w:rPr>
          <w:rFonts w:ascii="Times New Roman" w:eastAsia="Times New Roman" w:hAnsi="Times New Roman" w:cs="Times New Roman"/>
          <w:noProof/>
          <w:kern w:val="0"/>
          <w14:ligatures w14:val="none"/>
        </w:rPr>
        <mc:AlternateContent>
          <mc:Choice Requires="wps">
            <w:drawing>
              <wp:inline distT="0" distB="0" distL="0" distR="0" wp14:anchorId="11276011" wp14:editId="2E9D17DC">
                <wp:extent cx="5731510" cy="1270"/>
                <wp:effectExtent l="0" t="31750" r="0" b="36830"/>
                <wp:docPr id="185513583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2A6797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D724AA7" w14:textId="77777777" w:rsidR="00B9668A" w:rsidRPr="00B9668A" w:rsidRDefault="00B9668A" w:rsidP="00B9668A">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9668A">
        <w:rPr>
          <w:rFonts w:ascii="Times New Roman" w:eastAsia="Times New Roman" w:hAnsi="Times New Roman" w:cs="Times New Roman"/>
          <w:b/>
          <w:bCs/>
          <w:color w:val="000000"/>
          <w:kern w:val="0"/>
          <w:sz w:val="36"/>
          <w:szCs w:val="36"/>
          <w14:ligatures w14:val="none"/>
        </w:rPr>
        <w:t>Employment Goals</w:t>
      </w:r>
    </w:p>
    <w:p w14:paraId="64A6B77E"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Based on my SWOT analysis, I have identified both short-term and long-term goals.</w:t>
      </w:r>
    </w:p>
    <w:p w14:paraId="6ADA39E8"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My short-term goal is to improve my confidence, especially when communicating in professional environments. I want to feel more comfortable speaking with others and expressing my ideas clearly. I also want to improve my time management skills so I can complete tasks more efficiently.</w:t>
      </w:r>
    </w:p>
    <w:p w14:paraId="50EC7104"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My long-term goal is to work as a children’s residential support worker and continue developing my career in health and social care. I would like to gain more experience and qualifications so that I can progress into higher roles in the future.</w:t>
      </w:r>
    </w:p>
    <w:p w14:paraId="19B88A56"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These goals are important to me because they will help me become more confident and prepared for my career. I am interested in working in a role where I can support others and make a positive difference in people’s lives.</w:t>
      </w:r>
    </w:p>
    <w:p w14:paraId="579FBD96" w14:textId="77777777" w:rsidR="00B9668A" w:rsidRPr="00B9668A" w:rsidRDefault="00B9668A" w:rsidP="00B9668A">
      <w:pPr>
        <w:spacing w:after="0" w:line="240" w:lineRule="auto"/>
        <w:rPr>
          <w:rFonts w:ascii="Times New Roman" w:eastAsia="Times New Roman" w:hAnsi="Times New Roman" w:cs="Times New Roman"/>
          <w:kern w:val="0"/>
          <w14:ligatures w14:val="none"/>
        </w:rPr>
      </w:pPr>
      <w:r w:rsidRPr="00B9668A">
        <w:rPr>
          <w:rFonts w:ascii="Times New Roman" w:eastAsia="Times New Roman" w:hAnsi="Times New Roman" w:cs="Times New Roman"/>
          <w:noProof/>
          <w:kern w:val="0"/>
          <w14:ligatures w14:val="none"/>
        </w:rPr>
        <mc:AlternateContent>
          <mc:Choice Requires="wps">
            <w:drawing>
              <wp:inline distT="0" distB="0" distL="0" distR="0" wp14:anchorId="5BA928CA" wp14:editId="038EAD5F">
                <wp:extent cx="5731510" cy="1270"/>
                <wp:effectExtent l="0" t="31750" r="0" b="36830"/>
                <wp:docPr id="267504748"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4E9C7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639141C" w14:textId="77777777" w:rsidR="00B9668A" w:rsidRPr="00B9668A" w:rsidRDefault="00B9668A" w:rsidP="00B9668A">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9668A">
        <w:rPr>
          <w:rFonts w:ascii="Times New Roman" w:eastAsia="Times New Roman" w:hAnsi="Times New Roman" w:cs="Times New Roman"/>
          <w:b/>
          <w:bCs/>
          <w:color w:val="000000"/>
          <w:kern w:val="0"/>
          <w:sz w:val="36"/>
          <w:szCs w:val="36"/>
          <w14:ligatures w14:val="none"/>
        </w:rPr>
        <w:t>Personal Development Plan</w:t>
      </w:r>
    </w:p>
    <w:p w14:paraId="76C5503C"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To achieve my goals, I will take several actions. To improve my confidence, I will try to take part more in group discussions and speak up more in class or at work. I will also practise communicating with different people to build my confidence over time.</w:t>
      </w:r>
    </w:p>
    <w:p w14:paraId="0AA3F461"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lastRenderedPageBreak/>
        <w:t>To improve my time management, I will use a planner or timetable to organise my tasks and set deadlines. This will help me stay organised and reduce stress.</w:t>
      </w:r>
    </w:p>
    <w:p w14:paraId="4EE2D3FA"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I will also look for opportunities to gain more experience, such as applying for care roles or volunteering. This will help me build my skills and improve my chances of getting a job in the future.</w:t>
      </w:r>
    </w:p>
    <w:p w14:paraId="6EEAF423" w14:textId="77777777" w:rsidR="00B9668A" w:rsidRPr="00B9668A" w:rsidRDefault="00B9668A" w:rsidP="00B9668A">
      <w:pPr>
        <w:spacing w:before="100" w:beforeAutospacing="1" w:after="100" w:afterAutospacing="1" w:line="240" w:lineRule="auto"/>
        <w:rPr>
          <w:rFonts w:ascii="Times New Roman" w:hAnsi="Times New Roman" w:cs="Times New Roman"/>
          <w:color w:val="000000"/>
          <w:kern w:val="0"/>
          <w14:ligatures w14:val="none"/>
        </w:rPr>
      </w:pPr>
      <w:r w:rsidRPr="00B9668A">
        <w:rPr>
          <w:rFonts w:ascii="Times New Roman" w:hAnsi="Times New Roman" w:cs="Times New Roman"/>
          <w:color w:val="000000"/>
          <w:kern w:val="0"/>
          <w14:ligatures w14:val="none"/>
        </w:rPr>
        <w:t>To measure my progress, I will regularly review my performance and ask for feedback from tutors or employers. This will help me understand what I am doing well and what I still need to improve.</w:t>
      </w:r>
    </w:p>
    <w:p w14:paraId="1A72E78E" w14:textId="77777777" w:rsidR="00B9668A" w:rsidRDefault="00B9668A"/>
    <w:sectPr w:rsidR="00B966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68A"/>
    <w:rsid w:val="00117EA3"/>
    <w:rsid w:val="001664FD"/>
    <w:rsid w:val="00191827"/>
    <w:rsid w:val="002E5C47"/>
    <w:rsid w:val="003B2811"/>
    <w:rsid w:val="003D62FA"/>
    <w:rsid w:val="007C01F7"/>
    <w:rsid w:val="00852CC9"/>
    <w:rsid w:val="008C4684"/>
    <w:rsid w:val="00A376C7"/>
    <w:rsid w:val="00A939C5"/>
    <w:rsid w:val="00B9668A"/>
    <w:rsid w:val="00D205F9"/>
    <w:rsid w:val="00D26680"/>
    <w:rsid w:val="00FE31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C60979"/>
  <w15:chartTrackingRefBased/>
  <w15:docId w15:val="{4162733A-CE73-5944-824A-DA6440A606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6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966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966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966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966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966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6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6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6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6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966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966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966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966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966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6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6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68A"/>
    <w:rPr>
      <w:rFonts w:eastAsiaTheme="majorEastAsia" w:cstheme="majorBidi"/>
      <w:color w:val="272727" w:themeColor="text1" w:themeTint="D8"/>
    </w:rPr>
  </w:style>
  <w:style w:type="paragraph" w:styleId="Title">
    <w:name w:val="Title"/>
    <w:basedOn w:val="Normal"/>
    <w:next w:val="Normal"/>
    <w:link w:val="TitleChar"/>
    <w:uiPriority w:val="10"/>
    <w:qFormat/>
    <w:rsid w:val="00B966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6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6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6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68A"/>
    <w:pPr>
      <w:spacing w:before="160"/>
      <w:jc w:val="center"/>
    </w:pPr>
    <w:rPr>
      <w:i/>
      <w:iCs/>
      <w:color w:val="404040" w:themeColor="text1" w:themeTint="BF"/>
    </w:rPr>
  </w:style>
  <w:style w:type="character" w:customStyle="1" w:styleId="QuoteChar">
    <w:name w:val="Quote Char"/>
    <w:basedOn w:val="DefaultParagraphFont"/>
    <w:link w:val="Quote"/>
    <w:uiPriority w:val="29"/>
    <w:rsid w:val="00B9668A"/>
    <w:rPr>
      <w:i/>
      <w:iCs/>
      <w:color w:val="404040" w:themeColor="text1" w:themeTint="BF"/>
    </w:rPr>
  </w:style>
  <w:style w:type="paragraph" w:styleId="ListParagraph">
    <w:name w:val="List Paragraph"/>
    <w:basedOn w:val="Normal"/>
    <w:uiPriority w:val="34"/>
    <w:qFormat/>
    <w:rsid w:val="00B9668A"/>
    <w:pPr>
      <w:ind w:left="720"/>
      <w:contextualSpacing/>
    </w:pPr>
  </w:style>
  <w:style w:type="character" w:styleId="IntenseEmphasis">
    <w:name w:val="Intense Emphasis"/>
    <w:basedOn w:val="DefaultParagraphFont"/>
    <w:uiPriority w:val="21"/>
    <w:qFormat/>
    <w:rsid w:val="00B9668A"/>
    <w:rPr>
      <w:i/>
      <w:iCs/>
      <w:color w:val="2F5496" w:themeColor="accent1" w:themeShade="BF"/>
    </w:rPr>
  </w:style>
  <w:style w:type="paragraph" w:styleId="IntenseQuote">
    <w:name w:val="Intense Quote"/>
    <w:basedOn w:val="Normal"/>
    <w:next w:val="Normal"/>
    <w:link w:val="IntenseQuoteChar"/>
    <w:uiPriority w:val="30"/>
    <w:qFormat/>
    <w:rsid w:val="00B966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9668A"/>
    <w:rPr>
      <w:i/>
      <w:iCs/>
      <w:color w:val="2F5496" w:themeColor="accent1" w:themeShade="BF"/>
    </w:rPr>
  </w:style>
  <w:style w:type="character" w:styleId="IntenseReference">
    <w:name w:val="Intense Reference"/>
    <w:basedOn w:val="DefaultParagraphFont"/>
    <w:uiPriority w:val="32"/>
    <w:qFormat/>
    <w:rsid w:val="00B9668A"/>
    <w:rPr>
      <w:b/>
      <w:bCs/>
      <w:smallCaps/>
      <w:color w:val="2F5496" w:themeColor="accent1" w:themeShade="BF"/>
      <w:spacing w:val="5"/>
    </w:rPr>
  </w:style>
  <w:style w:type="character" w:styleId="Strong">
    <w:name w:val="Strong"/>
    <w:basedOn w:val="DefaultParagraphFont"/>
    <w:uiPriority w:val="22"/>
    <w:qFormat/>
    <w:rsid w:val="00B9668A"/>
    <w:rPr>
      <w:b/>
      <w:bCs/>
    </w:rPr>
  </w:style>
  <w:style w:type="paragraph" w:styleId="NormalWeb">
    <w:name w:val="Normal (Web)"/>
    <w:basedOn w:val="Normal"/>
    <w:uiPriority w:val="99"/>
    <w:semiHidden/>
    <w:unhideWhenUsed/>
    <w:rsid w:val="00B9668A"/>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FE31DF"/>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FE31DF"/>
    <w:rPr>
      <w:rFonts w:ascii="Arial" w:hAnsi="Arial" w:cs="Arial" w:hint="default"/>
      <w:b w:val="0"/>
      <w:bCs w:val="0"/>
      <w:i w:val="0"/>
      <w:iCs w:val="0"/>
      <w:sz w:val="17"/>
      <w:szCs w:val="1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1146</Words>
  <Characters>6536</Characters>
  <Application>Microsoft Office Word</Application>
  <DocSecurity>0</DocSecurity>
  <Lines>54</Lines>
  <Paragraphs>15</Paragraphs>
  <ScaleCrop>false</ScaleCrop>
  <Company/>
  <LinksUpToDate>false</LinksUpToDate>
  <CharactersWithSpaces>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fahima salim</dc:creator>
  <cp:keywords/>
  <dc:description/>
  <cp:lastModifiedBy>fahima salim</cp:lastModifiedBy>
  <cp:revision>2</cp:revision>
  <dcterms:created xsi:type="dcterms:W3CDTF">2026-04-19T00:56:00Z</dcterms:created>
  <dcterms:modified xsi:type="dcterms:W3CDTF">2026-04-19T00:56:00Z</dcterms:modified>
</cp:coreProperties>
</file>