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1C745" w14:textId="77777777" w:rsidR="00530437" w:rsidRDefault="00530437" w:rsidP="00530437">
      <w:r w:rsidRPr="00E722CE">
        <w:t>Exercises</w:t>
      </w:r>
    </w:p>
    <w:p w14:paraId="25B66BB9" w14:textId="77777777" w:rsidR="00530437" w:rsidRDefault="00530437" w:rsidP="00530437"/>
    <w:p w14:paraId="624F60E3" w14:textId="77777777" w:rsidR="00530437" w:rsidRDefault="00530437" w:rsidP="00530437">
      <w:r w:rsidRPr="00E722CE">
        <w:t>E7-1</w:t>
      </w:r>
    </w:p>
    <w:p w14:paraId="1A44C5A6" w14:textId="77777777" w:rsidR="00530437" w:rsidRDefault="00530437" w:rsidP="00530437"/>
    <w:p w14:paraId="5B5F3B55" w14:textId="77777777" w:rsidR="00530437" w:rsidRDefault="00530437" w:rsidP="00530437">
      <w:pPr>
        <w:jc w:val="both"/>
      </w:pPr>
      <w:r w:rsidRPr="00E722CE">
        <w:t xml:space="preserve">Ida </w:t>
      </w:r>
      <w:proofErr w:type="spellStart"/>
      <w:r w:rsidRPr="00E722CE">
        <w:t>Sidha</w:t>
      </w:r>
      <w:proofErr w:type="spellEnd"/>
      <w:r w:rsidRPr="00E722CE">
        <w:t xml:space="preserve"> </w:t>
      </w:r>
      <w:proofErr w:type="spellStart"/>
      <w:r w:rsidRPr="00E722CE">
        <w:t>Karya</w:t>
      </w:r>
      <w:proofErr w:type="spellEnd"/>
      <w:r w:rsidRPr="00E722CE">
        <w:t xml:space="preserve"> Company is a family-owned company located in the village of </w:t>
      </w:r>
      <w:proofErr w:type="spellStart"/>
      <w:r w:rsidRPr="00E722CE">
        <w:t>Gianyar</w:t>
      </w:r>
      <w:proofErr w:type="spellEnd"/>
      <w:r w:rsidRPr="00E722CE">
        <w:t xml:space="preserve"> on the island of Bali in Indonesia. The company produces a handcrafted Balinese musical instrument called a gamelan that is similar to a xylophone. The sounding bars are cast from brass and hand-filed to attain just the right sound. The bars are then mounted on an intricately hand-carved wooden base. The gamelans are sold for 850 (thousand) rupiahs. (The currency in Indonesia is the rupiah, which is denoted by Rp.) Selected data for the company’s operations last year follow (all currency values are in thousands of rupiahs):</w:t>
      </w:r>
    </w:p>
    <w:p w14:paraId="6F741766" w14:textId="77777777" w:rsidR="00530437" w:rsidRDefault="00530437" w:rsidP="00530437"/>
    <w:p w14:paraId="53B296FE" w14:textId="77777777" w:rsidR="00530437" w:rsidRDefault="00530437" w:rsidP="00530437">
      <w:pPr>
        <w:jc w:val="center"/>
      </w:pPr>
      <w:r>
        <w:rPr>
          <w:noProof/>
          <w:lang w:eastAsia="en-GB"/>
        </w:rPr>
        <w:drawing>
          <wp:inline distT="0" distB="0" distL="0" distR="0" wp14:anchorId="01B4C47E" wp14:editId="0EE2B446">
            <wp:extent cx="3933825" cy="3152851"/>
            <wp:effectExtent l="0" t="0" r="0" b="952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5"/>
                    <a:stretch>
                      <a:fillRect/>
                    </a:stretch>
                  </pic:blipFill>
                  <pic:spPr>
                    <a:xfrm>
                      <a:off x="0" y="0"/>
                      <a:ext cx="3939215" cy="3157171"/>
                    </a:xfrm>
                    <a:prstGeom prst="rect">
                      <a:avLst/>
                    </a:prstGeom>
                  </pic:spPr>
                </pic:pic>
              </a:graphicData>
            </a:graphic>
          </wp:inline>
        </w:drawing>
      </w:r>
    </w:p>
    <w:p w14:paraId="055780B1" w14:textId="77777777" w:rsidR="00530437" w:rsidRDefault="00530437" w:rsidP="00530437"/>
    <w:p w14:paraId="08F0C7CB" w14:textId="77777777" w:rsidR="00530437" w:rsidRPr="00E722CE" w:rsidRDefault="00530437" w:rsidP="00530437">
      <w:pPr>
        <w:rPr>
          <w:b/>
        </w:rPr>
      </w:pPr>
      <w:r w:rsidRPr="00E722CE">
        <w:rPr>
          <w:b/>
        </w:rPr>
        <w:t>Required</w:t>
      </w:r>
    </w:p>
    <w:p w14:paraId="182D60C9" w14:textId="77777777" w:rsidR="00530437" w:rsidRDefault="00530437" w:rsidP="00530437"/>
    <w:p w14:paraId="1FE6AEAD" w14:textId="77777777" w:rsidR="00530437" w:rsidRDefault="00530437" w:rsidP="00530437">
      <w:pPr>
        <w:pStyle w:val="ListParagraph"/>
        <w:numPr>
          <w:ilvl w:val="0"/>
          <w:numId w:val="1"/>
        </w:numPr>
      </w:pPr>
      <w:r>
        <w:t>Assume that the company uses absorption costing. Compute the unit product cost for one gamelan.</w:t>
      </w:r>
    </w:p>
    <w:p w14:paraId="6FC7EA67" w14:textId="77777777" w:rsidR="00530437" w:rsidRDefault="00530437" w:rsidP="00530437">
      <w:pPr>
        <w:pStyle w:val="ListParagraph"/>
        <w:numPr>
          <w:ilvl w:val="0"/>
          <w:numId w:val="1"/>
        </w:numPr>
      </w:pPr>
      <w:r>
        <w:t>Assume that the company uses variable costing. Compute the unit product cost for one gamelan.</w:t>
      </w:r>
    </w:p>
    <w:tbl>
      <w:tblPr>
        <w:tblStyle w:val="TableGrid"/>
        <w:tblW w:w="0" w:type="auto"/>
        <w:tblLook w:val="04A0" w:firstRow="1" w:lastRow="0" w:firstColumn="1" w:lastColumn="0" w:noHBand="0" w:noVBand="1"/>
      </w:tblPr>
      <w:tblGrid>
        <w:gridCol w:w="2547"/>
        <w:gridCol w:w="3463"/>
      </w:tblGrid>
      <w:tr w:rsidR="00530437" w14:paraId="22D7F94E" w14:textId="77777777" w:rsidTr="00243EA4">
        <w:tc>
          <w:tcPr>
            <w:tcW w:w="2547" w:type="dxa"/>
          </w:tcPr>
          <w:p w14:paraId="63785D2A" w14:textId="77777777" w:rsidR="00530437" w:rsidRDefault="00530437" w:rsidP="00243EA4"/>
        </w:tc>
        <w:tc>
          <w:tcPr>
            <w:tcW w:w="3463" w:type="dxa"/>
          </w:tcPr>
          <w:p w14:paraId="1B9AF5E4" w14:textId="77777777" w:rsidR="00530437" w:rsidRDefault="00530437" w:rsidP="00243EA4">
            <w:r>
              <w:t xml:space="preserve">Absorption </w:t>
            </w:r>
          </w:p>
        </w:tc>
      </w:tr>
      <w:tr w:rsidR="00530437" w14:paraId="58943E7B" w14:textId="77777777" w:rsidTr="00243EA4">
        <w:tc>
          <w:tcPr>
            <w:tcW w:w="2547" w:type="dxa"/>
          </w:tcPr>
          <w:p w14:paraId="5283F822" w14:textId="77777777" w:rsidR="00530437" w:rsidRDefault="00530437" w:rsidP="00243EA4">
            <w:r>
              <w:t xml:space="preserve">Direct material </w:t>
            </w:r>
          </w:p>
        </w:tc>
        <w:tc>
          <w:tcPr>
            <w:tcW w:w="3463" w:type="dxa"/>
          </w:tcPr>
          <w:p w14:paraId="2BD2FF2D" w14:textId="3D199117" w:rsidR="00530437" w:rsidRDefault="00C035A7" w:rsidP="00243EA4">
            <w:r>
              <w:t>100</w:t>
            </w:r>
          </w:p>
        </w:tc>
      </w:tr>
      <w:tr w:rsidR="00530437" w14:paraId="78FDAC75" w14:textId="77777777" w:rsidTr="00243EA4">
        <w:tc>
          <w:tcPr>
            <w:tcW w:w="2547" w:type="dxa"/>
          </w:tcPr>
          <w:p w14:paraId="4A2DEC6B" w14:textId="77777777" w:rsidR="00530437" w:rsidRDefault="00530437" w:rsidP="00243EA4">
            <w:r>
              <w:t>Direct labour</w:t>
            </w:r>
          </w:p>
        </w:tc>
        <w:tc>
          <w:tcPr>
            <w:tcW w:w="3463" w:type="dxa"/>
          </w:tcPr>
          <w:p w14:paraId="5ED3A8C0" w14:textId="41CCC497" w:rsidR="00530437" w:rsidRDefault="00C035A7" w:rsidP="00243EA4">
            <w:r>
              <w:t>320</w:t>
            </w:r>
          </w:p>
        </w:tc>
      </w:tr>
      <w:tr w:rsidR="00530437" w14:paraId="69E7B699" w14:textId="77777777" w:rsidTr="00243EA4">
        <w:tc>
          <w:tcPr>
            <w:tcW w:w="2547" w:type="dxa"/>
          </w:tcPr>
          <w:p w14:paraId="36CDF51F" w14:textId="4CC68B6B" w:rsidR="00530437" w:rsidRDefault="00C035A7" w:rsidP="00243EA4">
            <w:r>
              <w:t>VOH</w:t>
            </w:r>
          </w:p>
        </w:tc>
        <w:tc>
          <w:tcPr>
            <w:tcW w:w="3463" w:type="dxa"/>
          </w:tcPr>
          <w:p w14:paraId="16418067" w14:textId="4FA8D54E" w:rsidR="00530437" w:rsidRDefault="00C035A7" w:rsidP="00243EA4">
            <w:r>
              <w:t>40</w:t>
            </w:r>
          </w:p>
        </w:tc>
      </w:tr>
      <w:tr w:rsidR="00530437" w14:paraId="411BB767" w14:textId="77777777" w:rsidTr="00243EA4">
        <w:tc>
          <w:tcPr>
            <w:tcW w:w="2547" w:type="dxa"/>
          </w:tcPr>
          <w:p w14:paraId="7954FAD9" w14:textId="6ECB9949" w:rsidR="00530437" w:rsidRDefault="00C035A7" w:rsidP="00243EA4">
            <w:r>
              <w:t>FOH 60000/250</w:t>
            </w:r>
          </w:p>
        </w:tc>
        <w:tc>
          <w:tcPr>
            <w:tcW w:w="3463" w:type="dxa"/>
          </w:tcPr>
          <w:p w14:paraId="4C284CEB" w14:textId="0FA03A45" w:rsidR="00530437" w:rsidRDefault="00C035A7" w:rsidP="00243EA4">
            <w:r>
              <w:t>240</w:t>
            </w:r>
          </w:p>
        </w:tc>
      </w:tr>
      <w:tr w:rsidR="00530437" w14:paraId="4716693B" w14:textId="77777777" w:rsidTr="00243EA4">
        <w:tc>
          <w:tcPr>
            <w:tcW w:w="2547" w:type="dxa"/>
          </w:tcPr>
          <w:p w14:paraId="5F57B0B3" w14:textId="77777777" w:rsidR="00530437" w:rsidRDefault="00530437" w:rsidP="00243EA4">
            <w:r>
              <w:t>Unit product costs</w:t>
            </w:r>
          </w:p>
        </w:tc>
        <w:tc>
          <w:tcPr>
            <w:tcW w:w="3463" w:type="dxa"/>
          </w:tcPr>
          <w:p w14:paraId="4222AB67" w14:textId="777991A6" w:rsidR="00530437" w:rsidRPr="00C035A7" w:rsidRDefault="00C035A7" w:rsidP="00243EA4">
            <w:pPr>
              <w:rPr>
                <w:highlight w:val="yellow"/>
              </w:rPr>
            </w:pPr>
            <w:r w:rsidRPr="00C035A7">
              <w:rPr>
                <w:highlight w:val="yellow"/>
              </w:rPr>
              <w:t>700</w:t>
            </w:r>
          </w:p>
        </w:tc>
      </w:tr>
    </w:tbl>
    <w:p w14:paraId="41CFDBF8" w14:textId="77777777" w:rsidR="00530437" w:rsidRDefault="00530437" w:rsidP="00530437">
      <w:r>
        <w:t>What do we add?</w:t>
      </w:r>
    </w:p>
    <w:p w14:paraId="5E368345" w14:textId="77777777" w:rsidR="00530437" w:rsidRPr="00E722CE" w:rsidRDefault="00530437" w:rsidP="00530437"/>
    <w:p w14:paraId="6C56E786" w14:textId="77777777" w:rsidR="00530437" w:rsidRDefault="00530437" w:rsidP="00530437">
      <w:r>
        <w:t>What do we do with variable / fixed selling and admin</w:t>
      </w:r>
    </w:p>
    <w:p w14:paraId="5CFCEA60" w14:textId="77777777" w:rsidR="00530437" w:rsidRDefault="00530437" w:rsidP="00530437"/>
    <w:tbl>
      <w:tblPr>
        <w:tblStyle w:val="TableGrid"/>
        <w:tblW w:w="0" w:type="auto"/>
        <w:tblLook w:val="04A0" w:firstRow="1" w:lastRow="0" w:firstColumn="1" w:lastColumn="0" w:noHBand="0" w:noVBand="1"/>
      </w:tblPr>
      <w:tblGrid>
        <w:gridCol w:w="2547"/>
        <w:gridCol w:w="3463"/>
      </w:tblGrid>
      <w:tr w:rsidR="00530437" w14:paraId="1BBEE0F9" w14:textId="77777777" w:rsidTr="00243EA4">
        <w:tc>
          <w:tcPr>
            <w:tcW w:w="2547" w:type="dxa"/>
          </w:tcPr>
          <w:p w14:paraId="6DB857E3" w14:textId="77777777" w:rsidR="00530437" w:rsidRDefault="00530437" w:rsidP="00243EA4"/>
        </w:tc>
        <w:tc>
          <w:tcPr>
            <w:tcW w:w="3463" w:type="dxa"/>
          </w:tcPr>
          <w:p w14:paraId="541098B3" w14:textId="77777777" w:rsidR="00530437" w:rsidRDefault="00530437" w:rsidP="00243EA4">
            <w:r>
              <w:t xml:space="preserve">Variable costing </w:t>
            </w:r>
          </w:p>
        </w:tc>
      </w:tr>
      <w:tr w:rsidR="00530437" w14:paraId="632ED964" w14:textId="77777777" w:rsidTr="00243EA4">
        <w:tc>
          <w:tcPr>
            <w:tcW w:w="2547" w:type="dxa"/>
          </w:tcPr>
          <w:p w14:paraId="04C9710D" w14:textId="77777777" w:rsidR="00530437" w:rsidRDefault="00530437" w:rsidP="00243EA4">
            <w:r>
              <w:t xml:space="preserve">Direct material </w:t>
            </w:r>
          </w:p>
        </w:tc>
        <w:tc>
          <w:tcPr>
            <w:tcW w:w="3463" w:type="dxa"/>
          </w:tcPr>
          <w:p w14:paraId="3F02A2DD" w14:textId="33B29AC9" w:rsidR="00530437" w:rsidRDefault="00C035A7" w:rsidP="00243EA4">
            <w:r>
              <w:t>100</w:t>
            </w:r>
          </w:p>
        </w:tc>
      </w:tr>
      <w:tr w:rsidR="00530437" w14:paraId="4A8AB9E5" w14:textId="77777777" w:rsidTr="00243EA4">
        <w:tc>
          <w:tcPr>
            <w:tcW w:w="2547" w:type="dxa"/>
          </w:tcPr>
          <w:p w14:paraId="1756BAC1" w14:textId="77777777" w:rsidR="00530437" w:rsidRDefault="00530437" w:rsidP="00243EA4">
            <w:r>
              <w:t>Direct labour</w:t>
            </w:r>
          </w:p>
        </w:tc>
        <w:tc>
          <w:tcPr>
            <w:tcW w:w="3463" w:type="dxa"/>
          </w:tcPr>
          <w:p w14:paraId="75474764" w14:textId="755F3820" w:rsidR="00530437" w:rsidRDefault="00C035A7" w:rsidP="00243EA4">
            <w:r>
              <w:t>320</w:t>
            </w:r>
          </w:p>
        </w:tc>
      </w:tr>
      <w:tr w:rsidR="00530437" w14:paraId="21E2C63F" w14:textId="77777777" w:rsidTr="00243EA4">
        <w:tc>
          <w:tcPr>
            <w:tcW w:w="2547" w:type="dxa"/>
          </w:tcPr>
          <w:p w14:paraId="470A55B1" w14:textId="4A9967AB" w:rsidR="00530437" w:rsidRDefault="00C035A7" w:rsidP="00243EA4">
            <w:r>
              <w:t>VOH</w:t>
            </w:r>
          </w:p>
        </w:tc>
        <w:tc>
          <w:tcPr>
            <w:tcW w:w="3463" w:type="dxa"/>
          </w:tcPr>
          <w:p w14:paraId="7286366C" w14:textId="58AA598A" w:rsidR="00530437" w:rsidRDefault="00C035A7" w:rsidP="00243EA4">
            <w:r>
              <w:t>40</w:t>
            </w:r>
          </w:p>
        </w:tc>
      </w:tr>
      <w:tr w:rsidR="00530437" w14:paraId="75131536" w14:textId="77777777" w:rsidTr="00243EA4">
        <w:tc>
          <w:tcPr>
            <w:tcW w:w="2547" w:type="dxa"/>
          </w:tcPr>
          <w:p w14:paraId="13DC1FDA" w14:textId="77777777" w:rsidR="00530437" w:rsidRDefault="00530437" w:rsidP="00243EA4">
            <w:r>
              <w:t>Unit product costs</w:t>
            </w:r>
          </w:p>
        </w:tc>
        <w:tc>
          <w:tcPr>
            <w:tcW w:w="3463" w:type="dxa"/>
          </w:tcPr>
          <w:p w14:paraId="7EBEB42D" w14:textId="47E5D354" w:rsidR="00530437" w:rsidRDefault="00C035A7" w:rsidP="00243EA4">
            <w:r>
              <w:t>460</w:t>
            </w:r>
          </w:p>
        </w:tc>
      </w:tr>
    </w:tbl>
    <w:p w14:paraId="6F7611C6" w14:textId="5FA36EB2" w:rsidR="00530437" w:rsidRDefault="00530437" w:rsidP="00530437">
      <w:pPr>
        <w:rPr>
          <w:b/>
        </w:rPr>
      </w:pPr>
      <w:r w:rsidRPr="00BF54C7">
        <w:rPr>
          <w:b/>
        </w:rPr>
        <w:lastRenderedPageBreak/>
        <w:t>E7-</w:t>
      </w:r>
      <w:r>
        <w:rPr>
          <w:b/>
        </w:rPr>
        <w:t>2</w:t>
      </w:r>
    </w:p>
    <w:p w14:paraId="1F94C9C6" w14:textId="77777777" w:rsidR="00530437" w:rsidRDefault="00530437" w:rsidP="00530437">
      <w:pPr>
        <w:rPr>
          <w:b/>
        </w:rPr>
      </w:pPr>
    </w:p>
    <w:p w14:paraId="2A0D79B0" w14:textId="77777777" w:rsidR="00530437" w:rsidRDefault="00530437" w:rsidP="00530437">
      <w:pPr>
        <w:jc w:val="both"/>
      </w:pPr>
      <w:r w:rsidRPr="00BF54C7">
        <w:t xml:space="preserve">High Tension Transformers Inc. manufactures heavy-duty transformers for electrical switching stations. </w:t>
      </w:r>
      <w:r w:rsidRPr="007D28DE">
        <w:rPr>
          <w:highlight w:val="yellow"/>
        </w:rPr>
        <w:t>The company uses variable costing for internal management reports and absorption costing for external reports to shareholders</w:t>
      </w:r>
      <w:r w:rsidRPr="00BF54C7">
        <w:t>, creditors and the government. The company has provided the following data:</w:t>
      </w:r>
    </w:p>
    <w:p w14:paraId="620216B9" w14:textId="77777777" w:rsidR="00530437" w:rsidRDefault="00530437" w:rsidP="00530437">
      <w:pPr>
        <w:jc w:val="both"/>
      </w:pPr>
    </w:p>
    <w:p w14:paraId="052EA37B" w14:textId="77777777" w:rsidR="00530437" w:rsidRDefault="00530437" w:rsidP="00530437">
      <w:pPr>
        <w:jc w:val="both"/>
        <w:rPr>
          <w:b/>
        </w:rPr>
      </w:pPr>
      <w:r>
        <w:rPr>
          <w:noProof/>
          <w:lang w:eastAsia="en-GB"/>
        </w:rPr>
        <w:drawing>
          <wp:inline distT="0" distB="0" distL="0" distR="0" wp14:anchorId="2A2A9223" wp14:editId="3E3515BE">
            <wp:extent cx="5731510" cy="1250899"/>
            <wp:effectExtent l="0" t="0" r="2540" b="6985"/>
            <wp:docPr id="5" name="Picture 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with medium confidence"/>
                    <pic:cNvPicPr/>
                  </pic:nvPicPr>
                  <pic:blipFill>
                    <a:blip r:embed="rId6"/>
                    <a:stretch>
                      <a:fillRect/>
                    </a:stretch>
                  </pic:blipFill>
                  <pic:spPr>
                    <a:xfrm>
                      <a:off x="0" y="0"/>
                      <a:ext cx="5750561" cy="1255057"/>
                    </a:xfrm>
                    <a:prstGeom prst="rect">
                      <a:avLst/>
                    </a:prstGeom>
                  </pic:spPr>
                </pic:pic>
              </a:graphicData>
            </a:graphic>
          </wp:inline>
        </w:drawing>
      </w:r>
    </w:p>
    <w:p w14:paraId="69426B37" w14:textId="77777777" w:rsidR="00530437" w:rsidRDefault="00530437" w:rsidP="00530437">
      <w:pPr>
        <w:rPr>
          <w:b/>
        </w:rPr>
      </w:pPr>
    </w:p>
    <w:p w14:paraId="34180C66" w14:textId="77777777" w:rsidR="00530437" w:rsidRPr="00BF54C7" w:rsidRDefault="00530437" w:rsidP="00530437">
      <w:pPr>
        <w:jc w:val="both"/>
      </w:pPr>
      <w:r w:rsidRPr="00BF54C7">
        <w:t>The company’s fixed manufacturing overhead per unit was constant at $450 for all three years.</w:t>
      </w:r>
    </w:p>
    <w:p w14:paraId="19A082B8" w14:textId="77777777" w:rsidR="00530437" w:rsidRDefault="00530437" w:rsidP="00530437">
      <w:pPr>
        <w:jc w:val="both"/>
      </w:pPr>
    </w:p>
    <w:p w14:paraId="3DC38245" w14:textId="77777777" w:rsidR="00530437" w:rsidRPr="00BF54C7" w:rsidRDefault="00530437" w:rsidP="00530437">
      <w:pPr>
        <w:jc w:val="both"/>
        <w:rPr>
          <w:b/>
        </w:rPr>
      </w:pPr>
      <w:r w:rsidRPr="00BF54C7">
        <w:rPr>
          <w:b/>
        </w:rPr>
        <w:t>Required</w:t>
      </w:r>
    </w:p>
    <w:p w14:paraId="1069581A" w14:textId="77777777" w:rsidR="00530437" w:rsidRPr="00BF54C7" w:rsidRDefault="00530437" w:rsidP="00530437">
      <w:pPr>
        <w:jc w:val="both"/>
      </w:pPr>
    </w:p>
    <w:p w14:paraId="3465986A" w14:textId="77777777" w:rsidR="00530437" w:rsidRPr="00BF54C7" w:rsidRDefault="00530437" w:rsidP="00530437">
      <w:pPr>
        <w:pStyle w:val="ListParagraph"/>
        <w:numPr>
          <w:ilvl w:val="0"/>
          <w:numId w:val="2"/>
        </w:numPr>
        <w:jc w:val="both"/>
      </w:pPr>
      <w:r w:rsidRPr="00BF54C7">
        <w:t>Determine each year’s absorption costing operating profit. Present your answer in the form of a reconciliation report.</w:t>
      </w:r>
    </w:p>
    <w:p w14:paraId="3894F279" w14:textId="77777777" w:rsidR="00530437" w:rsidRPr="00BF54C7" w:rsidRDefault="00530437" w:rsidP="00530437">
      <w:pPr>
        <w:jc w:val="both"/>
      </w:pPr>
    </w:p>
    <w:p w14:paraId="4526EF3D" w14:textId="77777777" w:rsidR="00530437" w:rsidRPr="00BF54C7" w:rsidRDefault="00530437" w:rsidP="00530437">
      <w:pPr>
        <w:pStyle w:val="ListParagraph"/>
        <w:numPr>
          <w:ilvl w:val="0"/>
          <w:numId w:val="2"/>
        </w:numPr>
        <w:jc w:val="both"/>
      </w:pPr>
      <w:r w:rsidRPr="00BF54C7">
        <w:t>In Year 4, the company’s variable costing operating profit was $240,200 and its absorption costing operating profit was $267,200. Did inventories increase or decrease during Year 4? How much fixed manufacturing overhead cost was deferred or released from inventory during Year 4?</w:t>
      </w:r>
    </w:p>
    <w:p w14:paraId="6F899F48" w14:textId="0A0B8051" w:rsidR="00530437" w:rsidRDefault="00530437"/>
    <w:tbl>
      <w:tblPr>
        <w:tblStyle w:val="TableGrid"/>
        <w:tblW w:w="0" w:type="auto"/>
        <w:tblLook w:val="04A0" w:firstRow="1" w:lastRow="0" w:firstColumn="1" w:lastColumn="0" w:noHBand="0" w:noVBand="1"/>
      </w:tblPr>
      <w:tblGrid>
        <w:gridCol w:w="2254"/>
        <w:gridCol w:w="2254"/>
        <w:gridCol w:w="2254"/>
        <w:gridCol w:w="2254"/>
      </w:tblGrid>
      <w:tr w:rsidR="007D28DE" w14:paraId="475A8B3D" w14:textId="77777777" w:rsidTr="007D28DE">
        <w:tc>
          <w:tcPr>
            <w:tcW w:w="2254" w:type="dxa"/>
          </w:tcPr>
          <w:p w14:paraId="412093F4" w14:textId="77777777" w:rsidR="007D28DE" w:rsidRDefault="007D28DE"/>
        </w:tc>
        <w:tc>
          <w:tcPr>
            <w:tcW w:w="2254" w:type="dxa"/>
          </w:tcPr>
          <w:p w14:paraId="19D8C0F6" w14:textId="17ED0000" w:rsidR="007D28DE" w:rsidRDefault="007D28DE">
            <w:r>
              <w:t xml:space="preserve">Year 1 </w:t>
            </w:r>
          </w:p>
        </w:tc>
        <w:tc>
          <w:tcPr>
            <w:tcW w:w="2254" w:type="dxa"/>
          </w:tcPr>
          <w:p w14:paraId="2B6F59E9" w14:textId="4C965338" w:rsidR="007D28DE" w:rsidRDefault="007D28DE">
            <w:r>
              <w:t>Year 2</w:t>
            </w:r>
          </w:p>
        </w:tc>
        <w:tc>
          <w:tcPr>
            <w:tcW w:w="2254" w:type="dxa"/>
          </w:tcPr>
          <w:p w14:paraId="69D9107D" w14:textId="4B5FBCE2" w:rsidR="007D28DE" w:rsidRDefault="007D28DE">
            <w:r>
              <w:t>Year 3</w:t>
            </w:r>
          </w:p>
        </w:tc>
      </w:tr>
      <w:tr w:rsidR="007D28DE" w14:paraId="426D32D2" w14:textId="77777777" w:rsidTr="007D28DE">
        <w:tc>
          <w:tcPr>
            <w:tcW w:w="2254" w:type="dxa"/>
          </w:tcPr>
          <w:p w14:paraId="779C785A" w14:textId="092E8CC6" w:rsidR="007D28DE" w:rsidRDefault="007D28DE">
            <w:r>
              <w:t>Beginning inventory</w:t>
            </w:r>
          </w:p>
        </w:tc>
        <w:tc>
          <w:tcPr>
            <w:tcW w:w="2254" w:type="dxa"/>
          </w:tcPr>
          <w:p w14:paraId="48C202B1" w14:textId="2F167198" w:rsidR="007D28DE" w:rsidRDefault="00744895">
            <w:r>
              <w:t>180</w:t>
            </w:r>
          </w:p>
        </w:tc>
        <w:tc>
          <w:tcPr>
            <w:tcW w:w="2254" w:type="dxa"/>
          </w:tcPr>
          <w:p w14:paraId="55EE0CA7" w14:textId="716E2A4F" w:rsidR="007D28DE" w:rsidRDefault="00744895">
            <w:r>
              <w:t>150</w:t>
            </w:r>
          </w:p>
        </w:tc>
        <w:tc>
          <w:tcPr>
            <w:tcW w:w="2254" w:type="dxa"/>
          </w:tcPr>
          <w:p w14:paraId="28684008" w14:textId="5234236B" w:rsidR="007D28DE" w:rsidRDefault="00744895">
            <w:r>
              <w:t>160</w:t>
            </w:r>
          </w:p>
        </w:tc>
      </w:tr>
      <w:tr w:rsidR="007D28DE" w14:paraId="5DCA4217" w14:textId="77777777" w:rsidTr="007D28DE">
        <w:tc>
          <w:tcPr>
            <w:tcW w:w="2254" w:type="dxa"/>
          </w:tcPr>
          <w:p w14:paraId="724379CD" w14:textId="23A5ED24" w:rsidR="007D28DE" w:rsidRDefault="007D28DE">
            <w:r>
              <w:t>Ending inventory</w:t>
            </w:r>
          </w:p>
        </w:tc>
        <w:tc>
          <w:tcPr>
            <w:tcW w:w="2254" w:type="dxa"/>
          </w:tcPr>
          <w:p w14:paraId="21A4B3AC" w14:textId="26342D51" w:rsidR="007D28DE" w:rsidRDefault="00744895">
            <w:r>
              <w:t>150</w:t>
            </w:r>
          </w:p>
        </w:tc>
        <w:tc>
          <w:tcPr>
            <w:tcW w:w="2254" w:type="dxa"/>
          </w:tcPr>
          <w:p w14:paraId="468D8D40" w14:textId="180EE3DF" w:rsidR="007D28DE" w:rsidRDefault="00744895">
            <w:r>
              <w:t>160</w:t>
            </w:r>
          </w:p>
        </w:tc>
        <w:tc>
          <w:tcPr>
            <w:tcW w:w="2254" w:type="dxa"/>
          </w:tcPr>
          <w:p w14:paraId="3F7099D4" w14:textId="2E0CAE06" w:rsidR="007D28DE" w:rsidRDefault="00744895">
            <w:r>
              <w:t>200</w:t>
            </w:r>
          </w:p>
        </w:tc>
      </w:tr>
      <w:tr w:rsidR="007D28DE" w14:paraId="456272F9" w14:textId="77777777" w:rsidTr="007D28DE">
        <w:tc>
          <w:tcPr>
            <w:tcW w:w="2254" w:type="dxa"/>
          </w:tcPr>
          <w:p w14:paraId="335651A9" w14:textId="3842413E" w:rsidR="007D28DE" w:rsidRDefault="007D28DE">
            <w:r>
              <w:t>Change in inventory</w:t>
            </w:r>
          </w:p>
        </w:tc>
        <w:tc>
          <w:tcPr>
            <w:tcW w:w="2254" w:type="dxa"/>
          </w:tcPr>
          <w:p w14:paraId="11878A0D" w14:textId="15803B57" w:rsidR="007D28DE" w:rsidRDefault="00744895">
            <w:r>
              <w:t>(30)</w:t>
            </w:r>
          </w:p>
        </w:tc>
        <w:tc>
          <w:tcPr>
            <w:tcW w:w="2254" w:type="dxa"/>
          </w:tcPr>
          <w:p w14:paraId="17C7DD68" w14:textId="5A80B319" w:rsidR="007D28DE" w:rsidRDefault="00744895">
            <w:r>
              <w:t>10</w:t>
            </w:r>
          </w:p>
        </w:tc>
        <w:tc>
          <w:tcPr>
            <w:tcW w:w="2254" w:type="dxa"/>
          </w:tcPr>
          <w:p w14:paraId="69859999" w14:textId="085F6260" w:rsidR="007D28DE" w:rsidRDefault="00744895">
            <w:r>
              <w:t>40</w:t>
            </w:r>
          </w:p>
        </w:tc>
      </w:tr>
      <w:tr w:rsidR="007D28DE" w14:paraId="0F7C539D" w14:textId="77777777" w:rsidTr="007D28DE">
        <w:tc>
          <w:tcPr>
            <w:tcW w:w="2254" w:type="dxa"/>
          </w:tcPr>
          <w:p w14:paraId="6CE1A5FA" w14:textId="5B4F5045" w:rsidR="007D28DE" w:rsidRDefault="007D28DE"/>
        </w:tc>
        <w:tc>
          <w:tcPr>
            <w:tcW w:w="2254" w:type="dxa"/>
          </w:tcPr>
          <w:p w14:paraId="27A95AC3" w14:textId="77777777" w:rsidR="007D28DE" w:rsidRDefault="007D28DE"/>
        </w:tc>
        <w:tc>
          <w:tcPr>
            <w:tcW w:w="2254" w:type="dxa"/>
          </w:tcPr>
          <w:p w14:paraId="270BB6E5" w14:textId="77777777" w:rsidR="007D28DE" w:rsidRDefault="007D28DE"/>
        </w:tc>
        <w:tc>
          <w:tcPr>
            <w:tcW w:w="2254" w:type="dxa"/>
          </w:tcPr>
          <w:p w14:paraId="077430AF" w14:textId="77777777" w:rsidR="007D28DE" w:rsidRDefault="007D28DE"/>
        </w:tc>
      </w:tr>
      <w:tr w:rsidR="007D28DE" w14:paraId="42614741" w14:textId="77777777" w:rsidTr="007D28DE">
        <w:tc>
          <w:tcPr>
            <w:tcW w:w="2254" w:type="dxa"/>
          </w:tcPr>
          <w:p w14:paraId="4D2484C9" w14:textId="592C78F7" w:rsidR="007D28DE" w:rsidRDefault="007D28DE" w:rsidP="007D28DE">
            <w:r>
              <w:t>FOH in op. inventory</w:t>
            </w:r>
          </w:p>
        </w:tc>
        <w:tc>
          <w:tcPr>
            <w:tcW w:w="2254" w:type="dxa"/>
          </w:tcPr>
          <w:p w14:paraId="0D06F10F" w14:textId="11267973" w:rsidR="007D28DE" w:rsidRDefault="00744895" w:rsidP="007D28DE">
            <w:r>
              <w:t>81000</w:t>
            </w:r>
          </w:p>
        </w:tc>
        <w:tc>
          <w:tcPr>
            <w:tcW w:w="2254" w:type="dxa"/>
          </w:tcPr>
          <w:p w14:paraId="5E5A7E5A" w14:textId="08C9814D" w:rsidR="007D28DE" w:rsidRDefault="00744895" w:rsidP="007D28DE">
            <w:r>
              <w:t>67500</w:t>
            </w:r>
          </w:p>
        </w:tc>
        <w:tc>
          <w:tcPr>
            <w:tcW w:w="2254" w:type="dxa"/>
          </w:tcPr>
          <w:p w14:paraId="50AE1B7C" w14:textId="0B33751E" w:rsidR="007D28DE" w:rsidRDefault="00744895" w:rsidP="007D28DE">
            <w:r>
              <w:t>72000</w:t>
            </w:r>
          </w:p>
        </w:tc>
      </w:tr>
      <w:tr w:rsidR="007D28DE" w14:paraId="74AC2BF0" w14:textId="77777777" w:rsidTr="007D28DE">
        <w:tc>
          <w:tcPr>
            <w:tcW w:w="2254" w:type="dxa"/>
          </w:tcPr>
          <w:p w14:paraId="480D9F76" w14:textId="0AC2C0CB" w:rsidR="007D28DE" w:rsidRDefault="007D28DE" w:rsidP="007D28DE">
            <w:r>
              <w:t>FOH in cl. inventory</w:t>
            </w:r>
          </w:p>
        </w:tc>
        <w:tc>
          <w:tcPr>
            <w:tcW w:w="2254" w:type="dxa"/>
          </w:tcPr>
          <w:p w14:paraId="4DAB56B8" w14:textId="2516B1B1" w:rsidR="007D28DE" w:rsidRDefault="00744895" w:rsidP="007D28DE">
            <w:r>
              <w:t>67500</w:t>
            </w:r>
          </w:p>
        </w:tc>
        <w:tc>
          <w:tcPr>
            <w:tcW w:w="2254" w:type="dxa"/>
          </w:tcPr>
          <w:p w14:paraId="412ABD6A" w14:textId="6D0D8668" w:rsidR="007D28DE" w:rsidRDefault="00744895" w:rsidP="007D28DE">
            <w:r>
              <w:t>72000</w:t>
            </w:r>
          </w:p>
        </w:tc>
        <w:tc>
          <w:tcPr>
            <w:tcW w:w="2254" w:type="dxa"/>
          </w:tcPr>
          <w:p w14:paraId="1FB16CEB" w14:textId="261A769C" w:rsidR="007D28DE" w:rsidRDefault="00744895" w:rsidP="007D28DE">
            <w:r>
              <w:t>90000</w:t>
            </w:r>
          </w:p>
        </w:tc>
      </w:tr>
      <w:tr w:rsidR="007D28DE" w14:paraId="18D2CECF" w14:textId="77777777" w:rsidTr="007D28DE">
        <w:tc>
          <w:tcPr>
            <w:tcW w:w="2254" w:type="dxa"/>
          </w:tcPr>
          <w:p w14:paraId="0F83ADF2" w14:textId="003D8185" w:rsidR="007D28DE" w:rsidRDefault="007D28DE" w:rsidP="007D28DE">
            <w:r>
              <w:t>change</w:t>
            </w:r>
            <w:r w:rsidR="003F1BB0">
              <w:t xml:space="preserve"> </w:t>
            </w:r>
          </w:p>
        </w:tc>
        <w:tc>
          <w:tcPr>
            <w:tcW w:w="2254" w:type="dxa"/>
          </w:tcPr>
          <w:p w14:paraId="49B4DCAE" w14:textId="0D98F846" w:rsidR="007D28DE" w:rsidRDefault="00744895" w:rsidP="007D28DE">
            <w:r>
              <w:t>(13,500)</w:t>
            </w:r>
          </w:p>
        </w:tc>
        <w:tc>
          <w:tcPr>
            <w:tcW w:w="2254" w:type="dxa"/>
          </w:tcPr>
          <w:p w14:paraId="3A82C8CB" w14:textId="690F895D" w:rsidR="007D28DE" w:rsidRDefault="00744895" w:rsidP="007D28DE">
            <w:r>
              <w:t>4500</w:t>
            </w:r>
          </w:p>
        </w:tc>
        <w:tc>
          <w:tcPr>
            <w:tcW w:w="2254" w:type="dxa"/>
          </w:tcPr>
          <w:p w14:paraId="465DD575" w14:textId="5755AB25" w:rsidR="007D28DE" w:rsidRDefault="00744895" w:rsidP="007D28DE">
            <w:r>
              <w:t>18000</w:t>
            </w:r>
          </w:p>
        </w:tc>
      </w:tr>
      <w:tr w:rsidR="007D28DE" w14:paraId="64E7C5E5" w14:textId="77777777" w:rsidTr="007D28DE">
        <w:tc>
          <w:tcPr>
            <w:tcW w:w="2254" w:type="dxa"/>
          </w:tcPr>
          <w:p w14:paraId="02DD6A2A" w14:textId="77777777" w:rsidR="007D28DE" w:rsidRDefault="007D28DE" w:rsidP="007D28DE"/>
        </w:tc>
        <w:tc>
          <w:tcPr>
            <w:tcW w:w="2254" w:type="dxa"/>
          </w:tcPr>
          <w:p w14:paraId="033E738D" w14:textId="77777777" w:rsidR="007D28DE" w:rsidRDefault="007D28DE" w:rsidP="007D28DE"/>
        </w:tc>
        <w:tc>
          <w:tcPr>
            <w:tcW w:w="2254" w:type="dxa"/>
          </w:tcPr>
          <w:p w14:paraId="0DE394BC" w14:textId="77777777" w:rsidR="007D28DE" w:rsidRDefault="007D28DE" w:rsidP="007D28DE"/>
        </w:tc>
        <w:tc>
          <w:tcPr>
            <w:tcW w:w="2254" w:type="dxa"/>
          </w:tcPr>
          <w:p w14:paraId="6ECDB6B9" w14:textId="77777777" w:rsidR="007D28DE" w:rsidRDefault="007D28DE" w:rsidP="007D28DE"/>
        </w:tc>
      </w:tr>
      <w:tr w:rsidR="007D28DE" w14:paraId="066B57E2" w14:textId="77777777" w:rsidTr="007D28DE">
        <w:tc>
          <w:tcPr>
            <w:tcW w:w="2254" w:type="dxa"/>
          </w:tcPr>
          <w:p w14:paraId="788F8BCA" w14:textId="104DA082" w:rsidR="007D28DE" w:rsidRDefault="002B0B6B" w:rsidP="007D28DE">
            <w:r>
              <w:t xml:space="preserve">VC profit </w:t>
            </w:r>
          </w:p>
        </w:tc>
        <w:tc>
          <w:tcPr>
            <w:tcW w:w="2254" w:type="dxa"/>
          </w:tcPr>
          <w:p w14:paraId="35F2B36D" w14:textId="331B6E13" w:rsidR="007D28DE" w:rsidRDefault="00744895" w:rsidP="007D28DE">
            <w:r>
              <w:t>292400</w:t>
            </w:r>
          </w:p>
        </w:tc>
        <w:tc>
          <w:tcPr>
            <w:tcW w:w="2254" w:type="dxa"/>
          </w:tcPr>
          <w:p w14:paraId="3ADA3DEE" w14:textId="68208167" w:rsidR="007D28DE" w:rsidRDefault="00744895" w:rsidP="007D28DE">
            <w:r>
              <w:t>269200</w:t>
            </w:r>
          </w:p>
        </w:tc>
        <w:tc>
          <w:tcPr>
            <w:tcW w:w="2254" w:type="dxa"/>
          </w:tcPr>
          <w:p w14:paraId="6186AB6D" w14:textId="58846362" w:rsidR="007D28DE" w:rsidRDefault="00744895" w:rsidP="007D28DE">
            <w:r>
              <w:t>251800</w:t>
            </w:r>
          </w:p>
        </w:tc>
      </w:tr>
      <w:tr w:rsidR="007D28DE" w14:paraId="3E5B2F28" w14:textId="77777777" w:rsidTr="007D28DE">
        <w:tc>
          <w:tcPr>
            <w:tcW w:w="2254" w:type="dxa"/>
          </w:tcPr>
          <w:p w14:paraId="1669AC24" w14:textId="6D6A8222" w:rsidR="0097785F" w:rsidRPr="0097785F" w:rsidRDefault="0097785F" w:rsidP="0097785F">
            <w:pPr>
              <w:rPr>
                <w:rFonts w:cs="Arial"/>
                <w:sz w:val="24"/>
              </w:rPr>
            </w:pPr>
            <w:r w:rsidRPr="0097785F">
              <w:rPr>
                <w:rFonts w:cs="Arial"/>
                <w:color w:val="000000"/>
                <w:highlight w:val="yellow"/>
              </w:rPr>
              <w:t xml:space="preserve">Add/deduct </w:t>
            </w:r>
            <w:r w:rsidRPr="0097785F">
              <w:rPr>
                <w:rFonts w:cs="Arial"/>
                <w:color w:val="000000"/>
                <w:highlight w:val="yellow"/>
              </w:rPr>
              <w:t>change in inventory</w:t>
            </w:r>
          </w:p>
          <w:p w14:paraId="7EC2C0E6" w14:textId="1364A063" w:rsidR="007D28DE" w:rsidRDefault="007D28DE" w:rsidP="007D28DE"/>
        </w:tc>
        <w:tc>
          <w:tcPr>
            <w:tcW w:w="2254" w:type="dxa"/>
          </w:tcPr>
          <w:p w14:paraId="106F44A6" w14:textId="77777777" w:rsidR="007D28DE" w:rsidRDefault="007D28DE" w:rsidP="007D28DE"/>
        </w:tc>
        <w:tc>
          <w:tcPr>
            <w:tcW w:w="2254" w:type="dxa"/>
          </w:tcPr>
          <w:p w14:paraId="17A948FB" w14:textId="77777777" w:rsidR="007D28DE" w:rsidRDefault="007D28DE" w:rsidP="007D28DE"/>
        </w:tc>
        <w:tc>
          <w:tcPr>
            <w:tcW w:w="2254" w:type="dxa"/>
          </w:tcPr>
          <w:p w14:paraId="54619342" w14:textId="77777777" w:rsidR="007D28DE" w:rsidRDefault="007D28DE" w:rsidP="007D28DE"/>
        </w:tc>
      </w:tr>
      <w:tr w:rsidR="007D28DE" w14:paraId="4DB2A068" w14:textId="77777777" w:rsidTr="007D28DE">
        <w:tc>
          <w:tcPr>
            <w:tcW w:w="2254" w:type="dxa"/>
          </w:tcPr>
          <w:p w14:paraId="24F49795" w14:textId="3E8E998D" w:rsidR="007D28DE" w:rsidRDefault="002B0B6B" w:rsidP="007D28DE">
            <w:r>
              <w:t>Absorption costing</w:t>
            </w:r>
          </w:p>
        </w:tc>
        <w:tc>
          <w:tcPr>
            <w:tcW w:w="2254" w:type="dxa"/>
          </w:tcPr>
          <w:p w14:paraId="566805F8" w14:textId="7B015409" w:rsidR="007D28DE" w:rsidRDefault="00744895" w:rsidP="007D28DE">
            <w:r>
              <w:t>278900</w:t>
            </w:r>
          </w:p>
        </w:tc>
        <w:tc>
          <w:tcPr>
            <w:tcW w:w="2254" w:type="dxa"/>
          </w:tcPr>
          <w:p w14:paraId="6FB9E8F0" w14:textId="36C78784" w:rsidR="007D28DE" w:rsidRDefault="00744895" w:rsidP="007D28DE">
            <w:r>
              <w:t>273700</w:t>
            </w:r>
          </w:p>
        </w:tc>
        <w:tc>
          <w:tcPr>
            <w:tcW w:w="2254" w:type="dxa"/>
          </w:tcPr>
          <w:p w14:paraId="4A2A23F7" w14:textId="7944320E" w:rsidR="007D28DE" w:rsidRDefault="00744895" w:rsidP="007D28DE">
            <w:r>
              <w:t>269800</w:t>
            </w:r>
          </w:p>
        </w:tc>
      </w:tr>
    </w:tbl>
    <w:p w14:paraId="76464C09" w14:textId="77777777" w:rsidR="007D28DE" w:rsidRDefault="007D28DE"/>
    <w:sectPr w:rsidR="007D28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EF3492"/>
    <w:multiLevelType w:val="hybridMultilevel"/>
    <w:tmpl w:val="B4AA8818"/>
    <w:lvl w:ilvl="0" w:tplc="62D02116">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 w15:restartNumberingAfterBreak="0">
    <w:nsid w:val="6723760E"/>
    <w:multiLevelType w:val="hybridMultilevel"/>
    <w:tmpl w:val="53B6C208"/>
    <w:lvl w:ilvl="0" w:tplc="38A43C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437"/>
    <w:rsid w:val="002B0B6B"/>
    <w:rsid w:val="003F1BB0"/>
    <w:rsid w:val="00511B1C"/>
    <w:rsid w:val="00530437"/>
    <w:rsid w:val="00744895"/>
    <w:rsid w:val="007D28DE"/>
    <w:rsid w:val="0097785F"/>
    <w:rsid w:val="00C035A7"/>
    <w:rsid w:val="00C40F66"/>
    <w:rsid w:val="00C66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F22B2C"/>
  <w15:chartTrackingRefBased/>
  <w15:docId w15:val="{73024E87-8376-8942-B6A4-266AD8AAB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437"/>
    <w:rPr>
      <w:rFonts w:ascii="Arial" w:eastAsia="Times New Roman" w:hAnsi="Arial"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437"/>
    <w:pPr>
      <w:ind w:left="720"/>
      <w:contextualSpacing/>
    </w:pPr>
  </w:style>
  <w:style w:type="table" w:styleId="TableGrid">
    <w:name w:val="Table Grid"/>
    <w:basedOn w:val="TableNormal"/>
    <w:uiPriority w:val="39"/>
    <w:rsid w:val="005304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77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406992">
      <w:bodyDiv w:val="1"/>
      <w:marLeft w:val="0"/>
      <w:marRight w:val="0"/>
      <w:marTop w:val="0"/>
      <w:marBottom w:val="0"/>
      <w:divBdr>
        <w:top w:val="none" w:sz="0" w:space="0" w:color="auto"/>
        <w:left w:val="none" w:sz="0" w:space="0" w:color="auto"/>
        <w:bottom w:val="none" w:sz="0" w:space="0" w:color="auto"/>
        <w:right w:val="none" w:sz="0" w:space="0" w:color="auto"/>
      </w:divBdr>
    </w:div>
    <w:div w:id="768938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2</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Winifred Soribe</cp:lastModifiedBy>
  <cp:revision>7</cp:revision>
  <dcterms:created xsi:type="dcterms:W3CDTF">2021-03-10T10:40:00Z</dcterms:created>
  <dcterms:modified xsi:type="dcterms:W3CDTF">2022-03-26T14:08:00Z</dcterms:modified>
</cp:coreProperties>
</file>