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996AB2C" w:rsidR="005E6C44" w:rsidRPr="00A42F82" w:rsidRDefault="00311BD3" w:rsidP="00A91894">
            <w:pPr>
              <w:rPr>
                <w:rFonts w:ascii="Arial" w:hAnsi="Arial" w:cs="Arial"/>
                <w:sz w:val="22"/>
                <w:szCs w:val="22"/>
              </w:rPr>
            </w:pPr>
            <w:r>
              <w:rPr>
                <w:rFonts w:ascii="Arial" w:hAnsi="Arial" w:cs="Arial"/>
                <w:sz w:val="22"/>
                <w:szCs w:val="22"/>
              </w:rPr>
              <w:t>TITILAYO OLUWAGBEMINIYI SOLANKE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1A6D984" w:rsidR="005E6C44" w:rsidRPr="00A42F82" w:rsidRDefault="00356CE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A475349" w:rsidR="005E6C44" w:rsidRPr="00A42F82" w:rsidRDefault="00356CE7" w:rsidP="00A91894">
            <w:pPr>
              <w:rPr>
                <w:rFonts w:ascii="Arial" w:hAnsi="Arial" w:cs="Arial"/>
                <w:sz w:val="22"/>
                <w:szCs w:val="22"/>
              </w:rPr>
            </w:pPr>
            <w:r>
              <w:rPr>
                <w:rFonts w:ascii="Arial" w:hAnsi="Arial" w:cs="Arial"/>
                <w:sz w:val="22"/>
                <w:szCs w:val="22"/>
              </w:rPr>
              <w:t>INSTITUTE OF</w:t>
            </w:r>
            <w:r w:rsidR="00311BD3">
              <w:rPr>
                <w:rFonts w:ascii="Arial" w:hAnsi="Arial" w:cs="Arial"/>
                <w:sz w:val="22"/>
                <w:szCs w:val="22"/>
              </w:rPr>
              <w:t xml:space="preserve"> </w:t>
            </w:r>
            <w:proofErr w:type="gramStart"/>
            <w:r w:rsidR="00311BD3">
              <w:rPr>
                <w:rFonts w:ascii="Arial" w:hAnsi="Arial" w:cs="Arial"/>
                <w:sz w:val="22"/>
                <w:szCs w:val="22"/>
              </w:rPr>
              <w:t>INNER CITY</w:t>
            </w:r>
            <w:proofErr w:type="gramEnd"/>
            <w:r w:rsidR="00311BD3">
              <w:rPr>
                <w:rFonts w:ascii="Arial" w:hAnsi="Arial" w:cs="Arial"/>
                <w:sz w:val="22"/>
                <w:szCs w:val="22"/>
              </w:rPr>
              <w:t xml:space="preserve">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15DFCE8" w:rsidR="005E6C44" w:rsidRPr="00A42F82" w:rsidRDefault="00311BD3"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9DFF8D2" w:rsidR="005E6C44" w:rsidRPr="00A42F82" w:rsidRDefault="00311BD3" w:rsidP="00A91894">
            <w:pPr>
              <w:rPr>
                <w:rFonts w:ascii="Arial" w:hAnsi="Arial" w:cs="Arial"/>
                <w:sz w:val="22"/>
                <w:szCs w:val="22"/>
              </w:rPr>
            </w:pPr>
            <w:r>
              <w:rPr>
                <w:rFonts w:ascii="Arial" w:hAnsi="Arial" w:cs="Arial"/>
                <w:sz w:val="22"/>
                <w:szCs w:val="22"/>
              </w:rPr>
              <w:t>2231188@STUDENT.UWTSD.AC.UK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A710620" w:rsidR="005E6C44" w:rsidRPr="00A42F82" w:rsidRDefault="00311BD3" w:rsidP="00A91894">
            <w:pPr>
              <w:rPr>
                <w:rFonts w:ascii="Arial" w:hAnsi="Arial" w:cs="Arial"/>
                <w:sz w:val="22"/>
                <w:szCs w:val="22"/>
              </w:rPr>
            </w:pPr>
            <w:r>
              <w:rPr>
                <w:rFonts w:ascii="Arial" w:hAnsi="Arial" w:cs="Arial"/>
                <w:sz w:val="22"/>
                <w:szCs w:val="22"/>
              </w:rPr>
              <w:t>07470093899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392C32B" w:rsidR="005E6C44" w:rsidRPr="00A42F82" w:rsidRDefault="00311BD3" w:rsidP="00A91894">
            <w:pPr>
              <w:rPr>
                <w:rFonts w:ascii="Arial" w:hAnsi="Arial" w:cs="Arial"/>
                <w:sz w:val="22"/>
                <w:szCs w:val="22"/>
              </w:rPr>
            </w:pPr>
            <w:r>
              <w:rPr>
                <w:rFonts w:ascii="Arial" w:hAnsi="Arial" w:cs="Arial"/>
                <w:sz w:val="22"/>
                <w:szCs w:val="22"/>
              </w:rPr>
              <w:t>2231188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EAC440E" w:rsidR="005E6C44" w:rsidRPr="00A42F82" w:rsidRDefault="00DF4B57" w:rsidP="00A91894">
            <w:pPr>
              <w:rPr>
                <w:rFonts w:ascii="Arial" w:hAnsi="Arial" w:cs="Arial"/>
                <w:sz w:val="22"/>
                <w:szCs w:val="22"/>
              </w:rPr>
            </w:pPr>
            <w:r>
              <w:rPr>
                <w:rFonts w:ascii="Arial" w:hAnsi="Arial" w:cs="Arial"/>
                <w:sz w:val="22"/>
                <w:szCs w:val="22"/>
              </w:rPr>
              <w:t>(BSC) HEALTH AND SOCIAL CARE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ED15550" w:rsidR="005E6C44" w:rsidRPr="00A42F82" w:rsidRDefault="00907DC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22181D" w:rsidR="005E6C44"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31E03BD" w:rsidR="005E6C44" w:rsidRPr="00A42F82" w:rsidRDefault="00907DC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0B5652A"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4E668A5D"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5DAEDA5"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1D3C4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D13DACC" w:rsidR="00807192"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1D3C4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89BC76D" w:rsidR="00807192"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2572121" w:rsidR="00807192"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6446CDF8" w:rsidR="00807192" w:rsidRPr="00A42F82" w:rsidRDefault="00356CE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1D3C4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33BB2968" w:rsidR="00807192" w:rsidRPr="00A42F82" w:rsidRDefault="00DF4B5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1D3C4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3D53D830" w:rsidR="00807192"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34C5F144" w:rsidR="004C3D85"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B537880" w14:textId="77777777" w:rsidR="000D5D39" w:rsidRDefault="000D5D39" w:rsidP="000D5D39">
            <w:pPr>
              <w:spacing w:line="360" w:lineRule="auto"/>
              <w:jc w:val="both"/>
              <w:rPr>
                <w:rFonts w:ascii="Arial" w:hAnsi="Arial" w:cs="Arial"/>
                <w:sz w:val="22"/>
                <w:szCs w:val="22"/>
              </w:rPr>
            </w:pPr>
            <w:r w:rsidRPr="00C76CBB">
              <w:rPr>
                <w:rFonts w:ascii="Arial" w:hAnsi="Arial" w:cs="Arial"/>
                <w:sz w:val="22"/>
                <w:szCs w:val="22"/>
              </w:rPr>
              <w:t xml:space="preserve">Exploring the impact of </w:t>
            </w:r>
            <w:r>
              <w:rPr>
                <w:rFonts w:ascii="Arial" w:hAnsi="Arial" w:cs="Arial"/>
                <w:sz w:val="22"/>
                <w:szCs w:val="22"/>
              </w:rPr>
              <w:t>integrated care services for older adults in health and social care in the UK</w:t>
            </w:r>
          </w:p>
          <w:p w14:paraId="03EF0FC0" w14:textId="465F2677" w:rsidR="00DF4B57" w:rsidRPr="00C76CBB" w:rsidRDefault="00DF4B57" w:rsidP="00DF4B57">
            <w:pPr>
              <w:spacing w:line="360" w:lineRule="auto"/>
              <w:jc w:val="both"/>
              <w:rPr>
                <w:rFonts w:ascii="Arial" w:hAnsi="Arial" w:cs="Arial"/>
                <w:sz w:val="22"/>
                <w:szCs w:val="22"/>
              </w:rPr>
            </w:pPr>
          </w:p>
          <w:p w14:paraId="44A8F7CA" w14:textId="56FEB192"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A67408" w:rsidR="004C3D85" w:rsidRPr="00A42F82" w:rsidRDefault="00907DC5" w:rsidP="00A91894">
            <w:pPr>
              <w:rPr>
                <w:rFonts w:ascii="Arial" w:hAnsi="Arial" w:cs="Arial"/>
                <w:sz w:val="22"/>
                <w:szCs w:val="22"/>
              </w:rPr>
            </w:pPr>
            <w:r>
              <w:rPr>
                <w:rFonts w:ascii="Arial" w:hAnsi="Arial" w:cs="Arial"/>
                <w:sz w:val="22"/>
                <w:szCs w:val="22"/>
              </w:rPr>
              <w:t>W</w:t>
            </w:r>
            <w:r w:rsidR="00DF4B57">
              <w:rPr>
                <w:rFonts w:ascii="Arial" w:hAnsi="Arial" w:cs="Arial"/>
                <w:sz w:val="22"/>
                <w:szCs w:val="22"/>
              </w:rPr>
              <w:t>EEK 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D78906" w:rsidR="004C3D85" w:rsidRPr="00A42F82" w:rsidRDefault="00DF4B57" w:rsidP="00A91894">
            <w:pPr>
              <w:rPr>
                <w:rFonts w:ascii="Arial" w:hAnsi="Arial" w:cs="Arial"/>
                <w:sz w:val="22"/>
                <w:szCs w:val="22"/>
              </w:rPr>
            </w:pPr>
            <w:r>
              <w:rPr>
                <w:rFonts w:ascii="Arial" w:hAnsi="Arial" w:cs="Arial"/>
                <w:sz w:val="22"/>
                <w:szCs w:val="22"/>
              </w:rPr>
              <w:t>DEC</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7FA22914" w:rsidR="00F96C3F" w:rsidRPr="00A42F82" w:rsidRDefault="00F96C3F" w:rsidP="00A91894">
            <w:pPr>
              <w:rPr>
                <w:rFonts w:ascii="Arial" w:hAnsi="Arial" w:cs="Arial"/>
              </w:rPr>
            </w:pPr>
          </w:p>
          <w:p w14:paraId="03776504" w14:textId="606C53F3" w:rsidR="000D5D39" w:rsidRDefault="000D5D39" w:rsidP="000D5D39">
            <w:pPr>
              <w:spacing w:line="360" w:lineRule="auto"/>
              <w:jc w:val="both"/>
              <w:rPr>
                <w:rFonts w:ascii="Arial" w:hAnsi="Arial" w:cs="Arial"/>
                <w:sz w:val="22"/>
                <w:szCs w:val="22"/>
              </w:rPr>
            </w:pPr>
            <w:r w:rsidRPr="00104DF8">
              <w:rPr>
                <w:rFonts w:ascii="Arial" w:hAnsi="Arial" w:cs="Arial"/>
                <w:sz w:val="22"/>
                <w:szCs w:val="22"/>
              </w:rPr>
              <w:t xml:space="preserve">To explore the impact of integrated care services </w:t>
            </w:r>
            <w:r>
              <w:rPr>
                <w:rFonts w:ascii="Arial" w:hAnsi="Arial" w:cs="Arial"/>
                <w:sz w:val="22"/>
                <w:szCs w:val="22"/>
              </w:rPr>
              <w:t>for</w:t>
            </w:r>
            <w:r w:rsidRPr="00104DF8">
              <w:rPr>
                <w:rFonts w:ascii="Arial" w:hAnsi="Arial" w:cs="Arial"/>
                <w:sz w:val="22"/>
                <w:szCs w:val="22"/>
              </w:rPr>
              <w:t xml:space="preserve"> older adults </w:t>
            </w:r>
            <w:r w:rsidR="001842E9">
              <w:rPr>
                <w:rFonts w:ascii="Arial" w:hAnsi="Arial" w:cs="Arial"/>
                <w:sz w:val="22"/>
                <w:szCs w:val="22"/>
              </w:rPr>
              <w:t>on the health, well-being and overall</w:t>
            </w:r>
          </w:p>
          <w:p w14:paraId="3CF69C47" w14:textId="0F5ACF58" w:rsidR="00DF4B57" w:rsidRPr="00C76CBB" w:rsidRDefault="001842E9" w:rsidP="000D5D39">
            <w:pPr>
              <w:spacing w:line="360" w:lineRule="auto"/>
              <w:jc w:val="both"/>
              <w:rPr>
                <w:rFonts w:ascii="Arial" w:hAnsi="Arial" w:cs="Arial"/>
                <w:sz w:val="22"/>
                <w:szCs w:val="22"/>
              </w:rPr>
            </w:pPr>
            <w:r>
              <w:rPr>
                <w:rFonts w:ascii="Arial" w:hAnsi="Arial" w:cs="Arial"/>
                <w:sz w:val="22"/>
                <w:szCs w:val="22"/>
              </w:rPr>
              <w:t>quality of life of older adults in the UK</w:t>
            </w:r>
          </w:p>
          <w:p w14:paraId="5F64A457" w14:textId="421F11B1"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3391103D" w:rsidR="00F96C3F" w:rsidRPr="00A42F82" w:rsidRDefault="001842E9" w:rsidP="00C03DE9">
            <w:pPr>
              <w:spacing w:line="360" w:lineRule="auto"/>
              <w:jc w:val="both"/>
              <w:rPr>
                <w:rFonts w:ascii="Arial" w:hAnsi="Arial" w:cs="Arial"/>
                <w:sz w:val="22"/>
                <w:szCs w:val="22"/>
              </w:rPr>
            </w:pPr>
            <w:r>
              <w:rPr>
                <w:rFonts w:ascii="Arial" w:hAnsi="Arial" w:cs="Arial"/>
                <w:sz w:val="22"/>
                <w:szCs w:val="22"/>
              </w:rPr>
              <w:t>How do older adults and care providers perceive the impact of integrated care services in the UK?</w:t>
            </w:r>
          </w:p>
          <w:p w14:paraId="76C0468A" w14:textId="1E7EF66E"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17FBEAE" w14:textId="77777777" w:rsidR="000D5D39" w:rsidRDefault="000D5D39" w:rsidP="000D5D39">
            <w:pPr>
              <w:spacing w:line="360" w:lineRule="auto"/>
              <w:jc w:val="both"/>
              <w:rPr>
                <w:rFonts w:ascii="Arial" w:hAnsi="Arial" w:cs="Arial"/>
                <w:sz w:val="22"/>
                <w:szCs w:val="22"/>
              </w:rPr>
            </w:pPr>
            <w:r w:rsidRPr="00104DF8">
              <w:rPr>
                <w:rFonts w:ascii="Arial" w:hAnsi="Arial" w:cs="Arial"/>
                <w:sz w:val="22"/>
                <w:szCs w:val="22"/>
              </w:rPr>
              <w:t xml:space="preserve">To explore the impact of integrated care services </w:t>
            </w:r>
            <w:r>
              <w:rPr>
                <w:rFonts w:ascii="Arial" w:hAnsi="Arial" w:cs="Arial"/>
                <w:sz w:val="22"/>
                <w:szCs w:val="22"/>
              </w:rPr>
              <w:t>for</w:t>
            </w:r>
            <w:r w:rsidRPr="00104DF8">
              <w:rPr>
                <w:rFonts w:ascii="Arial" w:hAnsi="Arial" w:cs="Arial"/>
                <w:sz w:val="22"/>
                <w:szCs w:val="22"/>
              </w:rPr>
              <w:t xml:space="preserve"> older adults in </w:t>
            </w:r>
            <w:r>
              <w:rPr>
                <w:rFonts w:ascii="Arial" w:hAnsi="Arial" w:cs="Arial"/>
                <w:sz w:val="22"/>
                <w:szCs w:val="22"/>
              </w:rPr>
              <w:t>health</w:t>
            </w:r>
            <w:r w:rsidRPr="00104DF8">
              <w:rPr>
                <w:rFonts w:ascii="Arial" w:hAnsi="Arial" w:cs="Arial"/>
                <w:sz w:val="22"/>
                <w:szCs w:val="22"/>
              </w:rPr>
              <w:t xml:space="preserve"> and social care in the UK</w:t>
            </w:r>
          </w:p>
          <w:p w14:paraId="2BBCCA75" w14:textId="7C234E4C" w:rsidR="00993D1D" w:rsidRPr="00C76CBB" w:rsidRDefault="00993D1D" w:rsidP="00993D1D">
            <w:pPr>
              <w:spacing w:line="360" w:lineRule="auto"/>
              <w:ind w:left="72"/>
              <w:jc w:val="both"/>
              <w:rPr>
                <w:rFonts w:ascii="Arial" w:hAnsi="Arial" w:cs="Arial"/>
                <w:sz w:val="22"/>
                <w:szCs w:val="22"/>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5448C0E7"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944EC3D" w14:textId="77777777" w:rsidR="00D90688" w:rsidRDefault="00D90688" w:rsidP="00D90688">
            <w:pPr>
              <w:spacing w:line="360" w:lineRule="auto"/>
              <w:jc w:val="both"/>
              <w:rPr>
                <w:rFonts w:ascii="Arial" w:hAnsi="Arial" w:cs="Arial"/>
                <w:sz w:val="22"/>
                <w:szCs w:val="22"/>
              </w:rPr>
            </w:pPr>
            <w:r>
              <w:rPr>
                <w:rFonts w:ascii="Arial" w:hAnsi="Arial" w:cs="Arial"/>
                <w:sz w:val="22"/>
                <w:szCs w:val="22"/>
              </w:rPr>
              <w:t>To identify the 10 primary articles relating to older adults in the UK</w:t>
            </w:r>
          </w:p>
          <w:p w14:paraId="3427A88B" w14:textId="77777777" w:rsidR="00D90688" w:rsidRDefault="00D90688" w:rsidP="00D90688">
            <w:pPr>
              <w:spacing w:line="360" w:lineRule="auto"/>
              <w:jc w:val="both"/>
              <w:rPr>
                <w:rFonts w:ascii="Arial" w:hAnsi="Arial" w:cs="Arial"/>
                <w:sz w:val="22"/>
                <w:szCs w:val="22"/>
              </w:rPr>
            </w:pPr>
            <w:r w:rsidRPr="004C2018">
              <w:rPr>
                <w:rFonts w:ascii="Arial" w:hAnsi="Arial" w:cs="Arial"/>
                <w:sz w:val="22"/>
                <w:szCs w:val="22"/>
              </w:rPr>
              <w:t xml:space="preserve">To examine how integrated care services are structured and implemented for older adults </w:t>
            </w:r>
          </w:p>
          <w:p w14:paraId="7079A1CD" w14:textId="77777777" w:rsidR="00D90688" w:rsidRPr="004C2018" w:rsidRDefault="00D90688" w:rsidP="00D90688">
            <w:pPr>
              <w:spacing w:line="360" w:lineRule="auto"/>
              <w:jc w:val="both"/>
              <w:rPr>
                <w:rFonts w:ascii="Arial" w:hAnsi="Arial" w:cs="Arial"/>
                <w:sz w:val="22"/>
                <w:szCs w:val="22"/>
              </w:rPr>
            </w:pPr>
            <w:r w:rsidRPr="004C2018">
              <w:rPr>
                <w:rFonts w:ascii="Arial" w:hAnsi="Arial" w:cs="Arial"/>
                <w:sz w:val="22"/>
                <w:szCs w:val="22"/>
              </w:rPr>
              <w:t>To evaluate the impact of integrated care on health outcomes, quality of life, and patient satisfaction among older adults.</w:t>
            </w:r>
          </w:p>
          <w:p w14:paraId="0541365A" w14:textId="77777777" w:rsidR="00D90688" w:rsidRDefault="00D90688" w:rsidP="00D90688">
            <w:pPr>
              <w:spacing w:line="360" w:lineRule="auto"/>
              <w:jc w:val="both"/>
              <w:rPr>
                <w:rFonts w:ascii="Arial" w:hAnsi="Arial" w:cs="Arial"/>
                <w:sz w:val="28"/>
                <w:szCs w:val="28"/>
              </w:rPr>
            </w:pPr>
            <w:r w:rsidRPr="004C2018">
              <w:rPr>
                <w:rFonts w:ascii="Arial" w:hAnsi="Arial" w:cs="Arial"/>
                <w:sz w:val="22"/>
                <w:szCs w:val="22"/>
              </w:rPr>
              <w:t>To explore the best practices and policy recommendations for improving integrated care delivery for the ageing population.</w:t>
            </w:r>
            <w:r w:rsidRPr="003D3733">
              <w:rPr>
                <w:rFonts w:ascii="Arial" w:hAnsi="Arial" w:cs="Arial"/>
                <w:sz w:val="28"/>
                <w:szCs w:val="28"/>
              </w:rPr>
              <w:t> </w:t>
            </w:r>
          </w:p>
          <w:p w14:paraId="72272B05" w14:textId="24608655" w:rsidR="00F96C3F" w:rsidRPr="00A42F82" w:rsidRDefault="00D90688" w:rsidP="00A91894">
            <w:pPr>
              <w:rPr>
                <w:rFonts w:ascii="Arial" w:hAnsi="Arial" w:cs="Arial"/>
                <w:sz w:val="22"/>
                <w:szCs w:val="22"/>
              </w:rPr>
            </w:pPr>
            <w:r>
              <w:rPr>
                <w:rFonts w:ascii="Arial" w:hAnsi="Arial" w:cs="Arial"/>
                <w:sz w:val="22"/>
                <w:szCs w:val="22"/>
              </w:rPr>
              <w:t xml:space="preserve"> </w:t>
            </w:r>
          </w:p>
          <w:p w14:paraId="63AA5A72" w14:textId="77777777" w:rsidR="00F96C3F" w:rsidRPr="00A42F82" w:rsidRDefault="00F96C3F" w:rsidP="00A91894">
            <w:pPr>
              <w:rPr>
                <w:rFonts w:ascii="Arial" w:hAnsi="Arial" w:cs="Arial"/>
                <w:sz w:val="22"/>
                <w:szCs w:val="22"/>
              </w:rPr>
            </w:pPr>
          </w:p>
          <w:p w14:paraId="195CBC88" w14:textId="4913381B" w:rsidR="00F96C3F" w:rsidRPr="00A42F82" w:rsidRDefault="00993D1D" w:rsidP="00A91894">
            <w:pPr>
              <w:rPr>
                <w:rFonts w:ascii="Arial" w:hAnsi="Arial" w:cs="Arial"/>
                <w:sz w:val="22"/>
                <w:szCs w:val="22"/>
              </w:rPr>
            </w:pPr>
            <w:r>
              <w:rPr>
                <w:rFonts w:ascii="Arial" w:hAnsi="Arial" w:cs="Arial"/>
                <w:sz w:val="22"/>
                <w:szCs w:val="22"/>
              </w:rPr>
              <w:t xml:space="preserve"> </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687532F" w14:textId="0B63049B" w:rsidR="00F96C3F" w:rsidRPr="00A42F82" w:rsidRDefault="00AA5BBD" w:rsidP="00A91894">
            <w:pPr>
              <w:rPr>
                <w:rFonts w:ascii="Arial" w:hAnsi="Arial" w:cs="Arial"/>
                <w:sz w:val="22"/>
                <w:szCs w:val="22"/>
              </w:rPr>
            </w:pPr>
            <w:r>
              <w:rPr>
                <w:rFonts w:ascii="Arial" w:hAnsi="Arial" w:cs="Arial"/>
                <w:sz w:val="22"/>
                <w:szCs w:val="22"/>
              </w:rPr>
              <w:t>A qualitative systematic review methodology, using thematic synthesis.</w:t>
            </w:r>
          </w:p>
          <w:p w14:paraId="108EF2F7" w14:textId="3379D04E"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5D96C25A"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463CF08"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78F60AB" w:rsidR="004942B0" w:rsidRPr="00A42F82" w:rsidRDefault="00907DC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1D3C4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AC45F64"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D9490E1"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FD2F68B"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F5F0F0E"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312E264"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BCFF3C1"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600E18B"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5D7474D" w:rsidR="00C11423"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A019A3D" w:rsidR="00C11423"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FBE8637"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251E023"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0D1A098" w:rsidR="00D107AC"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49DDC29"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379F073"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DAD499A"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2E5B1E6"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BA4CB5C"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E409317"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B2B15BB"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89D1BAA"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A162283"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45F7FE7"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D13F97F"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96EC07E" w:rsidR="00770C66"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EF845BB"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0BBB6A21"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9EF0093"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178F419"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30BE7A2"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574A6EF"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D27B386"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EABA85D"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6A14C24" w:rsidR="00ED0C5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15C3BF2"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7D44DAE"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69306C7C"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641554F9"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0702BFCA"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6E33AC92"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09597C7E"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2511E122"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4F57D3D2"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05EA7514"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1F130D27"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5D8AA329"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2DFF676F"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57882D2D" w:rsidR="00025F69"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F795506" w:rsidR="00382031"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EF889D5" w:rsidR="00382031"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45918FFF" w:rsidR="00382031"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9CB1B44" w:rsidR="00382031" w:rsidRPr="00A42F82" w:rsidRDefault="00907D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1D3C4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12FEC9" w:rsidR="008C1A38" w:rsidRPr="00A42F82" w:rsidRDefault="001D3C4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07DC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1D3C4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1D3C4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1D3C4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DD543F4" w:rsidR="004D0161" w:rsidRPr="00A42F82" w:rsidRDefault="008174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30817F6B" w:rsidR="004D0161" w:rsidRPr="00A42F82" w:rsidRDefault="006D66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132A2BFC"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38255272" w:rsidR="004D0161" w:rsidRPr="00A42F82" w:rsidRDefault="006D6609" w:rsidP="00A91894">
            <w:pPr>
              <w:autoSpaceDE w:val="0"/>
              <w:autoSpaceDN w:val="0"/>
              <w:adjustRightInd w:val="0"/>
              <w:rPr>
                <w:rFonts w:ascii="Arial" w:hAnsi="Arial" w:cs="Arial"/>
                <w:sz w:val="22"/>
                <w:szCs w:val="22"/>
              </w:rPr>
            </w:pPr>
            <w:r>
              <w:rPr>
                <w:rFonts w:ascii="Arial" w:hAnsi="Arial" w:cs="Arial"/>
                <w:sz w:val="22"/>
                <w:szCs w:val="22"/>
              </w:rPr>
              <w:t>The university supervisor</w:t>
            </w:r>
          </w:p>
          <w:p w14:paraId="7F9CFD02" w14:textId="1DF84D02"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033AC69F" w14:textId="1CD2A70D" w:rsidR="004D0161" w:rsidRPr="00A42F82" w:rsidRDefault="006D6609" w:rsidP="00A91894">
            <w:pPr>
              <w:autoSpaceDE w:val="0"/>
              <w:autoSpaceDN w:val="0"/>
              <w:adjustRightInd w:val="0"/>
              <w:rPr>
                <w:rFonts w:ascii="Arial" w:hAnsi="Arial" w:cs="Arial"/>
                <w:sz w:val="22"/>
                <w:szCs w:val="22"/>
              </w:rPr>
            </w:pPr>
            <w:r>
              <w:rPr>
                <w:rFonts w:ascii="Arial" w:hAnsi="Arial" w:cs="Arial"/>
                <w:sz w:val="22"/>
                <w:szCs w:val="22"/>
              </w:rPr>
              <w:t>The university and I</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18D7CC2" w14:textId="11D8EECB" w:rsidR="004D0161" w:rsidRPr="00A42F82" w:rsidRDefault="006D6609"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w:t>
            </w:r>
            <w:r w:rsidR="005C5956">
              <w:rPr>
                <w:rFonts w:ascii="Arial" w:hAnsi="Arial" w:cs="Arial"/>
                <w:sz w:val="22"/>
                <w:szCs w:val="22"/>
              </w:rPr>
              <w:t>a personal</w:t>
            </w:r>
            <w:r>
              <w:rPr>
                <w:rFonts w:ascii="Arial" w:hAnsi="Arial" w:cs="Arial"/>
                <w:sz w:val="22"/>
                <w:szCs w:val="22"/>
              </w:rPr>
              <w:t xml:space="preserve"> </w:t>
            </w:r>
            <w:r w:rsidR="005C5956">
              <w:rPr>
                <w:rFonts w:ascii="Arial" w:hAnsi="Arial" w:cs="Arial"/>
                <w:sz w:val="22"/>
                <w:szCs w:val="22"/>
              </w:rPr>
              <w:t xml:space="preserve">device and external </w:t>
            </w:r>
            <w:proofErr w:type="gramStart"/>
            <w:r w:rsidR="005C5956">
              <w:rPr>
                <w:rFonts w:ascii="Arial" w:hAnsi="Arial" w:cs="Arial"/>
                <w:sz w:val="22"/>
                <w:szCs w:val="22"/>
              </w:rPr>
              <w:t>device .</w:t>
            </w:r>
            <w:proofErr w:type="gramEnd"/>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1D3C4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1D3C4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C526A9" w:rsidR="004D0161" w:rsidRPr="001739E7" w:rsidRDefault="00354140" w:rsidP="00A91894">
            <w:pPr>
              <w:spacing w:before="100" w:beforeAutospacing="1" w:after="100" w:afterAutospacing="1"/>
              <w:rPr>
                <w:rFonts w:ascii="Arial" w:hAnsi="Arial" w:cs="Arial"/>
                <w:sz w:val="22"/>
                <w:szCs w:val="22"/>
                <w:highlight w:val="black"/>
              </w:rPr>
            </w:pPr>
            <w:r>
              <w:rPr>
                <w:rFonts w:ascii="Arial" w:hAnsi="Arial" w:cs="Arial"/>
                <w:noProof/>
                <w:sz w:val="22"/>
                <w:szCs w:val="22"/>
              </w:rPr>
              <mc:AlternateContent>
                <mc:Choice Requires="wpi">
                  <w:drawing>
                    <wp:anchor distT="0" distB="0" distL="114300" distR="114300" simplePos="0" relativeHeight="251706368" behindDoc="0" locked="0" layoutInCell="1" allowOverlap="1" wp14:anchorId="0168E283" wp14:editId="20022B07">
                      <wp:simplePos x="0" y="0"/>
                      <wp:positionH relativeFrom="column">
                        <wp:posOffset>2081597</wp:posOffset>
                      </wp:positionH>
                      <wp:positionV relativeFrom="paragraph">
                        <wp:posOffset>412540</wp:posOffset>
                      </wp:positionV>
                      <wp:extent cx="360" cy="360"/>
                      <wp:effectExtent l="38100" t="38100" r="38100" b="38100"/>
                      <wp:wrapNone/>
                      <wp:docPr id="1049089226" name="Ink 74"/>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type w14:anchorId="4FFDCDC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4" o:spid="_x0000_s1026" type="#_x0000_t75" style="position:absolute;margin-left:163.55pt;margin-top:32.15pt;width:.75pt;height:.7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DXFIk7xwEAAGoEAAAQAAAAAAAAAAAAAAAAANMDAABk&#10;cnMvaW5rL2luazEueG1sUEsBAi0AFAAGAAgAAAAhAKlWNIXfAAAACQEAAA8AAAAAAAAAAAAAAAAA&#10;yAUAAGRycy9kb3ducmV2LnhtbFBLAQItABQABgAIAAAAIQB5GLydvwAAACEBAAAZAAAAAAAAAAAA&#10;AAAAANQGAABkcnMvX3JlbHMvZTJvRG9jLnhtbC5yZWxzUEsFBgAAAAAGAAYAeAEAAMoHAAAAAA==&#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705344" behindDoc="0" locked="0" layoutInCell="1" allowOverlap="1" wp14:anchorId="3301A0B0" wp14:editId="29DA482E">
                      <wp:simplePos x="0" y="0"/>
                      <wp:positionH relativeFrom="column">
                        <wp:posOffset>1353185</wp:posOffset>
                      </wp:positionH>
                      <wp:positionV relativeFrom="paragraph">
                        <wp:posOffset>109220</wp:posOffset>
                      </wp:positionV>
                      <wp:extent cx="721870" cy="372745"/>
                      <wp:effectExtent l="38100" t="38100" r="40640" b="46355"/>
                      <wp:wrapNone/>
                      <wp:docPr id="2083893097" name="Ink 73"/>
                      <wp:cNvGraphicFramePr/>
                      <a:graphic xmlns:a="http://schemas.openxmlformats.org/drawingml/2006/main">
                        <a:graphicData uri="http://schemas.microsoft.com/office/word/2010/wordprocessingInk">
                          <w14:contentPart bwMode="auto" r:id="rId19">
                            <w14:nvContentPartPr>
                              <w14:cNvContentPartPr/>
                            </w14:nvContentPartPr>
                            <w14:xfrm>
                              <a:off x="0" y="0"/>
                              <a:ext cx="721870" cy="372745"/>
                            </w14:xfrm>
                          </w14:contentPart>
                        </a:graphicData>
                      </a:graphic>
                    </wp:anchor>
                  </w:drawing>
                </mc:Choice>
                <mc:Fallback>
                  <w:pict>
                    <v:shape w14:anchorId="0085DA23" id="Ink 73" o:spid="_x0000_s1026" type="#_x0000_t75" style="position:absolute;margin-left:106.2pt;margin-top:8.25pt;width:57.55pt;height:30.0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700224" behindDoc="0" locked="0" layoutInCell="1" allowOverlap="1" wp14:anchorId="5A9368FB" wp14:editId="46E215A2">
                      <wp:simplePos x="0" y="0"/>
                      <wp:positionH relativeFrom="column">
                        <wp:posOffset>1084580</wp:posOffset>
                      </wp:positionH>
                      <wp:positionV relativeFrom="paragraph">
                        <wp:posOffset>94615</wp:posOffset>
                      </wp:positionV>
                      <wp:extent cx="287635" cy="336960"/>
                      <wp:effectExtent l="38100" t="38100" r="36830" b="44450"/>
                      <wp:wrapNone/>
                      <wp:docPr id="1111870473" name="Ink 68"/>
                      <wp:cNvGraphicFramePr/>
                      <a:graphic xmlns:a="http://schemas.openxmlformats.org/drawingml/2006/main">
                        <a:graphicData uri="http://schemas.microsoft.com/office/word/2010/wordprocessingInk">
                          <w14:contentPart bwMode="auto" r:id="rId21">
                            <w14:nvContentPartPr>
                              <w14:cNvContentPartPr/>
                            </w14:nvContentPartPr>
                            <w14:xfrm>
                              <a:off x="0" y="0"/>
                              <a:ext cx="287635" cy="336960"/>
                            </w14:xfrm>
                          </w14:contentPart>
                        </a:graphicData>
                      </a:graphic>
                    </wp:anchor>
                  </w:drawing>
                </mc:Choice>
                <mc:Fallback>
                  <w:pict>
                    <v:shape w14:anchorId="13E1FDF1" id="Ink 68" o:spid="_x0000_s1026" type="#_x0000_t75" style="position:absolute;margin-left:85.05pt;margin-top:7.1pt;width:23.4pt;height:27.2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&#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97152" behindDoc="0" locked="0" layoutInCell="1" allowOverlap="1" wp14:anchorId="489AE485" wp14:editId="50BA3D17">
                      <wp:simplePos x="0" y="0"/>
                      <wp:positionH relativeFrom="column">
                        <wp:posOffset>566420</wp:posOffset>
                      </wp:positionH>
                      <wp:positionV relativeFrom="paragraph">
                        <wp:posOffset>119380</wp:posOffset>
                      </wp:positionV>
                      <wp:extent cx="594360" cy="386080"/>
                      <wp:effectExtent l="38100" t="38100" r="15240" b="33020"/>
                      <wp:wrapNone/>
                      <wp:docPr id="200640579" name="Ink 65"/>
                      <wp:cNvGraphicFramePr/>
                      <a:graphic xmlns:a="http://schemas.openxmlformats.org/drawingml/2006/main">
                        <a:graphicData uri="http://schemas.microsoft.com/office/word/2010/wordprocessingInk">
                          <w14:contentPart bwMode="auto" r:id="rId23">
                            <w14:nvContentPartPr>
                              <w14:cNvContentPartPr/>
                            </w14:nvContentPartPr>
                            <w14:xfrm>
                              <a:off x="0" y="0"/>
                              <a:ext cx="594360" cy="386080"/>
                            </w14:xfrm>
                          </w14:contentPart>
                        </a:graphicData>
                      </a:graphic>
                    </wp:anchor>
                  </w:drawing>
                </mc:Choice>
                <mc:Fallback>
                  <w:pict>
                    <v:shape w14:anchorId="3691DEE0" id="Ink 65" o:spid="_x0000_s1026" type="#_x0000_t75" style="position:absolute;margin-left:44.25pt;margin-top:9.05pt;width:47.5pt;height:31.1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">
                      <v:imagedata r:id="rId24" o:title=""/>
                    </v:shape>
                  </w:pict>
                </mc:Fallback>
              </mc:AlternateContent>
            </w:r>
            <w:r>
              <w:rPr>
                <w:rFonts w:ascii="Arial" w:hAnsi="Arial" w:cs="Arial"/>
                <w:noProof/>
                <w:sz w:val="22"/>
                <w:szCs w:val="22"/>
              </w:rPr>
              <mc:AlternateContent>
                <mc:Choice Requires="wpi">
                  <w:drawing>
                    <wp:anchor distT="0" distB="0" distL="114300" distR="114300" simplePos="0" relativeHeight="251694080" behindDoc="0" locked="0" layoutInCell="1" allowOverlap="1" wp14:anchorId="7936B0E3" wp14:editId="68C77E4E">
                      <wp:simplePos x="0" y="0"/>
                      <wp:positionH relativeFrom="column">
                        <wp:posOffset>224357</wp:posOffset>
                      </wp:positionH>
                      <wp:positionV relativeFrom="paragraph">
                        <wp:posOffset>191500</wp:posOffset>
                      </wp:positionV>
                      <wp:extent cx="367920" cy="270720"/>
                      <wp:effectExtent l="38100" t="38100" r="32385" b="34290"/>
                      <wp:wrapNone/>
                      <wp:docPr id="1486560541" name="Ink 62"/>
                      <wp:cNvGraphicFramePr/>
                      <a:graphic xmlns:a="http://schemas.openxmlformats.org/drawingml/2006/main">
                        <a:graphicData uri="http://schemas.microsoft.com/office/word/2010/wordprocessingInk">
                          <w14:contentPart bwMode="auto" r:id="rId25">
                            <w14:nvContentPartPr>
                              <w14:cNvContentPartPr/>
                            </w14:nvContentPartPr>
                            <w14:xfrm>
                              <a:off x="0" y="0"/>
                              <a:ext cx="367920" cy="270720"/>
                            </w14:xfrm>
                          </w14:contentPart>
                        </a:graphicData>
                      </a:graphic>
                    </wp:anchor>
                  </w:drawing>
                </mc:Choice>
                <mc:Fallback>
                  <w:pict>
                    <v:shape w14:anchorId="6AD89F64" id="Ink 62" o:spid="_x0000_s1026" type="#_x0000_t75" style="position:absolute;margin-left:17.3pt;margin-top:14.75pt;width:29.65pt;height:22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">
                      <v:imagedata r:id="rId26" o:title=""/>
                    </v:shape>
                  </w:pict>
                </mc:Fallback>
              </mc:AlternateContent>
            </w:r>
            <w:r>
              <w:rPr>
                <w:rFonts w:ascii="Arial" w:hAnsi="Arial" w:cs="Arial"/>
                <w:noProof/>
                <w:sz w:val="22"/>
                <w:szCs w:val="22"/>
              </w:rPr>
              <mc:AlternateContent>
                <mc:Choice Requires="wpi">
                  <w:drawing>
                    <wp:anchor distT="0" distB="0" distL="114300" distR="114300" simplePos="0" relativeHeight="251693056" behindDoc="0" locked="0" layoutInCell="1" allowOverlap="1" wp14:anchorId="1F94CAE4" wp14:editId="304D527D">
                      <wp:simplePos x="0" y="0"/>
                      <wp:positionH relativeFrom="column">
                        <wp:posOffset>499757</wp:posOffset>
                      </wp:positionH>
                      <wp:positionV relativeFrom="paragraph">
                        <wp:posOffset>150100</wp:posOffset>
                      </wp:positionV>
                      <wp:extent cx="360" cy="298800"/>
                      <wp:effectExtent l="38100" t="38100" r="38100" b="44450"/>
                      <wp:wrapNone/>
                      <wp:docPr id="1840956737" name="Ink 61"/>
                      <wp:cNvGraphicFramePr/>
                      <a:graphic xmlns:a="http://schemas.openxmlformats.org/drawingml/2006/main">
                        <a:graphicData uri="http://schemas.microsoft.com/office/word/2010/wordprocessingInk">
                          <w14:contentPart bwMode="auto" r:id="rId27">
                            <w14:nvContentPartPr>
                              <w14:cNvContentPartPr/>
                            </w14:nvContentPartPr>
                            <w14:xfrm>
                              <a:off x="0" y="0"/>
                              <a:ext cx="360" cy="298800"/>
                            </w14:xfrm>
                          </w14:contentPart>
                        </a:graphicData>
                      </a:graphic>
                    </wp:anchor>
                  </w:drawing>
                </mc:Choice>
                <mc:Fallback>
                  <w:pict>
                    <v:shape w14:anchorId="53ADD5F6" id="Ink 61" o:spid="_x0000_s1026" type="#_x0000_t75" style="position:absolute;margin-left:39pt;margin-top:11.45pt;width:.75pt;height:24.2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">
                      <v:imagedata r:id="rId28" o:title=""/>
                    </v:shape>
                  </w:pict>
                </mc:Fallback>
              </mc:AlternateContent>
            </w:r>
            <w:r w:rsidR="001739E7">
              <w:rPr>
                <w:rFonts w:ascii="Arial" w:hAnsi="Arial" w:cs="Arial"/>
                <w:noProof/>
                <w:sz w:val="22"/>
                <w:szCs w:val="22"/>
              </w:rPr>
              <mc:AlternateContent>
                <mc:Choice Requires="wpi">
                  <w:drawing>
                    <wp:anchor distT="0" distB="0" distL="114300" distR="114300" simplePos="0" relativeHeight="251692032" behindDoc="0" locked="0" layoutInCell="1" allowOverlap="1" wp14:anchorId="364FE2BB" wp14:editId="66A257BF">
                      <wp:simplePos x="0" y="0"/>
                      <wp:positionH relativeFrom="column">
                        <wp:posOffset>2399117</wp:posOffset>
                      </wp:positionH>
                      <wp:positionV relativeFrom="paragraph">
                        <wp:posOffset>363940</wp:posOffset>
                      </wp:positionV>
                      <wp:extent cx="360" cy="360"/>
                      <wp:effectExtent l="38100" t="38100" r="38100" b="38100"/>
                      <wp:wrapNone/>
                      <wp:docPr id="143253530" name="Ink 48"/>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3D994911" id="Ink 48" o:spid="_x0000_s1026" type="#_x0000_t75" style="position:absolute;margin-left:188.55pt;margin-top:28.3pt;width:.75pt;height:.7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">
                      <v:imagedata r:id="rId18" o:title=""/>
                    </v:shape>
                  </w:pict>
                </mc:Fallback>
              </mc:AlternateContent>
            </w:r>
            <w:r w:rsidR="001739E7">
              <w:rPr>
                <w:rFonts w:ascii="Arial" w:hAnsi="Arial" w:cs="Arial"/>
                <w:noProof/>
                <w:sz w:val="22"/>
                <w:szCs w:val="22"/>
              </w:rPr>
              <mc:AlternateContent>
                <mc:Choice Requires="wpi">
                  <w:drawing>
                    <wp:anchor distT="0" distB="0" distL="114300" distR="114300" simplePos="0" relativeHeight="251682816" behindDoc="0" locked="0" layoutInCell="1" allowOverlap="1" wp14:anchorId="44350347" wp14:editId="3D72AAB2">
                      <wp:simplePos x="0" y="0"/>
                      <wp:positionH relativeFrom="column">
                        <wp:posOffset>938535</wp:posOffset>
                      </wp:positionH>
                      <wp:positionV relativeFrom="paragraph">
                        <wp:posOffset>313685</wp:posOffset>
                      </wp:positionV>
                      <wp:extent cx="360" cy="360"/>
                      <wp:effectExtent l="38100" t="38100" r="38100" b="38100"/>
                      <wp:wrapNone/>
                      <wp:docPr id="644322111" name="Ink 39"/>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389C8B7E" id="Ink 39" o:spid="_x0000_s1026" type="#_x0000_t75" style="position:absolute;margin-left:73.55pt;margin-top:24.35pt;width:.75pt;height:.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">
                      <v:imagedata r:id="rId18" o:title=""/>
                    </v:shape>
                  </w:pict>
                </mc:Fallback>
              </mc:AlternateContent>
            </w:r>
            <w:r w:rsidR="001739E7">
              <w:rPr>
                <w:rFonts w:ascii="Arial" w:hAnsi="Arial" w:cs="Arial"/>
                <w:noProof/>
                <w:sz w:val="22"/>
                <w:szCs w:val="22"/>
              </w:rPr>
              <mc:AlternateContent>
                <mc:Choice Requires="wpi">
                  <w:drawing>
                    <wp:anchor distT="0" distB="0" distL="114300" distR="114300" simplePos="0" relativeHeight="251674624" behindDoc="0" locked="0" layoutInCell="1" allowOverlap="1" wp14:anchorId="0E1A7F44" wp14:editId="16BA5266">
                      <wp:simplePos x="0" y="0"/>
                      <wp:positionH relativeFrom="column">
                        <wp:posOffset>254635</wp:posOffset>
                      </wp:positionH>
                      <wp:positionV relativeFrom="paragraph">
                        <wp:posOffset>112395</wp:posOffset>
                      </wp:positionV>
                      <wp:extent cx="514080" cy="31320"/>
                      <wp:effectExtent l="38100" t="38100" r="38735" b="45085"/>
                      <wp:wrapNone/>
                      <wp:docPr id="1330412470" name="Ink 31"/>
                      <wp:cNvGraphicFramePr/>
                      <a:graphic xmlns:a="http://schemas.openxmlformats.org/drawingml/2006/main">
                        <a:graphicData uri="http://schemas.microsoft.com/office/word/2010/wordprocessingInk">
                          <w14:contentPart bwMode="auto" r:id="rId31">
                            <w14:nvContentPartPr>
                              <w14:cNvContentPartPr/>
                            </w14:nvContentPartPr>
                            <w14:xfrm>
                              <a:off x="0" y="0"/>
                              <a:ext cx="513715" cy="31320"/>
                            </w14:xfrm>
                          </w14:contentPart>
                        </a:graphicData>
                      </a:graphic>
                      <wp14:sizeRelV relativeFrom="margin">
                        <wp14:pctHeight>0</wp14:pctHeight>
                      </wp14:sizeRelV>
                    </wp:anchor>
                  </w:drawing>
                </mc:Choice>
                <mc:Fallback>
                  <w:pict>
                    <v:shape w14:anchorId="485583B7" id="Ink 31" o:spid="_x0000_s1026" type="#_x0000_t75" style="position:absolute;margin-left:19.7pt;margin-top:8.5pt;width:41.2pt;height:3.1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">
                      <v:imagedata r:id="rId32" o:title=""/>
                    </v:shape>
                  </w:pict>
                </mc:Fallback>
              </mc:AlternateContent>
            </w:r>
            <w:r w:rsidR="001739E7">
              <w:rPr>
                <w:rFonts w:ascii="Arial" w:hAnsi="Arial" w:cs="Arial"/>
                <w:noProof/>
                <w:sz w:val="22"/>
                <w:szCs w:val="22"/>
              </w:rPr>
              <mc:AlternateContent>
                <mc:Choice Requires="wpi">
                  <w:drawing>
                    <wp:anchor distT="0" distB="0" distL="114300" distR="114300" simplePos="0" relativeHeight="251666432" behindDoc="0" locked="0" layoutInCell="1" allowOverlap="1" wp14:anchorId="43344A48" wp14:editId="76C8DC37">
                      <wp:simplePos x="0" y="0"/>
                      <wp:positionH relativeFrom="column">
                        <wp:posOffset>481210</wp:posOffset>
                      </wp:positionH>
                      <wp:positionV relativeFrom="paragraph">
                        <wp:posOffset>345505</wp:posOffset>
                      </wp:positionV>
                      <wp:extent cx="360" cy="360"/>
                      <wp:effectExtent l="38100" t="38100" r="38100" b="38100"/>
                      <wp:wrapNone/>
                      <wp:docPr id="460522279" name="Ink 8"/>
                      <wp:cNvGraphicFramePr/>
                      <a:graphic xmlns:a="http://schemas.openxmlformats.org/drawingml/2006/main">
                        <a:graphicData uri="http://schemas.microsoft.com/office/word/2010/wordprocessingInk">
                          <w14:contentPart bwMode="auto" r:id="rId33">
                            <w14:nvContentPartPr>
                              <w14:cNvContentPartPr/>
                            </w14:nvContentPartPr>
                            <w14:xfrm>
                              <a:off x="0" y="0"/>
                              <a:ext cx="360" cy="360"/>
                            </w14:xfrm>
                          </w14:contentPart>
                        </a:graphicData>
                      </a:graphic>
                      <wp14:sizeRelH relativeFrom="margin">
                        <wp14:pctWidth>0</wp14:pctWidth>
                      </wp14:sizeRelH>
                      <wp14:sizeRelV relativeFrom="margin">
                        <wp14:pctHeight>0</wp14:pctHeight>
                      </wp14:sizeRelV>
                    </wp:anchor>
                  </w:drawing>
                </mc:Choice>
                <mc:Fallback>
                  <w:pict>
                    <v:shape w14:anchorId="5A6CD4F7" id="Ink 8" o:spid="_x0000_s1026" type="#_x0000_t75" style="position:absolute;margin-left:37.55pt;margin-top:26.85pt;width:.75pt;height:.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">
                      <v:imagedata r:id="rId18" o:title=""/>
                    </v:shape>
                  </w:pict>
                </mc:Fallback>
              </mc:AlternateConten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6A83829" w:rsidR="004D0161" w:rsidRPr="00A42F82" w:rsidRDefault="002E34AE" w:rsidP="00A91894">
            <w:pPr>
              <w:spacing w:before="100" w:beforeAutospacing="1" w:after="100" w:afterAutospacing="1"/>
              <w:rPr>
                <w:rFonts w:ascii="Arial" w:hAnsi="Arial" w:cs="Arial"/>
                <w:sz w:val="22"/>
                <w:szCs w:val="22"/>
              </w:rPr>
            </w:pPr>
            <w:r>
              <w:rPr>
                <w:rFonts w:ascii="Arial" w:hAnsi="Arial" w:cs="Arial"/>
                <w:sz w:val="22"/>
                <w:szCs w:val="22"/>
              </w:rPr>
              <w:t>07/07/2025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3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36"/>
      <w:footerReference w:type="default" r:id="rId37"/>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1FF3D" w14:textId="77777777" w:rsidR="00573893" w:rsidRDefault="00573893" w:rsidP="00390251">
      <w:r>
        <w:separator/>
      </w:r>
    </w:p>
    <w:p w14:paraId="7989BED1" w14:textId="77777777" w:rsidR="00573893" w:rsidRDefault="00573893"/>
  </w:endnote>
  <w:endnote w:type="continuationSeparator" w:id="0">
    <w:p w14:paraId="6F3C764D" w14:textId="77777777" w:rsidR="00573893" w:rsidRDefault="00573893" w:rsidP="00390251">
      <w:r>
        <w:continuationSeparator/>
      </w:r>
    </w:p>
    <w:p w14:paraId="7D935B0F" w14:textId="77777777" w:rsidR="00573893" w:rsidRDefault="005738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ED804B" w14:textId="77777777" w:rsidR="00573893" w:rsidRDefault="00573893" w:rsidP="00390251">
      <w:r>
        <w:separator/>
      </w:r>
    </w:p>
    <w:p w14:paraId="765F6D7F" w14:textId="77777777" w:rsidR="00573893" w:rsidRDefault="00573893"/>
  </w:footnote>
  <w:footnote w:type="continuationSeparator" w:id="0">
    <w:p w14:paraId="6E2FD9E7" w14:textId="77777777" w:rsidR="00573893" w:rsidRDefault="00573893" w:rsidP="00390251">
      <w:r>
        <w:continuationSeparator/>
      </w:r>
    </w:p>
    <w:p w14:paraId="3CC75E5E" w14:textId="77777777" w:rsidR="00573893" w:rsidRDefault="005738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6D2258"/>
    <w:multiLevelType w:val="hybridMultilevel"/>
    <w:tmpl w:val="95741B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5092494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D5D39"/>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39E7"/>
    <w:rsid w:val="00174A02"/>
    <w:rsid w:val="001808C3"/>
    <w:rsid w:val="001817E2"/>
    <w:rsid w:val="001842E9"/>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C4F"/>
    <w:rsid w:val="001D4F8D"/>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4AE"/>
    <w:rsid w:val="00303350"/>
    <w:rsid w:val="00311BD3"/>
    <w:rsid w:val="003171A8"/>
    <w:rsid w:val="003257BD"/>
    <w:rsid w:val="003264AE"/>
    <w:rsid w:val="003268ED"/>
    <w:rsid w:val="003302A1"/>
    <w:rsid w:val="00331A88"/>
    <w:rsid w:val="00332956"/>
    <w:rsid w:val="003408DD"/>
    <w:rsid w:val="003505BC"/>
    <w:rsid w:val="00354140"/>
    <w:rsid w:val="00354F34"/>
    <w:rsid w:val="00356CE7"/>
    <w:rsid w:val="00361382"/>
    <w:rsid w:val="003656A9"/>
    <w:rsid w:val="00382031"/>
    <w:rsid w:val="00384BA8"/>
    <w:rsid w:val="00390251"/>
    <w:rsid w:val="00392C8E"/>
    <w:rsid w:val="00392D9A"/>
    <w:rsid w:val="00394135"/>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488F"/>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4538"/>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3893"/>
    <w:rsid w:val="00574528"/>
    <w:rsid w:val="005756CA"/>
    <w:rsid w:val="00581C49"/>
    <w:rsid w:val="00584B8F"/>
    <w:rsid w:val="005934C5"/>
    <w:rsid w:val="005960A0"/>
    <w:rsid w:val="00596BFA"/>
    <w:rsid w:val="005A76DA"/>
    <w:rsid w:val="005B52AE"/>
    <w:rsid w:val="005C5234"/>
    <w:rsid w:val="005C5956"/>
    <w:rsid w:val="005D0C38"/>
    <w:rsid w:val="005D6613"/>
    <w:rsid w:val="005E25AC"/>
    <w:rsid w:val="005E44E9"/>
    <w:rsid w:val="005E4987"/>
    <w:rsid w:val="005E6C44"/>
    <w:rsid w:val="005F17FB"/>
    <w:rsid w:val="005F3C9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79B5"/>
    <w:rsid w:val="006D29FD"/>
    <w:rsid w:val="006D3C97"/>
    <w:rsid w:val="006D4BBB"/>
    <w:rsid w:val="006D6609"/>
    <w:rsid w:val="006E0AB0"/>
    <w:rsid w:val="006E1992"/>
    <w:rsid w:val="006E7B19"/>
    <w:rsid w:val="006F307C"/>
    <w:rsid w:val="006F4828"/>
    <w:rsid w:val="00700361"/>
    <w:rsid w:val="007055BC"/>
    <w:rsid w:val="00710C4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12F0"/>
    <w:rsid w:val="007924ED"/>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7458"/>
    <w:rsid w:val="0082781D"/>
    <w:rsid w:val="00831C35"/>
    <w:rsid w:val="00831C69"/>
    <w:rsid w:val="008330B6"/>
    <w:rsid w:val="00835382"/>
    <w:rsid w:val="008361B1"/>
    <w:rsid w:val="008372C0"/>
    <w:rsid w:val="0084005C"/>
    <w:rsid w:val="00841BE3"/>
    <w:rsid w:val="00842FC0"/>
    <w:rsid w:val="00844C9E"/>
    <w:rsid w:val="00846198"/>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07DC5"/>
    <w:rsid w:val="00910B57"/>
    <w:rsid w:val="00913567"/>
    <w:rsid w:val="00913C80"/>
    <w:rsid w:val="009157DD"/>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3D1D"/>
    <w:rsid w:val="00994351"/>
    <w:rsid w:val="009955DD"/>
    <w:rsid w:val="009A3300"/>
    <w:rsid w:val="009A3C08"/>
    <w:rsid w:val="009A4E14"/>
    <w:rsid w:val="009A6F5D"/>
    <w:rsid w:val="009A769E"/>
    <w:rsid w:val="009B1FB6"/>
    <w:rsid w:val="009B3534"/>
    <w:rsid w:val="009C30B2"/>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3484"/>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5BBD"/>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1BB0"/>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DE9"/>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000F"/>
    <w:rsid w:val="00C976A6"/>
    <w:rsid w:val="00CA0057"/>
    <w:rsid w:val="00CA11BD"/>
    <w:rsid w:val="00CA1C8C"/>
    <w:rsid w:val="00CA510C"/>
    <w:rsid w:val="00CA7241"/>
    <w:rsid w:val="00CA7D5E"/>
    <w:rsid w:val="00CB0731"/>
    <w:rsid w:val="00CB3525"/>
    <w:rsid w:val="00CB4DA5"/>
    <w:rsid w:val="00CB7118"/>
    <w:rsid w:val="00CB72E3"/>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314"/>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0688"/>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4B57"/>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26" Type="http://schemas.openxmlformats.org/officeDocument/2006/relationships/image" Target="media/image5.png"/><Relationship Id="rId39" Type="http://schemas.openxmlformats.org/officeDocument/2006/relationships/theme" Target="theme/theme1.xml"/><Relationship Id="rId21" Type="http://schemas.openxmlformats.org/officeDocument/2006/relationships/customXml" Target="ink/ink3.xml"/><Relationship Id="rId34" Type="http://schemas.openxmlformats.org/officeDocument/2006/relationships/hyperlink" Target="https://mytsd.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5" Type="http://schemas.openxmlformats.org/officeDocument/2006/relationships/customXml" Target="ink/ink5.xml"/><Relationship Id="rId33" Type="http://schemas.openxmlformats.org/officeDocument/2006/relationships/customXml" Target="ink/ink10.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customXml" Target="ink/ink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4.png"/><Relationship Id="rId32" Type="http://schemas.openxmlformats.org/officeDocument/2006/relationships/image" Target="media/image7.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customXml" Target="ink/ink4.xml"/><Relationship Id="rId28" Type="http://schemas.openxmlformats.org/officeDocument/2006/relationships/image" Target="media/image6.png"/><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customXml" Target="ink/ink2.xml"/><Relationship Id="rId31" Type="http://schemas.openxmlformats.org/officeDocument/2006/relationships/customXml" Target="ink/ink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3.png"/><Relationship Id="rId27" Type="http://schemas.openxmlformats.org/officeDocument/2006/relationships/customXml" Target="ink/ink6.xml"/><Relationship Id="rId30" Type="http://schemas.openxmlformats.org/officeDocument/2006/relationships/customXml" Target="ink/ink8.xml"/><Relationship Id="rId35" Type="http://schemas.openxmlformats.org/officeDocument/2006/relationships/hyperlink" Target="mailto:pgresearch@uwtsd.ac.u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4:23.424"/>
    </inkml:context>
    <inkml:brush xml:id="br0">
      <inkml:brushProperty name="width" value="0.025" units="cm"/>
      <inkml:brushProperty name="height" value="0.025" units="cm"/>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4:11.386"/>
    </inkml:context>
    <inkml:brush xml:id="br0">
      <inkml:brushProperty name="width" value="0.025" units="cm"/>
      <inkml:brushProperty name="height" value="0.025" units="cm"/>
    </inkml:brush>
  </inkml:definitions>
  <inkml:trace contextRef="#ctx0" brushRef="#br0">412 452 24575,'-11'0'0,"0"-1"0,1 1 0,-1 1 0,0 0 0,0 1 0,0 0 0,1 1 0,-1 0 0,1 0 0,0 1 0,-17 9 0,0 1 0,-37 15 0,44-22 0,0 2 0,0 1 0,0 1 0,-24 17 0,40-25 0,0 0 0,0 1 0,0-1 0,0 1 0,1 0 0,0 0 0,-1 0 0,1 1 0,1-1 0,-1 1 0,1-1 0,-1 1 0,1 0 0,1 0 0,-1 0 0,1 0 0,0 0 0,0 1 0,0-1 0,1 0 0,0 0 0,0 1 0,1 6 0,-1-1 0,0 12 0,1 0 0,9 43 0,-9-59 0,1-1 0,0 1 0,0-1 0,1 0 0,0 0 0,0 0 0,0 0 0,1-1 0,0 1 0,0-1 0,0 0 0,1 0 0,0 0 0,8 6 0,-6-6 0,1 0 0,-1 0 0,1-1 0,0 0 0,0-1 0,0 1 0,1-2 0,-1 1 0,1-1 0,0-1 0,-1 1 0,1-1 0,0-1 0,14 0 0,-19 0 0,1 0 0,-1 0 0,0 0 0,1-1 0,-1 1 0,0-1 0,1 0 0,-1-1 0,0 1 0,0-1 0,0 1 0,0-1 0,0 0 0,0-1 0,-1 1 0,1-1 0,-1 0 0,1 1 0,-1-1 0,0-1 0,0 1 0,-1 0 0,1-1 0,0 0 0,2-6 0,1-1 0,0-1 0,-1 0 0,-1 0 0,1-1 0,-2 0 0,0 1 0,-1-1 0,1-16 0,0-16 0,-5-47 0,0 22 0,2 54 0,-1 0 0,0 1 0,-1-1 0,-4-15 0,3 16 0,0 0 0,2-1 0,0-25 0,1 49 0,-1 17 0,2 0 0,0 0 0,2 0 0,7 34 0,9 14 0,11 34 0,-26-96 0,6 18 0,0 0 0,3-2 0,25 45 0,-14-26 0,-20-38 0,-1 1 0,1-1 0,1 0 0,0 0 0,0-1 0,0 1 0,1-1 0,13 12 0,-19-19 0,1 1 0,-1-1 0,0 0 0,1 1 0,-1-1 0,1 0 0,-1 0 0,1 0 0,-1 0 0,1 1 0,-1-1 0,1 0 0,-1 0 0,1 0 0,-1 0 0,1 0 0,-1 0 0,1 0 0,-1 0 0,1 0 0,-1 0 0,1-1 0,-1 1 0,0 0 0,1 0 0,-1 0 0,1-1 0,-1 1 0,1-1 0,10-14 0,-1-22 0,-6-1 0,-2 0 0,-4-53 0,1 16 0,1-61 0,0 428 0,0-302 0,-1-25 0,2 0 0,1 0 0,9-39 0,4 0 0,-9 38 0,2-1 0,21-59 0,3 25 0,-25 58 0,-3 4 0,1 1 0,0-1 0,10-11 0,-13 18 0,1-1 0,-1 0 0,1 1 0,0 0 0,0-1 0,0 1 0,1 0 0,-1 1 0,0-1 0,1 1 0,-1-1 0,1 1 0,3-1 0,-5 2 0,0 0 0,0-1 0,0 1 0,-1 0 0,1 0 0,0 0 0,0 0 0,0 1 0,0-1 0,-1 0 0,1 1 0,0-1 0,0 1 0,-1 0 0,1 0 0,0-1 0,-1 1 0,1 0 0,-1 0 0,1 1 0,-1-1 0,0 0 0,1 0 0,-1 1 0,0-1 0,0 1 0,0-1 0,0 1 0,0-1 0,0 1 0,0 0 0,0-1 0,0 4 0,3 6 0,-1 1 0,-1-1 0,0 0 0,1 15 0,-2-16 0,4 47 0,3 24 0,8 2 0,-8-51 0,-2 1 0,-1 1 0,1 39 0,-6-64 0,0 0 0,0-1 0,1 1 0,1 0 0,-1 0 0,5 13 0,-5-19 0,1-1 0,-1 1 0,0-1 0,1 1 0,-1-1 0,1 0 0,-1 0 0,1 0 0,0 0 0,0 0 0,0 0 0,1 0 0,-1 0 0,0-1 0,1 1 0,-1-1 0,0 0 0,1 0 0,0 1 0,-1-2 0,1 1 0,0 0 0,-1-1 0,6 1 0,-1 0 0,0 0 0,0-1 0,0 0 0,0-1 0,0 1 0,0-1 0,-1-1 0,1 1 0,9-4 0,-13 4 0,-1 0 0,1-1 0,-1 1 0,1-1 0,-1 0 0,1 0 0,-1 0 0,0 0 0,0 0 0,0 0 0,0 0 0,0-1 0,0 1 0,-1-1 0,1 1 0,-1-1 0,0 0 0,1 0 0,-1 1 0,-1-1 0,1 0 0,0 0 0,0-6 0,1-34 0,-4-56 0,0 21 0,2-283 0,-1 345 0,-1-1 0,0 1 0,-1 0 0,-7-19 0,6 19 0,-1 0 0,2 0 0,1 0 0,-2-21 0,5-41 0,0 488 0,0-379 0,6 35 0,3 31 0,-2-5 0,-4-61 0,1 35 0,-6-16-1365,1-35-5461</inkml:trace>
  <inkml:trace contextRef="#ctx0" brushRef="#br0" timeOffset="2828.95">1378 266 24575,'-4'0'0,"0"1"0,0 1 0,0-1 0,0 1 0,0-1 0,0 1 0,0 0 0,1 1 0,-1-1 0,1 0 0,-1 1 0,-5 6 0,-3 1 0,-11 8 0,-1-2 0,-1 0 0,-1-2 0,-32 14 0,55-27 0,0 1 0,-1-1 0,1 1 0,0 0 0,1 0 0,-1 0 0,0 1 0,1-1 0,-1 1 0,1-1 0,0 1 0,0 0 0,0 0 0,0 0 0,0 0 0,1 0 0,-1 1 0,1-1 0,0 0 0,0 1 0,0-1 0,-1 6 0,1 7 0,0 0 0,0 0 0,4 29 0,-1-6 0,-3-17 0,0-12 0,1-1 0,0 0 0,0 0 0,2 11 0,-1-18 0,-1-1 0,0 1 0,1 0 0,-1-1 0,1 1 0,0 0 0,-1-1 0,1 1 0,0-1 0,0 1 0,0-1 0,0 0 0,0 1 0,1-1 0,-1 0 0,0 0 0,0 0 0,1 0 0,-1 0 0,1 0 0,-1 0 0,1 0 0,-1 0 0,1-1 0,0 1 0,-1-1 0,3 1 0,39 1 0,-38-2 0,-1 0 0,1-1 0,-1 1 0,1 1 0,-1-1 0,1 1 0,-1 0 0,1 0 0,-1 0 0,0 0 0,1 1 0,-1 0 0,0 0 0,0 0 0,0 0 0,0 1 0,5 4 0,10 11 0,-8-7 0,0 1 0,1-2 0,1 0 0,0 0 0,0-1 0,25 12 0,17 15 0,-44-30-1365,-2-1-5461</inkml:trace>
  <inkml:trace contextRef="#ctx0" brushRef="#br0" timeOffset="6368.48">1480 842 24575,'1'-3'0,"0"-1"0,0 1 0,1 0 0,-1 0 0,1 0 0,0 0 0,0 0 0,0 0 0,0 0 0,5-4 0,3-6 0,18-25 0,-16 21 0,18-28 0,-20 28 0,0-1 0,2 2 0,0-1 0,23-23 0,-30 35 0,-1-1 0,0 1 0,0-1 0,4-9 0,8-11 0,-12 20 0,0 0 0,-1 0 0,1 0 0,-1 0 0,0-1 0,-1 1 0,1-1 0,-1 0 0,-1 0 0,1 0 0,0-7 0,2-16 0,1-10 0,2-61 0,-7 98 0,0-21 0,-4-28 0,3 44 0,-1 0 0,0 0 0,0 1 0,-1-1 0,0 1 0,0-1 0,-6-9 0,2 5 0,3 5 0,0 1 0,0-1 0,0 1 0,-1 0 0,-8-9 0,12 14 0,0 0 0,0 1 0,0-1 0,0 0 0,-1 0 0,1 1 0,0-1 0,0 1 0,-1-1 0,1 1 0,0-1 0,-1 1 0,1 0 0,-1-1 0,1 1 0,0 0 0,-1 0 0,1 0 0,0 0 0,-1 1 0,1-1 0,-1 0 0,1 1 0,0-1 0,-1 0 0,1 1 0,0 0 0,0-1 0,-1 1 0,1 0 0,0-1 0,0 1 0,0 0 0,0 0 0,0 0 0,-2 2 0,-6 7 0,0 1 0,1 0 0,-13 22 0,3-3 0,-39 72 0,12-18 0,33-64 0,1 1 0,1-1 0,-10 31 0,17-43 0,0-1 0,-1 1 0,1-1 0,-10 12 0,10-14 0,-1 0 0,1 0 0,0 0 0,1 0 0,-1 0 0,1 1 0,0-1 0,0 1 0,1 0 0,-2 11 0,2-5 0,1-1 0,0 1 0,1-1 0,0 1 0,1-1 0,0 1 0,1-1 0,0 0 0,1 0 0,8 18 0,-8-22 0,-1 1 0,1-1 0,0 0 0,1 0 0,0 0 0,0-1 0,0 0 0,1 0 0,0 0 0,0-1 0,0 1 0,1-1 0,0-1 0,0 0 0,0 0 0,0 0 0,1-1 0,-1 1 0,13 2 0,1-1 0,0 0 0,-1-1 0,42 1 0,66-6 0,-45-1 0,56 2-1365,-125 0-5461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4:01.352"/>
    </inkml:context>
    <inkml:brush xml:id="br0">
      <inkml:brushProperty name="width" value="0.025" units="cm"/>
      <inkml:brushProperty name="height" value="0.025" units="cm"/>
    </inkml:brush>
  </inkml:definitions>
  <inkml:trace contextRef="#ctx0" brushRef="#br0">258 476 24575,'-1'18'0,"-1"1"0,-5 22 0,4-30 0,0 0 0,1 0 0,1 0 0,0 1 0,1-1 0,0 0 0,0 1 0,1-1 0,3 14 0,-3-23 0,1 1 0,-1-1 0,0 0 0,0 0 0,1 0 0,0 1 0,-1-2 0,1 1 0,0 0 0,0 0 0,0 0 0,0-1 0,0 1 0,0-1 0,1 0 0,-1 0 0,0 0 0,1 0 0,-1 0 0,1 0 0,-1 0 0,1-1 0,-1 1 0,5-1 0,9 1 0,-1 0 0,1-1 0,17-3 0,-6 1 0,-22 2 0,19 0 0,-1-1 0,1-1 0,-1-1 0,30-8 0,-44 8 0,10-2 0,-1-1 0,1-1 0,32-17 0,-46 21 0,-1 0 0,0 0 0,1 0 0,-1-1 0,0 1 0,-1-1 0,1 0 0,-1 0 0,0 0 0,0-1 0,0 1 0,0-1 0,-1 0 0,1 1 0,-1-1 0,-1 0 0,1 0 0,-1-1 0,2-6 0,-3 2 0,1-1 0,-1 0 0,-1 0 0,0 0 0,-1 1 0,0-1 0,0 0 0,-1 1 0,0 0 0,-1-1 0,0 1 0,-8-12 0,2 5 0,0 1 0,-2-1 0,0 2 0,-1 0 0,-27-25 0,31 32 0,-1 1 0,-1 0 0,1 1 0,-1 0 0,0 0 0,-1 1 0,1 1 0,-1 0 0,0 1 0,-21-4 0,-5 2 0,0 2 0,-44 2 0,68 2 0,1 0 0,-1 1 0,1 1 0,0 0 0,0 1 0,0 0 0,-22 11 0,12-3 0,1 1 0,0 0 0,-23 21 0,39-29 0,0 0 0,0 0 0,1 0 0,0 1 0,0 0 0,0 0 0,1 1 0,0-1 0,0 1 0,-5 11 0,8-14 0,0-1 0,0 1 0,1-1 0,-1 1 0,1 0 0,-1-1 0,1 1 0,0 0 0,1-1 0,-1 1 0,1 0 0,-1-1 0,1 1 0,0 0 0,0-1 0,1 0 0,-1 1 0,1-1 0,0 0 0,-1 1 0,1-1 0,1 0 0,-1 0 0,3 2 0,9 8 0,0-1 0,0 0 0,1-1 0,1-1 0,0 0 0,33 15 0,-25-13 0,14 8 0,-18-9 0,-1-1 0,42 14 0,-18-9 0,-32-11 0,0 0 0,0 0 0,1-1 0,-1 0 0,1-1 0,14 0 0,0-2-28,-18-1-239,0 1-1,1 0 1,-1 1-1,14 2 1,-11 0-6559</inkml:trace>
  <inkml:trace contextRef="#ctx0" brushRef="#br0" timeOffset="2811.68">666 1 24575,'0'46'0,"1"0"0,16 87 0,-1-32 0,-11-62 0,13 55 0,-13-70 0,-1 1 0,-1-1 0,-2 1 0,0-1 0,-3 31 0,1 56 0,7-71 0,18 68 0,-23-104 0,-1-2-68,1 0 0,-1 0-1,1 0 1,0-1 0,0 1 0,-1 0-1,1 0 1,0-1 0,0 1 0,1-1-1,-1 1 1,0-1 0,0 0 0,1 1-1,-1-1 1,1 0 0,-1 0 0,1 0-1,1 1 1,8 2-6758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3:55.812"/>
    </inkml:context>
    <inkml:brush xml:id="br0">
      <inkml:brushProperty name="width" value="0.025" units="cm"/>
      <inkml:brushProperty name="height" value="0.025" units="cm"/>
    </inkml:brush>
  </inkml:definitions>
  <inkml:trace contextRef="#ctx0" brushRef="#br0">34 35 24575,'0'17'0,"-2"0"0,-4 19 0,-2 29 0,-1 9 0,5-50 0,-1 28 0,6 308 0,0-341 0,1 0 0,6 25 0,-2-8 0,-4-28 0,0-1 0,0 0 0,0 0 0,7 11 0,-6-12 0,0 0 0,-1 0 0,0 1 0,0-1 0,0 0 0,1 12 0,-1-7 0,0 0 0,0-1 0,1 0 0,6 16 0,7 25 0,-15-48 0,-1 0 0,1 0 0,0 0 0,0 0 0,0-1 0,1 1 0,-1 0 0,1-1 0,0 1 0,-1-1 0,1 1 0,0-1 0,0 0 0,1 0 0,-1 0 0,0 0 0,1 0 0,3 1 0,-4-1 0,0-2 0,0 1 0,0 0 0,1 0 0,-1-1 0,0 1 0,0-1 0,1 0 0,-1 0 0,0 1 0,1-2 0,-1 1 0,0 0 0,1 0 0,-1-1 0,0 1 0,0-1 0,1 0 0,-1 0 0,0 0 0,0 0 0,0 0 0,0 0 0,3-2 0,5-6 0,-1 1 0,0-1 0,0 0 0,-1-1 0,0 0 0,-1 0 0,0-1 0,-1 0 0,9-20 0,-7 16 0,0 0 0,1 1 0,1 0 0,16-19 0,53-47 0,-30 32 0,2 2 0,-33 31 0,24-26 0,-36 34 0,-1 0 0,0 0 0,-1-1 0,0 0 0,0 0 0,-1 0 0,5-14 0,-7 17 0,1 0 0,-1-1 0,0 1 0,0-1 0,-1 1 0,0 0 0,0-1 0,0 1 0,0-1 0,-1 1 0,0-1 0,0 1 0,-3-7 0,1 6 0,0 1 0,0 0 0,-1 0 0,0 0 0,0 1 0,0-1 0,-10-7 0,-37-24 0,42 31 0,0 1 0,-1 0 0,1 0 0,-1 1 0,0 0 0,0 1 0,0 0 0,0 0 0,0 1 0,-1 1 0,1-1 0,0 2 0,0 0 0,-1 0 0,-13 3 0,20-2 0,-1-1 0,1 1 0,0 0 0,-1 0 0,1 1 0,0-1 0,0 1 0,1 0 0,-1 0 0,1 0 0,-1 1 0,1-1 0,0 1 0,0 0 0,1-1 0,-1 1 0,1 1 0,-1-1 0,1 0 0,1 0 0,-3 6 0,0 4 0,1-1 0,0 1 0,1-1 0,0 1 0,1 0 0,1 14 0,0 8 0,4 50 0,-3-76 0,0 0 0,2 0 0,-1 0 0,1 0 0,0 0 0,7 12 0,-5-11 0,1-1 0,0 0 0,0 0 0,1-1 0,1 1 0,13 13 0,-18-21 0,0 0 0,0 1 0,0-1 0,0-1 0,0 1 0,0 0 0,1-1 0,-1 1 0,1-1 0,-1 0 0,1 0 0,-1-1 0,1 1 0,-1-1 0,1 0 0,0 1 0,-1-2 0,1 1 0,0 0 0,-1-1 0,1 1 0,-1-1 0,1 0 0,-1-1 0,1 1 0,2-2 0,1-1 0,-1 0 0,0 0 0,-1 0 0,1-1 0,-1 0 0,0 0 0,0 0 0,0-1 0,-1 1 0,0-1 0,0 0 0,0-1 0,-1 1 0,5-14 0,-1 1 0,-1 0 0,0 0 0,-2-1 0,3-22 0,-4-1 0,-4-67 0,-1 64 0,5-48 0,-3 93 0,0 0 0,0 0 0,0 0 0,0 0 0,0 0 0,0 0 0,0 0 0,1 0 0,-1 1 0,0-1 0,1 0 0,-1 0 0,0 0 0,1 0 0,-1 0 0,1 1 0,0-1 0,0-1 0,0 2 0,0 0 0,-1 1 0,1-1 0,-1 1 0,1-1 0,-1 0 0,1 1 0,-1-1 0,1 1 0,-1-1 0,1 1 0,-1-1 0,0 1 0,1 0 0,-1-1 0,0 1 0,0-1 0,1 1 0,-1 0 0,0-1 0,0 1 0,0 0 0,0-1 0,0 1 0,0 0 0,0 0 0,20 74 0,14 75 0,-32-139 0,1 1 0,7 20 0,-6-22 0,0 1 0,-1-1 0,2 18 0,-4 5 0,-1-26 0,0 1 0,0 0 0,1-1 0,0 1 0,3 12 0,-3-18 0,0 0 0,0 0 0,0 0 0,0-1 0,0 1 0,0 0 0,1 0 0,-1-1 0,1 1 0,-1 0 0,1-1 0,-1 0 0,1 1 0,0-1 0,0 0 0,-1 0 0,1 0 0,0 0 0,0 0 0,0 0 0,0-1 0,0 1 0,1-1 0,2 1 0,1 0 0,-1 0 0,1-1 0,-1 0 0,1 0 0,0 0 0,-1 0 0,1-1 0,-1 0 0,0 0 0,1-1 0,9-3 0,-8 1 0,0-1 0,0 1 0,0-1 0,0-1 0,-1 1 0,0-1 0,7-7 0,21-27 0,46-70 0,-68 92 0,0-1 0,-2 1 0,0-2 0,-1 1 0,-1-1 0,-1-1 0,0 1 0,-2-1 0,-1 0 0,0 0 0,-2-1 0,1-26 0,-2 23 0,6-41 0,2-12 0,-10 72 0,1 0 0,-1-1 0,0 1 0,0 0 0,-1 1 0,0-1 0,0 0 0,0 0 0,-1 1 0,0-1 0,0 1 0,0 0 0,0 0 0,-6-6 0,6 8 0,0-1 0,-1 0 0,1 1 0,-1-1 0,0 1 0,0 0 0,-1 0 0,1 1 0,0-1 0,-1 1 0,0 0 0,1 0 0,-1 1 0,0-1 0,0 1 0,0 0 0,-8-1 0,10 3 0,1-1 0,-1 0 0,1 1 0,0-1 0,-1 1 0,1 0 0,0 0 0,-1 0 0,1 0 0,0 0 0,0 0 0,0 1 0,0-1 0,0 1 0,0-1 0,-2 3 0,-27 34 0,11-10 0,15-22 0,0 1 0,0 0 0,1 0 0,0 0 0,0 0 0,1 1 0,0 0 0,0 0 0,0 0 0,1 0 0,1 0 0,-2 9 0,1 13 0,1 0 0,3 31 0,0-2 0,-2-51 0,1 0 0,-1 0 0,1 0 0,1 0 0,0-1 0,0 1 0,0 0 0,4 7 0,-4-10 0,0-1 0,1 0 0,-1-1 0,1 1 0,0 0 0,0-1 0,0 1 0,1-1 0,-1 0 0,1 0 0,-1 0 0,1-1 0,0 1 0,0-1 0,7 3 0,2-2 0,0 0 0,1-1 0,-1 0 0,1-1 0,0 0 0,0-1 0,21-4 0,12 2 0,164-16 0,-139 9 0,88 0 0,-138 9 0,-12 0 0,0 0 0,0 0 0,17 3 0,-24-2 0,-1 0 0,1 0 0,0 0 0,0 0 0,0 0 0,-1 1 0,1-1 0,0 1 0,-1 0 0,0 0 0,1 0 0,-1 0 0,0 0 0,0 0 0,0 0 0,2 4 0,2 3 0,-1 0 0,-1 0 0,1 0 0,-2 1 0,6 17 0,-8-22 0,0 1 0,0 0 0,0 0 0,-1 0 0,0 0 0,0 0 0,0 0 0,-1 0 0,0 0 0,0 0 0,-3 7 0,3-9 0,-1-1 0,1 0 0,-1 0 0,0 0 0,0-1 0,0 1 0,-1 0 0,1-1 0,0 1 0,-1-1 0,0 0 0,-5 4 0,-40 18 0,24-14 0,11-4 0,-1-1 0,1 0 0,-1-1 0,1-1 0,-21 3 0,-70-1 0,12 0 0,-90 4 0,86-7 0,-47 15 0,95-10 0,-74 3 0,71-12 0,30 0 0,0 2 0,-40 3 0,61-3 0,0 0 0,0 1 0,0-1 0,1 0 0,-1 0 0,0 0 0,0 0 0,0 0 0,0 0 0,0 0 0,1 1 0,-1-1 0,0 0 0,0 0 0,0 0 0,0 0 0,0 1 0,0-1 0,0 0 0,0 0 0,0 0 0,0 1 0,0-1 0,0 0 0,0 0 0,0 0 0,0 0 0,0 1 0,0-1 0,0 0 0,0 0 0,0 0 0,0 1 0,0-1 0,0 0 0,0 0 0,0 0 0,0 0 0,0 1 0,0-1 0,0 0 0,0 0 0,-1 0 0,1 0 0,0 0 0,0 1 0,0-1 0,0 0 0,0 0 0,-1 0 0,1 0 0,0 0 0,0 0 0,0 0 0,-1 1 0,22 7 0,-18-7 0,6 3-227,1-1-1,-1-1 1,1 1-1,0-2 1,16 2-1,-11-3-6598</inkml:trace>
  <inkml:trace contextRef="#ctx0" brushRef="#br0" timeOffset="1472.62">629 849 24575,'17'-2'0,"0"0"0,0-1 0,30-10 0,130-46 0,-7 1 0,-141 49 55,39-21 0,-44 18-546,2 2-1,27-9 0,-39 16-6334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3:46.330"/>
    </inkml:context>
    <inkml:brush xml:id="br0">
      <inkml:brushProperty name="width" value="0.025" units="cm"/>
      <inkml:brushProperty name="height" value="0.025" units="cm"/>
    </inkml:brush>
  </inkml:definitions>
  <inkml:trace contextRef="#ctx0" brushRef="#br0">1019 173 24575,'-12'-1'0,"0"-1"0,0 0 0,1 0 0,-20-8 0,0 0 0,-23-7 0,33 10 0,0 1 0,-30-5 0,22 4 0,1 0 0,-50-19 0,35 11 0,-2 2 0,1 1 0,-59-5 0,60 12 0,-1 3 0,-76 5 0,113-2 0,0 1 0,0-1 0,1 1 0,-1 1 0,0-1 0,1 1 0,0 0 0,0 0 0,0 1 0,0 0 0,0 0 0,-5 5 0,4-2 0,0 0 0,0 0 0,0 1 0,1 0 0,0 0 0,0 1 0,-6 14 0,-5 6 0,14-25 0,0 0 0,1 0 0,-1 0 0,1 0 0,0 1 0,1-1 0,-1 1 0,1-1 0,0 1 0,0-1 0,-1 7 0,2-3 0,1 1 0,0 0 0,0-1 0,1 1 0,0-1 0,0 1 0,1-1 0,3 9 0,2-1 0,0 0 0,19 29 0,32 31 0,-49-61 0,1 0 0,1-1 0,0 0 0,1-1 0,0 0 0,1-1 0,23 16 0,13 6 0,45 28 0,-79-53 0,0-1 0,0-1 0,1 0 0,23 6 0,1-3 0,-12-1 0,0-2 0,1-2 0,-1 0 0,35 0 0,-10-5 0,76-2 0,-125 2 0,0-1 0,0 1 0,0-1 0,0 0 0,-1 0 0,1-1 0,0 1 0,-1-1 0,1 0 0,-1 0 0,0-1 0,1 1 0,-1-1 0,0 0 0,-1 0 0,1 0 0,0-1 0,-1 1 0,0-1 0,0 0 0,0 0 0,0 0 0,-1 0 0,4-9 0,-1-3 0,0-1 0,-1 0 0,-2 0 0,3-28 0,-6-72 0,-1 46 0,3 49-195,-1 0 0,-2 0 0,0 0 0,-1 1 0,-1-1 0,-10-30 0,10 42-6631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3:42.386"/>
    </inkml:context>
    <inkml:brush xml:id="br0">
      <inkml:brushProperty name="width" value="0.025" units="cm"/>
      <inkml:brushProperty name="height" value="0.025" units="cm"/>
    </inkml:brush>
  </inkml:definitions>
  <inkml:trace contextRef="#ctx0" brushRef="#br0">0 1 24575,'0'815'-1365,"0"-801"-5461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6:01:16.622"/>
    </inkml:context>
    <inkml:brush xml:id="br0">
      <inkml:brushProperty name="width" value="0.025" units="cm"/>
      <inkml:brushProperty name="height" value="0.025" units="cm"/>
    </inkml:brush>
  </inkml:definitions>
  <inkml:trace contextRef="#ctx0" brushRef="#br0">1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5:59:59.304"/>
    </inkml:context>
    <inkml:brush xml:id="br0">
      <inkml:brushProperty name="width" value="0.025" units="cm"/>
      <inkml:brushProperty name="height" value="0.025" units="cm"/>
    </inkml:brush>
  </inkml:definitions>
  <inkml:trace contextRef="#ctx0" brushRef="#br0">1428 606 24575,'0'0'-8191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5:59:50.896"/>
    </inkml:context>
    <inkml:brush xml:id="br0">
      <inkml:brushProperty name="width" value="0.025" units="cm"/>
      <inkml:brushProperty name="height" value="0.025" units="cm"/>
    </inkml:brush>
  </inkml:definitions>
  <inkml:trace contextRef="#ctx0" brushRef="#br0">1 87 24575,'36'-2'0,"50"-8"0,-47 4 0,160-24 0,-59 16 0,170-10 0,2 24 0,-125 2 0,-181-2-4,1 1 0,-1 0 0,0 0 0,1 1 0,-1 0 0,0 0 0,0 0 0,0 1 0,0 0 0,10 7 0,12 5-1317,-17-10-5505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30T15:56:40.509"/>
    </inkml:context>
    <inkml:brush xml:id="br0">
      <inkml:brushProperty name="width" value="0.025" units="cm"/>
      <inkml:brushProperty name="height" value="0.025" units="cm"/>
    </inkml:brush>
  </inkml:definitions>
  <inkml:trace contextRef="#ctx0" brushRef="#br0">804 644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3735</Words>
  <Characters>21186</Characters>
  <Application>Microsoft Office Word</Application>
  <DocSecurity>0</DocSecurity>
  <Lines>1177</Lines>
  <Paragraphs>830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Titi Solanke</cp:lastModifiedBy>
  <cp:revision>2</cp:revision>
  <cp:lastPrinted>2025-07-16T22:19:00Z</cp:lastPrinted>
  <dcterms:created xsi:type="dcterms:W3CDTF">2025-08-07T09:37:00Z</dcterms:created>
  <dcterms:modified xsi:type="dcterms:W3CDTF">2025-08-07T09:37:00Z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ae0be92a-cf2c-40ff-adbf-41b9e0487108</vt:lpwstr>
  </property>
</Properties>
</file>