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384112" w14:textId="77777777" w:rsidR="001E219F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r>
        <w:rPr>
          <w:rFonts w:ascii="Times New Roman" w:hAnsi="Times New Roman" w:cs="Times New Roman"/>
          <w:color w:val="191919"/>
          <w:sz w:val="24"/>
          <w:szCs w:val="24"/>
        </w:rPr>
        <w:t xml:space="preserve"> Reference List</w:t>
      </w:r>
    </w:p>
    <w:p w14:paraId="44B889CC" w14:textId="0E73CBE4" w:rsidR="00611237" w:rsidRPr="001E219F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Baroudi, S. and Hojeij, Z. [2018] The Role of Self Efficacy as an attribute to Principle’s leadership effectiveness in K-12 private and public institutions in Lebanon.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Leadership in Education Theory and Practice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https://doi.org.ezproxy.uwstd.ac.uk/10.1080/13603124.2018.1529822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02/07/2020</w:t>
      </w:r>
    </w:p>
    <w:p w14:paraId="768B4075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Batool, </w:t>
      </w:r>
      <w:proofErr w:type="gramStart"/>
      <w:r>
        <w:rPr>
          <w:rFonts w:ascii="Times New Roman" w:hAnsi="Times New Roman" w:cs="Times New Roman"/>
          <w:sz w:val="24"/>
          <w:szCs w:val="24"/>
        </w:rPr>
        <w:t>B.F.[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2013] Emotional Intelligence and Effective Leadership. </w:t>
      </w:r>
      <w:r>
        <w:rPr>
          <w:rFonts w:ascii="Times New Roman" w:hAnsi="Times New Roman" w:cs="Times New Roman"/>
          <w:i/>
          <w:iCs/>
          <w:sz w:val="24"/>
          <w:szCs w:val="24"/>
        </w:rPr>
        <w:t>Journal of business Studies Quarterly</w:t>
      </w:r>
      <w:r>
        <w:rPr>
          <w:rFonts w:ascii="Times New Roman" w:hAnsi="Times New Roman" w:cs="Times New Roman"/>
          <w:sz w:val="24"/>
          <w:szCs w:val="24"/>
        </w:rPr>
        <w:t xml:space="preserve"> Vol.4 issue 3 available at: </w:t>
      </w:r>
      <w:hyperlink r:id="rId7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https://citeseerx.ist.psu.edu/viewdoc/download?doi=10.1.1.652.8649&amp;rep=rep1&amp;type=pdf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 01/07/2020</w:t>
      </w:r>
    </w:p>
    <w:p w14:paraId="5734B12D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Betts, S. and Heally, w. [</w:t>
      </w:r>
      <w:proofErr w:type="gramStart"/>
      <w:r>
        <w:rPr>
          <w:rFonts w:ascii="Times New Roman" w:hAnsi="Times New Roman" w:cs="Times New Roman"/>
          <w:sz w:val="24"/>
          <w:szCs w:val="24"/>
        </w:rPr>
        <w:t>2015]Having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ball Catching on gto teamwork :An Experiential learning approach to teaching the Phases of group development. </w:t>
      </w:r>
      <w:r w:rsidRPr="000D2847">
        <w:rPr>
          <w:rFonts w:ascii="Times New Roman" w:hAnsi="Times New Roman" w:cs="Times New Roman"/>
          <w:i/>
          <w:iCs/>
          <w:sz w:val="24"/>
          <w:szCs w:val="24"/>
        </w:rPr>
        <w:t>Academy of educational leadership Journal</w:t>
      </w:r>
      <w:r>
        <w:rPr>
          <w:rFonts w:ascii="Times New Roman" w:hAnsi="Times New Roman" w:cs="Times New Roman"/>
          <w:sz w:val="24"/>
          <w:szCs w:val="24"/>
        </w:rPr>
        <w:t xml:space="preserve"> , Vol. 19 issue 2 available at: </w:t>
      </w:r>
      <w:hyperlink r:id="rId8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https://researchgate.net/profile/stephen-betts/publication/305380247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03/07/2020</w:t>
      </w:r>
    </w:p>
    <w:p w14:paraId="1B7E021D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Burmnes,B. and Bargal, D.[2017] Kurt Lewin: 70 Years on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Change Management </w:t>
      </w:r>
      <w:r>
        <w:rPr>
          <w:rFonts w:ascii="Times New Roman" w:hAnsi="Times New Roman" w:cs="Times New Roman"/>
          <w:sz w:val="24"/>
          <w:szCs w:val="24"/>
        </w:rPr>
        <w:t xml:space="preserve">Vol 17 issue 2 available at: </w:t>
      </w:r>
      <w:hyperlink r:id="rId9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https://tandfonline.com/doi/abs/10.1080/14697017.2017.1299371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08/07/2020</w:t>
      </w:r>
    </w:p>
    <w:p w14:paraId="4C23C230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Cambell-Barr, V. and Leeson, C. (2016) </w:t>
      </w:r>
      <w:r w:rsidRPr="00077D29">
        <w:rPr>
          <w:rFonts w:ascii="Times New Roman" w:hAnsi="Times New Roman" w:cs="Times New Roman"/>
          <w:i/>
          <w:iCs/>
          <w:sz w:val="24"/>
          <w:szCs w:val="24"/>
        </w:rPr>
        <w:t xml:space="preserve">Quality and Leadership in the Early Years: Research, Theory and Practice. </w:t>
      </w:r>
      <w:r w:rsidRPr="00077D29">
        <w:rPr>
          <w:rFonts w:ascii="Times New Roman" w:hAnsi="Times New Roman" w:cs="Times New Roman"/>
          <w:sz w:val="24"/>
          <w:szCs w:val="24"/>
        </w:rPr>
        <w:t>London: Sage.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https://books.google.co.uk/books?hl=en&amp;lr=&amp;id=qf61CwAAQBAj&amp;oi=find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 29/06/2020</w:t>
      </w:r>
    </w:p>
    <w:p w14:paraId="12DD995C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Dauncey, M. (2015) Donaldson </w:t>
      </w:r>
      <w:proofErr w:type="gramStart"/>
      <w:r>
        <w:rPr>
          <w:rFonts w:ascii="Times New Roman" w:hAnsi="Times New Roman" w:cs="Times New Roman"/>
          <w:sz w:val="24"/>
          <w:szCs w:val="24"/>
        </w:rPr>
        <w:t>Review :The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‘Purposes’ and content of curriculum for Wales. In Brief available at: </w:t>
      </w:r>
      <w:hyperlink r:id="rId11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https://seneddresearch.blog/2015/03/17/donaldson-review-the-purposes-and-content-of-a-curriculum-for-wales/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02/07/2020</w:t>
      </w:r>
    </w:p>
    <w:p w14:paraId="5A5123CE" w14:textId="77777777" w:rsidR="00611237" w:rsidRDefault="00611237" w:rsidP="000F29F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Davis,J.[2016] Tigers Top Ten1926-2015: Teamwork (3rd Ed.) available at: </w:t>
      </w:r>
      <w:hyperlink r:id="rId12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https://books.google.co.uk/books?hl=en&amp;lr=&amp;id=ZUE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10/07/2020</w:t>
      </w:r>
    </w:p>
    <w:p w14:paraId="75D77751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Deering, S </w:t>
      </w:r>
      <w:proofErr w:type="gramStart"/>
      <w:r>
        <w:rPr>
          <w:rFonts w:ascii="Times New Roman" w:hAnsi="Times New Roman" w:cs="Times New Roman"/>
          <w:sz w:val="24"/>
          <w:szCs w:val="24"/>
        </w:rPr>
        <w:t>et al.[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2011]Multidisciplinary Teamwork and Communication Training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Science Direct </w:t>
      </w:r>
      <w:r>
        <w:rPr>
          <w:rFonts w:ascii="Times New Roman" w:hAnsi="Times New Roman" w:cs="Times New Roman"/>
          <w:sz w:val="24"/>
          <w:szCs w:val="24"/>
        </w:rPr>
        <w:t>Vol.35 Issue 2 available at: https//doi.org/10.1053/j.semperi.2011.01.009  accessed 10/07/2020</w:t>
      </w:r>
    </w:p>
    <w:p w14:paraId="66094454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Dennis, S.E. and O’Connor, E. [2013] Re examining Quality in early childhood </w:t>
      </w:r>
      <w:proofErr w:type="gramStart"/>
      <w:r>
        <w:rPr>
          <w:rFonts w:ascii="Times New Roman" w:hAnsi="Times New Roman" w:cs="Times New Roman"/>
          <w:sz w:val="24"/>
          <w:szCs w:val="24"/>
        </w:rPr>
        <w:t>education :Exploring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relationships between the organisational climate and the classroom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lastRenderedPageBreak/>
        <w:t xml:space="preserve">Research in Childhood Education. </w:t>
      </w:r>
      <w:r>
        <w:rPr>
          <w:rFonts w:ascii="Times New Roman" w:hAnsi="Times New Roman" w:cs="Times New Roman"/>
          <w:sz w:val="24"/>
          <w:szCs w:val="24"/>
        </w:rPr>
        <w:t xml:space="preserve">Available at : </w:t>
      </w:r>
      <w:hyperlink r:id="rId13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https://doi.10.1080/02568543.2012.739589 accessed 03/07/2020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C8F258F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Donaldson, G. (2015) ‘Successful Futures: Independent Review of Curriculum and Assessment Arrangements in Wales’ Available at: </w:t>
      </w:r>
      <w:hyperlink r:id="rId14" w:history="1">
        <w:r w:rsidRPr="00077D29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http://dera.ioe.ac.uk/22165/2/150225-successful-futures-en_Redacted.pdf</w:t>
        </w:r>
      </w:hyperlink>
      <w:r w:rsidRPr="00077D29">
        <w:rPr>
          <w:rFonts w:ascii="Times New Roman" w:hAnsi="Times New Roman" w:cs="Times New Roman"/>
          <w:sz w:val="24"/>
          <w:szCs w:val="24"/>
        </w:rPr>
        <w:t xml:space="preserve">  [Accessed: </w:t>
      </w:r>
      <w:r>
        <w:rPr>
          <w:rFonts w:ascii="Times New Roman" w:hAnsi="Times New Roman" w:cs="Times New Roman"/>
          <w:sz w:val="24"/>
          <w:szCs w:val="24"/>
        </w:rPr>
        <w:t>10/07/2020</w:t>
      </w:r>
      <w:r w:rsidRPr="00077D29">
        <w:rPr>
          <w:rFonts w:ascii="Times New Roman" w:hAnsi="Times New Roman" w:cs="Times New Roman"/>
          <w:sz w:val="24"/>
          <w:szCs w:val="24"/>
        </w:rPr>
        <w:t>].</w:t>
      </w:r>
    </w:p>
    <w:p w14:paraId="6AA086A9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Douglas, A. (2019) </w:t>
      </w:r>
      <w:r>
        <w:rPr>
          <w:rFonts w:ascii="Times New Roman" w:hAnsi="Times New Roman" w:cs="Times New Roman"/>
          <w:i/>
          <w:iCs/>
          <w:sz w:val="24"/>
          <w:szCs w:val="24"/>
        </w:rPr>
        <w:t>Leadership for Quality early Childhood Education and Care</w:t>
      </w:r>
      <w:r>
        <w:rPr>
          <w:rFonts w:ascii="Times New Roman" w:hAnsi="Times New Roman" w:cs="Times New Roman"/>
          <w:sz w:val="24"/>
          <w:szCs w:val="24"/>
        </w:rPr>
        <w:t xml:space="preserve"> OECD Education Working Paper No.211</w:t>
      </w:r>
    </w:p>
    <w:p w14:paraId="2B5AE593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 Macfarlene K et al. [2011] Developing and sutaining pedagogical Leadership in early childhood education and care professionals.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Australian teaching and learning council 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https://hdl.handle.net/10536/DRO/Du:30076722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13/06/2020</w:t>
      </w:r>
    </w:p>
    <w:p w14:paraId="59260C9F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Dubenco, A. et al.[2019] </w:t>
      </w:r>
      <w:r w:rsidRPr="000F29F1">
        <w:rPr>
          <w:rFonts w:ascii="Times New Roman" w:hAnsi="Times New Roman" w:cs="Times New Roman"/>
          <w:i/>
          <w:iCs/>
          <w:sz w:val="24"/>
          <w:szCs w:val="24"/>
        </w:rPr>
        <w:t>Making Teamwork successful IRTUM</w:t>
      </w:r>
      <w:r>
        <w:rPr>
          <w:rFonts w:ascii="Times New Roman" w:hAnsi="Times New Roman" w:cs="Times New Roman"/>
          <w:sz w:val="24"/>
          <w:szCs w:val="24"/>
        </w:rPr>
        <w:t xml:space="preserve">-Institutional Repository of the Technical University of Maldova available at: </w:t>
      </w:r>
      <w:hyperlink r:id="rId16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https://repository.utm.md/handle/5014/2954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10/07/2020</w:t>
      </w:r>
    </w:p>
    <w:p w14:paraId="23BF0FE6" w14:textId="607E4D7A" w:rsidR="00611237" w:rsidRPr="00515365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Federici, R.  and Skaalvik, E. [2012] Principle Self Efficacy: Relations with Burnout , Job Satisfaction and Motivation to Quit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Social Psychology of Education </w:t>
      </w:r>
      <w:r>
        <w:rPr>
          <w:rFonts w:ascii="Times New Roman" w:hAnsi="Times New Roman" w:cs="Times New Roman"/>
          <w:sz w:val="24"/>
          <w:szCs w:val="24"/>
        </w:rPr>
        <w:t>Vol 15 issue 3</w:t>
      </w:r>
      <w:r w:rsidR="001E219F">
        <w:rPr>
          <w:rFonts w:ascii="Times New Roman" w:hAnsi="Times New Roman" w:cs="Times New Roman"/>
          <w:sz w:val="24"/>
          <w:szCs w:val="24"/>
        </w:rPr>
        <w:t xml:space="preserve"> </w:t>
      </w:r>
      <w:r w:rsidR="001E219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="001E219F"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https://books.google.co.uk/books?hl=en&amp;lr=&amp;id-hizedgAAQBAJ&amp;oi=fnd&amp;pg=</w:t>
        </w:r>
      </w:hyperlink>
      <w:r w:rsidR="001E219F">
        <w:rPr>
          <w:rFonts w:ascii="Times New Roman" w:hAnsi="Times New Roman" w:cs="Times New Roman"/>
          <w:sz w:val="24"/>
          <w:szCs w:val="24"/>
        </w:rPr>
        <w:t xml:space="preserve">  accessed 08/07/2020</w:t>
      </w:r>
    </w:p>
    <w:p w14:paraId="73D19FC0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Fenech, M. et al. [2011] Parents users of </w:t>
      </w:r>
      <w:proofErr w:type="gramStart"/>
      <w:r>
        <w:rPr>
          <w:rFonts w:ascii="Times New Roman" w:hAnsi="Times New Roman" w:cs="Times New Roman"/>
          <w:sz w:val="24"/>
          <w:szCs w:val="24"/>
        </w:rPr>
        <w:t>high Quality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long day care: Informed consumers of child care?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Australian Journal of early childhood.</w:t>
      </w:r>
      <w:r>
        <w:rPr>
          <w:rFonts w:ascii="Times New Roman" w:hAnsi="Times New Roman" w:cs="Times New Roman"/>
          <w:sz w:val="24"/>
          <w:szCs w:val="24"/>
        </w:rPr>
        <w:t xml:space="preserve"> Available at : </w:t>
      </w:r>
      <w:hyperlink r:id="rId18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https://doi.org./10.1177?183693911103600115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 29/06/2020</w:t>
      </w:r>
    </w:p>
    <w:p w14:paraId="4BEA879A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Fonsen, E. [2013] Dimensions of Pedagogical Leadership in Early Childhood Education and Care. University of Tampere available at: </w:t>
      </w:r>
      <w:hyperlink r:id="rId19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https://urn.fi/URN:NBN:fi:uta-20140606/622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 accessed 04/07/2020</w:t>
      </w:r>
    </w:p>
    <w:p w14:paraId="7F610CB6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Fullen, M. [2014]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Leading in a culture of Change Personel Action Guide and workbook </w:t>
      </w:r>
      <w:r>
        <w:rPr>
          <w:rFonts w:ascii="Times New Roman" w:hAnsi="Times New Roman" w:cs="Times New Roman"/>
          <w:sz w:val="24"/>
          <w:szCs w:val="24"/>
        </w:rPr>
        <w:t xml:space="preserve">CA John Wiley and Sons </w:t>
      </w:r>
    </w:p>
    <w:p w14:paraId="4931A64A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Garcia-Martinez, L. and Tedeu, P. [2018] The influencer of Pedagogical Leadership on the Construction of Professional identity. Systematic Review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Social Studies Education Research </w:t>
      </w:r>
      <w:r>
        <w:rPr>
          <w:rFonts w:ascii="Times New Roman" w:hAnsi="Times New Roman" w:cs="Times New Roman"/>
          <w:sz w:val="24"/>
          <w:szCs w:val="24"/>
        </w:rPr>
        <w:t xml:space="preserve"> Vol. 9 issue 3 available : </w:t>
      </w:r>
      <w:hyperlink r:id="rId20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https://eric.ed.gov/?id=EJ1190161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10/07/2020</w:t>
      </w:r>
    </w:p>
    <w:p w14:paraId="10C54E9C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Garvey, D.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Performance Management in Early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Years :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A practical Guide for Leaders and Manager.</w:t>
      </w:r>
      <w:r>
        <w:rPr>
          <w:rFonts w:ascii="Times New Roman" w:hAnsi="Times New Roman" w:cs="Times New Roman"/>
          <w:sz w:val="24"/>
          <w:szCs w:val="24"/>
        </w:rPr>
        <w:t xml:space="preserve"> London Jessica Kingsley Publishers.</w:t>
      </w:r>
    </w:p>
    <w:p w14:paraId="7C657575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r w:rsidRPr="000D261C">
        <w:rPr>
          <w:rFonts w:ascii="Times New Roman" w:hAnsi="Times New Roman" w:cs="Times New Roman"/>
          <w:color w:val="191919"/>
          <w:sz w:val="24"/>
          <w:szCs w:val="24"/>
        </w:rPr>
        <w:lastRenderedPageBreak/>
        <w:t>Grey, A. [2011] The New Early Years Professional: Dilemmas and Debates [Book Review] [online]. </w:t>
      </w:r>
      <w:r w:rsidRPr="000D261C">
        <w:rPr>
          <w:rFonts w:ascii="Times New Roman" w:hAnsi="Times New Roman" w:cs="Times New Roman"/>
          <w:color w:val="191919"/>
          <w:sz w:val="24"/>
          <w:szCs w:val="24"/>
          <w:u w:val="single"/>
          <w:bdr w:val="none" w:sz="0" w:space="0" w:color="auto" w:frame="1"/>
        </w:rPr>
        <w:t>Journal of Educational Leadership, Policy and Practice</w:t>
      </w:r>
      <w:r w:rsidRPr="000D261C">
        <w:rPr>
          <w:rFonts w:ascii="Times New Roman" w:hAnsi="Times New Roman" w:cs="Times New Roman"/>
          <w:color w:val="191919"/>
          <w:sz w:val="24"/>
          <w:szCs w:val="24"/>
        </w:rPr>
        <w:t xml:space="preserve">, Vol. 26, No. 1, 2011: 84-86. Available </w:t>
      </w:r>
      <w:proofErr w:type="gramStart"/>
      <w:r w:rsidRPr="000D261C">
        <w:rPr>
          <w:rFonts w:ascii="Times New Roman" w:hAnsi="Times New Roman" w:cs="Times New Roman"/>
          <w:color w:val="191919"/>
          <w:sz w:val="24"/>
          <w:szCs w:val="24"/>
        </w:rPr>
        <w:t>at::</w:t>
      </w:r>
      <w:proofErr w:type="gramEnd"/>
      <w:r w:rsidRPr="000D261C">
        <w:rPr>
          <w:rFonts w:ascii="Times New Roman" w:hAnsi="Times New Roman" w:cs="Times New Roman"/>
          <w:color w:val="191919"/>
          <w:sz w:val="24"/>
          <w:szCs w:val="24"/>
        </w:rPr>
        <w:t> </w:t>
      </w:r>
      <w:r w:rsidRPr="000D261C">
        <w:rPr>
          <w:rFonts w:ascii="Times New Roman" w:hAnsi="Times New Roman" w:cs="Times New Roman"/>
          <w:color w:val="191919"/>
          <w:sz w:val="24"/>
          <w:szCs w:val="24"/>
          <w:u w:val="single"/>
          <w:bdr w:val="none" w:sz="0" w:space="0" w:color="auto" w:frame="1"/>
        </w:rPr>
        <w:t>&lt;https://search.informit.com.au/documentSummary;dn=271365888828311;res=IELHSS&gt; </w:t>
      </w:r>
      <w:r w:rsidRPr="000D261C">
        <w:rPr>
          <w:rFonts w:ascii="Times New Roman" w:hAnsi="Times New Roman" w:cs="Times New Roman"/>
          <w:color w:val="191919"/>
          <w:sz w:val="24"/>
          <w:szCs w:val="24"/>
        </w:rPr>
        <w:t>ISS</w:t>
      </w:r>
      <w:r>
        <w:rPr>
          <w:rFonts w:ascii="Times New Roman" w:hAnsi="Times New Roman" w:cs="Times New Roman"/>
          <w:color w:val="191919"/>
          <w:sz w:val="24"/>
          <w:szCs w:val="24"/>
        </w:rPr>
        <w:t xml:space="preserve"> </w:t>
      </w:r>
    </w:p>
    <w:p w14:paraId="5B5811F2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Heikka, J. and Wanigananayke, M. [2010] Eva Hujala’s contribution to early childhpod leadership study-Key achievements for future visions for research Co=operation between Australia and </w:t>
      </w:r>
      <w:proofErr w:type="gramStart"/>
      <w:r>
        <w:rPr>
          <w:rFonts w:ascii="Times New Roman" w:hAnsi="Times New Roman" w:cs="Times New Roman"/>
          <w:sz w:val="24"/>
          <w:szCs w:val="24"/>
        </w:rPr>
        <w:t>Finland 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Turja, L. and Fonsen E. (Eds) Suuntana Laadukasd Varh aiskavatusus Proffessori Eva Hujalan Markassa. Tempere, Somen Varnhaiskas-vGtus</w:t>
      </w:r>
    </w:p>
    <w:p w14:paraId="5CB56846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Heikka, J. and Waniganayake, M.[2011] Pedagogical Leadership from a distributed perspective within the context of early childhood education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Leadership in Education Theory and Practice </w:t>
      </w:r>
      <w:r>
        <w:rPr>
          <w:rFonts w:ascii="Times New Roman" w:hAnsi="Times New Roman" w:cs="Times New Roman"/>
          <w:sz w:val="24"/>
          <w:szCs w:val="24"/>
        </w:rPr>
        <w:t xml:space="preserve">Vol. 14 issue 4 available at : </w:t>
      </w:r>
      <w:hyperlink r:id="rId21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https://doi.org/10.1080/13603124.2011.577909 accessed 29/06/2020</w:t>
        </w:r>
      </w:hyperlink>
    </w:p>
    <w:p w14:paraId="366E2CD5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Heikka, J. </w:t>
      </w:r>
      <w:proofErr w:type="gramStart"/>
      <w:r>
        <w:rPr>
          <w:rFonts w:ascii="Times New Roman" w:hAnsi="Times New Roman" w:cs="Times New Roman"/>
          <w:sz w:val="24"/>
          <w:szCs w:val="24"/>
        </w:rPr>
        <w:t>Wainigananayake ,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M. [2011] Commentary-  Pedagogical Leadership from Distributed Perspective within the context of Early childhood education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Leadership in Education </w:t>
      </w:r>
    </w:p>
    <w:p w14:paraId="3BBAB455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Hujala et al. [2011</w:t>
      </w:r>
      <w:proofErr w:type="gramStart"/>
      <w:r>
        <w:rPr>
          <w:rFonts w:ascii="Times New Roman" w:hAnsi="Times New Roman" w:cs="Times New Roman"/>
          <w:sz w:val="24"/>
          <w:szCs w:val="24"/>
        </w:rPr>
        <w:t>]  Johtajuus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Varhaiskas-vatuksessa. In E. Hujula and L. Turja. (Eds) Varhaiskasvctuksen Kasikirja </w:t>
      </w:r>
      <w:proofErr w:type="gramStart"/>
      <w:r>
        <w:rPr>
          <w:rFonts w:ascii="Times New Roman" w:hAnsi="Times New Roman" w:cs="Times New Roman"/>
          <w:sz w:val="24"/>
          <w:szCs w:val="24"/>
        </w:rPr>
        <w:t>JuvGSKYla:Ps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-  Kulannus, </w:t>
      </w:r>
    </w:p>
    <w:p w14:paraId="04A4E943" w14:textId="2A1F8035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Hujala, E. and Eskilinen, M. [2103] Leadership tasks in Early Childhood Education Tampre University Press available at: </w:t>
      </w:r>
      <w:proofErr w:type="gramStart"/>
      <w:r>
        <w:rPr>
          <w:rFonts w:ascii="Times New Roman" w:hAnsi="Times New Roman" w:cs="Times New Roman"/>
          <w:sz w:val="24"/>
          <w:szCs w:val="24"/>
        </w:rPr>
        <w:t>https://urn.fi/urn:NBN:fi:uta-201311131585  accessed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09/07/2020</w:t>
      </w:r>
    </w:p>
    <w:p w14:paraId="459574A6" w14:textId="77777777" w:rsidR="00611237" w:rsidRDefault="00611237" w:rsidP="000F29F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Hujala,E.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Waniganayake,M. and Rodd, J. (2013) </w:t>
      </w:r>
      <w:r w:rsidRPr="00E60218">
        <w:rPr>
          <w:rFonts w:ascii="Times New Roman" w:hAnsi="Times New Roman" w:cs="Times New Roman"/>
          <w:i/>
          <w:iCs/>
          <w:sz w:val="24"/>
          <w:szCs w:val="24"/>
        </w:rPr>
        <w:t xml:space="preserve">Researching Leadership in Early Childhood Educatrion </w:t>
      </w:r>
      <w:r>
        <w:rPr>
          <w:rFonts w:ascii="Times New Roman" w:hAnsi="Times New Roman" w:cs="Times New Roman"/>
          <w:sz w:val="24"/>
          <w:szCs w:val="24"/>
        </w:rPr>
        <w:t>Pampere University Press</w:t>
      </w:r>
    </w:p>
    <w:p w14:paraId="11A8DED2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Hussain, S.T. et al. [2018] Kurt Lewin’s change model: A critical review of the role of leadership and employee involvement in organisational change.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Innovation and Knowledge </w:t>
      </w:r>
      <w:r>
        <w:rPr>
          <w:rFonts w:ascii="Times New Roman" w:hAnsi="Times New Roman" w:cs="Times New Roman"/>
          <w:sz w:val="24"/>
          <w:szCs w:val="24"/>
        </w:rPr>
        <w:t xml:space="preserve">Vol. 3 issue 3 available at : </w:t>
      </w:r>
      <w:hyperlink r:id="rId22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https://sciencedirect.com/science/article/pii/52444569x16300087 accessed 06/07/2020</w:t>
        </w:r>
      </w:hyperlink>
    </w:p>
    <w:p w14:paraId="1678E1F4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>Jones, P. (2014) ‘Training and workforce issues in the early years</w:t>
      </w:r>
      <w:proofErr w:type="gramStart"/>
      <w:r w:rsidRPr="00077D29">
        <w:rPr>
          <w:rFonts w:ascii="Times New Roman" w:hAnsi="Times New Roman" w:cs="Times New Roman"/>
          <w:sz w:val="24"/>
          <w:szCs w:val="24"/>
        </w:rPr>
        <w:t>’ ,</w:t>
      </w:r>
      <w:proofErr w:type="gramEnd"/>
      <w:r w:rsidRPr="00077D29">
        <w:rPr>
          <w:rFonts w:ascii="Times New Roman" w:hAnsi="Times New Roman" w:cs="Times New Roman"/>
          <w:sz w:val="24"/>
          <w:szCs w:val="24"/>
        </w:rPr>
        <w:t xml:space="preserve"> in G. Pugh and B. Duffy (eds), </w:t>
      </w:r>
      <w:r w:rsidRPr="00077D29">
        <w:rPr>
          <w:rFonts w:ascii="Times New Roman" w:hAnsi="Times New Roman" w:cs="Times New Roman"/>
          <w:i/>
          <w:iCs/>
          <w:sz w:val="24"/>
          <w:szCs w:val="24"/>
        </w:rPr>
        <w:t>contemporary issues in the early years (6</w:t>
      </w:r>
      <w:r w:rsidRPr="00077D29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th</w:t>
      </w:r>
      <w:r w:rsidRPr="00077D29">
        <w:rPr>
          <w:rFonts w:ascii="Times New Roman" w:hAnsi="Times New Roman" w:cs="Times New Roman"/>
          <w:i/>
          <w:iCs/>
          <w:sz w:val="24"/>
          <w:szCs w:val="24"/>
        </w:rPr>
        <w:t xml:space="preserve"> edition)</w:t>
      </w:r>
      <w:r w:rsidRPr="00077D29">
        <w:rPr>
          <w:rFonts w:ascii="Times New Roman" w:hAnsi="Times New Roman" w:cs="Times New Roman"/>
          <w:sz w:val="24"/>
          <w:szCs w:val="24"/>
        </w:rPr>
        <w:t>. London: Sage, pp. 255-72.</w:t>
      </w:r>
    </w:p>
    <w:p w14:paraId="368101F1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lastRenderedPageBreak/>
        <w:t>Kiuunja,  C.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[2015] Leadership in Early Childhood Education Contexts: looks, Roles and Functions.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Creative Education </w:t>
      </w:r>
      <w:r>
        <w:rPr>
          <w:rFonts w:ascii="Times New Roman" w:hAnsi="Times New Roman" w:cs="Times New Roman"/>
          <w:sz w:val="24"/>
          <w:szCs w:val="24"/>
        </w:rPr>
        <w:t xml:space="preserve"> Available at : </w:t>
      </w:r>
      <w:hyperlink r:id="rId23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https://www.cirp.org/journal/ce accessed 02/07/2020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44C27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Male, T. and Palaiologoa, </w:t>
      </w:r>
      <w:proofErr w:type="gramStart"/>
      <w:r>
        <w:rPr>
          <w:rFonts w:ascii="Times New Roman" w:hAnsi="Times New Roman" w:cs="Times New Roman"/>
          <w:sz w:val="24"/>
          <w:szCs w:val="24"/>
        </w:rPr>
        <w:t>I.[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2012] Learning- centred Leadership or Pedagogical Leadership ? An alternative approach to leadership in education contexts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Leadership in Education Theory and Practice </w:t>
      </w:r>
      <w:r>
        <w:rPr>
          <w:rFonts w:ascii="Times New Roman" w:hAnsi="Times New Roman" w:cs="Times New Roman"/>
          <w:sz w:val="24"/>
          <w:szCs w:val="24"/>
        </w:rPr>
        <w:t xml:space="preserve">Vol. 15 Issue ! available at: </w:t>
      </w:r>
      <w:hyperlink r:id="rId24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https://doi.org/10.1080/13603124.2011.617839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23/06/2020</w:t>
      </w:r>
    </w:p>
    <w:p w14:paraId="075A203B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Maxwell, C. J. (2013)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The 17 Indisputable Laws of Teamwork: Embrace them and Empower Your Team </w:t>
      </w:r>
      <w:r>
        <w:rPr>
          <w:rFonts w:ascii="Times New Roman" w:hAnsi="Times New Roman" w:cs="Times New Roman"/>
          <w:sz w:val="24"/>
          <w:szCs w:val="24"/>
        </w:rPr>
        <w:t>Nashville Harpper Collins available at: https;//books.google.co.uk/books?phl=en&amp;lr=id=dDCBL6</w:t>
      </w:r>
      <w:proofErr w:type="gramStart"/>
      <w:r>
        <w:rPr>
          <w:rFonts w:ascii="Times New Roman" w:hAnsi="Times New Roman" w:cs="Times New Roman"/>
          <w:sz w:val="24"/>
          <w:szCs w:val="24"/>
        </w:rPr>
        <w:t>NK  accessed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11/07/2020</w:t>
      </w:r>
    </w:p>
    <w:p w14:paraId="2793236B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Mbirua, M.W. and Thinguri,  R. W. [2016] A critical analysis of the effectiveness of teamwork management on a working relationship in Kenyan Primary Schools.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EAuropean Journal of education Studies </w:t>
      </w:r>
      <w:r>
        <w:rPr>
          <w:rFonts w:ascii="Times New Roman" w:hAnsi="Times New Roman" w:cs="Times New Roman"/>
          <w:sz w:val="24"/>
          <w:szCs w:val="24"/>
        </w:rPr>
        <w:t xml:space="preserve"> Vol. 2 issue 12 available at : https:// oapub.org/edu/index.php/ejes/article/view/474. Accessed 10/07/2020</w:t>
      </w:r>
    </w:p>
    <w:p w14:paraId="52C28B40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Millar,L. et al. (2013) </w:t>
      </w:r>
      <w:r w:rsidRPr="00EC5307">
        <w:rPr>
          <w:rFonts w:ascii="Times New Roman" w:hAnsi="Times New Roman" w:cs="Times New Roman"/>
          <w:i/>
          <w:iCs/>
          <w:sz w:val="24"/>
          <w:szCs w:val="24"/>
        </w:rPr>
        <w:t>Exploring early years education and care</w:t>
      </w:r>
      <w:r>
        <w:rPr>
          <w:rFonts w:ascii="Times New Roman" w:hAnsi="Times New Roman" w:cs="Times New Roman"/>
          <w:sz w:val="24"/>
          <w:szCs w:val="24"/>
        </w:rPr>
        <w:t xml:space="preserve">   Oxon David Foulton Books available at: </w:t>
      </w:r>
      <w:hyperlink r:id="rId25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https://books.google.co.uk/books?hl=en&amp;lr=id&amp;=PKF3AAAAQBAJ&amp;pg==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07/07/2020</w:t>
      </w:r>
    </w:p>
    <w:p w14:paraId="0C64E5C1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Moyles, </w:t>
      </w:r>
      <w:proofErr w:type="gramStart"/>
      <w:r>
        <w:rPr>
          <w:rFonts w:ascii="Times New Roman" w:hAnsi="Times New Roman" w:cs="Times New Roman"/>
          <w:sz w:val="24"/>
          <w:szCs w:val="24"/>
        </w:rPr>
        <w:t>J.(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2006) </w:t>
      </w:r>
      <w:r w:rsidRPr="00AF586B">
        <w:rPr>
          <w:rFonts w:ascii="Times New Roman" w:hAnsi="Times New Roman" w:cs="Times New Roman"/>
          <w:i/>
          <w:iCs/>
          <w:sz w:val="24"/>
          <w:szCs w:val="24"/>
        </w:rPr>
        <w:t>Effective Leadership and Management in the Early years.</w:t>
      </w:r>
      <w:r>
        <w:rPr>
          <w:rFonts w:ascii="Times New Roman" w:hAnsi="Times New Roman" w:cs="Times New Roman"/>
          <w:sz w:val="24"/>
          <w:szCs w:val="24"/>
        </w:rPr>
        <w:t xml:space="preserve"> Open university Press. Berkshire.</w:t>
      </w:r>
    </w:p>
    <w:p w14:paraId="15CEC5E1" w14:textId="4D296ABA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Murrey, J. McDowell Clark, R. [</w:t>
      </w:r>
      <w:proofErr w:type="gramStart"/>
      <w:r>
        <w:rPr>
          <w:rFonts w:ascii="Times New Roman" w:hAnsi="Times New Roman" w:cs="Times New Roman"/>
          <w:sz w:val="24"/>
          <w:szCs w:val="24"/>
        </w:rPr>
        <w:t>2012]Reframing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Leadership as a Participative Pedagogy: The Working Theories of Early Years </w:t>
      </w:r>
      <w:r w:rsidR="00ED28FD">
        <w:rPr>
          <w:rFonts w:ascii="Times New Roman" w:hAnsi="Times New Roman" w:cs="Times New Roman"/>
          <w:sz w:val="24"/>
          <w:szCs w:val="24"/>
        </w:rPr>
        <w:t>Professionals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Early Years An International Research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Vol. 33 Issue 3 </w:t>
      </w:r>
    </w:p>
    <w:p w14:paraId="3889F506" w14:textId="77777777" w:rsidR="00611237" w:rsidRPr="000D261C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r w:rsidRPr="000D261C">
        <w:rPr>
          <w:rFonts w:ascii="Times New Roman" w:hAnsi="Times New Roman" w:cs="Times New Roman"/>
          <w:color w:val="191919"/>
          <w:sz w:val="24"/>
          <w:szCs w:val="24"/>
        </w:rPr>
        <w:t xml:space="preserve">N: 1178-8690. </w:t>
      </w:r>
    </w:p>
    <w:p w14:paraId="1F89A812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Northhouse, P.G. (2010) </w:t>
      </w:r>
      <w:r w:rsidRPr="00AB59D5">
        <w:rPr>
          <w:rFonts w:ascii="Times New Roman" w:hAnsi="Times New Roman" w:cs="Times New Roman"/>
          <w:i/>
          <w:iCs/>
          <w:sz w:val="24"/>
          <w:szCs w:val="24"/>
        </w:rPr>
        <w:t>Leadership: Theory and Practise</w:t>
      </w:r>
      <w:r>
        <w:rPr>
          <w:rFonts w:ascii="Times New Roman" w:hAnsi="Times New Roman" w:cs="Times New Roman"/>
          <w:sz w:val="24"/>
          <w:szCs w:val="24"/>
        </w:rPr>
        <w:t xml:space="preserve"> (5</w:t>
      </w:r>
      <w:r w:rsidRPr="00AB59D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Ed.) London Sage</w:t>
      </w:r>
    </w:p>
    <w:p w14:paraId="7F01798D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Nutbrown, C. (2012) </w:t>
      </w:r>
      <w:r w:rsidRPr="00077D29">
        <w:rPr>
          <w:rFonts w:ascii="Times New Roman" w:hAnsi="Times New Roman" w:cs="Times New Roman"/>
          <w:i/>
          <w:iCs/>
          <w:sz w:val="24"/>
          <w:szCs w:val="24"/>
        </w:rPr>
        <w:t>Foundations for quality: The independent review of early education and childcare qualifications – final report</w:t>
      </w:r>
      <w:r w:rsidRPr="00077D29">
        <w:rPr>
          <w:rFonts w:ascii="Times New Roman" w:hAnsi="Times New Roman" w:cs="Times New Roman"/>
          <w:sz w:val="24"/>
          <w:szCs w:val="24"/>
        </w:rPr>
        <w:t>. Runcorn: Department for Education.</w:t>
      </w:r>
    </w:p>
    <w:p w14:paraId="76A10D35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O’Conell, M. et al. (2016</w:t>
      </w:r>
      <w:proofErr w:type="gramStart"/>
      <w:r>
        <w:rPr>
          <w:rFonts w:ascii="Times New Roman" w:hAnsi="Times New Roman" w:cs="Times New Roman"/>
          <w:sz w:val="24"/>
          <w:szCs w:val="24"/>
        </w:rPr>
        <w:t>)  Quality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Early Education for all Fostering Creative Entrepreneurial, resilient and capable leaners. Mitchel Institute Policy Paper No. 01/2016 Melbourne Mitchell Institute, available at : </w:t>
      </w:r>
      <w:hyperlink r:id="rId26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www.mitchellinstituter.org.au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12/07/2020</w:t>
      </w:r>
    </w:p>
    <w:p w14:paraId="1B84952E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O’Sullivan, J. (2009) </w:t>
      </w:r>
      <w:r w:rsidRPr="00EC5307">
        <w:rPr>
          <w:rFonts w:ascii="Times New Roman" w:hAnsi="Times New Roman" w:cs="Times New Roman"/>
          <w:i/>
          <w:iCs/>
          <w:sz w:val="24"/>
          <w:szCs w:val="24"/>
        </w:rPr>
        <w:t xml:space="preserve">Leadership Skills in </w:t>
      </w:r>
      <w:proofErr w:type="gramStart"/>
      <w:r w:rsidRPr="00EC5307">
        <w:rPr>
          <w:rFonts w:ascii="Times New Roman" w:hAnsi="Times New Roman" w:cs="Times New Roman"/>
          <w:i/>
          <w:iCs/>
          <w:sz w:val="24"/>
          <w:szCs w:val="24"/>
        </w:rPr>
        <w:t>the  Early</w:t>
      </w:r>
      <w:proofErr w:type="gramEnd"/>
      <w:r w:rsidRPr="00EC5307">
        <w:rPr>
          <w:rFonts w:ascii="Times New Roman" w:hAnsi="Times New Roman" w:cs="Times New Roman"/>
          <w:i/>
          <w:iCs/>
          <w:sz w:val="24"/>
          <w:szCs w:val="24"/>
        </w:rPr>
        <w:t xml:space="preserve"> years : making a difference.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London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Bloomsbury available at: </w:t>
      </w:r>
      <w:hyperlink r:id="rId27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https://books.google.co.uk/books?nl=en&amp;lr=&amp;id=pfk3AAAAQBAJ&amp;pj=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03/07/2020</w:t>
      </w:r>
    </w:p>
    <w:p w14:paraId="485BC0FB" w14:textId="42FE9E7F" w:rsidR="00611237" w:rsidRDefault="00611237" w:rsidP="000F29F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Parker,</w:t>
      </w:r>
      <w:r w:rsidR="00ED28F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G.</w:t>
      </w:r>
      <w:r w:rsidR="00ED28F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M. (20122) Team Players and Teamwork: New Strategies for Developing Successful Collaboration (2</w:t>
      </w:r>
      <w:r w:rsidRPr="000F29F1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ed.) Wiley Publications available at : </w:t>
      </w:r>
      <w:hyperlink r:id="rId28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https://books,google.co.uk/books?hl=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07/07/2020</w:t>
      </w:r>
    </w:p>
    <w:p w14:paraId="03072AAA" w14:textId="77777777" w:rsidR="00611237" w:rsidRDefault="00611237" w:rsidP="000F29F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Reeves, S. and Harris R. (2016) </w:t>
      </w:r>
      <w:r w:rsidRPr="000F29F1">
        <w:rPr>
          <w:rFonts w:ascii="Times New Roman" w:hAnsi="Times New Roman" w:cs="Times New Roman"/>
          <w:i/>
          <w:iCs/>
          <w:sz w:val="24"/>
          <w:szCs w:val="24"/>
        </w:rPr>
        <w:t>The power of distributed Perspectives</w:t>
      </w:r>
      <w:r>
        <w:rPr>
          <w:rFonts w:ascii="Times New Roman" w:hAnsi="Times New Roman" w:cs="Times New Roman"/>
          <w:sz w:val="24"/>
          <w:szCs w:val="24"/>
        </w:rPr>
        <w:t xml:space="preserve"> Berlin De Gruyter GMBH.co available at :  </w:t>
      </w:r>
      <w:hyperlink r:id="rId29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https://books.google.co.uk/books?hl=en&amp;lr=&amp;id=AA5E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 accessed 10/07/2020</w:t>
      </w:r>
    </w:p>
    <w:p w14:paraId="44FC6831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Reynolds, J .A. et al. [2011]Age 26 cost-benefit analysis of child -parent Centre Early Education Programme Society for Research in child development Vol. 28 Issue 1 avaoilable at: </w:t>
      </w:r>
      <w:hyperlink r:id="rId30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https://doi.org/10.1111/j.1467-8624.2010.01536.x accessed 11/07/2020</w:t>
        </w:r>
      </w:hyperlink>
    </w:p>
    <w:p w14:paraId="2235EEA1" w14:textId="068AF6E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Roberts-Holmes, </w:t>
      </w:r>
      <w:proofErr w:type="gramStart"/>
      <w:r>
        <w:rPr>
          <w:rFonts w:ascii="Times New Roman" w:hAnsi="Times New Roman" w:cs="Times New Roman"/>
          <w:sz w:val="24"/>
          <w:szCs w:val="24"/>
        </w:rPr>
        <w:t>G.[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2014] Playful and Creative ICT Pedagogical Framing? Nursery School Case Study.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Child Development and Care </w:t>
      </w:r>
      <w:r>
        <w:rPr>
          <w:rFonts w:ascii="Times New Roman" w:hAnsi="Times New Roman" w:cs="Times New Roman"/>
          <w:sz w:val="24"/>
          <w:szCs w:val="24"/>
        </w:rPr>
        <w:t xml:space="preserve">Vol.184 issue 1 available at : </w:t>
      </w:r>
      <w:hyperlink r:id="rId31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https://doi.org/101.1080/03004430.2013.772991 accessed 25/06/2020</w:t>
        </w:r>
      </w:hyperlink>
    </w:p>
    <w:p w14:paraId="0A106444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Sims, M. [2017] Neoliberalism and early childhood.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Cognant Education </w:t>
      </w:r>
      <w:r>
        <w:rPr>
          <w:rFonts w:ascii="Times New Roman" w:hAnsi="Times New Roman" w:cs="Times New Roman"/>
          <w:sz w:val="24"/>
          <w:szCs w:val="24"/>
        </w:rPr>
        <w:t xml:space="preserve">Vol. 4 issue 1 available at: </w:t>
      </w:r>
      <w:hyperlink r:id="rId32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https://doi.org/10.1080/2331186x.2017.1365411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12/07/2020</w:t>
      </w:r>
    </w:p>
    <w:p w14:paraId="31E34D03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Siraj, I. and Hallet, E. (2014) </w:t>
      </w:r>
      <w:r w:rsidRPr="00077D29">
        <w:rPr>
          <w:rFonts w:ascii="Times New Roman" w:hAnsi="Times New Roman" w:cs="Times New Roman"/>
          <w:i/>
          <w:iCs/>
          <w:sz w:val="24"/>
          <w:szCs w:val="24"/>
        </w:rPr>
        <w:t>Effective and Caring Leadership in the Early Years</w:t>
      </w:r>
      <w:r w:rsidRPr="00077D29">
        <w:rPr>
          <w:rFonts w:ascii="Times New Roman" w:hAnsi="Times New Roman" w:cs="Times New Roman"/>
          <w:sz w:val="24"/>
          <w:szCs w:val="24"/>
        </w:rPr>
        <w:t>. London: Sage.</w:t>
      </w:r>
    </w:p>
    <w:p w14:paraId="780E2A6D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>Siraj, I., Sylva, K., Muttock, S., Gilden, R. and Bell, D. (2002). Researching Effective Pedagogy in the Early Years (REPEY).</w:t>
      </w:r>
      <w:r w:rsidRPr="00077D2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077D29">
        <w:rPr>
          <w:rFonts w:ascii="Times New Roman" w:hAnsi="Times New Roman" w:cs="Times New Roman"/>
          <w:sz w:val="24"/>
          <w:szCs w:val="24"/>
        </w:rPr>
        <w:t>London: Department for Education and Skills / Institute of Education, University of London.</w:t>
      </w:r>
    </w:p>
    <w:p w14:paraId="527E9C98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Siraj, Iram, and Elaine Hallet. </w:t>
      </w:r>
      <w:r w:rsidRPr="00077D29">
        <w:rPr>
          <w:rFonts w:ascii="Times New Roman" w:hAnsi="Times New Roman" w:cs="Times New Roman"/>
          <w:i/>
          <w:iCs/>
          <w:sz w:val="24"/>
          <w:szCs w:val="24"/>
        </w:rPr>
        <w:t>Effective and Caring Leadership in the Early Years</w:t>
      </w:r>
      <w:r w:rsidRPr="00077D29">
        <w:rPr>
          <w:rFonts w:ascii="Times New Roman" w:hAnsi="Times New Roman" w:cs="Times New Roman"/>
          <w:sz w:val="24"/>
          <w:szCs w:val="24"/>
        </w:rPr>
        <w:t xml:space="preserve">. Array: </w:t>
      </w:r>
      <w:proofErr w:type="gramStart"/>
      <w:r w:rsidRPr="00077D29">
        <w:rPr>
          <w:rFonts w:ascii="Times New Roman" w:hAnsi="Times New Roman" w:cs="Times New Roman"/>
          <w:sz w:val="24"/>
          <w:szCs w:val="24"/>
        </w:rPr>
        <w:t>London :</w:t>
      </w:r>
      <w:proofErr w:type="gramEnd"/>
      <w:r w:rsidRPr="00077D29">
        <w:rPr>
          <w:rFonts w:ascii="Times New Roman" w:hAnsi="Times New Roman" w:cs="Times New Roman"/>
          <w:sz w:val="24"/>
          <w:szCs w:val="24"/>
        </w:rPr>
        <w:t xml:space="preserve"> SAGE Publications, 2013. Print.</w:t>
      </w:r>
    </w:p>
    <w:p w14:paraId="5E4A5CF1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>Sylva, K., Melhuish, E.C., Sammons, P., Siraj, I. and Taggart, B. with Smees, R., Toth, K. &amp; Welcomme W. (2014) Effective Pre-school, Primary and Secondary Education 3-16 Project (EPPSE 3-16) Students' educational and developmental outcomes at age 16 Department for Education Research Report RR354</w:t>
      </w:r>
    </w:p>
    <w:p w14:paraId="65DC6EB4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Taguma, M.et al. [2013] </w:t>
      </w:r>
      <w:r w:rsidRPr="009539DB">
        <w:rPr>
          <w:rFonts w:ascii="Times New Roman" w:hAnsi="Times New Roman" w:cs="Times New Roman"/>
          <w:i/>
          <w:iCs/>
          <w:sz w:val="24"/>
          <w:szCs w:val="24"/>
        </w:rPr>
        <w:t>Quality Matters in Early Childhood Education and Care</w:t>
      </w:r>
      <w:r>
        <w:rPr>
          <w:rFonts w:ascii="Times New Roman" w:hAnsi="Times New Roman" w:cs="Times New Roman"/>
          <w:sz w:val="24"/>
          <w:szCs w:val="24"/>
        </w:rPr>
        <w:t xml:space="preserve">  Sweden OECD available at ; </w:t>
      </w:r>
      <w:hyperlink r:id="rId33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https://www.oecd.org/publishing/corrigela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11/07/2020</w:t>
      </w:r>
    </w:p>
    <w:p w14:paraId="548FD179" w14:textId="77777777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Walley,M.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et al. (2019) </w:t>
      </w:r>
      <w:r w:rsidRPr="00AB59D5">
        <w:rPr>
          <w:rFonts w:ascii="Times New Roman" w:hAnsi="Times New Roman" w:cs="Times New Roman"/>
          <w:i/>
          <w:iCs/>
          <w:sz w:val="24"/>
          <w:szCs w:val="24"/>
        </w:rPr>
        <w:t>Democratising Leadership in the Early Years : a Systematic Approach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B59D5">
        <w:rPr>
          <w:rFonts w:ascii="Times New Roman" w:hAnsi="Times New Roman" w:cs="Times New Roman"/>
          <w:sz w:val="24"/>
          <w:szCs w:val="24"/>
        </w:rPr>
        <w:t>Oxon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B59D5">
        <w:rPr>
          <w:rFonts w:ascii="Times New Roman" w:hAnsi="Times New Roman" w:cs="Times New Roman"/>
          <w:sz w:val="24"/>
          <w:szCs w:val="24"/>
        </w:rPr>
        <w:t xml:space="preserve"> Routledge</w:t>
      </w:r>
    </w:p>
    <w:p w14:paraId="2C63DFE2" w14:textId="77777777" w:rsidR="00611237" w:rsidRPr="000D261C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r w:rsidRPr="000D261C">
        <w:rPr>
          <w:rFonts w:ascii="Times New Roman" w:hAnsi="Times New Roman" w:cs="Times New Roman"/>
          <w:color w:val="191919"/>
          <w:sz w:val="24"/>
          <w:szCs w:val="24"/>
        </w:rPr>
        <w:t xml:space="preserve">Welsh Government (2013) </w:t>
      </w:r>
      <w:r w:rsidRPr="000D261C">
        <w:rPr>
          <w:rFonts w:ascii="Times New Roman" w:hAnsi="Times New Roman" w:cs="Times New Roman"/>
          <w:i/>
          <w:iCs/>
          <w:color w:val="191919"/>
          <w:sz w:val="24"/>
          <w:szCs w:val="24"/>
        </w:rPr>
        <w:t>Building a Brighter Future: Early Years and Childcare Plan</w:t>
      </w:r>
      <w:r w:rsidRPr="000D261C">
        <w:rPr>
          <w:rFonts w:ascii="Times New Roman" w:hAnsi="Times New Roman" w:cs="Times New Roman"/>
          <w:color w:val="191919"/>
          <w:sz w:val="24"/>
          <w:szCs w:val="24"/>
        </w:rPr>
        <w:t xml:space="preserve">. Welsh Government: Cardiff. Available at: </w:t>
      </w:r>
      <w:hyperlink r:id="rId34" w:history="1">
        <w:r w:rsidRPr="000D261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http://gov.wales/docs/dcells/publications/130716-building-brighter-future-en.pdf</w:t>
        </w:r>
      </w:hyperlink>
      <w:r w:rsidRPr="000D261C">
        <w:rPr>
          <w:rFonts w:ascii="Times New Roman" w:hAnsi="Times New Roman" w:cs="Times New Roman"/>
          <w:color w:val="191919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color w:val="191919"/>
          <w:sz w:val="24"/>
          <w:szCs w:val="24"/>
        </w:rPr>
        <w:t>06/07/2020</w:t>
      </w:r>
      <w:r w:rsidRPr="000D261C">
        <w:rPr>
          <w:rFonts w:ascii="Times New Roman" w:hAnsi="Times New Roman" w:cs="Times New Roman"/>
          <w:color w:val="191919"/>
          <w:sz w:val="24"/>
          <w:szCs w:val="24"/>
        </w:rPr>
        <w:t>].</w:t>
      </w:r>
    </w:p>
    <w:p w14:paraId="0E909B2D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r w:rsidRPr="00077D29">
        <w:rPr>
          <w:rFonts w:ascii="Times New Roman" w:hAnsi="Times New Roman" w:cs="Times New Roman"/>
          <w:color w:val="191919"/>
          <w:sz w:val="24"/>
          <w:szCs w:val="24"/>
        </w:rPr>
        <w:t xml:space="preserve">Welsh Government (2014a) </w:t>
      </w:r>
      <w:r w:rsidRPr="00077D29">
        <w:rPr>
          <w:rFonts w:ascii="Times New Roman" w:hAnsi="Times New Roman" w:cs="Times New Roman"/>
          <w:i/>
          <w:iCs/>
          <w:color w:val="191919"/>
          <w:sz w:val="24"/>
          <w:szCs w:val="24"/>
        </w:rPr>
        <w:t>Flying Start Annex – Quality Childcare Guidance</w:t>
      </w:r>
      <w:r w:rsidRPr="00077D29">
        <w:rPr>
          <w:rFonts w:ascii="Times New Roman" w:hAnsi="Times New Roman" w:cs="Times New Roman"/>
          <w:color w:val="191919"/>
          <w:sz w:val="24"/>
          <w:szCs w:val="24"/>
        </w:rPr>
        <w:t xml:space="preserve">. Welsh Government: Cardiff. Available at: </w:t>
      </w:r>
      <w:hyperlink r:id="rId35" w:history="1">
        <w:r w:rsidRPr="00077D29">
          <w:rPr>
            <w:rStyle w:val="Hyperlink"/>
            <w:rFonts w:ascii="Times New Roman" w:hAnsi="Times New Roman" w:cs="Times New Roman"/>
            <w:sz w:val="24"/>
            <w:szCs w:val="24"/>
          </w:rPr>
          <w:t>http://gov.wales/topics/people-and-communities/people/children-and-young-people/parenting-support-guidance/help/flyingstart/?lang=en</w:t>
        </w:r>
      </w:hyperlink>
      <w:r w:rsidRPr="00077D29">
        <w:rPr>
          <w:rFonts w:ascii="Times New Roman" w:hAnsi="Times New Roman" w:cs="Times New Roman"/>
          <w:color w:val="191919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color w:val="191919"/>
          <w:sz w:val="24"/>
          <w:szCs w:val="24"/>
        </w:rPr>
        <w:t>03/07/2020</w:t>
      </w:r>
      <w:r w:rsidRPr="00077D29">
        <w:rPr>
          <w:rFonts w:ascii="Times New Roman" w:hAnsi="Times New Roman" w:cs="Times New Roman"/>
          <w:color w:val="191919"/>
          <w:sz w:val="24"/>
          <w:szCs w:val="24"/>
        </w:rPr>
        <w:t>].</w:t>
      </w:r>
    </w:p>
    <w:p w14:paraId="5C9DB80E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Welsh Government (2016) ‘Taking Wales Forward 2016-2021’ </w:t>
      </w:r>
      <w:hyperlink r:id="rId36" w:history="1">
        <w:r w:rsidRPr="00077D29">
          <w:rPr>
            <w:rStyle w:val="Hyperlink"/>
            <w:rFonts w:ascii="Times New Roman" w:hAnsi="Times New Roman" w:cs="Times New Roman"/>
            <w:sz w:val="24"/>
            <w:szCs w:val="24"/>
          </w:rPr>
          <w:t>http://gov.wales/about/programme-for-government/?lang=en</w:t>
        </w:r>
      </w:hyperlink>
      <w:r w:rsidRPr="00077D29">
        <w:rPr>
          <w:rFonts w:ascii="Times New Roman" w:hAnsi="Times New Roman" w:cs="Times New Roman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sz w:val="24"/>
          <w:szCs w:val="24"/>
        </w:rPr>
        <w:t>06/07/2020</w:t>
      </w:r>
      <w:r w:rsidRPr="00077D29">
        <w:rPr>
          <w:rFonts w:ascii="Times New Roman" w:hAnsi="Times New Roman" w:cs="Times New Roman"/>
          <w:sz w:val="24"/>
          <w:szCs w:val="24"/>
        </w:rPr>
        <w:t>]</w:t>
      </w:r>
    </w:p>
    <w:p w14:paraId="29AADF75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color w:val="191919"/>
          <w:sz w:val="24"/>
          <w:szCs w:val="24"/>
        </w:rPr>
      </w:pPr>
      <w:proofErr w:type="gramStart"/>
      <w:r w:rsidRPr="00077D29">
        <w:rPr>
          <w:rFonts w:ascii="Times New Roman" w:hAnsi="Times New Roman" w:cs="Times New Roman"/>
          <w:color w:val="191919"/>
          <w:sz w:val="24"/>
          <w:szCs w:val="24"/>
        </w:rPr>
        <w:t xml:space="preserve">Welsh Government (2017a) </w:t>
      </w:r>
      <w:r w:rsidRPr="00077D29">
        <w:rPr>
          <w:rFonts w:ascii="Times New Roman" w:hAnsi="Times New Roman" w:cs="Times New Roman"/>
          <w:i/>
          <w:iCs/>
          <w:color w:val="191919"/>
          <w:sz w:val="24"/>
          <w:szCs w:val="24"/>
        </w:rPr>
        <w:t>Childcare,</w:t>
      </w:r>
      <w:proofErr w:type="gramEnd"/>
      <w:r w:rsidRPr="00077D29">
        <w:rPr>
          <w:rFonts w:ascii="Times New Roman" w:hAnsi="Times New Roman" w:cs="Times New Roman"/>
          <w:i/>
          <w:iCs/>
          <w:color w:val="191919"/>
          <w:sz w:val="24"/>
          <w:szCs w:val="24"/>
        </w:rPr>
        <w:t xml:space="preserve"> Play and Early Years Workforce Plan</w:t>
      </w:r>
      <w:r w:rsidRPr="00077D29">
        <w:rPr>
          <w:rFonts w:ascii="Times New Roman" w:hAnsi="Times New Roman" w:cs="Times New Roman"/>
          <w:color w:val="191919"/>
          <w:sz w:val="24"/>
          <w:szCs w:val="24"/>
        </w:rPr>
        <w:t xml:space="preserve">. Welsh Government: Cardiff.  Available at: </w:t>
      </w:r>
      <w:hyperlink r:id="rId37" w:history="1">
        <w:r w:rsidRPr="00077D29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http://gov.wales/docs/dsjlg/publications/cyp/171215-childcare-play-early-years-workforce-plan-en.pdf</w:t>
        </w:r>
      </w:hyperlink>
      <w:r w:rsidRPr="00077D29">
        <w:rPr>
          <w:rFonts w:ascii="Times New Roman" w:hAnsi="Times New Roman" w:cs="Times New Roman"/>
          <w:color w:val="191919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color w:val="191919"/>
          <w:sz w:val="24"/>
          <w:szCs w:val="24"/>
        </w:rPr>
        <w:t>03/07/2020</w:t>
      </w:r>
      <w:r w:rsidRPr="00077D29">
        <w:rPr>
          <w:rFonts w:ascii="Times New Roman" w:hAnsi="Times New Roman" w:cs="Times New Roman"/>
          <w:color w:val="191919"/>
          <w:sz w:val="24"/>
          <w:szCs w:val="24"/>
        </w:rPr>
        <w:t>].</w:t>
      </w:r>
    </w:p>
    <w:p w14:paraId="1B4B5456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Welsh Government (2017b) ‘Education in Wales:  Our national mission, Action Plan 2017-21’ </w:t>
      </w:r>
      <w:hyperlink r:id="rId38" w:history="1">
        <w:r w:rsidRPr="00077D29">
          <w:rPr>
            <w:rStyle w:val="Hyperlink"/>
            <w:rFonts w:ascii="Times New Roman" w:hAnsi="Times New Roman" w:cs="Times New Roman"/>
            <w:sz w:val="24"/>
            <w:szCs w:val="24"/>
          </w:rPr>
          <w:t>http://www.ysgoldyffrynconwy.org/downloads/041017-education-in-wales-en.pdf</w:t>
        </w:r>
      </w:hyperlink>
      <w:r w:rsidRPr="00077D29">
        <w:rPr>
          <w:rFonts w:ascii="Times New Roman" w:hAnsi="Times New Roman" w:cs="Times New Roman"/>
          <w:sz w:val="24"/>
          <w:szCs w:val="24"/>
        </w:rPr>
        <w:t xml:space="preserve">  [Accessed 10/11/17].</w:t>
      </w:r>
    </w:p>
    <w:p w14:paraId="33EF3000" w14:textId="77777777" w:rsidR="00611237" w:rsidRPr="00077D29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7D29">
        <w:rPr>
          <w:rFonts w:ascii="Times New Roman" w:hAnsi="Times New Roman" w:cs="Times New Roman"/>
          <w:sz w:val="24"/>
          <w:szCs w:val="24"/>
        </w:rPr>
        <w:t xml:space="preserve">Welsh Government (2017e) ‘Prosperity for all: the national strategy’ Available: </w:t>
      </w:r>
      <w:hyperlink r:id="rId39" w:history="1">
        <w:r w:rsidRPr="00077D29">
          <w:rPr>
            <w:rStyle w:val="Hyperlink"/>
            <w:rFonts w:ascii="Times New Roman" w:hAnsi="Times New Roman" w:cs="Times New Roman"/>
            <w:sz w:val="24"/>
            <w:szCs w:val="24"/>
          </w:rPr>
          <w:t>http://gov.wales/topics/people-and-communities/people/children-and-young-people/early-years/?lang=en</w:t>
        </w:r>
      </w:hyperlink>
      <w:r w:rsidRPr="00077D29">
        <w:rPr>
          <w:rFonts w:ascii="Times New Roman" w:hAnsi="Times New Roman" w:cs="Times New Roman"/>
          <w:sz w:val="24"/>
          <w:szCs w:val="24"/>
        </w:rPr>
        <w:t xml:space="preserve"> [Accessed:</w:t>
      </w:r>
      <w:r>
        <w:rPr>
          <w:rFonts w:ascii="Times New Roman" w:hAnsi="Times New Roman" w:cs="Times New Roman"/>
          <w:sz w:val="24"/>
          <w:szCs w:val="24"/>
        </w:rPr>
        <w:t>06/07/2020</w:t>
      </w:r>
      <w:r w:rsidRPr="00077D29">
        <w:rPr>
          <w:rFonts w:ascii="Times New Roman" w:hAnsi="Times New Roman" w:cs="Times New Roman"/>
          <w:sz w:val="24"/>
          <w:szCs w:val="24"/>
        </w:rPr>
        <w:t>].</w:t>
      </w:r>
    </w:p>
    <w:p w14:paraId="7A1131C9" w14:textId="77777777" w:rsidR="00611237" w:rsidRPr="00E60218" w:rsidRDefault="00611237" w:rsidP="000F29F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Whalley, M. E. and </w:t>
      </w:r>
      <w:proofErr w:type="gramStart"/>
      <w:r>
        <w:rPr>
          <w:rFonts w:ascii="Times New Roman" w:hAnsi="Times New Roman" w:cs="Times New Roman"/>
          <w:sz w:val="24"/>
          <w:szCs w:val="24"/>
        </w:rPr>
        <w:t>Allen,S.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(2011) </w:t>
      </w:r>
      <w:r>
        <w:rPr>
          <w:rFonts w:ascii="Times New Roman" w:hAnsi="Times New Roman" w:cs="Times New Roman"/>
          <w:i/>
          <w:iCs/>
          <w:sz w:val="24"/>
          <w:szCs w:val="24"/>
        </w:rPr>
        <w:t>Leading Practise in Early Years Settings (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E60218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ed.) Exter Learning Matters</w:t>
      </w:r>
    </w:p>
    <w:p w14:paraId="00AFD84C" w14:textId="1C2EB038" w:rsidR="00611237" w:rsidRDefault="00611237" w:rsidP="000D26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Woocher, J. and Woocher, M. [2013] Jewish Education in a new Centuray: An Ecosystem in Transition, American Jewish Yearbook </w:t>
      </w:r>
      <w:proofErr w:type="gramStart"/>
      <w:r>
        <w:rPr>
          <w:rFonts w:ascii="Times New Roman" w:hAnsi="Times New Roman" w:cs="Times New Roman"/>
          <w:sz w:val="24"/>
          <w:szCs w:val="24"/>
        </w:rPr>
        <w:t>2013  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Annual Record of the North American Jewish Communities. Edited by Dashesky, A. and Sheskin, I. Available at: </w:t>
      </w:r>
      <w:hyperlink r:id="rId40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https://linkspringer.com/book/10.1007/978-3319-01658-0 accessed 03/07/2020</w:t>
        </w:r>
      </w:hyperlink>
    </w:p>
    <w:p w14:paraId="75097ADA" w14:textId="462B25F1" w:rsidR="00611237" w:rsidRDefault="00611237" w:rsidP="000F29F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Wright ,D. (2013) </w:t>
      </w:r>
      <w:r w:rsidRPr="000F29F1">
        <w:rPr>
          <w:rFonts w:ascii="Times New Roman" w:hAnsi="Times New Roman" w:cs="Times New Roman"/>
          <w:i/>
          <w:iCs/>
          <w:sz w:val="24"/>
          <w:szCs w:val="24"/>
        </w:rPr>
        <w:t>The Myths and Realities of Teamwork</w:t>
      </w:r>
      <w:r>
        <w:rPr>
          <w:rFonts w:ascii="Times New Roman" w:hAnsi="Times New Roman" w:cs="Times New Roman"/>
          <w:sz w:val="24"/>
          <w:szCs w:val="24"/>
        </w:rPr>
        <w:t xml:space="preserve">  Book boon .com The E</w:t>
      </w:r>
      <w:r w:rsidR="001E219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book company available at: </w:t>
      </w:r>
      <w:hyperlink r:id="rId41" w:history="1">
        <w:r w:rsidRPr="002312E0">
          <w:rPr>
            <w:rStyle w:val="Hyperlink"/>
            <w:rFonts w:ascii="Times New Roman" w:hAnsi="Times New Roman" w:cs="Times New Roman"/>
            <w:sz w:val="24"/>
            <w:szCs w:val="24"/>
          </w:rPr>
          <w:t>https://diwqtxtslxzle7.cloudfront.net/56476931/TEXT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 06/07/2020</w:t>
      </w:r>
    </w:p>
    <w:sectPr w:rsidR="00611237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53C212" w14:textId="77777777" w:rsidR="00311F3E" w:rsidRDefault="00311F3E" w:rsidP="00C95E2F">
      <w:pPr>
        <w:spacing w:after="0" w:line="240" w:lineRule="auto"/>
      </w:pPr>
      <w:r>
        <w:separator/>
      </w:r>
    </w:p>
  </w:endnote>
  <w:endnote w:type="continuationSeparator" w:id="0">
    <w:p w14:paraId="5282A3FB" w14:textId="77777777" w:rsidR="00311F3E" w:rsidRDefault="00311F3E" w:rsidP="00C95E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528585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787787" w14:textId="5AA8BD37" w:rsidR="009539DB" w:rsidRDefault="009539D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6BE157" w14:textId="77777777" w:rsidR="009539DB" w:rsidRDefault="009539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EECB0B" w14:textId="77777777" w:rsidR="00311F3E" w:rsidRDefault="00311F3E" w:rsidP="00C95E2F">
      <w:pPr>
        <w:spacing w:after="0" w:line="240" w:lineRule="auto"/>
      </w:pPr>
      <w:r>
        <w:separator/>
      </w:r>
    </w:p>
  </w:footnote>
  <w:footnote w:type="continuationSeparator" w:id="0">
    <w:p w14:paraId="63CA6A64" w14:textId="77777777" w:rsidR="00311F3E" w:rsidRDefault="00311F3E" w:rsidP="00C95E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816D11" w14:textId="000E5580" w:rsidR="009539DB" w:rsidRDefault="009539DB" w:rsidP="00C95E2F">
    <w:pPr>
      <w:pStyle w:val="Header"/>
      <w:jc w:val="center"/>
    </w:pPr>
    <w:r>
      <w:t>1807245 E</w:t>
    </w:r>
    <w:r w:rsidR="00611237">
      <w:t>CEY</w:t>
    </w:r>
    <w:r>
      <w:t>6002</w:t>
    </w:r>
  </w:p>
  <w:p w14:paraId="5D3A411B" w14:textId="77777777" w:rsidR="009539DB" w:rsidRDefault="009539D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E2F"/>
    <w:rsid w:val="00077D29"/>
    <w:rsid w:val="000D261C"/>
    <w:rsid w:val="000D2847"/>
    <w:rsid w:val="000F29F1"/>
    <w:rsid w:val="001C5ECE"/>
    <w:rsid w:val="001E219F"/>
    <w:rsid w:val="00311F3E"/>
    <w:rsid w:val="003960CF"/>
    <w:rsid w:val="00515365"/>
    <w:rsid w:val="00611237"/>
    <w:rsid w:val="00661B05"/>
    <w:rsid w:val="00762185"/>
    <w:rsid w:val="00824F58"/>
    <w:rsid w:val="009539DB"/>
    <w:rsid w:val="00AB59D5"/>
    <w:rsid w:val="00AF586B"/>
    <w:rsid w:val="00C95E2F"/>
    <w:rsid w:val="00D43917"/>
    <w:rsid w:val="00E60218"/>
    <w:rsid w:val="00EC5307"/>
    <w:rsid w:val="00ED2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508AB"/>
  <w15:chartTrackingRefBased/>
  <w15:docId w15:val="{414CBE83-6820-4F15-A5E9-77235B408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5E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5E2F"/>
  </w:style>
  <w:style w:type="paragraph" w:styleId="Footer">
    <w:name w:val="footer"/>
    <w:basedOn w:val="Normal"/>
    <w:link w:val="FooterChar"/>
    <w:uiPriority w:val="99"/>
    <w:unhideWhenUsed/>
    <w:rsid w:val="00C95E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5E2F"/>
  </w:style>
  <w:style w:type="paragraph" w:styleId="NormalWeb">
    <w:name w:val="Normal (Web)"/>
    <w:basedOn w:val="Normal"/>
    <w:uiPriority w:val="99"/>
    <w:semiHidden/>
    <w:unhideWhenUsed/>
    <w:rsid w:val="00077D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77D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7D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237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1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gate.net/profile/stephen-betts/publication/305380247" TargetMode="External"/><Relationship Id="rId13" Type="http://schemas.openxmlformats.org/officeDocument/2006/relationships/hyperlink" Target="https://doi.10.1080/02568543.2012.739589%20accessed%2003/07/2020" TargetMode="External"/><Relationship Id="rId18" Type="http://schemas.openxmlformats.org/officeDocument/2006/relationships/hyperlink" Target="https://doi.org./10.1177?183693911103600115" TargetMode="External"/><Relationship Id="rId26" Type="http://schemas.openxmlformats.org/officeDocument/2006/relationships/hyperlink" Target="http://www.mitchellinstituter.org.au" TargetMode="External"/><Relationship Id="rId39" Type="http://schemas.openxmlformats.org/officeDocument/2006/relationships/hyperlink" Target="http://gov.wales/topics/people-and-communities/people/children-and-young-people/early-years/?lang=e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80/13603124.2011.577909%20accessed%2029/06/2020" TargetMode="External"/><Relationship Id="rId34" Type="http://schemas.openxmlformats.org/officeDocument/2006/relationships/hyperlink" Target="http://gov.wales/docs/dcells/publications/130716-building-brighter-future-en.pdf" TargetMode="External"/><Relationship Id="rId42" Type="http://schemas.openxmlformats.org/officeDocument/2006/relationships/header" Target="header1.xml"/><Relationship Id="rId7" Type="http://schemas.openxmlformats.org/officeDocument/2006/relationships/hyperlink" Target="https://citeseerx.ist.psu.edu/viewdoc/download?doi=10.1.1.652.8649&amp;rep=rep1&amp;type=pdf" TargetMode="External"/><Relationship Id="rId12" Type="http://schemas.openxmlformats.org/officeDocument/2006/relationships/hyperlink" Target="https://books.google.co.uk/books?hl=en&amp;lr=&amp;id=ZUE" TargetMode="External"/><Relationship Id="rId17" Type="http://schemas.openxmlformats.org/officeDocument/2006/relationships/hyperlink" Target="https://books.google.co.uk/books?hl=en&amp;lr=&amp;id-hizedgAAQBAJ&amp;oi=fnd&amp;pg=" TargetMode="External"/><Relationship Id="rId25" Type="http://schemas.openxmlformats.org/officeDocument/2006/relationships/hyperlink" Target="https://books.google.co.uk/books?hl=en&amp;lr=id&amp;=PKF3AAAAQBAJ&amp;pg==" TargetMode="External"/><Relationship Id="rId33" Type="http://schemas.openxmlformats.org/officeDocument/2006/relationships/hyperlink" Target="https://www.oecd.org/publishing/corrigela" TargetMode="External"/><Relationship Id="rId38" Type="http://schemas.openxmlformats.org/officeDocument/2006/relationships/hyperlink" Target="http://www.ysgoldyffrynconwy.org/downloads/041017-education-in-wales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repository.utm.md/handle/5014/2954" TargetMode="External"/><Relationship Id="rId20" Type="http://schemas.openxmlformats.org/officeDocument/2006/relationships/hyperlink" Target="https://eric.ed.gov/?id=EJ1190161" TargetMode="External"/><Relationship Id="rId29" Type="http://schemas.openxmlformats.org/officeDocument/2006/relationships/hyperlink" Target="https://books.google.co.uk/books?hl=en&amp;lr=&amp;id=AA5E" TargetMode="External"/><Relationship Id="rId41" Type="http://schemas.openxmlformats.org/officeDocument/2006/relationships/hyperlink" Target="https://diwqtxtslxzle7.cloudfront.net/56476931/TEXT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.ezproxy.uwstd.ac.uk/10.1080/13603124.2018.1529822" TargetMode="External"/><Relationship Id="rId11" Type="http://schemas.openxmlformats.org/officeDocument/2006/relationships/hyperlink" Target="https://seneddresearch.blog/2015/03/17/donaldson-review-the-purposes-and-content-of-a-curriculum-for-wales/" TargetMode="External"/><Relationship Id="rId24" Type="http://schemas.openxmlformats.org/officeDocument/2006/relationships/hyperlink" Target="https://doi.org/10.1080/13603124.2011.617839" TargetMode="External"/><Relationship Id="rId32" Type="http://schemas.openxmlformats.org/officeDocument/2006/relationships/hyperlink" Target="https://doi.org/10.1080/2331186x.2017.1365411" TargetMode="External"/><Relationship Id="rId37" Type="http://schemas.openxmlformats.org/officeDocument/2006/relationships/hyperlink" Target="http://gov.wales/docs/dsjlg/publications/cyp/171215-childcare-play-early-years-workforce-plan-en.pdf" TargetMode="External"/><Relationship Id="rId40" Type="http://schemas.openxmlformats.org/officeDocument/2006/relationships/hyperlink" Target="https://linkspringer.com/book/10.1007/978-3319-01658-0%20accessed%2003/07/2020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hdl.handle.net/10536/DRO/Du:30076722" TargetMode="External"/><Relationship Id="rId23" Type="http://schemas.openxmlformats.org/officeDocument/2006/relationships/hyperlink" Target="https://www.cirp.org/journal/ce%20accessed%2002/07/2020" TargetMode="External"/><Relationship Id="rId28" Type="http://schemas.openxmlformats.org/officeDocument/2006/relationships/hyperlink" Target="https://books,google.co.uk/books?hl=" TargetMode="External"/><Relationship Id="rId36" Type="http://schemas.openxmlformats.org/officeDocument/2006/relationships/hyperlink" Target="http://gov.wales/about/programme-for-government/?lang=en" TargetMode="External"/><Relationship Id="rId10" Type="http://schemas.openxmlformats.org/officeDocument/2006/relationships/hyperlink" Target="https://books.google.co.uk/books?hl=en&amp;lr=&amp;id=qf61CwAAQBAj&amp;oi=find" TargetMode="External"/><Relationship Id="rId19" Type="http://schemas.openxmlformats.org/officeDocument/2006/relationships/hyperlink" Target="https://urn.fi/URN:NBN:fi:uta-20140606/622" TargetMode="External"/><Relationship Id="rId31" Type="http://schemas.openxmlformats.org/officeDocument/2006/relationships/hyperlink" Target="https://doi.org/101.1080/03004430.2013.772991%20accessed%2025/06/2020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tandfonline.com/doi/abs/10.1080/14697017.2017.1299371" TargetMode="External"/><Relationship Id="rId14" Type="http://schemas.openxmlformats.org/officeDocument/2006/relationships/hyperlink" Target="http://dera.ioe.ac.uk/22165/2/150225-successful-futures-en_Redacted.pdf" TargetMode="External"/><Relationship Id="rId22" Type="http://schemas.openxmlformats.org/officeDocument/2006/relationships/hyperlink" Target="https://sciencedirect.com/science/article/pii/52444569x16300087%20accessed%2006/07/2020" TargetMode="External"/><Relationship Id="rId27" Type="http://schemas.openxmlformats.org/officeDocument/2006/relationships/hyperlink" Target="https://books.google.co.uk/books?nl=en&amp;lr=&amp;id=pfk3AAAAQBAJ&amp;pj=" TargetMode="External"/><Relationship Id="rId30" Type="http://schemas.openxmlformats.org/officeDocument/2006/relationships/hyperlink" Target="https://doi.org/10.1111/j.1467-8624.2010.01536.x%20accessed%2011/07/2020" TargetMode="External"/><Relationship Id="rId35" Type="http://schemas.openxmlformats.org/officeDocument/2006/relationships/hyperlink" Target="http://gov.wales/topics/people-and-communities/people/children-and-young-people/parenting-support-guidance/help/flyingstart/?lang=en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1409</TotalTime>
  <Pages>7</Pages>
  <Words>2286</Words>
  <Characters>13034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Scale</dc:creator>
  <cp:keywords/>
  <dc:description/>
  <cp:lastModifiedBy>Miriam Scale</cp:lastModifiedBy>
  <cp:revision>2</cp:revision>
  <dcterms:created xsi:type="dcterms:W3CDTF">2020-07-11T19:46:00Z</dcterms:created>
  <dcterms:modified xsi:type="dcterms:W3CDTF">2020-07-12T19:15:00Z</dcterms:modified>
</cp:coreProperties>
</file>