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00250B2" wp14:paraId="2C078E63" wp14:textId="5ACE22D9">
      <w:pPr>
        <w:pStyle w:val="Normal"/>
        <w:jc w:val="center"/>
      </w:pPr>
      <w:r w:rsidR="2D9487B3">
        <w:drawing>
          <wp:inline xmlns:wp14="http://schemas.microsoft.com/office/word/2010/wordprocessingDrawing" wp14:editId="1A1481A5" wp14:anchorId="081BE9E9">
            <wp:extent cx="2282652" cy="1209675"/>
            <wp:effectExtent l="0" t="0" r="0" b="0"/>
            <wp:docPr id="153811650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38116503" name="Picture 1538116503"/>
                    <pic:cNvPicPr/>
                  </pic:nvPicPr>
                  <pic:blipFill>
                    <a:blip xmlns:r="http://schemas.openxmlformats.org/officeDocument/2006/relationships" r:embed="rId16832992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282652" cy="1209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00250B2" w:rsidP="100250B2" w:rsidRDefault="100250B2" w14:paraId="3D2C05CC" w14:textId="2330BA3C">
      <w:pPr>
        <w:pStyle w:val="Normal"/>
      </w:pPr>
    </w:p>
    <w:p w:rsidR="100250B2" w:rsidP="100250B2" w:rsidRDefault="100250B2" w14:paraId="24CE592B" w14:textId="339956A0">
      <w:pPr>
        <w:pStyle w:val="Normal"/>
        <w:jc w:val="center"/>
        <w:rPr>
          <w:rFonts w:ascii="Arial Nova" w:hAnsi="Arial Nova" w:eastAsia="Arial Nova" w:cs="Arial Nova"/>
          <w:sz w:val="52"/>
          <w:szCs w:val="52"/>
        </w:rPr>
      </w:pPr>
    </w:p>
    <w:p w:rsidR="206AE8F6" w:rsidP="76F8B48A" w:rsidRDefault="206AE8F6" w14:paraId="6768C2A1" w14:textId="4383D500">
      <w:pPr>
        <w:pStyle w:val="Normal"/>
        <w:jc w:val="left"/>
        <w:rPr>
          <w:rFonts w:ascii="Arial" w:hAnsi="Arial" w:eastAsia="Arial" w:cs="Arial"/>
          <w:b w:val="0"/>
          <w:bCs w:val="0"/>
          <w:sz w:val="52"/>
          <w:szCs w:val="52"/>
        </w:rPr>
      </w:pPr>
      <w:r w:rsidRPr="76F8B48A" w:rsidR="6E36F609">
        <w:rPr>
          <w:rFonts w:ascii="Arial" w:hAnsi="Arial" w:eastAsia="Arial" w:cs="Arial"/>
          <w:b w:val="0"/>
          <w:bCs w:val="0"/>
          <w:sz w:val="52"/>
          <w:szCs w:val="52"/>
        </w:rPr>
        <w:t>Bachelor of Arts in Applied Business Level 5</w:t>
      </w:r>
    </w:p>
    <w:p w:rsidR="206AE8F6" w:rsidP="76F8B48A" w:rsidRDefault="206AE8F6" w14:paraId="5B7E7292" w14:textId="4CB08C74">
      <w:pPr>
        <w:pStyle w:val="Normal"/>
        <w:jc w:val="left"/>
        <w:rPr>
          <w:rFonts w:ascii="Arial" w:hAnsi="Arial" w:eastAsia="Arial" w:cs="Arial"/>
          <w:b w:val="0"/>
          <w:bCs w:val="0"/>
          <w:sz w:val="52"/>
          <w:szCs w:val="52"/>
        </w:rPr>
      </w:pPr>
      <w:r w:rsidRPr="76F8B48A" w:rsidR="6E36F609">
        <w:rPr>
          <w:rFonts w:ascii="Arial" w:hAnsi="Arial" w:eastAsia="Arial" w:cs="Arial"/>
          <w:b w:val="0"/>
          <w:bCs w:val="0"/>
          <w:sz w:val="52"/>
          <w:szCs w:val="52"/>
        </w:rPr>
        <w:t>Module Name: Enterprise Development and Commercial Innovation</w:t>
      </w:r>
    </w:p>
    <w:p w:rsidR="206AE8F6" w:rsidP="76F8B48A" w:rsidRDefault="206AE8F6" w14:paraId="2027DA58" w14:textId="010D0C20">
      <w:pPr>
        <w:pStyle w:val="Normal"/>
        <w:jc w:val="left"/>
        <w:rPr>
          <w:rFonts w:ascii="Arial" w:hAnsi="Arial" w:eastAsia="Arial" w:cs="Arial"/>
          <w:b w:val="0"/>
          <w:bCs w:val="0"/>
          <w:sz w:val="52"/>
          <w:szCs w:val="52"/>
        </w:rPr>
      </w:pPr>
      <w:r w:rsidRPr="76F8B48A" w:rsidR="6E36F609">
        <w:rPr>
          <w:rFonts w:ascii="Arial" w:hAnsi="Arial" w:eastAsia="Arial" w:cs="Arial"/>
          <w:b w:val="0"/>
          <w:bCs w:val="0"/>
          <w:sz w:val="52"/>
          <w:szCs w:val="52"/>
        </w:rPr>
        <w:t>Module Code: BMBS5000</w:t>
      </w:r>
    </w:p>
    <w:p w:rsidR="206AE8F6" w:rsidP="76F8B48A" w:rsidRDefault="206AE8F6" w14:paraId="3C784556" w14:textId="5A050C68">
      <w:pPr>
        <w:pStyle w:val="Normal"/>
        <w:jc w:val="left"/>
        <w:rPr>
          <w:rFonts w:ascii="Arial" w:hAnsi="Arial" w:eastAsia="Arial" w:cs="Arial"/>
          <w:b w:val="0"/>
          <w:bCs w:val="0"/>
          <w:sz w:val="52"/>
          <w:szCs w:val="52"/>
        </w:rPr>
      </w:pPr>
      <w:r w:rsidRPr="76F8B48A" w:rsidR="6E36F609">
        <w:rPr>
          <w:rFonts w:ascii="Arial" w:hAnsi="Arial" w:eastAsia="Arial" w:cs="Arial"/>
          <w:b w:val="0"/>
          <w:bCs w:val="0"/>
          <w:sz w:val="52"/>
          <w:szCs w:val="52"/>
        </w:rPr>
        <w:t>Module Lead: Chris Wilkin</w:t>
      </w:r>
    </w:p>
    <w:p w:rsidR="206AE8F6" w:rsidP="76F8B48A" w:rsidRDefault="206AE8F6" w14:paraId="0E01E279" w14:textId="4AD52A29">
      <w:pPr>
        <w:pStyle w:val="Normal"/>
        <w:jc w:val="left"/>
        <w:rPr>
          <w:rFonts w:ascii="Arial" w:hAnsi="Arial" w:eastAsia="Arial" w:cs="Arial"/>
          <w:b w:val="0"/>
          <w:bCs w:val="0"/>
          <w:sz w:val="52"/>
          <w:szCs w:val="52"/>
        </w:rPr>
      </w:pPr>
      <w:r w:rsidRPr="76F8B48A" w:rsidR="6E36F609">
        <w:rPr>
          <w:rFonts w:ascii="Arial" w:hAnsi="Arial" w:eastAsia="Arial" w:cs="Arial"/>
          <w:b w:val="0"/>
          <w:bCs w:val="0"/>
          <w:sz w:val="52"/>
          <w:szCs w:val="52"/>
        </w:rPr>
        <w:t>Student Name: Syed Muktadirul Hussain</w:t>
      </w:r>
    </w:p>
    <w:p w:rsidR="206AE8F6" w:rsidP="76F8B48A" w:rsidRDefault="206AE8F6" w14:paraId="3FF4A8E9" w14:textId="7CE52834">
      <w:pPr>
        <w:pStyle w:val="Normal"/>
        <w:jc w:val="left"/>
        <w:rPr>
          <w:rFonts w:ascii="Arial" w:hAnsi="Arial" w:eastAsia="Arial" w:cs="Arial"/>
          <w:b w:val="0"/>
          <w:bCs w:val="0"/>
          <w:sz w:val="52"/>
          <w:szCs w:val="52"/>
        </w:rPr>
      </w:pPr>
      <w:r w:rsidRPr="76F8B48A" w:rsidR="6E36F609">
        <w:rPr>
          <w:rFonts w:ascii="Arial" w:hAnsi="Arial" w:eastAsia="Arial" w:cs="Arial"/>
          <w:b w:val="0"/>
          <w:bCs w:val="0"/>
          <w:sz w:val="52"/>
          <w:szCs w:val="52"/>
        </w:rPr>
        <w:t>Student No: 2408771</w:t>
      </w:r>
    </w:p>
    <w:p w:rsidR="100250B2" w:rsidP="76F8B48A" w:rsidRDefault="100250B2" w14:paraId="765C41F3" w14:textId="7F1670BE">
      <w:pPr>
        <w:pStyle w:val="Normal"/>
        <w:jc w:val="center"/>
        <w:rPr>
          <w:rFonts w:ascii="Arial" w:hAnsi="Arial" w:eastAsia="Arial" w:cs="Arial"/>
          <w:b w:val="0"/>
          <w:bCs w:val="0"/>
          <w:sz w:val="52"/>
          <w:szCs w:val="52"/>
        </w:rPr>
      </w:pPr>
    </w:p>
    <w:p w:rsidR="100250B2" w:rsidP="100250B2" w:rsidRDefault="100250B2" w14:paraId="6291E9E4" w14:textId="3B534682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52"/>
          <w:szCs w:val="52"/>
        </w:rPr>
      </w:pPr>
    </w:p>
    <w:p w:rsidR="29830849" w:rsidP="76F8B48A" w:rsidRDefault="29830849" w14:paraId="7212B387" w14:textId="778D40AF">
      <w:pPr>
        <w:pStyle w:val="Normal"/>
        <w:jc w:val="center"/>
        <w:rPr>
          <w:rFonts w:ascii="Arial Nova" w:hAnsi="Arial Nova" w:eastAsia="Arial Nova" w:cs="Arial Nova"/>
          <w:b w:val="0"/>
          <w:bCs w:val="0"/>
          <w:sz w:val="48"/>
          <w:szCs w:val="48"/>
        </w:rPr>
      </w:pPr>
      <w:r w:rsidRPr="76F8B48A" w:rsidR="29830849">
        <w:rPr>
          <w:rFonts w:ascii="Arial Nova" w:hAnsi="Arial Nova" w:eastAsia="Arial Nova" w:cs="Arial Nova"/>
          <w:b w:val="0"/>
          <w:bCs w:val="0"/>
          <w:sz w:val="48"/>
          <w:szCs w:val="48"/>
        </w:rPr>
        <w:t>VPC</w:t>
      </w:r>
    </w:p>
    <w:p w:rsidR="100250B2" w:rsidP="100250B2" w:rsidRDefault="100250B2" w14:paraId="74906827" w14:textId="64E040BB">
      <w:pPr>
        <w:pStyle w:val="Normal"/>
        <w:jc w:val="left"/>
      </w:pPr>
    </w:p>
    <w:p w:rsidR="00D459DF" w:rsidP="76F8B48A" w:rsidRDefault="00D459DF" w14:paraId="5AB84BBF" w14:textId="1DF54F26">
      <w:pPr>
        <w:pStyle w:val="Normal"/>
        <w:ind w:left="-1440" w:right="432"/>
        <w:jc w:val="center"/>
      </w:pPr>
      <w:r w:rsidR="79899AB0">
        <w:drawing>
          <wp:inline wp14:editId="38383AC0" wp14:anchorId="142CF34B">
            <wp:extent cx="8010525" cy="4670952"/>
            <wp:effectExtent l="0" t="0" r="0" b="0"/>
            <wp:docPr id="3265260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26526036" name="Picture 326526036"/>
                    <pic:cNvPicPr/>
                  </pic:nvPicPr>
                  <pic:blipFill>
                    <a:blip xmlns:r="http://schemas.openxmlformats.org/officeDocument/2006/relationships" r:embed="rId12231793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8010525" cy="4670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6F8B48A" w:rsidP="76F8B48A" w:rsidRDefault="76F8B48A" w14:paraId="22FA504F" w14:textId="4906B0FC">
      <w:pPr>
        <w:pStyle w:val="Normal"/>
        <w:ind w:left="-1440" w:right="432"/>
        <w:jc w:val="center"/>
      </w:pPr>
    </w:p>
    <w:p w:rsidR="76F8B48A" w:rsidP="76F8B48A" w:rsidRDefault="76F8B48A" w14:paraId="786FC4AA" w14:textId="6008A597">
      <w:pPr>
        <w:pStyle w:val="Normal"/>
        <w:ind w:left="-1440" w:right="432"/>
        <w:jc w:val="center"/>
      </w:pPr>
    </w:p>
    <w:p w:rsidR="76F8B48A" w:rsidP="76F8B48A" w:rsidRDefault="76F8B48A" w14:paraId="3D1C4B7D" w14:textId="36D38F84">
      <w:pPr>
        <w:pStyle w:val="Normal"/>
        <w:ind w:left="-1440" w:right="432"/>
        <w:jc w:val="center"/>
      </w:pPr>
    </w:p>
    <w:p w:rsidR="76F8B48A" w:rsidP="76F8B48A" w:rsidRDefault="76F8B48A" w14:paraId="7BA5E1F2" w14:textId="444E3AD4">
      <w:pPr>
        <w:pStyle w:val="Normal"/>
        <w:ind w:left="-1440" w:right="432"/>
        <w:jc w:val="center"/>
      </w:pPr>
    </w:p>
    <w:p w:rsidR="76F8B48A" w:rsidP="76F8B48A" w:rsidRDefault="76F8B48A" w14:paraId="097B6C10" w14:textId="5749E3AA">
      <w:pPr>
        <w:pStyle w:val="Normal"/>
        <w:ind w:left="-1440" w:right="432"/>
        <w:jc w:val="center"/>
      </w:pPr>
    </w:p>
    <w:p w:rsidR="4F78F5C7" w:rsidP="76F8B48A" w:rsidRDefault="4F78F5C7" w14:paraId="7164E901" w14:textId="5D50E926">
      <w:pPr>
        <w:pStyle w:val="Normal"/>
        <w:ind w:left="-1440" w:right="432"/>
        <w:jc w:val="center"/>
      </w:pPr>
      <w:r w:rsidRPr="76F8B48A" w:rsidR="4F78F5C7">
        <w:rPr>
          <w:sz w:val="48"/>
          <w:szCs w:val="48"/>
        </w:rPr>
        <w:t xml:space="preserve">        </w:t>
      </w:r>
    </w:p>
    <w:p w:rsidR="4F78F5C7" w:rsidP="76F8B48A" w:rsidRDefault="4F78F5C7" w14:paraId="4E0AB92A" w14:textId="5BD6F2B0">
      <w:pPr>
        <w:pStyle w:val="Normal"/>
        <w:ind w:left="-1440" w:right="432"/>
        <w:jc w:val="center"/>
      </w:pPr>
      <w:r w:rsidRPr="76F8B48A" w:rsidR="4F78F5C7">
        <w:rPr>
          <w:sz w:val="48"/>
          <w:szCs w:val="48"/>
        </w:rPr>
        <w:t>Mind Map</w:t>
      </w:r>
    </w:p>
    <w:p w:rsidR="2A878CB7" w:rsidP="76F8B48A" w:rsidRDefault="2A878CB7" w14:paraId="1AA398D2" w14:textId="1048E9E6">
      <w:pPr>
        <w:pStyle w:val="Normal"/>
        <w:ind w:left="-1440" w:right="432"/>
        <w:jc w:val="center"/>
      </w:pPr>
      <w:hyperlink r:id="Re8a2885d50bc46e9">
        <w:r w:rsidRPr="76F8B48A" w:rsidR="2A878CB7">
          <w:rPr>
            <w:rStyle w:val="Hyperlink"/>
            <w:noProof w:val="0"/>
            <w:lang w:val="en-US"/>
          </w:rPr>
          <w:t>https://mm.tt/map/4094086557?t=3J1wyPlw4t</w:t>
        </w:r>
      </w:hyperlink>
    </w:p>
    <w:p w:rsidR="76F8B48A" w:rsidP="76F8B48A" w:rsidRDefault="76F8B48A" w14:paraId="2F3109E3" w14:textId="45BFB75F">
      <w:pPr>
        <w:pStyle w:val="Normal"/>
        <w:ind w:left="-1440" w:right="432"/>
        <w:jc w:val="center"/>
        <w:rPr>
          <w:rFonts w:ascii="Aptos" w:hAnsi="Aptos" w:eastAsia="Aptos" w:cs="Aptos"/>
          <w:noProof w:val="0"/>
          <w:sz w:val="48"/>
          <w:szCs w:val="48"/>
          <w:lang w:val="en-US"/>
        </w:rPr>
      </w:pPr>
    </w:p>
    <w:p w:rsidR="28DFB6CE" w:rsidP="76F8B48A" w:rsidRDefault="28DFB6CE" w14:paraId="3E6EB692" w14:textId="48D91396">
      <w:pPr>
        <w:pStyle w:val="Normal"/>
        <w:ind w:right="432"/>
        <w:jc w:val="left"/>
      </w:pPr>
      <w:r w:rsidRPr="76F8B48A" w:rsidR="28DFB6CE">
        <w:rPr>
          <w:rFonts w:ascii="Aptos" w:hAnsi="Aptos" w:eastAsia="Aptos" w:cs="Aptos"/>
          <w:noProof w:val="0"/>
          <w:sz w:val="48"/>
          <w:szCs w:val="48"/>
          <w:lang w:val="en-US"/>
        </w:rPr>
        <w:t>References:</w:t>
      </w:r>
    </w:p>
    <w:p w:rsidR="28DFB6CE" w:rsidP="76F8B48A" w:rsidRDefault="28DFB6CE" w14:paraId="22067AAF" w14:textId="631D22CF">
      <w:pPr>
        <w:pStyle w:val="Normal"/>
        <w:ind w:right="432"/>
        <w:jc w:val="both"/>
      </w:pPr>
      <w:r w:rsidRPr="76F8B48A" w:rsidR="28DFB6CE">
        <w:rPr>
          <w:rFonts w:ascii="Aptos" w:hAnsi="Aptos" w:eastAsia="Aptos" w:cs="Aptos"/>
          <w:noProof w:val="0"/>
          <w:sz w:val="24"/>
          <w:szCs w:val="24"/>
          <w:lang w:val="en-US"/>
        </w:rPr>
        <w:t>1. Barringer, B.R. and Ireland, R.D. (2025) Entrepreneurship: Successfully Launching New Ventures. 7th edn, Global edition. Pearson.</w:t>
      </w:r>
    </w:p>
    <w:p w:rsidR="685AAD8B" w:rsidP="76F8B48A" w:rsidRDefault="685AAD8B" w14:paraId="630D8D8E" w14:textId="7D86772B">
      <w:pPr>
        <w:pStyle w:val="Normal"/>
        <w:ind w:right="432"/>
        <w:jc w:val="both"/>
      </w:pPr>
      <w:r w:rsidRPr="76F8B48A" w:rsidR="685AAD8B">
        <w:rPr>
          <w:rFonts w:ascii="Aptos" w:hAnsi="Aptos" w:eastAsia="Aptos" w:cs="Aptos"/>
          <w:noProof w:val="0"/>
          <w:sz w:val="24"/>
          <w:szCs w:val="24"/>
          <w:lang w:val="en-US"/>
        </w:rPr>
        <w:t>2. Davidsson, P. and Klofsten, M. (2003) 'The business platform: Developing an instrument to gauge and to assist the development of young firms', Journal of Small Business Management, 41(1), pp. 1-26. doi: 10.1111/1540-627X.00064</w:t>
      </w:r>
    </w:p>
    <w:p w:rsidR="685AAD8B" w:rsidP="76F8B48A" w:rsidRDefault="685AAD8B" w14:paraId="351C397A" w14:textId="6DCD1F52">
      <w:pPr>
        <w:pStyle w:val="Normal"/>
        <w:ind w:right="432"/>
        <w:jc w:val="both"/>
      </w:pPr>
      <w:r w:rsidRPr="76F8B48A" w:rsidR="685AAD8B">
        <w:rPr>
          <w:rFonts w:ascii="Aptos" w:hAnsi="Aptos" w:eastAsia="Aptos" w:cs="Aptos"/>
          <w:noProof w:val="0"/>
          <w:sz w:val="24"/>
          <w:szCs w:val="24"/>
          <w:lang w:val="en-US"/>
        </w:rPr>
        <w:t>3. Kotler, P., Keller, K.L. and Chernev, A. (2022) Marketing Management. 16th edn. Pearson.</w:t>
      </w:r>
    </w:p>
    <w:p w:rsidR="685AAD8B" w:rsidP="76F8B48A" w:rsidRDefault="685AAD8B" w14:paraId="7D12E130" w14:textId="232024B4">
      <w:pPr>
        <w:pStyle w:val="Normal"/>
        <w:ind w:right="432"/>
        <w:jc w:val="both"/>
      </w:pPr>
      <w:r w:rsidRPr="76F8B48A" w:rsidR="685AAD8B">
        <w:rPr>
          <w:rFonts w:ascii="Aptos" w:hAnsi="Aptos" w:eastAsia="Aptos" w:cs="Aptos"/>
          <w:noProof w:val="0"/>
          <w:sz w:val="24"/>
          <w:szCs w:val="24"/>
          <w:lang w:val="en-US"/>
        </w:rPr>
        <w:t>4. Kuratko, D.F. (2024) Entrepreneurship: Theory, Process, Practice. 12th edn. Cengage.</w:t>
      </w:r>
    </w:p>
    <w:p w:rsidR="29566800" w:rsidP="76F8B48A" w:rsidRDefault="29566800" w14:paraId="4D2BDC01" w14:textId="597086AF">
      <w:pPr>
        <w:pStyle w:val="Normal"/>
        <w:ind w:right="432"/>
        <w:jc w:val="both"/>
      </w:pPr>
      <w:r w:rsidRPr="76F8B48A" w:rsidR="29566800">
        <w:rPr>
          <w:rFonts w:ascii="Aptos" w:hAnsi="Aptos" w:eastAsia="Aptos" w:cs="Aptos"/>
          <w:noProof w:val="0"/>
          <w:sz w:val="24"/>
          <w:szCs w:val="24"/>
          <w:lang w:val="en-US"/>
        </w:rPr>
        <w:t>5. Osterwalder, A. and Pigneur, Y. (2010) Business Model Generation. Hoboken, NJ: Wiley.</w:t>
      </w:r>
    </w:p>
    <w:p w:rsidR="29566800" w:rsidP="76F8B48A" w:rsidRDefault="29566800" w14:paraId="2A545AF4" w14:textId="214C0C1E">
      <w:pPr>
        <w:pStyle w:val="Normal"/>
        <w:ind w:right="432"/>
        <w:jc w:val="both"/>
      </w:pPr>
      <w:r w:rsidRPr="76F8B48A" w:rsidR="29566800">
        <w:rPr>
          <w:rFonts w:ascii="Aptos" w:hAnsi="Aptos" w:eastAsia="Aptos" w:cs="Aptos"/>
          <w:noProof w:val="0"/>
          <w:sz w:val="24"/>
          <w:szCs w:val="24"/>
          <w:lang w:val="en-US"/>
        </w:rPr>
        <w:t>6. Osterwalder, A., Pigneur, Y., Bernarda, G. and Smith, A. (2014) Value Proposition Design. Hoboken, NJ: Wiley.</w:t>
      </w:r>
    </w:p>
    <w:p w:rsidR="29566800" w:rsidP="76F8B48A" w:rsidRDefault="29566800" w14:paraId="2B7C3E35" w14:textId="0F21C90A">
      <w:pPr>
        <w:pStyle w:val="Normal"/>
        <w:ind w:right="432"/>
        <w:jc w:val="both"/>
      </w:pPr>
      <w:r w:rsidRPr="76F8B48A" w:rsidR="29566800">
        <w:rPr>
          <w:rFonts w:ascii="Aptos" w:hAnsi="Aptos" w:eastAsia="Aptos" w:cs="Aptos"/>
          <w:noProof w:val="0"/>
          <w:sz w:val="24"/>
          <w:szCs w:val="24"/>
          <w:lang w:val="en-US"/>
        </w:rPr>
        <w:t>7. Slack, N., Brandon-Jones, A. and Burgess, N. (2022) Operations Management. 10th edn. Pearson.</w:t>
      </w:r>
    </w:p>
    <w:p w:rsidR="29566800" w:rsidP="76F8B48A" w:rsidRDefault="29566800" w14:paraId="371879B7" w14:textId="57C31FCF">
      <w:pPr>
        <w:pStyle w:val="Normal"/>
        <w:ind w:right="432"/>
        <w:jc w:val="both"/>
      </w:pPr>
      <w:r w:rsidRPr="76F8B48A" w:rsidR="29566800">
        <w:rPr>
          <w:rFonts w:ascii="Aptos" w:hAnsi="Aptos" w:eastAsia="Aptos" w:cs="Aptos"/>
          <w:noProof w:val="0"/>
          <w:sz w:val="24"/>
          <w:szCs w:val="24"/>
          <w:lang w:val="en-US"/>
        </w:rPr>
        <w:t>8. Teece, D.J. (2010) 'Business models, business strategy and innovation', Long Range Planning, 43(2-3), pp. 172-194. doi: 10.1016/j.lrp.2009.07.003</w:t>
      </w:r>
    </w:p>
    <w:p w:rsidR="29566800" w:rsidP="76F8B48A" w:rsidRDefault="29566800" w14:paraId="6CBB8ACA" w14:textId="70F9B7D9">
      <w:pPr>
        <w:pStyle w:val="Normal"/>
        <w:ind w:right="432"/>
        <w:jc w:val="both"/>
      </w:pPr>
      <w:r w:rsidRPr="76F8B48A" w:rsidR="29566800">
        <w:rPr>
          <w:rFonts w:ascii="Aptos" w:hAnsi="Aptos" w:eastAsia="Aptos" w:cs="Aptos"/>
          <w:noProof w:val="0"/>
          <w:sz w:val="24"/>
          <w:szCs w:val="24"/>
          <w:lang w:val="en-US"/>
        </w:rPr>
        <w:t>9. Tidd, J. and Bessant, J.R. (2024) Managing Innovation: Integrating Technological, Market and Organizational Change. 8th edn. Wiley.</w:t>
      </w:r>
    </w:p>
    <w:p w:rsidR="29566800" w:rsidP="76F8B48A" w:rsidRDefault="29566800" w14:paraId="58123855" w14:textId="487610A9">
      <w:pPr>
        <w:pStyle w:val="Normal"/>
        <w:ind w:right="432"/>
        <w:jc w:val="both"/>
      </w:pPr>
      <w:r w:rsidRPr="76F8B48A" w:rsidR="29566800">
        <w:rPr>
          <w:rFonts w:ascii="Aptos" w:hAnsi="Aptos" w:eastAsia="Aptos" w:cs="Aptos"/>
          <w:noProof w:val="0"/>
          <w:sz w:val="24"/>
          <w:szCs w:val="24"/>
          <w:lang w:val="en-US"/>
        </w:rPr>
        <w:t>10, Whittington, R., Angwin, D., Regner, P., Johnson, G. and Scholes, K. (2023) Exploring Strategy: Text and Cases. 13th edn. Pearson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9b3dd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2F6179"/>
    <w:rsid w:val="00D459DF"/>
    <w:rsid w:val="01B8C700"/>
    <w:rsid w:val="01FF8187"/>
    <w:rsid w:val="03950999"/>
    <w:rsid w:val="08D6EC11"/>
    <w:rsid w:val="08E7773A"/>
    <w:rsid w:val="09A7136A"/>
    <w:rsid w:val="0CD5AF15"/>
    <w:rsid w:val="0EEF5CC0"/>
    <w:rsid w:val="100250B2"/>
    <w:rsid w:val="134AEB73"/>
    <w:rsid w:val="14A2ECC3"/>
    <w:rsid w:val="16193CD1"/>
    <w:rsid w:val="16D9B16C"/>
    <w:rsid w:val="187156BC"/>
    <w:rsid w:val="18A882AC"/>
    <w:rsid w:val="1928B249"/>
    <w:rsid w:val="19E8DED2"/>
    <w:rsid w:val="1F017628"/>
    <w:rsid w:val="206AE8F6"/>
    <w:rsid w:val="2684CE09"/>
    <w:rsid w:val="2753E142"/>
    <w:rsid w:val="27C7E817"/>
    <w:rsid w:val="28DFB6CE"/>
    <w:rsid w:val="29566800"/>
    <w:rsid w:val="29830849"/>
    <w:rsid w:val="2A878CB7"/>
    <w:rsid w:val="2BB4204F"/>
    <w:rsid w:val="2C09CCD4"/>
    <w:rsid w:val="2D37DB29"/>
    <w:rsid w:val="2D9487B3"/>
    <w:rsid w:val="2DBF2FDB"/>
    <w:rsid w:val="2ECBC66B"/>
    <w:rsid w:val="305FC26E"/>
    <w:rsid w:val="322F6179"/>
    <w:rsid w:val="3534A389"/>
    <w:rsid w:val="35409D40"/>
    <w:rsid w:val="35B81392"/>
    <w:rsid w:val="3AC2636F"/>
    <w:rsid w:val="3B0285A6"/>
    <w:rsid w:val="3CEF7F77"/>
    <w:rsid w:val="3DD76776"/>
    <w:rsid w:val="47095BD7"/>
    <w:rsid w:val="47D0DEC7"/>
    <w:rsid w:val="47EA0BC2"/>
    <w:rsid w:val="4D80DBD1"/>
    <w:rsid w:val="4EB4953D"/>
    <w:rsid w:val="4F78F5C7"/>
    <w:rsid w:val="4FCBBC3C"/>
    <w:rsid w:val="4FCD746B"/>
    <w:rsid w:val="5236DF32"/>
    <w:rsid w:val="549DEAA6"/>
    <w:rsid w:val="54BF972C"/>
    <w:rsid w:val="5532A09E"/>
    <w:rsid w:val="57A3DC71"/>
    <w:rsid w:val="58F4E0DE"/>
    <w:rsid w:val="599494C4"/>
    <w:rsid w:val="649DA80A"/>
    <w:rsid w:val="68217F7A"/>
    <w:rsid w:val="685AAD8B"/>
    <w:rsid w:val="68D5B89E"/>
    <w:rsid w:val="6AFF90C7"/>
    <w:rsid w:val="6DBCA48B"/>
    <w:rsid w:val="6E36F609"/>
    <w:rsid w:val="6E594757"/>
    <w:rsid w:val="6FE53C5E"/>
    <w:rsid w:val="72931166"/>
    <w:rsid w:val="72CF554F"/>
    <w:rsid w:val="76F8B48A"/>
    <w:rsid w:val="787515E3"/>
    <w:rsid w:val="79899AB0"/>
    <w:rsid w:val="7E1A1980"/>
    <w:rsid w:val="7FF074EA"/>
    <w:rsid w:val="7FF7AF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1EA075"/>
  <w15:chartTrackingRefBased/>
  <w15:docId w15:val="{EC3A27AC-E66E-4C68-A4D9-16EEB454410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6F8B48A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6F8B48A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683299250" /><Relationship Type="http://schemas.openxmlformats.org/officeDocument/2006/relationships/image" Target="/media/image2.jpg" Id="rId1223179343" /><Relationship Type="http://schemas.openxmlformats.org/officeDocument/2006/relationships/hyperlink" Target="https://mm.tt/map/4094086557?t=3J1wyPlw4t" TargetMode="External" Id="Re8a2885d50bc46e9" /><Relationship Type="http://schemas.openxmlformats.org/officeDocument/2006/relationships/numbering" Target="numbering.xml" Id="Rfeff45a74ce34e4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2026-10-08T13:15:29.4250477Z</dcterms:created>
  <dcterms:modified xsi:type="dcterms:W3CDTF">2026-10-10T12:34:20.0535377Z</dcterms:modified>
  <dc:creator>Syed Hussain (2408771)</dc:creator>
  <lastModifiedBy>Syed Hussain (2408771)</lastModifiedBy>
</coreProperties>
</file>