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7881" w:rsidRDefault="00F17881"/>
    <w:p w:rsidR="0029512D" w:rsidRDefault="0029512D" w:rsidP="0029512D">
      <w:pPr>
        <w:jc w:val="center"/>
      </w:pPr>
      <w:bookmarkStart w:id="0" w:name="_GoBack"/>
      <w:bookmarkEnd w:id="0"/>
      <w:r>
        <w:t>EAEE4005</w:t>
      </w:r>
    </w:p>
    <w:p w:rsidR="0029512D" w:rsidRDefault="0029512D" w:rsidP="0029512D">
      <w:pPr>
        <w:jc w:val="center"/>
      </w:pPr>
      <w:r>
        <w:t xml:space="preserve">The young mathematician: exploration and problem solving </w:t>
      </w:r>
    </w:p>
    <w:p w:rsidR="00693A53" w:rsidRDefault="0029512D" w:rsidP="0029512D">
      <w:pPr>
        <w:jc w:val="center"/>
      </w:pPr>
      <w:r>
        <w:t xml:space="preserve">Portfolio </w:t>
      </w:r>
    </w:p>
    <w:p w:rsidR="0029512D" w:rsidRDefault="0029512D" w:rsidP="0029512D">
      <w:pPr>
        <w:jc w:val="center"/>
      </w:pPr>
      <w:r>
        <w:t xml:space="preserve">Nia Jones </w:t>
      </w:r>
    </w:p>
    <w:p w:rsidR="0029512D" w:rsidRDefault="0029512D" w:rsidP="0029512D"/>
    <w:p w:rsidR="0029512D" w:rsidRDefault="0029512D" w:rsidP="0029512D"/>
    <w:p w:rsidR="0029512D" w:rsidRDefault="0029512D" w:rsidP="0029512D"/>
    <w:p w:rsidR="0029512D" w:rsidRDefault="0029512D" w:rsidP="0029512D"/>
    <w:p w:rsidR="0029512D" w:rsidRDefault="0029512D" w:rsidP="0029512D"/>
    <w:p w:rsidR="0029512D" w:rsidRDefault="0029512D" w:rsidP="0029512D"/>
    <w:p w:rsidR="0029512D" w:rsidRDefault="0029512D" w:rsidP="0029512D"/>
    <w:p w:rsidR="0029512D" w:rsidRDefault="0029512D" w:rsidP="0029512D"/>
    <w:p w:rsidR="0029512D" w:rsidRDefault="0029512D"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693A53" w:rsidRDefault="00693A53" w:rsidP="0029512D"/>
    <w:p w:rsidR="0029512D" w:rsidRDefault="0029512D" w:rsidP="0029512D"/>
    <w:p w:rsidR="005052FE" w:rsidRDefault="0029512D" w:rsidP="00693A53">
      <w:pPr>
        <w:jc w:val="center"/>
        <w:rPr>
          <w:b/>
          <w:u w:val="single"/>
        </w:rPr>
      </w:pPr>
      <w:r w:rsidRPr="00655D72">
        <w:rPr>
          <w:b/>
          <w:u w:val="single"/>
        </w:rPr>
        <w:lastRenderedPageBreak/>
        <w:t>P</w:t>
      </w:r>
      <w:r w:rsidR="00655D72">
        <w:rPr>
          <w:b/>
          <w:u w:val="single"/>
        </w:rPr>
        <w:t>ortfolio: p</w:t>
      </w:r>
      <w:r w:rsidRPr="00655D72">
        <w:rPr>
          <w:b/>
          <w:u w:val="single"/>
        </w:rPr>
        <w:t>romoting early mathematical awareness and numeracy skills through play.</w:t>
      </w:r>
    </w:p>
    <w:p w:rsidR="00BB4769" w:rsidRPr="007F4E44" w:rsidRDefault="00BB4769" w:rsidP="007F4E44">
      <w:pPr>
        <w:rPr>
          <w:b/>
        </w:rPr>
      </w:pPr>
    </w:p>
    <w:tbl>
      <w:tblPr>
        <w:tblStyle w:val="TableGrid"/>
        <w:tblW w:w="0" w:type="auto"/>
        <w:tblLook w:val="04A0" w:firstRow="1" w:lastRow="0" w:firstColumn="1" w:lastColumn="0" w:noHBand="0" w:noVBand="1"/>
      </w:tblPr>
      <w:tblGrid>
        <w:gridCol w:w="2965"/>
        <w:gridCol w:w="3150"/>
        <w:gridCol w:w="2901"/>
      </w:tblGrid>
      <w:tr w:rsidR="00E068CA" w:rsidTr="00FC7497">
        <w:tc>
          <w:tcPr>
            <w:tcW w:w="9016" w:type="dxa"/>
            <w:gridSpan w:val="3"/>
          </w:tcPr>
          <w:p w:rsidR="00E068CA" w:rsidRPr="00ED401F" w:rsidRDefault="00E068CA" w:rsidP="00FC7497">
            <w:pPr>
              <w:jc w:val="center"/>
              <w:rPr>
                <w:b/>
                <w:lang w:val="cy-GB"/>
              </w:rPr>
            </w:pPr>
            <w:r w:rsidRPr="00ED401F">
              <w:rPr>
                <w:b/>
                <w:lang w:val="cy-GB"/>
              </w:rPr>
              <w:t>Cynllun Gweithgaredd</w:t>
            </w:r>
          </w:p>
          <w:p w:rsidR="00E068CA" w:rsidRPr="00ED401F" w:rsidRDefault="00E068CA" w:rsidP="00FC7497">
            <w:pPr>
              <w:jc w:val="center"/>
              <w:rPr>
                <w:i/>
              </w:rPr>
            </w:pPr>
            <w:r w:rsidRPr="00ED401F">
              <w:rPr>
                <w:b/>
                <w:i/>
              </w:rPr>
              <w:t>Activity Plan</w:t>
            </w:r>
          </w:p>
        </w:tc>
      </w:tr>
      <w:tr w:rsidR="00E068CA" w:rsidTr="00FC7497">
        <w:tc>
          <w:tcPr>
            <w:tcW w:w="9016" w:type="dxa"/>
            <w:gridSpan w:val="3"/>
          </w:tcPr>
          <w:p w:rsidR="00E068CA" w:rsidRPr="00ED401F" w:rsidRDefault="00E068CA" w:rsidP="00FC7497">
            <w:pPr>
              <w:rPr>
                <w:b/>
                <w:i/>
              </w:rPr>
            </w:pPr>
            <w:r w:rsidRPr="00ED401F">
              <w:rPr>
                <w:b/>
                <w:i/>
              </w:rPr>
              <w:t>Activity</w:t>
            </w:r>
            <w:r>
              <w:rPr>
                <w:b/>
                <w:i/>
              </w:rPr>
              <w:t>:</w:t>
            </w:r>
          </w:p>
          <w:p w:rsidR="00E068CA" w:rsidRDefault="00AB2972" w:rsidP="00FC7497">
            <w:r>
              <w:t>To take place in the role play area of the giants castle. With sections of the castle separated for ordering size of items of pots, measuring soil and water and counting beans in relation to the s</w:t>
            </w:r>
            <w:r w:rsidR="007F1778">
              <w:t xml:space="preserve">tory of Jack and the beanstalk </w:t>
            </w:r>
            <w:r w:rsidR="007F1778" w:rsidRPr="007F1778">
              <w:t>(Williams, 2006)</w:t>
            </w:r>
            <w:r w:rsidR="007F1778">
              <w:t>.</w:t>
            </w:r>
          </w:p>
        </w:tc>
      </w:tr>
      <w:tr w:rsidR="00E068CA" w:rsidTr="00FC7497">
        <w:tc>
          <w:tcPr>
            <w:tcW w:w="2965" w:type="dxa"/>
          </w:tcPr>
          <w:p w:rsidR="00E068CA" w:rsidRPr="00ED401F" w:rsidRDefault="00E068CA" w:rsidP="00FC7497">
            <w:pPr>
              <w:rPr>
                <w:b/>
              </w:rPr>
            </w:pPr>
          </w:p>
          <w:p w:rsidR="00E068CA" w:rsidRPr="00ED401F" w:rsidRDefault="00E068CA" w:rsidP="00FC7497">
            <w:pPr>
              <w:rPr>
                <w:b/>
                <w:i/>
              </w:rPr>
            </w:pPr>
            <w:r w:rsidRPr="00ED401F">
              <w:rPr>
                <w:b/>
                <w:i/>
              </w:rPr>
              <w:t>Number of children:</w:t>
            </w:r>
          </w:p>
          <w:p w:rsidR="00E068CA" w:rsidRDefault="00934A4E" w:rsidP="00FC7497">
            <w:r>
              <w:t>5</w:t>
            </w:r>
          </w:p>
        </w:tc>
        <w:tc>
          <w:tcPr>
            <w:tcW w:w="3150" w:type="dxa"/>
          </w:tcPr>
          <w:p w:rsidR="00E068CA" w:rsidRDefault="00E068CA" w:rsidP="00FC7497">
            <w:pPr>
              <w:rPr>
                <w:b/>
              </w:rPr>
            </w:pPr>
          </w:p>
          <w:p w:rsidR="00934A4E" w:rsidRDefault="00E068CA" w:rsidP="00FC7497">
            <w:pPr>
              <w:rPr>
                <w:b/>
                <w:i/>
              </w:rPr>
            </w:pPr>
            <w:r w:rsidRPr="00ED401F">
              <w:rPr>
                <w:b/>
                <w:i/>
              </w:rPr>
              <w:t>Age of children:</w:t>
            </w:r>
          </w:p>
          <w:p w:rsidR="00934A4E" w:rsidRPr="00934A4E" w:rsidRDefault="00934A4E" w:rsidP="00FC7497">
            <w:r>
              <w:t xml:space="preserve">4/5 years </w:t>
            </w:r>
          </w:p>
        </w:tc>
        <w:tc>
          <w:tcPr>
            <w:tcW w:w="2901" w:type="dxa"/>
          </w:tcPr>
          <w:p w:rsidR="00E068CA" w:rsidRPr="00ED401F" w:rsidRDefault="00E068CA" w:rsidP="00FC7497">
            <w:pPr>
              <w:rPr>
                <w:b/>
              </w:rPr>
            </w:pPr>
          </w:p>
          <w:p w:rsidR="00E068CA" w:rsidRDefault="00E068CA" w:rsidP="00FC7497">
            <w:pPr>
              <w:rPr>
                <w:b/>
                <w:i/>
              </w:rPr>
            </w:pPr>
            <w:r w:rsidRPr="00ED401F">
              <w:rPr>
                <w:b/>
                <w:i/>
              </w:rPr>
              <w:t>Number of adults:</w:t>
            </w:r>
          </w:p>
          <w:p w:rsidR="00934A4E" w:rsidRPr="00934A4E" w:rsidRDefault="00934A4E" w:rsidP="00FC7497">
            <w:r>
              <w:t>1</w:t>
            </w:r>
          </w:p>
        </w:tc>
      </w:tr>
      <w:tr w:rsidR="00E068CA" w:rsidTr="00FC7497">
        <w:tc>
          <w:tcPr>
            <w:tcW w:w="2965" w:type="dxa"/>
          </w:tcPr>
          <w:p w:rsidR="00E068CA" w:rsidRPr="00ED401F" w:rsidRDefault="00E068CA" w:rsidP="00FC7497">
            <w:pPr>
              <w:rPr>
                <w:b/>
              </w:rPr>
            </w:pPr>
          </w:p>
          <w:p w:rsidR="00E068CA" w:rsidRPr="00ED401F" w:rsidRDefault="00E068CA" w:rsidP="00FC7497">
            <w:pPr>
              <w:rPr>
                <w:b/>
                <w:i/>
              </w:rPr>
            </w:pPr>
            <w:r w:rsidRPr="00ED401F">
              <w:rPr>
                <w:b/>
                <w:i/>
              </w:rPr>
              <w:t>Location:</w:t>
            </w:r>
          </w:p>
          <w:p w:rsidR="00E068CA" w:rsidRDefault="00934A4E" w:rsidP="00FC7497">
            <w:r>
              <w:t xml:space="preserve">Classroom </w:t>
            </w:r>
          </w:p>
        </w:tc>
        <w:tc>
          <w:tcPr>
            <w:tcW w:w="3150" w:type="dxa"/>
          </w:tcPr>
          <w:p w:rsidR="00E068CA" w:rsidRPr="00ED401F" w:rsidRDefault="00E068CA" w:rsidP="00FC7497">
            <w:pPr>
              <w:rPr>
                <w:b/>
              </w:rPr>
            </w:pPr>
          </w:p>
          <w:p w:rsidR="00E068CA" w:rsidRDefault="00E068CA" w:rsidP="00FC7497">
            <w:pPr>
              <w:rPr>
                <w:b/>
                <w:i/>
              </w:rPr>
            </w:pPr>
            <w:r w:rsidRPr="00ED401F">
              <w:rPr>
                <w:b/>
                <w:i/>
              </w:rPr>
              <w:t>Preparation time:</w:t>
            </w:r>
          </w:p>
          <w:p w:rsidR="00934A4E" w:rsidRPr="00934A4E" w:rsidRDefault="00934A4E" w:rsidP="00FC7497">
            <w:r>
              <w:t xml:space="preserve">30 minutes </w:t>
            </w:r>
          </w:p>
        </w:tc>
        <w:tc>
          <w:tcPr>
            <w:tcW w:w="2901" w:type="dxa"/>
          </w:tcPr>
          <w:p w:rsidR="00E068CA" w:rsidRPr="00ED401F" w:rsidRDefault="00E068CA" w:rsidP="00FC7497">
            <w:pPr>
              <w:rPr>
                <w:b/>
              </w:rPr>
            </w:pPr>
          </w:p>
          <w:p w:rsidR="00E068CA" w:rsidRDefault="00E068CA" w:rsidP="00FC7497">
            <w:pPr>
              <w:rPr>
                <w:b/>
                <w:i/>
              </w:rPr>
            </w:pPr>
            <w:r w:rsidRPr="00ED401F">
              <w:rPr>
                <w:b/>
                <w:i/>
              </w:rPr>
              <w:t>Activity time:</w:t>
            </w:r>
          </w:p>
          <w:p w:rsidR="00934A4E" w:rsidRPr="00934A4E" w:rsidRDefault="00934A4E" w:rsidP="00FC7497">
            <w:r>
              <w:t xml:space="preserve">20 minutes </w:t>
            </w:r>
          </w:p>
        </w:tc>
      </w:tr>
      <w:tr w:rsidR="00E068CA" w:rsidTr="00FC7497">
        <w:tc>
          <w:tcPr>
            <w:tcW w:w="9016" w:type="dxa"/>
            <w:gridSpan w:val="3"/>
          </w:tcPr>
          <w:p w:rsidR="00E068CA" w:rsidRDefault="00E068CA" w:rsidP="00FC7497">
            <w:pPr>
              <w:rPr>
                <w:b/>
                <w:i/>
              </w:rPr>
            </w:pPr>
            <w:r w:rsidRPr="00ED401F">
              <w:rPr>
                <w:b/>
                <w:i/>
              </w:rPr>
              <w:t>Resources:</w:t>
            </w:r>
          </w:p>
          <w:p w:rsidR="00693A53" w:rsidRDefault="00693A53" w:rsidP="00FC7497">
            <w:proofErr w:type="gramStart"/>
            <w:r>
              <w:t>Rol</w:t>
            </w:r>
            <w:r w:rsidR="00450A62">
              <w:t>e play</w:t>
            </w:r>
            <w:proofErr w:type="gramEnd"/>
            <w:r w:rsidR="00450A62">
              <w:t xml:space="preserve"> area as a giants castle.</w:t>
            </w:r>
          </w:p>
          <w:p w:rsidR="00450A62" w:rsidRDefault="00450A62" w:rsidP="00FC7497">
            <w:r>
              <w:t>Giant footprints on the floor leading to the role play area.</w:t>
            </w:r>
          </w:p>
          <w:p w:rsidR="00693A53" w:rsidRDefault="00693A53" w:rsidP="00FC7497">
            <w:r>
              <w:t xml:space="preserve">Items within the role play area to be adult size – </w:t>
            </w:r>
            <w:proofErr w:type="spellStart"/>
            <w:r>
              <w:t>eg</w:t>
            </w:r>
            <w:proofErr w:type="spellEnd"/>
            <w:r>
              <w:t xml:space="preserve">, table, chair, </w:t>
            </w:r>
            <w:r w:rsidR="00450A62">
              <w:t>and blanket.</w:t>
            </w:r>
          </w:p>
          <w:p w:rsidR="00934A4E" w:rsidRDefault="00450A62" w:rsidP="00FC7497">
            <w:r>
              <w:t>Magic b</w:t>
            </w:r>
            <w:r w:rsidR="00934A4E">
              <w:t>eans</w:t>
            </w:r>
            <w:r>
              <w:t xml:space="preserve"> (real plant seeds).</w:t>
            </w:r>
            <w:r w:rsidR="00934A4E">
              <w:t xml:space="preserve"> </w:t>
            </w:r>
          </w:p>
          <w:p w:rsidR="00E068CA" w:rsidRDefault="00450A62" w:rsidP="00934A4E">
            <w:r>
              <w:t>Plastic Flower pots in a</w:t>
            </w:r>
            <w:r w:rsidR="00934A4E">
              <w:t xml:space="preserve"> variety of sizes</w:t>
            </w:r>
            <w:r w:rsidR="00693A53">
              <w:t xml:space="preserve"> </w:t>
            </w:r>
            <w:r>
              <w:t>ranging</w:t>
            </w:r>
            <w:r w:rsidR="00693A53">
              <w:t xml:space="preserve"> from large </w:t>
            </w:r>
            <w:proofErr w:type="spellStart"/>
            <w:r w:rsidR="00693A53">
              <w:t>to</w:t>
            </w:r>
            <w:proofErr w:type="spellEnd"/>
            <w:r w:rsidR="00693A53">
              <w:t xml:space="preserve"> small</w:t>
            </w:r>
            <w:r>
              <w:t>.</w:t>
            </w:r>
          </w:p>
          <w:p w:rsidR="00934A4E" w:rsidRDefault="00934A4E" w:rsidP="00934A4E">
            <w:r>
              <w:t xml:space="preserve">Soil </w:t>
            </w:r>
          </w:p>
          <w:p w:rsidR="00450A62" w:rsidRDefault="00450A62" w:rsidP="00934A4E">
            <w:r>
              <w:t xml:space="preserve">Water </w:t>
            </w:r>
          </w:p>
          <w:p w:rsidR="00450A62" w:rsidRDefault="00450A62" w:rsidP="00934A4E">
            <w:r>
              <w:t xml:space="preserve">Clear plastic measuring cups </w:t>
            </w:r>
          </w:p>
          <w:p w:rsidR="00693A53" w:rsidRDefault="00450A62" w:rsidP="00934A4E">
            <w:r>
              <w:t>Plastic golden eggs in a variety of sizes.</w:t>
            </w:r>
          </w:p>
          <w:p w:rsidR="00E068CA" w:rsidRDefault="00994C4A" w:rsidP="007F1778">
            <w:r>
              <w:t xml:space="preserve">Task cards </w:t>
            </w:r>
          </w:p>
          <w:p w:rsidR="00994C4A" w:rsidRDefault="00994C4A" w:rsidP="007F1778"/>
        </w:tc>
      </w:tr>
      <w:tr w:rsidR="00E068CA" w:rsidTr="00FC7497">
        <w:tc>
          <w:tcPr>
            <w:tcW w:w="9016" w:type="dxa"/>
            <w:gridSpan w:val="3"/>
          </w:tcPr>
          <w:p w:rsidR="00E068CA" w:rsidRPr="007A493C" w:rsidRDefault="00E068CA" w:rsidP="00FC7497">
            <w:pPr>
              <w:rPr>
                <w:b/>
              </w:rPr>
            </w:pPr>
            <w:r w:rsidRPr="00ED401F">
              <w:rPr>
                <w:b/>
                <w:i/>
              </w:rPr>
              <w:t>Aim/s of activity:</w:t>
            </w:r>
          </w:p>
          <w:p w:rsidR="007F1778" w:rsidRDefault="007F1778" w:rsidP="00FC7497">
            <w:r>
              <w:t>The aim of the activity is to implement mathematics within role play of the tale of Jack and the beanstalk. The activity is aimed to demonstrate mathematical concepts to children that can relate to real life scenarios. From this activity the aim is for children to develop their problem solving skills to distinguish sizes, ability to count and to measure. As a result from this</w:t>
            </w:r>
            <w:r w:rsidR="00166F66">
              <w:t xml:space="preserve"> role play children will be able to </w:t>
            </w:r>
            <w:r>
              <w:t>implement these mathematical features within real life situations.</w:t>
            </w:r>
            <w:r w:rsidR="00166F66">
              <w:t xml:space="preserve"> The aim of the mathematical skills being part of the role play activity will also develop their communication skills in order to solve problems with others.</w:t>
            </w:r>
          </w:p>
          <w:p w:rsidR="00E068CA" w:rsidRDefault="00E068CA" w:rsidP="00FC7497"/>
        </w:tc>
      </w:tr>
      <w:tr w:rsidR="00E068CA" w:rsidTr="00FC7497">
        <w:tc>
          <w:tcPr>
            <w:tcW w:w="9016" w:type="dxa"/>
            <w:gridSpan w:val="3"/>
          </w:tcPr>
          <w:p w:rsidR="00E068CA" w:rsidRPr="00ED401F" w:rsidRDefault="00E068CA" w:rsidP="00FC7497">
            <w:pPr>
              <w:rPr>
                <w:b/>
                <w:i/>
              </w:rPr>
            </w:pPr>
            <w:r w:rsidRPr="00ED401F">
              <w:rPr>
                <w:b/>
                <w:i/>
              </w:rPr>
              <w:t>Links to outcomes:</w:t>
            </w:r>
          </w:p>
          <w:p w:rsidR="00166F66" w:rsidRDefault="00540316" w:rsidP="00540316">
            <w:r>
              <w:t xml:space="preserve">Within the foundation phase children are expected to transfer their mathematical skills within their play therefore this activity allows this to occur within the role play area of the giants castle (Welsh Government, 2015).  The Welsh Government (2015) also states that </w:t>
            </w:r>
            <w:r w:rsidR="00BB4769">
              <w:t>mathematical concepts and language should be explored and developed by children. Therefore, s</w:t>
            </w:r>
            <w:r>
              <w:t>orting objects is viewed as an outcome to be achieved by the Welsh Government (2015) within the foundation phase</w:t>
            </w:r>
            <w:r w:rsidR="00BB4769">
              <w:t xml:space="preserve"> allowing children to use language such as taller and shorter. T</w:t>
            </w:r>
            <w:r>
              <w:t xml:space="preserve">herefore this activity would meet these standards for the children to carry out. This would enable their ability to compare and </w:t>
            </w:r>
            <w:proofErr w:type="gramStart"/>
            <w:r>
              <w:t>problem solve</w:t>
            </w:r>
            <w:proofErr w:type="gramEnd"/>
            <w:r>
              <w:t xml:space="preserve"> to be demonstrated.</w:t>
            </w:r>
          </w:p>
          <w:p w:rsidR="00E068CA" w:rsidRDefault="00E068CA" w:rsidP="00166F66">
            <w:pPr>
              <w:tabs>
                <w:tab w:val="left" w:pos="4990"/>
              </w:tabs>
            </w:pPr>
          </w:p>
        </w:tc>
      </w:tr>
      <w:tr w:rsidR="00E068CA" w:rsidTr="00FC7497">
        <w:tc>
          <w:tcPr>
            <w:tcW w:w="9016" w:type="dxa"/>
            <w:gridSpan w:val="3"/>
          </w:tcPr>
          <w:p w:rsidR="00E068CA" w:rsidRPr="00ED401F" w:rsidRDefault="00E068CA" w:rsidP="00FC7497">
            <w:pPr>
              <w:rPr>
                <w:b/>
                <w:i/>
              </w:rPr>
            </w:pPr>
            <w:r w:rsidRPr="00ED401F">
              <w:rPr>
                <w:b/>
                <w:i/>
              </w:rPr>
              <w:t>Differentiation:</w:t>
            </w:r>
          </w:p>
          <w:p w:rsidR="00934A4E" w:rsidRDefault="00F57D1B" w:rsidP="00FC7497">
            <w:r>
              <w:t>In order to provide a range of experience for the children, it is important that differentiation can be implemented during the activity in order to create an e</w:t>
            </w:r>
            <w:r w:rsidR="00934A4E">
              <w:t>asier or more challenging</w:t>
            </w:r>
            <w:r>
              <w:t xml:space="preserve"> task allowing children to challenged (Welsh Government, 2015). </w:t>
            </w:r>
            <w:r w:rsidR="00934A4E">
              <w:t xml:space="preserve"> </w:t>
            </w:r>
          </w:p>
          <w:p w:rsidR="00E068CA" w:rsidRDefault="00F57D1B" w:rsidP="00FC7497">
            <w:r>
              <w:lastRenderedPageBreak/>
              <w:t>Therefore, c</w:t>
            </w:r>
            <w:r w:rsidR="00934A4E">
              <w:t>ounting</w:t>
            </w:r>
            <w:r w:rsidR="009A340E">
              <w:t xml:space="preserve"> on</w:t>
            </w:r>
            <w:r>
              <w:t>to high numbers with the beans can be introduced. For example,</w:t>
            </w:r>
            <w:r w:rsidR="009A340E">
              <w:t xml:space="preserve"> what if </w:t>
            </w:r>
            <w:r>
              <w:t xml:space="preserve">we add 1 more/ 1 less. By this being introduced it would </w:t>
            </w:r>
            <w:r w:rsidR="00540316">
              <w:t xml:space="preserve">meet the guidelines to achieve the Foundation Phase Outcome 2 challenging children to understand this concept </w:t>
            </w:r>
            <w:r w:rsidR="00166F66">
              <w:t>(Welsh Government, 2015)</w:t>
            </w:r>
            <w:r>
              <w:t xml:space="preserve">. </w:t>
            </w:r>
          </w:p>
          <w:p w:rsidR="00934A4E" w:rsidRDefault="00F57D1B" w:rsidP="00FC7497">
            <w:proofErr w:type="gramStart"/>
            <w:r>
              <w:t>Another,</w:t>
            </w:r>
            <w:proofErr w:type="gramEnd"/>
            <w:r>
              <w:t xml:space="preserve"> is that </w:t>
            </w:r>
            <w:r w:rsidR="0052468A">
              <w:t>c</w:t>
            </w:r>
            <w:r w:rsidR="009A340E">
              <w:t xml:space="preserve">hildren can sort images of pots in </w:t>
            </w:r>
            <w:r>
              <w:t xml:space="preserve">order to stick into their challenge books. And to enhance on this activity </w:t>
            </w:r>
            <w:r w:rsidR="00332972">
              <w:t>further</w:t>
            </w:r>
            <w:r>
              <w:t xml:space="preserve">, when the </w:t>
            </w:r>
            <w:r w:rsidR="00332972">
              <w:t>seeds have sprouted and begin to grow children can sort the lengths of the stalks into order introducing measurements allowing children to progress in their mathematical development.</w:t>
            </w:r>
          </w:p>
          <w:p w:rsidR="00E068CA" w:rsidRDefault="00E068CA" w:rsidP="00FC7497"/>
        </w:tc>
      </w:tr>
      <w:tr w:rsidR="00E068CA" w:rsidTr="00FC7497">
        <w:tc>
          <w:tcPr>
            <w:tcW w:w="9016" w:type="dxa"/>
            <w:gridSpan w:val="3"/>
          </w:tcPr>
          <w:p w:rsidR="00E068CA" w:rsidRPr="00ED401F" w:rsidRDefault="00E068CA" w:rsidP="00FC7497">
            <w:pPr>
              <w:rPr>
                <w:b/>
                <w:i/>
              </w:rPr>
            </w:pPr>
            <w:r w:rsidRPr="00ED401F">
              <w:rPr>
                <w:b/>
                <w:i/>
              </w:rPr>
              <w:lastRenderedPageBreak/>
              <w:t>Health and safety:</w:t>
            </w:r>
          </w:p>
          <w:p w:rsidR="00332972" w:rsidRDefault="00332972" w:rsidP="00FC7497">
            <w:r>
              <w:t xml:space="preserve">A risk assessment is carried out within the role play area of the giant’s castle to ensure safety for both staff and children.  Ensure that the seeds provided in the activity are not too small and to discuss with the children that they are not to be eaten. </w:t>
            </w:r>
          </w:p>
          <w:p w:rsidR="00E068CA" w:rsidRDefault="00E068CA" w:rsidP="00FC7497"/>
        </w:tc>
      </w:tr>
      <w:tr w:rsidR="00E068CA" w:rsidTr="00FC7497">
        <w:tc>
          <w:tcPr>
            <w:tcW w:w="9016" w:type="dxa"/>
            <w:gridSpan w:val="3"/>
          </w:tcPr>
          <w:p w:rsidR="00E068CA" w:rsidRPr="00ED401F" w:rsidRDefault="00E068CA" w:rsidP="00FC7497">
            <w:pPr>
              <w:rPr>
                <w:b/>
                <w:i/>
              </w:rPr>
            </w:pPr>
            <w:r w:rsidRPr="00ED401F">
              <w:rPr>
                <w:b/>
                <w:i/>
              </w:rPr>
              <w:t>Role of adult/adults:</w:t>
            </w:r>
          </w:p>
          <w:p w:rsidR="00E068CA" w:rsidRDefault="00332972" w:rsidP="00FC7497">
            <w:r>
              <w:t xml:space="preserve">The role of the adult is to read the tale of Jack and the beanstalk with expression and emphasis using props to engage the children. </w:t>
            </w:r>
            <w:r w:rsidR="009E1C99">
              <w:t xml:space="preserve"> As well as this, the adult will then demonstrate engaging with other children to help show the activity within the role play area. When doing this, it is essential that the adult using key mathematical terms ensuring the children will imitate these within their vocabulary while in the role play area. </w:t>
            </w:r>
          </w:p>
          <w:p w:rsidR="00E068CA" w:rsidRDefault="00E068CA" w:rsidP="00FC7497"/>
        </w:tc>
      </w:tr>
      <w:tr w:rsidR="00E068CA" w:rsidTr="00FC7497">
        <w:tc>
          <w:tcPr>
            <w:tcW w:w="9016" w:type="dxa"/>
            <w:gridSpan w:val="3"/>
          </w:tcPr>
          <w:p w:rsidR="00E068CA" w:rsidRDefault="00E068CA" w:rsidP="00FC7497">
            <w:pPr>
              <w:rPr>
                <w:b/>
                <w:i/>
              </w:rPr>
            </w:pPr>
            <w:r w:rsidRPr="00ED401F">
              <w:rPr>
                <w:b/>
                <w:i/>
              </w:rPr>
              <w:t>The activity:</w:t>
            </w:r>
          </w:p>
          <w:p w:rsidR="00E068CA" w:rsidRDefault="006F529D" w:rsidP="00FC7497">
            <w:r>
              <w:t xml:space="preserve">Jack and the beanstalk </w:t>
            </w:r>
            <w:r w:rsidR="00796C02">
              <w:t xml:space="preserve">tale </w:t>
            </w:r>
            <w:proofErr w:type="gramStart"/>
            <w:r w:rsidR="00796C02">
              <w:t>is</w:t>
            </w:r>
            <w:proofErr w:type="gramEnd"/>
            <w:r w:rsidR="00796C02">
              <w:t xml:space="preserve"> to be read </w:t>
            </w:r>
            <w:r w:rsidR="00796C02" w:rsidRPr="00796C02">
              <w:t>with expression and emphasis usin</w:t>
            </w:r>
            <w:r w:rsidR="00796C02">
              <w:t xml:space="preserve">g props to engage the children throughout, including the bag of dried beans and golden eggs. </w:t>
            </w:r>
            <w:r w:rsidR="00796C02" w:rsidRPr="00796C02">
              <w:t xml:space="preserve"> </w:t>
            </w:r>
            <w:r w:rsidR="00796C02">
              <w:t>From this the story Is then to be discussed allowing it to be recalled by the children with prompting from the adult to ensure children can imitate the sequence of the story.</w:t>
            </w:r>
          </w:p>
          <w:p w:rsidR="009F628C" w:rsidRDefault="00796C02" w:rsidP="00FC7497">
            <w:r>
              <w:t>The r</w:t>
            </w:r>
            <w:r w:rsidR="006F529D">
              <w:t xml:space="preserve">ole play area </w:t>
            </w:r>
            <w:r>
              <w:t xml:space="preserve">is to be created as the </w:t>
            </w:r>
            <w:r w:rsidR="006F529D">
              <w:t xml:space="preserve">giants castle with </w:t>
            </w:r>
            <w:r>
              <w:t>oversized</w:t>
            </w:r>
            <w:r w:rsidR="006F529D">
              <w:t xml:space="preserve"> items including </w:t>
            </w:r>
            <w:r w:rsidR="009F628C">
              <w:t>adult</w:t>
            </w:r>
            <w:r>
              <w:t xml:space="preserve"> size items such as adult chair and table, blankets as tea towels, big flower pots to small flower pots. There is to be a b</w:t>
            </w:r>
            <w:r w:rsidR="009F628C">
              <w:t xml:space="preserve">ig footprints leading </w:t>
            </w:r>
            <w:proofErr w:type="spellStart"/>
            <w:r w:rsidR="009F628C">
              <w:t>upto</w:t>
            </w:r>
            <w:proofErr w:type="spellEnd"/>
            <w:r w:rsidR="009F628C">
              <w:t xml:space="preserve"> the role pl</w:t>
            </w:r>
            <w:r>
              <w:t xml:space="preserve">ay area allowing this to be discussed with the </w:t>
            </w:r>
            <w:r w:rsidR="009F628C">
              <w:t>children</w:t>
            </w:r>
            <w:r w:rsidR="00994C4A">
              <w:t xml:space="preserve"> when introducing the area. </w:t>
            </w:r>
          </w:p>
          <w:p w:rsidR="00FC7497" w:rsidRDefault="00994C4A" w:rsidP="00FC7497">
            <w:proofErr w:type="spellStart"/>
            <w:r>
              <w:t>Witin</w:t>
            </w:r>
            <w:proofErr w:type="spellEnd"/>
            <w:r>
              <w:t xml:space="preserve"> the role play area then the adult is to discuss</w:t>
            </w:r>
            <w:r w:rsidR="009F628C">
              <w:t xml:space="preserve"> with children</w:t>
            </w:r>
            <w:r>
              <w:t xml:space="preserve"> variation of sizes within the role play area also using mathematical terms such as big/ small, tall/short discussing the items. Questioning is also to be discussed such as ‘wh</w:t>
            </w:r>
            <w:r w:rsidR="00845695">
              <w:t>o do you think lives In here?</w:t>
            </w:r>
            <w:proofErr w:type="gramStart"/>
            <w:r w:rsidR="00845695">
              <w:t>’.</w:t>
            </w:r>
            <w:proofErr w:type="gramEnd"/>
          </w:p>
          <w:p w:rsidR="00FC7497" w:rsidRDefault="00FC7497" w:rsidP="00FC7497">
            <w:r>
              <w:t xml:space="preserve">Within the role play area there will be different sections – </w:t>
            </w:r>
          </w:p>
          <w:p w:rsidR="00CB67D9" w:rsidRDefault="00FC7497" w:rsidP="00CB67D9">
            <w:pPr>
              <w:pStyle w:val="ListParagraph"/>
              <w:numPr>
                <w:ilvl w:val="0"/>
                <w:numId w:val="5"/>
              </w:numPr>
            </w:pPr>
            <w:r>
              <w:t xml:space="preserve">For </w:t>
            </w:r>
            <w:r w:rsidRPr="00FC7497">
              <w:t xml:space="preserve">children are to sort the items </w:t>
            </w:r>
            <w:r w:rsidR="00CB67D9">
              <w:t xml:space="preserve">into size order including set </w:t>
            </w:r>
            <w:r w:rsidR="00AB2972">
              <w:t xml:space="preserve">of </w:t>
            </w:r>
            <w:r w:rsidR="00994C4A">
              <w:t xml:space="preserve">plastic flower </w:t>
            </w:r>
            <w:r w:rsidR="00CB67D9">
              <w:t>pot</w:t>
            </w:r>
            <w:r w:rsidR="00AB2972">
              <w:t>s and</w:t>
            </w:r>
            <w:r w:rsidR="00CB67D9">
              <w:t xml:space="preserve"> </w:t>
            </w:r>
            <w:r w:rsidR="00994C4A">
              <w:t xml:space="preserve">different sized </w:t>
            </w:r>
            <w:r w:rsidR="00CB67D9">
              <w:t>seeds</w:t>
            </w:r>
            <w:r w:rsidR="00994C4A">
              <w:t>. When introducing this it is demonstrated by the adult with assistance from the children comparing height and size using mathematical terms.</w:t>
            </w:r>
          </w:p>
          <w:p w:rsidR="0022166D" w:rsidRPr="0022166D" w:rsidRDefault="00CB67D9" w:rsidP="0022166D">
            <w:pPr>
              <w:pStyle w:val="ListParagraph"/>
              <w:numPr>
                <w:ilvl w:val="0"/>
                <w:numId w:val="5"/>
              </w:numPr>
            </w:pPr>
            <w:r>
              <w:t>Planting the seeds, children are to measure the amount of soil using plastic measuring cups, count</w:t>
            </w:r>
            <w:r w:rsidR="00994C4A">
              <w:t>ing</w:t>
            </w:r>
            <w:r>
              <w:t xml:space="preserve"> the </w:t>
            </w:r>
            <w:r w:rsidR="00994C4A">
              <w:t xml:space="preserve">correct </w:t>
            </w:r>
            <w:r>
              <w:t xml:space="preserve">number of seeds </w:t>
            </w:r>
            <w:r w:rsidR="00994C4A">
              <w:t>demonstrated on the task cards.</w:t>
            </w:r>
            <w:r w:rsidR="0022166D">
              <w:t xml:space="preserve"> The a</w:t>
            </w:r>
            <w:r w:rsidR="0022166D" w:rsidRPr="0022166D">
              <w:t>dult is to demonstrate counting the correct number of seeds into a plant pot, followed by measuring soil to put into the flower pot with the seeds.</w:t>
            </w:r>
            <w:r w:rsidR="00931BC8">
              <w:t xml:space="preserve"> Then the volume of water as stated on the task card.</w:t>
            </w:r>
          </w:p>
          <w:p w:rsidR="00CB67D9" w:rsidRPr="0022166D" w:rsidRDefault="00CB67D9" w:rsidP="0022166D">
            <w:pPr>
              <w:ind w:left="360"/>
            </w:pPr>
            <w:r w:rsidRPr="0022166D">
              <w:t>This activity would be on going when the seeds grow,</w:t>
            </w:r>
            <w:r w:rsidR="0022166D" w:rsidRPr="0022166D">
              <w:t xml:space="preserve"> while fed water using the measuring cup,</w:t>
            </w:r>
            <w:r w:rsidRPr="0022166D">
              <w:t xml:space="preserve"> allowing the children to measure the length of the stem of the beanstalk as it grows. </w:t>
            </w:r>
          </w:p>
          <w:p w:rsidR="00E068CA" w:rsidRDefault="00FA6204" w:rsidP="00FC7497">
            <w:r>
              <w:t>When children are within the role play area they are to be over looked to ensure they are on task when carrying out the activity. The adult can input and question the children to assist their learning and to challenge them</w:t>
            </w:r>
            <w:r w:rsidR="00921AD6">
              <w:t xml:space="preserve"> during their actions of the activity</w:t>
            </w:r>
            <w:r>
              <w:t>.</w:t>
            </w:r>
          </w:p>
          <w:p w:rsidR="00E068CA" w:rsidRPr="00ED401F" w:rsidRDefault="00E068CA" w:rsidP="00FA6204">
            <w:pPr>
              <w:rPr>
                <w:b/>
                <w:i/>
              </w:rPr>
            </w:pPr>
          </w:p>
        </w:tc>
      </w:tr>
    </w:tbl>
    <w:p w:rsidR="00E068CA" w:rsidRDefault="00E068CA" w:rsidP="00440E78">
      <w:pPr>
        <w:ind w:left="360"/>
      </w:pPr>
    </w:p>
    <w:p w:rsidR="00785051" w:rsidRPr="00F31D92" w:rsidRDefault="00785051" w:rsidP="00440E78">
      <w:pPr>
        <w:ind w:left="360"/>
      </w:pPr>
    </w:p>
    <w:p w:rsidR="0029512D" w:rsidRPr="0029512D" w:rsidRDefault="00491112" w:rsidP="0029512D">
      <w:pPr>
        <w:rPr>
          <w:b/>
        </w:rPr>
      </w:pPr>
      <w:r w:rsidRPr="00491112">
        <w:rPr>
          <w:b/>
          <w:u w:val="single"/>
        </w:rPr>
        <w:lastRenderedPageBreak/>
        <w:t>E</w:t>
      </w:r>
      <w:r w:rsidR="0029512D" w:rsidRPr="00491112">
        <w:rPr>
          <w:b/>
          <w:u w:val="single"/>
        </w:rPr>
        <w:t>valuation</w:t>
      </w:r>
      <w:r w:rsidR="0029512D" w:rsidRPr="0029512D">
        <w:rPr>
          <w:b/>
        </w:rPr>
        <w:t xml:space="preserve"> </w:t>
      </w:r>
    </w:p>
    <w:p w:rsidR="00A118EC" w:rsidRDefault="00785051" w:rsidP="00F31D92">
      <w:r>
        <w:t>Williams</w:t>
      </w:r>
      <w:r w:rsidR="00A118EC">
        <w:t xml:space="preserve"> (2006) states that children develop </w:t>
      </w:r>
      <w:r w:rsidR="001E5450">
        <w:t xml:space="preserve">mathematical skills through role play relating to real life situations enabling interactive learning to occur. </w:t>
      </w:r>
    </w:p>
    <w:p w:rsidR="00CF530C" w:rsidRDefault="00FC0EF9" w:rsidP="00F31D92">
      <w:r>
        <w:t xml:space="preserve">During role play children become ‘acting mathematicians’ </w:t>
      </w:r>
      <w:r w:rsidR="009777E4">
        <w:t>allowing them to d</w:t>
      </w:r>
      <w:r w:rsidR="00CF530C">
        <w:t>escribe, explore, invent, experiment</w:t>
      </w:r>
      <w:r w:rsidR="009777E4">
        <w:t xml:space="preserve">, conjecture, guess, visualise and to </w:t>
      </w:r>
      <w:r w:rsidR="00CF530C">
        <w:t>recognise pattern (William, 2006)</w:t>
      </w:r>
      <w:r w:rsidR="009777E4">
        <w:t xml:space="preserve">. </w:t>
      </w:r>
      <w:r w:rsidR="001E5450">
        <w:t xml:space="preserve"> Role play can enhance children to interact with one another and adults developing their problem solving based on what they see and hear to develop a better idea (William, 2006).</w:t>
      </w:r>
    </w:p>
    <w:p w:rsidR="00DD6751" w:rsidRDefault="00DD6751" w:rsidP="00F31D92">
      <w:r>
        <w:t>Within the activity it is demonstrated that the children count the seeds as they handle them. This practice of play within the role play area is viewed as a positive practice of learning for children. Montague-Smith states that children should ‘count objects when touching them’</w:t>
      </w:r>
      <w:r w:rsidR="00931BC8">
        <w:t xml:space="preserve"> (Tucker, 2005) </w:t>
      </w:r>
      <w:r>
        <w:t xml:space="preserve"> </w:t>
      </w:r>
      <w:r w:rsidR="00931BC8">
        <w:t xml:space="preserve">as well as learning numbers in the correct order allowing children to develop acquisition of skills through experiences improving their language of number. </w:t>
      </w:r>
      <w:r w:rsidR="002B3412">
        <w:t xml:space="preserve">In addition to this, children also learn through relating things </w:t>
      </w:r>
      <w:r w:rsidR="006F6161">
        <w:t>symbolically</w:t>
      </w:r>
      <w:r w:rsidR="002B3412">
        <w:t xml:space="preserve"> (</w:t>
      </w:r>
      <w:r w:rsidR="006F6161">
        <w:t>Pound, L</w:t>
      </w:r>
      <w:r w:rsidR="002B3412">
        <w:t xml:space="preserve">). </w:t>
      </w:r>
      <w:r w:rsidR="006F6161">
        <w:t xml:space="preserve">Therefore, using objects such as the seeds to count would help assist children to learn and understand the concept of numbers allowing them to visually see a representative of the number. </w:t>
      </w:r>
    </w:p>
    <w:p w:rsidR="00931BC8" w:rsidRDefault="00931BC8" w:rsidP="00F31D92">
      <w:r>
        <w:t>As stated within the activity the children can also measure the volume of soil and water using a plastic measuring cup.</w:t>
      </w:r>
      <w:r w:rsidR="00491112">
        <w:t xml:space="preserve"> This element of the task can interest children especially those within the foundation phase as they experiment (Tucker, 2005). By including this element of mathematics in the activity it promotes counting accurately (Tucker, 2005) to the children as they are required to follow the task card. </w:t>
      </w:r>
    </w:p>
    <w:p w:rsidR="00957ACE" w:rsidRDefault="00D60D6D" w:rsidP="00D60D6D">
      <w:r>
        <w:t>From the activity plan it would suggest that the children participate in order to enhance their mathematical skills, communication skills and problem solving skills. Therefore, Piaget</w:t>
      </w:r>
      <w:r w:rsidR="00957ACE">
        <w:t xml:space="preserve"> theory supports the activity plan as he implied that children learn and develop the most when actively doing, exploring and engaging</w:t>
      </w:r>
      <w:r w:rsidR="009E070C">
        <w:t xml:space="preserve"> (McLeod. 2018)</w:t>
      </w:r>
      <w:r w:rsidR="00957ACE">
        <w:t xml:space="preserve">. As a result from Piaget’s research teaching and learning can be explained from his concept. </w:t>
      </w:r>
    </w:p>
    <w:p w:rsidR="00BC1CC6" w:rsidRDefault="00BC1CC6" w:rsidP="00BC1CC6">
      <w:r>
        <w:t>In addition to this, throughout the activity as it is within a role play setting the children will develop social skills interacting with one another. This behaviour is imitated by the children from adults and other children showing aspects of Bandura’s theory. As the mathematical activity and language is being used children will imitate the behaviour, actions and language being used (McLeod, 2016).</w:t>
      </w:r>
    </w:p>
    <w:p w:rsidR="00FB5B8A" w:rsidRDefault="00440E6E" w:rsidP="0029512D">
      <w:r>
        <w:t>The activity is to be carried out within the role play area which would already be set up by the teaching staff. Therefore, the involved of the children during the preparation time would not be needed. However, a</w:t>
      </w:r>
      <w:r w:rsidR="00FB5B8A">
        <w:t xml:space="preserve">s stated by Williams (2006), it is beneficial for children to be involved in the construction of the role play area by doing this it engages children allowing them to develop ‘ownership’ and ‘belonging’ influencing on their emotional development. </w:t>
      </w:r>
    </w:p>
    <w:p w:rsidR="000D0D11" w:rsidRDefault="000D0D11" w:rsidP="0029512D">
      <w:r>
        <w:t xml:space="preserve">One element of the activity that could be changed is the use of the seeds. This is because they can be small and can be viewed as a something children will experiment to put into their mouths resulting in the worst case for the child to choke. Therefore, the </w:t>
      </w:r>
      <w:proofErr w:type="gramStart"/>
      <w:r>
        <w:t>staff at the school are</w:t>
      </w:r>
      <w:proofErr w:type="gramEnd"/>
      <w:r>
        <w:t xml:space="preserve"> responsible for any accidents that may occur</w:t>
      </w:r>
      <w:r w:rsidR="00427850">
        <w:t xml:space="preserve"> (Crown, 2019). So in order to reduce the risk of this, the adult will always be with the group of children carrying out the activity within the role play area of the Giant’s castle.</w:t>
      </w:r>
    </w:p>
    <w:p w:rsidR="000D0D11" w:rsidRDefault="000D0D11" w:rsidP="0029512D"/>
    <w:p w:rsidR="00B62DAD" w:rsidRDefault="00A661D7" w:rsidP="0029512D">
      <w:r>
        <w:t>In order to improve on the activity next time, in addition to the mathematical aspects other influences should be considered.</w:t>
      </w:r>
      <w:r w:rsidRPr="00A661D7">
        <w:t xml:space="preserve"> </w:t>
      </w:r>
      <w:r>
        <w:t>As the activity takes place indoors, it lacks the aspect of outdoor learning.</w:t>
      </w:r>
      <w:r w:rsidR="00CC15BC">
        <w:t xml:space="preserve"> Therefore, as well as focusing on children mathematical skills and problem solving their sense of confidence and </w:t>
      </w:r>
      <w:proofErr w:type="spellStart"/>
      <w:r w:rsidR="00CC15BC">
        <w:t>well being</w:t>
      </w:r>
      <w:proofErr w:type="spellEnd"/>
      <w:r w:rsidR="00CC15BC">
        <w:t xml:space="preserve"> can be improved upon when taking place outdoors as well as developing their intellectual development </w:t>
      </w:r>
      <w:r>
        <w:t>(Crown, 2007)</w:t>
      </w:r>
      <w:r w:rsidR="00CC15BC">
        <w:t>.</w:t>
      </w:r>
    </w:p>
    <w:p w:rsidR="0029512D" w:rsidRPr="0029512D" w:rsidRDefault="00491112" w:rsidP="0029512D">
      <w:pPr>
        <w:rPr>
          <w:b/>
        </w:rPr>
      </w:pPr>
      <w:r>
        <w:rPr>
          <w:b/>
          <w:u w:val="single"/>
        </w:rPr>
        <w:t>D</w:t>
      </w:r>
      <w:r w:rsidR="0029512D" w:rsidRPr="00491112">
        <w:rPr>
          <w:b/>
          <w:u w:val="single"/>
        </w:rPr>
        <w:t>iscussion</w:t>
      </w:r>
      <w:r w:rsidR="0029512D" w:rsidRPr="0029512D">
        <w:rPr>
          <w:b/>
        </w:rPr>
        <w:t xml:space="preserve"> </w:t>
      </w:r>
    </w:p>
    <w:p w:rsidR="00464EE1" w:rsidRDefault="00464EE1" w:rsidP="00005515">
      <w:r>
        <w:t>In relation to the activity plan it is essential that the correct resources are available for children to access in order to be implemented through play to assist with their development of their individual mathematical skills.</w:t>
      </w:r>
    </w:p>
    <w:p w:rsidR="006E6888" w:rsidRDefault="007D1898" w:rsidP="00005515">
      <w:r>
        <w:t>There can be a number of b</w:t>
      </w:r>
      <w:r w:rsidR="00005515">
        <w:t xml:space="preserve">enefits of </w:t>
      </w:r>
      <w:r>
        <w:t xml:space="preserve">the use of different </w:t>
      </w:r>
      <w:r w:rsidR="00005515">
        <w:t>resources to children</w:t>
      </w:r>
      <w:r w:rsidR="0085653F">
        <w:t xml:space="preserve"> when they are implemented through play</w:t>
      </w:r>
      <w:r>
        <w:t xml:space="preserve">. </w:t>
      </w:r>
      <w:r w:rsidR="006E6888">
        <w:t xml:space="preserve">When children use resources to implement through play it develops their critical thinking and reasoning skills </w:t>
      </w:r>
      <w:r w:rsidR="00785051">
        <w:t xml:space="preserve">building a foundation to improve mathematics within their early years of education (Brookes, 2014). </w:t>
      </w:r>
      <w:r w:rsidR="007A4478">
        <w:t xml:space="preserve"> As result from this children are able to enhance their skills improving their own abilities to think individually solving problems in relation to numeracy.</w:t>
      </w:r>
    </w:p>
    <w:p w:rsidR="00752940" w:rsidRDefault="00E90FEC" w:rsidP="00005515">
      <w:pPr>
        <w:rPr>
          <w:b/>
        </w:rPr>
      </w:pPr>
      <w:r>
        <w:t>Therefore</w:t>
      </w:r>
      <w:r w:rsidR="0085653F">
        <w:t xml:space="preserve">, throughout the activity a number of resources are provided in order to allow the children to participate in the mathematical activity </w:t>
      </w:r>
      <w:r w:rsidR="007D1898">
        <w:t>successfully. T</w:t>
      </w:r>
      <w:r w:rsidR="00464EE1">
        <w:t xml:space="preserve">he diversity of range of resources such as objects enable </w:t>
      </w:r>
      <w:r w:rsidR="000E7CD8">
        <w:t xml:space="preserve">sorting to occur. Likewise, within the activity plan sorting of the variety sixed plant pots can be carried out within the role play area. </w:t>
      </w:r>
    </w:p>
    <w:p w:rsidR="007D1898" w:rsidRDefault="007D1898" w:rsidP="00005515">
      <w:r>
        <w:t xml:space="preserve">Using the resource of a book using the tale of ‘Jack and the beanstalk’ can also enable children to develop literacy skills such as reading the print from right to left (Early Years, 2019). Throughout the storybook, engaging the children can also enhance their interaction and thinking when asking questions or counting items within the page also implanting numeracy throughout the story (Early Years, 2019). </w:t>
      </w:r>
    </w:p>
    <w:p w:rsidR="00700E26" w:rsidRDefault="00700E26" w:rsidP="00005515">
      <w:r>
        <w:t xml:space="preserve">The </w:t>
      </w:r>
      <w:r w:rsidR="00E90FEC">
        <w:t>chosen</w:t>
      </w:r>
      <w:r>
        <w:t xml:space="preserve"> area of leaning which the activity takes place is the role play area. As a result fr</w:t>
      </w:r>
      <w:r w:rsidR="00752940">
        <w:t xml:space="preserve">om this it </w:t>
      </w:r>
      <w:r>
        <w:t xml:space="preserve">enables children to develop </w:t>
      </w:r>
      <w:r w:rsidR="00E90FEC">
        <w:t>a range of skills as well as their s</w:t>
      </w:r>
      <w:r w:rsidR="001A3FB4">
        <w:t xml:space="preserve">ocial and emotional </w:t>
      </w:r>
      <w:proofErr w:type="spellStart"/>
      <w:r w:rsidR="001A3FB4">
        <w:t>well being</w:t>
      </w:r>
      <w:proofErr w:type="spellEnd"/>
      <w:r w:rsidR="001A3FB4">
        <w:t xml:space="preserve"> and understanding of the world in relation to real life scenarios (Millwood Education, 2019). </w:t>
      </w:r>
      <w:r w:rsidR="00E90FEC">
        <w:t>In relation to mathematics and role play it can be easily implemented as Brookes (2014) states that there are numerous occasions for teaching maths and implementing numeracy within children’s everyday routines.</w:t>
      </w:r>
      <w:r w:rsidR="001A3FB4">
        <w:t xml:space="preserve"> </w:t>
      </w:r>
      <w:proofErr w:type="gramStart"/>
      <w:r w:rsidR="001A3FB4">
        <w:t>Such as the activity of counting the seeds, planting them measuring soil and ordering the variation of sized pots.</w:t>
      </w:r>
      <w:proofErr w:type="gramEnd"/>
    </w:p>
    <w:p w:rsidR="00C71222" w:rsidRDefault="00700E26" w:rsidP="00005515">
      <w:proofErr w:type="spellStart"/>
      <w:r>
        <w:t>Wihtin</w:t>
      </w:r>
      <w:proofErr w:type="spellEnd"/>
      <w:r>
        <w:t xml:space="preserve"> the activity, a number of resources are used in order for the activity to be carried out successfully. </w:t>
      </w:r>
      <w:r w:rsidR="00C71222">
        <w:t xml:space="preserve"> The use of plastic material is used by using plastic pots. One benefit of plastic pots is that they can be easily wiped to ensure they are cleaned after every use to reduce the spread of germs. However, plastic can be easily broken or snapped causing sharp edges which may cause harm. </w:t>
      </w:r>
    </w:p>
    <w:p w:rsidR="00B030FE" w:rsidRDefault="00C71222" w:rsidP="00005515">
      <w:r>
        <w:t>In relation to natural resources the use of soil and water are used to carry out the activity. This can enhance on the children’s sensory skills allowing them to experiment with touch and different feelings of materials.</w:t>
      </w:r>
    </w:p>
    <w:p w:rsidR="002B3412" w:rsidRDefault="00B030FE" w:rsidP="0029512D">
      <w:r>
        <w:lastRenderedPageBreak/>
        <w:t xml:space="preserve">To develop from this activity, when the seed grows it will develop into a natural resource. </w:t>
      </w:r>
      <w:r w:rsidR="00464EE1">
        <w:t>Therefore, measuring the length of the different sized stems can then be put into order. To include further natural resources children can go outdoors collecting stick to also pair up with the same length of the stems.</w:t>
      </w:r>
    </w:p>
    <w:p w:rsidR="000E7CD8" w:rsidRPr="00440E78" w:rsidRDefault="000E7CD8" w:rsidP="0029512D">
      <w:r>
        <w:t xml:space="preserve">Therefore, when planning an activity it is essential that staff ensure they consider a variety of resources and how they can be implemented through play to improve areas of learning. </w:t>
      </w:r>
    </w:p>
    <w:p w:rsidR="0029512D" w:rsidRPr="00141104" w:rsidRDefault="00141104" w:rsidP="0029512D">
      <w:pPr>
        <w:rPr>
          <w:b/>
          <w:u w:val="single"/>
        </w:rPr>
      </w:pPr>
      <w:r w:rsidRPr="00141104">
        <w:rPr>
          <w:b/>
          <w:u w:val="single"/>
        </w:rPr>
        <w:t xml:space="preserve">Explanation </w:t>
      </w:r>
    </w:p>
    <w:p w:rsidR="00A920A9" w:rsidRDefault="005A4832" w:rsidP="0029512D">
      <w:r>
        <w:t>In relation to the activity the r</w:t>
      </w:r>
      <w:r w:rsidR="00F31D92">
        <w:t>ole of the adult</w:t>
      </w:r>
      <w:r>
        <w:t xml:space="preserve"> is essential from the very beginning towards the children. </w:t>
      </w:r>
      <w:r w:rsidR="00771B75">
        <w:t xml:space="preserve"> </w:t>
      </w:r>
      <w:r w:rsidR="00A920A9">
        <w:t xml:space="preserve">Demonstrating through the activity is essential in order for the children to see a role model allowing them to imitate as </w:t>
      </w:r>
      <w:proofErr w:type="spellStart"/>
      <w:r w:rsidR="00A920A9">
        <w:t>Baund</w:t>
      </w:r>
      <w:r w:rsidR="00771B75">
        <w:t>r</w:t>
      </w:r>
      <w:r w:rsidR="00A920A9">
        <w:t>a</w:t>
      </w:r>
      <w:r w:rsidR="00771B75">
        <w:t>’</w:t>
      </w:r>
      <w:r w:rsidR="00A920A9">
        <w:t>s</w:t>
      </w:r>
      <w:proofErr w:type="spellEnd"/>
      <w:r w:rsidR="00A920A9">
        <w:t xml:space="preserve"> states children act upon (McLeod, 2016).</w:t>
      </w:r>
    </w:p>
    <w:p w:rsidR="005A4832" w:rsidRDefault="00E34391" w:rsidP="0029512D">
      <w:r>
        <w:t>The adults within the activity will be able to monitor the children’s mathematical development by b</w:t>
      </w:r>
      <w:r w:rsidR="005A4832">
        <w:t>eing inventive</w:t>
      </w:r>
      <w:r>
        <w:t xml:space="preserve"> and</w:t>
      </w:r>
      <w:r w:rsidR="005A4832">
        <w:t xml:space="preserve"> creating problems</w:t>
      </w:r>
      <w:r>
        <w:t xml:space="preserve"> allowing children to problem solve enabling them to think for themselves</w:t>
      </w:r>
      <w:r w:rsidR="005A4832">
        <w:t xml:space="preserve"> </w:t>
      </w:r>
      <w:r w:rsidR="00214DC5">
        <w:t>(</w:t>
      </w:r>
      <w:r w:rsidR="00244702">
        <w:t xml:space="preserve">Crown, </w:t>
      </w:r>
      <w:r w:rsidR="00214DC5">
        <w:t>2009)</w:t>
      </w:r>
      <w:r w:rsidR="00971515">
        <w:t xml:space="preserve"> by doing this would allow children to develop on their individual critical thinking (Brookes, 2014)</w:t>
      </w:r>
      <w:r>
        <w:t xml:space="preserve">. </w:t>
      </w:r>
    </w:p>
    <w:p w:rsidR="0021643E" w:rsidRDefault="00214DC5" w:rsidP="0029512D">
      <w:r>
        <w:t>Supporting the children’s learning, observing their actions can result in a good evaluation of the child’s ability and understanding of the activity</w:t>
      </w:r>
      <w:r w:rsidR="007E14F0">
        <w:t xml:space="preserve"> </w:t>
      </w:r>
      <w:r>
        <w:t>(</w:t>
      </w:r>
      <w:r w:rsidR="00244702">
        <w:t xml:space="preserve">Crown, </w:t>
      </w:r>
      <w:r>
        <w:t>2009)</w:t>
      </w:r>
      <w:r w:rsidR="007E14F0">
        <w:t>. Simple observations of the activity including listening to the children to their mathematical vocabulary, what they are doing and learning through play is important as it can demonstrate their knowledge and experience of level of maths even within the foundation phase (</w:t>
      </w:r>
      <w:r w:rsidR="0021643E">
        <w:t>Early Years Matters</w:t>
      </w:r>
      <w:r w:rsidR="007E14F0">
        <w:t xml:space="preserve">, </w:t>
      </w:r>
      <w:r w:rsidR="0021643E">
        <w:t>2019</w:t>
      </w:r>
      <w:r w:rsidR="007E14F0">
        <w:t xml:space="preserve">). These observations would then occur on a regular basis </w:t>
      </w:r>
      <w:r w:rsidR="007E14F0" w:rsidRPr="007E14F0">
        <w:t>(Early Years Matters, 2019).</w:t>
      </w:r>
    </w:p>
    <w:p w:rsidR="00971515" w:rsidRDefault="004010A1" w:rsidP="0029512D">
      <w:r>
        <w:t xml:space="preserve">It is essential for adults within the educational setting to monitor the mathematical </w:t>
      </w:r>
      <w:proofErr w:type="spellStart"/>
      <w:r>
        <w:t>deveopement</w:t>
      </w:r>
      <w:proofErr w:type="spellEnd"/>
      <w:r>
        <w:t xml:space="preserve"> of the children in order to recorded their progress and abilities </w:t>
      </w:r>
      <w:r w:rsidR="00971515">
        <w:t>(Early Years Practice, 2019)</w:t>
      </w:r>
      <w:r>
        <w:t xml:space="preserve">. By doing this adults would be able to link with current curriculum frameworks. </w:t>
      </w:r>
    </w:p>
    <w:p w:rsidR="00DD6F68" w:rsidRPr="0029512D" w:rsidRDefault="00DD6F68" w:rsidP="00DD6F68">
      <w:pPr>
        <w:rPr>
          <w:b/>
        </w:rPr>
      </w:pPr>
      <w:proofErr w:type="spellStart"/>
      <w:r>
        <w:t>Wihtin</w:t>
      </w:r>
      <w:proofErr w:type="spellEnd"/>
      <w:r>
        <w:t xml:space="preserve"> Wales the curriculum is known as the Foundation Phase Framework (Welsh Government, 2015). As a result of this framework it provides adults working within the early </w:t>
      </w:r>
      <w:proofErr w:type="gramStart"/>
      <w:r>
        <w:t>years</w:t>
      </w:r>
      <w:proofErr w:type="gramEnd"/>
      <w:r>
        <w:t xml:space="preserve"> education to follow guidelines to provide the highest standard of education in order to enable children to achieve to their full potential. Therefore, it establishes that adults should consider their learning of planning to be through a variety of play types (Welsh Government, 2015). </w:t>
      </w:r>
      <w:r w:rsidR="00961DCA">
        <w:t xml:space="preserve"> By doing this, adults can provide support to assist children to develop at their own pace of leaning and to identify each child’s best learning method through their play (Welsh Government, 2015).</w:t>
      </w:r>
    </w:p>
    <w:p w:rsidR="00DD6F68" w:rsidRDefault="00050A70" w:rsidP="0029512D">
      <w:r>
        <w:t>In addition to this, with</w:t>
      </w:r>
      <w:r w:rsidR="00AC67F7">
        <w:t>in</w:t>
      </w:r>
      <w:r>
        <w:t xml:space="preserve"> Wales</w:t>
      </w:r>
      <w:r w:rsidR="00AC67F7">
        <w:t xml:space="preserve"> teachers and practitioners also work along the National Literacy and Numeracy Framework (LNF) which ensures that literacy and numeracy is present in all subjects</w:t>
      </w:r>
      <w:r>
        <w:t xml:space="preserve"> (Welsh Government, 2014)</w:t>
      </w:r>
      <w:r w:rsidR="00AC67F7">
        <w:t>. Therefore, within the early years it is essentials that the National Literacy Numeracy Framework is implemented through play when conducting and planning activities.</w:t>
      </w:r>
    </w:p>
    <w:p w:rsidR="00141104" w:rsidRDefault="00141104"/>
    <w:p w:rsidR="00141104" w:rsidRDefault="00141104"/>
    <w:p w:rsidR="00141104" w:rsidRDefault="00141104"/>
    <w:p w:rsidR="00427850" w:rsidRPr="00AC67F7" w:rsidRDefault="0052468A" w:rsidP="00AC67F7">
      <w:pPr>
        <w:jc w:val="center"/>
        <w:rPr>
          <w:u w:val="single"/>
        </w:rPr>
      </w:pPr>
      <w:r w:rsidRPr="0052468A">
        <w:rPr>
          <w:u w:val="single"/>
        </w:rPr>
        <w:lastRenderedPageBreak/>
        <w:t>References</w:t>
      </w:r>
    </w:p>
    <w:p w:rsidR="007A4478" w:rsidRDefault="007A4478" w:rsidP="007A4478">
      <w:r>
        <w:t>Brookes. (2014)</w:t>
      </w:r>
      <w:r>
        <w:rPr>
          <w:i/>
        </w:rPr>
        <w:t xml:space="preserve"> Teach young children math through play – it’s easy with Little Counters. </w:t>
      </w:r>
      <w:r>
        <w:t xml:space="preserve">Available at: </w:t>
      </w:r>
      <w:hyperlink r:id="rId8" w:history="1">
        <w:r w:rsidRPr="00CA4004">
          <w:rPr>
            <w:rStyle w:val="Hyperlink"/>
          </w:rPr>
          <w:t>https://brookespublishing.com/newsletters/early-childhood-newsletter/teach-young-children-math/</w:t>
        </w:r>
      </w:hyperlink>
      <w:r>
        <w:t xml:space="preserve"> </w:t>
      </w:r>
      <w:proofErr w:type="spellStart"/>
      <w:r>
        <w:t>Accesed</w:t>
      </w:r>
      <w:proofErr w:type="spellEnd"/>
      <w:r>
        <w:t xml:space="preserve"> on: 22</w:t>
      </w:r>
      <w:r w:rsidRPr="000E7CD8">
        <w:rPr>
          <w:vertAlign w:val="superscript"/>
        </w:rPr>
        <w:t>nd</w:t>
      </w:r>
      <w:r>
        <w:t xml:space="preserve"> March 2019.</w:t>
      </w:r>
    </w:p>
    <w:p w:rsidR="00427850" w:rsidRDefault="00427850" w:rsidP="00B62DAD">
      <w:proofErr w:type="gramStart"/>
      <w:r>
        <w:t>Crown.</w:t>
      </w:r>
      <w:proofErr w:type="gramEnd"/>
      <w:r>
        <w:t xml:space="preserve"> </w:t>
      </w:r>
      <w:proofErr w:type="gramStart"/>
      <w:r>
        <w:t>(2019).</w:t>
      </w:r>
      <w:r w:rsidRPr="00427850">
        <w:rPr>
          <w:i/>
        </w:rPr>
        <w:t xml:space="preserve"> Health and safety for school children</w:t>
      </w:r>
      <w:r>
        <w:t>.</w:t>
      </w:r>
      <w:proofErr w:type="gramEnd"/>
      <w:r>
        <w:t xml:space="preserve"> Available at: </w:t>
      </w:r>
      <w:hyperlink r:id="rId9" w:history="1">
        <w:r w:rsidRPr="00CA4004">
          <w:rPr>
            <w:rStyle w:val="Hyperlink"/>
          </w:rPr>
          <w:t>https://www.gov.uk/health-safety-school-children</w:t>
        </w:r>
      </w:hyperlink>
      <w:r>
        <w:t xml:space="preserve"> Accessed on</w:t>
      </w:r>
      <w:proofErr w:type="gramStart"/>
      <w:r>
        <w:t>:20th</w:t>
      </w:r>
      <w:proofErr w:type="gramEnd"/>
      <w:r>
        <w:t xml:space="preserve"> March 2019</w:t>
      </w:r>
      <w:r w:rsidR="007E14F0">
        <w:t>.</w:t>
      </w:r>
    </w:p>
    <w:p w:rsidR="00244702" w:rsidRDefault="00244702" w:rsidP="00244702">
      <w:proofErr w:type="gramStart"/>
      <w:r>
        <w:t xml:space="preserve">Crown </w:t>
      </w:r>
      <w:r w:rsidRPr="00214DC5">
        <w:t>(2009).</w:t>
      </w:r>
      <w:proofErr w:type="gramEnd"/>
      <w:r>
        <w:rPr>
          <w:i/>
        </w:rPr>
        <w:t xml:space="preserve"> </w:t>
      </w:r>
      <w:r w:rsidRPr="00214DC5">
        <w:rPr>
          <w:i/>
        </w:rPr>
        <w:t>Learning, Playing and Interacting</w:t>
      </w:r>
      <w:r>
        <w:rPr>
          <w:i/>
        </w:rPr>
        <w:t>.</w:t>
      </w:r>
      <w:r>
        <w:t xml:space="preserve"> Available at</w:t>
      </w:r>
      <w:proofErr w:type="gramStart"/>
      <w:r>
        <w:t>:</w:t>
      </w:r>
      <w:proofErr w:type="gramEnd"/>
      <w:r>
        <w:fldChar w:fldCharType="begin"/>
      </w:r>
      <w:r>
        <w:instrText xml:space="preserve"> HYPERLINK "</w:instrText>
      </w:r>
      <w:r w:rsidRPr="005A4832">
        <w:instrText>https://www.foundationyears.org.uk/wp-content/uploads/2011/10/Learning_Playing_Interacting.pdf</w:instrText>
      </w:r>
      <w:r>
        <w:instrText xml:space="preserve">" </w:instrText>
      </w:r>
      <w:r>
        <w:fldChar w:fldCharType="separate"/>
      </w:r>
      <w:r w:rsidRPr="00CA4004">
        <w:rPr>
          <w:rStyle w:val="Hyperlink"/>
        </w:rPr>
        <w:t>https://www.foundationyears.org.uk/wp-content/uploads/2011/10/Learning_Playing_Interacting.pdf</w:t>
      </w:r>
      <w:r>
        <w:fldChar w:fldCharType="end"/>
      </w:r>
      <w:r>
        <w:t xml:space="preserve"> Accessed on:22</w:t>
      </w:r>
      <w:r w:rsidRPr="00214DC5">
        <w:rPr>
          <w:vertAlign w:val="superscript"/>
        </w:rPr>
        <w:t>nd</w:t>
      </w:r>
      <w:r>
        <w:t xml:space="preserve"> March 2019</w:t>
      </w:r>
      <w:r w:rsidR="007E14F0">
        <w:t>.</w:t>
      </w:r>
    </w:p>
    <w:p w:rsidR="00A661D7" w:rsidRDefault="00A661D7" w:rsidP="00A661D7">
      <w:proofErr w:type="gramStart"/>
      <w:r>
        <w:t xml:space="preserve">Crown </w:t>
      </w:r>
      <w:r w:rsidRPr="00A661D7">
        <w:t>(2007</w:t>
      </w:r>
      <w:r>
        <w:rPr>
          <w:i/>
        </w:rPr>
        <w:t xml:space="preserve">) </w:t>
      </w:r>
      <w:r w:rsidRPr="00A661D7">
        <w:rPr>
          <w:i/>
        </w:rPr>
        <w:t>The Early Years Foundation Stage – Effective practice: Outdoor Learning</w:t>
      </w:r>
      <w:r>
        <w:rPr>
          <w:i/>
        </w:rPr>
        <w:t>.</w:t>
      </w:r>
      <w:proofErr w:type="gramEnd"/>
      <w:r>
        <w:rPr>
          <w:i/>
        </w:rPr>
        <w:t xml:space="preserve"> </w:t>
      </w:r>
      <w:r>
        <w:t xml:space="preserve">Available at: </w:t>
      </w:r>
      <w:hyperlink r:id="rId10" w:history="1">
        <w:r w:rsidRPr="00CA4004">
          <w:rPr>
            <w:rStyle w:val="Hyperlink"/>
          </w:rPr>
          <w:t>http://www.outdoormatters.co.uk/wp-content/uploads/2011/03/EYFS-Effective-PracticeOutdoor-Learning.pdf</w:t>
        </w:r>
      </w:hyperlink>
      <w:r>
        <w:t xml:space="preserve"> Accessed on: 22</w:t>
      </w:r>
      <w:r w:rsidRPr="00A661D7">
        <w:rPr>
          <w:vertAlign w:val="superscript"/>
        </w:rPr>
        <w:t>nd</w:t>
      </w:r>
      <w:r>
        <w:t xml:space="preserve"> March 2019</w:t>
      </w:r>
      <w:r w:rsidR="007E14F0">
        <w:t>.</w:t>
      </w:r>
    </w:p>
    <w:p w:rsidR="007D1898" w:rsidRDefault="007D1898" w:rsidP="007D1898">
      <w:r>
        <w:t>Early Years</w:t>
      </w:r>
      <w:proofErr w:type="gramStart"/>
      <w:r>
        <w:t>-  the</w:t>
      </w:r>
      <w:proofErr w:type="gramEnd"/>
      <w:r>
        <w:t xml:space="preserve"> organisation for young children. </w:t>
      </w:r>
      <w:proofErr w:type="gramStart"/>
      <w:r>
        <w:t xml:space="preserve">(2019). </w:t>
      </w:r>
      <w:r>
        <w:rPr>
          <w:i/>
        </w:rPr>
        <w:t>Maths through Play.</w:t>
      </w:r>
      <w:proofErr w:type="gramEnd"/>
      <w:r>
        <w:rPr>
          <w:i/>
        </w:rPr>
        <w:t xml:space="preserve"> </w:t>
      </w:r>
      <w:r>
        <w:t xml:space="preserve">Available at: </w:t>
      </w:r>
      <w:hyperlink r:id="rId11" w:history="1">
        <w:r w:rsidRPr="00CA4004">
          <w:rPr>
            <w:rStyle w:val="Hyperlink"/>
          </w:rPr>
          <w:t>http://www.early-years.org/parents/docs/maths-through-play.pdf</w:t>
        </w:r>
      </w:hyperlink>
      <w:r>
        <w:t>. Accessed on: 1</w:t>
      </w:r>
      <w:r w:rsidRPr="007D1898">
        <w:rPr>
          <w:vertAlign w:val="superscript"/>
        </w:rPr>
        <w:t>st</w:t>
      </w:r>
      <w:r>
        <w:t xml:space="preserve"> April</w:t>
      </w:r>
    </w:p>
    <w:p w:rsidR="0021643E" w:rsidRDefault="0021643E" w:rsidP="0021643E">
      <w:proofErr w:type="gramStart"/>
      <w:r>
        <w:t>Early Years Matters (2019).</w:t>
      </w:r>
      <w:proofErr w:type="gramEnd"/>
      <w:r>
        <w:t xml:space="preserve"> </w:t>
      </w:r>
      <w:proofErr w:type="gramStart"/>
      <w:r w:rsidRPr="0021643E">
        <w:rPr>
          <w:i/>
        </w:rPr>
        <w:t>Observation, Assessment and Planning.</w:t>
      </w:r>
      <w:proofErr w:type="gramEnd"/>
      <w:r>
        <w:t xml:space="preserve"> Available at: </w:t>
      </w:r>
      <w:hyperlink r:id="rId12" w:history="1">
        <w:r w:rsidRPr="00CA4004">
          <w:rPr>
            <w:rStyle w:val="Hyperlink"/>
          </w:rPr>
          <w:t>http://www.earlyyearsmatters.co.uk/eyfs/a-unique-child/planning/</w:t>
        </w:r>
      </w:hyperlink>
      <w:r>
        <w:t xml:space="preserve"> Accessed on: 22</w:t>
      </w:r>
      <w:r w:rsidRPr="0021643E">
        <w:rPr>
          <w:vertAlign w:val="superscript"/>
        </w:rPr>
        <w:t>nd</w:t>
      </w:r>
      <w:r>
        <w:t xml:space="preserve"> March 2019</w:t>
      </w:r>
      <w:r w:rsidR="007E14F0">
        <w:t>.</w:t>
      </w:r>
    </w:p>
    <w:p w:rsidR="00971515" w:rsidRDefault="00971515" w:rsidP="00971515">
      <w:r>
        <w:t>Early Years Practice (2019).</w:t>
      </w:r>
      <w:r w:rsidRPr="00971515">
        <w:rPr>
          <w:i/>
        </w:rPr>
        <w:t>Supporting children’s Mathematical Development in Nursery.</w:t>
      </w:r>
      <w:r>
        <w:t xml:space="preserve"> </w:t>
      </w:r>
      <w:proofErr w:type="gramStart"/>
      <w:r>
        <w:t xml:space="preserve">Available </w:t>
      </w:r>
      <w:proofErr w:type="spellStart"/>
      <w:r>
        <w:t>atL</w:t>
      </w:r>
      <w:proofErr w:type="spellEnd"/>
      <w:r>
        <w:t xml:space="preserve"> </w:t>
      </w:r>
      <w:hyperlink r:id="rId13" w:history="1">
        <w:r w:rsidRPr="00CA4004">
          <w:rPr>
            <w:rStyle w:val="Hyperlink"/>
          </w:rPr>
          <w:t>http://www.earlyyearscareers.com/eyc/latest-news/supporting-childrens-mathematical-development-in-nursery/</w:t>
        </w:r>
      </w:hyperlink>
      <w:r>
        <w:t xml:space="preserve"> Accessed on 2</w:t>
      </w:r>
      <w:r w:rsidRPr="00971515">
        <w:rPr>
          <w:vertAlign w:val="superscript"/>
        </w:rPr>
        <w:t>nd</w:t>
      </w:r>
      <w:r>
        <w:t xml:space="preserve"> April.</w:t>
      </w:r>
      <w:proofErr w:type="gramEnd"/>
      <w:r>
        <w:t xml:space="preserve"> </w:t>
      </w:r>
    </w:p>
    <w:p w:rsidR="00B62DAD" w:rsidRDefault="00B62DAD" w:rsidP="00B62DAD">
      <w:r>
        <w:t>McLeod, L. (2016)</w:t>
      </w:r>
      <w:r w:rsidRPr="00BC1CC6">
        <w:t xml:space="preserve"> </w:t>
      </w:r>
      <w:r>
        <w:rPr>
          <w:i/>
        </w:rPr>
        <w:t xml:space="preserve">Bandura – Social Learning Theory. </w:t>
      </w:r>
      <w:r w:rsidR="00427850">
        <w:t xml:space="preserve">Available </w:t>
      </w:r>
      <w:proofErr w:type="spellStart"/>
      <w:r w:rsidR="00427850">
        <w:t>at</w:t>
      </w:r>
      <w:proofErr w:type="gramStart"/>
      <w:r w:rsidR="00427850">
        <w:t>:</w:t>
      </w:r>
      <w:proofErr w:type="gramEnd"/>
      <w:r>
        <w:fldChar w:fldCharType="begin"/>
      </w:r>
      <w:r>
        <w:instrText xml:space="preserve"> HYPERLINK "</w:instrText>
      </w:r>
      <w:r w:rsidRPr="00BC1CC6">
        <w:instrText>https://www.simplypsychology.org/bandura.html</w:instrText>
      </w:r>
      <w:r>
        <w:instrText xml:space="preserve">" </w:instrText>
      </w:r>
      <w:r>
        <w:fldChar w:fldCharType="separate"/>
      </w:r>
      <w:r w:rsidRPr="00CA4004">
        <w:rPr>
          <w:rStyle w:val="Hyperlink"/>
        </w:rPr>
        <w:t>https</w:t>
      </w:r>
      <w:proofErr w:type="spellEnd"/>
      <w:r w:rsidRPr="00CA4004">
        <w:rPr>
          <w:rStyle w:val="Hyperlink"/>
        </w:rPr>
        <w:t>://www.simplypsychology.org/bandura.html</w:t>
      </w:r>
      <w:r>
        <w:fldChar w:fldCharType="end"/>
      </w:r>
      <w:r>
        <w:t xml:space="preserve"> Accessed on:20th March 2019</w:t>
      </w:r>
      <w:r w:rsidR="007E14F0">
        <w:t>.</w:t>
      </w:r>
    </w:p>
    <w:p w:rsidR="009E070C" w:rsidRDefault="009E070C" w:rsidP="00F57D1B">
      <w:r>
        <w:t xml:space="preserve">McLeod, S. (2018) </w:t>
      </w:r>
      <w:r>
        <w:rPr>
          <w:i/>
        </w:rPr>
        <w:t xml:space="preserve">Jean Piaget’s Theory of Cognitive Development. </w:t>
      </w:r>
      <w:r>
        <w:t xml:space="preserve">Available at: </w:t>
      </w:r>
      <w:hyperlink r:id="rId14" w:history="1">
        <w:r w:rsidRPr="00CA4004">
          <w:rPr>
            <w:rStyle w:val="Hyperlink"/>
          </w:rPr>
          <w:t>https://www.simplypsychology.org/piaget.html</w:t>
        </w:r>
      </w:hyperlink>
      <w:r>
        <w:t xml:space="preserve"> Accessed on: 20</w:t>
      </w:r>
      <w:r w:rsidRPr="00957ACE">
        <w:rPr>
          <w:vertAlign w:val="superscript"/>
        </w:rPr>
        <w:t>th</w:t>
      </w:r>
      <w:r>
        <w:t xml:space="preserve"> March 2019</w:t>
      </w:r>
      <w:r w:rsidR="007E14F0">
        <w:t>.</w:t>
      </w:r>
    </w:p>
    <w:p w:rsidR="001A3FB4" w:rsidRDefault="001A3FB4" w:rsidP="001A3FB4">
      <w:r>
        <w:t xml:space="preserve">Millwood Education (2019) </w:t>
      </w:r>
      <w:r>
        <w:rPr>
          <w:i/>
        </w:rPr>
        <w:t xml:space="preserve">Benefits of Role Play in Early Years. </w:t>
      </w:r>
      <w:r>
        <w:t xml:space="preserve">Available at: </w:t>
      </w:r>
      <w:r w:rsidRPr="00E90FEC">
        <w:t>https://www.millwoodeducation.co.uk/blog/post/07/2016/benefits-of-role-play-in-early-</w:t>
      </w:r>
      <w:proofErr w:type="gramStart"/>
      <w:r w:rsidRPr="00E90FEC">
        <w:t>years</w:t>
      </w:r>
      <w:r>
        <w:t xml:space="preserve"> .</w:t>
      </w:r>
      <w:proofErr w:type="gramEnd"/>
      <w:r>
        <w:t xml:space="preserve"> </w:t>
      </w:r>
      <w:proofErr w:type="gramStart"/>
      <w:r>
        <w:t>Accessed on: 22</w:t>
      </w:r>
      <w:r w:rsidRPr="001A3FB4">
        <w:rPr>
          <w:vertAlign w:val="superscript"/>
        </w:rPr>
        <w:t>nd</w:t>
      </w:r>
      <w:r>
        <w:t xml:space="preserve"> March 2019.</w:t>
      </w:r>
      <w:proofErr w:type="gramEnd"/>
    </w:p>
    <w:p w:rsidR="006F6161" w:rsidRDefault="006F6161" w:rsidP="00F57D1B">
      <w:r>
        <w:t xml:space="preserve">Pound, L. (1999) </w:t>
      </w:r>
      <w:r w:rsidRPr="002B3412">
        <w:rPr>
          <w:i/>
        </w:rPr>
        <w:t>Supporting Mathematical Development in the Early Year</w:t>
      </w:r>
      <w:r>
        <w:rPr>
          <w:i/>
        </w:rPr>
        <w:t xml:space="preserve">. </w:t>
      </w:r>
      <w:r>
        <w:t>London: Open University Press.</w:t>
      </w:r>
    </w:p>
    <w:p w:rsidR="00931BC8" w:rsidRDefault="00931BC8" w:rsidP="00F57D1B">
      <w:r>
        <w:t xml:space="preserve">Tucker, K. (2005) </w:t>
      </w:r>
      <w:r w:rsidRPr="00931BC8">
        <w:rPr>
          <w:i/>
        </w:rPr>
        <w:t xml:space="preserve">Mathematics </w:t>
      </w:r>
      <w:proofErr w:type="gramStart"/>
      <w:r w:rsidRPr="00931BC8">
        <w:rPr>
          <w:i/>
        </w:rPr>
        <w:t>Through</w:t>
      </w:r>
      <w:proofErr w:type="gramEnd"/>
      <w:r w:rsidRPr="00931BC8">
        <w:rPr>
          <w:i/>
        </w:rPr>
        <w:t xml:space="preserve"> Play in the Early Years.</w:t>
      </w:r>
      <w:r>
        <w:t xml:space="preserve"> London: Sage</w:t>
      </w:r>
      <w:r w:rsidR="007E14F0">
        <w:t>.</w:t>
      </w:r>
    </w:p>
    <w:p w:rsidR="00F57D1B" w:rsidRPr="00440E78" w:rsidRDefault="00F57D1B" w:rsidP="00F57D1B">
      <w:proofErr w:type="gramStart"/>
      <w:r w:rsidRPr="00BB4769">
        <w:t>Welsh Government</w:t>
      </w:r>
      <w:r>
        <w:t>.</w:t>
      </w:r>
      <w:proofErr w:type="gramEnd"/>
      <w:r w:rsidRPr="00BB4769">
        <w:t xml:space="preserve"> </w:t>
      </w:r>
      <w:proofErr w:type="gramStart"/>
      <w:r w:rsidRPr="00BB4769">
        <w:t xml:space="preserve">(2015) </w:t>
      </w:r>
      <w:r>
        <w:rPr>
          <w:i/>
        </w:rPr>
        <w:t>Foundation Phase Framework.</w:t>
      </w:r>
      <w:proofErr w:type="gramEnd"/>
      <w:r>
        <w:rPr>
          <w:i/>
        </w:rPr>
        <w:t xml:space="preserve"> </w:t>
      </w:r>
      <w:r>
        <w:t xml:space="preserve">Available at: </w:t>
      </w:r>
      <w:hyperlink r:id="rId15" w:history="1">
        <w:r w:rsidRPr="00CA4004">
          <w:rPr>
            <w:rStyle w:val="Hyperlink"/>
          </w:rPr>
          <w:t>https://gov.wales/sites/default/files/publications/2018-02/foundation-phase-framework-revised-2015.pdf</w:t>
        </w:r>
      </w:hyperlink>
      <w:r>
        <w:t xml:space="preserve"> (Accessed: 20</w:t>
      </w:r>
      <w:r w:rsidRPr="00BB4769">
        <w:rPr>
          <w:vertAlign w:val="superscript"/>
        </w:rPr>
        <w:t>th</w:t>
      </w:r>
      <w:r>
        <w:t xml:space="preserve"> March 2019)</w:t>
      </w:r>
      <w:r w:rsidR="007E14F0">
        <w:t>.</w:t>
      </w:r>
    </w:p>
    <w:p w:rsidR="00050A70" w:rsidRDefault="00050A70" w:rsidP="00050A70">
      <w:proofErr w:type="gramStart"/>
      <w:r>
        <w:t xml:space="preserve">Welsh Government (2014) </w:t>
      </w:r>
      <w:r w:rsidRPr="00050A70">
        <w:rPr>
          <w:i/>
        </w:rPr>
        <w:t>National Literacy and Numeracy Framework.</w:t>
      </w:r>
      <w:proofErr w:type="gramEnd"/>
      <w:r>
        <w:t xml:space="preserve"> Available at: </w:t>
      </w:r>
      <w:hyperlink r:id="rId16" w:history="1">
        <w:r w:rsidRPr="00CA4004">
          <w:rPr>
            <w:rStyle w:val="Hyperlink"/>
          </w:rPr>
          <w:t>https://learning.gov.wales/resources/browse-all/nlnf/?lang=en</w:t>
        </w:r>
      </w:hyperlink>
      <w:r>
        <w:t xml:space="preserve">.  </w:t>
      </w:r>
      <w:proofErr w:type="gramStart"/>
      <w:r>
        <w:t>Accessed on 1</w:t>
      </w:r>
      <w:r w:rsidRPr="00050A70">
        <w:rPr>
          <w:vertAlign w:val="superscript"/>
        </w:rPr>
        <w:t>st</w:t>
      </w:r>
      <w:r>
        <w:t xml:space="preserve"> April.</w:t>
      </w:r>
      <w:proofErr w:type="gramEnd"/>
    </w:p>
    <w:p w:rsidR="00F57D1B" w:rsidRPr="00440E78" w:rsidRDefault="0052468A">
      <w:r>
        <w:t xml:space="preserve">Williams, H. (2006) </w:t>
      </w:r>
      <w:r w:rsidRPr="0052468A">
        <w:rPr>
          <w:i/>
        </w:rPr>
        <w:t>Let’s Pretend Math</w:t>
      </w:r>
      <w:r>
        <w:rPr>
          <w:i/>
        </w:rPr>
        <w:t xml:space="preserve">. </w:t>
      </w:r>
      <w:r>
        <w:t>London: Beam.</w:t>
      </w:r>
    </w:p>
    <w:sectPr w:rsidR="00F57D1B" w:rsidRPr="00440E78">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7243" w:rsidRDefault="00777243" w:rsidP="0029512D">
      <w:pPr>
        <w:spacing w:after="0" w:line="240" w:lineRule="auto"/>
      </w:pPr>
      <w:r>
        <w:separator/>
      </w:r>
    </w:p>
  </w:endnote>
  <w:endnote w:type="continuationSeparator" w:id="0">
    <w:p w:rsidR="00777243" w:rsidRDefault="00777243" w:rsidP="00295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3302733"/>
      <w:docPartObj>
        <w:docPartGallery w:val="Page Numbers (Bottom of Page)"/>
        <w:docPartUnique/>
      </w:docPartObj>
    </w:sdtPr>
    <w:sdtEndPr>
      <w:rPr>
        <w:noProof/>
      </w:rPr>
    </w:sdtEndPr>
    <w:sdtContent>
      <w:p w:rsidR="00141104" w:rsidRDefault="00141104">
        <w:pPr>
          <w:pStyle w:val="Footer"/>
          <w:jc w:val="center"/>
        </w:pPr>
        <w:r>
          <w:fldChar w:fldCharType="begin"/>
        </w:r>
        <w:r>
          <w:instrText xml:space="preserve"> PAGE   \* MERGEFORMAT </w:instrText>
        </w:r>
        <w:r>
          <w:fldChar w:fldCharType="separate"/>
        </w:r>
        <w:r w:rsidR="006D3E82">
          <w:rPr>
            <w:noProof/>
          </w:rPr>
          <w:t>1</w:t>
        </w:r>
        <w:r>
          <w:rPr>
            <w:noProof/>
          </w:rPr>
          <w:fldChar w:fldCharType="end"/>
        </w:r>
      </w:p>
    </w:sdtContent>
  </w:sdt>
  <w:p w:rsidR="00141104" w:rsidRDefault="001411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7243" w:rsidRDefault="00777243" w:rsidP="0029512D">
      <w:pPr>
        <w:spacing w:after="0" w:line="240" w:lineRule="auto"/>
      </w:pPr>
      <w:r>
        <w:separator/>
      </w:r>
    </w:p>
  </w:footnote>
  <w:footnote w:type="continuationSeparator" w:id="0">
    <w:p w:rsidR="00777243" w:rsidRDefault="00777243" w:rsidP="0029512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104" w:rsidRDefault="00141104">
    <w:pPr>
      <w:pStyle w:val="Header"/>
    </w:pPr>
    <w:r>
      <w:t xml:space="preserve">EAEE4005, 1601731, </w:t>
    </w:r>
    <w:r w:rsidR="006D3E82">
      <w:t>2539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D02A2"/>
    <w:multiLevelType w:val="hybridMultilevel"/>
    <w:tmpl w:val="59602C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BF6121B"/>
    <w:multiLevelType w:val="hybridMultilevel"/>
    <w:tmpl w:val="DF844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6504F6F"/>
    <w:multiLevelType w:val="hybridMultilevel"/>
    <w:tmpl w:val="FFB0A0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41C7266D"/>
    <w:multiLevelType w:val="hybridMultilevel"/>
    <w:tmpl w:val="946A2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286499A"/>
    <w:multiLevelType w:val="hybridMultilevel"/>
    <w:tmpl w:val="4BF2F112"/>
    <w:lvl w:ilvl="0" w:tplc="8726652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AB309BF"/>
    <w:multiLevelType w:val="hybridMultilevel"/>
    <w:tmpl w:val="3E6407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512D"/>
    <w:rsid w:val="00005515"/>
    <w:rsid w:val="00041EF7"/>
    <w:rsid w:val="00050A70"/>
    <w:rsid w:val="00060D28"/>
    <w:rsid w:val="000D0D11"/>
    <w:rsid w:val="000E7CD8"/>
    <w:rsid w:val="00141104"/>
    <w:rsid w:val="00166F66"/>
    <w:rsid w:val="001961D6"/>
    <w:rsid w:val="00197504"/>
    <w:rsid w:val="001A3FB4"/>
    <w:rsid w:val="001E5450"/>
    <w:rsid w:val="00214DC5"/>
    <w:rsid w:val="0021643E"/>
    <w:rsid w:val="0022166D"/>
    <w:rsid w:val="00244702"/>
    <w:rsid w:val="0029512D"/>
    <w:rsid w:val="002B3412"/>
    <w:rsid w:val="00332972"/>
    <w:rsid w:val="003462A3"/>
    <w:rsid w:val="004010A1"/>
    <w:rsid w:val="00427850"/>
    <w:rsid w:val="00440E6E"/>
    <w:rsid w:val="00440E78"/>
    <w:rsid w:val="00450A62"/>
    <w:rsid w:val="00464EE1"/>
    <w:rsid w:val="00491112"/>
    <w:rsid w:val="005052FE"/>
    <w:rsid w:val="0051246B"/>
    <w:rsid w:val="00522F73"/>
    <w:rsid w:val="0052468A"/>
    <w:rsid w:val="00524DC8"/>
    <w:rsid w:val="00540316"/>
    <w:rsid w:val="005A4832"/>
    <w:rsid w:val="005D12F4"/>
    <w:rsid w:val="005D758A"/>
    <w:rsid w:val="00604CFB"/>
    <w:rsid w:val="00655D72"/>
    <w:rsid w:val="00693A53"/>
    <w:rsid w:val="006D3E82"/>
    <w:rsid w:val="006E6888"/>
    <w:rsid w:val="006F529D"/>
    <w:rsid w:val="006F6161"/>
    <w:rsid w:val="00700E26"/>
    <w:rsid w:val="00752940"/>
    <w:rsid w:val="00771B75"/>
    <w:rsid w:val="00777243"/>
    <w:rsid w:val="00785051"/>
    <w:rsid w:val="00796C02"/>
    <w:rsid w:val="007A4478"/>
    <w:rsid w:val="007A493C"/>
    <w:rsid w:val="007A65A2"/>
    <w:rsid w:val="007D1898"/>
    <w:rsid w:val="007E14F0"/>
    <w:rsid w:val="007F0773"/>
    <w:rsid w:val="007F1778"/>
    <w:rsid w:val="007F4E44"/>
    <w:rsid w:val="00845695"/>
    <w:rsid w:val="00850A12"/>
    <w:rsid w:val="0085653F"/>
    <w:rsid w:val="009102FF"/>
    <w:rsid w:val="00921AD6"/>
    <w:rsid w:val="00931BC8"/>
    <w:rsid w:val="00934A4E"/>
    <w:rsid w:val="00957ACE"/>
    <w:rsid w:val="00961DCA"/>
    <w:rsid w:val="00971515"/>
    <w:rsid w:val="009777E4"/>
    <w:rsid w:val="00994C4A"/>
    <w:rsid w:val="009A340E"/>
    <w:rsid w:val="009A77EB"/>
    <w:rsid w:val="009E070C"/>
    <w:rsid w:val="009E1C99"/>
    <w:rsid w:val="009F628C"/>
    <w:rsid w:val="00A118EC"/>
    <w:rsid w:val="00A12933"/>
    <w:rsid w:val="00A661D7"/>
    <w:rsid w:val="00A920A9"/>
    <w:rsid w:val="00AB2972"/>
    <w:rsid w:val="00AB2BF3"/>
    <w:rsid w:val="00AC67F7"/>
    <w:rsid w:val="00AE24D3"/>
    <w:rsid w:val="00AF086F"/>
    <w:rsid w:val="00B030FE"/>
    <w:rsid w:val="00B62DAD"/>
    <w:rsid w:val="00B97E26"/>
    <w:rsid w:val="00BB4769"/>
    <w:rsid w:val="00BC1CC6"/>
    <w:rsid w:val="00C12810"/>
    <w:rsid w:val="00C264BB"/>
    <w:rsid w:val="00C71222"/>
    <w:rsid w:val="00CB67D9"/>
    <w:rsid w:val="00CC15BC"/>
    <w:rsid w:val="00CF530C"/>
    <w:rsid w:val="00D60D6D"/>
    <w:rsid w:val="00D645C2"/>
    <w:rsid w:val="00D748DA"/>
    <w:rsid w:val="00DD6751"/>
    <w:rsid w:val="00DD6F68"/>
    <w:rsid w:val="00E068CA"/>
    <w:rsid w:val="00E34391"/>
    <w:rsid w:val="00E35FDC"/>
    <w:rsid w:val="00E40B03"/>
    <w:rsid w:val="00E54C50"/>
    <w:rsid w:val="00E90FEC"/>
    <w:rsid w:val="00F17881"/>
    <w:rsid w:val="00F31D92"/>
    <w:rsid w:val="00F41C28"/>
    <w:rsid w:val="00F57D1B"/>
    <w:rsid w:val="00F83625"/>
    <w:rsid w:val="00FA6204"/>
    <w:rsid w:val="00FB5B8A"/>
    <w:rsid w:val="00FC0EF9"/>
    <w:rsid w:val="00FC7497"/>
    <w:rsid w:val="00FE4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5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12D"/>
  </w:style>
  <w:style w:type="paragraph" w:styleId="Footer">
    <w:name w:val="footer"/>
    <w:basedOn w:val="Normal"/>
    <w:link w:val="FooterChar"/>
    <w:uiPriority w:val="99"/>
    <w:unhideWhenUsed/>
    <w:rsid w:val="00295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12D"/>
  </w:style>
  <w:style w:type="paragraph" w:styleId="ListParagraph">
    <w:name w:val="List Paragraph"/>
    <w:basedOn w:val="Normal"/>
    <w:uiPriority w:val="34"/>
    <w:qFormat/>
    <w:rsid w:val="0029512D"/>
    <w:pPr>
      <w:ind w:left="720"/>
      <w:contextualSpacing/>
    </w:pPr>
  </w:style>
  <w:style w:type="character" w:styleId="Hyperlink">
    <w:name w:val="Hyperlink"/>
    <w:basedOn w:val="DefaultParagraphFont"/>
    <w:uiPriority w:val="99"/>
    <w:unhideWhenUsed/>
    <w:rsid w:val="00440E78"/>
    <w:rPr>
      <w:color w:val="0000FF" w:themeColor="hyperlink"/>
      <w:u w:val="single"/>
    </w:rPr>
  </w:style>
  <w:style w:type="table" w:styleId="TableGrid">
    <w:name w:val="Table Grid"/>
    <w:basedOn w:val="TableNormal"/>
    <w:uiPriority w:val="39"/>
    <w:rsid w:val="00E068C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41EF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51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512D"/>
  </w:style>
  <w:style w:type="paragraph" w:styleId="Footer">
    <w:name w:val="footer"/>
    <w:basedOn w:val="Normal"/>
    <w:link w:val="FooterChar"/>
    <w:uiPriority w:val="99"/>
    <w:unhideWhenUsed/>
    <w:rsid w:val="002951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512D"/>
  </w:style>
  <w:style w:type="paragraph" w:styleId="ListParagraph">
    <w:name w:val="List Paragraph"/>
    <w:basedOn w:val="Normal"/>
    <w:uiPriority w:val="34"/>
    <w:qFormat/>
    <w:rsid w:val="0029512D"/>
    <w:pPr>
      <w:ind w:left="720"/>
      <w:contextualSpacing/>
    </w:pPr>
  </w:style>
  <w:style w:type="character" w:styleId="Hyperlink">
    <w:name w:val="Hyperlink"/>
    <w:basedOn w:val="DefaultParagraphFont"/>
    <w:uiPriority w:val="99"/>
    <w:unhideWhenUsed/>
    <w:rsid w:val="00440E78"/>
    <w:rPr>
      <w:color w:val="0000FF" w:themeColor="hyperlink"/>
      <w:u w:val="single"/>
    </w:rPr>
  </w:style>
  <w:style w:type="table" w:styleId="TableGrid">
    <w:name w:val="Table Grid"/>
    <w:basedOn w:val="TableNormal"/>
    <w:uiPriority w:val="39"/>
    <w:rsid w:val="00E068CA"/>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041EF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rookespublishing.com/newsletters/early-childhood-newsletter/teach-young-children-math/" TargetMode="External"/><Relationship Id="rId13" Type="http://schemas.openxmlformats.org/officeDocument/2006/relationships/hyperlink" Target="http://www.earlyyearscareers.com/eyc/latest-news/supporting-childrens-mathematical-development-in-nursery/" TargetMode="External"/><Relationship Id="rId1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earlyyearsmatters.co.uk/eyfs/a-unique-child/plannin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earning.gov.wales/resources/browse-all/nlnf/?lang=en"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arly-years.org/parents/docs/maths-through-play.pdf" TargetMode="External"/><Relationship Id="rId5" Type="http://schemas.openxmlformats.org/officeDocument/2006/relationships/webSettings" Target="webSettings.xml"/><Relationship Id="rId15" Type="http://schemas.openxmlformats.org/officeDocument/2006/relationships/hyperlink" Target="https://gov.wales/sites/default/files/publications/2018-02/foundation-phase-framework-revised-2015.pdf" TargetMode="External"/><Relationship Id="rId10" Type="http://schemas.openxmlformats.org/officeDocument/2006/relationships/hyperlink" Target="http://www.outdoormatters.co.uk/wp-content/uploads/2011/03/EYFS-Effective-PracticeOutdoor-Learning.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gov.uk/health-safety-school-children" TargetMode="External"/><Relationship Id="rId14" Type="http://schemas.openxmlformats.org/officeDocument/2006/relationships/hyperlink" Target="https://www.simplypsychology.org/piage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2225</TotalTime>
  <Pages>7</Pages>
  <Words>2877</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Nia</dc:creator>
  <cp:lastModifiedBy>Nia</cp:lastModifiedBy>
  <cp:revision>71</cp:revision>
  <dcterms:created xsi:type="dcterms:W3CDTF">2019-01-23T17:04:00Z</dcterms:created>
  <dcterms:modified xsi:type="dcterms:W3CDTF">2019-04-02T21:49:00Z</dcterms:modified>
</cp:coreProperties>
</file>