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46D2E05" w:rsidR="004B0295" w:rsidRPr="004B0295" w:rsidRDefault="004B0295" w:rsidP="00D012E7">
      <w:pPr>
        <w:rPr>
          <w:rFonts w:cs="Arial"/>
          <w:b/>
          <w:bCs/>
          <w:sz w:val="22"/>
          <w:szCs w:val="22"/>
        </w:rPr>
      </w:pPr>
      <w:r w:rsidRPr="004B0295">
        <w:rPr>
          <w:rFonts w:cs="Arial"/>
          <w:b/>
          <w:bCs/>
          <w:sz w:val="22"/>
          <w:szCs w:val="22"/>
        </w:rPr>
        <w:t xml:space="preserve">8,000 word project: </w:t>
      </w:r>
      <w:r w:rsidR="008708D2" w:rsidRPr="008708D2">
        <w:rPr>
          <w:rFonts w:cs="Arial"/>
          <w:b/>
          <w:bCs/>
          <w:sz w:val="22"/>
          <w:szCs w:val="22"/>
          <w:u w:val="single"/>
        </w:rPr>
        <w:t>Tick</w:t>
      </w:r>
      <w:r w:rsidRPr="008708D2">
        <w:rPr>
          <w:rFonts w:cs="Arial"/>
          <w:b/>
          <w:bCs/>
          <w:sz w:val="22"/>
          <w:szCs w:val="22"/>
          <w:u w:val="single"/>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0F841E3" w:rsidR="005C6CD8" w:rsidRDefault="005C6CD8" w:rsidP="00D4485A">
            <w:pPr>
              <w:pStyle w:val="BodyText"/>
              <w:jc w:val="both"/>
              <w:rPr>
                <w:rFonts w:cs="Arial"/>
                <w:b/>
                <w:bCs/>
                <w:sz w:val="22"/>
                <w:szCs w:val="22"/>
              </w:rPr>
            </w:pPr>
            <w:r w:rsidRPr="00D012E7">
              <w:rPr>
                <w:rFonts w:cs="Arial"/>
                <w:b/>
                <w:bCs/>
                <w:sz w:val="22"/>
                <w:szCs w:val="22"/>
              </w:rPr>
              <w:t xml:space="preserve">NAME: </w:t>
            </w:r>
            <w:r w:rsidR="00CC309D">
              <w:rPr>
                <w:rFonts w:cs="Arial"/>
                <w:b/>
                <w:bCs/>
                <w:sz w:val="22"/>
                <w:szCs w:val="22"/>
              </w:rPr>
              <w:t>Edward D Davies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758076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C309D">
              <w:rPr>
                <w:rFonts w:cs="Arial"/>
                <w:b/>
                <w:bCs/>
                <w:sz w:val="22"/>
                <w:szCs w:val="22"/>
              </w:rPr>
              <w:t>2320023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B88B62E" w14:textId="7AA371E1" w:rsidR="00574E4F" w:rsidRPr="00726503" w:rsidRDefault="005C6CD8" w:rsidP="00726634">
            <w:pPr>
              <w:rPr>
                <w:b/>
                <w:bCs/>
                <w:u w:val="single"/>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CC309D">
              <w:rPr>
                <w:rFonts w:cs="Arial"/>
                <w:b/>
                <w:bCs/>
                <w:sz w:val="22"/>
                <w:szCs w:val="22"/>
              </w:rPr>
              <w:t xml:space="preserve"> </w:t>
            </w:r>
            <w:r w:rsidR="00726634" w:rsidRPr="00726503">
              <w:rPr>
                <w:b/>
                <w:bCs/>
                <w:i/>
                <w:iCs/>
              </w:rPr>
              <w:t xml:space="preserve">How does the UK’s CONTEST strategy effect frontline policing? </w:t>
            </w:r>
          </w:p>
          <w:p w14:paraId="3034547A" w14:textId="77777777" w:rsidR="00ED038C"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9DB24D6" w14:textId="5C219BCB" w:rsidR="008055DA" w:rsidRPr="00ED038C" w:rsidRDefault="00726634" w:rsidP="00D4485A">
            <w:pPr>
              <w:jc w:val="both"/>
              <w:rPr>
                <w:rFonts w:cs="Arial"/>
                <w:b/>
                <w:bCs/>
                <w:sz w:val="22"/>
                <w:szCs w:val="22"/>
              </w:rPr>
            </w:pPr>
            <w:r>
              <w:rPr>
                <w:rFonts w:cs="Arial"/>
                <w:sz w:val="22"/>
                <w:szCs w:val="22"/>
              </w:rPr>
              <w:t xml:space="preserve">This </w:t>
            </w:r>
            <w:r w:rsidR="008055DA">
              <w:rPr>
                <w:rFonts w:cs="Arial"/>
                <w:sz w:val="22"/>
                <w:szCs w:val="22"/>
              </w:rPr>
              <w:t xml:space="preserve">research question has been and remains to be a very topical area of discussion within the UK. </w:t>
            </w:r>
            <w:r w:rsidR="00410A57">
              <w:rPr>
                <w:rFonts w:cs="Arial"/>
                <w:sz w:val="22"/>
                <w:szCs w:val="22"/>
              </w:rPr>
              <w:t xml:space="preserve">With the recent attacks in Southport, killing </w:t>
            </w:r>
            <w:r w:rsidR="00757780">
              <w:rPr>
                <w:rFonts w:cs="Arial"/>
                <w:sz w:val="22"/>
                <w:szCs w:val="22"/>
              </w:rPr>
              <w:t xml:space="preserve">3 children and injuring a further </w:t>
            </w:r>
            <w:r w:rsidR="003D3665">
              <w:rPr>
                <w:rFonts w:cs="Arial"/>
                <w:sz w:val="22"/>
                <w:szCs w:val="22"/>
              </w:rPr>
              <w:t>7 people</w:t>
            </w:r>
            <w:r w:rsidR="007A5915">
              <w:rPr>
                <w:rFonts w:cs="Arial"/>
                <w:sz w:val="22"/>
                <w:szCs w:val="22"/>
              </w:rPr>
              <w:t xml:space="preserve">; the Manchester synagogue attack which killed </w:t>
            </w:r>
            <w:r w:rsidR="00A647D9">
              <w:rPr>
                <w:rFonts w:cs="Arial"/>
                <w:sz w:val="22"/>
                <w:szCs w:val="22"/>
              </w:rPr>
              <w:t>2, and</w:t>
            </w:r>
            <w:r w:rsidR="008A250D">
              <w:rPr>
                <w:rFonts w:cs="Arial"/>
                <w:sz w:val="22"/>
                <w:szCs w:val="22"/>
              </w:rPr>
              <w:t xml:space="preserve"> the Cambridgeshire Train attack, </w:t>
            </w:r>
            <w:r w:rsidR="007A5915">
              <w:rPr>
                <w:rFonts w:cs="Arial"/>
                <w:sz w:val="22"/>
                <w:szCs w:val="22"/>
              </w:rPr>
              <w:t>injuring 10 people</w:t>
            </w:r>
            <w:r w:rsidR="006B6C6D">
              <w:rPr>
                <w:rFonts w:cs="Arial"/>
                <w:sz w:val="22"/>
                <w:szCs w:val="22"/>
              </w:rPr>
              <w:t>.</w:t>
            </w:r>
            <w:r w:rsidR="00572263">
              <w:rPr>
                <w:rFonts w:cs="Arial"/>
                <w:sz w:val="22"/>
                <w:szCs w:val="22"/>
              </w:rPr>
              <w:t xml:space="preserve"> </w:t>
            </w:r>
          </w:p>
          <w:p w14:paraId="0D5C13FA" w14:textId="77777777" w:rsidR="008055DA" w:rsidRDefault="008055DA" w:rsidP="00D4485A">
            <w:pPr>
              <w:jc w:val="both"/>
              <w:rPr>
                <w:rFonts w:cs="Arial"/>
                <w:sz w:val="22"/>
                <w:szCs w:val="22"/>
              </w:rPr>
            </w:pPr>
          </w:p>
          <w:p w14:paraId="22643FD9" w14:textId="0A7B41FE" w:rsidR="00336631" w:rsidRDefault="00572263" w:rsidP="00D4485A">
            <w:pPr>
              <w:jc w:val="both"/>
              <w:rPr>
                <w:rFonts w:cs="Arial"/>
                <w:sz w:val="22"/>
                <w:szCs w:val="22"/>
              </w:rPr>
            </w:pPr>
            <w:r>
              <w:rPr>
                <w:rFonts w:cs="Arial"/>
                <w:sz w:val="22"/>
                <w:szCs w:val="22"/>
              </w:rPr>
              <w:t>The UK anti-terrorism strategy</w:t>
            </w:r>
            <w:r w:rsidR="009B45A8">
              <w:rPr>
                <w:rFonts w:cs="Arial"/>
                <w:sz w:val="22"/>
                <w:szCs w:val="22"/>
              </w:rPr>
              <w:t>, CONTEST,</w:t>
            </w:r>
            <w:r>
              <w:rPr>
                <w:rFonts w:cs="Arial"/>
                <w:sz w:val="22"/>
                <w:szCs w:val="22"/>
              </w:rPr>
              <w:t xml:space="preserve"> has remained mostly unchanged since its implementation i</w:t>
            </w:r>
            <w:r w:rsidR="009F2325">
              <w:rPr>
                <w:rFonts w:cs="Arial"/>
                <w:sz w:val="22"/>
                <w:szCs w:val="22"/>
              </w:rPr>
              <w:t xml:space="preserve">n 2003 and </w:t>
            </w:r>
            <w:r w:rsidR="00794214">
              <w:rPr>
                <w:rFonts w:cs="Arial"/>
                <w:sz w:val="22"/>
                <w:szCs w:val="22"/>
              </w:rPr>
              <w:t>is it</w:t>
            </w:r>
            <w:r w:rsidR="009F2325">
              <w:rPr>
                <w:rFonts w:cs="Arial"/>
                <w:sz w:val="22"/>
                <w:szCs w:val="22"/>
              </w:rPr>
              <w:t xml:space="preserve">, Prevent, Pursue, Protect, </w:t>
            </w:r>
            <w:r w:rsidR="00262CD0">
              <w:rPr>
                <w:rFonts w:cs="Arial"/>
                <w:sz w:val="22"/>
                <w:szCs w:val="22"/>
              </w:rPr>
              <w:t>Prepare</w:t>
            </w:r>
            <w:r w:rsidR="009F2325">
              <w:rPr>
                <w:rFonts w:cs="Arial"/>
                <w:sz w:val="22"/>
                <w:szCs w:val="22"/>
              </w:rPr>
              <w:t xml:space="preserve"> (PPPP)</w:t>
            </w:r>
            <w:r w:rsidR="00646D3C">
              <w:rPr>
                <w:rFonts w:cs="Arial"/>
                <w:sz w:val="22"/>
                <w:szCs w:val="22"/>
              </w:rPr>
              <w:t>,</w:t>
            </w:r>
            <w:r w:rsidR="00336631">
              <w:rPr>
                <w:rFonts w:cs="Arial"/>
                <w:sz w:val="22"/>
                <w:szCs w:val="22"/>
              </w:rPr>
              <w:t xml:space="preserve"> but how does this effect frontline policing and how well do frontline officers understand their role within CONTEST. From my experience working as a response officer</w:t>
            </w:r>
            <w:r w:rsidR="00BD421E">
              <w:rPr>
                <w:rFonts w:cs="Arial"/>
                <w:sz w:val="22"/>
                <w:szCs w:val="22"/>
              </w:rPr>
              <w:t>,</w:t>
            </w:r>
            <w:r w:rsidR="00336631">
              <w:rPr>
                <w:rFonts w:cs="Arial"/>
                <w:sz w:val="22"/>
                <w:szCs w:val="22"/>
              </w:rPr>
              <w:t xml:space="preserve"> the knowledge of how CONTEST effects </w:t>
            </w:r>
            <w:r w:rsidR="00362C84">
              <w:rPr>
                <w:rFonts w:cs="Arial"/>
                <w:sz w:val="22"/>
                <w:szCs w:val="22"/>
              </w:rPr>
              <w:t xml:space="preserve">our role and what it actually is, remains to be very limited even in spite </w:t>
            </w:r>
            <w:r w:rsidR="00BD421E">
              <w:rPr>
                <w:rFonts w:cs="Arial"/>
                <w:sz w:val="22"/>
                <w:szCs w:val="22"/>
              </w:rPr>
              <w:t>of recent attacks</w:t>
            </w:r>
            <w:r w:rsidR="00362C84">
              <w:rPr>
                <w:rFonts w:cs="Arial"/>
                <w:sz w:val="22"/>
                <w:szCs w:val="22"/>
              </w:rPr>
              <w:t xml:space="preserve"> and how it has shaped policing as a whole. </w:t>
            </w:r>
            <w:r w:rsidR="008378C8">
              <w:rPr>
                <w:rFonts w:cs="Arial"/>
                <w:sz w:val="22"/>
                <w:szCs w:val="22"/>
              </w:rPr>
              <w:t xml:space="preserve">Despite CONTEST being about counter terrorism I will also take into account mass casualty attacks </w:t>
            </w:r>
            <w:r w:rsidR="003B7E4A">
              <w:rPr>
                <w:rFonts w:cs="Arial"/>
                <w:sz w:val="22"/>
                <w:szCs w:val="22"/>
              </w:rPr>
              <w:t xml:space="preserve">not linked to terrorism as they often </w:t>
            </w:r>
            <w:r w:rsidR="008825E9">
              <w:rPr>
                <w:rFonts w:cs="Arial"/>
                <w:sz w:val="22"/>
                <w:szCs w:val="22"/>
              </w:rPr>
              <w:t xml:space="preserve">take very similar forms and perpetrators are often referred to counter terrorism services. </w:t>
            </w:r>
          </w:p>
          <w:p w14:paraId="07190865" w14:textId="77777777" w:rsidR="00794214" w:rsidRDefault="00794214" w:rsidP="00D4485A">
            <w:pPr>
              <w:jc w:val="both"/>
              <w:rPr>
                <w:rFonts w:cs="Arial"/>
                <w:sz w:val="22"/>
                <w:szCs w:val="22"/>
              </w:rPr>
            </w:pPr>
          </w:p>
          <w:p w14:paraId="4754647C" w14:textId="77777777" w:rsidR="00152C1E" w:rsidRDefault="00794214" w:rsidP="00D4485A">
            <w:pPr>
              <w:jc w:val="both"/>
              <w:rPr>
                <w:rFonts w:cs="Arial"/>
                <w:sz w:val="22"/>
                <w:szCs w:val="22"/>
              </w:rPr>
            </w:pPr>
            <w:r>
              <w:rPr>
                <w:rFonts w:cs="Arial"/>
                <w:sz w:val="22"/>
                <w:szCs w:val="22"/>
              </w:rPr>
              <w:t xml:space="preserve">Frontline officers </w:t>
            </w:r>
            <w:r w:rsidR="00E50C24">
              <w:rPr>
                <w:rFonts w:cs="Arial"/>
                <w:sz w:val="22"/>
                <w:szCs w:val="22"/>
              </w:rPr>
              <w:t xml:space="preserve">will </w:t>
            </w:r>
            <w:r>
              <w:rPr>
                <w:rFonts w:cs="Arial"/>
                <w:sz w:val="22"/>
                <w:szCs w:val="22"/>
              </w:rPr>
              <w:t xml:space="preserve">deal with more </w:t>
            </w:r>
            <w:r w:rsidR="00F02341">
              <w:rPr>
                <w:rFonts w:cs="Arial"/>
                <w:sz w:val="22"/>
                <w:szCs w:val="22"/>
              </w:rPr>
              <w:t>members of the public</w:t>
            </w:r>
            <w:r>
              <w:rPr>
                <w:rFonts w:cs="Arial"/>
                <w:sz w:val="22"/>
                <w:szCs w:val="22"/>
              </w:rPr>
              <w:t xml:space="preserve"> </w:t>
            </w:r>
            <w:r w:rsidR="00E50C24">
              <w:rPr>
                <w:rFonts w:cs="Arial"/>
                <w:sz w:val="22"/>
                <w:szCs w:val="22"/>
              </w:rPr>
              <w:t>daily,</w:t>
            </w:r>
            <w:r w:rsidR="00860883">
              <w:rPr>
                <w:rFonts w:cs="Arial"/>
                <w:sz w:val="22"/>
                <w:szCs w:val="22"/>
              </w:rPr>
              <w:t xml:space="preserve"> than any other </w:t>
            </w:r>
            <w:r w:rsidR="006639F2">
              <w:rPr>
                <w:rFonts w:cs="Arial"/>
                <w:sz w:val="22"/>
                <w:szCs w:val="22"/>
              </w:rPr>
              <w:t>area of policing such as proactive teams</w:t>
            </w:r>
            <w:r w:rsidR="00E50C24">
              <w:rPr>
                <w:rFonts w:cs="Arial"/>
                <w:sz w:val="22"/>
                <w:szCs w:val="22"/>
              </w:rPr>
              <w:t xml:space="preserve">. This makes them </w:t>
            </w:r>
            <w:r w:rsidR="003C36F5">
              <w:rPr>
                <w:rFonts w:cs="Arial"/>
                <w:sz w:val="22"/>
                <w:szCs w:val="22"/>
              </w:rPr>
              <w:t xml:space="preserve">crucial in identifying </w:t>
            </w:r>
            <w:r w:rsidR="00152C1E">
              <w:rPr>
                <w:rFonts w:cs="Arial"/>
                <w:sz w:val="22"/>
                <w:szCs w:val="22"/>
              </w:rPr>
              <w:t xml:space="preserve">would be terrorists and those undergoing radicalisation </w:t>
            </w:r>
            <w:r w:rsidR="003C36F5">
              <w:rPr>
                <w:rFonts w:cs="Arial"/>
                <w:sz w:val="22"/>
                <w:szCs w:val="22"/>
              </w:rPr>
              <w:t>early on</w:t>
            </w:r>
            <w:r w:rsidR="00362C84">
              <w:rPr>
                <w:rFonts w:cs="Arial"/>
                <w:sz w:val="22"/>
                <w:szCs w:val="22"/>
              </w:rPr>
              <w:t xml:space="preserve"> and putting the right support in place for those who need it</w:t>
            </w:r>
            <w:r w:rsidR="00660329">
              <w:rPr>
                <w:rFonts w:cs="Arial"/>
                <w:sz w:val="22"/>
                <w:szCs w:val="22"/>
              </w:rPr>
              <w:t>.</w:t>
            </w:r>
            <w:r w:rsidR="004849A1">
              <w:rPr>
                <w:rFonts w:cs="Arial"/>
                <w:sz w:val="22"/>
                <w:szCs w:val="22"/>
              </w:rPr>
              <w:t xml:space="preserve"> </w:t>
            </w:r>
          </w:p>
          <w:p w14:paraId="0B9F8928" w14:textId="77777777" w:rsidR="00152C1E" w:rsidRDefault="00152C1E" w:rsidP="00D4485A">
            <w:pPr>
              <w:jc w:val="both"/>
              <w:rPr>
                <w:rFonts w:cs="Arial"/>
                <w:sz w:val="22"/>
                <w:szCs w:val="22"/>
              </w:rPr>
            </w:pPr>
          </w:p>
          <w:p w14:paraId="45712C14" w14:textId="3F7DDF78" w:rsidR="00362C84" w:rsidRDefault="004849A1" w:rsidP="00D4485A">
            <w:pPr>
              <w:jc w:val="both"/>
              <w:rPr>
                <w:rFonts w:cs="Arial"/>
                <w:sz w:val="22"/>
                <w:szCs w:val="22"/>
              </w:rPr>
            </w:pPr>
            <w:r>
              <w:rPr>
                <w:rFonts w:cs="Arial"/>
                <w:sz w:val="22"/>
                <w:szCs w:val="22"/>
              </w:rPr>
              <w:t xml:space="preserve">My current hypothesis is that frontline officers have a very basic understanding of CONTEST, how </w:t>
            </w:r>
            <w:r w:rsidR="00E41ED0">
              <w:rPr>
                <w:rFonts w:cs="Arial"/>
                <w:sz w:val="22"/>
                <w:szCs w:val="22"/>
              </w:rPr>
              <w:t xml:space="preserve">it </w:t>
            </w:r>
            <w:r>
              <w:rPr>
                <w:rFonts w:cs="Arial"/>
                <w:sz w:val="22"/>
                <w:szCs w:val="22"/>
              </w:rPr>
              <w:t xml:space="preserve">effects their </w:t>
            </w:r>
            <w:r w:rsidR="00D10223">
              <w:rPr>
                <w:rFonts w:cs="Arial"/>
                <w:sz w:val="22"/>
                <w:szCs w:val="22"/>
              </w:rPr>
              <w:t>day-to-day</w:t>
            </w:r>
            <w:r>
              <w:rPr>
                <w:rFonts w:cs="Arial"/>
                <w:sz w:val="22"/>
                <w:szCs w:val="22"/>
              </w:rPr>
              <w:t xml:space="preserve"> role, and </w:t>
            </w:r>
            <w:r w:rsidR="00D10223">
              <w:rPr>
                <w:rFonts w:cs="Arial"/>
                <w:sz w:val="22"/>
                <w:szCs w:val="22"/>
              </w:rPr>
              <w:t>how they can make a difference within the strategy.</w:t>
            </w:r>
            <w:r w:rsidR="000454E8">
              <w:rPr>
                <w:rFonts w:cs="Arial"/>
                <w:sz w:val="22"/>
                <w:szCs w:val="22"/>
              </w:rPr>
              <w:t xml:space="preserve"> From pre-existing research frontline officers play a role in two main areas of </w:t>
            </w:r>
            <w:r w:rsidR="000454E8">
              <w:rPr>
                <w:rFonts w:cs="Arial"/>
                <w:sz w:val="22"/>
                <w:szCs w:val="22"/>
              </w:rPr>
              <w:lastRenderedPageBreak/>
              <w:t xml:space="preserve">CONTEST. These being Prevent and Prepare, thus, I will be focusing on these areas, but I will also </w:t>
            </w:r>
            <w:r w:rsidR="00B97EA4">
              <w:rPr>
                <w:rFonts w:cs="Arial"/>
                <w:sz w:val="22"/>
                <w:szCs w:val="22"/>
              </w:rPr>
              <w:t xml:space="preserve">take into account </w:t>
            </w:r>
            <w:r w:rsidR="00680FE5">
              <w:rPr>
                <w:rFonts w:cs="Arial"/>
                <w:sz w:val="22"/>
                <w:szCs w:val="22"/>
              </w:rPr>
              <w:t xml:space="preserve">the others. </w:t>
            </w:r>
          </w:p>
          <w:p w14:paraId="262E66DA" w14:textId="77777777" w:rsidR="00D01D40" w:rsidRDefault="00D01D40" w:rsidP="00D4485A">
            <w:pPr>
              <w:jc w:val="both"/>
              <w:rPr>
                <w:rFonts w:cs="Arial"/>
                <w:sz w:val="22"/>
                <w:szCs w:val="22"/>
              </w:rPr>
            </w:pPr>
          </w:p>
          <w:p w14:paraId="523E6EE2" w14:textId="140172BD" w:rsidR="009B3743" w:rsidRDefault="009B3743" w:rsidP="00D4485A">
            <w:pPr>
              <w:jc w:val="both"/>
              <w:rPr>
                <w:rFonts w:cs="Arial"/>
                <w:sz w:val="22"/>
                <w:szCs w:val="22"/>
              </w:rPr>
            </w:pPr>
            <w:r>
              <w:rPr>
                <w:rFonts w:cs="Arial"/>
                <w:sz w:val="22"/>
                <w:szCs w:val="22"/>
              </w:rPr>
              <w:t xml:space="preserve">There is some existing research into how CONTEST, namely Prevent, </w:t>
            </w:r>
            <w:r w:rsidR="00D75576">
              <w:rPr>
                <w:rFonts w:cs="Arial"/>
                <w:sz w:val="22"/>
                <w:szCs w:val="22"/>
              </w:rPr>
              <w:t xml:space="preserve">can be implemented into frontline policing, </w:t>
            </w:r>
            <w:r w:rsidR="00A03997">
              <w:rPr>
                <w:rFonts w:cs="Arial"/>
                <w:sz w:val="22"/>
                <w:szCs w:val="22"/>
              </w:rPr>
              <w:t>such as Bahadur Lamb (2014) that found a caring approach had helped with Prevent</w:t>
            </w:r>
            <w:r w:rsidR="001C4C23">
              <w:rPr>
                <w:rFonts w:cs="Arial"/>
                <w:sz w:val="22"/>
                <w:szCs w:val="22"/>
              </w:rPr>
              <w:t xml:space="preserve">ion which is backed by </w:t>
            </w:r>
            <w:r w:rsidR="00471570" w:rsidRPr="00471570">
              <w:rPr>
                <w:rFonts w:cs="Arial"/>
                <w:sz w:val="22"/>
                <w:szCs w:val="22"/>
              </w:rPr>
              <w:t>Weisburd, D. </w:t>
            </w:r>
            <w:r w:rsidR="00471570" w:rsidRPr="00471570">
              <w:rPr>
                <w:rFonts w:cs="Arial"/>
                <w:i/>
                <w:iCs/>
                <w:sz w:val="22"/>
                <w:szCs w:val="22"/>
              </w:rPr>
              <w:t>et al.</w:t>
            </w:r>
            <w:r w:rsidR="00471570" w:rsidRPr="00471570">
              <w:rPr>
                <w:rFonts w:cs="Arial"/>
                <w:sz w:val="22"/>
                <w:szCs w:val="22"/>
              </w:rPr>
              <w:t> (2022)</w:t>
            </w:r>
            <w:r w:rsidR="00471570">
              <w:rPr>
                <w:rFonts w:cs="Arial"/>
                <w:sz w:val="22"/>
                <w:szCs w:val="22"/>
              </w:rPr>
              <w:t xml:space="preserve"> who</w:t>
            </w:r>
            <w:r w:rsidR="009C7B53">
              <w:rPr>
                <w:rFonts w:cs="Arial"/>
                <w:sz w:val="22"/>
                <w:szCs w:val="22"/>
              </w:rPr>
              <w:t>,</w:t>
            </w:r>
            <w:r w:rsidR="00471570">
              <w:rPr>
                <w:rFonts w:cs="Arial"/>
                <w:sz w:val="22"/>
                <w:szCs w:val="22"/>
              </w:rPr>
              <w:t xml:space="preserve"> more recently</w:t>
            </w:r>
            <w:r w:rsidR="009C7B53">
              <w:rPr>
                <w:rFonts w:cs="Arial"/>
                <w:sz w:val="22"/>
                <w:szCs w:val="22"/>
              </w:rPr>
              <w:t>,</w:t>
            </w:r>
            <w:r w:rsidR="00471570">
              <w:rPr>
                <w:rFonts w:cs="Arial"/>
                <w:sz w:val="22"/>
                <w:szCs w:val="22"/>
              </w:rPr>
              <w:t xml:space="preserve"> found that good community relations can have a significant impact on terrorist recruitment and radicalisation. These are all principles that can be adopted by all frontline officers</w:t>
            </w:r>
            <w:r w:rsidR="00B97EA4">
              <w:rPr>
                <w:rFonts w:cs="Arial"/>
                <w:sz w:val="22"/>
                <w:szCs w:val="22"/>
              </w:rPr>
              <w:t xml:space="preserve">, but I have been unable to find any research on how well frontline officers understand this and their role within the rest of the CONTEST strategy. </w:t>
            </w:r>
          </w:p>
          <w:p w14:paraId="1F7CC809" w14:textId="77777777" w:rsidR="005835E2" w:rsidRDefault="005835E2" w:rsidP="00D4485A">
            <w:pPr>
              <w:jc w:val="both"/>
              <w:rPr>
                <w:rFonts w:cs="Arial"/>
                <w:sz w:val="22"/>
                <w:szCs w:val="22"/>
              </w:rPr>
            </w:pPr>
          </w:p>
          <w:p w14:paraId="19084E65" w14:textId="1906D635" w:rsidR="005835E2" w:rsidRDefault="005835E2" w:rsidP="00D4485A">
            <w:pPr>
              <w:jc w:val="both"/>
              <w:rPr>
                <w:rFonts w:cs="Arial"/>
                <w:sz w:val="22"/>
                <w:szCs w:val="22"/>
              </w:rPr>
            </w:pPr>
            <w:r>
              <w:rPr>
                <w:rFonts w:cs="Arial"/>
                <w:sz w:val="22"/>
                <w:szCs w:val="22"/>
              </w:rPr>
              <w:t xml:space="preserve">This research is important to conduct and review as it could establish gaps in </w:t>
            </w:r>
            <w:r w:rsidR="00180090">
              <w:rPr>
                <w:rFonts w:cs="Arial"/>
                <w:sz w:val="22"/>
                <w:szCs w:val="22"/>
              </w:rPr>
              <w:t xml:space="preserve">knowledge of frontline officers which could in turn generate further training in areas that </w:t>
            </w:r>
            <w:r w:rsidR="00F66E49">
              <w:rPr>
                <w:rFonts w:cs="Arial"/>
                <w:sz w:val="22"/>
                <w:szCs w:val="22"/>
              </w:rPr>
              <w:t>need development. This development could in turn</w:t>
            </w:r>
            <w:r w:rsidR="00390453">
              <w:rPr>
                <w:rFonts w:cs="Arial"/>
                <w:sz w:val="22"/>
                <w:szCs w:val="22"/>
              </w:rPr>
              <w:t>,</w:t>
            </w:r>
            <w:r w:rsidR="00F66E49">
              <w:rPr>
                <w:rFonts w:cs="Arial"/>
                <w:sz w:val="22"/>
                <w:szCs w:val="22"/>
              </w:rPr>
              <w:t xml:space="preserve"> assist in better preventing and </w:t>
            </w:r>
            <w:r w:rsidR="00390453">
              <w:rPr>
                <w:rFonts w:cs="Arial"/>
                <w:sz w:val="22"/>
                <w:szCs w:val="22"/>
              </w:rPr>
              <w:t xml:space="preserve">dealing with terrorist incidents or </w:t>
            </w:r>
            <w:r w:rsidR="00BB57F5">
              <w:rPr>
                <w:rFonts w:cs="Arial"/>
                <w:sz w:val="22"/>
                <w:szCs w:val="22"/>
              </w:rPr>
              <w:t>mass casualty attacks</w:t>
            </w:r>
            <w:r w:rsidR="00390453">
              <w:rPr>
                <w:rFonts w:cs="Arial"/>
                <w:sz w:val="22"/>
                <w:szCs w:val="22"/>
              </w:rPr>
              <w:t xml:space="preserve">. </w:t>
            </w:r>
          </w:p>
          <w:p w14:paraId="68535350" w14:textId="77777777" w:rsidR="007A5915" w:rsidRPr="0052479F" w:rsidRDefault="007A5915" w:rsidP="00D4485A">
            <w:pPr>
              <w:jc w:val="both"/>
              <w:rPr>
                <w:rFonts w:cs="Arial"/>
                <w:sz w:val="22"/>
                <w:szCs w:val="22"/>
              </w:rPr>
            </w:pP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Give background information around your subject</w:t>
            </w:r>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Show you have done some reading</w:t>
            </w:r>
          </w:p>
          <w:p w14:paraId="54EC57A3" w14:textId="77777777" w:rsidR="005C6CD8" w:rsidRDefault="005C6CD8" w:rsidP="00D4485A">
            <w:pPr>
              <w:tabs>
                <w:tab w:val="left" w:pos="1860"/>
              </w:tabs>
              <w:jc w:val="both"/>
              <w:rPr>
                <w:rFonts w:cs="Arial"/>
                <w:sz w:val="22"/>
                <w:szCs w:val="22"/>
              </w:rPr>
            </w:pPr>
          </w:p>
          <w:p w14:paraId="7AFA2F06" w14:textId="77777777" w:rsidR="00060AB7" w:rsidRPr="00D012E7" w:rsidRDefault="00060AB7"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2A68926" w14:textId="2DE9B127" w:rsidR="00065CCF"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9DF7F98" w14:textId="377E2F7A" w:rsidR="00A15B3F" w:rsidRPr="00A15B3F" w:rsidRDefault="00A15B3F" w:rsidP="00D4485A">
            <w:pPr>
              <w:jc w:val="both"/>
              <w:rPr>
                <w:rFonts w:cs="Arial"/>
                <w:sz w:val="22"/>
                <w:szCs w:val="22"/>
              </w:rPr>
            </w:pPr>
            <w:r>
              <w:rPr>
                <w:rFonts w:cs="Arial"/>
                <w:b/>
                <w:bCs/>
                <w:sz w:val="22"/>
                <w:szCs w:val="22"/>
              </w:rPr>
              <w:br/>
            </w:r>
            <w:r>
              <w:rPr>
                <w:rFonts w:cs="Arial"/>
                <w:sz w:val="22"/>
                <w:szCs w:val="22"/>
              </w:rPr>
              <w:t xml:space="preserve">In my research I will look to </w:t>
            </w:r>
            <w:r w:rsidR="004C79EB">
              <w:rPr>
                <w:rFonts w:cs="Arial"/>
                <w:sz w:val="22"/>
                <w:szCs w:val="22"/>
              </w:rPr>
              <w:t>clarify:</w:t>
            </w:r>
          </w:p>
          <w:p w14:paraId="582AFB64" w14:textId="77777777" w:rsidR="005F20F1" w:rsidRPr="005F20F1" w:rsidRDefault="005F20F1" w:rsidP="00D4485A">
            <w:pPr>
              <w:jc w:val="both"/>
              <w:rPr>
                <w:rFonts w:cs="Arial"/>
                <w:b/>
                <w:bCs/>
                <w:sz w:val="22"/>
                <w:szCs w:val="22"/>
              </w:rPr>
            </w:pPr>
          </w:p>
          <w:p w14:paraId="2F98C50E" w14:textId="74EA078E" w:rsidR="00065CCF" w:rsidRDefault="00065CCF" w:rsidP="00065CCF">
            <w:pPr>
              <w:pStyle w:val="ListParagraph"/>
              <w:numPr>
                <w:ilvl w:val="0"/>
                <w:numId w:val="40"/>
              </w:numPr>
              <w:jc w:val="both"/>
              <w:rPr>
                <w:rFonts w:cs="Arial"/>
                <w:sz w:val="22"/>
                <w:szCs w:val="22"/>
              </w:rPr>
            </w:pPr>
            <w:r>
              <w:rPr>
                <w:rFonts w:cs="Arial"/>
                <w:sz w:val="22"/>
                <w:szCs w:val="22"/>
              </w:rPr>
              <w:t xml:space="preserve">What is the role frontline officers have in CONTEST, </w:t>
            </w:r>
          </w:p>
          <w:p w14:paraId="560B440C" w14:textId="185D3B12" w:rsidR="00065CCF" w:rsidRDefault="005F20F1" w:rsidP="00065CCF">
            <w:pPr>
              <w:pStyle w:val="ListParagraph"/>
              <w:numPr>
                <w:ilvl w:val="0"/>
                <w:numId w:val="40"/>
              </w:numPr>
              <w:jc w:val="both"/>
              <w:rPr>
                <w:rFonts w:cs="Arial"/>
                <w:sz w:val="22"/>
                <w:szCs w:val="22"/>
              </w:rPr>
            </w:pPr>
            <w:r>
              <w:rPr>
                <w:rFonts w:cs="Arial"/>
                <w:sz w:val="22"/>
                <w:szCs w:val="22"/>
              </w:rPr>
              <w:t>The effect that the role frontline officers have in CONTEST has on their day-to-day job,</w:t>
            </w:r>
          </w:p>
          <w:p w14:paraId="45194BCC" w14:textId="4BAFD251" w:rsidR="00025B83" w:rsidRDefault="00025B83" w:rsidP="00065CCF">
            <w:pPr>
              <w:pStyle w:val="ListParagraph"/>
              <w:numPr>
                <w:ilvl w:val="0"/>
                <w:numId w:val="40"/>
              </w:numPr>
              <w:jc w:val="both"/>
              <w:rPr>
                <w:rFonts w:cs="Arial"/>
                <w:sz w:val="22"/>
                <w:szCs w:val="22"/>
              </w:rPr>
            </w:pPr>
            <w:r>
              <w:rPr>
                <w:rFonts w:cs="Arial"/>
                <w:sz w:val="22"/>
                <w:szCs w:val="22"/>
              </w:rPr>
              <w:t xml:space="preserve">What is the current knowledge and understanding frontline officers </w:t>
            </w:r>
            <w:r w:rsidR="005F20F1">
              <w:rPr>
                <w:rFonts w:cs="Arial"/>
                <w:sz w:val="22"/>
                <w:szCs w:val="22"/>
              </w:rPr>
              <w:t>have of CONTEST,</w:t>
            </w:r>
          </w:p>
          <w:p w14:paraId="6D708760" w14:textId="77777777" w:rsidR="00635862" w:rsidRPr="00D012E7" w:rsidRDefault="00635862" w:rsidP="00D4485A">
            <w:pPr>
              <w:jc w:val="both"/>
              <w:rPr>
                <w:rFonts w:cs="Arial"/>
                <w:b/>
                <w:bCs/>
                <w:sz w:val="22"/>
                <w:szCs w:val="22"/>
              </w:rPr>
            </w:pP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The steps you are going to take to answer your research aim or question</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2C01245E" w14:textId="0E9E2360" w:rsidR="008C7D95" w:rsidRPr="0033127E"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CC9F0FC" w14:textId="65D47CFF" w:rsidR="00303661" w:rsidRDefault="005B3770" w:rsidP="00DC6148">
            <w:pPr>
              <w:rPr>
                <w:rFonts w:cs="Arial"/>
                <w:sz w:val="22"/>
                <w:szCs w:val="22"/>
              </w:rPr>
            </w:pPr>
            <w:r>
              <w:rPr>
                <w:rFonts w:cs="Arial"/>
                <w:sz w:val="22"/>
                <w:szCs w:val="22"/>
              </w:rPr>
              <w:t xml:space="preserve">I will mainly seek to use government reports such as that in 2023 in which </w:t>
            </w:r>
            <w:r w:rsidR="00410334">
              <w:rPr>
                <w:rFonts w:cs="Arial"/>
                <w:sz w:val="22"/>
                <w:szCs w:val="22"/>
              </w:rPr>
              <w:t xml:space="preserve">the UK Government released a document which details the whole CONTEST strategy and </w:t>
            </w:r>
            <w:r w:rsidR="00DE7C37">
              <w:rPr>
                <w:rFonts w:cs="Arial"/>
                <w:sz w:val="22"/>
                <w:szCs w:val="22"/>
              </w:rPr>
              <w:t>how it works</w:t>
            </w:r>
            <w:r>
              <w:rPr>
                <w:rFonts w:cs="Arial"/>
                <w:sz w:val="22"/>
                <w:szCs w:val="22"/>
              </w:rPr>
              <w:t xml:space="preserve">. This will form a large part of introducing CONTEST and how it works into my research paper. </w:t>
            </w:r>
          </w:p>
          <w:p w14:paraId="5F25B0AC" w14:textId="77777777" w:rsidR="00303661" w:rsidRDefault="00303661" w:rsidP="00DC6148">
            <w:pPr>
              <w:rPr>
                <w:rFonts w:cs="Arial"/>
                <w:sz w:val="22"/>
                <w:szCs w:val="22"/>
              </w:rPr>
            </w:pPr>
          </w:p>
          <w:p w14:paraId="0D2EBD65" w14:textId="18248357" w:rsidR="00303661" w:rsidRDefault="00303661" w:rsidP="00DC6148">
            <w:pPr>
              <w:rPr>
                <w:rFonts w:cs="Arial"/>
                <w:sz w:val="22"/>
                <w:szCs w:val="22"/>
              </w:rPr>
            </w:pPr>
            <w:r>
              <w:rPr>
                <w:rFonts w:cs="Arial"/>
                <w:sz w:val="22"/>
                <w:szCs w:val="22"/>
              </w:rPr>
              <w:t xml:space="preserve">Already, there is a </w:t>
            </w:r>
            <w:r w:rsidR="00A33C93">
              <w:rPr>
                <w:rFonts w:cs="Arial"/>
                <w:sz w:val="22"/>
                <w:szCs w:val="22"/>
              </w:rPr>
              <w:t>significant amount of research, and reports on the effectiveness of Prevent and I will look</w:t>
            </w:r>
            <w:r w:rsidR="00DD695E">
              <w:rPr>
                <w:rFonts w:cs="Arial"/>
                <w:sz w:val="22"/>
                <w:szCs w:val="22"/>
              </w:rPr>
              <w:t xml:space="preserve"> to review a number of these in order to fully gauge the actual importance of understanding Prevent within CONTEST. </w:t>
            </w:r>
          </w:p>
          <w:p w14:paraId="384475BA" w14:textId="07FB95D5" w:rsidR="006A4C70" w:rsidRDefault="007A559E" w:rsidP="00DC6148">
            <w:pPr>
              <w:rPr>
                <w:rFonts w:cs="Arial"/>
                <w:sz w:val="22"/>
                <w:szCs w:val="22"/>
              </w:rPr>
            </w:pPr>
            <w:r>
              <w:rPr>
                <w:rFonts w:cs="Arial"/>
                <w:sz w:val="22"/>
                <w:szCs w:val="22"/>
              </w:rPr>
              <w:t>There is also an independent review of PREVENT which details how it</w:t>
            </w:r>
            <w:r w:rsidR="0034452F">
              <w:rPr>
                <w:rFonts w:cs="Arial"/>
                <w:sz w:val="22"/>
                <w:szCs w:val="22"/>
              </w:rPr>
              <w:t xml:space="preserve"> is</w:t>
            </w:r>
            <w:r>
              <w:rPr>
                <w:rFonts w:cs="Arial"/>
                <w:sz w:val="22"/>
                <w:szCs w:val="22"/>
              </w:rPr>
              <w:t xml:space="preserve"> “Not fit for purpose”</w:t>
            </w:r>
            <w:r w:rsidR="00A12C75">
              <w:rPr>
                <w:rFonts w:cs="Arial"/>
                <w:sz w:val="22"/>
                <w:szCs w:val="22"/>
              </w:rPr>
              <w:t xml:space="preserve"> (home office 2024), which form part of an evaluation I will look to provide of the CONTEST and subsections. </w:t>
            </w:r>
            <w:r w:rsidR="00111A50">
              <w:rPr>
                <w:rFonts w:cs="Arial"/>
                <w:sz w:val="22"/>
                <w:szCs w:val="22"/>
              </w:rPr>
              <w:t xml:space="preserve">As previously stated </w:t>
            </w:r>
            <w:r w:rsidR="00111A50" w:rsidRPr="00471570">
              <w:rPr>
                <w:rFonts w:cs="Arial"/>
                <w:sz w:val="22"/>
                <w:szCs w:val="22"/>
              </w:rPr>
              <w:t>Weisburd, D. </w:t>
            </w:r>
            <w:r w:rsidR="00111A50" w:rsidRPr="00471570">
              <w:rPr>
                <w:rFonts w:cs="Arial"/>
                <w:i/>
                <w:iCs/>
                <w:sz w:val="22"/>
                <w:szCs w:val="22"/>
              </w:rPr>
              <w:t>et al.</w:t>
            </w:r>
            <w:r w:rsidR="00111A50" w:rsidRPr="00471570">
              <w:rPr>
                <w:rFonts w:cs="Arial"/>
                <w:sz w:val="22"/>
                <w:szCs w:val="22"/>
              </w:rPr>
              <w:t> (2022)</w:t>
            </w:r>
            <w:r w:rsidR="00111A50">
              <w:rPr>
                <w:rFonts w:cs="Arial"/>
                <w:sz w:val="22"/>
                <w:szCs w:val="22"/>
              </w:rPr>
              <w:t xml:space="preserve"> has done </w:t>
            </w:r>
            <w:r w:rsidR="00111A50">
              <w:rPr>
                <w:rFonts w:cs="Arial"/>
                <w:sz w:val="22"/>
                <w:szCs w:val="22"/>
              </w:rPr>
              <w:lastRenderedPageBreak/>
              <w:t xml:space="preserve">research on the best ways to prevent radicalisation, which will look to back up the importance of CONTEST </w:t>
            </w:r>
            <w:r w:rsidR="007D4534">
              <w:rPr>
                <w:rFonts w:cs="Arial"/>
                <w:sz w:val="22"/>
                <w:szCs w:val="22"/>
              </w:rPr>
              <w:t>and its proper use by frontline officers.</w:t>
            </w:r>
            <w:r w:rsidR="00F74DCD">
              <w:rPr>
                <w:rFonts w:cs="Arial"/>
                <w:sz w:val="22"/>
                <w:szCs w:val="22"/>
              </w:rPr>
              <w:t xml:space="preserve"> A great deal of credit can be given to these documents and research as they have provided a large amount of information show</w:t>
            </w:r>
            <w:r w:rsidR="006A4C70">
              <w:rPr>
                <w:rFonts w:cs="Arial"/>
                <w:sz w:val="22"/>
                <w:szCs w:val="22"/>
              </w:rPr>
              <w:t xml:space="preserve">ing how CONTEST should be affecting a frontline officers role. However, there is a gap in the research of whether it actually does have an effect on their role </w:t>
            </w:r>
            <w:r w:rsidR="0069125A">
              <w:rPr>
                <w:rFonts w:cs="Arial"/>
                <w:sz w:val="22"/>
                <w:szCs w:val="22"/>
              </w:rPr>
              <w:t xml:space="preserve">and how </w:t>
            </w:r>
            <w:r w:rsidR="002B5F89">
              <w:rPr>
                <w:rFonts w:cs="Arial"/>
                <w:sz w:val="22"/>
                <w:szCs w:val="22"/>
              </w:rPr>
              <w:t xml:space="preserve">well officers understand this effect. </w:t>
            </w:r>
          </w:p>
          <w:p w14:paraId="2D6EAC29" w14:textId="77777777" w:rsidR="00F74DCD" w:rsidRDefault="00F74DCD" w:rsidP="00DC6148">
            <w:pPr>
              <w:rPr>
                <w:rFonts w:cs="Arial"/>
                <w:sz w:val="22"/>
                <w:szCs w:val="22"/>
              </w:rPr>
            </w:pPr>
          </w:p>
          <w:p w14:paraId="22244AFC" w14:textId="37BCB5F3" w:rsidR="00AB3A60" w:rsidRDefault="00AB3A60" w:rsidP="00DC6148">
            <w:pPr>
              <w:rPr>
                <w:rFonts w:cs="Arial"/>
                <w:sz w:val="22"/>
                <w:szCs w:val="22"/>
              </w:rPr>
            </w:pPr>
            <w:r>
              <w:rPr>
                <w:rFonts w:cs="Arial"/>
                <w:sz w:val="22"/>
                <w:szCs w:val="22"/>
              </w:rPr>
              <w:t>The review of P</w:t>
            </w:r>
            <w:r w:rsidR="005141B3">
              <w:rPr>
                <w:rFonts w:cs="Arial"/>
                <w:sz w:val="22"/>
                <w:szCs w:val="22"/>
              </w:rPr>
              <w:t xml:space="preserve">repare can be done through reports and inquests surrounding terrorist attacks and </w:t>
            </w:r>
            <w:r w:rsidR="00F55CBF">
              <w:rPr>
                <w:rFonts w:cs="Arial"/>
                <w:sz w:val="22"/>
                <w:szCs w:val="22"/>
              </w:rPr>
              <w:t>mass casualty attacks</w:t>
            </w:r>
            <w:r w:rsidR="00E81EBC">
              <w:rPr>
                <w:rFonts w:cs="Arial"/>
                <w:sz w:val="22"/>
                <w:szCs w:val="22"/>
              </w:rPr>
              <w:t xml:space="preserve">. </w:t>
            </w:r>
            <w:r w:rsidR="002B5F89">
              <w:rPr>
                <w:rFonts w:cs="Arial"/>
                <w:sz w:val="22"/>
                <w:szCs w:val="22"/>
              </w:rPr>
              <w:t xml:space="preserve">This will provide adequate information as to if more </w:t>
            </w:r>
            <w:r w:rsidR="00D409E2">
              <w:rPr>
                <w:rFonts w:cs="Arial"/>
                <w:sz w:val="22"/>
                <w:szCs w:val="22"/>
              </w:rPr>
              <w:t xml:space="preserve">should be done to prepare frontline officers for the event of </w:t>
            </w:r>
            <w:r w:rsidR="00EE2FD8">
              <w:rPr>
                <w:rFonts w:cs="Arial"/>
                <w:sz w:val="22"/>
                <w:szCs w:val="22"/>
              </w:rPr>
              <w:t xml:space="preserve">serious incident of that degree. </w:t>
            </w:r>
          </w:p>
          <w:p w14:paraId="20576FBD" w14:textId="0F459A4B" w:rsidR="00B31A1F" w:rsidRPr="005545A6" w:rsidRDefault="00B31A1F" w:rsidP="00D4485A">
            <w:pPr>
              <w:rPr>
                <w:rFonts w:cs="Arial"/>
                <w:sz w:val="22"/>
                <w:szCs w:val="22"/>
              </w:rPr>
            </w:pPr>
          </w:p>
          <w:p w14:paraId="4788E7CF" w14:textId="77777777" w:rsidR="0066470C" w:rsidRPr="00D012E7" w:rsidRDefault="0066470C" w:rsidP="00D4485A">
            <w:pPr>
              <w:rPr>
                <w:rFonts w:cs="Arial"/>
                <w:b/>
                <w:bCs/>
                <w:sz w:val="22"/>
                <w:szCs w:val="22"/>
              </w:rPr>
            </w:pP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D440990" w14:textId="648FFB08" w:rsidR="00AA01A9" w:rsidRDefault="00B97EA4" w:rsidP="00D4485A">
            <w:pPr>
              <w:rPr>
                <w:rFonts w:cs="Arial"/>
                <w:sz w:val="22"/>
                <w:szCs w:val="22"/>
              </w:rPr>
            </w:pPr>
            <w:r>
              <w:rPr>
                <w:rFonts w:cs="Arial"/>
                <w:sz w:val="22"/>
                <w:szCs w:val="22"/>
              </w:rPr>
              <w:t>I intend on conducting my research through an online questionnaire</w:t>
            </w:r>
            <w:r w:rsidR="006768B9">
              <w:rPr>
                <w:rFonts w:cs="Arial"/>
                <w:sz w:val="22"/>
                <w:szCs w:val="22"/>
              </w:rPr>
              <w:t xml:space="preserve"> with frontline police officers</w:t>
            </w:r>
            <w:r w:rsidR="006E37A5">
              <w:rPr>
                <w:rFonts w:cs="Arial"/>
                <w:sz w:val="22"/>
                <w:szCs w:val="22"/>
              </w:rPr>
              <w:t xml:space="preserve">. </w:t>
            </w:r>
            <w:r w:rsidR="00A83EFD">
              <w:rPr>
                <w:rFonts w:cs="Arial"/>
                <w:sz w:val="22"/>
                <w:szCs w:val="22"/>
              </w:rPr>
              <w:t xml:space="preserve">The online questionnaire will allow the participants to be completely anonymous so </w:t>
            </w:r>
            <w:r w:rsidR="00D429A5">
              <w:rPr>
                <w:rFonts w:cs="Arial"/>
                <w:sz w:val="22"/>
                <w:szCs w:val="22"/>
              </w:rPr>
              <w:t xml:space="preserve">any person with gaps in their knowledge will not be worried about backlash as a result. It will also streamline the process, allowing for </w:t>
            </w:r>
            <w:r w:rsidR="004504FB">
              <w:rPr>
                <w:rFonts w:cs="Arial"/>
                <w:sz w:val="22"/>
                <w:szCs w:val="22"/>
              </w:rPr>
              <w:t xml:space="preserve">closed and open questions to be asked. </w:t>
            </w:r>
          </w:p>
          <w:p w14:paraId="74601676" w14:textId="77777777" w:rsidR="0076186B" w:rsidRDefault="0076186B" w:rsidP="00D4485A">
            <w:pPr>
              <w:rPr>
                <w:rFonts w:cs="Arial"/>
                <w:sz w:val="22"/>
                <w:szCs w:val="22"/>
              </w:rPr>
            </w:pPr>
          </w:p>
          <w:p w14:paraId="3AADD66E" w14:textId="61EDD5B7" w:rsidR="0076186B" w:rsidRDefault="0076186B" w:rsidP="00D4485A">
            <w:pPr>
              <w:rPr>
                <w:rFonts w:cs="Arial"/>
                <w:sz w:val="22"/>
                <w:szCs w:val="22"/>
              </w:rPr>
            </w:pPr>
            <w:r>
              <w:rPr>
                <w:rFonts w:cs="Arial"/>
                <w:sz w:val="22"/>
                <w:szCs w:val="22"/>
              </w:rPr>
              <w:t xml:space="preserve">I have also considered interviews with </w:t>
            </w:r>
            <w:r w:rsidR="00B97EA4">
              <w:rPr>
                <w:rFonts w:cs="Arial"/>
                <w:sz w:val="22"/>
                <w:szCs w:val="22"/>
              </w:rPr>
              <w:t>frontline</w:t>
            </w:r>
            <w:r>
              <w:rPr>
                <w:rFonts w:cs="Arial"/>
                <w:sz w:val="22"/>
                <w:szCs w:val="22"/>
              </w:rPr>
              <w:t xml:space="preserve"> officers</w:t>
            </w:r>
            <w:r w:rsidR="005908E2">
              <w:rPr>
                <w:rFonts w:cs="Arial"/>
                <w:sz w:val="22"/>
                <w:szCs w:val="22"/>
              </w:rPr>
              <w:t xml:space="preserve">. However, although this could get me more detail and allow me to go off a specific script; it would take considerably longer, forcing me to have a smaller sample size </w:t>
            </w:r>
            <w:r w:rsidR="00C15E07">
              <w:rPr>
                <w:rFonts w:cs="Arial"/>
                <w:sz w:val="22"/>
                <w:szCs w:val="22"/>
              </w:rPr>
              <w:t xml:space="preserve">and decreasing the reliability of my results. </w:t>
            </w:r>
          </w:p>
          <w:p w14:paraId="76C24624" w14:textId="77777777" w:rsidR="00BB0D28" w:rsidRPr="009C7B5C" w:rsidRDefault="00BB0D28" w:rsidP="00D4485A">
            <w:pPr>
              <w:rPr>
                <w:rFonts w:cs="Arial"/>
                <w:sz w:val="22"/>
                <w:szCs w:val="22"/>
              </w:rPr>
            </w:pP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5D8821" w14:textId="16F54D9D" w:rsidR="00AC0273" w:rsidRPr="001C09AA" w:rsidRDefault="00A10B49" w:rsidP="00D4485A">
            <w:pPr>
              <w:rPr>
                <w:rFonts w:cs="Arial"/>
                <w:sz w:val="22"/>
                <w:szCs w:val="22"/>
              </w:rPr>
            </w:pPr>
            <w:r w:rsidRPr="001C09AA">
              <w:rPr>
                <w:rFonts w:cs="Arial"/>
                <w:sz w:val="22"/>
                <w:szCs w:val="22"/>
              </w:rPr>
              <w:t xml:space="preserve">For the purposes of my research I will </w:t>
            </w:r>
            <w:r w:rsidR="007D60C7" w:rsidRPr="001C09AA">
              <w:rPr>
                <w:rFonts w:cs="Arial"/>
                <w:sz w:val="22"/>
                <w:szCs w:val="22"/>
              </w:rPr>
              <w:t>be considering</w:t>
            </w:r>
            <w:r w:rsidRPr="001C09AA">
              <w:rPr>
                <w:rFonts w:cs="Arial"/>
                <w:sz w:val="22"/>
                <w:szCs w:val="22"/>
              </w:rPr>
              <w:t xml:space="preserve"> any officer as frontline if; they are warranted or volunteer, public facing or recently have been, </w:t>
            </w:r>
            <w:r w:rsidR="00787CE3" w:rsidRPr="001C09AA">
              <w:rPr>
                <w:rFonts w:cs="Arial"/>
                <w:sz w:val="22"/>
                <w:szCs w:val="22"/>
              </w:rPr>
              <w:t xml:space="preserve">and working on either a neighbourhood team or response team. I will not look to specify years of </w:t>
            </w:r>
            <w:r w:rsidR="00F63F02" w:rsidRPr="001C09AA">
              <w:rPr>
                <w:rFonts w:cs="Arial"/>
                <w:sz w:val="22"/>
                <w:szCs w:val="22"/>
              </w:rPr>
              <w:t>service,</w:t>
            </w:r>
            <w:r w:rsidR="00787CE3" w:rsidRPr="001C09AA">
              <w:rPr>
                <w:rFonts w:cs="Arial"/>
                <w:sz w:val="22"/>
                <w:szCs w:val="22"/>
              </w:rPr>
              <w:t xml:space="preserve"> however, will ask questions on the participants job role and years of service for better result analysis. </w:t>
            </w:r>
          </w:p>
          <w:p w14:paraId="54936575" w14:textId="77777777" w:rsidR="00B535BC" w:rsidRPr="001C09AA" w:rsidRDefault="00B535BC" w:rsidP="00D4485A">
            <w:pPr>
              <w:rPr>
                <w:rFonts w:cs="Arial"/>
                <w:sz w:val="22"/>
                <w:szCs w:val="22"/>
              </w:rPr>
            </w:pPr>
          </w:p>
          <w:p w14:paraId="0EACC99B" w14:textId="20D34879" w:rsidR="00B535BC" w:rsidRPr="001C09AA" w:rsidRDefault="00787CE3" w:rsidP="00D4485A">
            <w:pPr>
              <w:rPr>
                <w:rFonts w:cs="Arial"/>
                <w:sz w:val="22"/>
                <w:szCs w:val="22"/>
              </w:rPr>
            </w:pPr>
            <w:r w:rsidRPr="001C09AA">
              <w:rPr>
                <w:rFonts w:cs="Arial"/>
                <w:sz w:val="22"/>
                <w:szCs w:val="22"/>
              </w:rPr>
              <w:t xml:space="preserve">Further to this, I will open the questionnaire to sergeants, this is because they need to manage their staff and track their ability to effectively perform, and being aware and having knowledge of their role within CONTEST is a part of their performance. </w:t>
            </w:r>
            <w:r w:rsidR="00000606" w:rsidRPr="001C09AA">
              <w:rPr>
                <w:rFonts w:cs="Arial"/>
                <w:sz w:val="22"/>
                <w:szCs w:val="22"/>
              </w:rPr>
              <w:t xml:space="preserve"> </w:t>
            </w:r>
          </w:p>
          <w:p w14:paraId="7E9B3DE9" w14:textId="77777777" w:rsidR="00741EBE" w:rsidRDefault="00741EBE" w:rsidP="00D4485A">
            <w:pPr>
              <w:rPr>
                <w:rFonts w:asciiTheme="minorHAnsi" w:hAnsiTheme="minorHAnsi" w:cstheme="minorHAnsi"/>
                <w:sz w:val="22"/>
                <w:szCs w:val="22"/>
              </w:rPr>
            </w:pPr>
          </w:p>
          <w:p w14:paraId="79CCD40D" w14:textId="09AFF8CF" w:rsidR="003514A4" w:rsidRPr="003514A4" w:rsidRDefault="00B5610A" w:rsidP="003514A4">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R="00D4485A">
              <w:rPr>
                <w:rFonts w:cs="Arial"/>
                <w:color w:val="FF0000"/>
                <w:sz w:val="22"/>
                <w:szCs w:val="22"/>
              </w:rPr>
              <w:t>Why is this sample the best for your research?</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4E07AD0" w14:textId="75BD283B" w:rsidR="005D2C13" w:rsidRDefault="005D2C13" w:rsidP="00D4485A">
            <w:pPr>
              <w:jc w:val="both"/>
              <w:rPr>
                <w:rFonts w:cs="Arial"/>
                <w:sz w:val="22"/>
                <w:szCs w:val="22"/>
              </w:rPr>
            </w:pPr>
            <w:r>
              <w:rPr>
                <w:rFonts w:cs="Arial"/>
                <w:sz w:val="22"/>
                <w:szCs w:val="22"/>
              </w:rPr>
              <w:t xml:space="preserve">One of the main issues with conducting the research is the sensitive nature of </w:t>
            </w:r>
            <w:r w:rsidR="006E670B">
              <w:rPr>
                <w:rFonts w:cs="Arial"/>
                <w:sz w:val="22"/>
                <w:szCs w:val="22"/>
              </w:rPr>
              <w:t xml:space="preserve">terrorism and mass casualty attacks. The research may bring up traumatic memories or negative emotions with those who partake </w:t>
            </w:r>
            <w:r w:rsidR="00CE2049">
              <w:rPr>
                <w:rFonts w:cs="Arial"/>
                <w:sz w:val="22"/>
                <w:szCs w:val="22"/>
              </w:rPr>
              <w:t xml:space="preserve">in the research. </w:t>
            </w:r>
          </w:p>
          <w:p w14:paraId="1E89934B" w14:textId="77777777" w:rsidR="00CE2049" w:rsidRDefault="00CE2049" w:rsidP="00D4485A">
            <w:pPr>
              <w:jc w:val="both"/>
              <w:rPr>
                <w:rFonts w:cs="Arial"/>
                <w:sz w:val="22"/>
                <w:szCs w:val="22"/>
              </w:rPr>
            </w:pPr>
          </w:p>
          <w:p w14:paraId="3C47C060" w14:textId="3C9EBC87" w:rsidR="00CE2049" w:rsidRDefault="00CE2049" w:rsidP="00D4485A">
            <w:pPr>
              <w:jc w:val="both"/>
              <w:rPr>
                <w:rFonts w:cs="Arial"/>
                <w:sz w:val="22"/>
                <w:szCs w:val="22"/>
              </w:rPr>
            </w:pPr>
            <w:r>
              <w:rPr>
                <w:rFonts w:cs="Arial"/>
                <w:sz w:val="22"/>
                <w:szCs w:val="22"/>
              </w:rPr>
              <w:t xml:space="preserve">At present I do not believe there is a way around this aside from being sensitive with the wording of the questions and </w:t>
            </w:r>
            <w:r w:rsidR="00777469">
              <w:rPr>
                <w:rFonts w:cs="Arial"/>
                <w:sz w:val="22"/>
                <w:szCs w:val="22"/>
              </w:rPr>
              <w:t xml:space="preserve">ensuring that the participants know that it is voluntary, ensure they know their right to withdraw, and ensure that </w:t>
            </w:r>
            <w:r w:rsidR="00980965">
              <w:rPr>
                <w:rFonts w:cs="Arial"/>
                <w:sz w:val="22"/>
                <w:szCs w:val="22"/>
              </w:rPr>
              <w:t>all participants are aware of support networks should they need them</w:t>
            </w:r>
            <w:r w:rsidR="0022759E">
              <w:rPr>
                <w:rFonts w:cs="Arial"/>
                <w:sz w:val="22"/>
                <w:szCs w:val="22"/>
              </w:rPr>
              <w:t xml:space="preserve">. </w:t>
            </w:r>
          </w:p>
          <w:p w14:paraId="470B1B36" w14:textId="77777777" w:rsidR="006E670B" w:rsidRPr="005D2C13" w:rsidRDefault="006E670B" w:rsidP="00D4485A">
            <w:pPr>
              <w:jc w:val="both"/>
              <w:rPr>
                <w:rFonts w:cs="Arial"/>
                <w:sz w:val="22"/>
                <w:szCs w:val="22"/>
              </w:rPr>
            </w:pPr>
          </w:p>
          <w:p w14:paraId="3A8D2F69" w14:textId="57ABD48C" w:rsidR="00D4485A" w:rsidRP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93771C7" w14:textId="51AF27B0" w:rsidR="00A16770" w:rsidRDefault="004116F0" w:rsidP="00D4485A">
            <w:pPr>
              <w:jc w:val="both"/>
              <w:rPr>
                <w:rFonts w:cs="Arial"/>
                <w:sz w:val="22"/>
                <w:szCs w:val="22"/>
              </w:rPr>
            </w:pPr>
            <w:r>
              <w:rPr>
                <w:rFonts w:cs="Arial"/>
                <w:sz w:val="22"/>
                <w:szCs w:val="22"/>
              </w:rPr>
              <w:t xml:space="preserve">I will to have completed this project </w:t>
            </w:r>
            <w:r w:rsidR="00594362">
              <w:rPr>
                <w:rFonts w:cs="Arial"/>
                <w:sz w:val="22"/>
                <w:szCs w:val="22"/>
              </w:rPr>
              <w:t>at the start</w:t>
            </w:r>
            <w:r>
              <w:rPr>
                <w:rFonts w:cs="Arial"/>
                <w:sz w:val="22"/>
                <w:szCs w:val="22"/>
              </w:rPr>
              <w:t xml:space="preserve"> June. This will allow me plenty of time to complete each section in sufficient depth and ensure research is conducted properly</w:t>
            </w:r>
            <w:r w:rsidR="00594362">
              <w:rPr>
                <w:rFonts w:cs="Arial"/>
                <w:sz w:val="22"/>
                <w:szCs w:val="22"/>
              </w:rPr>
              <w:t xml:space="preserve">, while also giving me time to review my work prior submission. </w:t>
            </w:r>
          </w:p>
          <w:p w14:paraId="37DCA9BE" w14:textId="77777777" w:rsidR="004116F0" w:rsidRPr="00A16770" w:rsidRDefault="004116F0" w:rsidP="00D4485A">
            <w:pPr>
              <w:jc w:val="both"/>
              <w:rPr>
                <w:rFonts w:cs="Arial"/>
                <w:sz w:val="22"/>
                <w:szCs w:val="22"/>
              </w:rPr>
            </w:pPr>
          </w:p>
          <w:p w14:paraId="5652837C" w14:textId="7D4BEC07" w:rsidR="00D4485A" w:rsidRPr="00D4485A" w:rsidRDefault="00D4485A" w:rsidP="00D4485A">
            <w:pPr>
              <w:jc w:val="both"/>
              <w:rPr>
                <w:rFonts w:cs="Arial"/>
                <w:sz w:val="22"/>
                <w:szCs w:val="22"/>
              </w:rPr>
            </w:pPr>
            <w:r w:rsidRPr="00D4485A">
              <w:rPr>
                <w:rFonts w:cs="Arial"/>
                <w:color w:val="FF0000"/>
                <w:sz w:val="22"/>
                <w:szCs w:val="22"/>
              </w:rPr>
              <w:t xml:space="preserve">Standard practice to consider each stage of your research work that you will undertake.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0D06A5CE" w14:textId="77777777" w:rsidR="006F4522" w:rsidRDefault="00B7714B" w:rsidP="00D4485A">
            <w:pPr>
              <w:jc w:val="both"/>
              <w:rPr>
                <w:rFonts w:asciiTheme="minorHAnsi" w:hAnsiTheme="minorHAnsi" w:cstheme="minorHAnsi"/>
                <w:sz w:val="22"/>
                <w:szCs w:val="22"/>
              </w:rPr>
            </w:pPr>
            <w:r w:rsidRPr="006E6D02">
              <w:rPr>
                <w:rFonts w:asciiTheme="minorHAnsi" w:hAnsiTheme="minorHAnsi" w:cstheme="minorHAnsi"/>
                <w:sz w:val="22"/>
                <w:szCs w:val="22"/>
              </w:rPr>
              <w:t>MI5 (2024)</w:t>
            </w:r>
            <w:r w:rsidR="00F22FF0">
              <w:rPr>
                <w:rFonts w:asciiTheme="minorHAnsi" w:hAnsiTheme="minorHAnsi" w:cstheme="minorHAnsi"/>
                <w:sz w:val="22"/>
                <w:szCs w:val="22"/>
              </w:rPr>
              <w:t>,</w:t>
            </w:r>
            <w:r>
              <w:rPr>
                <w:rFonts w:asciiTheme="minorHAnsi" w:hAnsiTheme="minorHAnsi" w:cstheme="minorHAnsi"/>
                <w:b/>
                <w:bCs/>
                <w:sz w:val="22"/>
                <w:szCs w:val="22"/>
              </w:rPr>
              <w:t xml:space="preserve"> </w:t>
            </w:r>
            <w:r w:rsidR="006E6D02" w:rsidRPr="006E6D02">
              <w:rPr>
                <w:rFonts w:asciiTheme="minorHAnsi" w:hAnsiTheme="minorHAnsi" w:cstheme="minorHAnsi"/>
                <w:i/>
                <w:iCs/>
                <w:sz w:val="22"/>
                <w:szCs w:val="22"/>
              </w:rPr>
              <w:t>Director General Ken McCallum gives latest threat update</w:t>
            </w:r>
            <w:r w:rsidR="005D2C13">
              <w:rPr>
                <w:rFonts w:asciiTheme="minorHAnsi" w:hAnsiTheme="minorHAnsi" w:cstheme="minorHAnsi"/>
                <w:i/>
                <w:iCs/>
                <w:sz w:val="22"/>
                <w:szCs w:val="22"/>
              </w:rPr>
              <w:t>.</w:t>
            </w:r>
            <w:r w:rsidR="005D2C13">
              <w:rPr>
                <w:rFonts w:asciiTheme="minorHAnsi" w:hAnsiTheme="minorHAnsi" w:cstheme="minorHAnsi"/>
                <w:sz w:val="22"/>
                <w:szCs w:val="22"/>
              </w:rPr>
              <w:t xml:space="preserve"> Available at: </w:t>
            </w:r>
            <w:hyperlink r:id="rId12" w:history="1">
              <w:r w:rsidR="005D2C13" w:rsidRPr="007B7D5D">
                <w:rPr>
                  <w:rStyle w:val="Hyperlink"/>
                  <w:rFonts w:asciiTheme="minorHAnsi" w:hAnsiTheme="minorHAnsi" w:cstheme="minorHAnsi"/>
                  <w:sz w:val="22"/>
                  <w:szCs w:val="22"/>
                </w:rPr>
                <w:t>https://www.mi5.gov.uk/director-general-ken-mccallum-gives-latest-threat-update</w:t>
              </w:r>
            </w:hyperlink>
            <w:r w:rsidR="005D2C13">
              <w:rPr>
                <w:rFonts w:asciiTheme="minorHAnsi" w:hAnsiTheme="minorHAnsi" w:cstheme="minorHAnsi"/>
                <w:sz w:val="22"/>
                <w:szCs w:val="22"/>
              </w:rPr>
              <w:t xml:space="preserve"> </w:t>
            </w:r>
          </w:p>
          <w:p w14:paraId="399C53B4" w14:textId="3FCBEB17" w:rsidR="006F4522" w:rsidRDefault="006F4522" w:rsidP="00D4485A">
            <w:pPr>
              <w:jc w:val="both"/>
              <w:rPr>
                <w:rFonts w:asciiTheme="minorHAnsi" w:hAnsiTheme="minorHAnsi" w:cstheme="minorHAnsi"/>
                <w:sz w:val="22"/>
                <w:szCs w:val="22"/>
              </w:rPr>
            </w:pPr>
            <w:r w:rsidRPr="006F4522">
              <w:rPr>
                <w:rFonts w:asciiTheme="minorHAnsi" w:hAnsiTheme="minorHAnsi" w:cstheme="minorHAnsi"/>
                <w:sz w:val="22"/>
                <w:szCs w:val="22"/>
              </w:rPr>
              <w:t xml:space="preserve">Bahadur Lamb, J. (2014) ‘Gendered counter terrorism? The potential impact of police officer perceptions of PREVENT policing’, </w:t>
            </w:r>
            <w:proofErr w:type="spellStart"/>
            <w:r w:rsidRPr="006F4522">
              <w:rPr>
                <w:rFonts w:asciiTheme="minorHAnsi" w:hAnsiTheme="minorHAnsi" w:cstheme="minorHAnsi"/>
                <w:i/>
                <w:iCs/>
                <w:sz w:val="22"/>
                <w:szCs w:val="22"/>
              </w:rPr>
              <w:t>Behavioral</w:t>
            </w:r>
            <w:proofErr w:type="spellEnd"/>
            <w:r w:rsidRPr="006F4522">
              <w:rPr>
                <w:rFonts w:asciiTheme="minorHAnsi" w:hAnsiTheme="minorHAnsi" w:cstheme="minorHAnsi"/>
                <w:i/>
                <w:iCs/>
                <w:sz w:val="22"/>
                <w:szCs w:val="22"/>
              </w:rPr>
              <w:t xml:space="preserve"> sciences of terrorism and political aggression</w:t>
            </w:r>
            <w:r w:rsidRPr="006F4522">
              <w:rPr>
                <w:rFonts w:asciiTheme="minorHAnsi" w:hAnsiTheme="minorHAnsi" w:cstheme="minorHAnsi"/>
                <w:sz w:val="22"/>
                <w:szCs w:val="22"/>
              </w:rPr>
              <w:t xml:space="preserve">, 6(3), pp. 183–194. Available at: </w:t>
            </w:r>
            <w:hyperlink r:id="rId13" w:history="1">
              <w:r w:rsidRPr="006F4522">
                <w:rPr>
                  <w:rStyle w:val="Hyperlink"/>
                  <w:rFonts w:asciiTheme="minorHAnsi" w:hAnsiTheme="minorHAnsi" w:cstheme="minorHAnsi"/>
                  <w:sz w:val="22"/>
                  <w:szCs w:val="22"/>
                </w:rPr>
                <w:t>https://doi.org/10.1080/19434472.2014.939687</w:t>
              </w:r>
            </w:hyperlink>
            <w:r w:rsidRPr="006F4522">
              <w:rPr>
                <w:rFonts w:asciiTheme="minorHAnsi" w:hAnsiTheme="minorHAnsi" w:cstheme="minorHAnsi"/>
                <w:sz w:val="22"/>
                <w:szCs w:val="22"/>
              </w:rPr>
              <w:t>.</w:t>
            </w:r>
            <w:r>
              <w:rPr>
                <w:rFonts w:asciiTheme="minorHAnsi" w:hAnsiTheme="minorHAnsi" w:cstheme="minorHAnsi"/>
                <w:sz w:val="22"/>
                <w:szCs w:val="22"/>
              </w:rPr>
              <w:t xml:space="preserve"> </w:t>
            </w:r>
          </w:p>
          <w:p w14:paraId="6FFF1FCC" w14:textId="408CFE2F" w:rsidR="00B97EA4" w:rsidRDefault="00B97EA4" w:rsidP="00D4485A">
            <w:pPr>
              <w:jc w:val="both"/>
              <w:rPr>
                <w:rFonts w:asciiTheme="minorHAnsi" w:hAnsiTheme="minorHAnsi" w:cstheme="minorHAnsi"/>
                <w:sz w:val="22"/>
                <w:szCs w:val="22"/>
              </w:rPr>
            </w:pPr>
            <w:r w:rsidRPr="00B97EA4">
              <w:rPr>
                <w:rFonts w:asciiTheme="minorHAnsi" w:hAnsiTheme="minorHAnsi" w:cstheme="minorHAnsi"/>
                <w:sz w:val="22"/>
                <w:szCs w:val="22"/>
              </w:rPr>
              <w:t xml:space="preserve">Weisburd, D. </w:t>
            </w:r>
            <w:r w:rsidRPr="00B97EA4">
              <w:rPr>
                <w:rFonts w:asciiTheme="minorHAnsi" w:hAnsiTheme="minorHAnsi" w:cstheme="minorHAnsi"/>
                <w:i/>
                <w:iCs/>
                <w:sz w:val="22"/>
                <w:szCs w:val="22"/>
              </w:rPr>
              <w:t>et al.</w:t>
            </w:r>
            <w:r w:rsidRPr="00B97EA4">
              <w:rPr>
                <w:rFonts w:asciiTheme="minorHAnsi" w:hAnsiTheme="minorHAnsi" w:cstheme="minorHAnsi"/>
                <w:sz w:val="22"/>
                <w:szCs w:val="22"/>
              </w:rPr>
              <w:t xml:space="preserve"> (2022) ‘What is the best approach for preventing recruitment to terrorism? Findings from ABM experiments in social and situational prevention’, </w:t>
            </w:r>
            <w:r w:rsidRPr="00B97EA4">
              <w:rPr>
                <w:rFonts w:asciiTheme="minorHAnsi" w:hAnsiTheme="minorHAnsi" w:cstheme="minorHAnsi"/>
                <w:i/>
                <w:iCs/>
                <w:sz w:val="22"/>
                <w:szCs w:val="22"/>
              </w:rPr>
              <w:t>Criminology &amp; public policy</w:t>
            </w:r>
            <w:r w:rsidRPr="00B97EA4">
              <w:rPr>
                <w:rFonts w:asciiTheme="minorHAnsi" w:hAnsiTheme="minorHAnsi" w:cstheme="minorHAnsi"/>
                <w:sz w:val="22"/>
                <w:szCs w:val="22"/>
              </w:rPr>
              <w:t xml:space="preserve">, 21(2), pp. 461–485. Available at: </w:t>
            </w:r>
            <w:hyperlink r:id="rId14" w:history="1">
              <w:r w:rsidRPr="00B97EA4">
                <w:rPr>
                  <w:rStyle w:val="Hyperlink"/>
                  <w:rFonts w:asciiTheme="minorHAnsi" w:hAnsiTheme="minorHAnsi" w:cstheme="minorHAnsi"/>
                  <w:sz w:val="22"/>
                  <w:szCs w:val="22"/>
                </w:rPr>
                <w:t>https://doi.org/10.1111/1745-9133.12579</w:t>
              </w:r>
            </w:hyperlink>
            <w:r w:rsidRPr="00B97EA4">
              <w:rPr>
                <w:rFonts w:asciiTheme="minorHAnsi" w:hAnsiTheme="minorHAnsi" w:cstheme="minorHAnsi"/>
                <w:sz w:val="22"/>
                <w:szCs w:val="22"/>
              </w:rPr>
              <w:t>.</w:t>
            </w:r>
            <w:r>
              <w:rPr>
                <w:rFonts w:asciiTheme="minorHAnsi" w:hAnsiTheme="minorHAnsi" w:cstheme="minorHAnsi"/>
                <w:sz w:val="22"/>
                <w:szCs w:val="22"/>
              </w:rPr>
              <w:t xml:space="preserve"> </w:t>
            </w:r>
          </w:p>
          <w:p w14:paraId="17A9E113" w14:textId="2F8E9500" w:rsidR="00A12C75" w:rsidRPr="004350CD" w:rsidRDefault="00A12C75" w:rsidP="00D4485A">
            <w:pPr>
              <w:jc w:val="both"/>
              <w:rPr>
                <w:rFonts w:asciiTheme="minorHAnsi" w:hAnsiTheme="minorHAnsi" w:cstheme="minorHAnsi"/>
                <w:sz w:val="22"/>
                <w:szCs w:val="22"/>
              </w:rPr>
            </w:pPr>
            <w:r>
              <w:rPr>
                <w:rFonts w:asciiTheme="minorHAnsi" w:hAnsiTheme="minorHAnsi" w:cstheme="minorHAnsi"/>
                <w:sz w:val="22"/>
                <w:szCs w:val="22"/>
              </w:rPr>
              <w:t>Home Office (2024)</w:t>
            </w:r>
            <w:r w:rsidR="004350CD">
              <w:rPr>
                <w:rFonts w:asciiTheme="minorHAnsi" w:hAnsiTheme="minorHAnsi" w:cstheme="minorHAnsi"/>
                <w:sz w:val="22"/>
                <w:szCs w:val="22"/>
              </w:rPr>
              <w:t>, ‘</w:t>
            </w:r>
            <w:r w:rsidR="004350CD">
              <w:rPr>
                <w:rFonts w:asciiTheme="minorHAnsi" w:hAnsiTheme="minorHAnsi" w:cstheme="minorHAnsi"/>
                <w:i/>
                <w:iCs/>
                <w:sz w:val="22"/>
                <w:szCs w:val="22"/>
              </w:rPr>
              <w:t xml:space="preserve">Independent Review of Prevent’ </w:t>
            </w:r>
            <w:r w:rsidR="004350CD">
              <w:rPr>
                <w:rFonts w:asciiTheme="minorHAnsi" w:hAnsiTheme="minorHAnsi" w:cstheme="minorHAnsi"/>
                <w:sz w:val="22"/>
                <w:szCs w:val="22"/>
              </w:rPr>
              <w:t xml:space="preserve">Available at: </w:t>
            </w:r>
            <w:hyperlink r:id="rId15" w:history="1">
              <w:r w:rsidR="00B151EA" w:rsidRPr="00CE33A8">
                <w:rPr>
                  <w:rStyle w:val="Hyperlink"/>
                  <w:rFonts w:asciiTheme="minorHAnsi" w:hAnsiTheme="minorHAnsi" w:cstheme="minorHAnsi"/>
                  <w:sz w:val="22"/>
                  <w:szCs w:val="22"/>
                </w:rPr>
                <w:t>https://www.gov.uk/government/publications/independent-review-of-prevents-report-and-government-response/independent-review-of-prevent-accessible</w:t>
              </w:r>
            </w:hyperlink>
            <w:r w:rsidR="00B151EA">
              <w:rPr>
                <w:rFonts w:asciiTheme="minorHAnsi" w:hAnsiTheme="minorHAnsi" w:cstheme="minorHAnsi"/>
                <w:sz w:val="22"/>
                <w:szCs w:val="22"/>
              </w:rPr>
              <w:t xml:space="preserve">. </w:t>
            </w:r>
          </w:p>
          <w:p w14:paraId="74269233" w14:textId="60BC120E" w:rsidR="005D2C13" w:rsidRPr="005D2C13" w:rsidRDefault="005D2C13" w:rsidP="00103B27">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662E6" w14:textId="77777777" w:rsidR="00FC3764" w:rsidRDefault="00FC3764">
      <w:r>
        <w:separator/>
      </w:r>
    </w:p>
  </w:endnote>
  <w:endnote w:type="continuationSeparator" w:id="0">
    <w:p w14:paraId="05A7005F" w14:textId="77777777" w:rsidR="00FC3764" w:rsidRDefault="00FC37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746F5" w14:textId="77777777" w:rsidR="00FC3764" w:rsidRDefault="00FC3764">
      <w:r>
        <w:separator/>
      </w:r>
    </w:p>
  </w:footnote>
  <w:footnote w:type="continuationSeparator" w:id="0">
    <w:p w14:paraId="4771CA00" w14:textId="77777777" w:rsidR="00FC3764" w:rsidRDefault="00FC37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FB13A25"/>
    <w:multiLevelType w:val="hybridMultilevel"/>
    <w:tmpl w:val="C9486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270314795">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0606"/>
    <w:rsid w:val="000010D4"/>
    <w:rsid w:val="00001301"/>
    <w:rsid w:val="0000130C"/>
    <w:rsid w:val="00011A21"/>
    <w:rsid w:val="00014B18"/>
    <w:rsid w:val="00020AC2"/>
    <w:rsid w:val="00024596"/>
    <w:rsid w:val="000248F1"/>
    <w:rsid w:val="00025B83"/>
    <w:rsid w:val="0003187C"/>
    <w:rsid w:val="00033F9D"/>
    <w:rsid w:val="00034180"/>
    <w:rsid w:val="000373E8"/>
    <w:rsid w:val="00037D7A"/>
    <w:rsid w:val="000454E8"/>
    <w:rsid w:val="0005268F"/>
    <w:rsid w:val="000533B6"/>
    <w:rsid w:val="000539BC"/>
    <w:rsid w:val="00054643"/>
    <w:rsid w:val="00060AB7"/>
    <w:rsid w:val="0006121C"/>
    <w:rsid w:val="00063405"/>
    <w:rsid w:val="0006340A"/>
    <w:rsid w:val="00063B81"/>
    <w:rsid w:val="00065CCF"/>
    <w:rsid w:val="00066934"/>
    <w:rsid w:val="000703E5"/>
    <w:rsid w:val="00070759"/>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3B"/>
    <w:rsid w:val="000C2A48"/>
    <w:rsid w:val="000C3E29"/>
    <w:rsid w:val="000D4DBC"/>
    <w:rsid w:val="000E61B9"/>
    <w:rsid w:val="000E6CD4"/>
    <w:rsid w:val="000F26DE"/>
    <w:rsid w:val="000F5C12"/>
    <w:rsid w:val="000F7929"/>
    <w:rsid w:val="00103B27"/>
    <w:rsid w:val="00104514"/>
    <w:rsid w:val="00107BED"/>
    <w:rsid w:val="001113AE"/>
    <w:rsid w:val="00111A50"/>
    <w:rsid w:val="00112EA7"/>
    <w:rsid w:val="0012178E"/>
    <w:rsid w:val="00122ACA"/>
    <w:rsid w:val="0012368F"/>
    <w:rsid w:val="00127979"/>
    <w:rsid w:val="0013025A"/>
    <w:rsid w:val="0013263B"/>
    <w:rsid w:val="00135679"/>
    <w:rsid w:val="00137C9A"/>
    <w:rsid w:val="00147A69"/>
    <w:rsid w:val="00147C2E"/>
    <w:rsid w:val="001518BE"/>
    <w:rsid w:val="00152C1E"/>
    <w:rsid w:val="00153E8C"/>
    <w:rsid w:val="0016333E"/>
    <w:rsid w:val="00165440"/>
    <w:rsid w:val="00174B40"/>
    <w:rsid w:val="001760A4"/>
    <w:rsid w:val="001761B4"/>
    <w:rsid w:val="00180090"/>
    <w:rsid w:val="00180E5F"/>
    <w:rsid w:val="001826AF"/>
    <w:rsid w:val="001826D0"/>
    <w:rsid w:val="00185804"/>
    <w:rsid w:val="0019020F"/>
    <w:rsid w:val="00190F47"/>
    <w:rsid w:val="001918BD"/>
    <w:rsid w:val="001A0C0E"/>
    <w:rsid w:val="001A1EB1"/>
    <w:rsid w:val="001C09AA"/>
    <w:rsid w:val="001C2579"/>
    <w:rsid w:val="001C3E99"/>
    <w:rsid w:val="001C4320"/>
    <w:rsid w:val="001C4C23"/>
    <w:rsid w:val="001D2996"/>
    <w:rsid w:val="001D468B"/>
    <w:rsid w:val="001D7DBD"/>
    <w:rsid w:val="001E16E3"/>
    <w:rsid w:val="001E1CDC"/>
    <w:rsid w:val="001F5E2D"/>
    <w:rsid w:val="001F7DB8"/>
    <w:rsid w:val="002013D1"/>
    <w:rsid w:val="002036BE"/>
    <w:rsid w:val="00205D73"/>
    <w:rsid w:val="002107C5"/>
    <w:rsid w:val="00212E76"/>
    <w:rsid w:val="002168BF"/>
    <w:rsid w:val="00216B75"/>
    <w:rsid w:val="00217764"/>
    <w:rsid w:val="00221430"/>
    <w:rsid w:val="0022272B"/>
    <w:rsid w:val="002232D0"/>
    <w:rsid w:val="00224B24"/>
    <w:rsid w:val="0022759E"/>
    <w:rsid w:val="00237777"/>
    <w:rsid w:val="002406D2"/>
    <w:rsid w:val="00241573"/>
    <w:rsid w:val="002443DD"/>
    <w:rsid w:val="0024668C"/>
    <w:rsid w:val="00247418"/>
    <w:rsid w:val="00250490"/>
    <w:rsid w:val="00251DC4"/>
    <w:rsid w:val="00253464"/>
    <w:rsid w:val="0025429D"/>
    <w:rsid w:val="00254FCA"/>
    <w:rsid w:val="00255EEC"/>
    <w:rsid w:val="00260406"/>
    <w:rsid w:val="00262CD0"/>
    <w:rsid w:val="0026522F"/>
    <w:rsid w:val="0027522F"/>
    <w:rsid w:val="0028078E"/>
    <w:rsid w:val="002815AA"/>
    <w:rsid w:val="0028317E"/>
    <w:rsid w:val="002879CD"/>
    <w:rsid w:val="0029492E"/>
    <w:rsid w:val="00294A5F"/>
    <w:rsid w:val="002A1217"/>
    <w:rsid w:val="002B1EBD"/>
    <w:rsid w:val="002B5F89"/>
    <w:rsid w:val="002C1052"/>
    <w:rsid w:val="002C3025"/>
    <w:rsid w:val="002D0EF0"/>
    <w:rsid w:val="002D2536"/>
    <w:rsid w:val="002D262E"/>
    <w:rsid w:val="002D5346"/>
    <w:rsid w:val="002E15DA"/>
    <w:rsid w:val="002E2021"/>
    <w:rsid w:val="002E37FD"/>
    <w:rsid w:val="002E77A6"/>
    <w:rsid w:val="002F09DD"/>
    <w:rsid w:val="00303661"/>
    <w:rsid w:val="003120AE"/>
    <w:rsid w:val="00312520"/>
    <w:rsid w:val="00312C6E"/>
    <w:rsid w:val="003161D8"/>
    <w:rsid w:val="003217D9"/>
    <w:rsid w:val="00324E5D"/>
    <w:rsid w:val="00330585"/>
    <w:rsid w:val="00331093"/>
    <w:rsid w:val="0033127E"/>
    <w:rsid w:val="00331F1F"/>
    <w:rsid w:val="00336342"/>
    <w:rsid w:val="00336631"/>
    <w:rsid w:val="00341123"/>
    <w:rsid w:val="0034452F"/>
    <w:rsid w:val="003514A4"/>
    <w:rsid w:val="00357F77"/>
    <w:rsid w:val="00362C12"/>
    <w:rsid w:val="00362C84"/>
    <w:rsid w:val="0036788C"/>
    <w:rsid w:val="00382A8A"/>
    <w:rsid w:val="00382F99"/>
    <w:rsid w:val="00385605"/>
    <w:rsid w:val="0038788B"/>
    <w:rsid w:val="00390453"/>
    <w:rsid w:val="003968AA"/>
    <w:rsid w:val="003A2014"/>
    <w:rsid w:val="003B0277"/>
    <w:rsid w:val="003B45E8"/>
    <w:rsid w:val="003B6E81"/>
    <w:rsid w:val="003B7E4A"/>
    <w:rsid w:val="003C2C25"/>
    <w:rsid w:val="003C3343"/>
    <w:rsid w:val="003C36F5"/>
    <w:rsid w:val="003C3D07"/>
    <w:rsid w:val="003C41F6"/>
    <w:rsid w:val="003C5F7B"/>
    <w:rsid w:val="003C67DE"/>
    <w:rsid w:val="003D3665"/>
    <w:rsid w:val="003E0833"/>
    <w:rsid w:val="003E7F95"/>
    <w:rsid w:val="003F0C98"/>
    <w:rsid w:val="00400C07"/>
    <w:rsid w:val="00410334"/>
    <w:rsid w:val="00410A57"/>
    <w:rsid w:val="004116F0"/>
    <w:rsid w:val="004132B7"/>
    <w:rsid w:val="00415C09"/>
    <w:rsid w:val="0041697D"/>
    <w:rsid w:val="004223EC"/>
    <w:rsid w:val="00424F68"/>
    <w:rsid w:val="004313B1"/>
    <w:rsid w:val="00431CCF"/>
    <w:rsid w:val="00432EDF"/>
    <w:rsid w:val="004350CD"/>
    <w:rsid w:val="00441101"/>
    <w:rsid w:val="00442D7B"/>
    <w:rsid w:val="00446228"/>
    <w:rsid w:val="0044688B"/>
    <w:rsid w:val="0044788E"/>
    <w:rsid w:val="004504FB"/>
    <w:rsid w:val="00450D6C"/>
    <w:rsid w:val="00451F00"/>
    <w:rsid w:val="004521DC"/>
    <w:rsid w:val="00471220"/>
    <w:rsid w:val="00471570"/>
    <w:rsid w:val="004727FE"/>
    <w:rsid w:val="004763DA"/>
    <w:rsid w:val="004849A1"/>
    <w:rsid w:val="00485CD3"/>
    <w:rsid w:val="0049337D"/>
    <w:rsid w:val="00494764"/>
    <w:rsid w:val="004B0295"/>
    <w:rsid w:val="004C14DE"/>
    <w:rsid w:val="004C179C"/>
    <w:rsid w:val="004C5456"/>
    <w:rsid w:val="004C71C5"/>
    <w:rsid w:val="004C79EB"/>
    <w:rsid w:val="004D445F"/>
    <w:rsid w:val="004E1EAD"/>
    <w:rsid w:val="004E5E28"/>
    <w:rsid w:val="00501EC9"/>
    <w:rsid w:val="00507638"/>
    <w:rsid w:val="005141B3"/>
    <w:rsid w:val="00515963"/>
    <w:rsid w:val="00516F07"/>
    <w:rsid w:val="005237D2"/>
    <w:rsid w:val="0052479F"/>
    <w:rsid w:val="00533528"/>
    <w:rsid w:val="00536256"/>
    <w:rsid w:val="00541151"/>
    <w:rsid w:val="00542222"/>
    <w:rsid w:val="005545A6"/>
    <w:rsid w:val="00557E08"/>
    <w:rsid w:val="00560AB9"/>
    <w:rsid w:val="00563D06"/>
    <w:rsid w:val="00566209"/>
    <w:rsid w:val="00566254"/>
    <w:rsid w:val="005673F0"/>
    <w:rsid w:val="00572263"/>
    <w:rsid w:val="00572F9C"/>
    <w:rsid w:val="00574E4F"/>
    <w:rsid w:val="00576361"/>
    <w:rsid w:val="005814BE"/>
    <w:rsid w:val="005835E2"/>
    <w:rsid w:val="005838FF"/>
    <w:rsid w:val="00584EAC"/>
    <w:rsid w:val="005908E2"/>
    <w:rsid w:val="00591815"/>
    <w:rsid w:val="00594362"/>
    <w:rsid w:val="005A0475"/>
    <w:rsid w:val="005A4D6F"/>
    <w:rsid w:val="005B1743"/>
    <w:rsid w:val="005B3770"/>
    <w:rsid w:val="005B5312"/>
    <w:rsid w:val="005C1B02"/>
    <w:rsid w:val="005C6A28"/>
    <w:rsid w:val="005C6BA7"/>
    <w:rsid w:val="005C6CD8"/>
    <w:rsid w:val="005D2C13"/>
    <w:rsid w:val="005D34E2"/>
    <w:rsid w:val="005D38E0"/>
    <w:rsid w:val="005D7F73"/>
    <w:rsid w:val="005E041D"/>
    <w:rsid w:val="005F20F1"/>
    <w:rsid w:val="005F3D1D"/>
    <w:rsid w:val="005F3FE5"/>
    <w:rsid w:val="005F76B5"/>
    <w:rsid w:val="005F7CAD"/>
    <w:rsid w:val="00602EDD"/>
    <w:rsid w:val="00605C85"/>
    <w:rsid w:val="0061124D"/>
    <w:rsid w:val="0061629E"/>
    <w:rsid w:val="006221DF"/>
    <w:rsid w:val="00626726"/>
    <w:rsid w:val="006269FA"/>
    <w:rsid w:val="0063031D"/>
    <w:rsid w:val="0063339C"/>
    <w:rsid w:val="006333E5"/>
    <w:rsid w:val="00635862"/>
    <w:rsid w:val="00640044"/>
    <w:rsid w:val="006433AE"/>
    <w:rsid w:val="00646D3C"/>
    <w:rsid w:val="006525C8"/>
    <w:rsid w:val="00660329"/>
    <w:rsid w:val="006618F4"/>
    <w:rsid w:val="00663786"/>
    <w:rsid w:val="006639F2"/>
    <w:rsid w:val="0066470C"/>
    <w:rsid w:val="00667E16"/>
    <w:rsid w:val="00670DF8"/>
    <w:rsid w:val="0067256A"/>
    <w:rsid w:val="0067676A"/>
    <w:rsid w:val="006768B9"/>
    <w:rsid w:val="00680B0E"/>
    <w:rsid w:val="00680FE5"/>
    <w:rsid w:val="0068486E"/>
    <w:rsid w:val="0068505E"/>
    <w:rsid w:val="00687C97"/>
    <w:rsid w:val="00687D1D"/>
    <w:rsid w:val="0069125A"/>
    <w:rsid w:val="0069279D"/>
    <w:rsid w:val="006936E5"/>
    <w:rsid w:val="006A28C2"/>
    <w:rsid w:val="006A4C70"/>
    <w:rsid w:val="006A6EDE"/>
    <w:rsid w:val="006B1A8B"/>
    <w:rsid w:val="006B6243"/>
    <w:rsid w:val="006B6C6D"/>
    <w:rsid w:val="006B766A"/>
    <w:rsid w:val="006B7A43"/>
    <w:rsid w:val="006C3A69"/>
    <w:rsid w:val="006C5084"/>
    <w:rsid w:val="006C59B1"/>
    <w:rsid w:val="006C68D4"/>
    <w:rsid w:val="006D5721"/>
    <w:rsid w:val="006D6BD6"/>
    <w:rsid w:val="006E37A5"/>
    <w:rsid w:val="006E37CE"/>
    <w:rsid w:val="006E529A"/>
    <w:rsid w:val="006E670B"/>
    <w:rsid w:val="006E6D02"/>
    <w:rsid w:val="006E7254"/>
    <w:rsid w:val="006F0ADF"/>
    <w:rsid w:val="006F4522"/>
    <w:rsid w:val="006F69A1"/>
    <w:rsid w:val="00701358"/>
    <w:rsid w:val="007019AB"/>
    <w:rsid w:val="007035B1"/>
    <w:rsid w:val="00707B08"/>
    <w:rsid w:val="00717A3A"/>
    <w:rsid w:val="00726503"/>
    <w:rsid w:val="00726634"/>
    <w:rsid w:val="00731DF4"/>
    <w:rsid w:val="00732B79"/>
    <w:rsid w:val="0073358A"/>
    <w:rsid w:val="00741EBE"/>
    <w:rsid w:val="007434D2"/>
    <w:rsid w:val="0074649C"/>
    <w:rsid w:val="00753DE4"/>
    <w:rsid w:val="00753EFC"/>
    <w:rsid w:val="0075672F"/>
    <w:rsid w:val="007571B5"/>
    <w:rsid w:val="00757780"/>
    <w:rsid w:val="0076186B"/>
    <w:rsid w:val="00766657"/>
    <w:rsid w:val="007741FC"/>
    <w:rsid w:val="007767BA"/>
    <w:rsid w:val="00777469"/>
    <w:rsid w:val="00787CE3"/>
    <w:rsid w:val="0079068F"/>
    <w:rsid w:val="00790AEE"/>
    <w:rsid w:val="00790B92"/>
    <w:rsid w:val="00794214"/>
    <w:rsid w:val="00796977"/>
    <w:rsid w:val="007A2493"/>
    <w:rsid w:val="007A559E"/>
    <w:rsid w:val="007A5915"/>
    <w:rsid w:val="007B6E74"/>
    <w:rsid w:val="007C05F0"/>
    <w:rsid w:val="007C3B96"/>
    <w:rsid w:val="007C3D4F"/>
    <w:rsid w:val="007C4193"/>
    <w:rsid w:val="007C65FD"/>
    <w:rsid w:val="007D3209"/>
    <w:rsid w:val="007D4534"/>
    <w:rsid w:val="007D60C7"/>
    <w:rsid w:val="007D683E"/>
    <w:rsid w:val="007E3C6A"/>
    <w:rsid w:val="007E7AD4"/>
    <w:rsid w:val="007F280A"/>
    <w:rsid w:val="007F2B49"/>
    <w:rsid w:val="008055DA"/>
    <w:rsid w:val="00806455"/>
    <w:rsid w:val="0081045A"/>
    <w:rsid w:val="00814647"/>
    <w:rsid w:val="008161A6"/>
    <w:rsid w:val="008253D8"/>
    <w:rsid w:val="00830B1A"/>
    <w:rsid w:val="00837718"/>
    <w:rsid w:val="008378C8"/>
    <w:rsid w:val="00837DB8"/>
    <w:rsid w:val="00840CC8"/>
    <w:rsid w:val="00841BE7"/>
    <w:rsid w:val="00845CA3"/>
    <w:rsid w:val="00846D72"/>
    <w:rsid w:val="0085136C"/>
    <w:rsid w:val="00854A54"/>
    <w:rsid w:val="0085582E"/>
    <w:rsid w:val="00857334"/>
    <w:rsid w:val="0086009E"/>
    <w:rsid w:val="00860883"/>
    <w:rsid w:val="008619B8"/>
    <w:rsid w:val="00864CBC"/>
    <w:rsid w:val="008708D2"/>
    <w:rsid w:val="0087109F"/>
    <w:rsid w:val="00872587"/>
    <w:rsid w:val="00873270"/>
    <w:rsid w:val="00876FF4"/>
    <w:rsid w:val="00880334"/>
    <w:rsid w:val="008825E9"/>
    <w:rsid w:val="00892053"/>
    <w:rsid w:val="008947A1"/>
    <w:rsid w:val="00895370"/>
    <w:rsid w:val="008A1EF8"/>
    <w:rsid w:val="008A250D"/>
    <w:rsid w:val="008A2555"/>
    <w:rsid w:val="008A3A34"/>
    <w:rsid w:val="008B0054"/>
    <w:rsid w:val="008B2529"/>
    <w:rsid w:val="008B2659"/>
    <w:rsid w:val="008B32D7"/>
    <w:rsid w:val="008B3CBF"/>
    <w:rsid w:val="008B5E37"/>
    <w:rsid w:val="008C0F91"/>
    <w:rsid w:val="008C7C35"/>
    <w:rsid w:val="008C7D95"/>
    <w:rsid w:val="008D0DE8"/>
    <w:rsid w:val="008D2EB6"/>
    <w:rsid w:val="008E294A"/>
    <w:rsid w:val="008E4548"/>
    <w:rsid w:val="008F0D87"/>
    <w:rsid w:val="008F4E4E"/>
    <w:rsid w:val="008F55D8"/>
    <w:rsid w:val="008F66F9"/>
    <w:rsid w:val="00902808"/>
    <w:rsid w:val="009135B2"/>
    <w:rsid w:val="009203E0"/>
    <w:rsid w:val="00927B9C"/>
    <w:rsid w:val="0093000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0965"/>
    <w:rsid w:val="00984C6E"/>
    <w:rsid w:val="009903DA"/>
    <w:rsid w:val="0099212D"/>
    <w:rsid w:val="009929C2"/>
    <w:rsid w:val="00993092"/>
    <w:rsid w:val="009A1E8C"/>
    <w:rsid w:val="009A4C24"/>
    <w:rsid w:val="009B04B6"/>
    <w:rsid w:val="009B3743"/>
    <w:rsid w:val="009B45A8"/>
    <w:rsid w:val="009C7B53"/>
    <w:rsid w:val="009C7B5C"/>
    <w:rsid w:val="009D4079"/>
    <w:rsid w:val="009D5A05"/>
    <w:rsid w:val="009D6709"/>
    <w:rsid w:val="009D7A07"/>
    <w:rsid w:val="009F1020"/>
    <w:rsid w:val="009F2325"/>
    <w:rsid w:val="00A00336"/>
    <w:rsid w:val="00A01AC4"/>
    <w:rsid w:val="00A01FCE"/>
    <w:rsid w:val="00A03997"/>
    <w:rsid w:val="00A05E7B"/>
    <w:rsid w:val="00A078D8"/>
    <w:rsid w:val="00A10B49"/>
    <w:rsid w:val="00A117E2"/>
    <w:rsid w:val="00A12C75"/>
    <w:rsid w:val="00A14EB6"/>
    <w:rsid w:val="00A15B3F"/>
    <w:rsid w:val="00A1613D"/>
    <w:rsid w:val="00A16770"/>
    <w:rsid w:val="00A26419"/>
    <w:rsid w:val="00A27E54"/>
    <w:rsid w:val="00A32A2B"/>
    <w:rsid w:val="00A33209"/>
    <w:rsid w:val="00A33C93"/>
    <w:rsid w:val="00A370A8"/>
    <w:rsid w:val="00A41174"/>
    <w:rsid w:val="00A4511E"/>
    <w:rsid w:val="00A5405C"/>
    <w:rsid w:val="00A61916"/>
    <w:rsid w:val="00A62404"/>
    <w:rsid w:val="00A647D9"/>
    <w:rsid w:val="00A670D8"/>
    <w:rsid w:val="00A70502"/>
    <w:rsid w:val="00A83EFD"/>
    <w:rsid w:val="00A941EE"/>
    <w:rsid w:val="00AA01A9"/>
    <w:rsid w:val="00AA0BE1"/>
    <w:rsid w:val="00AA1DF6"/>
    <w:rsid w:val="00AA30B5"/>
    <w:rsid w:val="00AB07D6"/>
    <w:rsid w:val="00AB3A60"/>
    <w:rsid w:val="00AC0273"/>
    <w:rsid w:val="00AC40F9"/>
    <w:rsid w:val="00AD0EF5"/>
    <w:rsid w:val="00AD78D5"/>
    <w:rsid w:val="00AE3595"/>
    <w:rsid w:val="00AE621C"/>
    <w:rsid w:val="00AE62EC"/>
    <w:rsid w:val="00AF05ED"/>
    <w:rsid w:val="00AF0B30"/>
    <w:rsid w:val="00AF0D07"/>
    <w:rsid w:val="00AF2A2F"/>
    <w:rsid w:val="00AF5325"/>
    <w:rsid w:val="00B02CEA"/>
    <w:rsid w:val="00B07B99"/>
    <w:rsid w:val="00B1115F"/>
    <w:rsid w:val="00B151EA"/>
    <w:rsid w:val="00B15E1F"/>
    <w:rsid w:val="00B161B3"/>
    <w:rsid w:val="00B20215"/>
    <w:rsid w:val="00B20C0B"/>
    <w:rsid w:val="00B22788"/>
    <w:rsid w:val="00B31A1F"/>
    <w:rsid w:val="00B406C8"/>
    <w:rsid w:val="00B421FD"/>
    <w:rsid w:val="00B43F60"/>
    <w:rsid w:val="00B4505E"/>
    <w:rsid w:val="00B522CC"/>
    <w:rsid w:val="00B535BC"/>
    <w:rsid w:val="00B54498"/>
    <w:rsid w:val="00B5610A"/>
    <w:rsid w:val="00B61956"/>
    <w:rsid w:val="00B639CF"/>
    <w:rsid w:val="00B644D7"/>
    <w:rsid w:val="00B66B21"/>
    <w:rsid w:val="00B72A35"/>
    <w:rsid w:val="00B735D5"/>
    <w:rsid w:val="00B74C30"/>
    <w:rsid w:val="00B76B04"/>
    <w:rsid w:val="00B7714B"/>
    <w:rsid w:val="00B808AB"/>
    <w:rsid w:val="00B80AF4"/>
    <w:rsid w:val="00B824FD"/>
    <w:rsid w:val="00B87A0C"/>
    <w:rsid w:val="00B919E6"/>
    <w:rsid w:val="00B948CD"/>
    <w:rsid w:val="00B95A80"/>
    <w:rsid w:val="00B97EA4"/>
    <w:rsid w:val="00BA26DA"/>
    <w:rsid w:val="00BA4AF4"/>
    <w:rsid w:val="00BB0D28"/>
    <w:rsid w:val="00BB23DC"/>
    <w:rsid w:val="00BB2D3D"/>
    <w:rsid w:val="00BB3071"/>
    <w:rsid w:val="00BB5683"/>
    <w:rsid w:val="00BB57F5"/>
    <w:rsid w:val="00BC1ACC"/>
    <w:rsid w:val="00BC3318"/>
    <w:rsid w:val="00BC3559"/>
    <w:rsid w:val="00BC378A"/>
    <w:rsid w:val="00BD421E"/>
    <w:rsid w:val="00BD497D"/>
    <w:rsid w:val="00BD4A89"/>
    <w:rsid w:val="00BD7DB9"/>
    <w:rsid w:val="00BE40D5"/>
    <w:rsid w:val="00BE49DD"/>
    <w:rsid w:val="00BE762E"/>
    <w:rsid w:val="00BF03F1"/>
    <w:rsid w:val="00BF0E21"/>
    <w:rsid w:val="00BF2A01"/>
    <w:rsid w:val="00BF430B"/>
    <w:rsid w:val="00BF6F17"/>
    <w:rsid w:val="00C02F50"/>
    <w:rsid w:val="00C066DB"/>
    <w:rsid w:val="00C10D64"/>
    <w:rsid w:val="00C12429"/>
    <w:rsid w:val="00C15E07"/>
    <w:rsid w:val="00C171C2"/>
    <w:rsid w:val="00C1753A"/>
    <w:rsid w:val="00C17826"/>
    <w:rsid w:val="00C2218B"/>
    <w:rsid w:val="00C2639B"/>
    <w:rsid w:val="00C27623"/>
    <w:rsid w:val="00C318FF"/>
    <w:rsid w:val="00C36588"/>
    <w:rsid w:val="00C424A0"/>
    <w:rsid w:val="00C5678B"/>
    <w:rsid w:val="00C568A5"/>
    <w:rsid w:val="00C6200C"/>
    <w:rsid w:val="00C64040"/>
    <w:rsid w:val="00C65D29"/>
    <w:rsid w:val="00C72A44"/>
    <w:rsid w:val="00C765E7"/>
    <w:rsid w:val="00C87129"/>
    <w:rsid w:val="00C978EA"/>
    <w:rsid w:val="00CA0741"/>
    <w:rsid w:val="00CA2692"/>
    <w:rsid w:val="00CA4335"/>
    <w:rsid w:val="00CA66AA"/>
    <w:rsid w:val="00CB107C"/>
    <w:rsid w:val="00CB3F13"/>
    <w:rsid w:val="00CC2603"/>
    <w:rsid w:val="00CC309D"/>
    <w:rsid w:val="00CC3DD7"/>
    <w:rsid w:val="00CC3E66"/>
    <w:rsid w:val="00CD06CE"/>
    <w:rsid w:val="00CE1F41"/>
    <w:rsid w:val="00CE2049"/>
    <w:rsid w:val="00CE64DB"/>
    <w:rsid w:val="00CE7C75"/>
    <w:rsid w:val="00D012E7"/>
    <w:rsid w:val="00D01D40"/>
    <w:rsid w:val="00D10223"/>
    <w:rsid w:val="00D156DF"/>
    <w:rsid w:val="00D21FC1"/>
    <w:rsid w:val="00D26C44"/>
    <w:rsid w:val="00D27F45"/>
    <w:rsid w:val="00D409E2"/>
    <w:rsid w:val="00D429A5"/>
    <w:rsid w:val="00D4485A"/>
    <w:rsid w:val="00D47BD9"/>
    <w:rsid w:val="00D510BE"/>
    <w:rsid w:val="00D56073"/>
    <w:rsid w:val="00D61900"/>
    <w:rsid w:val="00D63145"/>
    <w:rsid w:val="00D6575A"/>
    <w:rsid w:val="00D72893"/>
    <w:rsid w:val="00D74279"/>
    <w:rsid w:val="00D75576"/>
    <w:rsid w:val="00D82608"/>
    <w:rsid w:val="00D82F4E"/>
    <w:rsid w:val="00D908A9"/>
    <w:rsid w:val="00D93A90"/>
    <w:rsid w:val="00D948A5"/>
    <w:rsid w:val="00D977FF"/>
    <w:rsid w:val="00DA741D"/>
    <w:rsid w:val="00DA7C8E"/>
    <w:rsid w:val="00DB0362"/>
    <w:rsid w:val="00DB3C2D"/>
    <w:rsid w:val="00DC01B1"/>
    <w:rsid w:val="00DC07A1"/>
    <w:rsid w:val="00DC1869"/>
    <w:rsid w:val="00DC3446"/>
    <w:rsid w:val="00DC4B2E"/>
    <w:rsid w:val="00DC6148"/>
    <w:rsid w:val="00DD2DF5"/>
    <w:rsid w:val="00DD3093"/>
    <w:rsid w:val="00DD695E"/>
    <w:rsid w:val="00DE30D1"/>
    <w:rsid w:val="00DE57BF"/>
    <w:rsid w:val="00DE6E77"/>
    <w:rsid w:val="00DE7C37"/>
    <w:rsid w:val="00DF60A6"/>
    <w:rsid w:val="00DF7FA7"/>
    <w:rsid w:val="00E11BD7"/>
    <w:rsid w:val="00E2175C"/>
    <w:rsid w:val="00E221CD"/>
    <w:rsid w:val="00E23A35"/>
    <w:rsid w:val="00E25150"/>
    <w:rsid w:val="00E25B39"/>
    <w:rsid w:val="00E32F48"/>
    <w:rsid w:val="00E33E7E"/>
    <w:rsid w:val="00E41ED0"/>
    <w:rsid w:val="00E45C00"/>
    <w:rsid w:val="00E46888"/>
    <w:rsid w:val="00E50C24"/>
    <w:rsid w:val="00E50E9C"/>
    <w:rsid w:val="00E55EE2"/>
    <w:rsid w:val="00E563E0"/>
    <w:rsid w:val="00E565F3"/>
    <w:rsid w:val="00E65546"/>
    <w:rsid w:val="00E77EA6"/>
    <w:rsid w:val="00E81EBC"/>
    <w:rsid w:val="00E86806"/>
    <w:rsid w:val="00E939AC"/>
    <w:rsid w:val="00E96305"/>
    <w:rsid w:val="00EA1551"/>
    <w:rsid w:val="00EA6E86"/>
    <w:rsid w:val="00EB2C3D"/>
    <w:rsid w:val="00EB6BDE"/>
    <w:rsid w:val="00ED038C"/>
    <w:rsid w:val="00ED1593"/>
    <w:rsid w:val="00ED4019"/>
    <w:rsid w:val="00ED722E"/>
    <w:rsid w:val="00EE1A83"/>
    <w:rsid w:val="00EE2FD8"/>
    <w:rsid w:val="00EE32BC"/>
    <w:rsid w:val="00EE355D"/>
    <w:rsid w:val="00EE5717"/>
    <w:rsid w:val="00EE585C"/>
    <w:rsid w:val="00EE69F3"/>
    <w:rsid w:val="00EE70D3"/>
    <w:rsid w:val="00EF4C27"/>
    <w:rsid w:val="00EF644A"/>
    <w:rsid w:val="00EF77A8"/>
    <w:rsid w:val="00F02341"/>
    <w:rsid w:val="00F05BAD"/>
    <w:rsid w:val="00F16B35"/>
    <w:rsid w:val="00F22FF0"/>
    <w:rsid w:val="00F33E17"/>
    <w:rsid w:val="00F41DCE"/>
    <w:rsid w:val="00F46DC4"/>
    <w:rsid w:val="00F46F72"/>
    <w:rsid w:val="00F54830"/>
    <w:rsid w:val="00F55CBF"/>
    <w:rsid w:val="00F61168"/>
    <w:rsid w:val="00F61504"/>
    <w:rsid w:val="00F61965"/>
    <w:rsid w:val="00F625F3"/>
    <w:rsid w:val="00F63F02"/>
    <w:rsid w:val="00F64B1F"/>
    <w:rsid w:val="00F65000"/>
    <w:rsid w:val="00F66A2B"/>
    <w:rsid w:val="00F66E49"/>
    <w:rsid w:val="00F70F21"/>
    <w:rsid w:val="00F7309C"/>
    <w:rsid w:val="00F73B13"/>
    <w:rsid w:val="00F74DCD"/>
    <w:rsid w:val="00F7566E"/>
    <w:rsid w:val="00F75B14"/>
    <w:rsid w:val="00F86867"/>
    <w:rsid w:val="00F90101"/>
    <w:rsid w:val="00F91FA5"/>
    <w:rsid w:val="00F93A24"/>
    <w:rsid w:val="00F9512D"/>
    <w:rsid w:val="00FA462E"/>
    <w:rsid w:val="00FA7287"/>
    <w:rsid w:val="00FA7308"/>
    <w:rsid w:val="00FB0B8C"/>
    <w:rsid w:val="00FB1B3B"/>
    <w:rsid w:val="00FB1CEA"/>
    <w:rsid w:val="00FB2E91"/>
    <w:rsid w:val="00FB32F4"/>
    <w:rsid w:val="00FC188E"/>
    <w:rsid w:val="00FC3764"/>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80/19434472.2014.939687"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i5.gov.uk/director-general-ken-mccallum-gives-latest-threat-updat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independent-review-of-prevents-report-and-government-response/independent-review-of-prevent-accessibl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11/1745-9133.125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4</Pages>
  <Words>1550</Words>
  <Characters>8294</Characters>
  <Application>Microsoft Office Word</Application>
  <DocSecurity>0</DocSecurity>
  <Lines>188</Lines>
  <Paragraphs>76</Paragraphs>
  <ScaleCrop>false</ScaleCrop>
  <Company>sihe</Company>
  <LinksUpToDate>false</LinksUpToDate>
  <CharactersWithSpaces>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Davies, Edward</cp:lastModifiedBy>
  <cp:revision>210</cp:revision>
  <cp:lastPrinted>2022-03-21T13:46:00Z</cp:lastPrinted>
  <dcterms:created xsi:type="dcterms:W3CDTF">2025-11-10T17:24:00Z</dcterms:created>
  <dcterms:modified xsi:type="dcterms:W3CDTF">2025-11-17T20:21:00Z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2025-11-10T17:24:09Z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8ce8b513-2627-43cb-9333-74c5bfe1ca2f</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