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CellMar>
          <w:left w:w="0" w:type="dxa"/>
          <w:right w:w="0" w:type="dxa"/>
        </w:tblCellMar>
        <w:tblLook w:val="04A0" w:firstRow="1" w:lastRow="0" w:firstColumn="1" w:lastColumn="0" w:noHBand="0" w:noVBand="1"/>
        <w:tblDescription w:val="Page layout for front and back cover of booklet"/>
      </w:tblPr>
      <w:tblGrid>
        <w:gridCol w:w="6962"/>
        <w:gridCol w:w="218"/>
        <w:gridCol w:w="218"/>
        <w:gridCol w:w="6714"/>
      </w:tblGrid>
      <w:tr w:rsidR="00D42CDB" w:rsidRPr="005F7A36" w14:paraId="73FDD713" w14:textId="77777777">
        <w:trPr>
          <w:trHeight w:hRule="exact" w:val="10152"/>
        </w:trPr>
        <w:tc>
          <w:tcPr>
            <w:tcW w:w="6192" w:type="dxa"/>
          </w:tcPr>
          <w:tbl>
            <w:tblPr>
              <w:tblW w:w="5000" w:type="pct"/>
              <w:tblCellMar>
                <w:left w:w="0" w:type="dxa"/>
                <w:right w:w="0" w:type="dxa"/>
              </w:tblCellMar>
              <w:tblLook w:val="04A0" w:firstRow="1" w:lastRow="0" w:firstColumn="1" w:lastColumn="0" w:noHBand="0" w:noVBand="1"/>
              <w:tblDescription w:val="Back cover layout"/>
            </w:tblPr>
            <w:tblGrid>
              <w:gridCol w:w="6962"/>
            </w:tblGrid>
            <w:tr w:rsidR="009D2335" w:rsidRPr="005F7A36" w14:paraId="03455F47" w14:textId="77777777">
              <w:trPr>
                <w:trHeight w:val="7920"/>
              </w:trPr>
              <w:tc>
                <w:tcPr>
                  <w:tcW w:w="5000" w:type="pct"/>
                </w:tcPr>
                <w:p w14:paraId="3A9BA647" w14:textId="12330659" w:rsidR="009D2335" w:rsidRPr="00263081" w:rsidRDefault="0038751E">
                  <w:pPr>
                    <w:pStyle w:val="Heading2"/>
                    <w:spacing w:before="0"/>
                    <w:rPr>
                      <w:rFonts w:ascii="Consolas" w:hAnsi="Consolas"/>
                      <w:b w:val="0"/>
                      <w:bCs w:val="0"/>
                      <w:color w:val="595959" w:themeColor="text1" w:themeTint="A6"/>
                      <w:sz w:val="58"/>
                      <w:szCs w:val="58"/>
                    </w:rPr>
                  </w:pPr>
                  <w:r w:rsidRPr="00263081">
                    <w:rPr>
                      <w:rFonts w:ascii="Consolas" w:hAnsi="Consolas"/>
                      <w:b w:val="0"/>
                      <w:bCs w:val="0"/>
                      <w:color w:val="595959" w:themeColor="text1" w:themeTint="A6"/>
                      <w:sz w:val="58"/>
                      <w:szCs w:val="58"/>
                    </w:rPr>
                    <w:t>References</w:t>
                  </w:r>
                </w:p>
                <w:p w14:paraId="18F21667" w14:textId="77777777" w:rsidR="00043341" w:rsidRPr="00043341" w:rsidRDefault="00043341" w:rsidP="00C76C83">
                  <w:pPr>
                    <w:pStyle w:val="ListBullet"/>
                    <w:numPr>
                      <w:ilvl w:val="0"/>
                      <w:numId w:val="0"/>
                    </w:numPr>
                    <w:ind w:left="144"/>
                    <w:rPr>
                      <w:rFonts w:ascii="Consolas" w:hAnsi="Consolas"/>
                    </w:rPr>
                  </w:pPr>
                  <w:r w:rsidRPr="00043341">
                    <w:rPr>
                      <w:rFonts w:ascii="Consolas" w:hAnsi="Consolas"/>
                    </w:rPr>
                    <w:t xml:space="preserve">Dictionary.com. </w:t>
                  </w:r>
                  <w:r w:rsidRPr="00C76C83">
                    <w:rPr>
                      <w:rFonts w:ascii="Consolas" w:hAnsi="Consolas"/>
                      <w:i/>
                      <w:iCs/>
                    </w:rPr>
                    <w:t>Amphitheatre</w:t>
                  </w:r>
                  <w:r w:rsidRPr="00043341">
                    <w:rPr>
                      <w:rFonts w:ascii="Consolas" w:hAnsi="Consolas"/>
                    </w:rPr>
                    <w:t>. [online] Available at: &lt;https://www.dictionary.com/browse/amphitheatre&gt; [Accessed 16 February 2020]</w:t>
                  </w:r>
                </w:p>
                <w:p w14:paraId="2204BBBC" w14:textId="72605EC5" w:rsidR="005D7374" w:rsidRDefault="00C76C83" w:rsidP="005D7374">
                  <w:pPr>
                    <w:pStyle w:val="ListBullet"/>
                    <w:numPr>
                      <w:ilvl w:val="0"/>
                      <w:numId w:val="0"/>
                    </w:numPr>
                    <w:spacing w:line="276" w:lineRule="auto"/>
                    <w:ind w:left="144"/>
                    <w:rPr>
                      <w:rFonts w:ascii="Consolas" w:hAnsi="Consolas"/>
                    </w:rPr>
                  </w:pPr>
                  <w:r>
                    <w:rPr>
                      <w:rFonts w:ascii="Consolas" w:hAnsi="Consolas"/>
                    </w:rPr>
                    <w:t xml:space="preserve">Google maps. </w:t>
                  </w:r>
                  <w:r>
                    <w:rPr>
                      <w:rFonts w:ascii="Consolas" w:hAnsi="Consolas"/>
                      <w:i/>
                      <w:iCs/>
                    </w:rPr>
                    <w:t xml:space="preserve">Caerleon Amphitheatre. </w:t>
                  </w:r>
                  <w:r>
                    <w:rPr>
                      <w:rFonts w:ascii="Consolas" w:hAnsi="Consolas"/>
                    </w:rPr>
                    <w:t>[online] Available at: &lt;</w:t>
                  </w:r>
                  <w:hyperlink r:id="rId12" w:history="1">
                    <w:r w:rsidR="00800C94" w:rsidRPr="00C76C83">
                      <w:rPr>
                        <w:rStyle w:val="Hyperlink"/>
                        <w:rFonts w:ascii="Consolas" w:hAnsi="Consolas"/>
                        <w:color w:val="595959" w:themeColor="text1" w:themeTint="A6"/>
                        <w:u w:val="none"/>
                      </w:rPr>
                      <w:t>https://www.google.com/</w:t>
                    </w:r>
                  </w:hyperlink>
                  <w:r w:rsidR="00996E1B" w:rsidRPr="00C76C83">
                    <w:rPr>
                      <w:rFonts w:ascii="Consolas" w:hAnsi="Consolas"/>
                    </w:rPr>
                    <w:t>maps/place/Caerleon+Amphitheatre/@51.</w:t>
                  </w:r>
                  <w:r w:rsidR="005D7374">
                    <w:rPr>
                      <w:rFonts w:ascii="Consolas" w:hAnsi="Consolas"/>
                    </w:rPr>
                    <w:t>6 080529,-2.9590761,450m/data=!3m2!1e3!4b1!4m5!3m4!1s0x4871e7aa1 7536349:0xebbd5a4886c59ab4!8m2!3d51.6080496!4d-2.9568874&gt; [Accessed 15 February 2020]</w:t>
                  </w:r>
                </w:p>
                <w:p w14:paraId="7620AFA9" w14:textId="220D7985" w:rsidR="00DE43CF" w:rsidRPr="00DE43CF" w:rsidRDefault="00DE43CF" w:rsidP="005D7374">
                  <w:pPr>
                    <w:pStyle w:val="ListBullet"/>
                    <w:numPr>
                      <w:ilvl w:val="0"/>
                      <w:numId w:val="0"/>
                    </w:numPr>
                    <w:spacing w:line="276" w:lineRule="auto"/>
                    <w:ind w:left="144"/>
                    <w:rPr>
                      <w:rFonts w:ascii="Consolas" w:hAnsi="Consolas"/>
                    </w:rPr>
                  </w:pPr>
                  <w:r>
                    <w:rPr>
                      <w:rFonts w:ascii="Consolas" w:hAnsi="Consolas"/>
                    </w:rPr>
                    <w:t xml:space="preserve">Stokes. L. 2020. </w:t>
                  </w:r>
                  <w:r w:rsidRPr="00DE43CF">
                    <w:rPr>
                      <w:rFonts w:ascii="Consolas" w:hAnsi="Consolas"/>
                      <w:i/>
                      <w:iCs/>
                    </w:rPr>
                    <w:t>Caerleon Amphitheatre</w:t>
                  </w:r>
                  <w:r>
                    <w:rPr>
                      <w:rFonts w:ascii="Consolas" w:hAnsi="Consolas"/>
                      <w:i/>
                      <w:iCs/>
                    </w:rPr>
                    <w:t xml:space="preserve">. </w:t>
                  </w:r>
                  <w:r>
                    <w:rPr>
                      <w:rFonts w:ascii="Consolas" w:hAnsi="Consolas"/>
                    </w:rPr>
                    <w:t>[photograph] (Own collection)</w:t>
                  </w:r>
                  <w:r w:rsidRPr="00DE43CF">
                    <w:rPr>
                      <w:rFonts w:ascii="Consolas" w:hAnsi="Consolas"/>
                    </w:rPr>
                    <w:t xml:space="preserve"> </w:t>
                  </w:r>
                </w:p>
                <w:p w14:paraId="20337730" w14:textId="18D83201" w:rsidR="003370BF" w:rsidRPr="00764DF1" w:rsidRDefault="00764DF1" w:rsidP="00DB6EB0">
                  <w:pPr>
                    <w:pStyle w:val="ListBullet"/>
                    <w:numPr>
                      <w:ilvl w:val="0"/>
                      <w:numId w:val="0"/>
                    </w:numPr>
                    <w:spacing w:line="276" w:lineRule="auto"/>
                    <w:ind w:left="144"/>
                    <w:rPr>
                      <w:rFonts w:ascii="Consolas" w:hAnsi="Consolas"/>
                    </w:rPr>
                  </w:pPr>
                  <w:r>
                    <w:rPr>
                      <w:rFonts w:ascii="Consolas" w:hAnsi="Consolas"/>
                    </w:rPr>
                    <w:t xml:space="preserve">Nash-Williams, V.E, 2011. </w:t>
                  </w:r>
                  <w:r w:rsidRPr="00764DF1">
                    <w:rPr>
                      <w:rFonts w:ascii="Consolas" w:hAnsi="Consolas"/>
                      <w:i/>
                      <w:iCs/>
                    </w:rPr>
                    <w:t>The Roman Legionary Fortress at Caerleon, Monmouthshire</w:t>
                  </w:r>
                  <w:r>
                    <w:rPr>
                      <w:rFonts w:ascii="Consolas" w:hAnsi="Consolas"/>
                      <w:i/>
                      <w:iCs/>
                    </w:rPr>
                    <w:t xml:space="preserve">. </w:t>
                  </w:r>
                  <w:r w:rsidR="003B4046">
                    <w:rPr>
                      <w:rFonts w:ascii="Consolas" w:hAnsi="Consolas"/>
                    </w:rPr>
                    <w:t>Redditch: Read Books ltd</w:t>
                  </w:r>
                </w:p>
                <w:p w14:paraId="7B4E3B49" w14:textId="03371037" w:rsidR="00884361" w:rsidRPr="005F7A36" w:rsidRDefault="00884361" w:rsidP="00C76C83">
                  <w:pPr>
                    <w:pStyle w:val="ListBullet"/>
                    <w:numPr>
                      <w:ilvl w:val="0"/>
                      <w:numId w:val="0"/>
                    </w:numPr>
                    <w:ind w:left="144"/>
                    <w:rPr>
                      <w:rFonts w:ascii="Consolas" w:hAnsi="Consolas"/>
                    </w:rPr>
                  </w:pPr>
                  <w:r>
                    <w:rPr>
                      <w:rFonts w:ascii="Consolas" w:hAnsi="Consolas"/>
                    </w:rPr>
                    <w:t xml:space="preserve">Welch, K.E, 2007. </w:t>
                  </w:r>
                  <w:r w:rsidRPr="00884361">
                    <w:rPr>
                      <w:rFonts w:ascii="Consolas" w:hAnsi="Consolas"/>
                      <w:i/>
                      <w:iCs/>
                    </w:rPr>
                    <w:t>The Roman Amphitheatre: From Its Origins to the Colosseum</w:t>
                  </w:r>
                  <w:r>
                    <w:rPr>
                      <w:rFonts w:ascii="Consolas" w:hAnsi="Consolas"/>
                      <w:i/>
                      <w:iCs/>
                    </w:rPr>
                    <w:t xml:space="preserve">. </w:t>
                  </w:r>
                  <w:r>
                    <w:rPr>
                      <w:rFonts w:ascii="Consolas" w:hAnsi="Consolas"/>
                    </w:rPr>
                    <w:t xml:space="preserve">Cambridge: Cambridge University Press </w:t>
                  </w:r>
                </w:p>
              </w:tc>
            </w:tr>
            <w:tr w:rsidR="009D2335" w:rsidRPr="005F7A36" w14:paraId="5CEAA18A" w14:textId="77777777">
              <w:trPr>
                <w:trHeight w:val="2232"/>
              </w:trPr>
              <w:tc>
                <w:tcPr>
                  <w:tcW w:w="5000" w:type="pct"/>
                  <w:vAlign w:val="bottom"/>
                </w:tcPr>
                <w:tbl>
                  <w:tblPr>
                    <w:tblW w:w="6346" w:type="dxa"/>
                    <w:tblCellMar>
                      <w:left w:w="0" w:type="dxa"/>
                      <w:right w:w="144" w:type="dxa"/>
                    </w:tblCellMar>
                    <w:tblLook w:val="04A0" w:firstRow="1" w:lastRow="0" w:firstColumn="1" w:lastColumn="0" w:noHBand="0" w:noVBand="1"/>
                    <w:tblDescription w:val="Logo and contact info"/>
                  </w:tblPr>
                  <w:tblGrid>
                    <w:gridCol w:w="1530"/>
                    <w:gridCol w:w="4816"/>
                  </w:tblGrid>
                  <w:tr w:rsidR="009D2335" w:rsidRPr="005F7A36" w14:paraId="4014A005" w14:textId="77777777">
                    <w:tc>
                      <w:tcPr>
                        <w:tcW w:w="1530" w:type="dxa"/>
                        <w:vAlign w:val="bottom"/>
                      </w:tcPr>
                      <w:p w14:paraId="1764CEBC" w14:textId="271CFB11" w:rsidR="009D2335" w:rsidRPr="005F7A36" w:rsidRDefault="009D2335">
                        <w:pPr>
                          <w:pStyle w:val="NoSpacing"/>
                          <w:rPr>
                            <w:rFonts w:ascii="Consolas" w:hAnsi="Consolas"/>
                          </w:rPr>
                        </w:pPr>
                      </w:p>
                    </w:tc>
                    <w:tc>
                      <w:tcPr>
                        <w:tcW w:w="4816" w:type="dxa"/>
                        <w:vAlign w:val="bottom"/>
                      </w:tcPr>
                      <w:p w14:paraId="054841E5" w14:textId="40B2D187" w:rsidR="009D2335" w:rsidRPr="005F7A36" w:rsidRDefault="009D2335">
                        <w:pPr>
                          <w:pStyle w:val="NoSpacing"/>
                          <w:rPr>
                            <w:rFonts w:ascii="Consolas" w:hAnsi="Consolas"/>
                          </w:rPr>
                        </w:pPr>
                      </w:p>
                    </w:tc>
                  </w:tr>
                </w:tbl>
                <w:p w14:paraId="724BB1A3" w14:textId="77777777" w:rsidR="009D2335" w:rsidRPr="005F7A36" w:rsidRDefault="009D2335">
                  <w:pPr>
                    <w:pStyle w:val="NoSpacing"/>
                    <w:rPr>
                      <w:rFonts w:ascii="Consolas" w:hAnsi="Consolas"/>
                    </w:rPr>
                  </w:pPr>
                </w:p>
              </w:tc>
            </w:tr>
          </w:tbl>
          <w:p w14:paraId="3044178E" w14:textId="77777777" w:rsidR="009D2335" w:rsidRPr="005F7A36" w:rsidRDefault="009D2335">
            <w:pPr>
              <w:pStyle w:val="NoSpacing"/>
              <w:rPr>
                <w:rFonts w:ascii="Consolas" w:hAnsi="Consolas"/>
              </w:rPr>
            </w:pPr>
          </w:p>
        </w:tc>
        <w:tc>
          <w:tcPr>
            <w:tcW w:w="864" w:type="dxa"/>
          </w:tcPr>
          <w:p w14:paraId="3F48760E" w14:textId="77777777" w:rsidR="009D2335" w:rsidRPr="005F7A36" w:rsidRDefault="009D2335">
            <w:pPr>
              <w:pStyle w:val="NoSpacing"/>
              <w:rPr>
                <w:rFonts w:ascii="Consolas" w:hAnsi="Consolas"/>
              </w:rPr>
            </w:pPr>
          </w:p>
        </w:tc>
        <w:tc>
          <w:tcPr>
            <w:tcW w:w="864" w:type="dxa"/>
          </w:tcPr>
          <w:p w14:paraId="59E5DE43" w14:textId="77777777" w:rsidR="009D2335" w:rsidRPr="005F7A36" w:rsidRDefault="009D2335">
            <w:pPr>
              <w:pStyle w:val="NoSpacing"/>
              <w:rPr>
                <w:rFonts w:ascii="Consolas" w:hAnsi="Consolas"/>
              </w:rPr>
            </w:pPr>
          </w:p>
        </w:tc>
        <w:tc>
          <w:tcPr>
            <w:tcW w:w="6192" w:type="dxa"/>
          </w:tcPr>
          <w:tbl>
            <w:tblPr>
              <w:tblpPr w:leftFromText="180" w:rightFromText="180" w:horzAnchor="margin" w:tblpY="-459"/>
              <w:tblOverlap w:val="never"/>
              <w:tblW w:w="5000" w:type="pct"/>
              <w:tblCellMar>
                <w:left w:w="0" w:type="dxa"/>
                <w:right w:w="0" w:type="dxa"/>
              </w:tblCellMar>
              <w:tblLook w:val="04A0" w:firstRow="1" w:lastRow="0" w:firstColumn="1" w:lastColumn="0" w:noHBand="0" w:noVBand="1"/>
              <w:tblDescription w:val="Front cover layout"/>
            </w:tblPr>
            <w:tblGrid>
              <w:gridCol w:w="6714"/>
            </w:tblGrid>
            <w:tr w:rsidR="009D2335" w:rsidRPr="005F7A36" w14:paraId="454D307E" w14:textId="77777777" w:rsidTr="00D47D78">
              <w:trPr>
                <w:trHeight w:val="4363"/>
              </w:trPr>
              <w:tc>
                <w:tcPr>
                  <w:tcW w:w="5000" w:type="pct"/>
                  <w:vAlign w:val="bottom"/>
                </w:tcPr>
                <w:p w14:paraId="628C8EBF" w14:textId="77777777" w:rsidR="009D2335" w:rsidRPr="005F7A36" w:rsidRDefault="005F7A36">
                  <w:pPr>
                    <w:pStyle w:val="Title"/>
                    <w:rPr>
                      <w:rFonts w:ascii="Consolas" w:hAnsi="Consolas"/>
                    </w:rPr>
                  </w:pPr>
                  <w:r w:rsidRPr="005F7A36">
                    <w:rPr>
                      <w:rFonts w:ascii="Consolas" w:hAnsi="Consolas"/>
                    </w:rPr>
                    <w:t>Caerleon</w:t>
                  </w:r>
                  <w:r w:rsidR="00E74613">
                    <w:rPr>
                      <w:rFonts w:ascii="Consolas" w:hAnsi="Consolas"/>
                    </w:rPr>
                    <w:t xml:space="preserve"> Amphitheatre </w:t>
                  </w:r>
                </w:p>
              </w:tc>
            </w:tr>
            <w:tr w:rsidR="009D2335" w:rsidRPr="005F7A36" w14:paraId="28939AE3" w14:textId="77777777" w:rsidTr="00D47D78">
              <w:trPr>
                <w:trHeight w:val="3989"/>
              </w:trPr>
              <w:tc>
                <w:tcPr>
                  <w:tcW w:w="5000" w:type="pct"/>
                  <w:vAlign w:val="center"/>
                </w:tcPr>
                <w:tbl>
                  <w:tblPr>
                    <w:tblW w:w="6016" w:type="dxa"/>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blBorders>
                    <w:tblCellMar>
                      <w:left w:w="0" w:type="dxa"/>
                      <w:right w:w="0" w:type="dxa"/>
                    </w:tblCellMar>
                    <w:tblLook w:val="04A0" w:firstRow="1" w:lastRow="0" w:firstColumn="1" w:lastColumn="0" w:noHBand="0" w:noVBand="1"/>
                    <w:tblDescription w:val="Picture frame"/>
                  </w:tblPr>
                  <w:tblGrid>
                    <w:gridCol w:w="6698"/>
                  </w:tblGrid>
                  <w:tr w:rsidR="009D2335" w:rsidRPr="005F7A36" w14:paraId="63F8FADE" w14:textId="77777777" w:rsidTr="00E74613">
                    <w:trPr>
                      <w:trHeight w:val="2988"/>
                    </w:trPr>
                    <w:tc>
                      <w:tcPr>
                        <w:tcW w:w="0" w:type="auto"/>
                      </w:tcPr>
                      <w:p w14:paraId="3D4A3C52" w14:textId="524D313A" w:rsidR="009D2335" w:rsidRPr="005F7A36" w:rsidRDefault="00E74613">
                        <w:pPr>
                          <w:pStyle w:val="Photo"/>
                          <w:rPr>
                            <w:rFonts w:ascii="Consolas" w:hAnsi="Consolas"/>
                          </w:rPr>
                        </w:pPr>
                        <w:r>
                          <w:rPr>
                            <w:rFonts w:ascii="Consolas" w:hAnsi="Consolas"/>
                          </w:rPr>
                          <w:drawing>
                            <wp:inline distT="0" distB="0" distL="0" distR="0" wp14:anchorId="766661CC" wp14:editId="3E3571E7">
                              <wp:extent cx="4108966" cy="1997413"/>
                              <wp:effectExtent l="0" t="0" r="635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mphitheatre own photo ls.jpg"/>
                                      <pic:cNvPicPr/>
                                    </pic:nvPicPr>
                                    <pic:blipFill>
                                      <a:blip r:embed="rId13"/>
                                      <a:stretch>
                                        <a:fillRect/>
                                      </a:stretch>
                                    </pic:blipFill>
                                    <pic:spPr>
                                      <a:xfrm>
                                        <a:off x="0" y="0"/>
                                        <a:ext cx="4139981" cy="2012490"/>
                                      </a:xfrm>
                                      <a:prstGeom prst="rect">
                                        <a:avLst/>
                                      </a:prstGeom>
                                    </pic:spPr>
                                  </pic:pic>
                                </a:graphicData>
                              </a:graphic>
                            </wp:inline>
                          </w:drawing>
                        </w:r>
                      </w:p>
                    </w:tc>
                  </w:tr>
                </w:tbl>
                <w:p w14:paraId="61BCF1C2" w14:textId="77777777" w:rsidR="009D2335" w:rsidRPr="005F7A36" w:rsidRDefault="009D2335">
                  <w:pPr>
                    <w:pStyle w:val="NoSpacing"/>
                    <w:jc w:val="center"/>
                    <w:rPr>
                      <w:rFonts w:ascii="Consolas" w:hAnsi="Consolas"/>
                    </w:rPr>
                  </w:pPr>
                </w:p>
              </w:tc>
            </w:tr>
            <w:tr w:rsidR="009D2335" w:rsidRPr="005F7A36" w14:paraId="67253D05" w14:textId="77777777" w:rsidTr="00D47D78">
              <w:trPr>
                <w:trHeight w:val="1800"/>
              </w:trPr>
              <w:tc>
                <w:tcPr>
                  <w:tcW w:w="5000" w:type="pct"/>
                </w:tcPr>
                <w:p w14:paraId="25D7E97E" w14:textId="79F62117" w:rsidR="009D2335" w:rsidRPr="00DE43CF" w:rsidRDefault="00E74613">
                  <w:pPr>
                    <w:pStyle w:val="Subtitle"/>
                    <w:rPr>
                      <w:rFonts w:ascii="Consolas" w:hAnsi="Consolas"/>
                      <w:sz w:val="20"/>
                      <w:szCs w:val="20"/>
                    </w:rPr>
                  </w:pPr>
                  <w:r w:rsidRPr="00C8514A">
                    <w:rPr>
                      <w:rFonts w:ascii="Consolas" w:hAnsi="Consolas"/>
                      <w:i/>
                      <w:iCs/>
                      <w:sz w:val="20"/>
                      <w:szCs w:val="20"/>
                    </w:rPr>
                    <w:t>Figure 1: Caerleon Amphitheatre</w:t>
                  </w:r>
                  <w:r w:rsidR="00C8514A">
                    <w:rPr>
                      <w:rFonts w:ascii="Consolas" w:hAnsi="Consolas"/>
                      <w:i/>
                      <w:iCs/>
                      <w:sz w:val="20"/>
                      <w:szCs w:val="20"/>
                    </w:rPr>
                    <w:t xml:space="preserve"> </w:t>
                  </w:r>
                  <w:r w:rsidR="00DE43CF">
                    <w:rPr>
                      <w:rFonts w:ascii="Consolas" w:hAnsi="Consolas"/>
                      <w:sz w:val="20"/>
                      <w:szCs w:val="20"/>
                    </w:rPr>
                    <w:t>(Own photo)</w:t>
                  </w:r>
                </w:p>
              </w:tc>
            </w:tr>
          </w:tbl>
          <w:p w14:paraId="1AA2D624" w14:textId="77777777" w:rsidR="009D2335" w:rsidRPr="005F7A36" w:rsidRDefault="009D2335">
            <w:pPr>
              <w:pStyle w:val="NoSpacing"/>
              <w:rPr>
                <w:rFonts w:ascii="Consolas" w:hAnsi="Consolas"/>
              </w:rPr>
            </w:pPr>
          </w:p>
        </w:tc>
      </w:tr>
    </w:tbl>
    <w:p w14:paraId="6C30F65A" w14:textId="77777777" w:rsidR="009D2335" w:rsidRPr="005F7A36" w:rsidRDefault="009D2335">
      <w:pPr>
        <w:pStyle w:val="NoSpacing"/>
        <w:rPr>
          <w:rFonts w:ascii="Consolas" w:hAnsi="Consolas"/>
        </w:rPr>
      </w:pPr>
    </w:p>
    <w:tbl>
      <w:tblPr>
        <w:tblW w:w="0" w:type="auto"/>
        <w:tblCellMar>
          <w:left w:w="0" w:type="dxa"/>
          <w:right w:w="0" w:type="dxa"/>
        </w:tblCellMar>
        <w:tblLook w:val="04A0" w:firstRow="1" w:lastRow="0" w:firstColumn="1" w:lastColumn="0" w:noHBand="0" w:noVBand="1"/>
        <w:tblDescription w:val="Page layout for 2 interior booklet pages"/>
      </w:tblPr>
      <w:tblGrid>
        <w:gridCol w:w="5794"/>
        <w:gridCol w:w="619"/>
        <w:gridCol w:w="619"/>
        <w:gridCol w:w="7080"/>
      </w:tblGrid>
      <w:tr w:rsidR="00120286" w:rsidRPr="005F7A36" w14:paraId="238DBC46" w14:textId="77777777">
        <w:trPr>
          <w:trHeight w:hRule="exact" w:val="9792"/>
        </w:trPr>
        <w:tc>
          <w:tcPr>
            <w:tcW w:w="6192" w:type="dxa"/>
          </w:tcPr>
          <w:p w14:paraId="1D1482EA" w14:textId="5A9DAFDF" w:rsidR="00840932" w:rsidRPr="00840932" w:rsidRDefault="00840932">
            <w:pPr>
              <w:pStyle w:val="TOC1"/>
              <w:rPr>
                <w:rFonts w:ascii="Consolas" w:hAnsi="Consolas"/>
                <w:sz w:val="58"/>
                <w:szCs w:val="58"/>
              </w:rPr>
            </w:pPr>
            <w:r>
              <w:rPr>
                <w:rFonts w:ascii="Consolas" w:hAnsi="Consolas"/>
                <w:sz w:val="58"/>
                <w:szCs w:val="58"/>
              </w:rPr>
              <w:lastRenderedPageBreak/>
              <w:t>This booklet contains:</w:t>
            </w:r>
          </w:p>
          <w:p w14:paraId="7FE46DBC" w14:textId="61CBEA81" w:rsidR="009D2335" w:rsidRPr="00C8514A" w:rsidRDefault="00840932">
            <w:pPr>
              <w:pStyle w:val="TOC1"/>
              <w:rPr>
                <w:rStyle w:val="TOCNumbers"/>
                <w:rFonts w:ascii="Consolas" w:hAnsi="Consolas"/>
                <w:sz w:val="24"/>
                <w:szCs w:val="24"/>
              </w:rPr>
            </w:pPr>
            <w:r w:rsidRPr="00C8514A">
              <w:rPr>
                <w:rFonts w:ascii="Consolas" w:hAnsi="Consolas"/>
                <w:sz w:val="24"/>
                <w:szCs w:val="24"/>
              </w:rPr>
              <w:t>Background information</w:t>
            </w:r>
            <w:r w:rsidR="005005FA">
              <w:rPr>
                <w:rFonts w:ascii="Consolas" w:hAnsi="Consolas"/>
                <w:sz w:val="24"/>
                <w:szCs w:val="24"/>
              </w:rPr>
              <w:t xml:space="preserve"> to Caerleon</w:t>
            </w:r>
            <w:r w:rsidR="0057522A" w:rsidRPr="00C8514A">
              <w:rPr>
                <w:rFonts w:ascii="Consolas" w:hAnsi="Consolas"/>
                <w:sz w:val="24"/>
                <w:szCs w:val="24"/>
              </w:rPr>
              <w:tab/>
            </w:r>
            <w:r w:rsidR="0057522A" w:rsidRPr="00C8514A">
              <w:rPr>
                <w:rStyle w:val="TOCNumbers"/>
                <w:rFonts w:ascii="Consolas" w:hAnsi="Consolas"/>
                <w:sz w:val="24"/>
                <w:szCs w:val="24"/>
              </w:rPr>
              <w:t>1</w:t>
            </w:r>
          </w:p>
          <w:p w14:paraId="7952C7F8" w14:textId="4A874E82" w:rsidR="009D2335" w:rsidRPr="00C8514A" w:rsidRDefault="00840932">
            <w:pPr>
              <w:pStyle w:val="TOC1"/>
              <w:rPr>
                <w:rFonts w:ascii="Consolas" w:hAnsi="Consolas"/>
                <w:sz w:val="24"/>
                <w:szCs w:val="24"/>
              </w:rPr>
            </w:pPr>
            <w:r w:rsidRPr="00C8514A">
              <w:rPr>
                <w:rFonts w:ascii="Consolas" w:hAnsi="Consolas"/>
                <w:sz w:val="24"/>
                <w:szCs w:val="24"/>
              </w:rPr>
              <w:t>What was the Amphitheatre used for?</w:t>
            </w:r>
            <w:r w:rsidR="0057522A" w:rsidRPr="00C8514A">
              <w:rPr>
                <w:rFonts w:ascii="Consolas" w:hAnsi="Consolas"/>
                <w:sz w:val="24"/>
                <w:szCs w:val="24"/>
              </w:rPr>
              <w:tab/>
            </w:r>
            <w:r w:rsidR="0057522A" w:rsidRPr="00C8514A">
              <w:rPr>
                <w:rStyle w:val="TOCNumbers"/>
                <w:rFonts w:ascii="Consolas" w:hAnsi="Consolas"/>
                <w:sz w:val="24"/>
                <w:szCs w:val="24"/>
              </w:rPr>
              <w:t>2</w:t>
            </w:r>
          </w:p>
          <w:p w14:paraId="0F65CA1C" w14:textId="77777777" w:rsidR="00840932" w:rsidRPr="00C8514A" w:rsidRDefault="00840932" w:rsidP="00840932">
            <w:pPr>
              <w:pStyle w:val="TOC2"/>
              <w:ind w:left="0"/>
              <w:rPr>
                <w:rStyle w:val="TOCNumbers"/>
                <w:rFonts w:ascii="Consolas" w:hAnsi="Consolas"/>
                <w:sz w:val="24"/>
                <w:szCs w:val="24"/>
              </w:rPr>
            </w:pPr>
            <w:r w:rsidRPr="00C8514A">
              <w:rPr>
                <w:rFonts w:ascii="Consolas" w:hAnsi="Consolas"/>
                <w:sz w:val="24"/>
                <w:szCs w:val="24"/>
              </w:rPr>
              <w:t>The settlement</w:t>
            </w:r>
            <w:r w:rsidR="0057522A" w:rsidRPr="00C8514A">
              <w:rPr>
                <w:rFonts w:ascii="Consolas" w:hAnsi="Consolas"/>
                <w:sz w:val="24"/>
                <w:szCs w:val="24"/>
              </w:rPr>
              <w:tab/>
            </w:r>
            <w:r w:rsidRPr="00C8514A">
              <w:rPr>
                <w:rStyle w:val="TOCNumbers"/>
                <w:rFonts w:ascii="Consolas" w:hAnsi="Consolas"/>
                <w:sz w:val="24"/>
                <w:szCs w:val="24"/>
              </w:rPr>
              <w:t>3</w:t>
            </w:r>
          </w:p>
          <w:p w14:paraId="4534C4D7" w14:textId="18589AD5" w:rsidR="009D2335" w:rsidRPr="00C8514A" w:rsidRDefault="00AC4253" w:rsidP="00840932">
            <w:pPr>
              <w:pStyle w:val="TOC2"/>
              <w:ind w:left="0"/>
              <w:rPr>
                <w:rFonts w:ascii="Consolas" w:hAnsi="Consolas"/>
                <w:sz w:val="24"/>
                <w:szCs w:val="24"/>
              </w:rPr>
            </w:pPr>
            <w:r>
              <w:rPr>
                <w:rFonts w:ascii="Consolas" w:hAnsi="Consolas"/>
                <w:sz w:val="24"/>
                <w:szCs w:val="24"/>
              </w:rPr>
              <w:t xml:space="preserve">Amphitheatre’s and Roman life </w:t>
            </w:r>
            <w:r w:rsidR="0057522A" w:rsidRPr="00C8514A">
              <w:rPr>
                <w:rFonts w:ascii="Consolas" w:hAnsi="Consolas"/>
                <w:sz w:val="24"/>
                <w:szCs w:val="24"/>
              </w:rPr>
              <w:tab/>
            </w:r>
            <w:r w:rsidR="00840932" w:rsidRPr="00C8514A">
              <w:rPr>
                <w:rStyle w:val="TOCNumbers"/>
                <w:rFonts w:ascii="Consolas" w:hAnsi="Consolas"/>
                <w:sz w:val="24"/>
                <w:szCs w:val="24"/>
              </w:rPr>
              <w:t>4</w:t>
            </w:r>
          </w:p>
          <w:p w14:paraId="14704DBD" w14:textId="0DDB4213" w:rsidR="009D2335" w:rsidRPr="00C8514A" w:rsidRDefault="00840932">
            <w:pPr>
              <w:pStyle w:val="TOC1"/>
              <w:rPr>
                <w:rFonts w:ascii="Consolas" w:hAnsi="Consolas"/>
                <w:sz w:val="24"/>
                <w:szCs w:val="24"/>
              </w:rPr>
            </w:pPr>
            <w:r w:rsidRPr="00C8514A">
              <w:rPr>
                <w:rFonts w:ascii="Consolas" w:hAnsi="Consolas"/>
                <w:sz w:val="24"/>
                <w:szCs w:val="24"/>
              </w:rPr>
              <w:t>Contact information</w:t>
            </w:r>
            <w:r w:rsidR="0057522A" w:rsidRPr="00C8514A">
              <w:rPr>
                <w:rFonts w:ascii="Consolas" w:hAnsi="Consolas"/>
                <w:sz w:val="24"/>
                <w:szCs w:val="24"/>
              </w:rPr>
              <w:tab/>
            </w:r>
            <w:r w:rsidRPr="00C8514A">
              <w:rPr>
                <w:rStyle w:val="TOCNumbers"/>
                <w:rFonts w:ascii="Consolas" w:hAnsi="Consolas"/>
                <w:sz w:val="24"/>
                <w:szCs w:val="24"/>
              </w:rPr>
              <w:t>5</w:t>
            </w:r>
          </w:p>
          <w:p w14:paraId="33631923" w14:textId="0891A8FD" w:rsidR="009D2335" w:rsidRPr="00C8514A" w:rsidRDefault="00840932">
            <w:pPr>
              <w:pStyle w:val="TOC1"/>
              <w:rPr>
                <w:rStyle w:val="TOCNumbers"/>
                <w:rFonts w:ascii="Consolas" w:hAnsi="Consolas"/>
                <w:b w:val="0"/>
                <w:bCs w:val="0"/>
                <w:color w:val="595959" w:themeColor="text1" w:themeTint="A6"/>
                <w:sz w:val="24"/>
                <w:szCs w:val="24"/>
              </w:rPr>
            </w:pPr>
            <w:r w:rsidRPr="00C8514A">
              <w:rPr>
                <w:rFonts w:ascii="Consolas" w:hAnsi="Consolas"/>
                <w:sz w:val="24"/>
                <w:szCs w:val="24"/>
              </w:rPr>
              <w:t>References</w:t>
            </w:r>
            <w:r w:rsidR="0057522A" w:rsidRPr="00C8514A">
              <w:rPr>
                <w:rFonts w:ascii="Consolas" w:hAnsi="Consolas"/>
                <w:sz w:val="24"/>
                <w:szCs w:val="24"/>
              </w:rPr>
              <w:tab/>
            </w:r>
            <w:r w:rsidRPr="00C8514A">
              <w:rPr>
                <w:rStyle w:val="TOCNumbers"/>
                <w:rFonts w:ascii="Consolas" w:hAnsi="Consolas"/>
                <w:sz w:val="24"/>
                <w:szCs w:val="24"/>
              </w:rPr>
              <w:t>6</w:t>
            </w:r>
          </w:p>
          <w:p w14:paraId="7BC82682" w14:textId="7E87968A" w:rsidR="009D2335" w:rsidRPr="005F7A36" w:rsidRDefault="009D2335">
            <w:pPr>
              <w:pStyle w:val="TOC2"/>
              <w:rPr>
                <w:rFonts w:ascii="Consolas" w:hAnsi="Consolas"/>
              </w:rPr>
            </w:pPr>
          </w:p>
          <w:p w14:paraId="14B945A6" w14:textId="212271B8" w:rsidR="009D2335" w:rsidRPr="005F7A36" w:rsidRDefault="009D2335" w:rsidP="00840932">
            <w:pPr>
              <w:pStyle w:val="TOC2"/>
              <w:rPr>
                <w:rFonts w:ascii="Consolas" w:hAnsi="Consolas"/>
              </w:rPr>
            </w:pPr>
          </w:p>
        </w:tc>
        <w:tc>
          <w:tcPr>
            <w:tcW w:w="864" w:type="dxa"/>
          </w:tcPr>
          <w:p w14:paraId="22B19C51" w14:textId="77777777" w:rsidR="009D2335" w:rsidRPr="005F7A36" w:rsidRDefault="009D2335">
            <w:pPr>
              <w:pStyle w:val="NoSpacing"/>
              <w:rPr>
                <w:rFonts w:ascii="Consolas" w:hAnsi="Consolas"/>
              </w:rPr>
            </w:pPr>
          </w:p>
        </w:tc>
        <w:tc>
          <w:tcPr>
            <w:tcW w:w="864" w:type="dxa"/>
          </w:tcPr>
          <w:p w14:paraId="12C68CF2" w14:textId="77777777" w:rsidR="009D2335" w:rsidRPr="005F7A36" w:rsidRDefault="009D2335">
            <w:pPr>
              <w:pStyle w:val="NoSpacing"/>
              <w:rPr>
                <w:rFonts w:ascii="Consolas" w:hAnsi="Consolas"/>
              </w:rPr>
            </w:pPr>
          </w:p>
        </w:tc>
        <w:tc>
          <w:tcPr>
            <w:tcW w:w="6192" w:type="dxa"/>
          </w:tcPr>
          <w:p w14:paraId="6619D842" w14:textId="55F975E9" w:rsidR="009D2335" w:rsidRPr="005F7A36" w:rsidRDefault="00263081">
            <w:pPr>
              <w:pStyle w:val="Heading1"/>
              <w:rPr>
                <w:rFonts w:ascii="Consolas" w:hAnsi="Consolas"/>
              </w:rPr>
            </w:pPr>
            <w:r>
              <w:rPr>
                <w:rFonts w:ascii="Consolas" w:hAnsi="Consolas"/>
              </w:rPr>
              <w:t>Contact information</w:t>
            </w:r>
          </w:p>
          <w:p w14:paraId="088A4C99" w14:textId="7B06B07D" w:rsidR="009D2335" w:rsidRPr="005F7A36" w:rsidRDefault="0096485C">
            <w:pPr>
              <w:pStyle w:val="Heading2"/>
              <w:rPr>
                <w:rFonts w:ascii="Consolas" w:hAnsi="Consolas"/>
              </w:rPr>
            </w:pPr>
            <w:r>
              <w:rPr>
                <w:rFonts w:ascii="Consolas" w:hAnsi="Consolas"/>
              </w:rPr>
              <w:t>Address</w:t>
            </w:r>
          </w:p>
          <w:tbl>
            <w:tblPr>
              <w:tblW w:w="0" w:type="auto"/>
              <w:tblCellMar>
                <w:left w:w="0" w:type="dxa"/>
                <w:right w:w="144" w:type="dxa"/>
              </w:tblCellMar>
              <w:tblLook w:val="04A0" w:firstRow="1" w:lastRow="0" w:firstColumn="1" w:lastColumn="0" w:noHBand="0" w:noVBand="1"/>
              <w:tblDescription w:val="Photo with item description"/>
            </w:tblPr>
            <w:tblGrid>
              <w:gridCol w:w="5730"/>
              <w:gridCol w:w="150"/>
              <w:gridCol w:w="1200"/>
            </w:tblGrid>
            <w:tr w:rsidR="00120286" w:rsidRPr="005F7A36" w14:paraId="7745489C" w14:textId="77777777" w:rsidTr="00120286">
              <w:tc>
                <w:tcPr>
                  <w:tcW w:w="1250" w:type="dxa"/>
                </w:tcPr>
                <w:p w14:paraId="0CCDCE54" w14:textId="5AA97EA9" w:rsidR="00120286" w:rsidRPr="005F7A36" w:rsidRDefault="00C8514A">
                  <w:pPr>
                    <w:pStyle w:val="NoSpacing"/>
                    <w:rPr>
                      <w:rFonts w:ascii="Consolas" w:hAnsi="Consolas"/>
                    </w:rPr>
                  </w:pPr>
                  <w:r>
                    <w:rPr>
                      <w:noProof/>
                    </w:rPr>
                    <w:drawing>
                      <wp:inline distT="0" distB="0" distL="0" distR="0" wp14:anchorId="336D0CC9" wp14:editId="344CFEA9">
                        <wp:extent cx="3547353" cy="31898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5741" t="20198" r="14659" b="16496"/>
                                <a:stretch/>
                              </pic:blipFill>
                              <pic:spPr bwMode="auto">
                                <a:xfrm>
                                  <a:off x="0" y="0"/>
                                  <a:ext cx="3548583" cy="3190997"/>
                                </a:xfrm>
                                <a:prstGeom prst="rect">
                                  <a:avLst/>
                                </a:prstGeom>
                                <a:ln>
                                  <a:noFill/>
                                </a:ln>
                                <a:extLst>
                                  <a:ext uri="{53640926-AAD7-44D8-BBD7-CCE9431645EC}">
                                    <a14:shadowObscured xmlns:a14="http://schemas.microsoft.com/office/drawing/2010/main"/>
                                  </a:ext>
                                </a:extLst>
                              </pic:spPr>
                            </pic:pic>
                          </a:graphicData>
                        </a:graphic>
                      </wp:inline>
                    </w:drawing>
                  </w:r>
                </w:p>
              </w:tc>
              <w:tc>
                <w:tcPr>
                  <w:tcW w:w="2591" w:type="dxa"/>
                </w:tcPr>
                <w:p w14:paraId="7D1BB9AF" w14:textId="3C8D70E7" w:rsidR="00120286" w:rsidRPr="00C8514A" w:rsidRDefault="00120286" w:rsidP="00120286">
                  <w:pPr>
                    <w:jc w:val="both"/>
                    <w:rPr>
                      <w:rFonts w:ascii="Consolas" w:hAnsi="Consolas"/>
                      <w:sz w:val="24"/>
                      <w:szCs w:val="24"/>
                    </w:rPr>
                  </w:pPr>
                </w:p>
              </w:tc>
              <w:tc>
                <w:tcPr>
                  <w:tcW w:w="2351" w:type="dxa"/>
                </w:tcPr>
                <w:p w14:paraId="54BE5CB8" w14:textId="46EFEB1E" w:rsidR="00120286" w:rsidRPr="00C8514A" w:rsidRDefault="00120286" w:rsidP="00120286">
                  <w:pPr>
                    <w:jc w:val="both"/>
                    <w:rPr>
                      <w:rFonts w:ascii="Consolas" w:hAnsi="Consolas"/>
                      <w:sz w:val="24"/>
                      <w:szCs w:val="24"/>
                    </w:rPr>
                  </w:pPr>
                  <w:r w:rsidRPr="00C8514A">
                    <w:rPr>
                      <w:rFonts w:ascii="Consolas" w:hAnsi="Consolas"/>
                      <w:sz w:val="24"/>
                      <w:szCs w:val="24"/>
                    </w:rPr>
                    <w:t>High St</w:t>
                  </w:r>
                </w:p>
                <w:p w14:paraId="33DB75F0" w14:textId="77777777" w:rsidR="00120286" w:rsidRPr="00C8514A" w:rsidRDefault="00120286" w:rsidP="00120286">
                  <w:pPr>
                    <w:rPr>
                      <w:rFonts w:ascii="Consolas" w:hAnsi="Consolas"/>
                      <w:sz w:val="24"/>
                      <w:szCs w:val="24"/>
                    </w:rPr>
                  </w:pPr>
                  <w:r w:rsidRPr="00C8514A">
                    <w:rPr>
                      <w:rFonts w:ascii="Consolas" w:hAnsi="Consolas"/>
                      <w:sz w:val="24"/>
                      <w:szCs w:val="24"/>
                    </w:rPr>
                    <w:t>Broadway</w:t>
                  </w:r>
                </w:p>
                <w:p w14:paraId="4315217D" w14:textId="77777777" w:rsidR="00120286" w:rsidRPr="00C8514A" w:rsidRDefault="00120286" w:rsidP="00120286">
                  <w:pPr>
                    <w:rPr>
                      <w:rFonts w:ascii="Consolas" w:hAnsi="Consolas"/>
                      <w:sz w:val="24"/>
                      <w:szCs w:val="24"/>
                    </w:rPr>
                  </w:pPr>
                  <w:r w:rsidRPr="00C8514A">
                    <w:rPr>
                      <w:rFonts w:ascii="Consolas" w:hAnsi="Consolas"/>
                      <w:sz w:val="24"/>
                      <w:szCs w:val="24"/>
                    </w:rPr>
                    <w:t xml:space="preserve">Caerleon </w:t>
                  </w:r>
                </w:p>
                <w:p w14:paraId="6352B70D" w14:textId="054855ED" w:rsidR="00120286" w:rsidRPr="00C8514A" w:rsidRDefault="00120286" w:rsidP="00120286">
                  <w:pPr>
                    <w:rPr>
                      <w:rFonts w:ascii="Consolas" w:hAnsi="Consolas"/>
                      <w:sz w:val="24"/>
                      <w:szCs w:val="24"/>
                    </w:rPr>
                  </w:pPr>
                  <w:r w:rsidRPr="00C8514A">
                    <w:rPr>
                      <w:rFonts w:ascii="Consolas" w:hAnsi="Consolas"/>
                      <w:sz w:val="24"/>
                      <w:szCs w:val="24"/>
                    </w:rPr>
                    <w:t>N P18</w:t>
                  </w:r>
                </w:p>
              </w:tc>
            </w:tr>
          </w:tbl>
          <w:p w14:paraId="37FF6F2D" w14:textId="466C18DA" w:rsidR="009D2335" w:rsidRPr="00C8514A" w:rsidRDefault="00C8514A">
            <w:pPr>
              <w:pStyle w:val="Heading2"/>
              <w:rPr>
                <w:rFonts w:ascii="Consolas" w:hAnsi="Consolas"/>
                <w:i/>
                <w:iCs/>
                <w:color w:val="595959" w:themeColor="text1" w:themeTint="A6"/>
                <w:sz w:val="20"/>
                <w:szCs w:val="20"/>
              </w:rPr>
            </w:pPr>
            <w:r w:rsidRPr="00C8514A">
              <w:rPr>
                <w:rFonts w:ascii="Consolas" w:hAnsi="Consolas"/>
                <w:i/>
                <w:iCs/>
                <w:color w:val="595959" w:themeColor="text1" w:themeTint="A6"/>
                <w:sz w:val="20"/>
                <w:szCs w:val="20"/>
              </w:rPr>
              <w:t xml:space="preserve">Figure 2: </w:t>
            </w:r>
            <w:r>
              <w:rPr>
                <w:rFonts w:ascii="Consolas" w:hAnsi="Consolas"/>
                <w:i/>
                <w:iCs/>
                <w:color w:val="595959" w:themeColor="text1" w:themeTint="A6"/>
                <w:sz w:val="20"/>
                <w:szCs w:val="20"/>
              </w:rPr>
              <w:t>Amphitheatre site</w:t>
            </w:r>
            <w:r w:rsidR="00276A82">
              <w:rPr>
                <w:rFonts w:ascii="Consolas" w:hAnsi="Consolas"/>
                <w:i/>
                <w:iCs/>
                <w:color w:val="595959" w:themeColor="text1" w:themeTint="A6"/>
                <w:sz w:val="20"/>
                <w:szCs w:val="20"/>
              </w:rPr>
              <w:t xml:space="preserve"> (Google maps)</w:t>
            </w:r>
          </w:p>
          <w:tbl>
            <w:tblPr>
              <w:tblW w:w="0" w:type="auto"/>
              <w:tblCellMar>
                <w:left w:w="0" w:type="dxa"/>
                <w:right w:w="144" w:type="dxa"/>
              </w:tblCellMar>
              <w:tblLook w:val="04A0" w:firstRow="1" w:lastRow="0" w:firstColumn="1" w:lastColumn="0" w:noHBand="0" w:noVBand="1"/>
              <w:tblDescription w:val="Photo with item description"/>
            </w:tblPr>
            <w:tblGrid>
              <w:gridCol w:w="2160"/>
              <w:gridCol w:w="4032"/>
            </w:tblGrid>
            <w:tr w:rsidR="009D2335" w:rsidRPr="005F7A36" w14:paraId="44AE8778" w14:textId="77777777">
              <w:tc>
                <w:tcPr>
                  <w:tcW w:w="2160" w:type="dxa"/>
                </w:tcPr>
                <w:p w14:paraId="767A726C" w14:textId="77777777" w:rsidR="009D2335" w:rsidRPr="005F7A36" w:rsidRDefault="009D2335">
                  <w:pPr>
                    <w:rPr>
                      <w:rFonts w:ascii="Consolas" w:hAnsi="Consolas"/>
                    </w:rPr>
                  </w:pPr>
                </w:p>
              </w:tc>
              <w:tc>
                <w:tcPr>
                  <w:tcW w:w="4032" w:type="dxa"/>
                </w:tcPr>
                <w:p w14:paraId="52849E02" w14:textId="68E950C3" w:rsidR="009D2335" w:rsidRPr="005F7A36" w:rsidRDefault="009D2335">
                  <w:pPr>
                    <w:rPr>
                      <w:rFonts w:ascii="Consolas" w:hAnsi="Consolas"/>
                    </w:rPr>
                  </w:pPr>
                </w:p>
              </w:tc>
            </w:tr>
          </w:tbl>
          <w:p w14:paraId="768FF124" w14:textId="3C28F6EF" w:rsidR="009D2335" w:rsidRPr="005F7A36" w:rsidRDefault="009D2335">
            <w:pPr>
              <w:pStyle w:val="Heading2"/>
              <w:rPr>
                <w:rFonts w:ascii="Consolas" w:hAnsi="Consolas"/>
              </w:rPr>
            </w:pPr>
          </w:p>
          <w:tbl>
            <w:tblPr>
              <w:tblW w:w="0" w:type="auto"/>
              <w:tblCellMar>
                <w:left w:w="0" w:type="dxa"/>
                <w:right w:w="144" w:type="dxa"/>
              </w:tblCellMar>
              <w:tblLook w:val="04A0" w:firstRow="1" w:lastRow="0" w:firstColumn="1" w:lastColumn="0" w:noHBand="0" w:noVBand="1"/>
              <w:tblDescription w:val="Photo with item description"/>
            </w:tblPr>
            <w:tblGrid>
              <w:gridCol w:w="2160"/>
              <w:gridCol w:w="4032"/>
            </w:tblGrid>
            <w:tr w:rsidR="009D2335" w:rsidRPr="005F7A36" w14:paraId="1832D81C" w14:textId="77777777">
              <w:tc>
                <w:tcPr>
                  <w:tcW w:w="2160" w:type="dxa"/>
                </w:tcPr>
                <w:p w14:paraId="1D4D12DC" w14:textId="77777777" w:rsidR="009D2335" w:rsidRPr="005F7A36" w:rsidRDefault="009D2335">
                  <w:pPr>
                    <w:rPr>
                      <w:rFonts w:ascii="Consolas" w:hAnsi="Consolas"/>
                    </w:rPr>
                  </w:pPr>
                </w:p>
              </w:tc>
              <w:tc>
                <w:tcPr>
                  <w:tcW w:w="4032" w:type="dxa"/>
                </w:tcPr>
                <w:p w14:paraId="30D9377F" w14:textId="08303DA4" w:rsidR="009D2335" w:rsidRPr="005F7A36" w:rsidRDefault="009D2335">
                  <w:pPr>
                    <w:rPr>
                      <w:rFonts w:ascii="Consolas" w:hAnsi="Consolas"/>
                    </w:rPr>
                  </w:pPr>
                </w:p>
              </w:tc>
            </w:tr>
          </w:tbl>
          <w:p w14:paraId="71995CE5" w14:textId="77777777" w:rsidR="009D2335" w:rsidRPr="005F7A36" w:rsidRDefault="009D2335">
            <w:pPr>
              <w:rPr>
                <w:rFonts w:ascii="Consolas" w:hAnsi="Consolas"/>
              </w:rPr>
            </w:pPr>
          </w:p>
        </w:tc>
      </w:tr>
      <w:tr w:rsidR="00120286" w:rsidRPr="005F7A36" w14:paraId="00528BEB" w14:textId="77777777">
        <w:trPr>
          <w:trHeight w:hRule="exact" w:val="504"/>
        </w:trPr>
        <w:tc>
          <w:tcPr>
            <w:tcW w:w="6192" w:type="dxa"/>
            <w:vAlign w:val="bottom"/>
          </w:tcPr>
          <w:p w14:paraId="0F7C7F4E" w14:textId="77777777" w:rsidR="009D2335" w:rsidRPr="005F7A36" w:rsidRDefault="009D2335">
            <w:pPr>
              <w:pStyle w:val="NoSpacing"/>
              <w:rPr>
                <w:rStyle w:val="PageNumber"/>
                <w:rFonts w:ascii="Consolas" w:hAnsi="Consolas"/>
              </w:rPr>
            </w:pPr>
          </w:p>
        </w:tc>
        <w:tc>
          <w:tcPr>
            <w:tcW w:w="864" w:type="dxa"/>
            <w:vAlign w:val="bottom"/>
          </w:tcPr>
          <w:p w14:paraId="362C9DD1" w14:textId="77777777" w:rsidR="009D2335" w:rsidRPr="005F7A36" w:rsidRDefault="009D2335">
            <w:pPr>
              <w:pStyle w:val="NoSpacing"/>
              <w:rPr>
                <w:rFonts w:ascii="Consolas" w:hAnsi="Consolas"/>
              </w:rPr>
            </w:pPr>
          </w:p>
        </w:tc>
        <w:tc>
          <w:tcPr>
            <w:tcW w:w="864" w:type="dxa"/>
            <w:vAlign w:val="bottom"/>
          </w:tcPr>
          <w:p w14:paraId="68AF2387" w14:textId="77777777" w:rsidR="009D2335" w:rsidRPr="005F7A36" w:rsidRDefault="009D2335">
            <w:pPr>
              <w:pStyle w:val="NoSpacing"/>
              <w:rPr>
                <w:rFonts w:ascii="Consolas" w:hAnsi="Consolas"/>
              </w:rPr>
            </w:pPr>
          </w:p>
        </w:tc>
        <w:tc>
          <w:tcPr>
            <w:tcW w:w="6192" w:type="dxa"/>
            <w:vAlign w:val="bottom"/>
          </w:tcPr>
          <w:p w14:paraId="21F2F29F" w14:textId="6B000C6F" w:rsidR="009D2335" w:rsidRPr="005F7A36" w:rsidRDefault="0057522A">
            <w:pPr>
              <w:pStyle w:val="NoSpacing"/>
              <w:jc w:val="right"/>
              <w:rPr>
                <w:rStyle w:val="PageNumber"/>
                <w:rFonts w:ascii="Consolas" w:hAnsi="Consolas"/>
              </w:rPr>
            </w:pPr>
            <w:r w:rsidRPr="005F7A36">
              <w:rPr>
                <w:rStyle w:val="PageNumber"/>
                <w:rFonts w:ascii="Consolas" w:hAnsi="Consolas"/>
              </w:rPr>
              <w:t>5</w:t>
            </w:r>
          </w:p>
        </w:tc>
      </w:tr>
    </w:tbl>
    <w:p w14:paraId="79CE54CA" w14:textId="77777777" w:rsidR="009D2335" w:rsidRPr="005F7A36" w:rsidRDefault="009D2335">
      <w:pPr>
        <w:pStyle w:val="NoSpacing"/>
        <w:rPr>
          <w:rFonts w:ascii="Consolas" w:hAnsi="Consolas"/>
        </w:rPr>
      </w:pPr>
    </w:p>
    <w:tbl>
      <w:tblPr>
        <w:tblW w:w="0" w:type="auto"/>
        <w:tblLayout w:type="fixed"/>
        <w:tblCellMar>
          <w:left w:w="0" w:type="dxa"/>
          <w:right w:w="0" w:type="dxa"/>
        </w:tblCellMar>
        <w:tblLook w:val="04A0" w:firstRow="1" w:lastRow="0" w:firstColumn="1" w:lastColumn="0" w:noHBand="0" w:noVBand="1"/>
        <w:tblDescription w:val="Page layout for 2 interior booklet pages"/>
      </w:tblPr>
      <w:tblGrid>
        <w:gridCol w:w="6192"/>
        <w:gridCol w:w="864"/>
        <w:gridCol w:w="864"/>
        <w:gridCol w:w="6192"/>
      </w:tblGrid>
      <w:tr w:rsidR="009D2335" w:rsidRPr="005F7A36" w14:paraId="2F6935AC" w14:textId="77777777" w:rsidTr="003B033C">
        <w:trPr>
          <w:trHeight w:hRule="exact" w:val="9792"/>
        </w:trPr>
        <w:tc>
          <w:tcPr>
            <w:tcW w:w="6192" w:type="dxa"/>
          </w:tcPr>
          <w:p w14:paraId="7B97BFD8" w14:textId="4CEBC060" w:rsidR="009D2335" w:rsidRDefault="00AC4253">
            <w:pPr>
              <w:pStyle w:val="Heading1"/>
              <w:rPr>
                <w:rFonts w:ascii="Consolas" w:hAnsi="Consolas"/>
              </w:rPr>
            </w:pPr>
            <w:r w:rsidRPr="00AC4253">
              <w:rPr>
                <w:rFonts w:ascii="Consolas" w:hAnsi="Consolas"/>
              </w:rPr>
              <w:lastRenderedPageBreak/>
              <w:t>Amphitheatre’s and Roman life</w:t>
            </w:r>
          </w:p>
          <w:p w14:paraId="0B400688" w14:textId="50D73132" w:rsidR="009A3E38" w:rsidRPr="009A3E38" w:rsidRDefault="00976A94" w:rsidP="009A3E38">
            <w:pPr>
              <w:rPr>
                <w:rFonts w:ascii="Consolas" w:hAnsi="Consolas"/>
                <w:sz w:val="24"/>
                <w:szCs w:val="24"/>
              </w:rPr>
            </w:pPr>
            <w:r>
              <w:rPr>
                <w:rFonts w:ascii="Consolas" w:hAnsi="Consolas"/>
                <w:sz w:val="24"/>
                <w:szCs w:val="24"/>
              </w:rPr>
              <w:t xml:space="preserve">The Roman’s conquered Wales in 78 AD and settled alongside the native Celts in relative peace. The local people, at least in Caerleon, developed a relationship with the Romans and reaped the rewards of </w:t>
            </w:r>
            <w:r w:rsidR="00222736">
              <w:rPr>
                <w:rFonts w:ascii="Consolas" w:hAnsi="Consolas"/>
                <w:sz w:val="24"/>
                <w:szCs w:val="24"/>
              </w:rPr>
              <w:t xml:space="preserve">working alongside the Romans in the form of </w:t>
            </w:r>
            <w:r>
              <w:rPr>
                <w:rFonts w:ascii="Consolas" w:hAnsi="Consolas"/>
                <w:sz w:val="24"/>
                <w:szCs w:val="24"/>
              </w:rPr>
              <w:t>gaining access to the baths and the Amphitheatre.</w:t>
            </w:r>
          </w:p>
          <w:p w14:paraId="7A9B55F0" w14:textId="773D13E1" w:rsidR="009D2335" w:rsidRPr="00F50F64" w:rsidRDefault="00F50F64" w:rsidP="00AD00F6">
            <w:pPr>
              <w:pStyle w:val="Quote"/>
              <w:rPr>
                <w:rFonts w:ascii="Consolas" w:hAnsi="Consolas"/>
                <w:sz w:val="24"/>
                <w:szCs w:val="24"/>
              </w:rPr>
            </w:pPr>
            <w:r w:rsidRPr="00F50F64">
              <w:rPr>
                <w:rFonts w:ascii="Consolas" w:hAnsi="Consolas"/>
                <w:sz w:val="24"/>
                <w:szCs w:val="24"/>
              </w:rPr>
              <w:t xml:space="preserve">‘We have </w:t>
            </w:r>
            <w:r>
              <w:rPr>
                <w:rFonts w:ascii="Consolas" w:hAnsi="Consolas"/>
                <w:sz w:val="24"/>
                <w:szCs w:val="24"/>
              </w:rPr>
              <w:t xml:space="preserve">seen that the </w:t>
            </w:r>
            <w:r w:rsidR="00210A40">
              <w:rPr>
                <w:rFonts w:ascii="Consolas" w:hAnsi="Consolas"/>
                <w:sz w:val="24"/>
                <w:szCs w:val="24"/>
              </w:rPr>
              <w:t>Amphitheatre</w:t>
            </w:r>
            <w:r>
              <w:rPr>
                <w:rFonts w:ascii="Consolas" w:hAnsi="Consolas"/>
                <w:sz w:val="24"/>
                <w:szCs w:val="24"/>
              </w:rPr>
              <w:t xml:space="preserve"> originated as a temporary wooden structure in the Forum Romanum </w:t>
            </w:r>
            <w:r w:rsidR="00E97BB7">
              <w:rPr>
                <w:rFonts w:ascii="Consolas" w:hAnsi="Consolas"/>
                <w:sz w:val="24"/>
                <w:szCs w:val="24"/>
              </w:rPr>
              <w:t xml:space="preserve">during the republican period and was initially disseminated as a </w:t>
            </w:r>
            <w:r w:rsidR="009A3E38">
              <w:rPr>
                <w:rFonts w:ascii="Consolas" w:hAnsi="Consolas"/>
                <w:sz w:val="24"/>
                <w:szCs w:val="24"/>
              </w:rPr>
              <w:t>permanent</w:t>
            </w:r>
            <w:r w:rsidR="00E97BB7">
              <w:rPr>
                <w:rFonts w:ascii="Consolas" w:hAnsi="Consolas"/>
                <w:sz w:val="24"/>
                <w:szCs w:val="24"/>
              </w:rPr>
              <w:t xml:space="preserve"> stone building in Italy during the first century BC by Roman colonists.</w:t>
            </w:r>
            <w:r w:rsidR="00764DF1">
              <w:rPr>
                <w:rFonts w:ascii="Consolas" w:hAnsi="Consolas"/>
                <w:sz w:val="24"/>
                <w:szCs w:val="24"/>
              </w:rPr>
              <w:t xml:space="preserve">’ </w:t>
            </w:r>
            <w:r w:rsidR="00E97BB7">
              <w:rPr>
                <w:rFonts w:ascii="Consolas" w:hAnsi="Consolas"/>
                <w:sz w:val="24"/>
                <w:szCs w:val="24"/>
              </w:rPr>
              <w:t>(Welch, 2007)</w:t>
            </w:r>
            <w:r w:rsidR="00764DF1">
              <w:rPr>
                <w:rFonts w:ascii="Consolas" w:hAnsi="Consolas"/>
                <w:sz w:val="24"/>
                <w:szCs w:val="24"/>
              </w:rPr>
              <w:t>.</w:t>
            </w:r>
          </w:p>
          <w:p w14:paraId="60FDA042" w14:textId="2CB4395A" w:rsidR="009D2335" w:rsidRPr="00976A94" w:rsidRDefault="00976A94">
            <w:pPr>
              <w:rPr>
                <w:rFonts w:ascii="Consolas" w:hAnsi="Consolas"/>
                <w:sz w:val="24"/>
                <w:szCs w:val="24"/>
              </w:rPr>
            </w:pPr>
            <w:r>
              <w:rPr>
                <w:rFonts w:ascii="Consolas" w:hAnsi="Consolas"/>
                <w:sz w:val="24"/>
                <w:szCs w:val="24"/>
              </w:rPr>
              <w:t xml:space="preserve">The two cultures began to merge as everyday life became a mix of the Celtic and Roman ways of life’s and religious views. The views of the Romans were not heavily forced but the colonies still adapted to include Roman aspects. </w:t>
            </w:r>
          </w:p>
        </w:tc>
        <w:tc>
          <w:tcPr>
            <w:tcW w:w="864" w:type="dxa"/>
          </w:tcPr>
          <w:p w14:paraId="7CF9E2E8" w14:textId="77777777" w:rsidR="009D2335" w:rsidRPr="005F7A36" w:rsidRDefault="009D2335">
            <w:pPr>
              <w:pStyle w:val="NoSpacing"/>
              <w:rPr>
                <w:rFonts w:ascii="Consolas" w:hAnsi="Consolas"/>
              </w:rPr>
            </w:pPr>
          </w:p>
        </w:tc>
        <w:tc>
          <w:tcPr>
            <w:tcW w:w="864" w:type="dxa"/>
          </w:tcPr>
          <w:p w14:paraId="1982E3CE" w14:textId="77777777" w:rsidR="009D2335" w:rsidRPr="005F7A36" w:rsidRDefault="009D2335">
            <w:pPr>
              <w:pStyle w:val="NoSpacing"/>
              <w:rPr>
                <w:rFonts w:ascii="Consolas" w:hAnsi="Consolas"/>
              </w:rPr>
            </w:pPr>
          </w:p>
        </w:tc>
        <w:tc>
          <w:tcPr>
            <w:tcW w:w="6192" w:type="dxa"/>
          </w:tcPr>
          <w:p w14:paraId="3078195D" w14:textId="77777777" w:rsidR="005005FA" w:rsidRDefault="005005FA"/>
          <w:tbl>
            <w:tblPr>
              <w:tblpPr w:leftFromText="180" w:rightFromText="180" w:vertAnchor="text" w:horzAnchor="margin" w:tblpY="1897"/>
              <w:tblOverlap w:val="never"/>
              <w:tblW w:w="0" w:type="auto"/>
              <w:tblLayout w:type="fixed"/>
              <w:tblCellMar>
                <w:left w:w="0" w:type="dxa"/>
                <w:right w:w="144" w:type="dxa"/>
              </w:tblCellMar>
              <w:tblLook w:val="04A0" w:firstRow="1" w:lastRow="0" w:firstColumn="1" w:lastColumn="0" w:noHBand="0" w:noVBand="1"/>
              <w:tblDescription w:val="Photo with item description"/>
            </w:tblPr>
            <w:tblGrid>
              <w:gridCol w:w="5683"/>
              <w:gridCol w:w="509"/>
            </w:tblGrid>
            <w:tr w:rsidR="00B338D3" w:rsidRPr="005F7A36" w14:paraId="6D111D94" w14:textId="77777777" w:rsidTr="003B033C">
              <w:tc>
                <w:tcPr>
                  <w:tcW w:w="5683" w:type="dxa"/>
                </w:tcPr>
                <w:p w14:paraId="44D775B1" w14:textId="64B730D1" w:rsidR="009709D2" w:rsidRDefault="009709D2" w:rsidP="00B338D3">
                  <w:pPr>
                    <w:pStyle w:val="NoSpacing"/>
                    <w:rPr>
                      <w:rFonts w:ascii="Consolas" w:hAnsi="Consolas"/>
                      <w:sz w:val="24"/>
                      <w:szCs w:val="24"/>
                    </w:rPr>
                  </w:pPr>
                  <w:r>
                    <w:rPr>
                      <w:rFonts w:ascii="Consolas" w:hAnsi="Consolas"/>
                      <w:sz w:val="24"/>
                      <w:szCs w:val="24"/>
                    </w:rPr>
                    <w:t xml:space="preserve">Caerleon was known as </w:t>
                  </w:r>
                  <w:r w:rsidRPr="009709D2">
                    <w:rPr>
                      <w:rFonts w:ascii="Consolas" w:hAnsi="Consolas"/>
                      <w:sz w:val="24"/>
                      <w:szCs w:val="24"/>
                    </w:rPr>
                    <w:t>Cair Legeion</w:t>
                  </w:r>
                  <w:r>
                    <w:rPr>
                      <w:rFonts w:ascii="Consolas" w:hAnsi="Consolas"/>
                      <w:sz w:val="24"/>
                      <w:szCs w:val="24"/>
                    </w:rPr>
                    <w:t xml:space="preserve"> in the Roman period and the Legionary fortress was called Isca Augusta.  </w:t>
                  </w:r>
                </w:p>
                <w:p w14:paraId="37D8EE85" w14:textId="77777777" w:rsidR="009709D2" w:rsidRDefault="009709D2" w:rsidP="00B338D3">
                  <w:pPr>
                    <w:pStyle w:val="NoSpacing"/>
                    <w:rPr>
                      <w:rFonts w:ascii="Consolas" w:hAnsi="Consolas"/>
                      <w:sz w:val="24"/>
                      <w:szCs w:val="24"/>
                    </w:rPr>
                  </w:pPr>
                </w:p>
                <w:p w14:paraId="0B6B712D" w14:textId="77777777" w:rsidR="00176F7E" w:rsidRDefault="006F5C26" w:rsidP="00B338D3">
                  <w:pPr>
                    <w:pStyle w:val="NoSpacing"/>
                    <w:rPr>
                      <w:rFonts w:ascii="Consolas" w:hAnsi="Consolas"/>
                      <w:sz w:val="24"/>
                      <w:szCs w:val="24"/>
                    </w:rPr>
                  </w:pPr>
                  <w:r>
                    <w:rPr>
                      <w:rFonts w:ascii="Consolas" w:hAnsi="Consolas"/>
                      <w:sz w:val="24"/>
                      <w:szCs w:val="24"/>
                    </w:rPr>
                    <w:t xml:space="preserve">An Amphitheatre </w:t>
                  </w:r>
                  <w:r w:rsidR="006058AE">
                    <w:rPr>
                      <w:rFonts w:ascii="Consolas" w:hAnsi="Consolas"/>
                      <w:sz w:val="24"/>
                      <w:szCs w:val="24"/>
                    </w:rPr>
                    <w:t xml:space="preserve">is </w:t>
                  </w:r>
                  <w:r w:rsidR="00800C94">
                    <w:rPr>
                      <w:rFonts w:ascii="Consolas" w:hAnsi="Consolas"/>
                      <w:sz w:val="24"/>
                      <w:szCs w:val="24"/>
                    </w:rPr>
                    <w:t>‘</w:t>
                  </w:r>
                  <w:r w:rsidR="00800C94" w:rsidRPr="00800C94">
                    <w:rPr>
                      <w:rFonts w:ascii="Consolas" w:hAnsi="Consolas"/>
                      <w:sz w:val="24"/>
                      <w:szCs w:val="24"/>
                    </w:rPr>
                    <w:t>an oval or round building with tiers of seats around a central open area, as those used in ancient Rome for gladiatorial contests.</w:t>
                  </w:r>
                  <w:r w:rsidR="00800C94">
                    <w:rPr>
                      <w:rFonts w:ascii="Consolas" w:hAnsi="Consolas"/>
                      <w:sz w:val="24"/>
                      <w:szCs w:val="24"/>
                    </w:rPr>
                    <w:t>’ (Dictionary.com</w:t>
                  </w:r>
                  <w:r w:rsidR="00210A40">
                    <w:rPr>
                      <w:rFonts w:ascii="Consolas" w:hAnsi="Consolas"/>
                      <w:sz w:val="24"/>
                      <w:szCs w:val="24"/>
                    </w:rPr>
                    <w:t xml:space="preserve">). </w:t>
                  </w:r>
                </w:p>
                <w:p w14:paraId="6B97A429" w14:textId="77777777" w:rsidR="00176F7E" w:rsidRDefault="00176F7E" w:rsidP="00B338D3">
                  <w:pPr>
                    <w:pStyle w:val="NoSpacing"/>
                    <w:rPr>
                      <w:rFonts w:ascii="Consolas" w:hAnsi="Consolas"/>
                      <w:sz w:val="24"/>
                      <w:szCs w:val="24"/>
                    </w:rPr>
                  </w:pPr>
                </w:p>
                <w:p w14:paraId="18C0C352" w14:textId="33E176CF" w:rsidR="00B338D3" w:rsidRDefault="00210A40" w:rsidP="00B338D3">
                  <w:pPr>
                    <w:pStyle w:val="NoSpacing"/>
                    <w:rPr>
                      <w:rFonts w:ascii="Consolas" w:hAnsi="Consolas"/>
                      <w:sz w:val="24"/>
                      <w:szCs w:val="24"/>
                    </w:rPr>
                  </w:pPr>
                  <w:bookmarkStart w:id="0" w:name="_GoBack"/>
                  <w:bookmarkEnd w:id="0"/>
                  <w:r>
                    <w:rPr>
                      <w:rFonts w:ascii="Consolas" w:hAnsi="Consolas"/>
                      <w:sz w:val="24"/>
                      <w:szCs w:val="24"/>
                    </w:rPr>
                    <w:t>The</w:t>
                  </w:r>
                  <w:r w:rsidR="00B338D3">
                    <w:rPr>
                      <w:rFonts w:ascii="Consolas" w:hAnsi="Consolas"/>
                      <w:sz w:val="24"/>
                      <w:szCs w:val="24"/>
                    </w:rPr>
                    <w:t xml:space="preserve"> Amphitheatre found in Caerleon was built in 80 </w:t>
                  </w:r>
                  <w:proofErr w:type="gramStart"/>
                  <w:r w:rsidR="00B338D3">
                    <w:rPr>
                      <w:rFonts w:ascii="Consolas" w:hAnsi="Consolas"/>
                      <w:sz w:val="24"/>
                      <w:szCs w:val="24"/>
                    </w:rPr>
                    <w:t>AD</w:t>
                  </w:r>
                  <w:proofErr w:type="gramEnd"/>
                  <w:r w:rsidR="00B338D3">
                    <w:rPr>
                      <w:rFonts w:ascii="Consolas" w:hAnsi="Consolas"/>
                      <w:sz w:val="24"/>
                      <w:szCs w:val="24"/>
                    </w:rPr>
                    <w:t xml:space="preserve"> for the entertainment of the Roman legions based there.</w:t>
                  </w:r>
                </w:p>
                <w:p w14:paraId="6695B487" w14:textId="1555D141" w:rsidR="003B033C" w:rsidRDefault="003B033C" w:rsidP="00B338D3">
                  <w:pPr>
                    <w:pStyle w:val="NoSpacing"/>
                    <w:rPr>
                      <w:rFonts w:ascii="Consolas" w:hAnsi="Consolas"/>
                      <w:sz w:val="24"/>
                      <w:szCs w:val="24"/>
                    </w:rPr>
                  </w:pPr>
                </w:p>
                <w:p w14:paraId="1849546D" w14:textId="3B80B435" w:rsidR="00DB6E69" w:rsidRDefault="00414CDB" w:rsidP="00B338D3">
                  <w:pPr>
                    <w:pStyle w:val="NoSpacing"/>
                    <w:rPr>
                      <w:rFonts w:ascii="Consolas" w:hAnsi="Consolas"/>
                      <w:sz w:val="24"/>
                      <w:szCs w:val="24"/>
                    </w:rPr>
                  </w:pPr>
                  <w:r>
                    <w:rPr>
                      <w:rFonts w:ascii="Consolas" w:hAnsi="Consolas"/>
                      <w:sz w:val="24"/>
                      <w:szCs w:val="24"/>
                    </w:rPr>
                    <w:t xml:space="preserve">Many soldiers took wives whilst living in the Roman colonies and did not return home meaning Caerleon would have become a permanent settlement for many of the legionaries. </w:t>
                  </w:r>
                </w:p>
                <w:p w14:paraId="6EBE0974" w14:textId="6708DF8A" w:rsidR="00F72DFD" w:rsidRPr="00F019F8" w:rsidRDefault="00F72DFD" w:rsidP="00B338D3">
                  <w:pPr>
                    <w:pStyle w:val="NoSpacing"/>
                    <w:rPr>
                      <w:rFonts w:ascii="Consolas" w:hAnsi="Consolas"/>
                      <w:sz w:val="24"/>
                      <w:szCs w:val="24"/>
                    </w:rPr>
                  </w:pPr>
                  <w:r>
                    <w:rPr>
                      <w:rFonts w:ascii="Consolas" w:hAnsi="Consolas"/>
                      <w:sz w:val="24"/>
                      <w:szCs w:val="24"/>
                    </w:rPr>
                    <w:t xml:space="preserve"> </w:t>
                  </w:r>
                </w:p>
              </w:tc>
              <w:tc>
                <w:tcPr>
                  <w:tcW w:w="509" w:type="dxa"/>
                </w:tcPr>
                <w:p w14:paraId="0B7D9D88" w14:textId="77777777" w:rsidR="00B338D3" w:rsidRPr="005F7A36" w:rsidRDefault="00B338D3" w:rsidP="00B338D3">
                  <w:pPr>
                    <w:rPr>
                      <w:rFonts w:ascii="Consolas" w:hAnsi="Consolas"/>
                    </w:rPr>
                  </w:pPr>
                </w:p>
              </w:tc>
            </w:tr>
          </w:tbl>
          <w:p w14:paraId="4D6A23B0" w14:textId="36B9DEAB" w:rsidR="009D2335" w:rsidRPr="005F7A36" w:rsidRDefault="005755D7">
            <w:pPr>
              <w:pStyle w:val="Heading1"/>
              <w:rPr>
                <w:rFonts w:ascii="Consolas" w:hAnsi="Consolas"/>
              </w:rPr>
            </w:pPr>
            <w:r>
              <w:rPr>
                <w:rFonts w:ascii="Consolas" w:hAnsi="Consolas"/>
              </w:rPr>
              <w:t>Background</w:t>
            </w:r>
            <w:r w:rsidR="005E2E0B">
              <w:rPr>
                <w:rFonts w:ascii="Consolas" w:hAnsi="Consolas"/>
              </w:rPr>
              <w:t xml:space="preserve"> </w:t>
            </w:r>
            <w:r>
              <w:rPr>
                <w:rFonts w:ascii="Consolas" w:hAnsi="Consolas"/>
              </w:rPr>
              <w:t>information</w:t>
            </w:r>
            <w:r w:rsidR="005005FA">
              <w:rPr>
                <w:rFonts w:ascii="Consolas" w:hAnsi="Consolas"/>
              </w:rPr>
              <w:t xml:space="preserve"> </w:t>
            </w:r>
          </w:p>
          <w:p w14:paraId="7BE7E635" w14:textId="22A89AFD" w:rsidR="009D2335" w:rsidRPr="005F7A36" w:rsidRDefault="009D2335">
            <w:pPr>
              <w:pStyle w:val="Heading2"/>
              <w:rPr>
                <w:rFonts w:ascii="Consolas" w:hAnsi="Consolas"/>
              </w:rPr>
            </w:pPr>
          </w:p>
          <w:p w14:paraId="38CEC55F" w14:textId="4E2B9E7B" w:rsidR="009D2335" w:rsidRPr="005F7A36" w:rsidRDefault="009D2335">
            <w:pPr>
              <w:pStyle w:val="Heading2"/>
              <w:rPr>
                <w:rFonts w:ascii="Consolas" w:hAnsi="Consolas"/>
              </w:rPr>
            </w:pPr>
          </w:p>
          <w:tbl>
            <w:tblPr>
              <w:tblW w:w="0" w:type="auto"/>
              <w:tblLayout w:type="fixed"/>
              <w:tblCellMar>
                <w:left w:w="0" w:type="dxa"/>
                <w:right w:w="144" w:type="dxa"/>
              </w:tblCellMar>
              <w:tblLook w:val="04A0" w:firstRow="1" w:lastRow="0" w:firstColumn="1" w:lastColumn="0" w:noHBand="0" w:noVBand="1"/>
              <w:tblDescription w:val="Photo with item description"/>
            </w:tblPr>
            <w:tblGrid>
              <w:gridCol w:w="2160"/>
              <w:gridCol w:w="4032"/>
            </w:tblGrid>
            <w:tr w:rsidR="009D2335" w:rsidRPr="005F7A36" w14:paraId="2D0724A3" w14:textId="77777777" w:rsidTr="003B033C">
              <w:tc>
                <w:tcPr>
                  <w:tcW w:w="2160" w:type="dxa"/>
                </w:tcPr>
                <w:p w14:paraId="58F5145F" w14:textId="77777777" w:rsidR="009D2335" w:rsidRPr="005F7A36" w:rsidRDefault="009D2335">
                  <w:pPr>
                    <w:rPr>
                      <w:rFonts w:ascii="Consolas" w:hAnsi="Consolas"/>
                    </w:rPr>
                  </w:pPr>
                </w:p>
              </w:tc>
              <w:tc>
                <w:tcPr>
                  <w:tcW w:w="4032" w:type="dxa"/>
                </w:tcPr>
                <w:p w14:paraId="4D1B57E1" w14:textId="41B5CBA2" w:rsidR="009D2335" w:rsidRPr="005F7A36" w:rsidRDefault="009D2335">
                  <w:pPr>
                    <w:rPr>
                      <w:rFonts w:ascii="Consolas" w:hAnsi="Consolas"/>
                    </w:rPr>
                  </w:pPr>
                </w:p>
              </w:tc>
            </w:tr>
          </w:tbl>
          <w:p w14:paraId="06154926" w14:textId="500EF12A" w:rsidR="009D2335" w:rsidRPr="005F7A36" w:rsidRDefault="009D2335">
            <w:pPr>
              <w:pStyle w:val="Heading2"/>
              <w:rPr>
                <w:rFonts w:ascii="Consolas" w:hAnsi="Consolas"/>
              </w:rPr>
            </w:pPr>
          </w:p>
          <w:tbl>
            <w:tblPr>
              <w:tblW w:w="0" w:type="auto"/>
              <w:tblLayout w:type="fixed"/>
              <w:tblCellMar>
                <w:left w:w="0" w:type="dxa"/>
                <w:right w:w="144" w:type="dxa"/>
              </w:tblCellMar>
              <w:tblLook w:val="04A0" w:firstRow="1" w:lastRow="0" w:firstColumn="1" w:lastColumn="0" w:noHBand="0" w:noVBand="1"/>
              <w:tblDescription w:val="Photo with item description"/>
            </w:tblPr>
            <w:tblGrid>
              <w:gridCol w:w="2160"/>
              <w:gridCol w:w="4032"/>
            </w:tblGrid>
            <w:tr w:rsidR="009D2335" w:rsidRPr="005F7A36" w14:paraId="6497E61B" w14:textId="77777777" w:rsidTr="003B033C">
              <w:tc>
                <w:tcPr>
                  <w:tcW w:w="2160" w:type="dxa"/>
                </w:tcPr>
                <w:p w14:paraId="44061290" w14:textId="77777777" w:rsidR="009D2335" w:rsidRPr="005F7A36" w:rsidRDefault="009D2335">
                  <w:pPr>
                    <w:rPr>
                      <w:rFonts w:ascii="Consolas" w:hAnsi="Consolas"/>
                    </w:rPr>
                  </w:pPr>
                </w:p>
              </w:tc>
              <w:tc>
                <w:tcPr>
                  <w:tcW w:w="4032" w:type="dxa"/>
                </w:tcPr>
                <w:p w14:paraId="3802F5AE" w14:textId="43EC48F4" w:rsidR="009D2335" w:rsidRPr="005F7A36" w:rsidRDefault="009D2335">
                  <w:pPr>
                    <w:rPr>
                      <w:rFonts w:ascii="Consolas" w:hAnsi="Consolas"/>
                    </w:rPr>
                  </w:pPr>
                </w:p>
              </w:tc>
            </w:tr>
          </w:tbl>
          <w:p w14:paraId="3263881B" w14:textId="77777777" w:rsidR="009D2335" w:rsidRPr="005F7A36" w:rsidRDefault="009D2335">
            <w:pPr>
              <w:rPr>
                <w:rFonts w:ascii="Consolas" w:hAnsi="Consolas"/>
              </w:rPr>
            </w:pPr>
          </w:p>
        </w:tc>
      </w:tr>
      <w:tr w:rsidR="009D2335" w:rsidRPr="005F7A36" w14:paraId="72258783" w14:textId="77777777" w:rsidTr="003B033C">
        <w:trPr>
          <w:trHeight w:hRule="exact" w:val="504"/>
        </w:trPr>
        <w:tc>
          <w:tcPr>
            <w:tcW w:w="6192" w:type="dxa"/>
            <w:vAlign w:val="bottom"/>
          </w:tcPr>
          <w:p w14:paraId="723CD45C" w14:textId="77777777" w:rsidR="009D2335" w:rsidRPr="005F7A36" w:rsidRDefault="0057522A">
            <w:pPr>
              <w:pStyle w:val="NoSpacing"/>
              <w:rPr>
                <w:rStyle w:val="PageNumber"/>
                <w:rFonts w:ascii="Consolas" w:hAnsi="Consolas"/>
              </w:rPr>
            </w:pPr>
            <w:r w:rsidRPr="005F7A36">
              <w:rPr>
                <w:rStyle w:val="PageNumber"/>
                <w:rFonts w:ascii="Consolas" w:hAnsi="Consolas"/>
              </w:rPr>
              <w:t>4</w:t>
            </w:r>
          </w:p>
        </w:tc>
        <w:tc>
          <w:tcPr>
            <w:tcW w:w="864" w:type="dxa"/>
            <w:vAlign w:val="bottom"/>
          </w:tcPr>
          <w:p w14:paraId="22ABB533" w14:textId="77777777" w:rsidR="009D2335" w:rsidRPr="005F7A36" w:rsidRDefault="009D2335">
            <w:pPr>
              <w:pStyle w:val="NoSpacing"/>
              <w:rPr>
                <w:rFonts w:ascii="Consolas" w:hAnsi="Consolas"/>
              </w:rPr>
            </w:pPr>
          </w:p>
        </w:tc>
        <w:tc>
          <w:tcPr>
            <w:tcW w:w="864" w:type="dxa"/>
            <w:vAlign w:val="bottom"/>
          </w:tcPr>
          <w:p w14:paraId="30532F09" w14:textId="77777777" w:rsidR="009D2335" w:rsidRPr="005F7A36" w:rsidRDefault="009D2335">
            <w:pPr>
              <w:pStyle w:val="NoSpacing"/>
              <w:rPr>
                <w:rFonts w:ascii="Consolas" w:hAnsi="Consolas"/>
              </w:rPr>
            </w:pPr>
          </w:p>
        </w:tc>
        <w:tc>
          <w:tcPr>
            <w:tcW w:w="6192" w:type="dxa"/>
            <w:vAlign w:val="bottom"/>
          </w:tcPr>
          <w:p w14:paraId="02402704" w14:textId="77777777" w:rsidR="009D2335" w:rsidRPr="005F7A36" w:rsidRDefault="0057522A">
            <w:pPr>
              <w:pStyle w:val="NoSpacing"/>
              <w:jc w:val="right"/>
              <w:rPr>
                <w:rStyle w:val="PageNumber"/>
                <w:rFonts w:ascii="Consolas" w:hAnsi="Consolas"/>
              </w:rPr>
            </w:pPr>
            <w:r w:rsidRPr="005F7A36">
              <w:rPr>
                <w:rStyle w:val="PageNumber"/>
                <w:rFonts w:ascii="Consolas" w:hAnsi="Consolas"/>
              </w:rPr>
              <w:t>1</w:t>
            </w:r>
          </w:p>
        </w:tc>
      </w:tr>
    </w:tbl>
    <w:p w14:paraId="24CC9C3D" w14:textId="77777777" w:rsidR="009D2335" w:rsidRPr="005F7A36" w:rsidRDefault="009D2335">
      <w:pPr>
        <w:pStyle w:val="NoSpacing"/>
        <w:rPr>
          <w:rFonts w:ascii="Consolas" w:hAnsi="Consolas"/>
        </w:rPr>
      </w:pPr>
    </w:p>
    <w:tbl>
      <w:tblPr>
        <w:tblW w:w="0" w:type="auto"/>
        <w:tblLayout w:type="fixed"/>
        <w:tblCellMar>
          <w:left w:w="0" w:type="dxa"/>
          <w:right w:w="0" w:type="dxa"/>
        </w:tblCellMar>
        <w:tblLook w:val="04A0" w:firstRow="1" w:lastRow="0" w:firstColumn="1" w:lastColumn="0" w:noHBand="0" w:noVBand="1"/>
        <w:tblDescription w:val="Page layout for 2 interior booklet pages"/>
      </w:tblPr>
      <w:tblGrid>
        <w:gridCol w:w="6192"/>
        <w:gridCol w:w="864"/>
        <w:gridCol w:w="864"/>
        <w:gridCol w:w="6192"/>
      </w:tblGrid>
      <w:tr w:rsidR="009D2335" w:rsidRPr="005F7A36" w14:paraId="5DD968F7" w14:textId="77777777" w:rsidTr="00AC106B">
        <w:trPr>
          <w:trHeight w:hRule="exact" w:val="9792"/>
        </w:trPr>
        <w:tc>
          <w:tcPr>
            <w:tcW w:w="6192" w:type="dxa"/>
          </w:tcPr>
          <w:p w14:paraId="58928D13" w14:textId="480F1592" w:rsidR="009D2335" w:rsidRDefault="005755D7">
            <w:pPr>
              <w:pStyle w:val="Heading1"/>
              <w:rPr>
                <w:rFonts w:ascii="Consolas" w:hAnsi="Consolas"/>
              </w:rPr>
            </w:pPr>
            <w:r>
              <w:rPr>
                <w:rFonts w:ascii="Consolas" w:hAnsi="Consolas"/>
              </w:rPr>
              <w:lastRenderedPageBreak/>
              <w:t>What was the Amphitheatre used for?</w:t>
            </w:r>
          </w:p>
          <w:p w14:paraId="7237652F" w14:textId="439348D3" w:rsidR="00290FE8" w:rsidRDefault="00290FE8" w:rsidP="00323322">
            <w:pPr>
              <w:rPr>
                <w:rFonts w:ascii="Consolas" w:hAnsi="Consolas"/>
                <w:sz w:val="24"/>
                <w:szCs w:val="24"/>
              </w:rPr>
            </w:pPr>
            <w:r w:rsidRPr="00290FE8">
              <w:rPr>
                <w:rFonts w:ascii="Consolas" w:hAnsi="Consolas"/>
                <w:sz w:val="24"/>
                <w:szCs w:val="24"/>
              </w:rPr>
              <w:t>The Amphitheatre would have been host to training exercises but was able to be used for entertainment as it could hold approximately 6 thousand spectators.</w:t>
            </w:r>
            <w:r w:rsidR="00834142">
              <w:rPr>
                <w:rFonts w:ascii="Consolas" w:hAnsi="Consolas"/>
                <w:sz w:val="24"/>
                <w:szCs w:val="24"/>
              </w:rPr>
              <w:t xml:space="preserve"> It</w:t>
            </w:r>
            <w:r w:rsidR="00834142" w:rsidRPr="00834142">
              <w:rPr>
                <w:rFonts w:ascii="Consolas" w:hAnsi="Consolas"/>
                <w:sz w:val="24"/>
                <w:szCs w:val="24"/>
              </w:rPr>
              <w:t xml:space="preserve"> would have been used by the soldiers and the families </w:t>
            </w:r>
            <w:r w:rsidR="00FE6965">
              <w:rPr>
                <w:rFonts w:ascii="Consolas" w:hAnsi="Consolas"/>
                <w:sz w:val="24"/>
                <w:szCs w:val="24"/>
              </w:rPr>
              <w:t xml:space="preserve">they took whilst </w:t>
            </w:r>
            <w:r w:rsidR="00834142" w:rsidRPr="00834142">
              <w:rPr>
                <w:rFonts w:ascii="Consolas" w:hAnsi="Consolas"/>
                <w:sz w:val="24"/>
                <w:szCs w:val="24"/>
              </w:rPr>
              <w:t>based in Caerleon.</w:t>
            </w:r>
          </w:p>
          <w:p w14:paraId="1F2F24FD" w14:textId="5F7A4F0C" w:rsidR="00323322" w:rsidRPr="00323322" w:rsidRDefault="00323322" w:rsidP="00323322">
            <w:pPr>
              <w:rPr>
                <w:rFonts w:ascii="Consolas" w:hAnsi="Consolas"/>
                <w:sz w:val="24"/>
                <w:szCs w:val="24"/>
              </w:rPr>
            </w:pPr>
            <w:r w:rsidRPr="00323322">
              <w:rPr>
                <w:rFonts w:ascii="Consolas" w:hAnsi="Consolas"/>
                <w:sz w:val="24"/>
                <w:szCs w:val="24"/>
              </w:rPr>
              <w:t>It is unlikely the Amphitheatre would have seen wild animal fights as the extent of animals possible for Wales would have been wolves. The Amphitheatre also does not have any space to house the wild animals before putting them into the arena.</w:t>
            </w:r>
          </w:p>
          <w:p w14:paraId="05BB6805" w14:textId="538E1CBC" w:rsidR="00323322" w:rsidRDefault="00323322" w:rsidP="00323322">
            <w:pPr>
              <w:rPr>
                <w:rFonts w:ascii="Consolas" w:hAnsi="Consolas"/>
                <w:sz w:val="24"/>
                <w:szCs w:val="24"/>
              </w:rPr>
            </w:pPr>
            <w:r w:rsidRPr="00323322">
              <w:rPr>
                <w:rFonts w:ascii="Consolas" w:hAnsi="Consolas"/>
                <w:sz w:val="24"/>
                <w:szCs w:val="24"/>
              </w:rPr>
              <w:t>There would have been nearly no gladiatorial fights in Caerleon as they were more commonly found in bigger Roman cities and Amphitheaters.</w:t>
            </w:r>
          </w:p>
          <w:p w14:paraId="0DF13D14" w14:textId="77777777" w:rsidR="00834142" w:rsidRPr="00323322" w:rsidRDefault="00834142" w:rsidP="00323322">
            <w:pPr>
              <w:rPr>
                <w:rFonts w:ascii="Consolas" w:hAnsi="Consolas"/>
                <w:sz w:val="24"/>
                <w:szCs w:val="24"/>
              </w:rPr>
            </w:pPr>
          </w:p>
          <w:p w14:paraId="400920AB" w14:textId="573A46AA" w:rsidR="009D2335" w:rsidRPr="005F7A36" w:rsidRDefault="009D2335">
            <w:pPr>
              <w:rPr>
                <w:rFonts w:ascii="Consolas" w:hAnsi="Consolas"/>
              </w:rPr>
            </w:pPr>
          </w:p>
        </w:tc>
        <w:tc>
          <w:tcPr>
            <w:tcW w:w="864" w:type="dxa"/>
          </w:tcPr>
          <w:p w14:paraId="39372041" w14:textId="77777777" w:rsidR="009D2335" w:rsidRPr="005F7A36" w:rsidRDefault="009D2335">
            <w:pPr>
              <w:pStyle w:val="NoSpacing"/>
              <w:rPr>
                <w:rFonts w:ascii="Consolas" w:hAnsi="Consolas"/>
              </w:rPr>
            </w:pPr>
          </w:p>
        </w:tc>
        <w:tc>
          <w:tcPr>
            <w:tcW w:w="864" w:type="dxa"/>
          </w:tcPr>
          <w:p w14:paraId="12DD392E" w14:textId="77777777" w:rsidR="009D2335" w:rsidRPr="00764DF1" w:rsidRDefault="009D2335">
            <w:pPr>
              <w:pStyle w:val="NoSpacing"/>
              <w:rPr>
                <w:rFonts w:ascii="Consolas" w:hAnsi="Consolas"/>
                <w:sz w:val="24"/>
                <w:szCs w:val="24"/>
              </w:rPr>
            </w:pPr>
          </w:p>
        </w:tc>
        <w:tc>
          <w:tcPr>
            <w:tcW w:w="6192" w:type="dxa"/>
          </w:tcPr>
          <w:p w14:paraId="293199E4" w14:textId="7A647F50" w:rsidR="009D2335" w:rsidRPr="00A46EB8" w:rsidRDefault="00AC106B" w:rsidP="00AC106B">
            <w:pPr>
              <w:pStyle w:val="Heading1"/>
              <w:spacing w:before="480"/>
              <w:rPr>
                <w:rFonts w:ascii="Consolas" w:hAnsi="Consolas"/>
              </w:rPr>
            </w:pPr>
            <w:r w:rsidRPr="00A46EB8">
              <w:rPr>
                <w:rFonts w:ascii="Consolas" w:hAnsi="Consolas"/>
                <w:noProof/>
              </w:rPr>
              <w:drawing>
                <wp:anchor distT="0" distB="0" distL="114300" distR="114300" simplePos="0" relativeHeight="251658240" behindDoc="1" locked="0" layoutInCell="1" allowOverlap="1" wp14:anchorId="2433B285" wp14:editId="7EEA4839">
                  <wp:simplePos x="0" y="0"/>
                  <wp:positionH relativeFrom="column">
                    <wp:posOffset>0</wp:posOffset>
                  </wp:positionH>
                  <wp:positionV relativeFrom="paragraph">
                    <wp:posOffset>835660</wp:posOffset>
                  </wp:positionV>
                  <wp:extent cx="2184400" cy="2237105"/>
                  <wp:effectExtent l="0" t="0" r="6350" b="0"/>
                  <wp:wrapTight wrapText="bothSides">
                    <wp:wrapPolygon edited="0">
                      <wp:start x="0" y="0"/>
                      <wp:lineTo x="0" y="21336"/>
                      <wp:lineTo x="21474" y="21336"/>
                      <wp:lineTo x="2147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845" r="5933"/>
                          <a:stretch/>
                        </pic:blipFill>
                        <pic:spPr bwMode="auto">
                          <a:xfrm>
                            <a:off x="0" y="0"/>
                            <a:ext cx="2184400" cy="2237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62487" w:rsidRPr="00A46EB8">
              <w:rPr>
                <w:rFonts w:ascii="Consolas" w:hAnsi="Consolas"/>
              </w:rPr>
              <w:t>The settlement</w:t>
            </w:r>
          </w:p>
          <w:tbl>
            <w:tblPr>
              <w:tblW w:w="7055" w:type="dxa"/>
              <w:tblLayout w:type="fixed"/>
              <w:tblCellMar>
                <w:left w:w="0" w:type="dxa"/>
                <w:right w:w="144" w:type="dxa"/>
              </w:tblCellMar>
              <w:tblLook w:val="04A0" w:firstRow="1" w:lastRow="0" w:firstColumn="1" w:lastColumn="0" w:noHBand="0" w:noVBand="1"/>
              <w:tblDescription w:val="Sidebar photo table"/>
            </w:tblPr>
            <w:tblGrid>
              <w:gridCol w:w="7055"/>
            </w:tblGrid>
            <w:tr w:rsidR="00E426AD" w:rsidRPr="00764DF1" w14:paraId="2EBEC9C9" w14:textId="77777777" w:rsidTr="00A84704">
              <w:trPr>
                <w:trHeight w:val="6109"/>
              </w:trPr>
              <w:tc>
                <w:tcPr>
                  <w:tcW w:w="7055" w:type="dxa"/>
                </w:tcPr>
                <w:p w14:paraId="50E0A73D" w14:textId="150CE872" w:rsidR="00E426AD" w:rsidRPr="0058461F" w:rsidRDefault="0058461F" w:rsidP="00AC106B">
                  <w:pPr>
                    <w:pStyle w:val="Caption"/>
                    <w:rPr>
                      <w:rFonts w:ascii="Consolas" w:hAnsi="Consolas"/>
                      <w:b/>
                      <w:bCs/>
                      <w:sz w:val="20"/>
                      <w:szCs w:val="20"/>
                    </w:rPr>
                  </w:pPr>
                  <w:r w:rsidRPr="0058461F">
                    <w:rPr>
                      <w:rFonts w:ascii="Consolas" w:hAnsi="Consolas"/>
                      <w:b/>
                      <w:bCs/>
                      <w:sz w:val="20"/>
                      <w:szCs w:val="20"/>
                    </w:rPr>
                    <w:t xml:space="preserve">Legionary fortress, Caerleon </w:t>
                  </w:r>
                </w:p>
                <w:p w14:paraId="6352757A" w14:textId="0D86DB9D" w:rsidR="00E426AD" w:rsidRPr="00764DF1" w:rsidRDefault="00E426AD">
                  <w:pPr>
                    <w:pStyle w:val="Caption"/>
                    <w:rPr>
                      <w:rFonts w:ascii="Consolas" w:hAnsi="Consolas"/>
                      <w:i w:val="0"/>
                      <w:iCs w:val="0"/>
                      <w:sz w:val="24"/>
                      <w:szCs w:val="24"/>
                    </w:rPr>
                  </w:pPr>
                </w:p>
                <w:p w14:paraId="48058722" w14:textId="77777777" w:rsidR="006730FE" w:rsidRPr="00764DF1" w:rsidRDefault="00E426AD">
                  <w:pPr>
                    <w:pStyle w:val="Caption"/>
                    <w:rPr>
                      <w:rFonts w:ascii="Consolas" w:hAnsi="Consolas"/>
                      <w:i w:val="0"/>
                      <w:iCs w:val="0"/>
                      <w:sz w:val="24"/>
                      <w:szCs w:val="24"/>
                    </w:rPr>
                  </w:pPr>
                  <w:r w:rsidRPr="00764DF1">
                    <w:rPr>
                      <w:rFonts w:ascii="Consolas" w:hAnsi="Consolas"/>
                      <w:i w:val="0"/>
                      <w:iCs w:val="0"/>
                      <w:sz w:val="24"/>
                      <w:szCs w:val="24"/>
                    </w:rPr>
                    <w:t xml:space="preserve">The Amphitheatre was based </w:t>
                  </w:r>
                  <w:r w:rsidR="00DC6C71" w:rsidRPr="00764DF1">
                    <w:rPr>
                      <w:rFonts w:ascii="Consolas" w:hAnsi="Consolas"/>
                      <w:i w:val="0"/>
                      <w:iCs w:val="0"/>
                      <w:sz w:val="24"/>
                      <w:szCs w:val="24"/>
                    </w:rPr>
                    <w:t xml:space="preserve">to the left of the </w:t>
                  </w:r>
                </w:p>
                <w:p w14:paraId="011FF2B6" w14:textId="0CA8EFD5" w:rsidR="00283E07" w:rsidRPr="00764DF1" w:rsidRDefault="00DC6C71">
                  <w:pPr>
                    <w:pStyle w:val="Caption"/>
                    <w:rPr>
                      <w:rFonts w:ascii="Consolas" w:hAnsi="Consolas"/>
                      <w:i w:val="0"/>
                      <w:iCs w:val="0"/>
                      <w:sz w:val="24"/>
                      <w:szCs w:val="24"/>
                    </w:rPr>
                  </w:pPr>
                  <w:r w:rsidRPr="00764DF1">
                    <w:rPr>
                      <w:rFonts w:ascii="Consolas" w:hAnsi="Consolas"/>
                      <w:i w:val="0"/>
                      <w:iCs w:val="0"/>
                      <w:sz w:val="24"/>
                      <w:szCs w:val="24"/>
                    </w:rPr>
                    <w:t>Roman barracks which housed the legions.</w:t>
                  </w:r>
                  <w:r w:rsidR="00E426AD" w:rsidRPr="00764DF1">
                    <w:rPr>
                      <w:rFonts w:ascii="Consolas" w:hAnsi="Consolas"/>
                      <w:i w:val="0"/>
                      <w:iCs w:val="0"/>
                      <w:sz w:val="24"/>
                      <w:szCs w:val="24"/>
                    </w:rPr>
                    <w:t xml:space="preserve"> </w:t>
                  </w:r>
                </w:p>
                <w:p w14:paraId="1A418518" w14:textId="77777777" w:rsidR="00283E07" w:rsidRPr="00764DF1" w:rsidRDefault="00283E07">
                  <w:pPr>
                    <w:pStyle w:val="Caption"/>
                    <w:rPr>
                      <w:rFonts w:ascii="Consolas" w:hAnsi="Consolas"/>
                      <w:i w:val="0"/>
                      <w:iCs w:val="0"/>
                      <w:sz w:val="24"/>
                      <w:szCs w:val="24"/>
                    </w:rPr>
                  </w:pPr>
                  <w:r w:rsidRPr="00764DF1">
                    <w:rPr>
                      <w:rFonts w:ascii="Consolas" w:hAnsi="Consolas"/>
                      <w:i w:val="0"/>
                      <w:iCs w:val="0"/>
                      <w:sz w:val="24"/>
                      <w:szCs w:val="24"/>
                    </w:rPr>
                    <w:t xml:space="preserve">Caerleon was a Roman settlement which centered around the barracks but expanded out to </w:t>
                  </w:r>
                </w:p>
                <w:p w14:paraId="39B356F2" w14:textId="77777777" w:rsidR="00283E07" w:rsidRPr="00764DF1" w:rsidRDefault="00283E07">
                  <w:pPr>
                    <w:pStyle w:val="Caption"/>
                    <w:rPr>
                      <w:rFonts w:ascii="Consolas" w:hAnsi="Consolas"/>
                      <w:i w:val="0"/>
                      <w:iCs w:val="0"/>
                      <w:sz w:val="24"/>
                      <w:szCs w:val="24"/>
                    </w:rPr>
                  </w:pPr>
                  <w:r w:rsidRPr="00764DF1">
                    <w:rPr>
                      <w:rFonts w:ascii="Consolas" w:hAnsi="Consolas"/>
                      <w:i w:val="0"/>
                      <w:iCs w:val="0"/>
                      <w:sz w:val="24"/>
                      <w:szCs w:val="24"/>
                    </w:rPr>
                    <w:t xml:space="preserve">encompass the local community who also had </w:t>
                  </w:r>
                </w:p>
                <w:p w14:paraId="446C99D1" w14:textId="77777777" w:rsidR="00DB6E69" w:rsidRPr="00764DF1" w:rsidRDefault="00283E07">
                  <w:pPr>
                    <w:pStyle w:val="Caption"/>
                    <w:rPr>
                      <w:rFonts w:ascii="Consolas" w:hAnsi="Consolas"/>
                      <w:i w:val="0"/>
                      <w:iCs w:val="0"/>
                      <w:sz w:val="24"/>
                      <w:szCs w:val="24"/>
                    </w:rPr>
                  </w:pPr>
                  <w:r w:rsidRPr="00764DF1">
                    <w:rPr>
                      <w:rFonts w:ascii="Consolas" w:hAnsi="Consolas"/>
                      <w:i w:val="0"/>
                      <w:iCs w:val="0"/>
                      <w:sz w:val="24"/>
                      <w:szCs w:val="24"/>
                    </w:rPr>
                    <w:t xml:space="preserve">access to the </w:t>
                  </w:r>
                  <w:r w:rsidR="00DB6E69" w:rsidRPr="00764DF1">
                    <w:rPr>
                      <w:rFonts w:ascii="Consolas" w:hAnsi="Consolas"/>
                      <w:i w:val="0"/>
                      <w:iCs w:val="0"/>
                      <w:sz w:val="24"/>
                      <w:szCs w:val="24"/>
                    </w:rPr>
                    <w:t xml:space="preserve">Amphitheatre entertainment and </w:t>
                  </w:r>
                </w:p>
                <w:p w14:paraId="75E67BE0" w14:textId="77777777" w:rsidR="00A46EB8" w:rsidRDefault="00DB6E69" w:rsidP="00A46EB8">
                  <w:pPr>
                    <w:pStyle w:val="Caption"/>
                    <w:rPr>
                      <w:rFonts w:ascii="Consolas" w:hAnsi="Consolas"/>
                      <w:i w:val="0"/>
                      <w:iCs w:val="0"/>
                      <w:sz w:val="24"/>
                      <w:szCs w:val="24"/>
                    </w:rPr>
                  </w:pPr>
                  <w:r w:rsidRPr="00764DF1">
                    <w:rPr>
                      <w:rFonts w:ascii="Consolas" w:hAnsi="Consolas"/>
                      <w:i w:val="0"/>
                      <w:iCs w:val="0"/>
                      <w:sz w:val="24"/>
                      <w:szCs w:val="24"/>
                    </w:rPr>
                    <w:t>baths.</w:t>
                  </w:r>
                </w:p>
                <w:p w14:paraId="6225D8DC" w14:textId="77777777" w:rsidR="00A46EB8" w:rsidRDefault="00A46EB8" w:rsidP="00A46EB8">
                  <w:pPr>
                    <w:pStyle w:val="Caption"/>
                    <w:rPr>
                      <w:rFonts w:ascii="Consolas" w:hAnsi="Consolas"/>
                      <w:i w:val="0"/>
                      <w:iCs w:val="0"/>
                      <w:sz w:val="24"/>
                      <w:szCs w:val="24"/>
                    </w:rPr>
                  </w:pPr>
                </w:p>
                <w:p w14:paraId="0E87A3D1" w14:textId="714E20A3" w:rsidR="00764DF1" w:rsidRPr="00A20FE2" w:rsidRDefault="00B82662" w:rsidP="00A46EB8">
                  <w:pPr>
                    <w:pStyle w:val="Caption"/>
                    <w:rPr>
                      <w:rFonts w:ascii="Consolas" w:hAnsi="Consolas"/>
                      <w:i w:val="0"/>
                      <w:iCs w:val="0"/>
                      <w:sz w:val="24"/>
                      <w:szCs w:val="24"/>
                    </w:rPr>
                  </w:pPr>
                  <w:r w:rsidRPr="00A20FE2">
                    <w:rPr>
                      <w:rFonts w:ascii="Consolas" w:hAnsi="Consolas"/>
                      <w:i w:val="0"/>
                      <w:iCs w:val="0"/>
                      <w:sz w:val="24"/>
                      <w:szCs w:val="24"/>
                    </w:rPr>
                    <w:t xml:space="preserve">The legion that settled in Caerleon was the  </w:t>
                  </w:r>
                  <w:proofErr w:type="gramStart"/>
                  <w:r w:rsidRPr="00A20FE2">
                    <w:rPr>
                      <w:rFonts w:ascii="Consolas" w:hAnsi="Consolas"/>
                      <w:i w:val="0"/>
                      <w:iCs w:val="0"/>
                      <w:sz w:val="24"/>
                      <w:szCs w:val="24"/>
                    </w:rPr>
                    <w:t xml:space="preserve">  </w:t>
                  </w:r>
                  <w:r w:rsidR="00A46EB8" w:rsidRPr="00A20FE2">
                    <w:rPr>
                      <w:rFonts w:ascii="Consolas" w:hAnsi="Consolas"/>
                      <w:i w:val="0"/>
                      <w:iCs w:val="0"/>
                      <w:sz w:val="24"/>
                      <w:szCs w:val="24"/>
                    </w:rPr>
                    <w:t xml:space="preserve"> </w:t>
                  </w:r>
                  <w:r w:rsidR="00764DF1" w:rsidRPr="00A20FE2">
                    <w:rPr>
                      <w:rFonts w:ascii="Consolas" w:hAnsi="Consolas"/>
                      <w:i w:val="0"/>
                      <w:iCs w:val="0"/>
                      <w:sz w:val="24"/>
                      <w:szCs w:val="24"/>
                    </w:rPr>
                    <w:t>‘</w:t>
                  </w:r>
                  <w:proofErr w:type="gramEnd"/>
                  <w:r w:rsidR="00764DF1" w:rsidRPr="00A20FE2">
                    <w:rPr>
                      <w:rFonts w:ascii="Consolas" w:hAnsi="Consolas"/>
                      <w:i w:val="0"/>
                      <w:iCs w:val="0"/>
                      <w:sz w:val="24"/>
                      <w:szCs w:val="24"/>
                    </w:rPr>
                    <w:t xml:space="preserve">IInd Augustan Legion…moved to Britain from its station…to form part of the army of invasion dispatched to these shores by the Emperor    Claudius in AD 43.’ (Nash-Williams, 2011). </w:t>
                  </w:r>
                </w:p>
              </w:tc>
            </w:tr>
          </w:tbl>
          <w:p w14:paraId="684FF0E5" w14:textId="77777777" w:rsidR="009D2335" w:rsidRPr="00764DF1" w:rsidRDefault="009D2335">
            <w:pPr>
              <w:rPr>
                <w:rFonts w:ascii="Consolas" w:hAnsi="Consolas"/>
                <w:sz w:val="24"/>
                <w:szCs w:val="24"/>
              </w:rPr>
            </w:pPr>
          </w:p>
        </w:tc>
      </w:tr>
      <w:tr w:rsidR="009D2335" w:rsidRPr="005F7A36" w14:paraId="4E7221E6" w14:textId="77777777" w:rsidTr="00AC106B">
        <w:trPr>
          <w:trHeight w:hRule="exact" w:val="504"/>
        </w:trPr>
        <w:tc>
          <w:tcPr>
            <w:tcW w:w="6192" w:type="dxa"/>
            <w:vAlign w:val="bottom"/>
          </w:tcPr>
          <w:p w14:paraId="789CBB85" w14:textId="77777777" w:rsidR="009D2335" w:rsidRPr="005F7A36" w:rsidRDefault="0057522A">
            <w:pPr>
              <w:pStyle w:val="NoSpacing"/>
              <w:rPr>
                <w:rStyle w:val="PageNumber"/>
                <w:rFonts w:ascii="Consolas" w:hAnsi="Consolas"/>
              </w:rPr>
            </w:pPr>
            <w:r w:rsidRPr="005F7A36">
              <w:rPr>
                <w:rStyle w:val="PageNumber"/>
                <w:rFonts w:ascii="Consolas" w:hAnsi="Consolas"/>
              </w:rPr>
              <w:t>2</w:t>
            </w:r>
          </w:p>
        </w:tc>
        <w:tc>
          <w:tcPr>
            <w:tcW w:w="864" w:type="dxa"/>
            <w:vAlign w:val="bottom"/>
          </w:tcPr>
          <w:p w14:paraId="2FD2DDD2" w14:textId="77777777" w:rsidR="009D2335" w:rsidRPr="005F7A36" w:rsidRDefault="009D2335">
            <w:pPr>
              <w:pStyle w:val="NoSpacing"/>
              <w:rPr>
                <w:rFonts w:ascii="Consolas" w:hAnsi="Consolas"/>
              </w:rPr>
            </w:pPr>
          </w:p>
        </w:tc>
        <w:tc>
          <w:tcPr>
            <w:tcW w:w="864" w:type="dxa"/>
            <w:vAlign w:val="bottom"/>
          </w:tcPr>
          <w:p w14:paraId="4794888C" w14:textId="77777777" w:rsidR="009D2335" w:rsidRPr="005F7A36" w:rsidRDefault="009D2335">
            <w:pPr>
              <w:pStyle w:val="NoSpacing"/>
              <w:rPr>
                <w:rFonts w:ascii="Consolas" w:hAnsi="Consolas"/>
              </w:rPr>
            </w:pPr>
          </w:p>
        </w:tc>
        <w:tc>
          <w:tcPr>
            <w:tcW w:w="6192" w:type="dxa"/>
            <w:vAlign w:val="bottom"/>
          </w:tcPr>
          <w:p w14:paraId="284732BC" w14:textId="77777777" w:rsidR="009D2335" w:rsidRPr="005F7A36" w:rsidRDefault="0057522A">
            <w:pPr>
              <w:pStyle w:val="NoSpacing"/>
              <w:jc w:val="right"/>
              <w:rPr>
                <w:rStyle w:val="PageNumber"/>
                <w:rFonts w:ascii="Consolas" w:hAnsi="Consolas"/>
              </w:rPr>
            </w:pPr>
            <w:r w:rsidRPr="005F7A36">
              <w:rPr>
                <w:rStyle w:val="PageNumber"/>
                <w:rFonts w:ascii="Consolas" w:hAnsi="Consolas"/>
              </w:rPr>
              <w:t>3</w:t>
            </w:r>
          </w:p>
        </w:tc>
      </w:tr>
    </w:tbl>
    <w:p w14:paraId="0B8B58F6" w14:textId="77777777" w:rsidR="009D2335" w:rsidRPr="005F7A36" w:rsidRDefault="009D2335">
      <w:pPr>
        <w:pStyle w:val="NoSpacing"/>
        <w:rPr>
          <w:rFonts w:ascii="Consolas" w:hAnsi="Consolas"/>
        </w:rPr>
      </w:pPr>
    </w:p>
    <w:sectPr w:rsidR="009D2335" w:rsidRPr="005F7A36">
      <w:pgSz w:w="15840" w:h="12240" w:orient="landscape"/>
      <w:pgMar w:top="1224" w:right="864" w:bottom="432"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0B0771" w14:textId="77777777" w:rsidR="006F13C9" w:rsidRDefault="006F13C9" w:rsidP="005755D7">
      <w:pPr>
        <w:spacing w:after="0" w:line="240" w:lineRule="auto"/>
      </w:pPr>
      <w:r>
        <w:separator/>
      </w:r>
    </w:p>
  </w:endnote>
  <w:endnote w:type="continuationSeparator" w:id="0">
    <w:p w14:paraId="76BE4EF3" w14:textId="77777777" w:rsidR="006F13C9" w:rsidRDefault="006F13C9" w:rsidP="00575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777276" w14:textId="77777777" w:rsidR="006F13C9" w:rsidRDefault="006F13C9" w:rsidP="005755D7">
      <w:pPr>
        <w:spacing w:after="0" w:line="240" w:lineRule="auto"/>
      </w:pPr>
      <w:r>
        <w:separator/>
      </w:r>
    </w:p>
  </w:footnote>
  <w:footnote w:type="continuationSeparator" w:id="0">
    <w:p w14:paraId="0C1495F1" w14:textId="77777777" w:rsidR="006F13C9" w:rsidRDefault="006F13C9" w:rsidP="005755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AB402E70"/>
    <w:lvl w:ilvl="0">
      <w:start w:val="1"/>
      <w:numFmt w:val="bullet"/>
      <w:pStyle w:val="ListBullet"/>
      <w:lvlText w:val=""/>
      <w:lvlJc w:val="left"/>
      <w:pPr>
        <w:tabs>
          <w:tab w:val="num" w:pos="432"/>
        </w:tabs>
        <w:ind w:left="432" w:hanging="288"/>
      </w:pPr>
      <w:rPr>
        <w:rFonts w:ascii="Symbol" w:hAnsi="Symbol" w:hint="default"/>
      </w:rPr>
    </w:lvl>
  </w:abstractNum>
  <w:abstractNum w:abstractNumId="1" w15:restartNumberingAfterBreak="0">
    <w:nsid w:val="264B419E"/>
    <w:multiLevelType w:val="hybridMultilevel"/>
    <w:tmpl w:val="FFF4CBD0"/>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2" w15:restartNumberingAfterBreak="0">
    <w:nsid w:val="2A8158AB"/>
    <w:multiLevelType w:val="hybridMultilevel"/>
    <w:tmpl w:val="D3B69A5A"/>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3" w15:restartNumberingAfterBreak="0">
    <w:nsid w:val="2F522411"/>
    <w:multiLevelType w:val="hybridMultilevel"/>
    <w:tmpl w:val="A2B8FB04"/>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4" w15:restartNumberingAfterBreak="0">
    <w:nsid w:val="716F7611"/>
    <w:multiLevelType w:val="hybridMultilevel"/>
    <w:tmpl w:val="56FA1B90"/>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num w:numId="1">
    <w:abstractNumId w:val="0"/>
  </w:num>
  <w:num w:numId="2">
    <w:abstractNumId w:val="0"/>
    <w:lvlOverride w:ilvl="0">
      <w:startOverride w:val="1"/>
    </w:lvlOverride>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A36"/>
    <w:rsid w:val="00043341"/>
    <w:rsid w:val="00120286"/>
    <w:rsid w:val="00176F7E"/>
    <w:rsid w:val="001A3D6C"/>
    <w:rsid w:val="00210A40"/>
    <w:rsid w:val="00222736"/>
    <w:rsid w:val="00245573"/>
    <w:rsid w:val="00263081"/>
    <w:rsid w:val="0026596C"/>
    <w:rsid w:val="00276A82"/>
    <w:rsid w:val="00283E07"/>
    <w:rsid w:val="00290FE8"/>
    <w:rsid w:val="00295421"/>
    <w:rsid w:val="002C72E4"/>
    <w:rsid w:val="00323322"/>
    <w:rsid w:val="003370BF"/>
    <w:rsid w:val="00346CCF"/>
    <w:rsid w:val="00363198"/>
    <w:rsid w:val="0038751E"/>
    <w:rsid w:val="003B033C"/>
    <w:rsid w:val="003B4046"/>
    <w:rsid w:val="003E09A7"/>
    <w:rsid w:val="00414CDB"/>
    <w:rsid w:val="005005FA"/>
    <w:rsid w:val="0057522A"/>
    <w:rsid w:val="005755D7"/>
    <w:rsid w:val="0058461F"/>
    <w:rsid w:val="005D7374"/>
    <w:rsid w:val="005E2E0B"/>
    <w:rsid w:val="005E4666"/>
    <w:rsid w:val="005F7A36"/>
    <w:rsid w:val="006058AE"/>
    <w:rsid w:val="00656DB0"/>
    <w:rsid w:val="006730FE"/>
    <w:rsid w:val="006F13C9"/>
    <w:rsid w:val="006F5C26"/>
    <w:rsid w:val="00764DF1"/>
    <w:rsid w:val="00800C94"/>
    <w:rsid w:val="00834142"/>
    <w:rsid w:val="00840932"/>
    <w:rsid w:val="00884361"/>
    <w:rsid w:val="0096485C"/>
    <w:rsid w:val="009709D2"/>
    <w:rsid w:val="00976A94"/>
    <w:rsid w:val="00996E1B"/>
    <w:rsid w:val="009A3E38"/>
    <w:rsid w:val="009D2335"/>
    <w:rsid w:val="00A113DD"/>
    <w:rsid w:val="00A20FE2"/>
    <w:rsid w:val="00A46EB8"/>
    <w:rsid w:val="00A84704"/>
    <w:rsid w:val="00AC106B"/>
    <w:rsid w:val="00AC4253"/>
    <w:rsid w:val="00AD00F6"/>
    <w:rsid w:val="00B0681B"/>
    <w:rsid w:val="00B128DF"/>
    <w:rsid w:val="00B25C42"/>
    <w:rsid w:val="00B338D3"/>
    <w:rsid w:val="00B82662"/>
    <w:rsid w:val="00BA2DB8"/>
    <w:rsid w:val="00BE0475"/>
    <w:rsid w:val="00C75BAD"/>
    <w:rsid w:val="00C76C83"/>
    <w:rsid w:val="00C8514A"/>
    <w:rsid w:val="00CD6C18"/>
    <w:rsid w:val="00D42CDB"/>
    <w:rsid w:val="00D47D78"/>
    <w:rsid w:val="00D56D16"/>
    <w:rsid w:val="00DB6E69"/>
    <w:rsid w:val="00DB6EB0"/>
    <w:rsid w:val="00DC6C71"/>
    <w:rsid w:val="00DE43CF"/>
    <w:rsid w:val="00DF17D9"/>
    <w:rsid w:val="00E426AD"/>
    <w:rsid w:val="00E62487"/>
    <w:rsid w:val="00E679D0"/>
    <w:rsid w:val="00E74613"/>
    <w:rsid w:val="00E97BB7"/>
    <w:rsid w:val="00F019F8"/>
    <w:rsid w:val="00F15D56"/>
    <w:rsid w:val="00F50F64"/>
    <w:rsid w:val="00F72DFD"/>
    <w:rsid w:val="00F923C7"/>
    <w:rsid w:val="00FE6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6C0EE3"/>
  <w15:chartTrackingRefBased/>
  <w15:docId w15:val="{30D451C4-0396-441F-A87C-D893A4CD6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color w:val="595959" w:themeColor="text1" w:themeTint="A6"/>
        <w:lang w:val="en-US" w:eastAsia="ja-JP" w:bidi="ar-SA"/>
      </w:rPr>
    </w:rPrDefault>
    <w:pPrDefault>
      <w:pPr>
        <w:spacing w:after="16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qFormat="1"/>
    <w:lsdException w:name="toc 2" w:semiHidden="1" w:uiPriority="1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198"/>
  </w:style>
  <w:style w:type="paragraph" w:styleId="Heading1">
    <w:name w:val="heading 1"/>
    <w:basedOn w:val="Normal"/>
    <w:next w:val="Normal"/>
    <w:link w:val="Heading1Char"/>
    <w:uiPriority w:val="9"/>
    <w:qFormat/>
    <w:pPr>
      <w:keepNext/>
      <w:keepLines/>
      <w:spacing w:after="480" w:line="240" w:lineRule="auto"/>
      <w:contextualSpacing/>
      <w:outlineLvl w:val="0"/>
    </w:pPr>
    <w:rPr>
      <w:rFonts w:asciiTheme="majorHAnsi" w:eastAsiaTheme="majorEastAsia" w:hAnsiTheme="majorHAnsi" w:cstheme="majorBidi"/>
      <w:sz w:val="58"/>
      <w:szCs w:val="58"/>
    </w:rPr>
  </w:style>
  <w:style w:type="paragraph" w:styleId="Heading2">
    <w:name w:val="heading 2"/>
    <w:basedOn w:val="Normal"/>
    <w:next w:val="Normal"/>
    <w:link w:val="Heading2Char"/>
    <w:uiPriority w:val="9"/>
    <w:unhideWhenUsed/>
    <w:qFormat/>
    <w:rsid w:val="00363198"/>
    <w:pPr>
      <w:keepNext/>
      <w:keepLines/>
      <w:spacing w:before="480" w:after="120"/>
      <w:contextualSpacing/>
      <w:outlineLvl w:val="1"/>
    </w:pPr>
    <w:rPr>
      <w:rFonts w:asciiTheme="majorHAnsi" w:eastAsiaTheme="majorEastAsia" w:hAnsiTheme="majorHAnsi" w:cstheme="majorBidi"/>
      <w:b/>
      <w:bCs/>
      <w:color w:val="75540F" w:themeColor="accent1" w:themeShade="80"/>
      <w:sz w:val="28"/>
      <w:szCs w:val="28"/>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b/>
      <w:bCs/>
      <w:sz w:val="22"/>
      <w:szCs w:val="22"/>
    </w:rPr>
  </w:style>
  <w:style w:type="paragraph" w:styleId="Heading4">
    <w:name w:val="heading 4"/>
    <w:basedOn w:val="Normal"/>
    <w:next w:val="Normal"/>
    <w:link w:val="Heading4Char"/>
    <w:uiPriority w:val="9"/>
    <w:unhideWhenUsed/>
    <w:qFormat/>
    <w:rsid w:val="00363198"/>
    <w:pPr>
      <w:keepNext/>
      <w:keepLines/>
      <w:spacing w:before="40" w:after="0" w:line="240" w:lineRule="auto"/>
      <w:outlineLvl w:val="3"/>
    </w:pPr>
    <w:rPr>
      <w:rFonts w:asciiTheme="majorHAnsi" w:eastAsiaTheme="majorEastAsia" w:hAnsiTheme="majorHAnsi" w:cstheme="majorBidi"/>
      <w:b/>
      <w:bCs/>
      <w:color w:val="75540F" w:themeColor="accent1" w:themeShade="80"/>
    </w:rPr>
  </w:style>
  <w:style w:type="paragraph" w:styleId="Heading5">
    <w:name w:val="heading 5"/>
    <w:basedOn w:val="Normal"/>
    <w:next w:val="Normal"/>
    <w:link w:val="Heading5Char"/>
    <w:uiPriority w:val="99"/>
    <w:semiHidden/>
    <w:unhideWhenUsed/>
    <w:qFormat/>
    <w:pPr>
      <w:keepNext/>
      <w:keepLines/>
      <w:spacing w:before="40" w:after="0"/>
      <w:outlineLvl w:val="4"/>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pPr>
      <w:spacing w:after="0" w:line="240" w:lineRule="auto"/>
    </w:pPr>
  </w:style>
  <w:style w:type="paragraph" w:customStyle="1" w:styleId="Photo">
    <w:name w:val="Photo"/>
    <w:basedOn w:val="NoSpacing"/>
    <w:uiPriority w:val="12"/>
    <w:qFormat/>
    <w:pPr>
      <w:spacing w:before="100" w:after="100"/>
      <w:ind w:left="101" w:right="101"/>
      <w:jc w:val="center"/>
    </w:pPr>
    <w:rPr>
      <w:noProof/>
    </w:rPr>
  </w:style>
  <w:style w:type="paragraph" w:styleId="Title">
    <w:name w:val="Title"/>
    <w:basedOn w:val="Normal"/>
    <w:link w:val="TitleChar"/>
    <w:uiPriority w:val="2"/>
    <w:qFormat/>
    <w:pPr>
      <w:spacing w:line="216" w:lineRule="auto"/>
      <w:contextualSpacing/>
    </w:pPr>
    <w:rPr>
      <w:rFonts w:asciiTheme="majorHAnsi" w:eastAsiaTheme="majorEastAsia" w:hAnsiTheme="majorHAnsi" w:cstheme="majorBidi"/>
      <w:kern w:val="28"/>
      <w:sz w:val="88"/>
      <w:szCs w:val="88"/>
    </w:rPr>
  </w:style>
  <w:style w:type="character" w:customStyle="1" w:styleId="TitleChar">
    <w:name w:val="Title Char"/>
    <w:basedOn w:val="DefaultParagraphFont"/>
    <w:link w:val="Title"/>
    <w:uiPriority w:val="2"/>
    <w:rPr>
      <w:rFonts w:asciiTheme="majorHAnsi" w:eastAsiaTheme="majorEastAsia" w:hAnsiTheme="majorHAnsi" w:cstheme="majorBidi"/>
      <w:kern w:val="28"/>
      <w:sz w:val="88"/>
      <w:szCs w:val="88"/>
    </w:rPr>
  </w:style>
  <w:style w:type="paragraph" w:styleId="Subtitle">
    <w:name w:val="Subtitle"/>
    <w:basedOn w:val="Normal"/>
    <w:next w:val="Normal"/>
    <w:link w:val="SubtitleChar"/>
    <w:uiPriority w:val="3"/>
    <w:qFormat/>
    <w:pPr>
      <w:numPr>
        <w:ilvl w:val="1"/>
      </w:numPr>
      <w:spacing w:before="60" w:after="0" w:line="240" w:lineRule="auto"/>
    </w:pPr>
    <w:rPr>
      <w:b/>
      <w:bCs/>
      <w:sz w:val="22"/>
      <w:szCs w:val="22"/>
    </w:rPr>
  </w:style>
  <w:style w:type="character" w:customStyle="1" w:styleId="SubtitleChar">
    <w:name w:val="Subtitle Char"/>
    <w:basedOn w:val="DefaultParagraphFont"/>
    <w:link w:val="Subtitle"/>
    <w:uiPriority w:val="3"/>
    <w:rPr>
      <w:b/>
      <w:bCs/>
      <w:sz w:val="22"/>
      <w:szCs w:val="22"/>
    </w:rPr>
  </w:style>
  <w:style w:type="character" w:customStyle="1" w:styleId="Heading3Char">
    <w:name w:val="Heading 3 Char"/>
    <w:basedOn w:val="DefaultParagraphFont"/>
    <w:link w:val="Heading3"/>
    <w:uiPriority w:val="9"/>
    <w:rPr>
      <w:rFonts w:asciiTheme="majorHAnsi" w:eastAsiaTheme="majorEastAsia" w:hAnsiTheme="majorHAnsi" w:cstheme="majorBidi"/>
      <w:b/>
      <w:bCs/>
      <w:sz w:val="22"/>
      <w:szCs w:val="22"/>
    </w:rPr>
  </w:style>
  <w:style w:type="character" w:customStyle="1" w:styleId="Heading2Char">
    <w:name w:val="Heading 2 Char"/>
    <w:basedOn w:val="DefaultParagraphFont"/>
    <w:link w:val="Heading2"/>
    <w:uiPriority w:val="9"/>
    <w:rsid w:val="00363198"/>
    <w:rPr>
      <w:rFonts w:asciiTheme="majorHAnsi" w:eastAsiaTheme="majorEastAsia" w:hAnsiTheme="majorHAnsi" w:cstheme="majorBidi"/>
      <w:b/>
      <w:bCs/>
      <w:color w:val="75540F" w:themeColor="accent1" w:themeShade="80"/>
      <w:sz w:val="28"/>
      <w:szCs w:val="28"/>
    </w:rPr>
  </w:style>
  <w:style w:type="character" w:styleId="PlaceholderText">
    <w:name w:val="Placeholder Text"/>
    <w:basedOn w:val="DefaultParagraphFont"/>
    <w:uiPriority w:val="99"/>
    <w:semiHidden/>
    <w:rPr>
      <w:color w:val="808080"/>
    </w:rPr>
  </w:style>
  <w:style w:type="paragraph" w:customStyle="1" w:styleId="Organization">
    <w:name w:val="Organization"/>
    <w:basedOn w:val="Normal"/>
    <w:uiPriority w:val="3"/>
    <w:qFormat/>
    <w:rsid w:val="00363198"/>
    <w:pPr>
      <w:spacing w:before="120" w:after="0" w:line="240" w:lineRule="auto"/>
      <w:contextualSpacing/>
    </w:pPr>
    <w:rPr>
      <w:b/>
      <w:bCs/>
      <w:caps/>
      <w:color w:val="75540F" w:themeColor="accent1" w:themeShade="80"/>
      <w:sz w:val="40"/>
      <w:szCs w:val="40"/>
    </w:rPr>
  </w:style>
  <w:style w:type="paragraph" w:styleId="ListBullet">
    <w:name w:val="List Bullet"/>
    <w:basedOn w:val="Normal"/>
    <w:uiPriority w:val="2"/>
    <w:unhideWhenUsed/>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sz w:val="58"/>
      <w:szCs w:val="58"/>
    </w:rPr>
  </w:style>
  <w:style w:type="character" w:customStyle="1" w:styleId="Heading4Char">
    <w:name w:val="Heading 4 Char"/>
    <w:basedOn w:val="DefaultParagraphFont"/>
    <w:link w:val="Heading4"/>
    <w:uiPriority w:val="9"/>
    <w:rsid w:val="00363198"/>
    <w:rPr>
      <w:rFonts w:asciiTheme="majorHAnsi" w:eastAsiaTheme="majorEastAsia" w:hAnsiTheme="majorHAnsi" w:cstheme="majorBidi"/>
      <w:b/>
      <w:bCs/>
      <w:color w:val="75540F" w:themeColor="accent1" w:themeShade="80"/>
    </w:rPr>
  </w:style>
  <w:style w:type="paragraph" w:customStyle="1" w:styleId="ContactInfo">
    <w:name w:val="Contact Info"/>
    <w:basedOn w:val="Normal"/>
    <w:uiPriority w:val="4"/>
    <w:qFormat/>
    <w:pPr>
      <w:contextualSpacing/>
    </w:pPr>
  </w:style>
  <w:style w:type="paragraph" w:styleId="TOCHeading">
    <w:name w:val="TOC Heading"/>
    <w:basedOn w:val="Heading1"/>
    <w:next w:val="Normal"/>
    <w:uiPriority w:val="9"/>
    <w:unhideWhenUsed/>
    <w:qFormat/>
    <w:pPr>
      <w:outlineLvl w:val="9"/>
    </w:pPr>
  </w:style>
  <w:style w:type="paragraph" w:styleId="TOC2">
    <w:name w:val="toc 2"/>
    <w:basedOn w:val="TOC1"/>
    <w:next w:val="Normal"/>
    <w:autoRedefine/>
    <w:uiPriority w:val="10"/>
    <w:unhideWhenUsed/>
    <w:qFormat/>
    <w:pPr>
      <w:ind w:left="200"/>
    </w:pPr>
  </w:style>
  <w:style w:type="paragraph" w:styleId="TOC1">
    <w:name w:val="toc 1"/>
    <w:basedOn w:val="Normal"/>
    <w:next w:val="Normal"/>
    <w:autoRedefine/>
    <w:uiPriority w:val="10"/>
    <w:unhideWhenUsed/>
    <w:qFormat/>
    <w:pPr>
      <w:tabs>
        <w:tab w:val="right" w:leader="dot" w:pos="6120"/>
      </w:tabs>
      <w:spacing w:after="100"/>
    </w:pPr>
  </w:style>
  <w:style w:type="character" w:customStyle="1" w:styleId="Heading5Char">
    <w:name w:val="Heading 5 Char"/>
    <w:basedOn w:val="DefaultParagraphFont"/>
    <w:link w:val="Heading5"/>
    <w:uiPriority w:val="99"/>
    <w:semiHidden/>
    <w:rPr>
      <w:rFonts w:asciiTheme="majorHAnsi" w:eastAsiaTheme="majorEastAsia" w:hAnsiTheme="majorHAnsi" w:cstheme="majorBidi"/>
    </w:rPr>
  </w:style>
  <w:style w:type="character" w:customStyle="1" w:styleId="TOCNumbers">
    <w:name w:val="TOC Numbers"/>
    <w:basedOn w:val="DefaultParagraphFont"/>
    <w:uiPriority w:val="11"/>
    <w:qFormat/>
    <w:rsid w:val="00363198"/>
    <w:rPr>
      <w:b/>
      <w:bCs/>
      <w:color w:val="75540F" w:themeColor="accent1" w:themeShade="80"/>
      <w:sz w:val="28"/>
      <w:szCs w:val="28"/>
    </w:rPr>
  </w:style>
  <w:style w:type="character" w:styleId="PageNumber">
    <w:name w:val="page number"/>
    <w:basedOn w:val="DefaultParagraphFont"/>
    <w:uiPriority w:val="12"/>
    <w:unhideWhenUsed/>
    <w:qFormat/>
    <w:rsid w:val="00363198"/>
    <w:rPr>
      <w:b/>
      <w:bCs/>
      <w:color w:val="75540F" w:themeColor="accent1" w:themeShade="80"/>
    </w:rPr>
  </w:style>
  <w:style w:type="paragraph" w:styleId="Quote">
    <w:name w:val="Quote"/>
    <w:basedOn w:val="Normal"/>
    <w:next w:val="Normal"/>
    <w:link w:val="QuoteChar"/>
    <w:uiPriority w:val="2"/>
    <w:unhideWhenUsed/>
    <w:qFormat/>
    <w:pPr>
      <w:pBdr>
        <w:top w:val="single" w:sz="8" w:space="10" w:color="E3A625" w:themeColor="accent1"/>
        <w:left w:val="single" w:sz="8" w:space="14" w:color="FFFFFF" w:themeColor="background1"/>
        <w:bottom w:val="single" w:sz="8" w:space="10" w:color="E3A625" w:themeColor="accent1"/>
        <w:right w:val="single" w:sz="8" w:space="14" w:color="FFFFFF" w:themeColor="background1"/>
      </w:pBdr>
      <w:spacing w:before="280" w:after="280" w:line="264" w:lineRule="auto"/>
      <w:ind w:left="288" w:right="288"/>
    </w:pPr>
    <w:rPr>
      <w:i/>
      <w:iCs/>
      <w:color w:val="404040" w:themeColor="text1" w:themeTint="BF"/>
      <w:sz w:val="34"/>
      <w:szCs w:val="34"/>
    </w:rPr>
  </w:style>
  <w:style w:type="character" w:customStyle="1" w:styleId="QuoteChar">
    <w:name w:val="Quote Char"/>
    <w:basedOn w:val="DefaultParagraphFont"/>
    <w:link w:val="Quote"/>
    <w:uiPriority w:val="2"/>
    <w:rPr>
      <w:i/>
      <w:iCs/>
      <w:color w:val="404040" w:themeColor="text1" w:themeTint="BF"/>
      <w:sz w:val="34"/>
      <w:szCs w:val="34"/>
    </w:rPr>
  </w:style>
  <w:style w:type="table" w:customStyle="1" w:styleId="Calendar1">
    <w:name w:val="Calendar 1"/>
    <w:basedOn w:val="TableNormal"/>
    <w:uiPriority w:val="99"/>
    <w:qFormat/>
    <w:pPr>
      <w:spacing w:after="0" w:line="240" w:lineRule="auto"/>
    </w:pPr>
    <w:rPr>
      <w:color w:val="auto"/>
      <w:sz w:val="22"/>
      <w:szCs w:val="22"/>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Caption">
    <w:name w:val="caption"/>
    <w:basedOn w:val="Normal"/>
    <w:next w:val="Normal"/>
    <w:uiPriority w:val="35"/>
    <w:unhideWhenUsed/>
    <w:qFormat/>
    <w:pPr>
      <w:spacing w:before="40" w:after="40" w:line="264" w:lineRule="auto"/>
      <w:contextualSpacing/>
    </w:pPr>
    <w:rPr>
      <w:i/>
      <w:iCs/>
      <w:sz w:val="16"/>
      <w:szCs w:val="16"/>
    </w:rPr>
  </w:style>
  <w:style w:type="paragraph" w:styleId="Header">
    <w:name w:val="header"/>
    <w:basedOn w:val="Normal"/>
    <w:link w:val="HeaderChar"/>
    <w:uiPriority w:val="99"/>
    <w:unhideWhenUsed/>
    <w:rsid w:val="005755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5D7"/>
  </w:style>
  <w:style w:type="paragraph" w:styleId="Footer">
    <w:name w:val="footer"/>
    <w:basedOn w:val="Normal"/>
    <w:link w:val="FooterChar"/>
    <w:uiPriority w:val="99"/>
    <w:unhideWhenUsed/>
    <w:rsid w:val="005755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5D7"/>
  </w:style>
  <w:style w:type="character" w:styleId="Hyperlink">
    <w:name w:val="Hyperlink"/>
    <w:basedOn w:val="DefaultParagraphFont"/>
    <w:uiPriority w:val="99"/>
    <w:unhideWhenUsed/>
    <w:rsid w:val="00996E1B"/>
    <w:rPr>
      <w:color w:val="4F8797" w:themeColor="hyperlink"/>
      <w:u w:val="single"/>
    </w:rPr>
  </w:style>
  <w:style w:type="character" w:styleId="UnresolvedMention">
    <w:name w:val="Unresolved Mention"/>
    <w:basedOn w:val="DefaultParagraphFont"/>
    <w:uiPriority w:val="99"/>
    <w:semiHidden/>
    <w:unhideWhenUsed/>
    <w:rsid w:val="00996E1B"/>
    <w:rPr>
      <w:color w:val="605E5C"/>
      <w:shd w:val="clear" w:color="auto" w:fill="E1DFDD"/>
    </w:rPr>
  </w:style>
  <w:style w:type="character" w:styleId="FollowedHyperlink">
    <w:name w:val="FollowedHyperlink"/>
    <w:basedOn w:val="DefaultParagraphFont"/>
    <w:uiPriority w:val="99"/>
    <w:semiHidden/>
    <w:unhideWhenUsed/>
    <w:rsid w:val="00996E1B"/>
    <w:rPr>
      <w:color w:val="6D7483"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oogle.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amily\AppData\Roaming\Microsoft\Templates\Booklet.dotx" TargetMode="External"/></Relationships>
</file>

<file path=word/theme/theme1.xml><?xml version="1.0" encoding="utf-8"?>
<a:theme xmlns:a="http://schemas.openxmlformats.org/drawingml/2006/main" name="Office Theme">
  <a:themeElements>
    <a:clrScheme name="Booklet">
      <a:dk1>
        <a:sysClr val="windowText" lastClr="000000"/>
      </a:dk1>
      <a:lt1>
        <a:sysClr val="window" lastClr="FFFFFF"/>
      </a:lt1>
      <a:dk2>
        <a:srgbClr val="323232"/>
      </a:dk2>
      <a:lt2>
        <a:srgbClr val="E6E6E6"/>
      </a:lt2>
      <a:accent1>
        <a:srgbClr val="E3A625"/>
      </a:accent1>
      <a:accent2>
        <a:srgbClr val="6D7483"/>
      </a:accent2>
      <a:accent3>
        <a:srgbClr val="D16349"/>
      </a:accent3>
      <a:accent4>
        <a:srgbClr val="4F8797"/>
      </a:accent4>
      <a:accent5>
        <a:srgbClr val="7F6C60"/>
      </a:accent5>
      <a:accent6>
        <a:srgbClr val="638865"/>
      </a:accent6>
      <a:hlink>
        <a:srgbClr val="4F8797"/>
      </a:hlink>
      <a:folHlink>
        <a:srgbClr val="6D7483"/>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877044</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2013-02-05T18:33:00+00:00</AssetStart>
    <FriendlyTitle xmlns="4873beb7-5857-4685-be1f-d57550cc96cc" xsi:nil="true"/>
    <MarketSpecific xmlns="4873beb7-5857-4685-be1f-d57550cc96cc">false</MarketSpecific>
    <TPNamespace xmlns="4873beb7-5857-4685-be1f-d57550cc96cc" xsi:nil="true"/>
    <PublishStatusLookup xmlns="4873beb7-5857-4685-be1f-d57550cc96cc">
      <Value>1673189</Value>
    </PublishStatusLookup>
    <APAuthor xmlns="4873beb7-5857-4685-be1f-d57550cc96cc">
      <UserInfo>
        <DisplayName>REDMOND\v-luannv</DisplayName>
        <AccountId>92</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TP104009677</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B419A4-A49B-4AB2-9300-8DAC9AA1D6B2}">
  <ds:schemaRefs>
    <ds:schemaRef ds:uri="http://schemas.microsoft.com/sharepoint/v3/contenttype/forms"/>
  </ds:schemaRefs>
</ds:datastoreItem>
</file>

<file path=customXml/itemProps3.xml><?xml version="1.0" encoding="utf-8"?>
<ds:datastoreItem xmlns:ds="http://schemas.openxmlformats.org/officeDocument/2006/customXml" ds:itemID="{7CD43FFF-DB4D-48F9-9B06-D3ECC1826E47}">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8D3C91CA-9AA6-4AB3-BC66-B18F43E638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8E138FF-4408-4650-948E-67C9D71F1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Booklet</Template>
  <TotalTime>3266</TotalTime>
  <Pages>4</Pages>
  <Words>568</Words>
  <Characters>3242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Family</dc:creator>
  <cp:keywords/>
  <dc:description/>
  <cp:lastModifiedBy>stokes family</cp:lastModifiedBy>
  <cp:revision>106</cp:revision>
  <dcterms:created xsi:type="dcterms:W3CDTF">2020-02-15T13:41:00Z</dcterms:created>
  <dcterms:modified xsi:type="dcterms:W3CDTF">2020-02-17T20:15:00Z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