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3E3AEF" w14:textId="686146FE" w:rsidR="00173673" w:rsidRDefault="0051461A" w:rsidP="0051461A">
      <w:pPr>
        <w:jc w:val="center"/>
        <w:rPr>
          <w:b/>
        </w:rPr>
      </w:pPr>
      <w:r w:rsidRPr="0051461A">
        <w:rPr>
          <w:rFonts w:hint="eastAsia"/>
          <w:b/>
        </w:rPr>
        <w:t>Artificial</w:t>
      </w:r>
      <w:r w:rsidRPr="0051461A">
        <w:rPr>
          <w:b/>
        </w:rPr>
        <w:t xml:space="preserve"> </w:t>
      </w:r>
      <w:r w:rsidRPr="0051461A">
        <w:rPr>
          <w:rFonts w:hint="eastAsia"/>
          <w:b/>
        </w:rPr>
        <w:t>Intelligence</w:t>
      </w:r>
    </w:p>
    <w:p w14:paraId="76ED78EE" w14:textId="0F452991" w:rsidR="0051461A" w:rsidRDefault="0051461A" w:rsidP="0051461A">
      <w:pPr>
        <w:jc w:val="center"/>
        <w:rPr>
          <w:b/>
        </w:rPr>
      </w:pPr>
    </w:p>
    <w:p w14:paraId="6B5850C0" w14:textId="0176ED6C" w:rsidR="0051461A" w:rsidRDefault="0051461A" w:rsidP="0051461A">
      <w:pPr>
        <w:jc w:val="center"/>
        <w:rPr>
          <w:b/>
        </w:rPr>
      </w:pPr>
      <w:proofErr w:type="spellStart"/>
      <w:r>
        <w:rPr>
          <w:rFonts w:hint="eastAsia"/>
          <w:b/>
        </w:rPr>
        <w:t>Yiwen</w:t>
      </w:r>
      <w:proofErr w:type="spellEnd"/>
      <w:r>
        <w:rPr>
          <w:b/>
        </w:rPr>
        <w:t xml:space="preserve"> Zhou-2008597</w:t>
      </w:r>
    </w:p>
    <w:p w14:paraId="0259E9C5" w14:textId="77777777" w:rsidR="00FA0366" w:rsidRDefault="00FA0366" w:rsidP="0051461A">
      <w:pPr>
        <w:rPr>
          <w:rFonts w:hint="eastAsia"/>
          <w:b/>
        </w:rPr>
      </w:pPr>
    </w:p>
    <w:p w14:paraId="336546D3" w14:textId="5ABBEBA7" w:rsidR="0051461A" w:rsidRDefault="0051461A" w:rsidP="007A1CC3">
      <w:pPr>
        <w:pStyle w:val="a3"/>
        <w:numPr>
          <w:ilvl w:val="0"/>
          <w:numId w:val="1"/>
        </w:numPr>
        <w:ind w:left="357" w:firstLineChars="0" w:hanging="357"/>
        <w:outlineLvl w:val="0"/>
        <w:rPr>
          <w:b/>
        </w:rPr>
      </w:pPr>
      <w:r>
        <w:rPr>
          <w:rFonts w:hint="eastAsia"/>
          <w:b/>
        </w:rPr>
        <w:t>I</w:t>
      </w:r>
      <w:r>
        <w:rPr>
          <w:b/>
        </w:rPr>
        <w:t>ntroduction</w:t>
      </w:r>
    </w:p>
    <w:p w14:paraId="764C5934" w14:textId="616C2C47" w:rsidR="0051461A" w:rsidRDefault="00525BB2" w:rsidP="0051461A">
      <w:r w:rsidRPr="00525BB2">
        <w:t>Artificial intelligence is a branch of computer science. It attempts to understand the essence of intelligence and produce a new intelligent machine that can react in a similar way to human intelligence. Research in this field includes robotics, language recognition, image recognition, Natural language processing and expert systems, etc. Since the birth of artificial intelligence, the theory and technology have become increasingly mature, and the field of application has continued to expand. It is conceivable that the technological products brought by artificial intelligence in the future will be the "containers" of human wisdom. Artificial intelligence can simulate the information process of human consciousness and thinking. Artificial intelligence is not human intelligence, but it can think like humans and may exceed human intelligence.</w:t>
      </w:r>
      <w:r w:rsidR="008D0EF9">
        <w:t xml:space="preserve"> </w:t>
      </w:r>
      <w:r w:rsidR="008D0EF9">
        <w:rPr>
          <w:rFonts w:hint="eastAsia"/>
        </w:rPr>
        <w:t>N</w:t>
      </w:r>
      <w:r w:rsidR="008D0EF9">
        <w:t>eural Networks</w:t>
      </w:r>
      <w:r w:rsidR="00096112" w:rsidRPr="00096112">
        <w:t xml:space="preserve"> </w:t>
      </w:r>
      <w:r w:rsidR="008D0EF9">
        <w:t xml:space="preserve">mathematically emulate part of our biological neural system and with its huge number of parameters utilized in engendering the model [1]. </w:t>
      </w:r>
      <w:r w:rsidR="00096112" w:rsidRPr="00096112">
        <w:t xml:space="preserve">This article mainly involves two aspects. One is to use </w:t>
      </w:r>
      <w:r w:rsidR="002833CC">
        <w:t>Convolutional Neutral Network</w:t>
      </w:r>
      <w:r w:rsidR="00275C90">
        <w:t>s</w:t>
      </w:r>
      <w:r w:rsidR="00096112" w:rsidRPr="00096112">
        <w:t xml:space="preserve"> and </w:t>
      </w:r>
      <w:r w:rsidR="002833CC">
        <w:t>Recurrent Neutral Network</w:t>
      </w:r>
      <w:r w:rsidR="00275C90">
        <w:t>s</w:t>
      </w:r>
      <w:r w:rsidR="00096112" w:rsidRPr="00096112">
        <w:t xml:space="preserve"> to process time series and compare </w:t>
      </w:r>
      <w:r w:rsidR="00096112">
        <w:t>these</w:t>
      </w:r>
      <w:r w:rsidR="00096112" w:rsidRPr="00096112">
        <w:t xml:space="preserve"> classification effects. The second is to use </w:t>
      </w:r>
      <w:r w:rsidR="00275C90">
        <w:t>Deep Neutral Networks</w:t>
      </w:r>
      <w:r w:rsidR="00096112" w:rsidRPr="00096112">
        <w:t xml:space="preserve"> to process natural language and evaluate the DNN network structure used</w:t>
      </w:r>
      <w:r w:rsidR="0047427F">
        <w:t>.</w:t>
      </w:r>
    </w:p>
    <w:p w14:paraId="6E9DFBBA" w14:textId="77777777" w:rsidR="000659A8" w:rsidRPr="000659A8" w:rsidRDefault="000659A8" w:rsidP="0051461A">
      <w:pPr>
        <w:rPr>
          <w:rFonts w:hint="eastAsia"/>
        </w:rPr>
      </w:pPr>
    </w:p>
    <w:p w14:paraId="70D68B78" w14:textId="3A87D6ED" w:rsidR="00096112" w:rsidRPr="00096112" w:rsidRDefault="00096112" w:rsidP="007A1CC3">
      <w:pPr>
        <w:pStyle w:val="a3"/>
        <w:numPr>
          <w:ilvl w:val="0"/>
          <w:numId w:val="1"/>
        </w:numPr>
        <w:ind w:left="357" w:firstLineChars="0" w:hanging="357"/>
        <w:outlineLvl w:val="0"/>
        <w:rPr>
          <w:b/>
        </w:rPr>
      </w:pPr>
      <w:r w:rsidRPr="00096112">
        <w:rPr>
          <w:rFonts w:hint="eastAsia"/>
          <w:b/>
        </w:rPr>
        <w:t>M</w:t>
      </w:r>
      <w:r w:rsidRPr="00096112">
        <w:rPr>
          <w:b/>
        </w:rPr>
        <w:t>ain body</w:t>
      </w:r>
    </w:p>
    <w:p w14:paraId="084D1B0B" w14:textId="29149E80" w:rsidR="00096112" w:rsidRDefault="00096112" w:rsidP="00096112">
      <w:pPr>
        <w:pStyle w:val="a3"/>
        <w:numPr>
          <w:ilvl w:val="1"/>
          <w:numId w:val="1"/>
        </w:numPr>
        <w:ind w:firstLineChars="0"/>
        <w:outlineLvl w:val="1"/>
        <w:rPr>
          <w:b/>
        </w:rPr>
      </w:pPr>
      <w:r w:rsidRPr="00096112">
        <w:rPr>
          <w:b/>
        </w:rPr>
        <w:t>Time Series Forecasting and Classification</w:t>
      </w:r>
    </w:p>
    <w:p w14:paraId="17114A87" w14:textId="3ABFC753" w:rsidR="00E417F7" w:rsidRPr="00275C90" w:rsidRDefault="00275C90" w:rsidP="00275C90">
      <w:pPr>
        <w:outlineLvl w:val="2"/>
        <w:rPr>
          <w:b/>
        </w:rPr>
      </w:pPr>
      <w:r w:rsidRPr="00275C90">
        <w:rPr>
          <w:b/>
        </w:rPr>
        <w:t>2.</w:t>
      </w:r>
      <w:r>
        <w:rPr>
          <w:b/>
        </w:rPr>
        <w:t xml:space="preserve">1.1 </w:t>
      </w:r>
      <w:r w:rsidR="002833CC" w:rsidRPr="00275C90">
        <w:rPr>
          <w:b/>
        </w:rPr>
        <w:t>CNN</w:t>
      </w:r>
    </w:p>
    <w:p w14:paraId="440DB959" w14:textId="1A3F2CB5" w:rsidR="00275C90" w:rsidRDefault="00275C90" w:rsidP="00275C90">
      <w:r w:rsidRPr="00275C90">
        <w:t xml:space="preserve">This paper uses the UCI-HAR data set to develop a one-dimensional </w:t>
      </w:r>
      <w:r>
        <w:t>C</w:t>
      </w:r>
      <w:r w:rsidRPr="00275C90">
        <w:t xml:space="preserve">onvolutional </w:t>
      </w:r>
      <w:r>
        <w:t>N</w:t>
      </w:r>
      <w:r w:rsidRPr="00275C90">
        <w:t xml:space="preserve">eural </w:t>
      </w:r>
      <w:r>
        <w:t>N</w:t>
      </w:r>
      <w:r w:rsidRPr="00275C90">
        <w:t xml:space="preserve">etwork model (1D CNN) to achieve multi-classification tasks. The CNN model is developed for the image classification problem, where the model learns the internal representation of the two-dimensional input in the process of feature learning. Although it is called a one-dimensional CNN model, it supports multi-dimensional input as a separate channel, similar to the color channel of an image. The one-dimensional CNN model can perform the same processing on one-dimensional data sequences, such as processing multi-dimensional sensor data sequences. The model extracts </w:t>
      </w:r>
      <w:proofErr w:type="gramStart"/>
      <w:r w:rsidRPr="00275C90">
        <w:t>features</w:t>
      </w:r>
      <w:proofErr w:type="gramEnd"/>
      <w:r w:rsidRPr="00275C90">
        <w:t xml:space="preserve"> from the observation sequence and maps internal features to different types of activities.</w:t>
      </w:r>
    </w:p>
    <w:p w14:paraId="5E9A94C0" w14:textId="7A504015" w:rsidR="00DF74DA" w:rsidRDefault="00DF74DA" w:rsidP="00DF74DA">
      <w:r>
        <w:t>The model is defined as a sequential model structure, with two 1D CNN layers, then the dropout layer for normalization, and then the pooling layer. Usually, the CNN layer is defined as a group of two, so that the model has a good chance to learn features from the input data. The learning speed of CNN is very fast, so the dropout layer is designed to help slow down the learning process, reduce the risk of overfitting, and help improve the generalization ability of the model. The pooling layer down samples the learned features to a quarter of the original size. After the convolutional layer and the pooling layer, the learned features are flattened into a long vector through the flattening layer, followed by the fully connected layer, and then the output layer is used for prediction. Ideally, the fully connected layer provides a buffer between the learned features and the output, with the goal of interpreting the learned features before making predictions.</w:t>
      </w:r>
    </w:p>
    <w:p w14:paraId="04A2E81C" w14:textId="56D3BF3A" w:rsidR="00DF74DA" w:rsidRDefault="00DF74DA" w:rsidP="00DF74DA">
      <w:r>
        <w:t xml:space="preserve">For this model, a standard configuration of 64 parallel feature maps (64 filters) is used, and </w:t>
      </w:r>
      <w:r>
        <w:lastRenderedPageBreak/>
        <w:t>the kernel size is 3. The feature map is the number of times the input is processed or interpreted, and the kernel size can be thought of as the length of the input time step. The input sequence is read or processed on the feature map. For multi-class classification tasks, the stochastic gradient descent algorithm Adam is used to optimize the network, and the classification cross-entropy loss function is used to improve the generalization ability. The model definition is shown in Fig. 1.</w:t>
      </w:r>
    </w:p>
    <w:p w14:paraId="33D0B9EF" w14:textId="2D7DBFBF" w:rsidR="00DF74DA" w:rsidRDefault="00DF74DA" w:rsidP="00DF74DA">
      <w:pPr>
        <w:jc w:val="center"/>
      </w:pPr>
      <w:r>
        <w:rPr>
          <w:noProof/>
        </w:rPr>
        <w:drawing>
          <wp:inline distT="0" distB="0" distL="0" distR="0" wp14:anchorId="26068CE1" wp14:editId="69C45F02">
            <wp:extent cx="4813161" cy="1436531"/>
            <wp:effectExtent l="0" t="0" r="6985"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22252" cy="1439244"/>
                    </a:xfrm>
                    <a:prstGeom prst="rect">
                      <a:avLst/>
                    </a:prstGeom>
                  </pic:spPr>
                </pic:pic>
              </a:graphicData>
            </a:graphic>
          </wp:inline>
        </w:drawing>
      </w:r>
    </w:p>
    <w:p w14:paraId="4C31CB11" w14:textId="705266F2" w:rsidR="00DF74DA" w:rsidRDefault="00DF74DA" w:rsidP="00DF74DA">
      <w:pPr>
        <w:jc w:val="center"/>
      </w:pPr>
      <w:r>
        <w:rPr>
          <w:rFonts w:hint="eastAsia"/>
        </w:rPr>
        <w:t>F</w:t>
      </w:r>
      <w:r>
        <w:t>ig. 1 Model definition</w:t>
      </w:r>
    </w:p>
    <w:p w14:paraId="580F2EC7" w14:textId="77777777" w:rsidR="00573B21" w:rsidRDefault="00573B21" w:rsidP="00573B21">
      <w:r>
        <w:t>The data was not processed before, and an accuracy of 90.4% was obtained. Next, the data was standardized before fitting the model.</w:t>
      </w:r>
    </w:p>
    <w:p w14:paraId="5982637B" w14:textId="77777777" w:rsidR="00573B21" w:rsidRDefault="00573B21" w:rsidP="00573B21">
      <w:r>
        <w:t xml:space="preserve">Standardization is to transform the distribution of variables so that the mean value is zero and the standard deviation is 1. This only makes sense if the distribution of each variable is Gaussian. You can quickly check the distribution of each variable by drawing a histogram of each variable in the training data set. A small difficulty with this is that the data has been divided into </w:t>
      </w:r>
      <w:proofErr w:type="gramStart"/>
      <w:r>
        <w:t>128 time</w:t>
      </w:r>
      <w:proofErr w:type="gramEnd"/>
      <w:r>
        <w:t xml:space="preserve"> step window width samples, and there are 50% overlapping samples. Therefore, in order to have a clear understanding of the data distribution, duplicate observations (overlapping data in each sample) must be deleted.</w:t>
      </w:r>
    </w:p>
    <w:p w14:paraId="7B1BD645" w14:textId="38B54F26" w:rsidR="00DF74DA" w:rsidRDefault="00573B21" w:rsidP="00573B21">
      <w:r>
        <w:t xml:space="preserve">It can be implemented using </w:t>
      </w:r>
      <w:proofErr w:type="spellStart"/>
      <w:r>
        <w:t>numpy</w:t>
      </w:r>
      <w:proofErr w:type="spellEnd"/>
      <w:r>
        <w:t xml:space="preserve"> array slicing, keeping only the second half of each window, and then flattening the window of each variable into a long vector. The array slicing code implementation is shown in Fig. 2.</w:t>
      </w:r>
    </w:p>
    <w:p w14:paraId="236DD659" w14:textId="32B729FF" w:rsidR="00573B21" w:rsidRDefault="00573B21" w:rsidP="00573B21">
      <w:pPr>
        <w:jc w:val="center"/>
      </w:pPr>
      <w:r>
        <w:rPr>
          <w:noProof/>
        </w:rPr>
        <w:drawing>
          <wp:inline distT="0" distB="0" distL="0" distR="0" wp14:anchorId="69CD751C" wp14:editId="5D697B97">
            <wp:extent cx="5274310" cy="631825"/>
            <wp:effectExtent l="0" t="0" r="254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74310" cy="631825"/>
                    </a:xfrm>
                    <a:prstGeom prst="rect">
                      <a:avLst/>
                    </a:prstGeom>
                  </pic:spPr>
                </pic:pic>
              </a:graphicData>
            </a:graphic>
          </wp:inline>
        </w:drawing>
      </w:r>
    </w:p>
    <w:p w14:paraId="37D2E2D2" w14:textId="021A5CC7" w:rsidR="00573B21" w:rsidRDefault="00573B21" w:rsidP="00573B21">
      <w:pPr>
        <w:jc w:val="center"/>
      </w:pPr>
      <w:r>
        <w:rPr>
          <w:rFonts w:hint="eastAsia"/>
        </w:rPr>
        <w:t>F</w:t>
      </w:r>
      <w:r>
        <w:t>ig. 2 Array slicing code</w:t>
      </w:r>
    </w:p>
    <w:p w14:paraId="4D5F4D92" w14:textId="5F4CF392" w:rsidR="00573B21" w:rsidRDefault="00573B21" w:rsidP="00573B21">
      <w:r w:rsidRPr="00573B21">
        <w:t xml:space="preserve">The data has a Gaussian nature. Explore whether the standardized transformation will help the model extract significant signals from the original observations. Customize a function to standardize the data before fitting and evaluating the model. It can be implemented using the </w:t>
      </w:r>
      <w:proofErr w:type="spellStart"/>
      <w:r w:rsidRPr="00573B21">
        <w:t>StandardScaler</w:t>
      </w:r>
      <w:proofErr w:type="spellEnd"/>
      <w:r w:rsidRPr="00573B21">
        <w:t xml:space="preserve"> class in </w:t>
      </w:r>
      <w:proofErr w:type="spellStart"/>
      <w:r w:rsidRPr="00573B21">
        <w:t>scikit</w:t>
      </w:r>
      <w:proofErr w:type="spellEnd"/>
      <w:r w:rsidRPr="00573B21">
        <w:t xml:space="preserve">-learn. It first fits the training data (for example, finds the mean and standard deviation of each variable), and then applies it to the training and test sets. Standardization is optional. </w:t>
      </w:r>
    </w:p>
    <w:p w14:paraId="2629107E" w14:textId="73D86F48" w:rsidR="007A1CC3" w:rsidRDefault="007A1CC3" w:rsidP="00573B21">
      <w:r w:rsidRPr="007A1CC3">
        <w:t>It may take a while to run the example, depending on the hardware, and the performance will be printed for each evaluation model. At the end of the run, the performance of each test configuration is summarized, and the average value and standard deviation are displayed. It can be seen that standardizing the data set before modeling does result in a small performance improvement, from an accuracy of approximately 90.4% (closer to that seen in the previous section) to an accuracy of approximately 91.5%.</w:t>
      </w:r>
      <w:r>
        <w:t xml:space="preserve"> The result is shown in Fig. 3.</w:t>
      </w:r>
    </w:p>
    <w:p w14:paraId="3E0E6556" w14:textId="513206BB" w:rsidR="007A1CC3" w:rsidRDefault="007A1CC3" w:rsidP="007A1CC3">
      <w:pPr>
        <w:jc w:val="center"/>
      </w:pPr>
      <w:r>
        <w:rPr>
          <w:noProof/>
        </w:rPr>
        <w:lastRenderedPageBreak/>
        <w:drawing>
          <wp:inline distT="0" distB="0" distL="0" distR="0" wp14:anchorId="2F10D15A" wp14:editId="14EA6D50">
            <wp:extent cx="2438473" cy="3476730"/>
            <wp:effectExtent l="0" t="0" r="0" b="9525"/>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459531" cy="3506754"/>
                    </a:xfrm>
                    <a:prstGeom prst="rect">
                      <a:avLst/>
                    </a:prstGeom>
                  </pic:spPr>
                </pic:pic>
              </a:graphicData>
            </a:graphic>
          </wp:inline>
        </w:drawing>
      </w:r>
    </w:p>
    <w:p w14:paraId="07390B3B" w14:textId="31A3917F" w:rsidR="007A1CC3" w:rsidRDefault="007A1CC3" w:rsidP="007A1CC3">
      <w:pPr>
        <w:jc w:val="center"/>
      </w:pPr>
      <w:r>
        <w:rPr>
          <w:rFonts w:hint="eastAsia"/>
        </w:rPr>
        <w:t>F</w:t>
      </w:r>
      <w:r>
        <w:t>ig. 3 Result</w:t>
      </w:r>
    </w:p>
    <w:p w14:paraId="6B119412" w14:textId="3CACDA3D" w:rsidR="007A1CC3" w:rsidRDefault="007A1CC3" w:rsidP="007A1CC3">
      <w:pPr>
        <w:outlineLvl w:val="2"/>
        <w:rPr>
          <w:b/>
        </w:rPr>
      </w:pPr>
      <w:r w:rsidRPr="007A1CC3">
        <w:rPr>
          <w:rFonts w:hint="eastAsia"/>
          <w:b/>
        </w:rPr>
        <w:t>2</w:t>
      </w:r>
      <w:r w:rsidRPr="007A1CC3">
        <w:rPr>
          <w:b/>
        </w:rPr>
        <w:t>.1.2 RNN</w:t>
      </w:r>
    </w:p>
    <w:p w14:paraId="4E3D3013" w14:textId="68F296C5" w:rsidR="007A1CC3" w:rsidRDefault="00527169" w:rsidP="00405F55">
      <w:r w:rsidRPr="00527169">
        <w:t xml:space="preserve">LSTM is a recurrent neural network that can learn and remember long sequences of input data. They are designed to be used with data containing long data sequences (up to 200 to </w:t>
      </w:r>
      <w:proofErr w:type="gramStart"/>
      <w:r w:rsidRPr="00527169">
        <w:t>400 time</w:t>
      </w:r>
      <w:proofErr w:type="gramEnd"/>
      <w:r w:rsidRPr="00527169">
        <w:t xml:space="preserve"> steps), and they may be a good fit for this problem. The model can support multiple parallel sequences of input data, such as each axis of accelerometer and gyroscope data. The model learns to extract features from observation sequences and map internal features to different activity types.</w:t>
      </w:r>
      <w:r w:rsidR="004D4E1D" w:rsidRPr="004D4E1D">
        <w:t xml:space="preserve"> </w:t>
      </w:r>
      <w:r w:rsidR="004D4E1D">
        <w:t>LSTM-FCN has improved the performance of FCN by augmenting the FCN module and has a high performance for time series classification</w:t>
      </w:r>
      <w:r w:rsidR="008D0EF9">
        <w:t xml:space="preserve"> [2]</w:t>
      </w:r>
      <w:r w:rsidR="004D4E1D">
        <w:t>.</w:t>
      </w:r>
      <w:r w:rsidR="004B2964">
        <w:t xml:space="preserve"> LSTM and GRU have been used on real time data sets and the results are compared with ARIMA and SVM [3].</w:t>
      </w:r>
    </w:p>
    <w:p w14:paraId="2E9F71CF" w14:textId="49AF13F4" w:rsidR="00527169" w:rsidRDefault="00527169" w:rsidP="00405F55">
      <w:r w:rsidRPr="00527169">
        <w:t>I define the model as an LSTM model with a single hidden layer. Next is a dropout layer designed to reduce the model's overfitting to the training data. Finally, before using the output layer for prediction, the fully connected layer is used to interpret the features extracted by the LSTM hidden layer. For multi-class classification tasks, stochastic gradient descent Adam is used to optimize the network, and the classification cross-entropy loss function is used. The model definition is shown in Fig</w:t>
      </w:r>
      <w:r>
        <w:t>.</w:t>
      </w:r>
      <w:r w:rsidRPr="00527169">
        <w:t xml:space="preserve"> 4</w:t>
      </w:r>
      <w:r>
        <w:t>.</w:t>
      </w:r>
    </w:p>
    <w:p w14:paraId="5C9D5AD8" w14:textId="3C13C955" w:rsidR="00527169" w:rsidRDefault="00527169" w:rsidP="00405F55">
      <w:pPr>
        <w:jc w:val="center"/>
      </w:pPr>
      <w:r>
        <w:rPr>
          <w:noProof/>
        </w:rPr>
        <w:drawing>
          <wp:inline distT="0" distB="0" distL="0" distR="0" wp14:anchorId="0DE256F3" wp14:editId="70099E88">
            <wp:extent cx="5274310" cy="1050925"/>
            <wp:effectExtent l="0" t="0" r="254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74310" cy="1050925"/>
                    </a:xfrm>
                    <a:prstGeom prst="rect">
                      <a:avLst/>
                    </a:prstGeom>
                  </pic:spPr>
                </pic:pic>
              </a:graphicData>
            </a:graphic>
          </wp:inline>
        </w:drawing>
      </w:r>
    </w:p>
    <w:p w14:paraId="5E1F9A84" w14:textId="163C165B" w:rsidR="00527169" w:rsidRDefault="00527169" w:rsidP="00405F55">
      <w:pPr>
        <w:jc w:val="center"/>
      </w:pPr>
      <w:r>
        <w:rPr>
          <w:rFonts w:hint="eastAsia"/>
        </w:rPr>
        <w:t>F</w:t>
      </w:r>
      <w:r>
        <w:t>ig. 4 Model definition</w:t>
      </w:r>
    </w:p>
    <w:p w14:paraId="1A3260FA" w14:textId="22746CE7" w:rsidR="00527169" w:rsidRDefault="009A3D59" w:rsidP="00405F55">
      <w:r w:rsidRPr="009A3D59">
        <w:t xml:space="preserve">In this case, the appropriate epoch is 15, </w:t>
      </w:r>
      <w:proofErr w:type="spellStart"/>
      <w:r w:rsidRPr="009A3D59">
        <w:t>batch_size</w:t>
      </w:r>
      <w:proofErr w:type="spellEnd"/>
      <w:r w:rsidR="002E31BC">
        <w:t xml:space="preserve"> is </w:t>
      </w:r>
      <w:r w:rsidRPr="009A3D59">
        <w:t xml:space="preserve">64, and 64 data windows are input to the model before updating the model weight. After the model is fitted, it is evaluated on the test data set, and the accuracy of the fitted model on the test data set is returned. When </w:t>
      </w:r>
      <w:r w:rsidRPr="009A3D59">
        <w:lastRenderedPageBreak/>
        <w:t>fitting an LSTM, the sequence data is usually not shuffled. But in this model, I will randomly adjust the window of input data during training (default setting). In this question, I am interested in using the capabilities of LSTMs to learn and extract features across time steps in a window, rather than features across windows.</w:t>
      </w:r>
    </w:p>
    <w:p w14:paraId="67829808" w14:textId="437499DF" w:rsidR="0068363E" w:rsidRDefault="0068363E" w:rsidP="00405F55">
      <w:r w:rsidRPr="0068363E">
        <w:t>The skill of the model cannot be judged from a single evaluation. This is because neural networks are random, which means that when the same model configuration is trained on the same data, different models will be produced. This is a feature of the network, because it gives the model the ability to adapt, but it requires a slightly more complicated evaluation of the model. I will repeat the evaluation of the model several times, and then summarize the performance of the model at each run.</w:t>
      </w:r>
    </w:p>
    <w:p w14:paraId="6B3FCA0A" w14:textId="0A78D192" w:rsidR="00C01863" w:rsidRDefault="00C01863" w:rsidP="00405F55">
      <w:r w:rsidRPr="00C01863">
        <w:t>First load the data set, create and evaluate models, and print debugging information for each model. Then, print a sample of scores, and finally print the mean and standard deviation. It can be seen that the model works well. The classification accuracy trained on the original data set is about 89.7%, and the standard deviation is about 1.3. It is a good result. The running result is shown in Fig</w:t>
      </w:r>
      <w:r>
        <w:rPr>
          <w:rFonts w:hint="eastAsia"/>
        </w:rPr>
        <w:t>.</w:t>
      </w:r>
      <w:r>
        <w:t xml:space="preserve"> 5.</w:t>
      </w:r>
    </w:p>
    <w:p w14:paraId="580C8602" w14:textId="63EE8D82" w:rsidR="00C01863" w:rsidRDefault="00C01863" w:rsidP="00405F55">
      <w:pPr>
        <w:jc w:val="center"/>
      </w:pPr>
      <w:r>
        <w:rPr>
          <w:noProof/>
        </w:rPr>
        <w:drawing>
          <wp:inline distT="0" distB="0" distL="0" distR="0" wp14:anchorId="1A23674F" wp14:editId="69CFCCBE">
            <wp:extent cx="3213384" cy="2411604"/>
            <wp:effectExtent l="0" t="0" r="6350" b="8255"/>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220565" cy="2416993"/>
                    </a:xfrm>
                    <a:prstGeom prst="rect">
                      <a:avLst/>
                    </a:prstGeom>
                  </pic:spPr>
                </pic:pic>
              </a:graphicData>
            </a:graphic>
          </wp:inline>
        </w:drawing>
      </w:r>
    </w:p>
    <w:p w14:paraId="51B79110" w14:textId="384A209B" w:rsidR="00C01863" w:rsidRDefault="00C01863" w:rsidP="00405F55">
      <w:pPr>
        <w:jc w:val="center"/>
      </w:pPr>
      <w:r>
        <w:rPr>
          <w:rFonts w:hint="eastAsia"/>
        </w:rPr>
        <w:t>F</w:t>
      </w:r>
      <w:r>
        <w:t>ig. 5 Result for LSTM</w:t>
      </w:r>
    </w:p>
    <w:p w14:paraId="0ED1B6EC" w14:textId="322CE130" w:rsidR="00C01863" w:rsidRDefault="00C01863" w:rsidP="00C01863">
      <w:pPr>
        <w:outlineLvl w:val="2"/>
        <w:rPr>
          <w:b/>
        </w:rPr>
      </w:pPr>
      <w:r w:rsidRPr="00C01863">
        <w:rPr>
          <w:rFonts w:hint="eastAsia"/>
          <w:b/>
        </w:rPr>
        <w:t>2</w:t>
      </w:r>
      <w:r w:rsidRPr="00C01863">
        <w:rPr>
          <w:b/>
        </w:rPr>
        <w:t>.1.3 Compare and Contrast</w:t>
      </w:r>
    </w:p>
    <w:p w14:paraId="7EC7C49A" w14:textId="53E05F71" w:rsidR="00D1560B" w:rsidRDefault="00F14F4E" w:rsidP="00405F55">
      <w:r w:rsidRPr="00F14F4E">
        <w:t>The advantage of using CNN</w:t>
      </w:r>
      <w:r w:rsidR="00405F55">
        <w:t xml:space="preserve"> and LSTM</w:t>
      </w:r>
      <w:r w:rsidRPr="00F14F4E">
        <w:t xml:space="preserve"> for sequence classification is that </w:t>
      </w:r>
      <w:r w:rsidR="00405F55">
        <w:t>we</w:t>
      </w:r>
      <w:r w:rsidRPr="00F14F4E">
        <w:t xml:space="preserve"> can learn directly from the original time series data, professional signal processing and feature engineering related knowledge. The model can learn the internal representation of time series data, and ideally can achieve performance similar to traditional machine learning methods on feature-engineered data sets.</w:t>
      </w:r>
    </w:p>
    <w:p w14:paraId="61BA65F7" w14:textId="780DCA15" w:rsidR="00A479D3" w:rsidRPr="00F14F4E" w:rsidRDefault="00A479D3" w:rsidP="00405F55">
      <w:r w:rsidRPr="00A479D3">
        <w:t xml:space="preserve">From the results, we can know that CNN can not only be applied to the field of image processing, but also can successfully and effectively analyze time series. CNN is a network originally created for image tasks and can learn to capture specific features regardless of local features. LSTM is a time recursive neural network, suitable for processing and predicting important event networks with relatively long intervals and delays in time series. It has a memory that remembers previous data from the input and makes decisions based on this knowledge. This network is more directly applicable to Input of written data. For the recognition of human activities, CNN has achieved a higher accuracy rate, but the difference between the two is not big. Preprocessing the time series is of great help to the improvement </w:t>
      </w:r>
      <w:r w:rsidRPr="00A479D3">
        <w:lastRenderedPageBreak/>
        <w:t>of the results. Future work can consider combining CNN and LSTM</w:t>
      </w:r>
      <w:r>
        <w:t xml:space="preserve"> to </w:t>
      </w:r>
      <w:r w:rsidRPr="00A479D3">
        <w:t>detect its impact on the accuracy of the system</w:t>
      </w:r>
      <w:r>
        <w:t>.</w:t>
      </w:r>
    </w:p>
    <w:p w14:paraId="38FE068D" w14:textId="1649D247" w:rsidR="00096112" w:rsidRPr="00096112" w:rsidRDefault="00E417F7" w:rsidP="00096112">
      <w:pPr>
        <w:pStyle w:val="a3"/>
        <w:numPr>
          <w:ilvl w:val="1"/>
          <w:numId w:val="1"/>
        </w:numPr>
        <w:ind w:firstLineChars="0"/>
        <w:outlineLvl w:val="1"/>
        <w:rPr>
          <w:b/>
        </w:rPr>
      </w:pPr>
      <w:r>
        <w:rPr>
          <w:rFonts w:hint="eastAsia"/>
          <w:b/>
        </w:rPr>
        <w:t>N</w:t>
      </w:r>
      <w:r>
        <w:rPr>
          <w:b/>
        </w:rPr>
        <w:t>atural Language Processing</w:t>
      </w:r>
    </w:p>
    <w:p w14:paraId="545EFA7A" w14:textId="03896F64" w:rsidR="0051461A" w:rsidRDefault="004B2964" w:rsidP="002C36D8">
      <w:r>
        <w:t>Among all promising technologies which take advantage of those resources, the advent of deep learning has been a major paradigm shift in how speech signal and natural language processing (NLP) techniques work</w:t>
      </w:r>
      <w:r>
        <w:t xml:space="preserve"> [4]. </w:t>
      </w:r>
      <w:r w:rsidR="004B3B11">
        <w:t xml:space="preserve">An Artificial Neural networks or Deep Neural Networks (DNN) are extremely powerful machine learning models that achieve excellent performance on complex problems such as speech recognition, visual object recognition </w:t>
      </w:r>
      <w:proofErr w:type="spellStart"/>
      <w:r w:rsidR="004B3B11">
        <w:t>etc</w:t>
      </w:r>
      <w:proofErr w:type="spellEnd"/>
      <w:r w:rsidR="004B3B11">
        <w:t xml:space="preserve"> [5]</w:t>
      </w:r>
      <w:r w:rsidR="004B3B11">
        <w:t>.</w:t>
      </w:r>
      <w:r w:rsidR="004B3B11">
        <w:t xml:space="preserve"> </w:t>
      </w:r>
      <w:r w:rsidR="00CF25BA" w:rsidRPr="00CF25BA">
        <w:t>This part uses the data set published by Cornell. This data set is used for sentiment classification. It contains 5331 positive texts and 5331 negative texts.</w:t>
      </w:r>
      <w:r>
        <w:t xml:space="preserve"> </w:t>
      </w:r>
    </w:p>
    <w:p w14:paraId="12418B01" w14:textId="140916A3" w:rsidR="00582A87" w:rsidRPr="00582A87" w:rsidRDefault="00582A87" w:rsidP="00582A87">
      <w:pPr>
        <w:outlineLvl w:val="2"/>
        <w:rPr>
          <w:b/>
        </w:rPr>
      </w:pPr>
      <w:r w:rsidRPr="00582A87">
        <w:rPr>
          <w:rFonts w:hint="eastAsia"/>
          <w:b/>
        </w:rPr>
        <w:t>2</w:t>
      </w:r>
      <w:r w:rsidRPr="00582A87">
        <w:rPr>
          <w:b/>
        </w:rPr>
        <w:t>.2.1 Pre-processing</w:t>
      </w:r>
    </w:p>
    <w:p w14:paraId="5EF6DF1B" w14:textId="46039395" w:rsidR="00CF25BA" w:rsidRDefault="00CF25BA" w:rsidP="002C36D8">
      <w:r w:rsidRPr="00CF25BA">
        <w:t xml:space="preserve">First, load the data and perform descriptive statistics. You can see that there are 5331 positive and negative comment texts, with an average length of 20. The next step is to build a dictionary based on </w:t>
      </w:r>
      <w:proofErr w:type="gramStart"/>
      <w:r w:rsidRPr="00CF25BA">
        <w:t>these</w:t>
      </w:r>
      <w:r w:rsidR="00C565D4">
        <w:t xml:space="preserve"> </w:t>
      </w:r>
      <w:r w:rsidRPr="00CF25BA">
        <w:t>corpus</w:t>
      </w:r>
      <w:proofErr w:type="gramEnd"/>
      <w:r w:rsidRPr="00CF25BA">
        <w:t xml:space="preserve">. The step of constructing a dictionary is generally to segment the text and then de-duplicate it. When I count the words in the text, I will find that there are many words that appear only once. Such words will increase the capacity of our dictionary and also bring a certain amount of noise to the text processing. </w:t>
      </w:r>
      <w:r w:rsidR="00FD0947" w:rsidRPr="00FD0947">
        <w:t xml:space="preserve">Therefore, in the process of constructing the dictionary, only the words that appear more than 1 in the corpus are retained. Among them, pad and </w:t>
      </w:r>
      <w:proofErr w:type="spellStart"/>
      <w:r w:rsidR="00FD0947" w:rsidRPr="00FD0947">
        <w:t>unk</w:t>
      </w:r>
      <w:proofErr w:type="spellEnd"/>
      <w:r w:rsidR="00FD0947" w:rsidRPr="00FD0947">
        <w:t xml:space="preserve"> are two initialized tokens, pad is used for sentence filling, and </w:t>
      </w:r>
      <w:proofErr w:type="spellStart"/>
      <w:r w:rsidR="00FD0947" w:rsidRPr="00FD0947">
        <w:t>unk</w:t>
      </w:r>
      <w:proofErr w:type="spellEnd"/>
      <w:r w:rsidR="00FD0947" w:rsidRPr="00FD0947">
        <w:t xml:space="preserve"> is used to replace words that have not appeared in the corpus.</w:t>
      </w:r>
      <w:r w:rsidR="00FD0947">
        <w:t xml:space="preserve"> </w:t>
      </w:r>
      <w:r w:rsidRPr="00CF25BA">
        <w:t>After removing these words, on the one hand, the dictionary capacity will be greatly reduced, speeding up the model training, and on the other hand, it will also reduce a certain amount of noise. After processing, a dictionary containing 10384 words is finally obtained. After having a dictionary, it is necessary to construct a mapping from word to token and a mapping from token to word.</w:t>
      </w:r>
    </w:p>
    <w:p w14:paraId="6D9F73DD" w14:textId="56978B60" w:rsidR="00625296" w:rsidRDefault="00FD0947" w:rsidP="002C36D8">
      <w:r w:rsidRPr="00FD0947">
        <w:t xml:space="preserve">Based on the mapping table, the original text can be converted, the text can be converted into a machine-recognizable code. In addition, in order to ensure that the sentences have the same length, the sentence length needs to be processed. In the descriptive statistics stage, it can be found that the average length of the sentence in the corpus is 20 words, so </w:t>
      </w:r>
      <w:r>
        <w:t>I</w:t>
      </w:r>
      <w:r w:rsidRPr="00FD0947">
        <w:t xml:space="preserve"> set 20 as the sentence standard </w:t>
      </w:r>
      <w:r>
        <w:t>l</w:t>
      </w:r>
      <w:r w:rsidRPr="00FD0947">
        <w:t>ength: Truncate sentences with more than 20 words; perform PAD completion for sentences with less than 20 words. Then construct a function, which can receive a complete str type sentence and convert it into tokens according to the mapping table.</w:t>
      </w:r>
    </w:p>
    <w:p w14:paraId="0ECABA12" w14:textId="749C2E83" w:rsidR="00582A87" w:rsidRDefault="00582A87" w:rsidP="002C36D8">
      <w:r w:rsidRPr="00582A87">
        <w:t xml:space="preserve">The pre-trained 300-dimensional word vector will be used as the word embeddings of the model. It can be found that in the dictionary constructed from the corpus, 9801 words have pre-trained word vectors, and 583 words have no corresponding pre-trained word vectors. Therefore, I will construct a </w:t>
      </w:r>
      <w:proofErr w:type="spellStart"/>
      <w:r w:rsidRPr="00582A87">
        <w:t>vocab_size</w:t>
      </w:r>
      <w:proofErr w:type="spellEnd"/>
      <w:r w:rsidRPr="00582A87">
        <w:t xml:space="preserve"> * </w:t>
      </w:r>
      <w:proofErr w:type="spellStart"/>
      <w:r w:rsidRPr="00582A87">
        <w:t>embedding_size</w:t>
      </w:r>
      <w:proofErr w:type="spellEnd"/>
      <w:r w:rsidRPr="00582A87">
        <w:t xml:space="preserve"> based on pre-trained word embeddings</w:t>
      </w:r>
      <w:r>
        <w:t>.</w:t>
      </w:r>
      <w:r w:rsidRPr="00582A87">
        <w:t xml:space="preserve"> </w:t>
      </w:r>
      <w:proofErr w:type="gramStart"/>
      <w:r w:rsidRPr="00582A87">
        <w:t>The</w:t>
      </w:r>
      <w:proofErr w:type="gramEnd"/>
      <w:r w:rsidRPr="00582A87">
        <w:t xml:space="preserve"> size of the matrix, each row of this matrix is the word vector (300 dimensions) corresponding to a word in the dictionary. At this point, the data preprocessing part is basically completed. In this part, two main tasks are mainly completed: converting the original text into tokens; constructing word embeddings</w:t>
      </w:r>
      <w:r w:rsidR="0047427F">
        <w:t>.</w:t>
      </w:r>
    </w:p>
    <w:p w14:paraId="1D907AF7" w14:textId="614D77E5" w:rsidR="00582A87" w:rsidRDefault="00582A87" w:rsidP="00582A87">
      <w:pPr>
        <w:outlineLvl w:val="2"/>
        <w:rPr>
          <w:b/>
        </w:rPr>
      </w:pPr>
      <w:r w:rsidRPr="00582A87">
        <w:rPr>
          <w:rFonts w:hint="eastAsia"/>
          <w:b/>
        </w:rPr>
        <w:t>2</w:t>
      </w:r>
      <w:r w:rsidRPr="00582A87">
        <w:rPr>
          <w:b/>
        </w:rPr>
        <w:t>.2.2 DNN structure</w:t>
      </w:r>
    </w:p>
    <w:p w14:paraId="73FD6847" w14:textId="58A22B84" w:rsidR="00582A87" w:rsidRDefault="007815D9" w:rsidP="007815D9">
      <w:r w:rsidRPr="007815D9">
        <w:t xml:space="preserve">The DNN model processes sentences in a very simple way. For each word in the sentence, the word vector is first obtained, and then these word vectors are added together to finally get the sentence vector. Connect this vector to a fully connected layer and finally output the </w:t>
      </w:r>
      <w:r w:rsidRPr="007815D9">
        <w:lastRenderedPageBreak/>
        <w:t>result at the output node. As shown in Fig</w:t>
      </w:r>
      <w:r>
        <w:t>.</w:t>
      </w:r>
      <w:r w:rsidRPr="007815D9">
        <w:t xml:space="preserve"> 6</w:t>
      </w:r>
      <w:r>
        <w:t>.</w:t>
      </w:r>
    </w:p>
    <w:p w14:paraId="606C4CA1" w14:textId="4423860E" w:rsidR="00CE6434" w:rsidRDefault="00CE6434" w:rsidP="00CE6434">
      <w:pPr>
        <w:jc w:val="center"/>
      </w:pPr>
      <w:r>
        <w:rPr>
          <w:noProof/>
        </w:rPr>
        <w:drawing>
          <wp:inline distT="0" distB="0" distL="0" distR="0" wp14:anchorId="4E5051D9" wp14:editId="31311C9D">
            <wp:extent cx="1612760" cy="908512"/>
            <wp:effectExtent l="0" t="0" r="6985" b="635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640282" cy="924016"/>
                    </a:xfrm>
                    <a:prstGeom prst="rect">
                      <a:avLst/>
                    </a:prstGeom>
                  </pic:spPr>
                </pic:pic>
              </a:graphicData>
            </a:graphic>
          </wp:inline>
        </w:drawing>
      </w:r>
    </w:p>
    <w:p w14:paraId="21DAAAD1" w14:textId="3BE52D6C" w:rsidR="00CE6434" w:rsidRDefault="00CE6434" w:rsidP="00CE6434">
      <w:pPr>
        <w:jc w:val="center"/>
      </w:pPr>
      <w:r>
        <w:rPr>
          <w:rFonts w:hint="eastAsia"/>
        </w:rPr>
        <w:t>F</w:t>
      </w:r>
      <w:r>
        <w:t>ig. 6 The structure of DNN</w:t>
      </w:r>
    </w:p>
    <w:p w14:paraId="620C6E36" w14:textId="6D8E4EFC" w:rsidR="00CE6434" w:rsidRPr="007815D9" w:rsidRDefault="00CE6434" w:rsidP="00CE6434">
      <w:pPr>
        <w:rPr>
          <w:rFonts w:hint="eastAsia"/>
        </w:rPr>
      </w:pPr>
      <w:r w:rsidRPr="00CE6434">
        <w:t xml:space="preserve">For example, the input is a sentence, that is, "This is an extremely interesting movie, I really love it!", and use pad to complete the sentence length to 20, and perform word embedding for each word in it, and get a 20 * </w:t>
      </w:r>
      <w:proofErr w:type="spellStart"/>
      <w:r w:rsidRPr="00CE6434">
        <w:t>embedding_size</w:t>
      </w:r>
      <w:proofErr w:type="spellEnd"/>
      <w:r w:rsidRPr="00CE6434">
        <w:t xml:space="preserve"> matrix. Add all rows of this matrix to get sentence embedding, which is a vector of length </w:t>
      </w:r>
      <w:proofErr w:type="spellStart"/>
      <w:r w:rsidRPr="00CE6434">
        <w:t>embedding_size</w:t>
      </w:r>
      <w:proofErr w:type="spellEnd"/>
      <w:r w:rsidRPr="00CE6434">
        <w:t>. Then connect this sentence embedding to a fully connected layer, and finally a single node outputs the probability value.</w:t>
      </w:r>
    </w:p>
    <w:p w14:paraId="22C22318" w14:textId="77777777" w:rsidR="0047427F" w:rsidRDefault="0047427F" w:rsidP="0047427F">
      <w:r>
        <w:t>During the model building process, I divided several scopes, and each scope contained a set of ops.</w:t>
      </w:r>
    </w:p>
    <w:p w14:paraId="0CC90A51" w14:textId="140DE879" w:rsidR="0047427F" w:rsidRDefault="0047427F" w:rsidP="0047427F">
      <w:r>
        <w:t>Two tensors, inputs and targets are defined in placeholders, where inputs are inputs, and the shape is [</w:t>
      </w:r>
      <w:proofErr w:type="spellStart"/>
      <w:r>
        <w:t>batch_size</w:t>
      </w:r>
      <w:proofErr w:type="spellEnd"/>
      <w:r>
        <w:t xml:space="preserve">, </w:t>
      </w:r>
      <w:proofErr w:type="spellStart"/>
      <w:r>
        <w:t>sentence_len</w:t>
      </w:r>
      <w:proofErr w:type="spellEnd"/>
      <w:r>
        <w:t xml:space="preserve">], where </w:t>
      </w:r>
      <w:proofErr w:type="spellStart"/>
      <w:r>
        <w:t>sentence_len</w:t>
      </w:r>
      <w:proofErr w:type="spellEnd"/>
      <w:r>
        <w:t xml:space="preserve"> is 20. If the targets are 1 or 0, the shape is [</w:t>
      </w:r>
      <w:proofErr w:type="spellStart"/>
      <w:r>
        <w:t>batchz_size</w:t>
      </w:r>
      <w:proofErr w:type="spellEnd"/>
      <w:r>
        <w:t>, 1]</w:t>
      </w:r>
      <w:r>
        <w:t>.</w:t>
      </w:r>
    </w:p>
    <w:p w14:paraId="179D7A8E" w14:textId="6D3136BD" w:rsidR="0047427F" w:rsidRDefault="0047427F" w:rsidP="0047427F">
      <w:r>
        <w:t xml:space="preserve">In embeddings, </w:t>
      </w:r>
      <w:r>
        <w:t>I</w:t>
      </w:r>
      <w:r>
        <w:t xml:space="preserve"> define</w:t>
      </w:r>
      <w:r>
        <w:t>d</w:t>
      </w:r>
      <w:r>
        <w:t xml:space="preserve"> embedding matrix and fill it with pre-trained values. Since these word vectors are trained, </w:t>
      </w:r>
      <w:r>
        <w:t>I</w:t>
      </w:r>
      <w:r>
        <w:t xml:space="preserve"> explicitly specif</w:t>
      </w:r>
      <w:r>
        <w:t>ied</w:t>
      </w:r>
      <w:r>
        <w:t xml:space="preserve"> trainable=False. After lookup, each word vector of the input sequence is obtained, and then these vectors are added to obtain </w:t>
      </w:r>
      <w:proofErr w:type="spellStart"/>
      <w:r>
        <w:t>sum_embed</w:t>
      </w:r>
      <w:proofErr w:type="spellEnd"/>
      <w:r>
        <w:t>.</w:t>
      </w:r>
    </w:p>
    <w:p w14:paraId="63D5FFBF" w14:textId="23898147" w:rsidR="0047427F" w:rsidRDefault="0047427F" w:rsidP="0047427F">
      <w:r>
        <w:t xml:space="preserve">In the model, the weights of the fully connected layer and the output layer are defined and the results are calculated. The fully connected layer uses </w:t>
      </w:r>
      <w:proofErr w:type="spellStart"/>
      <w:r>
        <w:t>relu</w:t>
      </w:r>
      <w:proofErr w:type="spellEnd"/>
      <w:r>
        <w:t xml:space="preserve"> as the activation function</w:t>
      </w:r>
      <w:r>
        <w:t xml:space="preserve">. </w:t>
      </w:r>
      <w:proofErr w:type="gramStart"/>
      <w:r>
        <w:t>The</w:t>
      </w:r>
      <w:proofErr w:type="gramEnd"/>
      <w:r>
        <w:t xml:space="preserve"> sigmoid cross entropy loss function is defined in loss</w:t>
      </w:r>
      <w:r>
        <w:t xml:space="preserve">. </w:t>
      </w:r>
      <w:r>
        <w:t>The op for calculating accuracy is defined in the evaluation. Since the pos and neg samples are 1:1, the predicted probability exceeds 0.5, which is considered pos, otherwise it is neg.</w:t>
      </w:r>
    </w:p>
    <w:p w14:paraId="52183586" w14:textId="4A8941D4" w:rsidR="0051461A" w:rsidRDefault="0047427F" w:rsidP="0047427F">
      <w:r w:rsidRPr="0047427F">
        <w:t>After the model is built, the hyperparameters are set and the model is trained. In this model, I used 80% of the data as train and the remaining 20% as test. I trained a total of 50 epochs. The accuracy of the model on train and test is plotted as shown in Fig</w:t>
      </w:r>
      <w:r>
        <w:t>.</w:t>
      </w:r>
      <w:r w:rsidRPr="0047427F">
        <w:t xml:space="preserve"> 7.</w:t>
      </w:r>
    </w:p>
    <w:p w14:paraId="0EAF423A" w14:textId="17BD5F0E" w:rsidR="0047427F" w:rsidRDefault="0047427F" w:rsidP="0047427F">
      <w:pPr>
        <w:jc w:val="center"/>
      </w:pPr>
      <w:r>
        <w:rPr>
          <w:noProof/>
        </w:rPr>
        <w:drawing>
          <wp:inline distT="0" distB="0" distL="0" distR="0" wp14:anchorId="104F3F43" wp14:editId="3C0B475C">
            <wp:extent cx="1763486" cy="974949"/>
            <wp:effectExtent l="0" t="0" r="8255"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806533" cy="998747"/>
                    </a:xfrm>
                    <a:prstGeom prst="rect">
                      <a:avLst/>
                    </a:prstGeom>
                  </pic:spPr>
                </pic:pic>
              </a:graphicData>
            </a:graphic>
          </wp:inline>
        </w:drawing>
      </w:r>
    </w:p>
    <w:p w14:paraId="56F44C44" w14:textId="7DA9EB3E" w:rsidR="0047427F" w:rsidRDefault="0047427F" w:rsidP="0047427F">
      <w:pPr>
        <w:jc w:val="center"/>
      </w:pPr>
      <w:r>
        <w:rPr>
          <w:rFonts w:hint="eastAsia"/>
        </w:rPr>
        <w:t>F</w:t>
      </w:r>
      <w:r>
        <w:t>ig.7 The accuracy of DNN model</w:t>
      </w:r>
    </w:p>
    <w:p w14:paraId="7AB2B4BD" w14:textId="70C1ED83" w:rsidR="0047427F" w:rsidRDefault="0047427F" w:rsidP="0047427F">
      <w:pPr>
        <w:rPr>
          <w:rFonts w:hint="eastAsia"/>
        </w:rPr>
      </w:pPr>
      <w:r w:rsidRPr="0047427F">
        <w:t xml:space="preserve">It can be seen from the results that the </w:t>
      </w:r>
      <w:r w:rsidR="002E4941">
        <w:t>DNN</w:t>
      </w:r>
      <w:r w:rsidRPr="0047427F">
        <w:t xml:space="preserve"> model has a certain degree of overfitting on the train. As the training progresses, when it reaches about 25 rounds, the accuracy of the model on the train reaches 100%, and the accuracy on the test. It is also relatively stable, and the final accuracy rate on the test is 73.46%. It can be seen that the effect of the DNN model is not bad, of course, this effect mainly comes from word embeddings. Over-fitting in the model can be alleviated with dropout or adding l2 regularity.</w:t>
      </w:r>
    </w:p>
    <w:p w14:paraId="371650B8" w14:textId="18EB7D1D" w:rsidR="0047427F" w:rsidRDefault="002E4941" w:rsidP="002E4941">
      <w:pPr>
        <w:outlineLvl w:val="2"/>
        <w:rPr>
          <w:b/>
        </w:rPr>
      </w:pPr>
      <w:r w:rsidRPr="002E4941">
        <w:rPr>
          <w:rFonts w:hint="eastAsia"/>
          <w:b/>
        </w:rPr>
        <w:t>2</w:t>
      </w:r>
      <w:r w:rsidRPr="002E4941">
        <w:rPr>
          <w:b/>
        </w:rPr>
        <w:t>.2.3 LSTM structure</w:t>
      </w:r>
    </w:p>
    <w:p w14:paraId="1D2B92E9" w14:textId="2EED5139" w:rsidR="002E4941" w:rsidRDefault="002E4941" w:rsidP="002E4941">
      <w:r w:rsidRPr="002E4941">
        <w:t>The RNN model can handle sequence problems, and LSTM is better at capturing long sequence relationships. Due to the existence of gates, LSTM can learn and grasp the front and back dependencies in the sequence well, so it is more suitable for dealing with long-</w:t>
      </w:r>
      <w:r w:rsidRPr="002E4941">
        <w:lastRenderedPageBreak/>
        <w:t>sequence NLP problems. The model structure is shown in Fig</w:t>
      </w:r>
      <w:r>
        <w:t>.</w:t>
      </w:r>
      <w:r w:rsidRPr="002E4941">
        <w:t xml:space="preserve"> 8</w:t>
      </w:r>
      <w:r>
        <w:t>.</w:t>
      </w:r>
    </w:p>
    <w:p w14:paraId="6151B7D8" w14:textId="2BF02708" w:rsidR="002E4941" w:rsidRDefault="002E4941" w:rsidP="002E4941">
      <w:pPr>
        <w:jc w:val="center"/>
      </w:pPr>
      <w:r>
        <w:rPr>
          <w:noProof/>
        </w:rPr>
        <w:drawing>
          <wp:inline distT="0" distB="0" distL="0" distR="0" wp14:anchorId="6582A04E" wp14:editId="7DF7F147">
            <wp:extent cx="2662813" cy="1237474"/>
            <wp:effectExtent l="0" t="0" r="4445" b="127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682163" cy="1246467"/>
                    </a:xfrm>
                    <a:prstGeom prst="rect">
                      <a:avLst/>
                    </a:prstGeom>
                  </pic:spPr>
                </pic:pic>
              </a:graphicData>
            </a:graphic>
          </wp:inline>
        </w:drawing>
      </w:r>
    </w:p>
    <w:p w14:paraId="371629A9" w14:textId="4A38A492" w:rsidR="002E4941" w:rsidRDefault="002E4941" w:rsidP="002E4941">
      <w:pPr>
        <w:jc w:val="center"/>
      </w:pPr>
      <w:r>
        <w:rPr>
          <w:rFonts w:hint="eastAsia"/>
        </w:rPr>
        <w:t>F</w:t>
      </w:r>
      <w:r>
        <w:t>ig. 8 LSTM structure</w:t>
      </w:r>
    </w:p>
    <w:p w14:paraId="7A0E4057" w14:textId="667C05CD" w:rsidR="002E4941" w:rsidRDefault="002E4941" w:rsidP="002E4941">
      <w:r w:rsidRPr="002E4941">
        <w:t>After the sentence is word embedding, the LSTM sequence is passed in for training, the last hidden state of the LSTM is taken out, and the fully connected layer is added to obtain the final output result.</w:t>
      </w:r>
    </w:p>
    <w:p w14:paraId="3EF78388" w14:textId="681A5D58" w:rsidR="002E4941" w:rsidRDefault="002E4941" w:rsidP="002E4941">
      <w:r w:rsidRPr="002E4941">
        <w:t xml:space="preserve">In embeddings, unlike the word vector summation in DNN, LSTM does not need to sum the word vector, but directly learns the word vector itself. Regardless of whether it is summing or averaging, this aggregate operation will lose a certain amount of information. In the model, I first constructed the LSTM unit, and in order to prevent over-fitting, added dropout, after executing </w:t>
      </w:r>
      <w:proofErr w:type="spellStart"/>
      <w:r w:rsidRPr="002E4941">
        <w:t>dynamic_rnn</w:t>
      </w:r>
      <w:proofErr w:type="spellEnd"/>
      <w:r w:rsidRPr="002E4941">
        <w:t xml:space="preserve">, I will get the final state of </w:t>
      </w:r>
      <w:proofErr w:type="spellStart"/>
      <w:r w:rsidRPr="002E4941">
        <w:t>lstm</w:t>
      </w:r>
      <w:proofErr w:type="spellEnd"/>
      <w:r w:rsidRPr="002E4941">
        <w:t xml:space="preserve">, which is a tuple structure, including cell state and hidden state (after the output gate The result of), here only take the hidden state output, that is, </w:t>
      </w:r>
      <w:proofErr w:type="spellStart"/>
      <w:r w:rsidRPr="002E4941">
        <w:t>lstm_state.h</w:t>
      </w:r>
      <w:proofErr w:type="spellEnd"/>
      <w:r w:rsidRPr="002E4941">
        <w:t>, connect this vector, and finally get the output result.</w:t>
      </w:r>
    </w:p>
    <w:p w14:paraId="567BE1CB" w14:textId="5AE57201" w:rsidR="002E4941" w:rsidRDefault="002E4941" w:rsidP="002E4941">
      <w:r w:rsidRPr="002E4941">
        <w:t>After the model is built, set the hyperparameters for training. Here I used a single-layer 512-node LSTM. The accuracy rate of each round of training data and the accuracy rate of test data are plotted as shown in Fig</w:t>
      </w:r>
      <w:r>
        <w:t xml:space="preserve">. </w:t>
      </w:r>
      <w:r w:rsidRPr="002E4941">
        <w:t>9.</w:t>
      </w:r>
    </w:p>
    <w:p w14:paraId="2F53882D" w14:textId="73A9989A" w:rsidR="002E4941" w:rsidRDefault="002E4941" w:rsidP="002E4941">
      <w:pPr>
        <w:jc w:val="center"/>
      </w:pPr>
      <w:r>
        <w:rPr>
          <w:noProof/>
        </w:rPr>
        <w:drawing>
          <wp:inline distT="0" distB="0" distL="0" distR="0" wp14:anchorId="6D98B173" wp14:editId="3E5C3D54">
            <wp:extent cx="2344670" cy="1095271"/>
            <wp:effectExtent l="0" t="0" r="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369305" cy="1106779"/>
                    </a:xfrm>
                    <a:prstGeom prst="rect">
                      <a:avLst/>
                    </a:prstGeom>
                  </pic:spPr>
                </pic:pic>
              </a:graphicData>
            </a:graphic>
          </wp:inline>
        </w:drawing>
      </w:r>
    </w:p>
    <w:p w14:paraId="4C504B06" w14:textId="7B38B4F3" w:rsidR="002E4941" w:rsidRDefault="002E4941" w:rsidP="002E4941">
      <w:pPr>
        <w:jc w:val="center"/>
      </w:pPr>
      <w:r>
        <w:rPr>
          <w:rFonts w:hint="eastAsia"/>
        </w:rPr>
        <w:t>F</w:t>
      </w:r>
      <w:r>
        <w:t>ig. 9 The accuracy of LSTM model</w:t>
      </w:r>
    </w:p>
    <w:p w14:paraId="4982CE08" w14:textId="28A39DAB" w:rsidR="002E4941" w:rsidRPr="002E4941" w:rsidRDefault="002E4941" w:rsidP="002E4941">
      <w:pPr>
        <w:outlineLvl w:val="2"/>
        <w:rPr>
          <w:b/>
        </w:rPr>
      </w:pPr>
      <w:r w:rsidRPr="002E4941">
        <w:rPr>
          <w:rFonts w:hint="eastAsia"/>
          <w:b/>
        </w:rPr>
        <w:t>2</w:t>
      </w:r>
      <w:r w:rsidRPr="002E4941">
        <w:rPr>
          <w:b/>
        </w:rPr>
        <w:t>.2.4 Identifying and analyzing</w:t>
      </w:r>
    </w:p>
    <w:p w14:paraId="315C7C65" w14:textId="057DE7BB" w:rsidR="002E4941" w:rsidRDefault="002E4941" w:rsidP="002E4941">
      <w:r w:rsidRPr="002E4941">
        <w:t>The results of LSTM and DNN are similar. LSTM is a bit over-fitting, but this also shows that the pre-trained word vector brings a great effect to the DNN model, making it close to the accuracy of LSTM. In addition, compared to DNN, LSTM model converges faster on train.</w:t>
      </w:r>
    </w:p>
    <w:p w14:paraId="6C39B553" w14:textId="77777777" w:rsidR="00F070D3" w:rsidRDefault="00F070D3" w:rsidP="00F070D3">
      <w:r>
        <w:t>My models are relatively simple, but in general, these two models have achieved good accuracy, which is largely derived from pre-trained word embedding, which shows the importance of word embedding in the NLP model.</w:t>
      </w:r>
    </w:p>
    <w:p w14:paraId="4A2FA708" w14:textId="584FE8BC" w:rsidR="00F070D3" w:rsidRDefault="00F070D3" w:rsidP="00F070D3">
      <w:r>
        <w:t xml:space="preserve">I will further understand the difference in NLP processing between DNN and RNN from an intuitive point of view. Let's take sentiment analysis as an example. DNN is the simplest model, and it does not have the function of dealing with sequence relationships, so it does not perform very well in many tasks of NLP. DNN processes text by adding word vectors, so when the positive vocabulary in the sentence is greater than the negative vocabulary, the model is easy to make a mistake. The advantage of RNN is that it can capture long sequence relationships, and the capture of such long sequence relationships relies on gates. Because of the existence of the gate, the model will learn which information needs to be retained and </w:t>
      </w:r>
      <w:r>
        <w:lastRenderedPageBreak/>
        <w:t>which information needs to be forgotten. In the process, when the model sees "good", it still remembers that there was a negative word "no" before, and in the same way, it can also learn the relationship between "like" and "no".</w:t>
      </w:r>
    </w:p>
    <w:p w14:paraId="0CA04FF0" w14:textId="318A4EA6" w:rsidR="00F070D3" w:rsidRDefault="00F070D3" w:rsidP="00F070D3">
      <w:r w:rsidRPr="00F070D3">
        <w:t>All in all, DNN cannot capture sequence relationships, RNN (LSTM) can capture long dependent sequence relationships, and the establishment of word embeddings and corpus has a great effect on improving accuracy.</w:t>
      </w:r>
    </w:p>
    <w:p w14:paraId="21F8007C" w14:textId="77777777" w:rsidR="00A65E73" w:rsidRDefault="00A65E73" w:rsidP="00F070D3">
      <w:pPr>
        <w:rPr>
          <w:rFonts w:hint="eastAsia"/>
        </w:rPr>
      </w:pPr>
    </w:p>
    <w:p w14:paraId="7DCF8EEB" w14:textId="42376824" w:rsidR="00F070D3" w:rsidRDefault="00F070D3" w:rsidP="00F070D3">
      <w:pPr>
        <w:pStyle w:val="a3"/>
        <w:numPr>
          <w:ilvl w:val="0"/>
          <w:numId w:val="1"/>
        </w:numPr>
        <w:ind w:left="357" w:firstLineChars="0" w:hanging="357"/>
        <w:outlineLvl w:val="0"/>
        <w:rPr>
          <w:b/>
        </w:rPr>
      </w:pPr>
      <w:r w:rsidRPr="00F070D3">
        <w:rPr>
          <w:rFonts w:hint="eastAsia"/>
          <w:b/>
        </w:rPr>
        <w:t>C</w:t>
      </w:r>
      <w:r w:rsidRPr="00F070D3">
        <w:rPr>
          <w:b/>
        </w:rPr>
        <w:t>onclusion</w:t>
      </w:r>
    </w:p>
    <w:p w14:paraId="62A317C6" w14:textId="41187C3E" w:rsidR="00A65E73" w:rsidRDefault="00A65E73" w:rsidP="00A65E73">
      <w:r w:rsidRPr="00A65E73">
        <w:t xml:space="preserve">By studying the application of DNN in time series and natural language processing, I have a new understanding of the structure of DNN and the function of each neural layer. The CNN and RNN (LSTM) structures used in this article are crucial to problem solving. Important role. In addition, I have also realized the importance of preprocessing the data. The processed data can effectively improve the performance of the system. This will be of great help to my future research. In the future, I can consider combining a variety of neural networks, </w:t>
      </w:r>
      <w:r w:rsidR="000659A8">
        <w:t>i</w:t>
      </w:r>
      <w:r w:rsidRPr="00A65E73">
        <w:t>n order to get a higher accuracy rate.</w:t>
      </w:r>
    </w:p>
    <w:p w14:paraId="63633BAD" w14:textId="6F902408" w:rsidR="000659A8" w:rsidRDefault="000659A8" w:rsidP="00A65E73"/>
    <w:p w14:paraId="07C33E59" w14:textId="021AF48F" w:rsidR="000659A8" w:rsidRPr="000659A8" w:rsidRDefault="000659A8" w:rsidP="000659A8">
      <w:pPr>
        <w:jc w:val="center"/>
        <w:outlineLvl w:val="0"/>
        <w:rPr>
          <w:rFonts w:hint="eastAsia"/>
          <w:b/>
        </w:rPr>
      </w:pPr>
      <w:r w:rsidRPr="000659A8">
        <w:rPr>
          <w:rFonts w:hint="eastAsia"/>
          <w:b/>
        </w:rPr>
        <w:t>R</w:t>
      </w:r>
      <w:r w:rsidRPr="000659A8">
        <w:rPr>
          <w:b/>
        </w:rPr>
        <w:t>eferences</w:t>
      </w:r>
    </w:p>
    <w:p w14:paraId="1B2F7BFB" w14:textId="7C0E5F47" w:rsidR="008D0EF9" w:rsidRPr="00F070D3" w:rsidRDefault="00DF370A" w:rsidP="0000542D">
      <w:pPr>
        <w:rPr>
          <w:rFonts w:hint="eastAsia"/>
        </w:rPr>
      </w:pPr>
      <w:bookmarkStart w:id="0" w:name="_GoBack"/>
      <w:r>
        <w:rPr>
          <w:noProof/>
        </w:rPr>
        <w:drawing>
          <wp:inline distT="0" distB="0" distL="0" distR="0" wp14:anchorId="4E6A1F21" wp14:editId="70AF088A">
            <wp:extent cx="5274310" cy="2929890"/>
            <wp:effectExtent l="0" t="0" r="2540" b="381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74310" cy="2929890"/>
                    </a:xfrm>
                    <a:prstGeom prst="rect">
                      <a:avLst/>
                    </a:prstGeom>
                  </pic:spPr>
                </pic:pic>
              </a:graphicData>
            </a:graphic>
          </wp:inline>
        </w:drawing>
      </w:r>
      <w:bookmarkEnd w:id="0"/>
    </w:p>
    <w:sectPr w:rsidR="008D0EF9" w:rsidRPr="00F070D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9F5644" w14:textId="77777777" w:rsidR="002E73E1" w:rsidRDefault="002E73E1" w:rsidP="00CF25BA">
      <w:r>
        <w:separator/>
      </w:r>
    </w:p>
  </w:endnote>
  <w:endnote w:type="continuationSeparator" w:id="0">
    <w:p w14:paraId="07611080" w14:textId="77777777" w:rsidR="002E73E1" w:rsidRDefault="002E73E1" w:rsidP="00CF25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81CDD0" w14:textId="77777777" w:rsidR="002E73E1" w:rsidRDefault="002E73E1" w:rsidP="00CF25BA">
      <w:r>
        <w:separator/>
      </w:r>
    </w:p>
  </w:footnote>
  <w:footnote w:type="continuationSeparator" w:id="0">
    <w:p w14:paraId="48F0148A" w14:textId="77777777" w:rsidR="002E73E1" w:rsidRDefault="002E73E1" w:rsidP="00CF25B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414D26"/>
    <w:multiLevelType w:val="multilevel"/>
    <w:tmpl w:val="878C7A88"/>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7004"/>
    <w:rsid w:val="0000542D"/>
    <w:rsid w:val="000659A8"/>
    <w:rsid w:val="0007475E"/>
    <w:rsid w:val="00096112"/>
    <w:rsid w:val="00173673"/>
    <w:rsid w:val="00275C90"/>
    <w:rsid w:val="002833CC"/>
    <w:rsid w:val="002C36D8"/>
    <w:rsid w:val="002E31BC"/>
    <w:rsid w:val="002E4941"/>
    <w:rsid w:val="002E73E1"/>
    <w:rsid w:val="00405F55"/>
    <w:rsid w:val="00422375"/>
    <w:rsid w:val="0047427F"/>
    <w:rsid w:val="004B2964"/>
    <w:rsid w:val="004B3B11"/>
    <w:rsid w:val="004D4E1D"/>
    <w:rsid w:val="0051461A"/>
    <w:rsid w:val="00525BB2"/>
    <w:rsid w:val="00527169"/>
    <w:rsid w:val="00573B21"/>
    <w:rsid w:val="00582A87"/>
    <w:rsid w:val="005D5CD7"/>
    <w:rsid w:val="00625296"/>
    <w:rsid w:val="00677004"/>
    <w:rsid w:val="0068363E"/>
    <w:rsid w:val="007815D9"/>
    <w:rsid w:val="007A1CC3"/>
    <w:rsid w:val="008D0EF9"/>
    <w:rsid w:val="009A3D59"/>
    <w:rsid w:val="00A479D3"/>
    <w:rsid w:val="00A65E73"/>
    <w:rsid w:val="00B07685"/>
    <w:rsid w:val="00C01863"/>
    <w:rsid w:val="00C565D4"/>
    <w:rsid w:val="00CE6434"/>
    <w:rsid w:val="00CF25BA"/>
    <w:rsid w:val="00D1560B"/>
    <w:rsid w:val="00DF370A"/>
    <w:rsid w:val="00DF74DA"/>
    <w:rsid w:val="00E417F7"/>
    <w:rsid w:val="00F070D3"/>
    <w:rsid w:val="00F14F4E"/>
    <w:rsid w:val="00FA0366"/>
    <w:rsid w:val="00FC7DC5"/>
    <w:rsid w:val="00FD094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9398D0"/>
  <w15:chartTrackingRefBased/>
  <w15:docId w15:val="{81A8E7B7-9C24-40B7-B4FC-9FBA75E82B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0659A8"/>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51461A"/>
    <w:pPr>
      <w:ind w:firstLineChars="200" w:firstLine="420"/>
    </w:pPr>
  </w:style>
  <w:style w:type="paragraph" w:styleId="a4">
    <w:name w:val="header"/>
    <w:basedOn w:val="a"/>
    <w:link w:val="a5"/>
    <w:uiPriority w:val="99"/>
    <w:unhideWhenUsed/>
    <w:rsid w:val="00CF25BA"/>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CF25BA"/>
    <w:rPr>
      <w:sz w:val="18"/>
      <w:szCs w:val="18"/>
    </w:rPr>
  </w:style>
  <w:style w:type="paragraph" w:styleId="a6">
    <w:name w:val="footer"/>
    <w:basedOn w:val="a"/>
    <w:link w:val="a7"/>
    <w:uiPriority w:val="99"/>
    <w:unhideWhenUsed/>
    <w:rsid w:val="00CF25BA"/>
    <w:pPr>
      <w:tabs>
        <w:tab w:val="center" w:pos="4153"/>
        <w:tab w:val="right" w:pos="8306"/>
      </w:tabs>
      <w:snapToGrid w:val="0"/>
      <w:jc w:val="left"/>
    </w:pPr>
    <w:rPr>
      <w:sz w:val="18"/>
      <w:szCs w:val="18"/>
    </w:rPr>
  </w:style>
  <w:style w:type="character" w:customStyle="1" w:styleId="a7">
    <w:name w:val="页脚 字符"/>
    <w:basedOn w:val="a0"/>
    <w:link w:val="a6"/>
    <w:uiPriority w:val="99"/>
    <w:rsid w:val="00CF25BA"/>
    <w:rPr>
      <w:sz w:val="18"/>
      <w:szCs w:val="18"/>
    </w:rPr>
  </w:style>
  <w:style w:type="character" w:customStyle="1" w:styleId="10">
    <w:name w:val="标题 1 字符"/>
    <w:basedOn w:val="a0"/>
    <w:link w:val="1"/>
    <w:uiPriority w:val="9"/>
    <w:rsid w:val="000659A8"/>
    <w:rPr>
      <w:b/>
      <w:bCs/>
      <w:kern w:val="44"/>
      <w:sz w:val="44"/>
      <w:szCs w:val="44"/>
    </w:rPr>
  </w:style>
  <w:style w:type="paragraph" w:styleId="TOC">
    <w:name w:val="TOC Heading"/>
    <w:basedOn w:val="1"/>
    <w:next w:val="a"/>
    <w:uiPriority w:val="39"/>
    <w:unhideWhenUsed/>
    <w:qFormat/>
    <w:rsid w:val="000659A8"/>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a"/>
    <w:next w:val="a"/>
    <w:autoRedefine/>
    <w:uiPriority w:val="39"/>
    <w:unhideWhenUsed/>
    <w:rsid w:val="000659A8"/>
    <w:pPr>
      <w:widowControl/>
      <w:spacing w:after="100" w:line="259" w:lineRule="auto"/>
      <w:ind w:left="220"/>
      <w:jc w:val="left"/>
    </w:pPr>
    <w:rPr>
      <w:rFonts w:cs="Times New Roman"/>
      <w:kern w:val="0"/>
      <w:sz w:val="22"/>
    </w:rPr>
  </w:style>
  <w:style w:type="paragraph" w:styleId="TOC1">
    <w:name w:val="toc 1"/>
    <w:basedOn w:val="a"/>
    <w:next w:val="a"/>
    <w:autoRedefine/>
    <w:uiPriority w:val="39"/>
    <w:unhideWhenUsed/>
    <w:rsid w:val="000659A8"/>
    <w:pPr>
      <w:widowControl/>
      <w:spacing w:after="100" w:line="259" w:lineRule="auto"/>
      <w:jc w:val="left"/>
    </w:pPr>
    <w:rPr>
      <w:rFonts w:cs="Times New Roman"/>
      <w:kern w:val="0"/>
      <w:sz w:val="22"/>
    </w:rPr>
  </w:style>
  <w:style w:type="paragraph" w:styleId="TOC3">
    <w:name w:val="toc 3"/>
    <w:basedOn w:val="a"/>
    <w:next w:val="a"/>
    <w:autoRedefine/>
    <w:uiPriority w:val="39"/>
    <w:unhideWhenUsed/>
    <w:rsid w:val="000659A8"/>
    <w:pPr>
      <w:widowControl/>
      <w:spacing w:after="100" w:line="259" w:lineRule="auto"/>
      <w:ind w:left="440"/>
      <w:jc w:val="left"/>
    </w:pPr>
    <w:rPr>
      <w:rFonts w:cs="Times New Roman"/>
      <w:kern w:val="0"/>
      <w:sz w:val="22"/>
    </w:rPr>
  </w:style>
  <w:style w:type="character" w:styleId="a8">
    <w:name w:val="Hyperlink"/>
    <w:basedOn w:val="a0"/>
    <w:uiPriority w:val="99"/>
    <w:unhideWhenUsed/>
    <w:rsid w:val="000659A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76475C-5CA1-4F14-8724-2BA55395B4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389</TotalTime>
  <Pages>8</Pages>
  <Words>2925</Words>
  <Characters>16673</Characters>
  <Application>Microsoft Office Word</Application>
  <DocSecurity>0</DocSecurity>
  <Lines>138</Lines>
  <Paragraphs>39</Paragraphs>
  <ScaleCrop>false</ScaleCrop>
  <Company/>
  <LinksUpToDate>false</LinksUpToDate>
  <CharactersWithSpaces>19559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Yiwen Zhou</dc:creator>
  <cp:keywords/>
  <dc:description/>
  <cp:lastModifiedBy>Yiwen Zhou</cp:lastModifiedBy>
  <cp:revision>13</cp:revision>
  <dcterms:created xsi:type="dcterms:W3CDTF">2021-03-31T01:38:00Z</dcterms:created>
  <dcterms:modified xsi:type="dcterms:W3CDTF">2021-04-01T07:06:00Z</dcterms:modified>
</cp:coreProperties>
</file>