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E4B1D7" w14:textId="77777777" w:rsidR="00090431" w:rsidRPr="000E1B8F" w:rsidRDefault="00090431">
      <w:pPr>
        <w:jc w:val="center"/>
        <w:rPr>
          <w:b/>
          <w:sz w:val="36"/>
          <w:szCs w:val="36"/>
          <w:lang w:val="en-GB"/>
        </w:rPr>
      </w:pPr>
    </w:p>
    <w:p w14:paraId="758748EA" w14:textId="77777777" w:rsidR="00090431" w:rsidRPr="000E1B8F" w:rsidRDefault="00090431">
      <w:pPr>
        <w:jc w:val="center"/>
        <w:rPr>
          <w:b/>
          <w:sz w:val="36"/>
          <w:szCs w:val="36"/>
          <w:lang w:val="en-GB"/>
        </w:rPr>
      </w:pPr>
    </w:p>
    <w:p w14:paraId="6205219B" w14:textId="77777777" w:rsidR="00090431" w:rsidRPr="000E1B8F" w:rsidRDefault="00090431">
      <w:pPr>
        <w:jc w:val="center"/>
        <w:rPr>
          <w:b/>
          <w:sz w:val="36"/>
          <w:szCs w:val="36"/>
          <w:lang w:val="en-GB"/>
        </w:rPr>
      </w:pPr>
    </w:p>
    <w:p w14:paraId="79E72706" w14:textId="77777777" w:rsidR="00090431" w:rsidRPr="000E1B8F" w:rsidRDefault="00090431">
      <w:pPr>
        <w:jc w:val="center"/>
        <w:rPr>
          <w:b/>
          <w:sz w:val="36"/>
          <w:szCs w:val="36"/>
          <w:lang w:val="en-GB"/>
        </w:rPr>
      </w:pPr>
    </w:p>
    <w:p w14:paraId="33D10AB7" w14:textId="59833D78" w:rsidR="00090431" w:rsidRPr="000E1B8F" w:rsidRDefault="0044560E">
      <w:pPr>
        <w:jc w:val="center"/>
        <w:rPr>
          <w:b/>
          <w:sz w:val="36"/>
          <w:szCs w:val="36"/>
          <w:lang w:val="en-GB"/>
        </w:rPr>
      </w:pPr>
      <w:r w:rsidRPr="000E1B8F">
        <w:rPr>
          <w:b/>
          <w:sz w:val="36"/>
          <w:szCs w:val="36"/>
          <w:lang w:val="en-GB"/>
        </w:rPr>
        <w:t>Module Name: Organisational Consultancy</w:t>
      </w:r>
    </w:p>
    <w:p w14:paraId="7594D9EE" w14:textId="77777777" w:rsidR="00090431" w:rsidRPr="000E1B8F" w:rsidRDefault="0044560E">
      <w:pPr>
        <w:jc w:val="center"/>
        <w:rPr>
          <w:b/>
          <w:sz w:val="36"/>
          <w:szCs w:val="36"/>
          <w:lang w:val="en-GB"/>
        </w:rPr>
      </w:pPr>
      <w:r w:rsidRPr="000E1B8F">
        <w:rPr>
          <w:b/>
          <w:sz w:val="36"/>
          <w:szCs w:val="36"/>
          <w:lang w:val="en-GB"/>
        </w:rPr>
        <w:t>Module Code: BMIH6005</w:t>
      </w:r>
    </w:p>
    <w:p w14:paraId="6A797C4A" w14:textId="4447F350" w:rsidR="00090431" w:rsidRPr="000E1B8F" w:rsidRDefault="0044560E">
      <w:pPr>
        <w:jc w:val="center"/>
        <w:rPr>
          <w:b/>
          <w:sz w:val="36"/>
          <w:szCs w:val="36"/>
          <w:lang w:val="en-GB"/>
        </w:rPr>
      </w:pPr>
      <w:r w:rsidRPr="000E1B8F">
        <w:rPr>
          <w:b/>
          <w:sz w:val="36"/>
          <w:szCs w:val="36"/>
          <w:lang w:val="en-GB"/>
        </w:rPr>
        <w:t>Student Name:</w:t>
      </w:r>
      <w:r w:rsidR="00BD28BA">
        <w:rPr>
          <w:b/>
          <w:sz w:val="36"/>
          <w:szCs w:val="36"/>
          <w:lang w:val="en-GB"/>
        </w:rPr>
        <w:t xml:space="preserve"> Elena Daniela Gavril</w:t>
      </w:r>
    </w:p>
    <w:p w14:paraId="51A21466" w14:textId="6BBFCA4E" w:rsidR="00090431" w:rsidRDefault="0044560E">
      <w:pPr>
        <w:jc w:val="center"/>
        <w:rPr>
          <w:b/>
          <w:sz w:val="36"/>
          <w:szCs w:val="36"/>
          <w:lang w:val="en-GB"/>
        </w:rPr>
      </w:pPr>
      <w:r w:rsidRPr="000E1B8F">
        <w:rPr>
          <w:b/>
          <w:sz w:val="36"/>
          <w:szCs w:val="36"/>
          <w:lang w:val="en-GB"/>
        </w:rPr>
        <w:t>Student ID:</w:t>
      </w:r>
      <w:r w:rsidR="00BD28BA">
        <w:rPr>
          <w:b/>
          <w:sz w:val="36"/>
          <w:szCs w:val="36"/>
          <w:lang w:val="en-GB"/>
        </w:rPr>
        <w:t xml:space="preserve"> 2207241</w:t>
      </w:r>
    </w:p>
    <w:p w14:paraId="7FF1E380" w14:textId="36DE384A" w:rsidR="00BD28BA" w:rsidRDefault="00BD28BA">
      <w:pPr>
        <w:jc w:val="center"/>
        <w:rPr>
          <w:b/>
          <w:sz w:val="36"/>
          <w:szCs w:val="36"/>
          <w:lang w:val="en-GB"/>
        </w:rPr>
      </w:pPr>
      <w:r>
        <w:rPr>
          <w:b/>
          <w:sz w:val="36"/>
          <w:szCs w:val="36"/>
          <w:lang w:val="en-GB"/>
        </w:rPr>
        <w:t xml:space="preserve">Tutor: Jaliya de Silva </w:t>
      </w:r>
    </w:p>
    <w:p w14:paraId="38C63134" w14:textId="0FA83495" w:rsidR="00BD28BA" w:rsidRDefault="00BD28BA">
      <w:pPr>
        <w:jc w:val="center"/>
        <w:rPr>
          <w:b/>
          <w:sz w:val="36"/>
          <w:szCs w:val="36"/>
          <w:lang w:val="en-GB"/>
        </w:rPr>
      </w:pPr>
      <w:r w:rsidRPr="00BD28BA">
        <w:rPr>
          <w:b/>
          <w:sz w:val="36"/>
          <w:szCs w:val="36"/>
          <w:lang w:val="en-GB"/>
        </w:rPr>
        <w:t>Consultancy Report</w:t>
      </w:r>
    </w:p>
    <w:p w14:paraId="6BA5FA61" w14:textId="77777777" w:rsidR="00BD28BA" w:rsidRPr="000E1B8F" w:rsidRDefault="00BD28BA">
      <w:pPr>
        <w:jc w:val="center"/>
        <w:rPr>
          <w:b/>
          <w:sz w:val="36"/>
          <w:szCs w:val="36"/>
          <w:lang w:val="en-GB"/>
        </w:rPr>
      </w:pPr>
    </w:p>
    <w:p w14:paraId="51F56E03" w14:textId="77777777" w:rsidR="00090431" w:rsidRPr="000E1B8F" w:rsidRDefault="00090431">
      <w:pPr>
        <w:jc w:val="center"/>
        <w:rPr>
          <w:b/>
          <w:sz w:val="36"/>
          <w:szCs w:val="36"/>
          <w:lang w:val="en-GB"/>
        </w:rPr>
      </w:pPr>
    </w:p>
    <w:p w14:paraId="4F8A4494" w14:textId="77777777" w:rsidR="00090431" w:rsidRDefault="0044560E">
      <w:pPr>
        <w:jc w:val="center"/>
        <w:rPr>
          <w:lang w:val="en-GB"/>
        </w:rPr>
      </w:pPr>
      <w:r w:rsidRPr="000E1B8F">
        <w:rPr>
          <w:lang w:val="en-GB"/>
        </w:rPr>
        <w:br w:type="page"/>
      </w:r>
    </w:p>
    <w:p w14:paraId="3D8A546E" w14:textId="77777777" w:rsidR="00BD28BA" w:rsidRDefault="00BD28BA">
      <w:pPr>
        <w:jc w:val="center"/>
        <w:rPr>
          <w:lang w:val="en-GB"/>
        </w:rPr>
      </w:pPr>
    </w:p>
    <w:p w14:paraId="6B5C72CD" w14:textId="77777777" w:rsidR="00BD28BA" w:rsidRPr="00BD28BA" w:rsidRDefault="00BD28BA">
      <w:pPr>
        <w:jc w:val="center"/>
        <w:rPr>
          <w:rFonts w:ascii="Arial" w:hAnsi="Arial" w:cs="Arial"/>
          <w:sz w:val="22"/>
          <w:szCs w:val="22"/>
          <w:lang w:val="en-GB"/>
        </w:rPr>
      </w:pPr>
    </w:p>
    <w:p w14:paraId="66A525D7"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 xml:space="preserve">AI Acknowledgement </w:t>
      </w:r>
    </w:p>
    <w:p w14:paraId="68A99C0B" w14:textId="77777777" w:rsidR="00BD28BA" w:rsidRPr="00BD28BA" w:rsidRDefault="00BD28BA" w:rsidP="00BD28BA">
      <w:pPr>
        <w:spacing w:line="276" w:lineRule="auto"/>
        <w:jc w:val="left"/>
        <w:rPr>
          <w:rFonts w:ascii="Arial" w:hAnsi="Arial" w:cs="Arial"/>
          <w:bCs/>
          <w:sz w:val="22"/>
          <w:szCs w:val="22"/>
          <w:lang w:val="en-GB"/>
        </w:rPr>
      </w:pPr>
    </w:p>
    <w:p w14:paraId="4DD44443"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I acknowledge that I have used Grammarly (https://app.grammarly.com/) on 8th October 2024</w:t>
      </w:r>
    </w:p>
    <w:p w14:paraId="634B9841"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for the reason of following prompts</w:t>
      </w:r>
    </w:p>
    <w:p w14:paraId="661CCE40"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1.  Checking the following text for its grammar, readability and the syntax of the sentences</w:t>
      </w:r>
    </w:p>
    <w:p w14:paraId="7A2168E1"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I confirm that the work is done by myself completely without the use of any AI Generated text. I</w:t>
      </w:r>
    </w:p>
    <w:p w14:paraId="6EC174B3"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confirm that I have all the drafts, resources and the copies that I have used before and after of the</w:t>
      </w:r>
    </w:p>
    <w:p w14:paraId="0EA6E5B3" w14:textId="77777777" w:rsidR="00BD28BA" w:rsidRPr="00BD28BA" w:rsidRDefault="00BD28BA" w:rsidP="00BD28BA">
      <w:pPr>
        <w:spacing w:line="276" w:lineRule="auto"/>
        <w:jc w:val="left"/>
        <w:rPr>
          <w:rFonts w:ascii="Arial" w:hAnsi="Arial" w:cs="Arial"/>
          <w:bCs/>
          <w:sz w:val="22"/>
          <w:szCs w:val="22"/>
          <w:lang w:val="en-GB"/>
        </w:rPr>
      </w:pPr>
      <w:r w:rsidRPr="00BD28BA">
        <w:rPr>
          <w:rFonts w:ascii="Arial" w:hAnsi="Arial" w:cs="Arial"/>
          <w:bCs/>
          <w:sz w:val="22"/>
          <w:szCs w:val="22"/>
          <w:lang w:val="en-GB"/>
        </w:rPr>
        <w:t>above-mentioned AI tool. I assured to submit all the documents if I have been asked to submit as</w:t>
      </w:r>
    </w:p>
    <w:p w14:paraId="6C531966" w14:textId="33C6C272" w:rsidR="00BD28BA" w:rsidRPr="00BD28BA" w:rsidRDefault="00BD28BA" w:rsidP="00BD28BA">
      <w:pPr>
        <w:spacing w:line="276" w:lineRule="auto"/>
        <w:jc w:val="left"/>
        <w:rPr>
          <w:bCs/>
          <w:sz w:val="22"/>
          <w:szCs w:val="22"/>
          <w:lang w:val="en-GB"/>
        </w:rPr>
      </w:pPr>
      <w:r w:rsidRPr="00BD28BA">
        <w:rPr>
          <w:rFonts w:ascii="Arial" w:hAnsi="Arial" w:cs="Arial"/>
          <w:bCs/>
          <w:sz w:val="22"/>
          <w:szCs w:val="22"/>
          <w:lang w:val="en-GB"/>
        </w:rPr>
        <w:t>evidence.</w:t>
      </w:r>
    </w:p>
    <w:p w14:paraId="303B1186" w14:textId="77777777" w:rsidR="00BD28BA" w:rsidRDefault="00BD28BA" w:rsidP="00BD28BA">
      <w:pPr>
        <w:jc w:val="center"/>
        <w:rPr>
          <w:b/>
          <w:sz w:val="22"/>
          <w:szCs w:val="22"/>
          <w:lang w:val="en-GB"/>
        </w:rPr>
      </w:pPr>
    </w:p>
    <w:p w14:paraId="0186B86F" w14:textId="77777777" w:rsidR="00BD28BA" w:rsidRDefault="00BD28BA" w:rsidP="00BD28BA">
      <w:pPr>
        <w:jc w:val="center"/>
        <w:rPr>
          <w:b/>
          <w:sz w:val="22"/>
          <w:szCs w:val="22"/>
          <w:lang w:val="en-GB"/>
        </w:rPr>
      </w:pPr>
    </w:p>
    <w:p w14:paraId="3F15CE66" w14:textId="77777777" w:rsidR="00BD28BA" w:rsidRDefault="00BD28BA" w:rsidP="00BD28BA">
      <w:pPr>
        <w:jc w:val="center"/>
        <w:rPr>
          <w:b/>
          <w:sz w:val="22"/>
          <w:szCs w:val="22"/>
          <w:lang w:val="en-GB"/>
        </w:rPr>
      </w:pPr>
    </w:p>
    <w:p w14:paraId="728D4312" w14:textId="77777777" w:rsidR="00BD28BA" w:rsidRDefault="00BD28BA" w:rsidP="00BD28BA">
      <w:pPr>
        <w:jc w:val="center"/>
        <w:rPr>
          <w:b/>
          <w:sz w:val="22"/>
          <w:szCs w:val="22"/>
          <w:lang w:val="en-GB"/>
        </w:rPr>
      </w:pPr>
    </w:p>
    <w:p w14:paraId="7CE30D2E" w14:textId="77777777" w:rsidR="00BD28BA" w:rsidRDefault="00BD28BA" w:rsidP="00BD28BA">
      <w:pPr>
        <w:jc w:val="center"/>
        <w:rPr>
          <w:b/>
          <w:sz w:val="22"/>
          <w:szCs w:val="22"/>
          <w:lang w:val="en-GB"/>
        </w:rPr>
      </w:pPr>
    </w:p>
    <w:p w14:paraId="473F8A68" w14:textId="77777777" w:rsidR="00BD28BA" w:rsidRDefault="00BD28BA" w:rsidP="00BD28BA">
      <w:pPr>
        <w:jc w:val="center"/>
        <w:rPr>
          <w:b/>
          <w:sz w:val="22"/>
          <w:szCs w:val="22"/>
          <w:lang w:val="en-GB"/>
        </w:rPr>
      </w:pPr>
    </w:p>
    <w:p w14:paraId="7DB2672E" w14:textId="77777777" w:rsidR="00BD28BA" w:rsidRDefault="00BD28BA" w:rsidP="00BD28BA">
      <w:pPr>
        <w:jc w:val="center"/>
        <w:rPr>
          <w:b/>
          <w:sz w:val="22"/>
          <w:szCs w:val="22"/>
          <w:lang w:val="en-GB"/>
        </w:rPr>
      </w:pPr>
    </w:p>
    <w:p w14:paraId="35BE8CC9" w14:textId="77777777" w:rsidR="00BD28BA" w:rsidRDefault="00BD28BA" w:rsidP="00BD28BA">
      <w:pPr>
        <w:jc w:val="center"/>
        <w:rPr>
          <w:b/>
          <w:sz w:val="22"/>
          <w:szCs w:val="22"/>
          <w:lang w:val="en-GB"/>
        </w:rPr>
      </w:pPr>
    </w:p>
    <w:p w14:paraId="2B309486" w14:textId="77777777" w:rsidR="00BD28BA" w:rsidRDefault="00BD28BA" w:rsidP="00BD28BA">
      <w:pPr>
        <w:jc w:val="center"/>
        <w:rPr>
          <w:b/>
          <w:sz w:val="22"/>
          <w:szCs w:val="22"/>
          <w:lang w:val="en-GB"/>
        </w:rPr>
      </w:pPr>
    </w:p>
    <w:p w14:paraId="23546D4B" w14:textId="77777777" w:rsidR="00BD28BA" w:rsidRDefault="00BD28BA" w:rsidP="00BD28BA">
      <w:pPr>
        <w:jc w:val="center"/>
        <w:rPr>
          <w:b/>
          <w:sz w:val="22"/>
          <w:szCs w:val="22"/>
          <w:lang w:val="en-GB"/>
        </w:rPr>
      </w:pPr>
    </w:p>
    <w:p w14:paraId="69620028" w14:textId="77777777" w:rsidR="00BD28BA" w:rsidRPr="00BD28BA" w:rsidRDefault="00BD28BA" w:rsidP="00BD28BA">
      <w:pPr>
        <w:jc w:val="center"/>
        <w:rPr>
          <w:b/>
          <w:sz w:val="22"/>
          <w:szCs w:val="22"/>
          <w:lang w:val="en-GB"/>
        </w:rPr>
      </w:pPr>
    </w:p>
    <w:sdt>
      <w:sdtPr>
        <w:rPr>
          <w:rFonts w:ascii="Times New Roman" w:eastAsia="Times New Roman" w:hAnsi="Times New Roman" w:cs="Times New Roman"/>
          <w:color w:val="auto"/>
          <w:sz w:val="24"/>
          <w:szCs w:val="24"/>
        </w:rPr>
        <w:id w:val="47514095"/>
        <w:docPartObj>
          <w:docPartGallery w:val="Table of Contents"/>
          <w:docPartUnique/>
        </w:docPartObj>
      </w:sdtPr>
      <w:sdtEndPr>
        <w:rPr>
          <w:b/>
          <w:bCs/>
          <w:noProof/>
        </w:rPr>
      </w:sdtEndPr>
      <w:sdtContent>
        <w:p w14:paraId="0675B34B" w14:textId="77777777" w:rsidR="000E1B8F" w:rsidRPr="000E1B8F" w:rsidRDefault="000E1B8F" w:rsidP="000E1B8F">
          <w:pPr>
            <w:pStyle w:val="TOCHeading"/>
            <w:jc w:val="center"/>
            <w:rPr>
              <w:rFonts w:ascii="Times New Roman" w:hAnsi="Times New Roman" w:cs="Times New Roman"/>
              <w:b/>
              <w:color w:val="000000" w:themeColor="text1"/>
              <w:sz w:val="24"/>
              <w:szCs w:val="24"/>
            </w:rPr>
          </w:pPr>
          <w:r w:rsidRPr="000E1B8F">
            <w:rPr>
              <w:rFonts w:ascii="Times New Roman" w:hAnsi="Times New Roman" w:cs="Times New Roman"/>
              <w:b/>
              <w:color w:val="000000" w:themeColor="text1"/>
              <w:sz w:val="24"/>
              <w:szCs w:val="24"/>
            </w:rPr>
            <w:t>Table of Contents</w:t>
          </w:r>
        </w:p>
        <w:p w14:paraId="6C6BE955" w14:textId="77777777" w:rsidR="005126DF" w:rsidRDefault="000E1B8F">
          <w:pPr>
            <w:pStyle w:val="TOC1"/>
            <w:tabs>
              <w:tab w:val="right" w:leader="dot" w:pos="9019"/>
            </w:tabs>
            <w:rPr>
              <w:rFonts w:asciiTheme="minorHAnsi" w:eastAsiaTheme="minorEastAsia" w:hAnsiTheme="minorHAnsi" w:cstheme="minorBidi"/>
              <w:noProof/>
              <w:sz w:val="22"/>
              <w:szCs w:val="22"/>
              <w:lang w:val="en-IN" w:eastAsia="en-IN"/>
            </w:rPr>
          </w:pPr>
          <w:r w:rsidRPr="000E1B8F">
            <w:rPr>
              <w:color w:val="000000" w:themeColor="text1"/>
            </w:rPr>
            <w:fldChar w:fldCharType="begin"/>
          </w:r>
          <w:r w:rsidRPr="000E1B8F">
            <w:rPr>
              <w:color w:val="000000" w:themeColor="text1"/>
            </w:rPr>
            <w:instrText xml:space="preserve"> TOC \o "1-3" \h \z \u </w:instrText>
          </w:r>
          <w:r w:rsidRPr="000E1B8F">
            <w:rPr>
              <w:color w:val="000000" w:themeColor="text1"/>
            </w:rPr>
            <w:fldChar w:fldCharType="separate"/>
          </w:r>
          <w:hyperlink w:anchor="_Toc179826606" w:history="1">
            <w:r w:rsidR="005126DF" w:rsidRPr="00E61610">
              <w:rPr>
                <w:rStyle w:val="Hyperlink"/>
                <w:noProof/>
                <w:lang w:val="en-GB"/>
              </w:rPr>
              <w:t>Executive Summary</w:t>
            </w:r>
            <w:r w:rsidR="005126DF">
              <w:rPr>
                <w:noProof/>
                <w:webHidden/>
              </w:rPr>
              <w:tab/>
            </w:r>
            <w:r w:rsidR="005126DF">
              <w:rPr>
                <w:noProof/>
                <w:webHidden/>
              </w:rPr>
              <w:fldChar w:fldCharType="begin"/>
            </w:r>
            <w:r w:rsidR="005126DF">
              <w:rPr>
                <w:noProof/>
                <w:webHidden/>
              </w:rPr>
              <w:instrText xml:space="preserve"> PAGEREF _Toc179826606 \h </w:instrText>
            </w:r>
            <w:r w:rsidR="005126DF">
              <w:rPr>
                <w:noProof/>
                <w:webHidden/>
              </w:rPr>
            </w:r>
            <w:r w:rsidR="005126DF">
              <w:rPr>
                <w:noProof/>
                <w:webHidden/>
              </w:rPr>
              <w:fldChar w:fldCharType="separate"/>
            </w:r>
            <w:r w:rsidR="005126DF">
              <w:rPr>
                <w:noProof/>
                <w:webHidden/>
              </w:rPr>
              <w:t>3</w:t>
            </w:r>
            <w:r w:rsidR="005126DF">
              <w:rPr>
                <w:noProof/>
                <w:webHidden/>
              </w:rPr>
              <w:fldChar w:fldCharType="end"/>
            </w:r>
          </w:hyperlink>
        </w:p>
        <w:p w14:paraId="02E35EB7" w14:textId="77777777"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07" w:history="1">
            <w:r w:rsidRPr="00E61610">
              <w:rPr>
                <w:rStyle w:val="Hyperlink"/>
                <w:noProof/>
                <w:lang w:val="en-GB"/>
              </w:rPr>
              <w:t>Introduction</w:t>
            </w:r>
            <w:r>
              <w:rPr>
                <w:noProof/>
                <w:webHidden/>
              </w:rPr>
              <w:tab/>
            </w:r>
            <w:r>
              <w:rPr>
                <w:noProof/>
                <w:webHidden/>
              </w:rPr>
              <w:fldChar w:fldCharType="begin"/>
            </w:r>
            <w:r>
              <w:rPr>
                <w:noProof/>
                <w:webHidden/>
              </w:rPr>
              <w:instrText xml:space="preserve"> PAGEREF _Toc179826607 \h </w:instrText>
            </w:r>
            <w:r>
              <w:rPr>
                <w:noProof/>
                <w:webHidden/>
              </w:rPr>
            </w:r>
            <w:r>
              <w:rPr>
                <w:noProof/>
                <w:webHidden/>
              </w:rPr>
              <w:fldChar w:fldCharType="separate"/>
            </w:r>
            <w:r>
              <w:rPr>
                <w:noProof/>
                <w:webHidden/>
              </w:rPr>
              <w:t>6</w:t>
            </w:r>
            <w:r>
              <w:rPr>
                <w:noProof/>
                <w:webHidden/>
              </w:rPr>
              <w:fldChar w:fldCharType="end"/>
            </w:r>
          </w:hyperlink>
        </w:p>
        <w:p w14:paraId="67B53745" w14:textId="77777777"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08" w:history="1">
            <w:r w:rsidRPr="00E61610">
              <w:rPr>
                <w:rStyle w:val="Hyperlink"/>
                <w:noProof/>
                <w:lang w:val="en-GB"/>
              </w:rPr>
              <w:t>Analysis</w:t>
            </w:r>
            <w:r>
              <w:rPr>
                <w:noProof/>
                <w:webHidden/>
              </w:rPr>
              <w:tab/>
            </w:r>
            <w:r>
              <w:rPr>
                <w:noProof/>
                <w:webHidden/>
              </w:rPr>
              <w:fldChar w:fldCharType="begin"/>
            </w:r>
            <w:r>
              <w:rPr>
                <w:noProof/>
                <w:webHidden/>
              </w:rPr>
              <w:instrText xml:space="preserve"> PAGEREF _Toc179826608 \h </w:instrText>
            </w:r>
            <w:r>
              <w:rPr>
                <w:noProof/>
                <w:webHidden/>
              </w:rPr>
            </w:r>
            <w:r>
              <w:rPr>
                <w:noProof/>
                <w:webHidden/>
              </w:rPr>
              <w:fldChar w:fldCharType="separate"/>
            </w:r>
            <w:r>
              <w:rPr>
                <w:noProof/>
                <w:webHidden/>
              </w:rPr>
              <w:t>8</w:t>
            </w:r>
            <w:r>
              <w:rPr>
                <w:noProof/>
                <w:webHidden/>
              </w:rPr>
              <w:fldChar w:fldCharType="end"/>
            </w:r>
          </w:hyperlink>
        </w:p>
        <w:p w14:paraId="2E163307" w14:textId="77777777" w:rsidR="005126DF" w:rsidRDefault="005126DF">
          <w:pPr>
            <w:pStyle w:val="TOC2"/>
            <w:tabs>
              <w:tab w:val="right" w:leader="dot" w:pos="9019"/>
            </w:tabs>
            <w:rPr>
              <w:rFonts w:asciiTheme="minorHAnsi" w:eastAsiaTheme="minorEastAsia" w:hAnsiTheme="minorHAnsi" w:cstheme="minorBidi"/>
              <w:noProof/>
              <w:sz w:val="22"/>
              <w:szCs w:val="22"/>
              <w:lang w:val="en-IN" w:eastAsia="en-IN"/>
            </w:rPr>
          </w:pPr>
          <w:hyperlink w:anchor="_Toc179826609" w:history="1">
            <w:r w:rsidRPr="00E61610">
              <w:rPr>
                <w:rStyle w:val="Hyperlink"/>
                <w:noProof/>
                <w:lang w:val="en-GB"/>
              </w:rPr>
              <w:t>PESTEL Analysis</w:t>
            </w:r>
            <w:r>
              <w:rPr>
                <w:noProof/>
                <w:webHidden/>
              </w:rPr>
              <w:tab/>
            </w:r>
            <w:r>
              <w:rPr>
                <w:noProof/>
                <w:webHidden/>
              </w:rPr>
              <w:fldChar w:fldCharType="begin"/>
            </w:r>
            <w:r>
              <w:rPr>
                <w:noProof/>
                <w:webHidden/>
              </w:rPr>
              <w:instrText xml:space="preserve"> PAGEREF _Toc179826609 \h </w:instrText>
            </w:r>
            <w:r>
              <w:rPr>
                <w:noProof/>
                <w:webHidden/>
              </w:rPr>
            </w:r>
            <w:r>
              <w:rPr>
                <w:noProof/>
                <w:webHidden/>
              </w:rPr>
              <w:fldChar w:fldCharType="separate"/>
            </w:r>
            <w:r>
              <w:rPr>
                <w:noProof/>
                <w:webHidden/>
              </w:rPr>
              <w:t>9</w:t>
            </w:r>
            <w:r>
              <w:rPr>
                <w:noProof/>
                <w:webHidden/>
              </w:rPr>
              <w:fldChar w:fldCharType="end"/>
            </w:r>
          </w:hyperlink>
        </w:p>
        <w:p w14:paraId="24B05FAC" w14:textId="77777777" w:rsidR="005126DF" w:rsidRDefault="005126DF">
          <w:pPr>
            <w:pStyle w:val="TOC2"/>
            <w:tabs>
              <w:tab w:val="right" w:leader="dot" w:pos="9019"/>
            </w:tabs>
            <w:rPr>
              <w:rFonts w:asciiTheme="minorHAnsi" w:eastAsiaTheme="minorEastAsia" w:hAnsiTheme="minorHAnsi" w:cstheme="minorBidi"/>
              <w:noProof/>
              <w:sz w:val="22"/>
              <w:szCs w:val="22"/>
              <w:lang w:val="en-IN" w:eastAsia="en-IN"/>
            </w:rPr>
          </w:pPr>
          <w:hyperlink w:anchor="_Toc179826610" w:history="1">
            <w:r w:rsidRPr="00E61610">
              <w:rPr>
                <w:rStyle w:val="Hyperlink"/>
                <w:noProof/>
                <w:lang w:val="en-GB"/>
              </w:rPr>
              <w:t>SWOT Analysis</w:t>
            </w:r>
            <w:r>
              <w:rPr>
                <w:noProof/>
                <w:webHidden/>
              </w:rPr>
              <w:tab/>
            </w:r>
            <w:r>
              <w:rPr>
                <w:noProof/>
                <w:webHidden/>
              </w:rPr>
              <w:fldChar w:fldCharType="begin"/>
            </w:r>
            <w:r>
              <w:rPr>
                <w:noProof/>
                <w:webHidden/>
              </w:rPr>
              <w:instrText xml:space="preserve"> PAGEREF _Toc179826610 \h </w:instrText>
            </w:r>
            <w:r>
              <w:rPr>
                <w:noProof/>
                <w:webHidden/>
              </w:rPr>
            </w:r>
            <w:r>
              <w:rPr>
                <w:noProof/>
                <w:webHidden/>
              </w:rPr>
              <w:fldChar w:fldCharType="separate"/>
            </w:r>
            <w:r>
              <w:rPr>
                <w:noProof/>
                <w:webHidden/>
              </w:rPr>
              <w:t>11</w:t>
            </w:r>
            <w:r>
              <w:rPr>
                <w:noProof/>
                <w:webHidden/>
              </w:rPr>
              <w:fldChar w:fldCharType="end"/>
            </w:r>
          </w:hyperlink>
        </w:p>
        <w:p w14:paraId="1D5311F1" w14:textId="77777777" w:rsidR="005126DF" w:rsidRDefault="005126DF">
          <w:pPr>
            <w:pStyle w:val="TOC2"/>
            <w:tabs>
              <w:tab w:val="right" w:leader="dot" w:pos="9019"/>
            </w:tabs>
            <w:rPr>
              <w:rFonts w:asciiTheme="minorHAnsi" w:eastAsiaTheme="minorEastAsia" w:hAnsiTheme="minorHAnsi" w:cstheme="minorBidi"/>
              <w:noProof/>
              <w:sz w:val="22"/>
              <w:szCs w:val="22"/>
              <w:lang w:val="en-IN" w:eastAsia="en-IN"/>
            </w:rPr>
          </w:pPr>
          <w:hyperlink w:anchor="_Toc179826611" w:history="1">
            <w:r w:rsidRPr="00E61610">
              <w:rPr>
                <w:rStyle w:val="Hyperlink"/>
                <w:noProof/>
                <w:lang w:val="en-GB"/>
              </w:rPr>
              <w:t>TOWS Analysis</w:t>
            </w:r>
            <w:r>
              <w:rPr>
                <w:noProof/>
                <w:webHidden/>
              </w:rPr>
              <w:tab/>
            </w:r>
            <w:r>
              <w:rPr>
                <w:noProof/>
                <w:webHidden/>
              </w:rPr>
              <w:fldChar w:fldCharType="begin"/>
            </w:r>
            <w:r>
              <w:rPr>
                <w:noProof/>
                <w:webHidden/>
              </w:rPr>
              <w:instrText xml:space="preserve"> PAGEREF _Toc179826611 \h </w:instrText>
            </w:r>
            <w:r>
              <w:rPr>
                <w:noProof/>
                <w:webHidden/>
              </w:rPr>
            </w:r>
            <w:r>
              <w:rPr>
                <w:noProof/>
                <w:webHidden/>
              </w:rPr>
              <w:fldChar w:fldCharType="separate"/>
            </w:r>
            <w:r>
              <w:rPr>
                <w:noProof/>
                <w:webHidden/>
              </w:rPr>
              <w:t>13</w:t>
            </w:r>
            <w:r>
              <w:rPr>
                <w:noProof/>
                <w:webHidden/>
              </w:rPr>
              <w:fldChar w:fldCharType="end"/>
            </w:r>
          </w:hyperlink>
        </w:p>
        <w:p w14:paraId="16E416D5" w14:textId="77777777"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12" w:history="1">
            <w:r w:rsidRPr="00E61610">
              <w:rPr>
                <w:rStyle w:val="Hyperlink"/>
                <w:noProof/>
                <w:lang w:val="en-GB"/>
              </w:rPr>
              <w:t>Recommendations and Change Management</w:t>
            </w:r>
            <w:r>
              <w:rPr>
                <w:noProof/>
                <w:webHidden/>
              </w:rPr>
              <w:tab/>
            </w:r>
            <w:r>
              <w:rPr>
                <w:noProof/>
                <w:webHidden/>
              </w:rPr>
              <w:fldChar w:fldCharType="begin"/>
            </w:r>
            <w:r>
              <w:rPr>
                <w:noProof/>
                <w:webHidden/>
              </w:rPr>
              <w:instrText xml:space="preserve"> PAGEREF _Toc179826612 \h </w:instrText>
            </w:r>
            <w:r>
              <w:rPr>
                <w:noProof/>
                <w:webHidden/>
              </w:rPr>
            </w:r>
            <w:r>
              <w:rPr>
                <w:noProof/>
                <w:webHidden/>
              </w:rPr>
              <w:fldChar w:fldCharType="separate"/>
            </w:r>
            <w:r>
              <w:rPr>
                <w:noProof/>
                <w:webHidden/>
              </w:rPr>
              <w:t>15</w:t>
            </w:r>
            <w:r>
              <w:rPr>
                <w:noProof/>
                <w:webHidden/>
              </w:rPr>
              <w:fldChar w:fldCharType="end"/>
            </w:r>
          </w:hyperlink>
        </w:p>
        <w:p w14:paraId="474C9968" w14:textId="77777777"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13" w:history="1">
            <w:r w:rsidRPr="00E61610">
              <w:rPr>
                <w:rStyle w:val="Hyperlink"/>
                <w:noProof/>
                <w:lang w:val="en-GB"/>
              </w:rPr>
              <w:t>Recommendation</w:t>
            </w:r>
            <w:r>
              <w:rPr>
                <w:noProof/>
                <w:webHidden/>
              </w:rPr>
              <w:tab/>
            </w:r>
            <w:r>
              <w:rPr>
                <w:noProof/>
                <w:webHidden/>
              </w:rPr>
              <w:fldChar w:fldCharType="begin"/>
            </w:r>
            <w:r>
              <w:rPr>
                <w:noProof/>
                <w:webHidden/>
              </w:rPr>
              <w:instrText xml:space="preserve"> PAGEREF _Toc179826613 \h </w:instrText>
            </w:r>
            <w:r>
              <w:rPr>
                <w:noProof/>
                <w:webHidden/>
              </w:rPr>
            </w:r>
            <w:r>
              <w:rPr>
                <w:noProof/>
                <w:webHidden/>
              </w:rPr>
              <w:fldChar w:fldCharType="separate"/>
            </w:r>
            <w:r>
              <w:rPr>
                <w:noProof/>
                <w:webHidden/>
              </w:rPr>
              <w:t>15</w:t>
            </w:r>
            <w:r>
              <w:rPr>
                <w:noProof/>
                <w:webHidden/>
              </w:rPr>
              <w:fldChar w:fldCharType="end"/>
            </w:r>
          </w:hyperlink>
        </w:p>
        <w:p w14:paraId="60A6152E" w14:textId="77777777" w:rsidR="005126DF" w:rsidRDefault="005126DF">
          <w:pPr>
            <w:pStyle w:val="TOC2"/>
            <w:tabs>
              <w:tab w:val="right" w:leader="dot" w:pos="9019"/>
            </w:tabs>
            <w:rPr>
              <w:rFonts w:asciiTheme="minorHAnsi" w:eastAsiaTheme="minorEastAsia" w:hAnsiTheme="minorHAnsi" w:cstheme="minorBidi"/>
              <w:noProof/>
              <w:sz w:val="22"/>
              <w:szCs w:val="22"/>
              <w:lang w:val="en-IN" w:eastAsia="en-IN"/>
            </w:rPr>
          </w:pPr>
          <w:hyperlink w:anchor="_Toc179826614" w:history="1">
            <w:r w:rsidRPr="00E61610">
              <w:rPr>
                <w:rStyle w:val="Hyperlink"/>
                <w:noProof/>
                <w:lang w:val="en-GB"/>
              </w:rPr>
              <w:t>Change Management</w:t>
            </w:r>
            <w:r>
              <w:rPr>
                <w:noProof/>
                <w:webHidden/>
              </w:rPr>
              <w:tab/>
            </w:r>
            <w:r>
              <w:rPr>
                <w:noProof/>
                <w:webHidden/>
              </w:rPr>
              <w:fldChar w:fldCharType="begin"/>
            </w:r>
            <w:r>
              <w:rPr>
                <w:noProof/>
                <w:webHidden/>
              </w:rPr>
              <w:instrText xml:space="preserve"> PAGEREF _Toc179826614 \h </w:instrText>
            </w:r>
            <w:r>
              <w:rPr>
                <w:noProof/>
                <w:webHidden/>
              </w:rPr>
            </w:r>
            <w:r>
              <w:rPr>
                <w:noProof/>
                <w:webHidden/>
              </w:rPr>
              <w:fldChar w:fldCharType="separate"/>
            </w:r>
            <w:r>
              <w:rPr>
                <w:noProof/>
                <w:webHidden/>
              </w:rPr>
              <w:t>17</w:t>
            </w:r>
            <w:r>
              <w:rPr>
                <w:noProof/>
                <w:webHidden/>
              </w:rPr>
              <w:fldChar w:fldCharType="end"/>
            </w:r>
          </w:hyperlink>
        </w:p>
        <w:p w14:paraId="5E875CDA" w14:textId="77777777"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15" w:history="1">
            <w:r w:rsidRPr="00E61610">
              <w:rPr>
                <w:rStyle w:val="Hyperlink"/>
                <w:noProof/>
                <w:lang w:val="en-GB"/>
              </w:rPr>
              <w:t>Action Plan</w:t>
            </w:r>
            <w:r>
              <w:rPr>
                <w:noProof/>
                <w:webHidden/>
              </w:rPr>
              <w:tab/>
            </w:r>
            <w:r>
              <w:rPr>
                <w:noProof/>
                <w:webHidden/>
              </w:rPr>
              <w:fldChar w:fldCharType="begin"/>
            </w:r>
            <w:r>
              <w:rPr>
                <w:noProof/>
                <w:webHidden/>
              </w:rPr>
              <w:instrText xml:space="preserve"> PAGEREF _Toc179826615 \h </w:instrText>
            </w:r>
            <w:r>
              <w:rPr>
                <w:noProof/>
                <w:webHidden/>
              </w:rPr>
            </w:r>
            <w:r>
              <w:rPr>
                <w:noProof/>
                <w:webHidden/>
              </w:rPr>
              <w:fldChar w:fldCharType="separate"/>
            </w:r>
            <w:r>
              <w:rPr>
                <w:noProof/>
                <w:webHidden/>
              </w:rPr>
              <w:t>20</w:t>
            </w:r>
            <w:r>
              <w:rPr>
                <w:noProof/>
                <w:webHidden/>
              </w:rPr>
              <w:fldChar w:fldCharType="end"/>
            </w:r>
          </w:hyperlink>
        </w:p>
        <w:p w14:paraId="0A01FA8E" w14:textId="77777777"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16" w:history="1">
            <w:r w:rsidRPr="00E61610">
              <w:rPr>
                <w:rStyle w:val="Hyperlink"/>
                <w:noProof/>
                <w:lang w:val="en-GB"/>
              </w:rPr>
              <w:t>Conclusion</w:t>
            </w:r>
            <w:r>
              <w:rPr>
                <w:noProof/>
                <w:webHidden/>
              </w:rPr>
              <w:tab/>
            </w:r>
            <w:r>
              <w:rPr>
                <w:noProof/>
                <w:webHidden/>
              </w:rPr>
              <w:fldChar w:fldCharType="begin"/>
            </w:r>
            <w:r>
              <w:rPr>
                <w:noProof/>
                <w:webHidden/>
              </w:rPr>
              <w:instrText xml:space="preserve"> PAGEREF _Toc179826616 \h </w:instrText>
            </w:r>
            <w:r>
              <w:rPr>
                <w:noProof/>
                <w:webHidden/>
              </w:rPr>
            </w:r>
            <w:r>
              <w:rPr>
                <w:noProof/>
                <w:webHidden/>
              </w:rPr>
              <w:fldChar w:fldCharType="separate"/>
            </w:r>
            <w:r>
              <w:rPr>
                <w:noProof/>
                <w:webHidden/>
              </w:rPr>
              <w:t>23</w:t>
            </w:r>
            <w:r>
              <w:rPr>
                <w:noProof/>
                <w:webHidden/>
              </w:rPr>
              <w:fldChar w:fldCharType="end"/>
            </w:r>
          </w:hyperlink>
        </w:p>
        <w:p w14:paraId="08F5C785" w14:textId="02056EE9" w:rsidR="005126DF" w:rsidRDefault="005126DF">
          <w:pPr>
            <w:pStyle w:val="TOC1"/>
            <w:tabs>
              <w:tab w:val="right" w:leader="dot" w:pos="9019"/>
            </w:tabs>
            <w:rPr>
              <w:rFonts w:asciiTheme="minorHAnsi" w:eastAsiaTheme="minorEastAsia" w:hAnsiTheme="minorHAnsi" w:cstheme="minorBidi"/>
              <w:noProof/>
              <w:sz w:val="22"/>
              <w:szCs w:val="22"/>
              <w:lang w:val="en-IN" w:eastAsia="en-IN"/>
            </w:rPr>
          </w:pPr>
          <w:hyperlink w:anchor="_Toc179826617" w:history="1">
            <w:r w:rsidRPr="00E61610">
              <w:rPr>
                <w:rStyle w:val="Hyperlink"/>
                <w:noProof/>
                <w:lang w:val="en-GB"/>
              </w:rPr>
              <w:t>References</w:t>
            </w:r>
            <w:r>
              <w:rPr>
                <w:noProof/>
                <w:webHidden/>
              </w:rPr>
              <w:tab/>
            </w:r>
            <w:r>
              <w:rPr>
                <w:noProof/>
                <w:webHidden/>
              </w:rPr>
              <w:fldChar w:fldCharType="begin"/>
            </w:r>
            <w:r>
              <w:rPr>
                <w:noProof/>
                <w:webHidden/>
              </w:rPr>
              <w:instrText xml:space="preserve"> PAGEREF _Toc179826617 \h </w:instrText>
            </w:r>
            <w:r>
              <w:rPr>
                <w:noProof/>
                <w:webHidden/>
              </w:rPr>
            </w:r>
            <w:r>
              <w:rPr>
                <w:noProof/>
                <w:webHidden/>
              </w:rPr>
              <w:fldChar w:fldCharType="separate"/>
            </w:r>
            <w:r>
              <w:rPr>
                <w:noProof/>
                <w:webHidden/>
              </w:rPr>
              <w:t>25</w:t>
            </w:r>
            <w:r>
              <w:rPr>
                <w:noProof/>
                <w:webHidden/>
              </w:rPr>
              <w:fldChar w:fldCharType="end"/>
            </w:r>
          </w:hyperlink>
        </w:p>
        <w:p w14:paraId="57F3FA0E" w14:textId="77777777" w:rsidR="000E1B8F" w:rsidRDefault="000E1B8F" w:rsidP="000E1B8F">
          <w:pPr>
            <w:jc w:val="center"/>
          </w:pPr>
          <w:r w:rsidRPr="000E1B8F">
            <w:rPr>
              <w:b/>
              <w:bCs/>
              <w:noProof/>
              <w:color w:val="000000" w:themeColor="text1"/>
            </w:rPr>
            <w:fldChar w:fldCharType="end"/>
          </w:r>
        </w:p>
      </w:sdtContent>
    </w:sdt>
    <w:p w14:paraId="45CCC287" w14:textId="77777777" w:rsidR="00090431" w:rsidRPr="000E1B8F" w:rsidRDefault="00090431">
      <w:pPr>
        <w:jc w:val="left"/>
        <w:rPr>
          <w:b/>
          <w:sz w:val="28"/>
          <w:szCs w:val="28"/>
          <w:lang w:val="en-GB"/>
        </w:rPr>
      </w:pPr>
    </w:p>
    <w:p w14:paraId="5B4F8DE8" w14:textId="77777777" w:rsidR="00090431" w:rsidRPr="000E1B8F" w:rsidRDefault="00090431">
      <w:pPr>
        <w:jc w:val="left"/>
        <w:rPr>
          <w:b/>
          <w:sz w:val="28"/>
          <w:szCs w:val="28"/>
          <w:lang w:val="en-GB"/>
        </w:rPr>
      </w:pPr>
    </w:p>
    <w:p w14:paraId="1603E775" w14:textId="77777777" w:rsidR="00090431" w:rsidRPr="000E1B8F" w:rsidRDefault="0044560E">
      <w:pPr>
        <w:jc w:val="center"/>
        <w:rPr>
          <w:b/>
          <w:sz w:val="28"/>
          <w:szCs w:val="28"/>
          <w:lang w:val="en-GB"/>
        </w:rPr>
      </w:pPr>
      <w:r w:rsidRPr="000E1B8F">
        <w:rPr>
          <w:lang w:val="en-GB"/>
        </w:rPr>
        <w:br w:type="page"/>
      </w:r>
    </w:p>
    <w:p w14:paraId="2ED335BE" w14:textId="77777777" w:rsidR="00090431" w:rsidRPr="000E1B8F" w:rsidRDefault="0044560E">
      <w:pPr>
        <w:pStyle w:val="Heading1"/>
        <w:jc w:val="left"/>
        <w:rPr>
          <w:lang w:val="en-GB"/>
        </w:rPr>
      </w:pPr>
      <w:bookmarkStart w:id="0" w:name="_Toc179826606"/>
      <w:r w:rsidRPr="000E1B8F">
        <w:rPr>
          <w:lang w:val="en-GB"/>
        </w:rPr>
        <w:lastRenderedPageBreak/>
        <w:t>Executive Summary</w:t>
      </w:r>
      <w:bookmarkEnd w:id="0"/>
      <w:r w:rsidRPr="000E1B8F">
        <w:rPr>
          <w:lang w:val="en-GB"/>
        </w:rPr>
        <w:t xml:space="preserve"> </w:t>
      </w:r>
    </w:p>
    <w:p w14:paraId="77C18360" w14:textId="77777777" w:rsidR="00090431" w:rsidRPr="000E1B8F" w:rsidRDefault="0044560E">
      <w:pPr>
        <w:rPr>
          <w:lang w:val="en-GB"/>
        </w:rPr>
      </w:pPr>
      <w:r w:rsidRPr="000E1B8F">
        <w:rPr>
          <w:lang w:val="en-GB"/>
        </w:rPr>
        <w:t xml:space="preserve">The report has made the identification of the key issues faced by international hotels like Island Shangri-La. It has been seen that the key issue faced by the Island </w:t>
      </w:r>
      <w:r w:rsidR="005126DF">
        <w:rPr>
          <w:lang w:val="en-GB"/>
        </w:rPr>
        <w:t xml:space="preserve">Shangri-La </w:t>
      </w:r>
      <w:r w:rsidRPr="000E1B8F">
        <w:rPr>
          <w:lang w:val="en-GB"/>
        </w:rPr>
        <w:t xml:space="preserve">is poor satisfaction and maintenance issues in Island, Pacific Place, Supreme Court Road, Hong Kong China Shangri-La. The issue is lowering the firm overall presence along with the image of the brand and requires appropriate consultancy in the particular area. Therefore, the issue which is facing the firm makes it really difficult for the organisation to generate more revenue as well as hampering its overall presence within the area and in the country. The issue has been identified through the consideration of the most trusted site, TripAdvisor (TripAdvisor, 2024). On TripAdvisor, the consumers have been given feedback and mentioned poor customer service, lack of room maintenance and other issues which are hampering the stay for guests. Therefore, regarding solving the issue the international hotel organisation Island </w:t>
      </w:r>
      <w:r w:rsidR="005126DF">
        <w:rPr>
          <w:lang w:val="en-GB"/>
        </w:rPr>
        <w:t xml:space="preserve">Shangri-La </w:t>
      </w:r>
      <w:r w:rsidRPr="000E1B8F">
        <w:rPr>
          <w:lang w:val="en-GB"/>
        </w:rPr>
        <w:t xml:space="preserve">has been approached by the major consultancy firm Shine Consultancy Services (SCS). SCS provided support to the Island </w:t>
      </w:r>
      <w:r w:rsidR="005126DF">
        <w:rPr>
          <w:lang w:val="en-GB"/>
        </w:rPr>
        <w:t xml:space="preserve">Shangri-La </w:t>
      </w:r>
      <w:r w:rsidRPr="000E1B8F">
        <w:rPr>
          <w:lang w:val="en-GB"/>
        </w:rPr>
        <w:t xml:space="preserve">in overcoming the issue. The report has also covered the key areas of reading the issues and also the appropriate internal along with the external analysis regarding the business environment which supports Shine Consultancy Services to develop a good and assisting report to Island </w:t>
      </w:r>
      <w:r w:rsidR="005126DF">
        <w:rPr>
          <w:lang w:val="en-GB"/>
        </w:rPr>
        <w:t xml:space="preserve">Shangri-La </w:t>
      </w:r>
      <w:r w:rsidRPr="000E1B8F">
        <w:rPr>
          <w:lang w:val="en-GB"/>
        </w:rPr>
        <w:t xml:space="preserve">to overcome the issues. When analysing the external environment of the firm, the model is considered the PESTLE framework since it provides support in giving in-depth analysis. Additionally, the SWOT and also TOWS analysis are considered regarding evaluating the internal business analysis of Island </w:t>
      </w:r>
      <w:r w:rsidR="005126DF">
        <w:rPr>
          <w:lang w:val="en-GB"/>
        </w:rPr>
        <w:t xml:space="preserve">Shangri-La </w:t>
      </w:r>
      <w:r w:rsidRPr="000E1B8F">
        <w:rPr>
          <w:lang w:val="en-GB"/>
        </w:rPr>
        <w:t xml:space="preserve">within the specific area in Hong Kong. the report also gives strategic recommendations to the firm which will help the firm in overcoming the issues it is facing.       </w:t>
      </w:r>
    </w:p>
    <w:p w14:paraId="55D9F368" w14:textId="77777777" w:rsidR="00090431" w:rsidRPr="000E1B8F" w:rsidRDefault="0044560E">
      <w:pPr>
        <w:rPr>
          <w:color w:val="222222"/>
          <w:highlight w:val="white"/>
          <w:lang w:val="en-GB"/>
        </w:rPr>
      </w:pPr>
      <w:r w:rsidRPr="000E1B8F">
        <w:rPr>
          <w:color w:val="222222"/>
          <w:highlight w:val="white"/>
          <w:lang w:val="en-GB"/>
        </w:rPr>
        <w:t xml:space="preserve">The study has identified that the key issue faced by Island </w:t>
      </w:r>
      <w:r w:rsidR="005126DF">
        <w:rPr>
          <w:color w:val="222222"/>
          <w:highlight w:val="white"/>
          <w:lang w:val="en-GB"/>
        </w:rPr>
        <w:t xml:space="preserve">Shangri-La </w:t>
      </w:r>
      <w:r w:rsidRPr="000E1B8F">
        <w:rPr>
          <w:color w:val="222222"/>
          <w:highlight w:val="white"/>
          <w:lang w:val="en-GB"/>
        </w:rPr>
        <w:t xml:space="preserve">is poor customer satisfaction, recent studies highlight that there are negative differences in reliability and empathy dimensions of a major model which is SERVQUAL with a score of -0.027 (TripAdvisor, 2024). Additionally, the guests are also shown dissatisfaction which is linked with the poorer responses of the staff along with their entire performance inside personal attention which are critical regarding this kind of service of luxury hotels. Additionally, the hotel is also facing issues which are related to its maintenance which are linked to ageing facilities, like slow elevators, and outdated amenities which detract from the expected luxury experiences (Su </w:t>
      </w:r>
      <w:r w:rsidRPr="000E1B8F">
        <w:rPr>
          <w:i/>
          <w:color w:val="222222"/>
          <w:highlight w:val="white"/>
          <w:lang w:val="en-GB"/>
        </w:rPr>
        <w:t xml:space="preserve">et al., </w:t>
      </w:r>
      <w:r w:rsidRPr="000E1B8F">
        <w:rPr>
          <w:color w:val="222222"/>
          <w:highlight w:val="white"/>
          <w:lang w:val="en-GB"/>
        </w:rPr>
        <w:t xml:space="preserve">2021). The firm is required to face these issues due to inadequate staff training, limited training in customer services leads to poor responsiveness and lack of handling </w:t>
      </w:r>
      <w:r w:rsidRPr="000E1B8F">
        <w:rPr>
          <w:color w:val="222222"/>
          <w:highlight w:val="white"/>
          <w:lang w:val="en-GB"/>
        </w:rPr>
        <w:lastRenderedPageBreak/>
        <w:t xml:space="preserve">of customer queries, proper training is essential for meeting customer demands and expectations. Therefore, all of these issues have resulted in lowering the overall occupancy rates and negative online reviews (Zhang </w:t>
      </w:r>
      <w:r w:rsidRPr="000E1B8F">
        <w:rPr>
          <w:i/>
          <w:color w:val="222222"/>
          <w:highlight w:val="white"/>
          <w:lang w:val="en-GB"/>
        </w:rPr>
        <w:t xml:space="preserve">et al., </w:t>
      </w:r>
      <w:r w:rsidRPr="000E1B8F">
        <w:rPr>
          <w:color w:val="222222"/>
          <w:highlight w:val="white"/>
          <w:lang w:val="en-GB"/>
        </w:rPr>
        <w:t xml:space="preserve">2021). It has been seen through the PESTEL analysis that China has a stable government which provides support to overall tourism but then also recent geopolitical tensions can affect travel. The government develops policies for improving local tourism which supports local guests to travel all over the country. Additionally, it has been also seen that the GDP growth rate of China is projected at 5.2% for 2024. </w:t>
      </w:r>
    </w:p>
    <w:p w14:paraId="255BCE99" w14:textId="77777777" w:rsidR="00090431" w:rsidRPr="000E1B8F" w:rsidRDefault="0044560E" w:rsidP="000E1B8F">
      <w:pPr>
        <w:jc w:val="center"/>
        <w:rPr>
          <w:lang w:val="en-GB"/>
        </w:rPr>
      </w:pPr>
      <w:bookmarkStart w:id="1" w:name="_b00f3izhidv5" w:colFirst="0" w:colLast="0"/>
      <w:bookmarkEnd w:id="1"/>
      <w:r w:rsidRPr="000E1B8F">
        <w:rPr>
          <w:noProof/>
          <w:lang w:val="en-IN" w:eastAsia="en-IN"/>
        </w:rPr>
        <w:drawing>
          <wp:inline distT="114300" distB="114300" distL="114300" distR="114300" wp14:anchorId="1CD0CCA8" wp14:editId="11480A86">
            <wp:extent cx="4495800" cy="3419475"/>
            <wp:effectExtent l="19050" t="19050" r="19050" b="2857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496658" cy="3420128"/>
                    </a:xfrm>
                    <a:prstGeom prst="rect">
                      <a:avLst/>
                    </a:prstGeom>
                    <a:ln w="25400">
                      <a:solidFill>
                        <a:srgbClr val="000000"/>
                      </a:solidFill>
                      <a:prstDash val="solid"/>
                    </a:ln>
                  </pic:spPr>
                </pic:pic>
              </a:graphicData>
            </a:graphic>
          </wp:inline>
        </w:drawing>
      </w:r>
    </w:p>
    <w:p w14:paraId="4E119A0C" w14:textId="77777777" w:rsidR="00090431" w:rsidRPr="000E1B8F" w:rsidRDefault="0044560E" w:rsidP="000E1B8F">
      <w:pPr>
        <w:jc w:val="center"/>
        <w:rPr>
          <w:b/>
        </w:rPr>
      </w:pPr>
      <w:bookmarkStart w:id="2" w:name="_licvixy11vzo" w:colFirst="0" w:colLast="0"/>
      <w:bookmarkEnd w:id="2"/>
      <w:r w:rsidRPr="000E1B8F">
        <w:rPr>
          <w:b/>
        </w:rPr>
        <w:t>Figure 1: GDP of China</w:t>
      </w:r>
    </w:p>
    <w:p w14:paraId="144FAFBB" w14:textId="77777777" w:rsidR="00090431" w:rsidRPr="000E1B8F" w:rsidRDefault="0044560E" w:rsidP="000E1B8F">
      <w:pPr>
        <w:jc w:val="center"/>
        <w:rPr>
          <w:highlight w:val="white"/>
        </w:rPr>
      </w:pPr>
      <w:bookmarkStart w:id="3" w:name="_dp81p9smdnlk" w:colFirst="0" w:colLast="0"/>
      <w:bookmarkEnd w:id="3"/>
      <w:r w:rsidRPr="000E1B8F">
        <w:t>(Source: Statista, 2024)</w:t>
      </w:r>
    </w:p>
    <w:p w14:paraId="50154597" w14:textId="77777777" w:rsidR="00090431" w:rsidRPr="000E1B8F" w:rsidRDefault="0044560E">
      <w:pPr>
        <w:rPr>
          <w:color w:val="222222"/>
          <w:highlight w:val="white"/>
          <w:lang w:val="en-GB"/>
        </w:rPr>
      </w:pPr>
      <w:r w:rsidRPr="000E1B8F">
        <w:rPr>
          <w:color w:val="222222"/>
          <w:highlight w:val="white"/>
          <w:lang w:val="en-GB"/>
        </w:rPr>
        <w:t xml:space="preserve">Hence, it is highlighting the recovering economy post-COVID pandemic (Statista.com, 2024) the enhancement in the disposable income in the middle of consumers will </w:t>
      </w:r>
      <w:r w:rsidR="000E1B8F" w:rsidRPr="000E1B8F">
        <w:rPr>
          <w:color w:val="222222"/>
          <w:highlight w:val="white"/>
          <w:lang w:val="en-GB"/>
        </w:rPr>
        <w:t>lids</w:t>
      </w:r>
      <w:r w:rsidRPr="000E1B8F">
        <w:rPr>
          <w:color w:val="222222"/>
          <w:highlight w:val="white"/>
          <w:lang w:val="en-GB"/>
        </w:rPr>
        <w:t xml:space="preserve"> towards high spending on luxury hotels such </w:t>
      </w:r>
      <w:r w:rsidR="000E1B8F" w:rsidRPr="000E1B8F">
        <w:rPr>
          <w:color w:val="222222"/>
          <w:highlight w:val="white"/>
          <w:lang w:val="en-GB"/>
        </w:rPr>
        <w:t xml:space="preserve">as </w:t>
      </w:r>
      <w:r w:rsidR="005126DF">
        <w:rPr>
          <w:color w:val="222222"/>
          <w:highlight w:val="white"/>
          <w:lang w:val="en-GB"/>
        </w:rPr>
        <w:t xml:space="preserve">Shangri-La </w:t>
      </w:r>
      <w:r w:rsidRPr="000E1B8F">
        <w:rPr>
          <w:color w:val="222222"/>
          <w:highlight w:val="white"/>
          <w:lang w:val="en-GB"/>
        </w:rPr>
        <w:t xml:space="preserve">which will help to boost their overall customer retention and revenue within the area. On the other hand, through the SWOT analysis, it has been seen that the biggest strength of the organisation Island </w:t>
      </w:r>
      <w:r w:rsidR="005126DF">
        <w:rPr>
          <w:color w:val="222222"/>
          <w:highlight w:val="white"/>
          <w:lang w:val="en-GB"/>
        </w:rPr>
        <w:t xml:space="preserve">Shangri-La </w:t>
      </w:r>
      <w:r w:rsidRPr="000E1B8F">
        <w:rPr>
          <w:color w:val="222222"/>
          <w:highlight w:val="white"/>
          <w:lang w:val="en-GB"/>
        </w:rPr>
        <w:t xml:space="preserve">Hotel is that it is identified for luxury and exceptional services in the country (Li </w:t>
      </w:r>
      <w:r w:rsidRPr="000E1B8F">
        <w:rPr>
          <w:i/>
          <w:color w:val="222222"/>
          <w:highlight w:val="white"/>
          <w:lang w:val="en-GB"/>
        </w:rPr>
        <w:t xml:space="preserve">et al., </w:t>
      </w:r>
      <w:r w:rsidRPr="000E1B8F">
        <w:rPr>
          <w:color w:val="222222"/>
          <w:highlight w:val="white"/>
          <w:lang w:val="en-GB"/>
        </w:rPr>
        <w:t xml:space="preserve">2021). However, it has the disadvantage of inconsistent quality of services along with variability in services can lead to negative guest experience lowering the overall brand image. The firm has the opportunity to grow its domestic tourism inside China along with enhancement in local travel after the </w:t>
      </w:r>
      <w:r w:rsidRPr="000E1B8F">
        <w:rPr>
          <w:color w:val="222222"/>
          <w:highlight w:val="white"/>
          <w:lang w:val="en-GB"/>
        </w:rPr>
        <w:lastRenderedPageBreak/>
        <w:t xml:space="preserve">pandemic can boost the overall occupancy rates (Rueda </w:t>
      </w:r>
      <w:r w:rsidRPr="000E1B8F">
        <w:rPr>
          <w:i/>
          <w:color w:val="222222"/>
          <w:highlight w:val="white"/>
          <w:lang w:val="en-GB"/>
        </w:rPr>
        <w:t xml:space="preserve">et al., </w:t>
      </w:r>
      <w:r w:rsidRPr="000E1B8F">
        <w:rPr>
          <w:color w:val="222222"/>
          <w:highlight w:val="white"/>
          <w:lang w:val="en-GB"/>
        </w:rPr>
        <w:t>2020). It has been identified through the TOWS that the improvement in the practices of eco-friendly will appeal to travellers who are environmentally conscious, integrating local conservative efforts within the business. Investing in sustainability initiatives will help to enhance its brand image yet also cater to a demographic increasingly concerned with natural issues.</w:t>
      </w:r>
    </w:p>
    <w:p w14:paraId="5B1B9595" w14:textId="77777777" w:rsidR="00090431" w:rsidRPr="000E1B8F" w:rsidRDefault="0044560E">
      <w:pPr>
        <w:rPr>
          <w:color w:val="222222"/>
          <w:highlight w:val="white"/>
          <w:lang w:val="en-GB"/>
        </w:rPr>
      </w:pPr>
      <w:r w:rsidRPr="000E1B8F">
        <w:rPr>
          <w:color w:val="222222"/>
          <w:highlight w:val="white"/>
          <w:lang w:val="en-GB"/>
        </w:rPr>
        <w:t xml:space="preserve">The recommendation has been given to the firm Island </w:t>
      </w:r>
      <w:r w:rsidR="005126DF">
        <w:rPr>
          <w:color w:val="222222"/>
          <w:highlight w:val="white"/>
          <w:lang w:val="en-GB"/>
        </w:rPr>
        <w:t xml:space="preserve">Shangri-La </w:t>
      </w:r>
      <w:r w:rsidRPr="000E1B8F">
        <w:rPr>
          <w:color w:val="222222"/>
          <w:highlight w:val="white"/>
          <w:lang w:val="en-GB"/>
        </w:rPr>
        <w:t>Hotel such as conducting comprehensive programs of staff training (</w:t>
      </w:r>
      <w:proofErr w:type="spellStart"/>
      <w:r w:rsidRPr="000E1B8F">
        <w:rPr>
          <w:color w:val="222222"/>
          <w:highlight w:val="white"/>
          <w:lang w:val="en-GB"/>
        </w:rPr>
        <w:t>Filieri</w:t>
      </w:r>
      <w:proofErr w:type="spellEnd"/>
      <w:r w:rsidRPr="000E1B8F">
        <w:rPr>
          <w:color w:val="222222"/>
          <w:highlight w:val="white"/>
          <w:lang w:val="en-GB"/>
        </w:rPr>
        <w:t xml:space="preserve"> </w:t>
      </w:r>
      <w:r w:rsidRPr="000E1B8F">
        <w:rPr>
          <w:i/>
          <w:color w:val="222222"/>
          <w:highlight w:val="white"/>
          <w:lang w:val="en-GB"/>
        </w:rPr>
        <w:t xml:space="preserve">et al., </w:t>
      </w:r>
      <w:r w:rsidRPr="000E1B8F">
        <w:rPr>
          <w:color w:val="222222"/>
          <w:highlight w:val="white"/>
          <w:lang w:val="en-GB"/>
        </w:rPr>
        <w:t>2021). It will include role-playing scenarios, workshops on emotional intelligence and regular feedback sessions. Additionally, the firm is also required to facilitate renovation and maintenance schedules, it will incorporate upgrading ageing facilities, like elevators and room amenities, to align with the luxury standards of the hotel (</w:t>
      </w:r>
      <w:proofErr w:type="spellStart"/>
      <w:r w:rsidRPr="000E1B8F">
        <w:rPr>
          <w:color w:val="222222"/>
          <w:highlight w:val="white"/>
          <w:lang w:val="en-GB"/>
        </w:rPr>
        <w:t>Sainaghi</w:t>
      </w:r>
      <w:proofErr w:type="spellEnd"/>
      <w:r w:rsidRPr="000E1B8F">
        <w:rPr>
          <w:color w:val="222222"/>
          <w:highlight w:val="white"/>
          <w:lang w:val="en-GB"/>
        </w:rPr>
        <w:t xml:space="preserve"> </w:t>
      </w:r>
      <w:r w:rsidRPr="000E1B8F">
        <w:rPr>
          <w:i/>
          <w:color w:val="222222"/>
          <w:highlight w:val="white"/>
          <w:lang w:val="en-GB"/>
        </w:rPr>
        <w:t xml:space="preserve">et al., </w:t>
      </w:r>
      <w:r w:rsidRPr="000E1B8F">
        <w:rPr>
          <w:color w:val="222222"/>
          <w:highlight w:val="white"/>
          <w:lang w:val="en-GB"/>
        </w:rPr>
        <w:t xml:space="preserve">2021). The firm is also required to make the integration of technologies which includes the implementation of smart room technology for contactless check-ins and improved room service requests (Yadav </w:t>
      </w:r>
      <w:r w:rsidRPr="000E1B8F">
        <w:rPr>
          <w:i/>
          <w:color w:val="222222"/>
          <w:highlight w:val="white"/>
          <w:lang w:val="en-GB"/>
        </w:rPr>
        <w:t xml:space="preserve">et al., </w:t>
      </w:r>
      <w:r w:rsidRPr="000E1B8F">
        <w:rPr>
          <w:color w:val="222222"/>
          <w:highlight w:val="white"/>
          <w:lang w:val="en-GB"/>
        </w:rPr>
        <w:t xml:space="preserve">2024). It has been also seen that the change management of the firm is required to provide information to its guests regarding its planned improvements along with giving encouragement to their feedback which is ongoing. The collaborative efforts are led towards solutions which are innovative regarding boosting its services along with maintenance. Additionally, the firm is also required to involve its staff in the decision-making process (Mody </w:t>
      </w:r>
      <w:r w:rsidRPr="000E1B8F">
        <w:rPr>
          <w:i/>
          <w:color w:val="222222"/>
          <w:highlight w:val="white"/>
          <w:lang w:val="en-GB"/>
        </w:rPr>
        <w:t xml:space="preserve">et al., </w:t>
      </w:r>
      <w:r w:rsidRPr="000E1B8F">
        <w:rPr>
          <w:color w:val="222222"/>
          <w:highlight w:val="white"/>
          <w:lang w:val="en-GB"/>
        </w:rPr>
        <w:t xml:space="preserve">2021).  It will help the firm in giving encouragement to the ownership sense along with the commitment towards the goals of the hotels. </w:t>
      </w:r>
    </w:p>
    <w:p w14:paraId="4C466C44" w14:textId="77777777" w:rsidR="00090431" w:rsidRPr="000E1B8F" w:rsidRDefault="0044560E">
      <w:pPr>
        <w:pStyle w:val="Heading1"/>
        <w:rPr>
          <w:lang w:val="en-GB"/>
        </w:rPr>
      </w:pPr>
      <w:bookmarkStart w:id="4" w:name="_815uzzkun2w0" w:colFirst="0" w:colLast="0"/>
      <w:bookmarkEnd w:id="4"/>
      <w:r w:rsidRPr="000E1B8F">
        <w:rPr>
          <w:lang w:val="en-GB"/>
        </w:rPr>
        <w:br w:type="page"/>
      </w:r>
    </w:p>
    <w:p w14:paraId="44B43F33" w14:textId="77777777" w:rsidR="00090431" w:rsidRPr="000E1B8F" w:rsidRDefault="0044560E">
      <w:pPr>
        <w:pStyle w:val="Heading1"/>
        <w:jc w:val="left"/>
        <w:rPr>
          <w:lang w:val="en-GB"/>
        </w:rPr>
      </w:pPr>
      <w:bookmarkStart w:id="5" w:name="_Toc179826607"/>
      <w:r w:rsidRPr="000E1B8F">
        <w:rPr>
          <w:lang w:val="en-GB"/>
        </w:rPr>
        <w:lastRenderedPageBreak/>
        <w:t>Introduction</w:t>
      </w:r>
      <w:bookmarkEnd w:id="5"/>
      <w:r w:rsidRPr="000E1B8F">
        <w:rPr>
          <w:lang w:val="en-GB"/>
        </w:rPr>
        <w:t xml:space="preserve"> </w:t>
      </w:r>
    </w:p>
    <w:p w14:paraId="51E960D7" w14:textId="7022C20E" w:rsidR="00090431" w:rsidRPr="000E1B8F" w:rsidRDefault="0044560E">
      <w:pPr>
        <w:rPr>
          <w:lang w:val="en-GB"/>
        </w:rPr>
      </w:pPr>
      <w:r w:rsidRPr="000E1B8F">
        <w:rPr>
          <w:lang w:val="en-GB"/>
        </w:rPr>
        <w:t xml:space="preserve">The below report will address a major issue of an international hotel which is lowering their overall presence and brand image and needs proper consultancy within the area. The selected international hotel brand is </w:t>
      </w:r>
      <w:r w:rsidR="00686AE7" w:rsidRPr="000E1B8F">
        <w:rPr>
          <w:lang w:val="en-GB"/>
        </w:rPr>
        <w:t>Shangri-La</w:t>
      </w:r>
      <w:r w:rsidRPr="000E1B8F">
        <w:rPr>
          <w:lang w:val="en-GB"/>
        </w:rPr>
        <w:t xml:space="preserve">, this branch of Pacific Place, Supreme Court Road, Hong Kong, China is facing major issues in poor guest satisfaction and maintenance problems (Tripadvisor, 2024). Additionally, this major site is facing this issue which is impacting the overall reputation and their overall business operations within the area. This is very problematic for </w:t>
      </w:r>
      <w:r w:rsidR="005126DF">
        <w:rPr>
          <w:lang w:val="en-GB"/>
        </w:rPr>
        <w:t xml:space="preserve">Shangri-La </w:t>
      </w:r>
      <w:r w:rsidRPr="000E1B8F">
        <w:rPr>
          <w:lang w:val="en-GB"/>
        </w:rPr>
        <w:t xml:space="preserve">to generate more revenue as well as hampering its overall presence within the area and in the country. The issue has been identified from a very trusted site which is </w:t>
      </w:r>
      <w:r w:rsidR="00686AE7" w:rsidRPr="000E1B8F">
        <w:rPr>
          <w:lang w:val="en-GB"/>
        </w:rPr>
        <w:t>TripAdvisor</w:t>
      </w:r>
      <w:r w:rsidRPr="000E1B8F">
        <w:rPr>
          <w:lang w:val="en-GB"/>
        </w:rPr>
        <w:t xml:space="preserve"> where customer ratings showcase the true value of any tourist destination, palace, hotel, or restaurant (TripAdvisor, 2024). Customers have rated this site </w:t>
      </w:r>
      <w:r w:rsidR="005126DF">
        <w:rPr>
          <w:lang w:val="en-GB"/>
        </w:rPr>
        <w:t xml:space="preserve">Shangri-La </w:t>
      </w:r>
      <w:r w:rsidRPr="000E1B8F">
        <w:rPr>
          <w:lang w:val="en-GB"/>
        </w:rPr>
        <w:t xml:space="preserve">with some poor ratings mentioning poor customer services, lack of room maintenance and other issues which is hampering the stay for guests. On the other hand, the hotel Island </w:t>
      </w:r>
      <w:r w:rsidR="00686AE7" w:rsidRPr="000E1B8F">
        <w:rPr>
          <w:lang w:val="en-GB"/>
        </w:rPr>
        <w:t>Shangri-La</w:t>
      </w:r>
      <w:r w:rsidRPr="000E1B8F">
        <w:rPr>
          <w:lang w:val="en-GB"/>
        </w:rPr>
        <w:t xml:space="preserve">, located in Hong Kong opened in 1991, making it over 30+ years old. Additionally, the hotel is situated in the Pacific Place </w:t>
      </w:r>
      <w:r w:rsidR="000E1B8F" w:rsidRPr="000E1B8F">
        <w:rPr>
          <w:lang w:val="en-GB"/>
        </w:rPr>
        <w:t>Complex</w:t>
      </w:r>
      <w:r w:rsidRPr="000E1B8F">
        <w:rPr>
          <w:lang w:val="en-GB"/>
        </w:rPr>
        <w:t xml:space="preserve"> Harbour and the surrounding mountains. The hotel features luxurious accommodations with room size which is about 45 square meters for Deluxe rooms to over 200 square meters for suites (Island Shangri-La, 2024). Moreover, with over 565 rooms, Island </w:t>
      </w:r>
      <w:r w:rsidR="00686AE7" w:rsidRPr="000E1B8F">
        <w:rPr>
          <w:lang w:val="en-GB"/>
        </w:rPr>
        <w:t>Sha</w:t>
      </w:r>
      <w:r w:rsidR="00686AE7">
        <w:rPr>
          <w:lang w:val="en-GB"/>
        </w:rPr>
        <w:t>n</w:t>
      </w:r>
      <w:r w:rsidR="00686AE7" w:rsidRPr="000E1B8F">
        <w:rPr>
          <w:lang w:val="en-GB"/>
        </w:rPr>
        <w:t>gri-La</w:t>
      </w:r>
      <w:r w:rsidRPr="000E1B8F">
        <w:rPr>
          <w:lang w:val="en-GB"/>
        </w:rPr>
        <w:t xml:space="preserve"> combines elegance with modern amenities, catering to both organisations and leisure travellers. This major background of the hotels affects many customers who will tend to experience some luxury and relaxation within the area. Apart from this, the offerings of </w:t>
      </w:r>
      <w:r w:rsidR="005126DF">
        <w:rPr>
          <w:lang w:val="en-GB"/>
        </w:rPr>
        <w:t xml:space="preserve">Shangri-La </w:t>
      </w:r>
      <w:r w:rsidR="00BD28BA">
        <w:rPr>
          <w:lang w:val="en-GB"/>
        </w:rPr>
        <w:t>are</w:t>
      </w:r>
      <w:r w:rsidRPr="000E1B8F">
        <w:rPr>
          <w:lang w:val="en-GB"/>
        </w:rPr>
        <w:t xml:space="preserve"> lacking in some areas like poor guest satisfaction or customer service </w:t>
      </w:r>
      <w:proofErr w:type="gramStart"/>
      <w:r w:rsidRPr="000E1B8F">
        <w:rPr>
          <w:lang w:val="en-GB"/>
        </w:rPr>
        <w:t>and also</w:t>
      </w:r>
      <w:proofErr w:type="gramEnd"/>
      <w:r w:rsidRPr="000E1B8F">
        <w:rPr>
          <w:lang w:val="en-GB"/>
        </w:rPr>
        <w:t xml:space="preserve"> dealing with vital maintenance problems within this particular site of the hotel. The organisation needs proper consultation and strategies to overcome these issues within the area.</w:t>
      </w:r>
    </w:p>
    <w:p w14:paraId="013505BB" w14:textId="77777777" w:rsidR="00090431" w:rsidRPr="000E1B8F" w:rsidRDefault="0044560E">
      <w:pPr>
        <w:rPr>
          <w:lang w:val="en-GB"/>
        </w:rPr>
      </w:pPr>
      <w:r w:rsidRPr="000E1B8F">
        <w:rPr>
          <w:lang w:val="en-GB"/>
        </w:rPr>
        <w:t xml:space="preserve">The international hotel </w:t>
      </w:r>
      <w:r w:rsidR="000E1B8F" w:rsidRPr="000E1B8F">
        <w:rPr>
          <w:lang w:val="en-GB"/>
        </w:rPr>
        <w:t>organisation</w:t>
      </w:r>
      <w:r w:rsidRPr="000E1B8F">
        <w:rPr>
          <w:lang w:val="en-GB"/>
        </w:rPr>
        <w:t xml:space="preserve"> Island </w:t>
      </w:r>
      <w:r w:rsidR="005126DF">
        <w:rPr>
          <w:lang w:val="en-GB"/>
        </w:rPr>
        <w:t xml:space="preserve">Shangri-La </w:t>
      </w:r>
      <w:r w:rsidRPr="000E1B8F">
        <w:rPr>
          <w:lang w:val="en-GB"/>
        </w:rPr>
        <w:t xml:space="preserve">has approached a major consultancy firm named Shine Consultancy Services (SCS) which will help the hotel business to overcome this issue. The consultancy firm has around 45+ employees which is divided into diverse departments with specific roles. Additionally, roles like financial operations, HR operations, marketing operations, issue identification and strategic solutions managers. All of these enable to provision of seamless services within the market which will help any organisation towards growth and build a very positive brand image. Shine Consultancy Services (SCS) has been approached by Island </w:t>
      </w:r>
      <w:r w:rsidR="005126DF">
        <w:rPr>
          <w:lang w:val="en-GB"/>
        </w:rPr>
        <w:t xml:space="preserve">Shangri-La </w:t>
      </w:r>
      <w:r w:rsidRPr="000E1B8F">
        <w:rPr>
          <w:lang w:val="en-GB"/>
        </w:rPr>
        <w:t xml:space="preserve">to provide major strategies to overcome issues in guest satisfaction and poor maintenance problems within this site. On the other hand, the below report </w:t>
      </w:r>
      <w:r w:rsidRPr="000E1B8F">
        <w:rPr>
          <w:lang w:val="en-GB"/>
        </w:rPr>
        <w:lastRenderedPageBreak/>
        <w:t xml:space="preserve">will cover major areas of the issues along with proper internal and external analysis of the business environment which will help Shine Consultancy Services to develop a good and assisting report to Island </w:t>
      </w:r>
      <w:r w:rsidR="005126DF">
        <w:rPr>
          <w:lang w:val="en-GB"/>
        </w:rPr>
        <w:t xml:space="preserve">Shangri-La </w:t>
      </w:r>
      <w:r w:rsidRPr="000E1B8F">
        <w:rPr>
          <w:lang w:val="en-GB"/>
        </w:rPr>
        <w:t xml:space="preserve">to overcome the issues. Additionally, while analysing the external environment the use of the PESTLE Framework will be seen which helps to provide an in-depth analysis. Moreover, the use of SWOT and TOWS analysis for internal business analysis of Island </w:t>
      </w:r>
      <w:r w:rsidR="005126DF">
        <w:rPr>
          <w:lang w:val="en-GB"/>
        </w:rPr>
        <w:t xml:space="preserve">Shangri-La </w:t>
      </w:r>
      <w:r w:rsidRPr="000E1B8F">
        <w:rPr>
          <w:lang w:val="en-GB"/>
        </w:rPr>
        <w:t>within the specific area in Hong Kong. The report will also incorporate some strategic recommendations and change management aspects which will help the international hotel brand to overcome the identified issues within the area. Later an action plan will also be incorporated to highlight possible actions that can be taken by the hotel business to implement the steps to improve their overall business operations within the area. All of these aspects will be incorporated in the below report in detail with authentic data and information for a better understanding of the issues and solutions.</w:t>
      </w:r>
    </w:p>
    <w:p w14:paraId="6A298071" w14:textId="77777777" w:rsidR="00090431" w:rsidRPr="000E1B8F" w:rsidRDefault="0044560E">
      <w:pPr>
        <w:pStyle w:val="Heading1"/>
        <w:jc w:val="left"/>
        <w:rPr>
          <w:lang w:val="en-GB"/>
        </w:rPr>
      </w:pPr>
      <w:bookmarkStart w:id="6" w:name="_cqozddrmv8pa" w:colFirst="0" w:colLast="0"/>
      <w:bookmarkEnd w:id="6"/>
      <w:r w:rsidRPr="000E1B8F">
        <w:rPr>
          <w:lang w:val="en-GB"/>
        </w:rPr>
        <w:br w:type="page"/>
      </w:r>
    </w:p>
    <w:p w14:paraId="55316104" w14:textId="77777777" w:rsidR="00090431" w:rsidRPr="000E1B8F" w:rsidRDefault="0044560E">
      <w:pPr>
        <w:pStyle w:val="Heading1"/>
        <w:jc w:val="left"/>
        <w:rPr>
          <w:lang w:val="en-GB"/>
        </w:rPr>
      </w:pPr>
      <w:bookmarkStart w:id="7" w:name="_Toc179826608"/>
      <w:r w:rsidRPr="000E1B8F">
        <w:rPr>
          <w:lang w:val="en-GB"/>
        </w:rPr>
        <w:lastRenderedPageBreak/>
        <w:t>Analysis</w:t>
      </w:r>
      <w:bookmarkEnd w:id="7"/>
      <w:r w:rsidRPr="000E1B8F">
        <w:rPr>
          <w:lang w:val="en-GB"/>
        </w:rPr>
        <w:t xml:space="preserve"> </w:t>
      </w:r>
    </w:p>
    <w:p w14:paraId="6263C652" w14:textId="77777777" w:rsidR="00090431" w:rsidRPr="000E1B8F" w:rsidRDefault="0044560E">
      <w:pPr>
        <w:rPr>
          <w:lang w:val="en-GB"/>
        </w:rPr>
      </w:pPr>
      <w:r w:rsidRPr="000E1B8F">
        <w:rPr>
          <w:lang w:val="en-GB"/>
        </w:rPr>
        <w:t xml:space="preserve">A large international hotel organisation, </w:t>
      </w:r>
      <w:r w:rsidR="005126DF">
        <w:rPr>
          <w:lang w:val="en-GB"/>
        </w:rPr>
        <w:t xml:space="preserve">Shangri-La </w:t>
      </w:r>
      <w:r w:rsidRPr="000E1B8F">
        <w:rPr>
          <w:lang w:val="en-GB"/>
        </w:rPr>
        <w:t xml:space="preserve">is facing some major issues in their Island Pacific Place brand which is related to poor guest satisfaction and maintenance problems. It is one of the important and strategic branches of the hotel contributing to the overall revenue generation and other aspects effectively. The Island </w:t>
      </w:r>
      <w:r w:rsidR="005126DF">
        <w:rPr>
          <w:lang w:val="en-GB"/>
        </w:rPr>
        <w:t xml:space="preserve">Shangri-La </w:t>
      </w:r>
      <w:r w:rsidRPr="000E1B8F">
        <w:rPr>
          <w:lang w:val="en-GB"/>
        </w:rPr>
        <w:t xml:space="preserve">hotel is presently grappling with poor guest satisfaction and maintenance issues, importantly affecting its reputation and operational performance within the area. The key issue is poor customer satisfaction, recent studies highlight that there are negative differences in reliability and empathy dimensions of a major model which is SERVQUAL with a score of -0.027 (TripAdvisor, 2024). Additionally, the guest has expressed dissatisfaction relating to poor staff response and their overall performance in personal attention, crucial for this type of luxury hotel service. The maintenance problem, the hotel is facing challenges related to ageing facilities, like slow elevators, and outdated amenities which detract from the expected luxury experiences. These major issues are lowering the overall image and revenue generation of the hotel within the area. However, the causes of these issues are </w:t>
      </w:r>
      <w:r w:rsidRPr="000E1B8F">
        <w:rPr>
          <w:b/>
          <w:lang w:val="en-GB"/>
        </w:rPr>
        <w:t xml:space="preserve">inadequate staff training, </w:t>
      </w:r>
      <w:r w:rsidRPr="000E1B8F">
        <w:rPr>
          <w:lang w:val="en-GB"/>
        </w:rPr>
        <w:t>limited training in customer services leads to poor responsiveness and lack of handling of customer queries, proper training is essential for meeting customer demands and expectations. Additionally, facility ageing, as the hotel ages, which was established in 1991, maintenance lapses become more pronounced, influencing the overall quality of the guest experiences (</w:t>
      </w:r>
      <w:r w:rsidRPr="000E1B8F">
        <w:rPr>
          <w:color w:val="222222"/>
          <w:highlight w:val="white"/>
          <w:lang w:val="en-GB"/>
        </w:rPr>
        <w:t xml:space="preserve">Ghani </w:t>
      </w:r>
      <w:r w:rsidRPr="000E1B8F">
        <w:rPr>
          <w:i/>
          <w:color w:val="222222"/>
          <w:highlight w:val="white"/>
          <w:lang w:val="en-GB"/>
        </w:rPr>
        <w:t xml:space="preserve">et al., </w:t>
      </w:r>
      <w:r w:rsidRPr="000E1B8F">
        <w:rPr>
          <w:color w:val="222222"/>
          <w:highlight w:val="white"/>
          <w:lang w:val="en-GB"/>
        </w:rPr>
        <w:t>2022</w:t>
      </w:r>
      <w:r w:rsidRPr="000E1B8F">
        <w:rPr>
          <w:lang w:val="en-GB"/>
        </w:rPr>
        <w:t xml:space="preserve">). All of these issues have resulted in lowering the overall occupancy rates and negative online reviews. For instance, timely responses to complaints are vital, however, Island </w:t>
      </w:r>
      <w:r w:rsidR="005126DF">
        <w:rPr>
          <w:lang w:val="en-GB"/>
        </w:rPr>
        <w:t xml:space="preserve">Shangri-La </w:t>
      </w:r>
      <w:r w:rsidRPr="000E1B8F">
        <w:rPr>
          <w:lang w:val="en-GB"/>
        </w:rPr>
        <w:t xml:space="preserve">has been criticised for poor addressing of issues faced by potential guests. However, a study found that 26 out of 35 luxury hotels responded to reviews within a week, setting standards that Island </w:t>
      </w:r>
      <w:r w:rsidR="005126DF">
        <w:rPr>
          <w:lang w:val="en-GB"/>
        </w:rPr>
        <w:t xml:space="preserve">Shangri-La </w:t>
      </w:r>
      <w:r w:rsidRPr="000E1B8F">
        <w:rPr>
          <w:lang w:val="en-GB"/>
        </w:rPr>
        <w:t>has not consistently met. Additionally, the hotel's facilities to adapt its services approach has led to a decline in loyalty program effectiveness, with only 40% of guests being members of its Golder Circle Program (</w:t>
      </w:r>
      <w:proofErr w:type="spellStart"/>
      <w:r w:rsidRPr="000E1B8F">
        <w:rPr>
          <w:color w:val="222222"/>
          <w:highlight w:val="white"/>
          <w:lang w:val="en-GB"/>
        </w:rPr>
        <w:t>Gubiniova</w:t>
      </w:r>
      <w:proofErr w:type="spellEnd"/>
      <w:r w:rsidRPr="000E1B8F">
        <w:rPr>
          <w:color w:val="222222"/>
          <w:highlight w:val="white"/>
          <w:lang w:val="en-GB"/>
        </w:rPr>
        <w:t xml:space="preserve"> </w:t>
      </w:r>
      <w:r w:rsidRPr="000E1B8F">
        <w:rPr>
          <w:i/>
          <w:color w:val="222222"/>
          <w:highlight w:val="white"/>
          <w:lang w:val="en-GB"/>
        </w:rPr>
        <w:t xml:space="preserve">et al., </w:t>
      </w:r>
      <w:r w:rsidRPr="000E1B8F">
        <w:rPr>
          <w:color w:val="222222"/>
          <w:highlight w:val="white"/>
          <w:lang w:val="en-GB"/>
        </w:rPr>
        <w:t>2023</w:t>
      </w:r>
      <w:r w:rsidRPr="000E1B8F">
        <w:rPr>
          <w:lang w:val="en-GB"/>
        </w:rPr>
        <w:t>). Addressing these issues is very vital for restoring the overall hotel business operations and guest confidence and enhancing overall satisfaction within the area.</w:t>
      </w:r>
    </w:p>
    <w:p w14:paraId="28BC18E6" w14:textId="77777777" w:rsidR="00090431" w:rsidRPr="000E1B8F" w:rsidRDefault="0044560E">
      <w:pPr>
        <w:pStyle w:val="Heading2"/>
        <w:rPr>
          <w:lang w:val="en-GB"/>
        </w:rPr>
      </w:pPr>
      <w:bookmarkStart w:id="8" w:name="_Toc179826609"/>
      <w:r w:rsidRPr="000E1B8F">
        <w:rPr>
          <w:lang w:val="en-GB"/>
        </w:rPr>
        <w:lastRenderedPageBreak/>
        <w:t>PESTEL Analysis</w:t>
      </w:r>
      <w:bookmarkEnd w:id="8"/>
    </w:p>
    <w:p w14:paraId="5313F29D" w14:textId="77777777" w:rsidR="00090431" w:rsidRPr="000E1B8F" w:rsidRDefault="0044560E">
      <w:pPr>
        <w:jc w:val="center"/>
        <w:rPr>
          <w:lang w:val="en-GB"/>
        </w:rPr>
      </w:pPr>
      <w:r w:rsidRPr="000E1B8F">
        <w:rPr>
          <w:noProof/>
          <w:lang w:val="en-IN" w:eastAsia="en-IN"/>
        </w:rPr>
        <w:drawing>
          <wp:inline distT="114300" distB="114300" distL="114300" distR="114300" wp14:anchorId="13C860B8" wp14:editId="09332280">
            <wp:extent cx="3078000" cy="1839824"/>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78000" cy="1839824"/>
                    </a:xfrm>
                    <a:prstGeom prst="rect">
                      <a:avLst/>
                    </a:prstGeom>
                    <a:ln w="25400">
                      <a:solidFill>
                        <a:srgbClr val="000000"/>
                      </a:solidFill>
                      <a:prstDash val="solid"/>
                    </a:ln>
                  </pic:spPr>
                </pic:pic>
              </a:graphicData>
            </a:graphic>
          </wp:inline>
        </w:drawing>
      </w:r>
    </w:p>
    <w:p w14:paraId="3F4F60AE" w14:textId="77777777" w:rsidR="00090431" w:rsidRPr="000E1B8F" w:rsidRDefault="0044560E">
      <w:pPr>
        <w:jc w:val="center"/>
        <w:rPr>
          <w:b/>
          <w:lang w:val="en-GB"/>
        </w:rPr>
      </w:pPr>
      <w:r w:rsidRPr="000E1B8F">
        <w:rPr>
          <w:b/>
          <w:lang w:val="en-GB"/>
        </w:rPr>
        <w:t>Figure 2: PESTLE Analysis</w:t>
      </w:r>
    </w:p>
    <w:p w14:paraId="633CBF69" w14:textId="77777777" w:rsidR="00090431" w:rsidRPr="000E1B8F" w:rsidRDefault="0044560E">
      <w:pPr>
        <w:jc w:val="center"/>
        <w:rPr>
          <w:lang w:val="en-GB"/>
        </w:rPr>
      </w:pPr>
      <w:r w:rsidRPr="000E1B8F">
        <w:rPr>
          <w:lang w:val="en-GB"/>
        </w:rPr>
        <w:t xml:space="preserve">(Source: </w:t>
      </w:r>
      <w:r w:rsidRPr="000E1B8F">
        <w:rPr>
          <w:color w:val="222222"/>
          <w:highlight w:val="white"/>
          <w:lang w:val="en-GB"/>
        </w:rPr>
        <w:t xml:space="preserve">Eierle </w:t>
      </w:r>
      <w:r w:rsidRPr="000E1B8F">
        <w:rPr>
          <w:i/>
          <w:color w:val="222222"/>
          <w:highlight w:val="white"/>
          <w:lang w:val="en-GB"/>
        </w:rPr>
        <w:t xml:space="preserve">et al., </w:t>
      </w:r>
      <w:r w:rsidRPr="000E1B8F">
        <w:rPr>
          <w:color w:val="222222"/>
          <w:highlight w:val="white"/>
          <w:lang w:val="en-GB"/>
        </w:rPr>
        <w:t>2022</w:t>
      </w:r>
      <w:r w:rsidRPr="000E1B8F">
        <w:rPr>
          <w:lang w:val="en-GB"/>
        </w:rPr>
        <w:t>)</w:t>
      </w:r>
    </w:p>
    <w:p w14:paraId="2C8814EF" w14:textId="77777777" w:rsidR="00090431" w:rsidRPr="000E1B8F" w:rsidRDefault="0044560E">
      <w:pPr>
        <w:rPr>
          <w:lang w:val="en-GB"/>
        </w:rPr>
      </w:pPr>
      <w:r w:rsidRPr="000E1B8F">
        <w:rPr>
          <w:lang w:val="en-GB"/>
        </w:rPr>
        <w:t xml:space="preserve">The below table will showcase the analysis of external factors of hospitality and Island </w:t>
      </w:r>
      <w:r w:rsidR="005126DF">
        <w:rPr>
          <w:lang w:val="en-GB"/>
        </w:rPr>
        <w:t xml:space="preserve">Shangri-La </w:t>
      </w:r>
      <w:r w:rsidRPr="000E1B8F">
        <w:rPr>
          <w:lang w:val="en-GB"/>
        </w:rPr>
        <w:t xml:space="preserve">Hotel in detail.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73"/>
        <w:gridCol w:w="5362"/>
        <w:gridCol w:w="2074"/>
      </w:tblGrid>
      <w:tr w:rsidR="00090431" w:rsidRPr="000E1B8F" w14:paraId="166384D0" w14:textId="77777777" w:rsidTr="00686AE7">
        <w:tc>
          <w:tcPr>
            <w:tcW w:w="873" w:type="pct"/>
            <w:shd w:val="clear" w:color="auto" w:fill="auto"/>
            <w:tcMar>
              <w:top w:w="100" w:type="dxa"/>
              <w:left w:w="100" w:type="dxa"/>
              <w:bottom w:w="100" w:type="dxa"/>
              <w:right w:w="100" w:type="dxa"/>
            </w:tcMar>
          </w:tcPr>
          <w:p w14:paraId="7B97DCFA" w14:textId="77777777" w:rsidR="00090431" w:rsidRPr="000E1B8F" w:rsidRDefault="0044560E">
            <w:pPr>
              <w:widowControl w:val="0"/>
              <w:spacing w:after="0"/>
              <w:jc w:val="center"/>
              <w:rPr>
                <w:b/>
                <w:lang w:val="en-GB"/>
              </w:rPr>
            </w:pPr>
            <w:r w:rsidRPr="000E1B8F">
              <w:rPr>
                <w:b/>
                <w:lang w:val="en-GB"/>
              </w:rPr>
              <w:t>Factors</w:t>
            </w:r>
          </w:p>
        </w:tc>
        <w:tc>
          <w:tcPr>
            <w:tcW w:w="2976" w:type="pct"/>
            <w:shd w:val="clear" w:color="auto" w:fill="auto"/>
            <w:tcMar>
              <w:top w:w="100" w:type="dxa"/>
              <w:left w:w="100" w:type="dxa"/>
              <w:bottom w:w="100" w:type="dxa"/>
              <w:right w:w="100" w:type="dxa"/>
            </w:tcMar>
          </w:tcPr>
          <w:p w14:paraId="0C055FF4" w14:textId="77777777" w:rsidR="00090431" w:rsidRPr="000E1B8F" w:rsidRDefault="0044560E">
            <w:pPr>
              <w:widowControl w:val="0"/>
              <w:spacing w:after="0"/>
              <w:jc w:val="center"/>
              <w:rPr>
                <w:b/>
                <w:lang w:val="en-GB"/>
              </w:rPr>
            </w:pPr>
            <w:r w:rsidRPr="000E1B8F">
              <w:rPr>
                <w:b/>
                <w:lang w:val="en-GB"/>
              </w:rPr>
              <w:t>Descriptions</w:t>
            </w:r>
          </w:p>
        </w:tc>
        <w:tc>
          <w:tcPr>
            <w:tcW w:w="1151" w:type="pct"/>
            <w:shd w:val="clear" w:color="auto" w:fill="auto"/>
            <w:tcMar>
              <w:top w:w="100" w:type="dxa"/>
              <w:left w:w="100" w:type="dxa"/>
              <w:bottom w:w="100" w:type="dxa"/>
              <w:right w:w="100" w:type="dxa"/>
            </w:tcMar>
          </w:tcPr>
          <w:p w14:paraId="453ED44E" w14:textId="77777777" w:rsidR="00090431" w:rsidRPr="000E1B8F" w:rsidRDefault="0044560E">
            <w:pPr>
              <w:widowControl w:val="0"/>
              <w:spacing w:after="0"/>
              <w:jc w:val="center"/>
              <w:rPr>
                <w:b/>
                <w:lang w:val="en-GB"/>
              </w:rPr>
            </w:pPr>
            <w:r w:rsidRPr="000E1B8F">
              <w:rPr>
                <w:b/>
                <w:lang w:val="en-GB"/>
              </w:rPr>
              <w:t>Positive/Negative influence</w:t>
            </w:r>
          </w:p>
        </w:tc>
      </w:tr>
      <w:tr w:rsidR="00090431" w:rsidRPr="000E1B8F" w14:paraId="4D666A4E" w14:textId="77777777" w:rsidTr="00686AE7">
        <w:tc>
          <w:tcPr>
            <w:tcW w:w="873" w:type="pct"/>
            <w:shd w:val="clear" w:color="auto" w:fill="auto"/>
            <w:tcMar>
              <w:top w:w="100" w:type="dxa"/>
              <w:left w:w="100" w:type="dxa"/>
              <w:bottom w:w="100" w:type="dxa"/>
              <w:right w:w="100" w:type="dxa"/>
            </w:tcMar>
          </w:tcPr>
          <w:p w14:paraId="02EAD630" w14:textId="77777777" w:rsidR="00090431" w:rsidRPr="000E1B8F" w:rsidRDefault="0044560E">
            <w:pPr>
              <w:widowControl w:val="0"/>
              <w:pBdr>
                <w:top w:val="nil"/>
                <w:left w:val="nil"/>
                <w:bottom w:val="nil"/>
                <w:right w:val="nil"/>
                <w:between w:val="nil"/>
              </w:pBdr>
              <w:spacing w:before="0" w:after="0"/>
              <w:jc w:val="center"/>
              <w:rPr>
                <w:lang w:val="en-GB"/>
              </w:rPr>
            </w:pPr>
            <w:r w:rsidRPr="000E1B8F">
              <w:rPr>
                <w:lang w:val="en-GB"/>
              </w:rPr>
              <w:t>Political</w:t>
            </w:r>
          </w:p>
        </w:tc>
        <w:tc>
          <w:tcPr>
            <w:tcW w:w="2976" w:type="pct"/>
            <w:shd w:val="clear" w:color="auto" w:fill="auto"/>
            <w:tcMar>
              <w:top w:w="100" w:type="dxa"/>
              <w:left w:w="100" w:type="dxa"/>
              <w:bottom w:w="100" w:type="dxa"/>
              <w:right w:w="100" w:type="dxa"/>
            </w:tcMar>
          </w:tcPr>
          <w:p w14:paraId="0627B2E0"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China’s stable government supports overall tourism, yet recent geopolitical tensions can affect travel. The recent policies to boost domestic tourism will help local guests to travel across the country yet foreign travellers still face challenges and issues (</w:t>
            </w:r>
            <w:r w:rsidRPr="000E1B8F">
              <w:rPr>
                <w:color w:val="222222"/>
                <w:highlight w:val="white"/>
                <w:lang w:val="en-GB"/>
              </w:rPr>
              <w:t>Shen, 2021)</w:t>
            </w:r>
            <w:r w:rsidRPr="000E1B8F">
              <w:rPr>
                <w:lang w:val="en-GB"/>
              </w:rPr>
              <w:t xml:space="preserve">. The increased domestic tourism will help Island </w:t>
            </w:r>
            <w:r w:rsidR="005126DF">
              <w:rPr>
                <w:lang w:val="en-GB"/>
              </w:rPr>
              <w:t xml:space="preserve">Shangri-La </w:t>
            </w:r>
            <w:r w:rsidRPr="000E1B8F">
              <w:rPr>
                <w:lang w:val="en-GB"/>
              </w:rPr>
              <w:t xml:space="preserve">to experience large customer interactions yet foreign visit limitations can hamper their overall image. The incorporation of proper policies and strategies will help to overcome the geopolitical tension within the country and also benefit Hong Kong effectively. </w:t>
            </w:r>
          </w:p>
        </w:tc>
        <w:tc>
          <w:tcPr>
            <w:tcW w:w="1151" w:type="pct"/>
            <w:shd w:val="clear" w:color="auto" w:fill="auto"/>
            <w:tcMar>
              <w:top w:w="100" w:type="dxa"/>
              <w:left w:w="100" w:type="dxa"/>
              <w:bottom w:w="100" w:type="dxa"/>
              <w:right w:w="100" w:type="dxa"/>
            </w:tcMar>
          </w:tcPr>
          <w:p w14:paraId="3C060123"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It will impact the business of Island </w:t>
            </w:r>
            <w:r w:rsidR="005126DF">
              <w:rPr>
                <w:lang w:val="en-GB"/>
              </w:rPr>
              <w:t xml:space="preserve">Shangri-La </w:t>
            </w:r>
            <w:r w:rsidRPr="000E1B8F">
              <w:rPr>
                <w:lang w:val="en-GB"/>
              </w:rPr>
              <w:t xml:space="preserve">in a negative manner., </w:t>
            </w:r>
          </w:p>
        </w:tc>
      </w:tr>
      <w:tr w:rsidR="00090431" w:rsidRPr="000E1B8F" w14:paraId="1EBA5F27" w14:textId="77777777" w:rsidTr="00686AE7">
        <w:tc>
          <w:tcPr>
            <w:tcW w:w="873" w:type="pct"/>
            <w:shd w:val="clear" w:color="auto" w:fill="auto"/>
            <w:tcMar>
              <w:top w:w="100" w:type="dxa"/>
              <w:left w:w="100" w:type="dxa"/>
              <w:bottom w:w="100" w:type="dxa"/>
              <w:right w:w="100" w:type="dxa"/>
            </w:tcMar>
          </w:tcPr>
          <w:p w14:paraId="6D0911A4" w14:textId="77777777" w:rsidR="00090431" w:rsidRPr="000E1B8F" w:rsidRDefault="0044560E">
            <w:pPr>
              <w:widowControl w:val="0"/>
              <w:pBdr>
                <w:top w:val="nil"/>
                <w:left w:val="nil"/>
                <w:bottom w:val="nil"/>
                <w:right w:val="nil"/>
                <w:between w:val="nil"/>
              </w:pBdr>
              <w:spacing w:before="0" w:after="0"/>
              <w:jc w:val="center"/>
              <w:rPr>
                <w:lang w:val="en-GB"/>
              </w:rPr>
            </w:pPr>
            <w:r w:rsidRPr="000E1B8F">
              <w:rPr>
                <w:lang w:val="en-GB"/>
              </w:rPr>
              <w:t>Economic</w:t>
            </w:r>
          </w:p>
        </w:tc>
        <w:tc>
          <w:tcPr>
            <w:tcW w:w="2976" w:type="pct"/>
            <w:shd w:val="clear" w:color="auto" w:fill="auto"/>
            <w:tcMar>
              <w:top w:w="100" w:type="dxa"/>
              <w:left w:w="100" w:type="dxa"/>
              <w:bottom w:w="100" w:type="dxa"/>
              <w:right w:w="100" w:type="dxa"/>
            </w:tcMar>
          </w:tcPr>
          <w:p w14:paraId="0FF6C295"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China’s GDP growth is projected at 5.2% for 2024, highlighting a recovering economy post-COVID </w:t>
            </w:r>
            <w:r w:rsidRPr="000E1B8F">
              <w:rPr>
                <w:lang w:val="en-GB"/>
              </w:rPr>
              <w:lastRenderedPageBreak/>
              <w:t xml:space="preserve">pandemic (Statista, 2024). The increased disposable income between customers is likely to lead to higher spending on luxury hotels like </w:t>
            </w:r>
            <w:r w:rsidR="005126DF">
              <w:rPr>
                <w:lang w:val="en-GB"/>
              </w:rPr>
              <w:t xml:space="preserve">Shangri-La </w:t>
            </w:r>
            <w:r w:rsidRPr="000E1B8F">
              <w:rPr>
                <w:lang w:val="en-GB"/>
              </w:rPr>
              <w:t>which will help to boost their overall customer retention and revenue within the area. Taking care of major sub-sectors like airlines and other aspects while dealing with diverse markets China needs China's good economic conditions to promote overall tourism within the country in a positive manner  (</w:t>
            </w:r>
            <w:r w:rsidRPr="000E1B8F">
              <w:rPr>
                <w:color w:val="222222"/>
                <w:highlight w:val="white"/>
                <w:lang w:val="en-GB"/>
              </w:rPr>
              <w:t xml:space="preserve">Zhu </w:t>
            </w:r>
            <w:r w:rsidRPr="000E1B8F">
              <w:rPr>
                <w:i/>
                <w:color w:val="222222"/>
                <w:highlight w:val="white"/>
                <w:lang w:val="en-GB"/>
              </w:rPr>
              <w:t xml:space="preserve">et al., </w:t>
            </w:r>
            <w:r w:rsidRPr="000E1B8F">
              <w:rPr>
                <w:color w:val="222222"/>
                <w:highlight w:val="white"/>
                <w:lang w:val="en-GB"/>
              </w:rPr>
              <w:t>2021)</w:t>
            </w:r>
            <w:r w:rsidRPr="000E1B8F">
              <w:rPr>
                <w:lang w:val="en-GB"/>
              </w:rPr>
              <w:t xml:space="preserve"> </w:t>
            </w:r>
          </w:p>
        </w:tc>
        <w:tc>
          <w:tcPr>
            <w:tcW w:w="1151" w:type="pct"/>
            <w:shd w:val="clear" w:color="auto" w:fill="auto"/>
            <w:tcMar>
              <w:top w:w="100" w:type="dxa"/>
              <w:left w:w="100" w:type="dxa"/>
              <w:bottom w:w="100" w:type="dxa"/>
              <w:right w:w="100" w:type="dxa"/>
            </w:tcMar>
          </w:tcPr>
          <w:p w14:paraId="0893874E"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lastRenderedPageBreak/>
              <w:t xml:space="preserve">This particular factor is impacting </w:t>
            </w:r>
            <w:r w:rsidRPr="000E1B8F">
              <w:rPr>
                <w:lang w:val="en-GB"/>
              </w:rPr>
              <w:lastRenderedPageBreak/>
              <w:t xml:space="preserve">the business positively. </w:t>
            </w:r>
          </w:p>
        </w:tc>
      </w:tr>
      <w:tr w:rsidR="00090431" w:rsidRPr="000E1B8F" w14:paraId="11CEA265" w14:textId="77777777" w:rsidTr="00686AE7">
        <w:tc>
          <w:tcPr>
            <w:tcW w:w="873" w:type="pct"/>
            <w:shd w:val="clear" w:color="auto" w:fill="auto"/>
            <w:tcMar>
              <w:top w:w="100" w:type="dxa"/>
              <w:left w:w="100" w:type="dxa"/>
              <w:bottom w:w="100" w:type="dxa"/>
              <w:right w:w="100" w:type="dxa"/>
            </w:tcMar>
          </w:tcPr>
          <w:p w14:paraId="6EE12E43" w14:textId="77777777" w:rsidR="00090431" w:rsidRPr="000E1B8F" w:rsidRDefault="0044560E">
            <w:pPr>
              <w:widowControl w:val="0"/>
              <w:pBdr>
                <w:top w:val="nil"/>
                <w:left w:val="nil"/>
                <w:bottom w:val="nil"/>
                <w:right w:val="nil"/>
                <w:between w:val="nil"/>
              </w:pBdr>
              <w:spacing w:before="0" w:after="0"/>
              <w:jc w:val="center"/>
              <w:rPr>
                <w:lang w:val="en-GB"/>
              </w:rPr>
            </w:pPr>
            <w:r w:rsidRPr="000E1B8F">
              <w:rPr>
                <w:lang w:val="en-GB"/>
              </w:rPr>
              <w:lastRenderedPageBreak/>
              <w:t>Social</w:t>
            </w:r>
          </w:p>
        </w:tc>
        <w:tc>
          <w:tcPr>
            <w:tcW w:w="2976" w:type="pct"/>
            <w:shd w:val="clear" w:color="auto" w:fill="auto"/>
            <w:tcMar>
              <w:top w:w="100" w:type="dxa"/>
              <w:left w:w="100" w:type="dxa"/>
              <w:bottom w:w="100" w:type="dxa"/>
              <w:right w:w="100" w:type="dxa"/>
            </w:tcMar>
          </w:tcPr>
          <w:p w14:paraId="4FB8AB09"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The rising middle class and changing overall customer preferences towards experiential travel within China are significant trends (</w:t>
            </w:r>
            <w:r w:rsidRPr="000E1B8F">
              <w:rPr>
                <w:color w:val="222222"/>
                <w:highlight w:val="white"/>
                <w:lang w:val="en-GB"/>
              </w:rPr>
              <w:t xml:space="preserve">Hung </w:t>
            </w:r>
            <w:r w:rsidRPr="000E1B8F">
              <w:rPr>
                <w:i/>
                <w:color w:val="222222"/>
                <w:highlight w:val="white"/>
                <w:lang w:val="en-GB"/>
              </w:rPr>
              <w:t xml:space="preserve">et al., </w:t>
            </w:r>
            <w:r w:rsidRPr="000E1B8F">
              <w:rPr>
                <w:color w:val="222222"/>
                <w:highlight w:val="white"/>
                <w:lang w:val="en-GB"/>
              </w:rPr>
              <w:t>2021)</w:t>
            </w:r>
            <w:r w:rsidRPr="000E1B8F">
              <w:rPr>
                <w:lang w:val="en-GB"/>
              </w:rPr>
              <w:t xml:space="preserve">. Customers increasingly seek unique experiences rather than just normal accommodations, aligning well with Island </w:t>
            </w:r>
            <w:r w:rsidR="005126DF">
              <w:rPr>
                <w:lang w:val="en-GB"/>
              </w:rPr>
              <w:t xml:space="preserve">Shangri-La </w:t>
            </w:r>
            <w:r w:rsidRPr="000E1B8F">
              <w:rPr>
                <w:lang w:val="en-GB"/>
              </w:rPr>
              <w:t xml:space="preserve">offerings of luxury and cultural immersion within the area. It will also influence the diverse markets of Hong Kong contributing to the overall growth of the sector in a significant manner. </w:t>
            </w:r>
          </w:p>
        </w:tc>
        <w:tc>
          <w:tcPr>
            <w:tcW w:w="1151" w:type="pct"/>
            <w:shd w:val="clear" w:color="auto" w:fill="auto"/>
            <w:tcMar>
              <w:top w:w="100" w:type="dxa"/>
              <w:left w:w="100" w:type="dxa"/>
              <w:bottom w:w="100" w:type="dxa"/>
              <w:right w:w="100" w:type="dxa"/>
            </w:tcMar>
          </w:tcPr>
          <w:p w14:paraId="7A866B48"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The factor is affecting the overall sector and business in a positive manner. </w:t>
            </w:r>
          </w:p>
        </w:tc>
      </w:tr>
      <w:tr w:rsidR="00090431" w:rsidRPr="000E1B8F" w14:paraId="67DAF9F8" w14:textId="77777777" w:rsidTr="00686AE7">
        <w:tc>
          <w:tcPr>
            <w:tcW w:w="873" w:type="pct"/>
            <w:shd w:val="clear" w:color="auto" w:fill="auto"/>
            <w:tcMar>
              <w:top w:w="100" w:type="dxa"/>
              <w:left w:w="100" w:type="dxa"/>
              <w:bottom w:w="100" w:type="dxa"/>
              <w:right w:w="100" w:type="dxa"/>
            </w:tcMar>
          </w:tcPr>
          <w:p w14:paraId="3F38AC45" w14:textId="77777777" w:rsidR="00090431" w:rsidRPr="000E1B8F" w:rsidRDefault="0044560E">
            <w:pPr>
              <w:widowControl w:val="0"/>
              <w:pBdr>
                <w:top w:val="nil"/>
                <w:left w:val="nil"/>
                <w:bottom w:val="nil"/>
                <w:right w:val="nil"/>
                <w:between w:val="nil"/>
              </w:pBdr>
              <w:spacing w:before="0" w:after="0"/>
              <w:jc w:val="center"/>
              <w:rPr>
                <w:lang w:val="en-GB"/>
              </w:rPr>
            </w:pPr>
            <w:r w:rsidRPr="000E1B8F">
              <w:rPr>
                <w:lang w:val="en-GB"/>
              </w:rPr>
              <w:t>Technological</w:t>
            </w:r>
          </w:p>
        </w:tc>
        <w:tc>
          <w:tcPr>
            <w:tcW w:w="2976" w:type="pct"/>
            <w:shd w:val="clear" w:color="auto" w:fill="auto"/>
            <w:tcMar>
              <w:top w:w="100" w:type="dxa"/>
              <w:left w:w="100" w:type="dxa"/>
              <w:bottom w:w="100" w:type="dxa"/>
              <w:right w:w="100" w:type="dxa"/>
            </w:tcMar>
          </w:tcPr>
          <w:p w14:paraId="7C35BA04"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The advancement in hospitality technology like contactless services and other digitisation has helped the country towards growth. Additionally, the internet penetration rate of China is about 78% as of June 2024 (Statista, 2024). All of these will help Island </w:t>
            </w:r>
            <w:r w:rsidR="005126DF">
              <w:rPr>
                <w:lang w:val="en-GB"/>
              </w:rPr>
              <w:t xml:space="preserve">Shangri-La </w:t>
            </w:r>
            <w:r w:rsidRPr="000E1B8F">
              <w:rPr>
                <w:lang w:val="en-GB"/>
              </w:rPr>
              <w:t>towards growth and provide some advanced customer services within the area. This will contribute to the overall growth of hotel businesses and the adaptation of technology will also improve guest experiences and operational efficiency (</w:t>
            </w:r>
            <w:r w:rsidRPr="000E1B8F">
              <w:rPr>
                <w:color w:val="222222"/>
                <w:highlight w:val="white"/>
                <w:lang w:val="en-GB"/>
              </w:rPr>
              <w:t xml:space="preserve">Mercan </w:t>
            </w:r>
            <w:r w:rsidRPr="000E1B8F">
              <w:rPr>
                <w:i/>
                <w:color w:val="222222"/>
                <w:highlight w:val="white"/>
                <w:lang w:val="en-GB"/>
              </w:rPr>
              <w:t xml:space="preserve">et al., </w:t>
            </w:r>
            <w:r w:rsidRPr="000E1B8F">
              <w:rPr>
                <w:color w:val="222222"/>
                <w:highlight w:val="white"/>
                <w:lang w:val="en-GB"/>
              </w:rPr>
              <w:t>2021)</w:t>
            </w:r>
          </w:p>
        </w:tc>
        <w:tc>
          <w:tcPr>
            <w:tcW w:w="1151" w:type="pct"/>
            <w:shd w:val="clear" w:color="auto" w:fill="auto"/>
            <w:tcMar>
              <w:top w:w="100" w:type="dxa"/>
              <w:left w:w="100" w:type="dxa"/>
              <w:bottom w:w="100" w:type="dxa"/>
              <w:right w:w="100" w:type="dxa"/>
            </w:tcMar>
          </w:tcPr>
          <w:p w14:paraId="342E1B52"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This particular factor is affecting the business of Island </w:t>
            </w:r>
            <w:r w:rsidR="005126DF">
              <w:rPr>
                <w:lang w:val="en-GB"/>
              </w:rPr>
              <w:t xml:space="preserve">Shangri-La </w:t>
            </w:r>
            <w:r w:rsidRPr="000E1B8F">
              <w:rPr>
                <w:lang w:val="en-GB"/>
              </w:rPr>
              <w:t xml:space="preserve">in a positive manner. </w:t>
            </w:r>
          </w:p>
        </w:tc>
      </w:tr>
      <w:tr w:rsidR="00090431" w:rsidRPr="000E1B8F" w14:paraId="47E59D4D" w14:textId="77777777" w:rsidTr="00686AE7">
        <w:tc>
          <w:tcPr>
            <w:tcW w:w="873" w:type="pct"/>
            <w:shd w:val="clear" w:color="auto" w:fill="auto"/>
            <w:tcMar>
              <w:top w:w="100" w:type="dxa"/>
              <w:left w:w="100" w:type="dxa"/>
              <w:bottom w:w="100" w:type="dxa"/>
              <w:right w:w="100" w:type="dxa"/>
            </w:tcMar>
          </w:tcPr>
          <w:p w14:paraId="56B48F7C" w14:textId="77777777" w:rsidR="00090431" w:rsidRPr="000E1B8F" w:rsidRDefault="0044560E">
            <w:pPr>
              <w:widowControl w:val="0"/>
              <w:pBdr>
                <w:top w:val="nil"/>
                <w:left w:val="nil"/>
                <w:bottom w:val="nil"/>
                <w:right w:val="nil"/>
                <w:between w:val="nil"/>
              </w:pBdr>
              <w:spacing w:before="0" w:after="0"/>
              <w:jc w:val="center"/>
              <w:rPr>
                <w:lang w:val="en-GB"/>
              </w:rPr>
            </w:pPr>
            <w:r w:rsidRPr="000E1B8F">
              <w:rPr>
                <w:lang w:val="en-GB"/>
              </w:rPr>
              <w:t>Legal</w:t>
            </w:r>
          </w:p>
        </w:tc>
        <w:tc>
          <w:tcPr>
            <w:tcW w:w="2976" w:type="pct"/>
            <w:shd w:val="clear" w:color="auto" w:fill="auto"/>
            <w:tcMar>
              <w:top w:w="100" w:type="dxa"/>
              <w:left w:w="100" w:type="dxa"/>
              <w:bottom w:w="100" w:type="dxa"/>
              <w:right w:w="100" w:type="dxa"/>
            </w:tcMar>
          </w:tcPr>
          <w:p w14:paraId="67F17391"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The strict laws in China regarding proper health and </w:t>
            </w:r>
            <w:r w:rsidRPr="000E1B8F">
              <w:rPr>
                <w:lang w:val="en-GB"/>
              </w:rPr>
              <w:lastRenderedPageBreak/>
              <w:t xml:space="preserve">safety within the workforce which is very crucial to follow for every business in diverse sectors. China's 2002 Work Safety Law is a type of legal framework which highlights proper workplace rights and responsibilities that need to be maintained in the working environment (China Labour Bulletin, 2021). This major law has to be followed by Island </w:t>
            </w:r>
            <w:r w:rsidR="005126DF">
              <w:rPr>
                <w:lang w:val="en-GB"/>
              </w:rPr>
              <w:t xml:space="preserve">Shangri-La </w:t>
            </w:r>
            <w:r w:rsidRPr="000E1B8F">
              <w:rPr>
                <w:lang w:val="en-GB"/>
              </w:rPr>
              <w:t xml:space="preserve">to avoid any kind of legal issues and compliance costs can also increase yet adherence improves guest confidence. </w:t>
            </w:r>
          </w:p>
        </w:tc>
        <w:tc>
          <w:tcPr>
            <w:tcW w:w="1151" w:type="pct"/>
            <w:shd w:val="clear" w:color="auto" w:fill="auto"/>
            <w:tcMar>
              <w:top w:w="100" w:type="dxa"/>
              <w:left w:w="100" w:type="dxa"/>
              <w:bottom w:w="100" w:type="dxa"/>
              <w:right w:w="100" w:type="dxa"/>
            </w:tcMar>
          </w:tcPr>
          <w:p w14:paraId="34EB749E"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lastRenderedPageBreak/>
              <w:t xml:space="preserve">The major factor is </w:t>
            </w:r>
            <w:r w:rsidRPr="000E1B8F">
              <w:rPr>
                <w:lang w:val="en-GB"/>
              </w:rPr>
              <w:lastRenderedPageBreak/>
              <w:t xml:space="preserve">affecting the overall business in a very negative manner. </w:t>
            </w:r>
          </w:p>
        </w:tc>
      </w:tr>
      <w:tr w:rsidR="00090431" w:rsidRPr="000E1B8F" w14:paraId="27FE2BDE" w14:textId="77777777" w:rsidTr="00686AE7">
        <w:tc>
          <w:tcPr>
            <w:tcW w:w="873" w:type="pct"/>
            <w:shd w:val="clear" w:color="auto" w:fill="auto"/>
            <w:tcMar>
              <w:top w:w="100" w:type="dxa"/>
              <w:left w:w="100" w:type="dxa"/>
              <w:bottom w:w="100" w:type="dxa"/>
              <w:right w:w="100" w:type="dxa"/>
            </w:tcMar>
          </w:tcPr>
          <w:p w14:paraId="4ED06CE3" w14:textId="77777777" w:rsidR="00090431" w:rsidRPr="000E1B8F" w:rsidRDefault="0044560E">
            <w:pPr>
              <w:widowControl w:val="0"/>
              <w:pBdr>
                <w:top w:val="nil"/>
                <w:left w:val="nil"/>
                <w:bottom w:val="nil"/>
                <w:right w:val="nil"/>
                <w:between w:val="nil"/>
              </w:pBdr>
              <w:spacing w:before="0" w:after="0"/>
              <w:jc w:val="center"/>
              <w:rPr>
                <w:lang w:val="en-GB"/>
              </w:rPr>
            </w:pPr>
            <w:r w:rsidRPr="000E1B8F">
              <w:rPr>
                <w:lang w:val="en-GB"/>
              </w:rPr>
              <w:lastRenderedPageBreak/>
              <w:t>Environment</w:t>
            </w:r>
          </w:p>
        </w:tc>
        <w:tc>
          <w:tcPr>
            <w:tcW w:w="2976" w:type="pct"/>
            <w:shd w:val="clear" w:color="auto" w:fill="auto"/>
            <w:tcMar>
              <w:top w:w="100" w:type="dxa"/>
              <w:left w:w="100" w:type="dxa"/>
              <w:bottom w:w="100" w:type="dxa"/>
              <w:right w:w="100" w:type="dxa"/>
            </w:tcMar>
          </w:tcPr>
          <w:p w14:paraId="2CEE191B"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The growing focus on sustainability and eco-friendly practices in China will help any business towards growth. The major international hotel organisation, </w:t>
            </w:r>
            <w:r w:rsidR="005126DF">
              <w:rPr>
                <w:lang w:val="en-GB"/>
              </w:rPr>
              <w:t xml:space="preserve">Shangri-La </w:t>
            </w:r>
            <w:r w:rsidRPr="000E1B8F">
              <w:rPr>
                <w:lang w:val="en-GB"/>
              </w:rPr>
              <w:t xml:space="preserve">focuses on sustainability practices and also promotes eco-friendly practices around the world. Our ESG Vision will help to contribute to the overall development of sustainability within the country (Shangri-La, 2024). More investment in sustainability will enhance the overall brand image and will also attract nature-friendly travellers around the world. </w:t>
            </w:r>
          </w:p>
        </w:tc>
        <w:tc>
          <w:tcPr>
            <w:tcW w:w="1151" w:type="pct"/>
            <w:shd w:val="clear" w:color="auto" w:fill="auto"/>
            <w:tcMar>
              <w:top w:w="100" w:type="dxa"/>
              <w:left w:w="100" w:type="dxa"/>
              <w:bottom w:w="100" w:type="dxa"/>
              <w:right w:w="100" w:type="dxa"/>
            </w:tcMar>
          </w:tcPr>
          <w:p w14:paraId="4545F614" w14:textId="77777777" w:rsidR="00090431" w:rsidRPr="000E1B8F" w:rsidRDefault="0044560E">
            <w:pPr>
              <w:widowControl w:val="0"/>
              <w:pBdr>
                <w:top w:val="nil"/>
                <w:left w:val="nil"/>
                <w:bottom w:val="nil"/>
                <w:right w:val="nil"/>
                <w:between w:val="nil"/>
              </w:pBdr>
              <w:spacing w:before="0" w:after="0"/>
              <w:rPr>
                <w:lang w:val="en-GB"/>
              </w:rPr>
            </w:pPr>
            <w:r w:rsidRPr="000E1B8F">
              <w:rPr>
                <w:lang w:val="en-GB"/>
              </w:rPr>
              <w:t xml:space="preserve">This particular factor is affecting the business in a positive manner. </w:t>
            </w:r>
          </w:p>
        </w:tc>
      </w:tr>
    </w:tbl>
    <w:p w14:paraId="5CE5ABE1" w14:textId="77777777" w:rsidR="00090431" w:rsidRPr="000E1B8F" w:rsidRDefault="0044560E">
      <w:pPr>
        <w:jc w:val="center"/>
        <w:rPr>
          <w:b/>
          <w:lang w:val="en-GB"/>
        </w:rPr>
      </w:pPr>
      <w:r w:rsidRPr="000E1B8F">
        <w:rPr>
          <w:b/>
          <w:lang w:val="en-GB"/>
        </w:rPr>
        <w:t>Table 1: PESTLE Analysis</w:t>
      </w:r>
    </w:p>
    <w:p w14:paraId="71FFB479" w14:textId="0455C148" w:rsidR="00090431" w:rsidRPr="000E1B8F" w:rsidRDefault="0044560E">
      <w:pPr>
        <w:jc w:val="center"/>
        <w:rPr>
          <w:lang w:val="en-GB"/>
        </w:rPr>
      </w:pPr>
      <w:r w:rsidRPr="000E1B8F">
        <w:rPr>
          <w:lang w:val="en-GB"/>
        </w:rPr>
        <w:t xml:space="preserve">(Source: Created by </w:t>
      </w:r>
      <w:r w:rsidR="00BD28BA">
        <w:rPr>
          <w:lang w:val="en-GB"/>
        </w:rPr>
        <w:t>Elena</w:t>
      </w:r>
      <w:r w:rsidRPr="000E1B8F">
        <w:rPr>
          <w:lang w:val="en-GB"/>
        </w:rPr>
        <w:t>)</w:t>
      </w:r>
    </w:p>
    <w:p w14:paraId="79BB68B6" w14:textId="77777777" w:rsidR="00090431" w:rsidRPr="000E1B8F" w:rsidRDefault="0044560E">
      <w:pPr>
        <w:pStyle w:val="Heading2"/>
        <w:rPr>
          <w:lang w:val="en-GB"/>
        </w:rPr>
      </w:pPr>
      <w:bookmarkStart w:id="9" w:name="_nn5n6653g9qz" w:colFirst="0" w:colLast="0"/>
      <w:bookmarkStart w:id="10" w:name="_Toc179826610"/>
      <w:bookmarkEnd w:id="9"/>
      <w:r w:rsidRPr="000E1B8F">
        <w:rPr>
          <w:lang w:val="en-GB"/>
        </w:rPr>
        <w:lastRenderedPageBreak/>
        <w:t>SWOT Analysis</w:t>
      </w:r>
      <w:bookmarkEnd w:id="10"/>
    </w:p>
    <w:p w14:paraId="25ACF78B" w14:textId="77777777" w:rsidR="00090431" w:rsidRPr="000E1B8F" w:rsidRDefault="0044560E">
      <w:pPr>
        <w:jc w:val="center"/>
        <w:rPr>
          <w:lang w:val="en-GB"/>
        </w:rPr>
      </w:pPr>
      <w:r w:rsidRPr="000E1B8F">
        <w:rPr>
          <w:noProof/>
          <w:lang w:val="en-IN" w:eastAsia="en-IN"/>
        </w:rPr>
        <w:drawing>
          <wp:inline distT="114300" distB="114300" distL="114300" distR="114300" wp14:anchorId="09BF500F" wp14:editId="0B6F14D6">
            <wp:extent cx="2390837" cy="2390837"/>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390837" cy="2390837"/>
                    </a:xfrm>
                    <a:prstGeom prst="rect">
                      <a:avLst/>
                    </a:prstGeom>
                    <a:ln w="25400">
                      <a:solidFill>
                        <a:srgbClr val="000000"/>
                      </a:solidFill>
                      <a:prstDash val="solid"/>
                    </a:ln>
                  </pic:spPr>
                </pic:pic>
              </a:graphicData>
            </a:graphic>
          </wp:inline>
        </w:drawing>
      </w:r>
    </w:p>
    <w:p w14:paraId="77A158D9" w14:textId="77777777" w:rsidR="00090431" w:rsidRPr="000E1B8F" w:rsidRDefault="0044560E">
      <w:pPr>
        <w:jc w:val="center"/>
        <w:rPr>
          <w:b/>
          <w:lang w:val="en-GB"/>
        </w:rPr>
      </w:pPr>
      <w:r w:rsidRPr="000E1B8F">
        <w:rPr>
          <w:b/>
          <w:lang w:val="en-GB"/>
        </w:rPr>
        <w:t>Figure 3: SWOT Analysis</w:t>
      </w:r>
    </w:p>
    <w:p w14:paraId="03DA765F" w14:textId="77777777" w:rsidR="00090431" w:rsidRPr="000E1B8F" w:rsidRDefault="0044560E">
      <w:pPr>
        <w:jc w:val="center"/>
        <w:rPr>
          <w:lang w:val="en-GB"/>
        </w:rPr>
      </w:pPr>
      <w:r w:rsidRPr="000E1B8F">
        <w:rPr>
          <w:lang w:val="en-GB"/>
        </w:rPr>
        <w:t xml:space="preserve">(Source: </w:t>
      </w:r>
      <w:proofErr w:type="spellStart"/>
      <w:r w:rsidRPr="000E1B8F">
        <w:rPr>
          <w:color w:val="222222"/>
          <w:highlight w:val="white"/>
          <w:lang w:val="en-GB"/>
        </w:rPr>
        <w:t>Benzaghta</w:t>
      </w:r>
      <w:proofErr w:type="spellEnd"/>
      <w:r w:rsidRPr="000E1B8F">
        <w:rPr>
          <w:color w:val="222222"/>
          <w:highlight w:val="white"/>
          <w:lang w:val="en-GB"/>
        </w:rPr>
        <w:t xml:space="preserve"> </w:t>
      </w:r>
      <w:r w:rsidRPr="000E1B8F">
        <w:rPr>
          <w:i/>
          <w:color w:val="222222"/>
          <w:highlight w:val="white"/>
          <w:lang w:val="en-GB"/>
        </w:rPr>
        <w:t xml:space="preserve">et al., </w:t>
      </w:r>
      <w:r w:rsidRPr="000E1B8F">
        <w:rPr>
          <w:color w:val="222222"/>
          <w:highlight w:val="white"/>
          <w:lang w:val="en-GB"/>
        </w:rPr>
        <w:t>2021</w:t>
      </w:r>
      <w:r w:rsidRPr="000E1B8F">
        <w:rPr>
          <w:lang w:val="en-GB"/>
        </w:rPr>
        <w:t>)</w:t>
      </w:r>
    </w:p>
    <w:p w14:paraId="6EFBBF99" w14:textId="77777777" w:rsidR="00090431" w:rsidRPr="000E1B8F" w:rsidRDefault="0044560E">
      <w:pPr>
        <w:rPr>
          <w:lang w:val="en-GB"/>
        </w:rPr>
      </w:pPr>
      <w:r w:rsidRPr="000E1B8F">
        <w:rPr>
          <w:lang w:val="en-GB"/>
        </w:rPr>
        <w:t xml:space="preserve">The below table will highlight the analysis of internal factors of the Island </w:t>
      </w:r>
      <w:r w:rsidR="005126DF">
        <w:rPr>
          <w:lang w:val="en-GB"/>
        </w:rPr>
        <w:t xml:space="preserve">Shangri-La </w:t>
      </w:r>
      <w:r w:rsidRPr="000E1B8F">
        <w:rPr>
          <w:lang w:val="en-GB"/>
        </w:rPr>
        <w:t xml:space="preserve">hotel in detail. </w:t>
      </w:r>
    </w:p>
    <w:tbl>
      <w:tblPr>
        <w:tblStyle w:val="a0"/>
        <w:tblW w:w="9690" w:type="dxa"/>
        <w:tblInd w:w="-3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10"/>
        <w:gridCol w:w="4680"/>
      </w:tblGrid>
      <w:tr w:rsidR="00090431" w:rsidRPr="000E1B8F" w14:paraId="6456825A" w14:textId="77777777">
        <w:tc>
          <w:tcPr>
            <w:tcW w:w="5010" w:type="dxa"/>
            <w:shd w:val="clear" w:color="auto" w:fill="auto"/>
            <w:tcMar>
              <w:top w:w="100" w:type="dxa"/>
              <w:left w:w="100" w:type="dxa"/>
              <w:bottom w:w="100" w:type="dxa"/>
              <w:right w:w="100" w:type="dxa"/>
            </w:tcMar>
          </w:tcPr>
          <w:p w14:paraId="4AF24D6A" w14:textId="77777777" w:rsidR="00090431" w:rsidRPr="000E1B8F" w:rsidRDefault="0044560E">
            <w:pPr>
              <w:widowControl w:val="0"/>
              <w:spacing w:after="0"/>
              <w:jc w:val="center"/>
              <w:rPr>
                <w:b/>
                <w:lang w:val="en-GB"/>
              </w:rPr>
            </w:pPr>
            <w:r w:rsidRPr="000E1B8F">
              <w:rPr>
                <w:b/>
                <w:lang w:val="en-GB"/>
              </w:rPr>
              <w:t>Strengths</w:t>
            </w:r>
          </w:p>
        </w:tc>
        <w:tc>
          <w:tcPr>
            <w:tcW w:w="4680" w:type="dxa"/>
            <w:shd w:val="clear" w:color="auto" w:fill="auto"/>
            <w:tcMar>
              <w:top w:w="100" w:type="dxa"/>
              <w:left w:w="100" w:type="dxa"/>
              <w:bottom w:w="100" w:type="dxa"/>
              <w:right w:w="100" w:type="dxa"/>
            </w:tcMar>
          </w:tcPr>
          <w:p w14:paraId="4C90A6A9" w14:textId="77777777" w:rsidR="00090431" w:rsidRPr="000E1B8F" w:rsidRDefault="0044560E">
            <w:pPr>
              <w:widowControl w:val="0"/>
              <w:spacing w:after="0"/>
              <w:jc w:val="center"/>
              <w:rPr>
                <w:b/>
                <w:lang w:val="en-GB"/>
              </w:rPr>
            </w:pPr>
            <w:r w:rsidRPr="000E1B8F">
              <w:rPr>
                <w:b/>
                <w:lang w:val="en-GB"/>
              </w:rPr>
              <w:t>Weaknesses</w:t>
            </w:r>
          </w:p>
        </w:tc>
      </w:tr>
      <w:tr w:rsidR="00090431" w:rsidRPr="000E1B8F" w14:paraId="303F8C0E" w14:textId="77777777">
        <w:tc>
          <w:tcPr>
            <w:tcW w:w="5010" w:type="dxa"/>
            <w:shd w:val="clear" w:color="auto" w:fill="auto"/>
            <w:tcMar>
              <w:top w:w="100" w:type="dxa"/>
              <w:left w:w="100" w:type="dxa"/>
              <w:bottom w:w="100" w:type="dxa"/>
              <w:right w:w="100" w:type="dxa"/>
            </w:tcMar>
          </w:tcPr>
          <w:p w14:paraId="65D3922E" w14:textId="77777777" w:rsidR="00090431" w:rsidRPr="000E1B8F" w:rsidRDefault="0044560E">
            <w:pPr>
              <w:widowControl w:val="0"/>
              <w:numPr>
                <w:ilvl w:val="0"/>
                <w:numId w:val="1"/>
              </w:numPr>
              <w:pBdr>
                <w:top w:val="nil"/>
                <w:left w:val="nil"/>
                <w:bottom w:val="nil"/>
                <w:right w:val="nil"/>
                <w:between w:val="nil"/>
              </w:pBdr>
              <w:spacing w:after="0"/>
              <w:rPr>
                <w:lang w:val="en-GB"/>
              </w:rPr>
            </w:pPr>
            <w:r w:rsidRPr="000E1B8F">
              <w:rPr>
                <w:lang w:val="en-GB"/>
              </w:rPr>
              <w:t xml:space="preserve">The established brand is identified for luxury and exceptional services in the country (Island Shangri-La, 2024). </w:t>
            </w:r>
          </w:p>
          <w:p w14:paraId="009BE69A" w14:textId="77777777" w:rsidR="00090431" w:rsidRPr="000E1B8F" w:rsidRDefault="0044560E">
            <w:pPr>
              <w:widowControl w:val="0"/>
              <w:numPr>
                <w:ilvl w:val="0"/>
                <w:numId w:val="1"/>
              </w:numPr>
              <w:pBdr>
                <w:top w:val="nil"/>
                <w:left w:val="nil"/>
                <w:bottom w:val="nil"/>
                <w:right w:val="nil"/>
                <w:between w:val="nil"/>
              </w:pBdr>
              <w:spacing w:after="0"/>
              <w:rPr>
                <w:lang w:val="en-GB"/>
              </w:rPr>
            </w:pPr>
            <w:r w:rsidRPr="000E1B8F">
              <w:rPr>
                <w:lang w:val="en-GB"/>
              </w:rPr>
              <w:t xml:space="preserve">Advantage of prime location, it is situated in a prestigious area of Hong Kong, attracting both business and leisure travellers across the country. </w:t>
            </w:r>
          </w:p>
          <w:p w14:paraId="77EA4708" w14:textId="77777777" w:rsidR="00090431" w:rsidRPr="000E1B8F" w:rsidRDefault="0044560E">
            <w:pPr>
              <w:widowControl w:val="0"/>
              <w:numPr>
                <w:ilvl w:val="0"/>
                <w:numId w:val="1"/>
              </w:numPr>
              <w:pBdr>
                <w:top w:val="nil"/>
                <w:left w:val="nil"/>
                <w:bottom w:val="nil"/>
                <w:right w:val="nil"/>
                <w:between w:val="nil"/>
              </w:pBdr>
              <w:spacing w:after="0"/>
              <w:rPr>
                <w:lang w:val="en-GB"/>
              </w:rPr>
            </w:pPr>
            <w:r w:rsidRPr="000E1B8F">
              <w:rPr>
                <w:lang w:val="en-GB"/>
              </w:rPr>
              <w:t>With diverse offerings, it incorporates fine dining, wellness services, and event facilities catering to several guest needs to maintain a proper image within the area (</w:t>
            </w:r>
            <w:r w:rsidRPr="000E1B8F">
              <w:rPr>
                <w:color w:val="222222"/>
                <w:highlight w:val="white"/>
                <w:lang w:val="en-GB"/>
              </w:rPr>
              <w:t xml:space="preserve">Gallan </w:t>
            </w:r>
            <w:r w:rsidRPr="000E1B8F">
              <w:rPr>
                <w:i/>
                <w:color w:val="222222"/>
                <w:highlight w:val="white"/>
                <w:lang w:val="en-GB"/>
              </w:rPr>
              <w:t xml:space="preserve">et al., </w:t>
            </w:r>
            <w:r w:rsidRPr="000E1B8F">
              <w:rPr>
                <w:color w:val="222222"/>
                <w:highlight w:val="white"/>
                <w:lang w:val="en-GB"/>
              </w:rPr>
              <w:t>2021)</w:t>
            </w:r>
            <w:r w:rsidRPr="000E1B8F">
              <w:rPr>
                <w:lang w:val="en-GB"/>
              </w:rPr>
              <w:t xml:space="preserve"> </w:t>
            </w:r>
          </w:p>
        </w:tc>
        <w:tc>
          <w:tcPr>
            <w:tcW w:w="4680" w:type="dxa"/>
            <w:shd w:val="clear" w:color="auto" w:fill="auto"/>
            <w:tcMar>
              <w:top w:w="100" w:type="dxa"/>
              <w:left w:w="100" w:type="dxa"/>
              <w:bottom w:w="100" w:type="dxa"/>
              <w:right w:w="100" w:type="dxa"/>
            </w:tcMar>
          </w:tcPr>
          <w:p w14:paraId="71B3FABC" w14:textId="77777777" w:rsidR="00090431" w:rsidRPr="000E1B8F" w:rsidRDefault="0044560E">
            <w:pPr>
              <w:widowControl w:val="0"/>
              <w:numPr>
                <w:ilvl w:val="0"/>
                <w:numId w:val="1"/>
              </w:numPr>
              <w:pBdr>
                <w:top w:val="nil"/>
                <w:left w:val="nil"/>
                <w:bottom w:val="nil"/>
                <w:right w:val="nil"/>
                <w:between w:val="nil"/>
              </w:pBdr>
              <w:spacing w:after="0"/>
              <w:rPr>
                <w:lang w:val="en-GB"/>
              </w:rPr>
            </w:pPr>
            <w:r w:rsidRPr="000E1B8F">
              <w:rPr>
                <w:lang w:val="en-GB"/>
              </w:rPr>
              <w:t xml:space="preserve">The ageing facilities of major aspects of some areas need proper renovations and maintenance, affecting the overall living quality and guest experiences. </w:t>
            </w:r>
          </w:p>
          <w:p w14:paraId="20A6FB34" w14:textId="77777777" w:rsidR="00090431" w:rsidRPr="000E1B8F" w:rsidRDefault="0044560E">
            <w:pPr>
              <w:widowControl w:val="0"/>
              <w:numPr>
                <w:ilvl w:val="0"/>
                <w:numId w:val="1"/>
              </w:numPr>
              <w:pBdr>
                <w:top w:val="nil"/>
                <w:left w:val="nil"/>
                <w:bottom w:val="nil"/>
                <w:right w:val="nil"/>
                <w:between w:val="nil"/>
              </w:pBdr>
              <w:spacing w:after="0"/>
              <w:rPr>
                <w:lang w:val="en-GB"/>
              </w:rPr>
            </w:pPr>
            <w:r w:rsidRPr="000E1B8F">
              <w:rPr>
                <w:lang w:val="en-GB"/>
              </w:rPr>
              <w:t>High operational costs, and maintaining luxury standards are important costs that affect the overall profitability of the hotel (</w:t>
            </w:r>
            <w:r w:rsidRPr="000E1B8F">
              <w:rPr>
                <w:color w:val="222222"/>
                <w:highlight w:val="white"/>
                <w:lang w:val="en-GB"/>
              </w:rPr>
              <w:t xml:space="preserve">Morini-Marrero </w:t>
            </w:r>
            <w:r w:rsidRPr="000E1B8F">
              <w:rPr>
                <w:i/>
                <w:color w:val="222222"/>
                <w:highlight w:val="white"/>
                <w:lang w:val="en-GB"/>
              </w:rPr>
              <w:t xml:space="preserve">et al., </w:t>
            </w:r>
            <w:r w:rsidRPr="000E1B8F">
              <w:rPr>
                <w:color w:val="222222"/>
                <w:highlight w:val="white"/>
                <w:lang w:val="en-GB"/>
              </w:rPr>
              <w:t>2023)</w:t>
            </w:r>
            <w:r w:rsidRPr="000E1B8F">
              <w:rPr>
                <w:lang w:val="en-GB"/>
              </w:rPr>
              <w:t>.</w:t>
            </w:r>
          </w:p>
          <w:p w14:paraId="40FFCBF0" w14:textId="77777777" w:rsidR="00090431" w:rsidRPr="000E1B8F" w:rsidRDefault="0044560E">
            <w:pPr>
              <w:widowControl w:val="0"/>
              <w:numPr>
                <w:ilvl w:val="0"/>
                <w:numId w:val="1"/>
              </w:numPr>
              <w:pBdr>
                <w:top w:val="nil"/>
                <w:left w:val="nil"/>
                <w:bottom w:val="nil"/>
                <w:right w:val="nil"/>
                <w:between w:val="nil"/>
              </w:pBdr>
              <w:spacing w:after="0"/>
              <w:rPr>
                <w:lang w:val="en-GB"/>
              </w:rPr>
            </w:pPr>
            <w:r w:rsidRPr="000E1B8F">
              <w:rPr>
                <w:lang w:val="en-GB"/>
              </w:rPr>
              <w:t xml:space="preserve">Inconsistent service quality and variability in services can lead to negative guest experience lowering the </w:t>
            </w:r>
            <w:r w:rsidRPr="000E1B8F">
              <w:rPr>
                <w:lang w:val="en-GB"/>
              </w:rPr>
              <w:lastRenderedPageBreak/>
              <w:t xml:space="preserve">overall brand image. </w:t>
            </w:r>
          </w:p>
        </w:tc>
      </w:tr>
      <w:tr w:rsidR="00090431" w:rsidRPr="000E1B8F" w14:paraId="4AE8E8FD" w14:textId="77777777">
        <w:tc>
          <w:tcPr>
            <w:tcW w:w="5010" w:type="dxa"/>
            <w:shd w:val="clear" w:color="auto" w:fill="auto"/>
            <w:tcMar>
              <w:top w:w="100" w:type="dxa"/>
              <w:left w:w="100" w:type="dxa"/>
              <w:bottom w:w="100" w:type="dxa"/>
              <w:right w:w="100" w:type="dxa"/>
            </w:tcMar>
          </w:tcPr>
          <w:p w14:paraId="10ECD513" w14:textId="77777777" w:rsidR="00090431" w:rsidRPr="000E1B8F" w:rsidRDefault="0044560E">
            <w:pPr>
              <w:widowControl w:val="0"/>
              <w:spacing w:after="0"/>
              <w:jc w:val="center"/>
              <w:rPr>
                <w:b/>
                <w:lang w:val="en-GB"/>
              </w:rPr>
            </w:pPr>
            <w:r w:rsidRPr="000E1B8F">
              <w:rPr>
                <w:b/>
                <w:lang w:val="en-GB"/>
              </w:rPr>
              <w:lastRenderedPageBreak/>
              <w:t>Opportunities</w:t>
            </w:r>
          </w:p>
        </w:tc>
        <w:tc>
          <w:tcPr>
            <w:tcW w:w="4680" w:type="dxa"/>
            <w:shd w:val="clear" w:color="auto" w:fill="auto"/>
            <w:tcMar>
              <w:top w:w="100" w:type="dxa"/>
              <w:left w:w="100" w:type="dxa"/>
              <w:bottom w:w="100" w:type="dxa"/>
              <w:right w:w="100" w:type="dxa"/>
            </w:tcMar>
          </w:tcPr>
          <w:p w14:paraId="68B6E12A" w14:textId="77777777" w:rsidR="00090431" w:rsidRPr="000E1B8F" w:rsidRDefault="0044560E">
            <w:pPr>
              <w:widowControl w:val="0"/>
              <w:spacing w:after="0"/>
              <w:jc w:val="center"/>
              <w:rPr>
                <w:b/>
                <w:lang w:val="en-GB"/>
              </w:rPr>
            </w:pPr>
            <w:r w:rsidRPr="000E1B8F">
              <w:rPr>
                <w:b/>
                <w:lang w:val="en-GB"/>
              </w:rPr>
              <w:t>Threats</w:t>
            </w:r>
          </w:p>
        </w:tc>
      </w:tr>
      <w:tr w:rsidR="00090431" w:rsidRPr="000E1B8F" w14:paraId="5238FF46" w14:textId="77777777">
        <w:tc>
          <w:tcPr>
            <w:tcW w:w="5010" w:type="dxa"/>
            <w:shd w:val="clear" w:color="auto" w:fill="auto"/>
            <w:tcMar>
              <w:top w:w="100" w:type="dxa"/>
              <w:left w:w="100" w:type="dxa"/>
              <w:bottom w:w="100" w:type="dxa"/>
              <w:right w:w="100" w:type="dxa"/>
            </w:tcMar>
          </w:tcPr>
          <w:p w14:paraId="643F1EDB" w14:textId="77777777" w:rsidR="00090431" w:rsidRPr="000E1B8F" w:rsidRDefault="0044560E">
            <w:pPr>
              <w:widowControl w:val="0"/>
              <w:numPr>
                <w:ilvl w:val="0"/>
                <w:numId w:val="4"/>
              </w:numPr>
              <w:pBdr>
                <w:top w:val="nil"/>
                <w:left w:val="nil"/>
                <w:bottom w:val="nil"/>
                <w:right w:val="nil"/>
                <w:between w:val="nil"/>
              </w:pBdr>
              <w:spacing w:after="0"/>
              <w:jc w:val="left"/>
              <w:rPr>
                <w:lang w:val="en-GB"/>
              </w:rPr>
            </w:pPr>
            <w:r w:rsidRPr="000E1B8F">
              <w:rPr>
                <w:lang w:val="en-GB"/>
              </w:rPr>
              <w:t xml:space="preserve">The growing domestic tourism in China and the increased local travel after the pandemic can boost the overall occupancy rates. </w:t>
            </w:r>
          </w:p>
          <w:p w14:paraId="648F9571" w14:textId="77777777" w:rsidR="00090431" w:rsidRPr="000E1B8F" w:rsidRDefault="0044560E">
            <w:pPr>
              <w:widowControl w:val="0"/>
              <w:numPr>
                <w:ilvl w:val="0"/>
                <w:numId w:val="4"/>
              </w:numPr>
              <w:pBdr>
                <w:top w:val="nil"/>
                <w:left w:val="nil"/>
                <w:bottom w:val="nil"/>
                <w:right w:val="nil"/>
                <w:between w:val="nil"/>
              </w:pBdr>
              <w:spacing w:after="0"/>
              <w:jc w:val="left"/>
              <w:rPr>
                <w:lang w:val="en-GB"/>
              </w:rPr>
            </w:pPr>
            <w:r w:rsidRPr="000E1B8F">
              <w:rPr>
                <w:lang w:val="en-GB"/>
              </w:rPr>
              <w:t>Technological advancement and the incorporation of new and emerging technologies will improve customer experiences and the effectiveness of the business (</w:t>
            </w:r>
            <w:r w:rsidRPr="000E1B8F">
              <w:rPr>
                <w:color w:val="222222"/>
                <w:highlight w:val="white"/>
                <w:lang w:val="en-GB"/>
              </w:rPr>
              <w:t xml:space="preserve">Dalgic and </w:t>
            </w:r>
            <w:proofErr w:type="spellStart"/>
            <w:r w:rsidRPr="000E1B8F">
              <w:rPr>
                <w:color w:val="222222"/>
                <w:highlight w:val="white"/>
                <w:lang w:val="en-GB"/>
              </w:rPr>
              <w:t>Birdir</w:t>
            </w:r>
            <w:proofErr w:type="spellEnd"/>
            <w:r w:rsidRPr="000E1B8F">
              <w:rPr>
                <w:color w:val="222222"/>
                <w:highlight w:val="white"/>
                <w:lang w:val="en-GB"/>
              </w:rPr>
              <w:t>, 2020)</w:t>
            </w:r>
            <w:r w:rsidRPr="000E1B8F">
              <w:rPr>
                <w:lang w:val="en-GB"/>
              </w:rPr>
              <w:t xml:space="preserve"> </w:t>
            </w:r>
          </w:p>
          <w:p w14:paraId="736500BD" w14:textId="77777777" w:rsidR="00090431" w:rsidRPr="000E1B8F" w:rsidRDefault="0044560E">
            <w:pPr>
              <w:widowControl w:val="0"/>
              <w:numPr>
                <w:ilvl w:val="0"/>
                <w:numId w:val="4"/>
              </w:numPr>
              <w:pBdr>
                <w:top w:val="nil"/>
                <w:left w:val="nil"/>
                <w:bottom w:val="nil"/>
                <w:right w:val="nil"/>
                <w:between w:val="nil"/>
              </w:pBdr>
              <w:spacing w:after="0"/>
              <w:jc w:val="left"/>
              <w:rPr>
                <w:lang w:val="en-GB"/>
              </w:rPr>
            </w:pPr>
            <w:r w:rsidRPr="000E1B8F">
              <w:rPr>
                <w:lang w:val="en-GB"/>
              </w:rPr>
              <w:t xml:space="preserve">Sustainability initiatives, and investing in eco-friendly practices can attract environmentally conscious visitors to the area. </w:t>
            </w:r>
          </w:p>
        </w:tc>
        <w:tc>
          <w:tcPr>
            <w:tcW w:w="4680" w:type="dxa"/>
            <w:shd w:val="clear" w:color="auto" w:fill="auto"/>
            <w:tcMar>
              <w:top w:w="100" w:type="dxa"/>
              <w:left w:w="100" w:type="dxa"/>
              <w:bottom w:w="100" w:type="dxa"/>
              <w:right w:w="100" w:type="dxa"/>
            </w:tcMar>
          </w:tcPr>
          <w:p w14:paraId="04DA5A0F" w14:textId="77777777" w:rsidR="00090431" w:rsidRPr="000E1B8F" w:rsidRDefault="0044560E">
            <w:pPr>
              <w:widowControl w:val="0"/>
              <w:numPr>
                <w:ilvl w:val="0"/>
                <w:numId w:val="4"/>
              </w:numPr>
              <w:pBdr>
                <w:top w:val="nil"/>
                <w:left w:val="nil"/>
                <w:bottom w:val="nil"/>
                <w:right w:val="nil"/>
                <w:between w:val="nil"/>
              </w:pBdr>
              <w:spacing w:before="0" w:after="0"/>
              <w:jc w:val="left"/>
              <w:rPr>
                <w:lang w:val="en-GB"/>
              </w:rPr>
            </w:pPr>
            <w:r w:rsidRPr="000E1B8F">
              <w:rPr>
                <w:lang w:val="en-GB"/>
              </w:rPr>
              <w:t>With extreme competition, the hotel brand is facing competition from luxury hotels and alternative accommodations like Airbnb (</w:t>
            </w:r>
            <w:r w:rsidRPr="000E1B8F">
              <w:rPr>
                <w:color w:val="222222"/>
                <w:highlight w:val="white"/>
                <w:lang w:val="en-GB"/>
              </w:rPr>
              <w:t xml:space="preserve">Yang </w:t>
            </w:r>
            <w:r w:rsidRPr="000E1B8F">
              <w:rPr>
                <w:i/>
                <w:color w:val="222222"/>
                <w:highlight w:val="white"/>
                <w:lang w:val="en-GB"/>
              </w:rPr>
              <w:t xml:space="preserve">et al., </w:t>
            </w:r>
            <w:r w:rsidRPr="000E1B8F">
              <w:rPr>
                <w:color w:val="222222"/>
                <w:highlight w:val="white"/>
                <w:lang w:val="en-GB"/>
              </w:rPr>
              <w:t>2022)</w:t>
            </w:r>
            <w:r w:rsidRPr="000E1B8F">
              <w:rPr>
                <w:lang w:val="en-GB"/>
              </w:rPr>
              <w:t xml:space="preserve">. </w:t>
            </w:r>
          </w:p>
          <w:p w14:paraId="47BDAD9E" w14:textId="77777777" w:rsidR="00090431" w:rsidRPr="000E1B8F" w:rsidRDefault="0044560E">
            <w:pPr>
              <w:widowControl w:val="0"/>
              <w:numPr>
                <w:ilvl w:val="0"/>
                <w:numId w:val="4"/>
              </w:numPr>
              <w:pBdr>
                <w:top w:val="nil"/>
                <w:left w:val="nil"/>
                <w:bottom w:val="nil"/>
                <w:right w:val="nil"/>
                <w:between w:val="nil"/>
              </w:pBdr>
              <w:spacing w:before="0" w:after="0"/>
              <w:jc w:val="left"/>
              <w:rPr>
                <w:lang w:val="en-GB"/>
              </w:rPr>
            </w:pPr>
            <w:r w:rsidRPr="000E1B8F">
              <w:rPr>
                <w:lang w:val="en-GB"/>
              </w:rPr>
              <w:t xml:space="preserve">Economic fluctuations and global economic instability can influence the luxury spending of customers and lower the occupancy rates of the business. </w:t>
            </w:r>
          </w:p>
          <w:p w14:paraId="52BA5AC4" w14:textId="77777777" w:rsidR="00090431" w:rsidRPr="000E1B8F" w:rsidRDefault="0044560E">
            <w:pPr>
              <w:widowControl w:val="0"/>
              <w:numPr>
                <w:ilvl w:val="0"/>
                <w:numId w:val="4"/>
              </w:numPr>
              <w:pBdr>
                <w:top w:val="nil"/>
                <w:left w:val="nil"/>
                <w:bottom w:val="nil"/>
                <w:right w:val="nil"/>
                <w:between w:val="nil"/>
              </w:pBdr>
              <w:spacing w:before="0" w:after="0"/>
              <w:jc w:val="left"/>
              <w:rPr>
                <w:lang w:val="en-GB"/>
              </w:rPr>
            </w:pPr>
            <w:r w:rsidRPr="000E1B8F">
              <w:rPr>
                <w:lang w:val="en-GB"/>
              </w:rPr>
              <w:t xml:space="preserve">The geopolitical tensions and political issues will deter international travellers affecting the overall booking of Island </w:t>
            </w:r>
            <w:r w:rsidR="005126DF">
              <w:rPr>
                <w:lang w:val="en-GB"/>
              </w:rPr>
              <w:t xml:space="preserve">Shangri-La </w:t>
            </w:r>
            <w:r w:rsidRPr="000E1B8F">
              <w:rPr>
                <w:lang w:val="en-GB"/>
              </w:rPr>
              <w:t>(</w:t>
            </w:r>
            <w:r w:rsidRPr="000E1B8F">
              <w:rPr>
                <w:color w:val="222222"/>
                <w:highlight w:val="white"/>
                <w:lang w:val="en-GB"/>
              </w:rPr>
              <w:t>Huang and Suliman, S., 2023)</w:t>
            </w:r>
            <w:r w:rsidRPr="000E1B8F">
              <w:rPr>
                <w:lang w:val="en-GB"/>
              </w:rPr>
              <w:t xml:space="preserve"> </w:t>
            </w:r>
          </w:p>
        </w:tc>
      </w:tr>
    </w:tbl>
    <w:p w14:paraId="6FA5F3BF" w14:textId="77777777" w:rsidR="00090431" w:rsidRPr="000E1B8F" w:rsidRDefault="0044560E">
      <w:pPr>
        <w:jc w:val="center"/>
        <w:rPr>
          <w:b/>
          <w:lang w:val="en-GB"/>
        </w:rPr>
      </w:pPr>
      <w:r w:rsidRPr="000E1B8F">
        <w:rPr>
          <w:b/>
          <w:lang w:val="en-GB"/>
        </w:rPr>
        <w:t>Table 2: SWOT Analysis</w:t>
      </w:r>
    </w:p>
    <w:p w14:paraId="4C84E5FD" w14:textId="14BC805E" w:rsidR="00090431" w:rsidRPr="000E1B8F" w:rsidRDefault="0044560E">
      <w:pPr>
        <w:jc w:val="center"/>
        <w:rPr>
          <w:lang w:val="en-GB"/>
        </w:rPr>
      </w:pPr>
      <w:r w:rsidRPr="000E1B8F">
        <w:rPr>
          <w:lang w:val="en-GB"/>
        </w:rPr>
        <w:t xml:space="preserve">(Source: Created by </w:t>
      </w:r>
      <w:r w:rsidR="00BD28BA">
        <w:rPr>
          <w:lang w:val="en-GB"/>
        </w:rPr>
        <w:t>Elena</w:t>
      </w:r>
      <w:r w:rsidRPr="000E1B8F">
        <w:rPr>
          <w:lang w:val="en-GB"/>
        </w:rPr>
        <w:t>)</w:t>
      </w:r>
    </w:p>
    <w:p w14:paraId="217801A4" w14:textId="77777777" w:rsidR="00090431" w:rsidRPr="000E1B8F" w:rsidRDefault="0044560E">
      <w:pPr>
        <w:rPr>
          <w:lang w:val="en-GB"/>
        </w:rPr>
      </w:pPr>
      <w:r w:rsidRPr="000E1B8F">
        <w:rPr>
          <w:lang w:val="en-GB"/>
        </w:rPr>
        <w:t xml:space="preserve">The international hotel Island </w:t>
      </w:r>
      <w:r w:rsidR="005126DF">
        <w:rPr>
          <w:lang w:val="en-GB"/>
        </w:rPr>
        <w:t xml:space="preserve">Shangri-La </w:t>
      </w:r>
      <w:r w:rsidRPr="000E1B8F">
        <w:rPr>
          <w:lang w:val="en-GB"/>
        </w:rPr>
        <w:t xml:space="preserve">has a solid foundation with its established brand and prime location yet needs to address weaknesses related to facility maintenance and service consistency. Capitalising on major opportunities will help the hotel organisation to mitigate its threats in a very effective manner. All of this showcases that the internal business environment of Island </w:t>
      </w:r>
      <w:r w:rsidR="005126DF">
        <w:rPr>
          <w:lang w:val="en-GB"/>
        </w:rPr>
        <w:t xml:space="preserve">Shangri-La </w:t>
      </w:r>
      <w:r w:rsidRPr="000E1B8F">
        <w:rPr>
          <w:lang w:val="en-GB"/>
        </w:rPr>
        <w:t xml:space="preserve">is balanced and major aspects will help towards growth. </w:t>
      </w:r>
    </w:p>
    <w:p w14:paraId="13E3A52E" w14:textId="77777777" w:rsidR="00090431" w:rsidRPr="000E1B8F" w:rsidRDefault="0044560E">
      <w:pPr>
        <w:pStyle w:val="Heading2"/>
        <w:rPr>
          <w:lang w:val="en-GB"/>
        </w:rPr>
      </w:pPr>
      <w:bookmarkStart w:id="11" w:name="_Toc179826611"/>
      <w:r w:rsidRPr="000E1B8F">
        <w:rPr>
          <w:lang w:val="en-GB"/>
        </w:rPr>
        <w:lastRenderedPageBreak/>
        <w:t>TOWS Analysis</w:t>
      </w:r>
      <w:bookmarkEnd w:id="11"/>
    </w:p>
    <w:p w14:paraId="1F449CD2" w14:textId="77777777" w:rsidR="00090431" w:rsidRPr="000E1B8F" w:rsidRDefault="0044560E">
      <w:pPr>
        <w:jc w:val="center"/>
        <w:rPr>
          <w:lang w:val="en-GB"/>
        </w:rPr>
      </w:pPr>
      <w:r w:rsidRPr="000E1B8F">
        <w:rPr>
          <w:noProof/>
          <w:lang w:val="en-IN" w:eastAsia="en-IN"/>
        </w:rPr>
        <w:drawing>
          <wp:inline distT="114300" distB="114300" distL="114300" distR="114300" wp14:anchorId="3F7F10DC" wp14:editId="08B6ADD4">
            <wp:extent cx="3320904" cy="1848011"/>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20904" cy="1848011"/>
                    </a:xfrm>
                    <a:prstGeom prst="rect">
                      <a:avLst/>
                    </a:prstGeom>
                    <a:ln w="25400">
                      <a:solidFill>
                        <a:srgbClr val="000000"/>
                      </a:solidFill>
                      <a:prstDash val="solid"/>
                    </a:ln>
                  </pic:spPr>
                </pic:pic>
              </a:graphicData>
            </a:graphic>
          </wp:inline>
        </w:drawing>
      </w:r>
    </w:p>
    <w:p w14:paraId="2640E63A" w14:textId="77777777" w:rsidR="00090431" w:rsidRPr="000E1B8F" w:rsidRDefault="0044560E">
      <w:pPr>
        <w:jc w:val="center"/>
        <w:rPr>
          <w:b/>
          <w:lang w:val="en-GB"/>
        </w:rPr>
      </w:pPr>
      <w:r w:rsidRPr="000E1B8F">
        <w:rPr>
          <w:b/>
          <w:lang w:val="en-GB"/>
        </w:rPr>
        <w:t>Figure 4: TOWS Analysis</w:t>
      </w:r>
    </w:p>
    <w:p w14:paraId="22CD12EB" w14:textId="77777777" w:rsidR="00090431" w:rsidRPr="000E1B8F" w:rsidRDefault="0044560E">
      <w:pPr>
        <w:jc w:val="center"/>
        <w:rPr>
          <w:lang w:val="en-GB"/>
        </w:rPr>
      </w:pPr>
      <w:r w:rsidRPr="000E1B8F">
        <w:rPr>
          <w:lang w:val="en-GB"/>
        </w:rPr>
        <w:t xml:space="preserve">(Source: </w:t>
      </w:r>
      <w:r w:rsidRPr="000E1B8F">
        <w:rPr>
          <w:color w:val="222222"/>
          <w:highlight w:val="white"/>
          <w:lang w:val="en-GB"/>
        </w:rPr>
        <w:t>Fitriani, 2022</w:t>
      </w:r>
      <w:r w:rsidRPr="000E1B8F">
        <w:rPr>
          <w:lang w:val="en-GB"/>
        </w:rPr>
        <w:t>)</w:t>
      </w:r>
    </w:p>
    <w:p w14:paraId="305B7EAA" w14:textId="77777777" w:rsidR="00090431" w:rsidRPr="000E1B8F" w:rsidRDefault="0044560E" w:rsidP="00686AE7">
      <w:pPr>
        <w:rPr>
          <w:lang w:val="en-GB"/>
        </w:rPr>
      </w:pPr>
      <w:r w:rsidRPr="000E1B8F">
        <w:rPr>
          <w:lang w:val="en-GB"/>
        </w:rPr>
        <w:t xml:space="preserve">The below table will highlight the analysis of Island </w:t>
      </w:r>
      <w:r w:rsidR="005126DF">
        <w:rPr>
          <w:lang w:val="en-GB"/>
        </w:rPr>
        <w:t xml:space="preserve">Shangri-La </w:t>
      </w:r>
      <w:r w:rsidRPr="000E1B8F">
        <w:rPr>
          <w:lang w:val="en-GB"/>
        </w:rPr>
        <w:t>hotels usin</w:t>
      </w:r>
      <w:r w:rsidR="00686AE7">
        <w:rPr>
          <w:lang w:val="en-GB"/>
        </w:rPr>
        <w:t>g the TOWS framework in detail.</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63"/>
        <w:gridCol w:w="4346"/>
      </w:tblGrid>
      <w:tr w:rsidR="00090431" w:rsidRPr="000E1B8F" w14:paraId="66281666" w14:textId="77777777" w:rsidTr="00686AE7">
        <w:tc>
          <w:tcPr>
            <w:tcW w:w="2588" w:type="pct"/>
            <w:shd w:val="clear" w:color="auto" w:fill="auto"/>
            <w:tcMar>
              <w:top w:w="100" w:type="dxa"/>
              <w:left w:w="100" w:type="dxa"/>
              <w:bottom w:w="100" w:type="dxa"/>
              <w:right w:w="100" w:type="dxa"/>
            </w:tcMar>
          </w:tcPr>
          <w:p w14:paraId="41170990" w14:textId="77777777" w:rsidR="00090431" w:rsidRPr="000E1B8F" w:rsidRDefault="0044560E">
            <w:pPr>
              <w:widowControl w:val="0"/>
              <w:spacing w:after="0"/>
              <w:jc w:val="center"/>
              <w:rPr>
                <w:b/>
                <w:lang w:val="en-GB"/>
              </w:rPr>
            </w:pPr>
            <w:r w:rsidRPr="000E1B8F">
              <w:rPr>
                <w:b/>
                <w:lang w:val="en-GB"/>
              </w:rPr>
              <w:t>Strengths-Opportunities (SO)</w:t>
            </w:r>
          </w:p>
        </w:tc>
        <w:tc>
          <w:tcPr>
            <w:tcW w:w="2412" w:type="pct"/>
            <w:shd w:val="clear" w:color="auto" w:fill="auto"/>
            <w:tcMar>
              <w:top w:w="100" w:type="dxa"/>
              <w:left w:w="100" w:type="dxa"/>
              <w:bottom w:w="100" w:type="dxa"/>
              <w:right w:w="100" w:type="dxa"/>
            </w:tcMar>
          </w:tcPr>
          <w:p w14:paraId="2BD6AFEE" w14:textId="77777777" w:rsidR="00090431" w:rsidRPr="000E1B8F" w:rsidRDefault="0044560E">
            <w:pPr>
              <w:widowControl w:val="0"/>
              <w:spacing w:after="0"/>
              <w:jc w:val="center"/>
              <w:rPr>
                <w:b/>
                <w:lang w:val="en-GB"/>
              </w:rPr>
            </w:pPr>
            <w:r w:rsidRPr="000E1B8F">
              <w:rPr>
                <w:b/>
                <w:lang w:val="en-GB"/>
              </w:rPr>
              <w:t>Strengths-Threats (ST)</w:t>
            </w:r>
          </w:p>
        </w:tc>
      </w:tr>
      <w:tr w:rsidR="00090431" w:rsidRPr="000E1B8F" w14:paraId="112EBEA6" w14:textId="77777777" w:rsidTr="00686AE7">
        <w:tc>
          <w:tcPr>
            <w:tcW w:w="2588" w:type="pct"/>
            <w:shd w:val="clear" w:color="auto" w:fill="auto"/>
            <w:tcMar>
              <w:top w:w="100" w:type="dxa"/>
              <w:left w:w="100" w:type="dxa"/>
              <w:bottom w:w="100" w:type="dxa"/>
              <w:right w:w="100" w:type="dxa"/>
            </w:tcMar>
          </w:tcPr>
          <w:p w14:paraId="2AF03833" w14:textId="77777777" w:rsidR="00090431" w:rsidRPr="000E1B8F" w:rsidRDefault="0044560E">
            <w:pPr>
              <w:widowControl w:val="0"/>
              <w:numPr>
                <w:ilvl w:val="0"/>
                <w:numId w:val="2"/>
              </w:numPr>
              <w:pBdr>
                <w:top w:val="nil"/>
                <w:left w:val="nil"/>
                <w:bottom w:val="nil"/>
                <w:right w:val="nil"/>
                <w:between w:val="nil"/>
              </w:pBdr>
              <w:spacing w:after="0"/>
              <w:rPr>
                <w:lang w:val="en-GB"/>
              </w:rPr>
            </w:pPr>
            <w:r w:rsidRPr="000E1B8F">
              <w:rPr>
                <w:lang w:val="en-GB"/>
              </w:rPr>
              <w:t>The utilisation of the reputed luxury organisation to attract domestic tourists as travel restrictions ease. It will create a major opportunity for the organisation towards growth (</w:t>
            </w:r>
            <w:r w:rsidRPr="000E1B8F">
              <w:rPr>
                <w:color w:val="222222"/>
                <w:highlight w:val="white"/>
                <w:lang w:val="en-GB"/>
              </w:rPr>
              <w:t xml:space="preserve">Khan </w:t>
            </w:r>
            <w:r w:rsidRPr="000E1B8F">
              <w:rPr>
                <w:i/>
                <w:color w:val="222222"/>
                <w:highlight w:val="white"/>
                <w:lang w:val="en-GB"/>
              </w:rPr>
              <w:t xml:space="preserve">et al., </w:t>
            </w:r>
            <w:r w:rsidRPr="000E1B8F">
              <w:rPr>
                <w:color w:val="222222"/>
                <w:highlight w:val="white"/>
                <w:lang w:val="en-GB"/>
              </w:rPr>
              <w:t>2020)</w:t>
            </w:r>
            <w:r w:rsidRPr="000E1B8F">
              <w:rPr>
                <w:lang w:val="en-GB"/>
              </w:rPr>
              <w:t xml:space="preserve">. </w:t>
            </w:r>
          </w:p>
          <w:p w14:paraId="5CA8BAA4" w14:textId="77777777" w:rsidR="00090431" w:rsidRPr="000E1B8F" w:rsidRDefault="0044560E">
            <w:pPr>
              <w:widowControl w:val="0"/>
              <w:numPr>
                <w:ilvl w:val="0"/>
                <w:numId w:val="2"/>
              </w:numPr>
              <w:pBdr>
                <w:top w:val="nil"/>
                <w:left w:val="nil"/>
                <w:bottom w:val="nil"/>
                <w:right w:val="nil"/>
                <w:between w:val="nil"/>
              </w:pBdr>
              <w:spacing w:after="0"/>
              <w:rPr>
                <w:lang w:val="en-GB"/>
              </w:rPr>
            </w:pPr>
            <w:r w:rsidRPr="000E1B8F">
              <w:rPr>
                <w:lang w:val="en-GB"/>
              </w:rPr>
              <w:t xml:space="preserve">The improved eco-friendly practices appeal to environmentally conscious travellers, integrating local conservative efforts within the business. </w:t>
            </w:r>
          </w:p>
          <w:p w14:paraId="500D15AC" w14:textId="77777777" w:rsidR="00090431" w:rsidRPr="000E1B8F" w:rsidRDefault="0044560E">
            <w:pPr>
              <w:widowControl w:val="0"/>
              <w:numPr>
                <w:ilvl w:val="0"/>
                <w:numId w:val="2"/>
              </w:numPr>
              <w:pBdr>
                <w:top w:val="nil"/>
                <w:left w:val="nil"/>
                <w:bottom w:val="nil"/>
                <w:right w:val="nil"/>
                <w:between w:val="nil"/>
              </w:pBdr>
              <w:spacing w:after="0"/>
              <w:rPr>
                <w:lang w:val="en-GB"/>
              </w:rPr>
            </w:pPr>
            <w:r w:rsidRPr="000E1B8F">
              <w:rPr>
                <w:lang w:val="en-GB"/>
              </w:rPr>
              <w:t xml:space="preserve">Island </w:t>
            </w:r>
            <w:r w:rsidR="005126DF">
              <w:rPr>
                <w:lang w:val="en-GB"/>
              </w:rPr>
              <w:t xml:space="preserve">Shangri-La </w:t>
            </w:r>
            <w:r w:rsidRPr="000E1B8F">
              <w:rPr>
                <w:lang w:val="en-GB"/>
              </w:rPr>
              <w:t xml:space="preserve">needs to invest in advanced technologies which will tend to enhance the overall customer </w:t>
            </w:r>
            <w:r w:rsidRPr="000E1B8F">
              <w:rPr>
                <w:lang w:val="en-GB"/>
              </w:rPr>
              <w:lastRenderedPageBreak/>
              <w:t xml:space="preserve">experience as well as the overall operational effectiveness of the business. Additionally, implementation of technology like contactless check-ins and personalised services. </w:t>
            </w:r>
          </w:p>
        </w:tc>
        <w:tc>
          <w:tcPr>
            <w:tcW w:w="2412" w:type="pct"/>
            <w:shd w:val="clear" w:color="auto" w:fill="auto"/>
            <w:tcMar>
              <w:top w:w="100" w:type="dxa"/>
              <w:left w:w="100" w:type="dxa"/>
              <w:bottom w:w="100" w:type="dxa"/>
              <w:right w:w="100" w:type="dxa"/>
            </w:tcMar>
          </w:tcPr>
          <w:p w14:paraId="21053723" w14:textId="77777777" w:rsidR="00090431" w:rsidRPr="000E1B8F" w:rsidRDefault="0044560E">
            <w:pPr>
              <w:widowControl w:val="0"/>
              <w:numPr>
                <w:ilvl w:val="0"/>
                <w:numId w:val="2"/>
              </w:numPr>
              <w:pBdr>
                <w:top w:val="nil"/>
                <w:left w:val="nil"/>
                <w:bottom w:val="nil"/>
                <w:right w:val="nil"/>
                <w:between w:val="nil"/>
              </w:pBdr>
              <w:rPr>
                <w:lang w:val="en-GB"/>
              </w:rPr>
            </w:pPr>
            <w:r w:rsidRPr="000E1B8F">
              <w:rPr>
                <w:lang w:val="en-GB"/>
              </w:rPr>
              <w:lastRenderedPageBreak/>
              <w:t xml:space="preserve">The use of unique Asian hospitality and cultural experiences to stand out among major competitors like boutique hotels and Airbnb. </w:t>
            </w:r>
          </w:p>
          <w:p w14:paraId="6020F069" w14:textId="77777777" w:rsidR="00090431" w:rsidRPr="000E1B8F" w:rsidRDefault="0044560E">
            <w:pPr>
              <w:widowControl w:val="0"/>
              <w:numPr>
                <w:ilvl w:val="0"/>
                <w:numId w:val="2"/>
              </w:numPr>
              <w:pBdr>
                <w:top w:val="nil"/>
                <w:left w:val="nil"/>
                <w:bottom w:val="nil"/>
                <w:right w:val="nil"/>
                <w:between w:val="nil"/>
              </w:pBdr>
              <w:rPr>
                <w:lang w:val="en-GB"/>
              </w:rPr>
            </w:pPr>
            <w:r w:rsidRPr="000E1B8F">
              <w:rPr>
                <w:lang w:val="en-GB"/>
              </w:rPr>
              <w:t>The crisis management plans create strategies to address the influence of geopolitical tensions and economic downturns, making sure customer services have safety and effectiveness (</w:t>
            </w:r>
            <w:r w:rsidRPr="000E1B8F">
              <w:rPr>
                <w:color w:val="222222"/>
                <w:highlight w:val="white"/>
                <w:lang w:val="en-GB"/>
              </w:rPr>
              <w:t xml:space="preserve">Wang </w:t>
            </w:r>
            <w:r w:rsidRPr="000E1B8F">
              <w:rPr>
                <w:i/>
                <w:color w:val="222222"/>
                <w:highlight w:val="white"/>
                <w:lang w:val="en-GB"/>
              </w:rPr>
              <w:t xml:space="preserve">et al., </w:t>
            </w:r>
            <w:r w:rsidRPr="000E1B8F">
              <w:rPr>
                <w:color w:val="222222"/>
                <w:highlight w:val="white"/>
                <w:lang w:val="en-GB"/>
              </w:rPr>
              <w:t>2022)</w:t>
            </w:r>
            <w:r w:rsidRPr="000E1B8F">
              <w:rPr>
                <w:lang w:val="en-GB"/>
              </w:rPr>
              <w:t>.</w:t>
            </w:r>
          </w:p>
          <w:p w14:paraId="6AB3DCE9" w14:textId="77777777" w:rsidR="00090431" w:rsidRPr="000E1B8F" w:rsidRDefault="00090431">
            <w:pPr>
              <w:widowControl w:val="0"/>
              <w:pBdr>
                <w:top w:val="nil"/>
                <w:left w:val="nil"/>
                <w:bottom w:val="nil"/>
                <w:right w:val="nil"/>
                <w:between w:val="nil"/>
              </w:pBdr>
              <w:spacing w:before="0" w:after="0"/>
              <w:rPr>
                <w:lang w:val="en-GB"/>
              </w:rPr>
            </w:pPr>
          </w:p>
        </w:tc>
      </w:tr>
      <w:tr w:rsidR="00090431" w:rsidRPr="000E1B8F" w14:paraId="5B82C458" w14:textId="77777777" w:rsidTr="00686AE7">
        <w:tc>
          <w:tcPr>
            <w:tcW w:w="2588" w:type="pct"/>
            <w:shd w:val="clear" w:color="auto" w:fill="auto"/>
            <w:tcMar>
              <w:top w:w="100" w:type="dxa"/>
              <w:left w:w="100" w:type="dxa"/>
              <w:bottom w:w="100" w:type="dxa"/>
              <w:right w:w="100" w:type="dxa"/>
            </w:tcMar>
          </w:tcPr>
          <w:p w14:paraId="49549E47" w14:textId="77777777" w:rsidR="00090431" w:rsidRPr="000E1B8F" w:rsidRDefault="0044560E">
            <w:pPr>
              <w:widowControl w:val="0"/>
              <w:spacing w:after="0"/>
              <w:jc w:val="center"/>
              <w:rPr>
                <w:b/>
                <w:lang w:val="en-GB"/>
              </w:rPr>
            </w:pPr>
            <w:r w:rsidRPr="000E1B8F">
              <w:rPr>
                <w:b/>
                <w:lang w:val="en-GB"/>
              </w:rPr>
              <w:t>Weaknesses-Opportunities (WO)</w:t>
            </w:r>
          </w:p>
        </w:tc>
        <w:tc>
          <w:tcPr>
            <w:tcW w:w="2412" w:type="pct"/>
            <w:shd w:val="clear" w:color="auto" w:fill="auto"/>
            <w:tcMar>
              <w:top w:w="100" w:type="dxa"/>
              <w:left w:w="100" w:type="dxa"/>
              <w:bottom w:w="100" w:type="dxa"/>
              <w:right w:w="100" w:type="dxa"/>
            </w:tcMar>
          </w:tcPr>
          <w:p w14:paraId="4E48D791" w14:textId="77777777" w:rsidR="00090431" w:rsidRPr="000E1B8F" w:rsidRDefault="0044560E">
            <w:pPr>
              <w:widowControl w:val="0"/>
              <w:spacing w:after="0"/>
              <w:jc w:val="center"/>
              <w:rPr>
                <w:b/>
                <w:lang w:val="en-GB"/>
              </w:rPr>
            </w:pPr>
            <w:r w:rsidRPr="000E1B8F">
              <w:rPr>
                <w:b/>
                <w:lang w:val="en-GB"/>
              </w:rPr>
              <w:t>Weaknesses-Threat (WT)</w:t>
            </w:r>
          </w:p>
        </w:tc>
      </w:tr>
      <w:tr w:rsidR="00090431" w:rsidRPr="000E1B8F" w14:paraId="1F70B857" w14:textId="77777777" w:rsidTr="00686AE7">
        <w:tc>
          <w:tcPr>
            <w:tcW w:w="2588" w:type="pct"/>
            <w:shd w:val="clear" w:color="auto" w:fill="auto"/>
            <w:tcMar>
              <w:top w:w="100" w:type="dxa"/>
              <w:left w:w="100" w:type="dxa"/>
              <w:bottom w:w="100" w:type="dxa"/>
              <w:right w:w="100" w:type="dxa"/>
            </w:tcMar>
          </w:tcPr>
          <w:p w14:paraId="42B348AC" w14:textId="77777777" w:rsidR="00090431" w:rsidRPr="000E1B8F" w:rsidRDefault="0044560E">
            <w:pPr>
              <w:widowControl w:val="0"/>
              <w:numPr>
                <w:ilvl w:val="0"/>
                <w:numId w:val="3"/>
              </w:numPr>
              <w:pBdr>
                <w:top w:val="nil"/>
                <w:left w:val="nil"/>
                <w:bottom w:val="nil"/>
                <w:right w:val="nil"/>
                <w:between w:val="nil"/>
              </w:pBdr>
              <w:spacing w:after="0"/>
              <w:rPr>
                <w:lang w:val="en-GB"/>
              </w:rPr>
            </w:pPr>
            <w:r w:rsidRPr="000E1B8F">
              <w:rPr>
                <w:lang w:val="en-GB"/>
              </w:rPr>
              <w:t xml:space="preserve">The prioritisation of renovations of ageing facilities and accommodations to improve overall customer satisfaction and also attract more travellers from around the world and also on a local basis. </w:t>
            </w:r>
          </w:p>
          <w:p w14:paraId="72F7CD1E" w14:textId="77777777" w:rsidR="00090431" w:rsidRPr="000E1B8F" w:rsidRDefault="0044560E">
            <w:pPr>
              <w:widowControl w:val="0"/>
              <w:numPr>
                <w:ilvl w:val="0"/>
                <w:numId w:val="3"/>
              </w:numPr>
              <w:pBdr>
                <w:top w:val="nil"/>
                <w:left w:val="nil"/>
                <w:bottom w:val="nil"/>
                <w:right w:val="nil"/>
                <w:between w:val="nil"/>
              </w:pBdr>
              <w:spacing w:after="0"/>
              <w:rPr>
                <w:lang w:val="en-GB"/>
              </w:rPr>
            </w:pPr>
            <w:r w:rsidRPr="000E1B8F">
              <w:rPr>
                <w:lang w:val="en-GB"/>
              </w:rPr>
              <w:t>The implementation of service training programs will help staff focus on personalised services to enhance consistency and quality across properties (</w:t>
            </w:r>
            <w:r w:rsidRPr="000E1B8F">
              <w:rPr>
                <w:color w:val="222222"/>
                <w:highlight w:val="white"/>
                <w:lang w:val="en-GB"/>
              </w:rPr>
              <w:t xml:space="preserve">Chan </w:t>
            </w:r>
            <w:r w:rsidRPr="000E1B8F">
              <w:rPr>
                <w:i/>
                <w:color w:val="222222"/>
                <w:highlight w:val="white"/>
                <w:lang w:val="en-GB"/>
              </w:rPr>
              <w:t xml:space="preserve">et al., </w:t>
            </w:r>
            <w:r w:rsidRPr="000E1B8F">
              <w:rPr>
                <w:color w:val="222222"/>
                <w:highlight w:val="white"/>
                <w:lang w:val="en-GB"/>
              </w:rPr>
              <w:t>2020)</w:t>
            </w:r>
            <w:r w:rsidRPr="000E1B8F">
              <w:rPr>
                <w:lang w:val="en-GB"/>
              </w:rPr>
              <w:t xml:space="preserve">. </w:t>
            </w:r>
          </w:p>
          <w:p w14:paraId="2784E18D" w14:textId="77777777" w:rsidR="00090431" w:rsidRPr="000E1B8F" w:rsidRDefault="0044560E">
            <w:pPr>
              <w:widowControl w:val="0"/>
              <w:numPr>
                <w:ilvl w:val="0"/>
                <w:numId w:val="3"/>
              </w:numPr>
              <w:pBdr>
                <w:top w:val="nil"/>
                <w:left w:val="nil"/>
                <w:bottom w:val="nil"/>
                <w:right w:val="nil"/>
                <w:between w:val="nil"/>
              </w:pBdr>
              <w:spacing w:after="0"/>
              <w:rPr>
                <w:lang w:val="en-GB"/>
              </w:rPr>
            </w:pPr>
            <w:r w:rsidRPr="000E1B8F">
              <w:rPr>
                <w:lang w:val="en-GB"/>
              </w:rPr>
              <w:t xml:space="preserve">The organisation explore new services like wellness retreats or culinary experiences to attract diverse customers across the area. </w:t>
            </w:r>
          </w:p>
        </w:tc>
        <w:tc>
          <w:tcPr>
            <w:tcW w:w="2412" w:type="pct"/>
            <w:shd w:val="clear" w:color="auto" w:fill="auto"/>
            <w:tcMar>
              <w:top w:w="100" w:type="dxa"/>
              <w:left w:w="100" w:type="dxa"/>
              <w:bottom w:w="100" w:type="dxa"/>
              <w:right w:w="100" w:type="dxa"/>
            </w:tcMar>
          </w:tcPr>
          <w:p w14:paraId="2FCD9632" w14:textId="77777777" w:rsidR="00090431" w:rsidRPr="000E1B8F" w:rsidRDefault="0044560E">
            <w:pPr>
              <w:widowControl w:val="0"/>
              <w:numPr>
                <w:ilvl w:val="0"/>
                <w:numId w:val="3"/>
              </w:numPr>
              <w:pBdr>
                <w:top w:val="nil"/>
                <w:left w:val="nil"/>
                <w:bottom w:val="nil"/>
                <w:right w:val="nil"/>
                <w:between w:val="nil"/>
              </w:pBdr>
              <w:spacing w:after="0"/>
              <w:rPr>
                <w:lang w:val="en-GB"/>
              </w:rPr>
            </w:pPr>
            <w:r w:rsidRPr="000E1B8F">
              <w:rPr>
                <w:lang w:val="en-GB"/>
              </w:rPr>
              <w:t>The development of cost-cutting measures to mitigate the high operational costs while maintaining luxury standards (</w:t>
            </w:r>
            <w:r w:rsidRPr="000E1B8F">
              <w:rPr>
                <w:color w:val="222222"/>
                <w:highlight w:val="white"/>
                <w:lang w:val="en-GB"/>
              </w:rPr>
              <w:t xml:space="preserve">Garrido-Moreno </w:t>
            </w:r>
            <w:r w:rsidRPr="000E1B8F">
              <w:rPr>
                <w:i/>
                <w:color w:val="222222"/>
                <w:highlight w:val="white"/>
                <w:lang w:val="en-GB"/>
              </w:rPr>
              <w:t xml:space="preserve">et al., </w:t>
            </w:r>
            <w:r w:rsidRPr="000E1B8F">
              <w:rPr>
                <w:color w:val="222222"/>
                <w:highlight w:val="white"/>
                <w:lang w:val="en-GB"/>
              </w:rPr>
              <w:t>2021)</w:t>
            </w:r>
            <w:r w:rsidRPr="000E1B8F">
              <w:rPr>
                <w:lang w:val="en-GB"/>
              </w:rPr>
              <w:t xml:space="preserve">. </w:t>
            </w:r>
          </w:p>
          <w:p w14:paraId="7D07C9F0" w14:textId="1D9CE63D" w:rsidR="00090431" w:rsidRPr="000E1B8F" w:rsidRDefault="0044560E">
            <w:pPr>
              <w:widowControl w:val="0"/>
              <w:numPr>
                <w:ilvl w:val="0"/>
                <w:numId w:val="3"/>
              </w:numPr>
              <w:pBdr>
                <w:top w:val="nil"/>
                <w:left w:val="nil"/>
                <w:bottom w:val="nil"/>
                <w:right w:val="nil"/>
                <w:between w:val="nil"/>
              </w:pBdr>
              <w:spacing w:after="0"/>
              <w:rPr>
                <w:lang w:val="en-GB"/>
              </w:rPr>
            </w:pPr>
            <w:r w:rsidRPr="000E1B8F">
              <w:rPr>
                <w:lang w:val="en-GB"/>
              </w:rPr>
              <w:t xml:space="preserve">Monitoring competition, regularly assessing the competitor's offerings and market trends to adapt strategies effectively, making sure </w:t>
            </w:r>
            <w:r w:rsidR="00BD28BA">
              <w:rPr>
                <w:lang w:val="en-GB"/>
              </w:rPr>
              <w:t>relevant</w:t>
            </w:r>
            <w:r w:rsidRPr="000E1B8F">
              <w:rPr>
                <w:lang w:val="en-GB"/>
              </w:rPr>
              <w:t xml:space="preserve"> </w:t>
            </w:r>
            <w:r w:rsidR="00BD28BA">
              <w:rPr>
                <w:lang w:val="en-GB"/>
              </w:rPr>
              <w:t>to</w:t>
            </w:r>
            <w:r w:rsidRPr="000E1B8F">
              <w:rPr>
                <w:lang w:val="en-GB"/>
              </w:rPr>
              <w:t xml:space="preserve"> rapidly changing market needs and demands. </w:t>
            </w:r>
          </w:p>
          <w:p w14:paraId="2EDAEADC" w14:textId="77777777" w:rsidR="00090431" w:rsidRPr="000E1B8F" w:rsidRDefault="0044560E">
            <w:pPr>
              <w:widowControl w:val="0"/>
              <w:numPr>
                <w:ilvl w:val="0"/>
                <w:numId w:val="3"/>
              </w:numPr>
              <w:pBdr>
                <w:top w:val="nil"/>
                <w:left w:val="nil"/>
                <w:bottom w:val="nil"/>
                <w:right w:val="nil"/>
                <w:between w:val="nil"/>
              </w:pBdr>
              <w:spacing w:after="0"/>
              <w:rPr>
                <w:lang w:val="en-GB"/>
              </w:rPr>
            </w:pPr>
            <w:r w:rsidRPr="000E1B8F">
              <w:rPr>
                <w:lang w:val="en-GB"/>
              </w:rPr>
              <w:t xml:space="preserve">The crisis preparedness strengthens overall operational resilience via contingency plans for economic fluctuations and global travel disruptions within the area. </w:t>
            </w:r>
          </w:p>
        </w:tc>
      </w:tr>
    </w:tbl>
    <w:p w14:paraId="425CA0D8" w14:textId="77777777" w:rsidR="00090431" w:rsidRPr="000E1B8F" w:rsidRDefault="0044560E">
      <w:pPr>
        <w:jc w:val="center"/>
        <w:rPr>
          <w:b/>
          <w:lang w:val="en-GB"/>
        </w:rPr>
      </w:pPr>
      <w:r w:rsidRPr="000E1B8F">
        <w:rPr>
          <w:b/>
          <w:lang w:val="en-GB"/>
        </w:rPr>
        <w:t>Table 2: TOWS Analysis</w:t>
      </w:r>
    </w:p>
    <w:p w14:paraId="769363FE" w14:textId="09E34138" w:rsidR="00090431" w:rsidRPr="000E1B8F" w:rsidRDefault="0044560E">
      <w:pPr>
        <w:jc w:val="center"/>
        <w:rPr>
          <w:lang w:val="en-GB"/>
        </w:rPr>
      </w:pPr>
      <w:r w:rsidRPr="000E1B8F">
        <w:rPr>
          <w:lang w:val="en-GB"/>
        </w:rPr>
        <w:t xml:space="preserve">(Source: Created by </w:t>
      </w:r>
      <w:r w:rsidR="00BD28BA">
        <w:rPr>
          <w:lang w:val="en-GB"/>
        </w:rPr>
        <w:t>Elena</w:t>
      </w:r>
      <w:r w:rsidRPr="000E1B8F">
        <w:rPr>
          <w:lang w:val="en-GB"/>
        </w:rPr>
        <w:t>)</w:t>
      </w:r>
    </w:p>
    <w:p w14:paraId="0F700C33" w14:textId="77777777" w:rsidR="00090431" w:rsidRPr="000E1B8F" w:rsidRDefault="0044560E">
      <w:pPr>
        <w:rPr>
          <w:lang w:val="en-GB"/>
        </w:rPr>
      </w:pPr>
      <w:r w:rsidRPr="000E1B8F">
        <w:rPr>
          <w:lang w:val="en-GB"/>
        </w:rPr>
        <w:t xml:space="preserve">The Island </w:t>
      </w:r>
      <w:r w:rsidR="005126DF">
        <w:rPr>
          <w:lang w:val="en-GB"/>
        </w:rPr>
        <w:t xml:space="preserve">Shangri-La </w:t>
      </w:r>
      <w:r w:rsidRPr="000E1B8F">
        <w:rPr>
          <w:lang w:val="en-GB"/>
        </w:rPr>
        <w:t xml:space="preserve">hotels can utilise its strengths while mitigating the weaknesses via strategic initiatives outlined in the above analysis. By leveraging its established brand recognition, the international hotel organisation can attract a growing domestic tourism market after the pandemic, improving its occupancy rates. However, investing in sustainability </w:t>
      </w:r>
      <w:r w:rsidRPr="000E1B8F">
        <w:rPr>
          <w:lang w:val="en-GB"/>
        </w:rPr>
        <w:lastRenderedPageBreak/>
        <w:t>initiatives will help to enhance its brand image yet also cater to a demographic increasingly concerned with natural issues. Additionally, technological improvements will further boost the overall customer experience, making them more personalised and effective (</w:t>
      </w:r>
      <w:r w:rsidRPr="000E1B8F">
        <w:rPr>
          <w:color w:val="222222"/>
          <w:highlight w:val="white"/>
          <w:lang w:val="en-GB"/>
        </w:rPr>
        <w:t xml:space="preserve">Chan </w:t>
      </w:r>
      <w:r w:rsidRPr="000E1B8F">
        <w:rPr>
          <w:i/>
          <w:color w:val="222222"/>
          <w:highlight w:val="white"/>
          <w:lang w:val="en-GB"/>
        </w:rPr>
        <w:t xml:space="preserve">et al., </w:t>
      </w:r>
      <w:r w:rsidRPr="000E1B8F">
        <w:rPr>
          <w:color w:val="222222"/>
          <w:highlight w:val="white"/>
          <w:lang w:val="en-GB"/>
        </w:rPr>
        <w:t>2020)</w:t>
      </w:r>
      <w:r w:rsidRPr="000E1B8F">
        <w:rPr>
          <w:lang w:val="en-GB"/>
        </w:rPr>
        <w:t xml:space="preserve">. Moreover, the crisis management strategies will help the international hotel organisation mitigate potential threats from economic fluctuations and geopolitical tensions, reinforcing its position as a leading luxury hotel in Hong Kong. All of these highlight major insights of the hotel's strengths, and weaknesses in a detailed manner.  </w:t>
      </w:r>
    </w:p>
    <w:p w14:paraId="5890BCFE" w14:textId="77777777" w:rsidR="00090431" w:rsidRPr="000E1B8F" w:rsidRDefault="00686AE7">
      <w:pPr>
        <w:pStyle w:val="Heading1"/>
        <w:rPr>
          <w:lang w:val="en-GB"/>
        </w:rPr>
      </w:pPr>
      <w:bookmarkStart w:id="12" w:name="_Toc179826612"/>
      <w:r>
        <w:rPr>
          <w:lang w:val="en-GB"/>
        </w:rPr>
        <w:t>“</w:t>
      </w:r>
      <w:r w:rsidR="0044560E" w:rsidRPr="000E1B8F">
        <w:rPr>
          <w:lang w:val="en-GB"/>
        </w:rPr>
        <w:t>Recommendations and Change Management</w:t>
      </w:r>
      <w:bookmarkEnd w:id="12"/>
    </w:p>
    <w:p w14:paraId="43AF4C84" w14:textId="77777777" w:rsidR="00090431" w:rsidRPr="000E1B8F" w:rsidRDefault="0044560E">
      <w:pPr>
        <w:pStyle w:val="Heading1"/>
        <w:rPr>
          <w:lang w:val="en-GB"/>
        </w:rPr>
      </w:pPr>
      <w:bookmarkStart w:id="13" w:name="_5d5hgc68ifml" w:colFirst="0" w:colLast="0"/>
      <w:bookmarkStart w:id="14" w:name="_Toc179826613"/>
      <w:bookmarkEnd w:id="13"/>
      <w:r w:rsidRPr="000E1B8F">
        <w:rPr>
          <w:lang w:val="en-GB"/>
        </w:rPr>
        <w:t>Recommendation</w:t>
      </w:r>
      <w:bookmarkEnd w:id="14"/>
      <w:r w:rsidR="00686AE7">
        <w:rPr>
          <w:lang w:val="en-GB"/>
        </w:rPr>
        <w:t>s”</w:t>
      </w:r>
    </w:p>
    <w:p w14:paraId="3717418A" w14:textId="77777777" w:rsidR="00090431" w:rsidRPr="000E1B8F" w:rsidRDefault="0044560E">
      <w:pPr>
        <w:rPr>
          <w:lang w:val="en-GB"/>
        </w:rPr>
      </w:pPr>
      <w:r w:rsidRPr="000E1B8F">
        <w:rPr>
          <w:lang w:val="en-GB"/>
        </w:rPr>
        <w:t xml:space="preserve">To mitigate the major challenges and issues which are faced by the Island </w:t>
      </w:r>
      <w:r w:rsidR="005126DF">
        <w:rPr>
          <w:lang w:val="en-GB"/>
        </w:rPr>
        <w:t xml:space="preserve">Shangri-La </w:t>
      </w:r>
      <w:r w:rsidRPr="000E1B8F">
        <w:rPr>
          <w:lang w:val="en-GB"/>
        </w:rPr>
        <w:t xml:space="preserve">International Hotel which are poor guest satisfaction and issues in maintenance which are basically ageing facilities. Some of the major recommendations have been incorporated in the below area in detail which will help this international hotel towards growth. </w:t>
      </w:r>
    </w:p>
    <w:p w14:paraId="123A1FF4" w14:textId="77777777" w:rsidR="00090431" w:rsidRPr="000E1B8F" w:rsidRDefault="0044560E">
      <w:pPr>
        <w:rPr>
          <w:b/>
          <w:lang w:val="en-GB"/>
        </w:rPr>
      </w:pPr>
      <w:r w:rsidRPr="000E1B8F">
        <w:rPr>
          <w:b/>
          <w:lang w:val="en-GB"/>
        </w:rPr>
        <w:t xml:space="preserve">Comprehensive staff training programs- </w:t>
      </w:r>
      <w:r w:rsidRPr="000E1B8F">
        <w:rPr>
          <w:lang w:val="en-GB"/>
        </w:rPr>
        <w:t>The creation of a structured training program which will focus on consumer services excellence. Highlight the major dimensions of responsiveness. This can incorporate role-playing scenarios, workshops on emotional intelligence and regular feedback sessions (</w:t>
      </w:r>
      <w:r w:rsidRPr="000E1B8F">
        <w:rPr>
          <w:color w:val="222222"/>
          <w:highlight w:val="white"/>
          <w:lang w:val="en-GB"/>
        </w:rPr>
        <w:t>Archambault and Hapes, 2023)</w:t>
      </w:r>
      <w:r w:rsidRPr="000E1B8F">
        <w:rPr>
          <w:lang w:val="en-GB"/>
        </w:rPr>
        <w:t xml:space="preserve">. However, the expected outcome can be with proper </w:t>
      </w:r>
      <w:r w:rsidR="00686AE7" w:rsidRPr="000E1B8F">
        <w:rPr>
          <w:lang w:val="en-GB"/>
        </w:rPr>
        <w:t>implementation, the</w:t>
      </w:r>
      <w:r w:rsidRPr="000E1B8F">
        <w:rPr>
          <w:lang w:val="en-GB"/>
        </w:rPr>
        <w:t xml:space="preserve"> enhanced staff interactions with customers, leading to higher satisfaction ratings. A well-trained staff will be more adaptable to the atmosphere which guests need and provide personalised services which is vital for this type of international hotel. </w:t>
      </w:r>
    </w:p>
    <w:p w14:paraId="5AE89ECB" w14:textId="77777777" w:rsidR="00090431" w:rsidRPr="000E1B8F" w:rsidRDefault="0044560E">
      <w:pPr>
        <w:rPr>
          <w:lang w:val="en-GB"/>
        </w:rPr>
      </w:pPr>
      <w:r w:rsidRPr="000E1B8F">
        <w:rPr>
          <w:b/>
          <w:lang w:val="en-GB"/>
        </w:rPr>
        <w:t xml:space="preserve">Facility Renovation and Maintenance Schedule- </w:t>
      </w:r>
      <w:r w:rsidRPr="000E1B8F">
        <w:rPr>
          <w:lang w:val="en-GB"/>
        </w:rPr>
        <w:t>The implementation of this maintenance schedule needs the development of prioritised maintenance services which will mitigate urgent repairs and renovations within the property. Additionally, this will incorporate upgrading ageing facilities, like elevators and room amenities, to align with the luxury standards of the hotel (</w:t>
      </w:r>
      <w:r w:rsidRPr="000E1B8F">
        <w:rPr>
          <w:color w:val="222222"/>
          <w:highlight w:val="white"/>
          <w:lang w:val="en-GB"/>
        </w:rPr>
        <w:t>Weeks and Leite, 2022)</w:t>
      </w:r>
      <w:r w:rsidRPr="000E1B8F">
        <w:rPr>
          <w:lang w:val="en-GB"/>
        </w:rPr>
        <w:t xml:space="preserve">. The expected outcome can be, improved customer comfort and satisfaction due to enhanced facilities in the area. A proactive maintenance approach by Island </w:t>
      </w:r>
      <w:r w:rsidR="005126DF">
        <w:rPr>
          <w:lang w:val="en-GB"/>
        </w:rPr>
        <w:t xml:space="preserve">Shangri-La </w:t>
      </w:r>
      <w:r w:rsidRPr="000E1B8F">
        <w:rPr>
          <w:lang w:val="en-GB"/>
        </w:rPr>
        <w:t xml:space="preserve">will lower overall disruptions and negative experiences related to facility problems. </w:t>
      </w:r>
    </w:p>
    <w:p w14:paraId="2920B2B4" w14:textId="77777777" w:rsidR="00090431" w:rsidRPr="000E1B8F" w:rsidRDefault="0044560E">
      <w:pPr>
        <w:rPr>
          <w:lang w:val="en-GB"/>
        </w:rPr>
      </w:pPr>
      <w:r w:rsidRPr="000E1B8F">
        <w:rPr>
          <w:b/>
          <w:lang w:val="en-GB"/>
        </w:rPr>
        <w:t xml:space="preserve">Technology Integration- </w:t>
      </w:r>
      <w:r w:rsidRPr="000E1B8F">
        <w:rPr>
          <w:lang w:val="en-GB"/>
        </w:rPr>
        <w:t xml:space="preserve">The incorporation of advanced technology by investing in hotel management software that will integrate customer relationship management (CRM) tools to track customer experiences and history. Additionally, the implementation of smart room </w:t>
      </w:r>
      <w:r w:rsidRPr="000E1B8F">
        <w:rPr>
          <w:lang w:val="en-GB"/>
        </w:rPr>
        <w:lastRenderedPageBreak/>
        <w:t>technology for contactless check-ins and improved room service requests. However, the expected outcome of this major strategy will streamlined operations and also improve the overall effectiveness while providing customers with a modern, tech-savvy experience that meets contemporary expectations (</w:t>
      </w:r>
      <w:r w:rsidRPr="000E1B8F">
        <w:rPr>
          <w:color w:val="222222"/>
          <w:highlight w:val="white"/>
          <w:lang w:val="en-GB"/>
        </w:rPr>
        <w:t xml:space="preserve">Liu </w:t>
      </w:r>
      <w:r w:rsidRPr="000E1B8F">
        <w:rPr>
          <w:i/>
          <w:color w:val="222222"/>
          <w:highlight w:val="white"/>
          <w:lang w:val="en-GB"/>
        </w:rPr>
        <w:t xml:space="preserve">et al., </w:t>
      </w:r>
      <w:r w:rsidRPr="000E1B8F">
        <w:rPr>
          <w:color w:val="222222"/>
          <w:highlight w:val="white"/>
          <w:lang w:val="en-GB"/>
        </w:rPr>
        <w:t>2020)</w:t>
      </w:r>
      <w:r w:rsidRPr="000E1B8F">
        <w:rPr>
          <w:lang w:val="en-GB"/>
        </w:rPr>
        <w:t xml:space="preserve">. All of these will improve the overall business operations as well as attract more customers in a longer period of time. </w:t>
      </w:r>
    </w:p>
    <w:p w14:paraId="66747EE0" w14:textId="77777777" w:rsidR="00090431" w:rsidRPr="000E1B8F" w:rsidRDefault="0044560E">
      <w:pPr>
        <w:rPr>
          <w:lang w:val="en-GB"/>
        </w:rPr>
      </w:pPr>
      <w:r w:rsidRPr="000E1B8F">
        <w:rPr>
          <w:b/>
          <w:lang w:val="en-GB"/>
        </w:rPr>
        <w:t xml:space="preserve">Personalised Guest Experiences- </w:t>
      </w:r>
      <w:r w:rsidRPr="000E1B8F">
        <w:rPr>
          <w:lang w:val="en-GB"/>
        </w:rPr>
        <w:t xml:space="preserve">The use of data collected from the </w:t>
      </w:r>
      <w:r w:rsidR="000E1B8F" w:rsidRPr="000E1B8F">
        <w:rPr>
          <w:lang w:val="en-GB"/>
        </w:rPr>
        <w:t>CRM system</w:t>
      </w:r>
      <w:r w:rsidRPr="000E1B8F">
        <w:rPr>
          <w:lang w:val="en-GB"/>
        </w:rPr>
        <w:t xml:space="preserve"> which has been included by Island </w:t>
      </w:r>
      <w:r w:rsidR="005126DF">
        <w:rPr>
          <w:lang w:val="en-GB"/>
        </w:rPr>
        <w:t xml:space="preserve">Shangri-La </w:t>
      </w:r>
      <w:r w:rsidRPr="000E1B8F">
        <w:rPr>
          <w:lang w:val="en-GB"/>
        </w:rPr>
        <w:t>hotel to personalise customer experiences. Like, if a customer is celebrating an anniversary, the hotel can arrange special amenities, like complimentary sweets and juices as welcoming notes. However, the personalised offerings will help the hotel to develop memorable experiences that will foster loyalty and encourage repeat visits within the hotel branch (</w:t>
      </w:r>
      <w:r w:rsidRPr="000E1B8F">
        <w:rPr>
          <w:color w:val="222222"/>
          <w:highlight w:val="white"/>
          <w:lang w:val="en-GB"/>
        </w:rPr>
        <w:t>Bharwani and Mathews, 2021)</w:t>
      </w:r>
      <w:r w:rsidRPr="000E1B8F">
        <w:rPr>
          <w:lang w:val="en-GB"/>
        </w:rPr>
        <w:t xml:space="preserve">. All of these will also promote proper guest satisfaction as well as help to boost the overall business reputation and revenue effectively. </w:t>
      </w:r>
    </w:p>
    <w:p w14:paraId="1E344F43" w14:textId="77777777" w:rsidR="00090431" w:rsidRPr="000E1B8F" w:rsidRDefault="0044560E">
      <w:pPr>
        <w:rPr>
          <w:lang w:val="en-GB"/>
        </w:rPr>
      </w:pPr>
      <w:r w:rsidRPr="000E1B8F">
        <w:rPr>
          <w:b/>
          <w:lang w:val="en-GB"/>
        </w:rPr>
        <w:t xml:space="preserve">Sustainability Practices- </w:t>
      </w:r>
      <w:r w:rsidRPr="000E1B8F">
        <w:rPr>
          <w:lang w:val="en-GB"/>
        </w:rPr>
        <w:t xml:space="preserve">The creation of eco-friendly practices like lowering the use of plastic, implementing energy-saving measures and sourcing local products for dining options. All of these will promote positive initiatives via marketing channels to attract more customers who prioritise sustainability as well as eco-products and surroundings. A </w:t>
      </w:r>
      <w:r w:rsidR="000E1B8F" w:rsidRPr="000E1B8F">
        <w:rPr>
          <w:lang w:val="en-GB"/>
        </w:rPr>
        <w:t>strong</w:t>
      </w:r>
      <w:r w:rsidRPr="000E1B8F">
        <w:rPr>
          <w:lang w:val="en-GB"/>
        </w:rPr>
        <w:t xml:space="preserve"> commitment to sustainability can improve the overall brand image and appeal to a growing segment of eco-aware customers within the area (</w:t>
      </w:r>
      <w:r w:rsidRPr="000E1B8F">
        <w:rPr>
          <w:color w:val="222222"/>
          <w:highlight w:val="white"/>
          <w:lang w:val="en-GB"/>
        </w:rPr>
        <w:t xml:space="preserve">Olya </w:t>
      </w:r>
      <w:r w:rsidRPr="000E1B8F">
        <w:rPr>
          <w:i/>
          <w:color w:val="222222"/>
          <w:highlight w:val="white"/>
          <w:lang w:val="en-GB"/>
        </w:rPr>
        <w:t xml:space="preserve">et al., </w:t>
      </w:r>
      <w:r w:rsidRPr="000E1B8F">
        <w:rPr>
          <w:color w:val="222222"/>
          <w:highlight w:val="white"/>
          <w:lang w:val="en-GB"/>
        </w:rPr>
        <w:t>2021)</w:t>
      </w:r>
      <w:r w:rsidRPr="000E1B8F">
        <w:rPr>
          <w:lang w:val="en-GB"/>
        </w:rPr>
        <w:t xml:space="preserve">. This will help Island </w:t>
      </w:r>
      <w:r w:rsidR="005126DF">
        <w:rPr>
          <w:lang w:val="en-GB"/>
        </w:rPr>
        <w:t xml:space="preserve">Shangri-La </w:t>
      </w:r>
      <w:r w:rsidRPr="000E1B8F">
        <w:rPr>
          <w:lang w:val="en-GB"/>
        </w:rPr>
        <w:t xml:space="preserve">to build a very positive image and also lower its overall issues which have been faced in this particular site of the hotel. </w:t>
      </w:r>
    </w:p>
    <w:p w14:paraId="57D188CB" w14:textId="77777777" w:rsidR="00090431" w:rsidRPr="000E1B8F" w:rsidRDefault="0044560E">
      <w:pPr>
        <w:rPr>
          <w:lang w:val="en-GB"/>
        </w:rPr>
      </w:pPr>
      <w:r w:rsidRPr="000E1B8F">
        <w:rPr>
          <w:b/>
          <w:lang w:val="en-GB"/>
        </w:rPr>
        <w:t xml:space="preserve">Crisis Management Planning- </w:t>
      </w:r>
      <w:r w:rsidRPr="000E1B8F">
        <w:rPr>
          <w:lang w:val="en-GB"/>
        </w:rPr>
        <w:t>The formulation of a crisis management plan that will incorporate protocols for handling complaints effectively. This will cover major strategies for managing external issues like geopolitical tensions which are hindering travel experiences for customers (</w:t>
      </w:r>
      <w:r w:rsidRPr="000E1B8F">
        <w:rPr>
          <w:color w:val="222222"/>
          <w:highlight w:val="white"/>
          <w:lang w:val="en-GB"/>
        </w:rPr>
        <w:t xml:space="preserve">Wang </w:t>
      </w:r>
      <w:r w:rsidRPr="000E1B8F">
        <w:rPr>
          <w:i/>
          <w:color w:val="222222"/>
          <w:highlight w:val="white"/>
          <w:lang w:val="en-GB"/>
        </w:rPr>
        <w:t xml:space="preserve">et al., </w:t>
      </w:r>
      <w:r w:rsidRPr="000E1B8F">
        <w:rPr>
          <w:color w:val="222222"/>
          <w:highlight w:val="white"/>
          <w:lang w:val="en-GB"/>
        </w:rPr>
        <w:t>2022)</w:t>
      </w:r>
      <w:r w:rsidRPr="000E1B8F">
        <w:rPr>
          <w:lang w:val="en-GB"/>
        </w:rPr>
        <w:t xml:space="preserve">. The proper implementation of this plan has some expected outcomes that will improve the overall hotel’s resilience against potential disruption while ensuring guest safety and confidence within the area. These are some major aspects which the hotel can incorporate to improve its offerings. </w:t>
      </w:r>
    </w:p>
    <w:p w14:paraId="1C79AA37" w14:textId="77777777" w:rsidR="00090431" w:rsidRPr="000E1B8F" w:rsidRDefault="0044560E">
      <w:pPr>
        <w:rPr>
          <w:lang w:val="en-GB"/>
        </w:rPr>
      </w:pPr>
      <w:r w:rsidRPr="000E1B8F">
        <w:rPr>
          <w:lang w:val="en-GB"/>
        </w:rPr>
        <w:t xml:space="preserve">Implementing these potential strategies which are proposed as a recommendation by Shine Consultancy Services (SCS) after the analysis of the hotel's external and internal aspects and also focusing on the issues faced. All of these will help the Island </w:t>
      </w:r>
      <w:r w:rsidR="005126DF">
        <w:rPr>
          <w:lang w:val="en-GB"/>
        </w:rPr>
        <w:t xml:space="preserve">Shangri-La </w:t>
      </w:r>
      <w:r w:rsidRPr="000E1B8F">
        <w:rPr>
          <w:lang w:val="en-GB"/>
        </w:rPr>
        <w:t xml:space="preserve">International </w:t>
      </w:r>
      <w:r w:rsidRPr="000E1B8F">
        <w:rPr>
          <w:lang w:val="en-GB"/>
        </w:rPr>
        <w:lastRenderedPageBreak/>
        <w:t xml:space="preserve">Hotel to boat their overall offerings as well as provide a comprehensive guest services within the area. </w:t>
      </w:r>
    </w:p>
    <w:p w14:paraId="0283CAFD" w14:textId="77777777" w:rsidR="00090431" w:rsidRPr="000E1B8F" w:rsidRDefault="0044560E">
      <w:pPr>
        <w:pStyle w:val="Heading2"/>
        <w:rPr>
          <w:lang w:val="en-GB"/>
        </w:rPr>
      </w:pPr>
      <w:bookmarkStart w:id="15" w:name="_Toc179826614"/>
      <w:r w:rsidRPr="000E1B8F">
        <w:rPr>
          <w:lang w:val="en-GB"/>
        </w:rPr>
        <w:t>Change Management</w:t>
      </w:r>
      <w:bookmarkEnd w:id="15"/>
      <w:r w:rsidRPr="000E1B8F">
        <w:rPr>
          <w:lang w:val="en-GB"/>
        </w:rPr>
        <w:t xml:space="preserve"> </w:t>
      </w:r>
    </w:p>
    <w:p w14:paraId="150EF892" w14:textId="77777777" w:rsidR="00090431" w:rsidRPr="000E1B8F" w:rsidRDefault="0044560E">
      <w:pPr>
        <w:rPr>
          <w:lang w:val="en-GB"/>
        </w:rPr>
      </w:pPr>
      <w:r w:rsidRPr="000E1B8F">
        <w:rPr>
          <w:lang w:val="en-GB"/>
        </w:rPr>
        <w:t xml:space="preserve">It is necessary regarding the change management of Island </w:t>
      </w:r>
      <w:r w:rsidR="005126DF">
        <w:rPr>
          <w:lang w:val="en-GB"/>
        </w:rPr>
        <w:t xml:space="preserve">Shangri-La </w:t>
      </w:r>
      <w:r w:rsidRPr="000E1B8F">
        <w:rPr>
          <w:lang w:val="en-GB"/>
        </w:rPr>
        <w:t>to identify all of these issues effectively regarding the poor satisfaction of the guests along with the maintenance. The organisation has the option that it can make the implementation of a strategic management plan regarding change for effectively solving all of these issues (Buttrick, 2009). The strategic management plan which can be implemented through the organisation is discussed below</w:t>
      </w:r>
    </w:p>
    <w:p w14:paraId="7A62B668" w14:textId="77777777" w:rsidR="00090431" w:rsidRPr="000E1B8F" w:rsidRDefault="0062496C">
      <w:pPr>
        <w:rPr>
          <w:b/>
          <w:lang w:val="en-GB"/>
        </w:rPr>
      </w:pPr>
      <w:r>
        <w:rPr>
          <w:b/>
          <w:lang w:val="en-GB"/>
        </w:rPr>
        <w:t>“</w:t>
      </w:r>
      <w:r w:rsidR="0044560E" w:rsidRPr="000E1B8F">
        <w:rPr>
          <w:b/>
          <w:lang w:val="en-GB"/>
        </w:rPr>
        <w:t>Performing thorough assessments along with developing clear objectives</w:t>
      </w:r>
      <w:r>
        <w:rPr>
          <w:b/>
          <w:lang w:val="en-GB"/>
        </w:rPr>
        <w:t>”</w:t>
      </w:r>
    </w:p>
    <w:p w14:paraId="37FC9B8F" w14:textId="77777777" w:rsidR="00090431" w:rsidRPr="000E1B8F" w:rsidRDefault="0044560E">
      <w:pPr>
        <w:rPr>
          <w:lang w:val="en-GB"/>
        </w:rPr>
      </w:pPr>
      <w:r w:rsidRPr="000E1B8F">
        <w:rPr>
          <w:lang w:val="en-GB"/>
        </w:rPr>
        <w:t xml:space="preserve">The organisation Island </w:t>
      </w:r>
      <w:r w:rsidR="005126DF">
        <w:rPr>
          <w:lang w:val="en-GB"/>
        </w:rPr>
        <w:t xml:space="preserve">Shangri-La </w:t>
      </w:r>
      <w:r w:rsidRPr="000E1B8F">
        <w:rPr>
          <w:lang w:val="en-GB"/>
        </w:rPr>
        <w:t xml:space="preserve">has the option that it can effectively regularly collect feedback from its consumers. Therefore, regarding these, the firm is able to conduct surveys or even focus groups (Burnes, 2014). It will help the organisation in getting knowledge regarding the particular pain points of the consumers in which the firm is required to work to improve its services. The firm also has the option that it can effectively analyse the present facilities' state towards pain point critical issues regarding maintenance. The firm is also required to develop targets which can be easily measured so that it becomes able to make the improvement in the satisfaction of the gusset along with the time of maintenance response. </w:t>
      </w:r>
    </w:p>
    <w:p w14:paraId="70E88674" w14:textId="77777777" w:rsidR="00090431" w:rsidRPr="000E1B8F" w:rsidRDefault="0044560E">
      <w:pPr>
        <w:rPr>
          <w:lang w:val="en-GB"/>
        </w:rPr>
      </w:pPr>
      <w:r w:rsidRPr="000E1B8F">
        <w:rPr>
          <w:lang w:val="en-GB"/>
        </w:rPr>
        <w:t>The comprehensive assessment supports addressing the pinpoints of underlying factors which contribute towards poor satisfaction along with maintenance issues (</w:t>
      </w:r>
      <w:proofErr w:type="spellStart"/>
      <w:r w:rsidRPr="000E1B8F">
        <w:rPr>
          <w:lang w:val="en-GB"/>
        </w:rPr>
        <w:t>Noordzife</w:t>
      </w:r>
      <w:proofErr w:type="spellEnd"/>
      <w:r w:rsidRPr="000E1B8F">
        <w:rPr>
          <w:lang w:val="en-GB"/>
        </w:rPr>
        <w:t xml:space="preserve">, 2014). It can involve the performance of the staff, the conditions of the facility or even the feedback from the guests. Looking at the feedback which is collected through the surveys or even the interviews the management is able to get insights into those to whom the guests give more value. Hence, it provides support to the organisation in making targeted improvements. Additionally, through assessments, the firm will be able to make a comparison of its present operations against the standards of the industry along with the competitors (Whittington </w:t>
      </w:r>
      <w:r w:rsidRPr="000E1B8F">
        <w:rPr>
          <w:i/>
          <w:lang w:val="en-GB"/>
        </w:rPr>
        <w:t xml:space="preserve">et al., </w:t>
      </w:r>
      <w:r w:rsidRPr="000E1B8F">
        <w:rPr>
          <w:lang w:val="en-GB"/>
        </w:rPr>
        <w:t xml:space="preserve">2020). It will support the organisation in making the identification of the gaps in its maintenance along with the services.        </w:t>
      </w:r>
    </w:p>
    <w:p w14:paraId="237AF140" w14:textId="77777777" w:rsidR="00090431" w:rsidRPr="000E1B8F" w:rsidRDefault="0062496C">
      <w:pPr>
        <w:rPr>
          <w:lang w:val="en-GB"/>
        </w:rPr>
      </w:pPr>
      <w:r>
        <w:rPr>
          <w:b/>
          <w:lang w:val="en-GB"/>
        </w:rPr>
        <w:t>“</w:t>
      </w:r>
      <w:r w:rsidR="0044560E" w:rsidRPr="000E1B8F">
        <w:rPr>
          <w:b/>
          <w:lang w:val="en-GB"/>
        </w:rPr>
        <w:t>Engaging with shareholders and implementing training programs</w:t>
      </w:r>
      <w:r>
        <w:rPr>
          <w:lang w:val="en-GB"/>
        </w:rPr>
        <w:t>”</w:t>
      </w:r>
    </w:p>
    <w:p w14:paraId="3E85E750" w14:textId="77777777" w:rsidR="00090431" w:rsidRPr="000E1B8F" w:rsidRDefault="0044560E">
      <w:pPr>
        <w:rPr>
          <w:lang w:val="en-GB"/>
        </w:rPr>
      </w:pPr>
      <w:r w:rsidRPr="000E1B8F">
        <w:rPr>
          <w:lang w:val="en-GB"/>
        </w:rPr>
        <w:t xml:space="preserve">Island </w:t>
      </w:r>
      <w:r w:rsidR="005126DF">
        <w:rPr>
          <w:lang w:val="en-GB"/>
        </w:rPr>
        <w:t xml:space="preserve">Shangri-La </w:t>
      </w:r>
      <w:r w:rsidRPr="000E1B8F">
        <w:rPr>
          <w:lang w:val="en-GB"/>
        </w:rPr>
        <w:t xml:space="preserve">is required to develop committees regarding staff towards voice concerns along with suggestions for the experiences of the guests along with maintenance </w:t>
      </w:r>
      <w:r w:rsidRPr="000E1B8F">
        <w:rPr>
          <w:lang w:val="en-GB"/>
        </w:rPr>
        <w:lastRenderedPageBreak/>
        <w:t>(</w:t>
      </w:r>
      <w:proofErr w:type="spellStart"/>
      <w:r w:rsidRPr="000E1B8F">
        <w:rPr>
          <w:lang w:val="en-GB"/>
        </w:rPr>
        <w:t>Mavridopoulou</w:t>
      </w:r>
      <w:proofErr w:type="spellEnd"/>
      <w:r w:rsidRPr="000E1B8F">
        <w:rPr>
          <w:lang w:val="en-GB"/>
        </w:rPr>
        <w:t xml:space="preserve"> and O’Mahoney, 2020). Additionally, the organisation is also required to provide information to its guests regarding its planned improvements along with giving encouragement to their feedback which is ongoing. On the other hand, Island </w:t>
      </w:r>
      <w:r w:rsidR="005126DF">
        <w:rPr>
          <w:lang w:val="en-GB"/>
        </w:rPr>
        <w:t xml:space="preserve">Shangri-La </w:t>
      </w:r>
      <w:r w:rsidRPr="000E1B8F">
        <w:rPr>
          <w:lang w:val="en-GB"/>
        </w:rPr>
        <w:t xml:space="preserve">is required to give effective training to its employees so that the organisation will be able to make enhancements in its delivery of service along with skills in problem-solving. Additionally, Island </w:t>
      </w:r>
      <w:r w:rsidR="005126DF">
        <w:rPr>
          <w:lang w:val="en-GB"/>
        </w:rPr>
        <w:t xml:space="preserve">Shangri-La </w:t>
      </w:r>
      <w:r w:rsidRPr="000E1B8F">
        <w:rPr>
          <w:lang w:val="en-GB"/>
        </w:rPr>
        <w:t xml:space="preserve">is required to provide the maintenance staff with the practices which are best regarding efficient repairs along with upkeep (O’Mahoney, 2021). The effective engagement with the stakeholders will provide support to the organisation Island </w:t>
      </w:r>
      <w:r w:rsidR="005126DF">
        <w:rPr>
          <w:lang w:val="en-GB"/>
        </w:rPr>
        <w:t xml:space="preserve">Shangri-La </w:t>
      </w:r>
      <w:r w:rsidRPr="000E1B8F">
        <w:rPr>
          <w:lang w:val="en-GB"/>
        </w:rPr>
        <w:t>in collecting the diverse perspectives on the strengths of the hotels along with its weaknesses. It will help the firm in getting information regarding the targeted improvements.</w:t>
      </w:r>
    </w:p>
    <w:p w14:paraId="3207B158" w14:textId="77777777" w:rsidR="00090431" w:rsidRPr="000E1B8F" w:rsidRDefault="0044560E">
      <w:pPr>
        <w:rPr>
          <w:lang w:val="en-GB"/>
        </w:rPr>
      </w:pPr>
      <w:r w:rsidRPr="000E1B8F">
        <w:rPr>
          <w:lang w:val="en-GB"/>
        </w:rPr>
        <w:t xml:space="preserve">The organisation makes involvement of the staff in the process of decision-making (Kipping, and Clark, 2012). It will help the firm in giving encouragement to the ownership sense along with the commitment towards the goals of the hotels. The collaborative efforts are led towards solutions which are innovative regarding boosting its services along with maintenance. Additionally, the continuous communication of the firm with its shareholders gives the surety that each and </w:t>
      </w:r>
      <w:r w:rsidR="000E1B8F" w:rsidRPr="000E1B8F">
        <w:rPr>
          <w:lang w:val="en-GB"/>
        </w:rPr>
        <w:t>every one</w:t>
      </w:r>
      <w:r w:rsidRPr="000E1B8F">
        <w:rPr>
          <w:lang w:val="en-GB"/>
        </w:rPr>
        <w:t xml:space="preserve"> inside the firm is able to be informed regarding its initiatives which are ongoing (Kotter, 2012). It also provides support to the organisation in developing transparency along with trust which supports improving morale along satisfaction.  On the other hand, the programs of training will provide support to enhance the capabilities of the staff inside consumer services, practices of maintenance along problem-solving (Newton, 2010). Hence, it will have a direct effect on the satisfaction of the guests along with the efficiency of the operation.     </w:t>
      </w:r>
    </w:p>
    <w:p w14:paraId="6C2B492B" w14:textId="77777777" w:rsidR="00090431" w:rsidRPr="000E1B8F" w:rsidRDefault="0062496C">
      <w:pPr>
        <w:rPr>
          <w:b/>
          <w:lang w:val="en-GB"/>
        </w:rPr>
      </w:pPr>
      <w:r>
        <w:rPr>
          <w:b/>
          <w:lang w:val="en-GB"/>
        </w:rPr>
        <w:t>“</w:t>
      </w:r>
      <w:r w:rsidR="0044560E" w:rsidRPr="000E1B8F">
        <w:rPr>
          <w:b/>
          <w:lang w:val="en-GB"/>
        </w:rPr>
        <w:t xml:space="preserve">Increasing the process of maintenance along with the </w:t>
      </w:r>
      <w:r w:rsidRPr="000E1B8F">
        <w:rPr>
          <w:b/>
          <w:lang w:val="en-GB"/>
        </w:rPr>
        <w:t>updating</w:t>
      </w:r>
      <w:r w:rsidR="0044560E" w:rsidRPr="000E1B8F">
        <w:rPr>
          <w:b/>
          <w:lang w:val="en-GB"/>
        </w:rPr>
        <w:t xml:space="preserve"> of facilities</w:t>
      </w:r>
      <w:r>
        <w:rPr>
          <w:b/>
          <w:lang w:val="en-GB"/>
        </w:rPr>
        <w:t>”</w:t>
      </w:r>
    </w:p>
    <w:p w14:paraId="53A2EC68" w14:textId="77777777" w:rsidR="00090431" w:rsidRPr="000E1B8F" w:rsidRDefault="0044560E">
      <w:pPr>
        <w:rPr>
          <w:lang w:val="en-GB"/>
        </w:rPr>
      </w:pPr>
      <w:r w:rsidRPr="000E1B8F">
        <w:rPr>
          <w:lang w:val="en-GB"/>
        </w:rPr>
        <w:t xml:space="preserve">The firm change management of Island </w:t>
      </w:r>
      <w:r w:rsidR="005126DF">
        <w:rPr>
          <w:lang w:val="en-GB"/>
        </w:rPr>
        <w:t xml:space="preserve">Shangri-La </w:t>
      </w:r>
      <w:r w:rsidRPr="000E1B8F">
        <w:rPr>
          <w:lang w:val="en-GB"/>
        </w:rPr>
        <w:t xml:space="preserve">is required to create a proactive plan regarding the maintenance towards seeing the issues before they take place (Baron and Armstrong, 2007). The organisation also has the option that it can make the implementation of a streamlined system regarding the staff towards reporting along with tracking the issues regarding maintenance. The change management is also required to give stress on highlighting the areas which are impacted which are identified through the feedback of the guests regarding the immediate updates (Brierley, 2006). The firm also has the option can </w:t>
      </w:r>
      <w:r w:rsidR="000E1B8F" w:rsidRPr="000E1B8F">
        <w:rPr>
          <w:lang w:val="en-GB"/>
        </w:rPr>
        <w:t>be considering</w:t>
      </w:r>
      <w:r w:rsidRPr="000E1B8F">
        <w:rPr>
          <w:lang w:val="en-GB"/>
        </w:rPr>
        <w:t xml:space="preserve"> the tools regarding predictive maintenance along with the systems of guest management. Consequently, regular proactive maintenance reduces the likelihood of breakdowns of the </w:t>
      </w:r>
      <w:r w:rsidRPr="000E1B8F">
        <w:rPr>
          <w:lang w:val="en-GB"/>
        </w:rPr>
        <w:lastRenderedPageBreak/>
        <w:t xml:space="preserve">equipment along with the interruption of services. Hence, it leads towards experiences which are more reliable for the guests. </w:t>
      </w:r>
    </w:p>
    <w:p w14:paraId="2C54404D" w14:textId="77777777" w:rsidR="00090431" w:rsidRPr="000E1B8F" w:rsidRDefault="0044560E">
      <w:pPr>
        <w:rPr>
          <w:lang w:val="en-GB"/>
        </w:rPr>
      </w:pPr>
      <w:r w:rsidRPr="000E1B8F">
        <w:rPr>
          <w:lang w:val="en-GB"/>
        </w:rPr>
        <w:t xml:space="preserve">The streamlining of the processes of maintenance permits the organisation to make an identity along with resolving the issues quickly (Fisman and Sullivan, 2014). Hence, it supports the firm in minimising its effects on the satisfaction of the guest. Additionally, the regular maintenance provides the surety to Island </w:t>
      </w:r>
      <w:r w:rsidR="005126DF">
        <w:rPr>
          <w:lang w:val="en-GB"/>
        </w:rPr>
        <w:t xml:space="preserve">Shangri-La </w:t>
      </w:r>
      <w:r w:rsidRPr="000E1B8F">
        <w:rPr>
          <w:lang w:val="en-GB"/>
        </w:rPr>
        <w:t xml:space="preserve">that all of its facilities are meeting the standards of safety. Hence, it reduces the accident risk along with increasing the confidence of guests in the commitment of the hotels towards their well-being (Johnson, 2005). On the other hand, the updating of the facilities towards the modern main cities might importantly increase the experiences of the guests. It will support the firm in making the hotel appealing along with competition inside the market. Additionally, the </w:t>
      </w:r>
      <w:r w:rsidR="000E1B8F" w:rsidRPr="000E1B8F">
        <w:rPr>
          <w:lang w:val="en-GB"/>
        </w:rPr>
        <w:t>updating</w:t>
      </w:r>
      <w:r w:rsidRPr="000E1B8F">
        <w:rPr>
          <w:lang w:val="en-GB"/>
        </w:rPr>
        <w:t xml:space="preserve"> of the interiors along with the exteriors of the hotel will help the firm in developing a positive impression at the beginning along with giving encouragement to the luxury sense along with comfort (Whittington and Molloy, 2005). Hence, it will improve the overall satisfaction of the guests.    </w:t>
      </w:r>
    </w:p>
    <w:p w14:paraId="3733A0BE" w14:textId="77777777" w:rsidR="00090431" w:rsidRPr="000E1B8F" w:rsidRDefault="0062496C">
      <w:pPr>
        <w:rPr>
          <w:b/>
          <w:lang w:val="en-GB"/>
        </w:rPr>
      </w:pPr>
      <w:r>
        <w:rPr>
          <w:b/>
          <w:lang w:val="en-GB"/>
        </w:rPr>
        <w:t>“</w:t>
      </w:r>
      <w:r w:rsidR="0044560E" w:rsidRPr="000E1B8F">
        <w:rPr>
          <w:b/>
          <w:lang w:val="en-GB"/>
        </w:rPr>
        <w:t>Increasing the experiences of guests and monitoring along with evaluating progress</w:t>
      </w:r>
      <w:r>
        <w:rPr>
          <w:b/>
          <w:lang w:val="en-GB"/>
        </w:rPr>
        <w:t>”</w:t>
      </w:r>
    </w:p>
    <w:p w14:paraId="52AA5989" w14:textId="77777777" w:rsidR="00090431" w:rsidRPr="000E1B8F" w:rsidRDefault="0044560E">
      <w:pPr>
        <w:rPr>
          <w:lang w:val="en-GB"/>
        </w:rPr>
      </w:pPr>
      <w:r w:rsidRPr="000E1B8F">
        <w:rPr>
          <w:lang w:val="en-GB"/>
        </w:rPr>
        <w:t xml:space="preserve">Island </w:t>
      </w:r>
      <w:r w:rsidR="005126DF">
        <w:rPr>
          <w:lang w:val="en-GB"/>
        </w:rPr>
        <w:t xml:space="preserve">Shangri-La </w:t>
      </w:r>
      <w:r w:rsidRPr="000E1B8F">
        <w:rPr>
          <w:lang w:val="en-GB"/>
        </w:rPr>
        <w:t xml:space="preserve">is required to provide stress on the going to the personalised services. The change management of Island </w:t>
      </w:r>
      <w:r w:rsidR="005126DF">
        <w:rPr>
          <w:lang w:val="en-GB"/>
        </w:rPr>
        <w:t xml:space="preserve">Shangri-La </w:t>
      </w:r>
      <w:r w:rsidRPr="000E1B8F">
        <w:rPr>
          <w:lang w:val="en-GB"/>
        </w:rPr>
        <w:t xml:space="preserve">is required to tailor all of its offerings on the basis of the preferences of the guests along with their feedback (Fuertes </w:t>
      </w:r>
      <w:r w:rsidRPr="000E1B8F">
        <w:rPr>
          <w:i/>
          <w:lang w:val="en-GB"/>
        </w:rPr>
        <w:t xml:space="preserve">et al., </w:t>
      </w:r>
      <w:r w:rsidRPr="000E1B8F">
        <w:rPr>
          <w:lang w:val="en-GB"/>
        </w:rPr>
        <w:t>2020). Additionally, the area is required to make the introduction of incentives for returning guests to boost their satisfaction along with engagement. The tailoring of services along with expectations towards the individual preferences of guests might increase satisfaction. It can involve personalised greetings, amenities which are customised or even special offers on the basis of previous visits (</w:t>
      </w:r>
      <w:proofErr w:type="spellStart"/>
      <w:r w:rsidRPr="000E1B8F">
        <w:rPr>
          <w:lang w:val="en-GB"/>
        </w:rPr>
        <w:t>Grewatsch</w:t>
      </w:r>
      <w:proofErr w:type="spellEnd"/>
      <w:r w:rsidRPr="000E1B8F">
        <w:rPr>
          <w:lang w:val="en-GB"/>
        </w:rPr>
        <w:t xml:space="preserve"> </w:t>
      </w:r>
      <w:r w:rsidRPr="000E1B8F">
        <w:rPr>
          <w:i/>
          <w:lang w:val="en-GB"/>
        </w:rPr>
        <w:t xml:space="preserve">et al., </w:t>
      </w:r>
      <w:r w:rsidRPr="000E1B8F">
        <w:rPr>
          <w:lang w:val="en-GB"/>
        </w:rPr>
        <w:t xml:space="preserve">2023). Additionally, the expansion of the activities and options of doing along with the program of wellness might develop experiences which are memorable. Hence, it gives encouragement to the guests that they make the explore along with enjoying their stays which will lead towards the reviews which are positive along with repeat visits.  On the other hand, the organisation Island Shangri-Ladies also has the option that it can effectively monitor along with analyse its progress (Cagno </w:t>
      </w:r>
      <w:r w:rsidRPr="000E1B8F">
        <w:rPr>
          <w:i/>
          <w:lang w:val="en-GB"/>
        </w:rPr>
        <w:t xml:space="preserve">et al., </w:t>
      </w:r>
      <w:r w:rsidRPr="000E1B8F">
        <w:rPr>
          <w:lang w:val="en-GB"/>
        </w:rPr>
        <w:t xml:space="preserve">2022). The firm is able to make use of the KPIs so that it becomes able to measure its improvements in the satisfaction of the guests along with the efficiency of the maintenance. Additionally, it can schedule periodic reviews regarding the feedback of the guests along with the inputs of the staff towards accessing the progress which is ongoing (Crotts </w:t>
      </w:r>
      <w:r w:rsidRPr="000E1B8F">
        <w:rPr>
          <w:i/>
          <w:lang w:val="en-GB"/>
        </w:rPr>
        <w:t xml:space="preserve">et al., </w:t>
      </w:r>
      <w:r w:rsidRPr="000E1B8F">
        <w:rPr>
          <w:lang w:val="en-GB"/>
        </w:rPr>
        <w:t xml:space="preserve">2022). Performing the periodic analysis regarding the services along </w:t>
      </w:r>
      <w:r w:rsidRPr="000E1B8F">
        <w:rPr>
          <w:lang w:val="en-GB"/>
        </w:rPr>
        <w:lastRenderedPageBreak/>
        <w:t xml:space="preserve">facilities provides the surety that the hotel can make the adoption of the changing expectations of the guests along with the standards of the industry.     </w:t>
      </w:r>
    </w:p>
    <w:p w14:paraId="6C39C5AB" w14:textId="77777777" w:rsidR="00090431" w:rsidRPr="000E1B8F" w:rsidRDefault="0044560E">
      <w:pPr>
        <w:pStyle w:val="Heading1"/>
        <w:rPr>
          <w:lang w:val="en-GB"/>
        </w:rPr>
      </w:pPr>
      <w:bookmarkStart w:id="16" w:name="_Toc179826615"/>
      <w:r w:rsidRPr="000E1B8F">
        <w:rPr>
          <w:lang w:val="en-GB"/>
        </w:rPr>
        <w:t>Action Plan</w:t>
      </w:r>
      <w:bookmarkEnd w:id="16"/>
      <w:r w:rsidRPr="000E1B8F">
        <w:rPr>
          <w:lang w:val="en-GB"/>
        </w:rPr>
        <w:t xml:space="preserve"> </w:t>
      </w:r>
    </w:p>
    <w:p w14:paraId="7F611658" w14:textId="77777777" w:rsidR="00090431" w:rsidRPr="000E1B8F" w:rsidRDefault="0044560E">
      <w:pPr>
        <w:rPr>
          <w:lang w:val="en-GB"/>
        </w:rPr>
      </w:pPr>
      <w:r w:rsidRPr="000E1B8F">
        <w:rPr>
          <w:lang w:val="en-GB"/>
        </w:rPr>
        <w:t xml:space="preserve">The action plan regarding Island </w:t>
      </w:r>
      <w:r w:rsidR="005126DF">
        <w:rPr>
          <w:lang w:val="en-GB"/>
        </w:rPr>
        <w:t xml:space="preserve">Shangri-La </w:t>
      </w:r>
      <w:r w:rsidRPr="000E1B8F">
        <w:rPr>
          <w:lang w:val="en-GB"/>
        </w:rPr>
        <w:t xml:space="preserve">for seeing the issue regarding poor satisfaction along with maintenance is discussed below.  </w:t>
      </w:r>
    </w:p>
    <w:tbl>
      <w:tblPr>
        <w:tblStyle w:val="a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898"/>
        <w:gridCol w:w="1418"/>
        <w:gridCol w:w="1440"/>
        <w:gridCol w:w="1321"/>
        <w:gridCol w:w="885"/>
        <w:gridCol w:w="885"/>
        <w:gridCol w:w="1179"/>
        <w:gridCol w:w="983"/>
      </w:tblGrid>
      <w:tr w:rsidR="00090431" w:rsidRPr="000E1B8F" w14:paraId="29B129D5" w14:textId="77777777" w:rsidTr="0062496C">
        <w:tc>
          <w:tcPr>
            <w:tcW w:w="438" w:type="pct"/>
            <w:shd w:val="clear" w:color="auto" w:fill="auto"/>
            <w:tcMar>
              <w:top w:w="100" w:type="dxa"/>
              <w:left w:w="100" w:type="dxa"/>
              <w:bottom w:w="100" w:type="dxa"/>
              <w:right w:w="100" w:type="dxa"/>
            </w:tcMar>
          </w:tcPr>
          <w:p w14:paraId="4AA33D75" w14:textId="77777777" w:rsidR="00090431" w:rsidRPr="000E1B8F" w:rsidRDefault="0044560E">
            <w:pPr>
              <w:widowControl w:val="0"/>
              <w:spacing w:before="0" w:after="0"/>
              <w:jc w:val="left"/>
              <w:rPr>
                <w:b/>
                <w:lang w:val="en-GB"/>
              </w:rPr>
            </w:pPr>
            <w:r w:rsidRPr="000E1B8F">
              <w:rPr>
                <w:b/>
                <w:lang w:val="en-GB"/>
              </w:rPr>
              <w:t>Number</w:t>
            </w:r>
          </w:p>
        </w:tc>
        <w:tc>
          <w:tcPr>
            <w:tcW w:w="646" w:type="pct"/>
            <w:shd w:val="clear" w:color="auto" w:fill="auto"/>
            <w:tcMar>
              <w:top w:w="100" w:type="dxa"/>
              <w:left w:w="100" w:type="dxa"/>
              <w:bottom w:w="100" w:type="dxa"/>
              <w:right w:w="100" w:type="dxa"/>
            </w:tcMar>
          </w:tcPr>
          <w:p w14:paraId="73798559" w14:textId="77777777" w:rsidR="00090431" w:rsidRPr="000E1B8F" w:rsidRDefault="0044560E">
            <w:pPr>
              <w:widowControl w:val="0"/>
              <w:spacing w:before="0" w:after="0"/>
              <w:jc w:val="left"/>
              <w:rPr>
                <w:b/>
                <w:lang w:val="en-GB"/>
              </w:rPr>
            </w:pPr>
            <w:r w:rsidRPr="000E1B8F">
              <w:rPr>
                <w:b/>
                <w:lang w:val="en-GB"/>
              </w:rPr>
              <w:t>Problem</w:t>
            </w:r>
          </w:p>
        </w:tc>
        <w:tc>
          <w:tcPr>
            <w:tcW w:w="764" w:type="pct"/>
            <w:shd w:val="clear" w:color="auto" w:fill="auto"/>
            <w:tcMar>
              <w:top w:w="100" w:type="dxa"/>
              <w:left w:w="100" w:type="dxa"/>
              <w:bottom w:w="100" w:type="dxa"/>
              <w:right w:w="100" w:type="dxa"/>
            </w:tcMar>
          </w:tcPr>
          <w:p w14:paraId="17FD8AFD" w14:textId="77777777" w:rsidR="00090431" w:rsidRPr="000E1B8F" w:rsidRDefault="0044560E">
            <w:pPr>
              <w:widowControl w:val="0"/>
              <w:spacing w:before="0" w:after="0"/>
              <w:jc w:val="left"/>
              <w:rPr>
                <w:b/>
                <w:lang w:val="en-GB"/>
              </w:rPr>
            </w:pPr>
            <w:r w:rsidRPr="000E1B8F">
              <w:rPr>
                <w:b/>
                <w:lang w:val="en-GB"/>
              </w:rPr>
              <w:t xml:space="preserve">Solution </w:t>
            </w:r>
          </w:p>
        </w:tc>
        <w:tc>
          <w:tcPr>
            <w:tcW w:w="701" w:type="pct"/>
            <w:shd w:val="clear" w:color="auto" w:fill="auto"/>
            <w:tcMar>
              <w:top w:w="100" w:type="dxa"/>
              <w:left w:w="100" w:type="dxa"/>
              <w:bottom w:w="100" w:type="dxa"/>
              <w:right w:w="100" w:type="dxa"/>
            </w:tcMar>
          </w:tcPr>
          <w:p w14:paraId="74C9D5DD" w14:textId="77777777" w:rsidR="00090431" w:rsidRPr="000E1B8F" w:rsidRDefault="0044560E">
            <w:pPr>
              <w:widowControl w:val="0"/>
              <w:spacing w:before="0" w:after="0"/>
              <w:jc w:val="left"/>
              <w:rPr>
                <w:b/>
                <w:lang w:val="en-GB"/>
              </w:rPr>
            </w:pPr>
            <w:r w:rsidRPr="000E1B8F">
              <w:rPr>
                <w:b/>
                <w:lang w:val="en-GB"/>
              </w:rPr>
              <w:t xml:space="preserve">Desired outcome </w:t>
            </w:r>
          </w:p>
        </w:tc>
        <w:tc>
          <w:tcPr>
            <w:tcW w:w="521" w:type="pct"/>
            <w:shd w:val="clear" w:color="auto" w:fill="auto"/>
            <w:tcMar>
              <w:top w:w="100" w:type="dxa"/>
              <w:left w:w="100" w:type="dxa"/>
              <w:bottom w:w="100" w:type="dxa"/>
              <w:right w:w="100" w:type="dxa"/>
            </w:tcMar>
          </w:tcPr>
          <w:p w14:paraId="7E1E63D6" w14:textId="77777777" w:rsidR="00090431" w:rsidRPr="000E1B8F" w:rsidRDefault="0044560E">
            <w:pPr>
              <w:widowControl w:val="0"/>
              <w:spacing w:before="0" w:after="0"/>
              <w:jc w:val="left"/>
              <w:rPr>
                <w:b/>
                <w:lang w:val="en-GB"/>
              </w:rPr>
            </w:pPr>
            <w:r w:rsidRPr="000E1B8F">
              <w:rPr>
                <w:b/>
                <w:lang w:val="en-GB"/>
              </w:rPr>
              <w:t>Time scale</w:t>
            </w:r>
          </w:p>
        </w:tc>
        <w:tc>
          <w:tcPr>
            <w:tcW w:w="722" w:type="pct"/>
            <w:shd w:val="clear" w:color="auto" w:fill="auto"/>
            <w:tcMar>
              <w:top w:w="100" w:type="dxa"/>
              <w:left w:w="100" w:type="dxa"/>
              <w:bottom w:w="100" w:type="dxa"/>
              <w:right w:w="100" w:type="dxa"/>
            </w:tcMar>
          </w:tcPr>
          <w:p w14:paraId="6EE8FFF3" w14:textId="77777777" w:rsidR="00090431" w:rsidRPr="000E1B8F" w:rsidRDefault="0044560E">
            <w:pPr>
              <w:widowControl w:val="0"/>
              <w:spacing w:before="0" w:after="0"/>
              <w:jc w:val="left"/>
              <w:rPr>
                <w:b/>
                <w:lang w:val="en-GB"/>
              </w:rPr>
            </w:pPr>
            <w:r w:rsidRPr="000E1B8F">
              <w:rPr>
                <w:b/>
                <w:lang w:val="en-GB"/>
              </w:rPr>
              <w:t xml:space="preserve">Starting date </w:t>
            </w:r>
          </w:p>
        </w:tc>
        <w:tc>
          <w:tcPr>
            <w:tcW w:w="660" w:type="pct"/>
            <w:shd w:val="clear" w:color="auto" w:fill="auto"/>
            <w:tcMar>
              <w:top w:w="100" w:type="dxa"/>
              <w:left w:w="100" w:type="dxa"/>
              <w:bottom w:w="100" w:type="dxa"/>
              <w:right w:w="100" w:type="dxa"/>
            </w:tcMar>
          </w:tcPr>
          <w:p w14:paraId="7BB00D2D" w14:textId="77777777" w:rsidR="00090431" w:rsidRPr="000E1B8F" w:rsidRDefault="0044560E">
            <w:pPr>
              <w:widowControl w:val="0"/>
              <w:spacing w:before="0" w:after="0"/>
              <w:jc w:val="left"/>
              <w:rPr>
                <w:b/>
                <w:lang w:val="en-GB"/>
              </w:rPr>
            </w:pPr>
            <w:r w:rsidRPr="000E1B8F">
              <w:rPr>
                <w:b/>
                <w:lang w:val="en-GB"/>
              </w:rPr>
              <w:t>Completion date</w:t>
            </w:r>
          </w:p>
        </w:tc>
        <w:tc>
          <w:tcPr>
            <w:tcW w:w="549" w:type="pct"/>
            <w:shd w:val="clear" w:color="auto" w:fill="auto"/>
            <w:tcMar>
              <w:top w:w="100" w:type="dxa"/>
              <w:left w:w="100" w:type="dxa"/>
              <w:bottom w:w="100" w:type="dxa"/>
              <w:right w:w="100" w:type="dxa"/>
            </w:tcMar>
          </w:tcPr>
          <w:p w14:paraId="2BF679F3" w14:textId="77777777" w:rsidR="00090431" w:rsidRPr="000E1B8F" w:rsidRDefault="0044560E">
            <w:pPr>
              <w:widowControl w:val="0"/>
              <w:spacing w:before="0" w:after="0"/>
              <w:jc w:val="left"/>
              <w:rPr>
                <w:b/>
                <w:lang w:val="en-GB"/>
              </w:rPr>
            </w:pPr>
            <w:r w:rsidRPr="000E1B8F">
              <w:rPr>
                <w:b/>
                <w:lang w:val="en-GB"/>
              </w:rPr>
              <w:t xml:space="preserve">Planned budget </w:t>
            </w:r>
          </w:p>
        </w:tc>
      </w:tr>
      <w:tr w:rsidR="00090431" w:rsidRPr="000E1B8F" w14:paraId="2FD4EEB6" w14:textId="77777777" w:rsidTr="0062496C">
        <w:tc>
          <w:tcPr>
            <w:tcW w:w="438" w:type="pct"/>
            <w:shd w:val="clear" w:color="auto" w:fill="auto"/>
            <w:tcMar>
              <w:top w:w="100" w:type="dxa"/>
              <w:left w:w="100" w:type="dxa"/>
              <w:bottom w:w="100" w:type="dxa"/>
              <w:right w:w="100" w:type="dxa"/>
            </w:tcMar>
          </w:tcPr>
          <w:p w14:paraId="0C9E9FF5" w14:textId="77777777" w:rsidR="00090431" w:rsidRPr="000E1B8F" w:rsidRDefault="0044560E">
            <w:pPr>
              <w:widowControl w:val="0"/>
              <w:spacing w:before="0" w:after="0"/>
              <w:jc w:val="center"/>
              <w:rPr>
                <w:lang w:val="en-GB"/>
              </w:rPr>
            </w:pPr>
            <w:r w:rsidRPr="000E1B8F">
              <w:rPr>
                <w:lang w:val="en-GB"/>
              </w:rPr>
              <w:t>1</w:t>
            </w:r>
          </w:p>
        </w:tc>
        <w:tc>
          <w:tcPr>
            <w:tcW w:w="646" w:type="pct"/>
            <w:shd w:val="clear" w:color="auto" w:fill="auto"/>
            <w:tcMar>
              <w:top w:w="100" w:type="dxa"/>
              <w:left w:w="100" w:type="dxa"/>
              <w:bottom w:w="100" w:type="dxa"/>
              <w:right w:w="100" w:type="dxa"/>
            </w:tcMar>
          </w:tcPr>
          <w:p w14:paraId="3C6B29BC" w14:textId="77777777" w:rsidR="00090431" w:rsidRPr="000E1B8F" w:rsidRDefault="0044560E">
            <w:pPr>
              <w:widowControl w:val="0"/>
              <w:spacing w:before="0" w:after="0"/>
              <w:jc w:val="left"/>
              <w:rPr>
                <w:lang w:val="en-GB"/>
              </w:rPr>
            </w:pPr>
            <w:r w:rsidRPr="000E1B8F">
              <w:rPr>
                <w:lang w:val="en-GB"/>
              </w:rPr>
              <w:t>Poor guest satisfaction</w:t>
            </w:r>
          </w:p>
        </w:tc>
        <w:tc>
          <w:tcPr>
            <w:tcW w:w="764" w:type="pct"/>
            <w:shd w:val="clear" w:color="auto" w:fill="auto"/>
            <w:tcMar>
              <w:top w:w="100" w:type="dxa"/>
              <w:left w:w="100" w:type="dxa"/>
              <w:bottom w:w="100" w:type="dxa"/>
              <w:right w:w="100" w:type="dxa"/>
            </w:tcMar>
          </w:tcPr>
          <w:p w14:paraId="762CDFD2" w14:textId="77777777" w:rsidR="00090431" w:rsidRPr="000E1B8F" w:rsidRDefault="0044560E">
            <w:pPr>
              <w:widowControl w:val="0"/>
              <w:spacing w:before="0" w:after="0"/>
              <w:jc w:val="left"/>
              <w:rPr>
                <w:lang w:val="en-GB"/>
              </w:rPr>
            </w:pPr>
            <w:r w:rsidRPr="000E1B8F">
              <w:rPr>
                <w:lang w:val="en-GB"/>
              </w:rPr>
              <w:t xml:space="preserve">Implementation of the personalised programs regarding guests' experience </w:t>
            </w:r>
          </w:p>
        </w:tc>
        <w:tc>
          <w:tcPr>
            <w:tcW w:w="701" w:type="pct"/>
            <w:shd w:val="clear" w:color="auto" w:fill="auto"/>
            <w:tcMar>
              <w:top w:w="100" w:type="dxa"/>
              <w:left w:w="100" w:type="dxa"/>
              <w:bottom w:w="100" w:type="dxa"/>
              <w:right w:w="100" w:type="dxa"/>
            </w:tcMar>
          </w:tcPr>
          <w:p w14:paraId="329362EB" w14:textId="77777777" w:rsidR="00090431" w:rsidRPr="000E1B8F" w:rsidRDefault="0044560E">
            <w:pPr>
              <w:widowControl w:val="0"/>
              <w:spacing w:before="0" w:after="0"/>
              <w:jc w:val="left"/>
              <w:rPr>
                <w:lang w:val="en-GB"/>
              </w:rPr>
            </w:pPr>
            <w:r w:rsidRPr="000E1B8F">
              <w:rPr>
                <w:lang w:val="en-GB"/>
              </w:rPr>
              <w:t>Enhancement in the scores of satisfaction of the guests (Maltese, 2020)</w:t>
            </w:r>
          </w:p>
        </w:tc>
        <w:tc>
          <w:tcPr>
            <w:tcW w:w="521" w:type="pct"/>
            <w:shd w:val="clear" w:color="auto" w:fill="auto"/>
            <w:tcMar>
              <w:top w:w="100" w:type="dxa"/>
              <w:left w:w="100" w:type="dxa"/>
              <w:bottom w:w="100" w:type="dxa"/>
              <w:right w:w="100" w:type="dxa"/>
            </w:tcMar>
          </w:tcPr>
          <w:p w14:paraId="5B468CF0" w14:textId="77777777" w:rsidR="00090431" w:rsidRPr="000E1B8F" w:rsidRDefault="0044560E">
            <w:pPr>
              <w:widowControl w:val="0"/>
              <w:spacing w:before="0" w:after="0"/>
              <w:jc w:val="left"/>
              <w:rPr>
                <w:lang w:val="en-GB"/>
              </w:rPr>
            </w:pPr>
            <w:r w:rsidRPr="000E1B8F">
              <w:rPr>
                <w:lang w:val="en-GB"/>
              </w:rPr>
              <w:t xml:space="preserve">3 months </w:t>
            </w:r>
          </w:p>
        </w:tc>
        <w:tc>
          <w:tcPr>
            <w:tcW w:w="722" w:type="pct"/>
            <w:shd w:val="clear" w:color="auto" w:fill="auto"/>
            <w:tcMar>
              <w:top w:w="100" w:type="dxa"/>
              <w:left w:w="100" w:type="dxa"/>
              <w:bottom w:w="100" w:type="dxa"/>
              <w:right w:w="100" w:type="dxa"/>
            </w:tcMar>
          </w:tcPr>
          <w:p w14:paraId="3C99BC8A" w14:textId="77777777" w:rsidR="00090431" w:rsidRPr="000E1B8F" w:rsidRDefault="0044560E">
            <w:pPr>
              <w:widowControl w:val="0"/>
              <w:spacing w:before="0" w:after="0"/>
              <w:jc w:val="left"/>
              <w:rPr>
                <w:lang w:val="en-GB"/>
              </w:rPr>
            </w:pPr>
            <w:r w:rsidRPr="000E1B8F">
              <w:rPr>
                <w:lang w:val="en-GB"/>
              </w:rPr>
              <w:t>16. 10. 2024</w:t>
            </w:r>
          </w:p>
        </w:tc>
        <w:tc>
          <w:tcPr>
            <w:tcW w:w="660" w:type="pct"/>
            <w:shd w:val="clear" w:color="auto" w:fill="auto"/>
            <w:tcMar>
              <w:top w:w="100" w:type="dxa"/>
              <w:left w:w="100" w:type="dxa"/>
              <w:bottom w:w="100" w:type="dxa"/>
              <w:right w:w="100" w:type="dxa"/>
            </w:tcMar>
          </w:tcPr>
          <w:p w14:paraId="70E2BC71" w14:textId="77777777" w:rsidR="00090431" w:rsidRPr="000E1B8F" w:rsidRDefault="0044560E">
            <w:pPr>
              <w:widowControl w:val="0"/>
              <w:spacing w:before="0" w:after="0"/>
              <w:jc w:val="left"/>
              <w:rPr>
                <w:lang w:val="en-GB"/>
              </w:rPr>
            </w:pPr>
            <w:r w:rsidRPr="000E1B8F">
              <w:rPr>
                <w:lang w:val="en-GB"/>
              </w:rPr>
              <w:t>15.01.2025</w:t>
            </w:r>
          </w:p>
        </w:tc>
        <w:tc>
          <w:tcPr>
            <w:tcW w:w="549" w:type="pct"/>
            <w:shd w:val="clear" w:color="auto" w:fill="auto"/>
            <w:tcMar>
              <w:top w:w="100" w:type="dxa"/>
              <w:left w:w="100" w:type="dxa"/>
              <w:bottom w:w="100" w:type="dxa"/>
              <w:right w:w="100" w:type="dxa"/>
            </w:tcMar>
          </w:tcPr>
          <w:p w14:paraId="456431BD" w14:textId="77777777" w:rsidR="00090431" w:rsidRPr="000E1B8F" w:rsidRDefault="0044560E">
            <w:pPr>
              <w:widowControl w:val="0"/>
              <w:spacing w:before="0" w:after="0"/>
              <w:jc w:val="left"/>
              <w:rPr>
                <w:lang w:val="en-GB"/>
              </w:rPr>
            </w:pPr>
            <w:r w:rsidRPr="000E1B8F">
              <w:rPr>
                <w:lang w:val="en-GB"/>
              </w:rPr>
              <w:t>£15,000</w:t>
            </w:r>
          </w:p>
        </w:tc>
      </w:tr>
      <w:tr w:rsidR="00090431" w:rsidRPr="000E1B8F" w14:paraId="30BDFB16" w14:textId="77777777" w:rsidTr="0062496C">
        <w:tc>
          <w:tcPr>
            <w:tcW w:w="438" w:type="pct"/>
            <w:shd w:val="clear" w:color="auto" w:fill="auto"/>
            <w:tcMar>
              <w:top w:w="100" w:type="dxa"/>
              <w:left w:w="100" w:type="dxa"/>
              <w:bottom w:w="100" w:type="dxa"/>
              <w:right w:w="100" w:type="dxa"/>
            </w:tcMar>
          </w:tcPr>
          <w:p w14:paraId="16D687CC" w14:textId="77777777" w:rsidR="00090431" w:rsidRPr="000E1B8F" w:rsidRDefault="0044560E">
            <w:pPr>
              <w:widowControl w:val="0"/>
              <w:spacing w:before="0" w:after="0"/>
              <w:jc w:val="center"/>
              <w:rPr>
                <w:lang w:val="en-GB"/>
              </w:rPr>
            </w:pPr>
            <w:r w:rsidRPr="000E1B8F">
              <w:rPr>
                <w:lang w:val="en-GB"/>
              </w:rPr>
              <w:t>2</w:t>
            </w:r>
          </w:p>
        </w:tc>
        <w:tc>
          <w:tcPr>
            <w:tcW w:w="646" w:type="pct"/>
            <w:shd w:val="clear" w:color="auto" w:fill="auto"/>
            <w:tcMar>
              <w:top w:w="100" w:type="dxa"/>
              <w:left w:w="100" w:type="dxa"/>
              <w:bottom w:w="100" w:type="dxa"/>
              <w:right w:w="100" w:type="dxa"/>
            </w:tcMar>
          </w:tcPr>
          <w:p w14:paraId="3F24621E" w14:textId="77777777" w:rsidR="00090431" w:rsidRPr="000E1B8F" w:rsidRDefault="0044560E">
            <w:pPr>
              <w:widowControl w:val="0"/>
              <w:spacing w:before="0" w:after="0"/>
              <w:jc w:val="left"/>
              <w:rPr>
                <w:lang w:val="en-GB"/>
              </w:rPr>
            </w:pPr>
            <w:r w:rsidRPr="000E1B8F">
              <w:rPr>
                <w:lang w:val="en-GB"/>
              </w:rPr>
              <w:t>Delay in maintenance</w:t>
            </w:r>
          </w:p>
        </w:tc>
        <w:tc>
          <w:tcPr>
            <w:tcW w:w="764" w:type="pct"/>
            <w:shd w:val="clear" w:color="auto" w:fill="auto"/>
            <w:tcMar>
              <w:top w:w="100" w:type="dxa"/>
              <w:left w:w="100" w:type="dxa"/>
              <w:bottom w:w="100" w:type="dxa"/>
              <w:right w:w="100" w:type="dxa"/>
            </w:tcMar>
          </w:tcPr>
          <w:p w14:paraId="71D4FDE6" w14:textId="77777777" w:rsidR="00090431" w:rsidRPr="000E1B8F" w:rsidRDefault="0044560E">
            <w:pPr>
              <w:widowControl w:val="0"/>
              <w:spacing w:before="0" w:after="0"/>
              <w:jc w:val="left"/>
              <w:rPr>
                <w:lang w:val="en-GB"/>
              </w:rPr>
            </w:pPr>
            <w:r w:rsidRPr="000E1B8F">
              <w:rPr>
                <w:lang w:val="en-GB"/>
              </w:rPr>
              <w:t xml:space="preserve">Developing the preventive schedule regarding maintenance </w:t>
            </w:r>
          </w:p>
        </w:tc>
        <w:tc>
          <w:tcPr>
            <w:tcW w:w="701" w:type="pct"/>
            <w:shd w:val="clear" w:color="auto" w:fill="auto"/>
            <w:tcMar>
              <w:top w:w="100" w:type="dxa"/>
              <w:left w:w="100" w:type="dxa"/>
              <w:bottom w:w="100" w:type="dxa"/>
              <w:right w:w="100" w:type="dxa"/>
            </w:tcMar>
          </w:tcPr>
          <w:p w14:paraId="131D5B11" w14:textId="77777777" w:rsidR="00090431" w:rsidRPr="000E1B8F" w:rsidRDefault="0044560E">
            <w:pPr>
              <w:widowControl w:val="0"/>
              <w:spacing w:before="0" w:after="0"/>
              <w:jc w:val="left"/>
              <w:rPr>
                <w:lang w:val="en-GB"/>
              </w:rPr>
            </w:pPr>
            <w:r w:rsidRPr="000E1B8F">
              <w:rPr>
                <w:lang w:val="en-GB"/>
              </w:rPr>
              <w:t>Decreases maintenance issues as well as downtime</w:t>
            </w:r>
          </w:p>
        </w:tc>
        <w:tc>
          <w:tcPr>
            <w:tcW w:w="521" w:type="pct"/>
            <w:shd w:val="clear" w:color="auto" w:fill="auto"/>
            <w:tcMar>
              <w:top w:w="100" w:type="dxa"/>
              <w:left w:w="100" w:type="dxa"/>
              <w:bottom w:w="100" w:type="dxa"/>
              <w:right w:w="100" w:type="dxa"/>
            </w:tcMar>
          </w:tcPr>
          <w:p w14:paraId="683B4E0D" w14:textId="77777777" w:rsidR="00090431" w:rsidRPr="000E1B8F" w:rsidRDefault="0044560E">
            <w:pPr>
              <w:widowControl w:val="0"/>
              <w:spacing w:before="0" w:after="0"/>
              <w:jc w:val="left"/>
              <w:rPr>
                <w:lang w:val="en-GB"/>
              </w:rPr>
            </w:pPr>
            <w:r w:rsidRPr="000E1B8F">
              <w:rPr>
                <w:lang w:val="en-GB"/>
              </w:rPr>
              <w:t xml:space="preserve">2 months </w:t>
            </w:r>
          </w:p>
        </w:tc>
        <w:tc>
          <w:tcPr>
            <w:tcW w:w="722" w:type="pct"/>
            <w:shd w:val="clear" w:color="auto" w:fill="auto"/>
            <w:tcMar>
              <w:top w:w="100" w:type="dxa"/>
              <w:left w:w="100" w:type="dxa"/>
              <w:bottom w:w="100" w:type="dxa"/>
              <w:right w:w="100" w:type="dxa"/>
            </w:tcMar>
          </w:tcPr>
          <w:p w14:paraId="462E2F60" w14:textId="77777777" w:rsidR="00090431" w:rsidRPr="000E1B8F" w:rsidRDefault="0044560E">
            <w:pPr>
              <w:widowControl w:val="0"/>
              <w:spacing w:before="0" w:after="0"/>
              <w:jc w:val="left"/>
              <w:rPr>
                <w:lang w:val="en-GB"/>
              </w:rPr>
            </w:pPr>
            <w:r w:rsidRPr="000E1B8F">
              <w:rPr>
                <w:lang w:val="en-GB"/>
              </w:rPr>
              <w:t>10. 11. 2024</w:t>
            </w:r>
          </w:p>
        </w:tc>
        <w:tc>
          <w:tcPr>
            <w:tcW w:w="660" w:type="pct"/>
            <w:shd w:val="clear" w:color="auto" w:fill="auto"/>
            <w:tcMar>
              <w:top w:w="100" w:type="dxa"/>
              <w:left w:w="100" w:type="dxa"/>
              <w:bottom w:w="100" w:type="dxa"/>
              <w:right w:w="100" w:type="dxa"/>
            </w:tcMar>
          </w:tcPr>
          <w:p w14:paraId="74DC49DE" w14:textId="77777777" w:rsidR="00090431" w:rsidRPr="000E1B8F" w:rsidRDefault="0044560E">
            <w:pPr>
              <w:widowControl w:val="0"/>
              <w:spacing w:before="0" w:after="0"/>
              <w:jc w:val="left"/>
              <w:rPr>
                <w:lang w:val="en-GB"/>
              </w:rPr>
            </w:pPr>
            <w:r w:rsidRPr="000E1B8F">
              <w:rPr>
                <w:lang w:val="en-GB"/>
              </w:rPr>
              <w:t>09.01.2025</w:t>
            </w:r>
          </w:p>
        </w:tc>
        <w:tc>
          <w:tcPr>
            <w:tcW w:w="549" w:type="pct"/>
            <w:shd w:val="clear" w:color="auto" w:fill="auto"/>
            <w:tcMar>
              <w:top w:w="100" w:type="dxa"/>
              <w:left w:w="100" w:type="dxa"/>
              <w:bottom w:w="100" w:type="dxa"/>
              <w:right w:w="100" w:type="dxa"/>
            </w:tcMar>
          </w:tcPr>
          <w:p w14:paraId="420ABB3D" w14:textId="77777777" w:rsidR="00090431" w:rsidRPr="000E1B8F" w:rsidRDefault="0044560E">
            <w:pPr>
              <w:widowControl w:val="0"/>
              <w:spacing w:before="0" w:after="0"/>
              <w:jc w:val="left"/>
              <w:rPr>
                <w:lang w:val="en-GB"/>
              </w:rPr>
            </w:pPr>
            <w:r w:rsidRPr="000E1B8F">
              <w:rPr>
                <w:lang w:val="en-GB"/>
              </w:rPr>
              <w:t>£10,000</w:t>
            </w:r>
          </w:p>
        </w:tc>
      </w:tr>
      <w:tr w:rsidR="00090431" w:rsidRPr="000E1B8F" w14:paraId="0A9E0E6D" w14:textId="77777777" w:rsidTr="0062496C">
        <w:tc>
          <w:tcPr>
            <w:tcW w:w="438" w:type="pct"/>
            <w:shd w:val="clear" w:color="auto" w:fill="auto"/>
            <w:tcMar>
              <w:top w:w="100" w:type="dxa"/>
              <w:left w:w="100" w:type="dxa"/>
              <w:bottom w:w="100" w:type="dxa"/>
              <w:right w:w="100" w:type="dxa"/>
            </w:tcMar>
          </w:tcPr>
          <w:p w14:paraId="0356525D" w14:textId="77777777" w:rsidR="00090431" w:rsidRPr="000E1B8F" w:rsidRDefault="0044560E">
            <w:pPr>
              <w:widowControl w:val="0"/>
              <w:spacing w:before="0" w:after="0"/>
              <w:jc w:val="center"/>
              <w:rPr>
                <w:lang w:val="en-GB"/>
              </w:rPr>
            </w:pPr>
            <w:r w:rsidRPr="000E1B8F">
              <w:rPr>
                <w:lang w:val="en-GB"/>
              </w:rPr>
              <w:t>3</w:t>
            </w:r>
          </w:p>
        </w:tc>
        <w:tc>
          <w:tcPr>
            <w:tcW w:w="646" w:type="pct"/>
            <w:shd w:val="clear" w:color="auto" w:fill="auto"/>
            <w:tcMar>
              <w:top w:w="100" w:type="dxa"/>
              <w:left w:w="100" w:type="dxa"/>
              <w:bottom w:w="100" w:type="dxa"/>
              <w:right w:w="100" w:type="dxa"/>
            </w:tcMar>
          </w:tcPr>
          <w:p w14:paraId="21A26552" w14:textId="77777777" w:rsidR="00090431" w:rsidRPr="000E1B8F" w:rsidRDefault="0044560E">
            <w:pPr>
              <w:widowControl w:val="0"/>
              <w:spacing w:before="0" w:after="0"/>
              <w:jc w:val="left"/>
              <w:rPr>
                <w:lang w:val="en-GB"/>
              </w:rPr>
            </w:pPr>
            <w:r w:rsidRPr="000E1B8F">
              <w:rPr>
                <w:lang w:val="en-GB"/>
              </w:rPr>
              <w:t xml:space="preserve">Outdated facilities </w:t>
            </w:r>
          </w:p>
        </w:tc>
        <w:tc>
          <w:tcPr>
            <w:tcW w:w="764" w:type="pct"/>
            <w:shd w:val="clear" w:color="auto" w:fill="auto"/>
            <w:tcMar>
              <w:top w:w="100" w:type="dxa"/>
              <w:left w:w="100" w:type="dxa"/>
              <w:bottom w:w="100" w:type="dxa"/>
              <w:right w:w="100" w:type="dxa"/>
            </w:tcMar>
          </w:tcPr>
          <w:p w14:paraId="6E15C2B8" w14:textId="77777777" w:rsidR="00090431" w:rsidRPr="000E1B8F" w:rsidRDefault="000E1B8F">
            <w:pPr>
              <w:widowControl w:val="0"/>
              <w:spacing w:before="0" w:after="0"/>
              <w:jc w:val="left"/>
              <w:rPr>
                <w:lang w:val="en-GB"/>
              </w:rPr>
            </w:pPr>
            <w:r w:rsidRPr="000E1B8F">
              <w:rPr>
                <w:lang w:val="en-GB"/>
              </w:rPr>
              <w:t>Updating</w:t>
            </w:r>
            <w:r w:rsidR="0044560E" w:rsidRPr="000E1B8F">
              <w:rPr>
                <w:lang w:val="en-GB"/>
              </w:rPr>
              <w:t xml:space="preserve"> of key facilities along with amenities </w:t>
            </w:r>
          </w:p>
        </w:tc>
        <w:tc>
          <w:tcPr>
            <w:tcW w:w="701" w:type="pct"/>
            <w:shd w:val="clear" w:color="auto" w:fill="auto"/>
            <w:tcMar>
              <w:top w:w="100" w:type="dxa"/>
              <w:left w:w="100" w:type="dxa"/>
              <w:bottom w:w="100" w:type="dxa"/>
              <w:right w:w="100" w:type="dxa"/>
            </w:tcMar>
          </w:tcPr>
          <w:p w14:paraId="53DBF511" w14:textId="77777777" w:rsidR="00090431" w:rsidRPr="000E1B8F" w:rsidRDefault="0044560E">
            <w:pPr>
              <w:widowControl w:val="0"/>
              <w:spacing w:before="0" w:after="0"/>
              <w:jc w:val="left"/>
              <w:rPr>
                <w:lang w:val="en-GB"/>
              </w:rPr>
            </w:pPr>
            <w:r w:rsidRPr="000E1B8F">
              <w:rPr>
                <w:lang w:val="en-GB"/>
              </w:rPr>
              <w:t>Increasing the aesthetic appeal along with the functionalit</w:t>
            </w:r>
            <w:r w:rsidRPr="000E1B8F">
              <w:rPr>
                <w:lang w:val="en-GB"/>
              </w:rPr>
              <w:lastRenderedPageBreak/>
              <w:t>y (Maltese, 2020)</w:t>
            </w:r>
          </w:p>
        </w:tc>
        <w:tc>
          <w:tcPr>
            <w:tcW w:w="521" w:type="pct"/>
            <w:shd w:val="clear" w:color="auto" w:fill="auto"/>
            <w:tcMar>
              <w:top w:w="100" w:type="dxa"/>
              <w:left w:w="100" w:type="dxa"/>
              <w:bottom w:w="100" w:type="dxa"/>
              <w:right w:w="100" w:type="dxa"/>
            </w:tcMar>
          </w:tcPr>
          <w:p w14:paraId="3855807E" w14:textId="77777777" w:rsidR="00090431" w:rsidRPr="000E1B8F" w:rsidRDefault="0044560E">
            <w:pPr>
              <w:widowControl w:val="0"/>
              <w:spacing w:before="0" w:after="0"/>
              <w:jc w:val="left"/>
              <w:rPr>
                <w:lang w:val="en-GB"/>
              </w:rPr>
            </w:pPr>
            <w:r w:rsidRPr="000E1B8F">
              <w:rPr>
                <w:lang w:val="en-GB"/>
              </w:rPr>
              <w:lastRenderedPageBreak/>
              <w:t xml:space="preserve">5 months </w:t>
            </w:r>
          </w:p>
        </w:tc>
        <w:tc>
          <w:tcPr>
            <w:tcW w:w="722" w:type="pct"/>
            <w:shd w:val="clear" w:color="auto" w:fill="auto"/>
            <w:tcMar>
              <w:top w:w="100" w:type="dxa"/>
              <w:left w:w="100" w:type="dxa"/>
              <w:bottom w:w="100" w:type="dxa"/>
              <w:right w:w="100" w:type="dxa"/>
            </w:tcMar>
          </w:tcPr>
          <w:p w14:paraId="432F2A28" w14:textId="77777777" w:rsidR="00090431" w:rsidRPr="000E1B8F" w:rsidRDefault="0044560E">
            <w:pPr>
              <w:widowControl w:val="0"/>
              <w:spacing w:before="0" w:after="0"/>
              <w:jc w:val="left"/>
              <w:rPr>
                <w:lang w:val="en-GB"/>
              </w:rPr>
            </w:pPr>
            <w:r w:rsidRPr="000E1B8F">
              <w:rPr>
                <w:lang w:val="en-GB"/>
              </w:rPr>
              <w:t>25. 10. 2024</w:t>
            </w:r>
          </w:p>
        </w:tc>
        <w:tc>
          <w:tcPr>
            <w:tcW w:w="660" w:type="pct"/>
            <w:shd w:val="clear" w:color="auto" w:fill="auto"/>
            <w:tcMar>
              <w:top w:w="100" w:type="dxa"/>
              <w:left w:w="100" w:type="dxa"/>
              <w:bottom w:w="100" w:type="dxa"/>
              <w:right w:w="100" w:type="dxa"/>
            </w:tcMar>
          </w:tcPr>
          <w:p w14:paraId="037105D8" w14:textId="77777777" w:rsidR="00090431" w:rsidRPr="000E1B8F" w:rsidRDefault="0044560E">
            <w:pPr>
              <w:widowControl w:val="0"/>
              <w:spacing w:before="0" w:after="0"/>
              <w:jc w:val="left"/>
              <w:rPr>
                <w:lang w:val="en-GB"/>
              </w:rPr>
            </w:pPr>
            <w:r w:rsidRPr="000E1B8F">
              <w:rPr>
                <w:lang w:val="en-GB"/>
              </w:rPr>
              <w:t>24.03.2025</w:t>
            </w:r>
          </w:p>
        </w:tc>
        <w:tc>
          <w:tcPr>
            <w:tcW w:w="549" w:type="pct"/>
            <w:shd w:val="clear" w:color="auto" w:fill="auto"/>
            <w:tcMar>
              <w:top w:w="100" w:type="dxa"/>
              <w:left w:w="100" w:type="dxa"/>
              <w:bottom w:w="100" w:type="dxa"/>
              <w:right w:w="100" w:type="dxa"/>
            </w:tcMar>
          </w:tcPr>
          <w:p w14:paraId="21F9E39F" w14:textId="77777777" w:rsidR="00090431" w:rsidRPr="000E1B8F" w:rsidRDefault="0044560E">
            <w:pPr>
              <w:widowControl w:val="0"/>
              <w:spacing w:before="0" w:after="0"/>
              <w:jc w:val="left"/>
              <w:rPr>
                <w:lang w:val="en-GB"/>
              </w:rPr>
            </w:pPr>
            <w:r w:rsidRPr="000E1B8F">
              <w:rPr>
                <w:lang w:val="en-GB"/>
              </w:rPr>
              <w:t>£1,00,000</w:t>
            </w:r>
          </w:p>
        </w:tc>
      </w:tr>
      <w:tr w:rsidR="00090431" w:rsidRPr="000E1B8F" w14:paraId="181FF74F" w14:textId="77777777" w:rsidTr="0062496C">
        <w:tc>
          <w:tcPr>
            <w:tcW w:w="438" w:type="pct"/>
            <w:shd w:val="clear" w:color="auto" w:fill="auto"/>
            <w:tcMar>
              <w:top w:w="100" w:type="dxa"/>
              <w:left w:w="100" w:type="dxa"/>
              <w:bottom w:w="100" w:type="dxa"/>
              <w:right w:w="100" w:type="dxa"/>
            </w:tcMar>
          </w:tcPr>
          <w:p w14:paraId="6C9C1FE5" w14:textId="77777777" w:rsidR="00090431" w:rsidRPr="000E1B8F" w:rsidRDefault="0044560E">
            <w:pPr>
              <w:widowControl w:val="0"/>
              <w:spacing w:before="0" w:after="0"/>
              <w:jc w:val="center"/>
              <w:rPr>
                <w:lang w:val="en-GB"/>
              </w:rPr>
            </w:pPr>
            <w:r w:rsidRPr="000E1B8F">
              <w:rPr>
                <w:lang w:val="en-GB"/>
              </w:rPr>
              <w:t>4</w:t>
            </w:r>
          </w:p>
        </w:tc>
        <w:tc>
          <w:tcPr>
            <w:tcW w:w="646" w:type="pct"/>
            <w:shd w:val="clear" w:color="auto" w:fill="auto"/>
            <w:tcMar>
              <w:top w:w="100" w:type="dxa"/>
              <w:left w:w="100" w:type="dxa"/>
              <w:bottom w:w="100" w:type="dxa"/>
              <w:right w:w="100" w:type="dxa"/>
            </w:tcMar>
          </w:tcPr>
          <w:p w14:paraId="3C808C27" w14:textId="77777777" w:rsidR="00090431" w:rsidRPr="000E1B8F" w:rsidRDefault="0044560E">
            <w:pPr>
              <w:widowControl w:val="0"/>
              <w:spacing w:before="0" w:after="0"/>
              <w:jc w:val="left"/>
              <w:rPr>
                <w:lang w:val="en-GB"/>
              </w:rPr>
            </w:pPr>
            <w:r w:rsidRPr="000E1B8F">
              <w:rPr>
                <w:lang w:val="en-GB"/>
              </w:rPr>
              <w:t>Lacking the engagement of staff</w:t>
            </w:r>
          </w:p>
        </w:tc>
        <w:tc>
          <w:tcPr>
            <w:tcW w:w="764" w:type="pct"/>
            <w:shd w:val="clear" w:color="auto" w:fill="auto"/>
            <w:tcMar>
              <w:top w:w="100" w:type="dxa"/>
              <w:left w:w="100" w:type="dxa"/>
              <w:bottom w:w="100" w:type="dxa"/>
              <w:right w:w="100" w:type="dxa"/>
            </w:tcMar>
          </w:tcPr>
          <w:p w14:paraId="2A8D86AA" w14:textId="77777777" w:rsidR="00090431" w:rsidRPr="000E1B8F" w:rsidRDefault="0044560E">
            <w:pPr>
              <w:widowControl w:val="0"/>
              <w:spacing w:before="0" w:after="0"/>
              <w:jc w:val="left"/>
              <w:rPr>
                <w:lang w:val="en-GB"/>
              </w:rPr>
            </w:pPr>
            <w:r w:rsidRPr="000E1B8F">
              <w:rPr>
                <w:lang w:val="en-GB"/>
              </w:rPr>
              <w:t xml:space="preserve">Creating sessions of training which gives stress on excellence of services </w:t>
            </w:r>
          </w:p>
        </w:tc>
        <w:tc>
          <w:tcPr>
            <w:tcW w:w="701" w:type="pct"/>
            <w:shd w:val="clear" w:color="auto" w:fill="auto"/>
            <w:tcMar>
              <w:top w:w="100" w:type="dxa"/>
              <w:left w:w="100" w:type="dxa"/>
              <w:bottom w:w="100" w:type="dxa"/>
              <w:right w:w="100" w:type="dxa"/>
            </w:tcMar>
          </w:tcPr>
          <w:p w14:paraId="12740113" w14:textId="77777777" w:rsidR="00090431" w:rsidRPr="000E1B8F" w:rsidRDefault="0044560E">
            <w:pPr>
              <w:widowControl w:val="0"/>
              <w:spacing w:before="0" w:after="0"/>
              <w:jc w:val="left"/>
              <w:rPr>
                <w:lang w:val="en-GB"/>
              </w:rPr>
            </w:pPr>
            <w:r w:rsidRPr="000E1B8F">
              <w:rPr>
                <w:lang w:val="en-GB"/>
              </w:rPr>
              <w:t xml:space="preserve">Boosting the performance of staff along with the interactions of the guests </w:t>
            </w:r>
          </w:p>
        </w:tc>
        <w:tc>
          <w:tcPr>
            <w:tcW w:w="521" w:type="pct"/>
            <w:shd w:val="clear" w:color="auto" w:fill="auto"/>
            <w:tcMar>
              <w:top w:w="100" w:type="dxa"/>
              <w:left w:w="100" w:type="dxa"/>
              <w:bottom w:w="100" w:type="dxa"/>
              <w:right w:w="100" w:type="dxa"/>
            </w:tcMar>
          </w:tcPr>
          <w:p w14:paraId="0759FD2A" w14:textId="77777777" w:rsidR="00090431" w:rsidRPr="000E1B8F" w:rsidRDefault="0044560E">
            <w:pPr>
              <w:widowControl w:val="0"/>
              <w:spacing w:before="0" w:after="0"/>
              <w:jc w:val="left"/>
              <w:rPr>
                <w:lang w:val="en-GB"/>
              </w:rPr>
            </w:pPr>
            <w:r w:rsidRPr="000E1B8F">
              <w:rPr>
                <w:lang w:val="en-GB"/>
              </w:rPr>
              <w:t xml:space="preserve">4 months </w:t>
            </w:r>
          </w:p>
        </w:tc>
        <w:tc>
          <w:tcPr>
            <w:tcW w:w="722" w:type="pct"/>
            <w:shd w:val="clear" w:color="auto" w:fill="auto"/>
            <w:tcMar>
              <w:top w:w="100" w:type="dxa"/>
              <w:left w:w="100" w:type="dxa"/>
              <w:bottom w:w="100" w:type="dxa"/>
              <w:right w:w="100" w:type="dxa"/>
            </w:tcMar>
          </w:tcPr>
          <w:p w14:paraId="2251DDC5" w14:textId="77777777" w:rsidR="00090431" w:rsidRPr="000E1B8F" w:rsidRDefault="0044560E">
            <w:pPr>
              <w:widowControl w:val="0"/>
              <w:spacing w:before="0" w:after="0"/>
              <w:jc w:val="left"/>
              <w:rPr>
                <w:lang w:val="en-GB"/>
              </w:rPr>
            </w:pPr>
            <w:r w:rsidRPr="000E1B8F">
              <w:rPr>
                <w:lang w:val="en-GB"/>
              </w:rPr>
              <w:t>30. 12. 2024</w:t>
            </w:r>
          </w:p>
        </w:tc>
        <w:tc>
          <w:tcPr>
            <w:tcW w:w="660" w:type="pct"/>
            <w:shd w:val="clear" w:color="auto" w:fill="auto"/>
            <w:tcMar>
              <w:top w:w="100" w:type="dxa"/>
              <w:left w:w="100" w:type="dxa"/>
              <w:bottom w:w="100" w:type="dxa"/>
              <w:right w:w="100" w:type="dxa"/>
            </w:tcMar>
          </w:tcPr>
          <w:p w14:paraId="39B59A2B" w14:textId="77777777" w:rsidR="00090431" w:rsidRPr="000E1B8F" w:rsidRDefault="0044560E">
            <w:pPr>
              <w:widowControl w:val="0"/>
              <w:spacing w:before="0" w:after="0"/>
              <w:jc w:val="left"/>
              <w:rPr>
                <w:lang w:val="en-GB"/>
              </w:rPr>
            </w:pPr>
            <w:r w:rsidRPr="000E1B8F">
              <w:rPr>
                <w:lang w:val="en-GB"/>
              </w:rPr>
              <w:t>29.04.2025</w:t>
            </w:r>
          </w:p>
        </w:tc>
        <w:tc>
          <w:tcPr>
            <w:tcW w:w="549" w:type="pct"/>
            <w:shd w:val="clear" w:color="auto" w:fill="auto"/>
            <w:tcMar>
              <w:top w:w="100" w:type="dxa"/>
              <w:left w:w="100" w:type="dxa"/>
              <w:bottom w:w="100" w:type="dxa"/>
              <w:right w:w="100" w:type="dxa"/>
            </w:tcMar>
          </w:tcPr>
          <w:p w14:paraId="06E84807" w14:textId="77777777" w:rsidR="00090431" w:rsidRPr="000E1B8F" w:rsidRDefault="0044560E">
            <w:pPr>
              <w:widowControl w:val="0"/>
              <w:spacing w:before="0" w:after="0"/>
              <w:jc w:val="left"/>
              <w:rPr>
                <w:lang w:val="en-GB"/>
              </w:rPr>
            </w:pPr>
            <w:r w:rsidRPr="000E1B8F">
              <w:rPr>
                <w:lang w:val="en-GB"/>
              </w:rPr>
              <w:t>£20,000</w:t>
            </w:r>
          </w:p>
        </w:tc>
      </w:tr>
      <w:tr w:rsidR="00090431" w:rsidRPr="000E1B8F" w14:paraId="1A2C2882" w14:textId="77777777" w:rsidTr="0062496C">
        <w:tc>
          <w:tcPr>
            <w:tcW w:w="438" w:type="pct"/>
            <w:shd w:val="clear" w:color="auto" w:fill="auto"/>
            <w:tcMar>
              <w:top w:w="100" w:type="dxa"/>
              <w:left w:w="100" w:type="dxa"/>
              <w:bottom w:w="100" w:type="dxa"/>
              <w:right w:w="100" w:type="dxa"/>
            </w:tcMar>
          </w:tcPr>
          <w:p w14:paraId="1D5F3F1C" w14:textId="77777777" w:rsidR="00090431" w:rsidRPr="000E1B8F" w:rsidRDefault="0044560E">
            <w:pPr>
              <w:widowControl w:val="0"/>
              <w:spacing w:before="0" w:after="0"/>
              <w:jc w:val="center"/>
              <w:rPr>
                <w:lang w:val="en-GB"/>
              </w:rPr>
            </w:pPr>
            <w:r w:rsidRPr="000E1B8F">
              <w:rPr>
                <w:lang w:val="en-GB"/>
              </w:rPr>
              <w:t>5</w:t>
            </w:r>
          </w:p>
        </w:tc>
        <w:tc>
          <w:tcPr>
            <w:tcW w:w="646" w:type="pct"/>
            <w:shd w:val="clear" w:color="auto" w:fill="auto"/>
            <w:tcMar>
              <w:top w:w="100" w:type="dxa"/>
              <w:left w:w="100" w:type="dxa"/>
              <w:bottom w:w="100" w:type="dxa"/>
              <w:right w:w="100" w:type="dxa"/>
            </w:tcMar>
          </w:tcPr>
          <w:p w14:paraId="6A04CB7E" w14:textId="77777777" w:rsidR="00090431" w:rsidRPr="000E1B8F" w:rsidRDefault="0044560E">
            <w:pPr>
              <w:widowControl w:val="0"/>
              <w:spacing w:before="0" w:after="0"/>
              <w:jc w:val="left"/>
              <w:rPr>
                <w:lang w:val="en-GB"/>
              </w:rPr>
            </w:pPr>
            <w:r w:rsidRPr="000E1B8F">
              <w:rPr>
                <w:lang w:val="en-GB"/>
              </w:rPr>
              <w:t xml:space="preserve">Inadequate mechanism of feedback </w:t>
            </w:r>
          </w:p>
        </w:tc>
        <w:tc>
          <w:tcPr>
            <w:tcW w:w="764" w:type="pct"/>
            <w:shd w:val="clear" w:color="auto" w:fill="auto"/>
            <w:tcMar>
              <w:top w:w="100" w:type="dxa"/>
              <w:left w:w="100" w:type="dxa"/>
              <w:bottom w:w="100" w:type="dxa"/>
              <w:right w:w="100" w:type="dxa"/>
            </w:tcMar>
          </w:tcPr>
          <w:p w14:paraId="54FF9510" w14:textId="77777777" w:rsidR="00090431" w:rsidRPr="000E1B8F" w:rsidRDefault="0044560E">
            <w:pPr>
              <w:widowControl w:val="0"/>
              <w:spacing w:before="0" w:after="0"/>
              <w:jc w:val="left"/>
              <w:rPr>
                <w:lang w:val="en-GB"/>
              </w:rPr>
            </w:pPr>
            <w:r w:rsidRPr="000E1B8F">
              <w:rPr>
                <w:lang w:val="en-GB"/>
              </w:rPr>
              <w:t xml:space="preserve">Implementation of a regular survey of consumer feedback </w:t>
            </w:r>
          </w:p>
        </w:tc>
        <w:tc>
          <w:tcPr>
            <w:tcW w:w="701" w:type="pct"/>
            <w:shd w:val="clear" w:color="auto" w:fill="auto"/>
            <w:tcMar>
              <w:top w:w="100" w:type="dxa"/>
              <w:left w:w="100" w:type="dxa"/>
              <w:bottom w:w="100" w:type="dxa"/>
              <w:right w:w="100" w:type="dxa"/>
            </w:tcMar>
          </w:tcPr>
          <w:p w14:paraId="6C065D0D" w14:textId="77777777" w:rsidR="00090431" w:rsidRPr="000E1B8F" w:rsidRDefault="0044560E">
            <w:pPr>
              <w:widowControl w:val="0"/>
              <w:spacing w:before="0" w:after="0"/>
              <w:jc w:val="left"/>
              <w:rPr>
                <w:lang w:val="en-GB"/>
              </w:rPr>
            </w:pPr>
            <w:r w:rsidRPr="000E1B8F">
              <w:rPr>
                <w:lang w:val="en-GB"/>
              </w:rPr>
              <w:t>Better understanding regarding the requirements of the guests (Han and Li, 2023)</w:t>
            </w:r>
          </w:p>
        </w:tc>
        <w:tc>
          <w:tcPr>
            <w:tcW w:w="521" w:type="pct"/>
            <w:shd w:val="clear" w:color="auto" w:fill="auto"/>
            <w:tcMar>
              <w:top w:w="100" w:type="dxa"/>
              <w:left w:w="100" w:type="dxa"/>
              <w:bottom w:w="100" w:type="dxa"/>
              <w:right w:w="100" w:type="dxa"/>
            </w:tcMar>
          </w:tcPr>
          <w:p w14:paraId="4B2CBE8C" w14:textId="77777777" w:rsidR="00090431" w:rsidRPr="000E1B8F" w:rsidRDefault="0044560E">
            <w:pPr>
              <w:widowControl w:val="0"/>
              <w:spacing w:before="0" w:after="0"/>
              <w:jc w:val="left"/>
              <w:rPr>
                <w:lang w:val="en-GB"/>
              </w:rPr>
            </w:pPr>
            <w:r w:rsidRPr="000E1B8F">
              <w:rPr>
                <w:lang w:val="en-GB"/>
              </w:rPr>
              <w:t xml:space="preserve">Ongoing </w:t>
            </w:r>
          </w:p>
        </w:tc>
        <w:tc>
          <w:tcPr>
            <w:tcW w:w="722" w:type="pct"/>
            <w:shd w:val="clear" w:color="auto" w:fill="auto"/>
            <w:tcMar>
              <w:top w:w="100" w:type="dxa"/>
              <w:left w:w="100" w:type="dxa"/>
              <w:bottom w:w="100" w:type="dxa"/>
              <w:right w:w="100" w:type="dxa"/>
            </w:tcMar>
          </w:tcPr>
          <w:p w14:paraId="0E96E065" w14:textId="77777777" w:rsidR="00090431" w:rsidRPr="000E1B8F" w:rsidRDefault="0044560E">
            <w:pPr>
              <w:widowControl w:val="0"/>
              <w:spacing w:before="0" w:after="0"/>
              <w:jc w:val="left"/>
              <w:rPr>
                <w:lang w:val="en-GB"/>
              </w:rPr>
            </w:pPr>
            <w:r w:rsidRPr="000E1B8F">
              <w:rPr>
                <w:lang w:val="en-GB"/>
              </w:rPr>
              <w:t xml:space="preserve">Ongoing </w:t>
            </w:r>
          </w:p>
        </w:tc>
        <w:tc>
          <w:tcPr>
            <w:tcW w:w="660" w:type="pct"/>
            <w:shd w:val="clear" w:color="auto" w:fill="auto"/>
            <w:tcMar>
              <w:top w:w="100" w:type="dxa"/>
              <w:left w:w="100" w:type="dxa"/>
              <w:bottom w:w="100" w:type="dxa"/>
              <w:right w:w="100" w:type="dxa"/>
            </w:tcMar>
          </w:tcPr>
          <w:p w14:paraId="4D2B4CDF" w14:textId="77777777" w:rsidR="00090431" w:rsidRPr="000E1B8F" w:rsidRDefault="0044560E">
            <w:pPr>
              <w:widowControl w:val="0"/>
              <w:spacing w:before="0" w:after="0"/>
              <w:jc w:val="left"/>
              <w:rPr>
                <w:lang w:val="en-GB"/>
              </w:rPr>
            </w:pPr>
            <w:r w:rsidRPr="000E1B8F">
              <w:rPr>
                <w:lang w:val="en-GB"/>
              </w:rPr>
              <w:t>15.05.2025</w:t>
            </w:r>
          </w:p>
        </w:tc>
        <w:tc>
          <w:tcPr>
            <w:tcW w:w="549" w:type="pct"/>
            <w:shd w:val="clear" w:color="auto" w:fill="auto"/>
            <w:tcMar>
              <w:top w:w="100" w:type="dxa"/>
              <w:left w:w="100" w:type="dxa"/>
              <w:bottom w:w="100" w:type="dxa"/>
              <w:right w:w="100" w:type="dxa"/>
            </w:tcMar>
          </w:tcPr>
          <w:p w14:paraId="1130DA1C" w14:textId="77777777" w:rsidR="00090431" w:rsidRPr="000E1B8F" w:rsidRDefault="0044560E">
            <w:pPr>
              <w:widowControl w:val="0"/>
              <w:spacing w:before="0" w:after="0"/>
              <w:jc w:val="left"/>
              <w:rPr>
                <w:lang w:val="en-GB"/>
              </w:rPr>
            </w:pPr>
            <w:r w:rsidRPr="000E1B8F">
              <w:rPr>
                <w:lang w:val="en-GB"/>
              </w:rPr>
              <w:t>£5,000</w:t>
            </w:r>
          </w:p>
        </w:tc>
      </w:tr>
      <w:tr w:rsidR="00090431" w:rsidRPr="000E1B8F" w14:paraId="5E8127B2" w14:textId="77777777" w:rsidTr="0062496C">
        <w:tc>
          <w:tcPr>
            <w:tcW w:w="438" w:type="pct"/>
            <w:shd w:val="clear" w:color="auto" w:fill="auto"/>
            <w:tcMar>
              <w:top w:w="100" w:type="dxa"/>
              <w:left w:w="100" w:type="dxa"/>
              <w:bottom w:w="100" w:type="dxa"/>
              <w:right w:w="100" w:type="dxa"/>
            </w:tcMar>
          </w:tcPr>
          <w:p w14:paraId="2B1ACFE1" w14:textId="77777777" w:rsidR="00090431" w:rsidRPr="000E1B8F" w:rsidRDefault="0044560E">
            <w:pPr>
              <w:widowControl w:val="0"/>
              <w:spacing w:before="0" w:after="0"/>
              <w:jc w:val="center"/>
              <w:rPr>
                <w:lang w:val="en-GB"/>
              </w:rPr>
            </w:pPr>
            <w:r w:rsidRPr="000E1B8F">
              <w:rPr>
                <w:lang w:val="en-GB"/>
              </w:rPr>
              <w:t>6</w:t>
            </w:r>
          </w:p>
        </w:tc>
        <w:tc>
          <w:tcPr>
            <w:tcW w:w="646" w:type="pct"/>
            <w:shd w:val="clear" w:color="auto" w:fill="auto"/>
            <w:tcMar>
              <w:top w:w="100" w:type="dxa"/>
              <w:left w:w="100" w:type="dxa"/>
              <w:bottom w:w="100" w:type="dxa"/>
              <w:right w:w="100" w:type="dxa"/>
            </w:tcMar>
          </w:tcPr>
          <w:p w14:paraId="3EA5BD9C" w14:textId="77777777" w:rsidR="00090431" w:rsidRPr="000E1B8F" w:rsidRDefault="0044560E">
            <w:pPr>
              <w:widowControl w:val="0"/>
              <w:spacing w:before="0" w:after="0"/>
              <w:jc w:val="left"/>
              <w:rPr>
                <w:lang w:val="en-GB"/>
              </w:rPr>
            </w:pPr>
            <w:r w:rsidRPr="000E1B8F">
              <w:rPr>
                <w:lang w:val="en-GB"/>
              </w:rPr>
              <w:t xml:space="preserve">Insufficient monitoring </w:t>
            </w:r>
          </w:p>
        </w:tc>
        <w:tc>
          <w:tcPr>
            <w:tcW w:w="764" w:type="pct"/>
            <w:shd w:val="clear" w:color="auto" w:fill="auto"/>
            <w:tcMar>
              <w:top w:w="100" w:type="dxa"/>
              <w:left w:w="100" w:type="dxa"/>
              <w:bottom w:w="100" w:type="dxa"/>
              <w:right w:w="100" w:type="dxa"/>
            </w:tcMar>
          </w:tcPr>
          <w:p w14:paraId="7767DF76" w14:textId="77777777" w:rsidR="00090431" w:rsidRPr="000E1B8F" w:rsidRDefault="0044560E">
            <w:pPr>
              <w:widowControl w:val="0"/>
              <w:spacing w:before="0" w:after="0"/>
              <w:jc w:val="left"/>
              <w:rPr>
                <w:lang w:val="en-GB"/>
              </w:rPr>
            </w:pPr>
            <w:r w:rsidRPr="000E1B8F">
              <w:rPr>
                <w:lang w:val="en-GB"/>
              </w:rPr>
              <w:t xml:space="preserve">Development of KPIs regarding the satisfaction of the guests along with their maintenance </w:t>
            </w:r>
          </w:p>
        </w:tc>
        <w:tc>
          <w:tcPr>
            <w:tcW w:w="701" w:type="pct"/>
            <w:shd w:val="clear" w:color="auto" w:fill="auto"/>
            <w:tcMar>
              <w:top w:w="100" w:type="dxa"/>
              <w:left w:w="100" w:type="dxa"/>
              <w:bottom w:w="100" w:type="dxa"/>
              <w:right w:w="100" w:type="dxa"/>
            </w:tcMar>
          </w:tcPr>
          <w:p w14:paraId="66F4B13E" w14:textId="77777777" w:rsidR="00090431" w:rsidRPr="000E1B8F" w:rsidRDefault="0044560E">
            <w:pPr>
              <w:widowControl w:val="0"/>
              <w:spacing w:before="0" w:after="0"/>
              <w:jc w:val="left"/>
              <w:rPr>
                <w:lang w:val="en-GB"/>
              </w:rPr>
            </w:pPr>
            <w:r w:rsidRPr="000E1B8F">
              <w:rPr>
                <w:lang w:val="en-GB"/>
              </w:rPr>
              <w:t xml:space="preserve">Data-driven improvements </w:t>
            </w:r>
          </w:p>
        </w:tc>
        <w:tc>
          <w:tcPr>
            <w:tcW w:w="521" w:type="pct"/>
            <w:shd w:val="clear" w:color="auto" w:fill="auto"/>
            <w:tcMar>
              <w:top w:w="100" w:type="dxa"/>
              <w:left w:w="100" w:type="dxa"/>
              <w:bottom w:w="100" w:type="dxa"/>
              <w:right w:w="100" w:type="dxa"/>
            </w:tcMar>
          </w:tcPr>
          <w:p w14:paraId="54408FA2" w14:textId="77777777" w:rsidR="00090431" w:rsidRPr="000E1B8F" w:rsidRDefault="0044560E">
            <w:pPr>
              <w:widowControl w:val="0"/>
              <w:spacing w:before="0" w:after="0"/>
              <w:jc w:val="left"/>
              <w:rPr>
                <w:lang w:val="en-GB"/>
              </w:rPr>
            </w:pPr>
            <w:r w:rsidRPr="000E1B8F">
              <w:rPr>
                <w:lang w:val="en-GB"/>
              </w:rPr>
              <w:t>1 month</w:t>
            </w:r>
          </w:p>
        </w:tc>
        <w:tc>
          <w:tcPr>
            <w:tcW w:w="722" w:type="pct"/>
            <w:shd w:val="clear" w:color="auto" w:fill="auto"/>
            <w:tcMar>
              <w:top w:w="100" w:type="dxa"/>
              <w:left w:w="100" w:type="dxa"/>
              <w:bottom w:w="100" w:type="dxa"/>
              <w:right w:w="100" w:type="dxa"/>
            </w:tcMar>
          </w:tcPr>
          <w:p w14:paraId="4BD31A35" w14:textId="77777777" w:rsidR="00090431" w:rsidRPr="000E1B8F" w:rsidRDefault="0044560E">
            <w:pPr>
              <w:widowControl w:val="0"/>
              <w:spacing w:before="0" w:after="0"/>
              <w:jc w:val="left"/>
              <w:rPr>
                <w:lang w:val="en-GB"/>
              </w:rPr>
            </w:pPr>
            <w:r w:rsidRPr="000E1B8F">
              <w:rPr>
                <w:lang w:val="en-GB"/>
              </w:rPr>
              <w:t>16. 1. 2024</w:t>
            </w:r>
          </w:p>
        </w:tc>
        <w:tc>
          <w:tcPr>
            <w:tcW w:w="660" w:type="pct"/>
            <w:shd w:val="clear" w:color="auto" w:fill="auto"/>
            <w:tcMar>
              <w:top w:w="100" w:type="dxa"/>
              <w:left w:w="100" w:type="dxa"/>
              <w:bottom w:w="100" w:type="dxa"/>
              <w:right w:w="100" w:type="dxa"/>
            </w:tcMar>
          </w:tcPr>
          <w:p w14:paraId="7CA153B8" w14:textId="77777777" w:rsidR="00090431" w:rsidRPr="000E1B8F" w:rsidRDefault="0044560E">
            <w:pPr>
              <w:widowControl w:val="0"/>
              <w:spacing w:before="0" w:after="0"/>
              <w:jc w:val="left"/>
              <w:rPr>
                <w:lang w:val="en-GB"/>
              </w:rPr>
            </w:pPr>
            <w:r w:rsidRPr="000E1B8F">
              <w:rPr>
                <w:lang w:val="en-GB"/>
              </w:rPr>
              <w:t>15.02.2025</w:t>
            </w:r>
          </w:p>
        </w:tc>
        <w:tc>
          <w:tcPr>
            <w:tcW w:w="549" w:type="pct"/>
            <w:shd w:val="clear" w:color="auto" w:fill="auto"/>
            <w:tcMar>
              <w:top w:w="100" w:type="dxa"/>
              <w:left w:w="100" w:type="dxa"/>
              <w:bottom w:w="100" w:type="dxa"/>
              <w:right w:w="100" w:type="dxa"/>
            </w:tcMar>
          </w:tcPr>
          <w:p w14:paraId="5415AC55" w14:textId="77777777" w:rsidR="00090431" w:rsidRPr="000E1B8F" w:rsidRDefault="0044560E">
            <w:pPr>
              <w:widowControl w:val="0"/>
              <w:spacing w:before="0" w:after="0"/>
              <w:jc w:val="left"/>
              <w:rPr>
                <w:lang w:val="en-GB"/>
              </w:rPr>
            </w:pPr>
            <w:r w:rsidRPr="000E1B8F">
              <w:rPr>
                <w:lang w:val="en-GB"/>
              </w:rPr>
              <w:t>£2,000</w:t>
            </w:r>
          </w:p>
        </w:tc>
      </w:tr>
      <w:tr w:rsidR="00090431" w:rsidRPr="000E1B8F" w14:paraId="7732E47B" w14:textId="77777777" w:rsidTr="0062496C">
        <w:tc>
          <w:tcPr>
            <w:tcW w:w="438" w:type="pct"/>
            <w:shd w:val="clear" w:color="auto" w:fill="auto"/>
            <w:tcMar>
              <w:top w:w="100" w:type="dxa"/>
              <w:left w:w="100" w:type="dxa"/>
              <w:bottom w:w="100" w:type="dxa"/>
              <w:right w:w="100" w:type="dxa"/>
            </w:tcMar>
          </w:tcPr>
          <w:p w14:paraId="1BDCCA4F" w14:textId="77777777" w:rsidR="00090431" w:rsidRPr="000E1B8F" w:rsidRDefault="0044560E">
            <w:pPr>
              <w:widowControl w:val="0"/>
              <w:spacing w:before="0" w:after="0"/>
              <w:jc w:val="center"/>
              <w:rPr>
                <w:lang w:val="en-GB"/>
              </w:rPr>
            </w:pPr>
            <w:r w:rsidRPr="000E1B8F">
              <w:rPr>
                <w:lang w:val="en-GB"/>
              </w:rPr>
              <w:lastRenderedPageBreak/>
              <w:t>7</w:t>
            </w:r>
          </w:p>
        </w:tc>
        <w:tc>
          <w:tcPr>
            <w:tcW w:w="646" w:type="pct"/>
            <w:shd w:val="clear" w:color="auto" w:fill="auto"/>
            <w:tcMar>
              <w:top w:w="100" w:type="dxa"/>
              <w:left w:w="100" w:type="dxa"/>
              <w:bottom w:w="100" w:type="dxa"/>
              <w:right w:w="100" w:type="dxa"/>
            </w:tcMar>
          </w:tcPr>
          <w:p w14:paraId="0049E8BC" w14:textId="77777777" w:rsidR="00090431" w:rsidRPr="000E1B8F" w:rsidRDefault="0044560E">
            <w:pPr>
              <w:widowControl w:val="0"/>
              <w:spacing w:before="0" w:after="0"/>
              <w:jc w:val="left"/>
              <w:rPr>
                <w:lang w:val="en-GB"/>
              </w:rPr>
            </w:pPr>
            <w:r w:rsidRPr="000E1B8F">
              <w:rPr>
                <w:lang w:val="en-GB"/>
              </w:rPr>
              <w:t xml:space="preserve">Poor communication </w:t>
            </w:r>
          </w:p>
        </w:tc>
        <w:tc>
          <w:tcPr>
            <w:tcW w:w="764" w:type="pct"/>
            <w:shd w:val="clear" w:color="auto" w:fill="auto"/>
            <w:tcMar>
              <w:top w:w="100" w:type="dxa"/>
              <w:left w:w="100" w:type="dxa"/>
              <w:bottom w:w="100" w:type="dxa"/>
              <w:right w:w="100" w:type="dxa"/>
            </w:tcMar>
          </w:tcPr>
          <w:p w14:paraId="2E7211F8" w14:textId="77777777" w:rsidR="00090431" w:rsidRPr="000E1B8F" w:rsidRDefault="0044560E">
            <w:pPr>
              <w:widowControl w:val="0"/>
              <w:spacing w:before="0" w:after="0"/>
              <w:jc w:val="left"/>
              <w:rPr>
                <w:lang w:val="en-GB"/>
              </w:rPr>
            </w:pPr>
            <w:r w:rsidRPr="000E1B8F">
              <w:rPr>
                <w:lang w:val="en-GB"/>
              </w:rPr>
              <w:t xml:space="preserve">Enhancement in the channel of internal communication </w:t>
            </w:r>
          </w:p>
        </w:tc>
        <w:tc>
          <w:tcPr>
            <w:tcW w:w="701" w:type="pct"/>
            <w:shd w:val="clear" w:color="auto" w:fill="auto"/>
            <w:tcMar>
              <w:top w:w="100" w:type="dxa"/>
              <w:left w:w="100" w:type="dxa"/>
              <w:bottom w:w="100" w:type="dxa"/>
              <w:right w:w="100" w:type="dxa"/>
            </w:tcMar>
          </w:tcPr>
          <w:p w14:paraId="69282E3C" w14:textId="77777777" w:rsidR="00090431" w:rsidRPr="000E1B8F" w:rsidRDefault="0044560E">
            <w:pPr>
              <w:widowControl w:val="0"/>
              <w:spacing w:before="0" w:after="0"/>
              <w:jc w:val="left"/>
              <w:rPr>
                <w:lang w:val="en-GB"/>
              </w:rPr>
            </w:pPr>
            <w:r w:rsidRPr="000E1B8F">
              <w:rPr>
                <w:lang w:val="en-GB"/>
              </w:rPr>
              <w:t xml:space="preserve">Boosts the collaboration of the team along with their efficiency (Nair </w:t>
            </w:r>
            <w:r w:rsidRPr="000E1B8F">
              <w:rPr>
                <w:i/>
                <w:lang w:val="en-GB"/>
              </w:rPr>
              <w:t>et al.,</w:t>
            </w:r>
            <w:r w:rsidRPr="000E1B8F">
              <w:rPr>
                <w:lang w:val="en-GB"/>
              </w:rPr>
              <w:t xml:space="preserve"> 2020)</w:t>
            </w:r>
          </w:p>
        </w:tc>
        <w:tc>
          <w:tcPr>
            <w:tcW w:w="521" w:type="pct"/>
            <w:shd w:val="clear" w:color="auto" w:fill="auto"/>
            <w:tcMar>
              <w:top w:w="100" w:type="dxa"/>
              <w:left w:w="100" w:type="dxa"/>
              <w:bottom w:w="100" w:type="dxa"/>
              <w:right w:w="100" w:type="dxa"/>
            </w:tcMar>
          </w:tcPr>
          <w:p w14:paraId="4582A58A" w14:textId="77777777" w:rsidR="00090431" w:rsidRPr="000E1B8F" w:rsidRDefault="0044560E">
            <w:pPr>
              <w:widowControl w:val="0"/>
              <w:spacing w:before="0" w:after="0"/>
              <w:jc w:val="left"/>
              <w:rPr>
                <w:lang w:val="en-GB"/>
              </w:rPr>
            </w:pPr>
            <w:r w:rsidRPr="000E1B8F">
              <w:rPr>
                <w:lang w:val="en-GB"/>
              </w:rPr>
              <w:t>2 month</w:t>
            </w:r>
          </w:p>
        </w:tc>
        <w:tc>
          <w:tcPr>
            <w:tcW w:w="722" w:type="pct"/>
            <w:shd w:val="clear" w:color="auto" w:fill="auto"/>
            <w:tcMar>
              <w:top w:w="100" w:type="dxa"/>
              <w:left w:w="100" w:type="dxa"/>
              <w:bottom w:w="100" w:type="dxa"/>
              <w:right w:w="100" w:type="dxa"/>
            </w:tcMar>
          </w:tcPr>
          <w:p w14:paraId="40156EA2" w14:textId="77777777" w:rsidR="00090431" w:rsidRPr="000E1B8F" w:rsidRDefault="0044560E">
            <w:pPr>
              <w:widowControl w:val="0"/>
              <w:spacing w:before="0" w:after="0"/>
              <w:jc w:val="left"/>
              <w:rPr>
                <w:lang w:val="en-GB"/>
              </w:rPr>
            </w:pPr>
            <w:r w:rsidRPr="000E1B8F">
              <w:rPr>
                <w:lang w:val="en-GB"/>
              </w:rPr>
              <w:t>10. 12. 2024</w:t>
            </w:r>
          </w:p>
        </w:tc>
        <w:tc>
          <w:tcPr>
            <w:tcW w:w="660" w:type="pct"/>
            <w:shd w:val="clear" w:color="auto" w:fill="auto"/>
            <w:tcMar>
              <w:top w:w="100" w:type="dxa"/>
              <w:left w:w="100" w:type="dxa"/>
              <w:bottom w:w="100" w:type="dxa"/>
              <w:right w:w="100" w:type="dxa"/>
            </w:tcMar>
          </w:tcPr>
          <w:p w14:paraId="11420BFB" w14:textId="77777777" w:rsidR="00090431" w:rsidRPr="000E1B8F" w:rsidRDefault="0044560E">
            <w:pPr>
              <w:widowControl w:val="0"/>
              <w:spacing w:before="0" w:after="0"/>
              <w:jc w:val="left"/>
              <w:rPr>
                <w:lang w:val="en-GB"/>
              </w:rPr>
            </w:pPr>
            <w:r w:rsidRPr="000E1B8F">
              <w:rPr>
                <w:lang w:val="en-GB"/>
              </w:rPr>
              <w:t>09.02.2025</w:t>
            </w:r>
          </w:p>
        </w:tc>
        <w:tc>
          <w:tcPr>
            <w:tcW w:w="549" w:type="pct"/>
            <w:shd w:val="clear" w:color="auto" w:fill="auto"/>
            <w:tcMar>
              <w:top w:w="100" w:type="dxa"/>
              <w:left w:w="100" w:type="dxa"/>
              <w:bottom w:w="100" w:type="dxa"/>
              <w:right w:w="100" w:type="dxa"/>
            </w:tcMar>
          </w:tcPr>
          <w:p w14:paraId="2DD24878" w14:textId="77777777" w:rsidR="00090431" w:rsidRPr="000E1B8F" w:rsidRDefault="0044560E">
            <w:pPr>
              <w:widowControl w:val="0"/>
              <w:spacing w:before="0" w:after="0"/>
              <w:jc w:val="left"/>
              <w:rPr>
                <w:lang w:val="en-GB"/>
              </w:rPr>
            </w:pPr>
            <w:r w:rsidRPr="000E1B8F">
              <w:rPr>
                <w:lang w:val="en-GB"/>
              </w:rPr>
              <w:t>£3,000</w:t>
            </w:r>
          </w:p>
        </w:tc>
      </w:tr>
    </w:tbl>
    <w:p w14:paraId="7674280F" w14:textId="77777777" w:rsidR="00090431" w:rsidRPr="000E1B8F" w:rsidRDefault="0044560E">
      <w:pPr>
        <w:jc w:val="center"/>
        <w:rPr>
          <w:b/>
          <w:lang w:val="en-GB"/>
        </w:rPr>
      </w:pPr>
      <w:r w:rsidRPr="000E1B8F">
        <w:rPr>
          <w:b/>
          <w:lang w:val="en-GB"/>
        </w:rPr>
        <w:t xml:space="preserve">Table 3: An action plan for Island </w:t>
      </w:r>
      <w:r w:rsidR="005126DF">
        <w:rPr>
          <w:b/>
          <w:lang w:val="en-GB"/>
        </w:rPr>
        <w:t xml:space="preserve">Shangri-La </w:t>
      </w:r>
      <w:r w:rsidRPr="000E1B8F">
        <w:rPr>
          <w:b/>
          <w:lang w:val="en-GB"/>
        </w:rPr>
        <w:t>to overcome the current issues</w:t>
      </w:r>
    </w:p>
    <w:p w14:paraId="6131BE82" w14:textId="1AA99E32" w:rsidR="00090431" w:rsidRPr="000E1B8F" w:rsidRDefault="0044560E">
      <w:pPr>
        <w:jc w:val="center"/>
        <w:rPr>
          <w:lang w:val="en-GB"/>
        </w:rPr>
      </w:pPr>
      <w:r w:rsidRPr="000E1B8F">
        <w:rPr>
          <w:lang w:val="en-GB"/>
        </w:rPr>
        <w:t xml:space="preserve">(Source: Created by </w:t>
      </w:r>
      <w:r w:rsidR="00BD28BA">
        <w:rPr>
          <w:lang w:val="en-GB"/>
        </w:rPr>
        <w:t>Elena</w:t>
      </w:r>
      <w:r w:rsidRPr="000E1B8F">
        <w:rPr>
          <w:lang w:val="en-GB"/>
        </w:rPr>
        <w:t>)</w:t>
      </w:r>
    </w:p>
    <w:p w14:paraId="4C667331" w14:textId="77777777" w:rsidR="00090431" w:rsidRPr="000E1B8F" w:rsidRDefault="0044560E">
      <w:pPr>
        <w:rPr>
          <w:lang w:val="en-GB"/>
        </w:rPr>
      </w:pPr>
      <w:r w:rsidRPr="000E1B8F">
        <w:rPr>
          <w:lang w:val="en-GB"/>
        </w:rPr>
        <w:t xml:space="preserve">All of the solutions which are mentioned above aim to achieve a measurable boost in the satisfaction of the guest along with the overall operations of the hotel. On the other hand, the action plan for Island </w:t>
      </w:r>
      <w:r w:rsidR="005126DF">
        <w:rPr>
          <w:lang w:val="en-GB"/>
        </w:rPr>
        <w:t xml:space="preserve">Shangri-La </w:t>
      </w:r>
      <w:r w:rsidRPr="000E1B8F">
        <w:rPr>
          <w:lang w:val="en-GB"/>
        </w:rPr>
        <w:t xml:space="preserve">also has a time scale which provides an indication regarding the amount of time which will be required through each of the actions (Zhu </w:t>
      </w:r>
      <w:r w:rsidRPr="000E1B8F">
        <w:rPr>
          <w:i/>
          <w:lang w:val="en-GB"/>
        </w:rPr>
        <w:t xml:space="preserve">et al., </w:t>
      </w:r>
      <w:r w:rsidRPr="000E1B8F">
        <w:rPr>
          <w:lang w:val="en-GB"/>
        </w:rPr>
        <w:t xml:space="preserve">2020). Also, it provides information regarding the date on which the organisation will take that specific action and when it will be completed. </w:t>
      </w:r>
    </w:p>
    <w:p w14:paraId="115E0335" w14:textId="77777777" w:rsidR="00090431" w:rsidRPr="000E1B8F" w:rsidRDefault="0044560E">
      <w:pPr>
        <w:pStyle w:val="Heading1"/>
        <w:rPr>
          <w:lang w:val="en-GB"/>
        </w:rPr>
      </w:pPr>
      <w:bookmarkStart w:id="17" w:name="_6n3uqxi5huzj" w:colFirst="0" w:colLast="0"/>
      <w:bookmarkEnd w:id="17"/>
      <w:r w:rsidRPr="000E1B8F">
        <w:rPr>
          <w:lang w:val="en-GB"/>
        </w:rPr>
        <w:br w:type="page"/>
      </w:r>
    </w:p>
    <w:p w14:paraId="5EADCB03" w14:textId="77777777" w:rsidR="00090431" w:rsidRPr="000E1B8F" w:rsidRDefault="0044560E">
      <w:pPr>
        <w:pStyle w:val="Heading1"/>
        <w:rPr>
          <w:lang w:val="en-GB"/>
        </w:rPr>
      </w:pPr>
      <w:bookmarkStart w:id="18" w:name="_Toc179826616"/>
      <w:r w:rsidRPr="000E1B8F">
        <w:rPr>
          <w:lang w:val="en-GB"/>
        </w:rPr>
        <w:lastRenderedPageBreak/>
        <w:t>Conclusion</w:t>
      </w:r>
      <w:bookmarkEnd w:id="18"/>
      <w:r w:rsidRPr="000E1B8F">
        <w:rPr>
          <w:lang w:val="en-GB"/>
        </w:rPr>
        <w:t xml:space="preserve"> </w:t>
      </w:r>
    </w:p>
    <w:p w14:paraId="4C522C39" w14:textId="77777777" w:rsidR="00090431" w:rsidRPr="000E1B8F" w:rsidRDefault="0044560E">
      <w:pPr>
        <w:rPr>
          <w:lang w:val="en-GB"/>
        </w:rPr>
      </w:pPr>
      <w:r w:rsidRPr="000E1B8F">
        <w:rPr>
          <w:lang w:val="en-GB"/>
        </w:rPr>
        <w:t xml:space="preserve">It has been concluded that the hotel brand is </w:t>
      </w:r>
      <w:r w:rsidR="0062496C" w:rsidRPr="000E1B8F">
        <w:rPr>
          <w:lang w:val="en-GB"/>
        </w:rPr>
        <w:t>Shangri-La</w:t>
      </w:r>
      <w:r w:rsidRPr="000E1B8F">
        <w:rPr>
          <w:lang w:val="en-GB"/>
        </w:rPr>
        <w:t xml:space="preserve">, this branch of Pacific Place, Supreme Court Road, Hong Kong, China is facing key issues regarding the poor satisfaction of the guests along with the maintenance. Therefore, the issue which is facing the firm is having a significant effect on its reputation and also the overall operations of its business within the area. In TripAdvisor consumers have rated the </w:t>
      </w:r>
      <w:r w:rsidR="005126DF">
        <w:rPr>
          <w:lang w:val="en-GB"/>
        </w:rPr>
        <w:t xml:space="preserve">Shangri-La </w:t>
      </w:r>
      <w:r w:rsidRPr="000E1B8F">
        <w:rPr>
          <w:lang w:val="en-GB"/>
        </w:rPr>
        <w:t xml:space="preserve">with some of poor ratings which is mentioning the poor services to the consumers, lacking maintenance of the rooms along with other issues which hamper the stay of the guests. It has been seen that due to these issues, Island </w:t>
      </w:r>
      <w:r w:rsidR="005126DF">
        <w:rPr>
          <w:lang w:val="en-GB"/>
        </w:rPr>
        <w:t xml:space="preserve">Shangri-La </w:t>
      </w:r>
      <w:r w:rsidRPr="000E1B8F">
        <w:rPr>
          <w:lang w:val="en-GB"/>
        </w:rPr>
        <w:t xml:space="preserve">has approached a major consultancy firm named Shine Consultancy Services (SCS) which supports the hotel business towards overcoming the issue. </w:t>
      </w:r>
      <w:r w:rsidR="005126DF">
        <w:rPr>
          <w:lang w:val="en-GB"/>
        </w:rPr>
        <w:t xml:space="preserve">Shangri-La </w:t>
      </w:r>
      <w:r w:rsidRPr="000E1B8F">
        <w:rPr>
          <w:lang w:val="en-GB"/>
        </w:rPr>
        <w:t xml:space="preserve">at Island Pacific Place is one of the significant strategic branches of the hotel since it is making significant contributions to the generation of overall revenue along with other factors in an effective way. The primary issue is poorer satisfaction of </w:t>
      </w:r>
      <w:r w:rsidR="000E1B8F" w:rsidRPr="000E1B8F">
        <w:rPr>
          <w:lang w:val="en-GB"/>
        </w:rPr>
        <w:t>consumers;</w:t>
      </w:r>
      <w:r w:rsidRPr="000E1B8F">
        <w:rPr>
          <w:lang w:val="en-GB"/>
        </w:rPr>
        <w:t xml:space="preserve"> the current studies have shown that there are negative similarities inside reliability along with empathy dimensions regarding the key model which is SERVQUAL with a score of -0.027.</w:t>
      </w:r>
    </w:p>
    <w:p w14:paraId="07776366" w14:textId="77777777" w:rsidR="00090431" w:rsidRPr="000E1B8F" w:rsidRDefault="0044560E">
      <w:pPr>
        <w:rPr>
          <w:lang w:val="en-GB"/>
        </w:rPr>
      </w:pPr>
      <w:r w:rsidRPr="000E1B8F">
        <w:rPr>
          <w:lang w:val="en-GB"/>
        </w:rPr>
        <w:t xml:space="preserve">The maintenance problem, the hotel is facing challenges related to ageing facilities, like slow elevators, and outdated amenities which detract from the expected luxury experiences. Consequently, these issues have been developed due to the inadequate staff training which is limiting the training in the consumer services which leads towards the poor responsiveness along with lacking handling of the queries of consumers. Hence, it is necessary for the firm to it give the appropriate training to its staff to manage the demands of consumers along with their expectations. It has been seen that stable support of the government of China helps overall tourism but the current geopolitical tensions might affect the travel. It has been seen that taking care of major sub-sectors like airlines and other aspects while dealing with diverse markets China needs China's good economic conditions to promote overall tourism within the country in a positive manner. </w:t>
      </w:r>
    </w:p>
    <w:p w14:paraId="0A2CE79F" w14:textId="77777777" w:rsidR="00090431" w:rsidRPr="000E1B8F" w:rsidRDefault="0044560E">
      <w:pPr>
        <w:rPr>
          <w:lang w:val="en-GB"/>
        </w:rPr>
      </w:pPr>
      <w:r w:rsidRPr="000E1B8F">
        <w:rPr>
          <w:lang w:val="en-GB"/>
        </w:rPr>
        <w:t xml:space="preserve">Additionally, the biggest strength of the Island </w:t>
      </w:r>
      <w:r w:rsidR="005126DF">
        <w:rPr>
          <w:lang w:val="en-GB"/>
        </w:rPr>
        <w:t xml:space="preserve">Shangri-La </w:t>
      </w:r>
      <w:r w:rsidRPr="000E1B8F">
        <w:rPr>
          <w:lang w:val="en-GB"/>
        </w:rPr>
        <w:t xml:space="preserve">hotel is that it identifies luxury along with exceptional services inside the country whereas its weaknesses include high costs of operational along with managing the standards of luxury are significant costs which making affect the firm overall profitability. The firm can utilise the reputed luxury organisation to attract domestic tourists as travel restrictions ease. It will create a major opportunity for the organisation towards growth utilisation of the reputed luxury organisation to attract domestic </w:t>
      </w:r>
      <w:r w:rsidRPr="000E1B8F">
        <w:rPr>
          <w:lang w:val="en-GB"/>
        </w:rPr>
        <w:lastRenderedPageBreak/>
        <w:t xml:space="preserve">tourists as travel restrictions ease. It will create a major opportunity for the organisation towards growth. The change management of the firm is required to perform the survey. The survey will help the organisation in getting knowledge regarding the particular pain points of the consumers in which the firm is required to work to improve its services. Island </w:t>
      </w:r>
      <w:r w:rsidR="005126DF">
        <w:rPr>
          <w:lang w:val="en-GB"/>
        </w:rPr>
        <w:t xml:space="preserve">Shangri-La </w:t>
      </w:r>
      <w:r w:rsidRPr="000E1B8F">
        <w:rPr>
          <w:lang w:val="en-GB"/>
        </w:rPr>
        <w:t>is also required to give effective training to its employees.</w:t>
      </w:r>
    </w:p>
    <w:p w14:paraId="77BE6EA3" w14:textId="77777777" w:rsidR="00090431" w:rsidRPr="000E1B8F" w:rsidRDefault="0044560E">
      <w:pPr>
        <w:pStyle w:val="Heading1"/>
        <w:rPr>
          <w:lang w:val="en-GB"/>
        </w:rPr>
      </w:pPr>
      <w:bookmarkStart w:id="19" w:name="_nb9epy3lur8a" w:colFirst="0" w:colLast="0"/>
      <w:bookmarkEnd w:id="19"/>
      <w:r w:rsidRPr="000E1B8F">
        <w:rPr>
          <w:lang w:val="en-GB"/>
        </w:rPr>
        <w:br w:type="page"/>
      </w:r>
    </w:p>
    <w:p w14:paraId="5FA7660A" w14:textId="77777777" w:rsidR="00090431" w:rsidRPr="000E1B8F" w:rsidRDefault="0044560E">
      <w:pPr>
        <w:pStyle w:val="Heading1"/>
        <w:rPr>
          <w:lang w:val="en-GB"/>
        </w:rPr>
      </w:pPr>
      <w:bookmarkStart w:id="20" w:name="_Toc179826617"/>
      <w:r w:rsidRPr="000E1B8F">
        <w:rPr>
          <w:lang w:val="en-GB"/>
        </w:rPr>
        <w:lastRenderedPageBreak/>
        <w:t>References</w:t>
      </w:r>
      <w:bookmarkEnd w:id="20"/>
    </w:p>
    <w:p w14:paraId="34026D2B" w14:textId="77777777" w:rsidR="00C43C52" w:rsidRPr="000E1B8F" w:rsidRDefault="00C43C52">
      <w:pPr>
        <w:spacing w:before="0"/>
        <w:rPr>
          <w:color w:val="222222"/>
          <w:highlight w:val="white"/>
          <w:lang w:val="en-GB"/>
        </w:rPr>
      </w:pPr>
      <w:r w:rsidRPr="000E1B8F">
        <w:rPr>
          <w:color w:val="222222"/>
          <w:highlight w:val="white"/>
          <w:lang w:val="en-GB"/>
        </w:rPr>
        <w:t xml:space="preserve">Archambault, K.L. and Hapes, R.L. eds., 2023. </w:t>
      </w:r>
      <w:r w:rsidRPr="000E1B8F">
        <w:rPr>
          <w:i/>
          <w:color w:val="222222"/>
          <w:highlight w:val="white"/>
          <w:lang w:val="en-GB"/>
        </w:rPr>
        <w:t>Comprehensive Advisor Training and Development: Practices That Deliver</w:t>
      </w:r>
      <w:r w:rsidRPr="000E1B8F">
        <w:rPr>
          <w:color w:val="222222"/>
          <w:highlight w:val="white"/>
          <w:lang w:val="en-GB"/>
        </w:rPr>
        <w:t>. Taylor &amp; Francis.</w:t>
      </w:r>
    </w:p>
    <w:p w14:paraId="5C22D4CC" w14:textId="77777777" w:rsidR="00C43C52" w:rsidRPr="000E1B8F" w:rsidRDefault="00C43C52">
      <w:pPr>
        <w:spacing w:before="0"/>
        <w:rPr>
          <w:color w:val="222222"/>
          <w:highlight w:val="white"/>
          <w:lang w:val="en-GB"/>
        </w:rPr>
      </w:pPr>
      <w:r w:rsidRPr="000E1B8F">
        <w:rPr>
          <w:color w:val="222222"/>
          <w:highlight w:val="white"/>
          <w:lang w:val="en-GB"/>
        </w:rPr>
        <w:t>Ba</w:t>
      </w:r>
      <w:r w:rsidR="00981F95">
        <w:rPr>
          <w:color w:val="222222"/>
          <w:highlight w:val="white"/>
          <w:lang w:val="en-GB"/>
        </w:rPr>
        <w:t>ron, A. and Armstrong, M., 2007.</w:t>
      </w:r>
      <w:r w:rsidRPr="000E1B8F">
        <w:rPr>
          <w:color w:val="222222"/>
          <w:highlight w:val="white"/>
          <w:lang w:val="en-GB"/>
        </w:rPr>
        <w:t xml:space="preserve"> </w:t>
      </w:r>
      <w:r w:rsidRPr="00981F95">
        <w:rPr>
          <w:i/>
          <w:color w:val="222222"/>
          <w:highlight w:val="white"/>
          <w:lang w:val="en-GB"/>
        </w:rPr>
        <w:t>Human Capital Management</w:t>
      </w:r>
      <w:r w:rsidRPr="000E1B8F">
        <w:rPr>
          <w:color w:val="222222"/>
          <w:highlight w:val="white"/>
          <w:lang w:val="en-GB"/>
        </w:rPr>
        <w:t>. London: Kogan Page.</w:t>
      </w:r>
    </w:p>
    <w:p w14:paraId="3F4A8F92" w14:textId="77777777" w:rsidR="00C43C52" w:rsidRPr="000E1B8F" w:rsidRDefault="00C43C52">
      <w:pPr>
        <w:spacing w:before="0"/>
        <w:rPr>
          <w:color w:val="222222"/>
          <w:highlight w:val="white"/>
          <w:lang w:val="en-GB"/>
        </w:rPr>
      </w:pPr>
      <w:proofErr w:type="spellStart"/>
      <w:r w:rsidRPr="000E1B8F">
        <w:rPr>
          <w:color w:val="222222"/>
          <w:highlight w:val="white"/>
          <w:lang w:val="en-GB"/>
        </w:rPr>
        <w:t>Benzaghta</w:t>
      </w:r>
      <w:proofErr w:type="spellEnd"/>
      <w:r w:rsidRPr="000E1B8F">
        <w:rPr>
          <w:color w:val="222222"/>
          <w:highlight w:val="white"/>
          <w:lang w:val="en-GB"/>
        </w:rPr>
        <w:t xml:space="preserve">, M.A., </w:t>
      </w:r>
      <w:proofErr w:type="spellStart"/>
      <w:r w:rsidRPr="000E1B8F">
        <w:rPr>
          <w:color w:val="222222"/>
          <w:highlight w:val="white"/>
          <w:lang w:val="en-GB"/>
        </w:rPr>
        <w:t>Elwalda</w:t>
      </w:r>
      <w:proofErr w:type="spellEnd"/>
      <w:r w:rsidRPr="000E1B8F">
        <w:rPr>
          <w:color w:val="222222"/>
          <w:highlight w:val="white"/>
          <w:lang w:val="en-GB"/>
        </w:rPr>
        <w:t xml:space="preserve">, A., Mousa, M.M., Erkan, I. and Rahman, M., 2021. SWOT analysis applications: An integrative literature review. </w:t>
      </w:r>
      <w:r w:rsidRPr="000E1B8F">
        <w:rPr>
          <w:i/>
          <w:color w:val="222222"/>
          <w:highlight w:val="white"/>
          <w:lang w:val="en-GB"/>
        </w:rPr>
        <w:t>Journal of Global Business Insights</w:t>
      </w:r>
      <w:r w:rsidRPr="000E1B8F">
        <w:rPr>
          <w:color w:val="222222"/>
          <w:highlight w:val="white"/>
          <w:lang w:val="en-GB"/>
        </w:rPr>
        <w:t xml:space="preserve">, </w:t>
      </w:r>
      <w:r w:rsidRPr="000E1B8F">
        <w:rPr>
          <w:i/>
          <w:color w:val="222222"/>
          <w:highlight w:val="white"/>
          <w:lang w:val="en-GB"/>
        </w:rPr>
        <w:t>6</w:t>
      </w:r>
      <w:r w:rsidRPr="000E1B8F">
        <w:rPr>
          <w:color w:val="222222"/>
          <w:highlight w:val="white"/>
          <w:lang w:val="en-GB"/>
        </w:rPr>
        <w:t>(1), pp.54-72.</w:t>
      </w:r>
    </w:p>
    <w:p w14:paraId="2A729860" w14:textId="77777777" w:rsidR="00C43C52" w:rsidRPr="000E1B8F" w:rsidRDefault="00C43C52">
      <w:pPr>
        <w:spacing w:before="0"/>
        <w:rPr>
          <w:color w:val="222222"/>
          <w:highlight w:val="white"/>
          <w:lang w:val="en-GB"/>
        </w:rPr>
      </w:pPr>
      <w:r w:rsidRPr="000E1B8F">
        <w:rPr>
          <w:color w:val="222222"/>
          <w:highlight w:val="white"/>
          <w:lang w:val="en-GB"/>
        </w:rPr>
        <w:t xml:space="preserve">Bharwani, S. and Mathews, D., 2021. Techno-business strategies for enhancing guest experience in luxury hotels: a managerial perspective. </w:t>
      </w:r>
      <w:r w:rsidRPr="000E1B8F">
        <w:rPr>
          <w:i/>
          <w:color w:val="222222"/>
          <w:highlight w:val="white"/>
          <w:lang w:val="en-GB"/>
        </w:rPr>
        <w:t>Worldwide Hospitality and Tourism Themes</w:t>
      </w:r>
      <w:r w:rsidRPr="000E1B8F">
        <w:rPr>
          <w:color w:val="222222"/>
          <w:highlight w:val="white"/>
          <w:lang w:val="en-GB"/>
        </w:rPr>
        <w:t xml:space="preserve">, </w:t>
      </w:r>
      <w:r w:rsidRPr="000E1B8F">
        <w:rPr>
          <w:i/>
          <w:color w:val="222222"/>
          <w:highlight w:val="white"/>
          <w:lang w:val="en-GB"/>
        </w:rPr>
        <w:t>13</w:t>
      </w:r>
      <w:r w:rsidRPr="000E1B8F">
        <w:rPr>
          <w:color w:val="222222"/>
          <w:highlight w:val="white"/>
          <w:lang w:val="en-GB"/>
        </w:rPr>
        <w:t>(2), pp.168-185.</w:t>
      </w:r>
    </w:p>
    <w:p w14:paraId="094C6788" w14:textId="77777777" w:rsidR="00C43C52" w:rsidRPr="000E1B8F" w:rsidRDefault="00C43C52">
      <w:pPr>
        <w:spacing w:before="0"/>
        <w:rPr>
          <w:color w:val="222222"/>
          <w:highlight w:val="white"/>
          <w:lang w:val="en-GB"/>
        </w:rPr>
      </w:pPr>
      <w:r w:rsidRPr="000E1B8F">
        <w:rPr>
          <w:color w:val="222222"/>
          <w:highlight w:val="white"/>
          <w:lang w:val="en-GB"/>
        </w:rPr>
        <w:t>B</w:t>
      </w:r>
      <w:r w:rsidR="00981F95">
        <w:rPr>
          <w:color w:val="222222"/>
          <w:highlight w:val="white"/>
          <w:lang w:val="en-GB"/>
        </w:rPr>
        <w:t xml:space="preserve">rierley, E., 2006. </w:t>
      </w:r>
      <w:r w:rsidRPr="000E1B8F">
        <w:rPr>
          <w:color w:val="222222"/>
          <w:highlight w:val="white"/>
          <w:lang w:val="en-GB"/>
        </w:rPr>
        <w:t xml:space="preserve">Talent on tap: getting the best from freelancers, interims and consultants. London: </w:t>
      </w:r>
      <w:r w:rsidRPr="00981F95">
        <w:rPr>
          <w:i/>
          <w:color w:val="222222"/>
          <w:highlight w:val="white"/>
          <w:lang w:val="en-GB"/>
        </w:rPr>
        <w:t>Chartered Institute of Personnel and Development</w:t>
      </w:r>
      <w:r w:rsidRPr="000E1B8F">
        <w:rPr>
          <w:color w:val="222222"/>
          <w:highlight w:val="white"/>
          <w:lang w:val="en-GB"/>
        </w:rPr>
        <w:t>.</w:t>
      </w:r>
    </w:p>
    <w:p w14:paraId="532C78EA" w14:textId="77777777" w:rsidR="00C43C52" w:rsidRPr="000E1B8F" w:rsidRDefault="00C43C52">
      <w:pPr>
        <w:spacing w:before="0"/>
        <w:rPr>
          <w:color w:val="222222"/>
          <w:highlight w:val="white"/>
          <w:lang w:val="en-GB"/>
        </w:rPr>
      </w:pPr>
      <w:r w:rsidRPr="000E1B8F">
        <w:rPr>
          <w:color w:val="222222"/>
          <w:highlight w:val="white"/>
          <w:lang w:val="en-GB"/>
        </w:rPr>
        <w:t>B</w:t>
      </w:r>
      <w:r w:rsidR="00981F95">
        <w:rPr>
          <w:color w:val="222222"/>
          <w:highlight w:val="white"/>
          <w:lang w:val="en-GB"/>
        </w:rPr>
        <w:t xml:space="preserve">urnes, B., 2014. </w:t>
      </w:r>
      <w:r w:rsidRPr="000E1B8F">
        <w:rPr>
          <w:color w:val="222222"/>
          <w:highlight w:val="white"/>
          <w:lang w:val="en-GB"/>
        </w:rPr>
        <w:t xml:space="preserve">4th Edition, </w:t>
      </w:r>
      <w:r w:rsidRPr="00981F95">
        <w:rPr>
          <w:i/>
          <w:color w:val="222222"/>
          <w:highlight w:val="white"/>
          <w:lang w:val="en-GB"/>
        </w:rPr>
        <w:t>Managing Change</w:t>
      </w:r>
      <w:r w:rsidRPr="000E1B8F">
        <w:rPr>
          <w:color w:val="222222"/>
          <w:highlight w:val="white"/>
          <w:lang w:val="en-GB"/>
        </w:rPr>
        <w:t>, Great Britain, Prentice Hall.</w:t>
      </w:r>
    </w:p>
    <w:p w14:paraId="6C277ECC" w14:textId="77777777" w:rsidR="00C43C52" w:rsidRPr="000E1B8F" w:rsidRDefault="00C43C52">
      <w:pPr>
        <w:spacing w:before="0"/>
        <w:rPr>
          <w:color w:val="222222"/>
          <w:highlight w:val="white"/>
          <w:lang w:val="en-GB"/>
        </w:rPr>
      </w:pPr>
      <w:r w:rsidRPr="000E1B8F">
        <w:rPr>
          <w:color w:val="222222"/>
          <w:highlight w:val="white"/>
          <w:lang w:val="en-GB"/>
        </w:rPr>
        <w:t>B</w:t>
      </w:r>
      <w:r w:rsidR="00981F95">
        <w:rPr>
          <w:color w:val="222222"/>
          <w:highlight w:val="white"/>
          <w:lang w:val="en-GB"/>
        </w:rPr>
        <w:t xml:space="preserve">uttrick, R., 2009. </w:t>
      </w:r>
      <w:r w:rsidRPr="00981F95">
        <w:rPr>
          <w:i/>
          <w:color w:val="222222"/>
          <w:highlight w:val="white"/>
          <w:lang w:val="en-GB"/>
        </w:rPr>
        <w:t>The Project Workout</w:t>
      </w:r>
      <w:r w:rsidRPr="000E1B8F">
        <w:rPr>
          <w:color w:val="222222"/>
          <w:highlight w:val="white"/>
          <w:lang w:val="en-GB"/>
        </w:rPr>
        <w:t>, London: Prentice Hall</w:t>
      </w:r>
    </w:p>
    <w:p w14:paraId="4238577D" w14:textId="77777777" w:rsidR="00C43C52" w:rsidRPr="000E1B8F" w:rsidRDefault="00C43C52">
      <w:pPr>
        <w:spacing w:before="0"/>
        <w:rPr>
          <w:color w:val="222222"/>
          <w:highlight w:val="white"/>
          <w:lang w:val="en-GB"/>
        </w:rPr>
      </w:pPr>
      <w:r w:rsidRPr="000E1B8F">
        <w:rPr>
          <w:color w:val="222222"/>
          <w:highlight w:val="white"/>
          <w:lang w:val="en-GB"/>
        </w:rPr>
        <w:t xml:space="preserve">Cagno, E., </w:t>
      </w:r>
      <w:proofErr w:type="spellStart"/>
      <w:r w:rsidRPr="000E1B8F">
        <w:rPr>
          <w:color w:val="222222"/>
          <w:highlight w:val="white"/>
          <w:lang w:val="en-GB"/>
        </w:rPr>
        <w:t>Accordini</w:t>
      </w:r>
      <w:proofErr w:type="spellEnd"/>
      <w:r w:rsidRPr="000E1B8F">
        <w:rPr>
          <w:color w:val="222222"/>
          <w:highlight w:val="white"/>
          <w:lang w:val="en-GB"/>
        </w:rPr>
        <w:t xml:space="preserve">, D., </w:t>
      </w:r>
      <w:proofErr w:type="spellStart"/>
      <w:r w:rsidRPr="000E1B8F">
        <w:rPr>
          <w:color w:val="222222"/>
          <w:highlight w:val="white"/>
          <w:lang w:val="en-GB"/>
        </w:rPr>
        <w:t>Trianni</w:t>
      </w:r>
      <w:proofErr w:type="spellEnd"/>
      <w:r w:rsidRPr="000E1B8F">
        <w:rPr>
          <w:color w:val="222222"/>
          <w:highlight w:val="white"/>
          <w:lang w:val="en-GB"/>
        </w:rPr>
        <w:t xml:space="preserve">, A., Katic, M., Ferrari, N. and Gambaro, F., 2022. Understanding the impacts of energy efficiency measures on a Company’s operational performance: A new framework. </w:t>
      </w:r>
      <w:r w:rsidRPr="000E1B8F">
        <w:rPr>
          <w:i/>
          <w:color w:val="222222"/>
          <w:highlight w:val="white"/>
          <w:lang w:val="en-GB"/>
        </w:rPr>
        <w:t>Applied Energy</w:t>
      </w:r>
      <w:r w:rsidRPr="000E1B8F">
        <w:rPr>
          <w:color w:val="222222"/>
          <w:highlight w:val="white"/>
          <w:lang w:val="en-GB"/>
        </w:rPr>
        <w:t xml:space="preserve">, </w:t>
      </w:r>
      <w:r w:rsidRPr="000E1B8F">
        <w:rPr>
          <w:i/>
          <w:color w:val="222222"/>
          <w:highlight w:val="white"/>
          <w:lang w:val="en-GB"/>
        </w:rPr>
        <w:t>328</w:t>
      </w:r>
      <w:r w:rsidRPr="000E1B8F">
        <w:rPr>
          <w:color w:val="222222"/>
          <w:highlight w:val="white"/>
          <w:lang w:val="en-GB"/>
        </w:rPr>
        <w:t>, p.120118.</w:t>
      </w:r>
    </w:p>
    <w:p w14:paraId="06812829" w14:textId="77777777" w:rsidR="00C43C52" w:rsidRPr="000E1B8F" w:rsidRDefault="00C43C52">
      <w:pPr>
        <w:spacing w:before="0"/>
        <w:rPr>
          <w:color w:val="222222"/>
          <w:highlight w:val="white"/>
          <w:lang w:val="en-GB"/>
        </w:rPr>
      </w:pPr>
      <w:r w:rsidRPr="000E1B8F">
        <w:rPr>
          <w:color w:val="222222"/>
          <w:highlight w:val="white"/>
          <w:lang w:val="en-GB"/>
        </w:rPr>
        <w:t xml:space="preserve">Chan, E.S., </w:t>
      </w:r>
      <w:proofErr w:type="spellStart"/>
      <w:r w:rsidRPr="000E1B8F">
        <w:rPr>
          <w:color w:val="222222"/>
          <w:highlight w:val="white"/>
          <w:lang w:val="en-GB"/>
        </w:rPr>
        <w:t>Okumus</w:t>
      </w:r>
      <w:proofErr w:type="spellEnd"/>
      <w:r w:rsidRPr="000E1B8F">
        <w:rPr>
          <w:color w:val="222222"/>
          <w:highlight w:val="white"/>
          <w:lang w:val="en-GB"/>
        </w:rPr>
        <w:t xml:space="preserve">, F. and Chan, W., 2020. What hinders hotels’ adoption of environmental technologies: A quantitative study. </w:t>
      </w:r>
      <w:r w:rsidRPr="000E1B8F">
        <w:rPr>
          <w:i/>
          <w:color w:val="222222"/>
          <w:highlight w:val="white"/>
          <w:lang w:val="en-GB"/>
        </w:rPr>
        <w:t>International Journal of Hospitality Management</w:t>
      </w:r>
      <w:r w:rsidRPr="000E1B8F">
        <w:rPr>
          <w:color w:val="222222"/>
          <w:highlight w:val="white"/>
          <w:lang w:val="en-GB"/>
        </w:rPr>
        <w:t xml:space="preserve">, </w:t>
      </w:r>
      <w:r w:rsidRPr="000E1B8F">
        <w:rPr>
          <w:i/>
          <w:color w:val="222222"/>
          <w:highlight w:val="white"/>
          <w:lang w:val="en-GB"/>
        </w:rPr>
        <w:t>84</w:t>
      </w:r>
      <w:r w:rsidRPr="000E1B8F">
        <w:rPr>
          <w:color w:val="222222"/>
          <w:highlight w:val="white"/>
          <w:lang w:val="en-GB"/>
        </w:rPr>
        <w:t>, p.102324.</w:t>
      </w:r>
    </w:p>
    <w:p w14:paraId="23EE66E4" w14:textId="77777777" w:rsidR="00C43C52" w:rsidRPr="000E1B8F" w:rsidRDefault="00C43C52">
      <w:pPr>
        <w:spacing w:before="0"/>
        <w:rPr>
          <w:lang w:val="en-GB"/>
        </w:rPr>
      </w:pPr>
      <w:r w:rsidRPr="000E1B8F">
        <w:rPr>
          <w:lang w:val="en-GB"/>
        </w:rPr>
        <w:t xml:space="preserve">China Labour Bulletin, 2021. </w:t>
      </w:r>
      <w:r w:rsidRPr="000E1B8F">
        <w:rPr>
          <w:i/>
          <w:lang w:val="en-GB"/>
        </w:rPr>
        <w:t>Work safety</w:t>
      </w:r>
      <w:r w:rsidRPr="000E1B8F">
        <w:rPr>
          <w:lang w:val="en-GB"/>
        </w:rPr>
        <w:t>. [online] China Labour Bulletin. Available at: &lt;https://clb.org.hk/en/content/work-safety</w:t>
      </w:r>
      <w:r w:rsidR="00981F95" w:rsidRPr="000E1B8F">
        <w:rPr>
          <w:lang w:val="en-GB"/>
        </w:rPr>
        <w:t>&gt; [</w:t>
      </w:r>
      <w:r w:rsidRPr="000E1B8F">
        <w:rPr>
          <w:lang w:val="en-GB"/>
        </w:rPr>
        <w:t>Accessed on: 14 Oct. 2024].</w:t>
      </w:r>
    </w:p>
    <w:p w14:paraId="0BEE02F0" w14:textId="77777777" w:rsidR="00C43C52" w:rsidRPr="000E1B8F" w:rsidRDefault="00C43C52">
      <w:pPr>
        <w:spacing w:before="0"/>
        <w:rPr>
          <w:color w:val="222222"/>
          <w:highlight w:val="white"/>
          <w:lang w:val="en-GB"/>
        </w:rPr>
      </w:pPr>
      <w:r w:rsidRPr="000E1B8F">
        <w:rPr>
          <w:color w:val="222222"/>
          <w:highlight w:val="white"/>
          <w:lang w:val="en-GB"/>
        </w:rPr>
        <w:t xml:space="preserve">Crotts, J.C., Magnini, V.P. and Calvert, E., 2022. Key performance indicators for destination management in developed economies: A four pillar approach. </w:t>
      </w:r>
      <w:r w:rsidRPr="000E1B8F">
        <w:rPr>
          <w:i/>
          <w:color w:val="222222"/>
          <w:highlight w:val="white"/>
          <w:lang w:val="en-GB"/>
        </w:rPr>
        <w:t>Annals of Tourism Research Empirical Insights</w:t>
      </w:r>
      <w:r w:rsidRPr="000E1B8F">
        <w:rPr>
          <w:color w:val="222222"/>
          <w:highlight w:val="white"/>
          <w:lang w:val="en-GB"/>
        </w:rPr>
        <w:t xml:space="preserve">, </w:t>
      </w:r>
      <w:r w:rsidRPr="000E1B8F">
        <w:rPr>
          <w:i/>
          <w:color w:val="222222"/>
          <w:highlight w:val="white"/>
          <w:lang w:val="en-GB"/>
        </w:rPr>
        <w:t>3</w:t>
      </w:r>
      <w:r w:rsidRPr="000E1B8F">
        <w:rPr>
          <w:color w:val="222222"/>
          <w:highlight w:val="white"/>
          <w:lang w:val="en-GB"/>
        </w:rPr>
        <w:t>(2), p.100053.</w:t>
      </w:r>
    </w:p>
    <w:p w14:paraId="44F356F4" w14:textId="77777777" w:rsidR="00C43C52" w:rsidRPr="000E1B8F" w:rsidRDefault="00C43C52">
      <w:pPr>
        <w:spacing w:before="0"/>
        <w:rPr>
          <w:color w:val="222222"/>
          <w:highlight w:val="white"/>
          <w:lang w:val="en-GB"/>
        </w:rPr>
      </w:pPr>
      <w:r w:rsidRPr="000E1B8F">
        <w:rPr>
          <w:color w:val="222222"/>
          <w:highlight w:val="white"/>
          <w:lang w:val="en-GB"/>
        </w:rPr>
        <w:t xml:space="preserve">Dalgic, A. and </w:t>
      </w:r>
      <w:proofErr w:type="spellStart"/>
      <w:r w:rsidRPr="000E1B8F">
        <w:rPr>
          <w:color w:val="222222"/>
          <w:highlight w:val="white"/>
          <w:lang w:val="en-GB"/>
        </w:rPr>
        <w:t>Birdir</w:t>
      </w:r>
      <w:proofErr w:type="spellEnd"/>
      <w:r w:rsidRPr="000E1B8F">
        <w:rPr>
          <w:color w:val="222222"/>
          <w:highlight w:val="white"/>
          <w:lang w:val="en-GB"/>
        </w:rPr>
        <w:t xml:space="preserve">, K., 2020. Smart hotels and technological applications. In </w:t>
      </w:r>
      <w:r w:rsidRPr="000E1B8F">
        <w:rPr>
          <w:i/>
          <w:color w:val="222222"/>
          <w:highlight w:val="white"/>
          <w:lang w:val="en-GB"/>
        </w:rPr>
        <w:t>Handbook of research on smart technology applications in the tourism industry</w:t>
      </w:r>
      <w:r w:rsidRPr="000E1B8F">
        <w:rPr>
          <w:color w:val="222222"/>
          <w:highlight w:val="white"/>
          <w:lang w:val="en-GB"/>
        </w:rPr>
        <w:t xml:space="preserve"> (pp. 323-343). IGI Global.</w:t>
      </w:r>
    </w:p>
    <w:p w14:paraId="465B9719" w14:textId="77777777" w:rsidR="00C43C52" w:rsidRPr="000E1B8F" w:rsidRDefault="00C43C52">
      <w:pPr>
        <w:spacing w:before="0"/>
        <w:rPr>
          <w:color w:val="222222"/>
          <w:highlight w:val="white"/>
          <w:lang w:val="en-GB"/>
        </w:rPr>
      </w:pPr>
      <w:r w:rsidRPr="000E1B8F">
        <w:rPr>
          <w:color w:val="222222"/>
          <w:highlight w:val="white"/>
          <w:lang w:val="en-GB"/>
        </w:rPr>
        <w:lastRenderedPageBreak/>
        <w:t xml:space="preserve">Eierle, B., Hartlieb, S., Hay, D.C., Niemi, L. and Ojala, H., 2022. External factors and the pricing of audit services: A systematic review of the archival literature using a PESTLE analysis. </w:t>
      </w:r>
      <w:r w:rsidRPr="000E1B8F">
        <w:rPr>
          <w:i/>
          <w:color w:val="222222"/>
          <w:highlight w:val="white"/>
          <w:lang w:val="en-GB"/>
        </w:rPr>
        <w:t>Auditing: A Journal of Practice &amp; Theory</w:t>
      </w:r>
      <w:r w:rsidRPr="000E1B8F">
        <w:rPr>
          <w:color w:val="222222"/>
          <w:highlight w:val="white"/>
          <w:lang w:val="en-GB"/>
        </w:rPr>
        <w:t xml:space="preserve">, </w:t>
      </w:r>
      <w:r w:rsidRPr="000E1B8F">
        <w:rPr>
          <w:i/>
          <w:color w:val="222222"/>
          <w:highlight w:val="white"/>
          <w:lang w:val="en-GB"/>
        </w:rPr>
        <w:t>41</w:t>
      </w:r>
      <w:r w:rsidRPr="000E1B8F">
        <w:rPr>
          <w:color w:val="222222"/>
          <w:highlight w:val="white"/>
          <w:lang w:val="en-GB"/>
        </w:rPr>
        <w:t>(3), pp.95-119.</w:t>
      </w:r>
    </w:p>
    <w:p w14:paraId="42C0665C" w14:textId="77777777" w:rsidR="00C43C52" w:rsidRPr="000E1B8F" w:rsidRDefault="00C43C52">
      <w:pPr>
        <w:spacing w:before="0"/>
        <w:rPr>
          <w:color w:val="222222"/>
          <w:highlight w:val="white"/>
          <w:lang w:val="en-GB"/>
        </w:rPr>
      </w:pPr>
      <w:proofErr w:type="spellStart"/>
      <w:r w:rsidRPr="000E1B8F">
        <w:rPr>
          <w:color w:val="222222"/>
          <w:highlight w:val="white"/>
          <w:lang w:val="en-GB"/>
        </w:rPr>
        <w:t>Filieri</w:t>
      </w:r>
      <w:proofErr w:type="spellEnd"/>
      <w:r w:rsidRPr="000E1B8F">
        <w:rPr>
          <w:color w:val="222222"/>
          <w:highlight w:val="white"/>
          <w:lang w:val="en-GB"/>
        </w:rPr>
        <w:t xml:space="preserve">, R., Raguseo, E. and </w:t>
      </w:r>
      <w:proofErr w:type="spellStart"/>
      <w:r w:rsidRPr="000E1B8F">
        <w:rPr>
          <w:color w:val="222222"/>
          <w:highlight w:val="white"/>
          <w:lang w:val="en-GB"/>
        </w:rPr>
        <w:t>Vitari</w:t>
      </w:r>
      <w:proofErr w:type="spellEnd"/>
      <w:r w:rsidRPr="000E1B8F">
        <w:rPr>
          <w:color w:val="222222"/>
          <w:highlight w:val="white"/>
          <w:lang w:val="en-GB"/>
        </w:rPr>
        <w:t xml:space="preserve">, C., 2021. Extremely negative ratings and online consumer review helpfulness: the moderating role of product quality signals. </w:t>
      </w:r>
      <w:r w:rsidRPr="000E1B8F">
        <w:rPr>
          <w:i/>
          <w:color w:val="222222"/>
          <w:highlight w:val="white"/>
          <w:lang w:val="en-GB"/>
        </w:rPr>
        <w:t>Journal of Travel Research</w:t>
      </w:r>
      <w:r w:rsidRPr="000E1B8F">
        <w:rPr>
          <w:color w:val="222222"/>
          <w:highlight w:val="white"/>
          <w:lang w:val="en-GB"/>
        </w:rPr>
        <w:t xml:space="preserve">, </w:t>
      </w:r>
      <w:r w:rsidRPr="000E1B8F">
        <w:rPr>
          <w:i/>
          <w:color w:val="222222"/>
          <w:highlight w:val="white"/>
          <w:lang w:val="en-GB"/>
        </w:rPr>
        <w:t>60</w:t>
      </w:r>
      <w:r w:rsidRPr="000E1B8F">
        <w:rPr>
          <w:color w:val="222222"/>
          <w:highlight w:val="white"/>
          <w:lang w:val="en-GB"/>
        </w:rPr>
        <w:t>(4), pp.699-717.</w:t>
      </w:r>
    </w:p>
    <w:p w14:paraId="6A23ADD0" w14:textId="77777777" w:rsidR="00C43C52" w:rsidRPr="000E1B8F" w:rsidRDefault="00C43C52">
      <w:pPr>
        <w:spacing w:before="0"/>
        <w:rPr>
          <w:color w:val="222222"/>
          <w:highlight w:val="white"/>
          <w:lang w:val="en-GB"/>
        </w:rPr>
      </w:pPr>
      <w:r w:rsidRPr="000E1B8F">
        <w:rPr>
          <w:color w:val="222222"/>
          <w:highlight w:val="white"/>
          <w:lang w:val="en-GB"/>
        </w:rPr>
        <w:t>Fisman, R. and Sullivan, T. (2014) The Org: How the Office Really Works, Murray, London</w:t>
      </w:r>
    </w:p>
    <w:p w14:paraId="75CFEEF5" w14:textId="77777777" w:rsidR="00C43C52" w:rsidRPr="000E1B8F" w:rsidRDefault="00C43C52">
      <w:pPr>
        <w:rPr>
          <w:color w:val="222222"/>
          <w:highlight w:val="white"/>
          <w:lang w:val="en-GB"/>
        </w:rPr>
      </w:pPr>
      <w:r w:rsidRPr="000E1B8F">
        <w:rPr>
          <w:color w:val="222222"/>
          <w:highlight w:val="white"/>
          <w:lang w:val="en-GB"/>
        </w:rPr>
        <w:t xml:space="preserve">Fitriani, E., </w:t>
      </w:r>
      <w:r w:rsidR="00981F95" w:rsidRPr="000E1B8F">
        <w:rPr>
          <w:color w:val="222222"/>
          <w:highlight w:val="white"/>
          <w:lang w:val="en-GB"/>
        </w:rPr>
        <w:t>2022.</w:t>
      </w:r>
      <w:r w:rsidRPr="000E1B8F">
        <w:rPr>
          <w:color w:val="222222"/>
          <w:highlight w:val="white"/>
          <w:lang w:val="en-GB"/>
        </w:rPr>
        <w:t xml:space="preserve"> TOWS analysis on </w:t>
      </w:r>
      <w:proofErr w:type="spellStart"/>
      <w:r w:rsidRPr="000E1B8F">
        <w:rPr>
          <w:color w:val="222222"/>
          <w:highlight w:val="white"/>
          <w:lang w:val="en-GB"/>
        </w:rPr>
        <w:t>recissbar</w:t>
      </w:r>
      <w:proofErr w:type="spellEnd"/>
      <w:r w:rsidRPr="000E1B8F">
        <w:rPr>
          <w:color w:val="222222"/>
          <w:highlight w:val="white"/>
          <w:lang w:val="en-GB"/>
        </w:rPr>
        <w:t xml:space="preserve"> to increase its competitiveness. </w:t>
      </w:r>
      <w:proofErr w:type="spellStart"/>
      <w:r w:rsidRPr="000E1B8F">
        <w:rPr>
          <w:i/>
          <w:color w:val="222222"/>
          <w:highlight w:val="white"/>
          <w:lang w:val="en-GB"/>
        </w:rPr>
        <w:t>Revista</w:t>
      </w:r>
      <w:proofErr w:type="spellEnd"/>
      <w:r w:rsidRPr="000E1B8F">
        <w:rPr>
          <w:i/>
          <w:color w:val="222222"/>
          <w:highlight w:val="white"/>
          <w:lang w:val="en-GB"/>
        </w:rPr>
        <w:t xml:space="preserve"> CEA</w:t>
      </w:r>
      <w:r w:rsidRPr="000E1B8F">
        <w:rPr>
          <w:color w:val="222222"/>
          <w:highlight w:val="white"/>
          <w:lang w:val="en-GB"/>
        </w:rPr>
        <w:t xml:space="preserve">, </w:t>
      </w:r>
      <w:r w:rsidRPr="000E1B8F">
        <w:rPr>
          <w:i/>
          <w:color w:val="222222"/>
          <w:highlight w:val="white"/>
          <w:lang w:val="en-GB"/>
        </w:rPr>
        <w:t>8</w:t>
      </w:r>
      <w:r w:rsidRPr="000E1B8F">
        <w:rPr>
          <w:color w:val="222222"/>
          <w:highlight w:val="white"/>
          <w:lang w:val="en-GB"/>
        </w:rPr>
        <w:t xml:space="preserve">(16), </w:t>
      </w:r>
      <w:r w:rsidR="00981F95" w:rsidRPr="000E1B8F">
        <w:rPr>
          <w:color w:val="222222"/>
          <w:highlight w:val="white"/>
          <w:lang w:val="en-GB"/>
        </w:rPr>
        <w:t>pp. e</w:t>
      </w:r>
      <w:r w:rsidRPr="000E1B8F">
        <w:rPr>
          <w:color w:val="222222"/>
          <w:highlight w:val="white"/>
          <w:lang w:val="en-GB"/>
        </w:rPr>
        <w:t>1876-e1876.</w:t>
      </w:r>
    </w:p>
    <w:p w14:paraId="450F2A82" w14:textId="77777777" w:rsidR="00C43C52" w:rsidRPr="000E1B8F" w:rsidRDefault="00C43C52">
      <w:pPr>
        <w:spacing w:before="0"/>
        <w:rPr>
          <w:color w:val="222222"/>
          <w:highlight w:val="white"/>
          <w:lang w:val="en-GB"/>
        </w:rPr>
      </w:pPr>
      <w:r w:rsidRPr="000E1B8F">
        <w:rPr>
          <w:color w:val="222222"/>
          <w:highlight w:val="white"/>
          <w:lang w:val="en-GB"/>
        </w:rPr>
        <w:t xml:space="preserve">Fuertes, G., Alfaro, M., Vargas, M., Gutierrez, S., </w:t>
      </w:r>
      <w:proofErr w:type="spellStart"/>
      <w:r w:rsidRPr="000E1B8F">
        <w:rPr>
          <w:color w:val="222222"/>
          <w:highlight w:val="white"/>
          <w:lang w:val="en-GB"/>
        </w:rPr>
        <w:t>Ternero</w:t>
      </w:r>
      <w:proofErr w:type="spellEnd"/>
      <w:r w:rsidRPr="000E1B8F">
        <w:rPr>
          <w:color w:val="222222"/>
          <w:highlight w:val="white"/>
          <w:lang w:val="en-GB"/>
        </w:rPr>
        <w:t xml:space="preserve">, R. and </w:t>
      </w:r>
      <w:proofErr w:type="spellStart"/>
      <w:r w:rsidRPr="000E1B8F">
        <w:rPr>
          <w:color w:val="222222"/>
          <w:highlight w:val="white"/>
          <w:lang w:val="en-GB"/>
        </w:rPr>
        <w:t>Sabattin</w:t>
      </w:r>
      <w:proofErr w:type="spellEnd"/>
      <w:r w:rsidRPr="000E1B8F">
        <w:rPr>
          <w:color w:val="222222"/>
          <w:highlight w:val="white"/>
          <w:lang w:val="en-GB"/>
        </w:rPr>
        <w:t xml:space="preserve">, J., 2020. Conceptual framework for the strategic management: a literature review—descriptive. </w:t>
      </w:r>
      <w:r w:rsidRPr="000E1B8F">
        <w:rPr>
          <w:i/>
          <w:color w:val="222222"/>
          <w:highlight w:val="white"/>
          <w:lang w:val="en-GB"/>
        </w:rPr>
        <w:t>Journal of engineering</w:t>
      </w:r>
      <w:r w:rsidRPr="000E1B8F">
        <w:rPr>
          <w:color w:val="222222"/>
          <w:highlight w:val="white"/>
          <w:lang w:val="en-GB"/>
        </w:rPr>
        <w:t xml:space="preserve">, </w:t>
      </w:r>
      <w:r w:rsidRPr="000E1B8F">
        <w:rPr>
          <w:i/>
          <w:color w:val="222222"/>
          <w:highlight w:val="white"/>
          <w:lang w:val="en-GB"/>
        </w:rPr>
        <w:t>2020</w:t>
      </w:r>
      <w:r w:rsidRPr="000E1B8F">
        <w:rPr>
          <w:color w:val="222222"/>
          <w:highlight w:val="white"/>
          <w:lang w:val="en-GB"/>
        </w:rPr>
        <w:t>(1), p.6253013.</w:t>
      </w:r>
    </w:p>
    <w:p w14:paraId="71DEA0A7" w14:textId="77777777" w:rsidR="00C43C52" w:rsidRPr="000E1B8F" w:rsidRDefault="00C43C52">
      <w:pPr>
        <w:spacing w:before="0"/>
        <w:rPr>
          <w:color w:val="222222"/>
          <w:highlight w:val="white"/>
          <w:lang w:val="en-GB"/>
        </w:rPr>
      </w:pPr>
      <w:r w:rsidRPr="000E1B8F">
        <w:rPr>
          <w:color w:val="222222"/>
          <w:highlight w:val="white"/>
          <w:lang w:val="en-GB"/>
        </w:rPr>
        <w:t xml:space="preserve">Gallan, A.S., </w:t>
      </w:r>
      <w:proofErr w:type="spellStart"/>
      <w:r w:rsidRPr="000E1B8F">
        <w:rPr>
          <w:color w:val="222222"/>
          <w:highlight w:val="white"/>
          <w:lang w:val="en-GB"/>
        </w:rPr>
        <w:t>Kabadayi</w:t>
      </w:r>
      <w:proofErr w:type="spellEnd"/>
      <w:r w:rsidRPr="000E1B8F">
        <w:rPr>
          <w:color w:val="222222"/>
          <w:highlight w:val="white"/>
          <w:lang w:val="en-GB"/>
        </w:rPr>
        <w:t xml:space="preserve">, S., Ali, F., </w:t>
      </w:r>
      <w:proofErr w:type="spellStart"/>
      <w:r w:rsidRPr="000E1B8F">
        <w:rPr>
          <w:color w:val="222222"/>
          <w:highlight w:val="white"/>
          <w:lang w:val="en-GB"/>
        </w:rPr>
        <w:t>Helkkula</w:t>
      </w:r>
      <w:proofErr w:type="spellEnd"/>
      <w:r w:rsidRPr="000E1B8F">
        <w:rPr>
          <w:color w:val="222222"/>
          <w:highlight w:val="white"/>
          <w:lang w:val="en-GB"/>
        </w:rPr>
        <w:t xml:space="preserve">, A., Wu, L. and Zhang, Y., 2021. Transformative hospitality services: A conceptualization and development of organizational dimensions. </w:t>
      </w:r>
      <w:r w:rsidRPr="000E1B8F">
        <w:rPr>
          <w:i/>
          <w:color w:val="222222"/>
          <w:highlight w:val="white"/>
          <w:lang w:val="en-GB"/>
        </w:rPr>
        <w:t>Journal of Business Research</w:t>
      </w:r>
      <w:r w:rsidRPr="000E1B8F">
        <w:rPr>
          <w:color w:val="222222"/>
          <w:highlight w:val="white"/>
          <w:lang w:val="en-GB"/>
        </w:rPr>
        <w:t xml:space="preserve">, </w:t>
      </w:r>
      <w:r w:rsidRPr="000E1B8F">
        <w:rPr>
          <w:i/>
          <w:color w:val="222222"/>
          <w:highlight w:val="white"/>
          <w:lang w:val="en-GB"/>
        </w:rPr>
        <w:t>134</w:t>
      </w:r>
      <w:r w:rsidRPr="000E1B8F">
        <w:rPr>
          <w:color w:val="222222"/>
          <w:highlight w:val="white"/>
          <w:lang w:val="en-GB"/>
        </w:rPr>
        <w:t>, pp.171-183.</w:t>
      </w:r>
    </w:p>
    <w:p w14:paraId="04C6284C" w14:textId="77777777" w:rsidR="00C43C52" w:rsidRPr="000E1B8F" w:rsidRDefault="00C43C52">
      <w:pPr>
        <w:spacing w:before="0"/>
        <w:rPr>
          <w:color w:val="222222"/>
          <w:highlight w:val="white"/>
          <w:lang w:val="en-GB"/>
        </w:rPr>
      </w:pPr>
      <w:r w:rsidRPr="000E1B8F">
        <w:rPr>
          <w:color w:val="222222"/>
          <w:highlight w:val="white"/>
          <w:lang w:val="en-GB"/>
        </w:rPr>
        <w:t xml:space="preserve">Garrido-Moreno, A., Garcia-Morales, V.J. and Martín-Rojas, R., 2021. Going beyond the curve: Strategic measures to recover hotel activity in times of COVID-19. </w:t>
      </w:r>
      <w:r w:rsidRPr="000E1B8F">
        <w:rPr>
          <w:i/>
          <w:color w:val="222222"/>
          <w:highlight w:val="white"/>
          <w:lang w:val="en-GB"/>
        </w:rPr>
        <w:t>International Journal of Hospitality Management</w:t>
      </w:r>
      <w:r w:rsidRPr="000E1B8F">
        <w:rPr>
          <w:color w:val="222222"/>
          <w:highlight w:val="white"/>
          <w:lang w:val="en-GB"/>
        </w:rPr>
        <w:t xml:space="preserve">, </w:t>
      </w:r>
      <w:r w:rsidRPr="000E1B8F">
        <w:rPr>
          <w:i/>
          <w:color w:val="222222"/>
          <w:highlight w:val="white"/>
          <w:lang w:val="en-GB"/>
        </w:rPr>
        <w:t>96</w:t>
      </w:r>
      <w:r w:rsidRPr="000E1B8F">
        <w:rPr>
          <w:color w:val="222222"/>
          <w:highlight w:val="white"/>
          <w:lang w:val="en-GB"/>
        </w:rPr>
        <w:t>, p.102928.</w:t>
      </w:r>
    </w:p>
    <w:p w14:paraId="4104A860" w14:textId="77777777" w:rsidR="00C43C52" w:rsidRPr="000E1B8F" w:rsidRDefault="00C43C52">
      <w:pPr>
        <w:spacing w:before="0"/>
        <w:rPr>
          <w:color w:val="222222"/>
          <w:highlight w:val="white"/>
          <w:lang w:val="en-GB"/>
        </w:rPr>
      </w:pPr>
      <w:r w:rsidRPr="000E1B8F">
        <w:rPr>
          <w:color w:val="222222"/>
          <w:highlight w:val="white"/>
          <w:lang w:val="en-GB"/>
        </w:rPr>
        <w:t xml:space="preserve">Ghani, B., Zada, M., Memon, K.R., Ullah, R., Khattak, A., Han, H., Ariza-Montes, A. and Araya-Castillo, L., 2022. Challenges and strategies for employee retention in the hospitality industry: A review. </w:t>
      </w:r>
      <w:r w:rsidRPr="000E1B8F">
        <w:rPr>
          <w:i/>
          <w:color w:val="222222"/>
          <w:highlight w:val="white"/>
          <w:lang w:val="en-GB"/>
        </w:rPr>
        <w:t>Sustainability</w:t>
      </w:r>
      <w:r w:rsidRPr="000E1B8F">
        <w:rPr>
          <w:color w:val="222222"/>
          <w:highlight w:val="white"/>
          <w:lang w:val="en-GB"/>
        </w:rPr>
        <w:t xml:space="preserve">, </w:t>
      </w:r>
      <w:r w:rsidRPr="000E1B8F">
        <w:rPr>
          <w:i/>
          <w:color w:val="222222"/>
          <w:highlight w:val="white"/>
          <w:lang w:val="en-GB"/>
        </w:rPr>
        <w:t>14</w:t>
      </w:r>
      <w:r w:rsidRPr="000E1B8F">
        <w:rPr>
          <w:color w:val="222222"/>
          <w:highlight w:val="white"/>
          <w:lang w:val="en-GB"/>
        </w:rPr>
        <w:t>(5), p.2885.</w:t>
      </w:r>
    </w:p>
    <w:p w14:paraId="6ABC50A0" w14:textId="77777777" w:rsidR="00C43C52" w:rsidRPr="000E1B8F" w:rsidRDefault="00C43C52">
      <w:pPr>
        <w:spacing w:before="0"/>
        <w:rPr>
          <w:color w:val="222222"/>
          <w:highlight w:val="white"/>
          <w:lang w:val="en-GB"/>
        </w:rPr>
      </w:pPr>
      <w:proofErr w:type="spellStart"/>
      <w:r w:rsidRPr="000E1B8F">
        <w:rPr>
          <w:color w:val="222222"/>
          <w:highlight w:val="white"/>
          <w:lang w:val="en-GB"/>
        </w:rPr>
        <w:t>Grewatsch</w:t>
      </w:r>
      <w:proofErr w:type="spellEnd"/>
      <w:r w:rsidRPr="000E1B8F">
        <w:rPr>
          <w:color w:val="222222"/>
          <w:highlight w:val="white"/>
          <w:lang w:val="en-GB"/>
        </w:rPr>
        <w:t xml:space="preserve">, S., Kennedy, S. and Bansal, P., 2023. Tackling wicked problems in strategic management with systems thinking. </w:t>
      </w:r>
      <w:r w:rsidRPr="000E1B8F">
        <w:rPr>
          <w:i/>
          <w:color w:val="222222"/>
          <w:highlight w:val="white"/>
          <w:lang w:val="en-GB"/>
        </w:rPr>
        <w:t>Strategic Organization</w:t>
      </w:r>
      <w:r w:rsidRPr="000E1B8F">
        <w:rPr>
          <w:color w:val="222222"/>
          <w:highlight w:val="white"/>
          <w:lang w:val="en-GB"/>
        </w:rPr>
        <w:t xml:space="preserve">, </w:t>
      </w:r>
      <w:r w:rsidRPr="000E1B8F">
        <w:rPr>
          <w:i/>
          <w:color w:val="222222"/>
          <w:highlight w:val="white"/>
          <w:lang w:val="en-GB"/>
        </w:rPr>
        <w:t>21</w:t>
      </w:r>
      <w:r w:rsidRPr="000E1B8F">
        <w:rPr>
          <w:color w:val="222222"/>
          <w:highlight w:val="white"/>
          <w:lang w:val="en-GB"/>
        </w:rPr>
        <w:t>(3), pp.721-732.</w:t>
      </w:r>
    </w:p>
    <w:p w14:paraId="556DFD97" w14:textId="77777777" w:rsidR="00C43C52" w:rsidRPr="000E1B8F" w:rsidRDefault="00C43C52">
      <w:pPr>
        <w:spacing w:before="0"/>
        <w:rPr>
          <w:color w:val="222222"/>
          <w:highlight w:val="white"/>
          <w:lang w:val="en-GB"/>
        </w:rPr>
      </w:pPr>
      <w:proofErr w:type="spellStart"/>
      <w:r w:rsidRPr="000E1B8F">
        <w:rPr>
          <w:color w:val="222222"/>
          <w:highlight w:val="white"/>
          <w:lang w:val="en-GB"/>
        </w:rPr>
        <w:t>Gubiniova</w:t>
      </w:r>
      <w:proofErr w:type="spellEnd"/>
      <w:r w:rsidRPr="000E1B8F">
        <w:rPr>
          <w:color w:val="222222"/>
          <w:highlight w:val="white"/>
          <w:lang w:val="en-GB"/>
        </w:rPr>
        <w:t xml:space="preserve">, Katarina &amp; Moeller, Thorsten &amp; </w:t>
      </w:r>
      <w:proofErr w:type="spellStart"/>
      <w:r w:rsidRPr="000E1B8F">
        <w:rPr>
          <w:color w:val="222222"/>
          <w:highlight w:val="white"/>
          <w:lang w:val="en-GB"/>
        </w:rPr>
        <w:t>Treľová</w:t>
      </w:r>
      <w:proofErr w:type="spellEnd"/>
      <w:r w:rsidRPr="000E1B8F">
        <w:rPr>
          <w:color w:val="222222"/>
          <w:highlight w:val="white"/>
          <w:lang w:val="en-GB"/>
        </w:rPr>
        <w:t xml:space="preserve">, Silvia &amp; </w:t>
      </w:r>
      <w:proofErr w:type="spellStart"/>
      <w:r w:rsidRPr="000E1B8F">
        <w:rPr>
          <w:color w:val="222222"/>
          <w:highlight w:val="white"/>
          <w:lang w:val="en-GB"/>
        </w:rPr>
        <w:t>Jarossová</w:t>
      </w:r>
      <w:proofErr w:type="spellEnd"/>
      <w:r w:rsidRPr="000E1B8F">
        <w:rPr>
          <w:color w:val="222222"/>
          <w:highlight w:val="white"/>
          <w:lang w:val="en-GB"/>
        </w:rPr>
        <w:t xml:space="preserve">, Malgorzata, 2023. Loyalty Programmes and Their Specifics in the Chinese Hospitality Industry—Qualitative Study. Administrative Sciences. 13. 152. 10.3390/admsci13060152. </w:t>
      </w:r>
    </w:p>
    <w:p w14:paraId="77A6602B" w14:textId="77777777" w:rsidR="00C43C52" w:rsidRPr="000E1B8F" w:rsidRDefault="00C43C52">
      <w:pPr>
        <w:spacing w:before="0"/>
        <w:rPr>
          <w:color w:val="222222"/>
          <w:highlight w:val="white"/>
          <w:lang w:val="en-GB"/>
        </w:rPr>
      </w:pPr>
      <w:r w:rsidRPr="000E1B8F">
        <w:rPr>
          <w:color w:val="222222"/>
          <w:highlight w:val="white"/>
          <w:lang w:val="en-GB"/>
        </w:rPr>
        <w:t xml:space="preserve">Han, S.H. and Li, A.Z., 2023. Community Engagement. In </w:t>
      </w:r>
      <w:r w:rsidRPr="000E1B8F">
        <w:rPr>
          <w:i/>
          <w:color w:val="222222"/>
          <w:highlight w:val="white"/>
          <w:lang w:val="en-GB"/>
        </w:rPr>
        <w:t>A Hundred Stories: Industrial Heritage Changes China</w:t>
      </w:r>
      <w:r w:rsidRPr="000E1B8F">
        <w:rPr>
          <w:color w:val="222222"/>
          <w:highlight w:val="white"/>
          <w:lang w:val="en-GB"/>
        </w:rPr>
        <w:t xml:space="preserve"> (pp. 31-115). Singapore: Springer Nature Singapore.</w:t>
      </w:r>
    </w:p>
    <w:p w14:paraId="44C45B6A" w14:textId="77777777" w:rsidR="00C43C52" w:rsidRPr="000E1B8F" w:rsidRDefault="00C43C52">
      <w:pPr>
        <w:spacing w:before="0"/>
        <w:rPr>
          <w:color w:val="222222"/>
          <w:highlight w:val="white"/>
          <w:lang w:val="en-GB"/>
        </w:rPr>
      </w:pPr>
      <w:r w:rsidRPr="000E1B8F">
        <w:rPr>
          <w:color w:val="222222"/>
          <w:highlight w:val="white"/>
          <w:lang w:val="en-GB"/>
        </w:rPr>
        <w:lastRenderedPageBreak/>
        <w:t xml:space="preserve">Huang, Y. and Suliman, S., 2023. </w:t>
      </w:r>
      <w:r w:rsidR="00981F95" w:rsidRPr="000E1B8F">
        <w:rPr>
          <w:color w:val="222222"/>
          <w:highlight w:val="white"/>
          <w:lang w:val="en-GB"/>
        </w:rPr>
        <w:t>Geopolitics, (</w:t>
      </w:r>
      <w:r w:rsidRPr="000E1B8F">
        <w:rPr>
          <w:color w:val="222222"/>
          <w:highlight w:val="white"/>
          <w:lang w:val="en-GB"/>
        </w:rPr>
        <w:t xml:space="preserve">re) territorialisation, and China’s patriotic tourism in the South China Sea. </w:t>
      </w:r>
      <w:r w:rsidRPr="000E1B8F">
        <w:rPr>
          <w:i/>
          <w:color w:val="222222"/>
          <w:highlight w:val="white"/>
          <w:lang w:val="en-GB"/>
        </w:rPr>
        <w:t>Geopolitics</w:t>
      </w:r>
      <w:r w:rsidRPr="000E1B8F">
        <w:rPr>
          <w:color w:val="222222"/>
          <w:highlight w:val="white"/>
          <w:lang w:val="en-GB"/>
        </w:rPr>
        <w:t xml:space="preserve">, </w:t>
      </w:r>
      <w:r w:rsidRPr="000E1B8F">
        <w:rPr>
          <w:i/>
          <w:color w:val="222222"/>
          <w:highlight w:val="white"/>
          <w:lang w:val="en-GB"/>
        </w:rPr>
        <w:t>28</w:t>
      </w:r>
      <w:r w:rsidRPr="000E1B8F">
        <w:rPr>
          <w:color w:val="222222"/>
          <w:highlight w:val="white"/>
          <w:lang w:val="en-GB"/>
        </w:rPr>
        <w:t>(4), pp.1465-1488.</w:t>
      </w:r>
    </w:p>
    <w:p w14:paraId="3BF3CCD9" w14:textId="77777777" w:rsidR="00C43C52" w:rsidRPr="000E1B8F" w:rsidRDefault="00C43C52">
      <w:pPr>
        <w:spacing w:before="0"/>
        <w:rPr>
          <w:color w:val="222222"/>
          <w:highlight w:val="white"/>
          <w:lang w:val="en-GB"/>
        </w:rPr>
      </w:pPr>
      <w:r w:rsidRPr="000E1B8F">
        <w:rPr>
          <w:color w:val="222222"/>
          <w:highlight w:val="white"/>
          <w:lang w:val="en-GB"/>
        </w:rPr>
        <w:t xml:space="preserve">Hung, K., Ren, L. and Qiu, H., 2021. Luxury shopping abroad: What do Chinese tourists look </w:t>
      </w:r>
      <w:proofErr w:type="gramStart"/>
      <w:r w:rsidRPr="000E1B8F">
        <w:rPr>
          <w:color w:val="222222"/>
          <w:highlight w:val="white"/>
          <w:lang w:val="en-GB"/>
        </w:rPr>
        <w:t>for?.</w:t>
      </w:r>
      <w:proofErr w:type="gramEnd"/>
      <w:r w:rsidRPr="000E1B8F">
        <w:rPr>
          <w:color w:val="222222"/>
          <w:highlight w:val="white"/>
          <w:lang w:val="en-GB"/>
        </w:rPr>
        <w:t xml:space="preserve"> </w:t>
      </w:r>
      <w:r w:rsidRPr="000E1B8F">
        <w:rPr>
          <w:i/>
          <w:color w:val="222222"/>
          <w:highlight w:val="white"/>
          <w:lang w:val="en-GB"/>
        </w:rPr>
        <w:t>Tourism Management</w:t>
      </w:r>
      <w:r w:rsidRPr="000E1B8F">
        <w:rPr>
          <w:color w:val="222222"/>
          <w:highlight w:val="white"/>
          <w:lang w:val="en-GB"/>
        </w:rPr>
        <w:t xml:space="preserve">, </w:t>
      </w:r>
      <w:r w:rsidRPr="000E1B8F">
        <w:rPr>
          <w:i/>
          <w:color w:val="222222"/>
          <w:highlight w:val="white"/>
          <w:lang w:val="en-GB"/>
        </w:rPr>
        <w:t>82</w:t>
      </w:r>
      <w:r w:rsidRPr="000E1B8F">
        <w:rPr>
          <w:color w:val="222222"/>
          <w:highlight w:val="white"/>
          <w:lang w:val="en-GB"/>
        </w:rPr>
        <w:t>, p.104182.</w:t>
      </w:r>
    </w:p>
    <w:p w14:paraId="1306646C" w14:textId="77777777" w:rsidR="00C43C52" w:rsidRPr="000E1B8F" w:rsidRDefault="00C43C52">
      <w:pPr>
        <w:spacing w:before="0"/>
        <w:rPr>
          <w:lang w:val="en-GB"/>
        </w:rPr>
      </w:pPr>
      <w:r w:rsidRPr="000E1B8F">
        <w:rPr>
          <w:lang w:val="en-GB"/>
        </w:rPr>
        <w:t xml:space="preserve">Island Shangri-La, 2024. </w:t>
      </w:r>
      <w:r w:rsidRPr="000E1B8F">
        <w:rPr>
          <w:i/>
          <w:lang w:val="en-GB"/>
        </w:rPr>
        <w:t xml:space="preserve">Island </w:t>
      </w:r>
      <w:r>
        <w:rPr>
          <w:i/>
          <w:lang w:val="en-GB"/>
        </w:rPr>
        <w:t xml:space="preserve">Shangri-La </w:t>
      </w:r>
      <w:r w:rsidRPr="000E1B8F">
        <w:rPr>
          <w:i/>
          <w:lang w:val="en-GB"/>
        </w:rPr>
        <w:t>Hong Kong</w:t>
      </w:r>
      <w:r w:rsidRPr="000E1B8F">
        <w:rPr>
          <w:lang w:val="en-GB"/>
        </w:rPr>
        <w:t>. [online] Available at: &lt;https://www.shangri-la.com/en/hongkong/islandshangrila/offer-detail/rooms-suites/Book-Early-and-Save-with-Flexibility&gt; [Accessed on: 14 Oct. 2024].</w:t>
      </w:r>
    </w:p>
    <w:p w14:paraId="77473090" w14:textId="77777777" w:rsidR="00C43C52" w:rsidRPr="000E1B8F" w:rsidRDefault="00C43C52">
      <w:pPr>
        <w:spacing w:before="0"/>
        <w:rPr>
          <w:color w:val="222222"/>
          <w:highlight w:val="white"/>
          <w:lang w:val="en-GB"/>
        </w:rPr>
      </w:pPr>
      <w:r w:rsidRPr="000E1B8F">
        <w:rPr>
          <w:color w:val="222222"/>
          <w:highlight w:val="white"/>
          <w:lang w:val="en-GB"/>
        </w:rPr>
        <w:t>Johnson, M. (2005) The Independent Consultant’s Survival Guide, London, Chartered Institute of Personnel and Development.</w:t>
      </w:r>
    </w:p>
    <w:p w14:paraId="011F0066" w14:textId="77777777" w:rsidR="00C43C52" w:rsidRPr="000E1B8F" w:rsidRDefault="00C43C52">
      <w:pPr>
        <w:spacing w:before="0"/>
        <w:rPr>
          <w:color w:val="222222"/>
          <w:highlight w:val="white"/>
          <w:lang w:val="en-GB"/>
        </w:rPr>
      </w:pPr>
      <w:r w:rsidRPr="000E1B8F">
        <w:rPr>
          <w:color w:val="222222"/>
          <w:highlight w:val="white"/>
          <w:lang w:val="en-GB"/>
        </w:rPr>
        <w:t xml:space="preserve">Khan, N., Hassan, A.U., Fahad, S. and Naushad, M., 2020. Factors affecting tourism industry and its impacts on global economy of the world. </w:t>
      </w:r>
      <w:r w:rsidRPr="000E1B8F">
        <w:rPr>
          <w:i/>
          <w:color w:val="222222"/>
          <w:highlight w:val="white"/>
          <w:lang w:val="en-GB"/>
        </w:rPr>
        <w:t>Available at SSRN 3559353</w:t>
      </w:r>
      <w:r w:rsidRPr="000E1B8F">
        <w:rPr>
          <w:color w:val="222222"/>
          <w:highlight w:val="white"/>
          <w:lang w:val="en-GB"/>
        </w:rPr>
        <w:t>.</w:t>
      </w:r>
    </w:p>
    <w:p w14:paraId="1D5EF4BE" w14:textId="77777777" w:rsidR="00C43C52" w:rsidRPr="000E1B8F" w:rsidRDefault="00C43C52">
      <w:pPr>
        <w:spacing w:before="0"/>
        <w:rPr>
          <w:color w:val="222222"/>
          <w:highlight w:val="white"/>
          <w:lang w:val="en-GB"/>
        </w:rPr>
      </w:pPr>
      <w:r w:rsidRPr="000E1B8F">
        <w:rPr>
          <w:color w:val="222222"/>
          <w:highlight w:val="white"/>
          <w:lang w:val="en-GB"/>
        </w:rPr>
        <w:t>K</w:t>
      </w:r>
      <w:r w:rsidR="00981F95">
        <w:rPr>
          <w:color w:val="222222"/>
          <w:highlight w:val="white"/>
          <w:lang w:val="en-GB"/>
        </w:rPr>
        <w:t>ipping, and Clark, T., 2012</w:t>
      </w:r>
      <w:r w:rsidRPr="000E1B8F">
        <w:rPr>
          <w:color w:val="222222"/>
          <w:highlight w:val="white"/>
          <w:lang w:val="en-GB"/>
        </w:rPr>
        <w:t xml:space="preserve">. </w:t>
      </w:r>
      <w:r w:rsidRPr="00981F95">
        <w:rPr>
          <w:i/>
          <w:color w:val="222222"/>
          <w:highlight w:val="white"/>
          <w:lang w:val="en-GB"/>
        </w:rPr>
        <w:t>The Oxford handbook of management consulting</w:t>
      </w:r>
      <w:r w:rsidRPr="000E1B8F">
        <w:rPr>
          <w:color w:val="222222"/>
          <w:highlight w:val="white"/>
          <w:lang w:val="en-GB"/>
        </w:rPr>
        <w:t>. Oxford University Press</w:t>
      </w:r>
    </w:p>
    <w:p w14:paraId="5EDFCC87" w14:textId="77777777" w:rsidR="00C43C52" w:rsidRPr="000E1B8F" w:rsidRDefault="00C43C52">
      <w:pPr>
        <w:spacing w:before="0"/>
        <w:rPr>
          <w:color w:val="222222"/>
          <w:highlight w:val="white"/>
          <w:lang w:val="en-GB"/>
        </w:rPr>
      </w:pPr>
      <w:r w:rsidRPr="000E1B8F">
        <w:rPr>
          <w:color w:val="222222"/>
          <w:highlight w:val="white"/>
          <w:lang w:val="en-GB"/>
        </w:rPr>
        <w:t>K</w:t>
      </w:r>
      <w:r w:rsidR="00981F95">
        <w:rPr>
          <w:color w:val="222222"/>
          <w:highlight w:val="white"/>
          <w:lang w:val="en-GB"/>
        </w:rPr>
        <w:t>otter, J., 2012</w:t>
      </w:r>
      <w:r w:rsidRPr="000E1B8F">
        <w:rPr>
          <w:color w:val="222222"/>
          <w:highlight w:val="white"/>
          <w:lang w:val="en-GB"/>
        </w:rPr>
        <w:t>. Leading change. Harvard Business Review Press. Subramaniam, Collier, P., Phang, M., &amp; Burke, G. (2011). The effects of perceived business uncertainty, external consultants and risk management on organisational outcomes. Journal of Accounting &amp; Organizational Change, 7(2), 132–157.</w:t>
      </w:r>
    </w:p>
    <w:p w14:paraId="4AB64287" w14:textId="77777777" w:rsidR="00C43C52" w:rsidRPr="000E1B8F" w:rsidRDefault="00C43C52">
      <w:pPr>
        <w:spacing w:before="0"/>
        <w:rPr>
          <w:color w:val="222222"/>
          <w:highlight w:val="white"/>
          <w:lang w:val="en-GB"/>
        </w:rPr>
      </w:pPr>
      <w:r w:rsidRPr="000E1B8F">
        <w:rPr>
          <w:color w:val="222222"/>
          <w:highlight w:val="white"/>
          <w:lang w:val="en-GB"/>
        </w:rPr>
        <w:t xml:space="preserve">Li, Y., Yao, J. and Chen, J., 2021. The negative effect of scarcity cues on consumer purchase decisions in the hospitality industry during the COVID-19 pandemic. </w:t>
      </w:r>
      <w:r w:rsidRPr="000E1B8F">
        <w:rPr>
          <w:i/>
          <w:color w:val="222222"/>
          <w:highlight w:val="white"/>
          <w:lang w:val="en-GB"/>
        </w:rPr>
        <w:t>International Journal of Hospitality Management</w:t>
      </w:r>
      <w:r w:rsidRPr="000E1B8F">
        <w:rPr>
          <w:color w:val="222222"/>
          <w:highlight w:val="white"/>
          <w:lang w:val="en-GB"/>
        </w:rPr>
        <w:t xml:space="preserve">, </w:t>
      </w:r>
      <w:r w:rsidRPr="000E1B8F">
        <w:rPr>
          <w:i/>
          <w:color w:val="222222"/>
          <w:highlight w:val="white"/>
          <w:lang w:val="en-GB"/>
        </w:rPr>
        <w:t>94</w:t>
      </w:r>
      <w:r w:rsidRPr="000E1B8F">
        <w:rPr>
          <w:color w:val="222222"/>
          <w:highlight w:val="white"/>
          <w:lang w:val="en-GB"/>
        </w:rPr>
        <w:t>, p.102815.</w:t>
      </w:r>
    </w:p>
    <w:p w14:paraId="4D23115B" w14:textId="77777777" w:rsidR="00C43C52" w:rsidRPr="000E1B8F" w:rsidRDefault="00C43C52">
      <w:pPr>
        <w:spacing w:before="0"/>
        <w:rPr>
          <w:color w:val="222222"/>
          <w:highlight w:val="white"/>
          <w:lang w:val="en-GB"/>
        </w:rPr>
      </w:pPr>
      <w:r w:rsidRPr="000E1B8F">
        <w:rPr>
          <w:color w:val="222222"/>
          <w:highlight w:val="white"/>
          <w:lang w:val="en-GB"/>
        </w:rPr>
        <w:t xml:space="preserve">Liu, C., Hung, K., Wang, D. and Wang, S., 2020. Determinants of self-service technology adoption and implementation in hotels: The case of China. </w:t>
      </w:r>
      <w:r w:rsidRPr="000E1B8F">
        <w:rPr>
          <w:i/>
          <w:color w:val="222222"/>
          <w:highlight w:val="white"/>
          <w:lang w:val="en-GB"/>
        </w:rPr>
        <w:t>Journal of Hospitality Marketing &amp; Management</w:t>
      </w:r>
      <w:r w:rsidRPr="000E1B8F">
        <w:rPr>
          <w:color w:val="222222"/>
          <w:highlight w:val="white"/>
          <w:lang w:val="en-GB"/>
        </w:rPr>
        <w:t xml:space="preserve">, </w:t>
      </w:r>
      <w:r w:rsidRPr="000E1B8F">
        <w:rPr>
          <w:i/>
          <w:color w:val="222222"/>
          <w:highlight w:val="white"/>
          <w:lang w:val="en-GB"/>
        </w:rPr>
        <w:t>29</w:t>
      </w:r>
      <w:r w:rsidRPr="000E1B8F">
        <w:rPr>
          <w:color w:val="222222"/>
          <w:highlight w:val="white"/>
          <w:lang w:val="en-GB"/>
        </w:rPr>
        <w:t>(6), pp.636-661.</w:t>
      </w:r>
    </w:p>
    <w:p w14:paraId="555DA181" w14:textId="77777777" w:rsidR="00C43C52" w:rsidRPr="000E1B8F" w:rsidRDefault="00C43C52">
      <w:pPr>
        <w:spacing w:before="0"/>
        <w:rPr>
          <w:color w:val="222222"/>
          <w:highlight w:val="white"/>
          <w:lang w:val="en-GB"/>
        </w:rPr>
      </w:pPr>
      <w:r w:rsidRPr="000E1B8F">
        <w:rPr>
          <w:color w:val="222222"/>
          <w:highlight w:val="white"/>
          <w:lang w:val="en-GB"/>
        </w:rPr>
        <w:t xml:space="preserve">Maltese, D., 2020. </w:t>
      </w:r>
      <w:r w:rsidRPr="000E1B8F">
        <w:rPr>
          <w:i/>
          <w:color w:val="222222"/>
          <w:highlight w:val="white"/>
          <w:lang w:val="en-GB"/>
        </w:rPr>
        <w:t>Ecotourism development in Shangri-La, Yunnan province, China: the case of Tiger Leaping Gorge</w:t>
      </w:r>
      <w:r w:rsidRPr="000E1B8F">
        <w:rPr>
          <w:color w:val="222222"/>
          <w:highlight w:val="white"/>
          <w:lang w:val="en-GB"/>
        </w:rPr>
        <w:t xml:space="preserve"> (Master's thesis, Norwegian University of Life Sciences, </w:t>
      </w:r>
      <w:proofErr w:type="spellStart"/>
      <w:r w:rsidRPr="000E1B8F">
        <w:rPr>
          <w:color w:val="222222"/>
          <w:highlight w:val="white"/>
          <w:lang w:val="en-GB"/>
        </w:rPr>
        <w:t>Ås</w:t>
      </w:r>
      <w:proofErr w:type="spellEnd"/>
      <w:r w:rsidRPr="000E1B8F">
        <w:rPr>
          <w:color w:val="222222"/>
          <w:highlight w:val="white"/>
          <w:lang w:val="en-GB"/>
        </w:rPr>
        <w:t>).</w:t>
      </w:r>
    </w:p>
    <w:p w14:paraId="0409BCB7" w14:textId="77777777" w:rsidR="00C43C52" w:rsidRPr="000E1B8F" w:rsidRDefault="00C43C52">
      <w:pPr>
        <w:spacing w:before="0"/>
        <w:rPr>
          <w:color w:val="222222"/>
          <w:highlight w:val="white"/>
          <w:lang w:val="en-GB"/>
        </w:rPr>
      </w:pPr>
      <w:proofErr w:type="spellStart"/>
      <w:r w:rsidRPr="000E1B8F">
        <w:rPr>
          <w:color w:val="222222"/>
          <w:highlight w:val="white"/>
          <w:lang w:val="en-GB"/>
        </w:rPr>
        <w:t>Mavridopoulou</w:t>
      </w:r>
      <w:proofErr w:type="spellEnd"/>
      <w:r w:rsidRPr="000E1B8F">
        <w:rPr>
          <w:color w:val="222222"/>
          <w:highlight w:val="white"/>
          <w:lang w:val="en-GB"/>
        </w:rPr>
        <w:t>, and O’Mahoney, J. (2020). Elitism in Strategy Consulting: How Institutional Prestige Influences Recruitment. Management Consulting Journal, 3(1), 12–22.</w:t>
      </w:r>
    </w:p>
    <w:p w14:paraId="04996CB6" w14:textId="77777777" w:rsidR="00C43C52" w:rsidRPr="000E1B8F" w:rsidRDefault="00C43C52">
      <w:pPr>
        <w:spacing w:before="0"/>
        <w:rPr>
          <w:color w:val="222222"/>
          <w:highlight w:val="white"/>
          <w:lang w:val="en-GB"/>
        </w:rPr>
      </w:pPr>
      <w:r w:rsidRPr="000E1B8F">
        <w:rPr>
          <w:color w:val="222222"/>
          <w:highlight w:val="white"/>
          <w:lang w:val="en-GB"/>
        </w:rPr>
        <w:lastRenderedPageBreak/>
        <w:t xml:space="preserve">Mercan, S., Cain, L., Akkaya, K., Cebe, M., </w:t>
      </w:r>
      <w:proofErr w:type="spellStart"/>
      <w:r w:rsidRPr="000E1B8F">
        <w:rPr>
          <w:color w:val="222222"/>
          <w:highlight w:val="white"/>
          <w:lang w:val="en-GB"/>
        </w:rPr>
        <w:t>Uluagac</w:t>
      </w:r>
      <w:proofErr w:type="spellEnd"/>
      <w:r w:rsidRPr="000E1B8F">
        <w:rPr>
          <w:color w:val="222222"/>
          <w:highlight w:val="white"/>
          <w:lang w:val="en-GB"/>
        </w:rPr>
        <w:t xml:space="preserve">, S., Alonso, M. and Cobanoglu, C., 2021. Improving the service industry with hyper-connectivity: IoT in hospitality. </w:t>
      </w:r>
      <w:r w:rsidRPr="000E1B8F">
        <w:rPr>
          <w:i/>
          <w:color w:val="222222"/>
          <w:highlight w:val="white"/>
          <w:lang w:val="en-GB"/>
        </w:rPr>
        <w:t>International Journal of Contemporary Hospitality Management</w:t>
      </w:r>
      <w:r w:rsidRPr="000E1B8F">
        <w:rPr>
          <w:color w:val="222222"/>
          <w:highlight w:val="white"/>
          <w:lang w:val="en-GB"/>
        </w:rPr>
        <w:t xml:space="preserve">, </w:t>
      </w:r>
      <w:r w:rsidRPr="000E1B8F">
        <w:rPr>
          <w:i/>
          <w:color w:val="222222"/>
          <w:highlight w:val="white"/>
          <w:lang w:val="en-GB"/>
        </w:rPr>
        <w:t>33</w:t>
      </w:r>
      <w:r w:rsidRPr="000E1B8F">
        <w:rPr>
          <w:color w:val="222222"/>
          <w:highlight w:val="white"/>
          <w:lang w:val="en-GB"/>
        </w:rPr>
        <w:t>(1), pp.243-262.</w:t>
      </w:r>
    </w:p>
    <w:p w14:paraId="0CEC2663" w14:textId="77777777" w:rsidR="00C43C52" w:rsidRPr="000E1B8F" w:rsidRDefault="00C43C52">
      <w:pPr>
        <w:spacing w:before="0"/>
        <w:rPr>
          <w:color w:val="222222"/>
          <w:highlight w:val="white"/>
          <w:lang w:val="en-GB"/>
        </w:rPr>
      </w:pPr>
      <w:r w:rsidRPr="000E1B8F">
        <w:rPr>
          <w:color w:val="222222"/>
          <w:highlight w:val="white"/>
          <w:lang w:val="en-GB"/>
        </w:rPr>
        <w:t xml:space="preserve">Mody, M.A., Hanks, L. and Cheng, M., 2021. Sharing economy research in hospitality and tourism: a critical review using bibliometric analysis, content analysis and a quantitative systematic literature review. </w:t>
      </w:r>
      <w:r w:rsidRPr="000E1B8F">
        <w:rPr>
          <w:i/>
          <w:color w:val="222222"/>
          <w:highlight w:val="white"/>
          <w:lang w:val="en-GB"/>
        </w:rPr>
        <w:t>International Journal of Contemporary Hospitality Management</w:t>
      </w:r>
      <w:r w:rsidRPr="000E1B8F">
        <w:rPr>
          <w:color w:val="222222"/>
          <w:highlight w:val="white"/>
          <w:lang w:val="en-GB"/>
        </w:rPr>
        <w:t xml:space="preserve">, </w:t>
      </w:r>
      <w:r w:rsidRPr="000E1B8F">
        <w:rPr>
          <w:i/>
          <w:color w:val="222222"/>
          <w:highlight w:val="white"/>
          <w:lang w:val="en-GB"/>
        </w:rPr>
        <w:t>33</w:t>
      </w:r>
      <w:r w:rsidRPr="000E1B8F">
        <w:rPr>
          <w:color w:val="222222"/>
          <w:highlight w:val="white"/>
          <w:lang w:val="en-GB"/>
        </w:rPr>
        <w:t>(5), pp.1711-1745.</w:t>
      </w:r>
    </w:p>
    <w:p w14:paraId="5A895424" w14:textId="77777777" w:rsidR="00C43C52" w:rsidRPr="000E1B8F" w:rsidRDefault="00C43C52">
      <w:pPr>
        <w:spacing w:before="0"/>
        <w:rPr>
          <w:color w:val="222222"/>
          <w:highlight w:val="white"/>
          <w:lang w:val="en-GB"/>
        </w:rPr>
      </w:pPr>
      <w:r w:rsidRPr="000E1B8F">
        <w:rPr>
          <w:color w:val="222222"/>
          <w:highlight w:val="white"/>
          <w:lang w:val="en-GB"/>
        </w:rPr>
        <w:t xml:space="preserve">Morini-Marrero, S., Armas-Cruz, Y., Gil-Soto, E. and Ramos-Henríquez, J.M., 2023. Evolution of communication policies at luxury hotels and their influence on guest ratings. </w:t>
      </w:r>
      <w:r w:rsidRPr="000E1B8F">
        <w:rPr>
          <w:i/>
          <w:color w:val="222222"/>
          <w:highlight w:val="white"/>
          <w:lang w:val="en-GB"/>
        </w:rPr>
        <w:t>Current Issues in Tourism</w:t>
      </w:r>
      <w:r w:rsidRPr="000E1B8F">
        <w:rPr>
          <w:color w:val="222222"/>
          <w:highlight w:val="white"/>
          <w:lang w:val="en-GB"/>
        </w:rPr>
        <w:t xml:space="preserve">, </w:t>
      </w:r>
      <w:r w:rsidRPr="000E1B8F">
        <w:rPr>
          <w:i/>
          <w:color w:val="222222"/>
          <w:highlight w:val="white"/>
          <w:lang w:val="en-GB"/>
        </w:rPr>
        <w:t>26</w:t>
      </w:r>
      <w:r w:rsidRPr="000E1B8F">
        <w:rPr>
          <w:color w:val="222222"/>
          <w:highlight w:val="white"/>
          <w:lang w:val="en-GB"/>
        </w:rPr>
        <w:t>(23), pp.3831-3845.</w:t>
      </w:r>
    </w:p>
    <w:p w14:paraId="616DE169" w14:textId="77777777" w:rsidR="00C43C52" w:rsidRPr="000E1B8F" w:rsidRDefault="00C43C52">
      <w:pPr>
        <w:spacing w:before="0"/>
        <w:rPr>
          <w:color w:val="222222"/>
          <w:highlight w:val="white"/>
          <w:lang w:val="en-GB"/>
        </w:rPr>
      </w:pPr>
      <w:r w:rsidRPr="000E1B8F">
        <w:rPr>
          <w:color w:val="222222"/>
          <w:highlight w:val="white"/>
          <w:lang w:val="en-GB"/>
        </w:rPr>
        <w:t xml:space="preserve">Nair, V., Hamzah, A. and Musa, G. eds., 2020. </w:t>
      </w:r>
      <w:r w:rsidRPr="000E1B8F">
        <w:rPr>
          <w:i/>
          <w:color w:val="222222"/>
          <w:highlight w:val="white"/>
          <w:lang w:val="en-GB"/>
        </w:rPr>
        <w:t>Responsible rural tourism in Asia</w:t>
      </w:r>
      <w:r w:rsidRPr="000E1B8F">
        <w:rPr>
          <w:color w:val="222222"/>
          <w:highlight w:val="white"/>
          <w:lang w:val="en-GB"/>
        </w:rPr>
        <w:t xml:space="preserve"> (Vol. 89). Channel View Publications.</w:t>
      </w:r>
    </w:p>
    <w:p w14:paraId="4F6D6E68" w14:textId="77777777" w:rsidR="00C43C52" w:rsidRPr="000E1B8F" w:rsidRDefault="00C43C52">
      <w:pPr>
        <w:spacing w:before="0"/>
        <w:rPr>
          <w:color w:val="222222"/>
          <w:highlight w:val="white"/>
          <w:lang w:val="en-GB"/>
        </w:rPr>
      </w:pPr>
      <w:r w:rsidRPr="000E1B8F">
        <w:rPr>
          <w:color w:val="222222"/>
          <w:highlight w:val="white"/>
          <w:lang w:val="en-GB"/>
        </w:rPr>
        <w:t>N</w:t>
      </w:r>
      <w:r w:rsidR="00981F95">
        <w:rPr>
          <w:color w:val="222222"/>
          <w:highlight w:val="white"/>
          <w:lang w:val="en-GB"/>
        </w:rPr>
        <w:t>ewton, R., 2010</w:t>
      </w:r>
      <w:r w:rsidRPr="000E1B8F">
        <w:rPr>
          <w:color w:val="222222"/>
          <w:highlight w:val="white"/>
          <w:lang w:val="en-GB"/>
        </w:rPr>
        <w:t xml:space="preserve">. The management </w:t>
      </w:r>
      <w:r w:rsidR="00981F95" w:rsidRPr="000E1B8F">
        <w:rPr>
          <w:color w:val="222222"/>
          <w:highlight w:val="white"/>
          <w:lang w:val="en-GB"/>
        </w:rPr>
        <w:t>consultant:</w:t>
      </w:r>
      <w:r w:rsidRPr="000E1B8F">
        <w:rPr>
          <w:color w:val="222222"/>
          <w:highlight w:val="white"/>
          <w:lang w:val="en-GB"/>
        </w:rPr>
        <w:t xml:space="preserve"> </w:t>
      </w:r>
      <w:r w:rsidRPr="00981F95">
        <w:rPr>
          <w:i/>
          <w:color w:val="222222"/>
          <w:highlight w:val="white"/>
          <w:lang w:val="en-GB"/>
        </w:rPr>
        <w:t>mastering the art of consultancy</w:t>
      </w:r>
      <w:r w:rsidRPr="000E1B8F">
        <w:rPr>
          <w:color w:val="222222"/>
          <w:highlight w:val="white"/>
          <w:lang w:val="en-GB"/>
        </w:rPr>
        <w:t>. Financial Times.</w:t>
      </w:r>
    </w:p>
    <w:p w14:paraId="34316FE3" w14:textId="77777777" w:rsidR="00C43C52" w:rsidRPr="000E1B8F" w:rsidRDefault="00C43C52">
      <w:pPr>
        <w:spacing w:before="0"/>
        <w:rPr>
          <w:color w:val="222222"/>
          <w:highlight w:val="white"/>
          <w:lang w:val="en-GB"/>
        </w:rPr>
      </w:pPr>
      <w:proofErr w:type="spellStart"/>
      <w:r w:rsidRPr="000E1B8F">
        <w:rPr>
          <w:color w:val="222222"/>
          <w:highlight w:val="white"/>
          <w:lang w:val="en-GB"/>
        </w:rPr>
        <w:t>N</w:t>
      </w:r>
      <w:r w:rsidR="00981F95">
        <w:rPr>
          <w:color w:val="222222"/>
          <w:highlight w:val="white"/>
          <w:lang w:val="en-GB"/>
        </w:rPr>
        <w:t>oordzife</w:t>
      </w:r>
      <w:proofErr w:type="spellEnd"/>
      <w:r w:rsidR="00981F95">
        <w:rPr>
          <w:color w:val="222222"/>
          <w:highlight w:val="white"/>
          <w:lang w:val="en-GB"/>
        </w:rPr>
        <w:t xml:space="preserve">, G., 2014. </w:t>
      </w:r>
      <w:r w:rsidRPr="000E1B8F">
        <w:rPr>
          <w:color w:val="222222"/>
          <w:highlight w:val="white"/>
          <w:lang w:val="en-GB"/>
        </w:rPr>
        <w:t xml:space="preserve">Project Management of Hotel Opening Processes: </w:t>
      </w:r>
      <w:r w:rsidRPr="00981F95">
        <w:rPr>
          <w:i/>
          <w:color w:val="222222"/>
          <w:highlight w:val="white"/>
          <w:lang w:val="en-GB"/>
        </w:rPr>
        <w:t>Exploring Better Ways to Manage New Hotel Openings, CreateSpace</w:t>
      </w:r>
    </w:p>
    <w:p w14:paraId="679E24B7" w14:textId="77777777" w:rsidR="00C43C52" w:rsidRPr="000E1B8F" w:rsidRDefault="00C43C52">
      <w:pPr>
        <w:spacing w:before="0"/>
        <w:rPr>
          <w:color w:val="222222"/>
          <w:highlight w:val="white"/>
          <w:lang w:val="en-GB"/>
        </w:rPr>
      </w:pPr>
      <w:r w:rsidRPr="000E1B8F">
        <w:rPr>
          <w:color w:val="222222"/>
          <w:highlight w:val="white"/>
          <w:lang w:val="en-GB"/>
        </w:rPr>
        <w:t>O</w:t>
      </w:r>
      <w:r w:rsidR="00981F95">
        <w:rPr>
          <w:color w:val="222222"/>
          <w:highlight w:val="white"/>
          <w:lang w:val="en-GB"/>
        </w:rPr>
        <w:t>’Mahoney, J., 2021</w:t>
      </w:r>
      <w:r w:rsidRPr="000E1B8F">
        <w:rPr>
          <w:color w:val="222222"/>
          <w:highlight w:val="white"/>
          <w:lang w:val="en-GB"/>
        </w:rPr>
        <w:t xml:space="preserve">. How Small Consultancies Grow: </w:t>
      </w:r>
      <w:r w:rsidRPr="00981F95">
        <w:rPr>
          <w:i/>
          <w:color w:val="222222"/>
          <w:highlight w:val="white"/>
          <w:lang w:val="en-GB"/>
        </w:rPr>
        <w:t>Challenging Problem-Based Theorising. Management Consulting Journal, 4(1),</w:t>
      </w:r>
      <w:r w:rsidRPr="000E1B8F">
        <w:rPr>
          <w:color w:val="222222"/>
          <w:highlight w:val="white"/>
          <w:lang w:val="en-GB"/>
        </w:rPr>
        <w:t xml:space="preserve"> 5–20</w:t>
      </w:r>
    </w:p>
    <w:p w14:paraId="38F364BC" w14:textId="77777777" w:rsidR="00C43C52" w:rsidRPr="000E1B8F" w:rsidRDefault="00C43C52">
      <w:pPr>
        <w:spacing w:before="0"/>
        <w:rPr>
          <w:color w:val="222222"/>
          <w:highlight w:val="white"/>
          <w:lang w:val="en-GB"/>
        </w:rPr>
      </w:pPr>
      <w:r w:rsidRPr="000E1B8F">
        <w:rPr>
          <w:color w:val="222222"/>
          <w:highlight w:val="white"/>
          <w:lang w:val="en-GB"/>
        </w:rPr>
        <w:t xml:space="preserve">Olya, H., Altinay, L., Farmaki, A., </w:t>
      </w:r>
      <w:proofErr w:type="spellStart"/>
      <w:r w:rsidRPr="000E1B8F">
        <w:rPr>
          <w:color w:val="222222"/>
          <w:highlight w:val="white"/>
          <w:lang w:val="en-GB"/>
        </w:rPr>
        <w:t>Kenebayeva</w:t>
      </w:r>
      <w:proofErr w:type="spellEnd"/>
      <w:r w:rsidRPr="000E1B8F">
        <w:rPr>
          <w:color w:val="222222"/>
          <w:highlight w:val="white"/>
          <w:lang w:val="en-GB"/>
        </w:rPr>
        <w:t xml:space="preserve">, A. and Gursoy, D., 2021. Hotels' sustainability practices and guests' familiarity, attitudes and behaviours. In </w:t>
      </w:r>
      <w:r w:rsidRPr="000E1B8F">
        <w:rPr>
          <w:i/>
          <w:color w:val="222222"/>
          <w:highlight w:val="white"/>
          <w:lang w:val="en-GB"/>
        </w:rPr>
        <w:t>Sustainable Consumer Behaviour and the Environment</w:t>
      </w:r>
      <w:r w:rsidRPr="000E1B8F">
        <w:rPr>
          <w:color w:val="222222"/>
          <w:highlight w:val="white"/>
          <w:lang w:val="en-GB"/>
        </w:rPr>
        <w:t xml:space="preserve"> (pp. 43-61). Routledge.</w:t>
      </w:r>
    </w:p>
    <w:p w14:paraId="6C6C5B7B" w14:textId="77777777" w:rsidR="00C43C52" w:rsidRPr="000E1B8F" w:rsidRDefault="00C43C52">
      <w:pPr>
        <w:spacing w:before="0"/>
        <w:rPr>
          <w:color w:val="222222"/>
          <w:highlight w:val="white"/>
          <w:lang w:val="en-GB"/>
        </w:rPr>
      </w:pPr>
      <w:r w:rsidRPr="000E1B8F">
        <w:rPr>
          <w:color w:val="222222"/>
          <w:highlight w:val="white"/>
          <w:lang w:val="en-GB"/>
        </w:rPr>
        <w:t xml:space="preserve">Rueda, L., </w:t>
      </w:r>
      <w:proofErr w:type="spellStart"/>
      <w:r w:rsidRPr="000E1B8F">
        <w:rPr>
          <w:color w:val="222222"/>
          <w:highlight w:val="white"/>
          <w:lang w:val="en-GB"/>
        </w:rPr>
        <w:t>Agbossou</w:t>
      </w:r>
      <w:proofErr w:type="spellEnd"/>
      <w:r w:rsidRPr="000E1B8F">
        <w:rPr>
          <w:color w:val="222222"/>
          <w:highlight w:val="white"/>
          <w:lang w:val="en-GB"/>
        </w:rPr>
        <w:t xml:space="preserve">, K., Cardenas, A., Henao, N. and </w:t>
      </w:r>
      <w:proofErr w:type="spellStart"/>
      <w:r w:rsidRPr="000E1B8F">
        <w:rPr>
          <w:color w:val="222222"/>
          <w:highlight w:val="white"/>
          <w:lang w:val="en-GB"/>
        </w:rPr>
        <w:t>Kelouwani</w:t>
      </w:r>
      <w:proofErr w:type="spellEnd"/>
      <w:r w:rsidRPr="000E1B8F">
        <w:rPr>
          <w:color w:val="222222"/>
          <w:highlight w:val="white"/>
          <w:lang w:val="en-GB"/>
        </w:rPr>
        <w:t xml:space="preserve">, S., 2020. A comprehensive review of approaches to building occupancy detection. </w:t>
      </w:r>
      <w:r w:rsidRPr="000E1B8F">
        <w:rPr>
          <w:i/>
          <w:color w:val="222222"/>
          <w:highlight w:val="white"/>
          <w:lang w:val="en-GB"/>
        </w:rPr>
        <w:t>Building and Environment</w:t>
      </w:r>
      <w:r w:rsidRPr="000E1B8F">
        <w:rPr>
          <w:color w:val="222222"/>
          <w:highlight w:val="white"/>
          <w:lang w:val="en-GB"/>
        </w:rPr>
        <w:t xml:space="preserve">, </w:t>
      </w:r>
      <w:r w:rsidRPr="000E1B8F">
        <w:rPr>
          <w:i/>
          <w:color w:val="222222"/>
          <w:highlight w:val="white"/>
          <w:lang w:val="en-GB"/>
        </w:rPr>
        <w:t>180</w:t>
      </w:r>
      <w:r w:rsidRPr="000E1B8F">
        <w:rPr>
          <w:color w:val="222222"/>
          <w:highlight w:val="white"/>
          <w:lang w:val="en-GB"/>
        </w:rPr>
        <w:t>, p.106966.</w:t>
      </w:r>
    </w:p>
    <w:p w14:paraId="13FE8010" w14:textId="77777777" w:rsidR="00C43C52" w:rsidRPr="000E1B8F" w:rsidRDefault="00C43C52">
      <w:pPr>
        <w:rPr>
          <w:color w:val="222222"/>
          <w:highlight w:val="white"/>
          <w:lang w:val="en-GB"/>
        </w:rPr>
      </w:pPr>
      <w:proofErr w:type="spellStart"/>
      <w:r w:rsidRPr="000E1B8F">
        <w:rPr>
          <w:color w:val="222222"/>
          <w:highlight w:val="white"/>
          <w:lang w:val="en-GB"/>
        </w:rPr>
        <w:t>Sainaghi</w:t>
      </w:r>
      <w:proofErr w:type="spellEnd"/>
      <w:r w:rsidRPr="000E1B8F">
        <w:rPr>
          <w:color w:val="222222"/>
          <w:highlight w:val="white"/>
          <w:lang w:val="en-GB"/>
        </w:rPr>
        <w:t xml:space="preserve">, R., </w:t>
      </w:r>
      <w:proofErr w:type="spellStart"/>
      <w:r w:rsidRPr="000E1B8F">
        <w:rPr>
          <w:color w:val="222222"/>
          <w:highlight w:val="white"/>
          <w:lang w:val="en-GB"/>
        </w:rPr>
        <w:t>Abrate</w:t>
      </w:r>
      <w:proofErr w:type="spellEnd"/>
      <w:r w:rsidRPr="000E1B8F">
        <w:rPr>
          <w:color w:val="222222"/>
          <w:highlight w:val="white"/>
          <w:lang w:val="en-GB"/>
        </w:rPr>
        <w:t xml:space="preserve">, G. and Mauri, A., 2021. Price and RevPAR determinants of Airbnb listings: Convergent and divergent evidence. </w:t>
      </w:r>
      <w:r w:rsidRPr="000E1B8F">
        <w:rPr>
          <w:i/>
          <w:color w:val="222222"/>
          <w:highlight w:val="white"/>
          <w:lang w:val="en-GB"/>
        </w:rPr>
        <w:t>International Journal of Hospitality Management</w:t>
      </w:r>
      <w:r w:rsidRPr="000E1B8F">
        <w:rPr>
          <w:color w:val="222222"/>
          <w:highlight w:val="white"/>
          <w:lang w:val="en-GB"/>
        </w:rPr>
        <w:t xml:space="preserve">, </w:t>
      </w:r>
      <w:r w:rsidRPr="000E1B8F">
        <w:rPr>
          <w:i/>
          <w:color w:val="222222"/>
          <w:highlight w:val="white"/>
          <w:lang w:val="en-GB"/>
        </w:rPr>
        <w:t>92</w:t>
      </w:r>
      <w:r w:rsidRPr="000E1B8F">
        <w:rPr>
          <w:color w:val="222222"/>
          <w:highlight w:val="white"/>
          <w:lang w:val="en-GB"/>
        </w:rPr>
        <w:t>, p.102709.</w:t>
      </w:r>
    </w:p>
    <w:p w14:paraId="25839B63" w14:textId="77777777" w:rsidR="00C43C52" w:rsidRPr="000E1B8F" w:rsidRDefault="00C43C52">
      <w:pPr>
        <w:spacing w:before="0"/>
        <w:rPr>
          <w:lang w:val="en-GB"/>
        </w:rPr>
      </w:pPr>
      <w:r w:rsidRPr="000E1B8F">
        <w:rPr>
          <w:lang w:val="en-GB"/>
        </w:rPr>
        <w:lastRenderedPageBreak/>
        <w:t xml:space="preserve">Shangri-La, 2024. </w:t>
      </w:r>
      <w:r w:rsidRPr="000E1B8F">
        <w:rPr>
          <w:i/>
          <w:lang w:val="en-GB"/>
        </w:rPr>
        <w:t>Sustainability</w:t>
      </w:r>
      <w:r w:rsidRPr="000E1B8F">
        <w:rPr>
          <w:lang w:val="en-GB"/>
        </w:rPr>
        <w:t>. [online] Shangri-la.com. Available at: &lt;https://www.shangri-la.com/group/sustainability/</w:t>
      </w:r>
      <w:r w:rsidR="00981F95" w:rsidRPr="000E1B8F">
        <w:rPr>
          <w:lang w:val="en-GB"/>
        </w:rPr>
        <w:t>&gt; [</w:t>
      </w:r>
      <w:r w:rsidRPr="000E1B8F">
        <w:rPr>
          <w:lang w:val="en-GB"/>
        </w:rPr>
        <w:t>Accessed on: 14 Oct. 2024].</w:t>
      </w:r>
    </w:p>
    <w:p w14:paraId="44ECF9EF" w14:textId="77777777" w:rsidR="00C43C52" w:rsidRPr="000E1B8F" w:rsidRDefault="00C43C52">
      <w:pPr>
        <w:spacing w:before="0"/>
        <w:rPr>
          <w:color w:val="222222"/>
          <w:highlight w:val="white"/>
          <w:lang w:val="en-GB"/>
        </w:rPr>
      </w:pPr>
      <w:r w:rsidRPr="000E1B8F">
        <w:rPr>
          <w:color w:val="222222"/>
          <w:highlight w:val="white"/>
          <w:lang w:val="en-GB"/>
        </w:rPr>
        <w:t>Shen, L., 2021. International Relations and Tourism: Geopolitical Tension in China-United States Relations and Implications in Tourism Development.</w:t>
      </w:r>
    </w:p>
    <w:p w14:paraId="523D1EEA" w14:textId="77777777" w:rsidR="00C43C52" w:rsidRPr="000E1B8F" w:rsidRDefault="00C43C52">
      <w:pPr>
        <w:spacing w:before="0"/>
        <w:rPr>
          <w:lang w:val="en-GB"/>
        </w:rPr>
      </w:pPr>
      <w:r w:rsidRPr="000E1B8F">
        <w:rPr>
          <w:lang w:val="en-GB"/>
        </w:rPr>
        <w:t xml:space="preserve">Statista, 2024. </w:t>
      </w:r>
      <w:r w:rsidRPr="000E1B8F">
        <w:rPr>
          <w:i/>
          <w:lang w:val="en-GB"/>
        </w:rPr>
        <w:t>China GDP Growth Rate 2011-2023 | Statistic</w:t>
      </w:r>
      <w:r w:rsidRPr="000E1B8F">
        <w:rPr>
          <w:lang w:val="en-GB"/>
        </w:rPr>
        <w:t>. [online] Statista. Available at: &lt;https://www.statista.com/statistics/263616/gross-domestic-product-gdp-growth-rate-in-china/</w:t>
      </w:r>
      <w:r w:rsidR="00981F95" w:rsidRPr="000E1B8F">
        <w:rPr>
          <w:lang w:val="en-GB"/>
        </w:rPr>
        <w:t>&gt; [</w:t>
      </w:r>
      <w:r w:rsidRPr="000E1B8F">
        <w:rPr>
          <w:lang w:val="en-GB"/>
        </w:rPr>
        <w:t>Accessed on: 14 Oct. 2024].</w:t>
      </w:r>
    </w:p>
    <w:p w14:paraId="0DD7CFBA" w14:textId="77777777" w:rsidR="00C43C52" w:rsidRPr="000E1B8F" w:rsidRDefault="00C43C52">
      <w:pPr>
        <w:spacing w:before="0"/>
        <w:rPr>
          <w:lang w:val="en-GB"/>
        </w:rPr>
      </w:pPr>
      <w:r w:rsidRPr="000E1B8F">
        <w:rPr>
          <w:lang w:val="en-GB"/>
        </w:rPr>
        <w:t xml:space="preserve">Statista, 2024. </w:t>
      </w:r>
      <w:r w:rsidRPr="000E1B8F">
        <w:rPr>
          <w:i/>
          <w:lang w:val="en-GB"/>
        </w:rPr>
        <w:t>China: internet penetration rate 2024 | Statistic</w:t>
      </w:r>
      <w:r w:rsidRPr="000E1B8F">
        <w:rPr>
          <w:lang w:val="en-GB"/>
        </w:rPr>
        <w:t>. [online] Statista. Available at: &lt;https://www.statista.com/statistics/236963/penetration-rate-of-internet-users-in-china/</w:t>
      </w:r>
      <w:r w:rsidR="00981F95" w:rsidRPr="000E1B8F">
        <w:rPr>
          <w:lang w:val="en-GB"/>
        </w:rPr>
        <w:t>&gt; [</w:t>
      </w:r>
      <w:r w:rsidRPr="000E1B8F">
        <w:rPr>
          <w:lang w:val="en-GB"/>
        </w:rPr>
        <w:t>Accessed on: 14 Oct. 2024].</w:t>
      </w:r>
    </w:p>
    <w:p w14:paraId="2B48C872" w14:textId="77777777" w:rsidR="00C43C52" w:rsidRPr="000E1B8F" w:rsidRDefault="00C43C52">
      <w:pPr>
        <w:spacing w:before="0"/>
        <w:rPr>
          <w:color w:val="222222"/>
          <w:highlight w:val="white"/>
          <w:lang w:val="en-GB"/>
        </w:rPr>
      </w:pPr>
      <w:r w:rsidRPr="000E1B8F">
        <w:rPr>
          <w:color w:val="222222"/>
          <w:highlight w:val="white"/>
          <w:lang w:val="en-GB"/>
        </w:rPr>
        <w:t xml:space="preserve">Su, L., Yang, Q., Swanson, S.R. and Chen, N.C., 2022. The impact of online reviews on destination trust and travel intention: The moderating role of online review trustworthiness. </w:t>
      </w:r>
      <w:r w:rsidRPr="000E1B8F">
        <w:rPr>
          <w:i/>
          <w:color w:val="222222"/>
          <w:highlight w:val="white"/>
          <w:lang w:val="en-GB"/>
        </w:rPr>
        <w:t>Journal of Vacation Marketing</w:t>
      </w:r>
      <w:r w:rsidRPr="000E1B8F">
        <w:rPr>
          <w:color w:val="222222"/>
          <w:highlight w:val="white"/>
          <w:lang w:val="en-GB"/>
        </w:rPr>
        <w:t xml:space="preserve">, </w:t>
      </w:r>
      <w:r w:rsidRPr="000E1B8F">
        <w:rPr>
          <w:i/>
          <w:color w:val="222222"/>
          <w:highlight w:val="white"/>
          <w:lang w:val="en-GB"/>
        </w:rPr>
        <w:t>28</w:t>
      </w:r>
      <w:r w:rsidRPr="000E1B8F">
        <w:rPr>
          <w:color w:val="222222"/>
          <w:highlight w:val="white"/>
          <w:lang w:val="en-GB"/>
        </w:rPr>
        <w:t>(4), pp.406-423.</w:t>
      </w:r>
    </w:p>
    <w:p w14:paraId="223E87E5" w14:textId="77777777" w:rsidR="00C43C52" w:rsidRPr="000E1B8F" w:rsidRDefault="00C43C52">
      <w:pPr>
        <w:rPr>
          <w:lang w:val="en-GB"/>
        </w:rPr>
      </w:pPr>
      <w:r w:rsidRPr="000E1B8F">
        <w:rPr>
          <w:lang w:val="en-GB"/>
        </w:rPr>
        <w:t xml:space="preserve">Tripadvisor, 2024. </w:t>
      </w:r>
      <w:r w:rsidRPr="000E1B8F">
        <w:rPr>
          <w:i/>
          <w:lang w:val="en-GB"/>
        </w:rPr>
        <w:t>Tripadvisor</w:t>
      </w:r>
      <w:r w:rsidRPr="000E1B8F">
        <w:rPr>
          <w:lang w:val="en-GB"/>
        </w:rPr>
        <w:t>. [online] Available at: &lt;https://www.tripadvisor.in/Hotel_Review-g294217-d302130-Reviews-Island_Shangri_la_Hong_Kong-Hong_Kong.html</w:t>
      </w:r>
      <w:r w:rsidR="00981F95" w:rsidRPr="000E1B8F">
        <w:rPr>
          <w:lang w:val="en-GB"/>
        </w:rPr>
        <w:t>&gt; [</w:t>
      </w:r>
      <w:r w:rsidRPr="000E1B8F">
        <w:rPr>
          <w:lang w:val="en-GB"/>
        </w:rPr>
        <w:t>Accessed on: 14 Oct. 2024].</w:t>
      </w:r>
    </w:p>
    <w:p w14:paraId="53F024CC" w14:textId="77777777" w:rsidR="00C43C52" w:rsidRPr="000E1B8F" w:rsidRDefault="00C43C52">
      <w:pPr>
        <w:spacing w:before="0"/>
        <w:rPr>
          <w:lang w:val="en-GB"/>
        </w:rPr>
      </w:pPr>
      <w:r w:rsidRPr="000E1B8F">
        <w:rPr>
          <w:lang w:val="en-GB"/>
        </w:rPr>
        <w:t xml:space="preserve">TripAdvisor, 2024. </w:t>
      </w:r>
      <w:r w:rsidRPr="000E1B8F">
        <w:rPr>
          <w:i/>
          <w:lang w:val="en-GB"/>
        </w:rPr>
        <w:t>TripAdvisor: Read Reviews, Compare Prices &amp; Book</w:t>
      </w:r>
      <w:r w:rsidRPr="000E1B8F">
        <w:rPr>
          <w:lang w:val="en-GB"/>
        </w:rPr>
        <w:t>. [online] TripAdvisor. Available at: &lt;https://www.tripadvisor.in/</w:t>
      </w:r>
      <w:r w:rsidR="00981F95" w:rsidRPr="000E1B8F">
        <w:rPr>
          <w:lang w:val="en-GB"/>
        </w:rPr>
        <w:t>&gt; [</w:t>
      </w:r>
      <w:r w:rsidRPr="000E1B8F">
        <w:rPr>
          <w:lang w:val="en-GB"/>
        </w:rPr>
        <w:t>Accessed on: 14 Oct. 2024].</w:t>
      </w:r>
    </w:p>
    <w:p w14:paraId="3EC08053" w14:textId="77777777" w:rsidR="00C43C52" w:rsidRPr="000E1B8F" w:rsidRDefault="00C43C52">
      <w:pPr>
        <w:spacing w:before="0"/>
        <w:rPr>
          <w:color w:val="222222"/>
          <w:highlight w:val="white"/>
          <w:lang w:val="en-GB"/>
        </w:rPr>
      </w:pPr>
      <w:r w:rsidRPr="000E1B8F">
        <w:rPr>
          <w:color w:val="222222"/>
          <w:highlight w:val="white"/>
          <w:lang w:val="en-GB"/>
        </w:rPr>
        <w:t xml:space="preserve">Wang, K.H., Kan, J.M., Jiang, C.F. and Su, C.W., 2022. Is geopolitical risk powerful enough to affect carbon dioxide emissions? Evidence from China. </w:t>
      </w:r>
      <w:r w:rsidRPr="000E1B8F">
        <w:rPr>
          <w:i/>
          <w:color w:val="222222"/>
          <w:highlight w:val="white"/>
          <w:lang w:val="en-GB"/>
        </w:rPr>
        <w:t>Sustainability</w:t>
      </w:r>
      <w:r w:rsidRPr="000E1B8F">
        <w:rPr>
          <w:color w:val="222222"/>
          <w:highlight w:val="white"/>
          <w:lang w:val="en-GB"/>
        </w:rPr>
        <w:t xml:space="preserve">, </w:t>
      </w:r>
      <w:r w:rsidRPr="000E1B8F">
        <w:rPr>
          <w:i/>
          <w:color w:val="222222"/>
          <w:highlight w:val="white"/>
          <w:lang w:val="en-GB"/>
        </w:rPr>
        <w:t>14</w:t>
      </w:r>
      <w:r w:rsidRPr="000E1B8F">
        <w:rPr>
          <w:color w:val="222222"/>
          <w:highlight w:val="white"/>
          <w:lang w:val="en-GB"/>
        </w:rPr>
        <w:t>(13), p.7867.</w:t>
      </w:r>
    </w:p>
    <w:p w14:paraId="7A07BE4D" w14:textId="77777777" w:rsidR="00C43C52" w:rsidRPr="000E1B8F" w:rsidRDefault="00C43C52">
      <w:pPr>
        <w:spacing w:before="0"/>
        <w:rPr>
          <w:color w:val="222222"/>
          <w:highlight w:val="white"/>
          <w:lang w:val="en-GB"/>
        </w:rPr>
      </w:pPr>
      <w:r w:rsidRPr="000E1B8F">
        <w:rPr>
          <w:color w:val="222222"/>
          <w:highlight w:val="white"/>
          <w:lang w:val="en-GB"/>
        </w:rPr>
        <w:t xml:space="preserve">Weeks, D.J. and Leite, F., 2022. Minimizing facility corrective maintenance: Benchmarking preventative-to-corrective maintenance ratios using maintenance data and building age in dormitories. </w:t>
      </w:r>
      <w:r w:rsidRPr="000E1B8F">
        <w:rPr>
          <w:i/>
          <w:color w:val="222222"/>
          <w:highlight w:val="white"/>
          <w:lang w:val="en-GB"/>
        </w:rPr>
        <w:t>Journal of Management in Engineering</w:t>
      </w:r>
      <w:r w:rsidRPr="000E1B8F">
        <w:rPr>
          <w:color w:val="222222"/>
          <w:highlight w:val="white"/>
          <w:lang w:val="en-GB"/>
        </w:rPr>
        <w:t xml:space="preserve">, </w:t>
      </w:r>
      <w:r w:rsidRPr="000E1B8F">
        <w:rPr>
          <w:i/>
          <w:color w:val="222222"/>
          <w:highlight w:val="white"/>
          <w:lang w:val="en-GB"/>
        </w:rPr>
        <w:t>38</w:t>
      </w:r>
      <w:r w:rsidRPr="000E1B8F">
        <w:rPr>
          <w:color w:val="222222"/>
          <w:highlight w:val="white"/>
          <w:lang w:val="en-GB"/>
        </w:rPr>
        <w:t>(1), p.04021086.</w:t>
      </w:r>
    </w:p>
    <w:p w14:paraId="161C7B1F" w14:textId="77777777" w:rsidR="00C43C52" w:rsidRPr="000E1B8F" w:rsidRDefault="00C43C52">
      <w:pPr>
        <w:spacing w:before="0"/>
        <w:rPr>
          <w:color w:val="222222"/>
          <w:highlight w:val="white"/>
          <w:lang w:val="en-GB"/>
        </w:rPr>
      </w:pPr>
      <w:r w:rsidRPr="000E1B8F">
        <w:rPr>
          <w:color w:val="222222"/>
          <w:highlight w:val="white"/>
          <w:lang w:val="en-GB"/>
        </w:rPr>
        <w:t>Whitt</w:t>
      </w:r>
      <w:r w:rsidR="00981F95">
        <w:rPr>
          <w:color w:val="222222"/>
          <w:highlight w:val="white"/>
          <w:lang w:val="en-GB"/>
        </w:rPr>
        <w:t xml:space="preserve">ington, R. and Molloy E., 2005. </w:t>
      </w:r>
      <w:r w:rsidRPr="000E1B8F">
        <w:rPr>
          <w:color w:val="222222"/>
          <w:highlight w:val="white"/>
          <w:lang w:val="en-GB"/>
        </w:rPr>
        <w:t xml:space="preserve">HR’s role in the organisation: shaping change. Research report. London: </w:t>
      </w:r>
      <w:r w:rsidRPr="00981F95">
        <w:rPr>
          <w:i/>
          <w:color w:val="222222"/>
          <w:highlight w:val="white"/>
          <w:lang w:val="en-GB"/>
        </w:rPr>
        <w:t>Chartered Institute of Personnel and Development</w:t>
      </w:r>
      <w:r w:rsidRPr="000E1B8F">
        <w:rPr>
          <w:color w:val="222222"/>
          <w:highlight w:val="white"/>
          <w:lang w:val="en-GB"/>
        </w:rPr>
        <w:t>.</w:t>
      </w:r>
    </w:p>
    <w:p w14:paraId="5DAC2482" w14:textId="77777777" w:rsidR="00C43C52" w:rsidRPr="000E1B8F" w:rsidRDefault="00C43C52">
      <w:pPr>
        <w:spacing w:before="0"/>
        <w:rPr>
          <w:color w:val="222222"/>
          <w:highlight w:val="white"/>
          <w:lang w:val="en-GB"/>
        </w:rPr>
      </w:pPr>
      <w:r w:rsidRPr="000E1B8F">
        <w:rPr>
          <w:color w:val="222222"/>
          <w:highlight w:val="white"/>
          <w:lang w:val="en-GB"/>
        </w:rPr>
        <w:t>W</w:t>
      </w:r>
      <w:r w:rsidR="00981F95">
        <w:rPr>
          <w:color w:val="222222"/>
          <w:highlight w:val="white"/>
          <w:lang w:val="en-GB"/>
        </w:rPr>
        <w:t xml:space="preserve">hittington, R. et al., 2020. </w:t>
      </w:r>
      <w:r w:rsidRPr="000E1B8F">
        <w:rPr>
          <w:color w:val="222222"/>
          <w:highlight w:val="white"/>
          <w:lang w:val="en-GB"/>
        </w:rPr>
        <w:t xml:space="preserve">Exploring Strategy. Harlow: </w:t>
      </w:r>
      <w:r w:rsidRPr="00981F95">
        <w:rPr>
          <w:i/>
          <w:color w:val="222222"/>
          <w:highlight w:val="white"/>
          <w:lang w:val="en-GB"/>
        </w:rPr>
        <w:t>Pearson Education Limited</w:t>
      </w:r>
      <w:r w:rsidRPr="000E1B8F">
        <w:rPr>
          <w:color w:val="222222"/>
          <w:highlight w:val="white"/>
          <w:lang w:val="en-GB"/>
        </w:rPr>
        <w:t>.</w:t>
      </w:r>
    </w:p>
    <w:p w14:paraId="30017DAC" w14:textId="77777777" w:rsidR="00C43C52" w:rsidRPr="000E1B8F" w:rsidRDefault="00C43C52">
      <w:pPr>
        <w:spacing w:before="0"/>
        <w:rPr>
          <w:color w:val="222222"/>
          <w:highlight w:val="white"/>
          <w:lang w:val="en-GB"/>
        </w:rPr>
      </w:pPr>
      <w:r w:rsidRPr="000E1B8F">
        <w:rPr>
          <w:color w:val="222222"/>
          <w:highlight w:val="white"/>
          <w:lang w:val="en-GB"/>
        </w:rPr>
        <w:t xml:space="preserve">Yadav, N., Verma, S. and </w:t>
      </w:r>
      <w:proofErr w:type="spellStart"/>
      <w:r w:rsidRPr="000E1B8F">
        <w:rPr>
          <w:color w:val="222222"/>
          <w:highlight w:val="white"/>
          <w:lang w:val="en-GB"/>
        </w:rPr>
        <w:t>Chikhalkar</w:t>
      </w:r>
      <w:proofErr w:type="spellEnd"/>
      <w:r w:rsidRPr="000E1B8F">
        <w:rPr>
          <w:color w:val="222222"/>
          <w:highlight w:val="white"/>
          <w:lang w:val="en-GB"/>
        </w:rPr>
        <w:t xml:space="preserve">, R., 2024. Online reviews towards reducing risk. </w:t>
      </w:r>
      <w:r w:rsidRPr="000E1B8F">
        <w:rPr>
          <w:i/>
          <w:color w:val="222222"/>
          <w:highlight w:val="white"/>
          <w:lang w:val="en-GB"/>
        </w:rPr>
        <w:t>Journal of Tourism Futures</w:t>
      </w:r>
      <w:r w:rsidRPr="000E1B8F">
        <w:rPr>
          <w:color w:val="222222"/>
          <w:highlight w:val="white"/>
          <w:lang w:val="en-GB"/>
        </w:rPr>
        <w:t xml:space="preserve">, </w:t>
      </w:r>
      <w:r w:rsidRPr="000E1B8F">
        <w:rPr>
          <w:i/>
          <w:color w:val="222222"/>
          <w:highlight w:val="white"/>
          <w:lang w:val="en-GB"/>
        </w:rPr>
        <w:t>10</w:t>
      </w:r>
      <w:r w:rsidRPr="000E1B8F">
        <w:rPr>
          <w:color w:val="222222"/>
          <w:highlight w:val="white"/>
          <w:lang w:val="en-GB"/>
        </w:rPr>
        <w:t>(2), pp.299-316.</w:t>
      </w:r>
    </w:p>
    <w:p w14:paraId="443EFF48" w14:textId="77777777" w:rsidR="00C43C52" w:rsidRPr="000E1B8F" w:rsidRDefault="00C43C52">
      <w:pPr>
        <w:spacing w:before="0"/>
        <w:rPr>
          <w:color w:val="222222"/>
          <w:highlight w:val="white"/>
          <w:lang w:val="en-GB"/>
        </w:rPr>
      </w:pPr>
      <w:r w:rsidRPr="000E1B8F">
        <w:rPr>
          <w:color w:val="222222"/>
          <w:highlight w:val="white"/>
          <w:lang w:val="en-GB"/>
        </w:rPr>
        <w:lastRenderedPageBreak/>
        <w:t xml:space="preserve">Yang, Y., Nieto García, M., </w:t>
      </w:r>
      <w:proofErr w:type="spellStart"/>
      <w:r w:rsidRPr="000E1B8F">
        <w:rPr>
          <w:color w:val="222222"/>
          <w:highlight w:val="white"/>
          <w:lang w:val="en-GB"/>
        </w:rPr>
        <w:t>Viglia</w:t>
      </w:r>
      <w:proofErr w:type="spellEnd"/>
      <w:r w:rsidRPr="000E1B8F">
        <w:rPr>
          <w:color w:val="222222"/>
          <w:highlight w:val="white"/>
          <w:lang w:val="en-GB"/>
        </w:rPr>
        <w:t xml:space="preserve">, G. and Nicolau, J.L., 2022. Competitors or complements: A meta-analysis of the effect of Airbnb on hotel performance. </w:t>
      </w:r>
      <w:r w:rsidRPr="000E1B8F">
        <w:rPr>
          <w:i/>
          <w:color w:val="222222"/>
          <w:highlight w:val="white"/>
          <w:lang w:val="en-GB"/>
        </w:rPr>
        <w:t>Journal of Travel Research</w:t>
      </w:r>
      <w:r w:rsidRPr="000E1B8F">
        <w:rPr>
          <w:color w:val="222222"/>
          <w:highlight w:val="white"/>
          <w:lang w:val="en-GB"/>
        </w:rPr>
        <w:t xml:space="preserve">, </w:t>
      </w:r>
      <w:r w:rsidRPr="000E1B8F">
        <w:rPr>
          <w:i/>
          <w:color w:val="222222"/>
          <w:highlight w:val="white"/>
          <w:lang w:val="en-GB"/>
        </w:rPr>
        <w:t>61</w:t>
      </w:r>
      <w:r w:rsidRPr="000E1B8F">
        <w:rPr>
          <w:color w:val="222222"/>
          <w:highlight w:val="white"/>
          <w:lang w:val="en-GB"/>
        </w:rPr>
        <w:t>(7), pp.1508-1527.</w:t>
      </w:r>
    </w:p>
    <w:p w14:paraId="3FD45827" w14:textId="77777777" w:rsidR="00C43C52" w:rsidRPr="000E1B8F" w:rsidRDefault="00C43C52">
      <w:pPr>
        <w:spacing w:before="0"/>
        <w:rPr>
          <w:color w:val="222222"/>
          <w:highlight w:val="white"/>
          <w:lang w:val="en-GB"/>
        </w:rPr>
      </w:pPr>
      <w:r w:rsidRPr="000E1B8F">
        <w:rPr>
          <w:color w:val="222222"/>
          <w:highlight w:val="white"/>
          <w:lang w:val="en-GB"/>
        </w:rPr>
        <w:t xml:space="preserve">Zhang, L., Wei, W., Line, N.D. and Cheng, Y., 2021. When positive reviews backfire: The effect of review dispersion and expectation disconfirmation on Airbnb guests’ experiences. </w:t>
      </w:r>
      <w:r w:rsidRPr="000E1B8F">
        <w:rPr>
          <w:i/>
          <w:color w:val="222222"/>
          <w:highlight w:val="white"/>
          <w:lang w:val="en-GB"/>
        </w:rPr>
        <w:t>International Journal of Hospitality Management</w:t>
      </w:r>
      <w:r w:rsidRPr="000E1B8F">
        <w:rPr>
          <w:color w:val="222222"/>
          <w:highlight w:val="white"/>
          <w:lang w:val="en-GB"/>
        </w:rPr>
        <w:t xml:space="preserve">, </w:t>
      </w:r>
      <w:r w:rsidRPr="000E1B8F">
        <w:rPr>
          <w:i/>
          <w:color w:val="222222"/>
          <w:highlight w:val="white"/>
          <w:lang w:val="en-GB"/>
        </w:rPr>
        <w:t>96</w:t>
      </w:r>
      <w:r w:rsidRPr="000E1B8F">
        <w:rPr>
          <w:color w:val="222222"/>
          <w:highlight w:val="white"/>
          <w:lang w:val="en-GB"/>
        </w:rPr>
        <w:t>, p.102979.</w:t>
      </w:r>
    </w:p>
    <w:p w14:paraId="5046B8B1" w14:textId="77777777" w:rsidR="00C43C52" w:rsidRPr="000E1B8F" w:rsidRDefault="00C43C52">
      <w:pPr>
        <w:spacing w:before="0"/>
        <w:rPr>
          <w:color w:val="222222"/>
          <w:highlight w:val="white"/>
          <w:lang w:val="en-GB"/>
        </w:rPr>
      </w:pPr>
      <w:r w:rsidRPr="000E1B8F">
        <w:rPr>
          <w:color w:val="222222"/>
          <w:highlight w:val="white"/>
          <w:lang w:val="en-GB"/>
        </w:rPr>
        <w:t xml:space="preserve">Zhu, J.J., Airey, D. and Siriphon, A., 2021. Chinese outbound tourism: An alternative modernity perspective. </w:t>
      </w:r>
      <w:r w:rsidRPr="000E1B8F">
        <w:rPr>
          <w:i/>
          <w:color w:val="222222"/>
          <w:highlight w:val="white"/>
          <w:lang w:val="en-GB"/>
        </w:rPr>
        <w:t>Annals of Tourism Research</w:t>
      </w:r>
      <w:r w:rsidRPr="000E1B8F">
        <w:rPr>
          <w:color w:val="222222"/>
          <w:highlight w:val="white"/>
          <w:lang w:val="en-GB"/>
        </w:rPr>
        <w:t xml:space="preserve">, </w:t>
      </w:r>
      <w:r w:rsidRPr="000E1B8F">
        <w:rPr>
          <w:i/>
          <w:color w:val="222222"/>
          <w:highlight w:val="white"/>
          <w:lang w:val="en-GB"/>
        </w:rPr>
        <w:t>87</w:t>
      </w:r>
      <w:r w:rsidRPr="000E1B8F">
        <w:rPr>
          <w:color w:val="222222"/>
          <w:highlight w:val="white"/>
          <w:lang w:val="en-GB"/>
        </w:rPr>
        <w:t>, p.103152.</w:t>
      </w:r>
    </w:p>
    <w:p w14:paraId="4428470D" w14:textId="77777777" w:rsidR="00C43C52" w:rsidRPr="000E1B8F" w:rsidRDefault="00C43C52">
      <w:pPr>
        <w:spacing w:before="0"/>
        <w:rPr>
          <w:color w:val="222222"/>
          <w:highlight w:val="white"/>
          <w:lang w:val="en-GB"/>
        </w:rPr>
      </w:pPr>
      <w:r w:rsidRPr="000E1B8F">
        <w:rPr>
          <w:color w:val="222222"/>
          <w:highlight w:val="white"/>
          <w:lang w:val="en-GB"/>
        </w:rPr>
        <w:t xml:space="preserve">Zhu, Y., Zhu, P. and Zhang, Q., 2020. Research on the current situation and practice of the integration of national traditional horse racing festival and tourism. </w:t>
      </w:r>
      <w:r w:rsidRPr="000E1B8F">
        <w:rPr>
          <w:i/>
          <w:color w:val="222222"/>
          <w:highlight w:val="white"/>
          <w:lang w:val="en-GB"/>
        </w:rPr>
        <w:t>Design Engineering</w:t>
      </w:r>
      <w:r w:rsidRPr="000E1B8F">
        <w:rPr>
          <w:color w:val="222222"/>
          <w:highlight w:val="white"/>
          <w:lang w:val="en-GB"/>
        </w:rPr>
        <w:t>, pp.75-114.</w:t>
      </w:r>
    </w:p>
    <w:p w14:paraId="583A9503" w14:textId="77777777" w:rsidR="00090431" w:rsidRPr="000E1B8F" w:rsidRDefault="00090431">
      <w:pPr>
        <w:jc w:val="center"/>
        <w:rPr>
          <w:b/>
          <w:sz w:val="36"/>
          <w:szCs w:val="36"/>
          <w:lang w:val="en-GB"/>
        </w:rPr>
      </w:pPr>
    </w:p>
    <w:p w14:paraId="5A738561" w14:textId="77777777" w:rsidR="00090431" w:rsidRPr="000E1B8F" w:rsidRDefault="0044560E">
      <w:pPr>
        <w:jc w:val="center"/>
        <w:rPr>
          <w:b/>
          <w:sz w:val="36"/>
          <w:szCs w:val="36"/>
          <w:lang w:val="en-GB"/>
        </w:rPr>
      </w:pPr>
      <w:r w:rsidRPr="000E1B8F">
        <w:rPr>
          <w:b/>
          <w:sz w:val="36"/>
          <w:szCs w:val="36"/>
          <w:lang w:val="en-GB"/>
        </w:rPr>
        <w:t xml:space="preserve"> </w:t>
      </w:r>
    </w:p>
    <w:sectPr w:rsidR="00090431" w:rsidRPr="000E1B8F">
      <w:headerReference w:type="default" r:id="rId1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7C5586" w14:textId="77777777" w:rsidR="00C266D4" w:rsidRDefault="00C266D4">
      <w:pPr>
        <w:spacing w:before="0" w:after="0" w:line="240" w:lineRule="auto"/>
      </w:pPr>
      <w:r>
        <w:separator/>
      </w:r>
    </w:p>
  </w:endnote>
  <w:endnote w:type="continuationSeparator" w:id="0">
    <w:p w14:paraId="6A6A3C72" w14:textId="77777777" w:rsidR="00C266D4" w:rsidRDefault="00C266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329A4" w14:textId="77777777" w:rsidR="00090431" w:rsidRDefault="0044560E">
    <w:pPr>
      <w:jc w:val="right"/>
      <w:rPr>
        <w:sz w:val="20"/>
        <w:szCs w:val="20"/>
      </w:rPr>
    </w:pPr>
    <w:r>
      <w:fldChar w:fldCharType="begin"/>
    </w:r>
    <w:r>
      <w:instrText>PAGE</w:instrText>
    </w:r>
    <w:r>
      <w:fldChar w:fldCharType="separate"/>
    </w:r>
    <w:r w:rsidR="00981F95">
      <w:rPr>
        <w:noProof/>
      </w:rPr>
      <w:t>31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091627" w14:textId="77777777" w:rsidR="00C266D4" w:rsidRDefault="00C266D4">
      <w:pPr>
        <w:spacing w:before="0" w:after="0" w:line="240" w:lineRule="auto"/>
      </w:pPr>
      <w:r>
        <w:separator/>
      </w:r>
    </w:p>
  </w:footnote>
  <w:footnote w:type="continuationSeparator" w:id="0">
    <w:p w14:paraId="6887A6B6" w14:textId="77777777" w:rsidR="00C266D4" w:rsidRDefault="00C266D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2AB6CE" w14:textId="77777777" w:rsidR="00090431" w:rsidRDefault="0009043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113DAA"/>
    <w:multiLevelType w:val="multilevel"/>
    <w:tmpl w:val="A920DC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2938AB"/>
    <w:multiLevelType w:val="multilevel"/>
    <w:tmpl w:val="4CAE1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4E48C1"/>
    <w:multiLevelType w:val="multilevel"/>
    <w:tmpl w:val="94AC25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D96356"/>
    <w:multiLevelType w:val="multilevel"/>
    <w:tmpl w:val="4BD6D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9854090">
    <w:abstractNumId w:val="2"/>
  </w:num>
  <w:num w:numId="2" w16cid:durableId="1748065694">
    <w:abstractNumId w:val="1"/>
  </w:num>
  <w:num w:numId="3" w16cid:durableId="1944724877">
    <w:abstractNumId w:val="3"/>
  </w:num>
  <w:num w:numId="4" w16cid:durableId="2065634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431"/>
    <w:rsid w:val="00090431"/>
    <w:rsid w:val="000E1B8F"/>
    <w:rsid w:val="0010005F"/>
    <w:rsid w:val="0044560E"/>
    <w:rsid w:val="005126DF"/>
    <w:rsid w:val="0062496C"/>
    <w:rsid w:val="00686AE7"/>
    <w:rsid w:val="00981F95"/>
    <w:rsid w:val="009F677A"/>
    <w:rsid w:val="00BD28BA"/>
    <w:rsid w:val="00C266D4"/>
    <w:rsid w:val="00C43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8E781"/>
  <w15:docId w15:val="{F79655DD-9E89-4896-80E5-F6000942F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0E1B8F"/>
    <w:pPr>
      <w:spacing w:after="100"/>
    </w:pPr>
  </w:style>
  <w:style w:type="paragraph" w:styleId="TOC2">
    <w:name w:val="toc 2"/>
    <w:basedOn w:val="Normal"/>
    <w:next w:val="Normal"/>
    <w:autoRedefine/>
    <w:uiPriority w:val="39"/>
    <w:unhideWhenUsed/>
    <w:rsid w:val="000E1B8F"/>
    <w:pPr>
      <w:spacing w:after="100"/>
      <w:ind w:left="240"/>
    </w:pPr>
  </w:style>
  <w:style w:type="character" w:styleId="Hyperlink">
    <w:name w:val="Hyperlink"/>
    <w:basedOn w:val="DefaultParagraphFont"/>
    <w:uiPriority w:val="99"/>
    <w:unhideWhenUsed/>
    <w:rsid w:val="000E1B8F"/>
    <w:rPr>
      <w:color w:val="0000FF" w:themeColor="hyperlink"/>
      <w:u w:val="single"/>
    </w:rPr>
  </w:style>
  <w:style w:type="paragraph" w:styleId="TOCHeading">
    <w:name w:val="TOC Heading"/>
    <w:basedOn w:val="Heading1"/>
    <w:next w:val="Normal"/>
    <w:uiPriority w:val="39"/>
    <w:unhideWhenUsed/>
    <w:qFormat/>
    <w:rsid w:val="000E1B8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ListParagraph">
    <w:name w:val="List Paragraph"/>
    <w:basedOn w:val="Normal"/>
    <w:uiPriority w:val="34"/>
    <w:qFormat/>
    <w:rsid w:val="00C43C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448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32</Pages>
  <Words>7637</Words>
  <Characters>44939</Characters>
  <Application>Microsoft Office Word</Application>
  <DocSecurity>0</DocSecurity>
  <Lines>1007</Lines>
  <Paragraphs>268</Paragraphs>
  <ScaleCrop>false</ScaleCrop>
  <Company/>
  <LinksUpToDate>false</LinksUpToDate>
  <CharactersWithSpaces>52423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2</cp:revision>
  <dcterms:created xsi:type="dcterms:W3CDTF">2024-10-14T13:47:00Z</dcterms:created>
  <dcterms:modified xsi:type="dcterms:W3CDTF">2024-11-10T10:34:00Z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75d319b0da4be5eaaff605c5c3bc66bbdf8810d574e2795adde5de36088a68d0</vt:lpwstr>
  </property>
</Properties>
</file>