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6CA10C" w14:textId="77777777" w:rsidR="00DF7800" w:rsidRPr="00DF7800" w:rsidRDefault="00DF7800" w:rsidP="00DF7800">
      <w:pPr>
        <w:widowControl w:val="0"/>
        <w:autoSpaceDE w:val="0"/>
        <w:autoSpaceDN w:val="0"/>
        <w:adjustRightInd w:val="0"/>
        <w:spacing w:after="100"/>
        <w:ind w:left="-851"/>
        <w:rPr>
          <w:rFonts w:ascii="Helvetica Neue" w:hAnsi="Helvetica Neue" w:cs="Helvetica Neue"/>
          <w:b/>
          <w:bCs/>
        </w:rPr>
      </w:pPr>
      <w:bookmarkStart w:id="0" w:name="_GoBack"/>
      <w:bookmarkEnd w:id="0"/>
      <w:r w:rsidRPr="00DF7800">
        <w:rPr>
          <w:rFonts w:ascii="Helvetica Neue" w:hAnsi="Helvetica Neue" w:cs="Helvetica Neue"/>
          <w:b/>
          <w:bCs/>
        </w:rPr>
        <w:t>Classification</w:t>
      </w:r>
      <w:r w:rsidR="00497E6D">
        <w:rPr>
          <w:rFonts w:ascii="Helvetica Neue" w:hAnsi="Helvetica Neue" w:cs="Helvetica Neue"/>
          <w:b/>
          <w:bCs/>
        </w:rPr>
        <w:t xml:space="preserve"> Exercise Tutorial</w:t>
      </w:r>
    </w:p>
    <w:p w14:paraId="036B157E" w14:textId="77777777" w:rsidR="00DF7800" w:rsidRPr="00DF7800" w:rsidRDefault="00DF7800" w:rsidP="00DF7800">
      <w:pPr>
        <w:widowControl w:val="0"/>
        <w:autoSpaceDE w:val="0"/>
        <w:autoSpaceDN w:val="0"/>
        <w:adjustRightInd w:val="0"/>
        <w:ind w:left="-851"/>
        <w:rPr>
          <w:rFonts w:ascii="Arial" w:hAnsi="Arial" w:cs="Arial"/>
          <w:color w:val="1A1A1A"/>
        </w:rPr>
      </w:pPr>
      <w:r w:rsidRPr="00DF7800">
        <w:rPr>
          <w:rFonts w:ascii="Arial" w:hAnsi="Arial" w:cs="Arial"/>
          <w:i/>
          <w:iCs/>
          <w:color w:val="1A1A1A"/>
        </w:rPr>
        <w:t>Classification</w:t>
      </w:r>
      <w:r w:rsidRPr="00DF7800">
        <w:rPr>
          <w:rFonts w:ascii="Arial" w:hAnsi="Arial" w:cs="Arial"/>
          <w:color w:val="1A1A1A"/>
        </w:rPr>
        <w:t xml:space="preserve"> (also known as classification trees or decision trees) is a data mining algorithm that creates a step-by-step guide for how to determine the output of a new data instance. The tree it creates is exactly that: a tree whereby each node in the tree represents a spot where a decision must be made based on the input, and you move to the next node and the next until you reach a leaf that tells you the predicted output. Sounds confusing, but it's really quite straightforward. Let's look at an example.</w:t>
      </w:r>
    </w:p>
    <w:p w14:paraId="3E2424DE" w14:textId="77777777" w:rsidR="00DF7800" w:rsidRDefault="00DF7800" w:rsidP="00DF7800">
      <w:pPr>
        <w:widowControl w:val="0"/>
        <w:autoSpaceDE w:val="0"/>
        <w:autoSpaceDN w:val="0"/>
        <w:adjustRightInd w:val="0"/>
        <w:ind w:left="-851"/>
        <w:rPr>
          <w:rFonts w:ascii="Arial" w:hAnsi="Arial" w:cs="Arial"/>
          <w:b/>
          <w:bCs/>
        </w:rPr>
      </w:pPr>
    </w:p>
    <w:p w14:paraId="0BA724EE" w14:textId="77777777" w:rsidR="00DF7800" w:rsidRDefault="00DF7800" w:rsidP="00DF7800">
      <w:pPr>
        <w:widowControl w:val="0"/>
        <w:autoSpaceDE w:val="0"/>
        <w:autoSpaceDN w:val="0"/>
        <w:adjustRightInd w:val="0"/>
        <w:ind w:left="-851"/>
        <w:rPr>
          <w:rFonts w:ascii="Arial" w:hAnsi="Arial" w:cs="Arial"/>
          <w:b/>
          <w:bCs/>
        </w:rPr>
      </w:pPr>
      <w:r w:rsidRPr="00DF7800">
        <w:rPr>
          <w:rFonts w:ascii="Arial" w:hAnsi="Arial" w:cs="Arial"/>
          <w:b/>
          <w:bCs/>
        </w:rPr>
        <w:t>Listing 1. Simple classification tree</w:t>
      </w:r>
    </w:p>
    <w:p w14:paraId="26406E7E" w14:textId="77777777" w:rsidR="00DF7800" w:rsidRPr="00DF7800" w:rsidRDefault="00DF7800" w:rsidP="00DF7800">
      <w:pPr>
        <w:widowControl w:val="0"/>
        <w:autoSpaceDE w:val="0"/>
        <w:autoSpaceDN w:val="0"/>
        <w:adjustRightInd w:val="0"/>
        <w:ind w:left="-851"/>
        <w:rPr>
          <w:rFonts w:ascii="Arial" w:hAnsi="Arial" w:cs="Arial"/>
          <w:b/>
          <w:bCs/>
        </w:rPr>
      </w:pPr>
    </w:p>
    <w:p w14:paraId="10DB9BD0" w14:textId="77777777" w:rsidR="00DF7800" w:rsidRPr="00DF7800" w:rsidRDefault="00DF7800" w:rsidP="00DF7800">
      <w:pPr>
        <w:widowControl w:val="0"/>
        <w:autoSpaceDE w:val="0"/>
        <w:autoSpaceDN w:val="0"/>
        <w:adjustRightInd w:val="0"/>
        <w:ind w:left="-851"/>
        <w:rPr>
          <w:rFonts w:ascii="Andale Mono" w:hAnsi="Andale Mono" w:cs="Andale Mono"/>
        </w:rPr>
      </w:pPr>
      <w:r w:rsidRPr="00DF7800">
        <w:rPr>
          <w:rFonts w:ascii="Andale Mono" w:hAnsi="Andale Mono" w:cs="Andale Mono"/>
        </w:rPr>
        <w:t xml:space="preserve">    [ Will You Read This Section? ]</w:t>
      </w:r>
    </w:p>
    <w:p w14:paraId="53F52B57" w14:textId="77777777" w:rsidR="00DF7800" w:rsidRPr="00DF7800" w:rsidRDefault="00DF7800" w:rsidP="00DF7800">
      <w:pPr>
        <w:widowControl w:val="0"/>
        <w:autoSpaceDE w:val="0"/>
        <w:autoSpaceDN w:val="0"/>
        <w:adjustRightInd w:val="0"/>
        <w:ind w:left="-851"/>
        <w:rPr>
          <w:rFonts w:ascii="Andale Mono" w:hAnsi="Andale Mono" w:cs="Andale Mono"/>
        </w:rPr>
      </w:pPr>
      <w:r w:rsidRPr="00DF7800">
        <w:rPr>
          <w:rFonts w:ascii="Andale Mono" w:hAnsi="Andale Mono" w:cs="Andale Mono"/>
        </w:rPr>
        <w:t xml:space="preserve">          /              \</w:t>
      </w:r>
    </w:p>
    <w:p w14:paraId="7F8C8BF5" w14:textId="77777777" w:rsidR="00DF7800" w:rsidRPr="00DF7800" w:rsidRDefault="00DF7800" w:rsidP="00DF7800">
      <w:pPr>
        <w:widowControl w:val="0"/>
        <w:autoSpaceDE w:val="0"/>
        <w:autoSpaceDN w:val="0"/>
        <w:adjustRightInd w:val="0"/>
        <w:ind w:left="-851"/>
        <w:rPr>
          <w:rFonts w:ascii="Andale Mono" w:hAnsi="Andale Mono" w:cs="Andale Mono"/>
        </w:rPr>
      </w:pPr>
      <w:r w:rsidRPr="00DF7800">
        <w:rPr>
          <w:rFonts w:ascii="Andale Mono" w:hAnsi="Andale Mono" w:cs="Andale Mono"/>
        </w:rPr>
        <w:t xml:space="preserve">        Yes              No</w:t>
      </w:r>
    </w:p>
    <w:p w14:paraId="4DE230A9" w14:textId="77777777" w:rsidR="00DF7800" w:rsidRPr="00DF7800" w:rsidRDefault="00DF7800" w:rsidP="00DF7800">
      <w:pPr>
        <w:widowControl w:val="0"/>
        <w:autoSpaceDE w:val="0"/>
        <w:autoSpaceDN w:val="0"/>
        <w:adjustRightInd w:val="0"/>
        <w:ind w:left="-851"/>
        <w:rPr>
          <w:rFonts w:ascii="Andale Mono" w:hAnsi="Andale Mono" w:cs="Andale Mono"/>
        </w:rPr>
      </w:pPr>
      <w:r w:rsidRPr="00DF7800">
        <w:rPr>
          <w:rFonts w:ascii="Andale Mono" w:hAnsi="Andale Mono" w:cs="Andale Mono"/>
        </w:rPr>
        <w:t xml:space="preserve">        /                 \</w:t>
      </w:r>
    </w:p>
    <w:p w14:paraId="7971AA91" w14:textId="77777777" w:rsidR="00DF7800" w:rsidRPr="00DF7800" w:rsidRDefault="00DF7800" w:rsidP="00DF7800">
      <w:pPr>
        <w:widowControl w:val="0"/>
        <w:autoSpaceDE w:val="0"/>
        <w:autoSpaceDN w:val="0"/>
        <w:adjustRightInd w:val="0"/>
        <w:ind w:left="-851"/>
        <w:rPr>
          <w:rFonts w:ascii="Andale Mono" w:hAnsi="Andale Mono" w:cs="Andale Mono"/>
        </w:rPr>
      </w:pPr>
      <w:r w:rsidRPr="00DF7800">
        <w:rPr>
          <w:rFonts w:ascii="Andale Mono" w:hAnsi="Andale Mono" w:cs="Andale Mono"/>
        </w:rPr>
        <w:t>[Will You Understand It?]  [Won't Learn It]</w:t>
      </w:r>
    </w:p>
    <w:p w14:paraId="18A98174" w14:textId="77777777" w:rsidR="00DF7800" w:rsidRPr="00DF7800" w:rsidRDefault="00DF7800" w:rsidP="00DF7800">
      <w:pPr>
        <w:widowControl w:val="0"/>
        <w:autoSpaceDE w:val="0"/>
        <w:autoSpaceDN w:val="0"/>
        <w:adjustRightInd w:val="0"/>
        <w:ind w:left="-851"/>
        <w:rPr>
          <w:rFonts w:ascii="Andale Mono" w:hAnsi="Andale Mono" w:cs="Andale Mono"/>
        </w:rPr>
      </w:pPr>
      <w:r w:rsidRPr="00DF7800">
        <w:rPr>
          <w:rFonts w:ascii="Andale Mono" w:hAnsi="Andale Mono" w:cs="Andale Mono"/>
        </w:rPr>
        <w:t xml:space="preserve">    /         \</w:t>
      </w:r>
    </w:p>
    <w:p w14:paraId="39D7ED86" w14:textId="77777777" w:rsidR="00DF7800" w:rsidRPr="00DF7800" w:rsidRDefault="00DF7800" w:rsidP="00DF7800">
      <w:pPr>
        <w:widowControl w:val="0"/>
        <w:autoSpaceDE w:val="0"/>
        <w:autoSpaceDN w:val="0"/>
        <w:adjustRightInd w:val="0"/>
        <w:ind w:left="-851"/>
        <w:rPr>
          <w:rFonts w:ascii="Andale Mono" w:hAnsi="Andale Mono" w:cs="Andale Mono"/>
        </w:rPr>
      </w:pPr>
      <w:r w:rsidRPr="00DF7800">
        <w:rPr>
          <w:rFonts w:ascii="Andale Mono" w:hAnsi="Andale Mono" w:cs="Andale Mono"/>
        </w:rPr>
        <w:t xml:space="preserve">  Yes          No</w:t>
      </w:r>
    </w:p>
    <w:p w14:paraId="2BBFF1DE" w14:textId="77777777" w:rsidR="00DF7800" w:rsidRPr="00DF7800" w:rsidRDefault="00DF7800" w:rsidP="00DF7800">
      <w:pPr>
        <w:widowControl w:val="0"/>
        <w:autoSpaceDE w:val="0"/>
        <w:autoSpaceDN w:val="0"/>
        <w:adjustRightInd w:val="0"/>
        <w:ind w:left="-851"/>
        <w:rPr>
          <w:rFonts w:ascii="Andale Mono" w:hAnsi="Andale Mono" w:cs="Andale Mono"/>
        </w:rPr>
      </w:pPr>
      <w:r w:rsidRPr="00DF7800">
        <w:rPr>
          <w:rFonts w:ascii="Andale Mono" w:hAnsi="Andale Mono" w:cs="Andale Mono"/>
        </w:rPr>
        <w:t xml:space="preserve">  /             \</w:t>
      </w:r>
    </w:p>
    <w:p w14:paraId="7DAE905C" w14:textId="77777777" w:rsidR="00DF7800" w:rsidRDefault="00DF7800" w:rsidP="00DF7800">
      <w:pPr>
        <w:widowControl w:val="0"/>
        <w:autoSpaceDE w:val="0"/>
        <w:autoSpaceDN w:val="0"/>
        <w:adjustRightInd w:val="0"/>
        <w:ind w:left="-851"/>
        <w:rPr>
          <w:rFonts w:ascii="Andale Mono" w:hAnsi="Andale Mono" w:cs="Andale Mono"/>
        </w:rPr>
      </w:pPr>
      <w:r w:rsidRPr="00DF7800">
        <w:rPr>
          <w:rFonts w:ascii="Andale Mono" w:hAnsi="Andale Mono" w:cs="Andale Mono"/>
        </w:rPr>
        <w:t xml:space="preserve">  [Will Learn It]  [Won't Learn It]</w:t>
      </w:r>
    </w:p>
    <w:p w14:paraId="2CE51AE6" w14:textId="77777777" w:rsidR="00DF7800" w:rsidRPr="00DF7800" w:rsidRDefault="00DF7800" w:rsidP="00DF7800">
      <w:pPr>
        <w:widowControl w:val="0"/>
        <w:autoSpaceDE w:val="0"/>
        <w:autoSpaceDN w:val="0"/>
        <w:adjustRightInd w:val="0"/>
        <w:ind w:left="-851"/>
        <w:rPr>
          <w:rFonts w:ascii="Andale Mono" w:hAnsi="Andale Mono" w:cs="Andale Mono"/>
        </w:rPr>
      </w:pPr>
    </w:p>
    <w:p w14:paraId="6C45BE99" w14:textId="77777777" w:rsidR="00DF7800" w:rsidRPr="00DF7800" w:rsidRDefault="00DF7800" w:rsidP="00DF7800">
      <w:pPr>
        <w:widowControl w:val="0"/>
        <w:autoSpaceDE w:val="0"/>
        <w:autoSpaceDN w:val="0"/>
        <w:adjustRightInd w:val="0"/>
        <w:ind w:left="-851"/>
        <w:rPr>
          <w:rFonts w:ascii="Arial" w:hAnsi="Arial" w:cs="Arial"/>
          <w:color w:val="1A1A1A"/>
        </w:rPr>
      </w:pPr>
      <w:r w:rsidRPr="00DF7800">
        <w:rPr>
          <w:rFonts w:ascii="Arial" w:hAnsi="Arial" w:cs="Arial"/>
          <w:color w:val="1A1A1A"/>
        </w:rPr>
        <w:t>This simple classification tree seeks to answer the question "Will you understand classification trees?" At each node, you answer the question and move on that branch, until you reach a leaf that answers yes or no. This model can be used for any unknown data instance, and you are able to predict whether this unknown data instance will learn classification trees by asking them only two simple questions. That's seemingly the big advantage of a classification tree — it doesn't require a lot of information about the data to create a tree that could be very accurate and very informative.</w:t>
      </w:r>
    </w:p>
    <w:p w14:paraId="4AADD3A4" w14:textId="77777777" w:rsidR="00DF7800" w:rsidRPr="00DF7800" w:rsidRDefault="00DF7800" w:rsidP="00DF7800">
      <w:pPr>
        <w:widowControl w:val="0"/>
        <w:autoSpaceDE w:val="0"/>
        <w:autoSpaceDN w:val="0"/>
        <w:adjustRightInd w:val="0"/>
        <w:ind w:left="-851"/>
        <w:rPr>
          <w:rFonts w:ascii="Arial" w:hAnsi="Arial" w:cs="Arial"/>
          <w:color w:val="1A1A1A"/>
        </w:rPr>
      </w:pPr>
      <w:r w:rsidRPr="00DF7800">
        <w:rPr>
          <w:rFonts w:ascii="Arial" w:hAnsi="Arial" w:cs="Arial"/>
          <w:color w:val="1A1A1A"/>
        </w:rPr>
        <w:t>One important concept of the classification tree is similar to what we saw in the regression mod</w:t>
      </w:r>
      <w:r>
        <w:rPr>
          <w:rFonts w:ascii="Arial" w:hAnsi="Arial" w:cs="Arial"/>
          <w:color w:val="1A1A1A"/>
        </w:rPr>
        <w:t>el on house prices</w:t>
      </w:r>
      <w:r w:rsidRPr="00DF7800">
        <w:rPr>
          <w:rFonts w:ascii="Arial" w:hAnsi="Arial" w:cs="Arial"/>
          <w:color w:val="1A1A1A"/>
        </w:rPr>
        <w:t>: the concept of using a "training set" to produce the model. This takes a data set with known output values and uses this data set to build our model. Then, whenever we have a new data point, with an unknown output value, we put it through the model and produce our expected output. This is all the same as we saw in the regression model. However, this type of model takes it one step further, and it is common practice to take an entire training set and divide it into two parts: take about 60-80 percent of the data and put it into our training set, which we will use to create the model; then take the remaining data and put it into a test set, which we'll use immediately after creating the model to test the accuracy of our model.</w:t>
      </w:r>
    </w:p>
    <w:p w14:paraId="099D0F53" w14:textId="77777777" w:rsidR="00DF7800" w:rsidRDefault="00DF7800" w:rsidP="00DF7800">
      <w:pPr>
        <w:widowControl w:val="0"/>
        <w:autoSpaceDE w:val="0"/>
        <w:autoSpaceDN w:val="0"/>
        <w:adjustRightInd w:val="0"/>
        <w:ind w:left="-851"/>
        <w:rPr>
          <w:rFonts w:ascii="Arial" w:hAnsi="Arial" w:cs="Arial"/>
          <w:color w:val="1A1A1A"/>
        </w:rPr>
      </w:pPr>
      <w:r w:rsidRPr="00DF7800">
        <w:rPr>
          <w:rFonts w:ascii="Arial" w:hAnsi="Arial" w:cs="Arial"/>
          <w:color w:val="1A1A1A"/>
        </w:rPr>
        <w:t xml:space="preserve">Why is this extra step important in this model? The problem is called </w:t>
      </w:r>
      <w:r w:rsidRPr="00DF7800">
        <w:rPr>
          <w:rFonts w:ascii="Arial" w:hAnsi="Arial" w:cs="Arial"/>
          <w:i/>
          <w:iCs/>
          <w:color w:val="1A1A1A"/>
        </w:rPr>
        <w:t>overfitting:</w:t>
      </w:r>
      <w:r w:rsidRPr="00DF7800">
        <w:rPr>
          <w:rFonts w:ascii="Arial" w:hAnsi="Arial" w:cs="Arial"/>
          <w:color w:val="1A1A1A"/>
        </w:rPr>
        <w:t xml:space="preserve"> If we supply </w:t>
      </w:r>
      <w:r w:rsidRPr="00DF7800">
        <w:rPr>
          <w:rFonts w:ascii="Arial" w:hAnsi="Arial" w:cs="Arial"/>
          <w:i/>
          <w:iCs/>
          <w:color w:val="1A1A1A"/>
        </w:rPr>
        <w:t>too much</w:t>
      </w:r>
      <w:r w:rsidRPr="00DF7800">
        <w:rPr>
          <w:rFonts w:ascii="Arial" w:hAnsi="Arial" w:cs="Arial"/>
          <w:color w:val="1A1A1A"/>
        </w:rPr>
        <w:t xml:space="preserve"> data into our model creation, the model will actually be created perfectly, but just for that data. Remember: We want to use the model to predict future unknowns; we don't want the model to perfectly predict values we already know. This is why we create a test set. After we create the model, we check to ensure that the accuracy of the model we built doesn't decrease with the test set. This ensures that our model will accurately predict future unknown values. We'll see this in action using WEKA.</w:t>
      </w:r>
    </w:p>
    <w:p w14:paraId="6961A756" w14:textId="77777777" w:rsidR="00DF7800" w:rsidRPr="00DF7800" w:rsidRDefault="00DF7800" w:rsidP="00DF7800">
      <w:pPr>
        <w:widowControl w:val="0"/>
        <w:autoSpaceDE w:val="0"/>
        <w:autoSpaceDN w:val="0"/>
        <w:adjustRightInd w:val="0"/>
        <w:ind w:left="-851"/>
        <w:rPr>
          <w:rFonts w:ascii="Arial" w:hAnsi="Arial" w:cs="Arial"/>
          <w:color w:val="1A1A1A"/>
        </w:rPr>
      </w:pPr>
    </w:p>
    <w:p w14:paraId="625D7352" w14:textId="77777777" w:rsidR="00DF7800" w:rsidRPr="00DF7800" w:rsidRDefault="00DF7800" w:rsidP="00DF7800">
      <w:pPr>
        <w:widowControl w:val="0"/>
        <w:autoSpaceDE w:val="0"/>
        <w:autoSpaceDN w:val="0"/>
        <w:adjustRightInd w:val="0"/>
        <w:ind w:left="-851"/>
        <w:rPr>
          <w:rFonts w:ascii="Arial" w:hAnsi="Arial" w:cs="Arial"/>
          <w:color w:val="1A1A1A"/>
        </w:rPr>
      </w:pPr>
      <w:r w:rsidRPr="00DF7800">
        <w:rPr>
          <w:rFonts w:ascii="Arial" w:hAnsi="Arial" w:cs="Arial"/>
          <w:color w:val="1A1A1A"/>
        </w:rPr>
        <w:t xml:space="preserve">This brings up another one of the important concepts of classification trees: the notion </w:t>
      </w:r>
      <w:r w:rsidRPr="00DF7800">
        <w:rPr>
          <w:rFonts w:ascii="Arial" w:hAnsi="Arial" w:cs="Arial"/>
          <w:color w:val="1A1A1A"/>
        </w:rPr>
        <w:lastRenderedPageBreak/>
        <w:t xml:space="preserve">of pruning. </w:t>
      </w:r>
      <w:r w:rsidRPr="00DF7800">
        <w:rPr>
          <w:rFonts w:ascii="Arial" w:hAnsi="Arial" w:cs="Arial"/>
          <w:i/>
          <w:iCs/>
          <w:color w:val="1A1A1A"/>
        </w:rPr>
        <w:t>Pruning,</w:t>
      </w:r>
      <w:r w:rsidRPr="00DF7800">
        <w:rPr>
          <w:rFonts w:ascii="Arial" w:hAnsi="Arial" w:cs="Arial"/>
          <w:color w:val="1A1A1A"/>
        </w:rPr>
        <w:t xml:space="preserve"> like the name implies, involves removing branches of the classification tree. Why would someone want to remove information from the tree? Again, this is due to the concept of overfitting. As the data set grows larger and the number of attributes grows larger, we can create trees that become increasingly complex. Theoretically, there could be a tree with </w:t>
      </w:r>
      <w:r w:rsidRPr="00DF7800">
        <w:rPr>
          <w:rFonts w:ascii="Andale Mono" w:hAnsi="Andale Mono" w:cs="Andale Mono"/>
        </w:rPr>
        <w:t>leaves = (rows * attributes)</w:t>
      </w:r>
      <w:r w:rsidRPr="00DF7800">
        <w:rPr>
          <w:rFonts w:ascii="Arial" w:hAnsi="Arial" w:cs="Arial"/>
          <w:color w:val="1A1A1A"/>
        </w:rPr>
        <w:t>. But what good would that do? That won't help us at all in predicting future unknowns, since it's perfectly suited only for our existing training data. We want to create a balance. We want our tree to be as simple as possible, with as few nodes and leaves as possible. But we also want it to be as accurate as possible. This is a trade-off, which we will see.</w:t>
      </w:r>
    </w:p>
    <w:p w14:paraId="361DEBE7" w14:textId="77777777" w:rsidR="00DF7800" w:rsidRPr="00DF7800" w:rsidRDefault="00DF7800" w:rsidP="00DF7800">
      <w:pPr>
        <w:widowControl w:val="0"/>
        <w:autoSpaceDE w:val="0"/>
        <w:autoSpaceDN w:val="0"/>
        <w:adjustRightInd w:val="0"/>
        <w:ind w:left="-851"/>
        <w:rPr>
          <w:rFonts w:ascii="Arial" w:hAnsi="Arial" w:cs="Arial"/>
          <w:color w:val="1A1A1A"/>
        </w:rPr>
      </w:pPr>
      <w:r w:rsidRPr="00DF7800">
        <w:rPr>
          <w:rFonts w:ascii="Arial" w:hAnsi="Arial" w:cs="Arial"/>
          <w:color w:val="1A1A1A"/>
        </w:rPr>
        <w:t>Finally, the last point I want to raise about classification before using WEKA is that of false positive and false negative. Basically, a false positive is a data instance where the model we've created predicts it should be positive, but instead, the actual value is negative. Conversely, a false negative is a data instance where the model predicts it should be negative, but the actual value is positive.</w:t>
      </w:r>
    </w:p>
    <w:p w14:paraId="34EFD1F6" w14:textId="77777777" w:rsidR="00DF7800" w:rsidRPr="00DF7800" w:rsidRDefault="00DF7800" w:rsidP="00DF7800">
      <w:pPr>
        <w:widowControl w:val="0"/>
        <w:autoSpaceDE w:val="0"/>
        <w:autoSpaceDN w:val="0"/>
        <w:adjustRightInd w:val="0"/>
        <w:ind w:left="-851"/>
        <w:rPr>
          <w:rFonts w:ascii="Arial" w:hAnsi="Arial" w:cs="Arial"/>
          <w:color w:val="1A1A1A"/>
        </w:rPr>
      </w:pPr>
      <w:r w:rsidRPr="00DF7800">
        <w:rPr>
          <w:rFonts w:ascii="Arial" w:hAnsi="Arial" w:cs="Arial"/>
          <w:color w:val="1A1A1A"/>
        </w:rPr>
        <w:t>These errors indicate we have problems in our model, as the model is incorrectly classifying some of the data. While some incorrect classifications can be expected, it's up to the model creator to determine what is an acceptable percentage of errors. For example, if the test were for heart monitors in a hospital, obviously, you would require an extremely low error percentage. On the other hand, if you are simply mining some made-up data in an article about data mining, your acceptable error percentage can be much higher. To take this even one step further, you need to decide what percent of false negative vs. false positive is acceptable. The example that immediately comes to mind is a spam model: A false positive (a real e-mail that gets labeled as spam) is probably much more damaging than a false negative (a spam message getting labeled as not spam). In an example like this, you may judge a minimum of 100:1 false negative:positive ratio to be acceptable.</w:t>
      </w:r>
    </w:p>
    <w:p w14:paraId="6F56AA6C" w14:textId="77777777" w:rsidR="00DF7800" w:rsidRPr="00DF7800" w:rsidRDefault="00DF7800" w:rsidP="00DF7800">
      <w:pPr>
        <w:widowControl w:val="0"/>
        <w:autoSpaceDE w:val="0"/>
        <w:autoSpaceDN w:val="0"/>
        <w:adjustRightInd w:val="0"/>
        <w:ind w:left="-851"/>
        <w:rPr>
          <w:rFonts w:ascii="Arial" w:hAnsi="Arial" w:cs="Arial"/>
          <w:color w:val="1A1A1A"/>
        </w:rPr>
      </w:pPr>
      <w:r w:rsidRPr="00DF7800">
        <w:rPr>
          <w:rFonts w:ascii="Arial" w:hAnsi="Arial" w:cs="Arial"/>
          <w:color w:val="1A1A1A"/>
        </w:rPr>
        <w:t>OK — enough about the background and technical mumbo jumbo of the classification trees. Let's get some real data and take it through its paces with WEKA.</w:t>
      </w:r>
    </w:p>
    <w:p w14:paraId="6AD4EC30" w14:textId="77777777" w:rsidR="00DF7800" w:rsidRDefault="00DF7800" w:rsidP="00DF7800">
      <w:pPr>
        <w:widowControl w:val="0"/>
        <w:autoSpaceDE w:val="0"/>
        <w:autoSpaceDN w:val="0"/>
        <w:adjustRightInd w:val="0"/>
        <w:spacing w:after="100"/>
        <w:ind w:left="-851"/>
        <w:rPr>
          <w:rFonts w:ascii="Helvetica Neue" w:hAnsi="Helvetica Neue" w:cs="Helvetica Neue"/>
          <w:b/>
          <w:bCs/>
        </w:rPr>
      </w:pPr>
    </w:p>
    <w:p w14:paraId="0575F07E" w14:textId="77777777" w:rsidR="00DF7800" w:rsidRPr="00DF7800" w:rsidRDefault="00DF7800" w:rsidP="00DF7800">
      <w:pPr>
        <w:widowControl w:val="0"/>
        <w:autoSpaceDE w:val="0"/>
        <w:autoSpaceDN w:val="0"/>
        <w:adjustRightInd w:val="0"/>
        <w:spacing w:after="100"/>
        <w:ind w:left="-851"/>
        <w:rPr>
          <w:rFonts w:ascii="Helvetica Neue" w:hAnsi="Helvetica Neue" w:cs="Helvetica Neue"/>
          <w:b/>
          <w:bCs/>
        </w:rPr>
      </w:pPr>
      <w:r w:rsidRPr="00DF7800">
        <w:rPr>
          <w:rFonts w:ascii="Helvetica Neue" w:hAnsi="Helvetica Neue" w:cs="Helvetica Neue"/>
          <w:b/>
          <w:bCs/>
        </w:rPr>
        <w:t>WEKA data set</w:t>
      </w:r>
    </w:p>
    <w:p w14:paraId="1897B96A" w14:textId="77777777" w:rsidR="00DF7800" w:rsidRPr="00DF7800" w:rsidRDefault="00DF7800" w:rsidP="00DF7800">
      <w:pPr>
        <w:widowControl w:val="0"/>
        <w:autoSpaceDE w:val="0"/>
        <w:autoSpaceDN w:val="0"/>
        <w:adjustRightInd w:val="0"/>
        <w:ind w:left="-851"/>
        <w:rPr>
          <w:rFonts w:ascii="Arial" w:hAnsi="Arial" w:cs="Arial"/>
          <w:color w:val="1A1A1A"/>
        </w:rPr>
      </w:pPr>
      <w:r w:rsidRPr="00DF7800">
        <w:rPr>
          <w:rFonts w:ascii="Arial" w:hAnsi="Arial" w:cs="Arial"/>
          <w:color w:val="1A1A1A"/>
        </w:rPr>
        <w:t xml:space="preserve">The data set we'll use for our classification example will focus on </w:t>
      </w:r>
      <w:r>
        <w:rPr>
          <w:rFonts w:ascii="Arial" w:hAnsi="Arial" w:cs="Arial"/>
          <w:color w:val="1A1A1A"/>
        </w:rPr>
        <w:t>a</w:t>
      </w:r>
      <w:r w:rsidRPr="00DF7800">
        <w:rPr>
          <w:rFonts w:ascii="Arial" w:hAnsi="Arial" w:cs="Arial"/>
          <w:color w:val="1A1A1A"/>
        </w:rPr>
        <w:t xml:space="preserve"> fictional BMW dealership. The dealership is starting a promotional campaign, whereby it is trying to push a two-year extended warranty to its past customers. The dealership has done this before and has gathered 4,500 data points from past sales of extended warranties. The attributes in the data set are:</w:t>
      </w:r>
    </w:p>
    <w:p w14:paraId="0FB0CE5C" w14:textId="77777777" w:rsidR="00DF7800" w:rsidRPr="00DF7800" w:rsidRDefault="00DF7800" w:rsidP="00DF7800">
      <w:pPr>
        <w:widowControl w:val="0"/>
        <w:numPr>
          <w:ilvl w:val="0"/>
          <w:numId w:val="1"/>
        </w:numPr>
        <w:tabs>
          <w:tab w:val="left" w:pos="220"/>
          <w:tab w:val="left" w:pos="720"/>
        </w:tabs>
        <w:autoSpaceDE w:val="0"/>
        <w:autoSpaceDN w:val="0"/>
        <w:adjustRightInd w:val="0"/>
        <w:ind w:left="-851" w:hanging="720"/>
        <w:rPr>
          <w:rFonts w:ascii="Arial" w:hAnsi="Arial" w:cs="Arial"/>
          <w:color w:val="262626"/>
        </w:rPr>
      </w:pPr>
      <w:r w:rsidRPr="00DF7800">
        <w:rPr>
          <w:rFonts w:ascii="Arial" w:hAnsi="Arial" w:cs="Arial"/>
          <w:color w:val="262626"/>
        </w:rPr>
        <w:tab/>
      </w:r>
      <w:r w:rsidRPr="00DF7800">
        <w:rPr>
          <w:rFonts w:ascii="Arial" w:hAnsi="Arial" w:cs="Arial"/>
          <w:color w:val="262626"/>
        </w:rPr>
        <w:tab/>
        <w:t>Income bracket [0=$0-$30k, 1=$31k-$40k, 2=$41k-$60k, 3=$61k-$75k, 4=$76k-$100k, 5=$101k-$150k, 6=$151k-$500k, 7=$501k+]</w:t>
      </w:r>
    </w:p>
    <w:p w14:paraId="0CE95167" w14:textId="77777777" w:rsidR="00DF7800" w:rsidRPr="00DF7800" w:rsidRDefault="00DF7800" w:rsidP="00DF7800">
      <w:pPr>
        <w:widowControl w:val="0"/>
        <w:numPr>
          <w:ilvl w:val="0"/>
          <w:numId w:val="1"/>
        </w:numPr>
        <w:tabs>
          <w:tab w:val="left" w:pos="220"/>
          <w:tab w:val="left" w:pos="720"/>
        </w:tabs>
        <w:autoSpaceDE w:val="0"/>
        <w:autoSpaceDN w:val="0"/>
        <w:adjustRightInd w:val="0"/>
        <w:ind w:left="-851" w:hanging="720"/>
        <w:rPr>
          <w:rFonts w:ascii="Arial" w:hAnsi="Arial" w:cs="Arial"/>
          <w:color w:val="262626"/>
        </w:rPr>
      </w:pPr>
      <w:r w:rsidRPr="00DF7800">
        <w:rPr>
          <w:rFonts w:ascii="Arial" w:hAnsi="Arial" w:cs="Arial"/>
          <w:color w:val="262626"/>
        </w:rPr>
        <w:tab/>
      </w:r>
      <w:r w:rsidRPr="00DF7800">
        <w:rPr>
          <w:rFonts w:ascii="Arial" w:hAnsi="Arial" w:cs="Arial"/>
          <w:color w:val="262626"/>
        </w:rPr>
        <w:tab/>
        <w:t>Year/month first BMW bought</w:t>
      </w:r>
    </w:p>
    <w:p w14:paraId="6DE495D0" w14:textId="77777777" w:rsidR="00DF7800" w:rsidRPr="00DF7800" w:rsidRDefault="00DF7800" w:rsidP="00DF7800">
      <w:pPr>
        <w:widowControl w:val="0"/>
        <w:numPr>
          <w:ilvl w:val="0"/>
          <w:numId w:val="1"/>
        </w:numPr>
        <w:tabs>
          <w:tab w:val="left" w:pos="220"/>
          <w:tab w:val="left" w:pos="720"/>
        </w:tabs>
        <w:autoSpaceDE w:val="0"/>
        <w:autoSpaceDN w:val="0"/>
        <w:adjustRightInd w:val="0"/>
        <w:ind w:left="-851" w:hanging="720"/>
        <w:rPr>
          <w:rFonts w:ascii="Arial" w:hAnsi="Arial" w:cs="Arial"/>
          <w:color w:val="262626"/>
        </w:rPr>
      </w:pPr>
      <w:r w:rsidRPr="00DF7800">
        <w:rPr>
          <w:rFonts w:ascii="Arial" w:hAnsi="Arial" w:cs="Arial"/>
          <w:color w:val="262626"/>
        </w:rPr>
        <w:tab/>
      </w:r>
      <w:r w:rsidRPr="00DF7800">
        <w:rPr>
          <w:rFonts w:ascii="Arial" w:hAnsi="Arial" w:cs="Arial"/>
          <w:color w:val="262626"/>
        </w:rPr>
        <w:tab/>
        <w:t>Year/month most recent BMW bought</w:t>
      </w:r>
    </w:p>
    <w:p w14:paraId="75542BA5" w14:textId="77777777" w:rsidR="00DF7800" w:rsidRPr="00DF7800" w:rsidRDefault="00DF7800" w:rsidP="00DF7800">
      <w:pPr>
        <w:widowControl w:val="0"/>
        <w:numPr>
          <w:ilvl w:val="0"/>
          <w:numId w:val="1"/>
        </w:numPr>
        <w:tabs>
          <w:tab w:val="left" w:pos="220"/>
          <w:tab w:val="left" w:pos="720"/>
        </w:tabs>
        <w:autoSpaceDE w:val="0"/>
        <w:autoSpaceDN w:val="0"/>
        <w:adjustRightInd w:val="0"/>
        <w:ind w:left="-851" w:hanging="720"/>
        <w:rPr>
          <w:rFonts w:ascii="Arial" w:hAnsi="Arial" w:cs="Arial"/>
          <w:color w:val="262626"/>
        </w:rPr>
      </w:pPr>
      <w:r w:rsidRPr="00DF7800">
        <w:rPr>
          <w:rFonts w:ascii="Arial" w:hAnsi="Arial" w:cs="Arial"/>
          <w:color w:val="262626"/>
        </w:rPr>
        <w:tab/>
      </w:r>
      <w:r w:rsidRPr="00DF7800">
        <w:rPr>
          <w:rFonts w:ascii="Arial" w:hAnsi="Arial" w:cs="Arial"/>
          <w:color w:val="262626"/>
        </w:rPr>
        <w:tab/>
        <w:t>Whether they responded to the extended warranty offer in the past</w:t>
      </w:r>
    </w:p>
    <w:p w14:paraId="391B461D" w14:textId="77777777" w:rsidR="00DF7800" w:rsidRPr="00DF7800" w:rsidRDefault="00DF7800" w:rsidP="00DF7800">
      <w:pPr>
        <w:widowControl w:val="0"/>
        <w:autoSpaceDE w:val="0"/>
        <w:autoSpaceDN w:val="0"/>
        <w:adjustRightInd w:val="0"/>
        <w:ind w:left="-851"/>
        <w:rPr>
          <w:rFonts w:ascii="Arial" w:hAnsi="Arial" w:cs="Arial"/>
          <w:color w:val="1A1A1A"/>
        </w:rPr>
      </w:pPr>
      <w:r w:rsidRPr="00DF7800">
        <w:rPr>
          <w:rFonts w:ascii="Arial" w:hAnsi="Arial" w:cs="Arial"/>
          <w:color w:val="1A1A1A"/>
        </w:rPr>
        <w:t>Let's take a look at the Attribute-Relation File Format (ARFF) we'll use in this example.</w:t>
      </w:r>
    </w:p>
    <w:p w14:paraId="665D9309" w14:textId="77777777" w:rsidR="00DF7800" w:rsidRPr="00DF7800" w:rsidRDefault="00DF7800" w:rsidP="00DF7800">
      <w:pPr>
        <w:widowControl w:val="0"/>
        <w:autoSpaceDE w:val="0"/>
        <w:autoSpaceDN w:val="0"/>
        <w:adjustRightInd w:val="0"/>
        <w:ind w:left="-851"/>
        <w:rPr>
          <w:rFonts w:ascii="Arial" w:hAnsi="Arial" w:cs="Arial"/>
          <w:b/>
          <w:bCs/>
        </w:rPr>
      </w:pPr>
      <w:r w:rsidRPr="00DF7800">
        <w:rPr>
          <w:rFonts w:ascii="Arial" w:hAnsi="Arial" w:cs="Arial"/>
          <w:b/>
          <w:bCs/>
        </w:rPr>
        <w:t>Listing 2. Classification WEKA data</w:t>
      </w:r>
    </w:p>
    <w:p w14:paraId="2EDEAB91" w14:textId="77777777" w:rsidR="00DF7800" w:rsidRPr="00DF7800" w:rsidRDefault="00DF7800" w:rsidP="00DF7800">
      <w:pPr>
        <w:widowControl w:val="0"/>
        <w:autoSpaceDE w:val="0"/>
        <w:autoSpaceDN w:val="0"/>
        <w:adjustRightInd w:val="0"/>
        <w:ind w:left="-851"/>
        <w:rPr>
          <w:rFonts w:ascii="Andale Mono" w:hAnsi="Andale Mono" w:cs="Andale Mono"/>
        </w:rPr>
      </w:pPr>
      <w:r w:rsidRPr="00DF7800">
        <w:rPr>
          <w:rFonts w:ascii="Andale Mono" w:hAnsi="Andale Mono" w:cs="Andale Mono"/>
        </w:rPr>
        <w:t>@attribute IncomeBracket {0,1,2,3,4,5,6,7}</w:t>
      </w:r>
    </w:p>
    <w:p w14:paraId="2F68B7B6" w14:textId="77777777" w:rsidR="00DF7800" w:rsidRPr="00DF7800" w:rsidRDefault="00DF7800" w:rsidP="00DF7800">
      <w:pPr>
        <w:widowControl w:val="0"/>
        <w:autoSpaceDE w:val="0"/>
        <w:autoSpaceDN w:val="0"/>
        <w:adjustRightInd w:val="0"/>
        <w:ind w:left="-851"/>
        <w:rPr>
          <w:rFonts w:ascii="Andale Mono" w:hAnsi="Andale Mono" w:cs="Andale Mono"/>
        </w:rPr>
      </w:pPr>
      <w:r w:rsidRPr="00DF7800">
        <w:rPr>
          <w:rFonts w:ascii="Andale Mono" w:hAnsi="Andale Mono" w:cs="Andale Mono"/>
        </w:rPr>
        <w:t>@attribute FirstPurchase numeric</w:t>
      </w:r>
    </w:p>
    <w:p w14:paraId="5F5C9962" w14:textId="77777777" w:rsidR="00DF7800" w:rsidRPr="00DF7800" w:rsidRDefault="00DF7800" w:rsidP="00DF7800">
      <w:pPr>
        <w:widowControl w:val="0"/>
        <w:autoSpaceDE w:val="0"/>
        <w:autoSpaceDN w:val="0"/>
        <w:adjustRightInd w:val="0"/>
        <w:ind w:left="-851"/>
        <w:rPr>
          <w:rFonts w:ascii="Andale Mono" w:hAnsi="Andale Mono" w:cs="Andale Mono"/>
        </w:rPr>
      </w:pPr>
      <w:r w:rsidRPr="00DF7800">
        <w:rPr>
          <w:rFonts w:ascii="Andale Mono" w:hAnsi="Andale Mono" w:cs="Andale Mono"/>
        </w:rPr>
        <w:t>@attribute LastPurchase numeric</w:t>
      </w:r>
    </w:p>
    <w:p w14:paraId="7E751D63" w14:textId="77777777" w:rsidR="00DF7800" w:rsidRPr="00DF7800" w:rsidRDefault="00DF7800" w:rsidP="00DF7800">
      <w:pPr>
        <w:widowControl w:val="0"/>
        <w:autoSpaceDE w:val="0"/>
        <w:autoSpaceDN w:val="0"/>
        <w:adjustRightInd w:val="0"/>
        <w:ind w:left="-851"/>
        <w:rPr>
          <w:rFonts w:ascii="Andale Mono" w:hAnsi="Andale Mono" w:cs="Andale Mono"/>
        </w:rPr>
      </w:pPr>
      <w:r w:rsidRPr="00DF7800">
        <w:rPr>
          <w:rFonts w:ascii="Andale Mono" w:hAnsi="Andale Mono" w:cs="Andale Mono"/>
        </w:rPr>
        <w:t>@attribute responded {1,0}</w:t>
      </w:r>
    </w:p>
    <w:p w14:paraId="6DF56888" w14:textId="77777777" w:rsidR="00DF7800" w:rsidRPr="00DF7800" w:rsidRDefault="00DF7800" w:rsidP="00DF7800">
      <w:pPr>
        <w:widowControl w:val="0"/>
        <w:autoSpaceDE w:val="0"/>
        <w:autoSpaceDN w:val="0"/>
        <w:adjustRightInd w:val="0"/>
        <w:ind w:left="-851"/>
        <w:rPr>
          <w:rFonts w:ascii="Andale Mono" w:hAnsi="Andale Mono" w:cs="Andale Mono"/>
        </w:rPr>
      </w:pPr>
    </w:p>
    <w:p w14:paraId="7AB81620" w14:textId="77777777" w:rsidR="00DF7800" w:rsidRPr="00DF7800" w:rsidRDefault="00DF7800" w:rsidP="00DF7800">
      <w:pPr>
        <w:widowControl w:val="0"/>
        <w:autoSpaceDE w:val="0"/>
        <w:autoSpaceDN w:val="0"/>
        <w:adjustRightInd w:val="0"/>
        <w:ind w:left="-851"/>
        <w:rPr>
          <w:rFonts w:ascii="Andale Mono" w:hAnsi="Andale Mono" w:cs="Andale Mono"/>
        </w:rPr>
      </w:pPr>
      <w:r w:rsidRPr="00DF7800">
        <w:rPr>
          <w:rFonts w:ascii="Andale Mono" w:hAnsi="Andale Mono" w:cs="Andale Mono"/>
        </w:rPr>
        <w:t>@data</w:t>
      </w:r>
    </w:p>
    <w:p w14:paraId="0335B90C" w14:textId="77777777" w:rsidR="00DF7800" w:rsidRPr="00DF7800" w:rsidRDefault="00DF7800" w:rsidP="00DF7800">
      <w:pPr>
        <w:widowControl w:val="0"/>
        <w:autoSpaceDE w:val="0"/>
        <w:autoSpaceDN w:val="0"/>
        <w:adjustRightInd w:val="0"/>
        <w:ind w:left="-851"/>
        <w:rPr>
          <w:rFonts w:ascii="Andale Mono" w:hAnsi="Andale Mono" w:cs="Andale Mono"/>
        </w:rPr>
      </w:pPr>
    </w:p>
    <w:p w14:paraId="3F08B8BB" w14:textId="77777777" w:rsidR="00DF7800" w:rsidRPr="00DF7800" w:rsidRDefault="00DF7800" w:rsidP="00DF7800">
      <w:pPr>
        <w:widowControl w:val="0"/>
        <w:autoSpaceDE w:val="0"/>
        <w:autoSpaceDN w:val="0"/>
        <w:adjustRightInd w:val="0"/>
        <w:ind w:left="-851"/>
        <w:rPr>
          <w:rFonts w:ascii="Andale Mono" w:hAnsi="Andale Mono" w:cs="Andale Mono"/>
        </w:rPr>
      </w:pPr>
      <w:r w:rsidRPr="00DF7800">
        <w:rPr>
          <w:rFonts w:ascii="Andale Mono" w:hAnsi="Andale Mono" w:cs="Andale Mono"/>
        </w:rPr>
        <w:t>4,200210,200601,0</w:t>
      </w:r>
    </w:p>
    <w:p w14:paraId="4CA3C0B1" w14:textId="77777777" w:rsidR="00DF7800" w:rsidRPr="00DF7800" w:rsidRDefault="00DF7800" w:rsidP="00DF7800">
      <w:pPr>
        <w:widowControl w:val="0"/>
        <w:autoSpaceDE w:val="0"/>
        <w:autoSpaceDN w:val="0"/>
        <w:adjustRightInd w:val="0"/>
        <w:ind w:left="-851"/>
        <w:rPr>
          <w:rFonts w:ascii="Andale Mono" w:hAnsi="Andale Mono" w:cs="Andale Mono"/>
        </w:rPr>
      </w:pPr>
      <w:r w:rsidRPr="00DF7800">
        <w:rPr>
          <w:rFonts w:ascii="Andale Mono" w:hAnsi="Andale Mono" w:cs="Andale Mono"/>
        </w:rPr>
        <w:t>5,200301,200601,1</w:t>
      </w:r>
    </w:p>
    <w:p w14:paraId="41242037" w14:textId="77777777" w:rsidR="00DF7800" w:rsidRPr="00DF7800" w:rsidRDefault="00DF7800" w:rsidP="00DF7800">
      <w:pPr>
        <w:widowControl w:val="0"/>
        <w:autoSpaceDE w:val="0"/>
        <w:autoSpaceDN w:val="0"/>
        <w:adjustRightInd w:val="0"/>
        <w:ind w:left="-851"/>
        <w:rPr>
          <w:rFonts w:ascii="Andale Mono" w:hAnsi="Andale Mono" w:cs="Andale Mono"/>
        </w:rPr>
      </w:pPr>
      <w:r w:rsidRPr="00DF7800">
        <w:rPr>
          <w:rFonts w:ascii="Andale Mono" w:hAnsi="Andale Mono" w:cs="Andale Mono"/>
        </w:rPr>
        <w:t>...</w:t>
      </w:r>
    </w:p>
    <w:p w14:paraId="21F4B69F" w14:textId="77777777" w:rsidR="00DF7800" w:rsidRPr="00DF7800" w:rsidRDefault="00DF7800" w:rsidP="00DF7800">
      <w:pPr>
        <w:widowControl w:val="0"/>
        <w:autoSpaceDE w:val="0"/>
        <w:autoSpaceDN w:val="0"/>
        <w:adjustRightInd w:val="0"/>
        <w:spacing w:after="100"/>
        <w:ind w:left="-851"/>
        <w:rPr>
          <w:rFonts w:ascii="Helvetica Neue" w:hAnsi="Helvetica Neue" w:cs="Helvetica Neue"/>
          <w:b/>
          <w:bCs/>
        </w:rPr>
      </w:pPr>
      <w:r w:rsidRPr="00DF7800">
        <w:rPr>
          <w:rFonts w:ascii="Helvetica Neue" w:hAnsi="Helvetica Neue" w:cs="Helvetica Neue"/>
          <w:b/>
          <w:bCs/>
        </w:rPr>
        <w:t>Classification in WEKA</w:t>
      </w:r>
    </w:p>
    <w:p w14:paraId="440EC708" w14:textId="77777777" w:rsidR="00DF7800" w:rsidRPr="00DF7800" w:rsidRDefault="00DF7800" w:rsidP="00DF7800">
      <w:pPr>
        <w:widowControl w:val="0"/>
        <w:autoSpaceDE w:val="0"/>
        <w:autoSpaceDN w:val="0"/>
        <w:adjustRightInd w:val="0"/>
        <w:ind w:left="-851"/>
        <w:rPr>
          <w:rFonts w:ascii="Arial" w:hAnsi="Arial" w:cs="Arial"/>
          <w:color w:val="1A1A1A"/>
          <w:u w:color="254D8F"/>
        </w:rPr>
      </w:pPr>
      <w:r w:rsidRPr="00DF7800">
        <w:rPr>
          <w:rFonts w:ascii="Arial" w:hAnsi="Arial" w:cs="Arial"/>
          <w:color w:val="1A1A1A"/>
        </w:rPr>
        <w:t>Load t</w:t>
      </w:r>
      <w:r>
        <w:rPr>
          <w:rFonts w:ascii="Arial" w:hAnsi="Arial" w:cs="Arial"/>
          <w:color w:val="1A1A1A"/>
        </w:rPr>
        <w:t>he data file bmw-training.arff</w:t>
      </w:r>
      <w:r w:rsidRPr="00DF7800">
        <w:rPr>
          <w:rFonts w:ascii="Arial" w:hAnsi="Arial" w:cs="Arial"/>
          <w:color w:val="1A1A1A"/>
          <w:u w:color="254D8F"/>
        </w:rPr>
        <w:t xml:space="preserve"> into WEKA using the same steps we've used up to this point. Note: This file contains only 3,000 of the 4,500 records that the dealership has in its records. We need to divide up our records so some data instances are used to create the model, and some are used to test the model to ensure that we didn't overfit it. Your screen should look like Figure 1 after loading the data.</w:t>
      </w:r>
    </w:p>
    <w:p w14:paraId="05F64C83" w14:textId="77777777" w:rsidR="00DF7800" w:rsidRPr="00DF7800" w:rsidRDefault="00DF7800" w:rsidP="00DF7800">
      <w:pPr>
        <w:widowControl w:val="0"/>
        <w:autoSpaceDE w:val="0"/>
        <w:autoSpaceDN w:val="0"/>
        <w:adjustRightInd w:val="0"/>
        <w:ind w:left="-851"/>
        <w:rPr>
          <w:rFonts w:ascii="Arial" w:hAnsi="Arial" w:cs="Arial"/>
          <w:b/>
          <w:bCs/>
          <w:u w:color="254D8F"/>
        </w:rPr>
      </w:pPr>
      <w:r w:rsidRPr="00DF7800">
        <w:rPr>
          <w:rFonts w:ascii="Arial" w:hAnsi="Arial" w:cs="Arial"/>
          <w:b/>
          <w:bCs/>
          <w:u w:color="254D8F"/>
        </w:rPr>
        <w:t>Figure 1. BMW classification data in WEKA</w:t>
      </w:r>
    </w:p>
    <w:p w14:paraId="54E1DF75" w14:textId="77777777" w:rsidR="00DF7800" w:rsidRPr="00DF7800" w:rsidRDefault="00DF7800" w:rsidP="00DF7800">
      <w:pPr>
        <w:widowControl w:val="0"/>
        <w:autoSpaceDE w:val="0"/>
        <w:autoSpaceDN w:val="0"/>
        <w:adjustRightInd w:val="0"/>
        <w:ind w:left="-851"/>
        <w:rPr>
          <w:rFonts w:ascii="Arial" w:hAnsi="Arial" w:cs="Arial"/>
          <w:color w:val="1A1A1A"/>
          <w:u w:color="254D8F"/>
        </w:rPr>
      </w:pPr>
      <w:r w:rsidRPr="00DF7800">
        <w:rPr>
          <w:rFonts w:ascii="Arial" w:hAnsi="Arial" w:cs="Arial"/>
          <w:noProof/>
          <w:u w:color="254D8F"/>
          <w:lang w:val="en-GB" w:eastAsia="en-GB"/>
        </w:rPr>
        <w:drawing>
          <wp:inline distT="0" distB="0" distL="0" distR="0" wp14:anchorId="2D50B255" wp14:editId="0BD62EAA">
            <wp:extent cx="6025243" cy="45221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25900" cy="4522672"/>
                    </a:xfrm>
                    <a:prstGeom prst="rect">
                      <a:avLst/>
                    </a:prstGeom>
                    <a:noFill/>
                    <a:ln>
                      <a:noFill/>
                    </a:ln>
                  </pic:spPr>
                </pic:pic>
              </a:graphicData>
            </a:graphic>
          </wp:inline>
        </w:drawing>
      </w:r>
    </w:p>
    <w:p w14:paraId="7846693C" w14:textId="77777777" w:rsidR="00DF7800" w:rsidRPr="00DF7800" w:rsidRDefault="00DF7800" w:rsidP="00DF7800">
      <w:pPr>
        <w:widowControl w:val="0"/>
        <w:autoSpaceDE w:val="0"/>
        <w:autoSpaceDN w:val="0"/>
        <w:adjustRightInd w:val="0"/>
        <w:ind w:left="-851"/>
        <w:rPr>
          <w:rFonts w:ascii="Arial" w:hAnsi="Arial" w:cs="Arial"/>
          <w:color w:val="1A1A1A"/>
          <w:u w:color="254D8F"/>
        </w:rPr>
      </w:pPr>
      <w:r>
        <w:rPr>
          <w:rFonts w:ascii="Arial" w:hAnsi="Arial" w:cs="Arial"/>
          <w:color w:val="1A1A1A"/>
          <w:u w:color="254D8F"/>
        </w:rPr>
        <w:t>W</w:t>
      </w:r>
      <w:r w:rsidRPr="00DF7800">
        <w:rPr>
          <w:rFonts w:ascii="Arial" w:hAnsi="Arial" w:cs="Arial"/>
          <w:color w:val="1A1A1A"/>
          <w:u w:color="254D8F"/>
        </w:rPr>
        <w:t xml:space="preserve">e select the </w:t>
      </w:r>
      <w:r w:rsidRPr="00DF7800">
        <w:rPr>
          <w:rFonts w:ascii="Arial" w:hAnsi="Arial" w:cs="Arial"/>
          <w:b/>
          <w:bCs/>
          <w:color w:val="1A1A1A"/>
          <w:u w:color="254D8F"/>
        </w:rPr>
        <w:t>Classify</w:t>
      </w:r>
      <w:r w:rsidRPr="00DF7800">
        <w:rPr>
          <w:rFonts w:ascii="Arial" w:hAnsi="Arial" w:cs="Arial"/>
          <w:color w:val="1A1A1A"/>
          <w:u w:color="254D8F"/>
        </w:rPr>
        <w:t xml:space="preserve"> tab, then we select the </w:t>
      </w:r>
      <w:r w:rsidRPr="00DF7800">
        <w:rPr>
          <w:rFonts w:ascii="Arial" w:hAnsi="Arial" w:cs="Arial"/>
          <w:b/>
          <w:bCs/>
          <w:color w:val="1A1A1A"/>
          <w:u w:color="254D8F"/>
        </w:rPr>
        <w:t>trees</w:t>
      </w:r>
      <w:r w:rsidRPr="00DF7800">
        <w:rPr>
          <w:rFonts w:ascii="Arial" w:hAnsi="Arial" w:cs="Arial"/>
          <w:color w:val="1A1A1A"/>
          <w:u w:color="254D8F"/>
        </w:rPr>
        <w:t xml:space="preserve"> node, then the </w:t>
      </w:r>
      <w:r w:rsidRPr="00DF7800">
        <w:rPr>
          <w:rFonts w:ascii="Arial" w:hAnsi="Arial" w:cs="Arial"/>
          <w:b/>
          <w:bCs/>
          <w:color w:val="1A1A1A"/>
          <w:u w:color="254D8F"/>
        </w:rPr>
        <w:t>J48</w:t>
      </w:r>
      <w:r w:rsidRPr="00DF7800">
        <w:rPr>
          <w:rFonts w:ascii="Arial" w:hAnsi="Arial" w:cs="Arial"/>
          <w:color w:val="1A1A1A"/>
          <w:u w:color="254D8F"/>
        </w:rPr>
        <w:t xml:space="preserve"> leaf (I don't know why this is the official name, but go with it).</w:t>
      </w:r>
    </w:p>
    <w:p w14:paraId="40402BEA" w14:textId="77777777" w:rsidR="00DF7800" w:rsidRDefault="00DF7800" w:rsidP="00DF7800">
      <w:pPr>
        <w:widowControl w:val="0"/>
        <w:autoSpaceDE w:val="0"/>
        <w:autoSpaceDN w:val="0"/>
        <w:adjustRightInd w:val="0"/>
        <w:ind w:left="-851"/>
        <w:rPr>
          <w:rFonts w:ascii="Arial" w:hAnsi="Arial" w:cs="Arial"/>
          <w:b/>
          <w:bCs/>
          <w:u w:color="254D8F"/>
        </w:rPr>
      </w:pPr>
    </w:p>
    <w:p w14:paraId="78E1996E" w14:textId="77777777" w:rsidR="00DF7800" w:rsidRDefault="00DF7800" w:rsidP="00DF7800">
      <w:pPr>
        <w:widowControl w:val="0"/>
        <w:autoSpaceDE w:val="0"/>
        <w:autoSpaceDN w:val="0"/>
        <w:adjustRightInd w:val="0"/>
        <w:ind w:left="-851"/>
        <w:rPr>
          <w:rFonts w:ascii="Arial" w:hAnsi="Arial" w:cs="Arial"/>
          <w:b/>
          <w:bCs/>
          <w:u w:color="254D8F"/>
        </w:rPr>
      </w:pPr>
    </w:p>
    <w:p w14:paraId="01C8009C" w14:textId="77777777" w:rsidR="00DF7800" w:rsidRDefault="00DF7800" w:rsidP="00DF7800">
      <w:pPr>
        <w:widowControl w:val="0"/>
        <w:autoSpaceDE w:val="0"/>
        <w:autoSpaceDN w:val="0"/>
        <w:adjustRightInd w:val="0"/>
        <w:ind w:left="-851"/>
        <w:rPr>
          <w:rFonts w:ascii="Arial" w:hAnsi="Arial" w:cs="Arial"/>
          <w:b/>
          <w:bCs/>
          <w:u w:color="254D8F"/>
        </w:rPr>
      </w:pPr>
    </w:p>
    <w:p w14:paraId="70CC06A8" w14:textId="77777777" w:rsidR="00DF7800" w:rsidRDefault="00DF7800" w:rsidP="00DF7800">
      <w:pPr>
        <w:widowControl w:val="0"/>
        <w:autoSpaceDE w:val="0"/>
        <w:autoSpaceDN w:val="0"/>
        <w:adjustRightInd w:val="0"/>
        <w:ind w:left="-851"/>
        <w:rPr>
          <w:rFonts w:ascii="Arial" w:hAnsi="Arial" w:cs="Arial"/>
          <w:b/>
          <w:bCs/>
          <w:u w:color="254D8F"/>
        </w:rPr>
      </w:pPr>
    </w:p>
    <w:p w14:paraId="5E285EC2" w14:textId="77777777" w:rsidR="00DF7800" w:rsidRDefault="00DF7800" w:rsidP="00DF7800">
      <w:pPr>
        <w:widowControl w:val="0"/>
        <w:autoSpaceDE w:val="0"/>
        <w:autoSpaceDN w:val="0"/>
        <w:adjustRightInd w:val="0"/>
        <w:ind w:left="-851"/>
        <w:rPr>
          <w:rFonts w:ascii="Arial" w:hAnsi="Arial" w:cs="Arial"/>
          <w:b/>
          <w:bCs/>
          <w:u w:color="254D8F"/>
        </w:rPr>
      </w:pPr>
    </w:p>
    <w:p w14:paraId="4DC80F78" w14:textId="77777777" w:rsidR="00DF7800" w:rsidRDefault="00DF7800" w:rsidP="00DF7800">
      <w:pPr>
        <w:widowControl w:val="0"/>
        <w:autoSpaceDE w:val="0"/>
        <w:autoSpaceDN w:val="0"/>
        <w:adjustRightInd w:val="0"/>
        <w:ind w:left="-851"/>
        <w:rPr>
          <w:rFonts w:ascii="Arial" w:hAnsi="Arial" w:cs="Arial"/>
          <w:b/>
          <w:bCs/>
          <w:u w:color="254D8F"/>
        </w:rPr>
      </w:pPr>
    </w:p>
    <w:p w14:paraId="0F064404" w14:textId="77777777" w:rsidR="00DF7800" w:rsidRDefault="00DF7800" w:rsidP="00DF7800">
      <w:pPr>
        <w:widowControl w:val="0"/>
        <w:autoSpaceDE w:val="0"/>
        <w:autoSpaceDN w:val="0"/>
        <w:adjustRightInd w:val="0"/>
        <w:ind w:left="-851"/>
        <w:rPr>
          <w:rFonts w:ascii="Arial" w:hAnsi="Arial" w:cs="Arial"/>
          <w:b/>
          <w:bCs/>
          <w:u w:color="254D8F"/>
        </w:rPr>
      </w:pPr>
    </w:p>
    <w:p w14:paraId="7E6C039F" w14:textId="77777777" w:rsidR="00DF7800" w:rsidRDefault="00DF7800" w:rsidP="00DF7800">
      <w:pPr>
        <w:widowControl w:val="0"/>
        <w:autoSpaceDE w:val="0"/>
        <w:autoSpaceDN w:val="0"/>
        <w:adjustRightInd w:val="0"/>
        <w:ind w:left="-851"/>
        <w:rPr>
          <w:rFonts w:ascii="Arial" w:hAnsi="Arial" w:cs="Arial"/>
          <w:b/>
          <w:bCs/>
          <w:u w:color="254D8F"/>
        </w:rPr>
      </w:pPr>
    </w:p>
    <w:p w14:paraId="10D3F77B" w14:textId="77777777" w:rsidR="00DF7800" w:rsidRDefault="00DF7800" w:rsidP="00DF7800">
      <w:pPr>
        <w:widowControl w:val="0"/>
        <w:autoSpaceDE w:val="0"/>
        <w:autoSpaceDN w:val="0"/>
        <w:adjustRightInd w:val="0"/>
        <w:ind w:left="-851"/>
        <w:rPr>
          <w:rFonts w:ascii="Arial" w:hAnsi="Arial" w:cs="Arial"/>
          <w:b/>
          <w:bCs/>
          <w:u w:color="254D8F"/>
        </w:rPr>
      </w:pPr>
    </w:p>
    <w:p w14:paraId="2EC9E1F5" w14:textId="77777777" w:rsidR="00DF7800" w:rsidRPr="00DF7800" w:rsidRDefault="00DF7800" w:rsidP="00DF7800">
      <w:pPr>
        <w:widowControl w:val="0"/>
        <w:autoSpaceDE w:val="0"/>
        <w:autoSpaceDN w:val="0"/>
        <w:adjustRightInd w:val="0"/>
        <w:ind w:left="-851"/>
        <w:rPr>
          <w:rFonts w:ascii="Arial" w:hAnsi="Arial" w:cs="Arial"/>
          <w:b/>
          <w:bCs/>
          <w:u w:color="254D8F"/>
        </w:rPr>
      </w:pPr>
      <w:r w:rsidRPr="00DF7800">
        <w:rPr>
          <w:rFonts w:ascii="Arial" w:hAnsi="Arial" w:cs="Arial"/>
          <w:b/>
          <w:bCs/>
          <w:u w:color="254D8F"/>
        </w:rPr>
        <w:t>Figure 2. BMW classification algorithm</w:t>
      </w:r>
    </w:p>
    <w:p w14:paraId="11EE374B" w14:textId="77777777" w:rsidR="00DF7800" w:rsidRPr="00DF7800" w:rsidRDefault="00DF7800" w:rsidP="00DF7800">
      <w:pPr>
        <w:widowControl w:val="0"/>
        <w:autoSpaceDE w:val="0"/>
        <w:autoSpaceDN w:val="0"/>
        <w:adjustRightInd w:val="0"/>
        <w:ind w:left="-851"/>
        <w:rPr>
          <w:rFonts w:ascii="Arial" w:hAnsi="Arial" w:cs="Arial"/>
          <w:color w:val="1A1A1A"/>
          <w:u w:color="254D8F"/>
        </w:rPr>
      </w:pPr>
      <w:r w:rsidRPr="00DF7800">
        <w:rPr>
          <w:rFonts w:ascii="Arial" w:hAnsi="Arial" w:cs="Arial"/>
          <w:noProof/>
          <w:u w:color="254D8F"/>
          <w:lang w:val="en-GB" w:eastAsia="en-GB"/>
        </w:rPr>
        <w:drawing>
          <wp:inline distT="0" distB="0" distL="0" distR="0" wp14:anchorId="32C8E3AF" wp14:editId="5FD385B1">
            <wp:extent cx="6139543" cy="4607966"/>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39843" cy="4608191"/>
                    </a:xfrm>
                    <a:prstGeom prst="rect">
                      <a:avLst/>
                    </a:prstGeom>
                    <a:noFill/>
                    <a:ln>
                      <a:noFill/>
                    </a:ln>
                  </pic:spPr>
                </pic:pic>
              </a:graphicData>
            </a:graphic>
          </wp:inline>
        </w:drawing>
      </w:r>
    </w:p>
    <w:p w14:paraId="7ACBF010" w14:textId="77777777" w:rsidR="00DF7800" w:rsidRPr="00DF7800" w:rsidRDefault="00DF7800" w:rsidP="00DF7800">
      <w:pPr>
        <w:widowControl w:val="0"/>
        <w:autoSpaceDE w:val="0"/>
        <w:autoSpaceDN w:val="0"/>
        <w:adjustRightInd w:val="0"/>
        <w:ind w:left="-851"/>
        <w:rPr>
          <w:rFonts w:ascii="Arial" w:hAnsi="Arial" w:cs="Arial"/>
          <w:color w:val="1A1A1A"/>
          <w:u w:color="254D8F"/>
        </w:rPr>
      </w:pPr>
      <w:r w:rsidRPr="00DF7800">
        <w:rPr>
          <w:rFonts w:ascii="Arial" w:hAnsi="Arial" w:cs="Arial"/>
          <w:color w:val="1A1A1A"/>
          <w:u w:color="254D8F"/>
        </w:rPr>
        <w:t xml:space="preserve">At this point, we are ready to create our model in WEKA. Ensure that </w:t>
      </w:r>
      <w:r w:rsidRPr="00DF7800">
        <w:rPr>
          <w:rFonts w:ascii="Arial" w:hAnsi="Arial" w:cs="Arial"/>
          <w:b/>
          <w:bCs/>
          <w:color w:val="1A1A1A"/>
          <w:u w:color="254D8F"/>
        </w:rPr>
        <w:t>Use training set</w:t>
      </w:r>
      <w:r w:rsidRPr="00DF7800">
        <w:rPr>
          <w:rFonts w:ascii="Arial" w:hAnsi="Arial" w:cs="Arial"/>
          <w:color w:val="1A1A1A"/>
          <w:u w:color="254D8F"/>
        </w:rPr>
        <w:t xml:space="preserve"> is selected so we use the data set we just loaded to create our model. Click </w:t>
      </w:r>
      <w:r w:rsidRPr="00DF7800">
        <w:rPr>
          <w:rFonts w:ascii="Arial" w:hAnsi="Arial" w:cs="Arial"/>
          <w:b/>
          <w:bCs/>
          <w:color w:val="1A1A1A"/>
          <w:u w:color="254D8F"/>
        </w:rPr>
        <w:t>Start</w:t>
      </w:r>
      <w:r w:rsidRPr="00DF7800">
        <w:rPr>
          <w:rFonts w:ascii="Arial" w:hAnsi="Arial" w:cs="Arial"/>
          <w:color w:val="1A1A1A"/>
          <w:u w:color="254D8F"/>
        </w:rPr>
        <w:t xml:space="preserve"> and let WEKA run. The output from this model should look like the results in Listing 3.</w:t>
      </w:r>
    </w:p>
    <w:p w14:paraId="7CC5A260" w14:textId="77777777" w:rsidR="00DF7800" w:rsidRDefault="00DF7800" w:rsidP="00DF7800">
      <w:pPr>
        <w:widowControl w:val="0"/>
        <w:autoSpaceDE w:val="0"/>
        <w:autoSpaceDN w:val="0"/>
        <w:adjustRightInd w:val="0"/>
        <w:ind w:left="-851"/>
        <w:rPr>
          <w:rFonts w:ascii="Arial" w:hAnsi="Arial" w:cs="Arial"/>
          <w:b/>
          <w:bCs/>
          <w:u w:color="254D8F"/>
        </w:rPr>
      </w:pPr>
    </w:p>
    <w:p w14:paraId="44F333C9" w14:textId="77777777" w:rsidR="00DF7800" w:rsidRPr="00DF7800" w:rsidRDefault="00DF7800" w:rsidP="00DF7800">
      <w:pPr>
        <w:widowControl w:val="0"/>
        <w:autoSpaceDE w:val="0"/>
        <w:autoSpaceDN w:val="0"/>
        <w:adjustRightInd w:val="0"/>
        <w:ind w:left="-851"/>
        <w:rPr>
          <w:rFonts w:ascii="Arial" w:hAnsi="Arial" w:cs="Arial"/>
          <w:b/>
          <w:bCs/>
          <w:u w:color="254D8F"/>
        </w:rPr>
      </w:pPr>
      <w:r w:rsidRPr="00DF7800">
        <w:rPr>
          <w:rFonts w:ascii="Arial" w:hAnsi="Arial" w:cs="Arial"/>
          <w:b/>
          <w:bCs/>
          <w:u w:color="254D8F"/>
        </w:rPr>
        <w:t>Listing 3. Output from WEKA's classification model</w:t>
      </w:r>
    </w:p>
    <w:p w14:paraId="41168A0D"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 xml:space="preserve">Number of Leaves  : </w:t>
      </w:r>
      <w:r w:rsidRPr="00DF7800">
        <w:rPr>
          <w:rFonts w:ascii="Andale Mono" w:hAnsi="Andale Mono" w:cs="Andale Mono"/>
          <w:u w:color="254D8F"/>
        </w:rPr>
        <w:tab/>
        <w:t>28</w:t>
      </w:r>
    </w:p>
    <w:p w14:paraId="18BADB02" w14:textId="77777777" w:rsidR="00DF7800" w:rsidRPr="00DF7800" w:rsidRDefault="00DF7800" w:rsidP="00DF7800">
      <w:pPr>
        <w:widowControl w:val="0"/>
        <w:autoSpaceDE w:val="0"/>
        <w:autoSpaceDN w:val="0"/>
        <w:adjustRightInd w:val="0"/>
        <w:ind w:left="-851"/>
        <w:rPr>
          <w:rFonts w:ascii="Andale Mono" w:hAnsi="Andale Mono" w:cs="Andale Mono"/>
          <w:u w:color="254D8F"/>
        </w:rPr>
      </w:pPr>
    </w:p>
    <w:p w14:paraId="53709DBD"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 xml:space="preserve">Size of the tree : </w:t>
      </w:r>
      <w:r w:rsidRPr="00DF7800">
        <w:rPr>
          <w:rFonts w:ascii="Andale Mono" w:hAnsi="Andale Mono" w:cs="Andale Mono"/>
          <w:u w:color="254D8F"/>
        </w:rPr>
        <w:tab/>
        <w:t>43</w:t>
      </w:r>
    </w:p>
    <w:p w14:paraId="2260367A" w14:textId="77777777" w:rsidR="00DF7800" w:rsidRPr="00DF7800" w:rsidRDefault="00DF7800" w:rsidP="00DF7800">
      <w:pPr>
        <w:widowControl w:val="0"/>
        <w:autoSpaceDE w:val="0"/>
        <w:autoSpaceDN w:val="0"/>
        <w:adjustRightInd w:val="0"/>
        <w:ind w:left="-851"/>
        <w:rPr>
          <w:rFonts w:ascii="Andale Mono" w:hAnsi="Andale Mono" w:cs="Andale Mono"/>
          <w:u w:color="254D8F"/>
        </w:rPr>
      </w:pPr>
    </w:p>
    <w:p w14:paraId="60169F7D" w14:textId="77777777" w:rsidR="00DF7800" w:rsidRPr="00DF7800" w:rsidRDefault="00DF7800" w:rsidP="00DF7800">
      <w:pPr>
        <w:widowControl w:val="0"/>
        <w:autoSpaceDE w:val="0"/>
        <w:autoSpaceDN w:val="0"/>
        <w:adjustRightInd w:val="0"/>
        <w:ind w:left="-851"/>
        <w:rPr>
          <w:rFonts w:ascii="Andale Mono" w:hAnsi="Andale Mono" w:cs="Andale Mono"/>
          <w:u w:color="254D8F"/>
        </w:rPr>
      </w:pPr>
    </w:p>
    <w:p w14:paraId="5EF16EF3"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Time taken to build model: 0.18 seconds</w:t>
      </w:r>
    </w:p>
    <w:p w14:paraId="6F3A59BC" w14:textId="77777777" w:rsidR="00DF7800" w:rsidRPr="00DF7800" w:rsidRDefault="00DF7800" w:rsidP="00DF7800">
      <w:pPr>
        <w:widowControl w:val="0"/>
        <w:autoSpaceDE w:val="0"/>
        <w:autoSpaceDN w:val="0"/>
        <w:adjustRightInd w:val="0"/>
        <w:ind w:left="-851"/>
        <w:rPr>
          <w:rFonts w:ascii="Andale Mono" w:hAnsi="Andale Mono" w:cs="Andale Mono"/>
          <w:u w:color="254D8F"/>
        </w:rPr>
      </w:pPr>
    </w:p>
    <w:p w14:paraId="2C916BFF"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 Evaluation on training set ===</w:t>
      </w:r>
    </w:p>
    <w:p w14:paraId="61E8E249"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 Summary ===</w:t>
      </w:r>
    </w:p>
    <w:p w14:paraId="3E3E03C1" w14:textId="77777777" w:rsidR="00DF7800" w:rsidRPr="00DF7800" w:rsidRDefault="00DF7800" w:rsidP="00DF7800">
      <w:pPr>
        <w:widowControl w:val="0"/>
        <w:autoSpaceDE w:val="0"/>
        <w:autoSpaceDN w:val="0"/>
        <w:adjustRightInd w:val="0"/>
        <w:ind w:left="-851"/>
        <w:rPr>
          <w:rFonts w:ascii="Andale Mono" w:hAnsi="Andale Mono" w:cs="Andale Mono"/>
          <w:u w:color="254D8F"/>
        </w:rPr>
      </w:pPr>
    </w:p>
    <w:p w14:paraId="6C22D8E7"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Correctly Classified Instances        1774               59.1333 %</w:t>
      </w:r>
    </w:p>
    <w:p w14:paraId="0FE8154D"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Incorrectly Classified Instances      1226               40.8667 %</w:t>
      </w:r>
    </w:p>
    <w:p w14:paraId="5585D65B"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Kappa statistic                          0.1807</w:t>
      </w:r>
    </w:p>
    <w:p w14:paraId="0A7D416C"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Mean absolute error                      0.4773</w:t>
      </w:r>
    </w:p>
    <w:p w14:paraId="02436FFB"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Root mean squared error                  0.4885</w:t>
      </w:r>
    </w:p>
    <w:p w14:paraId="702B95F2"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lastRenderedPageBreak/>
        <w:t>Relative absolute error                 95.4768 %</w:t>
      </w:r>
    </w:p>
    <w:p w14:paraId="532453BC"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Root relative squared error             97.7122 %</w:t>
      </w:r>
    </w:p>
    <w:p w14:paraId="33AD3694"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 xml:space="preserve">Total Number of Instances             3000     </w:t>
      </w:r>
    </w:p>
    <w:p w14:paraId="17139918" w14:textId="77777777" w:rsidR="00DF7800" w:rsidRPr="00DF7800" w:rsidRDefault="00DF7800" w:rsidP="00DF7800">
      <w:pPr>
        <w:widowControl w:val="0"/>
        <w:autoSpaceDE w:val="0"/>
        <w:autoSpaceDN w:val="0"/>
        <w:adjustRightInd w:val="0"/>
        <w:ind w:left="-851"/>
        <w:rPr>
          <w:rFonts w:ascii="Andale Mono" w:hAnsi="Andale Mono" w:cs="Andale Mono"/>
          <w:u w:color="254D8F"/>
        </w:rPr>
      </w:pPr>
    </w:p>
    <w:p w14:paraId="65E4F293"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 Detailed Accuracy By Class ===</w:t>
      </w:r>
    </w:p>
    <w:p w14:paraId="1B3AEED6" w14:textId="77777777" w:rsidR="00DF7800" w:rsidRPr="00DF7800" w:rsidRDefault="00DF7800" w:rsidP="00DF7800">
      <w:pPr>
        <w:widowControl w:val="0"/>
        <w:autoSpaceDE w:val="0"/>
        <w:autoSpaceDN w:val="0"/>
        <w:adjustRightInd w:val="0"/>
        <w:ind w:left="-851"/>
        <w:rPr>
          <w:rFonts w:ascii="Andale Mono" w:hAnsi="Andale Mono" w:cs="Andale Mono"/>
          <w:u w:color="254D8F"/>
        </w:rPr>
      </w:pPr>
    </w:p>
    <w:p w14:paraId="3EE93DC4"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 xml:space="preserve">               TP Rate   FP Rate   Precision   Recall  F-Measure   ROC Area  Class</w:t>
      </w:r>
    </w:p>
    <w:p w14:paraId="14F3609F"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 xml:space="preserve">                 0.662     0.481      0.587     0.662     0.622      0.616    1</w:t>
      </w:r>
    </w:p>
    <w:p w14:paraId="57CE7420"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 xml:space="preserve">                 0.519     0.338      0.597     0.519     0.555      0.616    0</w:t>
      </w:r>
    </w:p>
    <w:p w14:paraId="2649CA97"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Weighted Avg.    0.591     0.411      0.592     0.591     0.589      0.616</w:t>
      </w:r>
    </w:p>
    <w:p w14:paraId="77EDC9F6" w14:textId="77777777" w:rsidR="00DF7800" w:rsidRPr="00DF7800" w:rsidRDefault="00DF7800" w:rsidP="00DF7800">
      <w:pPr>
        <w:widowControl w:val="0"/>
        <w:autoSpaceDE w:val="0"/>
        <w:autoSpaceDN w:val="0"/>
        <w:adjustRightInd w:val="0"/>
        <w:ind w:left="-851"/>
        <w:rPr>
          <w:rFonts w:ascii="Andale Mono" w:hAnsi="Andale Mono" w:cs="Andale Mono"/>
          <w:u w:color="254D8F"/>
        </w:rPr>
      </w:pPr>
    </w:p>
    <w:p w14:paraId="7869CAAA"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 Confusion Matrix ===</w:t>
      </w:r>
    </w:p>
    <w:p w14:paraId="0D90D5F8" w14:textId="77777777" w:rsidR="00DF7800" w:rsidRPr="00DF7800" w:rsidRDefault="00DF7800" w:rsidP="00DF7800">
      <w:pPr>
        <w:widowControl w:val="0"/>
        <w:autoSpaceDE w:val="0"/>
        <w:autoSpaceDN w:val="0"/>
        <w:adjustRightInd w:val="0"/>
        <w:ind w:left="-851"/>
        <w:rPr>
          <w:rFonts w:ascii="Andale Mono" w:hAnsi="Andale Mono" w:cs="Andale Mono"/>
          <w:u w:color="254D8F"/>
        </w:rPr>
      </w:pPr>
    </w:p>
    <w:p w14:paraId="086D4877"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 xml:space="preserve">    a    b   &lt;-- classified as</w:t>
      </w:r>
    </w:p>
    <w:p w14:paraId="6381A7A3"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 xml:space="preserve"> 1009  516 |    a = 1</w:t>
      </w:r>
    </w:p>
    <w:p w14:paraId="00091114" w14:textId="77777777" w:rsidR="00DF7800" w:rsidRPr="00DF7800" w:rsidRDefault="00DF7800" w:rsidP="00DF7800">
      <w:pPr>
        <w:widowControl w:val="0"/>
        <w:autoSpaceDE w:val="0"/>
        <w:autoSpaceDN w:val="0"/>
        <w:adjustRightInd w:val="0"/>
        <w:ind w:left="-851"/>
        <w:rPr>
          <w:rFonts w:ascii="Andale Mono" w:hAnsi="Andale Mono" w:cs="Andale Mono"/>
          <w:u w:color="254D8F"/>
        </w:rPr>
      </w:pPr>
      <w:r w:rsidRPr="00DF7800">
        <w:rPr>
          <w:rFonts w:ascii="Andale Mono" w:hAnsi="Andale Mono" w:cs="Andale Mono"/>
          <w:u w:color="254D8F"/>
        </w:rPr>
        <w:t xml:space="preserve"> </w:t>
      </w:r>
      <w:r>
        <w:rPr>
          <w:rFonts w:ascii="Andale Mono" w:hAnsi="Andale Mono" w:cs="Andale Mono"/>
          <w:u w:color="254D8F"/>
        </w:rPr>
        <w:t xml:space="preserve"> </w:t>
      </w:r>
      <w:r w:rsidRPr="00DF7800">
        <w:rPr>
          <w:rFonts w:ascii="Andale Mono" w:hAnsi="Andale Mono" w:cs="Andale Mono"/>
          <w:u w:color="254D8F"/>
        </w:rPr>
        <w:t>710  765 |    b = 0</w:t>
      </w:r>
    </w:p>
    <w:p w14:paraId="76E0DF37" w14:textId="77777777" w:rsidR="00DF7800" w:rsidRDefault="00DF7800" w:rsidP="00DF7800">
      <w:pPr>
        <w:widowControl w:val="0"/>
        <w:autoSpaceDE w:val="0"/>
        <w:autoSpaceDN w:val="0"/>
        <w:adjustRightInd w:val="0"/>
        <w:ind w:left="-851"/>
        <w:rPr>
          <w:rFonts w:ascii="Arial" w:hAnsi="Arial" w:cs="Arial"/>
          <w:color w:val="1A1A1A"/>
          <w:u w:color="254D8F"/>
        </w:rPr>
      </w:pPr>
    </w:p>
    <w:p w14:paraId="2BE02E9A" w14:textId="77777777" w:rsidR="00DF7800" w:rsidRPr="00DF7800" w:rsidRDefault="00DF7800" w:rsidP="00DF7800">
      <w:pPr>
        <w:widowControl w:val="0"/>
        <w:autoSpaceDE w:val="0"/>
        <w:autoSpaceDN w:val="0"/>
        <w:adjustRightInd w:val="0"/>
        <w:ind w:left="-851"/>
        <w:rPr>
          <w:rFonts w:ascii="Arial" w:hAnsi="Arial" w:cs="Arial"/>
          <w:color w:val="1A1A1A"/>
          <w:u w:color="254D8F"/>
        </w:rPr>
      </w:pPr>
      <w:r w:rsidRPr="00DF7800">
        <w:rPr>
          <w:rFonts w:ascii="Arial" w:hAnsi="Arial" w:cs="Arial"/>
          <w:color w:val="1A1A1A"/>
          <w:u w:color="254D8F"/>
        </w:rPr>
        <w:t>What do all these numbers mean? How do we know if this is a good model? Where is this so-called "tree" I'm supposed to be looking for? All good questions. Let's answer them one at a time:</w:t>
      </w:r>
    </w:p>
    <w:p w14:paraId="5268A788" w14:textId="77777777" w:rsidR="00DF7800" w:rsidRPr="00DF7800" w:rsidRDefault="00DF7800" w:rsidP="00DF7800">
      <w:pPr>
        <w:widowControl w:val="0"/>
        <w:numPr>
          <w:ilvl w:val="0"/>
          <w:numId w:val="2"/>
        </w:numPr>
        <w:tabs>
          <w:tab w:val="left" w:pos="220"/>
          <w:tab w:val="left" w:pos="720"/>
        </w:tabs>
        <w:autoSpaceDE w:val="0"/>
        <w:autoSpaceDN w:val="0"/>
        <w:adjustRightInd w:val="0"/>
        <w:ind w:left="-851" w:hanging="720"/>
        <w:rPr>
          <w:rFonts w:ascii="Arial" w:hAnsi="Arial" w:cs="Arial"/>
          <w:color w:val="262626"/>
          <w:u w:color="254D8F"/>
        </w:rPr>
      </w:pPr>
      <w:r w:rsidRPr="00DF7800">
        <w:rPr>
          <w:rFonts w:ascii="Arial" w:hAnsi="Arial" w:cs="Arial"/>
          <w:b/>
          <w:bCs/>
          <w:color w:val="262626"/>
          <w:u w:color="254D8F"/>
        </w:rPr>
        <w:tab/>
      </w:r>
      <w:r w:rsidRPr="00DF7800">
        <w:rPr>
          <w:rFonts w:ascii="Arial" w:hAnsi="Arial" w:cs="Arial"/>
          <w:b/>
          <w:bCs/>
          <w:color w:val="262626"/>
          <w:u w:color="254D8F"/>
        </w:rPr>
        <w:tab/>
        <w:t>What do all these numbers mean?</w:t>
      </w:r>
      <w:r w:rsidRPr="00DF7800">
        <w:rPr>
          <w:rFonts w:ascii="Arial" w:hAnsi="Arial" w:cs="Arial"/>
          <w:color w:val="262626"/>
          <w:u w:color="254D8F"/>
        </w:rPr>
        <w:t xml:space="preserve"> The important numbers to focus on here are the numbers next to the "Correctly Classified Instances" (59.1 percent) and the "Incorrectly Classified Instances" (40.9 percent). Other important numbers are in the "ROC Area" column, in the first row (the 0.616); I'll explain this number later, but keep it in mind. Finally, in the "Confusion Matrix," it shows you the number of false positives and false negatives. The false positives are 516, and the false negatives are 710 in this matrix.</w:t>
      </w:r>
    </w:p>
    <w:p w14:paraId="13EFE13A" w14:textId="77777777" w:rsidR="00DF7800" w:rsidRPr="00DF7800" w:rsidRDefault="00DF7800" w:rsidP="00DF7800">
      <w:pPr>
        <w:widowControl w:val="0"/>
        <w:numPr>
          <w:ilvl w:val="0"/>
          <w:numId w:val="2"/>
        </w:numPr>
        <w:tabs>
          <w:tab w:val="left" w:pos="220"/>
          <w:tab w:val="left" w:pos="720"/>
        </w:tabs>
        <w:autoSpaceDE w:val="0"/>
        <w:autoSpaceDN w:val="0"/>
        <w:adjustRightInd w:val="0"/>
        <w:ind w:left="-851" w:hanging="720"/>
        <w:rPr>
          <w:rFonts w:ascii="Arial" w:hAnsi="Arial" w:cs="Arial"/>
          <w:color w:val="262626"/>
          <w:u w:color="254D8F"/>
        </w:rPr>
      </w:pPr>
      <w:r w:rsidRPr="00DF7800">
        <w:rPr>
          <w:rFonts w:ascii="Arial" w:hAnsi="Arial" w:cs="Arial"/>
          <w:b/>
          <w:bCs/>
          <w:color w:val="262626"/>
          <w:u w:color="254D8F"/>
        </w:rPr>
        <w:tab/>
      </w:r>
      <w:r w:rsidRPr="00DF7800">
        <w:rPr>
          <w:rFonts w:ascii="Arial" w:hAnsi="Arial" w:cs="Arial"/>
          <w:b/>
          <w:bCs/>
          <w:color w:val="262626"/>
          <w:u w:color="254D8F"/>
        </w:rPr>
        <w:tab/>
        <w:t>How do we know if this is a good model?</w:t>
      </w:r>
      <w:r w:rsidRPr="00DF7800">
        <w:rPr>
          <w:rFonts w:ascii="Arial" w:hAnsi="Arial" w:cs="Arial"/>
          <w:color w:val="262626"/>
          <w:u w:color="254D8F"/>
        </w:rPr>
        <w:t xml:space="preserve"> Well, based on our accuracy rate of only 59.1 percent, I'd have to say that upon initial analysis, this is not a very good model.</w:t>
      </w:r>
    </w:p>
    <w:p w14:paraId="74A03938" w14:textId="77777777" w:rsidR="00DF7800" w:rsidRDefault="00DF7800" w:rsidP="00DF7800">
      <w:pPr>
        <w:widowControl w:val="0"/>
        <w:numPr>
          <w:ilvl w:val="0"/>
          <w:numId w:val="2"/>
        </w:numPr>
        <w:tabs>
          <w:tab w:val="left" w:pos="220"/>
          <w:tab w:val="left" w:pos="720"/>
        </w:tabs>
        <w:autoSpaceDE w:val="0"/>
        <w:autoSpaceDN w:val="0"/>
        <w:adjustRightInd w:val="0"/>
        <w:ind w:left="-851" w:hanging="720"/>
        <w:rPr>
          <w:rFonts w:ascii="Arial" w:hAnsi="Arial" w:cs="Arial"/>
          <w:color w:val="262626"/>
          <w:u w:color="254D8F"/>
        </w:rPr>
      </w:pPr>
      <w:r w:rsidRPr="00DF7800">
        <w:rPr>
          <w:rFonts w:ascii="Arial" w:hAnsi="Arial" w:cs="Arial"/>
          <w:b/>
          <w:bCs/>
          <w:color w:val="262626"/>
          <w:u w:color="254D8F"/>
        </w:rPr>
        <w:tab/>
      </w:r>
      <w:r w:rsidRPr="00DF7800">
        <w:rPr>
          <w:rFonts w:ascii="Arial" w:hAnsi="Arial" w:cs="Arial"/>
          <w:b/>
          <w:bCs/>
          <w:color w:val="262626"/>
          <w:u w:color="254D8F"/>
        </w:rPr>
        <w:tab/>
        <w:t>Where is this so-called tree?</w:t>
      </w:r>
      <w:r w:rsidRPr="00DF7800">
        <w:rPr>
          <w:rFonts w:ascii="Arial" w:hAnsi="Arial" w:cs="Arial"/>
          <w:color w:val="262626"/>
          <w:u w:color="254D8F"/>
        </w:rPr>
        <w:t xml:space="preserve"> You can see the tree by right-clicking on the model you just created, in the result list. On the pop-up menu, select </w:t>
      </w:r>
      <w:r w:rsidRPr="00DF7800">
        <w:rPr>
          <w:rFonts w:ascii="Arial" w:hAnsi="Arial" w:cs="Arial"/>
          <w:b/>
          <w:bCs/>
          <w:color w:val="262626"/>
          <w:u w:color="254D8F"/>
        </w:rPr>
        <w:t>Visualize tree</w:t>
      </w:r>
      <w:r w:rsidRPr="00DF7800">
        <w:rPr>
          <w:rFonts w:ascii="Arial" w:hAnsi="Arial" w:cs="Arial"/>
          <w:color w:val="262626"/>
          <w:u w:color="254D8F"/>
        </w:rPr>
        <w:t>. You'll see the classification tree we just created, although in this example, the visual tree doesn't offer much help. Our tree is pictured in Figure 3. The other way to see the tree is to look higher in the Classifier Output, where the text output shows the entire tree, with nodes and leaves.</w:t>
      </w:r>
    </w:p>
    <w:p w14:paraId="41C020AA" w14:textId="77777777" w:rsidR="00DF7800" w:rsidRDefault="00DF7800" w:rsidP="00DF7800">
      <w:pPr>
        <w:widowControl w:val="0"/>
        <w:tabs>
          <w:tab w:val="left" w:pos="220"/>
          <w:tab w:val="left" w:pos="720"/>
        </w:tabs>
        <w:autoSpaceDE w:val="0"/>
        <w:autoSpaceDN w:val="0"/>
        <w:adjustRightInd w:val="0"/>
        <w:rPr>
          <w:rFonts w:ascii="Arial" w:hAnsi="Arial" w:cs="Arial"/>
          <w:color w:val="262626"/>
          <w:u w:color="254D8F"/>
        </w:rPr>
      </w:pPr>
    </w:p>
    <w:p w14:paraId="02B1F566" w14:textId="77777777" w:rsidR="00DF7800" w:rsidRDefault="00DF7800" w:rsidP="00DF7800">
      <w:pPr>
        <w:widowControl w:val="0"/>
        <w:tabs>
          <w:tab w:val="left" w:pos="220"/>
          <w:tab w:val="left" w:pos="720"/>
        </w:tabs>
        <w:autoSpaceDE w:val="0"/>
        <w:autoSpaceDN w:val="0"/>
        <w:adjustRightInd w:val="0"/>
        <w:rPr>
          <w:rFonts w:ascii="Arial" w:hAnsi="Arial" w:cs="Arial"/>
          <w:color w:val="262626"/>
          <w:u w:color="254D8F"/>
        </w:rPr>
      </w:pPr>
    </w:p>
    <w:p w14:paraId="00200327" w14:textId="77777777" w:rsidR="00DF7800" w:rsidRDefault="00DF7800" w:rsidP="00DF7800">
      <w:pPr>
        <w:widowControl w:val="0"/>
        <w:tabs>
          <w:tab w:val="left" w:pos="220"/>
          <w:tab w:val="left" w:pos="720"/>
        </w:tabs>
        <w:autoSpaceDE w:val="0"/>
        <w:autoSpaceDN w:val="0"/>
        <w:adjustRightInd w:val="0"/>
        <w:rPr>
          <w:rFonts w:ascii="Arial" w:hAnsi="Arial" w:cs="Arial"/>
          <w:color w:val="262626"/>
          <w:u w:color="254D8F"/>
        </w:rPr>
      </w:pPr>
    </w:p>
    <w:p w14:paraId="6725B261" w14:textId="77777777" w:rsidR="00DF7800" w:rsidRDefault="00DF7800" w:rsidP="00DF7800">
      <w:pPr>
        <w:widowControl w:val="0"/>
        <w:tabs>
          <w:tab w:val="left" w:pos="220"/>
          <w:tab w:val="left" w:pos="720"/>
        </w:tabs>
        <w:autoSpaceDE w:val="0"/>
        <w:autoSpaceDN w:val="0"/>
        <w:adjustRightInd w:val="0"/>
        <w:rPr>
          <w:rFonts w:ascii="Arial" w:hAnsi="Arial" w:cs="Arial"/>
          <w:color w:val="262626"/>
          <w:u w:color="254D8F"/>
        </w:rPr>
      </w:pPr>
    </w:p>
    <w:p w14:paraId="2C392174" w14:textId="77777777" w:rsidR="00DF7800" w:rsidRDefault="00DF7800" w:rsidP="00DF7800">
      <w:pPr>
        <w:widowControl w:val="0"/>
        <w:tabs>
          <w:tab w:val="left" w:pos="220"/>
          <w:tab w:val="left" w:pos="720"/>
        </w:tabs>
        <w:autoSpaceDE w:val="0"/>
        <w:autoSpaceDN w:val="0"/>
        <w:adjustRightInd w:val="0"/>
        <w:rPr>
          <w:rFonts w:ascii="Arial" w:hAnsi="Arial" w:cs="Arial"/>
          <w:color w:val="262626"/>
          <w:u w:color="254D8F"/>
        </w:rPr>
      </w:pPr>
    </w:p>
    <w:p w14:paraId="26C53024" w14:textId="77777777" w:rsidR="00DF7800" w:rsidRDefault="00DF7800" w:rsidP="00DF7800">
      <w:pPr>
        <w:widowControl w:val="0"/>
        <w:tabs>
          <w:tab w:val="left" w:pos="220"/>
          <w:tab w:val="left" w:pos="720"/>
        </w:tabs>
        <w:autoSpaceDE w:val="0"/>
        <w:autoSpaceDN w:val="0"/>
        <w:adjustRightInd w:val="0"/>
        <w:rPr>
          <w:rFonts w:ascii="Arial" w:hAnsi="Arial" w:cs="Arial"/>
          <w:color w:val="262626"/>
          <w:u w:color="254D8F"/>
        </w:rPr>
      </w:pPr>
    </w:p>
    <w:p w14:paraId="75D4961D" w14:textId="77777777" w:rsidR="00DF7800" w:rsidRDefault="00DF7800" w:rsidP="00DF7800">
      <w:pPr>
        <w:widowControl w:val="0"/>
        <w:tabs>
          <w:tab w:val="left" w:pos="220"/>
          <w:tab w:val="left" w:pos="720"/>
        </w:tabs>
        <w:autoSpaceDE w:val="0"/>
        <w:autoSpaceDN w:val="0"/>
        <w:adjustRightInd w:val="0"/>
        <w:rPr>
          <w:rFonts w:ascii="Arial" w:hAnsi="Arial" w:cs="Arial"/>
          <w:color w:val="262626"/>
          <w:u w:color="254D8F"/>
        </w:rPr>
      </w:pPr>
    </w:p>
    <w:p w14:paraId="778FC9D9" w14:textId="77777777" w:rsidR="00DF7800" w:rsidRDefault="00DF7800" w:rsidP="00DF7800">
      <w:pPr>
        <w:widowControl w:val="0"/>
        <w:tabs>
          <w:tab w:val="left" w:pos="220"/>
          <w:tab w:val="left" w:pos="720"/>
        </w:tabs>
        <w:autoSpaceDE w:val="0"/>
        <w:autoSpaceDN w:val="0"/>
        <w:adjustRightInd w:val="0"/>
        <w:rPr>
          <w:rFonts w:ascii="Arial" w:hAnsi="Arial" w:cs="Arial"/>
          <w:color w:val="262626"/>
          <w:u w:color="254D8F"/>
        </w:rPr>
      </w:pPr>
    </w:p>
    <w:p w14:paraId="623F78A6" w14:textId="77777777" w:rsidR="00DF7800" w:rsidRDefault="00DF7800" w:rsidP="00DF7800">
      <w:pPr>
        <w:widowControl w:val="0"/>
        <w:tabs>
          <w:tab w:val="left" w:pos="220"/>
          <w:tab w:val="left" w:pos="720"/>
        </w:tabs>
        <w:autoSpaceDE w:val="0"/>
        <w:autoSpaceDN w:val="0"/>
        <w:adjustRightInd w:val="0"/>
        <w:rPr>
          <w:rFonts w:ascii="Arial" w:hAnsi="Arial" w:cs="Arial"/>
          <w:color w:val="262626"/>
          <w:u w:color="254D8F"/>
        </w:rPr>
      </w:pPr>
    </w:p>
    <w:p w14:paraId="38046B05" w14:textId="77777777" w:rsidR="00DF7800" w:rsidRDefault="00DF7800" w:rsidP="00DF7800">
      <w:pPr>
        <w:widowControl w:val="0"/>
        <w:tabs>
          <w:tab w:val="left" w:pos="220"/>
          <w:tab w:val="left" w:pos="720"/>
        </w:tabs>
        <w:autoSpaceDE w:val="0"/>
        <w:autoSpaceDN w:val="0"/>
        <w:adjustRightInd w:val="0"/>
        <w:rPr>
          <w:rFonts w:ascii="Arial" w:hAnsi="Arial" w:cs="Arial"/>
          <w:color w:val="262626"/>
          <w:u w:color="254D8F"/>
        </w:rPr>
      </w:pPr>
    </w:p>
    <w:p w14:paraId="1C8A7C2E" w14:textId="77777777" w:rsidR="00DF7800" w:rsidRDefault="00DF7800" w:rsidP="00DF7800">
      <w:pPr>
        <w:widowControl w:val="0"/>
        <w:tabs>
          <w:tab w:val="left" w:pos="220"/>
          <w:tab w:val="left" w:pos="720"/>
        </w:tabs>
        <w:autoSpaceDE w:val="0"/>
        <w:autoSpaceDN w:val="0"/>
        <w:adjustRightInd w:val="0"/>
        <w:rPr>
          <w:rFonts w:ascii="Arial" w:hAnsi="Arial" w:cs="Arial"/>
          <w:color w:val="262626"/>
          <w:u w:color="254D8F"/>
        </w:rPr>
      </w:pPr>
    </w:p>
    <w:p w14:paraId="07CAB0A1" w14:textId="77777777" w:rsidR="00DF7800" w:rsidRDefault="00DF7800" w:rsidP="00DF7800">
      <w:pPr>
        <w:widowControl w:val="0"/>
        <w:tabs>
          <w:tab w:val="left" w:pos="220"/>
          <w:tab w:val="left" w:pos="720"/>
        </w:tabs>
        <w:autoSpaceDE w:val="0"/>
        <w:autoSpaceDN w:val="0"/>
        <w:adjustRightInd w:val="0"/>
        <w:rPr>
          <w:rFonts w:ascii="Arial" w:hAnsi="Arial" w:cs="Arial"/>
          <w:color w:val="262626"/>
          <w:u w:color="254D8F"/>
        </w:rPr>
      </w:pPr>
    </w:p>
    <w:p w14:paraId="05E6C1A5" w14:textId="77777777" w:rsidR="00DF7800" w:rsidRPr="00DF7800" w:rsidRDefault="00DF7800" w:rsidP="00DF7800">
      <w:pPr>
        <w:widowControl w:val="0"/>
        <w:tabs>
          <w:tab w:val="left" w:pos="220"/>
          <w:tab w:val="left" w:pos="720"/>
        </w:tabs>
        <w:autoSpaceDE w:val="0"/>
        <w:autoSpaceDN w:val="0"/>
        <w:adjustRightInd w:val="0"/>
        <w:rPr>
          <w:rFonts w:ascii="Arial" w:hAnsi="Arial" w:cs="Arial"/>
          <w:color w:val="262626"/>
          <w:u w:color="254D8F"/>
        </w:rPr>
      </w:pPr>
    </w:p>
    <w:p w14:paraId="009F906A" w14:textId="77777777" w:rsidR="00DF7800" w:rsidRPr="00DF7800" w:rsidRDefault="00DF7800" w:rsidP="00DF7800">
      <w:pPr>
        <w:widowControl w:val="0"/>
        <w:autoSpaceDE w:val="0"/>
        <w:autoSpaceDN w:val="0"/>
        <w:adjustRightInd w:val="0"/>
        <w:ind w:left="-851"/>
        <w:rPr>
          <w:rFonts w:ascii="Arial" w:hAnsi="Arial" w:cs="Arial"/>
          <w:b/>
          <w:bCs/>
          <w:u w:color="254D8F"/>
        </w:rPr>
      </w:pPr>
      <w:r w:rsidRPr="00DF7800">
        <w:rPr>
          <w:rFonts w:ascii="Arial" w:hAnsi="Arial" w:cs="Arial"/>
          <w:b/>
          <w:bCs/>
          <w:u w:color="254D8F"/>
        </w:rPr>
        <w:t>Figure 3. Classification tree visualization</w:t>
      </w:r>
    </w:p>
    <w:p w14:paraId="0473F233" w14:textId="77777777" w:rsidR="00DF7800" w:rsidRPr="00DF7800" w:rsidRDefault="00DF7800" w:rsidP="00DF7800">
      <w:pPr>
        <w:widowControl w:val="0"/>
        <w:autoSpaceDE w:val="0"/>
        <w:autoSpaceDN w:val="0"/>
        <w:adjustRightInd w:val="0"/>
        <w:ind w:left="-851"/>
        <w:rPr>
          <w:rFonts w:ascii="Arial" w:hAnsi="Arial" w:cs="Arial"/>
          <w:color w:val="1A1A1A"/>
          <w:u w:color="254D8F"/>
        </w:rPr>
      </w:pPr>
      <w:r w:rsidRPr="00DF7800">
        <w:rPr>
          <w:rFonts w:ascii="Arial" w:hAnsi="Arial" w:cs="Arial"/>
          <w:noProof/>
          <w:u w:color="254D8F"/>
          <w:lang w:val="en-GB" w:eastAsia="en-GB"/>
        </w:rPr>
        <w:drawing>
          <wp:inline distT="0" distB="0" distL="0" distR="0" wp14:anchorId="50BCBE54" wp14:editId="73DE6CFC">
            <wp:extent cx="5694982" cy="4262029"/>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94982" cy="4262029"/>
                    </a:xfrm>
                    <a:prstGeom prst="rect">
                      <a:avLst/>
                    </a:prstGeom>
                    <a:noFill/>
                    <a:ln>
                      <a:noFill/>
                    </a:ln>
                  </pic:spPr>
                </pic:pic>
              </a:graphicData>
            </a:graphic>
          </wp:inline>
        </w:drawing>
      </w:r>
    </w:p>
    <w:p w14:paraId="6F1F5123" w14:textId="77777777" w:rsidR="00DF7800" w:rsidRPr="00DF7800" w:rsidRDefault="00DF7800" w:rsidP="00DF7800">
      <w:pPr>
        <w:widowControl w:val="0"/>
        <w:autoSpaceDE w:val="0"/>
        <w:autoSpaceDN w:val="0"/>
        <w:adjustRightInd w:val="0"/>
        <w:ind w:left="-851"/>
        <w:rPr>
          <w:rFonts w:ascii="Arial" w:hAnsi="Arial" w:cs="Arial"/>
          <w:color w:val="1A1A1A"/>
          <w:u w:color="254D8F"/>
        </w:rPr>
      </w:pPr>
      <w:r w:rsidRPr="00DF7800">
        <w:rPr>
          <w:rFonts w:ascii="Arial" w:hAnsi="Arial" w:cs="Arial"/>
          <w:color w:val="1A1A1A"/>
          <w:u w:color="254D8F"/>
        </w:rPr>
        <w:t xml:space="preserve">There's one final step to validating our classification tree, which is to run our test set through the model and ensure that accuracy of the model when evaluating the test set isn't too different from the training set. To do this, in </w:t>
      </w:r>
      <w:r w:rsidRPr="00DF7800">
        <w:rPr>
          <w:rFonts w:ascii="Arial" w:hAnsi="Arial" w:cs="Arial"/>
          <w:b/>
          <w:bCs/>
          <w:color w:val="1A1A1A"/>
          <w:u w:color="254D8F"/>
        </w:rPr>
        <w:t>Test options</w:t>
      </w:r>
      <w:r w:rsidRPr="00DF7800">
        <w:rPr>
          <w:rFonts w:ascii="Arial" w:hAnsi="Arial" w:cs="Arial"/>
          <w:color w:val="1A1A1A"/>
          <w:u w:color="254D8F"/>
        </w:rPr>
        <w:t xml:space="preserve">, select the </w:t>
      </w:r>
      <w:r w:rsidRPr="00DF7800">
        <w:rPr>
          <w:rFonts w:ascii="Arial" w:hAnsi="Arial" w:cs="Arial"/>
          <w:b/>
          <w:bCs/>
          <w:color w:val="1A1A1A"/>
          <w:u w:color="254D8F"/>
        </w:rPr>
        <w:t>Supplied test set</w:t>
      </w:r>
      <w:r w:rsidRPr="00DF7800">
        <w:rPr>
          <w:rFonts w:ascii="Arial" w:hAnsi="Arial" w:cs="Arial"/>
          <w:color w:val="1A1A1A"/>
          <w:u w:color="254D8F"/>
        </w:rPr>
        <w:t xml:space="preserve"> radio button and click </w:t>
      </w:r>
      <w:r w:rsidRPr="00DF7800">
        <w:rPr>
          <w:rFonts w:ascii="Arial" w:hAnsi="Arial" w:cs="Arial"/>
          <w:b/>
          <w:bCs/>
          <w:color w:val="1A1A1A"/>
          <w:u w:color="254D8F"/>
        </w:rPr>
        <w:t>Set</w:t>
      </w:r>
      <w:r w:rsidRPr="00DF7800">
        <w:rPr>
          <w:rFonts w:ascii="Arial" w:hAnsi="Arial" w:cs="Arial"/>
          <w:color w:val="1A1A1A"/>
          <w:u w:color="254D8F"/>
        </w:rPr>
        <w:t xml:space="preserve">. Choose the file bmw-test.arff, which contains 1,500 records that were not in the training set we used to create the model. When we click </w:t>
      </w:r>
      <w:r w:rsidRPr="00DF7800">
        <w:rPr>
          <w:rFonts w:ascii="Arial" w:hAnsi="Arial" w:cs="Arial"/>
          <w:b/>
          <w:bCs/>
          <w:color w:val="1A1A1A"/>
          <w:u w:color="254D8F"/>
        </w:rPr>
        <w:t>Start</w:t>
      </w:r>
      <w:r w:rsidRPr="00DF7800">
        <w:rPr>
          <w:rFonts w:ascii="Arial" w:hAnsi="Arial" w:cs="Arial"/>
          <w:color w:val="1A1A1A"/>
          <w:u w:color="254D8F"/>
        </w:rPr>
        <w:t xml:space="preserve"> this time, WEKA will run this test data set through the model we already created and let us know how the model did. Let's do that, by clicking </w:t>
      </w:r>
      <w:r w:rsidRPr="00DF7800">
        <w:rPr>
          <w:rFonts w:ascii="Arial" w:hAnsi="Arial" w:cs="Arial"/>
          <w:b/>
          <w:bCs/>
          <w:color w:val="1A1A1A"/>
          <w:u w:color="254D8F"/>
        </w:rPr>
        <w:t>Start</w:t>
      </w:r>
      <w:r w:rsidRPr="00DF7800">
        <w:rPr>
          <w:rFonts w:ascii="Arial" w:hAnsi="Arial" w:cs="Arial"/>
          <w:color w:val="1A1A1A"/>
          <w:u w:color="254D8F"/>
        </w:rPr>
        <w:t>. Below is the output.</w:t>
      </w:r>
    </w:p>
    <w:p w14:paraId="1F78A369" w14:textId="77777777" w:rsidR="00DF7800" w:rsidRDefault="00DF7800" w:rsidP="00DF7800">
      <w:pPr>
        <w:widowControl w:val="0"/>
        <w:autoSpaceDE w:val="0"/>
        <w:autoSpaceDN w:val="0"/>
        <w:adjustRightInd w:val="0"/>
        <w:ind w:left="-851"/>
        <w:rPr>
          <w:rFonts w:ascii="Arial" w:hAnsi="Arial" w:cs="Arial"/>
          <w:b/>
          <w:bCs/>
          <w:u w:color="254D8F"/>
        </w:rPr>
      </w:pPr>
    </w:p>
    <w:p w14:paraId="7221B8C0" w14:textId="77777777" w:rsidR="00DF7800" w:rsidRDefault="00DF7800" w:rsidP="00DF7800">
      <w:pPr>
        <w:widowControl w:val="0"/>
        <w:autoSpaceDE w:val="0"/>
        <w:autoSpaceDN w:val="0"/>
        <w:adjustRightInd w:val="0"/>
        <w:ind w:left="-851"/>
        <w:rPr>
          <w:rFonts w:ascii="Arial" w:hAnsi="Arial" w:cs="Arial"/>
          <w:b/>
          <w:bCs/>
          <w:u w:color="254D8F"/>
        </w:rPr>
      </w:pPr>
    </w:p>
    <w:p w14:paraId="12B99424" w14:textId="77777777" w:rsidR="00DF7800" w:rsidRDefault="00DF7800" w:rsidP="00DF7800">
      <w:pPr>
        <w:widowControl w:val="0"/>
        <w:autoSpaceDE w:val="0"/>
        <w:autoSpaceDN w:val="0"/>
        <w:adjustRightInd w:val="0"/>
        <w:ind w:left="-851"/>
        <w:rPr>
          <w:rFonts w:ascii="Arial" w:hAnsi="Arial" w:cs="Arial"/>
          <w:b/>
          <w:bCs/>
          <w:u w:color="254D8F"/>
        </w:rPr>
      </w:pPr>
    </w:p>
    <w:p w14:paraId="7474DC40" w14:textId="77777777" w:rsidR="00DF7800" w:rsidRDefault="00DF7800" w:rsidP="00DF7800">
      <w:pPr>
        <w:widowControl w:val="0"/>
        <w:autoSpaceDE w:val="0"/>
        <w:autoSpaceDN w:val="0"/>
        <w:adjustRightInd w:val="0"/>
        <w:ind w:left="-851"/>
        <w:rPr>
          <w:rFonts w:ascii="Arial" w:hAnsi="Arial" w:cs="Arial"/>
          <w:b/>
          <w:bCs/>
          <w:u w:color="254D8F"/>
        </w:rPr>
      </w:pPr>
    </w:p>
    <w:p w14:paraId="423285C6" w14:textId="77777777" w:rsidR="00DF7800" w:rsidRDefault="00DF7800" w:rsidP="00DF7800">
      <w:pPr>
        <w:widowControl w:val="0"/>
        <w:autoSpaceDE w:val="0"/>
        <w:autoSpaceDN w:val="0"/>
        <w:adjustRightInd w:val="0"/>
        <w:ind w:left="-851"/>
        <w:rPr>
          <w:rFonts w:ascii="Arial" w:hAnsi="Arial" w:cs="Arial"/>
          <w:b/>
          <w:bCs/>
          <w:u w:color="254D8F"/>
        </w:rPr>
      </w:pPr>
    </w:p>
    <w:p w14:paraId="2742E6F4" w14:textId="77777777" w:rsidR="00DF7800" w:rsidRDefault="00DF7800" w:rsidP="00DF7800">
      <w:pPr>
        <w:widowControl w:val="0"/>
        <w:autoSpaceDE w:val="0"/>
        <w:autoSpaceDN w:val="0"/>
        <w:adjustRightInd w:val="0"/>
        <w:ind w:left="-851"/>
        <w:rPr>
          <w:rFonts w:ascii="Arial" w:hAnsi="Arial" w:cs="Arial"/>
          <w:b/>
          <w:bCs/>
          <w:u w:color="254D8F"/>
        </w:rPr>
      </w:pPr>
    </w:p>
    <w:p w14:paraId="4CA2F94E" w14:textId="77777777" w:rsidR="00DF7800" w:rsidRDefault="00DF7800" w:rsidP="00DF7800">
      <w:pPr>
        <w:widowControl w:val="0"/>
        <w:autoSpaceDE w:val="0"/>
        <w:autoSpaceDN w:val="0"/>
        <w:adjustRightInd w:val="0"/>
        <w:ind w:left="-851"/>
        <w:rPr>
          <w:rFonts w:ascii="Arial" w:hAnsi="Arial" w:cs="Arial"/>
          <w:b/>
          <w:bCs/>
          <w:u w:color="254D8F"/>
        </w:rPr>
      </w:pPr>
    </w:p>
    <w:p w14:paraId="2342F6EF" w14:textId="77777777" w:rsidR="00DF7800" w:rsidRDefault="00DF7800" w:rsidP="00DF7800">
      <w:pPr>
        <w:widowControl w:val="0"/>
        <w:autoSpaceDE w:val="0"/>
        <w:autoSpaceDN w:val="0"/>
        <w:adjustRightInd w:val="0"/>
        <w:ind w:left="-851"/>
        <w:rPr>
          <w:rFonts w:ascii="Arial" w:hAnsi="Arial" w:cs="Arial"/>
          <w:b/>
          <w:bCs/>
          <w:u w:color="254D8F"/>
        </w:rPr>
      </w:pPr>
    </w:p>
    <w:p w14:paraId="5B08013E" w14:textId="77777777" w:rsidR="00DF7800" w:rsidRDefault="00DF7800" w:rsidP="00DF7800">
      <w:pPr>
        <w:widowControl w:val="0"/>
        <w:autoSpaceDE w:val="0"/>
        <w:autoSpaceDN w:val="0"/>
        <w:adjustRightInd w:val="0"/>
        <w:ind w:left="-851"/>
        <w:rPr>
          <w:rFonts w:ascii="Arial" w:hAnsi="Arial" w:cs="Arial"/>
          <w:b/>
          <w:bCs/>
          <w:u w:color="254D8F"/>
        </w:rPr>
      </w:pPr>
    </w:p>
    <w:p w14:paraId="5D24A03B" w14:textId="77777777" w:rsidR="00DF7800" w:rsidRDefault="00DF7800" w:rsidP="00DF7800">
      <w:pPr>
        <w:widowControl w:val="0"/>
        <w:autoSpaceDE w:val="0"/>
        <w:autoSpaceDN w:val="0"/>
        <w:adjustRightInd w:val="0"/>
        <w:ind w:left="-851"/>
        <w:rPr>
          <w:rFonts w:ascii="Arial" w:hAnsi="Arial" w:cs="Arial"/>
          <w:b/>
          <w:bCs/>
          <w:u w:color="254D8F"/>
        </w:rPr>
      </w:pPr>
    </w:p>
    <w:p w14:paraId="6123E92C" w14:textId="77777777" w:rsidR="00DF7800" w:rsidRDefault="00DF7800" w:rsidP="00DF7800">
      <w:pPr>
        <w:widowControl w:val="0"/>
        <w:autoSpaceDE w:val="0"/>
        <w:autoSpaceDN w:val="0"/>
        <w:adjustRightInd w:val="0"/>
        <w:ind w:left="-851"/>
        <w:rPr>
          <w:rFonts w:ascii="Arial" w:hAnsi="Arial" w:cs="Arial"/>
          <w:b/>
          <w:bCs/>
          <w:u w:color="254D8F"/>
        </w:rPr>
      </w:pPr>
    </w:p>
    <w:p w14:paraId="39B532D9" w14:textId="77777777" w:rsidR="00DF7800" w:rsidRDefault="00DF7800" w:rsidP="00DF7800">
      <w:pPr>
        <w:widowControl w:val="0"/>
        <w:autoSpaceDE w:val="0"/>
        <w:autoSpaceDN w:val="0"/>
        <w:adjustRightInd w:val="0"/>
        <w:ind w:left="-851"/>
        <w:rPr>
          <w:rFonts w:ascii="Arial" w:hAnsi="Arial" w:cs="Arial"/>
          <w:b/>
          <w:bCs/>
          <w:u w:color="254D8F"/>
        </w:rPr>
      </w:pPr>
    </w:p>
    <w:p w14:paraId="776C7DF4" w14:textId="77777777" w:rsidR="00DF7800" w:rsidRDefault="00DF7800" w:rsidP="00DF7800">
      <w:pPr>
        <w:widowControl w:val="0"/>
        <w:autoSpaceDE w:val="0"/>
        <w:autoSpaceDN w:val="0"/>
        <w:adjustRightInd w:val="0"/>
        <w:ind w:left="-851"/>
        <w:rPr>
          <w:rFonts w:ascii="Arial" w:hAnsi="Arial" w:cs="Arial"/>
          <w:b/>
          <w:bCs/>
          <w:u w:color="254D8F"/>
        </w:rPr>
      </w:pPr>
    </w:p>
    <w:p w14:paraId="1828F2A7" w14:textId="77777777" w:rsidR="00DF7800" w:rsidRDefault="00DF7800" w:rsidP="00DF7800">
      <w:pPr>
        <w:widowControl w:val="0"/>
        <w:autoSpaceDE w:val="0"/>
        <w:autoSpaceDN w:val="0"/>
        <w:adjustRightInd w:val="0"/>
        <w:ind w:left="-851"/>
        <w:rPr>
          <w:rFonts w:ascii="Arial" w:hAnsi="Arial" w:cs="Arial"/>
          <w:b/>
          <w:bCs/>
          <w:u w:color="254D8F"/>
        </w:rPr>
      </w:pPr>
    </w:p>
    <w:p w14:paraId="75F1B1A1" w14:textId="77777777" w:rsidR="00DF7800" w:rsidRDefault="00DF7800" w:rsidP="00DF7800">
      <w:pPr>
        <w:widowControl w:val="0"/>
        <w:autoSpaceDE w:val="0"/>
        <w:autoSpaceDN w:val="0"/>
        <w:adjustRightInd w:val="0"/>
        <w:ind w:left="-851"/>
        <w:rPr>
          <w:rFonts w:ascii="Arial" w:hAnsi="Arial" w:cs="Arial"/>
          <w:b/>
          <w:bCs/>
          <w:u w:color="254D8F"/>
        </w:rPr>
      </w:pPr>
    </w:p>
    <w:p w14:paraId="543859D5" w14:textId="77777777" w:rsidR="00DF7800" w:rsidRDefault="00DF7800" w:rsidP="00DF7800">
      <w:pPr>
        <w:widowControl w:val="0"/>
        <w:autoSpaceDE w:val="0"/>
        <w:autoSpaceDN w:val="0"/>
        <w:adjustRightInd w:val="0"/>
        <w:ind w:left="-851"/>
        <w:rPr>
          <w:rFonts w:ascii="Arial" w:hAnsi="Arial" w:cs="Arial"/>
          <w:b/>
          <w:bCs/>
          <w:u w:color="254D8F"/>
        </w:rPr>
      </w:pPr>
    </w:p>
    <w:p w14:paraId="10DB3366" w14:textId="77777777" w:rsidR="00DF7800" w:rsidRDefault="00DF7800" w:rsidP="00DF7800">
      <w:pPr>
        <w:widowControl w:val="0"/>
        <w:autoSpaceDE w:val="0"/>
        <w:autoSpaceDN w:val="0"/>
        <w:adjustRightInd w:val="0"/>
        <w:ind w:left="-851"/>
        <w:rPr>
          <w:rFonts w:ascii="Arial" w:hAnsi="Arial" w:cs="Arial"/>
          <w:b/>
          <w:bCs/>
          <w:u w:color="254D8F"/>
        </w:rPr>
      </w:pPr>
    </w:p>
    <w:p w14:paraId="444F7C90" w14:textId="77777777" w:rsidR="00DF7800" w:rsidRDefault="00DF7800" w:rsidP="00DF7800">
      <w:pPr>
        <w:widowControl w:val="0"/>
        <w:autoSpaceDE w:val="0"/>
        <w:autoSpaceDN w:val="0"/>
        <w:adjustRightInd w:val="0"/>
        <w:ind w:left="-851"/>
        <w:rPr>
          <w:rFonts w:ascii="Arial" w:hAnsi="Arial" w:cs="Arial"/>
          <w:b/>
          <w:bCs/>
          <w:u w:color="254D8F"/>
        </w:rPr>
      </w:pPr>
    </w:p>
    <w:p w14:paraId="386A761B" w14:textId="77777777" w:rsidR="00DF7800" w:rsidRDefault="00DF7800" w:rsidP="00DF7800">
      <w:pPr>
        <w:widowControl w:val="0"/>
        <w:autoSpaceDE w:val="0"/>
        <w:autoSpaceDN w:val="0"/>
        <w:adjustRightInd w:val="0"/>
        <w:ind w:left="-851"/>
        <w:rPr>
          <w:rFonts w:ascii="Arial" w:hAnsi="Arial" w:cs="Arial"/>
          <w:b/>
          <w:bCs/>
          <w:u w:color="254D8F"/>
        </w:rPr>
      </w:pPr>
    </w:p>
    <w:p w14:paraId="6741C2D2" w14:textId="77777777" w:rsidR="00DF7800" w:rsidRDefault="00DF7800" w:rsidP="00DF7800">
      <w:pPr>
        <w:widowControl w:val="0"/>
        <w:autoSpaceDE w:val="0"/>
        <w:autoSpaceDN w:val="0"/>
        <w:adjustRightInd w:val="0"/>
        <w:ind w:left="-851"/>
        <w:rPr>
          <w:rFonts w:ascii="Arial" w:hAnsi="Arial" w:cs="Arial"/>
          <w:b/>
          <w:bCs/>
          <w:u w:color="254D8F"/>
        </w:rPr>
      </w:pPr>
    </w:p>
    <w:p w14:paraId="60DBEA66" w14:textId="77777777" w:rsidR="00DF7800" w:rsidRDefault="00DF7800" w:rsidP="00DF7800">
      <w:pPr>
        <w:widowControl w:val="0"/>
        <w:autoSpaceDE w:val="0"/>
        <w:autoSpaceDN w:val="0"/>
        <w:adjustRightInd w:val="0"/>
        <w:ind w:left="-851"/>
        <w:rPr>
          <w:rFonts w:ascii="Arial" w:hAnsi="Arial" w:cs="Arial"/>
          <w:b/>
          <w:bCs/>
          <w:u w:color="254D8F"/>
        </w:rPr>
      </w:pPr>
    </w:p>
    <w:p w14:paraId="6FBC2B69" w14:textId="77777777" w:rsidR="00DF7800" w:rsidRDefault="00DF7800" w:rsidP="00DF7800">
      <w:pPr>
        <w:widowControl w:val="0"/>
        <w:autoSpaceDE w:val="0"/>
        <w:autoSpaceDN w:val="0"/>
        <w:adjustRightInd w:val="0"/>
        <w:ind w:left="-851"/>
        <w:rPr>
          <w:rFonts w:ascii="Arial" w:hAnsi="Arial" w:cs="Arial"/>
          <w:b/>
          <w:bCs/>
          <w:u w:color="254D8F"/>
        </w:rPr>
      </w:pPr>
    </w:p>
    <w:p w14:paraId="20DA4B9D" w14:textId="77777777" w:rsidR="00DF7800" w:rsidRDefault="00DF7800" w:rsidP="00DF7800">
      <w:pPr>
        <w:widowControl w:val="0"/>
        <w:autoSpaceDE w:val="0"/>
        <w:autoSpaceDN w:val="0"/>
        <w:adjustRightInd w:val="0"/>
        <w:ind w:left="-851"/>
        <w:rPr>
          <w:rFonts w:ascii="Arial" w:hAnsi="Arial" w:cs="Arial"/>
          <w:b/>
          <w:bCs/>
          <w:u w:color="254D8F"/>
        </w:rPr>
      </w:pPr>
    </w:p>
    <w:p w14:paraId="7193923C" w14:textId="77777777" w:rsidR="00DF7800" w:rsidRDefault="00DF7800" w:rsidP="00DF7800">
      <w:pPr>
        <w:widowControl w:val="0"/>
        <w:autoSpaceDE w:val="0"/>
        <w:autoSpaceDN w:val="0"/>
        <w:adjustRightInd w:val="0"/>
        <w:ind w:left="-851"/>
        <w:rPr>
          <w:rFonts w:ascii="Arial" w:hAnsi="Arial" w:cs="Arial"/>
          <w:b/>
          <w:bCs/>
          <w:u w:color="254D8F"/>
        </w:rPr>
      </w:pPr>
    </w:p>
    <w:p w14:paraId="455DFD96" w14:textId="77777777" w:rsidR="00DF7800" w:rsidRPr="00DF7800" w:rsidRDefault="00DF7800" w:rsidP="00DF7800">
      <w:pPr>
        <w:widowControl w:val="0"/>
        <w:autoSpaceDE w:val="0"/>
        <w:autoSpaceDN w:val="0"/>
        <w:adjustRightInd w:val="0"/>
        <w:ind w:left="-851"/>
        <w:rPr>
          <w:rFonts w:ascii="Arial" w:hAnsi="Arial" w:cs="Arial"/>
          <w:b/>
          <w:bCs/>
          <w:u w:color="254D8F"/>
        </w:rPr>
      </w:pPr>
      <w:r w:rsidRPr="00DF7800">
        <w:rPr>
          <w:rFonts w:ascii="Arial" w:hAnsi="Arial" w:cs="Arial"/>
          <w:b/>
          <w:bCs/>
          <w:u w:color="254D8F"/>
        </w:rPr>
        <w:t>Figure 4. Classification tree test</w:t>
      </w:r>
    </w:p>
    <w:p w14:paraId="41D62BA6" w14:textId="77777777" w:rsidR="00DF7800" w:rsidRPr="00DF7800" w:rsidRDefault="00DF7800" w:rsidP="00DF7800">
      <w:pPr>
        <w:widowControl w:val="0"/>
        <w:autoSpaceDE w:val="0"/>
        <w:autoSpaceDN w:val="0"/>
        <w:adjustRightInd w:val="0"/>
        <w:ind w:left="-851"/>
        <w:rPr>
          <w:rFonts w:ascii="Arial" w:hAnsi="Arial" w:cs="Arial"/>
          <w:color w:val="1A1A1A"/>
          <w:u w:color="254D8F"/>
        </w:rPr>
      </w:pPr>
      <w:r w:rsidRPr="00DF7800">
        <w:rPr>
          <w:rFonts w:ascii="Arial" w:hAnsi="Arial" w:cs="Arial"/>
          <w:noProof/>
          <w:u w:color="254D8F"/>
          <w:lang w:val="en-GB" w:eastAsia="en-GB"/>
        </w:rPr>
        <w:drawing>
          <wp:inline distT="0" distB="0" distL="0" distR="0" wp14:anchorId="370802E6" wp14:editId="4963F511">
            <wp:extent cx="6596652" cy="4643879"/>
            <wp:effectExtent l="0" t="0" r="762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96652" cy="4643879"/>
                    </a:xfrm>
                    <a:prstGeom prst="rect">
                      <a:avLst/>
                    </a:prstGeom>
                    <a:noFill/>
                    <a:ln>
                      <a:noFill/>
                    </a:ln>
                  </pic:spPr>
                </pic:pic>
              </a:graphicData>
            </a:graphic>
          </wp:inline>
        </w:drawing>
      </w:r>
    </w:p>
    <w:p w14:paraId="50555612" w14:textId="77777777" w:rsidR="00DF7800" w:rsidRPr="00DF7800" w:rsidRDefault="00DF7800" w:rsidP="00DF7800">
      <w:pPr>
        <w:widowControl w:val="0"/>
        <w:autoSpaceDE w:val="0"/>
        <w:autoSpaceDN w:val="0"/>
        <w:adjustRightInd w:val="0"/>
        <w:ind w:left="-851"/>
        <w:rPr>
          <w:rFonts w:ascii="Arial" w:hAnsi="Arial" w:cs="Arial"/>
          <w:color w:val="1A1A1A"/>
          <w:u w:color="254D8F"/>
        </w:rPr>
      </w:pPr>
      <w:r w:rsidRPr="00DF7800">
        <w:rPr>
          <w:rFonts w:ascii="Arial" w:hAnsi="Arial" w:cs="Arial"/>
          <w:color w:val="1A1A1A"/>
          <w:u w:color="254D8F"/>
        </w:rPr>
        <w:t>Comparing the "Correctly Classified Instances" from this test set (55.7 percent) with the "Correctly Classified Instances" from the training set (59.1 percent), we see that the accuracy of the model is pretty close, which indicates that the model will not break down with unknown data, or when future data is applied to it.</w:t>
      </w:r>
    </w:p>
    <w:p w14:paraId="74D3D76A" w14:textId="77777777" w:rsidR="00DF7800" w:rsidRPr="00DF7800" w:rsidRDefault="00DF7800" w:rsidP="00DF7800">
      <w:pPr>
        <w:widowControl w:val="0"/>
        <w:autoSpaceDE w:val="0"/>
        <w:autoSpaceDN w:val="0"/>
        <w:adjustRightInd w:val="0"/>
        <w:ind w:left="-851"/>
        <w:rPr>
          <w:rFonts w:ascii="Arial" w:hAnsi="Arial" w:cs="Arial"/>
          <w:color w:val="1A1A1A"/>
          <w:u w:color="254D8F"/>
        </w:rPr>
      </w:pPr>
      <w:r w:rsidRPr="00DF7800">
        <w:rPr>
          <w:rFonts w:ascii="Arial" w:hAnsi="Arial" w:cs="Arial"/>
          <w:color w:val="1A1A1A"/>
          <w:u w:color="254D8F"/>
        </w:rPr>
        <w:t>However, because the accuracy of the model is so bad, only classifying 60 per</w:t>
      </w:r>
      <w:r>
        <w:rPr>
          <w:rFonts w:ascii="Arial" w:hAnsi="Arial" w:cs="Arial"/>
          <w:color w:val="1A1A1A"/>
          <w:u w:color="254D8F"/>
        </w:rPr>
        <w:t>c</w:t>
      </w:r>
      <w:r w:rsidRPr="00DF7800">
        <w:rPr>
          <w:rFonts w:ascii="Arial" w:hAnsi="Arial" w:cs="Arial"/>
          <w:color w:val="1A1A1A"/>
          <w:u w:color="254D8F"/>
        </w:rPr>
        <w:t>ent of the data records correctly, we could take a step back and say, "Wow. This model isn't very good at all. It's barely above 50 percent, which I could get just by randomly guessing values." That's entirely true. That takes us to an important point that I wanted to secretly and slyly get across to everyone: Sometimes applying a data mining algorithm to your data will produce a bad model. This is especially true here, and it was on purpose.</w:t>
      </w:r>
    </w:p>
    <w:p w14:paraId="7DFBE667" w14:textId="77777777" w:rsidR="00DF7800" w:rsidRPr="00DF7800" w:rsidRDefault="00DF7800" w:rsidP="00DF7800">
      <w:pPr>
        <w:widowControl w:val="0"/>
        <w:autoSpaceDE w:val="0"/>
        <w:autoSpaceDN w:val="0"/>
        <w:adjustRightInd w:val="0"/>
        <w:ind w:left="-851"/>
        <w:rPr>
          <w:rFonts w:ascii="Arial" w:hAnsi="Arial" w:cs="Arial"/>
          <w:color w:val="1A1A1A"/>
          <w:u w:color="254D8F"/>
        </w:rPr>
      </w:pPr>
      <w:r w:rsidRPr="00DF7800">
        <w:rPr>
          <w:rFonts w:ascii="Arial" w:hAnsi="Arial" w:cs="Arial"/>
          <w:color w:val="1A1A1A"/>
          <w:u w:color="254D8F"/>
        </w:rPr>
        <w:t xml:space="preserve">I wanted to take you through the steps to producing a classification tree model with </w:t>
      </w:r>
      <w:r w:rsidRPr="00DF7800">
        <w:rPr>
          <w:rFonts w:ascii="Arial" w:hAnsi="Arial" w:cs="Arial"/>
          <w:color w:val="1A1A1A"/>
          <w:u w:color="254D8F"/>
        </w:rPr>
        <w:lastRenderedPageBreak/>
        <w:t xml:space="preserve">data that seems to be ideal for a classification model. Yet, the results we get from WEKA indicate that we were wrong. A classification tree is </w:t>
      </w:r>
      <w:r w:rsidRPr="00DF7800">
        <w:rPr>
          <w:rFonts w:ascii="Arial" w:hAnsi="Arial" w:cs="Arial"/>
          <w:i/>
          <w:iCs/>
          <w:color w:val="1A1A1A"/>
          <w:u w:color="254D8F"/>
        </w:rPr>
        <w:t>not</w:t>
      </w:r>
      <w:r w:rsidRPr="00DF7800">
        <w:rPr>
          <w:rFonts w:ascii="Arial" w:hAnsi="Arial" w:cs="Arial"/>
          <w:color w:val="1A1A1A"/>
          <w:u w:color="254D8F"/>
        </w:rPr>
        <w:t xml:space="preserve"> the model we should have chosen here. The model we created tells us absolutely nothing, and if we used it, we might make bad decisions and waste money.</w:t>
      </w:r>
    </w:p>
    <w:p w14:paraId="43C30902" w14:textId="77777777" w:rsidR="00DF7800" w:rsidRDefault="00DF7800" w:rsidP="00DF7800">
      <w:pPr>
        <w:widowControl w:val="0"/>
        <w:autoSpaceDE w:val="0"/>
        <w:autoSpaceDN w:val="0"/>
        <w:adjustRightInd w:val="0"/>
        <w:ind w:left="-851"/>
        <w:rPr>
          <w:rFonts w:ascii="Arial" w:hAnsi="Arial" w:cs="Arial"/>
          <w:color w:val="1A1A1A"/>
          <w:u w:color="254D8F"/>
        </w:rPr>
      </w:pPr>
      <w:r w:rsidRPr="00DF7800">
        <w:rPr>
          <w:rFonts w:ascii="Arial" w:hAnsi="Arial" w:cs="Arial"/>
          <w:color w:val="1A1A1A"/>
          <w:u w:color="254D8F"/>
        </w:rPr>
        <w:t>Does that mean this data can't be mined? The answer is another important point to data mining: the nearest-neighbor model, discussed in a future article, will use this same data set, but will create a model that's over 88 percent accurate. It aims to drive home the point that you have to choose the right model for the right data to get good, meaningful information.</w:t>
      </w:r>
    </w:p>
    <w:p w14:paraId="2C3D7ADA" w14:textId="77777777" w:rsidR="00DF7800" w:rsidRPr="00DF7800" w:rsidRDefault="00DF7800" w:rsidP="00DF7800">
      <w:pPr>
        <w:widowControl w:val="0"/>
        <w:autoSpaceDE w:val="0"/>
        <w:autoSpaceDN w:val="0"/>
        <w:adjustRightInd w:val="0"/>
        <w:ind w:left="-851"/>
        <w:rPr>
          <w:rFonts w:ascii="Arial" w:hAnsi="Arial" w:cs="Arial"/>
          <w:color w:val="1A1A1A"/>
          <w:u w:color="254D8F"/>
        </w:rPr>
      </w:pPr>
    </w:p>
    <w:p w14:paraId="4D9ED0F7" w14:textId="77777777" w:rsidR="00DF7800" w:rsidRDefault="00DF7800" w:rsidP="00DF7800">
      <w:pPr>
        <w:widowControl w:val="0"/>
        <w:autoSpaceDE w:val="0"/>
        <w:autoSpaceDN w:val="0"/>
        <w:adjustRightInd w:val="0"/>
        <w:ind w:left="-851"/>
        <w:rPr>
          <w:rFonts w:ascii="Arial" w:hAnsi="Arial" w:cs="Arial"/>
          <w:u w:color="254D8F"/>
        </w:rPr>
      </w:pPr>
    </w:p>
    <w:p w14:paraId="60C3706A" w14:textId="77777777" w:rsidR="00497E6D" w:rsidRDefault="00497E6D" w:rsidP="00DF7800">
      <w:pPr>
        <w:widowControl w:val="0"/>
        <w:autoSpaceDE w:val="0"/>
        <w:autoSpaceDN w:val="0"/>
        <w:adjustRightInd w:val="0"/>
        <w:ind w:left="-851"/>
        <w:rPr>
          <w:rFonts w:ascii="Arial" w:hAnsi="Arial" w:cs="Arial"/>
          <w:u w:color="254D8F"/>
        </w:rPr>
      </w:pPr>
    </w:p>
    <w:p w14:paraId="44BC86CC" w14:textId="77777777" w:rsidR="00497E6D" w:rsidRDefault="00497E6D" w:rsidP="00DF7800">
      <w:pPr>
        <w:widowControl w:val="0"/>
        <w:autoSpaceDE w:val="0"/>
        <w:autoSpaceDN w:val="0"/>
        <w:adjustRightInd w:val="0"/>
        <w:ind w:left="-851"/>
        <w:rPr>
          <w:rFonts w:ascii="Arial" w:hAnsi="Arial" w:cs="Arial"/>
          <w:u w:color="254D8F"/>
        </w:rPr>
      </w:pPr>
    </w:p>
    <w:p w14:paraId="0F8C165B" w14:textId="77777777" w:rsidR="00497E6D" w:rsidRDefault="00497E6D" w:rsidP="00DF7800">
      <w:pPr>
        <w:widowControl w:val="0"/>
        <w:autoSpaceDE w:val="0"/>
        <w:autoSpaceDN w:val="0"/>
        <w:adjustRightInd w:val="0"/>
        <w:ind w:left="-851"/>
        <w:rPr>
          <w:rFonts w:ascii="Arial" w:hAnsi="Arial" w:cs="Arial"/>
          <w:u w:color="254D8F"/>
        </w:rPr>
      </w:pPr>
    </w:p>
    <w:p w14:paraId="0C425729" w14:textId="77777777" w:rsidR="00497E6D" w:rsidRDefault="00497E6D" w:rsidP="00DF7800">
      <w:pPr>
        <w:widowControl w:val="0"/>
        <w:autoSpaceDE w:val="0"/>
        <w:autoSpaceDN w:val="0"/>
        <w:adjustRightInd w:val="0"/>
        <w:ind w:left="-851"/>
        <w:rPr>
          <w:rFonts w:ascii="Arial" w:hAnsi="Arial" w:cs="Arial"/>
          <w:u w:color="254D8F"/>
        </w:rPr>
      </w:pPr>
    </w:p>
    <w:p w14:paraId="681678EA" w14:textId="77777777" w:rsidR="00497E6D" w:rsidRDefault="00497E6D" w:rsidP="00DF7800">
      <w:pPr>
        <w:widowControl w:val="0"/>
        <w:autoSpaceDE w:val="0"/>
        <w:autoSpaceDN w:val="0"/>
        <w:adjustRightInd w:val="0"/>
        <w:ind w:left="-851"/>
        <w:rPr>
          <w:rFonts w:ascii="Arial" w:hAnsi="Arial" w:cs="Arial"/>
          <w:u w:color="254D8F"/>
        </w:rPr>
      </w:pPr>
    </w:p>
    <w:p w14:paraId="41298B9D" w14:textId="77777777" w:rsidR="00497E6D" w:rsidRDefault="00497E6D" w:rsidP="00DF7800">
      <w:pPr>
        <w:widowControl w:val="0"/>
        <w:autoSpaceDE w:val="0"/>
        <w:autoSpaceDN w:val="0"/>
        <w:adjustRightInd w:val="0"/>
        <w:ind w:left="-851"/>
        <w:rPr>
          <w:rFonts w:ascii="Arial" w:hAnsi="Arial" w:cs="Arial"/>
          <w:u w:color="254D8F"/>
        </w:rPr>
      </w:pPr>
    </w:p>
    <w:p w14:paraId="71DDE15F" w14:textId="77777777" w:rsidR="00497E6D" w:rsidRDefault="00497E6D" w:rsidP="00DF7800">
      <w:pPr>
        <w:widowControl w:val="0"/>
        <w:autoSpaceDE w:val="0"/>
        <w:autoSpaceDN w:val="0"/>
        <w:adjustRightInd w:val="0"/>
        <w:ind w:left="-851"/>
        <w:rPr>
          <w:rFonts w:ascii="Arial" w:hAnsi="Arial" w:cs="Arial"/>
          <w:u w:color="254D8F"/>
        </w:rPr>
      </w:pPr>
    </w:p>
    <w:p w14:paraId="681BE375" w14:textId="77777777" w:rsidR="00497E6D" w:rsidRDefault="00497E6D" w:rsidP="00DF7800">
      <w:pPr>
        <w:widowControl w:val="0"/>
        <w:autoSpaceDE w:val="0"/>
        <w:autoSpaceDN w:val="0"/>
        <w:adjustRightInd w:val="0"/>
        <w:ind w:left="-851"/>
        <w:rPr>
          <w:rFonts w:ascii="Arial" w:hAnsi="Arial" w:cs="Arial"/>
          <w:u w:color="254D8F"/>
        </w:rPr>
      </w:pPr>
    </w:p>
    <w:p w14:paraId="10F1F9B7" w14:textId="77777777" w:rsidR="00497E6D" w:rsidRDefault="00497E6D" w:rsidP="00DF7800">
      <w:pPr>
        <w:widowControl w:val="0"/>
        <w:autoSpaceDE w:val="0"/>
        <w:autoSpaceDN w:val="0"/>
        <w:adjustRightInd w:val="0"/>
        <w:ind w:left="-851"/>
        <w:rPr>
          <w:rFonts w:ascii="Arial" w:hAnsi="Arial" w:cs="Arial"/>
          <w:u w:color="254D8F"/>
        </w:rPr>
      </w:pPr>
    </w:p>
    <w:p w14:paraId="2E059EC6" w14:textId="77777777" w:rsidR="00497E6D" w:rsidRDefault="00497E6D" w:rsidP="00DF7800">
      <w:pPr>
        <w:widowControl w:val="0"/>
        <w:autoSpaceDE w:val="0"/>
        <w:autoSpaceDN w:val="0"/>
        <w:adjustRightInd w:val="0"/>
        <w:ind w:left="-851"/>
        <w:rPr>
          <w:rFonts w:ascii="Arial" w:hAnsi="Arial" w:cs="Arial"/>
          <w:u w:color="254D8F"/>
        </w:rPr>
      </w:pPr>
    </w:p>
    <w:p w14:paraId="28A8DBBC" w14:textId="77777777" w:rsidR="00497E6D" w:rsidRDefault="00497E6D" w:rsidP="00DF7800">
      <w:pPr>
        <w:widowControl w:val="0"/>
        <w:autoSpaceDE w:val="0"/>
        <w:autoSpaceDN w:val="0"/>
        <w:adjustRightInd w:val="0"/>
        <w:ind w:left="-851"/>
        <w:rPr>
          <w:rFonts w:ascii="Arial" w:hAnsi="Arial" w:cs="Arial"/>
          <w:u w:color="254D8F"/>
        </w:rPr>
      </w:pPr>
    </w:p>
    <w:p w14:paraId="710291E9" w14:textId="77777777" w:rsidR="00497E6D" w:rsidRDefault="00497E6D" w:rsidP="00DF7800">
      <w:pPr>
        <w:widowControl w:val="0"/>
        <w:autoSpaceDE w:val="0"/>
        <w:autoSpaceDN w:val="0"/>
        <w:adjustRightInd w:val="0"/>
        <w:ind w:left="-851"/>
        <w:rPr>
          <w:rFonts w:ascii="Arial" w:hAnsi="Arial" w:cs="Arial"/>
          <w:u w:color="254D8F"/>
        </w:rPr>
      </w:pPr>
    </w:p>
    <w:p w14:paraId="0AA496F4" w14:textId="77777777" w:rsidR="00497E6D" w:rsidRDefault="00497E6D" w:rsidP="00DF7800">
      <w:pPr>
        <w:widowControl w:val="0"/>
        <w:autoSpaceDE w:val="0"/>
        <w:autoSpaceDN w:val="0"/>
        <w:adjustRightInd w:val="0"/>
        <w:ind w:left="-851"/>
        <w:rPr>
          <w:rFonts w:ascii="Arial" w:hAnsi="Arial" w:cs="Arial"/>
          <w:u w:color="254D8F"/>
        </w:rPr>
      </w:pPr>
    </w:p>
    <w:p w14:paraId="673FB321" w14:textId="77777777" w:rsidR="00497E6D" w:rsidRDefault="00497E6D" w:rsidP="00DF7800">
      <w:pPr>
        <w:widowControl w:val="0"/>
        <w:autoSpaceDE w:val="0"/>
        <w:autoSpaceDN w:val="0"/>
        <w:adjustRightInd w:val="0"/>
        <w:ind w:left="-851"/>
        <w:rPr>
          <w:rFonts w:ascii="Arial" w:hAnsi="Arial" w:cs="Arial"/>
          <w:u w:color="254D8F"/>
        </w:rPr>
      </w:pPr>
    </w:p>
    <w:p w14:paraId="11C7E470" w14:textId="77777777" w:rsidR="00497E6D" w:rsidRDefault="00497E6D" w:rsidP="00DF7800">
      <w:pPr>
        <w:widowControl w:val="0"/>
        <w:autoSpaceDE w:val="0"/>
        <w:autoSpaceDN w:val="0"/>
        <w:adjustRightInd w:val="0"/>
        <w:ind w:left="-851"/>
        <w:rPr>
          <w:rFonts w:ascii="Arial" w:hAnsi="Arial" w:cs="Arial"/>
          <w:u w:color="254D8F"/>
        </w:rPr>
      </w:pPr>
    </w:p>
    <w:p w14:paraId="3C93624C" w14:textId="77777777" w:rsidR="00497E6D" w:rsidRDefault="00497E6D" w:rsidP="00DF7800">
      <w:pPr>
        <w:widowControl w:val="0"/>
        <w:autoSpaceDE w:val="0"/>
        <w:autoSpaceDN w:val="0"/>
        <w:adjustRightInd w:val="0"/>
        <w:ind w:left="-851"/>
        <w:rPr>
          <w:rFonts w:ascii="Arial" w:hAnsi="Arial" w:cs="Arial"/>
          <w:u w:color="254D8F"/>
        </w:rPr>
      </w:pPr>
    </w:p>
    <w:p w14:paraId="7D2ECDA1" w14:textId="77777777" w:rsidR="00497E6D" w:rsidRDefault="00497E6D" w:rsidP="00DF7800">
      <w:pPr>
        <w:widowControl w:val="0"/>
        <w:autoSpaceDE w:val="0"/>
        <w:autoSpaceDN w:val="0"/>
        <w:adjustRightInd w:val="0"/>
        <w:ind w:left="-851"/>
        <w:rPr>
          <w:rFonts w:ascii="Arial" w:hAnsi="Arial" w:cs="Arial"/>
          <w:u w:color="254D8F"/>
        </w:rPr>
      </w:pPr>
    </w:p>
    <w:p w14:paraId="07939965" w14:textId="77777777" w:rsidR="00497E6D" w:rsidRDefault="00497E6D" w:rsidP="00DF7800">
      <w:pPr>
        <w:widowControl w:val="0"/>
        <w:autoSpaceDE w:val="0"/>
        <w:autoSpaceDN w:val="0"/>
        <w:adjustRightInd w:val="0"/>
        <w:ind w:left="-851"/>
        <w:rPr>
          <w:rFonts w:ascii="Arial" w:hAnsi="Arial" w:cs="Arial"/>
          <w:u w:color="254D8F"/>
        </w:rPr>
      </w:pPr>
    </w:p>
    <w:p w14:paraId="44706D91" w14:textId="77777777" w:rsidR="00497E6D" w:rsidRDefault="00497E6D" w:rsidP="00DF7800">
      <w:pPr>
        <w:widowControl w:val="0"/>
        <w:autoSpaceDE w:val="0"/>
        <w:autoSpaceDN w:val="0"/>
        <w:adjustRightInd w:val="0"/>
        <w:ind w:left="-851"/>
        <w:rPr>
          <w:rFonts w:ascii="Arial" w:hAnsi="Arial" w:cs="Arial"/>
          <w:u w:color="254D8F"/>
        </w:rPr>
      </w:pPr>
    </w:p>
    <w:p w14:paraId="28281E28" w14:textId="77777777" w:rsidR="00497E6D" w:rsidRDefault="00497E6D" w:rsidP="00DF7800">
      <w:pPr>
        <w:widowControl w:val="0"/>
        <w:autoSpaceDE w:val="0"/>
        <w:autoSpaceDN w:val="0"/>
        <w:adjustRightInd w:val="0"/>
        <w:ind w:left="-851"/>
        <w:rPr>
          <w:rFonts w:ascii="Arial" w:hAnsi="Arial" w:cs="Arial"/>
          <w:u w:color="254D8F"/>
        </w:rPr>
      </w:pPr>
    </w:p>
    <w:p w14:paraId="2619AD24" w14:textId="77777777" w:rsidR="00497E6D" w:rsidRDefault="00497E6D" w:rsidP="00DF7800">
      <w:pPr>
        <w:widowControl w:val="0"/>
        <w:autoSpaceDE w:val="0"/>
        <w:autoSpaceDN w:val="0"/>
        <w:adjustRightInd w:val="0"/>
        <w:ind w:left="-851"/>
        <w:rPr>
          <w:rFonts w:ascii="Arial" w:hAnsi="Arial" w:cs="Arial"/>
          <w:u w:color="254D8F"/>
        </w:rPr>
      </w:pPr>
    </w:p>
    <w:p w14:paraId="4213F1EE" w14:textId="77777777" w:rsidR="00497E6D" w:rsidRDefault="00497E6D" w:rsidP="00DF7800">
      <w:pPr>
        <w:widowControl w:val="0"/>
        <w:autoSpaceDE w:val="0"/>
        <w:autoSpaceDN w:val="0"/>
        <w:adjustRightInd w:val="0"/>
        <w:ind w:left="-851"/>
        <w:rPr>
          <w:rFonts w:ascii="Arial" w:hAnsi="Arial" w:cs="Arial"/>
          <w:u w:color="254D8F"/>
        </w:rPr>
      </w:pPr>
    </w:p>
    <w:p w14:paraId="1235059D" w14:textId="77777777" w:rsidR="00497E6D" w:rsidRDefault="00497E6D" w:rsidP="00DF7800">
      <w:pPr>
        <w:widowControl w:val="0"/>
        <w:autoSpaceDE w:val="0"/>
        <w:autoSpaceDN w:val="0"/>
        <w:adjustRightInd w:val="0"/>
        <w:ind w:left="-851"/>
        <w:rPr>
          <w:rFonts w:ascii="Arial" w:hAnsi="Arial" w:cs="Arial"/>
          <w:u w:color="254D8F"/>
        </w:rPr>
      </w:pPr>
    </w:p>
    <w:p w14:paraId="17251CD2" w14:textId="77777777" w:rsidR="00497E6D" w:rsidRDefault="00497E6D" w:rsidP="00DF7800">
      <w:pPr>
        <w:widowControl w:val="0"/>
        <w:autoSpaceDE w:val="0"/>
        <w:autoSpaceDN w:val="0"/>
        <w:adjustRightInd w:val="0"/>
        <w:ind w:left="-851"/>
        <w:rPr>
          <w:rFonts w:ascii="Arial" w:hAnsi="Arial" w:cs="Arial"/>
          <w:u w:color="254D8F"/>
        </w:rPr>
      </w:pPr>
    </w:p>
    <w:p w14:paraId="05CF7464" w14:textId="77777777" w:rsidR="00497E6D" w:rsidRDefault="00497E6D" w:rsidP="00DF7800">
      <w:pPr>
        <w:widowControl w:val="0"/>
        <w:autoSpaceDE w:val="0"/>
        <w:autoSpaceDN w:val="0"/>
        <w:adjustRightInd w:val="0"/>
        <w:ind w:left="-851"/>
        <w:rPr>
          <w:rFonts w:ascii="Arial" w:hAnsi="Arial" w:cs="Arial"/>
          <w:u w:color="254D8F"/>
        </w:rPr>
      </w:pPr>
    </w:p>
    <w:p w14:paraId="02B0DA7A" w14:textId="77777777" w:rsidR="00497E6D" w:rsidRDefault="00497E6D" w:rsidP="00DF7800">
      <w:pPr>
        <w:widowControl w:val="0"/>
        <w:autoSpaceDE w:val="0"/>
        <w:autoSpaceDN w:val="0"/>
        <w:adjustRightInd w:val="0"/>
        <w:ind w:left="-851"/>
        <w:rPr>
          <w:rFonts w:ascii="Arial" w:hAnsi="Arial" w:cs="Arial"/>
          <w:u w:color="254D8F"/>
        </w:rPr>
      </w:pPr>
    </w:p>
    <w:p w14:paraId="55BA2BFF" w14:textId="77777777" w:rsidR="00497E6D" w:rsidRDefault="00497E6D" w:rsidP="00DF7800">
      <w:pPr>
        <w:widowControl w:val="0"/>
        <w:autoSpaceDE w:val="0"/>
        <w:autoSpaceDN w:val="0"/>
        <w:adjustRightInd w:val="0"/>
        <w:ind w:left="-851"/>
        <w:rPr>
          <w:rFonts w:ascii="Arial" w:hAnsi="Arial" w:cs="Arial"/>
          <w:u w:color="254D8F"/>
        </w:rPr>
      </w:pPr>
    </w:p>
    <w:p w14:paraId="6236BFE3" w14:textId="77777777" w:rsidR="00497E6D" w:rsidRDefault="00497E6D" w:rsidP="00DF7800">
      <w:pPr>
        <w:widowControl w:val="0"/>
        <w:autoSpaceDE w:val="0"/>
        <w:autoSpaceDN w:val="0"/>
        <w:adjustRightInd w:val="0"/>
        <w:ind w:left="-851"/>
        <w:rPr>
          <w:rFonts w:ascii="Arial" w:hAnsi="Arial" w:cs="Arial"/>
          <w:u w:color="254D8F"/>
        </w:rPr>
      </w:pPr>
    </w:p>
    <w:p w14:paraId="696C47AC" w14:textId="77777777" w:rsidR="00497E6D" w:rsidRDefault="00497E6D" w:rsidP="00DF7800">
      <w:pPr>
        <w:widowControl w:val="0"/>
        <w:autoSpaceDE w:val="0"/>
        <w:autoSpaceDN w:val="0"/>
        <w:adjustRightInd w:val="0"/>
        <w:ind w:left="-851"/>
        <w:rPr>
          <w:rFonts w:ascii="Arial" w:hAnsi="Arial" w:cs="Arial"/>
          <w:u w:color="254D8F"/>
        </w:rPr>
      </w:pPr>
    </w:p>
    <w:p w14:paraId="7A067403" w14:textId="77777777" w:rsidR="00497E6D" w:rsidRDefault="00497E6D" w:rsidP="00DF7800">
      <w:pPr>
        <w:widowControl w:val="0"/>
        <w:autoSpaceDE w:val="0"/>
        <w:autoSpaceDN w:val="0"/>
        <w:adjustRightInd w:val="0"/>
        <w:ind w:left="-851"/>
        <w:rPr>
          <w:rFonts w:ascii="Arial" w:hAnsi="Arial" w:cs="Arial"/>
          <w:u w:color="254D8F"/>
        </w:rPr>
      </w:pPr>
    </w:p>
    <w:p w14:paraId="649D91D2" w14:textId="77777777" w:rsidR="00497E6D" w:rsidRDefault="00497E6D" w:rsidP="00DF7800">
      <w:pPr>
        <w:widowControl w:val="0"/>
        <w:autoSpaceDE w:val="0"/>
        <w:autoSpaceDN w:val="0"/>
        <w:adjustRightInd w:val="0"/>
        <w:ind w:left="-851"/>
        <w:rPr>
          <w:rFonts w:ascii="Arial" w:hAnsi="Arial" w:cs="Arial"/>
          <w:u w:color="254D8F"/>
        </w:rPr>
      </w:pPr>
    </w:p>
    <w:p w14:paraId="0BF01383" w14:textId="77777777" w:rsidR="00497E6D" w:rsidRDefault="00497E6D" w:rsidP="00DF7800">
      <w:pPr>
        <w:widowControl w:val="0"/>
        <w:autoSpaceDE w:val="0"/>
        <w:autoSpaceDN w:val="0"/>
        <w:adjustRightInd w:val="0"/>
        <w:ind w:left="-851"/>
        <w:rPr>
          <w:rFonts w:ascii="Arial" w:hAnsi="Arial" w:cs="Arial"/>
          <w:u w:color="254D8F"/>
        </w:rPr>
      </w:pPr>
    </w:p>
    <w:p w14:paraId="1429437D" w14:textId="77777777" w:rsidR="00497E6D" w:rsidRDefault="00497E6D" w:rsidP="00DF7800">
      <w:pPr>
        <w:widowControl w:val="0"/>
        <w:autoSpaceDE w:val="0"/>
        <w:autoSpaceDN w:val="0"/>
        <w:adjustRightInd w:val="0"/>
        <w:ind w:left="-851"/>
        <w:rPr>
          <w:rFonts w:ascii="Arial" w:hAnsi="Arial" w:cs="Arial"/>
          <w:u w:color="254D8F"/>
        </w:rPr>
      </w:pPr>
    </w:p>
    <w:p w14:paraId="0E0EBD0C" w14:textId="77777777" w:rsidR="00497E6D" w:rsidRDefault="00497E6D" w:rsidP="00DF7800">
      <w:pPr>
        <w:widowControl w:val="0"/>
        <w:autoSpaceDE w:val="0"/>
        <w:autoSpaceDN w:val="0"/>
        <w:adjustRightInd w:val="0"/>
        <w:ind w:left="-851"/>
        <w:rPr>
          <w:rFonts w:ascii="Arial" w:hAnsi="Arial" w:cs="Arial"/>
          <w:u w:color="254D8F"/>
        </w:rPr>
      </w:pPr>
    </w:p>
    <w:p w14:paraId="66773665" w14:textId="77777777" w:rsidR="00497E6D" w:rsidRDefault="00497E6D" w:rsidP="00DF7800">
      <w:pPr>
        <w:widowControl w:val="0"/>
        <w:autoSpaceDE w:val="0"/>
        <w:autoSpaceDN w:val="0"/>
        <w:adjustRightInd w:val="0"/>
        <w:ind w:left="-851"/>
        <w:rPr>
          <w:rFonts w:ascii="Arial" w:hAnsi="Arial" w:cs="Arial"/>
          <w:u w:color="254D8F"/>
        </w:rPr>
      </w:pPr>
    </w:p>
    <w:p w14:paraId="066EB403" w14:textId="77777777" w:rsidR="00497E6D" w:rsidRDefault="00497E6D" w:rsidP="00DF7800">
      <w:pPr>
        <w:widowControl w:val="0"/>
        <w:autoSpaceDE w:val="0"/>
        <w:autoSpaceDN w:val="0"/>
        <w:adjustRightInd w:val="0"/>
        <w:ind w:left="-851"/>
        <w:rPr>
          <w:rFonts w:ascii="Arial" w:hAnsi="Arial" w:cs="Arial"/>
          <w:u w:color="254D8F"/>
        </w:rPr>
      </w:pPr>
    </w:p>
    <w:p w14:paraId="5FFC791B" w14:textId="77777777" w:rsidR="00497E6D" w:rsidRDefault="00497E6D" w:rsidP="00DF7800">
      <w:pPr>
        <w:widowControl w:val="0"/>
        <w:autoSpaceDE w:val="0"/>
        <w:autoSpaceDN w:val="0"/>
        <w:adjustRightInd w:val="0"/>
        <w:ind w:left="-851"/>
        <w:rPr>
          <w:rFonts w:ascii="Arial" w:hAnsi="Arial" w:cs="Arial"/>
          <w:u w:color="254D8F"/>
        </w:rPr>
      </w:pPr>
    </w:p>
    <w:p w14:paraId="73BEEC7A" w14:textId="77777777" w:rsidR="00497E6D" w:rsidRDefault="00497E6D" w:rsidP="00DF7800">
      <w:pPr>
        <w:widowControl w:val="0"/>
        <w:autoSpaceDE w:val="0"/>
        <w:autoSpaceDN w:val="0"/>
        <w:adjustRightInd w:val="0"/>
        <w:ind w:left="-851"/>
        <w:rPr>
          <w:rFonts w:ascii="Arial" w:hAnsi="Arial" w:cs="Arial"/>
          <w:u w:color="254D8F"/>
        </w:rPr>
      </w:pPr>
    </w:p>
    <w:p w14:paraId="7E830532" w14:textId="77777777" w:rsidR="00497E6D" w:rsidRDefault="00497E6D" w:rsidP="00DF7800">
      <w:pPr>
        <w:widowControl w:val="0"/>
        <w:autoSpaceDE w:val="0"/>
        <w:autoSpaceDN w:val="0"/>
        <w:adjustRightInd w:val="0"/>
        <w:ind w:left="-851"/>
        <w:rPr>
          <w:rFonts w:ascii="Arial" w:hAnsi="Arial" w:cs="Arial"/>
          <w:u w:color="254D8F"/>
        </w:rPr>
      </w:pPr>
    </w:p>
    <w:p w14:paraId="036B3931" w14:textId="77777777" w:rsidR="00497E6D" w:rsidRDefault="00497E6D" w:rsidP="00DF7800">
      <w:pPr>
        <w:widowControl w:val="0"/>
        <w:autoSpaceDE w:val="0"/>
        <w:autoSpaceDN w:val="0"/>
        <w:adjustRightInd w:val="0"/>
        <w:ind w:left="-851"/>
        <w:rPr>
          <w:rFonts w:ascii="Arial" w:hAnsi="Arial" w:cs="Arial"/>
          <w:u w:color="254D8F"/>
        </w:rPr>
      </w:pPr>
    </w:p>
    <w:p w14:paraId="437DC12D" w14:textId="77777777" w:rsidR="00497E6D" w:rsidRDefault="00497E6D" w:rsidP="00DF7800">
      <w:pPr>
        <w:widowControl w:val="0"/>
        <w:autoSpaceDE w:val="0"/>
        <w:autoSpaceDN w:val="0"/>
        <w:adjustRightInd w:val="0"/>
        <w:ind w:left="-851"/>
        <w:rPr>
          <w:rFonts w:ascii="Arial" w:hAnsi="Arial" w:cs="Arial"/>
          <w:u w:color="254D8F"/>
        </w:rPr>
      </w:pPr>
    </w:p>
    <w:p w14:paraId="4A68B3EA" w14:textId="77777777" w:rsidR="00DF7800" w:rsidRPr="00DF7800" w:rsidRDefault="00DF7800" w:rsidP="00DF7800">
      <w:pPr>
        <w:widowControl w:val="0"/>
        <w:autoSpaceDE w:val="0"/>
        <w:autoSpaceDN w:val="0"/>
        <w:adjustRightInd w:val="0"/>
        <w:ind w:left="-851"/>
        <w:rPr>
          <w:rFonts w:ascii="Arial" w:hAnsi="Arial" w:cs="Arial"/>
          <w:u w:color="254D8F"/>
        </w:rPr>
      </w:pPr>
    </w:p>
    <w:p w14:paraId="0BF0BB5E" w14:textId="0F6F2201" w:rsidR="00A81F6D" w:rsidRPr="00DF7800" w:rsidRDefault="00A81F6D" w:rsidP="00A81F6D">
      <w:pPr>
        <w:ind w:left="-851"/>
      </w:pPr>
    </w:p>
    <w:sectPr w:rsidR="00A81F6D" w:rsidRPr="00DF7800" w:rsidSect="00D3759A">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5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Lucida Grande">
    <w:charset w:val="00"/>
    <w:family w:val="auto"/>
    <w:pitch w:val="variable"/>
    <w:sig w:usb0="E1000AEF" w:usb1="5000A1FF" w:usb2="00000000" w:usb3="00000000" w:csb0="000001BF" w:csb1="00000000"/>
  </w:font>
  <w:font w:name="Helvetica Neue">
    <w:altName w:val="Malgun Gothic"/>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ndale Mono">
    <w:altName w:val="MS Gothic"/>
    <w:charset w:val="00"/>
    <w:family w:val="auto"/>
    <w:pitch w:val="variable"/>
    <w:sig w:usb0="00000001"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7800"/>
    <w:rsid w:val="00497E6D"/>
    <w:rsid w:val="00A81F6D"/>
    <w:rsid w:val="00AD1876"/>
    <w:rsid w:val="00AE3A0F"/>
    <w:rsid w:val="00D3759A"/>
    <w:rsid w:val="00D60224"/>
    <w:rsid w:val="00DF78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73AC5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780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F7800"/>
    <w:rPr>
      <w:rFonts w:ascii="Lucida Grande"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780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F780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1785</Words>
  <Characters>10179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2015-10-20T10:51:00Z</dcterms:created>
  <dcterms:modified xsi:type="dcterms:W3CDTF">2015-10-20T10:51:00Z</dcterms:modified>
</cp:coreProperties>
</file>