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585ABB3">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585ABB3">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2B5CD11" w:rsidR="00DB116D" w:rsidRPr="009E4ECF" w:rsidRDefault="00F77CA9" w:rsidP="00E51AAC">
            <w:pPr>
              <w:spacing w:before="120" w:after="120"/>
              <w:jc w:val="both"/>
              <w:rPr>
                <w:rFonts w:ascii="Arial" w:hAnsi="Arial" w:cs="Arial"/>
                <w:b/>
                <w:bCs/>
                <w:sz w:val="22"/>
                <w:szCs w:val="22"/>
              </w:rPr>
            </w:pPr>
            <w:r w:rsidRPr="009E4ECF">
              <w:rPr>
                <w:rFonts w:ascii="Arial" w:hAnsi="Arial" w:cs="Arial"/>
                <w:b/>
                <w:bCs/>
                <w:sz w:val="22"/>
                <w:szCs w:val="22"/>
              </w:rPr>
              <w:t>Health and Care of Children and Young People</w:t>
            </w:r>
          </w:p>
        </w:tc>
      </w:tr>
      <w:tr w:rsidR="008F1308" w:rsidRPr="00A406E5" w14:paraId="76BEC845" w14:textId="77777777" w:rsidTr="1585ABB3">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C01228" w14:textId="77777777" w:rsidR="00F77CA9" w:rsidRPr="009E4ECF" w:rsidRDefault="00F77CA9" w:rsidP="00F77CA9">
            <w:pPr>
              <w:shd w:val="clear" w:color="auto" w:fill="FFFFFF"/>
              <w:spacing w:after="100" w:afterAutospacing="1"/>
              <w:outlineLvl w:val="0"/>
              <w:rPr>
                <w:rFonts w:ascii="Arial" w:hAnsi="Arial" w:cs="Arial"/>
                <w:b/>
                <w:bCs/>
                <w:color w:val="1D2125"/>
                <w:kern w:val="36"/>
                <w:sz w:val="22"/>
                <w:szCs w:val="22"/>
                <w:lang w:eastAsia="zh-CN"/>
              </w:rPr>
            </w:pPr>
            <w:r w:rsidRPr="009E4ECF">
              <w:rPr>
                <w:rFonts w:ascii="Arial" w:hAnsi="Arial" w:cs="Arial"/>
                <w:b/>
                <w:bCs/>
                <w:color w:val="1D2125"/>
                <w:kern w:val="36"/>
                <w:sz w:val="22"/>
                <w:szCs w:val="22"/>
                <w:lang w:eastAsia="zh-CN"/>
              </w:rPr>
              <w:t>Children and Young People's Development and Wellbeing</w:t>
            </w:r>
          </w:p>
          <w:p w14:paraId="727111A4" w14:textId="77777777" w:rsidR="008F1308" w:rsidRPr="009E4ECF" w:rsidRDefault="008F1308" w:rsidP="00E51AAC">
            <w:pPr>
              <w:spacing w:before="120" w:after="120"/>
              <w:jc w:val="both"/>
              <w:rPr>
                <w:rFonts w:ascii="Arial" w:hAnsi="Arial" w:cs="Arial"/>
                <w:b/>
                <w:bCs/>
                <w:sz w:val="22"/>
                <w:szCs w:val="22"/>
              </w:rPr>
            </w:pPr>
          </w:p>
        </w:tc>
      </w:tr>
      <w:tr w:rsidR="00B84B5B" w:rsidRPr="00A406E5" w14:paraId="03569861" w14:textId="77777777" w:rsidTr="1585ABB3">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7DDCED" w:rsidR="00B84B5B" w:rsidRPr="009E4ECF" w:rsidRDefault="00F77CA9" w:rsidP="00152E9D">
            <w:pPr>
              <w:spacing w:before="120" w:after="120"/>
              <w:jc w:val="both"/>
              <w:rPr>
                <w:rFonts w:ascii="Arial" w:hAnsi="Arial" w:cs="Arial"/>
                <w:b/>
                <w:bCs/>
                <w:sz w:val="22"/>
                <w:szCs w:val="22"/>
              </w:rPr>
            </w:pPr>
            <w:r w:rsidRPr="009E4ECF">
              <w:rPr>
                <w:rFonts w:ascii="Arial" w:eastAsia="Calibri" w:hAnsi="Arial" w:cs="Arial"/>
                <w:b/>
                <w:bCs/>
                <w:sz w:val="22"/>
                <w:szCs w:val="22"/>
              </w:rPr>
              <w:t>BMHP4020</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AA7E42C" w:rsidR="00B84B5B" w:rsidRPr="009E4ECF" w:rsidRDefault="00F77CA9" w:rsidP="00E51AAC">
            <w:pPr>
              <w:spacing w:before="120" w:after="120"/>
              <w:jc w:val="both"/>
              <w:rPr>
                <w:rFonts w:ascii="Arial" w:hAnsi="Arial" w:cs="Arial"/>
                <w:b/>
                <w:bCs/>
                <w:sz w:val="22"/>
                <w:szCs w:val="22"/>
              </w:rPr>
            </w:pPr>
            <w:r w:rsidRPr="009E4ECF">
              <w:rPr>
                <w:rFonts w:ascii="Arial" w:hAnsi="Arial" w:cs="Arial"/>
                <w:b/>
                <w:bCs/>
                <w:sz w:val="22"/>
                <w:szCs w:val="22"/>
              </w:rPr>
              <w:t>50%</w:t>
            </w:r>
          </w:p>
        </w:tc>
      </w:tr>
      <w:tr w:rsidR="00DB116D" w:rsidRPr="00A406E5" w14:paraId="1CE88BA1" w14:textId="77777777" w:rsidTr="1585ABB3">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C63AFFF" w:rsidR="00DB116D" w:rsidRPr="00A406E5" w:rsidRDefault="009E4ECF" w:rsidP="00E51AAC">
            <w:pPr>
              <w:spacing w:before="120" w:after="120"/>
              <w:jc w:val="both"/>
              <w:rPr>
                <w:rFonts w:ascii="Arial" w:hAnsi="Arial" w:cs="Arial"/>
                <w:b/>
                <w:sz w:val="22"/>
                <w:szCs w:val="22"/>
              </w:rPr>
            </w:pPr>
            <w:r>
              <w:rPr>
                <w:rFonts w:ascii="Arial" w:hAnsi="Arial" w:cs="Arial"/>
                <w:b/>
                <w:sz w:val="22"/>
                <w:szCs w:val="22"/>
              </w:rPr>
              <w:t>Joanna Fender</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EBCDF37" w:rsidR="00DB116D" w:rsidRPr="00A406E5" w:rsidRDefault="7F4E5D19" w:rsidP="60A8FD78">
            <w:pPr>
              <w:spacing w:before="120" w:after="120"/>
              <w:jc w:val="both"/>
              <w:rPr>
                <w:rFonts w:ascii="Arial" w:hAnsi="Arial" w:cs="Arial"/>
                <w:b/>
                <w:bCs/>
                <w:sz w:val="22"/>
                <w:szCs w:val="22"/>
              </w:rPr>
            </w:pPr>
            <w:r w:rsidRPr="60A8FD78">
              <w:rPr>
                <w:rFonts w:ascii="Arial" w:hAnsi="Arial" w:cs="Arial"/>
                <w:b/>
                <w:bCs/>
                <w:sz w:val="22"/>
                <w:szCs w:val="22"/>
              </w:rPr>
              <w:t>Kalee Thomas</w:t>
            </w:r>
          </w:p>
        </w:tc>
      </w:tr>
      <w:tr w:rsidR="00F77CA9" w:rsidRPr="00A406E5" w14:paraId="26C8A4AE" w14:textId="77777777" w:rsidTr="1585ABB3">
        <w:tc>
          <w:tcPr>
            <w:tcW w:w="2093" w:type="dxa"/>
            <w:shd w:val="clear" w:color="auto" w:fill="auto"/>
          </w:tcPr>
          <w:p w14:paraId="20415B5C"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6A24877" w:rsidR="00F77CA9" w:rsidRPr="009E4ECF" w:rsidRDefault="009E4ECF" w:rsidP="00F77CA9">
            <w:pPr>
              <w:spacing w:before="120" w:after="120"/>
              <w:jc w:val="both"/>
              <w:rPr>
                <w:rFonts w:ascii="Arial" w:hAnsi="Arial" w:cs="Arial"/>
                <w:b/>
                <w:bCs/>
                <w:sz w:val="22"/>
                <w:szCs w:val="22"/>
              </w:rPr>
            </w:pPr>
            <w:r>
              <w:rPr>
                <w:rFonts w:ascii="Arial" w:hAnsi="Arial" w:cs="Arial"/>
                <w:b/>
                <w:bCs/>
                <w:sz w:val="22"/>
                <w:szCs w:val="22"/>
              </w:rPr>
              <w:t xml:space="preserve">Assignment 2 - </w:t>
            </w:r>
            <w:r w:rsidR="00F77CA9" w:rsidRPr="009E4ECF">
              <w:rPr>
                <w:rFonts w:ascii="Arial" w:hAnsi="Arial" w:cs="Arial"/>
                <w:b/>
                <w:bCs/>
                <w:sz w:val="22"/>
                <w:szCs w:val="22"/>
              </w:rPr>
              <w:t>Essay</w:t>
            </w:r>
          </w:p>
        </w:tc>
        <w:tc>
          <w:tcPr>
            <w:tcW w:w="2268" w:type="dxa"/>
            <w:shd w:val="clear" w:color="auto" w:fill="auto"/>
          </w:tcPr>
          <w:p w14:paraId="5B765F8F" w14:textId="77777777" w:rsidR="00F77CA9" w:rsidRPr="00A406E5" w:rsidRDefault="00F77CA9" w:rsidP="00F77C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6C030A" w:rsidR="00F77CA9" w:rsidRPr="009E4ECF" w:rsidRDefault="00F77CA9" w:rsidP="00F77CA9">
            <w:pPr>
              <w:spacing w:before="120" w:after="120"/>
              <w:jc w:val="both"/>
              <w:rPr>
                <w:rFonts w:ascii="Arial" w:hAnsi="Arial" w:cs="Arial"/>
                <w:b/>
                <w:bCs/>
                <w:sz w:val="22"/>
                <w:szCs w:val="22"/>
              </w:rPr>
            </w:pPr>
            <w:r w:rsidRPr="009E4ECF">
              <w:rPr>
                <w:rFonts w:ascii="Arial" w:hAnsi="Arial" w:cs="Arial"/>
                <w:b/>
                <w:bCs/>
                <w:sz w:val="22"/>
                <w:szCs w:val="22"/>
              </w:rPr>
              <w:t>1500</w:t>
            </w:r>
          </w:p>
        </w:tc>
      </w:tr>
      <w:tr w:rsidR="00F77CA9" w:rsidRPr="00A406E5" w14:paraId="1E935E6C" w14:textId="77777777" w:rsidTr="1585ABB3">
        <w:tc>
          <w:tcPr>
            <w:tcW w:w="2093" w:type="dxa"/>
            <w:shd w:val="clear" w:color="auto" w:fill="auto"/>
          </w:tcPr>
          <w:p w14:paraId="7A626D31"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B8D834E" w:rsidR="00F77CA9" w:rsidRPr="00A406E5" w:rsidRDefault="009E4ECF" w:rsidP="00F77CA9">
            <w:pPr>
              <w:spacing w:before="120" w:after="120"/>
              <w:jc w:val="both"/>
              <w:rPr>
                <w:rFonts w:ascii="Arial" w:hAnsi="Arial" w:cs="Arial"/>
                <w:b/>
                <w:sz w:val="22"/>
                <w:szCs w:val="22"/>
              </w:rPr>
            </w:pPr>
            <w:r>
              <w:rPr>
                <w:rFonts w:ascii="Arial" w:hAnsi="Arial" w:cs="Arial"/>
                <w:b/>
                <w:sz w:val="22"/>
                <w:szCs w:val="22"/>
              </w:rPr>
              <w:t>Friday 13</w:t>
            </w:r>
            <w:r w:rsidRPr="009E4ECF">
              <w:rPr>
                <w:rFonts w:ascii="Arial" w:hAnsi="Arial" w:cs="Arial"/>
                <w:b/>
                <w:sz w:val="22"/>
                <w:szCs w:val="22"/>
                <w:vertAlign w:val="superscript"/>
              </w:rPr>
              <w:t>th</w:t>
            </w:r>
            <w:r>
              <w:rPr>
                <w:rFonts w:ascii="Arial" w:hAnsi="Arial" w:cs="Arial"/>
                <w:b/>
                <w:sz w:val="22"/>
                <w:szCs w:val="22"/>
              </w:rPr>
              <w:t xml:space="preserve"> December 2024</w:t>
            </w:r>
          </w:p>
        </w:tc>
        <w:tc>
          <w:tcPr>
            <w:tcW w:w="2268" w:type="dxa"/>
            <w:shd w:val="clear" w:color="auto" w:fill="auto"/>
          </w:tcPr>
          <w:p w14:paraId="0941DC22"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3D63A5C" w:rsidR="00F77CA9" w:rsidRPr="009E4ECF" w:rsidRDefault="00F77CA9" w:rsidP="00F77CA9">
            <w:pPr>
              <w:spacing w:before="120" w:after="120"/>
              <w:jc w:val="both"/>
              <w:rPr>
                <w:rFonts w:ascii="Arial" w:hAnsi="Arial" w:cs="Arial"/>
                <w:b/>
                <w:sz w:val="22"/>
                <w:szCs w:val="22"/>
              </w:rPr>
            </w:pPr>
            <w:r w:rsidRPr="009E4ECF">
              <w:rPr>
                <w:rFonts w:ascii="Arial" w:hAnsi="Arial" w:cs="Arial"/>
                <w:b/>
                <w:sz w:val="22"/>
                <w:szCs w:val="22"/>
              </w:rPr>
              <w:t>20 days from assignment submission</w:t>
            </w:r>
          </w:p>
        </w:tc>
      </w:tr>
      <w:tr w:rsidR="00F77CA9" w:rsidRPr="00A406E5" w14:paraId="53AF1309" w14:textId="77777777" w:rsidTr="1585ABB3">
        <w:tc>
          <w:tcPr>
            <w:tcW w:w="2093" w:type="dxa"/>
            <w:shd w:val="clear" w:color="auto" w:fill="auto"/>
          </w:tcPr>
          <w:p w14:paraId="169A080A"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F77CA9" w:rsidRPr="00A406E5" w:rsidRDefault="00F77CA9" w:rsidP="00F77CA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F77CA9" w:rsidRDefault="00F77CA9" w:rsidP="00F77CA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F77CA9" w:rsidRDefault="00F77CA9" w:rsidP="00F77CA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F77CA9" w:rsidRPr="00A406E5" w:rsidRDefault="00F77CA9" w:rsidP="00F77CA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77CA9" w:rsidRPr="00A406E5" w14:paraId="1E024A4F" w14:textId="77777777" w:rsidTr="1585ABB3">
        <w:tc>
          <w:tcPr>
            <w:tcW w:w="2093" w:type="dxa"/>
            <w:shd w:val="clear" w:color="auto" w:fill="auto"/>
          </w:tcPr>
          <w:p w14:paraId="7E7A3335" w14:textId="77777777" w:rsidR="00F77CA9" w:rsidRPr="00A406E5" w:rsidRDefault="00F77CA9" w:rsidP="00F77CA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21633DE9" w:rsidR="00F77CA9" w:rsidRPr="00A406E5" w:rsidRDefault="00F77CA9" w:rsidP="00F77CA9">
            <w:pPr>
              <w:spacing w:before="120" w:after="120"/>
              <w:jc w:val="both"/>
              <w:rPr>
                <w:rFonts w:ascii="Arial" w:hAnsi="Arial" w:cs="Arial"/>
                <w:sz w:val="22"/>
                <w:szCs w:val="22"/>
              </w:rPr>
            </w:pPr>
            <w:r w:rsidRPr="1585ABB3">
              <w:rPr>
                <w:rFonts w:ascii="Arial" w:hAnsi="Arial" w:cs="Arial"/>
                <w:sz w:val="22"/>
                <w:szCs w:val="22"/>
              </w:rPr>
              <w:t xml:space="preserve">Academic honesty is required. In the main body of your </w:t>
            </w:r>
            <w:r w:rsidR="46601EB9" w:rsidRPr="1585ABB3">
              <w:rPr>
                <w:rFonts w:ascii="Arial" w:hAnsi="Arial" w:cs="Arial"/>
                <w:sz w:val="22"/>
                <w:szCs w:val="22"/>
              </w:rPr>
              <w:t>submission,</w:t>
            </w:r>
            <w:r w:rsidRPr="1585ABB3">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3F7ACFD8" w:rsidR="00C01A3F" w:rsidRPr="00A406E5" w:rsidRDefault="00A406E5" w:rsidP="00273FEE">
            <w:pPr>
              <w:rPr>
                <w:rFonts w:ascii="Arial" w:hAnsi="Arial" w:cs="Arial"/>
                <w:b/>
                <w:sz w:val="22"/>
                <w:szCs w:val="22"/>
              </w:rPr>
            </w:pPr>
            <w:r>
              <w:rPr>
                <w:rFonts w:ascii="Arial" w:hAnsi="Arial" w:cs="Arial"/>
                <w:sz w:val="32"/>
              </w:rPr>
              <w:lastRenderedPageBreak/>
              <w:br w:type="page"/>
            </w:r>
            <w:r w:rsidR="00F77CA9">
              <w:rPr>
                <w:rFonts w:ascii="Arial" w:hAnsi="Arial" w:cs="Arial"/>
                <w:sz w:val="32"/>
              </w:rPr>
              <w:t>Mo</w:t>
            </w:r>
            <w:r w:rsidR="00C01A3F" w:rsidRPr="00A406E5">
              <w:rPr>
                <w:rFonts w:ascii="Arial" w:hAnsi="Arial" w:cs="Arial"/>
                <w:b/>
                <w:sz w:val="22"/>
                <w:szCs w:val="22"/>
              </w:rPr>
              <w:t xml:space="preserve">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056B67F1" w14:textId="77777777" w:rsidR="00F77CA9" w:rsidRDefault="00F77CA9" w:rsidP="00F77CA9">
            <w:pPr>
              <w:pStyle w:val="Default"/>
              <w:numPr>
                <w:ilvl w:val="0"/>
                <w:numId w:val="17"/>
              </w:numPr>
              <w:rPr>
                <w:rFonts w:ascii="Arial" w:hAnsi="Arial" w:cs="Arial"/>
                <w:sz w:val="22"/>
                <w:szCs w:val="22"/>
              </w:rPr>
            </w:pPr>
            <w:r>
              <w:rPr>
                <w:rFonts w:ascii="Arial" w:hAnsi="Arial" w:cs="Arial"/>
                <w:sz w:val="22"/>
                <w:szCs w:val="22"/>
              </w:rPr>
              <w:t>Develop observation skills in relation to assessing the health and /or wellbeing of children and young people.</w:t>
            </w:r>
          </w:p>
          <w:p w14:paraId="047F488B" w14:textId="77777777" w:rsidR="00F77CA9" w:rsidRPr="00336EAE" w:rsidRDefault="00F77CA9" w:rsidP="00F77CA9">
            <w:pPr>
              <w:pStyle w:val="Default"/>
              <w:numPr>
                <w:ilvl w:val="0"/>
                <w:numId w:val="17"/>
              </w:numPr>
              <w:rPr>
                <w:rFonts w:ascii="Arial" w:hAnsi="Arial" w:cs="Arial"/>
                <w:sz w:val="22"/>
                <w:szCs w:val="22"/>
              </w:rPr>
            </w:pPr>
            <w:r>
              <w:rPr>
                <w:rFonts w:ascii="Arial" w:hAnsi="Arial" w:cs="Arial"/>
                <w:sz w:val="22"/>
                <w:szCs w:val="22"/>
              </w:rPr>
              <w:t>Understand the importance of the theoretical knowledge of child development and wellbeing to enhance work with children and young people.</w:t>
            </w:r>
          </w:p>
          <w:p w14:paraId="220EB49F" w14:textId="77777777" w:rsidR="00F77CA9" w:rsidRPr="00A406E5" w:rsidRDefault="00F77CA9" w:rsidP="00F77CA9">
            <w:pPr>
              <w:rPr>
                <w:rFonts w:ascii="Arial" w:hAnsi="Arial" w:cs="Arial"/>
                <w:sz w:val="22"/>
                <w:szCs w:val="22"/>
              </w:rPr>
            </w:pPr>
          </w:p>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12BFD91" w14:textId="77777777" w:rsidR="00F77CA9" w:rsidRDefault="00F77CA9" w:rsidP="00982DA7">
      <w:pPr>
        <w:rPr>
          <w:rFonts w:eastAsia="Calibri"/>
        </w:rPr>
      </w:pPr>
    </w:p>
    <w:p w14:paraId="64E73EA2" w14:textId="0568B801" w:rsidR="00F77CA9" w:rsidRPr="00D61606" w:rsidRDefault="00F77CA9" w:rsidP="00F77CA9">
      <w:pPr>
        <w:pStyle w:val="default0"/>
        <w:shd w:val="clear" w:color="auto" w:fill="FFFFFF"/>
        <w:spacing w:before="0" w:beforeAutospacing="0"/>
        <w:rPr>
          <w:rFonts w:ascii="Segoe UI" w:hAnsi="Segoe UI" w:cs="Segoe UI"/>
          <w:color w:val="1D2125"/>
          <w:sz w:val="22"/>
          <w:szCs w:val="22"/>
        </w:rPr>
      </w:pPr>
      <w:r w:rsidRPr="00D61606">
        <w:rPr>
          <w:rFonts w:ascii="Arial" w:hAnsi="Arial" w:cs="Arial"/>
          <w:color w:val="1D2125"/>
          <w:sz w:val="22"/>
          <w:szCs w:val="22"/>
        </w:rPr>
        <w:t xml:space="preserve">Students are required to write an </w:t>
      </w:r>
      <w:r w:rsidRPr="00D61606">
        <w:rPr>
          <w:rFonts w:ascii="Arial" w:hAnsi="Arial" w:cs="Arial"/>
          <w:b/>
          <w:bCs/>
          <w:color w:val="1D2125"/>
          <w:sz w:val="22"/>
          <w:szCs w:val="22"/>
        </w:rPr>
        <w:t>essay on 2 chosen theories</w:t>
      </w:r>
      <w:r w:rsidRPr="00D61606">
        <w:rPr>
          <w:rFonts w:ascii="Arial" w:hAnsi="Arial" w:cs="Arial"/>
          <w:color w:val="1D2125"/>
          <w:sz w:val="22"/>
          <w:szCs w:val="22"/>
        </w:rPr>
        <w:t xml:space="preserve"> on the development of children and </w:t>
      </w:r>
      <w:r>
        <w:rPr>
          <w:rFonts w:ascii="Arial" w:hAnsi="Arial" w:cs="Arial"/>
          <w:color w:val="1D2125"/>
          <w:sz w:val="22"/>
          <w:szCs w:val="22"/>
        </w:rPr>
        <w:t xml:space="preserve">    </w:t>
      </w:r>
      <w:r w:rsidRPr="00D61606">
        <w:rPr>
          <w:rFonts w:ascii="Arial" w:hAnsi="Arial" w:cs="Arial"/>
          <w:color w:val="1D2125"/>
          <w:sz w:val="22"/>
          <w:szCs w:val="22"/>
        </w:rPr>
        <w:t xml:space="preserve">young people, comparing and contrasting on the </w:t>
      </w:r>
      <w:r w:rsidRPr="00D61606">
        <w:rPr>
          <w:rFonts w:ascii="Arial" w:hAnsi="Arial" w:cs="Arial"/>
          <w:b/>
          <w:bCs/>
          <w:color w:val="1D2125"/>
          <w:sz w:val="22"/>
          <w:szCs w:val="22"/>
        </w:rPr>
        <w:t xml:space="preserve">2 theories </w:t>
      </w:r>
      <w:r w:rsidRPr="00D61606">
        <w:rPr>
          <w:rFonts w:ascii="Arial" w:hAnsi="Arial" w:cs="Arial"/>
          <w:color w:val="1D2125"/>
          <w:sz w:val="22"/>
          <w:szCs w:val="22"/>
        </w:rPr>
        <w:t>t</w:t>
      </w:r>
      <w:r>
        <w:rPr>
          <w:rFonts w:ascii="Arial" w:hAnsi="Arial" w:cs="Arial"/>
          <w:color w:val="1D2125"/>
          <w:sz w:val="22"/>
          <w:szCs w:val="22"/>
        </w:rPr>
        <w:t>hroughout</w:t>
      </w:r>
      <w:r w:rsidRPr="00D61606">
        <w:rPr>
          <w:rFonts w:ascii="Arial" w:hAnsi="Arial" w:cs="Arial"/>
          <w:color w:val="1D2125"/>
          <w:sz w:val="22"/>
          <w:szCs w:val="22"/>
        </w:rPr>
        <w:t xml:space="preserve"> the essay.</w:t>
      </w:r>
    </w:p>
    <w:p w14:paraId="165AB17C" w14:textId="77777777" w:rsidR="00F77CA9" w:rsidRDefault="00F77CA9" w:rsidP="00F77CA9">
      <w:pPr>
        <w:pStyle w:val="default0"/>
        <w:shd w:val="clear" w:color="auto" w:fill="FFFFFF"/>
        <w:spacing w:before="0" w:beforeAutospacing="0"/>
        <w:rPr>
          <w:rFonts w:ascii="Arial" w:hAnsi="Arial" w:cs="Arial"/>
          <w:color w:val="1D2125"/>
          <w:sz w:val="22"/>
          <w:szCs w:val="22"/>
        </w:rPr>
      </w:pPr>
      <w:r w:rsidRPr="00D61606">
        <w:rPr>
          <w:rFonts w:ascii="Arial" w:hAnsi="Arial" w:cs="Arial"/>
          <w:color w:val="1D2125"/>
          <w:sz w:val="22"/>
          <w:szCs w:val="22"/>
        </w:rPr>
        <w:t xml:space="preserve">Students </w:t>
      </w:r>
      <w:r>
        <w:rPr>
          <w:rFonts w:ascii="Arial" w:hAnsi="Arial" w:cs="Arial"/>
          <w:color w:val="1D2125"/>
          <w:sz w:val="22"/>
          <w:szCs w:val="22"/>
        </w:rPr>
        <w:t>should</w:t>
      </w:r>
      <w:r w:rsidRPr="00D61606">
        <w:rPr>
          <w:rFonts w:ascii="Arial" w:hAnsi="Arial" w:cs="Arial"/>
          <w:color w:val="1D2125"/>
          <w:sz w:val="22"/>
          <w:szCs w:val="22"/>
        </w:rPr>
        <w:t xml:space="preserve"> consider </w:t>
      </w:r>
      <w:r>
        <w:rPr>
          <w:rFonts w:ascii="Arial" w:hAnsi="Arial" w:cs="Arial"/>
          <w:color w:val="1D2125"/>
          <w:sz w:val="22"/>
          <w:szCs w:val="22"/>
        </w:rPr>
        <w:t xml:space="preserve">the </w:t>
      </w:r>
      <w:r w:rsidRPr="00D61606">
        <w:rPr>
          <w:rFonts w:ascii="Arial" w:hAnsi="Arial" w:cs="Arial"/>
          <w:color w:val="1D2125"/>
          <w:sz w:val="22"/>
          <w:szCs w:val="22"/>
        </w:rPr>
        <w:t xml:space="preserve">positive and negative factors which </w:t>
      </w:r>
      <w:r>
        <w:rPr>
          <w:rFonts w:ascii="Arial" w:hAnsi="Arial" w:cs="Arial"/>
          <w:color w:val="1D2125"/>
          <w:sz w:val="22"/>
          <w:szCs w:val="22"/>
        </w:rPr>
        <w:t xml:space="preserve">can </w:t>
      </w:r>
      <w:r w:rsidRPr="00D61606">
        <w:rPr>
          <w:rFonts w:ascii="Arial" w:hAnsi="Arial" w:cs="Arial"/>
          <w:color w:val="1D2125"/>
          <w:sz w:val="22"/>
          <w:szCs w:val="22"/>
        </w:rPr>
        <w:t xml:space="preserve">influence the health, development and behaviour of children and young people based on </w:t>
      </w:r>
      <w:r>
        <w:rPr>
          <w:rFonts w:ascii="Arial" w:hAnsi="Arial" w:cs="Arial"/>
          <w:color w:val="1D2125"/>
          <w:sz w:val="22"/>
          <w:szCs w:val="22"/>
        </w:rPr>
        <w:t>said</w:t>
      </w:r>
      <w:r w:rsidRPr="00D61606">
        <w:rPr>
          <w:rFonts w:ascii="Arial" w:hAnsi="Arial" w:cs="Arial"/>
          <w:color w:val="1D2125"/>
          <w:sz w:val="22"/>
          <w:szCs w:val="22"/>
        </w:rPr>
        <w:t xml:space="preserve"> chosen theories. Additionally, </w:t>
      </w:r>
      <w:r>
        <w:rPr>
          <w:rFonts w:ascii="Arial" w:hAnsi="Arial" w:cs="Arial"/>
          <w:color w:val="1D2125"/>
          <w:sz w:val="22"/>
          <w:szCs w:val="22"/>
        </w:rPr>
        <w:t>s</w:t>
      </w:r>
      <w:r w:rsidRPr="00D61606">
        <w:rPr>
          <w:rFonts w:ascii="Arial" w:hAnsi="Arial" w:cs="Arial"/>
          <w:color w:val="1D2125"/>
          <w:sz w:val="22"/>
          <w:szCs w:val="22"/>
        </w:rPr>
        <w:t xml:space="preserve">tudents </w:t>
      </w:r>
      <w:r>
        <w:rPr>
          <w:rFonts w:ascii="Arial" w:hAnsi="Arial" w:cs="Arial"/>
          <w:color w:val="1D2125"/>
          <w:sz w:val="22"/>
          <w:szCs w:val="22"/>
        </w:rPr>
        <w:t xml:space="preserve">should </w:t>
      </w:r>
      <w:r w:rsidRPr="00D61606">
        <w:rPr>
          <w:rFonts w:ascii="Arial" w:hAnsi="Arial" w:cs="Arial"/>
          <w:color w:val="1D2125"/>
          <w:sz w:val="22"/>
          <w:szCs w:val="22"/>
        </w:rPr>
        <w:t>discuss the strengths and limitations of using child development theories when assessing the development of children and planning to support their future development. </w:t>
      </w:r>
    </w:p>
    <w:p w14:paraId="3057935A" w14:textId="77777777" w:rsidR="00F77CA9" w:rsidRPr="00336EAE" w:rsidRDefault="00F77CA9" w:rsidP="00F77CA9">
      <w:pPr>
        <w:pStyle w:val="default0"/>
        <w:shd w:val="clear" w:color="auto" w:fill="FFFFFF"/>
        <w:spacing w:before="0" w:beforeAutospacing="0"/>
        <w:rPr>
          <w:rFonts w:ascii="Arial" w:hAnsi="Arial" w:cs="Arial"/>
          <w:sz w:val="22"/>
          <w:szCs w:val="22"/>
        </w:rPr>
      </w:pPr>
      <w:r w:rsidRPr="00D61606">
        <w:rPr>
          <w:rFonts w:ascii="Arial" w:hAnsi="Arial" w:cs="Arial"/>
          <w:b/>
          <w:bCs/>
          <w:color w:val="1D2125"/>
          <w:sz w:val="22"/>
          <w:szCs w:val="22"/>
        </w:rPr>
        <w:t>It is recommended that students make use of at least 5 appropriate academic journal articles in their reading</w:t>
      </w:r>
      <w:r>
        <w:rPr>
          <w:rFonts w:ascii="Arial" w:hAnsi="Arial" w:cs="Arial"/>
          <w:color w:val="1D2125"/>
          <w:sz w:val="22"/>
          <w:szCs w:val="22"/>
        </w:rPr>
        <w:t xml:space="preserve"> along with books and other credible sources.</w:t>
      </w:r>
      <w:r w:rsidRPr="00D61606">
        <w:rPr>
          <w:rFonts w:ascii="Arial" w:hAnsi="Arial" w:cs="Arial"/>
          <w:color w:val="1D2125"/>
          <w:sz w:val="22"/>
          <w:szCs w:val="22"/>
        </w:rPr>
        <w:t xml:space="preserve"> Essay (50%) 1500 words</w:t>
      </w:r>
      <w:r>
        <w:rPr>
          <w:rFonts w:ascii="Arial" w:hAnsi="Arial" w:cs="Arial"/>
          <w:color w:val="1D2125"/>
          <w:sz w:val="22"/>
          <w:szCs w:val="22"/>
        </w:rPr>
        <w:t xml:space="preserve">. </w:t>
      </w:r>
      <w:r w:rsidRPr="00336EAE">
        <w:rPr>
          <w:rFonts w:ascii="Arial" w:hAnsi="Arial" w:cs="Arial"/>
          <w:sz w:val="22"/>
          <w:szCs w:val="22"/>
        </w:rPr>
        <w:t xml:space="preserve">Utilise the Harvard referencing system to evidence literature sources. </w:t>
      </w:r>
      <w:r>
        <w:rPr>
          <w:rFonts w:ascii="Arial" w:hAnsi="Arial" w:cs="Arial"/>
          <w:sz w:val="22"/>
          <w:szCs w:val="22"/>
        </w:rPr>
        <w:t>Your work should be structured in essay format with an introduction, main body and conclusion. Your last page of your essay should consist of a full reference page.</w:t>
      </w:r>
    </w:p>
    <w:p w14:paraId="2ABCAB1B" w14:textId="77777777" w:rsidR="00F77CA9" w:rsidRPr="00336EAE" w:rsidRDefault="00F77CA9" w:rsidP="00F77CA9">
      <w:pPr>
        <w:rPr>
          <w:rFonts w:ascii="Arial" w:hAnsi="Arial" w:cs="Arial"/>
          <w:sz w:val="22"/>
          <w:szCs w:val="22"/>
        </w:rPr>
      </w:pPr>
    </w:p>
    <w:p w14:paraId="4E3DA22E" w14:textId="22FCE242" w:rsidR="00F77CA9" w:rsidRDefault="00F77CA9" w:rsidP="00982DA7">
      <w:pPr>
        <w:rPr>
          <w:rFonts w:eastAsia="Calibri"/>
        </w:rPr>
      </w:pPr>
    </w:p>
    <w:p w14:paraId="2DA55DB4" w14:textId="77777777" w:rsidR="00F77CA9" w:rsidRDefault="00F77CA9" w:rsidP="00982DA7">
      <w:pPr>
        <w:rPr>
          <w:rFonts w:eastAsia="Calibri"/>
        </w:rPr>
      </w:pPr>
    </w:p>
    <w:p w14:paraId="318C530A" w14:textId="77777777" w:rsidR="00F77CA9" w:rsidRDefault="00F77CA9" w:rsidP="00982DA7">
      <w:pPr>
        <w:rPr>
          <w:rFonts w:eastAsia="Calibri"/>
        </w:rPr>
      </w:pPr>
    </w:p>
    <w:p w14:paraId="79CC63FE" w14:textId="77777777" w:rsidR="00F77CA9" w:rsidRDefault="00F77CA9" w:rsidP="00982DA7">
      <w:pPr>
        <w:rPr>
          <w:rFonts w:eastAsia="Calibri"/>
        </w:rPr>
      </w:pPr>
    </w:p>
    <w:p w14:paraId="758E1A33" w14:textId="77777777" w:rsidR="00F77CA9" w:rsidRDefault="00F77CA9" w:rsidP="00982DA7">
      <w:pPr>
        <w:rPr>
          <w:rFonts w:eastAsia="Calibri"/>
        </w:rPr>
      </w:pPr>
    </w:p>
    <w:p w14:paraId="1E9C6C0F" w14:textId="77777777" w:rsidR="00F77CA9" w:rsidRDefault="00F77CA9" w:rsidP="00982DA7">
      <w:pPr>
        <w:rPr>
          <w:rFonts w:eastAsia="Calibri"/>
        </w:rPr>
      </w:pPr>
    </w:p>
    <w:p w14:paraId="41C9183E" w14:textId="77777777" w:rsidR="00F77CA9" w:rsidRDefault="00F77CA9" w:rsidP="00982DA7">
      <w:pPr>
        <w:rPr>
          <w:rFonts w:eastAsia="Calibri"/>
        </w:rPr>
      </w:pPr>
    </w:p>
    <w:p w14:paraId="3FC67CB8" w14:textId="77777777" w:rsidR="00F77CA9" w:rsidRDefault="00F77CA9" w:rsidP="00982DA7">
      <w:pPr>
        <w:rPr>
          <w:rFonts w:eastAsia="Calibri"/>
        </w:rPr>
      </w:pPr>
    </w:p>
    <w:p w14:paraId="1753397E" w14:textId="77777777" w:rsidR="00F77CA9" w:rsidRDefault="00F77CA9" w:rsidP="00982DA7">
      <w:pPr>
        <w:rPr>
          <w:rFonts w:eastAsia="Calibri"/>
        </w:rPr>
      </w:pPr>
    </w:p>
    <w:p w14:paraId="70C66C24" w14:textId="77777777" w:rsidR="00F77CA9" w:rsidRDefault="00F77CA9" w:rsidP="00982DA7">
      <w:pPr>
        <w:rPr>
          <w:rFonts w:eastAsia="Calibri"/>
        </w:rPr>
      </w:pPr>
    </w:p>
    <w:p w14:paraId="45F83F2F" w14:textId="77777777" w:rsidR="00F77CA9" w:rsidRDefault="00F77CA9" w:rsidP="00982DA7">
      <w:pPr>
        <w:rPr>
          <w:rFonts w:eastAsia="Calibri"/>
        </w:rPr>
      </w:pPr>
    </w:p>
    <w:p w14:paraId="1C7D4FE1" w14:textId="77777777" w:rsidR="00F77CA9" w:rsidRDefault="00F77CA9" w:rsidP="00982DA7">
      <w:pPr>
        <w:rPr>
          <w:rFonts w:eastAsia="Calibri"/>
        </w:rPr>
      </w:pPr>
    </w:p>
    <w:p w14:paraId="36389FB9" w14:textId="77777777" w:rsidR="00F77CA9" w:rsidRDefault="00F77CA9" w:rsidP="00982DA7">
      <w:pPr>
        <w:rPr>
          <w:rFonts w:eastAsia="Calibri"/>
        </w:rPr>
      </w:pPr>
    </w:p>
    <w:p w14:paraId="00926F3B" w14:textId="77777777" w:rsidR="00F77CA9" w:rsidRDefault="00F77CA9" w:rsidP="00982DA7">
      <w:pPr>
        <w:rPr>
          <w:rFonts w:eastAsia="Calibri"/>
        </w:rPr>
      </w:pPr>
    </w:p>
    <w:p w14:paraId="06734DEA" w14:textId="77777777" w:rsidR="00F77CA9" w:rsidRDefault="00F77CA9" w:rsidP="00982DA7">
      <w:pPr>
        <w:rPr>
          <w:rFonts w:eastAsia="Calibri"/>
        </w:rPr>
      </w:pPr>
    </w:p>
    <w:p w14:paraId="350D8A00" w14:textId="77777777" w:rsidR="00F77CA9" w:rsidRDefault="00F77CA9" w:rsidP="00982DA7">
      <w:pPr>
        <w:rPr>
          <w:rFonts w:eastAsia="Calibri"/>
        </w:rPr>
      </w:pPr>
    </w:p>
    <w:p w14:paraId="73BAE6E6" w14:textId="77777777" w:rsidR="00F77CA9" w:rsidRDefault="00F77CA9" w:rsidP="00982DA7">
      <w:pPr>
        <w:rPr>
          <w:rFonts w:eastAsia="Calibri"/>
        </w:rPr>
      </w:pPr>
    </w:p>
    <w:p w14:paraId="452545DB" w14:textId="77777777" w:rsidR="00F03DF8" w:rsidRDefault="00F03DF8" w:rsidP="00982DA7">
      <w:pPr>
        <w:rPr>
          <w:rFonts w:eastAsia="Calibri"/>
        </w:rPr>
      </w:pPr>
    </w:p>
    <w:p w14:paraId="0DA22BB3" w14:textId="77777777" w:rsidR="00F03DF8" w:rsidRDefault="00F03DF8" w:rsidP="00982DA7">
      <w:pPr>
        <w:rPr>
          <w:rFonts w:eastAsia="Calibri"/>
        </w:rPr>
      </w:pPr>
    </w:p>
    <w:p w14:paraId="5C8913F8" w14:textId="77777777" w:rsidR="00F03DF8" w:rsidRDefault="00F03DF8" w:rsidP="00982DA7">
      <w:pPr>
        <w:rPr>
          <w:rFonts w:eastAsia="Calibri"/>
        </w:rPr>
      </w:pPr>
    </w:p>
    <w:p w14:paraId="7A3A19AC" w14:textId="77777777" w:rsidR="00F77CA9" w:rsidRDefault="00F77CA9" w:rsidP="00982DA7">
      <w:pPr>
        <w:rPr>
          <w:rFonts w:eastAsia="Calibri"/>
        </w:rPr>
      </w:pPr>
    </w:p>
    <w:p w14:paraId="3B40F171" w14:textId="77777777" w:rsidR="00F77CA9" w:rsidRDefault="00F77CA9" w:rsidP="00982DA7">
      <w:pPr>
        <w:rPr>
          <w:rFonts w:eastAsia="Calibri"/>
        </w:rPr>
      </w:pPr>
    </w:p>
    <w:p w14:paraId="28CE6FAA" w14:textId="77777777" w:rsidR="00F77CA9" w:rsidRDefault="00F77CA9" w:rsidP="00982DA7">
      <w:pPr>
        <w:rPr>
          <w:rFonts w:eastAsia="Calibri"/>
        </w:rPr>
      </w:pPr>
    </w:p>
    <w:p w14:paraId="68818EBF" w14:textId="77777777" w:rsidR="00F77CA9" w:rsidRDefault="00F77CA9" w:rsidP="00982DA7">
      <w:pPr>
        <w:rPr>
          <w:rFonts w:eastAsia="Calibri"/>
        </w:rPr>
      </w:pPr>
    </w:p>
    <w:p w14:paraId="4B53E012" w14:textId="77777777" w:rsidR="00F77CA9" w:rsidRDefault="00F77CA9" w:rsidP="00982DA7">
      <w:pPr>
        <w:rPr>
          <w:rFonts w:eastAsia="Calibri"/>
        </w:rPr>
      </w:pPr>
    </w:p>
    <w:p w14:paraId="29E79306" w14:textId="77777777" w:rsidR="00F77CA9" w:rsidRDefault="00982DA7" w:rsidP="00F77CA9">
      <w:pPr>
        <w:pStyle w:val="Heading2"/>
        <w:ind w:left="567" w:firstLine="142"/>
        <w:rPr>
          <w:rFonts w:ascii="Arial" w:hAnsi="Arial" w:cs="Arial"/>
          <w:sz w:val="22"/>
          <w:szCs w:val="22"/>
        </w:rPr>
      </w:pPr>
      <w:r>
        <w:rPr>
          <w:rFonts w:eastAsia="Calibri"/>
        </w:rPr>
        <w:lastRenderedPageBreak/>
        <w:tab/>
      </w:r>
      <w:r>
        <w:rPr>
          <w:rFonts w:eastAsia="Calibri"/>
        </w:rPr>
        <w:tab/>
      </w:r>
      <w:r w:rsidR="00F77CA9" w:rsidRPr="00FA7E96">
        <w:rPr>
          <w:rFonts w:ascii="Arial" w:hAnsi="Arial" w:cs="Arial"/>
          <w:sz w:val="22"/>
          <w:szCs w:val="22"/>
        </w:rPr>
        <w:t>Use of Generative AI in Assessment</w:t>
      </w:r>
    </w:p>
    <w:p w14:paraId="34001BA1" w14:textId="77777777" w:rsidR="00F77CA9" w:rsidRPr="00FA7E96" w:rsidRDefault="00F77CA9" w:rsidP="00F77CA9">
      <w:pPr>
        <w:rPr>
          <w:rFonts w:ascii="Arial" w:hAnsi="Arial" w:cs="Arial"/>
          <w:sz w:val="22"/>
          <w:szCs w:val="22"/>
        </w:rPr>
      </w:pPr>
      <w:r>
        <w:tab/>
      </w:r>
      <w:r w:rsidRPr="00FA7E96">
        <w:rPr>
          <w:rFonts w:ascii="Arial" w:hAnsi="Arial" w:cs="Arial"/>
          <w:sz w:val="22"/>
          <w:szCs w:val="22"/>
        </w:rPr>
        <w:t>(Lecturer to indicate Yes or Not against each element)</w:t>
      </w:r>
    </w:p>
    <w:p w14:paraId="0330D026" w14:textId="77777777" w:rsidR="00F77CA9" w:rsidRDefault="00F77CA9" w:rsidP="00F77CA9">
      <w:pPr>
        <w:rPr>
          <w:rFonts w:eastAsia="Calibri"/>
        </w:rPr>
      </w:pP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278F9DF5" w:rsidR="00982DA7" w:rsidRPr="00FA7E96" w:rsidRDefault="00982DA7" w:rsidP="002F3400">
            <w:pPr>
              <w:spacing w:line="259" w:lineRule="auto"/>
              <w:rPr>
                <w:rFonts w:ascii="Arial" w:eastAsia="Calibri" w:hAnsi="Arial" w:cs="Arial"/>
                <w:sz w:val="22"/>
                <w:szCs w:val="22"/>
              </w:rPr>
            </w:pPr>
            <w:r>
              <w:rPr>
                <w:rFonts w:eastAsia="Calibri"/>
              </w:rPr>
              <w:tab/>
            </w:r>
            <w:r>
              <w:rPr>
                <w:rFonts w:eastAsia="Calibri"/>
              </w:rPr>
              <w:tab/>
            </w:r>
            <w:r>
              <w:rPr>
                <w:rFonts w:eastAsia="Calibri"/>
              </w:rPr>
              <w:tab/>
            </w: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90848D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8DB85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306E6E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D97A21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F6D3FF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388DA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BF515C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03DF8">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32E6F3C" w14:textId="77777777" w:rsidR="00F77CA9" w:rsidRPr="008C49F3" w:rsidRDefault="008042F0" w:rsidP="00F77CA9">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7CA9"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F77CA9" w:rsidRPr="008C49F3">
        <w:rPr>
          <w:rFonts w:ascii="Arial" w:hAnsi="Arial" w:cs="Arial"/>
          <w:sz w:val="22"/>
          <w:szCs w:val="22"/>
        </w:rPr>
        <w:t xml:space="preserve"> </w:t>
      </w:r>
      <w:r w:rsidR="00F77CA9">
        <w:rPr>
          <w:rFonts w:ascii="Arial" w:hAnsi="Arial" w:cs="Arial"/>
          <w:i/>
          <w:iCs/>
          <w:sz w:val="22"/>
          <w:szCs w:val="22"/>
        </w:rPr>
        <w:t>At least 5 journal articles should be used</w:t>
      </w:r>
      <w:r w:rsidR="00F77CA9">
        <w:rPr>
          <w:rFonts w:ascii="Arial" w:hAnsi="Arial" w:cs="Arial"/>
          <w:sz w:val="22"/>
          <w:szCs w:val="22"/>
        </w:rPr>
        <w:t xml:space="preserve">. </w:t>
      </w:r>
      <w:r w:rsidR="00F77CA9"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F77CA9">
        <w:rPr>
          <w:rFonts w:ascii="Arial" w:hAnsi="Arial" w:cs="Arial"/>
          <w:i/>
          <w:sz w:val="22"/>
          <w:szCs w:val="22"/>
        </w:rPr>
        <w:t>nt referencing within your work as well as a reference list.</w:t>
      </w:r>
      <w:r w:rsidR="00F77CA9" w:rsidRPr="008C49F3">
        <w:rPr>
          <w:rFonts w:ascii="Arial" w:hAnsi="Arial" w:cs="Arial"/>
          <w:i/>
          <w:sz w:val="22"/>
          <w:szCs w:val="22"/>
        </w:rPr>
        <w:t xml:space="preserve"> Avoid referencing discrepancies by checking that the sources used in the text are cited in reference list and vice versa. </w:t>
      </w:r>
      <w:r w:rsidR="00F77CA9">
        <w:rPr>
          <w:rFonts w:ascii="Arial" w:hAnsi="Arial" w:cs="Arial"/>
          <w:i/>
          <w:sz w:val="22"/>
          <w:szCs w:val="22"/>
        </w:rPr>
        <w:t>Make use of the University’s guidance for Harvard referencing to help you ensure the correct formats are used.</w:t>
      </w:r>
    </w:p>
    <w:p w14:paraId="3FFA608D" w14:textId="176E1C68" w:rsidR="00C01A3F" w:rsidRPr="00A406E5" w:rsidRDefault="00C01A3F" w:rsidP="00C01A3F">
      <w:pPr>
        <w:jc w:val="both"/>
        <w:rPr>
          <w:rFonts w:ascii="Arial" w:hAnsi="Arial" w:cs="Arial"/>
          <w:i/>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83755CE" w14:textId="77777777" w:rsidR="00F77CA9" w:rsidRPr="00A406E5" w:rsidRDefault="008042F0" w:rsidP="00F77CA9">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7CA9" w:rsidRPr="00E52E81">
        <w:rPr>
          <w:rFonts w:ascii="Arial" w:hAnsi="Arial" w:cs="Arial"/>
          <w:i/>
          <w:sz w:val="22"/>
          <w:szCs w:val="22"/>
        </w:rPr>
        <w:t>Knowledge and understanding of the development of the children/young people observed must be clearly demonstrated. You must be able to clearly discuss the current development and development needs of the child/young person observed. Show an understanding of the child’s background and methods of observation used. Demonstrate knowledge and understanding of factors influencing the development of the child and young person observed and discuss the role of adults in supporting development.</w:t>
      </w:r>
      <w:r w:rsidR="00F77CA9">
        <w:rPr>
          <w:rFonts w:ascii="Arial" w:hAnsi="Arial" w:cs="Arial"/>
          <w:sz w:val="22"/>
          <w:szCs w:val="22"/>
        </w:rPr>
        <w:t xml:space="preserve"> </w:t>
      </w:r>
      <w:r w:rsidR="00F77CA9" w:rsidRPr="00E52E81">
        <w:rPr>
          <w:rFonts w:ascii="Arial" w:hAnsi="Arial" w:cs="Arial"/>
          <w:i/>
          <w:sz w:val="22"/>
          <w:szCs w:val="22"/>
        </w:rPr>
        <w:t>Demonstrate knowledge and understanding of relevant child development milestones, learning outcomes (where appropriate) and child development theorists.</w:t>
      </w:r>
    </w:p>
    <w:p w14:paraId="0E8B7193" w14:textId="7DE3C8F4" w:rsidR="00C01A3F" w:rsidRPr="00A406E5" w:rsidRDefault="00C01A3F"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1989D8A0"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8D1567">
        <w:rPr>
          <w:rFonts w:ascii="Arial" w:hAnsi="Arial" w:cs="Arial"/>
          <w:sz w:val="22"/>
          <w:szCs w:val="22"/>
        </w:rPr>
        <w:t xml:space="preserve"> W</w:t>
      </w:r>
      <w:r w:rsidR="00D22D9C" w:rsidRPr="00A406E5">
        <w:rPr>
          <w:rFonts w:ascii="Arial" w:hAnsi="Arial" w:cs="Arial"/>
          <w:sz w:val="22"/>
          <w:szCs w:val="22"/>
        </w:rPr>
        <w:t>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0B4B498F" w14:textId="77777777" w:rsidR="00F77CA9" w:rsidRDefault="008042F0" w:rsidP="00F77C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7CA9" w:rsidRPr="008C49F3">
        <w:rPr>
          <w:rFonts w:ascii="Arial" w:hAnsi="Arial" w:cs="Arial"/>
          <w:i/>
          <w:sz w:val="22"/>
          <w:szCs w:val="22"/>
        </w:rPr>
        <w:t xml:space="preserve">There should be clear </w:t>
      </w:r>
      <w:r w:rsidR="00F77CA9">
        <w:rPr>
          <w:rFonts w:ascii="Arial" w:hAnsi="Arial" w:cs="Arial"/>
          <w:i/>
          <w:sz w:val="22"/>
          <w:szCs w:val="22"/>
        </w:rPr>
        <w:t>evaluation and interpretation</w:t>
      </w:r>
      <w:r w:rsidR="00F77CA9" w:rsidRPr="008C49F3">
        <w:rPr>
          <w:rFonts w:ascii="Arial" w:hAnsi="Arial" w:cs="Arial"/>
          <w:i/>
          <w:sz w:val="22"/>
          <w:szCs w:val="22"/>
        </w:rPr>
        <w:t xml:space="preserve"> </w:t>
      </w:r>
      <w:r w:rsidR="00F77CA9">
        <w:rPr>
          <w:rFonts w:ascii="Arial" w:hAnsi="Arial" w:cs="Arial"/>
          <w:i/>
          <w:sz w:val="22"/>
          <w:szCs w:val="22"/>
        </w:rPr>
        <w:t xml:space="preserve">of the development needs of the child/young person observed throughout your work. Evaluate </w:t>
      </w:r>
      <w:r w:rsidR="00F77CA9" w:rsidRPr="008C49F3">
        <w:rPr>
          <w:rFonts w:ascii="Arial" w:hAnsi="Arial" w:cs="Arial"/>
          <w:i/>
          <w:sz w:val="22"/>
          <w:szCs w:val="22"/>
        </w:rPr>
        <w:t>and compare the observed development of the specified child/young person observed to published development milestones and/or learning outcomes as well as appropriate child development theories.</w:t>
      </w:r>
      <w:r w:rsidR="00F77CA9">
        <w:rPr>
          <w:rFonts w:ascii="Arial" w:hAnsi="Arial" w:cs="Arial"/>
          <w:i/>
          <w:sz w:val="22"/>
          <w:szCs w:val="22"/>
        </w:rPr>
        <w:t xml:space="preserve"> Evaluate the methods of observations used and consider their effectiveness in your study.</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9160C9" w14:textId="0FB1AD40" w:rsidR="008D1567" w:rsidRPr="008C49F3" w:rsidRDefault="008042F0" w:rsidP="008D15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D1567" w:rsidRPr="008D1567">
        <w:rPr>
          <w:rFonts w:ascii="Arial" w:hAnsi="Arial" w:cs="Arial"/>
          <w:i/>
          <w:sz w:val="22"/>
          <w:szCs w:val="22"/>
        </w:rPr>
        <w:t xml:space="preserve"> </w:t>
      </w:r>
      <w:r w:rsidR="008D1567" w:rsidRPr="008C49F3">
        <w:rPr>
          <w:rFonts w:ascii="Arial" w:hAnsi="Arial" w:cs="Arial"/>
          <w:i/>
          <w:sz w:val="22"/>
          <w:szCs w:val="22"/>
        </w:rPr>
        <w:t xml:space="preserve">Your work should be </w:t>
      </w:r>
      <w:r w:rsidR="008D1567">
        <w:rPr>
          <w:rFonts w:ascii="Arial" w:hAnsi="Arial" w:cs="Arial"/>
          <w:i/>
          <w:sz w:val="22"/>
          <w:szCs w:val="22"/>
        </w:rPr>
        <w:t xml:space="preserve">well structured and </w:t>
      </w:r>
      <w:r w:rsidR="008D1567" w:rsidRPr="008C49F3">
        <w:rPr>
          <w:rFonts w:ascii="Arial" w:hAnsi="Arial" w:cs="Arial"/>
          <w:i/>
          <w:sz w:val="22"/>
          <w:szCs w:val="22"/>
        </w:rPr>
        <w:t xml:space="preserve">written </w:t>
      </w:r>
      <w:r w:rsidR="008D1567">
        <w:rPr>
          <w:rFonts w:ascii="Arial" w:hAnsi="Arial" w:cs="Arial"/>
          <w:i/>
          <w:sz w:val="22"/>
          <w:szCs w:val="22"/>
        </w:rPr>
        <w:t xml:space="preserve">as an essay </w:t>
      </w:r>
      <w:r w:rsidR="008D1567" w:rsidRPr="008C49F3">
        <w:rPr>
          <w:rFonts w:ascii="Arial" w:hAnsi="Arial" w:cs="Arial"/>
          <w:i/>
          <w:sz w:val="22"/>
          <w:szCs w:val="22"/>
        </w:rPr>
        <w:t>in a coherent manner which demonstrates clarity of thought.</w:t>
      </w:r>
      <w:r w:rsidR="008D1567">
        <w:rPr>
          <w:rFonts w:ascii="Arial" w:hAnsi="Arial" w:cs="Arial"/>
          <w:i/>
          <w:sz w:val="22"/>
          <w:szCs w:val="22"/>
        </w:rPr>
        <w:t xml:space="preserve"> A suggested format for an essay is provided. The essay needs to be written in the past tense and should be written in the third person. </w:t>
      </w:r>
      <w:r w:rsidR="008D1567" w:rsidRPr="008C49F3">
        <w:rPr>
          <w:rFonts w:ascii="Arial" w:hAnsi="Arial" w:cs="Arial"/>
          <w:i/>
          <w:sz w:val="22"/>
          <w:szCs w:val="22"/>
        </w:rPr>
        <w:t>Sentences need to be constructed appropriately and joined into paragraphs. Avoid the use of long sentences and ensure you use academic language throughout. Paragrap</w:t>
      </w:r>
      <w:r w:rsidR="008D1567">
        <w:rPr>
          <w:rFonts w:ascii="Arial" w:hAnsi="Arial" w:cs="Arial"/>
          <w:i/>
          <w:sz w:val="22"/>
          <w:szCs w:val="22"/>
        </w:rPr>
        <w:t>hs need to be linked together to</w:t>
      </w:r>
      <w:r w:rsidR="008D1567" w:rsidRPr="008C49F3">
        <w:rPr>
          <w:rFonts w:ascii="Arial" w:hAnsi="Arial" w:cs="Arial"/>
          <w:i/>
          <w:sz w:val="22"/>
          <w:szCs w:val="22"/>
        </w:rPr>
        <w:t xml:space="preserve"> enable the assignment to flow. Proof read your work to avoid spelling and grammatical error</w:t>
      </w:r>
      <w:r w:rsidR="008D1567">
        <w:rPr>
          <w:rFonts w:ascii="Arial" w:hAnsi="Arial" w:cs="Arial"/>
          <w:i/>
          <w:sz w:val="22"/>
          <w:szCs w:val="22"/>
        </w:rPr>
        <w:t>s. Students are recommended to use an appropriate font such as</w:t>
      </w:r>
      <w:r w:rsidR="008D1567" w:rsidRPr="008C49F3">
        <w:rPr>
          <w:rFonts w:ascii="Arial" w:hAnsi="Arial" w:cs="Arial"/>
          <w:i/>
          <w:sz w:val="22"/>
          <w:szCs w:val="22"/>
        </w:rPr>
        <w:t xml:space="preserve"> Times New Roman 12, Calibri 12 or Arial 12 point.  </w:t>
      </w:r>
    </w:p>
    <w:p w14:paraId="003AEF0B" w14:textId="77777777" w:rsidR="008D1567" w:rsidRDefault="008D1567" w:rsidP="008D1567">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1E2A67FF" w:rsidR="00995D51" w:rsidRPr="00A406E5" w:rsidRDefault="00D22D9C" w:rsidP="00A423D0">
      <w:pPr>
        <w:jc w:val="both"/>
        <w:rPr>
          <w:rFonts w:ascii="Arial" w:hAnsi="Arial" w:cs="Arial"/>
          <w:sz w:val="22"/>
          <w:szCs w:val="22"/>
        </w:rPr>
      </w:pPr>
      <w:r w:rsidRPr="1585ABB3">
        <w:rPr>
          <w:rFonts w:ascii="Arial" w:hAnsi="Arial" w:cs="Arial"/>
          <w:sz w:val="22"/>
          <w:szCs w:val="22"/>
        </w:rPr>
        <w:t xml:space="preserve">Your work must provide evidence of the </w:t>
      </w:r>
      <w:r w:rsidR="009315A0" w:rsidRPr="1585ABB3">
        <w:rPr>
          <w:rFonts w:ascii="Arial" w:hAnsi="Arial" w:cs="Arial"/>
          <w:sz w:val="22"/>
          <w:szCs w:val="22"/>
        </w:rPr>
        <w:t xml:space="preserve">qualities and transferable skills necessary for employment requiring the exercise of </w:t>
      </w:r>
      <w:r w:rsidR="00A423D0" w:rsidRPr="1585ABB3">
        <w:rPr>
          <w:rFonts w:ascii="Arial" w:hAnsi="Arial" w:cs="Arial"/>
          <w:sz w:val="22"/>
          <w:szCs w:val="22"/>
        </w:rPr>
        <w:t xml:space="preserve">some </w:t>
      </w:r>
      <w:r w:rsidR="009315A0" w:rsidRPr="1585ABB3">
        <w:rPr>
          <w:rFonts w:ascii="Arial" w:hAnsi="Arial" w:cs="Arial"/>
          <w:sz w:val="22"/>
          <w:szCs w:val="22"/>
        </w:rPr>
        <w:t>personal responsibility</w:t>
      </w:r>
      <w:r w:rsidRPr="1585ABB3">
        <w:rPr>
          <w:rFonts w:ascii="Arial" w:hAnsi="Arial" w:cs="Arial"/>
          <w:sz w:val="22"/>
          <w:szCs w:val="22"/>
        </w:rPr>
        <w:t xml:space="preserve">.  This includes </w:t>
      </w:r>
      <w:r w:rsidR="7DA7E923" w:rsidRPr="1585ABB3">
        <w:rPr>
          <w:rFonts w:ascii="Arial" w:hAnsi="Arial" w:cs="Arial"/>
          <w:sz w:val="22"/>
          <w:szCs w:val="22"/>
        </w:rPr>
        <w:t>demonstrating</w:t>
      </w:r>
      <w:r w:rsidRPr="1585ABB3">
        <w:rPr>
          <w:rFonts w:ascii="Arial" w:hAnsi="Arial" w:cs="Arial"/>
          <w:sz w:val="22"/>
          <w:szCs w:val="22"/>
        </w:rPr>
        <w:t xml:space="preserve"> </w:t>
      </w:r>
      <w:r w:rsidR="00A423D0" w:rsidRPr="1585ABB3">
        <w:rPr>
          <w:rFonts w:ascii="Arial" w:hAnsi="Arial" w:cs="Arial"/>
          <w:sz w:val="22"/>
          <w:szCs w:val="22"/>
        </w:rPr>
        <w:t xml:space="preserve">that you can communicate the results of your study/work accurately and reliably, and with structured and coherent arguments; </w:t>
      </w:r>
      <w:r w:rsidR="00995D51" w:rsidRPr="1585ABB3">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B9A3733" w:rsidR="00C01A3F" w:rsidRPr="008D1567" w:rsidRDefault="008042F0" w:rsidP="008D156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1567" w:rsidRPr="00256CA8">
        <w:rPr>
          <w:rFonts w:ascii="Arial" w:hAnsi="Arial" w:cs="Arial"/>
        </w:rPr>
        <w:t>.</w:t>
      </w:r>
      <w:r w:rsidR="008D1567">
        <w:rPr>
          <w:rFonts w:ascii="Arial" w:hAnsi="Arial" w:cs="Arial"/>
        </w:rPr>
        <w:t xml:space="preserve"> </w:t>
      </w:r>
      <w:r w:rsidR="008D1567" w:rsidRPr="008D1567">
        <w:rPr>
          <w:rFonts w:ascii="Arial" w:hAnsi="Arial" w:cs="Arial"/>
          <w:sz w:val="22"/>
          <w:szCs w:val="22"/>
        </w:rPr>
        <w:t>Demonstrates the skills for employment requiring the exercise of some personal responsibility, with some areas of strength</w:t>
      </w:r>
      <w:r w:rsidR="008D1567">
        <w:rPr>
          <w:rFonts w:ascii="Arial" w:hAnsi="Arial" w:cs="Arial"/>
          <w:sz w:val="22"/>
          <w:szCs w:val="22"/>
        </w:rPr>
        <w:t xml:space="preserve">. </w:t>
      </w:r>
      <w:r w:rsidR="008D1567" w:rsidRPr="008D1567">
        <w:rPr>
          <w:rFonts w:ascii="Arial" w:hAnsi="Arial" w:cs="Arial"/>
          <w:sz w:val="22"/>
          <w:szCs w:val="22"/>
        </w:rPr>
        <w:t>Can work effectively independently and/or as part of a team</w:t>
      </w:r>
      <w:r w:rsidR="00E34472">
        <w:rPr>
          <w:rFonts w:ascii="Arial" w:hAnsi="Arial" w:cs="Arial"/>
          <w:sz w:val="22"/>
          <w:szCs w:val="22"/>
        </w:rPr>
        <w:t xml:space="preserve">. </w:t>
      </w:r>
    </w:p>
    <w:p w14:paraId="4F09134C" w14:textId="77777777" w:rsidR="00C01A3F" w:rsidRPr="008D1567"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66E7BCDB" w:rsidR="00152E9D" w:rsidRPr="00A406E5" w:rsidRDefault="00F03D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88BCD7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2BF3CD92" w:rsidR="00152E9D" w:rsidRPr="00A406E5" w:rsidRDefault="00F03D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C8A07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3DC2DDB" w:rsidR="00152E9D" w:rsidRPr="00A406E5" w:rsidRDefault="00F03D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484CFE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07A92704" w:rsidR="00152E9D" w:rsidRPr="00A406E5" w:rsidRDefault="00F03D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73553A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A8CD898" w:rsidR="00152E9D" w:rsidRPr="00A406E5" w:rsidRDefault="00F03D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D39230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1585ABB3">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1585ABB3">
        <w:tc>
          <w:tcPr>
            <w:tcW w:w="13948" w:type="dxa"/>
            <w:shd w:val="clear" w:color="auto" w:fill="DAEEF3" w:themeFill="accent5" w:themeFillTint="33"/>
          </w:tcPr>
          <w:p w14:paraId="3315292B" w14:textId="7311D8EA"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5B503D08"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1585ABB3">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1585ABB3">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1585ABB3">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1585ABB3">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1585ABB3">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13406CC4" w:rsidR="007D5DE2" w:rsidRDefault="007D5DE2" w:rsidP="0093002B">
            <w:pPr>
              <w:rPr>
                <w:rFonts w:ascii="Arial" w:hAnsi="Arial" w:cs="Arial"/>
              </w:rPr>
            </w:pPr>
            <w:r w:rsidRPr="1585ABB3">
              <w:rPr>
                <w:rFonts w:ascii="Arial" w:hAnsi="Arial" w:cs="Arial"/>
              </w:rPr>
              <w:t xml:space="preserve">Can interpret qualitative and quantitative data but with some errors. Some evidence to support emerging arguments and judgements but these may be underdeveloped or with a little inconsistency / </w:t>
            </w:r>
            <w:r w:rsidR="7EA73711" w:rsidRPr="1585ABB3">
              <w:rPr>
                <w:rFonts w:ascii="Arial" w:hAnsi="Arial" w:cs="Arial"/>
              </w:rPr>
              <w:t>misinterpretation</w:t>
            </w:r>
            <w:r w:rsidRPr="1585ABB3">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6E0BE711" w:rsidR="007D5DE2" w:rsidRPr="00B669B1" w:rsidRDefault="007D5DE2" w:rsidP="0093002B">
            <w:pPr>
              <w:rPr>
                <w:rFonts w:ascii="Arial" w:hAnsi="Arial" w:cs="Arial"/>
              </w:rPr>
            </w:pPr>
            <w:r w:rsidRPr="1585ABB3">
              <w:rPr>
                <w:rFonts w:ascii="Arial" w:hAnsi="Arial" w:cs="Arial"/>
              </w:rPr>
              <w:t xml:space="preserve">Exceptional evaluation of the underlying concepts and </w:t>
            </w:r>
            <w:r w:rsidR="18F2FFC6" w:rsidRPr="1585ABB3">
              <w:rPr>
                <w:rFonts w:ascii="Arial" w:hAnsi="Arial" w:cs="Arial"/>
              </w:rPr>
              <w:t>principles-based</w:t>
            </w:r>
            <w:r w:rsidRPr="1585ABB3">
              <w:rPr>
                <w:rFonts w:ascii="Arial" w:hAnsi="Arial" w:cs="Arial"/>
              </w:rPr>
              <w:t xml:space="preserve"> evidence. Outstanding interpretation of 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1585ABB3">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1585ABB3">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67FC5D" w14:textId="77777777" w:rsidR="00CF1159" w:rsidRDefault="00CF1159">
      <w:r>
        <w:separator/>
      </w:r>
    </w:p>
  </w:endnote>
  <w:endnote w:type="continuationSeparator" w:id="0">
    <w:p w14:paraId="355C3260" w14:textId="77777777" w:rsidR="00CF1159" w:rsidRDefault="00CF1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BB2323" w14:textId="77777777" w:rsidR="00CF1159" w:rsidRDefault="00CF1159">
      <w:r>
        <w:separator/>
      </w:r>
    </w:p>
  </w:footnote>
  <w:footnote w:type="continuationSeparator" w:id="0">
    <w:p w14:paraId="4E384A30" w14:textId="77777777" w:rsidR="00CF1159" w:rsidRDefault="00CF1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307D01"/>
    <w:multiLevelType w:val="hybridMultilevel"/>
    <w:tmpl w:val="50645C0E"/>
    <w:lvl w:ilvl="0" w:tplc="B16885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3069817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A29"/>
    <w:rsid w:val="000822E5"/>
    <w:rsid w:val="000971FC"/>
    <w:rsid w:val="000A2A3A"/>
    <w:rsid w:val="000A492A"/>
    <w:rsid w:val="000D2F80"/>
    <w:rsid w:val="000E413A"/>
    <w:rsid w:val="000F5AA3"/>
    <w:rsid w:val="00100396"/>
    <w:rsid w:val="00100B5C"/>
    <w:rsid w:val="001076F9"/>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28C9"/>
    <w:rsid w:val="00235F71"/>
    <w:rsid w:val="002444CA"/>
    <w:rsid w:val="00260DE6"/>
    <w:rsid w:val="00273FEE"/>
    <w:rsid w:val="0028061D"/>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369"/>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63A"/>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156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C58EB"/>
    <w:rsid w:val="009D3EA4"/>
    <w:rsid w:val="009D649C"/>
    <w:rsid w:val="009E4BC1"/>
    <w:rsid w:val="009E4ECF"/>
    <w:rsid w:val="009F5CB2"/>
    <w:rsid w:val="00A03BB8"/>
    <w:rsid w:val="00A16E98"/>
    <w:rsid w:val="00A269EB"/>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54C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F28"/>
    <w:rsid w:val="00CC241A"/>
    <w:rsid w:val="00CE4035"/>
    <w:rsid w:val="00CE65AB"/>
    <w:rsid w:val="00CF1159"/>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4472"/>
    <w:rsid w:val="00E51AAC"/>
    <w:rsid w:val="00E66CC0"/>
    <w:rsid w:val="00E728A9"/>
    <w:rsid w:val="00E807D9"/>
    <w:rsid w:val="00EA0F4E"/>
    <w:rsid w:val="00EA295B"/>
    <w:rsid w:val="00EA3B9B"/>
    <w:rsid w:val="00EA6801"/>
    <w:rsid w:val="00EB4F96"/>
    <w:rsid w:val="00EC7DE1"/>
    <w:rsid w:val="00ED7072"/>
    <w:rsid w:val="00EE3132"/>
    <w:rsid w:val="00EE3D9D"/>
    <w:rsid w:val="00EE6F25"/>
    <w:rsid w:val="00F02126"/>
    <w:rsid w:val="00F03D85"/>
    <w:rsid w:val="00F03DF8"/>
    <w:rsid w:val="00F07C8C"/>
    <w:rsid w:val="00F249F1"/>
    <w:rsid w:val="00F25B9D"/>
    <w:rsid w:val="00F2664E"/>
    <w:rsid w:val="00F31163"/>
    <w:rsid w:val="00F311D9"/>
    <w:rsid w:val="00F31C04"/>
    <w:rsid w:val="00F442A7"/>
    <w:rsid w:val="00F57A89"/>
    <w:rsid w:val="00F61A20"/>
    <w:rsid w:val="00F63DD9"/>
    <w:rsid w:val="00F67644"/>
    <w:rsid w:val="00F77CA9"/>
    <w:rsid w:val="00F8381F"/>
    <w:rsid w:val="00F847F3"/>
    <w:rsid w:val="00FA04CD"/>
    <w:rsid w:val="00FA25F5"/>
    <w:rsid w:val="00FA2810"/>
    <w:rsid w:val="00FA68F8"/>
    <w:rsid w:val="00FB1DC0"/>
    <w:rsid w:val="00FB3B4E"/>
    <w:rsid w:val="00FB4521"/>
    <w:rsid w:val="00FB4F84"/>
    <w:rsid w:val="00FB5CF8"/>
    <w:rsid w:val="00FF273B"/>
    <w:rsid w:val="00FF564C"/>
    <w:rsid w:val="00FF5AAD"/>
    <w:rsid w:val="1585ABB3"/>
    <w:rsid w:val="18F2FFC6"/>
    <w:rsid w:val="46601EB9"/>
    <w:rsid w:val="5B503D08"/>
    <w:rsid w:val="60A8FD78"/>
    <w:rsid w:val="6A752A4C"/>
    <w:rsid w:val="7DA7E923"/>
    <w:rsid w:val="7EA73711"/>
    <w:rsid w:val="7F4E5D1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77CA9"/>
    <w:pPr>
      <w:autoSpaceDE w:val="0"/>
      <w:autoSpaceDN w:val="0"/>
      <w:adjustRightInd w:val="0"/>
    </w:pPr>
    <w:rPr>
      <w:rFonts w:ascii="Calibri" w:hAnsi="Calibri" w:cs="Calibri"/>
      <w:color w:val="000000"/>
      <w:sz w:val="24"/>
      <w:szCs w:val="24"/>
      <w:lang w:eastAsia="en-GB"/>
    </w:rPr>
  </w:style>
  <w:style w:type="paragraph" w:customStyle="1" w:styleId="default0">
    <w:name w:val="default"/>
    <w:basedOn w:val="Normal"/>
    <w:rsid w:val="00F77CA9"/>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51BD83-35FF-4EF8-89EE-D62741A9F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1ED95A-7155-47A9-B281-F9D7115812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EAAF189-B17E-47D1-9F37-FE19A8AE3F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3467</Words>
  <Characters>19766</Characters>
  <Application>Microsoft Office Word</Application>
  <DocSecurity>0</DocSecurity>
  <Lines>164</Lines>
  <Paragraphs>46</Paragraphs>
  <ScaleCrop>false</ScaleCrop>
  <Company>S.I.H.E.</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Joanna Fender</cp:lastModifiedBy>
  <cp:revision>2</cp:revision>
  <cp:lastPrinted>2014-10-10T07:42:00Z</cp:lastPrinted>
  <dcterms:created xsi:type="dcterms:W3CDTF">2024-09-20T16:53:00Z</dcterms:created>
  <dcterms:modified xsi:type="dcterms:W3CDTF">2024-09-20T16:53:00Z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