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CCCF0" w14:textId="30BA201D" w:rsidR="00913316" w:rsidRDefault="1096EC70" w:rsidP="6B2E8C98">
      <w:pPr>
        <w:spacing w:line="360" w:lineRule="auto"/>
        <w:jc w:val="center"/>
        <w:rPr>
          <w:rFonts w:ascii="Calibri" w:eastAsia="Calibri" w:hAnsi="Calibri" w:cs="Calibri"/>
          <w:color w:val="000000" w:themeColor="text1"/>
          <w:sz w:val="36"/>
          <w:szCs w:val="36"/>
        </w:rPr>
      </w:pPr>
      <w:r w:rsidRPr="6B2E8C98">
        <w:rPr>
          <w:rFonts w:ascii="Calibri" w:eastAsia="Calibri" w:hAnsi="Calibri" w:cs="Calibri"/>
          <w:b/>
          <w:bCs/>
          <w:color w:val="000000" w:themeColor="text1"/>
          <w:sz w:val="36"/>
          <w:szCs w:val="36"/>
        </w:rPr>
        <w:t>University of Wales Trinity Saint David</w:t>
      </w:r>
    </w:p>
    <w:p w14:paraId="2D17AEEA" w14:textId="1998C284" w:rsidR="00913316" w:rsidRDefault="1096EC70" w:rsidP="6B2E8C98">
      <w:pPr>
        <w:pStyle w:val="Subtitle"/>
        <w:spacing w:line="360" w:lineRule="auto"/>
        <w:jc w:val="center"/>
        <w:rPr>
          <w:rFonts w:ascii="Calibri" w:eastAsia="Calibri" w:hAnsi="Calibri" w:cs="Calibri"/>
          <w:color w:val="7F7F7F" w:themeColor="text1" w:themeTint="80"/>
          <w:sz w:val="28"/>
          <w:szCs w:val="28"/>
        </w:rPr>
      </w:pPr>
      <w:r w:rsidRPr="6B2E8C98">
        <w:rPr>
          <w:rFonts w:ascii="Calibri" w:eastAsia="Calibri" w:hAnsi="Calibri" w:cs="Calibri"/>
          <w:b/>
          <w:bCs/>
          <w:color w:val="7F7F7F" w:themeColor="text1" w:themeTint="80"/>
          <w:sz w:val="28"/>
          <w:szCs w:val="28"/>
        </w:rPr>
        <w:t>Wales Institute of Science and Art</w:t>
      </w:r>
    </w:p>
    <w:p w14:paraId="184A975D" w14:textId="77877369" w:rsidR="00913316" w:rsidRDefault="00913316" w:rsidP="6B2E8C98">
      <w:pPr>
        <w:spacing w:line="360" w:lineRule="auto"/>
        <w:rPr>
          <w:rFonts w:ascii="Calibri" w:eastAsia="Calibri" w:hAnsi="Calibri" w:cs="Calibri"/>
          <w:color w:val="000000" w:themeColor="text1"/>
        </w:rPr>
      </w:pPr>
    </w:p>
    <w:p w14:paraId="7A5DB6F3" w14:textId="424A5A77" w:rsidR="00913316" w:rsidRDefault="00913316" w:rsidP="6B2E8C98">
      <w:pPr>
        <w:spacing w:line="360" w:lineRule="auto"/>
        <w:rPr>
          <w:rFonts w:ascii="Calibri" w:eastAsia="Calibri" w:hAnsi="Calibri" w:cs="Calibri"/>
          <w:color w:val="000000" w:themeColor="text1"/>
        </w:rPr>
      </w:pPr>
    </w:p>
    <w:p w14:paraId="64EC12ED" w14:textId="1CEA5259" w:rsidR="00913316" w:rsidRDefault="1096EC70" w:rsidP="6B2E8C98">
      <w:pPr>
        <w:spacing w:line="360" w:lineRule="auto"/>
        <w:jc w:val="center"/>
        <w:rPr>
          <w:rFonts w:ascii="Calibri" w:eastAsia="Calibri" w:hAnsi="Calibri" w:cs="Calibri"/>
          <w:color w:val="000000" w:themeColor="text1"/>
        </w:rPr>
      </w:pPr>
      <w:r>
        <w:rPr>
          <w:noProof/>
        </w:rPr>
        <w:drawing>
          <wp:inline distT="0" distB="0" distL="0" distR="0" wp14:anchorId="5FD76843" wp14:editId="19FF29B4">
            <wp:extent cx="4429125" cy="1466850"/>
            <wp:effectExtent l="0" t="0" r="0" b="0"/>
            <wp:docPr id="1554046089" name="Picture 155404608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429125" cy="1466850"/>
                    </a:xfrm>
                    <a:prstGeom prst="rect">
                      <a:avLst/>
                    </a:prstGeom>
                  </pic:spPr>
                </pic:pic>
              </a:graphicData>
            </a:graphic>
          </wp:inline>
        </w:drawing>
      </w:r>
    </w:p>
    <w:p w14:paraId="6AE5D376" w14:textId="68C2174B" w:rsidR="00913316" w:rsidRDefault="00913316" w:rsidP="6B2E8C98">
      <w:pPr>
        <w:spacing w:line="360" w:lineRule="auto"/>
        <w:rPr>
          <w:rFonts w:ascii="Calibri" w:eastAsia="Calibri" w:hAnsi="Calibri" w:cs="Calibri"/>
          <w:color w:val="000000" w:themeColor="text1"/>
        </w:rPr>
      </w:pPr>
    </w:p>
    <w:p w14:paraId="1E37FFAE" w14:textId="21404E90" w:rsidR="00913316" w:rsidRDefault="00913316" w:rsidP="6B2E8C98">
      <w:pPr>
        <w:spacing w:line="360" w:lineRule="auto"/>
        <w:rPr>
          <w:rFonts w:ascii="Calibri" w:eastAsia="Calibri" w:hAnsi="Calibri" w:cs="Calibri"/>
          <w:color w:val="000000" w:themeColor="text1"/>
        </w:rPr>
      </w:pPr>
    </w:p>
    <w:p w14:paraId="3B65976B" w14:textId="22B252DC" w:rsidR="00913316" w:rsidRDefault="00913316" w:rsidP="6B2E8C98">
      <w:pPr>
        <w:spacing w:line="360" w:lineRule="auto"/>
        <w:rPr>
          <w:rFonts w:ascii="Calibri" w:eastAsia="Calibri" w:hAnsi="Calibri" w:cs="Calibri"/>
          <w:color w:val="000000" w:themeColor="text1"/>
        </w:rPr>
      </w:pPr>
    </w:p>
    <w:p w14:paraId="7C5B330D" w14:textId="7D4A6510" w:rsidR="00913316" w:rsidRDefault="00913316" w:rsidP="6B2E8C98">
      <w:pPr>
        <w:spacing w:line="360" w:lineRule="auto"/>
        <w:rPr>
          <w:rFonts w:ascii="Calibri" w:eastAsia="Calibri" w:hAnsi="Calibri" w:cs="Calibri"/>
          <w:color w:val="000000" w:themeColor="text1"/>
        </w:rPr>
      </w:pPr>
    </w:p>
    <w:p w14:paraId="10ABE8EB" w14:textId="66F539CA" w:rsidR="00913316" w:rsidRDefault="1096EC70" w:rsidP="6B2E8C98">
      <w:pPr>
        <w:spacing w:line="360" w:lineRule="auto"/>
        <w:jc w:val="center"/>
        <w:rPr>
          <w:rFonts w:ascii="Calibri" w:eastAsia="Calibri" w:hAnsi="Calibri" w:cs="Calibri"/>
          <w:b/>
          <w:bCs/>
          <w:color w:val="000000" w:themeColor="text1"/>
          <w:sz w:val="36"/>
          <w:szCs w:val="36"/>
        </w:rPr>
      </w:pPr>
      <w:r w:rsidRPr="6B2E8C98">
        <w:rPr>
          <w:rFonts w:ascii="Calibri" w:eastAsia="Calibri" w:hAnsi="Calibri" w:cs="Calibri"/>
          <w:b/>
          <w:bCs/>
          <w:color w:val="000000" w:themeColor="text1"/>
          <w:sz w:val="36"/>
          <w:szCs w:val="36"/>
        </w:rPr>
        <w:t>Kinetic Energy Recovery Systems</w:t>
      </w:r>
    </w:p>
    <w:p w14:paraId="7587696B" w14:textId="672D9519" w:rsidR="00913316" w:rsidRDefault="00913316" w:rsidP="6B2E8C98">
      <w:pPr>
        <w:spacing w:line="360" w:lineRule="auto"/>
        <w:jc w:val="center"/>
        <w:rPr>
          <w:rFonts w:ascii="Calibri" w:eastAsia="Calibri" w:hAnsi="Calibri" w:cs="Calibri"/>
          <w:color w:val="000000" w:themeColor="text1"/>
          <w:sz w:val="36"/>
          <w:szCs w:val="36"/>
        </w:rPr>
      </w:pPr>
    </w:p>
    <w:p w14:paraId="10487A47" w14:textId="53C4FCF1" w:rsidR="00913316" w:rsidRDefault="1096EC70" w:rsidP="6B2E8C98">
      <w:pPr>
        <w:spacing w:line="360" w:lineRule="auto"/>
        <w:jc w:val="center"/>
      </w:pPr>
      <w:r w:rsidRPr="6B2E8C98">
        <w:rPr>
          <w:rFonts w:ascii="Calibri" w:eastAsia="Calibri" w:hAnsi="Calibri" w:cs="Calibri"/>
          <w:b/>
          <w:bCs/>
          <w:color w:val="7F7F7F" w:themeColor="text1" w:themeTint="80"/>
          <w:sz w:val="32"/>
          <w:szCs w:val="32"/>
        </w:rPr>
        <w:t>Alternative Propulsion Systems</w:t>
      </w:r>
    </w:p>
    <w:p w14:paraId="1C58D00B" w14:textId="4AD72974" w:rsidR="00913316" w:rsidRDefault="1096EC70" w:rsidP="6B2E8C98">
      <w:pPr>
        <w:spacing w:line="360" w:lineRule="auto"/>
        <w:jc w:val="center"/>
        <w:rPr>
          <w:rFonts w:ascii="Calibri" w:eastAsia="Calibri" w:hAnsi="Calibri" w:cs="Calibri"/>
          <w:color w:val="7F7F7F" w:themeColor="text1" w:themeTint="80"/>
          <w:sz w:val="32"/>
          <w:szCs w:val="32"/>
        </w:rPr>
      </w:pPr>
      <w:r w:rsidRPr="6B2E8C98">
        <w:rPr>
          <w:rFonts w:ascii="Calibri" w:eastAsia="Calibri" w:hAnsi="Calibri" w:cs="Calibri"/>
          <w:b/>
          <w:bCs/>
          <w:color w:val="7F7F7F" w:themeColor="text1" w:themeTint="80"/>
          <w:sz w:val="32"/>
          <w:szCs w:val="32"/>
        </w:rPr>
        <w:t>BEng Automotive Engineering</w:t>
      </w:r>
    </w:p>
    <w:p w14:paraId="26BF4CF6" w14:textId="36068CED" w:rsidR="00913316" w:rsidRDefault="00913316" w:rsidP="6B2E8C98">
      <w:pPr>
        <w:spacing w:line="360" w:lineRule="auto"/>
        <w:jc w:val="center"/>
        <w:rPr>
          <w:rFonts w:ascii="Calibri" w:eastAsia="Calibri" w:hAnsi="Calibri" w:cs="Calibri"/>
          <w:color w:val="000000" w:themeColor="text1"/>
        </w:rPr>
      </w:pPr>
    </w:p>
    <w:p w14:paraId="31EF0773" w14:textId="246AF573" w:rsidR="00913316" w:rsidRDefault="00913316" w:rsidP="6B2E8C98">
      <w:pPr>
        <w:spacing w:line="360" w:lineRule="auto"/>
        <w:jc w:val="center"/>
        <w:rPr>
          <w:rFonts w:ascii="Calibri" w:eastAsia="Calibri" w:hAnsi="Calibri" w:cs="Calibri"/>
          <w:color w:val="000000" w:themeColor="text1"/>
        </w:rPr>
      </w:pPr>
    </w:p>
    <w:p w14:paraId="7AEB9114" w14:textId="799DCEAB" w:rsidR="00913316" w:rsidRDefault="1096EC70" w:rsidP="6B2E8C98">
      <w:pPr>
        <w:spacing w:line="360" w:lineRule="auto"/>
        <w:jc w:val="center"/>
        <w:rPr>
          <w:rFonts w:ascii="Calibri" w:eastAsia="Calibri" w:hAnsi="Calibri" w:cs="Calibri"/>
          <w:color w:val="000000" w:themeColor="text1"/>
        </w:rPr>
      </w:pPr>
      <w:r w:rsidRPr="6B2E8C98">
        <w:rPr>
          <w:rFonts w:ascii="Calibri" w:eastAsia="Calibri" w:hAnsi="Calibri" w:cs="Calibri"/>
          <w:color w:val="000000" w:themeColor="text1"/>
        </w:rPr>
        <w:t xml:space="preserve">Jonathan </w:t>
      </w:r>
      <w:proofErr w:type="spellStart"/>
      <w:r w:rsidRPr="6B2E8C98">
        <w:rPr>
          <w:rFonts w:ascii="Calibri" w:eastAsia="Calibri" w:hAnsi="Calibri" w:cs="Calibri"/>
          <w:color w:val="000000" w:themeColor="text1"/>
        </w:rPr>
        <w:t>Shallis</w:t>
      </w:r>
      <w:proofErr w:type="spellEnd"/>
      <w:r w:rsidRPr="6B2E8C98">
        <w:rPr>
          <w:rFonts w:ascii="Calibri" w:eastAsia="Calibri" w:hAnsi="Calibri" w:cs="Calibri"/>
          <w:color w:val="000000" w:themeColor="text1"/>
        </w:rPr>
        <w:t xml:space="preserve"> (2113867), April 2023</w:t>
      </w:r>
    </w:p>
    <w:p w14:paraId="364B9FF7" w14:textId="173BF89E" w:rsidR="00913316" w:rsidRDefault="00913316" w:rsidP="735F6AD6">
      <w:pPr>
        <w:spacing w:line="360" w:lineRule="auto"/>
        <w:jc w:val="center"/>
        <w:rPr>
          <w:rFonts w:ascii="Calibri" w:eastAsia="Calibri" w:hAnsi="Calibri" w:cs="Calibri"/>
          <w:color w:val="000000" w:themeColor="text1"/>
        </w:rPr>
      </w:pPr>
    </w:p>
    <w:p w14:paraId="08AA1D42" w14:textId="40995189" w:rsidR="735F6AD6" w:rsidRDefault="735F6AD6" w:rsidP="735F6AD6">
      <w:pPr>
        <w:spacing w:line="360" w:lineRule="auto"/>
        <w:jc w:val="center"/>
        <w:rPr>
          <w:rFonts w:ascii="Calibri" w:eastAsia="Calibri" w:hAnsi="Calibri" w:cs="Calibri"/>
          <w:color w:val="000000" w:themeColor="text1"/>
        </w:rPr>
      </w:pPr>
    </w:p>
    <w:p w14:paraId="14BAC675" w14:textId="1F0A8FB9" w:rsidR="735F6AD6" w:rsidRDefault="735F6AD6" w:rsidP="735F6AD6">
      <w:pPr>
        <w:spacing w:line="360" w:lineRule="auto"/>
        <w:jc w:val="center"/>
        <w:rPr>
          <w:rFonts w:ascii="Calibri" w:eastAsia="Calibri" w:hAnsi="Calibri" w:cs="Calibri"/>
          <w:color w:val="000000" w:themeColor="text1"/>
        </w:rPr>
      </w:pPr>
    </w:p>
    <w:p w14:paraId="18F687B7" w14:textId="71FCF787" w:rsidR="735F6AD6" w:rsidRDefault="735F6AD6" w:rsidP="735F6AD6">
      <w:pPr>
        <w:spacing w:line="360" w:lineRule="auto"/>
        <w:jc w:val="center"/>
        <w:rPr>
          <w:rFonts w:ascii="Calibri" w:eastAsia="Calibri" w:hAnsi="Calibri" w:cs="Calibri"/>
          <w:color w:val="000000" w:themeColor="text1"/>
        </w:rPr>
      </w:pPr>
    </w:p>
    <w:p w14:paraId="0851B0A4" w14:textId="14131741" w:rsidR="719B1EA6" w:rsidRDefault="719B1EA6" w:rsidP="735F6AD6">
      <w:pPr>
        <w:pStyle w:val="Heading1"/>
      </w:pPr>
      <w:r w:rsidRPr="735F6AD6">
        <w:t>Table of contents</w:t>
      </w:r>
    </w:p>
    <w:sdt>
      <w:sdtPr>
        <w:id w:val="714368373"/>
        <w:docPartObj>
          <w:docPartGallery w:val="Table of Contents"/>
          <w:docPartUnique/>
        </w:docPartObj>
      </w:sdtPr>
      <w:sdtContent>
        <w:p w14:paraId="0D0A5E1C" w14:textId="6AD9BA8F" w:rsidR="735F6AD6" w:rsidRDefault="735F6AD6" w:rsidP="735F6AD6">
          <w:pPr>
            <w:pStyle w:val="TOC1"/>
            <w:tabs>
              <w:tab w:val="right" w:leader="dot" w:pos="9015"/>
            </w:tabs>
            <w:rPr>
              <w:rStyle w:val="Hyperlink"/>
            </w:rPr>
          </w:pPr>
          <w:r>
            <w:fldChar w:fldCharType="begin"/>
          </w:r>
          <w:r>
            <w:instrText>TOC \o \z \u \h</w:instrText>
          </w:r>
          <w:r>
            <w:fldChar w:fldCharType="separate"/>
          </w:r>
          <w:hyperlink w:anchor="_Toc1270834493">
            <w:r w:rsidRPr="735F6AD6">
              <w:rPr>
                <w:rStyle w:val="Hyperlink"/>
              </w:rPr>
              <w:t>1 Introduction</w:t>
            </w:r>
            <w:r>
              <w:tab/>
            </w:r>
            <w:r>
              <w:fldChar w:fldCharType="begin"/>
            </w:r>
            <w:r>
              <w:instrText>PAGEREF _Toc1270834493 \h</w:instrText>
            </w:r>
            <w:r>
              <w:fldChar w:fldCharType="separate"/>
            </w:r>
            <w:r w:rsidRPr="735F6AD6">
              <w:rPr>
                <w:rStyle w:val="Hyperlink"/>
              </w:rPr>
              <w:t>2</w:t>
            </w:r>
            <w:r>
              <w:fldChar w:fldCharType="end"/>
            </w:r>
          </w:hyperlink>
        </w:p>
        <w:p w14:paraId="791A14F0" w14:textId="636E3AC6" w:rsidR="735F6AD6" w:rsidRDefault="00000000" w:rsidP="735F6AD6">
          <w:pPr>
            <w:pStyle w:val="TOC1"/>
            <w:tabs>
              <w:tab w:val="right" w:leader="dot" w:pos="9015"/>
            </w:tabs>
            <w:rPr>
              <w:rStyle w:val="Hyperlink"/>
            </w:rPr>
          </w:pPr>
          <w:hyperlink w:anchor="_Toc1526675147">
            <w:r w:rsidR="735F6AD6" w:rsidRPr="735F6AD6">
              <w:rPr>
                <w:rStyle w:val="Hyperlink"/>
              </w:rPr>
              <w:t>2 Dynamic Characteristics</w:t>
            </w:r>
            <w:r w:rsidR="735F6AD6">
              <w:tab/>
            </w:r>
            <w:r w:rsidR="735F6AD6">
              <w:fldChar w:fldCharType="begin"/>
            </w:r>
            <w:r w:rsidR="735F6AD6">
              <w:instrText>PAGEREF _Toc1526675147 \h</w:instrText>
            </w:r>
            <w:r w:rsidR="735F6AD6">
              <w:fldChar w:fldCharType="separate"/>
            </w:r>
            <w:r w:rsidR="735F6AD6" w:rsidRPr="735F6AD6">
              <w:rPr>
                <w:rStyle w:val="Hyperlink"/>
              </w:rPr>
              <w:t>2</w:t>
            </w:r>
            <w:r w:rsidR="735F6AD6">
              <w:fldChar w:fldCharType="end"/>
            </w:r>
          </w:hyperlink>
        </w:p>
        <w:p w14:paraId="2B91E5C8" w14:textId="1D785E47" w:rsidR="735F6AD6" w:rsidRDefault="00000000" w:rsidP="735F6AD6">
          <w:pPr>
            <w:pStyle w:val="TOC2"/>
            <w:tabs>
              <w:tab w:val="right" w:leader="dot" w:pos="9015"/>
            </w:tabs>
            <w:rPr>
              <w:rStyle w:val="Hyperlink"/>
            </w:rPr>
          </w:pPr>
          <w:hyperlink w:anchor="_Toc223462576">
            <w:r w:rsidR="735F6AD6" w:rsidRPr="735F6AD6">
              <w:rPr>
                <w:rStyle w:val="Hyperlink"/>
              </w:rPr>
              <w:t>3 WLTP Spreadsheet</w:t>
            </w:r>
            <w:r w:rsidR="735F6AD6">
              <w:tab/>
            </w:r>
            <w:r w:rsidR="735F6AD6">
              <w:fldChar w:fldCharType="begin"/>
            </w:r>
            <w:r w:rsidR="735F6AD6">
              <w:instrText>PAGEREF _Toc223462576 \h</w:instrText>
            </w:r>
            <w:r w:rsidR="735F6AD6">
              <w:fldChar w:fldCharType="separate"/>
            </w:r>
            <w:r w:rsidR="735F6AD6" w:rsidRPr="735F6AD6">
              <w:rPr>
                <w:rStyle w:val="Hyperlink"/>
              </w:rPr>
              <w:t>3</w:t>
            </w:r>
            <w:r w:rsidR="735F6AD6">
              <w:fldChar w:fldCharType="end"/>
            </w:r>
          </w:hyperlink>
        </w:p>
        <w:p w14:paraId="51051B91" w14:textId="7D612827" w:rsidR="735F6AD6" w:rsidRDefault="00000000" w:rsidP="735F6AD6">
          <w:pPr>
            <w:pStyle w:val="TOC3"/>
            <w:tabs>
              <w:tab w:val="right" w:leader="dot" w:pos="9015"/>
            </w:tabs>
            <w:rPr>
              <w:rStyle w:val="Hyperlink"/>
            </w:rPr>
          </w:pPr>
          <w:hyperlink w:anchor="_Toc911790704">
            <w:r w:rsidR="735F6AD6" w:rsidRPr="735F6AD6">
              <w:rPr>
                <w:rStyle w:val="Hyperlink"/>
              </w:rPr>
              <w:t>3.1 WLTP Calculations</w:t>
            </w:r>
            <w:r w:rsidR="735F6AD6">
              <w:tab/>
            </w:r>
            <w:r w:rsidR="735F6AD6">
              <w:fldChar w:fldCharType="begin"/>
            </w:r>
            <w:r w:rsidR="735F6AD6">
              <w:instrText>PAGEREF _Toc911790704 \h</w:instrText>
            </w:r>
            <w:r w:rsidR="735F6AD6">
              <w:fldChar w:fldCharType="separate"/>
            </w:r>
            <w:r w:rsidR="735F6AD6" w:rsidRPr="735F6AD6">
              <w:rPr>
                <w:rStyle w:val="Hyperlink"/>
              </w:rPr>
              <w:t>3</w:t>
            </w:r>
            <w:r w:rsidR="735F6AD6">
              <w:fldChar w:fldCharType="end"/>
            </w:r>
          </w:hyperlink>
        </w:p>
        <w:p w14:paraId="4D392302" w14:textId="45493AA5" w:rsidR="735F6AD6" w:rsidRDefault="00000000" w:rsidP="735F6AD6">
          <w:pPr>
            <w:pStyle w:val="TOC3"/>
            <w:tabs>
              <w:tab w:val="right" w:leader="dot" w:pos="9015"/>
            </w:tabs>
            <w:rPr>
              <w:rStyle w:val="Hyperlink"/>
            </w:rPr>
          </w:pPr>
          <w:hyperlink w:anchor="_Toc2023936353">
            <w:r w:rsidR="735F6AD6" w:rsidRPr="735F6AD6">
              <w:rPr>
                <w:rStyle w:val="Hyperlink"/>
              </w:rPr>
              <w:t>3.1.2 Graphs</w:t>
            </w:r>
            <w:r w:rsidR="735F6AD6">
              <w:tab/>
            </w:r>
            <w:r w:rsidR="735F6AD6">
              <w:fldChar w:fldCharType="begin"/>
            </w:r>
            <w:r w:rsidR="735F6AD6">
              <w:instrText>PAGEREF _Toc2023936353 \h</w:instrText>
            </w:r>
            <w:r w:rsidR="735F6AD6">
              <w:fldChar w:fldCharType="separate"/>
            </w:r>
            <w:r w:rsidR="735F6AD6" w:rsidRPr="735F6AD6">
              <w:rPr>
                <w:rStyle w:val="Hyperlink"/>
              </w:rPr>
              <w:t>4</w:t>
            </w:r>
            <w:r w:rsidR="735F6AD6">
              <w:fldChar w:fldCharType="end"/>
            </w:r>
          </w:hyperlink>
        </w:p>
        <w:p w14:paraId="56F5D7E0" w14:textId="7C3848EF" w:rsidR="735F6AD6" w:rsidRDefault="00000000" w:rsidP="735F6AD6">
          <w:pPr>
            <w:pStyle w:val="TOC1"/>
            <w:tabs>
              <w:tab w:val="right" w:leader="dot" w:pos="9015"/>
            </w:tabs>
            <w:rPr>
              <w:rStyle w:val="Hyperlink"/>
            </w:rPr>
          </w:pPr>
          <w:hyperlink w:anchor="_Toc611041934">
            <w:r w:rsidR="735F6AD6" w:rsidRPr="735F6AD6">
              <w:rPr>
                <w:rStyle w:val="Hyperlink"/>
              </w:rPr>
              <w:t>4 Specification of a KER system</w:t>
            </w:r>
            <w:r w:rsidR="735F6AD6">
              <w:tab/>
            </w:r>
            <w:r w:rsidR="735F6AD6">
              <w:fldChar w:fldCharType="begin"/>
            </w:r>
            <w:r w:rsidR="735F6AD6">
              <w:instrText>PAGEREF _Toc611041934 \h</w:instrText>
            </w:r>
            <w:r w:rsidR="735F6AD6">
              <w:fldChar w:fldCharType="separate"/>
            </w:r>
            <w:r w:rsidR="735F6AD6" w:rsidRPr="735F6AD6">
              <w:rPr>
                <w:rStyle w:val="Hyperlink"/>
              </w:rPr>
              <w:t>6</w:t>
            </w:r>
            <w:r w:rsidR="735F6AD6">
              <w:fldChar w:fldCharType="end"/>
            </w:r>
          </w:hyperlink>
        </w:p>
        <w:p w14:paraId="131D6052" w14:textId="5F8E5991" w:rsidR="735F6AD6" w:rsidRDefault="00000000" w:rsidP="735F6AD6">
          <w:pPr>
            <w:pStyle w:val="TOC2"/>
            <w:tabs>
              <w:tab w:val="right" w:leader="dot" w:pos="9015"/>
            </w:tabs>
            <w:rPr>
              <w:rStyle w:val="Hyperlink"/>
            </w:rPr>
          </w:pPr>
          <w:hyperlink w:anchor="_Toc508182093">
            <w:r w:rsidR="735F6AD6" w:rsidRPr="735F6AD6">
              <w:rPr>
                <w:rStyle w:val="Hyperlink"/>
              </w:rPr>
              <w:t>4.1 Assumptions made</w:t>
            </w:r>
            <w:r w:rsidR="735F6AD6">
              <w:tab/>
            </w:r>
            <w:r w:rsidR="735F6AD6">
              <w:fldChar w:fldCharType="begin"/>
            </w:r>
            <w:r w:rsidR="735F6AD6">
              <w:instrText>PAGEREF _Toc508182093 \h</w:instrText>
            </w:r>
            <w:r w:rsidR="735F6AD6">
              <w:fldChar w:fldCharType="separate"/>
            </w:r>
            <w:r w:rsidR="735F6AD6" w:rsidRPr="735F6AD6">
              <w:rPr>
                <w:rStyle w:val="Hyperlink"/>
              </w:rPr>
              <w:t>7</w:t>
            </w:r>
            <w:r w:rsidR="735F6AD6">
              <w:fldChar w:fldCharType="end"/>
            </w:r>
          </w:hyperlink>
        </w:p>
        <w:p w14:paraId="3246FACA" w14:textId="0C2BD7C2" w:rsidR="735F6AD6" w:rsidRDefault="00000000" w:rsidP="735F6AD6">
          <w:pPr>
            <w:pStyle w:val="TOC2"/>
            <w:tabs>
              <w:tab w:val="right" w:leader="dot" w:pos="9015"/>
            </w:tabs>
            <w:rPr>
              <w:rStyle w:val="Hyperlink"/>
            </w:rPr>
          </w:pPr>
          <w:hyperlink w:anchor="_Toc1210625515">
            <w:r w:rsidR="735F6AD6" w:rsidRPr="735F6AD6">
              <w:rPr>
                <w:rStyle w:val="Hyperlink"/>
              </w:rPr>
              <w:t>4.2 Driver Experience</w:t>
            </w:r>
            <w:r w:rsidR="735F6AD6">
              <w:tab/>
            </w:r>
            <w:r w:rsidR="735F6AD6">
              <w:fldChar w:fldCharType="begin"/>
            </w:r>
            <w:r w:rsidR="735F6AD6">
              <w:instrText>PAGEREF _Toc1210625515 \h</w:instrText>
            </w:r>
            <w:r w:rsidR="735F6AD6">
              <w:fldChar w:fldCharType="separate"/>
            </w:r>
            <w:r w:rsidR="735F6AD6" w:rsidRPr="735F6AD6">
              <w:rPr>
                <w:rStyle w:val="Hyperlink"/>
              </w:rPr>
              <w:t>7</w:t>
            </w:r>
            <w:r w:rsidR="735F6AD6">
              <w:fldChar w:fldCharType="end"/>
            </w:r>
          </w:hyperlink>
        </w:p>
        <w:p w14:paraId="1A46BCA8" w14:textId="1CD28D70" w:rsidR="735F6AD6" w:rsidRDefault="00000000" w:rsidP="735F6AD6">
          <w:pPr>
            <w:pStyle w:val="TOC1"/>
            <w:tabs>
              <w:tab w:val="right" w:leader="dot" w:pos="9015"/>
            </w:tabs>
            <w:rPr>
              <w:rStyle w:val="Hyperlink"/>
            </w:rPr>
          </w:pPr>
          <w:hyperlink w:anchor="_Toc122933211">
            <w:r w:rsidR="735F6AD6" w:rsidRPr="735F6AD6">
              <w:rPr>
                <w:rStyle w:val="Hyperlink"/>
              </w:rPr>
              <w:t>5 Conclusion</w:t>
            </w:r>
            <w:r w:rsidR="735F6AD6">
              <w:tab/>
            </w:r>
            <w:r w:rsidR="735F6AD6">
              <w:fldChar w:fldCharType="begin"/>
            </w:r>
            <w:r w:rsidR="735F6AD6">
              <w:instrText>PAGEREF _Toc122933211 \h</w:instrText>
            </w:r>
            <w:r w:rsidR="735F6AD6">
              <w:fldChar w:fldCharType="separate"/>
            </w:r>
            <w:r w:rsidR="735F6AD6" w:rsidRPr="735F6AD6">
              <w:rPr>
                <w:rStyle w:val="Hyperlink"/>
              </w:rPr>
              <w:t>7</w:t>
            </w:r>
            <w:r w:rsidR="735F6AD6">
              <w:fldChar w:fldCharType="end"/>
            </w:r>
          </w:hyperlink>
        </w:p>
        <w:p w14:paraId="77B3EF13" w14:textId="201D941A" w:rsidR="735F6AD6" w:rsidRDefault="00000000" w:rsidP="735F6AD6">
          <w:pPr>
            <w:pStyle w:val="TOC1"/>
            <w:tabs>
              <w:tab w:val="right" w:leader="dot" w:pos="9015"/>
            </w:tabs>
            <w:rPr>
              <w:rStyle w:val="Hyperlink"/>
            </w:rPr>
          </w:pPr>
          <w:hyperlink w:anchor="_Toc73365822">
            <w:r w:rsidR="735F6AD6" w:rsidRPr="735F6AD6">
              <w:rPr>
                <w:rStyle w:val="Hyperlink"/>
              </w:rPr>
              <w:t>6 Reference List</w:t>
            </w:r>
            <w:r w:rsidR="735F6AD6">
              <w:tab/>
            </w:r>
            <w:r w:rsidR="735F6AD6">
              <w:fldChar w:fldCharType="begin"/>
            </w:r>
            <w:r w:rsidR="735F6AD6">
              <w:instrText>PAGEREF _Toc73365822 \h</w:instrText>
            </w:r>
            <w:r w:rsidR="735F6AD6">
              <w:fldChar w:fldCharType="separate"/>
            </w:r>
            <w:r w:rsidR="735F6AD6" w:rsidRPr="735F6AD6">
              <w:rPr>
                <w:rStyle w:val="Hyperlink"/>
              </w:rPr>
              <w:t>7</w:t>
            </w:r>
            <w:r w:rsidR="735F6AD6">
              <w:fldChar w:fldCharType="end"/>
            </w:r>
          </w:hyperlink>
          <w:r w:rsidR="735F6AD6">
            <w:fldChar w:fldCharType="end"/>
          </w:r>
        </w:p>
      </w:sdtContent>
    </w:sdt>
    <w:p w14:paraId="3FD4ADC2" w14:textId="2FA4B260" w:rsidR="735F6AD6" w:rsidRDefault="735F6AD6" w:rsidP="735F6AD6">
      <w:pPr>
        <w:spacing w:line="360" w:lineRule="auto"/>
        <w:rPr>
          <w:rFonts w:ascii="Calibri" w:eastAsia="Calibri" w:hAnsi="Calibri" w:cs="Calibri"/>
          <w:color w:val="000000" w:themeColor="text1"/>
        </w:rPr>
      </w:pPr>
    </w:p>
    <w:p w14:paraId="5BF728B6" w14:textId="1A2273D5" w:rsidR="735F6AD6" w:rsidRDefault="735F6AD6" w:rsidP="735F6AD6">
      <w:pPr>
        <w:spacing w:line="360" w:lineRule="auto"/>
        <w:jc w:val="center"/>
        <w:rPr>
          <w:rFonts w:ascii="Calibri" w:eastAsia="Calibri" w:hAnsi="Calibri" w:cs="Calibri"/>
          <w:color w:val="000000" w:themeColor="text1"/>
        </w:rPr>
      </w:pPr>
    </w:p>
    <w:p w14:paraId="14DE313E" w14:textId="6C57F6A7" w:rsidR="735F6AD6" w:rsidRDefault="735F6AD6" w:rsidP="735F6AD6">
      <w:pPr>
        <w:spacing w:line="360" w:lineRule="auto"/>
        <w:jc w:val="center"/>
        <w:rPr>
          <w:rFonts w:ascii="Calibri" w:eastAsia="Calibri" w:hAnsi="Calibri" w:cs="Calibri"/>
          <w:color w:val="000000" w:themeColor="text1"/>
        </w:rPr>
      </w:pPr>
    </w:p>
    <w:p w14:paraId="29889B8B" w14:textId="01AA0E7F" w:rsidR="735F6AD6" w:rsidRDefault="735F6AD6" w:rsidP="735F6AD6">
      <w:pPr>
        <w:spacing w:line="360" w:lineRule="auto"/>
        <w:jc w:val="center"/>
        <w:rPr>
          <w:rFonts w:ascii="Calibri" w:eastAsia="Calibri" w:hAnsi="Calibri" w:cs="Calibri"/>
          <w:color w:val="000000" w:themeColor="text1"/>
        </w:rPr>
      </w:pPr>
    </w:p>
    <w:p w14:paraId="4FA95307" w14:textId="028FA44E" w:rsidR="735F6AD6" w:rsidRDefault="735F6AD6" w:rsidP="735F6AD6">
      <w:pPr>
        <w:spacing w:line="360" w:lineRule="auto"/>
        <w:jc w:val="center"/>
        <w:rPr>
          <w:rFonts w:ascii="Calibri" w:eastAsia="Calibri" w:hAnsi="Calibri" w:cs="Calibri"/>
          <w:color w:val="000000" w:themeColor="text1"/>
        </w:rPr>
      </w:pPr>
    </w:p>
    <w:p w14:paraId="5FE058B8" w14:textId="0022FF46" w:rsidR="735F6AD6" w:rsidRDefault="735F6AD6" w:rsidP="735F6AD6">
      <w:pPr>
        <w:spacing w:line="360" w:lineRule="auto"/>
        <w:jc w:val="center"/>
        <w:rPr>
          <w:rFonts w:ascii="Calibri" w:eastAsia="Calibri" w:hAnsi="Calibri" w:cs="Calibri"/>
          <w:color w:val="000000" w:themeColor="text1"/>
        </w:rPr>
      </w:pPr>
    </w:p>
    <w:p w14:paraId="0E67691A" w14:textId="04ECEA95" w:rsidR="735F6AD6" w:rsidRDefault="735F6AD6" w:rsidP="735F6AD6">
      <w:pPr>
        <w:spacing w:line="360" w:lineRule="auto"/>
        <w:jc w:val="center"/>
        <w:rPr>
          <w:rFonts w:ascii="Calibri" w:eastAsia="Calibri" w:hAnsi="Calibri" w:cs="Calibri"/>
          <w:color w:val="000000" w:themeColor="text1"/>
        </w:rPr>
      </w:pPr>
    </w:p>
    <w:p w14:paraId="510A8A92" w14:textId="124706C9" w:rsidR="00913316" w:rsidRDefault="00913316" w:rsidP="6B2E8C98">
      <w:pPr>
        <w:spacing w:line="360" w:lineRule="auto"/>
        <w:jc w:val="center"/>
        <w:rPr>
          <w:rFonts w:ascii="Calibri" w:eastAsia="Calibri" w:hAnsi="Calibri" w:cs="Calibri"/>
          <w:color w:val="000000" w:themeColor="text1"/>
        </w:rPr>
      </w:pPr>
    </w:p>
    <w:p w14:paraId="22FD27B9" w14:textId="68FF9D55" w:rsidR="00913316" w:rsidRDefault="00913316" w:rsidP="6B2E8C98">
      <w:pPr>
        <w:spacing w:line="360" w:lineRule="auto"/>
        <w:jc w:val="center"/>
        <w:rPr>
          <w:rFonts w:ascii="Calibri" w:eastAsia="Calibri" w:hAnsi="Calibri" w:cs="Calibri"/>
          <w:color w:val="000000" w:themeColor="text1"/>
        </w:rPr>
      </w:pPr>
    </w:p>
    <w:p w14:paraId="20AED377" w14:textId="6C444B81" w:rsidR="00913316" w:rsidRDefault="00913316" w:rsidP="735F6AD6">
      <w:pPr>
        <w:spacing w:line="360" w:lineRule="auto"/>
        <w:jc w:val="center"/>
        <w:rPr>
          <w:rFonts w:ascii="Calibri" w:eastAsia="Calibri" w:hAnsi="Calibri" w:cs="Calibri"/>
          <w:color w:val="000000" w:themeColor="text1"/>
        </w:rPr>
      </w:pPr>
    </w:p>
    <w:p w14:paraId="719333B8" w14:textId="29FD70D4" w:rsidR="735F6AD6" w:rsidRDefault="735F6AD6" w:rsidP="735F6AD6">
      <w:pPr>
        <w:spacing w:line="360" w:lineRule="auto"/>
        <w:jc w:val="center"/>
        <w:rPr>
          <w:rFonts w:ascii="Calibri" w:eastAsia="Calibri" w:hAnsi="Calibri" w:cs="Calibri"/>
          <w:color w:val="000000" w:themeColor="text1"/>
        </w:rPr>
      </w:pPr>
    </w:p>
    <w:p w14:paraId="2D9E3149" w14:textId="66953017" w:rsidR="735F6AD6" w:rsidRDefault="735F6AD6" w:rsidP="735F6AD6">
      <w:pPr>
        <w:spacing w:line="360" w:lineRule="auto"/>
        <w:jc w:val="center"/>
        <w:rPr>
          <w:rFonts w:ascii="Calibri" w:eastAsia="Calibri" w:hAnsi="Calibri" w:cs="Calibri"/>
          <w:color w:val="000000" w:themeColor="text1"/>
        </w:rPr>
      </w:pPr>
    </w:p>
    <w:p w14:paraId="3F71B51D" w14:textId="6F81062A" w:rsidR="735F6AD6" w:rsidRDefault="735F6AD6" w:rsidP="735F6AD6">
      <w:pPr>
        <w:spacing w:line="360" w:lineRule="auto"/>
        <w:jc w:val="center"/>
        <w:rPr>
          <w:rFonts w:ascii="Calibri" w:eastAsia="Calibri" w:hAnsi="Calibri" w:cs="Calibri"/>
          <w:color w:val="000000" w:themeColor="text1"/>
        </w:rPr>
      </w:pPr>
    </w:p>
    <w:p w14:paraId="26CB6543" w14:textId="13E524CF" w:rsidR="735F6AD6" w:rsidRDefault="735F6AD6" w:rsidP="735F6AD6">
      <w:pPr>
        <w:spacing w:line="360" w:lineRule="auto"/>
        <w:jc w:val="center"/>
        <w:rPr>
          <w:rFonts w:ascii="Calibri" w:eastAsia="Calibri" w:hAnsi="Calibri" w:cs="Calibri"/>
          <w:color w:val="000000" w:themeColor="text1"/>
        </w:rPr>
      </w:pPr>
    </w:p>
    <w:p w14:paraId="1D9C0D1D" w14:textId="77777777" w:rsidR="003F4403" w:rsidRDefault="003F4403" w:rsidP="735F6AD6">
      <w:pPr>
        <w:pStyle w:val="Heading1"/>
      </w:pPr>
      <w:bookmarkStart w:id="0" w:name="_Toc1017907535"/>
      <w:bookmarkStart w:id="1" w:name="_Toc1270834493"/>
    </w:p>
    <w:p w14:paraId="4F887DDD" w14:textId="7ACCCB31" w:rsidR="00913316" w:rsidRDefault="37BA9CF8" w:rsidP="735F6AD6">
      <w:pPr>
        <w:pStyle w:val="Heading1"/>
      </w:pPr>
      <w:r w:rsidRPr="735F6AD6">
        <w:t>1 Introduction</w:t>
      </w:r>
      <w:bookmarkEnd w:id="0"/>
      <w:bookmarkEnd w:id="1"/>
    </w:p>
    <w:p w14:paraId="02678AA7" w14:textId="58F2CE37" w:rsidR="69EBDF78" w:rsidRDefault="27077A6B" w:rsidP="735F6AD6">
      <w:pPr>
        <w:rPr>
          <w:rFonts w:eastAsiaTheme="minorEastAsia"/>
        </w:rPr>
      </w:pPr>
      <w:r w:rsidRPr="735F6AD6">
        <w:rPr>
          <w:rFonts w:eastAsiaTheme="minorEastAsia"/>
        </w:rPr>
        <w:t xml:space="preserve">This report is written on the </w:t>
      </w:r>
      <w:r w:rsidR="42DC6F90" w:rsidRPr="735F6AD6">
        <w:rPr>
          <w:rFonts w:eastAsiaTheme="minorEastAsia"/>
        </w:rPr>
        <w:t>selection</w:t>
      </w:r>
      <w:r w:rsidR="56133B87" w:rsidRPr="735F6AD6">
        <w:rPr>
          <w:rFonts w:eastAsiaTheme="minorEastAsia"/>
        </w:rPr>
        <w:t xml:space="preserve"> </w:t>
      </w:r>
      <w:r w:rsidRPr="735F6AD6">
        <w:rPr>
          <w:rFonts w:eastAsiaTheme="minorEastAsia"/>
        </w:rPr>
        <w:t xml:space="preserve">of </w:t>
      </w:r>
      <w:r w:rsidR="4A97BDC9" w:rsidRPr="735F6AD6">
        <w:rPr>
          <w:rFonts w:eastAsiaTheme="minorEastAsia"/>
        </w:rPr>
        <w:t xml:space="preserve">a </w:t>
      </w:r>
      <w:r w:rsidRPr="735F6AD6">
        <w:rPr>
          <w:rFonts w:eastAsiaTheme="minorEastAsia"/>
        </w:rPr>
        <w:t xml:space="preserve">kinetic energy recovery </w:t>
      </w:r>
      <w:r w:rsidR="0210CC40" w:rsidRPr="735F6AD6">
        <w:rPr>
          <w:rFonts w:eastAsiaTheme="minorEastAsia"/>
        </w:rPr>
        <w:t xml:space="preserve">system </w:t>
      </w:r>
      <w:r w:rsidRPr="735F6AD6">
        <w:rPr>
          <w:rFonts w:eastAsiaTheme="minorEastAsia"/>
        </w:rPr>
        <w:t xml:space="preserve">for a chosen vehicle. </w:t>
      </w:r>
      <w:r w:rsidR="05D0B136" w:rsidRPr="735F6AD6">
        <w:rPr>
          <w:rFonts w:eastAsiaTheme="minorEastAsia"/>
        </w:rPr>
        <w:t xml:space="preserve">Analysis was carried out </w:t>
      </w:r>
      <w:r w:rsidR="0AA42259" w:rsidRPr="735F6AD6">
        <w:rPr>
          <w:rFonts w:eastAsiaTheme="minorEastAsia"/>
        </w:rPr>
        <w:t>on the dynamic characteristics of the vehicle. The</w:t>
      </w:r>
      <w:r w:rsidRPr="735F6AD6">
        <w:rPr>
          <w:rFonts w:eastAsiaTheme="minorEastAsia"/>
        </w:rPr>
        <w:t xml:space="preserve"> vehicle discussed in this report is the Skoda </w:t>
      </w:r>
      <w:r w:rsidR="21460C08" w:rsidRPr="735F6AD6">
        <w:rPr>
          <w:rFonts w:eastAsiaTheme="minorEastAsia"/>
        </w:rPr>
        <w:t>CIT</w:t>
      </w:r>
      <w:r w:rsidR="3A046D42" w:rsidRPr="735F6AD6">
        <w:rPr>
          <w:rFonts w:eastAsiaTheme="minorEastAsia"/>
        </w:rPr>
        <w:t>I</w:t>
      </w:r>
      <w:r w:rsidR="21460C08" w:rsidRPr="735F6AD6">
        <w:rPr>
          <w:rFonts w:eastAsiaTheme="minorEastAsia"/>
        </w:rPr>
        <w:t>GO</w:t>
      </w:r>
      <w:r w:rsidR="3C2EBD03" w:rsidRPr="735F6AD6">
        <w:rPr>
          <w:rFonts w:eastAsiaTheme="minorEastAsia"/>
        </w:rPr>
        <w:t xml:space="preserve"> 1.0L </w:t>
      </w:r>
      <w:r w:rsidR="372061F3" w:rsidRPr="735F6AD6">
        <w:rPr>
          <w:rFonts w:eastAsiaTheme="minorEastAsia"/>
        </w:rPr>
        <w:t>e</w:t>
      </w:r>
      <w:r w:rsidR="3C2EBD03" w:rsidRPr="735F6AD6">
        <w:rPr>
          <w:rFonts w:eastAsiaTheme="minorEastAsia"/>
        </w:rPr>
        <w:t>dition</w:t>
      </w:r>
      <w:r w:rsidR="1E9B2343" w:rsidRPr="735F6AD6">
        <w:rPr>
          <w:rFonts w:eastAsiaTheme="minorEastAsia"/>
        </w:rPr>
        <w:t>.</w:t>
      </w:r>
      <w:r w:rsidRPr="735F6AD6">
        <w:rPr>
          <w:rFonts w:eastAsiaTheme="minorEastAsia"/>
        </w:rPr>
        <w:t xml:space="preserve"> The reason behind using this vehicle for analysis is because information from manufacturers is easily accessible. This is due to the same model being released for 4 years</w:t>
      </w:r>
      <w:r w:rsidR="52FCCE92" w:rsidRPr="735F6AD6">
        <w:rPr>
          <w:rFonts w:eastAsiaTheme="minorEastAsia"/>
        </w:rPr>
        <w:t xml:space="preserve">, therefore there is lots of information </w:t>
      </w:r>
      <w:r w:rsidR="50ED913F" w:rsidRPr="735F6AD6">
        <w:rPr>
          <w:rFonts w:eastAsiaTheme="minorEastAsia"/>
        </w:rPr>
        <w:t>from tests etc</w:t>
      </w:r>
      <w:r w:rsidR="52FCCE92" w:rsidRPr="735F6AD6">
        <w:rPr>
          <w:rFonts w:eastAsiaTheme="minorEastAsia"/>
        </w:rPr>
        <w:t>.</w:t>
      </w:r>
      <w:r w:rsidRPr="735F6AD6">
        <w:rPr>
          <w:rFonts w:eastAsiaTheme="minorEastAsia"/>
        </w:rPr>
        <w:t xml:space="preserve"> The manufacturer Skoda is</w:t>
      </w:r>
      <w:r w:rsidR="055F5088" w:rsidRPr="735F6AD6">
        <w:rPr>
          <w:rFonts w:eastAsiaTheme="minorEastAsia"/>
        </w:rPr>
        <w:t xml:space="preserve"> also</w:t>
      </w:r>
      <w:r w:rsidRPr="735F6AD6">
        <w:rPr>
          <w:rFonts w:eastAsiaTheme="minorEastAsia"/>
        </w:rPr>
        <w:t xml:space="preserve"> widely known and produces popular cars such as the Fabia, Octavia and the chosen </w:t>
      </w:r>
      <w:r w:rsidR="58CD1DDB" w:rsidRPr="735F6AD6">
        <w:rPr>
          <w:rFonts w:eastAsiaTheme="minorEastAsia"/>
        </w:rPr>
        <w:t>CITIGO</w:t>
      </w:r>
      <w:r w:rsidRPr="735F6AD6">
        <w:rPr>
          <w:rFonts w:eastAsiaTheme="minorEastAsia"/>
        </w:rPr>
        <w:t>.</w:t>
      </w:r>
    </w:p>
    <w:p w14:paraId="5018EDEB" w14:textId="513163A0" w:rsidR="735F6AD6" w:rsidRDefault="735F6AD6" w:rsidP="735F6AD6">
      <w:pPr>
        <w:rPr>
          <w:rFonts w:eastAsiaTheme="minorEastAsia"/>
        </w:rPr>
      </w:pPr>
    </w:p>
    <w:p w14:paraId="3CC44412" w14:textId="70E0D863" w:rsidR="52714F96" w:rsidRDefault="52714F96" w:rsidP="69EBDF78">
      <w:pPr>
        <w:pStyle w:val="Heading1"/>
      </w:pPr>
      <w:bookmarkStart w:id="2" w:name="_Toc762212137"/>
      <w:bookmarkStart w:id="3" w:name="_Toc1526675147"/>
      <w:r w:rsidRPr="735F6AD6">
        <w:t>2 Dynamic Characteristics</w:t>
      </w:r>
      <w:bookmarkEnd w:id="2"/>
      <w:bookmarkEnd w:id="3"/>
    </w:p>
    <w:p w14:paraId="317A3F8D" w14:textId="6905CC69" w:rsidR="01AFB621" w:rsidRDefault="01AFB621" w:rsidP="69EBDF78">
      <w:r w:rsidRPr="735F6AD6">
        <w:t>The following characteristics were researched using background information</w:t>
      </w:r>
      <w:r w:rsidR="092BE00D" w:rsidRPr="735F6AD6">
        <w:t xml:space="preserve">; </w:t>
      </w:r>
      <w:r w:rsidRPr="735F6AD6">
        <w:t xml:space="preserve">test mass, </w:t>
      </w:r>
      <w:r w:rsidR="1396E3B2" w:rsidRPr="735F6AD6">
        <w:t xml:space="preserve">frontal area, rolling resistance coefficient, and the coefficient of aerodynamic drag. </w:t>
      </w:r>
      <w:r w:rsidR="5B9F1B7E" w:rsidRPr="735F6AD6">
        <w:t>The following values were found on a website that states dynamic characteristics of specific automotive vehicles (</w:t>
      </w:r>
      <w:r w:rsidR="176E576E" w:rsidRPr="735F6AD6">
        <w:t xml:space="preserve">auto-data, </w:t>
      </w:r>
      <w:proofErr w:type="spellStart"/>
      <w:r w:rsidR="176E576E" w:rsidRPr="735F6AD6">
        <w:t>n.d</w:t>
      </w:r>
      <w:proofErr w:type="spellEnd"/>
      <w:r w:rsidR="78BBC5F9" w:rsidRPr="735F6AD6">
        <w:t>):</w:t>
      </w:r>
    </w:p>
    <w:p w14:paraId="362FBB4B" w14:textId="58FFF2E1" w:rsidR="5B9F1B7E" w:rsidRDefault="5B9F1B7E" w:rsidP="69EBDF78">
      <w:pPr>
        <w:pStyle w:val="ListParagraph"/>
        <w:numPr>
          <w:ilvl w:val="0"/>
          <w:numId w:val="1"/>
        </w:numPr>
      </w:pPr>
      <w:r w:rsidRPr="69EBDF78">
        <w:t>Test Mass – 929kg</w:t>
      </w:r>
    </w:p>
    <w:p w14:paraId="04C6AF5A" w14:textId="7F44A1C0" w:rsidR="5B9F1B7E" w:rsidRDefault="5B9F1B7E" w:rsidP="69EBDF78">
      <w:pPr>
        <w:pStyle w:val="ListParagraph"/>
        <w:numPr>
          <w:ilvl w:val="0"/>
          <w:numId w:val="1"/>
        </w:numPr>
      </w:pPr>
      <w:r w:rsidRPr="69EBDF78">
        <w:t>Frontal Area – 2.07m^2</w:t>
      </w:r>
    </w:p>
    <w:p w14:paraId="03CE752D" w14:textId="7D61B0D9" w:rsidR="5B9F1B7E" w:rsidRDefault="5B9F1B7E" w:rsidP="69EBDF78">
      <w:pPr>
        <w:pStyle w:val="ListParagraph"/>
        <w:numPr>
          <w:ilvl w:val="0"/>
          <w:numId w:val="1"/>
        </w:numPr>
      </w:pPr>
      <w:r w:rsidRPr="69EBDF78">
        <w:t>Rolling Resistance Coefficient – 0.0</w:t>
      </w:r>
      <w:r w:rsidR="5EABD67E" w:rsidRPr="69EBDF78">
        <w:t>21</w:t>
      </w:r>
    </w:p>
    <w:p w14:paraId="6FFD35C4" w14:textId="046D3EEB" w:rsidR="5B9F1B7E" w:rsidRDefault="5B9F1B7E" w:rsidP="735F6AD6">
      <w:pPr>
        <w:pStyle w:val="ListParagraph"/>
        <w:numPr>
          <w:ilvl w:val="0"/>
          <w:numId w:val="1"/>
        </w:numPr>
      </w:pPr>
      <w:r w:rsidRPr="735F6AD6">
        <w:t>Coefficient of aerodynamic drag – 0.3</w:t>
      </w:r>
      <w:r w:rsidR="0FE01C5E" w:rsidRPr="735F6AD6">
        <w:t>3 (Pollard, 2011)</w:t>
      </w:r>
    </w:p>
    <w:p w14:paraId="314A7773" w14:textId="5AB7F48E" w:rsidR="4FACA63B" w:rsidRDefault="4FACA63B" w:rsidP="69EBDF78">
      <w:r w:rsidRPr="735F6AD6">
        <w:t xml:space="preserve">These values are typically found through research in a lab or by computer simulation. </w:t>
      </w:r>
      <w:r w:rsidR="3565AF38" w:rsidRPr="735F6AD6">
        <w:t>The test mass is the measured weight of the vehicle with a full tank of fuel and any standard equipment included. The test mass</w:t>
      </w:r>
      <w:r w:rsidR="59D3B9BD" w:rsidRPr="735F6AD6">
        <w:t xml:space="preserve"> is important because it can affect the vehicles acc</w:t>
      </w:r>
      <w:r w:rsidR="6AEC62E4" w:rsidRPr="735F6AD6">
        <w:t>e</w:t>
      </w:r>
      <w:r w:rsidR="59D3B9BD" w:rsidRPr="735F6AD6">
        <w:t>leration, handling capabilities and its fuel efficiency</w:t>
      </w:r>
      <w:r w:rsidR="0EA94148" w:rsidRPr="735F6AD6">
        <w:t xml:space="preserve">. The frontal area is the value of the </w:t>
      </w:r>
      <w:r w:rsidR="740D0287" w:rsidRPr="735F6AD6">
        <w:t xml:space="preserve">product of the </w:t>
      </w:r>
      <w:r w:rsidR="0EA94148" w:rsidRPr="735F6AD6">
        <w:t>width and height of the vehicles front-facing</w:t>
      </w:r>
      <w:r w:rsidR="35DA42BC" w:rsidRPr="735F6AD6">
        <w:t xml:space="preserve"> surface as seen from the direction of mo</w:t>
      </w:r>
      <w:r w:rsidR="1C940932" w:rsidRPr="735F6AD6">
        <w:t>vement</w:t>
      </w:r>
      <w:r w:rsidR="4B43DD05" w:rsidRPr="735F6AD6">
        <w:t xml:space="preserve"> (Thakur, 2020)</w:t>
      </w:r>
      <w:r w:rsidR="35DA42BC" w:rsidRPr="735F6AD6">
        <w:t>.</w:t>
      </w:r>
      <w:r w:rsidR="2DD53E00" w:rsidRPr="735F6AD6">
        <w:t xml:space="preserve"> The frontal area measures the amount of air resistance the vehicle encounters while moving, which impacts the fuel efficiency and its top speed</w:t>
      </w:r>
      <w:r w:rsidR="4CC4FA8E" w:rsidRPr="735F6AD6">
        <w:t>.</w:t>
      </w:r>
      <w:r w:rsidR="2DD53E00" w:rsidRPr="735F6AD6">
        <w:t xml:space="preserve"> </w:t>
      </w:r>
      <w:r w:rsidR="27F2D9BE" w:rsidRPr="735F6AD6">
        <w:t xml:space="preserve">The rolling resistance coefficient is measured using a device called a rolling resistance dynamometer, this device measures the friction between the tire </w:t>
      </w:r>
      <w:r w:rsidR="6697BEEF" w:rsidRPr="735F6AD6">
        <w:t xml:space="preserve">and the road surface, which gives the value of the rolling resistance. </w:t>
      </w:r>
      <w:r w:rsidR="37680309" w:rsidRPr="735F6AD6">
        <w:t xml:space="preserve">This characteristic determines the amount of energy is required to move the vehicle. The coefficient of aerodynamic drag is a measure of the </w:t>
      </w:r>
      <w:r w:rsidR="5B41BF15" w:rsidRPr="735F6AD6">
        <w:t>vehicle's resistance to air flow. It is typically measured using computer simulation which uses properties of the vehicle such as its shape</w:t>
      </w:r>
      <w:r w:rsidR="4333FBEB" w:rsidRPr="735F6AD6">
        <w:t xml:space="preserve"> and size. However, it can also be measured more realistically in a wind tunnel. The downside of using a wind tunnel to test is that it is </w:t>
      </w:r>
      <w:r w:rsidR="612B53B5" w:rsidRPr="735F6AD6">
        <w:t>expensive</w:t>
      </w:r>
      <w:r w:rsidR="4333FBEB" w:rsidRPr="735F6AD6">
        <w:t xml:space="preserve"> </w:t>
      </w:r>
      <w:r w:rsidR="01D8E11D" w:rsidRPr="735F6AD6">
        <w:t xml:space="preserve">and </w:t>
      </w:r>
      <w:r w:rsidR="3165C462" w:rsidRPr="735F6AD6">
        <w:t>difficult</w:t>
      </w:r>
      <w:r w:rsidR="01D8E11D" w:rsidRPr="735F6AD6">
        <w:t xml:space="preserve"> to use. By measuring these characteristics, manufacturers can ensure th</w:t>
      </w:r>
      <w:r w:rsidR="407DC64E" w:rsidRPr="735F6AD6">
        <w:t>at the car can perform well</w:t>
      </w:r>
      <w:r w:rsidR="7A7398EB" w:rsidRPr="735F6AD6">
        <w:t>,</w:t>
      </w:r>
      <w:r w:rsidR="407DC64E" w:rsidRPr="735F6AD6">
        <w:t xml:space="preserve"> </w:t>
      </w:r>
      <w:r w:rsidR="51A142B4" w:rsidRPr="735F6AD6">
        <w:t>have good</w:t>
      </w:r>
      <w:r w:rsidR="407DC64E" w:rsidRPr="735F6AD6">
        <w:t xml:space="preserve"> fuel </w:t>
      </w:r>
      <w:r w:rsidR="327FC9F1" w:rsidRPr="735F6AD6">
        <w:t>efficiency and</w:t>
      </w:r>
      <w:r w:rsidR="407DC64E" w:rsidRPr="735F6AD6">
        <w:t xml:space="preserve"> is compliant with any govern</w:t>
      </w:r>
      <w:r w:rsidR="532D5758" w:rsidRPr="735F6AD6">
        <w:t>ment rules and procedures.</w:t>
      </w:r>
    </w:p>
    <w:p w14:paraId="24D19FF7" w14:textId="77777777" w:rsidR="003F4403" w:rsidRDefault="003F4403" w:rsidP="735F6AD6">
      <w:pPr>
        <w:pStyle w:val="Heading2"/>
        <w:rPr>
          <w:sz w:val="32"/>
          <w:szCs w:val="32"/>
        </w:rPr>
      </w:pPr>
      <w:bookmarkStart w:id="4" w:name="_Toc1255971378"/>
      <w:bookmarkStart w:id="5" w:name="_Toc223462576"/>
    </w:p>
    <w:p w14:paraId="2B01C103" w14:textId="77777777" w:rsidR="003F4403" w:rsidRDefault="003F4403" w:rsidP="735F6AD6">
      <w:pPr>
        <w:pStyle w:val="Heading2"/>
        <w:rPr>
          <w:sz w:val="32"/>
          <w:szCs w:val="32"/>
        </w:rPr>
      </w:pPr>
    </w:p>
    <w:p w14:paraId="73FA45DC" w14:textId="77777777" w:rsidR="003F4403" w:rsidRDefault="003F4403" w:rsidP="735F6AD6">
      <w:pPr>
        <w:pStyle w:val="Heading2"/>
        <w:rPr>
          <w:sz w:val="32"/>
          <w:szCs w:val="32"/>
        </w:rPr>
      </w:pPr>
    </w:p>
    <w:p w14:paraId="774CA0DE" w14:textId="77777777" w:rsidR="003F4403" w:rsidRDefault="003F4403" w:rsidP="735F6AD6">
      <w:pPr>
        <w:pStyle w:val="Heading2"/>
        <w:rPr>
          <w:sz w:val="32"/>
          <w:szCs w:val="32"/>
        </w:rPr>
      </w:pPr>
    </w:p>
    <w:p w14:paraId="75F93564" w14:textId="77777777" w:rsidR="003F4403" w:rsidRPr="003F4403" w:rsidRDefault="003F4403" w:rsidP="003F4403"/>
    <w:p w14:paraId="4A228037" w14:textId="080307BD" w:rsidR="66FEC99D" w:rsidRDefault="36AA82C1" w:rsidP="735F6AD6">
      <w:pPr>
        <w:pStyle w:val="Heading2"/>
      </w:pPr>
      <w:r w:rsidRPr="735F6AD6">
        <w:rPr>
          <w:sz w:val="32"/>
          <w:szCs w:val="32"/>
        </w:rPr>
        <w:lastRenderedPageBreak/>
        <w:t>3 WLTP</w:t>
      </w:r>
      <w:r w:rsidR="7B2D4CF6" w:rsidRPr="735F6AD6">
        <w:rPr>
          <w:sz w:val="32"/>
          <w:szCs w:val="32"/>
        </w:rPr>
        <w:t xml:space="preserve"> Spreadsheet</w:t>
      </w:r>
      <w:bookmarkEnd w:id="4"/>
      <w:bookmarkEnd w:id="5"/>
    </w:p>
    <w:p w14:paraId="5CA764D9" w14:textId="40D42DFC" w:rsidR="66FEC99D" w:rsidRDefault="36AA82C1" w:rsidP="735F6AD6">
      <w:r w:rsidRPr="735F6AD6">
        <w:t xml:space="preserve">To determine the WLTP class type the chosen vehicles ratio of </w:t>
      </w:r>
      <w:r w:rsidR="4AFCF3E3" w:rsidRPr="735F6AD6">
        <w:t xml:space="preserve">the </w:t>
      </w:r>
      <w:r w:rsidRPr="735F6AD6">
        <w:t xml:space="preserve">rated power in W and the kerb mass in kg was required. </w:t>
      </w:r>
      <w:r w:rsidR="69066D4C" w:rsidRPr="735F6AD6">
        <w:t xml:space="preserve">For the CITIGO, it was found </w:t>
      </w:r>
      <w:r w:rsidR="5B0870EF" w:rsidRPr="735F6AD6">
        <w:t xml:space="preserve">on the SKODA website that the ratio of rated power </w:t>
      </w:r>
      <w:r w:rsidR="7692D5F7" w:rsidRPr="735F6AD6">
        <w:t xml:space="preserve">in W is </w:t>
      </w:r>
      <w:r w:rsidR="2FC9EA6B" w:rsidRPr="735F6AD6">
        <w:t>55,</w:t>
      </w:r>
      <w:r w:rsidR="7692D5F7" w:rsidRPr="735F6AD6">
        <w:t>000W and the kerb mass is 929</w:t>
      </w:r>
      <w:r w:rsidR="09426702" w:rsidRPr="735F6AD6">
        <w:t xml:space="preserve">kg. </w:t>
      </w:r>
      <w:r w:rsidR="72DD51EB" w:rsidRPr="735F6AD6">
        <w:t xml:space="preserve">Therefore, this puts the chosen vehicle in the WLTP class type class 3. </w:t>
      </w:r>
      <w:r w:rsidR="0BA038DF" w:rsidRPr="735F6AD6">
        <w:t xml:space="preserve">By using the equation rated power in W/Kerb mass in kg the answer </w:t>
      </w:r>
      <w:r w:rsidR="5C5901CE" w:rsidRPr="735F6AD6">
        <w:t>was found to be 59.20W/kg</w:t>
      </w:r>
      <w:r w:rsidR="4E255266" w:rsidRPr="735F6AD6">
        <w:t xml:space="preserve">. </w:t>
      </w:r>
      <w:r w:rsidR="0BE4F517" w:rsidRPr="735F6AD6">
        <w:t xml:space="preserve">The high power to weight ratio of this vehicle indicates that the car </w:t>
      </w:r>
      <w:r w:rsidR="0B488E75" w:rsidRPr="735F6AD6">
        <w:t>has good acceleration and responsiveness.</w:t>
      </w:r>
    </w:p>
    <w:p w14:paraId="4A2ED615" w14:textId="12FD891C" w:rsidR="66FEC99D" w:rsidRDefault="3C8199B9" w:rsidP="735F6AD6">
      <w:pPr>
        <w:pStyle w:val="Heading3"/>
      </w:pPr>
      <w:bookmarkStart w:id="6" w:name="_Toc2054970215"/>
      <w:bookmarkStart w:id="7" w:name="_Toc911790704"/>
      <w:r w:rsidRPr="735F6AD6">
        <w:rPr>
          <w:sz w:val="28"/>
          <w:szCs w:val="28"/>
        </w:rPr>
        <w:t>3.1 WLTP Calculations</w:t>
      </w:r>
      <w:bookmarkEnd w:id="6"/>
      <w:bookmarkEnd w:id="7"/>
    </w:p>
    <w:p w14:paraId="3C138965" w14:textId="15D4C20F" w:rsidR="66FEC99D" w:rsidRDefault="3C8199B9" w:rsidP="735F6AD6">
      <w:r w:rsidRPr="735F6AD6">
        <w:t>An excel spreadsheet was created and included a series of calculations</w:t>
      </w:r>
      <w:r w:rsidR="03BF74D3" w:rsidRPr="735F6AD6">
        <w:t xml:space="preserve"> followed by graphs</w:t>
      </w:r>
      <w:r w:rsidRPr="735F6AD6">
        <w:t xml:space="preserve">. </w:t>
      </w:r>
      <w:r w:rsidR="73803D36" w:rsidRPr="735F6AD6">
        <w:t>The required force</w:t>
      </w:r>
      <w:r w:rsidR="0A260B37" w:rsidRPr="735F6AD6">
        <w:t xml:space="preserve"> calculations</w:t>
      </w:r>
      <w:r w:rsidR="73803D36" w:rsidRPr="735F6AD6">
        <w:t xml:space="preserve"> were </w:t>
      </w:r>
      <w:r w:rsidRPr="735F6AD6">
        <w:t xml:space="preserve">the </w:t>
      </w:r>
      <w:r w:rsidR="75441AA8" w:rsidRPr="735F6AD6">
        <w:t xml:space="preserve">Acceleration resistance (Negative and Positive), Rolling Resistance and the </w:t>
      </w:r>
      <w:r w:rsidR="63609917" w:rsidRPr="735F6AD6">
        <w:t>A</w:t>
      </w:r>
      <w:r w:rsidR="75441AA8" w:rsidRPr="735F6AD6">
        <w:t xml:space="preserve">erodynamic </w:t>
      </w:r>
      <w:r w:rsidR="598B437C" w:rsidRPr="735F6AD6">
        <w:t>R</w:t>
      </w:r>
      <w:r w:rsidR="75441AA8" w:rsidRPr="735F6AD6">
        <w:t>esis</w:t>
      </w:r>
      <w:r w:rsidR="27A00534" w:rsidRPr="735F6AD6">
        <w:t>tance</w:t>
      </w:r>
      <w:r w:rsidR="1E7C1A33" w:rsidRPr="735F6AD6">
        <w:t>.</w:t>
      </w:r>
      <w:r w:rsidR="144A7FC3" w:rsidRPr="735F6AD6">
        <w:t xml:space="preserve"> From these calculations, it was possible to calculate the total tractive force</w:t>
      </w:r>
      <w:r w:rsidR="53A84DE2" w:rsidRPr="735F6AD6">
        <w:t xml:space="preserve"> using </w:t>
      </w:r>
      <w:r w:rsidR="0140CBCF" w:rsidRPr="735F6AD6">
        <w:t>all resistance values</w:t>
      </w:r>
      <w:r w:rsidR="53A84DE2" w:rsidRPr="735F6AD6">
        <w:t>.</w:t>
      </w:r>
      <w:r w:rsidR="6242B5BA" w:rsidRPr="735F6AD6">
        <w:t xml:space="preserve"> Then using the values of the t</w:t>
      </w:r>
      <w:r w:rsidR="6CDC390D" w:rsidRPr="735F6AD6">
        <w:t xml:space="preserve">ractive force multiplied by the </w:t>
      </w:r>
      <w:r w:rsidR="361B5F5E" w:rsidRPr="735F6AD6">
        <w:t xml:space="preserve">average </w:t>
      </w:r>
      <w:r w:rsidR="5295420A" w:rsidRPr="735F6AD6">
        <w:t xml:space="preserve">velocity, the power requirement was found. </w:t>
      </w:r>
      <w:r w:rsidR="13914602" w:rsidRPr="735F6AD6">
        <w:t xml:space="preserve">To determine the cumulative tractive energy </w:t>
      </w:r>
      <w:r w:rsidR="37DB0831" w:rsidRPr="735F6AD6">
        <w:t>the time</w:t>
      </w:r>
      <w:r w:rsidR="033FF919" w:rsidRPr="735F6AD6">
        <w:t xml:space="preserve"> and </w:t>
      </w:r>
      <w:r w:rsidR="37DB0831" w:rsidRPr="735F6AD6">
        <w:t xml:space="preserve">the corresponding tractive force </w:t>
      </w:r>
      <w:r w:rsidR="28C364C0" w:rsidRPr="735F6AD6">
        <w:t>were used to work out the work done in J. The work done is the energy required to overcome the resistance</w:t>
      </w:r>
      <w:r w:rsidR="3C81F5C2" w:rsidRPr="735F6AD6">
        <w:t xml:space="preserve"> which is </w:t>
      </w:r>
      <w:r w:rsidR="28C364C0" w:rsidRPr="735F6AD6">
        <w:t xml:space="preserve">the cumulative tractive energy. This was then divided by 1000 to get it in </w:t>
      </w:r>
      <w:r w:rsidR="09A68F7D" w:rsidRPr="735F6AD6">
        <w:t>kJ and plotted on a scatter graph against time.</w:t>
      </w:r>
      <w:r w:rsidR="71302499" w:rsidRPr="735F6AD6">
        <w:t xml:space="preserve"> The graphs made from these calculations will be discussed in the next section.</w:t>
      </w:r>
      <w:r w:rsidR="476948BC" w:rsidRPr="735F6AD6">
        <w:t xml:space="preserve"> The calculations are pictured below:</w:t>
      </w:r>
    </w:p>
    <w:p w14:paraId="7705BE7B" w14:textId="42276A24" w:rsidR="66FEC99D" w:rsidRDefault="476948BC" w:rsidP="735F6AD6">
      <w:r>
        <w:rPr>
          <w:noProof/>
        </w:rPr>
        <w:drawing>
          <wp:inline distT="0" distB="0" distL="0" distR="0" wp14:anchorId="2C5A2BA9" wp14:editId="43E861C4">
            <wp:extent cx="4572000" cy="1647825"/>
            <wp:effectExtent l="0" t="0" r="0" b="0"/>
            <wp:docPr id="89306421" name="Picture 89306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1647825"/>
                    </a:xfrm>
                    <a:prstGeom prst="rect">
                      <a:avLst/>
                    </a:prstGeom>
                  </pic:spPr>
                </pic:pic>
              </a:graphicData>
            </a:graphic>
          </wp:inline>
        </w:drawing>
      </w:r>
    </w:p>
    <w:p w14:paraId="56AA312A" w14:textId="0303345A" w:rsidR="66FEC99D" w:rsidRDefault="476948BC" w:rsidP="735F6AD6">
      <w:r w:rsidRPr="735F6AD6">
        <w:t>Figure 1: The car data</w:t>
      </w:r>
    </w:p>
    <w:p w14:paraId="517C4080" w14:textId="58940D96" w:rsidR="66FEC99D" w:rsidRDefault="476948BC" w:rsidP="735F6AD6">
      <w:r>
        <w:rPr>
          <w:noProof/>
        </w:rPr>
        <w:drawing>
          <wp:inline distT="0" distB="0" distL="0" distR="0" wp14:anchorId="7BE3EB47" wp14:editId="7DC42F40">
            <wp:extent cx="4572000" cy="2286000"/>
            <wp:effectExtent l="0" t="0" r="0" b="0"/>
            <wp:docPr id="1320910108" name="Picture 1320910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00755939" w14:textId="1FE6A50E" w:rsidR="66FEC99D" w:rsidRDefault="476948BC" w:rsidP="735F6AD6">
      <w:r w:rsidRPr="735F6AD6">
        <w:t>Figure 1.2: Calculations of the forces from the data of the car</w:t>
      </w:r>
    </w:p>
    <w:p w14:paraId="6EED0AA4" w14:textId="73DB1D0F" w:rsidR="66FEC99D" w:rsidRDefault="66FEC99D" w:rsidP="735F6AD6"/>
    <w:p w14:paraId="37A1779F" w14:textId="70413A79" w:rsidR="66FEC99D" w:rsidRDefault="66FEC99D" w:rsidP="735F6AD6"/>
    <w:p w14:paraId="225E94E2" w14:textId="061947D6" w:rsidR="66FEC99D" w:rsidRDefault="66FEC99D" w:rsidP="735F6AD6"/>
    <w:p w14:paraId="36005B3D" w14:textId="3862A868" w:rsidR="66FEC99D" w:rsidRDefault="476948BC" w:rsidP="735F6AD6">
      <w:r>
        <w:rPr>
          <w:noProof/>
        </w:rPr>
        <w:drawing>
          <wp:inline distT="0" distB="0" distL="0" distR="0" wp14:anchorId="3BD04E0D" wp14:editId="319521B5">
            <wp:extent cx="4572000" cy="1247775"/>
            <wp:effectExtent l="0" t="0" r="0" b="0"/>
            <wp:docPr id="926170340" name="Picture 926170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247775"/>
                    </a:xfrm>
                    <a:prstGeom prst="rect">
                      <a:avLst/>
                    </a:prstGeom>
                  </pic:spPr>
                </pic:pic>
              </a:graphicData>
            </a:graphic>
          </wp:inline>
        </w:drawing>
      </w:r>
    </w:p>
    <w:p w14:paraId="5B8BDB36" w14:textId="748233DD" w:rsidR="003F4403" w:rsidRDefault="476948BC" w:rsidP="003F4403">
      <w:r w:rsidRPr="735F6AD6">
        <w:t>Figure 1.3: The cumulative tractive energy</w:t>
      </w:r>
      <w:bookmarkStart w:id="8" w:name="_Toc1367848091"/>
      <w:bookmarkStart w:id="9" w:name="_Toc2023936353"/>
    </w:p>
    <w:p w14:paraId="7686A893" w14:textId="77777777" w:rsidR="003F4403" w:rsidRDefault="003F4403" w:rsidP="003F4403"/>
    <w:p w14:paraId="24B6E7B8" w14:textId="77777777" w:rsidR="003F4403" w:rsidRDefault="003F4403" w:rsidP="003F4403"/>
    <w:p w14:paraId="06A75E3E" w14:textId="7B112380" w:rsidR="66FEC99D" w:rsidRDefault="795C9261" w:rsidP="735F6AD6">
      <w:pPr>
        <w:pStyle w:val="Heading3"/>
      </w:pPr>
      <w:r w:rsidRPr="735F6AD6">
        <w:t>3.1.2 Graphs</w:t>
      </w:r>
      <w:bookmarkEnd w:id="8"/>
      <w:bookmarkEnd w:id="9"/>
    </w:p>
    <w:p w14:paraId="7FB3416A" w14:textId="23744D12" w:rsidR="66FEC99D" w:rsidRDefault="795C9261" w:rsidP="735F6AD6">
      <w:r w:rsidRPr="735F6AD6">
        <w:t>The graphs made from the calculations of forces consist of one for the acceleration resistance against the average velocity with stops</w:t>
      </w:r>
      <w:r w:rsidR="0B0AEF86" w:rsidRPr="735F6AD6">
        <w:t>, and one for the aerodynamic against the average velocity with stops. These are included below:</w:t>
      </w:r>
    </w:p>
    <w:p w14:paraId="0BF3BCAD" w14:textId="3B6C0A8D" w:rsidR="66FEC99D" w:rsidRDefault="41943C9C" w:rsidP="735F6AD6">
      <w:r>
        <w:rPr>
          <w:noProof/>
        </w:rPr>
        <w:drawing>
          <wp:inline distT="0" distB="0" distL="0" distR="0" wp14:anchorId="48E6D52F" wp14:editId="25812673">
            <wp:extent cx="3857625" cy="2451200"/>
            <wp:effectExtent l="0" t="0" r="0" b="0"/>
            <wp:docPr id="511633706" name="Picture 5116337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57625" cy="2451200"/>
                    </a:xfrm>
                    <a:prstGeom prst="rect">
                      <a:avLst/>
                    </a:prstGeom>
                  </pic:spPr>
                </pic:pic>
              </a:graphicData>
            </a:graphic>
          </wp:inline>
        </w:drawing>
      </w:r>
    </w:p>
    <w:p w14:paraId="43D45477" w14:textId="442213D6" w:rsidR="41943C9C" w:rsidRDefault="41943C9C" w:rsidP="735F6AD6">
      <w:r w:rsidRPr="735F6AD6">
        <w:t xml:space="preserve">Figure </w:t>
      </w:r>
      <w:r w:rsidR="0FA0F2F7" w:rsidRPr="735F6AD6">
        <w:t>2</w:t>
      </w:r>
      <w:r w:rsidRPr="735F6AD6">
        <w:t xml:space="preserve">: A graph demonstrating the aerodynamic resistance </w:t>
      </w:r>
      <w:r w:rsidR="67A72C81" w:rsidRPr="735F6AD6">
        <w:t>vs velocity.</w:t>
      </w:r>
      <w:r w:rsidR="7699EC6D">
        <w:rPr>
          <w:noProof/>
        </w:rPr>
        <w:drawing>
          <wp:inline distT="0" distB="0" distL="0" distR="0" wp14:anchorId="599E9D8A" wp14:editId="07B5F427">
            <wp:extent cx="4572000" cy="1962150"/>
            <wp:effectExtent l="0" t="0" r="0" b="0"/>
            <wp:docPr id="1822418641" name="Picture 1822418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1962150"/>
                    </a:xfrm>
                    <a:prstGeom prst="rect">
                      <a:avLst/>
                    </a:prstGeom>
                  </pic:spPr>
                </pic:pic>
              </a:graphicData>
            </a:graphic>
          </wp:inline>
        </w:drawing>
      </w:r>
    </w:p>
    <w:p w14:paraId="272D14B3" w14:textId="65EBE456" w:rsidR="7699EC6D" w:rsidRDefault="7699EC6D" w:rsidP="735F6AD6">
      <w:r w:rsidRPr="735F6AD6">
        <w:t xml:space="preserve">Figure </w:t>
      </w:r>
      <w:r w:rsidR="689FD978" w:rsidRPr="735F6AD6">
        <w:t>2</w:t>
      </w:r>
      <w:r w:rsidRPr="735F6AD6">
        <w:t>.1: A graph demonstrating the acceleration resistance against velocity.</w:t>
      </w:r>
    </w:p>
    <w:p w14:paraId="48B61353" w14:textId="78836D2C" w:rsidR="735F6AD6" w:rsidRDefault="735F6AD6" w:rsidP="735F6AD6"/>
    <w:p w14:paraId="4F43E59E" w14:textId="77777777" w:rsidR="003F4403" w:rsidRDefault="7699EC6D" w:rsidP="735F6AD6">
      <w:r w:rsidRPr="735F6AD6">
        <w:lastRenderedPageBreak/>
        <w:t>These two graphs were plotted from values calculated using the equations for both resistances</w:t>
      </w:r>
      <w:r w:rsidR="353ED19F" w:rsidRPr="735F6AD6">
        <w:t xml:space="preserve">. The velocity along the x axis is the average </w:t>
      </w:r>
      <w:r w:rsidR="1BD4685B" w:rsidRPr="735F6AD6">
        <w:t xml:space="preserve">including </w:t>
      </w:r>
      <w:r w:rsidR="353ED19F" w:rsidRPr="735F6AD6">
        <w:t>stops that corresponds to each time value.</w:t>
      </w:r>
      <w:r w:rsidR="73E3B6D0" w:rsidRPr="735F6AD6">
        <w:t xml:space="preserve"> In a situation where the aerodynamic resistance </w:t>
      </w:r>
      <w:r w:rsidR="63A2F474" w:rsidRPr="735F6AD6">
        <w:t>was not</w:t>
      </w:r>
      <w:r w:rsidR="73E3B6D0" w:rsidRPr="735F6AD6">
        <w:t xml:space="preserve"> a factor, the acceleration would remain constant. However, due to the equation acceleration resistance = (ma) + (RR) + (</w:t>
      </w:r>
      <w:proofErr w:type="spellStart"/>
      <w:r w:rsidR="73E3B6D0" w:rsidRPr="735F6AD6">
        <w:t>Ar</w:t>
      </w:r>
      <w:proofErr w:type="spellEnd"/>
      <w:r w:rsidR="73E3B6D0" w:rsidRPr="735F6AD6">
        <w:t>)</w:t>
      </w:r>
      <w:r w:rsidR="32889C02" w:rsidRPr="735F6AD6">
        <w:t xml:space="preserve"> where ma is the force, RR the rolling resistance and </w:t>
      </w:r>
      <w:proofErr w:type="spellStart"/>
      <w:r w:rsidR="32889C02" w:rsidRPr="735F6AD6">
        <w:t>Ar</w:t>
      </w:r>
      <w:proofErr w:type="spellEnd"/>
      <w:r w:rsidR="32889C02" w:rsidRPr="735F6AD6">
        <w:t xml:space="preserve"> the aerodynamic resistance, the acceleration resistance increases as velocity does. The velocity is used in the equation for aerody</w:t>
      </w:r>
      <w:r w:rsidR="5E7DF029" w:rsidRPr="735F6AD6">
        <w:t>namic resistance which is 0.5(density of air)</w:t>
      </w:r>
      <w:r w:rsidR="53001A92" w:rsidRPr="735F6AD6">
        <w:t xml:space="preserve"> </w:t>
      </w:r>
      <w:r w:rsidR="5E7DF029" w:rsidRPr="735F6AD6">
        <w:t>*</w:t>
      </w:r>
      <w:r w:rsidR="53001A92" w:rsidRPr="735F6AD6">
        <w:t xml:space="preserve"> </w:t>
      </w:r>
      <w:r w:rsidR="5E7DF029" w:rsidRPr="735F6AD6">
        <w:t>(coefficient of drag)</w:t>
      </w:r>
      <w:r w:rsidR="00A43B12" w:rsidRPr="735F6AD6">
        <w:t xml:space="preserve"> </w:t>
      </w:r>
      <w:r w:rsidR="5E7DF029" w:rsidRPr="735F6AD6">
        <w:t>*</w:t>
      </w:r>
      <w:r w:rsidR="2F5F41FC" w:rsidRPr="735F6AD6">
        <w:t xml:space="preserve"> </w:t>
      </w:r>
      <w:r w:rsidR="5E7DF029" w:rsidRPr="735F6AD6">
        <w:t xml:space="preserve">(frontal </w:t>
      </w:r>
      <w:r w:rsidR="3F017207" w:rsidRPr="735F6AD6">
        <w:t xml:space="preserve">area) * </w:t>
      </w:r>
      <w:r w:rsidR="5E7DF029" w:rsidRPr="735F6AD6">
        <w:t>(V^2). This means that the</w:t>
      </w:r>
      <w:r w:rsidR="507FF3CC" w:rsidRPr="735F6AD6">
        <w:t xml:space="preserve"> aerodynamic resistance </w:t>
      </w:r>
      <w:r w:rsidR="79EE938B" w:rsidRPr="735F6AD6">
        <w:t>increases as the velocity</w:t>
      </w:r>
      <w:r w:rsidR="3B9D4FDA" w:rsidRPr="735F6AD6">
        <w:t xml:space="preserve"> increases because as shown in the equation the aerodynamic resistance is directly proportional to the velocity squared. It shows in the graph when the velocity incre</w:t>
      </w:r>
      <w:r w:rsidR="025DCD27" w:rsidRPr="735F6AD6">
        <w:t xml:space="preserve">ases from 15.7 to 25.5 the aerodynamic increases by over 150N. Due to this relationship between velocity </w:t>
      </w:r>
      <w:r w:rsidR="745FD0C9" w:rsidRPr="735F6AD6">
        <w:t>and aerodynamic resistance, the acceleration resistance must increase due to velocity</w:t>
      </w:r>
      <w:r w:rsidR="7B26DAF3" w:rsidRPr="735F6AD6">
        <w:t>.</w:t>
      </w:r>
    </w:p>
    <w:p w14:paraId="36AEF299" w14:textId="160EC262" w:rsidR="745FD0C9" w:rsidRDefault="745FD0C9" w:rsidP="735F6AD6">
      <w:r w:rsidRPr="735F6AD6">
        <w:t>The third graph that was created was a cumulative tracking energy graph</w:t>
      </w:r>
      <w:r w:rsidR="15835739" w:rsidRPr="735F6AD6">
        <w:t>:</w:t>
      </w:r>
    </w:p>
    <w:p w14:paraId="5E5B15B9" w14:textId="4506D26B" w:rsidR="15835739" w:rsidRDefault="15835739" w:rsidP="735F6AD6">
      <w:r>
        <w:rPr>
          <w:noProof/>
        </w:rPr>
        <w:drawing>
          <wp:inline distT="0" distB="0" distL="0" distR="0" wp14:anchorId="26B927EE" wp14:editId="7B252AB0">
            <wp:extent cx="4572000" cy="2486025"/>
            <wp:effectExtent l="0" t="0" r="0" b="0"/>
            <wp:docPr id="2068565586" name="Picture 2068565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486025"/>
                    </a:xfrm>
                    <a:prstGeom prst="rect">
                      <a:avLst/>
                    </a:prstGeom>
                  </pic:spPr>
                </pic:pic>
              </a:graphicData>
            </a:graphic>
          </wp:inline>
        </w:drawing>
      </w:r>
    </w:p>
    <w:p w14:paraId="7DBF2D0D" w14:textId="02B4A9D7" w:rsidR="69EBDF78" w:rsidRDefault="15835739" w:rsidP="69EBDF78">
      <w:r w:rsidRPr="735F6AD6">
        <w:t>Figure 2</w:t>
      </w:r>
      <w:r w:rsidR="71CD0024" w:rsidRPr="735F6AD6">
        <w:t>.2: A graph of cumulative tractive energy against time</w:t>
      </w:r>
    </w:p>
    <w:p w14:paraId="5AE6A962" w14:textId="2D374053" w:rsidR="71CD0024" w:rsidRDefault="71CD0024" w:rsidP="735F6AD6">
      <w:r w:rsidRPr="735F6AD6">
        <w:t xml:space="preserve">This graph demonstrates an increase in cumulative traction energy </w:t>
      </w:r>
      <w:r w:rsidR="4E45D828" w:rsidRPr="735F6AD6">
        <w:t xml:space="preserve">as the time increases. </w:t>
      </w:r>
      <w:r w:rsidR="3C93F6A6" w:rsidRPr="735F6AD6">
        <w:t xml:space="preserve">The cumulative tractive energy increases as it continuously </w:t>
      </w:r>
      <w:r w:rsidR="282F63E5" w:rsidRPr="735F6AD6">
        <w:t>encounters and overcomes the three resistances that were calculated above.</w:t>
      </w:r>
      <w:r w:rsidR="66D44916" w:rsidRPr="735F6AD6">
        <w:t xml:space="preserve"> It faces rolling resistance as there is friction between the tires and the surface, the aerodynamic resistanc</w:t>
      </w:r>
      <w:r w:rsidR="721C0FD6" w:rsidRPr="735F6AD6">
        <w:t>e is the aerodynamic drag</w:t>
      </w:r>
      <w:r w:rsidR="2477FA62" w:rsidRPr="735F6AD6">
        <w:t xml:space="preserve"> that</w:t>
      </w:r>
      <w:r w:rsidR="721C0FD6" w:rsidRPr="735F6AD6">
        <w:t xml:space="preserve"> </w:t>
      </w:r>
      <w:r w:rsidR="2477FA62" w:rsidRPr="735F6AD6">
        <w:t xml:space="preserve">opposes the vehicles motion and as it increases with the square of velocity more energy is required to </w:t>
      </w:r>
      <w:r w:rsidR="22C2F8AB" w:rsidRPr="735F6AD6">
        <w:t>overcome it.</w:t>
      </w:r>
    </w:p>
    <w:p w14:paraId="0FD9E228" w14:textId="2791ED36" w:rsidR="735F6AD6" w:rsidRDefault="735F6AD6" w:rsidP="735F6AD6"/>
    <w:p w14:paraId="27395053" w14:textId="08C826EA" w:rsidR="735F6AD6" w:rsidRDefault="735F6AD6" w:rsidP="735F6AD6"/>
    <w:p w14:paraId="1372A3B4" w14:textId="1E55E5A5" w:rsidR="735F6AD6" w:rsidRDefault="735F6AD6" w:rsidP="735F6AD6"/>
    <w:p w14:paraId="0DD1A435" w14:textId="3A30092E" w:rsidR="735F6AD6" w:rsidRDefault="735F6AD6" w:rsidP="735F6AD6"/>
    <w:p w14:paraId="2859078F" w14:textId="77777777" w:rsidR="003F4403" w:rsidRDefault="003F4403" w:rsidP="735F6AD6"/>
    <w:p w14:paraId="169A91CD" w14:textId="77777777" w:rsidR="003F4403" w:rsidRDefault="003F4403" w:rsidP="735F6AD6"/>
    <w:p w14:paraId="3C657420" w14:textId="2BE0BDD1" w:rsidR="59A33002" w:rsidRDefault="59A33002" w:rsidP="735F6AD6">
      <w:pPr>
        <w:pStyle w:val="Heading1"/>
      </w:pPr>
      <w:bookmarkStart w:id="10" w:name="_Toc1157827698"/>
      <w:bookmarkStart w:id="11" w:name="_Toc611041934"/>
      <w:r w:rsidRPr="735F6AD6">
        <w:lastRenderedPageBreak/>
        <w:t>4 Specification of a KER system</w:t>
      </w:r>
      <w:bookmarkEnd w:id="10"/>
      <w:bookmarkEnd w:id="11"/>
    </w:p>
    <w:p w14:paraId="06CA9596" w14:textId="5C896512" w:rsidR="59A33002" w:rsidRDefault="59A33002" w:rsidP="735F6AD6">
      <w:r w:rsidRPr="735F6AD6">
        <w:t xml:space="preserve">A potential system that is suitable for the Skoda CITIGO 1.0L would be a </w:t>
      </w:r>
      <w:r w:rsidR="346C6BED" w:rsidRPr="735F6AD6">
        <w:t>start-stop</w:t>
      </w:r>
      <w:r w:rsidRPr="735F6AD6">
        <w:t xml:space="preserve"> system.</w:t>
      </w:r>
      <w:r w:rsidR="71247434" w:rsidRPr="735F6AD6">
        <w:t xml:space="preserve"> </w:t>
      </w:r>
      <w:r w:rsidR="371B98CE" w:rsidRPr="735F6AD6">
        <w:t>This system is designed to shut the engine off automatically when the vehicle comes to a stop and to restart it when the clutch is engaged</w:t>
      </w:r>
      <w:r w:rsidR="362C42B1" w:rsidRPr="735F6AD6">
        <w:t xml:space="preserve"> (</w:t>
      </w:r>
      <w:proofErr w:type="spellStart"/>
      <w:r w:rsidR="362C42B1" w:rsidRPr="735F6AD6">
        <w:t>mycar</w:t>
      </w:r>
      <w:proofErr w:type="spellEnd"/>
      <w:r w:rsidR="362C42B1" w:rsidRPr="735F6AD6">
        <w:t xml:space="preserve">-dictionary, </w:t>
      </w:r>
      <w:proofErr w:type="spellStart"/>
      <w:r w:rsidR="362C42B1" w:rsidRPr="735F6AD6">
        <w:t>n.d</w:t>
      </w:r>
      <w:proofErr w:type="spellEnd"/>
      <w:r w:rsidR="362C42B1" w:rsidRPr="735F6AD6">
        <w:t>).</w:t>
      </w:r>
      <w:r w:rsidR="371B98CE" w:rsidRPr="735F6AD6">
        <w:t xml:space="preserve"> Firstly, the </w:t>
      </w:r>
      <w:r w:rsidR="0CEC1C0B" w:rsidRPr="735F6AD6">
        <w:t xml:space="preserve">system uses sensors such as </w:t>
      </w:r>
      <w:r w:rsidR="525DB571" w:rsidRPr="735F6AD6">
        <w:t>an</w:t>
      </w:r>
      <w:r w:rsidR="0CEC1C0B" w:rsidRPr="735F6AD6">
        <w:t xml:space="preserve"> engine speed sensor, vehicle speed sensor and any other inputs. </w:t>
      </w:r>
      <w:r w:rsidR="1352B26F" w:rsidRPr="735F6AD6">
        <w:t xml:space="preserve">When it is detected that the vehicle has come to a stop, the sensors will alert the </w:t>
      </w:r>
      <w:r w:rsidR="0322F7B7" w:rsidRPr="735F6AD6">
        <w:t xml:space="preserve">electrical </w:t>
      </w:r>
      <w:r w:rsidR="1352B26F" w:rsidRPr="735F6AD6">
        <w:t xml:space="preserve">control unit which will work </w:t>
      </w:r>
      <w:r w:rsidR="2AE373D5" w:rsidRPr="735F6AD6">
        <w:t>towards the shutdown of the engine. Du</w:t>
      </w:r>
      <w:r w:rsidR="021A4E53" w:rsidRPr="735F6AD6">
        <w:t xml:space="preserve">ring the </w:t>
      </w:r>
      <w:r w:rsidR="4C9E1642" w:rsidRPr="735F6AD6">
        <w:t xml:space="preserve">process of </w:t>
      </w:r>
      <w:r w:rsidR="021A4E53" w:rsidRPr="735F6AD6">
        <w:t xml:space="preserve">work towards the shutdown of the engine, the control unit will prepare the fuel injection system, ignition system, and other systems </w:t>
      </w:r>
      <w:r w:rsidR="17031336" w:rsidRPr="735F6AD6">
        <w:t>to</w:t>
      </w:r>
      <w:r w:rsidR="021A4E53" w:rsidRPr="735F6AD6">
        <w:t xml:space="preserve"> </w:t>
      </w:r>
      <w:r w:rsidR="42F8675D" w:rsidRPr="735F6AD6">
        <w:t>shut down</w:t>
      </w:r>
      <w:r w:rsidR="3F339769" w:rsidRPr="735F6AD6">
        <w:t xml:space="preserve"> the engine in a controlled manner.</w:t>
      </w:r>
      <w:r w:rsidR="1352B26F" w:rsidRPr="735F6AD6">
        <w:t xml:space="preserve"> </w:t>
      </w:r>
      <w:r w:rsidR="7A0A3EC3" w:rsidRPr="735F6AD6">
        <w:t xml:space="preserve">If this shut down is initiated in an uncontrolled manner, then it could lead to accidents. </w:t>
      </w:r>
      <w:r w:rsidR="5F77E60B" w:rsidRPr="735F6AD6">
        <w:t>When the engine is shut off, the system monitors</w:t>
      </w:r>
      <w:r w:rsidR="7D6F3DD5" w:rsidRPr="735F6AD6">
        <w:t xml:space="preserve"> (using sensors) th</w:t>
      </w:r>
      <w:r w:rsidR="5F77E60B" w:rsidRPr="735F6AD6">
        <w:t>e intent of the driver such as the engagement of the clutch wo</w:t>
      </w:r>
      <w:r w:rsidR="17B634D9" w:rsidRPr="735F6AD6">
        <w:t>uld indicate that the driver wants to resume driving.</w:t>
      </w:r>
      <w:r w:rsidR="21C05860" w:rsidRPr="735F6AD6">
        <w:t xml:space="preserve"> The engine restart starts to happen as the driver engages the clutch</w:t>
      </w:r>
      <w:r w:rsidR="1605E7BC" w:rsidRPr="735F6AD6">
        <w:t>, during which the system will activate a starter motor which cranks the e</w:t>
      </w:r>
      <w:r w:rsidR="4E443689" w:rsidRPr="735F6AD6">
        <w:t>ngine to start the combustion process. The fuel supply and ignition systems are reactivated</w:t>
      </w:r>
      <w:r w:rsidR="00A02115" w:rsidRPr="735F6AD6">
        <w:t xml:space="preserve"> so the engine can restart smoothly</w:t>
      </w:r>
      <w:r w:rsidR="3F450646" w:rsidRPr="735F6AD6">
        <w:t xml:space="preserve">. During the </w:t>
      </w:r>
      <w:proofErr w:type="spellStart"/>
      <w:r w:rsidR="3F450646" w:rsidRPr="735F6AD6">
        <w:t>startup</w:t>
      </w:r>
      <w:proofErr w:type="spellEnd"/>
      <w:r w:rsidR="3F450646" w:rsidRPr="735F6AD6">
        <w:t xml:space="preserve"> and stopping, there needs to be minimal vibrations, </w:t>
      </w:r>
      <w:r w:rsidR="6A182C42" w:rsidRPr="735F6AD6">
        <w:t>emissions,</w:t>
      </w:r>
      <w:r w:rsidR="0DDC1687" w:rsidRPr="735F6AD6">
        <w:t xml:space="preserve"> and no noticeable delay in the power delivery to the drivetrain. To do this, the system </w:t>
      </w:r>
      <w:r w:rsidR="0FFBFF22" w:rsidRPr="735F6AD6">
        <w:t>has</w:t>
      </w:r>
      <w:r w:rsidR="0DDC1687" w:rsidRPr="735F6AD6">
        <w:t xml:space="preserve"> </w:t>
      </w:r>
      <w:r w:rsidR="045081DC" w:rsidRPr="735F6AD6">
        <w:t>strategies to counteract such things</w:t>
      </w:r>
      <w:r w:rsidR="243041AB" w:rsidRPr="735F6AD6">
        <w:t xml:space="preserve">. </w:t>
      </w:r>
      <w:r w:rsidR="045081DC" w:rsidRPr="735F6AD6">
        <w:t xml:space="preserve">For example, to minimalize </w:t>
      </w:r>
      <w:r w:rsidR="42F5670D" w:rsidRPr="735F6AD6">
        <w:t>the vibrations during start and stop, an advanced active v</w:t>
      </w:r>
      <w:r w:rsidR="6EEABB34" w:rsidRPr="735F6AD6">
        <w:t>ibration control system could be used to detect and counteract vibrations, providing a smooth experience for the driver</w:t>
      </w:r>
      <w:r w:rsidR="2D8FA066" w:rsidRPr="735F6AD6">
        <w:t xml:space="preserve"> (</w:t>
      </w:r>
      <w:proofErr w:type="spellStart"/>
      <w:r w:rsidR="2D8FA066" w:rsidRPr="735F6AD6">
        <w:t>Herzan</w:t>
      </w:r>
      <w:proofErr w:type="spellEnd"/>
      <w:r w:rsidR="2D8FA066" w:rsidRPr="735F6AD6">
        <w:t xml:space="preserve">, </w:t>
      </w:r>
      <w:proofErr w:type="spellStart"/>
      <w:r w:rsidR="2D8FA066" w:rsidRPr="735F6AD6">
        <w:t>n.d</w:t>
      </w:r>
      <w:proofErr w:type="spellEnd"/>
      <w:r w:rsidR="2D8FA066" w:rsidRPr="735F6AD6">
        <w:t xml:space="preserve">). </w:t>
      </w:r>
      <w:r w:rsidR="787D803D" w:rsidRPr="735F6AD6">
        <w:t xml:space="preserve">Also, when this system is implemented, there will be an option installed to the vehicle controls where the driver can disable it. By disabling, </w:t>
      </w:r>
      <w:r w:rsidR="2AD96AC9" w:rsidRPr="735F6AD6">
        <w:t>the engine will be allowed to run even when the vehicle is stationary</w:t>
      </w:r>
      <w:r w:rsidR="37733514" w:rsidRPr="735F6AD6">
        <w:t xml:space="preserve"> (</w:t>
      </w:r>
      <w:proofErr w:type="spellStart"/>
      <w:r w:rsidR="37733514" w:rsidRPr="735F6AD6">
        <w:t>Carbase</w:t>
      </w:r>
      <w:proofErr w:type="spellEnd"/>
      <w:r w:rsidR="37733514" w:rsidRPr="735F6AD6">
        <w:t xml:space="preserve">, </w:t>
      </w:r>
      <w:proofErr w:type="spellStart"/>
      <w:r w:rsidR="37733514" w:rsidRPr="735F6AD6">
        <w:t>n.d</w:t>
      </w:r>
      <w:proofErr w:type="spellEnd"/>
      <w:r w:rsidR="37733514" w:rsidRPr="735F6AD6">
        <w:t>).</w:t>
      </w:r>
    </w:p>
    <w:p w14:paraId="053DA644" w14:textId="002015D9" w:rsidR="2AD96AC9" w:rsidRDefault="2AD96AC9" w:rsidP="735F6AD6">
      <w:r w:rsidRPr="735F6AD6">
        <w:t>The system can be a good implementation of a Kinetic energy recovery system due to many reasons. The first being that it can recover any kinetic energy that gets lost due to braking</w:t>
      </w:r>
      <w:r w:rsidR="21262A24" w:rsidRPr="735F6AD6">
        <w:t xml:space="preserve"> to a complete stop</w:t>
      </w:r>
      <w:r w:rsidR="20079D11" w:rsidRPr="735F6AD6">
        <w:t xml:space="preserve">. This energy recovered can then be stored in the battery as converted electrical energy and can be used as additional power. </w:t>
      </w:r>
      <w:r w:rsidR="73111503" w:rsidRPr="735F6AD6">
        <w:t>Also, by saving the energy from getting wasted and reusing it makes it sustainable and eco-friendly. In the automotive industry, manufacturers are constantly looking to imp</w:t>
      </w:r>
      <w:r w:rsidR="4C81235A" w:rsidRPr="735F6AD6">
        <w:t>rove their image by making it greener, and the implementation of this system could result in that. Finally, the design of this system is lightweight and compact. Due to th</w:t>
      </w:r>
      <w:r w:rsidR="2BD395F3" w:rsidRPr="735F6AD6">
        <w:t xml:space="preserve">e chosen car being a smaller vehicle, this is required to ensure that it fits the vehicle </w:t>
      </w:r>
      <w:r w:rsidR="386DB655" w:rsidRPr="735F6AD6">
        <w:t xml:space="preserve">architecture </w:t>
      </w:r>
      <w:r w:rsidR="2BD395F3" w:rsidRPr="735F6AD6">
        <w:t xml:space="preserve">and design. It also minimalizes the effects on the drivers handling. </w:t>
      </w:r>
    </w:p>
    <w:p w14:paraId="4B7B8075" w14:textId="3EA23509" w:rsidR="217A3634" w:rsidRDefault="217A3634" w:rsidP="735F6AD6">
      <w:pPr>
        <w:pStyle w:val="Heading2"/>
      </w:pPr>
      <w:bookmarkStart w:id="12" w:name="_Toc2024440838"/>
      <w:bookmarkStart w:id="13" w:name="_Toc508182093"/>
      <w:r w:rsidRPr="735F6AD6">
        <w:t>4.1 Assumptions</w:t>
      </w:r>
      <w:r w:rsidR="47DC33CE" w:rsidRPr="735F6AD6">
        <w:t xml:space="preserve"> </w:t>
      </w:r>
      <w:proofErr w:type="gramStart"/>
      <w:r w:rsidR="47DC33CE" w:rsidRPr="735F6AD6">
        <w:t>made</w:t>
      </w:r>
      <w:bookmarkEnd w:id="12"/>
      <w:bookmarkEnd w:id="13"/>
      <w:proofErr w:type="gramEnd"/>
    </w:p>
    <w:p w14:paraId="4F8B3141" w14:textId="04D1BEF5" w:rsidR="217A3634" w:rsidRDefault="217A3634" w:rsidP="735F6AD6">
      <w:r w:rsidRPr="735F6AD6">
        <w:t xml:space="preserve">While thinking of a system that could be implemented, assumptions </w:t>
      </w:r>
      <w:r w:rsidR="00789CBD" w:rsidRPr="735F6AD6">
        <w:t xml:space="preserve">would need to be </w:t>
      </w:r>
      <w:r w:rsidRPr="735F6AD6">
        <w:t>made such a</w:t>
      </w:r>
      <w:r w:rsidR="601F1B65" w:rsidRPr="735F6AD6">
        <w:t xml:space="preserve">s if the architecture of the vehicle can accommodate the implementation of the system. For example, </w:t>
      </w:r>
      <w:r w:rsidR="185D6A33" w:rsidRPr="735F6AD6">
        <w:t xml:space="preserve">if the car is a smaller design, then this system would need to also be small and compact. Another assumption </w:t>
      </w:r>
      <w:r w:rsidR="13282DC7" w:rsidRPr="735F6AD6">
        <w:t>that would be made</w:t>
      </w:r>
      <w:r w:rsidR="185D6A33" w:rsidRPr="735F6AD6">
        <w:t xml:space="preserve"> </w:t>
      </w:r>
      <w:r w:rsidR="58D58043" w:rsidRPr="735F6AD6">
        <w:t xml:space="preserve">is </w:t>
      </w:r>
      <w:r w:rsidR="185D6A33" w:rsidRPr="735F6AD6">
        <w:t xml:space="preserve">if there </w:t>
      </w:r>
      <w:r w:rsidR="44AF1008" w:rsidRPr="735F6AD6">
        <w:t xml:space="preserve">is </w:t>
      </w:r>
      <w:r w:rsidR="57024F64" w:rsidRPr="735F6AD6">
        <w:t>enough space for the components that the system brings. It w</w:t>
      </w:r>
      <w:r w:rsidR="36865BC5" w:rsidRPr="735F6AD6">
        <w:t>ould be</w:t>
      </w:r>
      <w:r w:rsidR="57024F64" w:rsidRPr="735F6AD6">
        <w:t xml:space="preserve"> assumed that the added components could be distributed </w:t>
      </w:r>
      <w:r w:rsidR="2A0BC757" w:rsidRPr="735F6AD6">
        <w:t>so that it doesn’t affect the vehicles balance and control.</w:t>
      </w:r>
      <w:r w:rsidR="18BAB102" w:rsidRPr="735F6AD6">
        <w:t xml:space="preserve"> It would be assumed that the system would comply with any regulations for safety, </w:t>
      </w:r>
      <w:r w:rsidR="62203CF1" w:rsidRPr="735F6AD6">
        <w:t>performance,</w:t>
      </w:r>
      <w:r w:rsidR="18BAB102" w:rsidRPr="735F6AD6">
        <w:t xml:space="preserve"> and emissions. </w:t>
      </w:r>
      <w:r w:rsidR="5D41FA75" w:rsidRPr="735F6AD6">
        <w:t xml:space="preserve">Finally, it would be assumed that the components would suitably fit with the engine, </w:t>
      </w:r>
      <w:r w:rsidR="2270BD97" w:rsidRPr="735F6AD6">
        <w:t>controls,</w:t>
      </w:r>
      <w:r w:rsidR="5D41FA75" w:rsidRPr="735F6AD6">
        <w:t xml:space="preserve"> and transmission. It must </w:t>
      </w:r>
      <w:r w:rsidR="6889C135" w:rsidRPr="735F6AD6">
        <w:t>be compatible with the components the car already p</w:t>
      </w:r>
      <w:r w:rsidR="6631A5B9" w:rsidRPr="735F6AD6">
        <w:t>ossesse</w:t>
      </w:r>
      <w:r w:rsidR="6889C135" w:rsidRPr="735F6AD6">
        <w:t xml:space="preserve">s to ensure a smooth </w:t>
      </w:r>
      <w:proofErr w:type="gramStart"/>
      <w:r w:rsidR="6889C135" w:rsidRPr="735F6AD6">
        <w:t>operati</w:t>
      </w:r>
      <w:r w:rsidR="45C2C984" w:rsidRPr="735F6AD6">
        <w:t>on</w:t>
      </w:r>
      <w:proofErr w:type="gramEnd"/>
    </w:p>
    <w:p w14:paraId="2B1F31FD" w14:textId="59EA5DD5" w:rsidR="735F6AD6" w:rsidRDefault="735F6AD6" w:rsidP="735F6AD6"/>
    <w:p w14:paraId="6BB432E3" w14:textId="77777777" w:rsidR="003F4403" w:rsidRDefault="003F4403" w:rsidP="735F6AD6"/>
    <w:p w14:paraId="481233F7" w14:textId="7BBCE8CB" w:rsidR="3B448822" w:rsidRDefault="3B448822" w:rsidP="735F6AD6">
      <w:pPr>
        <w:pStyle w:val="Heading2"/>
      </w:pPr>
      <w:bookmarkStart w:id="14" w:name="_Toc697530469"/>
      <w:bookmarkStart w:id="15" w:name="_Toc1210625515"/>
      <w:r w:rsidRPr="735F6AD6">
        <w:lastRenderedPageBreak/>
        <w:t>4.2 Driver Experience</w:t>
      </w:r>
      <w:bookmarkEnd w:id="14"/>
      <w:bookmarkEnd w:id="15"/>
    </w:p>
    <w:p w14:paraId="0B3FCC8C" w14:textId="1D9BD2A3" w:rsidR="2A45A05E" w:rsidRDefault="2A45A05E" w:rsidP="735F6AD6">
      <w:r w:rsidRPr="735F6AD6">
        <w:t xml:space="preserve">In some stop-start systems, the driver may experience a slight delay when the engine starts back up at traffic lights for example. This may happen in some systems that </w:t>
      </w:r>
      <w:r w:rsidR="41D661C4" w:rsidRPr="735F6AD6">
        <w:t>are not</w:t>
      </w:r>
      <w:r w:rsidRPr="735F6AD6">
        <w:t xml:space="preserve"> as advanced as others. A</w:t>
      </w:r>
      <w:r w:rsidR="6283EF2B" w:rsidRPr="735F6AD6">
        <w:t xml:space="preserve">lso, the driver may experience faster acceleration due to </w:t>
      </w:r>
      <w:r w:rsidR="4F8E5FAD" w:rsidRPr="735F6AD6">
        <w:t>the</w:t>
      </w:r>
      <w:r w:rsidR="74324C4F" w:rsidRPr="735F6AD6">
        <w:t xml:space="preserve"> energy that is stored in the battery</w:t>
      </w:r>
      <w:r w:rsidR="3ECC3490" w:rsidRPr="735F6AD6">
        <w:t xml:space="preserve"> as additional power. </w:t>
      </w:r>
      <w:r w:rsidR="71281F1B" w:rsidRPr="735F6AD6">
        <w:t>Also, when idle, the driver will feel less vibrations and it will be quiet as the engine would be turned off.</w:t>
      </w:r>
      <w:r w:rsidR="0C44CAE7" w:rsidRPr="735F6AD6">
        <w:t xml:space="preserve"> The implementation will also improve fuel consumption, as there is barely any fuel consumed during periods when the car is idle. This allows for longer journeys, and a cheaper drive.</w:t>
      </w:r>
    </w:p>
    <w:p w14:paraId="310EF751" w14:textId="72D0D598" w:rsidR="735F6AD6" w:rsidRDefault="735F6AD6" w:rsidP="735F6AD6"/>
    <w:p w14:paraId="732D076C" w14:textId="4CF07082" w:rsidR="4AE9B018" w:rsidRDefault="4AE9B018" w:rsidP="735F6AD6">
      <w:pPr>
        <w:pStyle w:val="Heading1"/>
      </w:pPr>
      <w:bookmarkStart w:id="16" w:name="_Toc1275486500"/>
      <w:bookmarkStart w:id="17" w:name="_Toc122933211"/>
      <w:r w:rsidRPr="735F6AD6">
        <w:t>5 Conclusion</w:t>
      </w:r>
      <w:bookmarkEnd w:id="16"/>
      <w:bookmarkEnd w:id="17"/>
    </w:p>
    <w:p w14:paraId="397DBCBF" w14:textId="7D5301C6" w:rsidR="4AE9B018" w:rsidRDefault="4AE9B018" w:rsidP="735F6AD6">
      <w:r w:rsidRPr="735F6AD6">
        <w:t xml:space="preserve">In conclusion, it is believed that the implementation of KERS will be in almost all road cars due to the benefits of them as discussed above. The use of KERS has also </w:t>
      </w:r>
      <w:r w:rsidR="2459BE6F" w:rsidRPr="735F6AD6">
        <w:t>increased drastically in recent years, and it will only increase more. Only one system was discussed in the report, however, there are other systems such as regenerative braking, which was considered</w:t>
      </w:r>
      <w:r w:rsidR="68E107E2" w:rsidRPr="735F6AD6">
        <w:t xml:space="preserve"> for the write up. However, the complexity of that system and</w:t>
      </w:r>
      <w:r w:rsidR="60B736AD" w:rsidRPr="735F6AD6">
        <w:t xml:space="preserve"> the fact </w:t>
      </w:r>
      <w:r w:rsidR="68E107E2" w:rsidRPr="735F6AD6">
        <w:t>it wasn’t as compatible for the chosen car</w:t>
      </w:r>
      <w:r w:rsidR="140314E5" w:rsidRPr="735F6AD6">
        <w:t xml:space="preserve"> let it down</w:t>
      </w:r>
      <w:r w:rsidR="68E107E2" w:rsidRPr="735F6AD6">
        <w:t>. From the calculati</w:t>
      </w:r>
      <w:r w:rsidR="2785ED14" w:rsidRPr="735F6AD6">
        <w:t xml:space="preserve">ons, it was discovered that the energy required to </w:t>
      </w:r>
      <w:r w:rsidR="5500A743" w:rsidRPr="735F6AD6">
        <w:t>overcome the forces against this vehicle was huge</w:t>
      </w:r>
      <w:r w:rsidR="46017700" w:rsidRPr="735F6AD6">
        <w:t>.</w:t>
      </w:r>
      <w:r w:rsidR="5500A743" w:rsidRPr="735F6AD6">
        <w:t xml:space="preserve"> Therefore, the implementation of a system like this c</w:t>
      </w:r>
      <w:r w:rsidR="457D44DE" w:rsidRPr="735F6AD6">
        <w:t xml:space="preserve">ould really help </w:t>
      </w:r>
      <w:r w:rsidR="34F6EB63" w:rsidRPr="735F6AD6">
        <w:t xml:space="preserve">with the </w:t>
      </w:r>
      <w:r w:rsidR="457D44DE" w:rsidRPr="735F6AD6">
        <w:t>additional power</w:t>
      </w:r>
      <w:r w:rsidR="51E4A396" w:rsidRPr="735F6AD6">
        <w:t xml:space="preserve"> gained from the kinetic energy that </w:t>
      </w:r>
      <w:proofErr w:type="spellStart"/>
      <w:r w:rsidR="51E4A396" w:rsidRPr="735F6AD6">
        <w:t>wouldve</w:t>
      </w:r>
      <w:proofErr w:type="spellEnd"/>
      <w:r w:rsidR="51E4A396" w:rsidRPr="735F6AD6">
        <w:t xml:space="preserve"> been wasted.</w:t>
      </w:r>
    </w:p>
    <w:p w14:paraId="6E93E592" w14:textId="60D675DD" w:rsidR="735F6AD6" w:rsidRDefault="735F6AD6" w:rsidP="735F6AD6"/>
    <w:p w14:paraId="1E86A92B" w14:textId="10B3F9A8" w:rsidR="735F6AD6" w:rsidRDefault="735F6AD6" w:rsidP="735F6AD6"/>
    <w:p w14:paraId="25AF581D" w14:textId="084DEF46" w:rsidR="735F6AD6" w:rsidRDefault="735F6AD6" w:rsidP="735F6AD6"/>
    <w:p w14:paraId="0DD38F73" w14:textId="77777777" w:rsidR="003F4403" w:rsidRDefault="003F4403" w:rsidP="735F6AD6"/>
    <w:p w14:paraId="116B97B9" w14:textId="1F8B9288" w:rsidR="735F6AD6" w:rsidRDefault="735F6AD6" w:rsidP="735F6AD6"/>
    <w:p w14:paraId="6C2C906B" w14:textId="77777777" w:rsidR="003F4403" w:rsidRDefault="003F4403" w:rsidP="735F6AD6"/>
    <w:p w14:paraId="082DEBDD" w14:textId="77777777" w:rsidR="003F4403" w:rsidRDefault="003F4403" w:rsidP="735F6AD6"/>
    <w:p w14:paraId="7F388B7B" w14:textId="77777777" w:rsidR="003F4403" w:rsidRDefault="003F4403" w:rsidP="735F6AD6"/>
    <w:p w14:paraId="4EB30DB8" w14:textId="77777777" w:rsidR="003F4403" w:rsidRDefault="003F4403" w:rsidP="735F6AD6"/>
    <w:p w14:paraId="503A89FD" w14:textId="77777777" w:rsidR="003F4403" w:rsidRDefault="003F4403" w:rsidP="735F6AD6"/>
    <w:p w14:paraId="348DF8CA" w14:textId="77777777" w:rsidR="003F4403" w:rsidRDefault="003F4403" w:rsidP="735F6AD6"/>
    <w:p w14:paraId="5CB8EDBE" w14:textId="77777777" w:rsidR="003F4403" w:rsidRDefault="003F4403" w:rsidP="735F6AD6"/>
    <w:p w14:paraId="3D2D9197" w14:textId="77777777" w:rsidR="003F4403" w:rsidRDefault="003F4403" w:rsidP="735F6AD6"/>
    <w:p w14:paraId="0923BB64" w14:textId="77777777" w:rsidR="003F4403" w:rsidRDefault="003F4403" w:rsidP="735F6AD6"/>
    <w:p w14:paraId="0CFD62C0" w14:textId="77777777" w:rsidR="003F4403" w:rsidRDefault="003F4403" w:rsidP="735F6AD6"/>
    <w:p w14:paraId="7D345745" w14:textId="77777777" w:rsidR="003F4403" w:rsidRDefault="003F4403" w:rsidP="735F6AD6"/>
    <w:p w14:paraId="24177E42" w14:textId="77777777" w:rsidR="003F4403" w:rsidRDefault="003F4403" w:rsidP="735F6AD6"/>
    <w:p w14:paraId="72AA9C31" w14:textId="20DD3C92" w:rsidR="51E4A396" w:rsidRDefault="51E4A396" w:rsidP="735F6AD6">
      <w:pPr>
        <w:pStyle w:val="Heading1"/>
      </w:pPr>
      <w:bookmarkStart w:id="18" w:name="_Toc915205184"/>
      <w:bookmarkStart w:id="19" w:name="_Toc73365822"/>
      <w:r w:rsidRPr="735F6AD6">
        <w:lastRenderedPageBreak/>
        <w:t>6 Reference List</w:t>
      </w:r>
      <w:bookmarkEnd w:id="18"/>
      <w:bookmarkEnd w:id="19"/>
    </w:p>
    <w:p w14:paraId="3D2BA586" w14:textId="3CA978BD" w:rsidR="735F6AD6" w:rsidRDefault="735F6AD6" w:rsidP="735F6AD6"/>
    <w:p w14:paraId="10DB67D9" w14:textId="65D3A2A4" w:rsidR="42F41B85" w:rsidRDefault="42F41B85" w:rsidP="735F6AD6">
      <w:proofErr w:type="gramStart"/>
      <w:r w:rsidRPr="735F6AD6">
        <w:t>Auto-data.net(</w:t>
      </w:r>
      <w:proofErr w:type="spellStart"/>
      <w:proofErr w:type="gramEnd"/>
      <w:r w:rsidRPr="735F6AD6">
        <w:t>n.d</w:t>
      </w:r>
      <w:proofErr w:type="spellEnd"/>
      <w:r w:rsidRPr="735F6AD6">
        <w:t xml:space="preserve">) </w:t>
      </w:r>
      <w:r w:rsidRPr="735F6AD6">
        <w:rPr>
          <w:i/>
          <w:iCs/>
        </w:rPr>
        <w:t xml:space="preserve">Dynamic characteristics of a </w:t>
      </w:r>
      <w:proofErr w:type="spellStart"/>
      <w:r w:rsidRPr="735F6AD6">
        <w:rPr>
          <w:i/>
          <w:iCs/>
        </w:rPr>
        <w:t>skoda</w:t>
      </w:r>
      <w:proofErr w:type="spellEnd"/>
      <w:r w:rsidRPr="735F6AD6">
        <w:rPr>
          <w:i/>
          <w:iCs/>
        </w:rPr>
        <w:t xml:space="preserve"> </w:t>
      </w:r>
      <w:proofErr w:type="spellStart"/>
      <w:r w:rsidRPr="735F6AD6">
        <w:rPr>
          <w:i/>
          <w:iCs/>
        </w:rPr>
        <w:t>citigo</w:t>
      </w:r>
      <w:proofErr w:type="spellEnd"/>
      <w:r w:rsidRPr="735F6AD6">
        <w:rPr>
          <w:i/>
          <w:iCs/>
        </w:rPr>
        <w:t xml:space="preserve"> 2016 1.0L</w:t>
      </w:r>
    </w:p>
    <w:p w14:paraId="72D41209" w14:textId="717791BD" w:rsidR="7D9561AE" w:rsidRDefault="7D9561AE" w:rsidP="735F6AD6">
      <w:r w:rsidRPr="735F6AD6">
        <w:t xml:space="preserve">Available at: </w:t>
      </w:r>
      <w:hyperlink r:id="rId12">
        <w:r w:rsidRPr="735F6AD6">
          <w:rPr>
            <w:rStyle w:val="Hyperlink"/>
            <w:rFonts w:ascii="Calibri" w:eastAsia="Calibri" w:hAnsi="Calibri" w:cs="Calibri"/>
          </w:rPr>
          <w:t>https://www.auto-data.net/en/skoda-citigo-5-door-1.0-60hp-19228</w:t>
        </w:r>
      </w:hyperlink>
    </w:p>
    <w:p w14:paraId="13CFC83A" w14:textId="40B696F9" w:rsidR="7D9561AE" w:rsidRDefault="7D9561AE" w:rsidP="735F6AD6">
      <w:pPr>
        <w:rPr>
          <w:rFonts w:ascii="Calibri" w:eastAsia="Calibri" w:hAnsi="Calibri" w:cs="Calibri"/>
        </w:rPr>
      </w:pPr>
      <w:proofErr w:type="gramStart"/>
      <w:r w:rsidRPr="735F6AD6">
        <w:rPr>
          <w:rFonts w:ascii="Calibri" w:eastAsia="Calibri" w:hAnsi="Calibri" w:cs="Calibri"/>
        </w:rPr>
        <w:t>Accessed(</w:t>
      </w:r>
      <w:proofErr w:type="gramEnd"/>
      <w:r w:rsidRPr="735F6AD6">
        <w:rPr>
          <w:rFonts w:ascii="Calibri" w:eastAsia="Calibri" w:hAnsi="Calibri" w:cs="Calibri"/>
        </w:rPr>
        <w:t>01/05/2023)</w:t>
      </w:r>
    </w:p>
    <w:p w14:paraId="60BBCB0D" w14:textId="00EB6FED" w:rsidR="735F6AD6" w:rsidRDefault="735F6AD6" w:rsidP="735F6AD6">
      <w:pPr>
        <w:rPr>
          <w:rFonts w:ascii="Calibri" w:eastAsia="Calibri" w:hAnsi="Calibri" w:cs="Calibri"/>
        </w:rPr>
      </w:pPr>
    </w:p>
    <w:p w14:paraId="58768DCC" w14:textId="6489FE25" w:rsidR="7D9561AE" w:rsidRDefault="7D9561AE" w:rsidP="735F6AD6">
      <w:pPr>
        <w:rPr>
          <w:rFonts w:ascii="Calibri" w:eastAsia="Calibri" w:hAnsi="Calibri" w:cs="Calibri"/>
        </w:rPr>
      </w:pPr>
      <w:r w:rsidRPr="735F6AD6">
        <w:rPr>
          <w:rFonts w:ascii="Calibri" w:eastAsia="Calibri" w:hAnsi="Calibri" w:cs="Calibri"/>
        </w:rPr>
        <w:t xml:space="preserve">Tim </w:t>
      </w:r>
      <w:proofErr w:type="gramStart"/>
      <w:r w:rsidRPr="735F6AD6">
        <w:rPr>
          <w:rFonts w:ascii="Calibri" w:eastAsia="Calibri" w:hAnsi="Calibri" w:cs="Calibri"/>
        </w:rPr>
        <w:t>Pollard(</w:t>
      </w:r>
      <w:proofErr w:type="gramEnd"/>
      <w:r w:rsidRPr="735F6AD6">
        <w:rPr>
          <w:rFonts w:ascii="Calibri" w:eastAsia="Calibri" w:hAnsi="Calibri" w:cs="Calibri"/>
        </w:rPr>
        <w:t xml:space="preserve">2011) </w:t>
      </w:r>
      <w:r w:rsidRPr="735F6AD6">
        <w:rPr>
          <w:rFonts w:ascii="Calibri" w:eastAsia="Calibri" w:hAnsi="Calibri" w:cs="Calibri"/>
          <w:i/>
          <w:iCs/>
        </w:rPr>
        <w:t xml:space="preserve">Skoda </w:t>
      </w:r>
      <w:proofErr w:type="spellStart"/>
      <w:r w:rsidRPr="735F6AD6">
        <w:rPr>
          <w:rFonts w:ascii="Calibri" w:eastAsia="Calibri" w:hAnsi="Calibri" w:cs="Calibri"/>
          <w:i/>
          <w:iCs/>
        </w:rPr>
        <w:t>Citigo</w:t>
      </w:r>
      <w:proofErr w:type="spellEnd"/>
      <w:r w:rsidRPr="735F6AD6">
        <w:rPr>
          <w:rFonts w:ascii="Calibri" w:eastAsia="Calibri" w:hAnsi="Calibri" w:cs="Calibri"/>
          <w:i/>
          <w:iCs/>
        </w:rPr>
        <w:t>: The lowdown</w:t>
      </w:r>
    </w:p>
    <w:p w14:paraId="35647479" w14:textId="7FEE6C5A" w:rsidR="7D9561AE" w:rsidRDefault="7D9561AE" w:rsidP="735F6AD6">
      <w:pPr>
        <w:rPr>
          <w:rFonts w:ascii="Calibri" w:eastAsia="Calibri" w:hAnsi="Calibri" w:cs="Calibri"/>
        </w:rPr>
      </w:pPr>
      <w:r w:rsidRPr="735F6AD6">
        <w:rPr>
          <w:rFonts w:ascii="Calibri" w:eastAsia="Calibri" w:hAnsi="Calibri" w:cs="Calibri"/>
        </w:rPr>
        <w:t xml:space="preserve">Available at: </w:t>
      </w:r>
      <w:hyperlink r:id="rId13" w:anchor=":~:text=Sprightly%20performance%20and%20low%20emissions,kerbweight%20and%200.33%20drag%20coefficient.">
        <w:r w:rsidRPr="735F6AD6">
          <w:rPr>
            <w:rStyle w:val="Hyperlink"/>
            <w:rFonts w:ascii="Calibri" w:eastAsia="Calibri" w:hAnsi="Calibri" w:cs="Calibri"/>
          </w:rPr>
          <w:t>https://www.carmagazine.co.uk/car-news/first-official-pictures/skoda/skoda-citigo-2011-first-official-pictures-of-skodas-up/#:~:text=Sprightly%20performance%20and%20low%20emissions,kerbweight%20and%200.33%20drag%20coefficient.</w:t>
        </w:r>
      </w:hyperlink>
    </w:p>
    <w:p w14:paraId="6AC48FAB" w14:textId="126F79DA" w:rsidR="7D9561AE" w:rsidRDefault="7D9561AE" w:rsidP="735F6AD6">
      <w:pPr>
        <w:rPr>
          <w:rFonts w:ascii="Calibri" w:eastAsia="Calibri" w:hAnsi="Calibri" w:cs="Calibri"/>
        </w:rPr>
      </w:pPr>
      <w:proofErr w:type="gramStart"/>
      <w:r w:rsidRPr="735F6AD6">
        <w:rPr>
          <w:rFonts w:ascii="Calibri" w:eastAsia="Calibri" w:hAnsi="Calibri" w:cs="Calibri"/>
        </w:rPr>
        <w:t>Accessed(</w:t>
      </w:r>
      <w:proofErr w:type="gramEnd"/>
      <w:r w:rsidRPr="735F6AD6">
        <w:rPr>
          <w:rFonts w:ascii="Calibri" w:eastAsia="Calibri" w:hAnsi="Calibri" w:cs="Calibri"/>
        </w:rPr>
        <w:t>01/05/2023)</w:t>
      </w:r>
    </w:p>
    <w:p w14:paraId="43AE2E38" w14:textId="52FC7036" w:rsidR="735F6AD6" w:rsidRDefault="735F6AD6" w:rsidP="735F6AD6">
      <w:pPr>
        <w:rPr>
          <w:rFonts w:ascii="Calibri" w:eastAsia="Calibri" w:hAnsi="Calibri" w:cs="Calibri"/>
        </w:rPr>
      </w:pPr>
    </w:p>
    <w:p w14:paraId="636D902D" w14:textId="6B3FEA64" w:rsidR="5A319EAA" w:rsidRDefault="5A319EAA" w:rsidP="735F6AD6">
      <w:pPr>
        <w:rPr>
          <w:rFonts w:ascii="Calibri" w:eastAsia="Calibri" w:hAnsi="Calibri" w:cs="Calibri"/>
        </w:rPr>
      </w:pPr>
      <w:proofErr w:type="spellStart"/>
      <w:r w:rsidRPr="735F6AD6">
        <w:rPr>
          <w:rFonts w:ascii="Calibri" w:eastAsia="Calibri" w:hAnsi="Calibri" w:cs="Calibri"/>
        </w:rPr>
        <w:t>Mycar</w:t>
      </w:r>
      <w:proofErr w:type="spellEnd"/>
      <w:r w:rsidRPr="735F6AD6">
        <w:rPr>
          <w:rFonts w:ascii="Calibri" w:eastAsia="Calibri" w:hAnsi="Calibri" w:cs="Calibri"/>
        </w:rPr>
        <w:t>-</w:t>
      </w:r>
      <w:proofErr w:type="gramStart"/>
      <w:r w:rsidRPr="735F6AD6">
        <w:rPr>
          <w:rFonts w:ascii="Calibri" w:eastAsia="Calibri" w:hAnsi="Calibri" w:cs="Calibri"/>
        </w:rPr>
        <w:t>dictionary(</w:t>
      </w:r>
      <w:proofErr w:type="spellStart"/>
      <w:proofErr w:type="gramEnd"/>
      <w:r w:rsidRPr="735F6AD6">
        <w:rPr>
          <w:rFonts w:ascii="Calibri" w:eastAsia="Calibri" w:hAnsi="Calibri" w:cs="Calibri"/>
        </w:rPr>
        <w:t>n.d</w:t>
      </w:r>
      <w:proofErr w:type="spellEnd"/>
      <w:r w:rsidRPr="735F6AD6">
        <w:rPr>
          <w:rFonts w:ascii="Calibri" w:eastAsia="Calibri" w:hAnsi="Calibri" w:cs="Calibri"/>
        </w:rPr>
        <w:t xml:space="preserve">) </w:t>
      </w:r>
      <w:r w:rsidRPr="735F6AD6">
        <w:rPr>
          <w:rFonts w:ascii="Calibri" w:eastAsia="Calibri" w:hAnsi="Calibri" w:cs="Calibri"/>
          <w:i/>
          <w:iCs/>
        </w:rPr>
        <w:t>Stop-Start System</w:t>
      </w:r>
    </w:p>
    <w:p w14:paraId="4F0404F6" w14:textId="36D53535" w:rsidR="5A319EAA" w:rsidRDefault="5A319EAA" w:rsidP="735F6AD6">
      <w:pPr>
        <w:rPr>
          <w:rFonts w:ascii="Calibri" w:eastAsia="Calibri" w:hAnsi="Calibri" w:cs="Calibri"/>
        </w:rPr>
      </w:pPr>
      <w:r w:rsidRPr="735F6AD6">
        <w:rPr>
          <w:rFonts w:ascii="Calibri" w:eastAsia="Calibri" w:hAnsi="Calibri" w:cs="Calibri"/>
        </w:rPr>
        <w:t xml:space="preserve">Available at: </w:t>
      </w:r>
      <w:hyperlink r:id="rId14" w:anchor=":~:text=A%20stop%2Dstart%20system%20automatically,halt%20with%20the%20brake%20pressed.">
        <w:r w:rsidRPr="735F6AD6">
          <w:rPr>
            <w:rStyle w:val="Hyperlink"/>
            <w:rFonts w:ascii="Calibri" w:eastAsia="Calibri" w:hAnsi="Calibri" w:cs="Calibri"/>
          </w:rPr>
          <w:t>https://www.my-cardictionary.com/engine/stop-start-system.html#:~:text=A%20stop%2Dstart%20system%20automatically,halt%20with%20the%20brake%20pressed.</w:t>
        </w:r>
      </w:hyperlink>
    </w:p>
    <w:p w14:paraId="43B7FED7" w14:textId="6D4A5B83" w:rsidR="5A319EAA" w:rsidRDefault="5A319EAA" w:rsidP="735F6AD6">
      <w:pPr>
        <w:rPr>
          <w:rFonts w:ascii="Calibri" w:eastAsia="Calibri" w:hAnsi="Calibri" w:cs="Calibri"/>
        </w:rPr>
      </w:pPr>
      <w:proofErr w:type="gramStart"/>
      <w:r w:rsidRPr="735F6AD6">
        <w:rPr>
          <w:rFonts w:ascii="Calibri" w:eastAsia="Calibri" w:hAnsi="Calibri" w:cs="Calibri"/>
        </w:rPr>
        <w:t>Accessed(</w:t>
      </w:r>
      <w:proofErr w:type="gramEnd"/>
      <w:r w:rsidR="62A2F71F" w:rsidRPr="735F6AD6">
        <w:rPr>
          <w:rFonts w:ascii="Calibri" w:eastAsia="Calibri" w:hAnsi="Calibri" w:cs="Calibri"/>
        </w:rPr>
        <w:t>17/03/2023)</w:t>
      </w:r>
    </w:p>
    <w:p w14:paraId="1E7EBEC7" w14:textId="254D5A7A" w:rsidR="62A2F71F" w:rsidRDefault="62A2F71F" w:rsidP="735F6AD6">
      <w:pPr>
        <w:rPr>
          <w:rFonts w:ascii="Calibri" w:eastAsia="Calibri" w:hAnsi="Calibri" w:cs="Calibri"/>
        </w:rPr>
      </w:pPr>
      <w:proofErr w:type="spellStart"/>
      <w:proofErr w:type="gramStart"/>
      <w:r w:rsidRPr="735F6AD6">
        <w:rPr>
          <w:rFonts w:ascii="Calibri" w:eastAsia="Calibri" w:hAnsi="Calibri" w:cs="Calibri"/>
        </w:rPr>
        <w:t>Herzan</w:t>
      </w:r>
      <w:proofErr w:type="spellEnd"/>
      <w:r w:rsidRPr="735F6AD6">
        <w:rPr>
          <w:rFonts w:ascii="Calibri" w:eastAsia="Calibri" w:hAnsi="Calibri" w:cs="Calibri"/>
        </w:rPr>
        <w:t>(</w:t>
      </w:r>
      <w:proofErr w:type="spellStart"/>
      <w:proofErr w:type="gramEnd"/>
      <w:r w:rsidRPr="735F6AD6">
        <w:rPr>
          <w:rFonts w:ascii="Calibri" w:eastAsia="Calibri" w:hAnsi="Calibri" w:cs="Calibri"/>
        </w:rPr>
        <w:t>n.d</w:t>
      </w:r>
      <w:proofErr w:type="spellEnd"/>
      <w:r w:rsidRPr="735F6AD6">
        <w:rPr>
          <w:rFonts w:ascii="Calibri" w:eastAsia="Calibri" w:hAnsi="Calibri" w:cs="Calibri"/>
        </w:rPr>
        <w:t xml:space="preserve">) </w:t>
      </w:r>
      <w:r w:rsidRPr="735F6AD6">
        <w:rPr>
          <w:rFonts w:ascii="Calibri" w:eastAsia="Calibri" w:hAnsi="Calibri" w:cs="Calibri"/>
          <w:i/>
          <w:iCs/>
        </w:rPr>
        <w:t>Active Vibration Control</w:t>
      </w:r>
    </w:p>
    <w:p w14:paraId="329B9765" w14:textId="53A9784F" w:rsidR="62A2F71F" w:rsidRDefault="62A2F71F" w:rsidP="735F6AD6">
      <w:pPr>
        <w:rPr>
          <w:rFonts w:ascii="Calibri" w:eastAsia="Calibri" w:hAnsi="Calibri" w:cs="Calibri"/>
          <w:i/>
          <w:iCs/>
        </w:rPr>
      </w:pPr>
      <w:r w:rsidRPr="735F6AD6">
        <w:rPr>
          <w:rFonts w:ascii="Calibri" w:eastAsia="Calibri" w:hAnsi="Calibri" w:cs="Calibri"/>
        </w:rPr>
        <w:t xml:space="preserve">Available at: </w:t>
      </w:r>
      <w:hyperlink r:id="rId15" w:anchor=":~:text=Active%20vibration%20control%20systems%2C%20also,virtue%20of%20their%20mechanical%20structure.">
        <w:r w:rsidRPr="735F6AD6">
          <w:rPr>
            <w:rStyle w:val="Hyperlink"/>
            <w:rFonts w:ascii="Calibri" w:eastAsia="Calibri" w:hAnsi="Calibri" w:cs="Calibri"/>
          </w:rPr>
          <w:t>https://www.herzan.com/resources/technology/active-vibration-control.html#:~:text=Active%20vibration%20control%20systems%2C%20also,virtue%20of%20their%20mechanical%20structure.</w:t>
        </w:r>
      </w:hyperlink>
    </w:p>
    <w:p w14:paraId="511E536B" w14:textId="53819241" w:rsidR="59862B1E" w:rsidRDefault="59862B1E" w:rsidP="735F6AD6">
      <w:pPr>
        <w:rPr>
          <w:rFonts w:ascii="Calibri" w:eastAsia="Calibri" w:hAnsi="Calibri" w:cs="Calibri"/>
        </w:rPr>
      </w:pPr>
      <w:proofErr w:type="spellStart"/>
      <w:proofErr w:type="gramStart"/>
      <w:r w:rsidRPr="735F6AD6">
        <w:rPr>
          <w:rFonts w:ascii="Calibri" w:eastAsia="Calibri" w:hAnsi="Calibri" w:cs="Calibri"/>
        </w:rPr>
        <w:t>Carbase</w:t>
      </w:r>
      <w:proofErr w:type="spellEnd"/>
      <w:r w:rsidRPr="735F6AD6">
        <w:rPr>
          <w:rFonts w:ascii="Calibri" w:eastAsia="Calibri" w:hAnsi="Calibri" w:cs="Calibri"/>
        </w:rPr>
        <w:t>(</w:t>
      </w:r>
      <w:proofErr w:type="spellStart"/>
      <w:proofErr w:type="gramEnd"/>
      <w:r w:rsidRPr="735F6AD6">
        <w:rPr>
          <w:rFonts w:ascii="Calibri" w:eastAsia="Calibri" w:hAnsi="Calibri" w:cs="Calibri"/>
        </w:rPr>
        <w:t>n.d</w:t>
      </w:r>
      <w:proofErr w:type="spellEnd"/>
      <w:r w:rsidRPr="735F6AD6">
        <w:rPr>
          <w:rFonts w:ascii="Calibri" w:eastAsia="Calibri" w:hAnsi="Calibri" w:cs="Calibri"/>
        </w:rPr>
        <w:t xml:space="preserve">) </w:t>
      </w:r>
      <w:r w:rsidRPr="735F6AD6">
        <w:rPr>
          <w:rFonts w:ascii="Calibri" w:eastAsia="Calibri" w:hAnsi="Calibri" w:cs="Calibri"/>
          <w:i/>
          <w:iCs/>
        </w:rPr>
        <w:t>What is start-stop technology and how does it work?</w:t>
      </w:r>
    </w:p>
    <w:p w14:paraId="443A2637" w14:textId="360C92E5" w:rsidR="59862B1E" w:rsidRDefault="59862B1E" w:rsidP="735F6AD6">
      <w:pPr>
        <w:rPr>
          <w:rFonts w:ascii="Calibri" w:eastAsia="Calibri" w:hAnsi="Calibri" w:cs="Calibri"/>
          <w:i/>
          <w:iCs/>
        </w:rPr>
      </w:pPr>
      <w:r w:rsidRPr="735F6AD6">
        <w:rPr>
          <w:rFonts w:ascii="Calibri" w:eastAsia="Calibri" w:hAnsi="Calibri" w:cs="Calibri"/>
        </w:rPr>
        <w:t xml:space="preserve">Available at: </w:t>
      </w:r>
      <w:hyperlink r:id="rId16">
        <w:r w:rsidRPr="735F6AD6">
          <w:rPr>
            <w:rStyle w:val="Hyperlink"/>
            <w:rFonts w:ascii="Calibri" w:eastAsia="Calibri" w:hAnsi="Calibri" w:cs="Calibri"/>
          </w:rPr>
          <w:t>https://www.carbase.co.uk/news-and-features/used-car-buying-guide/a-guide-to-start-stop-technology/?_its=JTdCJTIydmlkJTIyJTNBJTIyYmI1OTc4NzQtOWRlYy00OTIwLTk2ZjktN2RmMWE4ODY5ZjY3JTIyJTJDJTIyc3RhdGUlMjIlM0ElMjJybHR%2BMTY4NDQzODk1NX5sYW5kfjJfODM4NzNfc2VvXzQ4MTQ2NWRkN2NkNWQwOGE5MDdmMzNkYjRhYjI5YzMzJTIyJTJDJTIyc2l0ZUlkJTIyJTNBMTE3NTMlN0Q%3D#</w:t>
        </w:r>
      </w:hyperlink>
    </w:p>
    <w:p w14:paraId="38418951" w14:textId="2EF9EF9D" w:rsidR="687E52A5" w:rsidRDefault="687E52A5" w:rsidP="735F6AD6">
      <w:pPr>
        <w:rPr>
          <w:rFonts w:ascii="Calibri" w:eastAsia="Calibri" w:hAnsi="Calibri" w:cs="Calibri"/>
        </w:rPr>
      </w:pPr>
      <w:proofErr w:type="gramStart"/>
      <w:r w:rsidRPr="735F6AD6">
        <w:rPr>
          <w:rFonts w:ascii="Calibri" w:eastAsia="Calibri" w:hAnsi="Calibri" w:cs="Calibri"/>
        </w:rPr>
        <w:t>Accessed(</w:t>
      </w:r>
      <w:proofErr w:type="gramEnd"/>
      <w:r w:rsidRPr="735F6AD6">
        <w:rPr>
          <w:rFonts w:ascii="Calibri" w:eastAsia="Calibri" w:hAnsi="Calibri" w:cs="Calibri"/>
        </w:rPr>
        <w:t>17/05/2023)</w:t>
      </w:r>
    </w:p>
    <w:p w14:paraId="48D4C9C6" w14:textId="193174FA" w:rsidR="687E52A5" w:rsidRDefault="687E52A5" w:rsidP="735F6AD6">
      <w:pPr>
        <w:pStyle w:val="Heading1"/>
        <w:rPr>
          <w:rFonts w:ascii="Calibri" w:eastAsia="Calibri" w:hAnsi="Calibri" w:cs="Calibri"/>
          <w:sz w:val="22"/>
          <w:szCs w:val="22"/>
        </w:rPr>
      </w:pPr>
      <w:r w:rsidRPr="735F6AD6">
        <w:rPr>
          <w:rFonts w:ascii="Calibri" w:eastAsia="Calibri" w:hAnsi="Calibri" w:cs="Calibri"/>
          <w:color w:val="000000" w:themeColor="text1"/>
          <w:sz w:val="22"/>
          <w:szCs w:val="22"/>
        </w:rPr>
        <w:t xml:space="preserve">Ashish </w:t>
      </w:r>
      <w:proofErr w:type="gramStart"/>
      <w:r w:rsidRPr="735F6AD6">
        <w:rPr>
          <w:rFonts w:ascii="Calibri" w:eastAsia="Calibri" w:hAnsi="Calibri" w:cs="Calibri"/>
          <w:color w:val="000000" w:themeColor="text1"/>
          <w:sz w:val="22"/>
          <w:szCs w:val="22"/>
        </w:rPr>
        <w:t>Thakur(</w:t>
      </w:r>
      <w:proofErr w:type="gramEnd"/>
      <w:r w:rsidRPr="735F6AD6">
        <w:rPr>
          <w:rFonts w:ascii="Calibri" w:eastAsia="Calibri" w:hAnsi="Calibri" w:cs="Calibri"/>
          <w:color w:val="000000" w:themeColor="text1"/>
          <w:sz w:val="22"/>
          <w:szCs w:val="22"/>
        </w:rPr>
        <w:t xml:space="preserve">2020) </w:t>
      </w:r>
      <w:r w:rsidRPr="735F6AD6">
        <w:rPr>
          <w:rFonts w:asciiTheme="minorHAnsi" w:eastAsiaTheme="minorEastAsia" w:hAnsiTheme="minorHAnsi" w:cstheme="minorBidi"/>
          <w:i/>
          <w:iCs/>
          <w:color w:val="111111"/>
          <w:sz w:val="22"/>
          <w:szCs w:val="22"/>
        </w:rPr>
        <w:t>What does the frontal area of an automobile(four wheeler) has to do with its body being aerodynamic?</w:t>
      </w:r>
    </w:p>
    <w:p w14:paraId="137C529C" w14:textId="4C0EEAFC" w:rsidR="735F6AD6" w:rsidRDefault="735F6AD6" w:rsidP="735F6AD6"/>
    <w:p w14:paraId="0F0D73AB" w14:textId="367FA402" w:rsidR="687E52A5" w:rsidRDefault="687E52A5" w:rsidP="735F6AD6">
      <w:pPr>
        <w:rPr>
          <w:rFonts w:ascii="Calibri" w:eastAsia="Calibri" w:hAnsi="Calibri" w:cs="Calibri"/>
        </w:rPr>
      </w:pPr>
      <w:r w:rsidRPr="735F6AD6">
        <w:rPr>
          <w:rFonts w:ascii="Calibri" w:eastAsia="Calibri" w:hAnsi="Calibri" w:cs="Calibri"/>
        </w:rPr>
        <w:t xml:space="preserve">Available at: </w:t>
      </w:r>
      <w:hyperlink r:id="rId17" w:anchor=":~:text=Frontal%20area%20is%20the%20area,it%20is%20called%20Aerodynamic%20Drag.">
        <w:r w:rsidRPr="735F6AD6">
          <w:rPr>
            <w:rStyle w:val="Hyperlink"/>
            <w:rFonts w:ascii="Calibri" w:eastAsia="Calibri" w:hAnsi="Calibri" w:cs="Calibri"/>
          </w:rPr>
          <w:t>https://www.researchgate.net/post/What-does-the-frontal-area-of-an-automobilefour-wheeler-has-to-do-with-its-body-being-aerodynamic#:~:text=Frontal%20area%20is%20the%20area,it%20is%20called%20Aerodynamic%20Drag.</w:t>
        </w:r>
      </w:hyperlink>
    </w:p>
    <w:p w14:paraId="7C6AA6D5" w14:textId="4F324F5A" w:rsidR="687E52A5" w:rsidRDefault="687E52A5" w:rsidP="735F6AD6">
      <w:pPr>
        <w:rPr>
          <w:rFonts w:ascii="Calibri" w:eastAsia="Calibri" w:hAnsi="Calibri" w:cs="Calibri"/>
        </w:rPr>
      </w:pPr>
      <w:proofErr w:type="gramStart"/>
      <w:r w:rsidRPr="735F6AD6">
        <w:rPr>
          <w:rFonts w:ascii="Calibri" w:eastAsia="Calibri" w:hAnsi="Calibri" w:cs="Calibri"/>
        </w:rPr>
        <w:lastRenderedPageBreak/>
        <w:t>Accessed(</w:t>
      </w:r>
      <w:proofErr w:type="gramEnd"/>
      <w:r w:rsidRPr="735F6AD6">
        <w:rPr>
          <w:rFonts w:ascii="Calibri" w:eastAsia="Calibri" w:hAnsi="Calibri" w:cs="Calibri"/>
        </w:rPr>
        <w:t>17/03/2023)</w:t>
      </w:r>
    </w:p>
    <w:p w14:paraId="3943053F" w14:textId="5B76ECED" w:rsidR="735F6AD6" w:rsidRDefault="735F6AD6" w:rsidP="735F6AD6">
      <w:pPr>
        <w:rPr>
          <w:rFonts w:ascii="Calibri" w:eastAsia="Calibri" w:hAnsi="Calibri" w:cs="Calibri"/>
        </w:rPr>
      </w:pPr>
    </w:p>
    <w:p w14:paraId="61A68EF6" w14:textId="3D9D6A08" w:rsidR="735F6AD6" w:rsidRDefault="735F6AD6" w:rsidP="735F6AD6"/>
    <w:p w14:paraId="0DC45902" w14:textId="62D454DD" w:rsidR="69EBDF78" w:rsidRDefault="69EBDF78" w:rsidP="69EBDF78"/>
    <w:p w14:paraId="15A96955" w14:textId="0466E90D" w:rsidR="69EBDF78" w:rsidRDefault="69EBDF78" w:rsidP="69EBDF78"/>
    <w:p w14:paraId="3C417C5F" w14:textId="7181CC14" w:rsidR="69EBDF78" w:rsidRDefault="69EBDF78" w:rsidP="69EBDF78"/>
    <w:p w14:paraId="6704324F" w14:textId="3D10A3BA" w:rsidR="00913316" w:rsidRDefault="00913316"/>
    <w:p w14:paraId="2BFB5E06" w14:textId="3F94E950" w:rsidR="00913316" w:rsidRDefault="00913316"/>
    <w:p w14:paraId="0A5B8FEB" w14:textId="1E6EAB8F" w:rsidR="00913316" w:rsidRDefault="00913316" w:rsidP="6B2E8C98"/>
    <w:p w14:paraId="47BB749A" w14:textId="650F00BE" w:rsidR="00913316" w:rsidRDefault="00913316" w:rsidP="6B2E8C98">
      <w:pPr>
        <w:spacing w:line="360" w:lineRule="auto"/>
        <w:rPr>
          <w:rFonts w:ascii="Calibri" w:eastAsia="Calibri" w:hAnsi="Calibri" w:cs="Calibri"/>
          <w:color w:val="000000" w:themeColor="text1"/>
        </w:rPr>
      </w:pPr>
    </w:p>
    <w:p w14:paraId="3C1BE9C6" w14:textId="155A7701" w:rsidR="00913316" w:rsidRDefault="00913316" w:rsidP="6B2E8C98">
      <w:pPr>
        <w:spacing w:line="360" w:lineRule="auto"/>
        <w:rPr>
          <w:rFonts w:ascii="Calibri" w:eastAsia="Calibri" w:hAnsi="Calibri" w:cs="Calibri"/>
          <w:color w:val="000000" w:themeColor="text1"/>
        </w:rPr>
      </w:pPr>
    </w:p>
    <w:p w14:paraId="5E5787A5" w14:textId="0007623D" w:rsidR="00913316" w:rsidRDefault="00913316" w:rsidP="6B2E8C98"/>
    <w:sectPr w:rsidR="0091331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vRItxgmUehzoZ" int2:id="R6c8NSWZ">
      <int2:state int2:value="Rejected" int2:type="AugLoop_Text_Critique"/>
    </int2:textHash>
    <int2:textHash int2:hashCode="qdYQbjuKlAhP6u" int2:id="hNjphZGX">
      <int2:state int2:value="Rejected" int2:type="AugLoop_Text_Critique"/>
    </int2:textHash>
    <int2:textHash int2:hashCode="jeLk5w6ZfQXoQR" int2:id="o1Yx8MMo">
      <int2:state int2:value="Rejected" int2:type="AugLoop_Text_Critique"/>
    </int2:textHash>
    <int2:textHash int2:hashCode="kuku5Ek2vmv0CX" int2:id="RsvCR2Xe">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5B97B"/>
    <w:multiLevelType w:val="hybridMultilevel"/>
    <w:tmpl w:val="2E4688C2"/>
    <w:lvl w:ilvl="0" w:tplc="EF9AAE2C">
      <w:start w:val="1"/>
      <w:numFmt w:val="bullet"/>
      <w:lvlText w:val=""/>
      <w:lvlJc w:val="left"/>
      <w:pPr>
        <w:ind w:left="720" w:hanging="360"/>
      </w:pPr>
      <w:rPr>
        <w:rFonts w:ascii="Symbol" w:hAnsi="Symbol" w:hint="default"/>
      </w:rPr>
    </w:lvl>
    <w:lvl w:ilvl="1" w:tplc="46BE7EE8">
      <w:start w:val="1"/>
      <w:numFmt w:val="bullet"/>
      <w:lvlText w:val="o"/>
      <w:lvlJc w:val="left"/>
      <w:pPr>
        <w:ind w:left="1440" w:hanging="360"/>
      </w:pPr>
      <w:rPr>
        <w:rFonts w:ascii="Courier New" w:hAnsi="Courier New" w:hint="default"/>
      </w:rPr>
    </w:lvl>
    <w:lvl w:ilvl="2" w:tplc="0AE2F014">
      <w:start w:val="1"/>
      <w:numFmt w:val="bullet"/>
      <w:lvlText w:val=""/>
      <w:lvlJc w:val="left"/>
      <w:pPr>
        <w:ind w:left="2160" w:hanging="360"/>
      </w:pPr>
      <w:rPr>
        <w:rFonts w:ascii="Wingdings" w:hAnsi="Wingdings" w:hint="default"/>
      </w:rPr>
    </w:lvl>
    <w:lvl w:ilvl="3" w:tplc="E946D30E">
      <w:start w:val="1"/>
      <w:numFmt w:val="bullet"/>
      <w:lvlText w:val=""/>
      <w:lvlJc w:val="left"/>
      <w:pPr>
        <w:ind w:left="2880" w:hanging="360"/>
      </w:pPr>
      <w:rPr>
        <w:rFonts w:ascii="Symbol" w:hAnsi="Symbol" w:hint="default"/>
      </w:rPr>
    </w:lvl>
    <w:lvl w:ilvl="4" w:tplc="61BCF852">
      <w:start w:val="1"/>
      <w:numFmt w:val="bullet"/>
      <w:lvlText w:val="o"/>
      <w:lvlJc w:val="left"/>
      <w:pPr>
        <w:ind w:left="3600" w:hanging="360"/>
      </w:pPr>
      <w:rPr>
        <w:rFonts w:ascii="Courier New" w:hAnsi="Courier New" w:hint="default"/>
      </w:rPr>
    </w:lvl>
    <w:lvl w:ilvl="5" w:tplc="22D00ED4">
      <w:start w:val="1"/>
      <w:numFmt w:val="bullet"/>
      <w:lvlText w:val=""/>
      <w:lvlJc w:val="left"/>
      <w:pPr>
        <w:ind w:left="4320" w:hanging="360"/>
      </w:pPr>
      <w:rPr>
        <w:rFonts w:ascii="Wingdings" w:hAnsi="Wingdings" w:hint="default"/>
      </w:rPr>
    </w:lvl>
    <w:lvl w:ilvl="6" w:tplc="184C89CC">
      <w:start w:val="1"/>
      <w:numFmt w:val="bullet"/>
      <w:lvlText w:val=""/>
      <w:lvlJc w:val="left"/>
      <w:pPr>
        <w:ind w:left="5040" w:hanging="360"/>
      </w:pPr>
      <w:rPr>
        <w:rFonts w:ascii="Symbol" w:hAnsi="Symbol" w:hint="default"/>
      </w:rPr>
    </w:lvl>
    <w:lvl w:ilvl="7" w:tplc="EFE4B812">
      <w:start w:val="1"/>
      <w:numFmt w:val="bullet"/>
      <w:lvlText w:val="o"/>
      <w:lvlJc w:val="left"/>
      <w:pPr>
        <w:ind w:left="5760" w:hanging="360"/>
      </w:pPr>
      <w:rPr>
        <w:rFonts w:ascii="Courier New" w:hAnsi="Courier New" w:hint="default"/>
      </w:rPr>
    </w:lvl>
    <w:lvl w:ilvl="8" w:tplc="314A4792">
      <w:start w:val="1"/>
      <w:numFmt w:val="bullet"/>
      <w:lvlText w:val=""/>
      <w:lvlJc w:val="left"/>
      <w:pPr>
        <w:ind w:left="6480" w:hanging="360"/>
      </w:pPr>
      <w:rPr>
        <w:rFonts w:ascii="Wingdings" w:hAnsi="Wingdings" w:hint="default"/>
      </w:rPr>
    </w:lvl>
  </w:abstractNum>
  <w:num w:numId="1" w16cid:durableId="296884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67B978"/>
    <w:rsid w:val="0027B45F"/>
    <w:rsid w:val="003F4403"/>
    <w:rsid w:val="00789CBD"/>
    <w:rsid w:val="00913316"/>
    <w:rsid w:val="00A02115"/>
    <w:rsid w:val="00A43B12"/>
    <w:rsid w:val="00CBF88F"/>
    <w:rsid w:val="01166870"/>
    <w:rsid w:val="0140CBCF"/>
    <w:rsid w:val="0167CDEC"/>
    <w:rsid w:val="01AFB621"/>
    <w:rsid w:val="01D8E11D"/>
    <w:rsid w:val="0210CC40"/>
    <w:rsid w:val="021A4E53"/>
    <w:rsid w:val="025DCD27"/>
    <w:rsid w:val="026CC647"/>
    <w:rsid w:val="02F2260D"/>
    <w:rsid w:val="03225C42"/>
    <w:rsid w:val="0322F7B7"/>
    <w:rsid w:val="033FF919"/>
    <w:rsid w:val="03BF74D3"/>
    <w:rsid w:val="03CD74C1"/>
    <w:rsid w:val="045081DC"/>
    <w:rsid w:val="04F12C96"/>
    <w:rsid w:val="055F5088"/>
    <w:rsid w:val="05694522"/>
    <w:rsid w:val="0591A3FC"/>
    <w:rsid w:val="05D0B136"/>
    <w:rsid w:val="05F11E1C"/>
    <w:rsid w:val="06107456"/>
    <w:rsid w:val="0629C6CF"/>
    <w:rsid w:val="062A7AED"/>
    <w:rsid w:val="07051583"/>
    <w:rsid w:val="073B235F"/>
    <w:rsid w:val="076C8197"/>
    <w:rsid w:val="078CEE7D"/>
    <w:rsid w:val="07AE09E0"/>
    <w:rsid w:val="07C64B4E"/>
    <w:rsid w:val="08A0E5E4"/>
    <w:rsid w:val="08E4ADE3"/>
    <w:rsid w:val="0928BEDE"/>
    <w:rsid w:val="092BE00D"/>
    <w:rsid w:val="09426702"/>
    <w:rsid w:val="095E8447"/>
    <w:rsid w:val="09601755"/>
    <w:rsid w:val="09621BAF"/>
    <w:rsid w:val="09695517"/>
    <w:rsid w:val="09A68F7D"/>
    <w:rsid w:val="0A2474D7"/>
    <w:rsid w:val="0A260B37"/>
    <w:rsid w:val="0A4FAC63"/>
    <w:rsid w:val="0AA42259"/>
    <w:rsid w:val="0ABF6ABB"/>
    <w:rsid w:val="0ACEDF9C"/>
    <w:rsid w:val="0AE21ECD"/>
    <w:rsid w:val="0AE8E05B"/>
    <w:rsid w:val="0AFDEC10"/>
    <w:rsid w:val="0B0AEF86"/>
    <w:rsid w:val="0B4116AF"/>
    <w:rsid w:val="0B488E75"/>
    <w:rsid w:val="0B78F164"/>
    <w:rsid w:val="0BA038DF"/>
    <w:rsid w:val="0BA7E724"/>
    <w:rsid w:val="0BE4F517"/>
    <w:rsid w:val="0C0E9482"/>
    <w:rsid w:val="0C44CAE7"/>
    <w:rsid w:val="0C8CC104"/>
    <w:rsid w:val="0C99BC71"/>
    <w:rsid w:val="0CD6C5DA"/>
    <w:rsid w:val="0CEC1C0B"/>
    <w:rsid w:val="0D43B785"/>
    <w:rsid w:val="0D47D980"/>
    <w:rsid w:val="0D8E4829"/>
    <w:rsid w:val="0DDC1687"/>
    <w:rsid w:val="0DFC3001"/>
    <w:rsid w:val="0DFC8A10"/>
    <w:rsid w:val="0EA94148"/>
    <w:rsid w:val="0EB09226"/>
    <w:rsid w:val="0F77937C"/>
    <w:rsid w:val="0F985A71"/>
    <w:rsid w:val="0FA0F2F7"/>
    <w:rsid w:val="0FD8969B"/>
    <w:rsid w:val="0FDD3AAC"/>
    <w:rsid w:val="0FE01C5E"/>
    <w:rsid w:val="0FE7B6ED"/>
    <w:rsid w:val="0FFBFF22"/>
    <w:rsid w:val="1020E68E"/>
    <w:rsid w:val="1096EC70"/>
    <w:rsid w:val="1186925F"/>
    <w:rsid w:val="11D5AC83"/>
    <w:rsid w:val="120459B1"/>
    <w:rsid w:val="1247C82A"/>
    <w:rsid w:val="1248AC0E"/>
    <w:rsid w:val="12A9613D"/>
    <w:rsid w:val="1314DB6E"/>
    <w:rsid w:val="131F57AF"/>
    <w:rsid w:val="13282DC7"/>
    <w:rsid w:val="1352B26F"/>
    <w:rsid w:val="13840349"/>
    <w:rsid w:val="13914602"/>
    <w:rsid w:val="1396E3B2"/>
    <w:rsid w:val="13B2F909"/>
    <w:rsid w:val="13E72627"/>
    <w:rsid w:val="140314E5"/>
    <w:rsid w:val="144A7FC3"/>
    <w:rsid w:val="14BE3321"/>
    <w:rsid w:val="153BFA73"/>
    <w:rsid w:val="15835739"/>
    <w:rsid w:val="1605E7BC"/>
    <w:rsid w:val="1656F871"/>
    <w:rsid w:val="16BBA40B"/>
    <w:rsid w:val="16EE9551"/>
    <w:rsid w:val="17031336"/>
    <w:rsid w:val="176E576E"/>
    <w:rsid w:val="1787B443"/>
    <w:rsid w:val="17B634D9"/>
    <w:rsid w:val="17F5D3E3"/>
    <w:rsid w:val="1830F5CA"/>
    <w:rsid w:val="185D6A33"/>
    <w:rsid w:val="18B709AE"/>
    <w:rsid w:val="18BAB102"/>
    <w:rsid w:val="18E7560E"/>
    <w:rsid w:val="197F78E1"/>
    <w:rsid w:val="19AD5621"/>
    <w:rsid w:val="19F344CD"/>
    <w:rsid w:val="1A197D3E"/>
    <w:rsid w:val="1B8F152E"/>
    <w:rsid w:val="1BB54D9F"/>
    <w:rsid w:val="1BD4685B"/>
    <w:rsid w:val="1C794C6C"/>
    <w:rsid w:val="1C940932"/>
    <w:rsid w:val="1CC639F5"/>
    <w:rsid w:val="1CFF52E2"/>
    <w:rsid w:val="1E151CCD"/>
    <w:rsid w:val="1E620A56"/>
    <w:rsid w:val="1E69F7DC"/>
    <w:rsid w:val="1E7C1A33"/>
    <w:rsid w:val="1E9B2343"/>
    <w:rsid w:val="1EF8177C"/>
    <w:rsid w:val="1F2E38B8"/>
    <w:rsid w:val="1F4B5108"/>
    <w:rsid w:val="2005C83D"/>
    <w:rsid w:val="20079D11"/>
    <w:rsid w:val="20CA0919"/>
    <w:rsid w:val="21262A24"/>
    <w:rsid w:val="21460C08"/>
    <w:rsid w:val="217A3634"/>
    <w:rsid w:val="217AEA44"/>
    <w:rsid w:val="21A1989E"/>
    <w:rsid w:val="21AB0836"/>
    <w:rsid w:val="21C05860"/>
    <w:rsid w:val="225449BD"/>
    <w:rsid w:val="2265D97A"/>
    <w:rsid w:val="226E5639"/>
    <w:rsid w:val="2270BD97"/>
    <w:rsid w:val="22C2F8AB"/>
    <w:rsid w:val="2400F5BD"/>
    <w:rsid w:val="243041AB"/>
    <w:rsid w:val="2459BE6F"/>
    <w:rsid w:val="2477FA62"/>
    <w:rsid w:val="25434920"/>
    <w:rsid w:val="25668042"/>
    <w:rsid w:val="27077A6B"/>
    <w:rsid w:val="27595158"/>
    <w:rsid w:val="2781BB53"/>
    <w:rsid w:val="2785ED14"/>
    <w:rsid w:val="27A00534"/>
    <w:rsid w:val="27F2D9BE"/>
    <w:rsid w:val="282F63E5"/>
    <w:rsid w:val="284F071A"/>
    <w:rsid w:val="28528DC6"/>
    <w:rsid w:val="28C364C0"/>
    <w:rsid w:val="28D51AFE"/>
    <w:rsid w:val="29ACAA83"/>
    <w:rsid w:val="29EE5E27"/>
    <w:rsid w:val="29F0403A"/>
    <w:rsid w:val="29F671F0"/>
    <w:rsid w:val="2A0BC757"/>
    <w:rsid w:val="2A45A05E"/>
    <w:rsid w:val="2AB95C15"/>
    <w:rsid w:val="2AD96AC9"/>
    <w:rsid w:val="2AE373D5"/>
    <w:rsid w:val="2B4B85F5"/>
    <w:rsid w:val="2B8C109B"/>
    <w:rsid w:val="2BD395F3"/>
    <w:rsid w:val="2CE44B45"/>
    <w:rsid w:val="2D2E12B2"/>
    <w:rsid w:val="2D8FA066"/>
    <w:rsid w:val="2DD53E00"/>
    <w:rsid w:val="2E801BA6"/>
    <w:rsid w:val="2E8326B7"/>
    <w:rsid w:val="2EBE489E"/>
    <w:rsid w:val="2F5F41FC"/>
    <w:rsid w:val="2FC9EA6B"/>
    <w:rsid w:val="301BEC07"/>
    <w:rsid w:val="3065B374"/>
    <w:rsid w:val="30E41CD6"/>
    <w:rsid w:val="3165C462"/>
    <w:rsid w:val="31F5E960"/>
    <w:rsid w:val="327FC9F1"/>
    <w:rsid w:val="32889C02"/>
    <w:rsid w:val="33437FE7"/>
    <w:rsid w:val="334EAA54"/>
    <w:rsid w:val="3391B9C1"/>
    <w:rsid w:val="33D2014C"/>
    <w:rsid w:val="346C6BED"/>
    <w:rsid w:val="3471BD16"/>
    <w:rsid w:val="34B177F3"/>
    <w:rsid w:val="34F6EB63"/>
    <w:rsid w:val="353ED19F"/>
    <w:rsid w:val="3565AF38"/>
    <w:rsid w:val="35849192"/>
    <w:rsid w:val="35856A50"/>
    <w:rsid w:val="35DA42BC"/>
    <w:rsid w:val="361B5F5E"/>
    <w:rsid w:val="362C42B1"/>
    <w:rsid w:val="36865BC5"/>
    <w:rsid w:val="36AA82C1"/>
    <w:rsid w:val="36C1D649"/>
    <w:rsid w:val="36C44678"/>
    <w:rsid w:val="371B98CE"/>
    <w:rsid w:val="372061F3"/>
    <w:rsid w:val="37680309"/>
    <w:rsid w:val="37733514"/>
    <w:rsid w:val="37BA9CF8"/>
    <w:rsid w:val="37DB0831"/>
    <w:rsid w:val="386016D9"/>
    <w:rsid w:val="386DB655"/>
    <w:rsid w:val="39995BD7"/>
    <w:rsid w:val="39C52540"/>
    <w:rsid w:val="3A046D42"/>
    <w:rsid w:val="3A21CCA0"/>
    <w:rsid w:val="3A7A82FB"/>
    <w:rsid w:val="3B0B970D"/>
    <w:rsid w:val="3B448822"/>
    <w:rsid w:val="3B97B79B"/>
    <w:rsid w:val="3B9D4FDA"/>
    <w:rsid w:val="3C0BFD90"/>
    <w:rsid w:val="3C2EBD03"/>
    <w:rsid w:val="3C7268E5"/>
    <w:rsid w:val="3C7CCEFB"/>
    <w:rsid w:val="3C8199B9"/>
    <w:rsid w:val="3C81F5C2"/>
    <w:rsid w:val="3C93F6A6"/>
    <w:rsid w:val="3CBC2FC9"/>
    <w:rsid w:val="3D2F7B63"/>
    <w:rsid w:val="3D32AD29"/>
    <w:rsid w:val="3D3387FC"/>
    <w:rsid w:val="3DFBB954"/>
    <w:rsid w:val="3E55DC08"/>
    <w:rsid w:val="3E994A81"/>
    <w:rsid w:val="3ECC3490"/>
    <w:rsid w:val="3EE1BB37"/>
    <w:rsid w:val="3F017207"/>
    <w:rsid w:val="3F02D69A"/>
    <w:rsid w:val="3F339769"/>
    <w:rsid w:val="3F450646"/>
    <w:rsid w:val="407DC64E"/>
    <w:rsid w:val="4083C4C4"/>
    <w:rsid w:val="410FB578"/>
    <w:rsid w:val="4145DA08"/>
    <w:rsid w:val="418D7CCA"/>
    <w:rsid w:val="41943C9C"/>
    <w:rsid w:val="41BD0A02"/>
    <w:rsid w:val="41D661C4"/>
    <w:rsid w:val="42195BF9"/>
    <w:rsid w:val="429DFE87"/>
    <w:rsid w:val="42DC6F90"/>
    <w:rsid w:val="42E6A7C0"/>
    <w:rsid w:val="42F41B85"/>
    <w:rsid w:val="42F5670D"/>
    <w:rsid w:val="42F8675D"/>
    <w:rsid w:val="4333FBEB"/>
    <w:rsid w:val="4358DA63"/>
    <w:rsid w:val="4367B978"/>
    <w:rsid w:val="439F0042"/>
    <w:rsid w:val="4439CEE8"/>
    <w:rsid w:val="4464DF7B"/>
    <w:rsid w:val="44AF1008"/>
    <w:rsid w:val="44F7DD13"/>
    <w:rsid w:val="4550FCBB"/>
    <w:rsid w:val="457D44DE"/>
    <w:rsid w:val="45985805"/>
    <w:rsid w:val="45C2C984"/>
    <w:rsid w:val="46017700"/>
    <w:rsid w:val="462B9EC7"/>
    <w:rsid w:val="464538AE"/>
    <w:rsid w:val="465E900D"/>
    <w:rsid w:val="4672F29B"/>
    <w:rsid w:val="47342866"/>
    <w:rsid w:val="473C1534"/>
    <w:rsid w:val="476948BC"/>
    <w:rsid w:val="47A8A573"/>
    <w:rsid w:val="47DC33CE"/>
    <w:rsid w:val="480EC2FC"/>
    <w:rsid w:val="4827EB59"/>
    <w:rsid w:val="483F78A9"/>
    <w:rsid w:val="48763B2C"/>
    <w:rsid w:val="48889D7D"/>
    <w:rsid w:val="488ED6A9"/>
    <w:rsid w:val="48CFF8C7"/>
    <w:rsid w:val="4950D539"/>
    <w:rsid w:val="49AA935D"/>
    <w:rsid w:val="49C3BBBA"/>
    <w:rsid w:val="49CB4E36"/>
    <w:rsid w:val="4A120B8D"/>
    <w:rsid w:val="4A2F4FC1"/>
    <w:rsid w:val="4A97BDC9"/>
    <w:rsid w:val="4AD393F1"/>
    <w:rsid w:val="4AE9B018"/>
    <w:rsid w:val="4AFCF3E3"/>
    <w:rsid w:val="4AFF0FEA"/>
    <w:rsid w:val="4B3227A5"/>
    <w:rsid w:val="4B3E70B8"/>
    <w:rsid w:val="4B43DD05"/>
    <w:rsid w:val="4B4663BE"/>
    <w:rsid w:val="4B4999D3"/>
    <w:rsid w:val="4B77CD89"/>
    <w:rsid w:val="4B9C8471"/>
    <w:rsid w:val="4C81235A"/>
    <w:rsid w:val="4C9E1642"/>
    <w:rsid w:val="4CC4FA8E"/>
    <w:rsid w:val="4CF6709E"/>
    <w:rsid w:val="4D1CE0A3"/>
    <w:rsid w:val="4D432001"/>
    <w:rsid w:val="4D5C0EA0"/>
    <w:rsid w:val="4D5C4763"/>
    <w:rsid w:val="4E255266"/>
    <w:rsid w:val="4E36B0AC"/>
    <w:rsid w:val="4E443689"/>
    <w:rsid w:val="4E45D828"/>
    <w:rsid w:val="4E69A1F2"/>
    <w:rsid w:val="4F8E5FAD"/>
    <w:rsid w:val="4FAC026B"/>
    <w:rsid w:val="4FACA63B"/>
    <w:rsid w:val="5019D4E1"/>
    <w:rsid w:val="50645AED"/>
    <w:rsid w:val="507FF3CC"/>
    <w:rsid w:val="50ED913F"/>
    <w:rsid w:val="514B5978"/>
    <w:rsid w:val="51A142B4"/>
    <w:rsid w:val="51C2BC43"/>
    <w:rsid w:val="51E4A396"/>
    <w:rsid w:val="525DB571"/>
    <w:rsid w:val="52714F96"/>
    <w:rsid w:val="5295420A"/>
    <w:rsid w:val="52FCCE92"/>
    <w:rsid w:val="53001A92"/>
    <w:rsid w:val="531ACFC6"/>
    <w:rsid w:val="532D5758"/>
    <w:rsid w:val="5331CC8B"/>
    <w:rsid w:val="536D2359"/>
    <w:rsid w:val="53A84DE2"/>
    <w:rsid w:val="5500A743"/>
    <w:rsid w:val="555BB938"/>
    <w:rsid w:val="55C8AAE3"/>
    <w:rsid w:val="56133B87"/>
    <w:rsid w:val="56891665"/>
    <w:rsid w:val="57024F64"/>
    <w:rsid w:val="5763B0FB"/>
    <w:rsid w:val="57647B44"/>
    <w:rsid w:val="58CD1DDB"/>
    <w:rsid w:val="58D58043"/>
    <w:rsid w:val="58FF815C"/>
    <w:rsid w:val="59862B1E"/>
    <w:rsid w:val="598B437C"/>
    <w:rsid w:val="59A33002"/>
    <w:rsid w:val="59D3B9BD"/>
    <w:rsid w:val="5A319EAA"/>
    <w:rsid w:val="5B0870EF"/>
    <w:rsid w:val="5B41BF15"/>
    <w:rsid w:val="5B5C8788"/>
    <w:rsid w:val="5B9F1B7E"/>
    <w:rsid w:val="5BCAFABC"/>
    <w:rsid w:val="5BDD7AAE"/>
    <w:rsid w:val="5BDE4F8F"/>
    <w:rsid w:val="5C5901CE"/>
    <w:rsid w:val="5CB735CB"/>
    <w:rsid w:val="5D039DEA"/>
    <w:rsid w:val="5D41FA75"/>
    <w:rsid w:val="5E34F54A"/>
    <w:rsid w:val="5E7DF029"/>
    <w:rsid w:val="5EABD67E"/>
    <w:rsid w:val="5F15F051"/>
    <w:rsid w:val="5F77E60B"/>
    <w:rsid w:val="5FD63B10"/>
    <w:rsid w:val="5FEED68D"/>
    <w:rsid w:val="601F1B65"/>
    <w:rsid w:val="602383A3"/>
    <w:rsid w:val="604F7381"/>
    <w:rsid w:val="6058A10A"/>
    <w:rsid w:val="607292B5"/>
    <w:rsid w:val="60B736AD"/>
    <w:rsid w:val="612B53B5"/>
    <w:rsid w:val="61AAADA9"/>
    <w:rsid w:val="61BF7A79"/>
    <w:rsid w:val="62203CF1"/>
    <w:rsid w:val="6242B5BA"/>
    <w:rsid w:val="625872F6"/>
    <w:rsid w:val="6283EF2B"/>
    <w:rsid w:val="62A2F71F"/>
    <w:rsid w:val="62B68225"/>
    <w:rsid w:val="62D7CD6D"/>
    <w:rsid w:val="63609917"/>
    <w:rsid w:val="6367996D"/>
    <w:rsid w:val="63A2F474"/>
    <w:rsid w:val="63B74A78"/>
    <w:rsid w:val="643C9078"/>
    <w:rsid w:val="64C6F067"/>
    <w:rsid w:val="64E2F768"/>
    <w:rsid w:val="65F7D225"/>
    <w:rsid w:val="6631A5B9"/>
    <w:rsid w:val="6697BEEF"/>
    <w:rsid w:val="66D44916"/>
    <w:rsid w:val="66FEC99D"/>
    <w:rsid w:val="676176B1"/>
    <w:rsid w:val="67A72C81"/>
    <w:rsid w:val="67FE9129"/>
    <w:rsid w:val="682A71C9"/>
    <w:rsid w:val="687E52A5"/>
    <w:rsid w:val="6889C135"/>
    <w:rsid w:val="689FD978"/>
    <w:rsid w:val="68C7B47A"/>
    <w:rsid w:val="68E107E2"/>
    <w:rsid w:val="69066D4C"/>
    <w:rsid w:val="695E32F4"/>
    <w:rsid w:val="69B6688B"/>
    <w:rsid w:val="69EBDF78"/>
    <w:rsid w:val="6A004C9E"/>
    <w:rsid w:val="6A182C42"/>
    <w:rsid w:val="6A3EA5BA"/>
    <w:rsid w:val="6A6384DB"/>
    <w:rsid w:val="6A9B010D"/>
    <w:rsid w:val="6AB1B2F0"/>
    <w:rsid w:val="6AEC62E4"/>
    <w:rsid w:val="6B2E8C98"/>
    <w:rsid w:val="6C70EF9E"/>
    <w:rsid w:val="6CDC390D"/>
    <w:rsid w:val="6D166939"/>
    <w:rsid w:val="6D84DC6D"/>
    <w:rsid w:val="6E0CBFFF"/>
    <w:rsid w:val="6EEABB34"/>
    <w:rsid w:val="6F20ACCE"/>
    <w:rsid w:val="6F8CD430"/>
    <w:rsid w:val="7009A30E"/>
    <w:rsid w:val="71146878"/>
    <w:rsid w:val="71247434"/>
    <w:rsid w:val="71281F1B"/>
    <w:rsid w:val="71302499"/>
    <w:rsid w:val="713518B9"/>
    <w:rsid w:val="719B1EA6"/>
    <w:rsid w:val="71A5736F"/>
    <w:rsid w:val="71CD0024"/>
    <w:rsid w:val="71E9DA5C"/>
    <w:rsid w:val="721C0FD6"/>
    <w:rsid w:val="7221E51C"/>
    <w:rsid w:val="72C474F2"/>
    <w:rsid w:val="72DD51EB"/>
    <w:rsid w:val="72F52A9F"/>
    <w:rsid w:val="73111503"/>
    <w:rsid w:val="735F6AD6"/>
    <w:rsid w:val="73803D36"/>
    <w:rsid w:val="73E3B6D0"/>
    <w:rsid w:val="740D0287"/>
    <w:rsid w:val="74324C4F"/>
    <w:rsid w:val="745FD0C9"/>
    <w:rsid w:val="7481002C"/>
    <w:rsid w:val="7490FB00"/>
    <w:rsid w:val="75441AA8"/>
    <w:rsid w:val="75E7B326"/>
    <w:rsid w:val="75E7D99B"/>
    <w:rsid w:val="761CD08D"/>
    <w:rsid w:val="76751B54"/>
    <w:rsid w:val="7692D5F7"/>
    <w:rsid w:val="7699EC6D"/>
    <w:rsid w:val="76F9FA50"/>
    <w:rsid w:val="776EDD2C"/>
    <w:rsid w:val="7783A9FC"/>
    <w:rsid w:val="77AF7365"/>
    <w:rsid w:val="787D803D"/>
    <w:rsid w:val="78BBC5F9"/>
    <w:rsid w:val="78C96AAC"/>
    <w:rsid w:val="791B5862"/>
    <w:rsid w:val="795C9261"/>
    <w:rsid w:val="79EE938B"/>
    <w:rsid w:val="7A0A3EC3"/>
    <w:rsid w:val="7A7398EB"/>
    <w:rsid w:val="7ACF86D7"/>
    <w:rsid w:val="7B07CF00"/>
    <w:rsid w:val="7B26DAF3"/>
    <w:rsid w:val="7B2D4CF6"/>
    <w:rsid w:val="7C6B5738"/>
    <w:rsid w:val="7C82E488"/>
    <w:rsid w:val="7C8398A6"/>
    <w:rsid w:val="7C8524F9"/>
    <w:rsid w:val="7CA39F61"/>
    <w:rsid w:val="7D6F3DD5"/>
    <w:rsid w:val="7D9561AE"/>
    <w:rsid w:val="7D9CDBCF"/>
    <w:rsid w:val="7DD99CAE"/>
    <w:rsid w:val="7DFF3A13"/>
    <w:rsid w:val="7E143E9A"/>
    <w:rsid w:val="7E1F6907"/>
    <w:rsid w:val="7FA2F7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7B978"/>
  <w15:chartTrackingRefBased/>
  <w15:docId w15:val="{0A66DA94-43B7-4BC5-88A3-EDEAF1A16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armagazine.co.uk/car-news/first-official-pictures/skoda/skoda-citigo-2011-first-official-pictures-of-skodas-u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auto-data.net/en/skoda-citigo-5-door-1.0-60hp-19228" TargetMode="External"/><Relationship Id="rId17" Type="http://schemas.openxmlformats.org/officeDocument/2006/relationships/hyperlink" Target="https://www.researchgate.net/post/What-does-the-frontal-area-of-an-automobilefour-wheeler-has-to-do-with-its-body-being-aerodynamic" TargetMode="External"/><Relationship Id="rId2" Type="http://schemas.openxmlformats.org/officeDocument/2006/relationships/styles" Target="styles.xml"/><Relationship Id="rId16" Type="http://schemas.openxmlformats.org/officeDocument/2006/relationships/hyperlink" Target="https://www.carbase.co.uk/news-and-features/used-car-buying-guide/a-guide-to-start-stop-technology/?_its=JTdCJTIydmlkJTIyJTNBJTIyYmI1OTc4NzQtOWRlYy00OTIwLTk2ZjktN2RmMWE4ODY5ZjY3JTIyJTJDJTIyc3RhdGUlMjIlM0ElMjJybHR%2BMTY4NDQzODk1NX5sYW5kfjJfODM4NzNfc2VvXzQ4MTQ2NWRkN2NkNWQwOGE5MDdmMzNkYjRhYjI5YzMzJTIyJTJDJTIyc2l0ZUlkJTIyJTNBMTE3NTMlN0Q%3D"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herzan.com/resources/technology/active-vibration-control.html"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y-cardictionary.com/engine/stop-start-syste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2322</Words>
  <Characters>13237</Characters>
  <Application>Microsoft Office Word</Application>
  <DocSecurity>0</DocSecurity>
  <Lines>110</Lines>
  <Paragraphs>31</Paragraphs>
  <ScaleCrop>false</ScaleCrop>
  <Company/>
  <LinksUpToDate>false</LinksUpToDate>
  <CharactersWithSpaces>15528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Shallis (2113867)</dc:creator>
  <cp:keywords/>
  <dc:description/>
  <cp:lastModifiedBy>Jonathan Shallis (2113867)</cp:lastModifiedBy>
  <cp:revision>7</cp:revision>
  <dcterms:created xsi:type="dcterms:W3CDTF">2023-04-15T15:08:00Z</dcterms:created>
  <dcterms:modified xsi:type="dcterms:W3CDTF">2023-05-18T20:45:00Z</dcterms:modified>
</cp:coreProperties>
</file>