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04E933" w14:textId="77777777" w:rsidR="005C5E67" w:rsidRPr="00F37DDA" w:rsidRDefault="005C5E67" w:rsidP="00F37DDA">
      <w:pPr>
        <w:pStyle w:val="Heading2"/>
        <w:rPr>
          <w:color w:val="000000" w:themeColor="text1"/>
        </w:rPr>
      </w:pPr>
    </w:p>
    <w:p w14:paraId="29865683" w14:textId="77777777" w:rsidR="002C735E" w:rsidRPr="00F37DDA" w:rsidRDefault="002C735E" w:rsidP="00F37DDA">
      <w:pPr>
        <w:pStyle w:val="Heading2"/>
        <w:rPr>
          <w:color w:val="000000" w:themeColor="text1"/>
        </w:rPr>
      </w:pPr>
    </w:p>
    <w:p w14:paraId="21B1A01B" w14:textId="77777777" w:rsidR="002C735E" w:rsidRPr="00F37DDA" w:rsidRDefault="002C735E" w:rsidP="00F37DDA">
      <w:pPr>
        <w:pStyle w:val="Heading2"/>
        <w:rPr>
          <w:color w:val="000000" w:themeColor="text1"/>
        </w:rPr>
      </w:pPr>
    </w:p>
    <w:p w14:paraId="3657EE59" w14:textId="77777777" w:rsidR="002C735E" w:rsidRPr="00F37DDA" w:rsidRDefault="002C735E" w:rsidP="00F37DDA">
      <w:pPr>
        <w:pStyle w:val="Heading2"/>
        <w:rPr>
          <w:color w:val="000000" w:themeColor="text1"/>
        </w:rPr>
      </w:pPr>
    </w:p>
    <w:p w14:paraId="665F8B32" w14:textId="77777777" w:rsidR="002C735E" w:rsidRPr="00F37DDA" w:rsidRDefault="002C735E" w:rsidP="00F37DDA">
      <w:pPr>
        <w:pStyle w:val="Heading2"/>
        <w:jc w:val="center"/>
        <w:rPr>
          <w:color w:val="000000" w:themeColor="text1"/>
        </w:rPr>
      </w:pPr>
    </w:p>
    <w:p w14:paraId="7A6BE636" w14:textId="77777777" w:rsidR="002C735E" w:rsidRPr="00F37DDA" w:rsidRDefault="002C735E" w:rsidP="00F37DDA">
      <w:pPr>
        <w:pStyle w:val="Heading2"/>
        <w:jc w:val="center"/>
        <w:rPr>
          <w:color w:val="000000" w:themeColor="text1"/>
        </w:rPr>
      </w:pPr>
    </w:p>
    <w:p w14:paraId="49731654" w14:textId="0EF04F2A" w:rsidR="001B6509" w:rsidRPr="00F37DDA" w:rsidRDefault="00F37DDA" w:rsidP="00F37DDA">
      <w:pPr>
        <w:pStyle w:val="Heading2"/>
        <w:jc w:val="center"/>
        <w:rPr>
          <w:color w:val="000000" w:themeColor="text1"/>
        </w:rPr>
      </w:pPr>
      <w:bookmarkStart w:id="0" w:name="_Toc103032312"/>
      <w:bookmarkStart w:id="1" w:name="_Toc103032409"/>
      <w:r w:rsidRPr="00F37DDA">
        <w:rPr>
          <w:color w:val="000000" w:themeColor="text1"/>
        </w:rPr>
        <w:t>Understanding and engaging in the customer experience</w:t>
      </w:r>
      <w:bookmarkEnd w:id="0"/>
      <w:bookmarkEnd w:id="1"/>
    </w:p>
    <w:p w14:paraId="5F2C7552" w14:textId="6F25A88F" w:rsidR="001B6509" w:rsidRPr="00F37DDA" w:rsidRDefault="001B6509" w:rsidP="00F37DDA">
      <w:pPr>
        <w:pStyle w:val="Heading2"/>
        <w:jc w:val="center"/>
        <w:rPr>
          <w:color w:val="000000" w:themeColor="text1"/>
        </w:rPr>
      </w:pPr>
      <w:bookmarkStart w:id="2" w:name="_Toc102744444"/>
      <w:bookmarkStart w:id="3" w:name="_Toc102759780"/>
      <w:bookmarkStart w:id="4" w:name="_Toc103032313"/>
      <w:bookmarkStart w:id="5" w:name="_Toc103032410"/>
      <w:r w:rsidRPr="00F37DDA">
        <w:rPr>
          <w:color w:val="000000" w:themeColor="text1"/>
        </w:rPr>
        <w:t>Module code: BMSW 51</w:t>
      </w:r>
      <w:bookmarkEnd w:id="2"/>
      <w:bookmarkEnd w:id="3"/>
      <w:r w:rsidR="00F37DDA" w:rsidRPr="00F37DDA">
        <w:rPr>
          <w:color w:val="000000" w:themeColor="text1"/>
        </w:rPr>
        <w:t>03</w:t>
      </w:r>
      <w:bookmarkEnd w:id="4"/>
      <w:bookmarkEnd w:id="5"/>
    </w:p>
    <w:p w14:paraId="479DBEB4" w14:textId="74C2DC68" w:rsidR="001B6509" w:rsidRPr="00F37DDA" w:rsidRDefault="001B6509" w:rsidP="00F37DDA">
      <w:pPr>
        <w:pStyle w:val="Heading2"/>
        <w:jc w:val="center"/>
        <w:rPr>
          <w:color w:val="000000" w:themeColor="text1"/>
        </w:rPr>
      </w:pPr>
      <w:bookmarkStart w:id="6" w:name="_Toc102744445"/>
      <w:bookmarkStart w:id="7" w:name="_Toc102759781"/>
      <w:bookmarkStart w:id="8" w:name="_Toc103032314"/>
      <w:bookmarkStart w:id="9" w:name="_Toc103032411"/>
      <w:r w:rsidRPr="00F37DDA">
        <w:rPr>
          <w:color w:val="000000" w:themeColor="text1"/>
        </w:rPr>
        <w:t>Name:</w:t>
      </w:r>
      <w:bookmarkEnd w:id="6"/>
      <w:bookmarkEnd w:id="7"/>
      <w:r w:rsidR="00EE65A6" w:rsidRPr="00F37DDA">
        <w:rPr>
          <w:color w:val="000000" w:themeColor="text1"/>
        </w:rPr>
        <w:t xml:space="preserve"> Jane </w:t>
      </w:r>
      <w:proofErr w:type="spellStart"/>
      <w:r w:rsidR="00EE65A6" w:rsidRPr="00F37DDA">
        <w:rPr>
          <w:color w:val="000000" w:themeColor="text1"/>
        </w:rPr>
        <w:t>Nakitto</w:t>
      </w:r>
      <w:bookmarkEnd w:id="8"/>
      <w:bookmarkEnd w:id="9"/>
      <w:proofErr w:type="spellEnd"/>
    </w:p>
    <w:p w14:paraId="09A9D929" w14:textId="654CC0DD" w:rsidR="001B6509" w:rsidRPr="00F37DDA" w:rsidRDefault="001B6509" w:rsidP="00F37DDA">
      <w:pPr>
        <w:pStyle w:val="Heading2"/>
        <w:jc w:val="center"/>
        <w:rPr>
          <w:color w:val="000000" w:themeColor="text1"/>
        </w:rPr>
      </w:pPr>
      <w:bookmarkStart w:id="10" w:name="_Toc102744446"/>
      <w:bookmarkStart w:id="11" w:name="_Toc102759782"/>
      <w:bookmarkStart w:id="12" w:name="_Toc103032315"/>
      <w:bookmarkStart w:id="13" w:name="_Toc103032412"/>
      <w:r w:rsidRPr="00F37DDA">
        <w:rPr>
          <w:color w:val="000000" w:themeColor="text1"/>
        </w:rPr>
        <w:t>Student ID:</w:t>
      </w:r>
      <w:bookmarkEnd w:id="10"/>
      <w:bookmarkEnd w:id="11"/>
      <w:r w:rsidR="00EE65A6" w:rsidRPr="00F37DDA">
        <w:rPr>
          <w:color w:val="000000" w:themeColor="text1"/>
        </w:rPr>
        <w:t xml:space="preserve"> 2008466</w:t>
      </w:r>
      <w:bookmarkEnd w:id="12"/>
      <w:bookmarkEnd w:id="13"/>
    </w:p>
    <w:p w14:paraId="53FC9E3C" w14:textId="4C8FD220" w:rsidR="001B6509" w:rsidRPr="00F37DDA" w:rsidRDefault="001B6509" w:rsidP="00F37DDA">
      <w:pPr>
        <w:pStyle w:val="Heading2"/>
        <w:jc w:val="center"/>
        <w:rPr>
          <w:color w:val="000000" w:themeColor="text1"/>
        </w:rPr>
      </w:pPr>
      <w:bookmarkStart w:id="14" w:name="_Toc102744447"/>
      <w:bookmarkStart w:id="15" w:name="_Toc102759783"/>
      <w:bookmarkStart w:id="16" w:name="_Toc103032316"/>
      <w:bookmarkStart w:id="17" w:name="_Toc103032413"/>
      <w:r w:rsidRPr="00F37DDA">
        <w:rPr>
          <w:color w:val="000000" w:themeColor="text1"/>
        </w:rPr>
        <w:t>Word count</w:t>
      </w:r>
      <w:bookmarkEnd w:id="14"/>
      <w:bookmarkEnd w:id="15"/>
      <w:r w:rsidR="00EE65A6" w:rsidRPr="00F37DDA">
        <w:rPr>
          <w:color w:val="000000" w:themeColor="text1"/>
        </w:rPr>
        <w:t>: 4200</w:t>
      </w:r>
      <w:bookmarkEnd w:id="16"/>
      <w:bookmarkEnd w:id="17"/>
    </w:p>
    <w:p w14:paraId="1D4F414F" w14:textId="7B0EB8AB" w:rsidR="001B6509" w:rsidRPr="00F37DDA" w:rsidRDefault="001B6509" w:rsidP="00F37DDA">
      <w:pPr>
        <w:pStyle w:val="Heading2"/>
        <w:jc w:val="center"/>
        <w:rPr>
          <w:color w:val="000000" w:themeColor="text1"/>
        </w:rPr>
      </w:pPr>
      <w:bookmarkStart w:id="18" w:name="_Toc102744448"/>
      <w:bookmarkStart w:id="19" w:name="_Toc102759784"/>
      <w:bookmarkStart w:id="20" w:name="_Toc103032317"/>
      <w:bookmarkStart w:id="21" w:name="_Toc103032414"/>
      <w:r w:rsidRPr="00F37DDA">
        <w:rPr>
          <w:color w:val="000000" w:themeColor="text1"/>
        </w:rPr>
        <w:t>Submission date</w:t>
      </w:r>
      <w:bookmarkEnd w:id="18"/>
      <w:bookmarkEnd w:id="19"/>
      <w:r w:rsidR="00F37DDA" w:rsidRPr="00F37DDA">
        <w:rPr>
          <w:color w:val="000000" w:themeColor="text1"/>
        </w:rPr>
        <w:t>: 09</w:t>
      </w:r>
      <w:r w:rsidR="00EE65A6" w:rsidRPr="00F37DDA">
        <w:rPr>
          <w:color w:val="000000" w:themeColor="text1"/>
        </w:rPr>
        <w:t>/05/22</w:t>
      </w:r>
      <w:bookmarkEnd w:id="20"/>
      <w:bookmarkEnd w:id="21"/>
    </w:p>
    <w:p w14:paraId="0489418E" w14:textId="77777777" w:rsidR="001B6509" w:rsidRPr="00F37DDA" w:rsidRDefault="001B6509" w:rsidP="00F37DDA">
      <w:pPr>
        <w:pStyle w:val="Heading2"/>
        <w:rPr>
          <w:color w:val="000000" w:themeColor="text1"/>
        </w:rPr>
      </w:pPr>
    </w:p>
    <w:p w14:paraId="20A48D80"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63D521B8"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027B6EDB"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54588752"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634C44BC"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7FF5B902"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10C78454"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512C5512"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2CC8631D"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1E8F25A1"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74A36003"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3AA73AB7"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0B8A53E0"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5538D197"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7FCD6CB6" w14:textId="033CDADF" w:rsidR="001B6509" w:rsidRPr="00F37DDA" w:rsidRDefault="000A242F" w:rsidP="00F37DDA">
      <w:pPr>
        <w:pStyle w:val="NoSpacing"/>
      </w:pPr>
      <w:r w:rsidRPr="00F37DDA">
        <w:lastRenderedPageBreak/>
        <w:t xml:space="preserve">Executive Summary </w:t>
      </w:r>
    </w:p>
    <w:p w14:paraId="28ACAB85" w14:textId="77777777" w:rsidR="000A242F" w:rsidRPr="00F37DDA" w:rsidRDefault="000A242F" w:rsidP="00F37DDA">
      <w:pPr>
        <w:spacing w:line="360" w:lineRule="auto"/>
        <w:jc w:val="both"/>
        <w:rPr>
          <w:rFonts w:ascii="Arial" w:hAnsi="Arial" w:cs="Arial"/>
          <w:color w:val="000000" w:themeColor="text1"/>
          <w:sz w:val="22"/>
          <w:szCs w:val="22"/>
          <w:lang w:val="en-GB"/>
        </w:rPr>
      </w:pPr>
    </w:p>
    <w:p w14:paraId="3F69EB72" w14:textId="06F9D5AC" w:rsidR="000A242F" w:rsidRPr="00F37DDA" w:rsidRDefault="000A242F"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This a scenario based report where the field of study has chosen a fast-paced clothing retail known as Primark. The global clothing brand, Primark is running their operation in different destination with more 400 stores. Hence, by choosing Primark as a case study, researcher will scrutinize various aspects of customer experiences taking COVID-19 into considerations and evaluate its internal and external factors and how the chosen business is dealt with the situation and maintain their customer relationships. All the information gathered here will be supported by various marketing and customer relationship theory. Secondary research methodology is adopted for the report where various books, e-books, journal, article, newspaper, official websites, yearly report of chosen business will be reviewed with adequate referencing. </w:t>
      </w:r>
      <w:r w:rsidR="008A79EC" w:rsidRPr="00F37DDA">
        <w:rPr>
          <w:rFonts w:ascii="Arial" w:hAnsi="Arial" w:cs="Arial"/>
          <w:color w:val="000000" w:themeColor="text1"/>
          <w:sz w:val="22"/>
          <w:szCs w:val="22"/>
          <w:lang w:val="en-GB"/>
        </w:rPr>
        <w:t xml:space="preserve">A short interview was carried out as part of the Primary research to get the information regarding Primark internal and external strategies to ensure CX which will be added in the main body of the report. </w:t>
      </w:r>
    </w:p>
    <w:p w14:paraId="5A594771" w14:textId="77777777" w:rsidR="000A242F" w:rsidRPr="00F37DDA" w:rsidRDefault="000A242F" w:rsidP="00F37DDA">
      <w:pPr>
        <w:spacing w:line="360" w:lineRule="auto"/>
        <w:jc w:val="both"/>
        <w:rPr>
          <w:rFonts w:ascii="Arial" w:hAnsi="Arial" w:cs="Arial"/>
          <w:color w:val="000000" w:themeColor="text1"/>
          <w:sz w:val="22"/>
          <w:szCs w:val="22"/>
          <w:lang w:val="en-GB"/>
        </w:rPr>
      </w:pPr>
    </w:p>
    <w:p w14:paraId="2E16941E" w14:textId="77777777" w:rsidR="000A242F" w:rsidRPr="00F37DDA" w:rsidRDefault="000A242F" w:rsidP="00F37DDA">
      <w:pPr>
        <w:spacing w:line="360" w:lineRule="auto"/>
        <w:jc w:val="both"/>
        <w:rPr>
          <w:rFonts w:ascii="Arial" w:hAnsi="Arial" w:cs="Arial"/>
          <w:color w:val="000000" w:themeColor="text1"/>
          <w:sz w:val="22"/>
          <w:szCs w:val="22"/>
          <w:lang w:val="en-GB"/>
        </w:rPr>
      </w:pPr>
    </w:p>
    <w:p w14:paraId="333D031D" w14:textId="77777777" w:rsidR="000A242F" w:rsidRPr="00F37DDA" w:rsidRDefault="000A242F" w:rsidP="00F37DDA">
      <w:pPr>
        <w:spacing w:line="360" w:lineRule="auto"/>
        <w:jc w:val="both"/>
        <w:rPr>
          <w:rFonts w:ascii="Arial" w:hAnsi="Arial" w:cs="Arial"/>
          <w:color w:val="000000" w:themeColor="text1"/>
          <w:sz w:val="22"/>
          <w:szCs w:val="22"/>
          <w:lang w:val="en-GB"/>
        </w:rPr>
      </w:pPr>
    </w:p>
    <w:p w14:paraId="46AD3C90" w14:textId="77777777" w:rsidR="000A242F" w:rsidRPr="00F37DDA" w:rsidRDefault="000A242F" w:rsidP="00F37DDA">
      <w:pPr>
        <w:spacing w:line="360" w:lineRule="auto"/>
        <w:jc w:val="both"/>
        <w:rPr>
          <w:rFonts w:ascii="Arial" w:hAnsi="Arial" w:cs="Arial"/>
          <w:color w:val="000000" w:themeColor="text1"/>
          <w:sz w:val="22"/>
          <w:szCs w:val="22"/>
          <w:lang w:val="en-GB"/>
        </w:rPr>
      </w:pPr>
    </w:p>
    <w:p w14:paraId="7EF92FA8" w14:textId="77777777" w:rsidR="000A242F" w:rsidRPr="00F37DDA" w:rsidRDefault="000A242F" w:rsidP="00F37DDA">
      <w:pPr>
        <w:spacing w:line="360" w:lineRule="auto"/>
        <w:jc w:val="both"/>
        <w:rPr>
          <w:rFonts w:ascii="Arial" w:hAnsi="Arial" w:cs="Arial"/>
          <w:color w:val="000000" w:themeColor="text1"/>
          <w:sz w:val="22"/>
          <w:szCs w:val="22"/>
          <w:lang w:val="en-GB"/>
        </w:rPr>
      </w:pPr>
    </w:p>
    <w:p w14:paraId="38A64DF2" w14:textId="77777777" w:rsidR="000A242F" w:rsidRPr="00F37DDA" w:rsidRDefault="000A242F" w:rsidP="00F37DDA">
      <w:pPr>
        <w:spacing w:line="360" w:lineRule="auto"/>
        <w:jc w:val="both"/>
        <w:rPr>
          <w:rFonts w:ascii="Arial" w:hAnsi="Arial" w:cs="Arial"/>
          <w:color w:val="000000" w:themeColor="text1"/>
          <w:sz w:val="22"/>
          <w:szCs w:val="22"/>
          <w:lang w:val="en-GB"/>
        </w:rPr>
      </w:pPr>
    </w:p>
    <w:p w14:paraId="5F0917F3" w14:textId="77777777" w:rsidR="000A242F" w:rsidRPr="00F37DDA" w:rsidRDefault="000A242F" w:rsidP="00F37DDA">
      <w:pPr>
        <w:spacing w:line="360" w:lineRule="auto"/>
        <w:jc w:val="both"/>
        <w:rPr>
          <w:rFonts w:ascii="Arial" w:hAnsi="Arial" w:cs="Arial"/>
          <w:color w:val="000000" w:themeColor="text1"/>
          <w:sz w:val="22"/>
          <w:szCs w:val="22"/>
          <w:lang w:val="en-GB"/>
        </w:rPr>
      </w:pPr>
    </w:p>
    <w:p w14:paraId="72D11189" w14:textId="77777777" w:rsidR="002C735E" w:rsidRPr="00F37DDA" w:rsidRDefault="002C735E" w:rsidP="00F37DDA">
      <w:pPr>
        <w:spacing w:line="360" w:lineRule="auto"/>
        <w:jc w:val="both"/>
        <w:rPr>
          <w:rFonts w:ascii="Arial" w:hAnsi="Arial" w:cs="Arial"/>
          <w:color w:val="000000" w:themeColor="text1"/>
          <w:sz w:val="22"/>
          <w:szCs w:val="22"/>
          <w:lang w:val="en-GB"/>
        </w:rPr>
      </w:pPr>
    </w:p>
    <w:p w14:paraId="44A6350F"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374E4FB9"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52554CCA"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2D6FC065"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3334A275"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05492C16"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632D09B4"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51DA23B1"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38982D52"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410F6B78"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079ABBC8"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56228B52"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0647B451"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2457F5A1" w14:textId="77777777" w:rsidR="002C735E" w:rsidRPr="00F37DDA" w:rsidRDefault="002C735E" w:rsidP="00F37DDA">
      <w:pPr>
        <w:spacing w:line="360" w:lineRule="auto"/>
        <w:jc w:val="both"/>
        <w:rPr>
          <w:rFonts w:ascii="Arial" w:hAnsi="Arial" w:cs="Arial"/>
          <w:color w:val="000000" w:themeColor="text1"/>
          <w:sz w:val="22"/>
          <w:szCs w:val="22"/>
          <w:lang w:val="en-GB"/>
        </w:rPr>
      </w:pPr>
    </w:p>
    <w:p w14:paraId="5D76F063" w14:textId="77777777" w:rsidR="002C735E" w:rsidRPr="00F37DDA" w:rsidRDefault="002C735E" w:rsidP="00F37DDA">
      <w:pPr>
        <w:spacing w:line="360" w:lineRule="auto"/>
        <w:jc w:val="both"/>
        <w:rPr>
          <w:rFonts w:ascii="Arial" w:hAnsi="Arial" w:cs="Arial"/>
          <w:color w:val="000000" w:themeColor="text1"/>
          <w:sz w:val="22"/>
          <w:szCs w:val="22"/>
          <w:lang w:val="en-GB"/>
        </w:rPr>
      </w:pPr>
    </w:p>
    <w:sdt>
      <w:sdtPr>
        <w:id w:val="-1017846601"/>
        <w:docPartObj>
          <w:docPartGallery w:val="Table of Contents"/>
          <w:docPartUnique/>
        </w:docPartObj>
      </w:sdtPr>
      <w:sdtEndPr>
        <w:rPr>
          <w:rFonts w:ascii="Times New Roman" w:eastAsiaTheme="minorHAnsi" w:hAnsi="Times New Roman" w:cs="Times New Roman"/>
          <w:noProof/>
          <w:color w:val="auto"/>
          <w:sz w:val="24"/>
          <w:szCs w:val="24"/>
          <w:lang w:val="en-US"/>
        </w:rPr>
      </w:sdtEndPr>
      <w:sdtContent>
        <w:p w14:paraId="49752856" w14:textId="0855E124" w:rsidR="00210FB1" w:rsidRDefault="00210FB1" w:rsidP="008517B9">
          <w:pPr>
            <w:pStyle w:val="TOCHeading"/>
            <w:spacing w:line="600" w:lineRule="auto"/>
          </w:pPr>
          <w:r>
            <w:t>Table of Contents</w:t>
          </w:r>
        </w:p>
        <w:p w14:paraId="2EA98C43" w14:textId="5B0C5402" w:rsidR="00210FB1" w:rsidRDefault="00210FB1" w:rsidP="008517B9">
          <w:pPr>
            <w:pStyle w:val="TOC2"/>
            <w:tabs>
              <w:tab w:val="right" w:pos="9010"/>
            </w:tabs>
            <w:spacing w:line="600" w:lineRule="auto"/>
            <w:rPr>
              <w:rFonts w:eastAsiaTheme="minorEastAsia" w:cstheme="minorBidi"/>
              <w:b w:val="0"/>
              <w:bCs w:val="0"/>
              <w:smallCaps w:val="0"/>
              <w:noProof/>
              <w:sz w:val="24"/>
              <w:szCs w:val="24"/>
            </w:rPr>
          </w:pPr>
          <w:r>
            <w:rPr>
              <w:b w:val="0"/>
              <w:bCs w:val="0"/>
            </w:rPr>
            <w:fldChar w:fldCharType="begin"/>
          </w:r>
          <w:r>
            <w:instrText xml:space="preserve"> TOC \o "1-3" \h \z \u </w:instrText>
          </w:r>
          <w:r>
            <w:rPr>
              <w:b w:val="0"/>
              <w:bCs w:val="0"/>
            </w:rPr>
            <w:fldChar w:fldCharType="separate"/>
          </w:r>
        </w:p>
        <w:p w14:paraId="3976B16B"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15" w:history="1">
            <w:r w:rsidRPr="004F1A04">
              <w:rPr>
                <w:rStyle w:val="Hyperlink"/>
                <w:noProof/>
              </w:rPr>
              <w:t>1.0 Introduction</w:t>
            </w:r>
            <w:r>
              <w:rPr>
                <w:noProof/>
                <w:webHidden/>
              </w:rPr>
              <w:tab/>
            </w:r>
            <w:r>
              <w:rPr>
                <w:noProof/>
                <w:webHidden/>
              </w:rPr>
              <w:fldChar w:fldCharType="begin"/>
            </w:r>
            <w:r>
              <w:rPr>
                <w:noProof/>
                <w:webHidden/>
              </w:rPr>
              <w:instrText xml:space="preserve"> PAGEREF _Toc103032415 \h </w:instrText>
            </w:r>
            <w:r>
              <w:rPr>
                <w:noProof/>
                <w:webHidden/>
              </w:rPr>
            </w:r>
            <w:r>
              <w:rPr>
                <w:noProof/>
                <w:webHidden/>
              </w:rPr>
              <w:fldChar w:fldCharType="separate"/>
            </w:r>
            <w:r>
              <w:rPr>
                <w:noProof/>
                <w:webHidden/>
              </w:rPr>
              <w:t>4</w:t>
            </w:r>
            <w:r>
              <w:rPr>
                <w:noProof/>
                <w:webHidden/>
              </w:rPr>
              <w:fldChar w:fldCharType="end"/>
            </w:r>
          </w:hyperlink>
        </w:p>
        <w:p w14:paraId="19812FDD"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16" w:history="1">
            <w:r w:rsidRPr="004F1A04">
              <w:rPr>
                <w:rStyle w:val="Hyperlink"/>
                <w:noProof/>
              </w:rPr>
              <w:t>1.1 Importance of quality process and CRM</w:t>
            </w:r>
            <w:r>
              <w:rPr>
                <w:noProof/>
                <w:webHidden/>
              </w:rPr>
              <w:tab/>
            </w:r>
            <w:r>
              <w:rPr>
                <w:noProof/>
                <w:webHidden/>
              </w:rPr>
              <w:fldChar w:fldCharType="begin"/>
            </w:r>
            <w:r>
              <w:rPr>
                <w:noProof/>
                <w:webHidden/>
              </w:rPr>
              <w:instrText xml:space="preserve"> PAGEREF _Toc103032416 \h </w:instrText>
            </w:r>
            <w:r>
              <w:rPr>
                <w:noProof/>
                <w:webHidden/>
              </w:rPr>
            </w:r>
            <w:r>
              <w:rPr>
                <w:noProof/>
                <w:webHidden/>
              </w:rPr>
              <w:fldChar w:fldCharType="separate"/>
            </w:r>
            <w:r>
              <w:rPr>
                <w:noProof/>
                <w:webHidden/>
              </w:rPr>
              <w:t>5</w:t>
            </w:r>
            <w:r>
              <w:rPr>
                <w:noProof/>
                <w:webHidden/>
              </w:rPr>
              <w:fldChar w:fldCharType="end"/>
            </w:r>
          </w:hyperlink>
        </w:p>
        <w:p w14:paraId="0C15EA89"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17" w:history="1">
            <w:r w:rsidRPr="004F1A04">
              <w:rPr>
                <w:rStyle w:val="Hyperlink"/>
                <w:noProof/>
              </w:rPr>
              <w:t>1.2 CRM</w:t>
            </w:r>
            <w:r>
              <w:rPr>
                <w:noProof/>
                <w:webHidden/>
              </w:rPr>
              <w:tab/>
            </w:r>
            <w:r>
              <w:rPr>
                <w:noProof/>
                <w:webHidden/>
              </w:rPr>
              <w:fldChar w:fldCharType="begin"/>
            </w:r>
            <w:r>
              <w:rPr>
                <w:noProof/>
                <w:webHidden/>
              </w:rPr>
              <w:instrText xml:space="preserve"> PAGEREF _Toc103032417 \h </w:instrText>
            </w:r>
            <w:r>
              <w:rPr>
                <w:noProof/>
                <w:webHidden/>
              </w:rPr>
            </w:r>
            <w:r>
              <w:rPr>
                <w:noProof/>
                <w:webHidden/>
              </w:rPr>
              <w:fldChar w:fldCharType="separate"/>
            </w:r>
            <w:r>
              <w:rPr>
                <w:noProof/>
                <w:webHidden/>
              </w:rPr>
              <w:t>5</w:t>
            </w:r>
            <w:r>
              <w:rPr>
                <w:noProof/>
                <w:webHidden/>
              </w:rPr>
              <w:fldChar w:fldCharType="end"/>
            </w:r>
          </w:hyperlink>
        </w:p>
        <w:p w14:paraId="3FD3348E"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18" w:history="1">
            <w:r w:rsidRPr="004F1A04">
              <w:rPr>
                <w:rStyle w:val="Hyperlink"/>
                <w:noProof/>
              </w:rPr>
              <w:t>1.4 Research method</w:t>
            </w:r>
            <w:r>
              <w:rPr>
                <w:noProof/>
                <w:webHidden/>
              </w:rPr>
              <w:tab/>
            </w:r>
            <w:r>
              <w:rPr>
                <w:noProof/>
                <w:webHidden/>
              </w:rPr>
              <w:fldChar w:fldCharType="begin"/>
            </w:r>
            <w:r>
              <w:rPr>
                <w:noProof/>
                <w:webHidden/>
              </w:rPr>
              <w:instrText xml:space="preserve"> PAGEREF _Toc103032418 \h </w:instrText>
            </w:r>
            <w:r>
              <w:rPr>
                <w:noProof/>
                <w:webHidden/>
              </w:rPr>
            </w:r>
            <w:r>
              <w:rPr>
                <w:noProof/>
                <w:webHidden/>
              </w:rPr>
              <w:fldChar w:fldCharType="separate"/>
            </w:r>
            <w:r>
              <w:rPr>
                <w:noProof/>
                <w:webHidden/>
              </w:rPr>
              <w:t>5</w:t>
            </w:r>
            <w:r>
              <w:rPr>
                <w:noProof/>
                <w:webHidden/>
              </w:rPr>
              <w:fldChar w:fldCharType="end"/>
            </w:r>
          </w:hyperlink>
        </w:p>
        <w:p w14:paraId="2493FA90"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19" w:history="1">
            <w:r w:rsidRPr="004F1A04">
              <w:rPr>
                <w:rStyle w:val="Hyperlink"/>
                <w:noProof/>
              </w:rPr>
              <w:t>1.5 Road map</w:t>
            </w:r>
            <w:r>
              <w:rPr>
                <w:noProof/>
                <w:webHidden/>
              </w:rPr>
              <w:tab/>
            </w:r>
            <w:r>
              <w:rPr>
                <w:noProof/>
                <w:webHidden/>
              </w:rPr>
              <w:fldChar w:fldCharType="begin"/>
            </w:r>
            <w:r>
              <w:rPr>
                <w:noProof/>
                <w:webHidden/>
              </w:rPr>
              <w:instrText xml:space="preserve"> PAGEREF _Toc103032419 \h </w:instrText>
            </w:r>
            <w:r>
              <w:rPr>
                <w:noProof/>
                <w:webHidden/>
              </w:rPr>
            </w:r>
            <w:r>
              <w:rPr>
                <w:noProof/>
                <w:webHidden/>
              </w:rPr>
              <w:fldChar w:fldCharType="separate"/>
            </w:r>
            <w:r>
              <w:rPr>
                <w:noProof/>
                <w:webHidden/>
              </w:rPr>
              <w:t>5</w:t>
            </w:r>
            <w:r>
              <w:rPr>
                <w:noProof/>
                <w:webHidden/>
              </w:rPr>
              <w:fldChar w:fldCharType="end"/>
            </w:r>
          </w:hyperlink>
        </w:p>
        <w:p w14:paraId="5C002B05"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20" w:history="1">
            <w:r w:rsidRPr="004F1A04">
              <w:rPr>
                <w:rStyle w:val="Hyperlink"/>
                <w:noProof/>
              </w:rPr>
              <w:t>2.0 Main body</w:t>
            </w:r>
            <w:r>
              <w:rPr>
                <w:noProof/>
                <w:webHidden/>
              </w:rPr>
              <w:tab/>
            </w:r>
            <w:r>
              <w:rPr>
                <w:noProof/>
                <w:webHidden/>
              </w:rPr>
              <w:fldChar w:fldCharType="begin"/>
            </w:r>
            <w:r>
              <w:rPr>
                <w:noProof/>
                <w:webHidden/>
              </w:rPr>
              <w:instrText xml:space="preserve"> PAGEREF _Toc103032420 \h </w:instrText>
            </w:r>
            <w:r>
              <w:rPr>
                <w:noProof/>
                <w:webHidden/>
              </w:rPr>
            </w:r>
            <w:r>
              <w:rPr>
                <w:noProof/>
                <w:webHidden/>
              </w:rPr>
              <w:fldChar w:fldCharType="separate"/>
            </w:r>
            <w:r>
              <w:rPr>
                <w:noProof/>
                <w:webHidden/>
              </w:rPr>
              <w:t>6</w:t>
            </w:r>
            <w:r>
              <w:rPr>
                <w:noProof/>
                <w:webHidden/>
              </w:rPr>
              <w:fldChar w:fldCharType="end"/>
            </w:r>
          </w:hyperlink>
        </w:p>
        <w:p w14:paraId="0D7F4E50"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21" w:history="1">
            <w:r w:rsidRPr="004F1A04">
              <w:rPr>
                <w:rStyle w:val="Hyperlink"/>
                <w:noProof/>
              </w:rPr>
              <w:t>2.1 Background of the business</w:t>
            </w:r>
            <w:r>
              <w:rPr>
                <w:noProof/>
                <w:webHidden/>
              </w:rPr>
              <w:tab/>
            </w:r>
            <w:r>
              <w:rPr>
                <w:noProof/>
                <w:webHidden/>
              </w:rPr>
              <w:fldChar w:fldCharType="begin"/>
            </w:r>
            <w:r>
              <w:rPr>
                <w:noProof/>
                <w:webHidden/>
              </w:rPr>
              <w:instrText xml:space="preserve"> PAGEREF _Toc103032421 \h </w:instrText>
            </w:r>
            <w:r>
              <w:rPr>
                <w:noProof/>
                <w:webHidden/>
              </w:rPr>
            </w:r>
            <w:r>
              <w:rPr>
                <w:noProof/>
                <w:webHidden/>
              </w:rPr>
              <w:fldChar w:fldCharType="separate"/>
            </w:r>
            <w:r>
              <w:rPr>
                <w:noProof/>
                <w:webHidden/>
              </w:rPr>
              <w:t>6</w:t>
            </w:r>
            <w:r>
              <w:rPr>
                <w:noProof/>
                <w:webHidden/>
              </w:rPr>
              <w:fldChar w:fldCharType="end"/>
            </w:r>
          </w:hyperlink>
        </w:p>
        <w:p w14:paraId="67EC1153"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22" w:history="1">
            <w:r w:rsidRPr="004F1A04">
              <w:rPr>
                <w:rStyle w:val="Hyperlink"/>
                <w:noProof/>
              </w:rPr>
              <w:t>2.2 Key Marketing theories and analytical tool</w:t>
            </w:r>
            <w:r>
              <w:rPr>
                <w:noProof/>
                <w:webHidden/>
              </w:rPr>
              <w:tab/>
            </w:r>
            <w:r>
              <w:rPr>
                <w:noProof/>
                <w:webHidden/>
              </w:rPr>
              <w:fldChar w:fldCharType="begin"/>
            </w:r>
            <w:r>
              <w:rPr>
                <w:noProof/>
                <w:webHidden/>
              </w:rPr>
              <w:instrText xml:space="preserve"> PAGEREF _Toc103032422 \h </w:instrText>
            </w:r>
            <w:r>
              <w:rPr>
                <w:noProof/>
                <w:webHidden/>
              </w:rPr>
            </w:r>
            <w:r>
              <w:rPr>
                <w:noProof/>
                <w:webHidden/>
              </w:rPr>
              <w:fldChar w:fldCharType="separate"/>
            </w:r>
            <w:r>
              <w:rPr>
                <w:noProof/>
                <w:webHidden/>
              </w:rPr>
              <w:t>7</w:t>
            </w:r>
            <w:r>
              <w:rPr>
                <w:noProof/>
                <w:webHidden/>
              </w:rPr>
              <w:fldChar w:fldCharType="end"/>
            </w:r>
          </w:hyperlink>
        </w:p>
        <w:p w14:paraId="66619B2E"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23" w:history="1">
            <w:r w:rsidRPr="004F1A04">
              <w:rPr>
                <w:rStyle w:val="Hyperlink"/>
                <w:noProof/>
              </w:rPr>
              <w:t>2.3 How internal and external factors including COVID-19 influenced or affected Primark’s quality systems and controls for customers</w:t>
            </w:r>
            <w:r>
              <w:rPr>
                <w:noProof/>
                <w:webHidden/>
              </w:rPr>
              <w:tab/>
            </w:r>
            <w:r>
              <w:rPr>
                <w:noProof/>
                <w:webHidden/>
              </w:rPr>
              <w:fldChar w:fldCharType="begin"/>
            </w:r>
            <w:r>
              <w:rPr>
                <w:noProof/>
                <w:webHidden/>
              </w:rPr>
              <w:instrText xml:space="preserve"> PAGEREF _Toc103032423 \h </w:instrText>
            </w:r>
            <w:r>
              <w:rPr>
                <w:noProof/>
                <w:webHidden/>
              </w:rPr>
            </w:r>
            <w:r>
              <w:rPr>
                <w:noProof/>
                <w:webHidden/>
              </w:rPr>
              <w:fldChar w:fldCharType="separate"/>
            </w:r>
            <w:r>
              <w:rPr>
                <w:noProof/>
                <w:webHidden/>
              </w:rPr>
              <w:t>8</w:t>
            </w:r>
            <w:r>
              <w:rPr>
                <w:noProof/>
                <w:webHidden/>
              </w:rPr>
              <w:fldChar w:fldCharType="end"/>
            </w:r>
          </w:hyperlink>
        </w:p>
        <w:p w14:paraId="498B217B"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24" w:history="1">
            <w:r w:rsidRPr="004F1A04">
              <w:rPr>
                <w:rStyle w:val="Hyperlink"/>
                <w:noProof/>
              </w:rPr>
              <w:t>2.3 Model selections and justifications</w:t>
            </w:r>
            <w:r>
              <w:rPr>
                <w:noProof/>
                <w:webHidden/>
              </w:rPr>
              <w:tab/>
            </w:r>
            <w:r>
              <w:rPr>
                <w:noProof/>
                <w:webHidden/>
              </w:rPr>
              <w:fldChar w:fldCharType="begin"/>
            </w:r>
            <w:r>
              <w:rPr>
                <w:noProof/>
                <w:webHidden/>
              </w:rPr>
              <w:instrText xml:space="preserve"> PAGEREF _Toc103032424 \h </w:instrText>
            </w:r>
            <w:r>
              <w:rPr>
                <w:noProof/>
                <w:webHidden/>
              </w:rPr>
            </w:r>
            <w:r>
              <w:rPr>
                <w:noProof/>
                <w:webHidden/>
              </w:rPr>
              <w:fldChar w:fldCharType="separate"/>
            </w:r>
            <w:r>
              <w:rPr>
                <w:noProof/>
                <w:webHidden/>
              </w:rPr>
              <w:t>11</w:t>
            </w:r>
            <w:r>
              <w:rPr>
                <w:noProof/>
                <w:webHidden/>
              </w:rPr>
              <w:fldChar w:fldCharType="end"/>
            </w:r>
          </w:hyperlink>
        </w:p>
        <w:p w14:paraId="7990497E"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25" w:history="1">
            <w:r w:rsidRPr="004F1A04">
              <w:rPr>
                <w:rStyle w:val="Hyperlink"/>
                <w:noProof/>
              </w:rPr>
              <w:t>2.4 Quality processes to meet consumers requirements and CRM</w:t>
            </w:r>
            <w:r>
              <w:rPr>
                <w:noProof/>
                <w:webHidden/>
              </w:rPr>
              <w:tab/>
            </w:r>
            <w:r>
              <w:rPr>
                <w:noProof/>
                <w:webHidden/>
              </w:rPr>
              <w:fldChar w:fldCharType="begin"/>
            </w:r>
            <w:r>
              <w:rPr>
                <w:noProof/>
                <w:webHidden/>
              </w:rPr>
              <w:instrText xml:space="preserve"> PAGEREF _Toc103032425 \h </w:instrText>
            </w:r>
            <w:r>
              <w:rPr>
                <w:noProof/>
                <w:webHidden/>
              </w:rPr>
            </w:r>
            <w:r>
              <w:rPr>
                <w:noProof/>
                <w:webHidden/>
              </w:rPr>
              <w:fldChar w:fldCharType="separate"/>
            </w:r>
            <w:r>
              <w:rPr>
                <w:noProof/>
                <w:webHidden/>
              </w:rPr>
              <w:t>13</w:t>
            </w:r>
            <w:r>
              <w:rPr>
                <w:noProof/>
                <w:webHidden/>
              </w:rPr>
              <w:fldChar w:fldCharType="end"/>
            </w:r>
          </w:hyperlink>
        </w:p>
        <w:p w14:paraId="2F605080"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26" w:history="1">
            <w:r w:rsidRPr="004F1A04">
              <w:rPr>
                <w:rStyle w:val="Hyperlink"/>
                <w:noProof/>
              </w:rPr>
              <w:t>2.5 Porters five forces</w:t>
            </w:r>
            <w:r>
              <w:rPr>
                <w:noProof/>
                <w:webHidden/>
              </w:rPr>
              <w:tab/>
            </w:r>
            <w:r>
              <w:rPr>
                <w:noProof/>
                <w:webHidden/>
              </w:rPr>
              <w:fldChar w:fldCharType="begin"/>
            </w:r>
            <w:r>
              <w:rPr>
                <w:noProof/>
                <w:webHidden/>
              </w:rPr>
              <w:instrText xml:space="preserve"> PAGEREF _Toc103032426 \h </w:instrText>
            </w:r>
            <w:r>
              <w:rPr>
                <w:noProof/>
                <w:webHidden/>
              </w:rPr>
            </w:r>
            <w:r>
              <w:rPr>
                <w:noProof/>
                <w:webHidden/>
              </w:rPr>
              <w:fldChar w:fldCharType="separate"/>
            </w:r>
            <w:r>
              <w:rPr>
                <w:noProof/>
                <w:webHidden/>
              </w:rPr>
              <w:t>14</w:t>
            </w:r>
            <w:r>
              <w:rPr>
                <w:noProof/>
                <w:webHidden/>
              </w:rPr>
              <w:fldChar w:fldCharType="end"/>
            </w:r>
          </w:hyperlink>
        </w:p>
        <w:p w14:paraId="1CFCFD5E"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27" w:history="1">
            <w:r w:rsidRPr="004F1A04">
              <w:rPr>
                <w:rStyle w:val="Hyperlink"/>
                <w:noProof/>
              </w:rPr>
              <w:t>2.6 Recommendations</w:t>
            </w:r>
            <w:r>
              <w:rPr>
                <w:noProof/>
                <w:webHidden/>
              </w:rPr>
              <w:tab/>
            </w:r>
            <w:r>
              <w:rPr>
                <w:noProof/>
                <w:webHidden/>
              </w:rPr>
              <w:fldChar w:fldCharType="begin"/>
            </w:r>
            <w:r>
              <w:rPr>
                <w:noProof/>
                <w:webHidden/>
              </w:rPr>
              <w:instrText xml:space="preserve"> PAGEREF _Toc103032427 \h </w:instrText>
            </w:r>
            <w:r>
              <w:rPr>
                <w:noProof/>
                <w:webHidden/>
              </w:rPr>
            </w:r>
            <w:r>
              <w:rPr>
                <w:noProof/>
                <w:webHidden/>
              </w:rPr>
              <w:fldChar w:fldCharType="separate"/>
            </w:r>
            <w:r>
              <w:rPr>
                <w:noProof/>
                <w:webHidden/>
              </w:rPr>
              <w:t>15</w:t>
            </w:r>
            <w:r>
              <w:rPr>
                <w:noProof/>
                <w:webHidden/>
              </w:rPr>
              <w:fldChar w:fldCharType="end"/>
            </w:r>
          </w:hyperlink>
        </w:p>
        <w:p w14:paraId="3090C1D6"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28" w:history="1">
            <w:r w:rsidRPr="004F1A04">
              <w:rPr>
                <w:rStyle w:val="Hyperlink"/>
                <w:noProof/>
              </w:rPr>
              <w:t>3.0 Conclusion</w:t>
            </w:r>
            <w:r>
              <w:rPr>
                <w:noProof/>
                <w:webHidden/>
              </w:rPr>
              <w:tab/>
            </w:r>
            <w:r>
              <w:rPr>
                <w:noProof/>
                <w:webHidden/>
              </w:rPr>
              <w:fldChar w:fldCharType="begin"/>
            </w:r>
            <w:r>
              <w:rPr>
                <w:noProof/>
                <w:webHidden/>
              </w:rPr>
              <w:instrText xml:space="preserve"> PAGEREF _Toc103032428 \h </w:instrText>
            </w:r>
            <w:r>
              <w:rPr>
                <w:noProof/>
                <w:webHidden/>
              </w:rPr>
            </w:r>
            <w:r>
              <w:rPr>
                <w:noProof/>
                <w:webHidden/>
              </w:rPr>
              <w:fldChar w:fldCharType="separate"/>
            </w:r>
            <w:r>
              <w:rPr>
                <w:noProof/>
                <w:webHidden/>
              </w:rPr>
              <w:t>15</w:t>
            </w:r>
            <w:r>
              <w:rPr>
                <w:noProof/>
                <w:webHidden/>
              </w:rPr>
              <w:fldChar w:fldCharType="end"/>
            </w:r>
          </w:hyperlink>
        </w:p>
        <w:p w14:paraId="3C68FB8B"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29" w:history="1">
            <w:r w:rsidRPr="004F1A04">
              <w:rPr>
                <w:rStyle w:val="Hyperlink"/>
                <w:noProof/>
              </w:rPr>
              <w:t>4.0 References</w:t>
            </w:r>
            <w:r>
              <w:rPr>
                <w:noProof/>
                <w:webHidden/>
              </w:rPr>
              <w:tab/>
            </w:r>
            <w:r>
              <w:rPr>
                <w:noProof/>
                <w:webHidden/>
              </w:rPr>
              <w:fldChar w:fldCharType="begin"/>
            </w:r>
            <w:r>
              <w:rPr>
                <w:noProof/>
                <w:webHidden/>
              </w:rPr>
              <w:instrText xml:space="preserve"> PAGEREF _Toc103032429 \h </w:instrText>
            </w:r>
            <w:r>
              <w:rPr>
                <w:noProof/>
                <w:webHidden/>
              </w:rPr>
            </w:r>
            <w:r>
              <w:rPr>
                <w:noProof/>
                <w:webHidden/>
              </w:rPr>
              <w:fldChar w:fldCharType="separate"/>
            </w:r>
            <w:r>
              <w:rPr>
                <w:noProof/>
                <w:webHidden/>
              </w:rPr>
              <w:t>16</w:t>
            </w:r>
            <w:r>
              <w:rPr>
                <w:noProof/>
                <w:webHidden/>
              </w:rPr>
              <w:fldChar w:fldCharType="end"/>
            </w:r>
          </w:hyperlink>
        </w:p>
        <w:p w14:paraId="2286E44E"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30" w:history="1">
            <w:r w:rsidRPr="004F1A04">
              <w:rPr>
                <w:rStyle w:val="Hyperlink"/>
                <w:noProof/>
                <w:lang w:val="en-GB"/>
              </w:rPr>
              <w:t>Appendices</w:t>
            </w:r>
            <w:r>
              <w:rPr>
                <w:noProof/>
                <w:webHidden/>
              </w:rPr>
              <w:tab/>
            </w:r>
            <w:r>
              <w:rPr>
                <w:noProof/>
                <w:webHidden/>
              </w:rPr>
              <w:fldChar w:fldCharType="begin"/>
            </w:r>
            <w:r>
              <w:rPr>
                <w:noProof/>
                <w:webHidden/>
              </w:rPr>
              <w:instrText xml:space="preserve"> PAGEREF _Toc103032430 \h </w:instrText>
            </w:r>
            <w:r>
              <w:rPr>
                <w:noProof/>
                <w:webHidden/>
              </w:rPr>
            </w:r>
            <w:r>
              <w:rPr>
                <w:noProof/>
                <w:webHidden/>
              </w:rPr>
              <w:fldChar w:fldCharType="separate"/>
            </w:r>
            <w:r>
              <w:rPr>
                <w:noProof/>
                <w:webHidden/>
              </w:rPr>
              <w:t>18</w:t>
            </w:r>
            <w:r>
              <w:rPr>
                <w:noProof/>
                <w:webHidden/>
              </w:rPr>
              <w:fldChar w:fldCharType="end"/>
            </w:r>
          </w:hyperlink>
        </w:p>
        <w:p w14:paraId="2BF151E3" w14:textId="77777777" w:rsidR="00210FB1" w:rsidRDefault="00210FB1" w:rsidP="008517B9">
          <w:pPr>
            <w:pStyle w:val="TOC3"/>
            <w:tabs>
              <w:tab w:val="right" w:pos="9010"/>
            </w:tabs>
            <w:spacing w:line="600" w:lineRule="auto"/>
            <w:rPr>
              <w:rFonts w:eastAsiaTheme="minorEastAsia" w:cstheme="minorBidi"/>
              <w:smallCaps w:val="0"/>
              <w:noProof/>
              <w:sz w:val="24"/>
              <w:szCs w:val="24"/>
            </w:rPr>
          </w:pPr>
          <w:hyperlink w:anchor="_Toc103032431" w:history="1">
            <w:r w:rsidRPr="004F1A04">
              <w:rPr>
                <w:rStyle w:val="Hyperlink"/>
                <w:noProof/>
                <w:lang w:val="en-GB"/>
              </w:rPr>
              <w:t>Participants list</w:t>
            </w:r>
            <w:r>
              <w:rPr>
                <w:noProof/>
                <w:webHidden/>
              </w:rPr>
              <w:tab/>
            </w:r>
            <w:r>
              <w:rPr>
                <w:noProof/>
                <w:webHidden/>
              </w:rPr>
              <w:fldChar w:fldCharType="begin"/>
            </w:r>
            <w:r>
              <w:rPr>
                <w:noProof/>
                <w:webHidden/>
              </w:rPr>
              <w:instrText xml:space="preserve"> PAGEREF _Toc103032431 \h </w:instrText>
            </w:r>
            <w:r>
              <w:rPr>
                <w:noProof/>
                <w:webHidden/>
              </w:rPr>
            </w:r>
            <w:r>
              <w:rPr>
                <w:noProof/>
                <w:webHidden/>
              </w:rPr>
              <w:fldChar w:fldCharType="separate"/>
            </w:r>
            <w:r>
              <w:rPr>
                <w:noProof/>
                <w:webHidden/>
              </w:rPr>
              <w:t>19</w:t>
            </w:r>
            <w:r>
              <w:rPr>
                <w:noProof/>
                <w:webHidden/>
              </w:rPr>
              <w:fldChar w:fldCharType="end"/>
            </w:r>
          </w:hyperlink>
        </w:p>
        <w:p w14:paraId="57202B15" w14:textId="655A93E2" w:rsidR="00F37DDA" w:rsidRPr="00B961F9" w:rsidRDefault="00210FB1" w:rsidP="00B961F9">
          <w:pPr>
            <w:spacing w:line="600" w:lineRule="auto"/>
          </w:pPr>
          <w:r>
            <w:rPr>
              <w:b/>
              <w:bCs/>
              <w:noProof/>
            </w:rPr>
            <w:fldChar w:fldCharType="end"/>
          </w:r>
        </w:p>
      </w:sdtContent>
    </w:sdt>
    <w:p w14:paraId="7C7DEEB5" w14:textId="77777777" w:rsidR="00125F40" w:rsidRPr="00F37DDA" w:rsidRDefault="00125F40" w:rsidP="00F37DDA">
      <w:pPr>
        <w:spacing w:line="360" w:lineRule="auto"/>
        <w:jc w:val="both"/>
        <w:rPr>
          <w:rFonts w:ascii="Arial" w:hAnsi="Arial" w:cs="Arial"/>
          <w:color w:val="000000" w:themeColor="text1"/>
          <w:sz w:val="22"/>
          <w:szCs w:val="22"/>
          <w:lang w:val="en-GB"/>
        </w:rPr>
      </w:pPr>
    </w:p>
    <w:p w14:paraId="62A420A6" w14:textId="54C06901" w:rsidR="001B6509" w:rsidRPr="00210FB1" w:rsidRDefault="00F37DDA" w:rsidP="00210FB1">
      <w:pPr>
        <w:pStyle w:val="Heading3"/>
      </w:pPr>
      <w:bookmarkStart w:id="22" w:name="_Toc103032415"/>
      <w:r w:rsidRPr="00210FB1">
        <w:t xml:space="preserve">1.0 </w:t>
      </w:r>
      <w:r w:rsidR="000A242F" w:rsidRPr="00210FB1">
        <w:t>Introduction</w:t>
      </w:r>
      <w:bookmarkEnd w:id="22"/>
      <w:r w:rsidR="000A242F" w:rsidRPr="00210FB1">
        <w:t xml:space="preserve"> </w:t>
      </w:r>
    </w:p>
    <w:p w14:paraId="0A0D901D" w14:textId="77777777" w:rsidR="000A242F" w:rsidRPr="00F37DDA" w:rsidRDefault="000A242F" w:rsidP="00F37DDA">
      <w:pPr>
        <w:spacing w:line="360" w:lineRule="auto"/>
        <w:jc w:val="both"/>
        <w:rPr>
          <w:rFonts w:ascii="Arial" w:hAnsi="Arial" w:cs="Arial"/>
          <w:color w:val="000000" w:themeColor="text1"/>
          <w:sz w:val="22"/>
          <w:szCs w:val="22"/>
          <w:lang w:val="en-GB"/>
        </w:rPr>
      </w:pPr>
    </w:p>
    <w:p w14:paraId="27DD95E7" w14:textId="24BBAC56" w:rsidR="000A242F" w:rsidRPr="00F37DDA" w:rsidRDefault="000A242F"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This report is based on customer experiences where a scenario is given which includes brief like; </w:t>
      </w:r>
    </w:p>
    <w:p w14:paraId="3BCBDA44" w14:textId="77777777" w:rsidR="000A242F" w:rsidRPr="00F37DDA" w:rsidRDefault="000A242F" w:rsidP="00F37DDA">
      <w:pPr>
        <w:spacing w:line="360" w:lineRule="auto"/>
        <w:jc w:val="both"/>
        <w:rPr>
          <w:rFonts w:ascii="Arial" w:hAnsi="Arial" w:cs="Arial"/>
          <w:color w:val="000000" w:themeColor="text1"/>
          <w:sz w:val="22"/>
          <w:szCs w:val="22"/>
          <w:lang w:val="en-GB"/>
        </w:rPr>
      </w:pPr>
    </w:p>
    <w:p w14:paraId="750288ED" w14:textId="6563CE8C" w:rsidR="000A242F" w:rsidRPr="00F37DDA" w:rsidRDefault="000A242F"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Customer experience consider as key element to ensure sustainable competitive advantages however, due to sudden strike of COVID-19 which has shattered the whole world with unimaginable chaos where business and service industry was impacted indescribably. Because of the pandemic, overall consumer’s behaviour has changed and forced various SME business to adopt strategic CRM to engage with the potential consumers.  Online platform was used as a strategy to develop new consumer base where the term “new normal” evolved. Hence, refined consumer experiences were adopted to attract more consumers however while there are lots of businesses grew their sales with high profitability still there are numerous businesses went downhill. The chosen business for this report is </w:t>
      </w:r>
      <w:r w:rsidR="008A79EC" w:rsidRPr="00F37DDA">
        <w:rPr>
          <w:rFonts w:ascii="Arial" w:hAnsi="Arial" w:cs="Arial"/>
          <w:color w:val="000000" w:themeColor="text1"/>
          <w:sz w:val="22"/>
          <w:szCs w:val="22"/>
          <w:lang w:val="en-GB"/>
        </w:rPr>
        <w:t xml:space="preserve">one of them that failed miserably during the time of pandemic. The reason for choosing Primark as a case study is because, researcher has worked in the past hence, getting information regarding this business was easy for the researcher. </w:t>
      </w:r>
    </w:p>
    <w:p w14:paraId="3986E30E" w14:textId="77777777" w:rsidR="008A79EC" w:rsidRPr="00F37DDA" w:rsidRDefault="008A79EC" w:rsidP="00F37DDA">
      <w:pPr>
        <w:spacing w:line="360" w:lineRule="auto"/>
        <w:jc w:val="both"/>
        <w:rPr>
          <w:rFonts w:ascii="Arial" w:hAnsi="Arial" w:cs="Arial"/>
          <w:color w:val="000000" w:themeColor="text1"/>
          <w:sz w:val="22"/>
          <w:szCs w:val="22"/>
          <w:lang w:val="en-GB"/>
        </w:rPr>
      </w:pPr>
    </w:p>
    <w:p w14:paraId="0F0F8613" w14:textId="748920C7" w:rsidR="009A2996" w:rsidRPr="00210FB1" w:rsidRDefault="00F37DDA" w:rsidP="00210FB1">
      <w:pPr>
        <w:pStyle w:val="Heading3"/>
      </w:pPr>
      <w:bookmarkStart w:id="23" w:name="_Toc103032416"/>
      <w:r w:rsidRPr="00210FB1">
        <w:t xml:space="preserve">1.1 </w:t>
      </w:r>
      <w:r w:rsidR="009A2996" w:rsidRPr="00210FB1">
        <w:t>Importance of quality process and CRM</w:t>
      </w:r>
      <w:bookmarkEnd w:id="23"/>
      <w:r w:rsidR="009A2996" w:rsidRPr="00210FB1">
        <w:t xml:space="preserve"> </w:t>
      </w:r>
    </w:p>
    <w:p w14:paraId="0CE4B6ED" w14:textId="77777777" w:rsidR="009A2996" w:rsidRPr="00F37DDA" w:rsidRDefault="009A2996" w:rsidP="00F37DDA">
      <w:pPr>
        <w:spacing w:line="360" w:lineRule="auto"/>
        <w:jc w:val="both"/>
        <w:rPr>
          <w:rFonts w:ascii="Arial" w:hAnsi="Arial" w:cs="Arial"/>
          <w:color w:val="000000" w:themeColor="text1"/>
          <w:sz w:val="22"/>
          <w:szCs w:val="22"/>
          <w:lang w:val="en-GB"/>
        </w:rPr>
      </w:pPr>
    </w:p>
    <w:p w14:paraId="6A14BF4D" w14:textId="151910A7" w:rsidR="009A2996" w:rsidRPr="00F37DDA" w:rsidRDefault="009A2996"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Managing quality is key element for all businesses whether its small, medium or large reason being, quality in terms of products of service support business activities to ensure </w:t>
      </w:r>
      <w:r w:rsidR="009E6C00" w:rsidRPr="00F37DDA">
        <w:rPr>
          <w:rFonts w:ascii="Arial" w:hAnsi="Arial" w:cs="Arial"/>
          <w:color w:val="000000" w:themeColor="text1"/>
          <w:sz w:val="22"/>
          <w:szCs w:val="22"/>
          <w:lang w:val="en-GB"/>
        </w:rPr>
        <w:t>consumers</w:t>
      </w:r>
      <w:r w:rsidRPr="00F37DDA">
        <w:rPr>
          <w:rFonts w:ascii="Arial" w:hAnsi="Arial" w:cs="Arial"/>
          <w:color w:val="000000" w:themeColor="text1"/>
          <w:sz w:val="22"/>
          <w:szCs w:val="22"/>
          <w:lang w:val="en-GB"/>
        </w:rPr>
        <w:t xml:space="preserve"> </w:t>
      </w:r>
      <w:r w:rsidR="009E6C00" w:rsidRPr="00F37DDA">
        <w:rPr>
          <w:rFonts w:ascii="Arial" w:hAnsi="Arial" w:cs="Arial"/>
          <w:color w:val="000000" w:themeColor="text1"/>
          <w:sz w:val="22"/>
          <w:szCs w:val="22"/>
          <w:lang w:val="en-GB"/>
        </w:rPr>
        <w:t>satisfaction</w:t>
      </w:r>
      <w:r w:rsidRPr="00F37DDA">
        <w:rPr>
          <w:rFonts w:ascii="Arial" w:hAnsi="Arial" w:cs="Arial"/>
          <w:color w:val="000000" w:themeColor="text1"/>
          <w:sz w:val="22"/>
          <w:szCs w:val="22"/>
          <w:lang w:val="en-GB"/>
        </w:rPr>
        <w:t xml:space="preserve"> as well as loyalty that in turn reduce the cost and risks of replacing faulty goods. Different business can ensure quality through quality </w:t>
      </w:r>
      <w:r w:rsidR="009E6C00" w:rsidRPr="00F37DDA">
        <w:rPr>
          <w:rFonts w:ascii="Arial" w:hAnsi="Arial" w:cs="Arial"/>
          <w:color w:val="000000" w:themeColor="text1"/>
          <w:sz w:val="22"/>
          <w:szCs w:val="22"/>
          <w:lang w:val="en-GB"/>
        </w:rPr>
        <w:t>standard</w:t>
      </w:r>
      <w:r w:rsidRPr="00F37DDA">
        <w:rPr>
          <w:rFonts w:ascii="Arial" w:hAnsi="Arial" w:cs="Arial"/>
          <w:color w:val="000000" w:themeColor="text1"/>
          <w:sz w:val="22"/>
          <w:szCs w:val="22"/>
          <w:lang w:val="en-GB"/>
        </w:rPr>
        <w:t xml:space="preserve"> like ISO 9001 which is published by International Organization for Standardization. In bro</w:t>
      </w:r>
      <w:r w:rsidR="009E6C00" w:rsidRPr="00F37DDA">
        <w:rPr>
          <w:rFonts w:ascii="Arial" w:hAnsi="Arial" w:cs="Arial"/>
          <w:color w:val="000000" w:themeColor="text1"/>
          <w:sz w:val="22"/>
          <w:szCs w:val="22"/>
          <w:lang w:val="en-GB"/>
        </w:rPr>
        <w:t>a</w:t>
      </w:r>
      <w:r w:rsidRPr="00F37DDA">
        <w:rPr>
          <w:rFonts w:ascii="Arial" w:hAnsi="Arial" w:cs="Arial"/>
          <w:color w:val="000000" w:themeColor="text1"/>
          <w:sz w:val="22"/>
          <w:szCs w:val="22"/>
          <w:lang w:val="en-GB"/>
        </w:rPr>
        <w:t xml:space="preserve">der extent, quality processes </w:t>
      </w:r>
      <w:proofErr w:type="gramStart"/>
      <w:r w:rsidR="009E6C00" w:rsidRPr="00F37DDA">
        <w:rPr>
          <w:rFonts w:ascii="Arial" w:hAnsi="Arial" w:cs="Arial"/>
          <w:color w:val="000000" w:themeColor="text1"/>
          <w:sz w:val="22"/>
          <w:szCs w:val="22"/>
          <w:lang w:val="en-GB"/>
        </w:rPr>
        <w:t>incorporates</w:t>
      </w:r>
      <w:proofErr w:type="gramEnd"/>
      <w:r w:rsidRPr="00F37DDA">
        <w:rPr>
          <w:rFonts w:ascii="Arial" w:hAnsi="Arial" w:cs="Arial"/>
          <w:color w:val="000000" w:themeColor="text1"/>
          <w:sz w:val="22"/>
          <w:szCs w:val="22"/>
          <w:lang w:val="en-GB"/>
        </w:rPr>
        <w:t xml:space="preserve"> aspects like, customer </w:t>
      </w:r>
      <w:r w:rsidR="009E6C00" w:rsidRPr="00F37DDA">
        <w:rPr>
          <w:rFonts w:ascii="Arial" w:hAnsi="Arial" w:cs="Arial"/>
          <w:color w:val="000000" w:themeColor="text1"/>
          <w:sz w:val="22"/>
          <w:szCs w:val="22"/>
          <w:lang w:val="en-GB"/>
        </w:rPr>
        <w:t>expectations</w:t>
      </w:r>
      <w:r w:rsidRPr="00F37DDA">
        <w:rPr>
          <w:rFonts w:ascii="Arial" w:hAnsi="Arial" w:cs="Arial"/>
          <w:color w:val="000000" w:themeColor="text1"/>
          <w:sz w:val="22"/>
          <w:szCs w:val="22"/>
          <w:lang w:val="en-GB"/>
        </w:rPr>
        <w:t xml:space="preserve">, reputations, </w:t>
      </w:r>
      <w:r w:rsidR="009E6C00" w:rsidRPr="00F37DDA">
        <w:rPr>
          <w:rFonts w:ascii="Arial" w:hAnsi="Arial" w:cs="Arial"/>
          <w:color w:val="000000" w:themeColor="text1"/>
          <w:sz w:val="22"/>
          <w:szCs w:val="22"/>
          <w:lang w:val="en-GB"/>
        </w:rPr>
        <w:t>standards</w:t>
      </w:r>
      <w:r w:rsidRPr="00F37DDA">
        <w:rPr>
          <w:rFonts w:ascii="Arial" w:hAnsi="Arial" w:cs="Arial"/>
          <w:color w:val="000000" w:themeColor="text1"/>
          <w:sz w:val="22"/>
          <w:szCs w:val="22"/>
          <w:lang w:val="en-GB"/>
        </w:rPr>
        <w:t>, costs, loyalty and perceived</w:t>
      </w:r>
      <w:r w:rsidR="00B961F9">
        <w:rPr>
          <w:rFonts w:ascii="Arial" w:hAnsi="Arial" w:cs="Arial"/>
          <w:color w:val="000000" w:themeColor="text1"/>
          <w:sz w:val="22"/>
          <w:szCs w:val="22"/>
          <w:lang w:val="en-GB"/>
        </w:rPr>
        <w:t xml:space="preserve"> products (Cunningham, 2020). </w:t>
      </w:r>
    </w:p>
    <w:p w14:paraId="1DFE1661" w14:textId="77777777" w:rsidR="009A2996" w:rsidRPr="00F37DDA" w:rsidRDefault="009A2996" w:rsidP="00F37DDA">
      <w:pPr>
        <w:spacing w:line="360" w:lineRule="auto"/>
        <w:jc w:val="both"/>
        <w:rPr>
          <w:rFonts w:ascii="Arial" w:hAnsi="Arial" w:cs="Arial"/>
          <w:color w:val="000000" w:themeColor="text1"/>
          <w:sz w:val="22"/>
          <w:szCs w:val="22"/>
          <w:lang w:val="en-GB"/>
        </w:rPr>
      </w:pPr>
    </w:p>
    <w:p w14:paraId="1F6404BB" w14:textId="456D5295" w:rsidR="009A2996" w:rsidRDefault="009A2996"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The key </w:t>
      </w:r>
      <w:r w:rsidR="009E6C00" w:rsidRPr="00F37DDA">
        <w:rPr>
          <w:rFonts w:ascii="Arial" w:hAnsi="Arial" w:cs="Arial"/>
          <w:color w:val="000000" w:themeColor="text1"/>
          <w:sz w:val="22"/>
          <w:szCs w:val="22"/>
          <w:lang w:val="en-GB"/>
        </w:rPr>
        <w:t>consideration</w:t>
      </w:r>
      <w:r w:rsidRPr="00F37DDA">
        <w:rPr>
          <w:rFonts w:ascii="Arial" w:hAnsi="Arial" w:cs="Arial"/>
          <w:color w:val="000000" w:themeColor="text1"/>
          <w:sz w:val="22"/>
          <w:szCs w:val="22"/>
          <w:lang w:val="en-GB"/>
        </w:rPr>
        <w:t xml:space="preserve"> of quality processes is; </w:t>
      </w:r>
      <w:r w:rsidR="009E6C00" w:rsidRPr="00F37DDA">
        <w:rPr>
          <w:rFonts w:ascii="Arial" w:hAnsi="Arial" w:cs="Arial"/>
          <w:color w:val="000000" w:themeColor="text1"/>
          <w:sz w:val="22"/>
          <w:szCs w:val="22"/>
          <w:lang w:val="en-GB"/>
        </w:rPr>
        <w:t>compliances</w:t>
      </w:r>
      <w:r w:rsidRPr="00F37DDA">
        <w:rPr>
          <w:rFonts w:ascii="Arial" w:hAnsi="Arial" w:cs="Arial"/>
          <w:color w:val="000000" w:themeColor="text1"/>
          <w:sz w:val="22"/>
          <w:szCs w:val="22"/>
          <w:lang w:val="en-GB"/>
        </w:rPr>
        <w:t xml:space="preserve">, risk mitigation, operational </w:t>
      </w:r>
      <w:r w:rsidR="009E6C00" w:rsidRPr="00F37DDA">
        <w:rPr>
          <w:rFonts w:ascii="Arial" w:hAnsi="Arial" w:cs="Arial"/>
          <w:color w:val="000000" w:themeColor="text1"/>
          <w:sz w:val="22"/>
          <w:szCs w:val="22"/>
          <w:lang w:val="en-GB"/>
        </w:rPr>
        <w:t>necessities</w:t>
      </w:r>
      <w:r w:rsidRPr="00F37DDA">
        <w:rPr>
          <w:rFonts w:ascii="Arial" w:hAnsi="Arial" w:cs="Arial"/>
          <w:color w:val="000000" w:themeColor="text1"/>
          <w:sz w:val="22"/>
          <w:szCs w:val="22"/>
          <w:lang w:val="en-GB"/>
        </w:rPr>
        <w:t xml:space="preserve"> and continuous </w:t>
      </w:r>
      <w:r w:rsidR="009E6C00" w:rsidRPr="00F37DDA">
        <w:rPr>
          <w:rFonts w:ascii="Arial" w:hAnsi="Arial" w:cs="Arial"/>
          <w:color w:val="000000" w:themeColor="text1"/>
          <w:sz w:val="22"/>
          <w:szCs w:val="22"/>
          <w:lang w:val="en-GB"/>
        </w:rPr>
        <w:t>improvements</w:t>
      </w:r>
      <w:r w:rsidRPr="00F37DDA">
        <w:rPr>
          <w:rFonts w:ascii="Arial" w:hAnsi="Arial" w:cs="Arial"/>
          <w:color w:val="000000" w:themeColor="text1"/>
          <w:sz w:val="22"/>
          <w:szCs w:val="22"/>
          <w:lang w:val="en-GB"/>
        </w:rPr>
        <w:t xml:space="preserve"> and business can ensure this process through gathering data, analysing data, </w:t>
      </w:r>
      <w:r w:rsidR="009E6C00" w:rsidRPr="00F37DDA">
        <w:rPr>
          <w:rFonts w:ascii="Arial" w:hAnsi="Arial" w:cs="Arial"/>
          <w:color w:val="000000" w:themeColor="text1"/>
          <w:sz w:val="22"/>
          <w:szCs w:val="22"/>
          <w:lang w:val="en-GB"/>
        </w:rPr>
        <w:t>completing</w:t>
      </w:r>
      <w:r w:rsidRPr="00F37DDA">
        <w:rPr>
          <w:rFonts w:ascii="Arial" w:hAnsi="Arial" w:cs="Arial"/>
          <w:color w:val="000000" w:themeColor="text1"/>
          <w:sz w:val="22"/>
          <w:szCs w:val="22"/>
          <w:lang w:val="en-GB"/>
        </w:rPr>
        <w:t xml:space="preserve"> data, assessing the timeline and determine feasibility</w:t>
      </w:r>
      <w:r w:rsidR="00B961F9">
        <w:rPr>
          <w:rFonts w:ascii="Arial" w:hAnsi="Arial" w:cs="Arial"/>
          <w:color w:val="000000" w:themeColor="text1"/>
          <w:sz w:val="22"/>
          <w:szCs w:val="22"/>
          <w:lang w:val="en-GB"/>
        </w:rPr>
        <w:t xml:space="preserve"> (</w:t>
      </w:r>
      <w:proofErr w:type="spellStart"/>
      <w:r w:rsidR="00B961F9">
        <w:rPr>
          <w:rFonts w:ascii="Arial" w:hAnsi="Arial" w:cs="Arial"/>
          <w:color w:val="000000" w:themeColor="text1"/>
          <w:sz w:val="22"/>
          <w:szCs w:val="22"/>
          <w:lang w:val="en-GB"/>
        </w:rPr>
        <w:t>Vanitha</w:t>
      </w:r>
      <w:proofErr w:type="spellEnd"/>
      <w:r w:rsidR="00B961F9">
        <w:rPr>
          <w:rFonts w:ascii="Arial" w:hAnsi="Arial" w:cs="Arial"/>
          <w:color w:val="000000" w:themeColor="text1"/>
          <w:sz w:val="22"/>
          <w:szCs w:val="22"/>
          <w:lang w:val="en-GB"/>
        </w:rPr>
        <w:t xml:space="preserve">, 2021). </w:t>
      </w:r>
    </w:p>
    <w:p w14:paraId="1387379E" w14:textId="77777777" w:rsidR="00B961F9" w:rsidRDefault="00B961F9" w:rsidP="00F37DDA">
      <w:pPr>
        <w:spacing w:line="360" w:lineRule="auto"/>
        <w:jc w:val="both"/>
        <w:rPr>
          <w:rFonts w:ascii="Arial" w:hAnsi="Arial" w:cs="Arial"/>
          <w:color w:val="000000" w:themeColor="text1"/>
          <w:sz w:val="22"/>
          <w:szCs w:val="22"/>
          <w:lang w:val="en-GB"/>
        </w:rPr>
      </w:pPr>
    </w:p>
    <w:p w14:paraId="0E060216" w14:textId="77777777" w:rsidR="00B961F9" w:rsidRDefault="00B961F9" w:rsidP="00F37DDA">
      <w:pPr>
        <w:spacing w:line="360" w:lineRule="auto"/>
        <w:jc w:val="both"/>
        <w:rPr>
          <w:rFonts w:ascii="Arial" w:hAnsi="Arial" w:cs="Arial"/>
          <w:color w:val="000000" w:themeColor="text1"/>
          <w:sz w:val="22"/>
          <w:szCs w:val="22"/>
          <w:lang w:val="en-GB"/>
        </w:rPr>
      </w:pPr>
    </w:p>
    <w:p w14:paraId="178AC54F" w14:textId="77777777" w:rsidR="00B961F9" w:rsidRPr="00F37DDA" w:rsidRDefault="00B961F9" w:rsidP="00F37DDA">
      <w:pPr>
        <w:spacing w:line="360" w:lineRule="auto"/>
        <w:jc w:val="both"/>
        <w:rPr>
          <w:rFonts w:ascii="Arial" w:hAnsi="Arial" w:cs="Arial"/>
          <w:color w:val="000000" w:themeColor="text1"/>
          <w:sz w:val="22"/>
          <w:szCs w:val="22"/>
          <w:lang w:val="en-GB"/>
        </w:rPr>
      </w:pPr>
    </w:p>
    <w:p w14:paraId="6A0D198E" w14:textId="77777777" w:rsidR="009A2996" w:rsidRPr="00F37DDA" w:rsidRDefault="009A2996" w:rsidP="00F37DDA">
      <w:pPr>
        <w:spacing w:line="360" w:lineRule="auto"/>
        <w:jc w:val="both"/>
        <w:rPr>
          <w:rFonts w:ascii="Arial" w:hAnsi="Arial" w:cs="Arial"/>
          <w:color w:val="000000" w:themeColor="text1"/>
          <w:sz w:val="22"/>
          <w:szCs w:val="22"/>
          <w:lang w:val="en-GB"/>
        </w:rPr>
      </w:pPr>
    </w:p>
    <w:p w14:paraId="22A4918B" w14:textId="4BBB7531" w:rsidR="009A2996" w:rsidRPr="00F37DDA" w:rsidRDefault="00F37DDA" w:rsidP="00210FB1">
      <w:pPr>
        <w:pStyle w:val="Heading3"/>
      </w:pPr>
      <w:bookmarkStart w:id="24" w:name="_Toc103032417"/>
      <w:r w:rsidRPr="00F37DDA">
        <w:lastRenderedPageBreak/>
        <w:t xml:space="preserve">1.2 </w:t>
      </w:r>
      <w:r w:rsidR="009A2996" w:rsidRPr="00F37DDA">
        <w:t>CRM</w:t>
      </w:r>
      <w:bookmarkEnd w:id="24"/>
      <w:r w:rsidR="009A2996" w:rsidRPr="00F37DDA">
        <w:t xml:space="preserve"> </w:t>
      </w:r>
    </w:p>
    <w:p w14:paraId="44911C49" w14:textId="77777777" w:rsidR="009A2996" w:rsidRPr="00F37DDA" w:rsidRDefault="009A2996" w:rsidP="00F37DDA">
      <w:pPr>
        <w:spacing w:line="360" w:lineRule="auto"/>
        <w:jc w:val="both"/>
        <w:rPr>
          <w:rFonts w:ascii="Arial" w:hAnsi="Arial" w:cs="Arial"/>
          <w:color w:val="000000" w:themeColor="text1"/>
          <w:sz w:val="22"/>
          <w:szCs w:val="22"/>
          <w:lang w:val="en-GB"/>
        </w:rPr>
      </w:pPr>
    </w:p>
    <w:p w14:paraId="552826AC" w14:textId="6B79EDF7" w:rsidR="009A2996" w:rsidRPr="00F37DDA" w:rsidRDefault="009A2996"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CRM indicates, customer relationship management, which is sort of practices that improves a business communication with potential and current </w:t>
      </w:r>
      <w:r w:rsidR="009E6C00" w:rsidRPr="00F37DDA">
        <w:rPr>
          <w:rFonts w:ascii="Arial" w:hAnsi="Arial" w:cs="Arial"/>
          <w:color w:val="000000" w:themeColor="text1"/>
          <w:sz w:val="22"/>
          <w:szCs w:val="22"/>
          <w:lang w:val="en-GB"/>
        </w:rPr>
        <w:t>consumers</w:t>
      </w:r>
      <w:r w:rsidRPr="00F37DDA">
        <w:rPr>
          <w:rFonts w:ascii="Arial" w:hAnsi="Arial" w:cs="Arial"/>
          <w:color w:val="000000" w:themeColor="text1"/>
          <w:sz w:val="22"/>
          <w:szCs w:val="22"/>
          <w:lang w:val="en-GB"/>
        </w:rPr>
        <w:t xml:space="preserve">. It is critical in </w:t>
      </w:r>
      <w:r w:rsidR="009E6C00" w:rsidRPr="00F37DDA">
        <w:rPr>
          <w:rFonts w:ascii="Arial" w:hAnsi="Arial" w:cs="Arial"/>
          <w:color w:val="000000" w:themeColor="text1"/>
          <w:sz w:val="22"/>
          <w:szCs w:val="22"/>
          <w:lang w:val="en-GB"/>
        </w:rPr>
        <w:t>today’s</w:t>
      </w:r>
      <w:r w:rsidRPr="00F37DDA">
        <w:rPr>
          <w:rFonts w:ascii="Arial" w:hAnsi="Arial" w:cs="Arial"/>
          <w:color w:val="000000" w:themeColor="text1"/>
          <w:sz w:val="22"/>
          <w:szCs w:val="22"/>
          <w:lang w:val="en-GB"/>
        </w:rPr>
        <w:t xml:space="preserve"> economy where customer service is something that vital to success. </w:t>
      </w:r>
      <w:r w:rsidR="009E6C00" w:rsidRPr="00F37DDA">
        <w:rPr>
          <w:rFonts w:ascii="Arial" w:hAnsi="Arial" w:cs="Arial"/>
          <w:color w:val="000000" w:themeColor="text1"/>
          <w:sz w:val="22"/>
          <w:szCs w:val="22"/>
          <w:lang w:val="en-GB"/>
        </w:rPr>
        <w:t>The bottom line of CRM benefits is it can establish a well-developed CRM plan that will support business to satisfy its potential consumers, it can help business to gather data more effectively, it will allow employees to offer best customer services, it will allow leader to ensure pr</w:t>
      </w:r>
      <w:r w:rsidR="00B961F9">
        <w:rPr>
          <w:rFonts w:ascii="Arial" w:hAnsi="Arial" w:cs="Arial"/>
          <w:color w:val="000000" w:themeColor="text1"/>
          <w:sz w:val="22"/>
          <w:szCs w:val="22"/>
          <w:lang w:val="en-GB"/>
        </w:rPr>
        <w:t xml:space="preserve">oactive role towards consumers </w:t>
      </w:r>
      <w:r w:rsidR="00B961F9">
        <w:rPr>
          <w:rFonts w:ascii="Arial" w:hAnsi="Arial" w:cs="Arial"/>
          <w:color w:val="000000" w:themeColor="text1"/>
          <w:sz w:val="22"/>
          <w:szCs w:val="22"/>
          <w:lang w:val="en-GB"/>
        </w:rPr>
        <w:t>(</w:t>
      </w:r>
      <w:proofErr w:type="spellStart"/>
      <w:r w:rsidR="00B961F9">
        <w:rPr>
          <w:rFonts w:ascii="Arial" w:hAnsi="Arial" w:cs="Arial"/>
          <w:color w:val="000000" w:themeColor="text1"/>
          <w:sz w:val="22"/>
          <w:szCs w:val="22"/>
          <w:lang w:val="en-GB"/>
        </w:rPr>
        <w:t>Vanitha</w:t>
      </w:r>
      <w:proofErr w:type="spellEnd"/>
      <w:r w:rsidR="00B961F9">
        <w:rPr>
          <w:rFonts w:ascii="Arial" w:hAnsi="Arial" w:cs="Arial"/>
          <w:color w:val="000000" w:themeColor="text1"/>
          <w:sz w:val="22"/>
          <w:szCs w:val="22"/>
          <w:lang w:val="en-GB"/>
        </w:rPr>
        <w:t>, 2021).</w:t>
      </w:r>
    </w:p>
    <w:p w14:paraId="4B3CE68C" w14:textId="77777777" w:rsidR="009E6C00" w:rsidRPr="00F37DDA" w:rsidRDefault="009E6C00" w:rsidP="00F37DDA">
      <w:pPr>
        <w:spacing w:line="360" w:lineRule="auto"/>
        <w:jc w:val="both"/>
        <w:rPr>
          <w:rFonts w:ascii="Arial" w:hAnsi="Arial" w:cs="Arial"/>
          <w:color w:val="000000" w:themeColor="text1"/>
          <w:sz w:val="22"/>
          <w:szCs w:val="22"/>
          <w:lang w:val="en-GB"/>
        </w:rPr>
      </w:pPr>
    </w:p>
    <w:p w14:paraId="06C15313" w14:textId="718BBF3A" w:rsidR="008A79EC" w:rsidRPr="00F37DDA" w:rsidRDefault="00F37DDA" w:rsidP="00210FB1">
      <w:pPr>
        <w:pStyle w:val="Heading3"/>
      </w:pPr>
      <w:bookmarkStart w:id="25" w:name="_Toc103032418"/>
      <w:r w:rsidRPr="00F37DDA">
        <w:t xml:space="preserve">1.4 </w:t>
      </w:r>
      <w:r w:rsidR="00893332" w:rsidRPr="00F37DDA">
        <w:t>R</w:t>
      </w:r>
      <w:r w:rsidR="008A79EC" w:rsidRPr="00F37DDA">
        <w:t>esearch method</w:t>
      </w:r>
      <w:bookmarkEnd w:id="25"/>
      <w:r w:rsidR="008A79EC" w:rsidRPr="00F37DDA">
        <w:t xml:space="preserve"> </w:t>
      </w:r>
    </w:p>
    <w:p w14:paraId="75F0E4A0" w14:textId="77777777" w:rsidR="008A79EC" w:rsidRPr="00F37DDA" w:rsidRDefault="008A79EC" w:rsidP="00F37DDA">
      <w:pPr>
        <w:spacing w:line="360" w:lineRule="auto"/>
        <w:jc w:val="both"/>
        <w:rPr>
          <w:rFonts w:ascii="Arial" w:hAnsi="Arial" w:cs="Arial"/>
          <w:color w:val="000000" w:themeColor="text1"/>
          <w:sz w:val="22"/>
          <w:szCs w:val="22"/>
          <w:lang w:val="en-GB"/>
        </w:rPr>
      </w:pPr>
    </w:p>
    <w:p w14:paraId="4F81782E" w14:textId="57FCA191" w:rsidR="000A242F" w:rsidRPr="00F37DDA" w:rsidRDefault="008A79EC"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The field of study will adopt qualitative research method where semi-structure interview will be undertaken as part of the primary research whereas as part of secondary research, the field of study will </w:t>
      </w:r>
      <w:r w:rsidR="00893332" w:rsidRPr="00F37DDA">
        <w:rPr>
          <w:rFonts w:ascii="Arial" w:hAnsi="Arial" w:cs="Arial"/>
          <w:color w:val="000000" w:themeColor="text1"/>
          <w:sz w:val="22"/>
          <w:szCs w:val="22"/>
          <w:lang w:val="en-GB"/>
        </w:rPr>
        <w:t xml:space="preserve">review various books, e-books, journal, article, newspaper and official websites of chosen business. </w:t>
      </w:r>
    </w:p>
    <w:p w14:paraId="4D856FF3"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630A74EF" w14:textId="1933F987" w:rsidR="009E6C00" w:rsidRPr="00F37DDA" w:rsidRDefault="00F37DDA" w:rsidP="00210FB1">
      <w:pPr>
        <w:pStyle w:val="Heading3"/>
      </w:pPr>
      <w:bookmarkStart w:id="26" w:name="_Toc103032419"/>
      <w:r w:rsidRPr="00F37DDA">
        <w:t xml:space="preserve">1.5 </w:t>
      </w:r>
      <w:r w:rsidR="009E6C00" w:rsidRPr="00F37DDA">
        <w:t>Road map</w:t>
      </w:r>
      <w:bookmarkEnd w:id="26"/>
      <w:r w:rsidR="009E6C00" w:rsidRPr="00F37DDA">
        <w:t xml:space="preserve"> </w:t>
      </w:r>
    </w:p>
    <w:p w14:paraId="2D534596" w14:textId="77777777" w:rsidR="009E6C00" w:rsidRPr="00F37DDA" w:rsidRDefault="009E6C00" w:rsidP="00F37DDA">
      <w:pPr>
        <w:spacing w:line="360" w:lineRule="auto"/>
        <w:jc w:val="both"/>
        <w:rPr>
          <w:rFonts w:ascii="Arial" w:hAnsi="Arial" w:cs="Arial"/>
          <w:color w:val="000000" w:themeColor="text1"/>
          <w:sz w:val="22"/>
          <w:szCs w:val="22"/>
          <w:lang w:val="en-GB"/>
        </w:rPr>
      </w:pPr>
    </w:p>
    <w:p w14:paraId="3E6ED9EF" w14:textId="5DBA4A6D" w:rsidR="009E6C00" w:rsidRPr="00F37DDA" w:rsidRDefault="009E6C00"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Followed by the introduction, this report will discuss background of chosen business/company context. After, models review such as two CRM model and theories of marketing will be carried out towards the chosen business via taking COVID-19 as a scenario. The next stage is model selection, where a model will be chosen to analyse the company’s CRM problem along with its benefits and challenges. The next chapter is recommendations where some suggestion will be developed to aid chosen business to ensure effective customer experiences and finally summary and key benefits of the business will be reviewed in conclusion part. </w:t>
      </w:r>
    </w:p>
    <w:p w14:paraId="7BBB031B" w14:textId="77777777" w:rsidR="001B6509" w:rsidRPr="00F37DDA" w:rsidRDefault="001B6509" w:rsidP="00F37DDA">
      <w:pPr>
        <w:spacing w:line="360" w:lineRule="auto"/>
        <w:jc w:val="both"/>
        <w:rPr>
          <w:rFonts w:ascii="Arial" w:hAnsi="Arial" w:cs="Arial"/>
          <w:color w:val="000000" w:themeColor="text1"/>
          <w:sz w:val="22"/>
          <w:szCs w:val="22"/>
          <w:lang w:val="en-GB"/>
        </w:rPr>
      </w:pPr>
    </w:p>
    <w:p w14:paraId="066A82E8" w14:textId="3F1C62E9" w:rsidR="002B1063" w:rsidRPr="00F37DDA" w:rsidRDefault="00EF3285"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 </w:t>
      </w:r>
    </w:p>
    <w:p w14:paraId="3F2CBCB2" w14:textId="77777777" w:rsidR="001B6509" w:rsidRPr="00F37DDA" w:rsidRDefault="001B6509" w:rsidP="00F37DDA">
      <w:pPr>
        <w:spacing w:line="360" w:lineRule="auto"/>
        <w:jc w:val="both"/>
        <w:rPr>
          <w:rFonts w:ascii="Arial" w:eastAsia="Times New Roman" w:hAnsi="Arial" w:cs="Arial"/>
          <w:color w:val="000000" w:themeColor="text1"/>
          <w:sz w:val="22"/>
          <w:szCs w:val="22"/>
        </w:rPr>
      </w:pPr>
    </w:p>
    <w:p w14:paraId="324FDE45" w14:textId="77777777" w:rsidR="00E11C28" w:rsidRPr="00F37DDA" w:rsidRDefault="00E11C28" w:rsidP="00F37DDA">
      <w:pPr>
        <w:spacing w:line="360" w:lineRule="auto"/>
        <w:jc w:val="both"/>
        <w:rPr>
          <w:rFonts w:ascii="Arial" w:eastAsia="Times New Roman" w:hAnsi="Arial" w:cs="Arial"/>
          <w:color w:val="000000" w:themeColor="text1"/>
          <w:sz w:val="22"/>
          <w:szCs w:val="22"/>
        </w:rPr>
      </w:pPr>
    </w:p>
    <w:p w14:paraId="3D0EBC3B" w14:textId="77777777" w:rsidR="00E11C28" w:rsidRPr="00F37DDA" w:rsidRDefault="00E11C28" w:rsidP="00F37DDA">
      <w:pPr>
        <w:spacing w:line="360" w:lineRule="auto"/>
        <w:jc w:val="both"/>
        <w:rPr>
          <w:rFonts w:ascii="Arial" w:eastAsia="Times New Roman" w:hAnsi="Arial" w:cs="Arial"/>
          <w:color w:val="000000" w:themeColor="text1"/>
          <w:sz w:val="22"/>
          <w:szCs w:val="22"/>
        </w:rPr>
      </w:pPr>
    </w:p>
    <w:p w14:paraId="795801FD" w14:textId="77777777" w:rsidR="00E11C28" w:rsidRPr="00F37DDA" w:rsidRDefault="00E11C28" w:rsidP="00F37DDA">
      <w:pPr>
        <w:spacing w:line="360" w:lineRule="auto"/>
        <w:jc w:val="both"/>
        <w:rPr>
          <w:rFonts w:ascii="Arial" w:eastAsia="Times New Roman" w:hAnsi="Arial" w:cs="Arial"/>
          <w:color w:val="000000" w:themeColor="text1"/>
          <w:sz w:val="22"/>
          <w:szCs w:val="22"/>
        </w:rPr>
      </w:pPr>
    </w:p>
    <w:p w14:paraId="40514FF4" w14:textId="77777777" w:rsidR="00E11C28" w:rsidRPr="00F37DDA" w:rsidRDefault="00E11C28" w:rsidP="00F37DDA">
      <w:pPr>
        <w:spacing w:line="360" w:lineRule="auto"/>
        <w:jc w:val="both"/>
        <w:rPr>
          <w:rFonts w:ascii="Arial" w:eastAsia="Times New Roman" w:hAnsi="Arial" w:cs="Arial"/>
          <w:color w:val="000000" w:themeColor="text1"/>
          <w:sz w:val="22"/>
          <w:szCs w:val="22"/>
        </w:rPr>
      </w:pPr>
    </w:p>
    <w:p w14:paraId="0A752606" w14:textId="77777777" w:rsidR="00E11C28" w:rsidRPr="00F37DDA" w:rsidRDefault="00E11C28" w:rsidP="00F37DDA">
      <w:pPr>
        <w:spacing w:line="360" w:lineRule="auto"/>
        <w:jc w:val="both"/>
        <w:rPr>
          <w:rFonts w:ascii="Arial" w:eastAsia="Times New Roman" w:hAnsi="Arial" w:cs="Arial"/>
          <w:color w:val="000000" w:themeColor="text1"/>
          <w:sz w:val="22"/>
          <w:szCs w:val="22"/>
        </w:rPr>
      </w:pPr>
    </w:p>
    <w:p w14:paraId="1C565CA1" w14:textId="77777777" w:rsidR="009E6C00" w:rsidRPr="00F37DDA" w:rsidRDefault="009E6C00" w:rsidP="00F37DDA">
      <w:pPr>
        <w:spacing w:line="360" w:lineRule="auto"/>
        <w:jc w:val="both"/>
        <w:rPr>
          <w:rFonts w:ascii="Arial" w:eastAsia="Times New Roman" w:hAnsi="Arial" w:cs="Arial"/>
          <w:color w:val="000000" w:themeColor="text1"/>
          <w:sz w:val="22"/>
          <w:szCs w:val="22"/>
        </w:rPr>
      </w:pPr>
    </w:p>
    <w:p w14:paraId="382C462F" w14:textId="77777777" w:rsidR="009E6C00" w:rsidRPr="00F37DDA" w:rsidRDefault="009E6C00" w:rsidP="00F37DDA">
      <w:pPr>
        <w:spacing w:line="360" w:lineRule="auto"/>
        <w:jc w:val="both"/>
        <w:rPr>
          <w:rFonts w:ascii="Arial" w:eastAsia="Times New Roman" w:hAnsi="Arial" w:cs="Arial"/>
          <w:color w:val="000000" w:themeColor="text1"/>
          <w:sz w:val="22"/>
          <w:szCs w:val="22"/>
        </w:rPr>
      </w:pPr>
    </w:p>
    <w:p w14:paraId="158D4DAC" w14:textId="77777777" w:rsidR="009E6C00" w:rsidRPr="00F37DDA" w:rsidRDefault="009E6C00" w:rsidP="00F37DDA">
      <w:pPr>
        <w:spacing w:line="360" w:lineRule="auto"/>
        <w:jc w:val="both"/>
        <w:rPr>
          <w:rFonts w:ascii="Arial" w:eastAsia="Times New Roman" w:hAnsi="Arial" w:cs="Arial"/>
          <w:color w:val="000000" w:themeColor="text1"/>
          <w:sz w:val="22"/>
          <w:szCs w:val="22"/>
        </w:rPr>
      </w:pPr>
    </w:p>
    <w:p w14:paraId="68E975BB" w14:textId="77777777" w:rsidR="009E6C00" w:rsidRPr="00F37DDA" w:rsidRDefault="009E6C00" w:rsidP="00F37DDA">
      <w:pPr>
        <w:spacing w:line="360" w:lineRule="auto"/>
        <w:jc w:val="both"/>
        <w:rPr>
          <w:rFonts w:ascii="Arial" w:eastAsia="Times New Roman" w:hAnsi="Arial" w:cs="Arial"/>
          <w:color w:val="000000" w:themeColor="text1"/>
          <w:sz w:val="22"/>
          <w:szCs w:val="22"/>
        </w:rPr>
      </w:pPr>
    </w:p>
    <w:p w14:paraId="5F567441" w14:textId="77777777" w:rsidR="009E6C00" w:rsidRPr="00F37DDA" w:rsidRDefault="009E6C00" w:rsidP="00F37DDA">
      <w:pPr>
        <w:spacing w:line="360" w:lineRule="auto"/>
        <w:jc w:val="both"/>
        <w:rPr>
          <w:rFonts w:ascii="Arial" w:eastAsia="Times New Roman" w:hAnsi="Arial" w:cs="Arial"/>
          <w:color w:val="000000" w:themeColor="text1"/>
          <w:sz w:val="22"/>
          <w:szCs w:val="22"/>
        </w:rPr>
      </w:pPr>
    </w:p>
    <w:p w14:paraId="12B6BBFB" w14:textId="77777777" w:rsidR="009E6C00" w:rsidRPr="00F37DDA" w:rsidRDefault="009E6C00" w:rsidP="00F37DDA">
      <w:pPr>
        <w:spacing w:line="360" w:lineRule="auto"/>
        <w:jc w:val="both"/>
        <w:rPr>
          <w:rFonts w:ascii="Arial" w:eastAsia="Times New Roman" w:hAnsi="Arial" w:cs="Arial"/>
          <w:color w:val="000000" w:themeColor="text1"/>
          <w:sz w:val="22"/>
          <w:szCs w:val="22"/>
        </w:rPr>
      </w:pPr>
    </w:p>
    <w:p w14:paraId="4A9CB473" w14:textId="77777777" w:rsidR="002C735E" w:rsidRPr="00F37DDA" w:rsidRDefault="002C735E" w:rsidP="00F37DDA">
      <w:pPr>
        <w:shd w:val="clear" w:color="auto" w:fill="FFFFFF"/>
        <w:spacing w:after="100" w:afterAutospacing="1" w:line="360" w:lineRule="auto"/>
        <w:jc w:val="both"/>
        <w:rPr>
          <w:rFonts w:ascii="Arial" w:eastAsia="Times New Roman" w:hAnsi="Arial" w:cs="Arial"/>
          <w:color w:val="000000" w:themeColor="text1"/>
          <w:sz w:val="22"/>
          <w:szCs w:val="22"/>
        </w:rPr>
      </w:pPr>
    </w:p>
    <w:p w14:paraId="7D5B6ADD" w14:textId="3FCC9B28" w:rsidR="00E11C28" w:rsidRPr="00F37DDA" w:rsidRDefault="002C735E" w:rsidP="00210FB1">
      <w:pPr>
        <w:pStyle w:val="Heading3"/>
      </w:pPr>
      <w:bookmarkStart w:id="27" w:name="_Toc102744450"/>
      <w:bookmarkStart w:id="28" w:name="_Toc102759787"/>
      <w:bookmarkStart w:id="29" w:name="_Toc103032420"/>
      <w:r w:rsidRPr="00F37DDA">
        <w:t xml:space="preserve">2.0 </w:t>
      </w:r>
      <w:r w:rsidR="00E11C28" w:rsidRPr="00F37DDA">
        <w:t>Main body</w:t>
      </w:r>
      <w:bookmarkEnd w:id="27"/>
      <w:bookmarkEnd w:id="28"/>
      <w:bookmarkEnd w:id="29"/>
      <w:r w:rsidR="00E11C28" w:rsidRPr="00F37DDA">
        <w:t xml:space="preserve">  </w:t>
      </w:r>
    </w:p>
    <w:p w14:paraId="27693562" w14:textId="77777777" w:rsidR="002C735E" w:rsidRPr="00F37DDA" w:rsidRDefault="002C735E" w:rsidP="00F37DDA">
      <w:pPr>
        <w:spacing w:line="360" w:lineRule="auto"/>
        <w:jc w:val="both"/>
        <w:rPr>
          <w:rFonts w:ascii="Arial" w:hAnsi="Arial" w:cs="Arial"/>
          <w:color w:val="000000" w:themeColor="text1"/>
          <w:sz w:val="22"/>
          <w:szCs w:val="22"/>
        </w:rPr>
      </w:pPr>
    </w:p>
    <w:p w14:paraId="597F71B3" w14:textId="6BB8B655" w:rsidR="00F82EE5" w:rsidRPr="00F37DDA" w:rsidRDefault="00893332" w:rsidP="00210FB1">
      <w:pPr>
        <w:pStyle w:val="Heading3"/>
      </w:pPr>
      <w:bookmarkStart w:id="30" w:name="_Toc103032421"/>
      <w:r w:rsidRPr="00F37DDA">
        <w:t>2.1 Background of the business</w:t>
      </w:r>
      <w:bookmarkEnd w:id="30"/>
    </w:p>
    <w:p w14:paraId="2837C607" w14:textId="77777777" w:rsidR="00893332" w:rsidRPr="00F37DDA" w:rsidRDefault="00893332" w:rsidP="00F37DDA">
      <w:pPr>
        <w:spacing w:line="360" w:lineRule="auto"/>
        <w:jc w:val="both"/>
        <w:rPr>
          <w:rFonts w:ascii="Arial" w:hAnsi="Arial" w:cs="Arial"/>
          <w:color w:val="000000" w:themeColor="text1"/>
          <w:sz w:val="22"/>
          <w:szCs w:val="22"/>
          <w:lang w:val="en-GB"/>
        </w:rPr>
      </w:pPr>
    </w:p>
    <w:p w14:paraId="7EB4CACA" w14:textId="7004EC37" w:rsidR="00893332" w:rsidRPr="00F37DDA" w:rsidRDefault="00E93C63"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Primark, a global renowned clothing retail brand that runs its oper</w:t>
      </w:r>
      <w:r w:rsidR="009E6C00" w:rsidRPr="00F37DDA">
        <w:rPr>
          <w:rFonts w:ascii="Arial" w:hAnsi="Arial" w:cs="Arial"/>
          <w:color w:val="000000" w:themeColor="text1"/>
          <w:sz w:val="22"/>
          <w:szCs w:val="22"/>
          <w:lang w:val="en-GB"/>
        </w:rPr>
        <w:t>ation throughout United Kingdom, Netherland, Germany, Portugal, Ireland and Belgium with its 400 stores. Headquarter in Dublin, Ireland the business has first started</w:t>
      </w:r>
      <w:r w:rsidR="00BF5A7B" w:rsidRPr="00F37DDA">
        <w:rPr>
          <w:rFonts w:ascii="Arial" w:hAnsi="Arial" w:cs="Arial"/>
          <w:color w:val="000000" w:themeColor="text1"/>
          <w:sz w:val="22"/>
          <w:szCs w:val="22"/>
          <w:lang w:val="en-GB"/>
        </w:rPr>
        <w:t xml:space="preserve"> its journey; back in 1969 by Arthur Ryan and </w:t>
      </w:r>
      <w:r w:rsidR="000B4F2E" w:rsidRPr="00F37DDA">
        <w:rPr>
          <w:rFonts w:ascii="Arial" w:hAnsi="Arial" w:cs="Arial"/>
          <w:color w:val="000000" w:themeColor="text1"/>
          <w:sz w:val="22"/>
          <w:szCs w:val="22"/>
          <w:lang w:val="en-GB"/>
        </w:rPr>
        <w:t>gradually spread its operation at England in 1973. The products of the business include, menswear, womenswear, footwear, homeware, beauty and confectioneries (Primark, 2022). The reason why the business grew very well because of its budget pricing where repeated cheap sourcing with simple design, bulk stock turned business to gain high competitive advantages and profitable (BBC, 2021). Till before pandemic the business seen huge growth and spread its operation in major locations in different develop nations through its effective management structure, business scheme</w:t>
      </w:r>
      <w:r w:rsidR="006D2AEB" w:rsidRPr="00F37DDA">
        <w:rPr>
          <w:rFonts w:ascii="Arial" w:hAnsi="Arial" w:cs="Arial"/>
          <w:color w:val="000000" w:themeColor="text1"/>
          <w:sz w:val="22"/>
          <w:szCs w:val="22"/>
          <w:lang w:val="en-GB"/>
        </w:rPr>
        <w:t xml:space="preserve"> and CRM. The business awarded as “Retailer of the year” in 2010 and currently running </w:t>
      </w:r>
      <w:r w:rsidR="00735F2F" w:rsidRPr="00F37DDA">
        <w:rPr>
          <w:rFonts w:ascii="Arial" w:hAnsi="Arial" w:cs="Arial"/>
          <w:color w:val="000000" w:themeColor="text1"/>
          <w:sz w:val="22"/>
          <w:szCs w:val="22"/>
          <w:lang w:val="en-GB"/>
        </w:rPr>
        <w:t xml:space="preserve">its operation smoothly </w:t>
      </w:r>
      <w:r w:rsidR="00EB5754" w:rsidRPr="00F37DDA">
        <w:rPr>
          <w:rFonts w:ascii="Arial" w:hAnsi="Arial" w:cs="Arial"/>
          <w:color w:val="000000" w:themeColor="text1"/>
          <w:sz w:val="22"/>
          <w:szCs w:val="22"/>
          <w:lang w:val="en-GB"/>
        </w:rPr>
        <w:t xml:space="preserve">all over the business (Primark, 2022). </w:t>
      </w:r>
      <w:r w:rsidR="00735F2F" w:rsidRPr="00F37DDA">
        <w:rPr>
          <w:rFonts w:ascii="Arial" w:hAnsi="Arial" w:cs="Arial"/>
          <w:color w:val="000000" w:themeColor="text1"/>
          <w:sz w:val="22"/>
          <w:szCs w:val="22"/>
          <w:lang w:val="en-GB"/>
        </w:rPr>
        <w:t xml:space="preserve"> </w:t>
      </w:r>
    </w:p>
    <w:p w14:paraId="514635DC" w14:textId="77777777" w:rsidR="006E41DD" w:rsidRPr="00F37DDA" w:rsidRDefault="006E41DD" w:rsidP="00F37DDA">
      <w:pPr>
        <w:spacing w:line="360" w:lineRule="auto"/>
        <w:jc w:val="both"/>
        <w:rPr>
          <w:rFonts w:ascii="Arial" w:hAnsi="Arial" w:cs="Arial"/>
          <w:color w:val="000000" w:themeColor="text1"/>
          <w:sz w:val="22"/>
          <w:szCs w:val="22"/>
          <w:lang w:val="en-GB"/>
        </w:rPr>
      </w:pPr>
    </w:p>
    <w:p w14:paraId="7BA7AB62" w14:textId="465B3C04" w:rsidR="006E41DD" w:rsidRPr="00F37DDA" w:rsidRDefault="006E41DD" w:rsidP="00210FB1">
      <w:pPr>
        <w:pStyle w:val="Heading3"/>
      </w:pPr>
      <w:bookmarkStart w:id="31" w:name="_Toc103032422"/>
      <w:r w:rsidRPr="00F37DDA">
        <w:t>2.2 Key Marketing theories and analytical tool</w:t>
      </w:r>
      <w:bookmarkEnd w:id="31"/>
      <w:r w:rsidRPr="00F37DDA">
        <w:t xml:space="preserve"> </w:t>
      </w:r>
    </w:p>
    <w:p w14:paraId="6A66C835" w14:textId="77777777" w:rsidR="006E41DD" w:rsidRPr="00F37DDA" w:rsidRDefault="006E41DD" w:rsidP="00F37DDA">
      <w:pPr>
        <w:spacing w:line="360" w:lineRule="auto"/>
        <w:jc w:val="both"/>
        <w:rPr>
          <w:rFonts w:ascii="Arial" w:hAnsi="Arial" w:cs="Arial"/>
          <w:color w:val="000000" w:themeColor="text1"/>
          <w:sz w:val="22"/>
          <w:szCs w:val="22"/>
          <w:lang w:val="en-GB"/>
        </w:rPr>
      </w:pPr>
    </w:p>
    <w:p w14:paraId="041B91F8" w14:textId="77777777" w:rsidR="006E41DD" w:rsidRPr="00F37DDA" w:rsidRDefault="006E41DD"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Marketing mix </w:t>
      </w:r>
    </w:p>
    <w:p w14:paraId="30BB7C1C" w14:textId="77777777" w:rsidR="006E41DD" w:rsidRPr="00F37DDA" w:rsidRDefault="006E41DD" w:rsidP="00F37DDA">
      <w:pPr>
        <w:spacing w:line="360" w:lineRule="auto"/>
        <w:jc w:val="both"/>
        <w:rPr>
          <w:rFonts w:ascii="Arial" w:hAnsi="Arial" w:cs="Arial"/>
          <w:color w:val="000000" w:themeColor="text1"/>
          <w:sz w:val="22"/>
          <w:szCs w:val="22"/>
          <w:lang w:val="en-GB"/>
        </w:rPr>
      </w:pPr>
    </w:p>
    <w:p w14:paraId="23950DAC" w14:textId="3FA21896" w:rsidR="006E41DD" w:rsidRPr="00F37DDA" w:rsidRDefault="006E41DD"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A marketing mix is sort of element that includes multiple areas of marketing plan focus that can be classified as four P’s such as product, price, placement and promotion. Through effective marketing mix business can reach towards wider audiences by taking these 4P’s seriously into considerations. Through marketing mix business can develop strategic decision when lunching its products as well as revise existing products. Marketing mix is essential part of CRM and with the help of marketing mix, CRM can easily be scrutini</w:t>
      </w:r>
      <w:r w:rsidR="00E11998">
        <w:rPr>
          <w:rFonts w:ascii="Arial" w:hAnsi="Arial" w:cs="Arial"/>
          <w:color w:val="000000" w:themeColor="text1"/>
          <w:sz w:val="22"/>
          <w:szCs w:val="22"/>
          <w:lang w:val="en-GB"/>
        </w:rPr>
        <w:t xml:space="preserve">zed to get the better outcome (Pulido, 2018). </w:t>
      </w:r>
    </w:p>
    <w:p w14:paraId="283A4E9C" w14:textId="77777777" w:rsidR="006E41DD" w:rsidRPr="00F37DDA" w:rsidRDefault="006E41DD" w:rsidP="00F37DDA">
      <w:pPr>
        <w:spacing w:line="360" w:lineRule="auto"/>
        <w:jc w:val="both"/>
        <w:rPr>
          <w:rFonts w:ascii="Arial" w:hAnsi="Arial" w:cs="Arial"/>
          <w:color w:val="000000" w:themeColor="text1"/>
          <w:sz w:val="22"/>
          <w:szCs w:val="22"/>
          <w:lang w:val="en-GB"/>
        </w:rPr>
      </w:pPr>
    </w:p>
    <w:p w14:paraId="5FE68951" w14:textId="77777777" w:rsidR="006E41DD" w:rsidRPr="00F37DDA" w:rsidRDefault="006E41DD" w:rsidP="00F37DDA">
      <w:pPr>
        <w:spacing w:line="360" w:lineRule="auto"/>
        <w:jc w:val="both"/>
        <w:rPr>
          <w:rFonts w:ascii="Arial" w:hAnsi="Arial" w:cs="Arial"/>
          <w:color w:val="000000" w:themeColor="text1"/>
          <w:sz w:val="22"/>
          <w:szCs w:val="22"/>
          <w:lang w:val="en-GB"/>
        </w:rPr>
      </w:pPr>
    </w:p>
    <w:p w14:paraId="4D443B39" w14:textId="5967A2B5" w:rsidR="006E41DD" w:rsidRPr="00F37DDA" w:rsidRDefault="00A64253"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Strategic CRM </w:t>
      </w:r>
    </w:p>
    <w:p w14:paraId="6A5DEA85" w14:textId="77777777" w:rsidR="00A64253" w:rsidRPr="00F37DDA" w:rsidRDefault="00A64253" w:rsidP="00F37DDA">
      <w:pPr>
        <w:spacing w:line="360" w:lineRule="auto"/>
        <w:jc w:val="both"/>
        <w:rPr>
          <w:rFonts w:ascii="Arial" w:hAnsi="Arial" w:cs="Arial"/>
          <w:color w:val="000000" w:themeColor="text1"/>
          <w:sz w:val="22"/>
          <w:szCs w:val="22"/>
          <w:lang w:val="en-GB"/>
        </w:rPr>
      </w:pPr>
    </w:p>
    <w:p w14:paraId="2FFAE761" w14:textId="459E0B4A" w:rsidR="00A64253" w:rsidRPr="00F37DDA" w:rsidRDefault="00A64253"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lastRenderedPageBreak/>
        <w:t>Strategic CRM is marketing tool that help business to achieve maximum dedifferentiation over the rivals via meeting consumer’s needs, sustaining and gaining competitive advantages as well as capitalizing on corporate capabilities and strength. This is very important CRM tool for business that help business operation to reduce the costs incurred. The tools incorporate factor like, segmentati</w:t>
      </w:r>
      <w:r w:rsidR="00E11998">
        <w:rPr>
          <w:rFonts w:ascii="Arial" w:hAnsi="Arial" w:cs="Arial"/>
          <w:color w:val="000000" w:themeColor="text1"/>
          <w:sz w:val="22"/>
          <w:szCs w:val="22"/>
          <w:lang w:val="en-GB"/>
        </w:rPr>
        <w:t>on, targeting, and positioning (Kaur and Kaur, 2016).</w:t>
      </w:r>
    </w:p>
    <w:p w14:paraId="01A9CE59" w14:textId="77777777" w:rsidR="00A64253" w:rsidRPr="00F37DDA" w:rsidRDefault="00A64253" w:rsidP="00F37DDA">
      <w:pPr>
        <w:spacing w:line="360" w:lineRule="auto"/>
        <w:jc w:val="both"/>
        <w:rPr>
          <w:rFonts w:ascii="Arial" w:hAnsi="Arial" w:cs="Arial"/>
          <w:color w:val="000000" w:themeColor="text1"/>
          <w:sz w:val="22"/>
          <w:szCs w:val="22"/>
          <w:lang w:val="en-GB"/>
        </w:rPr>
      </w:pPr>
    </w:p>
    <w:p w14:paraId="4DA0DB43" w14:textId="77777777" w:rsidR="006E41DD" w:rsidRPr="00F37DDA" w:rsidRDefault="006E41DD"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PESTLE analysis </w:t>
      </w:r>
    </w:p>
    <w:p w14:paraId="2F088636" w14:textId="77777777" w:rsidR="006E41DD" w:rsidRPr="00F37DDA" w:rsidRDefault="006E41DD" w:rsidP="00F37DDA">
      <w:pPr>
        <w:spacing w:line="360" w:lineRule="auto"/>
        <w:jc w:val="both"/>
        <w:rPr>
          <w:rFonts w:ascii="Arial" w:hAnsi="Arial" w:cs="Arial"/>
          <w:color w:val="000000" w:themeColor="text1"/>
          <w:sz w:val="22"/>
          <w:szCs w:val="22"/>
          <w:lang w:val="en-GB"/>
        </w:rPr>
      </w:pPr>
    </w:p>
    <w:p w14:paraId="75119C88" w14:textId="77777777" w:rsidR="006E41DD" w:rsidRPr="00F37DDA" w:rsidRDefault="006E41DD"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The term PESTLE indicates aspects like political, economic, social, technological and environmental and legal aspects of the business that holds impact/influence within the operation of business. To justify the CRM affectability PESTLE is important as it can easily evaluate the factors that impacting the business which has huge influence on customer relationship management (Van, 2022). </w:t>
      </w:r>
    </w:p>
    <w:p w14:paraId="37F4FF14" w14:textId="77777777" w:rsidR="006E41DD" w:rsidRPr="00F37DDA" w:rsidRDefault="006E41DD" w:rsidP="00F37DDA">
      <w:pPr>
        <w:spacing w:line="360" w:lineRule="auto"/>
        <w:jc w:val="both"/>
        <w:rPr>
          <w:rFonts w:ascii="Arial" w:hAnsi="Arial" w:cs="Arial"/>
          <w:color w:val="000000" w:themeColor="text1"/>
          <w:sz w:val="22"/>
          <w:szCs w:val="22"/>
          <w:lang w:val="en-GB"/>
        </w:rPr>
      </w:pPr>
    </w:p>
    <w:p w14:paraId="4CEA68D9" w14:textId="77777777" w:rsidR="006E41DD" w:rsidRPr="00F37DDA" w:rsidRDefault="006E41DD"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Porters five forces</w:t>
      </w:r>
    </w:p>
    <w:p w14:paraId="57C52AB7" w14:textId="77777777" w:rsidR="006E41DD" w:rsidRPr="00F37DDA" w:rsidRDefault="006E41DD" w:rsidP="00F37DDA">
      <w:pPr>
        <w:spacing w:line="360" w:lineRule="auto"/>
        <w:jc w:val="both"/>
        <w:rPr>
          <w:rFonts w:ascii="Arial" w:hAnsi="Arial" w:cs="Arial"/>
          <w:color w:val="000000" w:themeColor="text1"/>
          <w:sz w:val="22"/>
          <w:szCs w:val="22"/>
          <w:lang w:val="en-GB"/>
        </w:rPr>
      </w:pPr>
    </w:p>
    <w:p w14:paraId="3A3E93A5" w14:textId="77777777" w:rsidR="00E11998" w:rsidRPr="00F37DDA" w:rsidRDefault="006E41DD" w:rsidP="00E11998">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Strategic analysis often use porters five forces to analyse how product and service can be profitable potentially. This model incorporates five forces which business need to carry out market’s competitive analysis. The forces are; existing competition, threats of new entry, threats of substitutes, bargaining power of suppli</w:t>
      </w:r>
      <w:r w:rsidR="00E11998">
        <w:rPr>
          <w:rFonts w:ascii="Arial" w:hAnsi="Arial" w:cs="Arial"/>
          <w:color w:val="000000" w:themeColor="text1"/>
          <w:sz w:val="22"/>
          <w:szCs w:val="22"/>
          <w:lang w:val="en-GB"/>
        </w:rPr>
        <w:t xml:space="preserve">ers, bargaining power of buyers </w:t>
      </w:r>
      <w:r w:rsidR="00E11998" w:rsidRPr="00F37DDA">
        <w:rPr>
          <w:rFonts w:ascii="Arial" w:hAnsi="Arial" w:cs="Arial"/>
          <w:color w:val="000000" w:themeColor="text1"/>
          <w:sz w:val="22"/>
          <w:szCs w:val="22"/>
          <w:lang w:val="en-GB"/>
        </w:rPr>
        <w:t xml:space="preserve">(Van, 2022). </w:t>
      </w:r>
    </w:p>
    <w:p w14:paraId="42049F2C" w14:textId="7D54D364" w:rsidR="006E41DD" w:rsidRPr="00F37DDA" w:rsidRDefault="006E41DD"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 This model will be used to demonstrate the recommendations for Primark to overcome the challenges due to the COVID-19. </w:t>
      </w:r>
    </w:p>
    <w:p w14:paraId="0D8D2A97" w14:textId="77777777" w:rsidR="006E41DD" w:rsidRPr="00F37DDA" w:rsidRDefault="006E41DD" w:rsidP="00F37DDA">
      <w:pPr>
        <w:spacing w:line="360" w:lineRule="auto"/>
        <w:jc w:val="both"/>
        <w:rPr>
          <w:rFonts w:ascii="Arial" w:hAnsi="Arial" w:cs="Arial"/>
          <w:color w:val="000000" w:themeColor="text1"/>
          <w:sz w:val="22"/>
          <w:szCs w:val="22"/>
          <w:lang w:val="en-GB"/>
        </w:rPr>
      </w:pPr>
    </w:p>
    <w:p w14:paraId="3768F387" w14:textId="77777777" w:rsidR="00EB5754" w:rsidRPr="00F37DDA" w:rsidRDefault="00EB5754" w:rsidP="00210FB1">
      <w:pPr>
        <w:pStyle w:val="Heading3"/>
      </w:pPr>
    </w:p>
    <w:p w14:paraId="34ADE619" w14:textId="4C45830C" w:rsidR="00EB5754" w:rsidRPr="00F37DDA" w:rsidRDefault="006E41DD" w:rsidP="00210FB1">
      <w:pPr>
        <w:pStyle w:val="Heading3"/>
      </w:pPr>
      <w:bookmarkStart w:id="32" w:name="_Toc103032423"/>
      <w:r w:rsidRPr="00F37DDA">
        <w:t>2.3</w:t>
      </w:r>
      <w:r w:rsidR="00EB5754" w:rsidRPr="00F37DDA">
        <w:t xml:space="preserve"> </w:t>
      </w:r>
      <w:r w:rsidR="006860FD" w:rsidRPr="00F37DDA">
        <w:t>How internal and external factors including COVID-19 influenced or affected Primark’s quality systems and controls for customers</w:t>
      </w:r>
      <w:bookmarkEnd w:id="32"/>
    </w:p>
    <w:p w14:paraId="2283FF36" w14:textId="77777777" w:rsidR="006860FD" w:rsidRPr="00F37DDA" w:rsidRDefault="006860FD" w:rsidP="00F37DDA">
      <w:pPr>
        <w:spacing w:line="360" w:lineRule="auto"/>
        <w:jc w:val="both"/>
        <w:rPr>
          <w:rFonts w:ascii="Arial" w:hAnsi="Arial" w:cs="Arial"/>
          <w:color w:val="000000" w:themeColor="text1"/>
          <w:sz w:val="22"/>
          <w:szCs w:val="22"/>
          <w:lang w:val="en-GB"/>
        </w:rPr>
      </w:pPr>
    </w:p>
    <w:p w14:paraId="3F17A080" w14:textId="703FD6FB" w:rsidR="00EE71E2" w:rsidRPr="00F37DDA" w:rsidRDefault="00962F45"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To carry out this task both secondary and primary data is used to justify Primark’s internal and external factors that affected the quality system and control for consumers. </w:t>
      </w:r>
    </w:p>
    <w:p w14:paraId="58BFBCB2" w14:textId="77777777" w:rsidR="006860FD" w:rsidRPr="00F37DDA" w:rsidRDefault="006860FD" w:rsidP="00F37DDA">
      <w:pPr>
        <w:spacing w:line="360" w:lineRule="auto"/>
        <w:jc w:val="both"/>
        <w:rPr>
          <w:rFonts w:ascii="Arial" w:hAnsi="Arial" w:cs="Arial"/>
          <w:color w:val="000000" w:themeColor="text1"/>
          <w:sz w:val="22"/>
          <w:szCs w:val="22"/>
          <w:lang w:val="en-GB"/>
        </w:rPr>
      </w:pPr>
    </w:p>
    <w:p w14:paraId="37FAD8AA" w14:textId="084466BE" w:rsidR="00904C55" w:rsidRPr="00F37DDA" w:rsidRDefault="00904C55"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PESTLE: </w:t>
      </w:r>
    </w:p>
    <w:p w14:paraId="6A16D05D" w14:textId="77777777" w:rsidR="00904C55" w:rsidRPr="00F37DDA" w:rsidRDefault="00904C55" w:rsidP="00F37DDA">
      <w:pPr>
        <w:spacing w:line="360" w:lineRule="auto"/>
        <w:jc w:val="both"/>
        <w:rPr>
          <w:rFonts w:ascii="Arial" w:hAnsi="Arial" w:cs="Arial"/>
          <w:color w:val="000000" w:themeColor="text1"/>
          <w:sz w:val="22"/>
          <w:szCs w:val="22"/>
          <w:lang w:val="en-GB"/>
        </w:rPr>
      </w:pPr>
    </w:p>
    <w:p w14:paraId="43262A2A" w14:textId="611F6D69" w:rsidR="00904C55" w:rsidRPr="00F37DDA" w:rsidRDefault="00904C55"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PESTLE is combination of envi</w:t>
      </w:r>
      <w:r w:rsidR="00AD0793" w:rsidRPr="00F37DDA">
        <w:rPr>
          <w:rFonts w:ascii="Arial" w:hAnsi="Arial" w:cs="Arial"/>
          <w:color w:val="000000" w:themeColor="text1"/>
          <w:sz w:val="22"/>
          <w:szCs w:val="22"/>
          <w:lang w:val="en-GB"/>
        </w:rPr>
        <w:t>ronment that influences the business which a business does not have any control over such as social environment, political issues, regulations and legislation set by government, resources economies, demographics and culture of people (Raven, 2015). The external environment incorporates two elements such as direct and indirect interactive (</w:t>
      </w:r>
      <w:proofErr w:type="spellStart"/>
      <w:r w:rsidR="00AD0793" w:rsidRPr="00F37DDA">
        <w:rPr>
          <w:rFonts w:ascii="Arial" w:hAnsi="Arial" w:cs="Arial"/>
          <w:color w:val="000000" w:themeColor="text1"/>
          <w:sz w:val="22"/>
          <w:szCs w:val="22"/>
          <w:lang w:val="en-GB"/>
        </w:rPr>
        <w:t>Gier</w:t>
      </w:r>
      <w:proofErr w:type="spellEnd"/>
      <w:r w:rsidR="00AD0793" w:rsidRPr="00F37DDA">
        <w:rPr>
          <w:rFonts w:ascii="Arial" w:hAnsi="Arial" w:cs="Arial"/>
          <w:color w:val="000000" w:themeColor="text1"/>
          <w:sz w:val="22"/>
          <w:szCs w:val="22"/>
          <w:lang w:val="en-GB"/>
        </w:rPr>
        <w:t xml:space="preserve">, 2014). Direct interactive impact business immediately whereas </w:t>
      </w:r>
      <w:r w:rsidR="00AD0793" w:rsidRPr="00F37DDA">
        <w:rPr>
          <w:rFonts w:ascii="Arial" w:hAnsi="Arial" w:cs="Arial"/>
          <w:color w:val="000000" w:themeColor="text1"/>
          <w:sz w:val="22"/>
          <w:szCs w:val="22"/>
          <w:lang w:val="en-GB"/>
        </w:rPr>
        <w:lastRenderedPageBreak/>
        <w:t>indirect interactive has distant and secondary impact to the business (</w:t>
      </w:r>
      <w:proofErr w:type="spellStart"/>
      <w:r w:rsidR="00AD0793" w:rsidRPr="00F37DDA">
        <w:rPr>
          <w:rFonts w:ascii="Arial" w:hAnsi="Arial" w:cs="Arial"/>
          <w:color w:val="000000" w:themeColor="text1"/>
          <w:sz w:val="22"/>
          <w:szCs w:val="22"/>
          <w:lang w:val="en-GB"/>
        </w:rPr>
        <w:t>Kushwah</w:t>
      </w:r>
      <w:proofErr w:type="spellEnd"/>
      <w:r w:rsidR="00AD0793" w:rsidRPr="00F37DDA">
        <w:rPr>
          <w:rFonts w:ascii="Arial" w:hAnsi="Arial" w:cs="Arial"/>
          <w:color w:val="000000" w:themeColor="text1"/>
          <w:sz w:val="22"/>
          <w:szCs w:val="22"/>
          <w:lang w:val="en-GB"/>
        </w:rPr>
        <w:t>, 2018). Hitherto,</w:t>
      </w:r>
      <w:r w:rsidR="005601DA" w:rsidRPr="00F37DDA">
        <w:rPr>
          <w:rFonts w:ascii="Arial" w:hAnsi="Arial" w:cs="Arial"/>
          <w:color w:val="000000" w:themeColor="text1"/>
          <w:sz w:val="22"/>
          <w:szCs w:val="22"/>
          <w:lang w:val="en-GB"/>
        </w:rPr>
        <w:t xml:space="preserve"> how PESTLE element of Primark impacted the CRM of the business is discussed below; </w:t>
      </w:r>
    </w:p>
    <w:p w14:paraId="07AC2910" w14:textId="77777777" w:rsidR="002C735E" w:rsidRPr="00F37DDA" w:rsidRDefault="002C735E" w:rsidP="00F37DDA">
      <w:pPr>
        <w:spacing w:line="360" w:lineRule="auto"/>
        <w:jc w:val="both"/>
        <w:rPr>
          <w:rFonts w:ascii="Arial" w:hAnsi="Arial" w:cs="Arial"/>
          <w:color w:val="000000" w:themeColor="text1"/>
          <w:sz w:val="22"/>
          <w:szCs w:val="22"/>
        </w:rPr>
      </w:pPr>
    </w:p>
    <w:p w14:paraId="7944C6A4" w14:textId="7899ED31" w:rsidR="00AD0793" w:rsidRPr="00F37DDA" w:rsidRDefault="005601DA" w:rsidP="00F37DDA">
      <w:pPr>
        <w:spacing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Political: during the time of COVID-19, Primark in different locations have completely shut their instore activities due to cutoff supply chain, government rules, social distancing issues and fear in death upon contacting each other’s. Due to the closure of the store temporarily, the CRM of the business got impacted unimaginably as a result during the first wave of the COVID-19 Primark has </w:t>
      </w:r>
      <w:r w:rsidR="005F45D5" w:rsidRPr="00F37DDA">
        <w:rPr>
          <w:rFonts w:ascii="Arial" w:hAnsi="Arial" w:cs="Arial"/>
          <w:color w:val="000000" w:themeColor="text1"/>
          <w:sz w:val="22"/>
          <w:szCs w:val="22"/>
        </w:rPr>
        <w:t>lost 40% of its revenue which was result in £2b along with global fall of 65% of the business operations (BBC, 2021). Government have also totally cut off the supply chain of the business from different destination as a result stocking the products for future also got impacted. On the other hand, there was some positive support for the business from government such as reduced business rates, grants, tax reduction and 80% wages payment to colleagues during lockdown which slightly supported the business activities (Correspondents, 2020).</w:t>
      </w:r>
    </w:p>
    <w:p w14:paraId="442D5BF3" w14:textId="77777777" w:rsidR="005F45D5" w:rsidRPr="00F37DDA" w:rsidRDefault="005F45D5" w:rsidP="00F37DDA">
      <w:pPr>
        <w:spacing w:line="360" w:lineRule="auto"/>
        <w:jc w:val="both"/>
        <w:rPr>
          <w:rFonts w:ascii="Arial" w:hAnsi="Arial" w:cs="Arial"/>
          <w:color w:val="000000" w:themeColor="text1"/>
          <w:sz w:val="22"/>
          <w:szCs w:val="22"/>
        </w:rPr>
      </w:pPr>
    </w:p>
    <w:p w14:paraId="1B2D4987" w14:textId="10E4F01F" w:rsidR="005F45D5" w:rsidRPr="00F37DDA" w:rsidRDefault="005F45D5" w:rsidP="00F37DDA">
      <w:pPr>
        <w:spacing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Economic: the overall CRM of the business got disrupted where major downfall of the sales has been encountered. Primark was failed miserably to attract consumers in their online and social media platform. The sales were 70% down in compare to previous year. Despite of these Primark refused to go online </w:t>
      </w:r>
      <w:r w:rsidR="009412FC" w:rsidRPr="00F37DDA">
        <w:rPr>
          <w:rFonts w:ascii="Arial" w:hAnsi="Arial" w:cs="Arial"/>
          <w:color w:val="000000" w:themeColor="text1"/>
          <w:sz w:val="22"/>
          <w:szCs w:val="22"/>
        </w:rPr>
        <w:t>despite £1b loss which has devastated the whole CRM structure of the business. On the other hand, when the lockdown was ease, Primark faced tremendous amount of sick call from colleague which also had negative impact on the business (Ahsan, 2021); (BBC 2021).</w:t>
      </w:r>
    </w:p>
    <w:p w14:paraId="39DC8AD6" w14:textId="77777777" w:rsidR="009412FC" w:rsidRPr="00F37DDA" w:rsidRDefault="009412FC" w:rsidP="00F37DDA">
      <w:pPr>
        <w:spacing w:line="360" w:lineRule="auto"/>
        <w:jc w:val="both"/>
        <w:rPr>
          <w:rFonts w:ascii="Arial" w:hAnsi="Arial" w:cs="Arial"/>
          <w:color w:val="000000" w:themeColor="text1"/>
          <w:sz w:val="22"/>
          <w:szCs w:val="22"/>
        </w:rPr>
      </w:pPr>
    </w:p>
    <w:p w14:paraId="5CC708B6" w14:textId="2B56413B" w:rsidR="009412FC" w:rsidRPr="00F37DDA" w:rsidRDefault="009412FC" w:rsidP="00F37DDA">
      <w:pPr>
        <w:spacing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Social: Primark always been the clothing market leader and received many awards (Primark, 2022) by ensuring their effective CRM management where they constantly think about </w:t>
      </w:r>
      <w:r w:rsidR="00EE3EA8" w:rsidRPr="00F37DDA">
        <w:rPr>
          <w:rFonts w:ascii="Arial" w:hAnsi="Arial" w:cs="Arial"/>
          <w:color w:val="000000" w:themeColor="text1"/>
          <w:sz w:val="22"/>
          <w:szCs w:val="22"/>
        </w:rPr>
        <w:t>consumer’s</w:t>
      </w:r>
      <w:r w:rsidRPr="00F37DDA">
        <w:rPr>
          <w:rFonts w:ascii="Arial" w:hAnsi="Arial" w:cs="Arial"/>
          <w:color w:val="000000" w:themeColor="text1"/>
          <w:sz w:val="22"/>
          <w:szCs w:val="22"/>
        </w:rPr>
        <w:t xml:space="preserve"> affordability. </w:t>
      </w:r>
      <w:r w:rsidR="00EE3EA8" w:rsidRPr="00F37DDA">
        <w:rPr>
          <w:rFonts w:ascii="Arial" w:hAnsi="Arial" w:cs="Arial"/>
          <w:color w:val="000000" w:themeColor="text1"/>
          <w:sz w:val="22"/>
          <w:szCs w:val="22"/>
        </w:rPr>
        <w:t xml:space="preserve">In compare to the rival, however Primark failed to attract the </w:t>
      </w:r>
      <w:proofErr w:type="spellStart"/>
      <w:r w:rsidR="00EE3EA8" w:rsidRPr="00F37DDA">
        <w:rPr>
          <w:rFonts w:ascii="Arial" w:hAnsi="Arial" w:cs="Arial"/>
          <w:color w:val="000000" w:themeColor="text1"/>
          <w:sz w:val="22"/>
          <w:szCs w:val="22"/>
        </w:rPr>
        <w:t>consuemrs</w:t>
      </w:r>
      <w:proofErr w:type="spellEnd"/>
      <w:r w:rsidR="00EE3EA8" w:rsidRPr="00F37DDA">
        <w:rPr>
          <w:rFonts w:ascii="Arial" w:hAnsi="Arial" w:cs="Arial"/>
          <w:color w:val="000000" w:themeColor="text1"/>
          <w:sz w:val="22"/>
          <w:szCs w:val="22"/>
        </w:rPr>
        <w:t xml:space="preserve"> where </w:t>
      </w:r>
      <w:proofErr w:type="spellStart"/>
      <w:r w:rsidR="00EE3EA8" w:rsidRPr="00F37DDA">
        <w:rPr>
          <w:rFonts w:ascii="Arial" w:hAnsi="Arial" w:cs="Arial"/>
          <w:color w:val="000000" w:themeColor="text1"/>
          <w:sz w:val="22"/>
          <w:szCs w:val="22"/>
        </w:rPr>
        <w:t>bOOhOO</w:t>
      </w:r>
      <w:proofErr w:type="spellEnd"/>
      <w:r w:rsidR="00EE3EA8" w:rsidRPr="00F37DDA">
        <w:rPr>
          <w:rFonts w:ascii="Arial" w:hAnsi="Arial" w:cs="Arial"/>
          <w:color w:val="000000" w:themeColor="text1"/>
          <w:sz w:val="22"/>
          <w:szCs w:val="22"/>
        </w:rPr>
        <w:t xml:space="preserve">, </w:t>
      </w:r>
      <w:proofErr w:type="spellStart"/>
      <w:r w:rsidR="00EE3EA8" w:rsidRPr="00F37DDA">
        <w:rPr>
          <w:rFonts w:ascii="Arial" w:hAnsi="Arial" w:cs="Arial"/>
          <w:color w:val="000000" w:themeColor="text1"/>
          <w:sz w:val="22"/>
          <w:szCs w:val="22"/>
        </w:rPr>
        <w:t>Asos</w:t>
      </w:r>
      <w:proofErr w:type="spellEnd"/>
      <w:r w:rsidR="00EE3EA8" w:rsidRPr="00F37DDA">
        <w:rPr>
          <w:rFonts w:ascii="Arial" w:hAnsi="Arial" w:cs="Arial"/>
          <w:color w:val="000000" w:themeColor="text1"/>
          <w:sz w:val="22"/>
          <w:szCs w:val="22"/>
        </w:rPr>
        <w:t xml:space="preserve">, Burton took over Primark and generated 700m in sales combined (BBC, 2021). </w:t>
      </w:r>
    </w:p>
    <w:p w14:paraId="27114DE6" w14:textId="77777777" w:rsidR="00EE3EA8" w:rsidRPr="00F37DDA" w:rsidRDefault="00EE3EA8" w:rsidP="00F37DDA">
      <w:pPr>
        <w:spacing w:line="360" w:lineRule="auto"/>
        <w:jc w:val="both"/>
        <w:rPr>
          <w:rFonts w:ascii="Arial" w:hAnsi="Arial" w:cs="Arial"/>
          <w:color w:val="000000" w:themeColor="text1"/>
          <w:sz w:val="22"/>
          <w:szCs w:val="22"/>
        </w:rPr>
      </w:pPr>
    </w:p>
    <w:p w14:paraId="276AA187" w14:textId="2E5BBA13" w:rsidR="003D63A5" w:rsidRPr="00F37DDA" w:rsidRDefault="00EE3EA8" w:rsidP="00F37DDA">
      <w:pPr>
        <w:spacing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Technological: Due to having no activities online, Primark had to go through £1b losses and almost </w:t>
      </w:r>
      <w:r w:rsidR="005D63CA" w:rsidRPr="00F37DDA">
        <w:rPr>
          <w:rFonts w:ascii="Arial" w:hAnsi="Arial" w:cs="Arial"/>
          <w:color w:val="000000" w:themeColor="text1"/>
          <w:sz w:val="22"/>
          <w:szCs w:val="22"/>
        </w:rPr>
        <w:t xml:space="preserve">190 UK </w:t>
      </w:r>
      <w:r w:rsidR="001C6241" w:rsidRPr="00F37DDA">
        <w:rPr>
          <w:rFonts w:ascii="Arial" w:hAnsi="Arial" w:cs="Arial"/>
          <w:color w:val="000000" w:themeColor="text1"/>
          <w:sz w:val="22"/>
          <w:szCs w:val="22"/>
        </w:rPr>
        <w:t>Primark</w:t>
      </w:r>
      <w:r w:rsidR="005D63CA" w:rsidRPr="00F37DDA">
        <w:rPr>
          <w:rFonts w:ascii="Arial" w:hAnsi="Arial" w:cs="Arial"/>
          <w:color w:val="000000" w:themeColor="text1"/>
          <w:sz w:val="22"/>
          <w:szCs w:val="22"/>
        </w:rPr>
        <w:t xml:space="preserve"> stores had no online arm</w:t>
      </w:r>
      <w:r w:rsidRPr="00F37DDA">
        <w:rPr>
          <w:rFonts w:ascii="Arial" w:hAnsi="Arial" w:cs="Arial"/>
          <w:color w:val="000000" w:themeColor="text1"/>
          <w:sz w:val="22"/>
          <w:szCs w:val="22"/>
        </w:rPr>
        <w:t>s like it competitors</w:t>
      </w:r>
      <w:r w:rsidR="005D63CA" w:rsidRPr="00F37DDA">
        <w:rPr>
          <w:rFonts w:ascii="Arial" w:hAnsi="Arial" w:cs="Arial"/>
          <w:color w:val="000000" w:themeColor="text1"/>
          <w:sz w:val="22"/>
          <w:szCs w:val="22"/>
        </w:rPr>
        <w:t xml:space="preserve"> but despite seeing 30% of fall which is £2b in first 16 weeks of COVID the business failed to set up its exiting </w:t>
      </w:r>
      <w:r w:rsidR="001C6241" w:rsidRPr="00F37DDA">
        <w:rPr>
          <w:rFonts w:ascii="Arial" w:hAnsi="Arial" w:cs="Arial"/>
          <w:color w:val="000000" w:themeColor="text1"/>
          <w:sz w:val="22"/>
          <w:szCs w:val="22"/>
        </w:rPr>
        <w:t xml:space="preserve">online shop where its rivals like ASOS and Boohoo rose its sales online by 40% in the last </w:t>
      </w:r>
      <w:r w:rsidRPr="00F37DDA">
        <w:rPr>
          <w:rFonts w:ascii="Arial" w:hAnsi="Arial" w:cs="Arial"/>
          <w:color w:val="000000" w:themeColor="text1"/>
          <w:sz w:val="22"/>
          <w:szCs w:val="22"/>
        </w:rPr>
        <w:t xml:space="preserve">4 months of the year 2020 (Simpson, 2021). </w:t>
      </w:r>
    </w:p>
    <w:p w14:paraId="6C760A17" w14:textId="77777777" w:rsidR="00EE3EA8" w:rsidRPr="00F37DDA" w:rsidRDefault="00EE3EA8" w:rsidP="00F37DDA">
      <w:pPr>
        <w:spacing w:line="360" w:lineRule="auto"/>
        <w:jc w:val="both"/>
        <w:rPr>
          <w:rFonts w:ascii="Arial" w:hAnsi="Arial" w:cs="Arial"/>
          <w:color w:val="000000" w:themeColor="text1"/>
          <w:sz w:val="22"/>
          <w:szCs w:val="22"/>
        </w:rPr>
      </w:pPr>
    </w:p>
    <w:p w14:paraId="15E3D7AD" w14:textId="5326A069" w:rsidR="00EE3EA8" w:rsidRPr="00F37DDA" w:rsidRDefault="00EE3EA8" w:rsidP="00F37DDA">
      <w:pPr>
        <w:spacing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lastRenderedPageBreak/>
        <w:t>Environmental: in between the COVID-19 when the restriction was taken for the time being, Primark had to face poor CRM affectability due to unable to use bags, smooth transection queue management, store interaction etc. which impacted the CRM of the business as well as s</w:t>
      </w:r>
      <w:r w:rsidR="001C6241" w:rsidRPr="00F37DDA">
        <w:rPr>
          <w:rFonts w:ascii="Arial" w:hAnsi="Arial" w:cs="Arial"/>
          <w:color w:val="000000" w:themeColor="text1"/>
          <w:sz w:val="22"/>
          <w:szCs w:val="22"/>
        </w:rPr>
        <w:t>ome of the major envi</w:t>
      </w:r>
      <w:r w:rsidRPr="00F37DDA">
        <w:rPr>
          <w:rFonts w:ascii="Arial" w:hAnsi="Arial" w:cs="Arial"/>
          <w:color w:val="000000" w:themeColor="text1"/>
          <w:sz w:val="22"/>
          <w:szCs w:val="22"/>
        </w:rPr>
        <w:t>ronmental impacts which Primark encored during the time of pandemic</w:t>
      </w:r>
      <w:r w:rsidR="001C6241" w:rsidRPr="00F37DDA">
        <w:rPr>
          <w:rFonts w:ascii="Arial" w:hAnsi="Arial" w:cs="Arial"/>
          <w:color w:val="000000" w:themeColor="text1"/>
          <w:sz w:val="22"/>
          <w:szCs w:val="22"/>
        </w:rPr>
        <w:t>;</w:t>
      </w:r>
      <w:r w:rsidRPr="00F37DDA">
        <w:rPr>
          <w:rFonts w:ascii="Arial" w:hAnsi="Arial" w:cs="Arial"/>
          <w:color w:val="000000" w:themeColor="text1"/>
          <w:sz w:val="22"/>
          <w:szCs w:val="22"/>
        </w:rPr>
        <w:t xml:space="preserve"> high environmental awareness from consumers, concern about personal hygiene, high uses of disinfection, proliferations of the dangerous substances in public domain etc. put business to attract more consumers which eventuality led them to </w:t>
      </w:r>
      <w:r w:rsidR="00D9239B" w:rsidRPr="00F37DDA">
        <w:rPr>
          <w:rFonts w:ascii="Arial" w:hAnsi="Arial" w:cs="Arial"/>
          <w:color w:val="000000" w:themeColor="text1"/>
          <w:sz w:val="22"/>
          <w:szCs w:val="22"/>
        </w:rPr>
        <w:t xml:space="preserve">high loss in revenue (Simpson, 2021). </w:t>
      </w:r>
    </w:p>
    <w:p w14:paraId="289E1209" w14:textId="77777777" w:rsidR="00D9239B" w:rsidRPr="00F37DDA" w:rsidRDefault="00D9239B" w:rsidP="00F37DDA">
      <w:pPr>
        <w:spacing w:line="360" w:lineRule="auto"/>
        <w:jc w:val="both"/>
        <w:rPr>
          <w:rFonts w:ascii="Arial" w:hAnsi="Arial" w:cs="Arial"/>
          <w:color w:val="000000" w:themeColor="text1"/>
          <w:sz w:val="22"/>
          <w:szCs w:val="22"/>
        </w:rPr>
      </w:pPr>
    </w:p>
    <w:p w14:paraId="0BE4BE61" w14:textId="251BBF2D" w:rsidR="00D9239B" w:rsidRPr="00F37DDA" w:rsidRDefault="00D9239B" w:rsidP="00F37DDA">
      <w:pPr>
        <w:spacing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Legal: legal aspects of the business </w:t>
      </w:r>
      <w:proofErr w:type="gramStart"/>
      <w:r w:rsidRPr="00F37DDA">
        <w:rPr>
          <w:rFonts w:ascii="Arial" w:hAnsi="Arial" w:cs="Arial"/>
          <w:color w:val="000000" w:themeColor="text1"/>
          <w:sz w:val="22"/>
          <w:szCs w:val="22"/>
        </w:rPr>
        <w:t>is</w:t>
      </w:r>
      <w:proofErr w:type="gramEnd"/>
      <w:r w:rsidRPr="00F37DDA">
        <w:rPr>
          <w:rFonts w:ascii="Arial" w:hAnsi="Arial" w:cs="Arial"/>
          <w:color w:val="000000" w:themeColor="text1"/>
          <w:sz w:val="22"/>
          <w:szCs w:val="22"/>
        </w:rPr>
        <w:t xml:space="preserve"> interrelated with government regulations and legislations which has huge impact on the CRM of the business such as supply chain cut off, social distancing rules, employees sickness, fear of infections, delayed agreements put Primark in a situation where they totally failed and had to see global profit loss of 63% (BBC, 2021). </w:t>
      </w:r>
    </w:p>
    <w:p w14:paraId="04EA3506" w14:textId="77777777" w:rsidR="00EE3EA8" w:rsidRPr="00F37DDA" w:rsidRDefault="00EE3EA8" w:rsidP="00F37DDA">
      <w:pPr>
        <w:spacing w:line="360" w:lineRule="auto"/>
        <w:jc w:val="both"/>
        <w:rPr>
          <w:rFonts w:ascii="Arial" w:hAnsi="Arial" w:cs="Arial"/>
          <w:color w:val="000000" w:themeColor="text1"/>
          <w:sz w:val="22"/>
          <w:szCs w:val="22"/>
        </w:rPr>
      </w:pPr>
    </w:p>
    <w:p w14:paraId="14601A29" w14:textId="6DABE9FE" w:rsidR="00EE3EA8" w:rsidRPr="00F37DDA" w:rsidRDefault="00D9239B"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Marketing mix </w:t>
      </w:r>
    </w:p>
    <w:p w14:paraId="773CA0A5" w14:textId="3D1C4873" w:rsidR="00D9239B" w:rsidRPr="00F37DDA" w:rsidRDefault="00D9239B"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Products </w:t>
      </w:r>
    </w:p>
    <w:p w14:paraId="011446B0" w14:textId="2E1A93C3" w:rsidR="00D9239B" w:rsidRPr="00F37DDA" w:rsidRDefault="00D9239B"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The key products of Primark comprise women, men, baby, kids, beauty and home. All the products are distinctive in nature and comes with an affordable price. Business like Shein who do not have physical store also offer similar products with no physical store which is an advantage for Primark as the business is location based and attract huge consumers. Here, during the time of COVID-19 Shein went uphill with their distinctive online presence and Primark failed miserably where Primark’s 100% products got stuck in warehouse (BBC, 2021). </w:t>
      </w:r>
    </w:p>
    <w:p w14:paraId="5CEF4892" w14:textId="7AB3F243" w:rsidR="00D9239B" w:rsidRPr="00F37DDA" w:rsidRDefault="00D9239B"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Pricing</w:t>
      </w:r>
    </w:p>
    <w:p w14:paraId="33E3AABA" w14:textId="79F8616B" w:rsidR="00EC28A4" w:rsidRDefault="00D9239B"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Primark target value seeks the consumers and promises them to keep up with latest looks without breaking their bank (Primark, 2022). Primark have created their bridge with consumers through the affordable pricing where they source their product from relatively cheap destination like, Pakistan, Bangladesh, India and China. During the time of COVID, pricing strategy did not have any impact on the business due to the zero presence on the web platform while business </w:t>
      </w:r>
      <w:r w:rsidR="00EC28A4" w:rsidRPr="00F37DDA">
        <w:rPr>
          <w:rFonts w:ascii="Arial" w:hAnsi="Arial" w:cs="Arial"/>
          <w:color w:val="000000" w:themeColor="text1"/>
          <w:sz w:val="22"/>
          <w:szCs w:val="22"/>
        </w:rPr>
        <w:t xml:space="preserve">like </w:t>
      </w:r>
      <w:proofErr w:type="spellStart"/>
      <w:r w:rsidR="00EC28A4" w:rsidRPr="00F37DDA">
        <w:rPr>
          <w:rFonts w:ascii="Arial" w:hAnsi="Arial" w:cs="Arial"/>
          <w:color w:val="000000" w:themeColor="text1"/>
          <w:sz w:val="22"/>
          <w:szCs w:val="22"/>
        </w:rPr>
        <w:t>BooHoo</w:t>
      </w:r>
      <w:proofErr w:type="spellEnd"/>
      <w:r w:rsidR="00EC28A4" w:rsidRPr="00F37DDA">
        <w:rPr>
          <w:rFonts w:ascii="Arial" w:hAnsi="Arial" w:cs="Arial"/>
          <w:color w:val="000000" w:themeColor="text1"/>
          <w:sz w:val="22"/>
          <w:szCs w:val="22"/>
        </w:rPr>
        <w:t xml:space="preserve">, </w:t>
      </w:r>
      <w:proofErr w:type="spellStart"/>
      <w:r w:rsidR="00EC28A4" w:rsidRPr="00F37DDA">
        <w:rPr>
          <w:rFonts w:ascii="Arial" w:hAnsi="Arial" w:cs="Arial"/>
          <w:color w:val="000000" w:themeColor="text1"/>
          <w:sz w:val="22"/>
          <w:szCs w:val="22"/>
        </w:rPr>
        <w:t>Asos</w:t>
      </w:r>
      <w:proofErr w:type="spellEnd"/>
      <w:r w:rsidR="00EC28A4" w:rsidRPr="00F37DDA">
        <w:rPr>
          <w:rFonts w:ascii="Arial" w:hAnsi="Arial" w:cs="Arial"/>
          <w:color w:val="000000" w:themeColor="text1"/>
          <w:sz w:val="22"/>
          <w:szCs w:val="22"/>
        </w:rPr>
        <w:t>, Shein had come up with various pricing strategy such as 50% off, buy one get one free, vouchers, discounts which attract huge consumers base (</w:t>
      </w:r>
      <w:proofErr w:type="spellStart"/>
      <w:r w:rsidR="00EC28A4" w:rsidRPr="00F37DDA">
        <w:rPr>
          <w:rFonts w:ascii="Arial" w:hAnsi="Arial" w:cs="Arial"/>
          <w:color w:val="000000" w:themeColor="text1"/>
          <w:sz w:val="22"/>
          <w:szCs w:val="22"/>
        </w:rPr>
        <w:t>HowandWhat</w:t>
      </w:r>
      <w:proofErr w:type="spellEnd"/>
      <w:r w:rsidR="00EC28A4" w:rsidRPr="00F37DDA">
        <w:rPr>
          <w:rFonts w:ascii="Arial" w:hAnsi="Arial" w:cs="Arial"/>
          <w:color w:val="000000" w:themeColor="text1"/>
          <w:sz w:val="22"/>
          <w:szCs w:val="22"/>
        </w:rPr>
        <w:t xml:space="preserve">, 2020). </w:t>
      </w:r>
    </w:p>
    <w:p w14:paraId="0DB30593" w14:textId="77777777" w:rsidR="00E11998" w:rsidRPr="00F37DDA" w:rsidRDefault="00E11998" w:rsidP="00F37DDA">
      <w:pPr>
        <w:shd w:val="clear" w:color="auto" w:fill="FFFFFF"/>
        <w:spacing w:after="100" w:afterAutospacing="1" w:line="360" w:lineRule="auto"/>
        <w:jc w:val="both"/>
        <w:rPr>
          <w:rFonts w:ascii="Arial" w:hAnsi="Arial" w:cs="Arial"/>
          <w:color w:val="000000" w:themeColor="text1"/>
          <w:sz w:val="22"/>
          <w:szCs w:val="22"/>
        </w:rPr>
      </w:pPr>
    </w:p>
    <w:p w14:paraId="73E462D4" w14:textId="445BDD3F" w:rsidR="00EC28A4" w:rsidRPr="00F37DDA" w:rsidRDefault="00EC28A4"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lastRenderedPageBreak/>
        <w:t>Place/distribution channel</w:t>
      </w:r>
    </w:p>
    <w:p w14:paraId="260C63C2" w14:textId="5A87B42C" w:rsidR="00EC28A4" w:rsidRPr="00F37DDA" w:rsidRDefault="00EC28A4"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The product of Primark is available in twelve nations through their nearly 400 stores which is an amazing placement but the business does not sell anything online and specially during the time of economic lockdown that’s a very poor distributions channels for the business (</w:t>
      </w:r>
      <w:proofErr w:type="spellStart"/>
      <w:r w:rsidRPr="00F37DDA">
        <w:rPr>
          <w:rFonts w:ascii="Arial" w:hAnsi="Arial" w:cs="Arial"/>
          <w:color w:val="000000" w:themeColor="text1"/>
          <w:sz w:val="22"/>
          <w:szCs w:val="22"/>
        </w:rPr>
        <w:t>HowandWhat</w:t>
      </w:r>
      <w:proofErr w:type="spellEnd"/>
      <w:r w:rsidRPr="00F37DDA">
        <w:rPr>
          <w:rFonts w:ascii="Arial" w:hAnsi="Arial" w:cs="Arial"/>
          <w:color w:val="000000" w:themeColor="text1"/>
          <w:sz w:val="22"/>
          <w:szCs w:val="22"/>
        </w:rPr>
        <w:t xml:space="preserve">, 2020).  </w:t>
      </w:r>
    </w:p>
    <w:p w14:paraId="2C1C02C4" w14:textId="73924B83" w:rsidR="00EC28A4" w:rsidRPr="00F37DDA" w:rsidRDefault="00EC28A4"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Promotion</w:t>
      </w:r>
    </w:p>
    <w:p w14:paraId="6283036D" w14:textId="5AF9E2A2" w:rsidR="00EC28A4" w:rsidRPr="00F37DDA" w:rsidRDefault="00EC28A4"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The biggest promotion of Primark is word of mount through which the business turned in a gigantic clothing retail however this work of mount promotion did not work during COVID-19 situations leaving business with £1b losses (</w:t>
      </w:r>
      <w:proofErr w:type="spellStart"/>
      <w:r w:rsidRPr="00F37DDA">
        <w:rPr>
          <w:rFonts w:ascii="Arial" w:hAnsi="Arial" w:cs="Arial"/>
          <w:color w:val="000000" w:themeColor="text1"/>
          <w:sz w:val="22"/>
          <w:szCs w:val="22"/>
        </w:rPr>
        <w:t>HowandWhat</w:t>
      </w:r>
      <w:proofErr w:type="spellEnd"/>
      <w:r w:rsidRPr="00F37DDA">
        <w:rPr>
          <w:rFonts w:ascii="Arial" w:hAnsi="Arial" w:cs="Arial"/>
          <w:color w:val="000000" w:themeColor="text1"/>
          <w:sz w:val="22"/>
          <w:szCs w:val="22"/>
        </w:rPr>
        <w:t>, 2020).</w:t>
      </w:r>
    </w:p>
    <w:p w14:paraId="57276515" w14:textId="13EFAB4D" w:rsidR="00EC28A4" w:rsidRPr="00F37DDA" w:rsidRDefault="00A64253"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Strategic CRM</w:t>
      </w:r>
    </w:p>
    <w:p w14:paraId="711B179E" w14:textId="7C99A22F" w:rsidR="00A64253" w:rsidRPr="00F37DDA" w:rsidRDefault="00A64253"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Segmentation </w:t>
      </w:r>
    </w:p>
    <w:p w14:paraId="3AE13E93" w14:textId="71AEA2B0" w:rsidR="00552DD8" w:rsidRPr="00F37DDA" w:rsidRDefault="00A64253"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To build customer relationship management, Primark </w:t>
      </w:r>
      <w:r w:rsidR="00642402" w:rsidRPr="00F37DDA">
        <w:rPr>
          <w:rFonts w:ascii="Arial" w:hAnsi="Arial" w:cs="Arial"/>
          <w:color w:val="000000" w:themeColor="text1"/>
          <w:sz w:val="22"/>
          <w:szCs w:val="22"/>
        </w:rPr>
        <w:t xml:space="preserve">always split up the market through various groups of buyers who are more likely to respond towards their individual favorable items, services and marketing mix. </w:t>
      </w:r>
      <w:r w:rsidR="00CA2CBA" w:rsidRPr="00F37DDA">
        <w:rPr>
          <w:rFonts w:ascii="Arial" w:hAnsi="Arial" w:cs="Arial"/>
          <w:color w:val="000000" w:themeColor="text1"/>
          <w:sz w:val="22"/>
          <w:szCs w:val="22"/>
        </w:rPr>
        <w:t>Being a value clothing retailer, Primark commercially able to attract consumers with budget price and through that year after year the business being the market leader</w:t>
      </w:r>
      <w:r w:rsidR="00E11998">
        <w:rPr>
          <w:rFonts w:ascii="Arial" w:hAnsi="Arial" w:cs="Arial"/>
          <w:color w:val="000000" w:themeColor="text1"/>
          <w:sz w:val="22"/>
          <w:szCs w:val="22"/>
        </w:rPr>
        <w:t xml:space="preserve"> (Primark, 2022). </w:t>
      </w:r>
      <w:r w:rsidR="00CA2CBA" w:rsidRPr="00F37DDA">
        <w:rPr>
          <w:rFonts w:ascii="Arial" w:hAnsi="Arial" w:cs="Arial"/>
          <w:color w:val="000000" w:themeColor="text1"/>
          <w:sz w:val="22"/>
          <w:szCs w:val="22"/>
        </w:rPr>
        <w:t>So, why the business fai</w:t>
      </w:r>
      <w:r w:rsidR="00552DD8" w:rsidRPr="00F37DDA">
        <w:rPr>
          <w:rFonts w:ascii="Arial" w:hAnsi="Arial" w:cs="Arial"/>
          <w:color w:val="000000" w:themeColor="text1"/>
          <w:sz w:val="22"/>
          <w:szCs w:val="22"/>
        </w:rPr>
        <w:t>led during the time of COVID-19? Because most of the consumer who buys from Primark store are middle aged women, mothers, older people and one with the budget price. As people who buys from the online platform are not interested in Primark specially when it comes to choose designer cloth here it’s worth mentioning that, young generation does not conside</w:t>
      </w:r>
      <w:r w:rsidR="00E11998">
        <w:rPr>
          <w:rFonts w:ascii="Arial" w:hAnsi="Arial" w:cs="Arial"/>
          <w:color w:val="000000" w:themeColor="text1"/>
          <w:sz w:val="22"/>
          <w:szCs w:val="22"/>
        </w:rPr>
        <w:t xml:space="preserve">r Primark for quality clothing (BBC, 2021). </w:t>
      </w:r>
    </w:p>
    <w:p w14:paraId="697481F7" w14:textId="612F480C" w:rsidR="00552DD8" w:rsidRPr="00F37DDA" w:rsidRDefault="00552DD8"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Targeting</w:t>
      </w:r>
    </w:p>
    <w:p w14:paraId="756D3D56" w14:textId="21EAF6AF" w:rsidR="00552DD8" w:rsidRDefault="00552DD8"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Through targeting Primark focus on the comprehensive marketing plan which has been discussed in marketing mix above. As per targeting is concern, Primark use differentiating marketing target tactics where they differentiate consumers in terms of age, sex, income level and life style.  So, why the business failed during the time of COVID-19? Its due to people who are so keen to buy from online platform was not supported by business targeting and presence of Primark through webs</w:t>
      </w:r>
      <w:r w:rsidR="00E11998">
        <w:rPr>
          <w:rFonts w:ascii="Arial" w:hAnsi="Arial" w:cs="Arial"/>
          <w:color w:val="000000" w:themeColor="text1"/>
          <w:sz w:val="22"/>
          <w:szCs w:val="22"/>
        </w:rPr>
        <w:t xml:space="preserve">ites and social media platform (Ahsan, 2021). </w:t>
      </w:r>
    </w:p>
    <w:p w14:paraId="4E065FF4" w14:textId="77777777" w:rsidR="00E11998" w:rsidRPr="00F37DDA" w:rsidRDefault="00E11998" w:rsidP="00F37DDA">
      <w:pPr>
        <w:shd w:val="clear" w:color="auto" w:fill="FFFFFF"/>
        <w:spacing w:after="100" w:afterAutospacing="1" w:line="360" w:lineRule="auto"/>
        <w:jc w:val="both"/>
        <w:rPr>
          <w:rFonts w:ascii="Arial" w:hAnsi="Arial" w:cs="Arial"/>
          <w:color w:val="000000" w:themeColor="text1"/>
          <w:sz w:val="22"/>
          <w:szCs w:val="22"/>
        </w:rPr>
      </w:pPr>
    </w:p>
    <w:p w14:paraId="13427D91" w14:textId="55C473DC" w:rsidR="00552DD8" w:rsidRPr="00F37DDA" w:rsidRDefault="00552DD8"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lastRenderedPageBreak/>
        <w:t>Positioning</w:t>
      </w:r>
    </w:p>
    <w:p w14:paraId="6C9D9BC1" w14:textId="2C9E7A94" w:rsidR="00552DD8" w:rsidRPr="00F37DDA" w:rsidRDefault="00552DD8"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The last phase of strategic CRM is product position of the consumers where all the marketing mix are designed to fit which a segment and through which consumers perceive the product and compare it with its rival. So, why the business failed during the time of COVID-19? In terms of positioning, it has been identified through the research, young generation like range of clothing which has up-to-date design and brand reputation which Primark lacks. Hence, being a budget fashion retailer as well as due to the Zero presence on online platform put business at risk</w:t>
      </w:r>
      <w:r w:rsidR="00E11998">
        <w:rPr>
          <w:rFonts w:ascii="Arial" w:hAnsi="Arial" w:cs="Arial"/>
          <w:color w:val="000000" w:themeColor="text1"/>
          <w:sz w:val="22"/>
          <w:szCs w:val="22"/>
        </w:rPr>
        <w:t>s to loss £1b during COVID-19 (BBC, 2021).</w:t>
      </w:r>
      <w:r w:rsidRPr="00F37DDA">
        <w:rPr>
          <w:rFonts w:ascii="Arial" w:hAnsi="Arial" w:cs="Arial"/>
          <w:color w:val="000000" w:themeColor="text1"/>
          <w:sz w:val="22"/>
          <w:szCs w:val="22"/>
        </w:rPr>
        <w:t xml:space="preserve"> On the other hand, it is not necessarily mean that, the business is a failure as after COVID-19 Primark is bounce back again with its low price, affordability and value based CRM tactics. </w:t>
      </w:r>
    </w:p>
    <w:p w14:paraId="3C1B68A3" w14:textId="441F244F" w:rsidR="00A64253" w:rsidRPr="00F37DDA" w:rsidRDefault="0071428C" w:rsidP="00210FB1">
      <w:pPr>
        <w:pStyle w:val="Heading3"/>
      </w:pPr>
      <w:bookmarkStart w:id="33" w:name="_Toc103032424"/>
      <w:r w:rsidRPr="00F37DDA">
        <w:t xml:space="preserve">2.3 </w:t>
      </w:r>
      <w:r w:rsidR="000D025D" w:rsidRPr="00F37DDA">
        <w:t>Model selections and justifications</w:t>
      </w:r>
      <w:bookmarkEnd w:id="33"/>
      <w:r w:rsidR="000D025D" w:rsidRPr="00F37DDA">
        <w:t xml:space="preserve"> </w:t>
      </w:r>
    </w:p>
    <w:p w14:paraId="2C130F43" w14:textId="77777777" w:rsidR="00F37DDA" w:rsidRPr="00F37DDA" w:rsidRDefault="00F37DDA" w:rsidP="00F37DDA">
      <w:pPr>
        <w:pStyle w:val="NoSpacing"/>
      </w:pPr>
    </w:p>
    <w:tbl>
      <w:tblPr>
        <w:tblStyle w:val="TableGrid"/>
        <w:tblW w:w="0" w:type="auto"/>
        <w:tblLook w:val="04A0" w:firstRow="1" w:lastRow="0" w:firstColumn="1" w:lastColumn="0" w:noHBand="0" w:noVBand="1"/>
      </w:tblPr>
      <w:tblGrid>
        <w:gridCol w:w="3003"/>
        <w:gridCol w:w="3003"/>
        <w:gridCol w:w="3004"/>
      </w:tblGrid>
      <w:tr w:rsidR="00F37DDA" w:rsidRPr="00F37DDA" w14:paraId="02199B88" w14:textId="77777777" w:rsidTr="0071428C">
        <w:tc>
          <w:tcPr>
            <w:tcW w:w="3003" w:type="dxa"/>
          </w:tcPr>
          <w:p w14:paraId="1E350091" w14:textId="683D8F8C" w:rsidR="0071428C" w:rsidRPr="00F37DDA" w:rsidRDefault="0071428C" w:rsidP="00F37DDA">
            <w:pPr>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PESTLE </w:t>
            </w:r>
          </w:p>
        </w:tc>
        <w:tc>
          <w:tcPr>
            <w:tcW w:w="3003" w:type="dxa"/>
          </w:tcPr>
          <w:p w14:paraId="726375B7" w14:textId="590CB592" w:rsidR="0071428C" w:rsidRPr="00F37DDA" w:rsidRDefault="0071428C" w:rsidP="00F37DDA">
            <w:pPr>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Strategic CRM </w:t>
            </w:r>
          </w:p>
        </w:tc>
        <w:tc>
          <w:tcPr>
            <w:tcW w:w="3004" w:type="dxa"/>
          </w:tcPr>
          <w:p w14:paraId="6CA7F2C7" w14:textId="78BDA517" w:rsidR="0071428C" w:rsidRPr="00F37DDA" w:rsidRDefault="0071428C" w:rsidP="00F37DDA">
            <w:pPr>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Marketing Mix </w:t>
            </w:r>
          </w:p>
        </w:tc>
      </w:tr>
      <w:tr w:rsidR="00F37DDA" w:rsidRPr="00F37DDA" w14:paraId="0BDAE987" w14:textId="77777777" w:rsidTr="0071428C">
        <w:tc>
          <w:tcPr>
            <w:tcW w:w="3003" w:type="dxa"/>
          </w:tcPr>
          <w:p w14:paraId="7D21710E" w14:textId="30180929" w:rsidR="008549C8" w:rsidRPr="00F37DDA" w:rsidRDefault="005D6546" w:rsidP="00F37DDA">
            <w:pPr>
              <w:pStyle w:val="ListParagraph"/>
              <w:numPr>
                <w:ilvl w:val="0"/>
                <w:numId w:val="3"/>
              </w:numPr>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lang w:val="en-GB"/>
              </w:rPr>
              <w:t>The term PESTLE indicates aspects like political, economic, social, technological and</w:t>
            </w:r>
            <w:r w:rsidR="00292C4F" w:rsidRPr="00F37DDA">
              <w:rPr>
                <w:rFonts w:ascii="Arial" w:hAnsi="Arial" w:cs="Arial"/>
                <w:color w:val="000000" w:themeColor="text1"/>
                <w:sz w:val="22"/>
                <w:szCs w:val="22"/>
                <w:lang w:val="en-GB"/>
              </w:rPr>
              <w:t xml:space="preserve"> environmental and legal elements</w:t>
            </w:r>
            <w:r w:rsidRPr="00F37DDA">
              <w:rPr>
                <w:rFonts w:ascii="Arial" w:hAnsi="Arial" w:cs="Arial"/>
                <w:color w:val="000000" w:themeColor="text1"/>
                <w:sz w:val="22"/>
                <w:szCs w:val="22"/>
                <w:lang w:val="en-GB"/>
              </w:rPr>
              <w:t xml:space="preserve"> of the business that holds impact/influence within the operation of business. </w:t>
            </w:r>
          </w:p>
          <w:p w14:paraId="580209E8" w14:textId="047F32AF" w:rsidR="005D6546" w:rsidRPr="00F37DDA" w:rsidRDefault="008549C8" w:rsidP="00F37DDA">
            <w:pPr>
              <w:pStyle w:val="ListParagraph"/>
              <w:numPr>
                <w:ilvl w:val="0"/>
                <w:numId w:val="3"/>
              </w:numPr>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lang w:val="en-GB"/>
              </w:rPr>
              <w:t xml:space="preserve">The reason for choosing PESTLE is, it can easily evaluate the factors that impacting the business which has huge influence on customer relationship management (Van, 2022). </w:t>
            </w:r>
          </w:p>
          <w:p w14:paraId="3214B99C" w14:textId="06F75EBB" w:rsidR="00A43FFC" w:rsidRPr="00F37DDA" w:rsidRDefault="00A43FFC" w:rsidP="00F37DDA">
            <w:pPr>
              <w:pStyle w:val="ListParagraph"/>
              <w:numPr>
                <w:ilvl w:val="0"/>
                <w:numId w:val="3"/>
              </w:numPr>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lang w:val="en-GB"/>
              </w:rPr>
              <w:lastRenderedPageBreak/>
              <w:t xml:space="preserve">On the other hand, </w:t>
            </w:r>
            <w:r w:rsidR="004E5E6C" w:rsidRPr="00F37DDA">
              <w:rPr>
                <w:rFonts w:ascii="Arial" w:hAnsi="Arial" w:cs="Arial"/>
                <w:color w:val="000000" w:themeColor="text1"/>
                <w:sz w:val="22"/>
                <w:szCs w:val="22"/>
                <w:lang w:val="en-GB"/>
              </w:rPr>
              <w:t xml:space="preserve">through </w:t>
            </w:r>
            <w:r w:rsidRPr="00F37DDA">
              <w:rPr>
                <w:rFonts w:ascii="Arial" w:hAnsi="Arial" w:cs="Arial"/>
                <w:color w:val="000000" w:themeColor="text1"/>
                <w:sz w:val="22"/>
                <w:szCs w:val="22"/>
                <w:lang w:val="en-GB"/>
              </w:rPr>
              <w:t xml:space="preserve">PESTLE is environment, political issues, regulations and legislation set by government, resources economies, demographics and culture of people which put Primark at risk </w:t>
            </w:r>
            <w:r w:rsidR="008773A5" w:rsidRPr="00F37DDA">
              <w:rPr>
                <w:rFonts w:ascii="Arial" w:hAnsi="Arial" w:cs="Arial"/>
                <w:color w:val="000000" w:themeColor="text1"/>
                <w:sz w:val="22"/>
                <w:szCs w:val="22"/>
                <w:lang w:val="en-GB"/>
              </w:rPr>
              <w:t xml:space="preserve">was securitized specially within the situation of COVID-19. </w:t>
            </w:r>
          </w:p>
          <w:p w14:paraId="4CC7AACC" w14:textId="77777777" w:rsidR="0071428C" w:rsidRPr="00F37DDA" w:rsidRDefault="0071428C" w:rsidP="00F37DDA">
            <w:pPr>
              <w:spacing w:after="100" w:afterAutospacing="1" w:line="360" w:lineRule="auto"/>
              <w:jc w:val="both"/>
              <w:rPr>
                <w:rFonts w:ascii="Arial" w:hAnsi="Arial" w:cs="Arial"/>
                <w:color w:val="000000" w:themeColor="text1"/>
                <w:sz w:val="22"/>
                <w:szCs w:val="22"/>
              </w:rPr>
            </w:pPr>
          </w:p>
          <w:p w14:paraId="22F038F7" w14:textId="77777777" w:rsidR="0071428C" w:rsidRPr="00F37DDA" w:rsidRDefault="0071428C" w:rsidP="00F37DDA">
            <w:pPr>
              <w:spacing w:after="100" w:afterAutospacing="1" w:line="360" w:lineRule="auto"/>
              <w:jc w:val="both"/>
              <w:rPr>
                <w:rFonts w:ascii="Arial" w:hAnsi="Arial" w:cs="Arial"/>
                <w:color w:val="000000" w:themeColor="text1"/>
                <w:sz w:val="22"/>
                <w:szCs w:val="22"/>
              </w:rPr>
            </w:pPr>
          </w:p>
          <w:p w14:paraId="74C621EF" w14:textId="77777777" w:rsidR="0071428C" w:rsidRPr="00F37DDA" w:rsidRDefault="0071428C" w:rsidP="00F37DDA">
            <w:pPr>
              <w:spacing w:after="100" w:afterAutospacing="1" w:line="360" w:lineRule="auto"/>
              <w:jc w:val="both"/>
              <w:rPr>
                <w:rFonts w:ascii="Arial" w:hAnsi="Arial" w:cs="Arial"/>
                <w:color w:val="000000" w:themeColor="text1"/>
                <w:sz w:val="22"/>
                <w:szCs w:val="22"/>
              </w:rPr>
            </w:pPr>
          </w:p>
          <w:p w14:paraId="7010D597" w14:textId="77777777" w:rsidR="0071428C" w:rsidRPr="00F37DDA" w:rsidRDefault="0071428C" w:rsidP="00F37DDA">
            <w:pPr>
              <w:spacing w:after="100" w:afterAutospacing="1" w:line="360" w:lineRule="auto"/>
              <w:jc w:val="both"/>
              <w:rPr>
                <w:rFonts w:ascii="Arial" w:hAnsi="Arial" w:cs="Arial"/>
                <w:color w:val="000000" w:themeColor="text1"/>
                <w:sz w:val="22"/>
                <w:szCs w:val="22"/>
              </w:rPr>
            </w:pPr>
          </w:p>
          <w:p w14:paraId="50DF0727" w14:textId="77777777" w:rsidR="0071428C" w:rsidRPr="00F37DDA" w:rsidRDefault="0071428C" w:rsidP="00F37DDA">
            <w:pPr>
              <w:spacing w:after="100" w:afterAutospacing="1" w:line="360" w:lineRule="auto"/>
              <w:jc w:val="both"/>
              <w:rPr>
                <w:rFonts w:ascii="Arial" w:hAnsi="Arial" w:cs="Arial"/>
                <w:color w:val="000000" w:themeColor="text1"/>
                <w:sz w:val="22"/>
                <w:szCs w:val="22"/>
              </w:rPr>
            </w:pPr>
          </w:p>
          <w:p w14:paraId="17224268" w14:textId="77777777" w:rsidR="0071428C" w:rsidRPr="00F37DDA" w:rsidRDefault="0071428C" w:rsidP="00F37DDA">
            <w:pPr>
              <w:spacing w:after="100" w:afterAutospacing="1" w:line="360" w:lineRule="auto"/>
              <w:jc w:val="both"/>
              <w:rPr>
                <w:rFonts w:ascii="Arial" w:hAnsi="Arial" w:cs="Arial"/>
                <w:color w:val="000000" w:themeColor="text1"/>
                <w:sz w:val="22"/>
                <w:szCs w:val="22"/>
              </w:rPr>
            </w:pPr>
          </w:p>
          <w:p w14:paraId="2B705ECA" w14:textId="77777777" w:rsidR="0071428C" w:rsidRPr="00F37DDA" w:rsidRDefault="0071428C" w:rsidP="00F37DDA">
            <w:pPr>
              <w:spacing w:after="100" w:afterAutospacing="1" w:line="360" w:lineRule="auto"/>
              <w:jc w:val="both"/>
              <w:rPr>
                <w:rFonts w:ascii="Arial" w:hAnsi="Arial" w:cs="Arial"/>
                <w:color w:val="000000" w:themeColor="text1"/>
                <w:sz w:val="22"/>
                <w:szCs w:val="22"/>
              </w:rPr>
            </w:pPr>
          </w:p>
        </w:tc>
        <w:tc>
          <w:tcPr>
            <w:tcW w:w="3003" w:type="dxa"/>
          </w:tcPr>
          <w:p w14:paraId="1479EDD7" w14:textId="6A236AE1" w:rsidR="0071428C" w:rsidRPr="00F37DDA" w:rsidRDefault="0071428C" w:rsidP="00F37DDA">
            <w:pPr>
              <w:pStyle w:val="ListParagraph"/>
              <w:numPr>
                <w:ilvl w:val="0"/>
                <w:numId w:val="2"/>
              </w:numPr>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lang w:val="en-GB"/>
              </w:rPr>
              <w:lastRenderedPageBreak/>
              <w:t>Strategic CRM is marketing tool that help business to achieve maximum dedifferentiation over the rivals via meeting consumer’s needs, sustaining and gaining competitive advantages as well as capitalizing on corpo</w:t>
            </w:r>
            <w:r w:rsidR="00E11998">
              <w:rPr>
                <w:rFonts w:ascii="Arial" w:hAnsi="Arial" w:cs="Arial"/>
                <w:color w:val="000000" w:themeColor="text1"/>
                <w:sz w:val="22"/>
                <w:szCs w:val="22"/>
                <w:lang w:val="en-GB"/>
              </w:rPr>
              <w:t>rate capabilities and strength (Kaur AND Kur, 2018).</w:t>
            </w:r>
          </w:p>
          <w:p w14:paraId="165A8F66" w14:textId="77777777" w:rsidR="0071428C" w:rsidRPr="00F37DDA" w:rsidRDefault="0071428C" w:rsidP="00F37DDA">
            <w:pPr>
              <w:pStyle w:val="ListParagraph"/>
              <w:spacing w:after="100" w:afterAutospacing="1" w:line="360" w:lineRule="auto"/>
              <w:jc w:val="both"/>
              <w:rPr>
                <w:rFonts w:ascii="Arial" w:hAnsi="Arial" w:cs="Arial"/>
                <w:color w:val="000000" w:themeColor="text1"/>
                <w:sz w:val="22"/>
                <w:szCs w:val="22"/>
              </w:rPr>
            </w:pPr>
          </w:p>
          <w:p w14:paraId="519A0758" w14:textId="2FBC7CC0" w:rsidR="004E5E6C" w:rsidRPr="00F37DDA" w:rsidRDefault="0071428C" w:rsidP="00F37DDA">
            <w:pPr>
              <w:pStyle w:val="ListParagraph"/>
              <w:numPr>
                <w:ilvl w:val="0"/>
                <w:numId w:val="2"/>
              </w:numPr>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lang w:val="en-GB"/>
              </w:rPr>
              <w:t xml:space="preserve">This CRM tool for business help business operations to reduce the costs incurred via incorporating factors like, segmentation, </w:t>
            </w:r>
            <w:r w:rsidRPr="00F37DDA">
              <w:rPr>
                <w:rFonts w:ascii="Arial" w:hAnsi="Arial" w:cs="Arial"/>
                <w:color w:val="000000" w:themeColor="text1"/>
                <w:sz w:val="22"/>
                <w:szCs w:val="22"/>
                <w:lang w:val="en-GB"/>
              </w:rPr>
              <w:lastRenderedPageBreak/>
              <w:t>targeting, and positioning.</w:t>
            </w:r>
          </w:p>
          <w:p w14:paraId="72B8E249" w14:textId="1777BB10" w:rsidR="0071428C" w:rsidRPr="00F37DDA" w:rsidRDefault="0071428C" w:rsidP="00F37DDA">
            <w:pPr>
              <w:pStyle w:val="ListParagraph"/>
              <w:numPr>
                <w:ilvl w:val="0"/>
                <w:numId w:val="2"/>
              </w:numPr>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The reason for choosing this model is; it demonstrates how Primark failed within the business environment during the time of COVID-19 in terms of positioning, targeting and segmenting the potential </w:t>
            </w:r>
            <w:r w:rsidR="00E11998">
              <w:rPr>
                <w:rFonts w:ascii="Arial" w:hAnsi="Arial" w:cs="Arial"/>
                <w:color w:val="000000" w:themeColor="text1"/>
                <w:sz w:val="22"/>
                <w:szCs w:val="22"/>
              </w:rPr>
              <w:t xml:space="preserve">consumers </w:t>
            </w:r>
            <w:r w:rsidR="00E11998">
              <w:rPr>
                <w:rFonts w:ascii="Arial" w:hAnsi="Arial" w:cs="Arial"/>
                <w:color w:val="000000" w:themeColor="text1"/>
                <w:sz w:val="22"/>
                <w:szCs w:val="22"/>
                <w:lang w:val="en-GB"/>
              </w:rPr>
              <w:t>(Kaur AND Kur, 2018).</w:t>
            </w:r>
            <w:r w:rsidRPr="00F37DDA">
              <w:rPr>
                <w:rFonts w:ascii="Arial" w:hAnsi="Arial" w:cs="Arial"/>
                <w:color w:val="000000" w:themeColor="text1"/>
                <w:sz w:val="22"/>
                <w:szCs w:val="22"/>
              </w:rPr>
              <w:t xml:space="preserve"> </w:t>
            </w:r>
          </w:p>
          <w:p w14:paraId="10F12F93" w14:textId="3D0F714A" w:rsidR="0071428C" w:rsidRPr="00F37DDA" w:rsidRDefault="0071428C" w:rsidP="00F37DDA">
            <w:pPr>
              <w:spacing w:after="100" w:afterAutospacing="1" w:line="360" w:lineRule="auto"/>
              <w:jc w:val="both"/>
              <w:rPr>
                <w:rFonts w:ascii="Arial" w:hAnsi="Arial" w:cs="Arial"/>
                <w:color w:val="000000" w:themeColor="text1"/>
                <w:sz w:val="22"/>
                <w:szCs w:val="22"/>
              </w:rPr>
            </w:pPr>
          </w:p>
        </w:tc>
        <w:tc>
          <w:tcPr>
            <w:tcW w:w="3004" w:type="dxa"/>
          </w:tcPr>
          <w:p w14:paraId="62B5644E" w14:textId="78A6BCB1" w:rsidR="0099256D" w:rsidRPr="00F37DDA" w:rsidRDefault="0038501E" w:rsidP="00F37DDA">
            <w:pPr>
              <w:pStyle w:val="ListParagraph"/>
              <w:numPr>
                <w:ilvl w:val="0"/>
                <w:numId w:val="2"/>
              </w:num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lastRenderedPageBreak/>
              <w:t xml:space="preserve">Marketing mix is sort of element that includes multiple areas of marketing plan such as product, </w:t>
            </w:r>
            <w:r w:rsidR="00E11998">
              <w:rPr>
                <w:rFonts w:ascii="Arial" w:hAnsi="Arial" w:cs="Arial"/>
                <w:color w:val="000000" w:themeColor="text1"/>
                <w:sz w:val="22"/>
                <w:szCs w:val="22"/>
                <w:lang w:val="en-GB"/>
              </w:rPr>
              <w:t>price, placement and promotion (</w:t>
            </w:r>
            <w:proofErr w:type="spellStart"/>
            <w:r w:rsidR="00E11998">
              <w:rPr>
                <w:rFonts w:ascii="Arial" w:hAnsi="Arial" w:cs="Arial"/>
                <w:color w:val="000000" w:themeColor="text1"/>
                <w:sz w:val="22"/>
                <w:szCs w:val="22"/>
                <w:lang w:val="en-GB"/>
              </w:rPr>
              <w:t>Vanita</w:t>
            </w:r>
            <w:proofErr w:type="spellEnd"/>
            <w:r w:rsidR="00E11998">
              <w:rPr>
                <w:rFonts w:ascii="Arial" w:hAnsi="Arial" w:cs="Arial"/>
                <w:color w:val="000000" w:themeColor="text1"/>
                <w:sz w:val="22"/>
                <w:szCs w:val="22"/>
                <w:lang w:val="en-GB"/>
              </w:rPr>
              <w:t xml:space="preserve">, 2022). </w:t>
            </w:r>
          </w:p>
          <w:p w14:paraId="301B3857" w14:textId="77777777" w:rsidR="00E11998" w:rsidRPr="00F37DDA" w:rsidRDefault="0038501E" w:rsidP="00E11998">
            <w:pPr>
              <w:pStyle w:val="ListParagraph"/>
              <w:numPr>
                <w:ilvl w:val="0"/>
                <w:numId w:val="2"/>
              </w:num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Through effective marketing mix business can reach towards wider audience</w:t>
            </w:r>
            <w:r w:rsidR="0099256D" w:rsidRPr="00F37DDA">
              <w:rPr>
                <w:rFonts w:ascii="Arial" w:hAnsi="Arial" w:cs="Arial"/>
                <w:color w:val="000000" w:themeColor="text1"/>
                <w:sz w:val="22"/>
                <w:szCs w:val="22"/>
                <w:lang w:val="en-GB"/>
              </w:rPr>
              <w:t>s by taking these 4P’s into consideratio</w:t>
            </w:r>
            <w:r w:rsidR="00E11998">
              <w:rPr>
                <w:rFonts w:ascii="Arial" w:hAnsi="Arial" w:cs="Arial"/>
                <w:color w:val="000000" w:themeColor="text1"/>
                <w:sz w:val="22"/>
                <w:szCs w:val="22"/>
                <w:lang w:val="en-GB"/>
              </w:rPr>
              <w:t xml:space="preserve">ns </w:t>
            </w:r>
            <w:r w:rsidR="00E11998">
              <w:rPr>
                <w:rFonts w:ascii="Arial" w:hAnsi="Arial" w:cs="Arial"/>
                <w:color w:val="000000" w:themeColor="text1"/>
                <w:sz w:val="22"/>
                <w:szCs w:val="22"/>
                <w:lang w:val="en-GB"/>
              </w:rPr>
              <w:t>(</w:t>
            </w:r>
            <w:proofErr w:type="spellStart"/>
            <w:r w:rsidR="00E11998">
              <w:rPr>
                <w:rFonts w:ascii="Arial" w:hAnsi="Arial" w:cs="Arial"/>
                <w:color w:val="000000" w:themeColor="text1"/>
                <w:sz w:val="22"/>
                <w:szCs w:val="22"/>
                <w:lang w:val="en-GB"/>
              </w:rPr>
              <w:t>Vanita</w:t>
            </w:r>
            <w:proofErr w:type="spellEnd"/>
            <w:r w:rsidR="00E11998">
              <w:rPr>
                <w:rFonts w:ascii="Arial" w:hAnsi="Arial" w:cs="Arial"/>
                <w:color w:val="000000" w:themeColor="text1"/>
                <w:sz w:val="22"/>
                <w:szCs w:val="22"/>
                <w:lang w:val="en-GB"/>
              </w:rPr>
              <w:t xml:space="preserve">, 2022). </w:t>
            </w:r>
          </w:p>
          <w:p w14:paraId="3F2EA2AB" w14:textId="5EE91D70" w:rsidR="0099256D" w:rsidRPr="00F37DDA" w:rsidRDefault="0099256D" w:rsidP="00E11998">
            <w:pPr>
              <w:pStyle w:val="ListParagraph"/>
              <w:spacing w:line="360" w:lineRule="auto"/>
              <w:jc w:val="both"/>
              <w:rPr>
                <w:rFonts w:ascii="Arial" w:hAnsi="Arial" w:cs="Arial"/>
                <w:color w:val="000000" w:themeColor="text1"/>
                <w:sz w:val="22"/>
                <w:szCs w:val="22"/>
                <w:lang w:val="en-GB"/>
              </w:rPr>
            </w:pPr>
          </w:p>
          <w:p w14:paraId="68F51FE8" w14:textId="77777777" w:rsidR="00E11998" w:rsidRPr="00F37DDA" w:rsidRDefault="0099256D" w:rsidP="00E11998">
            <w:pPr>
              <w:pStyle w:val="ListParagraph"/>
              <w:numPr>
                <w:ilvl w:val="0"/>
                <w:numId w:val="2"/>
              </w:num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Reason for choosing this marketing mix within the field of Primark is because, t</w:t>
            </w:r>
            <w:r w:rsidR="0038501E" w:rsidRPr="00F37DDA">
              <w:rPr>
                <w:rFonts w:ascii="Arial" w:hAnsi="Arial" w:cs="Arial"/>
                <w:color w:val="000000" w:themeColor="text1"/>
                <w:sz w:val="22"/>
                <w:szCs w:val="22"/>
                <w:lang w:val="en-GB"/>
              </w:rPr>
              <w:t xml:space="preserve">hrough marketing </w:t>
            </w:r>
            <w:r w:rsidR="0038501E" w:rsidRPr="00F37DDA">
              <w:rPr>
                <w:rFonts w:ascii="Arial" w:hAnsi="Arial" w:cs="Arial"/>
                <w:color w:val="000000" w:themeColor="text1"/>
                <w:sz w:val="22"/>
                <w:szCs w:val="22"/>
                <w:lang w:val="en-GB"/>
              </w:rPr>
              <w:lastRenderedPageBreak/>
              <w:t xml:space="preserve">mix </w:t>
            </w:r>
            <w:r w:rsidRPr="00F37DDA">
              <w:rPr>
                <w:rFonts w:ascii="Arial" w:hAnsi="Arial" w:cs="Arial"/>
                <w:color w:val="000000" w:themeColor="text1"/>
                <w:sz w:val="22"/>
                <w:szCs w:val="22"/>
                <w:lang w:val="en-GB"/>
              </w:rPr>
              <w:t xml:space="preserve">Primark </w:t>
            </w:r>
            <w:r w:rsidR="0038501E" w:rsidRPr="00F37DDA">
              <w:rPr>
                <w:rFonts w:ascii="Arial" w:hAnsi="Arial" w:cs="Arial"/>
                <w:color w:val="000000" w:themeColor="text1"/>
                <w:sz w:val="22"/>
                <w:szCs w:val="22"/>
                <w:lang w:val="en-GB"/>
              </w:rPr>
              <w:t>can develop strategic decision when lunching its products as we</w:t>
            </w:r>
            <w:r w:rsidRPr="00F37DDA">
              <w:rPr>
                <w:rFonts w:ascii="Arial" w:hAnsi="Arial" w:cs="Arial"/>
                <w:color w:val="000000" w:themeColor="text1"/>
                <w:sz w:val="22"/>
                <w:szCs w:val="22"/>
                <w:lang w:val="en-GB"/>
              </w:rPr>
              <w:t xml:space="preserve">ll as revise existing products </w:t>
            </w:r>
            <w:r w:rsidR="00E11998">
              <w:rPr>
                <w:rFonts w:ascii="Arial" w:hAnsi="Arial" w:cs="Arial"/>
                <w:color w:val="000000" w:themeColor="text1"/>
                <w:sz w:val="22"/>
                <w:szCs w:val="22"/>
                <w:lang w:val="en-GB"/>
              </w:rPr>
              <w:t xml:space="preserve">which is important part of CRM </w:t>
            </w:r>
            <w:r w:rsidR="00E11998">
              <w:rPr>
                <w:rFonts w:ascii="Arial" w:hAnsi="Arial" w:cs="Arial"/>
                <w:color w:val="000000" w:themeColor="text1"/>
                <w:sz w:val="22"/>
                <w:szCs w:val="22"/>
                <w:lang w:val="en-GB"/>
              </w:rPr>
              <w:t>(</w:t>
            </w:r>
            <w:proofErr w:type="spellStart"/>
            <w:r w:rsidR="00E11998">
              <w:rPr>
                <w:rFonts w:ascii="Arial" w:hAnsi="Arial" w:cs="Arial"/>
                <w:color w:val="000000" w:themeColor="text1"/>
                <w:sz w:val="22"/>
                <w:szCs w:val="22"/>
                <w:lang w:val="en-GB"/>
              </w:rPr>
              <w:t>Vanita</w:t>
            </w:r>
            <w:proofErr w:type="spellEnd"/>
            <w:r w:rsidR="00E11998">
              <w:rPr>
                <w:rFonts w:ascii="Arial" w:hAnsi="Arial" w:cs="Arial"/>
                <w:color w:val="000000" w:themeColor="text1"/>
                <w:sz w:val="22"/>
                <w:szCs w:val="22"/>
                <w:lang w:val="en-GB"/>
              </w:rPr>
              <w:t xml:space="preserve">, 2022). </w:t>
            </w:r>
          </w:p>
          <w:p w14:paraId="3CB3AEB3" w14:textId="700E202C" w:rsidR="0038501E" w:rsidRPr="00F37DDA" w:rsidRDefault="0038501E" w:rsidP="00E11998">
            <w:pPr>
              <w:pStyle w:val="ListParagraph"/>
              <w:spacing w:line="360" w:lineRule="auto"/>
              <w:jc w:val="both"/>
              <w:rPr>
                <w:rFonts w:ascii="Arial" w:hAnsi="Arial" w:cs="Arial"/>
                <w:color w:val="000000" w:themeColor="text1"/>
                <w:sz w:val="22"/>
                <w:szCs w:val="22"/>
                <w:lang w:val="en-GB"/>
              </w:rPr>
            </w:pPr>
          </w:p>
          <w:p w14:paraId="0FBAC9C3" w14:textId="77777777" w:rsidR="0071428C" w:rsidRPr="00F37DDA" w:rsidRDefault="0071428C" w:rsidP="00F37DDA">
            <w:pPr>
              <w:spacing w:after="100" w:afterAutospacing="1" w:line="360" w:lineRule="auto"/>
              <w:jc w:val="both"/>
              <w:rPr>
                <w:rFonts w:ascii="Arial" w:hAnsi="Arial" w:cs="Arial"/>
                <w:color w:val="000000" w:themeColor="text1"/>
                <w:sz w:val="22"/>
                <w:szCs w:val="22"/>
              </w:rPr>
            </w:pPr>
          </w:p>
        </w:tc>
      </w:tr>
    </w:tbl>
    <w:p w14:paraId="7C222BE5" w14:textId="7B2341D3" w:rsidR="0071428C" w:rsidRPr="00F37DDA" w:rsidRDefault="0071428C" w:rsidP="00F37DDA">
      <w:pPr>
        <w:shd w:val="clear" w:color="auto" w:fill="FFFFFF"/>
        <w:spacing w:after="100" w:afterAutospacing="1" w:line="360" w:lineRule="auto"/>
        <w:jc w:val="both"/>
        <w:rPr>
          <w:rFonts w:ascii="Arial" w:hAnsi="Arial" w:cs="Arial"/>
          <w:color w:val="000000" w:themeColor="text1"/>
          <w:sz w:val="22"/>
          <w:szCs w:val="22"/>
        </w:rPr>
      </w:pPr>
    </w:p>
    <w:p w14:paraId="45FADDE3" w14:textId="000493F3" w:rsidR="0071428C" w:rsidRDefault="0099256D"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Within this report, PESTLE was chosen to evaluate the external environment of Primark that impacted its CRM during the time of COVID-19, Marketing mix was chosen to </w:t>
      </w:r>
      <w:proofErr w:type="gramStart"/>
      <w:r w:rsidRPr="00F37DDA">
        <w:rPr>
          <w:rFonts w:ascii="Arial" w:hAnsi="Arial" w:cs="Arial"/>
          <w:color w:val="000000" w:themeColor="text1"/>
          <w:sz w:val="22"/>
          <w:szCs w:val="22"/>
        </w:rPr>
        <w:t>demonstrated</w:t>
      </w:r>
      <w:proofErr w:type="gramEnd"/>
      <w:r w:rsidRPr="00F37DDA">
        <w:rPr>
          <w:rFonts w:ascii="Arial" w:hAnsi="Arial" w:cs="Arial"/>
          <w:color w:val="000000" w:themeColor="text1"/>
          <w:sz w:val="22"/>
          <w:szCs w:val="22"/>
        </w:rPr>
        <w:t xml:space="preserve"> its internal environmental that mitigated them to flourish during COVID-19 and finally Strategic CRM was discussed to identify where the business process were struggling and lacking to target, position an segmenting the consumer effectively. </w:t>
      </w:r>
    </w:p>
    <w:p w14:paraId="1ED60517" w14:textId="77777777" w:rsidR="00E11998" w:rsidRPr="00F37DDA" w:rsidRDefault="00E11998" w:rsidP="00F37DDA">
      <w:pPr>
        <w:shd w:val="clear" w:color="auto" w:fill="FFFFFF"/>
        <w:spacing w:after="100" w:afterAutospacing="1" w:line="360" w:lineRule="auto"/>
        <w:jc w:val="both"/>
        <w:rPr>
          <w:rFonts w:ascii="Arial" w:hAnsi="Arial" w:cs="Arial"/>
          <w:color w:val="000000" w:themeColor="text1"/>
          <w:sz w:val="22"/>
          <w:szCs w:val="22"/>
        </w:rPr>
      </w:pPr>
    </w:p>
    <w:p w14:paraId="21E78B9D" w14:textId="1E0E6B3B" w:rsidR="0071428C" w:rsidRPr="00F37DDA" w:rsidRDefault="0071428C" w:rsidP="00210FB1">
      <w:pPr>
        <w:pStyle w:val="Heading3"/>
      </w:pPr>
      <w:bookmarkStart w:id="34" w:name="_Toc103032425"/>
      <w:r w:rsidRPr="00F37DDA">
        <w:lastRenderedPageBreak/>
        <w:t xml:space="preserve">2.4 Quality processes to meet </w:t>
      </w:r>
      <w:proofErr w:type="gramStart"/>
      <w:r w:rsidRPr="00F37DDA">
        <w:t>consumers</w:t>
      </w:r>
      <w:proofErr w:type="gramEnd"/>
      <w:r w:rsidRPr="00F37DDA">
        <w:t xml:space="preserve"> requirements and CRM</w:t>
      </w:r>
      <w:bookmarkEnd w:id="34"/>
    </w:p>
    <w:p w14:paraId="723D56BA" w14:textId="77777777" w:rsidR="00F37DDA" w:rsidRPr="00F37DDA" w:rsidRDefault="00F37DDA" w:rsidP="00F37DDA">
      <w:pPr>
        <w:pStyle w:val="NoSpacing"/>
      </w:pPr>
    </w:p>
    <w:p w14:paraId="20B91DD7" w14:textId="5CEA75D4" w:rsidR="00D9239B" w:rsidRPr="00F37DDA" w:rsidRDefault="0071428C"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eastAsia="Times New Roman" w:hAnsi="Arial" w:cs="Arial"/>
          <w:color w:val="000000" w:themeColor="text1"/>
          <w:sz w:val="22"/>
          <w:szCs w:val="22"/>
        </w:rPr>
        <w:t xml:space="preserve">To justify the overall quality process of Primark to meet the consumer requirements and CRM, the field of study has adopted Primary research method where semi-structured interview as part of the qualitative research method. The reason for choosing Primary data as a research methodology is, no-one can better explain the situation of Covid-19 and its impact towards Primark and its CRM except existing employees. Thus, being an ex-employee of Primark it was easier for researcher to carry out semi-structured interview to some of the management colleagues and customer service assistant to get first hand and </w:t>
      </w:r>
      <w:r w:rsidR="00D65AB0" w:rsidRPr="00F37DDA">
        <w:rPr>
          <w:rFonts w:ascii="Arial" w:eastAsia="Times New Roman" w:hAnsi="Arial" w:cs="Arial"/>
          <w:color w:val="000000" w:themeColor="text1"/>
          <w:sz w:val="22"/>
          <w:szCs w:val="22"/>
        </w:rPr>
        <w:t>reliable</w:t>
      </w:r>
      <w:r w:rsidRPr="00F37DDA">
        <w:rPr>
          <w:rFonts w:ascii="Arial" w:eastAsia="Times New Roman" w:hAnsi="Arial" w:cs="Arial"/>
          <w:color w:val="000000" w:themeColor="text1"/>
          <w:sz w:val="22"/>
          <w:szCs w:val="22"/>
        </w:rPr>
        <w:t xml:space="preserve"> information which is discussed below;</w:t>
      </w:r>
    </w:p>
    <w:p w14:paraId="4D1A8E4D" w14:textId="6B9FB509" w:rsidR="0071428C" w:rsidRPr="00F37DDA" w:rsidRDefault="00D65AB0" w:rsidP="00F37DDA">
      <w:pPr>
        <w:spacing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Being </w:t>
      </w:r>
      <w:proofErr w:type="gramStart"/>
      <w:r w:rsidRPr="00F37DDA">
        <w:rPr>
          <w:rFonts w:ascii="Arial" w:hAnsi="Arial" w:cs="Arial"/>
          <w:color w:val="000000" w:themeColor="text1"/>
          <w:sz w:val="22"/>
          <w:szCs w:val="22"/>
        </w:rPr>
        <w:t>a</w:t>
      </w:r>
      <w:proofErr w:type="gramEnd"/>
      <w:r w:rsidRPr="00F37DDA">
        <w:rPr>
          <w:rFonts w:ascii="Arial" w:hAnsi="Arial" w:cs="Arial"/>
          <w:color w:val="000000" w:themeColor="text1"/>
          <w:sz w:val="22"/>
          <w:szCs w:val="22"/>
        </w:rPr>
        <w:t xml:space="preserve"> ex-employee of the business, the author have deeper understating about Primark’s internal management and culture of the business. Which helped researcher to carry out primary research within the business through semi-structured interview and result of the interview is following; </w:t>
      </w:r>
    </w:p>
    <w:p w14:paraId="0ED1EE6D" w14:textId="77777777" w:rsidR="0071428C" w:rsidRPr="00F37DDA" w:rsidRDefault="0071428C" w:rsidP="00F37DDA">
      <w:pPr>
        <w:spacing w:line="360" w:lineRule="auto"/>
        <w:jc w:val="both"/>
        <w:rPr>
          <w:rFonts w:ascii="Arial" w:hAnsi="Arial" w:cs="Arial"/>
          <w:color w:val="000000" w:themeColor="text1"/>
          <w:sz w:val="22"/>
          <w:szCs w:val="22"/>
        </w:rPr>
      </w:pPr>
    </w:p>
    <w:p w14:paraId="0D1DF3A2" w14:textId="03BCE197" w:rsidR="000D025D" w:rsidRPr="00F37DDA" w:rsidRDefault="00BB3A6B" w:rsidP="00F37DDA">
      <w:pPr>
        <w:pStyle w:val="ListParagraph"/>
        <w:numPr>
          <w:ilvl w:val="0"/>
          <w:numId w:val="6"/>
        </w:num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Online presence of the business is not feasible with the lowest process point of views. All our stocks</w:t>
      </w:r>
      <w:r w:rsidR="00F37DDA" w:rsidRPr="00F37DDA">
        <w:rPr>
          <w:rFonts w:ascii="Arial" w:hAnsi="Arial" w:cs="Arial"/>
          <w:color w:val="000000" w:themeColor="text1"/>
          <w:sz w:val="22"/>
          <w:szCs w:val="22"/>
        </w:rPr>
        <w:t xml:space="preserve"> are cheaper than £5 (Participant 1)</w:t>
      </w:r>
    </w:p>
    <w:p w14:paraId="6D8FE190" w14:textId="41F32AD3" w:rsidR="00BB3A6B" w:rsidRPr="00F37DDA" w:rsidRDefault="00BB3A6B" w:rsidP="00F37DDA">
      <w:pPr>
        <w:pStyle w:val="ListParagraph"/>
        <w:numPr>
          <w:ilvl w:val="0"/>
          <w:numId w:val="6"/>
        </w:num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Due to high volume of return, </w:t>
      </w:r>
      <w:proofErr w:type="gramStart"/>
      <w:r w:rsidRPr="00F37DDA">
        <w:rPr>
          <w:rFonts w:ascii="Arial" w:hAnsi="Arial" w:cs="Arial"/>
          <w:color w:val="000000" w:themeColor="text1"/>
          <w:sz w:val="22"/>
          <w:szCs w:val="22"/>
        </w:rPr>
        <w:t>Our</w:t>
      </w:r>
      <w:proofErr w:type="gramEnd"/>
      <w:r w:rsidRPr="00F37DDA">
        <w:rPr>
          <w:rFonts w:ascii="Arial" w:hAnsi="Arial" w:cs="Arial"/>
          <w:color w:val="000000" w:themeColor="text1"/>
          <w:sz w:val="22"/>
          <w:szCs w:val="22"/>
        </w:rPr>
        <w:t xml:space="preserve"> warehouse will</w:t>
      </w:r>
      <w:r w:rsidR="00F37DDA" w:rsidRPr="00F37DDA">
        <w:rPr>
          <w:rFonts w:ascii="Arial" w:hAnsi="Arial" w:cs="Arial"/>
          <w:color w:val="000000" w:themeColor="text1"/>
          <w:sz w:val="22"/>
          <w:szCs w:val="22"/>
        </w:rPr>
        <w:t xml:space="preserve"> be flooded with returns goods (Participant 1)</w:t>
      </w:r>
    </w:p>
    <w:p w14:paraId="49580ED5" w14:textId="001D07DA" w:rsidR="00BB3A6B" w:rsidRPr="00F37DDA" w:rsidRDefault="00BB3A6B" w:rsidP="00F37DDA">
      <w:pPr>
        <w:pStyle w:val="ListParagraph"/>
        <w:numPr>
          <w:ilvl w:val="0"/>
          <w:numId w:val="6"/>
        </w:num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Look at £2 worth of t-shirt, do you really think its generate any revenue online? </w:t>
      </w:r>
      <w:r w:rsidR="00F37DDA" w:rsidRPr="00F37DDA">
        <w:rPr>
          <w:rFonts w:ascii="Arial" w:hAnsi="Arial" w:cs="Arial"/>
          <w:color w:val="000000" w:themeColor="text1"/>
          <w:sz w:val="22"/>
          <w:szCs w:val="22"/>
        </w:rPr>
        <w:t>(Participant 2)</w:t>
      </w:r>
    </w:p>
    <w:p w14:paraId="25273AE5" w14:textId="7AE5A3F3" w:rsidR="00BB3A6B" w:rsidRPr="00F37DDA" w:rsidRDefault="00BB3A6B" w:rsidP="00F37DDA">
      <w:pPr>
        <w:pStyle w:val="ListParagraph"/>
        <w:numPr>
          <w:ilvl w:val="0"/>
          <w:numId w:val="6"/>
        </w:num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There are huge costs involving in delivery, return and specially to run the business</w:t>
      </w:r>
      <w:r w:rsidR="00F37DDA" w:rsidRPr="00F37DDA">
        <w:rPr>
          <w:rFonts w:ascii="Arial" w:hAnsi="Arial" w:cs="Arial"/>
          <w:color w:val="000000" w:themeColor="text1"/>
          <w:sz w:val="22"/>
          <w:szCs w:val="22"/>
        </w:rPr>
        <w:t xml:space="preserve"> at digital platform (Participant 2)</w:t>
      </w:r>
    </w:p>
    <w:p w14:paraId="63CCDAD2" w14:textId="2FFCCDDC" w:rsidR="00BB3A6B" w:rsidRPr="00F37DDA" w:rsidRDefault="00BB3A6B" w:rsidP="00F37DDA">
      <w:pPr>
        <w:pStyle w:val="ListParagraph"/>
        <w:numPr>
          <w:ilvl w:val="0"/>
          <w:numId w:val="6"/>
        </w:num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In 2013, Primark have stocked some its prod</w:t>
      </w:r>
      <w:r w:rsidR="00F37DDA" w:rsidRPr="00F37DDA">
        <w:rPr>
          <w:rFonts w:ascii="Arial" w:hAnsi="Arial" w:cs="Arial"/>
          <w:color w:val="000000" w:themeColor="text1"/>
          <w:sz w:val="22"/>
          <w:szCs w:val="22"/>
        </w:rPr>
        <w:t>uct in ASOS which did not work (Participant 3)</w:t>
      </w:r>
    </w:p>
    <w:p w14:paraId="4457B74B" w14:textId="69E552E8" w:rsidR="00BB3A6B" w:rsidRPr="00F37DDA" w:rsidRDefault="00BB3A6B" w:rsidP="00F37DDA">
      <w:pPr>
        <w:pStyle w:val="ListParagraph"/>
        <w:numPr>
          <w:ilvl w:val="0"/>
          <w:numId w:val="6"/>
        </w:num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The profit margin on 60% of businesses p</w:t>
      </w:r>
      <w:r w:rsidR="00F37DDA" w:rsidRPr="00F37DDA">
        <w:rPr>
          <w:rFonts w:ascii="Arial" w:hAnsi="Arial" w:cs="Arial"/>
          <w:color w:val="000000" w:themeColor="text1"/>
          <w:sz w:val="22"/>
          <w:szCs w:val="22"/>
        </w:rPr>
        <w:t>roducts makes very low revenue (Participant 3)</w:t>
      </w:r>
    </w:p>
    <w:p w14:paraId="549BF195" w14:textId="3B124AAF" w:rsidR="00021CBB" w:rsidRPr="00F37DDA" w:rsidRDefault="00BB3A6B" w:rsidP="00F37DDA">
      <w:pPr>
        <w:pStyle w:val="ListParagraph"/>
        <w:numPr>
          <w:ilvl w:val="0"/>
          <w:numId w:val="6"/>
        </w:num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Young generation are not keep </w:t>
      </w:r>
      <w:proofErr w:type="gramStart"/>
      <w:r w:rsidRPr="00F37DDA">
        <w:rPr>
          <w:rFonts w:ascii="Arial" w:hAnsi="Arial" w:cs="Arial"/>
          <w:color w:val="000000" w:themeColor="text1"/>
          <w:sz w:val="22"/>
          <w:szCs w:val="22"/>
        </w:rPr>
        <w:t>to buy</w:t>
      </w:r>
      <w:proofErr w:type="gramEnd"/>
      <w:r w:rsidRPr="00F37DDA">
        <w:rPr>
          <w:rFonts w:ascii="Arial" w:hAnsi="Arial" w:cs="Arial"/>
          <w:color w:val="000000" w:themeColor="text1"/>
          <w:sz w:val="22"/>
          <w:szCs w:val="22"/>
        </w:rPr>
        <w:t xml:space="preserve"> online f</w:t>
      </w:r>
      <w:r w:rsidR="00F37DDA" w:rsidRPr="00F37DDA">
        <w:rPr>
          <w:rFonts w:ascii="Arial" w:hAnsi="Arial" w:cs="Arial"/>
          <w:color w:val="000000" w:themeColor="text1"/>
          <w:sz w:val="22"/>
          <w:szCs w:val="22"/>
        </w:rPr>
        <w:t>rom Primark due to brand value (Participant 4)</w:t>
      </w:r>
    </w:p>
    <w:p w14:paraId="557F4808" w14:textId="6E0518F9" w:rsidR="0099256D" w:rsidRPr="00F37DDA" w:rsidRDefault="00021CBB" w:rsidP="00210FB1">
      <w:pPr>
        <w:pStyle w:val="Heading3"/>
      </w:pPr>
      <w:bookmarkStart w:id="35" w:name="_Toc103032426"/>
      <w:r w:rsidRPr="00F37DDA">
        <w:t xml:space="preserve">2.5 </w:t>
      </w:r>
      <w:r w:rsidR="0099256D" w:rsidRPr="00F37DDA">
        <w:t>Porters five forces</w:t>
      </w:r>
      <w:bookmarkEnd w:id="35"/>
      <w:r w:rsidR="0099256D" w:rsidRPr="00F37DDA">
        <w:t xml:space="preserve"> </w:t>
      </w:r>
    </w:p>
    <w:p w14:paraId="47C7E288" w14:textId="77777777" w:rsidR="00F37DDA" w:rsidRPr="00F37DDA" w:rsidRDefault="00F37DDA" w:rsidP="00F37DDA">
      <w:pPr>
        <w:pStyle w:val="NoSpacing"/>
      </w:pPr>
    </w:p>
    <w:p w14:paraId="34EEFFDF" w14:textId="292579C4" w:rsidR="0099256D" w:rsidRPr="00F37DDA" w:rsidRDefault="0099256D"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As part of the recommendations, Porters five forces are chosen that can examine the whole scenario of CRM process within Primark during the time of COVID-19 which can later be used to identity the strength and weakness of the business and area </w:t>
      </w:r>
      <w:r w:rsidR="009F55BE" w:rsidRPr="00F37DDA">
        <w:rPr>
          <w:rFonts w:ascii="Arial" w:hAnsi="Arial" w:cs="Arial"/>
          <w:color w:val="000000" w:themeColor="text1"/>
          <w:sz w:val="22"/>
          <w:szCs w:val="22"/>
        </w:rPr>
        <w:t xml:space="preserve">to look at to boost effective CRM. </w:t>
      </w:r>
    </w:p>
    <w:p w14:paraId="63D25907" w14:textId="74CE9C44" w:rsidR="002C735E" w:rsidRPr="00F37DDA" w:rsidRDefault="009F55BE" w:rsidP="00F37DDA">
      <w:pPr>
        <w:spacing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lastRenderedPageBreak/>
        <w:t>Porter’s five forces was first established by M. E. Porter back in in 1979 in Harvard Business School. Soon after the model became very popular as part of environmental audit which can easily carry out a strategic audit for business operation rather than concentrating on single product. The five forces are following along with recommendations</w:t>
      </w:r>
    </w:p>
    <w:p w14:paraId="354DCA2D" w14:textId="395C3850" w:rsidR="009F55BE" w:rsidRPr="00F37DDA" w:rsidRDefault="009F55BE" w:rsidP="00F37DDA">
      <w:pPr>
        <w:shd w:val="clear" w:color="auto" w:fill="FFFFFF"/>
        <w:spacing w:after="100" w:afterAutospacing="1" w:line="360" w:lineRule="auto"/>
        <w:jc w:val="both"/>
        <w:rPr>
          <w:rFonts w:ascii="Arial" w:hAnsi="Arial" w:cs="Arial"/>
          <w:color w:val="000000" w:themeColor="text1"/>
          <w:sz w:val="22"/>
          <w:szCs w:val="22"/>
        </w:rPr>
      </w:pPr>
    </w:p>
    <w:p w14:paraId="2B304BFD" w14:textId="18B065F2" w:rsidR="00B13323" w:rsidRPr="00F37DDA" w:rsidRDefault="00B13323"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Threat of new entrants</w:t>
      </w:r>
    </w:p>
    <w:p w14:paraId="5EF2839F" w14:textId="1A5CD79A" w:rsidR="00B13323" w:rsidRPr="00F37DDA" w:rsidRDefault="00B13323"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During the time of COVID-19 Primark failed to attract potential consumers due to no presence on social media platform and online sales where Primark’s </w:t>
      </w:r>
      <w:r w:rsidR="00BB3A6B" w:rsidRPr="00F37DDA">
        <w:rPr>
          <w:rFonts w:ascii="Arial" w:hAnsi="Arial" w:cs="Arial"/>
          <w:color w:val="000000" w:themeColor="text1"/>
          <w:sz w:val="22"/>
          <w:szCs w:val="22"/>
        </w:rPr>
        <w:t>closest</w:t>
      </w:r>
      <w:r w:rsidRPr="00F37DDA">
        <w:rPr>
          <w:rFonts w:ascii="Arial" w:hAnsi="Arial" w:cs="Arial"/>
          <w:color w:val="000000" w:themeColor="text1"/>
          <w:sz w:val="22"/>
          <w:szCs w:val="22"/>
        </w:rPr>
        <w:t xml:space="preserve"> rivals Boohoo, </w:t>
      </w:r>
      <w:proofErr w:type="spellStart"/>
      <w:r w:rsidRPr="00F37DDA">
        <w:rPr>
          <w:rFonts w:ascii="Arial" w:hAnsi="Arial" w:cs="Arial"/>
          <w:color w:val="000000" w:themeColor="text1"/>
          <w:sz w:val="22"/>
          <w:szCs w:val="22"/>
        </w:rPr>
        <w:t>Asos</w:t>
      </w:r>
      <w:proofErr w:type="spellEnd"/>
      <w:r w:rsidRPr="00F37DDA">
        <w:rPr>
          <w:rFonts w:ascii="Arial" w:hAnsi="Arial" w:cs="Arial"/>
          <w:color w:val="000000" w:themeColor="text1"/>
          <w:sz w:val="22"/>
          <w:szCs w:val="22"/>
        </w:rPr>
        <w:t xml:space="preserve">, Burton has 40% up sales due to their exciting online promotions and presents (BBC, 2021). </w:t>
      </w:r>
    </w:p>
    <w:p w14:paraId="63BEA054" w14:textId="52A2362D" w:rsidR="00B13323" w:rsidRPr="00F37DDA" w:rsidRDefault="00B13323"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Power of suppliers</w:t>
      </w:r>
    </w:p>
    <w:p w14:paraId="2958E6FD" w14:textId="559A9299" w:rsidR="00B13323" w:rsidRPr="00F37DDA" w:rsidRDefault="00B13323"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Primark source products from Bangladesh, China, India and Pakistan and due to restriction set by government supply chain of the business got disrupted which put business in trouble after the restriction as supply was low leaving CRM of the business questionable (BBC, 2021). </w:t>
      </w:r>
    </w:p>
    <w:p w14:paraId="1B79BCDB" w14:textId="77777777" w:rsidR="00B13323" w:rsidRPr="00F37DDA" w:rsidRDefault="00B13323"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Bargaining power of buyer</w:t>
      </w:r>
    </w:p>
    <w:p w14:paraId="347218DF" w14:textId="5BB17DFE" w:rsidR="00B13323" w:rsidRPr="00F37DDA" w:rsidRDefault="00B13323"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Bargaining power of buyer is relatively low as Primark offer products in </w:t>
      </w:r>
      <w:proofErr w:type="gramStart"/>
      <w:r w:rsidRPr="00F37DDA">
        <w:rPr>
          <w:rFonts w:ascii="Arial" w:hAnsi="Arial" w:cs="Arial"/>
          <w:color w:val="000000" w:themeColor="text1"/>
          <w:sz w:val="22"/>
          <w:szCs w:val="22"/>
        </w:rPr>
        <w:t>really cheap</w:t>
      </w:r>
      <w:proofErr w:type="gramEnd"/>
      <w:r w:rsidRPr="00F37DDA">
        <w:rPr>
          <w:rFonts w:ascii="Arial" w:hAnsi="Arial" w:cs="Arial"/>
          <w:color w:val="000000" w:themeColor="text1"/>
          <w:sz w:val="22"/>
          <w:szCs w:val="22"/>
        </w:rPr>
        <w:t xml:space="preserve"> prices thinking consumer’s affordability which is the biggest advantages of the business. </w:t>
      </w:r>
    </w:p>
    <w:p w14:paraId="433B6240" w14:textId="58C360AF" w:rsidR="00B13323" w:rsidRPr="00F37DDA" w:rsidRDefault="00B13323"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Threat of substitute</w:t>
      </w:r>
    </w:p>
    <w:p w14:paraId="5A610312" w14:textId="1D1623CB" w:rsidR="00B13323" w:rsidRPr="00F37DDA" w:rsidRDefault="00B13323"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There </w:t>
      </w:r>
      <w:proofErr w:type="gramStart"/>
      <w:r w:rsidRPr="00F37DDA">
        <w:rPr>
          <w:rFonts w:ascii="Arial" w:hAnsi="Arial" w:cs="Arial"/>
          <w:color w:val="000000" w:themeColor="text1"/>
          <w:sz w:val="22"/>
          <w:szCs w:val="22"/>
        </w:rPr>
        <w:t>are</w:t>
      </w:r>
      <w:proofErr w:type="gramEnd"/>
      <w:r w:rsidRPr="00F37DDA">
        <w:rPr>
          <w:rFonts w:ascii="Arial" w:hAnsi="Arial" w:cs="Arial"/>
          <w:color w:val="000000" w:themeColor="text1"/>
          <w:sz w:val="22"/>
          <w:szCs w:val="22"/>
        </w:rPr>
        <w:t xml:space="preserve"> different business not started to sell similar products of </w:t>
      </w:r>
      <w:r w:rsidR="00F37DDA" w:rsidRPr="00F37DDA">
        <w:rPr>
          <w:rFonts w:ascii="Arial" w:hAnsi="Arial" w:cs="Arial"/>
          <w:color w:val="000000" w:themeColor="text1"/>
          <w:sz w:val="22"/>
          <w:szCs w:val="22"/>
        </w:rPr>
        <w:t>Primark</w:t>
      </w:r>
      <w:r w:rsidRPr="00F37DDA">
        <w:rPr>
          <w:rFonts w:ascii="Arial" w:hAnsi="Arial" w:cs="Arial"/>
          <w:color w:val="000000" w:themeColor="text1"/>
          <w:sz w:val="22"/>
          <w:szCs w:val="22"/>
        </w:rPr>
        <w:t xml:space="preserve"> and very soon </w:t>
      </w:r>
      <w:proofErr w:type="spellStart"/>
      <w:r w:rsidRPr="00F37DDA">
        <w:rPr>
          <w:rFonts w:ascii="Arial" w:hAnsi="Arial" w:cs="Arial"/>
          <w:color w:val="000000" w:themeColor="text1"/>
          <w:sz w:val="22"/>
          <w:szCs w:val="22"/>
        </w:rPr>
        <w:t>Asos</w:t>
      </w:r>
      <w:proofErr w:type="spellEnd"/>
      <w:r w:rsidRPr="00F37DDA">
        <w:rPr>
          <w:rFonts w:ascii="Arial" w:hAnsi="Arial" w:cs="Arial"/>
          <w:color w:val="000000" w:themeColor="text1"/>
          <w:sz w:val="22"/>
          <w:szCs w:val="22"/>
        </w:rPr>
        <w:t xml:space="preserve"> will open store in high street of London. With </w:t>
      </w:r>
      <w:proofErr w:type="spellStart"/>
      <w:r w:rsidRPr="00F37DDA">
        <w:rPr>
          <w:rFonts w:ascii="Arial" w:hAnsi="Arial" w:cs="Arial"/>
          <w:color w:val="000000" w:themeColor="text1"/>
          <w:sz w:val="22"/>
          <w:szCs w:val="22"/>
        </w:rPr>
        <w:t>Asos’s</w:t>
      </w:r>
      <w:proofErr w:type="spellEnd"/>
      <w:r w:rsidRPr="00F37DDA">
        <w:rPr>
          <w:rFonts w:ascii="Arial" w:hAnsi="Arial" w:cs="Arial"/>
          <w:color w:val="000000" w:themeColor="text1"/>
          <w:sz w:val="22"/>
          <w:szCs w:val="22"/>
        </w:rPr>
        <w:t xml:space="preserve"> great online presence the competitive </w:t>
      </w:r>
      <w:r w:rsidR="00F37DDA" w:rsidRPr="00F37DDA">
        <w:rPr>
          <w:rFonts w:ascii="Arial" w:hAnsi="Arial" w:cs="Arial"/>
          <w:color w:val="000000" w:themeColor="text1"/>
          <w:sz w:val="22"/>
          <w:szCs w:val="22"/>
        </w:rPr>
        <w:t>would</w:t>
      </w:r>
      <w:r w:rsidRPr="00F37DDA">
        <w:rPr>
          <w:rFonts w:ascii="Arial" w:hAnsi="Arial" w:cs="Arial"/>
          <w:color w:val="000000" w:themeColor="text1"/>
          <w:sz w:val="22"/>
          <w:szCs w:val="22"/>
        </w:rPr>
        <w:t xml:space="preserve"> be very high. </w:t>
      </w:r>
    </w:p>
    <w:p w14:paraId="22EECFA0" w14:textId="76EE212F" w:rsidR="00B13323" w:rsidRPr="00F37DDA" w:rsidRDefault="00F37DDA"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Competitive</w:t>
      </w:r>
      <w:r w:rsidR="00B13323" w:rsidRPr="00F37DDA">
        <w:rPr>
          <w:rFonts w:ascii="Arial" w:hAnsi="Arial" w:cs="Arial"/>
          <w:color w:val="000000" w:themeColor="text1"/>
          <w:sz w:val="22"/>
          <w:szCs w:val="22"/>
        </w:rPr>
        <w:t xml:space="preserve"> </w:t>
      </w:r>
      <w:r w:rsidRPr="00F37DDA">
        <w:rPr>
          <w:rFonts w:ascii="Arial" w:hAnsi="Arial" w:cs="Arial"/>
          <w:color w:val="000000" w:themeColor="text1"/>
          <w:sz w:val="22"/>
          <w:szCs w:val="22"/>
        </w:rPr>
        <w:t>rivalry</w:t>
      </w:r>
    </w:p>
    <w:p w14:paraId="688A6F79" w14:textId="6378631F" w:rsidR="00B13323" w:rsidRPr="00F37DDA" w:rsidRDefault="00B13323"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As discussed earlier, Primark has </w:t>
      </w:r>
      <w:r w:rsidR="00E11998" w:rsidRPr="00F37DDA">
        <w:rPr>
          <w:rFonts w:ascii="Arial" w:hAnsi="Arial" w:cs="Arial"/>
          <w:color w:val="000000" w:themeColor="text1"/>
          <w:sz w:val="22"/>
          <w:szCs w:val="22"/>
        </w:rPr>
        <w:t>dominant</w:t>
      </w:r>
      <w:r w:rsidRPr="00F37DDA">
        <w:rPr>
          <w:rFonts w:ascii="Arial" w:hAnsi="Arial" w:cs="Arial"/>
          <w:color w:val="000000" w:themeColor="text1"/>
          <w:sz w:val="22"/>
          <w:szCs w:val="22"/>
        </w:rPr>
        <w:t xml:space="preserve"> the market for ages but things are changed after pandemic where people are more </w:t>
      </w:r>
      <w:r w:rsidR="00E11998" w:rsidRPr="00F37DDA">
        <w:rPr>
          <w:rFonts w:ascii="Arial" w:hAnsi="Arial" w:cs="Arial"/>
          <w:color w:val="000000" w:themeColor="text1"/>
          <w:sz w:val="22"/>
          <w:szCs w:val="22"/>
        </w:rPr>
        <w:t>familiar</w:t>
      </w:r>
      <w:r w:rsidRPr="00F37DDA">
        <w:rPr>
          <w:rFonts w:ascii="Arial" w:hAnsi="Arial" w:cs="Arial"/>
          <w:color w:val="000000" w:themeColor="text1"/>
          <w:sz w:val="22"/>
          <w:szCs w:val="22"/>
        </w:rPr>
        <w:t xml:space="preserve"> with online shopping. </w:t>
      </w:r>
      <w:r w:rsidR="00021CBB" w:rsidRPr="00F37DDA">
        <w:rPr>
          <w:rFonts w:ascii="Arial" w:hAnsi="Arial" w:cs="Arial"/>
          <w:color w:val="000000" w:themeColor="text1"/>
          <w:sz w:val="22"/>
          <w:szCs w:val="22"/>
        </w:rPr>
        <w:t xml:space="preserve">But various small rivals like Burton, Peacock, Boohoo, ASOS, Dorothy Perking’s etc. can enter market with strong strategy which can put CRM of Primark at risk. </w:t>
      </w:r>
    </w:p>
    <w:p w14:paraId="37223D0E" w14:textId="22AAA616" w:rsidR="00021CBB" w:rsidRPr="00F37DDA" w:rsidRDefault="00021CBB" w:rsidP="00F37DDA">
      <w:p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By carry out porters five forces towards Primark few recommendations are mad below; </w:t>
      </w:r>
    </w:p>
    <w:p w14:paraId="25F6DF5C" w14:textId="287BF77F" w:rsidR="00B13323" w:rsidRPr="00F37DDA" w:rsidRDefault="00F37DDA" w:rsidP="00210FB1">
      <w:pPr>
        <w:pStyle w:val="Heading3"/>
      </w:pPr>
      <w:bookmarkStart w:id="36" w:name="_Toc103032427"/>
      <w:r w:rsidRPr="00F37DDA">
        <w:t>2.6</w:t>
      </w:r>
      <w:r w:rsidR="00B13323" w:rsidRPr="00F37DDA">
        <w:t xml:space="preserve"> </w:t>
      </w:r>
      <w:r w:rsidR="00021CBB" w:rsidRPr="00F37DDA">
        <w:t>Recommendations</w:t>
      </w:r>
      <w:bookmarkEnd w:id="36"/>
      <w:r w:rsidR="00021CBB" w:rsidRPr="00F37DDA">
        <w:t xml:space="preserve"> </w:t>
      </w:r>
    </w:p>
    <w:p w14:paraId="36D27A82" w14:textId="77777777" w:rsidR="00F37DDA" w:rsidRPr="00F37DDA" w:rsidRDefault="00F37DDA" w:rsidP="00F37DDA">
      <w:pPr>
        <w:pStyle w:val="NoSpacing"/>
      </w:pPr>
    </w:p>
    <w:p w14:paraId="07B26A78" w14:textId="29A711B8" w:rsidR="00021CBB" w:rsidRPr="00F37DDA" w:rsidRDefault="00021CBB" w:rsidP="00F37DDA">
      <w:pPr>
        <w:pStyle w:val="ListParagraph"/>
        <w:numPr>
          <w:ilvl w:val="0"/>
          <w:numId w:val="4"/>
        </w:num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lastRenderedPageBreak/>
        <w:t xml:space="preserve">The e-commerce section of the business should be re-designed with various promotional tactics. </w:t>
      </w:r>
    </w:p>
    <w:p w14:paraId="53456E58" w14:textId="5A84FB0B" w:rsidR="00021CBB" w:rsidRPr="00F37DDA" w:rsidRDefault="00021CBB" w:rsidP="00F37DDA">
      <w:pPr>
        <w:pStyle w:val="ListParagraph"/>
        <w:numPr>
          <w:ilvl w:val="0"/>
          <w:numId w:val="4"/>
        </w:num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The work culture should be changed where Smart shopping to pay online instantly can be introduced to avoid huge queue. </w:t>
      </w:r>
    </w:p>
    <w:p w14:paraId="6FB67B01" w14:textId="1CA3E6AA" w:rsidR="00021CBB" w:rsidRPr="00F37DDA" w:rsidRDefault="00021CBB" w:rsidP="00F37DDA">
      <w:pPr>
        <w:pStyle w:val="ListParagraph"/>
        <w:numPr>
          <w:ilvl w:val="0"/>
          <w:numId w:val="4"/>
        </w:num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10% discounts for shopping online should be implemented. </w:t>
      </w:r>
    </w:p>
    <w:p w14:paraId="3A9FB9B3" w14:textId="783C8C7F" w:rsidR="00021CBB" w:rsidRPr="00F37DDA" w:rsidRDefault="00021CBB" w:rsidP="00F37DDA">
      <w:pPr>
        <w:pStyle w:val="ListParagraph"/>
        <w:numPr>
          <w:ilvl w:val="0"/>
          <w:numId w:val="4"/>
        </w:num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 xml:space="preserve">Consumers’ willingness to shop online should be reviewed and take further action to boost it. </w:t>
      </w:r>
    </w:p>
    <w:p w14:paraId="14F5DE8F" w14:textId="5D2ADF42" w:rsidR="00021CBB" w:rsidRPr="00F37DDA" w:rsidRDefault="00021CBB" w:rsidP="00F37DDA">
      <w:pPr>
        <w:pStyle w:val="ListParagraph"/>
        <w:numPr>
          <w:ilvl w:val="0"/>
          <w:numId w:val="4"/>
        </w:numPr>
        <w:shd w:val="clear" w:color="auto" w:fill="FFFFFF"/>
        <w:spacing w:after="100" w:afterAutospacing="1" w:line="360" w:lineRule="auto"/>
        <w:jc w:val="both"/>
        <w:rPr>
          <w:rFonts w:ascii="Arial" w:hAnsi="Arial" w:cs="Arial"/>
          <w:color w:val="000000" w:themeColor="text1"/>
          <w:sz w:val="22"/>
          <w:szCs w:val="22"/>
        </w:rPr>
      </w:pPr>
      <w:r w:rsidRPr="00F37DDA">
        <w:rPr>
          <w:rFonts w:ascii="Arial" w:hAnsi="Arial" w:cs="Arial"/>
          <w:color w:val="000000" w:themeColor="text1"/>
          <w:sz w:val="22"/>
          <w:szCs w:val="22"/>
        </w:rPr>
        <w:t>Instant deliver within 24 hours for free if orders</w:t>
      </w:r>
      <w:r w:rsidR="00F37DDA" w:rsidRPr="00F37DDA">
        <w:rPr>
          <w:rFonts w:ascii="Arial" w:hAnsi="Arial" w:cs="Arial"/>
          <w:color w:val="000000" w:themeColor="text1"/>
          <w:sz w:val="22"/>
          <w:szCs w:val="22"/>
        </w:rPr>
        <w:t xml:space="preserve"> online need to be implemented.</w:t>
      </w:r>
    </w:p>
    <w:p w14:paraId="07210855" w14:textId="77777777" w:rsidR="002C735E" w:rsidRPr="00F37DDA" w:rsidRDefault="002C735E" w:rsidP="00F37DDA">
      <w:pPr>
        <w:spacing w:line="360" w:lineRule="auto"/>
        <w:jc w:val="both"/>
        <w:rPr>
          <w:rFonts w:ascii="Arial" w:hAnsi="Arial" w:cs="Arial"/>
          <w:color w:val="000000" w:themeColor="text1"/>
          <w:sz w:val="22"/>
          <w:szCs w:val="22"/>
        </w:rPr>
      </w:pPr>
    </w:p>
    <w:p w14:paraId="76E6337E" w14:textId="77777777" w:rsidR="0052180B" w:rsidRPr="00F37DDA" w:rsidRDefault="0052180B" w:rsidP="00F37DDA">
      <w:pPr>
        <w:spacing w:line="360" w:lineRule="auto"/>
        <w:jc w:val="both"/>
        <w:rPr>
          <w:rFonts w:ascii="Arial" w:hAnsi="Arial" w:cs="Arial"/>
          <w:color w:val="000000" w:themeColor="text1"/>
          <w:sz w:val="22"/>
          <w:szCs w:val="22"/>
        </w:rPr>
      </w:pPr>
    </w:p>
    <w:p w14:paraId="0B1A5BC1" w14:textId="77777777" w:rsidR="00021CBB" w:rsidRPr="00F37DDA" w:rsidRDefault="00021CBB" w:rsidP="00F37DDA">
      <w:pPr>
        <w:spacing w:line="360" w:lineRule="auto"/>
        <w:jc w:val="both"/>
        <w:rPr>
          <w:rFonts w:ascii="Arial" w:hAnsi="Arial" w:cs="Arial"/>
          <w:color w:val="000000" w:themeColor="text1"/>
          <w:sz w:val="22"/>
          <w:szCs w:val="22"/>
          <w:lang w:val="en-GB"/>
        </w:rPr>
      </w:pPr>
      <w:bookmarkStart w:id="37" w:name="_Toc102744461"/>
      <w:bookmarkStart w:id="38" w:name="_Toc102759798"/>
    </w:p>
    <w:p w14:paraId="5DF020F9" w14:textId="42AC0F10" w:rsidR="00EC5015" w:rsidRPr="00F37DDA" w:rsidRDefault="00F37DDA" w:rsidP="00210FB1">
      <w:pPr>
        <w:pStyle w:val="Heading3"/>
      </w:pPr>
      <w:bookmarkStart w:id="39" w:name="_Toc103032428"/>
      <w:bookmarkEnd w:id="37"/>
      <w:bookmarkEnd w:id="38"/>
      <w:r w:rsidRPr="00F37DDA">
        <w:t xml:space="preserve">3.0 </w:t>
      </w:r>
      <w:r w:rsidR="00021CBB" w:rsidRPr="00F37DDA">
        <w:t>Conclusion</w:t>
      </w:r>
      <w:bookmarkEnd w:id="39"/>
      <w:r w:rsidR="00021CBB" w:rsidRPr="00F37DDA">
        <w:t xml:space="preserve"> </w:t>
      </w:r>
    </w:p>
    <w:p w14:paraId="1F7ECA1D" w14:textId="77777777" w:rsidR="00021CBB" w:rsidRPr="00F37DDA" w:rsidRDefault="00021CBB" w:rsidP="00F37DDA">
      <w:pPr>
        <w:spacing w:line="360" w:lineRule="auto"/>
        <w:jc w:val="both"/>
        <w:rPr>
          <w:rFonts w:ascii="Arial" w:hAnsi="Arial" w:cs="Arial"/>
          <w:color w:val="000000" w:themeColor="text1"/>
          <w:sz w:val="22"/>
          <w:szCs w:val="22"/>
          <w:lang w:val="en-GB"/>
        </w:rPr>
      </w:pPr>
    </w:p>
    <w:p w14:paraId="2235DCDC" w14:textId="1D3A78FF" w:rsidR="00021CBB" w:rsidRPr="00F37DDA" w:rsidRDefault="00021CBB"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To sum up, its evident that Primark even though had less strategy regarding CRM still flourish its business through “word of mouth” (Ahsan, 2021). But, from the above discussion and analysis the field of study has identified, during the pandemic the business has suffered very badly of ensure its effective CRM practices. However, Primark is now learned its lesson and will avoid such mistakes in future hopefully. This report is based on customer experiences where a COVID-19 scenario was given. By taking that into considerations the field of study has analyse different marketing tools such as PESTLE, marketing mix, strategic CRM to justify the situation of Primark’s CRM along with reason why its failed through </w:t>
      </w:r>
      <w:r w:rsidR="00D65AB0" w:rsidRPr="00F37DDA">
        <w:rPr>
          <w:rFonts w:ascii="Arial" w:hAnsi="Arial" w:cs="Arial"/>
          <w:color w:val="000000" w:themeColor="text1"/>
          <w:sz w:val="22"/>
          <w:szCs w:val="22"/>
          <w:lang w:val="en-GB"/>
        </w:rPr>
        <w:t xml:space="preserve">Primary research by gathering first-hand information. </w:t>
      </w:r>
    </w:p>
    <w:p w14:paraId="3A6E78B9" w14:textId="77777777" w:rsidR="00021CBB" w:rsidRPr="00F37DDA" w:rsidRDefault="00021CBB" w:rsidP="00F37DDA">
      <w:pPr>
        <w:spacing w:line="360" w:lineRule="auto"/>
        <w:jc w:val="both"/>
        <w:rPr>
          <w:rFonts w:ascii="Arial" w:eastAsia="Times New Roman" w:hAnsi="Arial" w:cs="Arial"/>
          <w:color w:val="000000" w:themeColor="text1"/>
          <w:sz w:val="22"/>
          <w:szCs w:val="22"/>
        </w:rPr>
      </w:pPr>
    </w:p>
    <w:p w14:paraId="20407CA3" w14:textId="77777777" w:rsidR="00615215" w:rsidRPr="00F37DDA" w:rsidRDefault="00615215" w:rsidP="00F37DDA">
      <w:pPr>
        <w:spacing w:line="360" w:lineRule="auto"/>
        <w:jc w:val="both"/>
        <w:rPr>
          <w:rFonts w:ascii="Arial" w:eastAsia="Times New Roman" w:hAnsi="Arial" w:cs="Arial"/>
          <w:color w:val="000000" w:themeColor="text1"/>
          <w:sz w:val="22"/>
          <w:szCs w:val="22"/>
        </w:rPr>
      </w:pPr>
    </w:p>
    <w:p w14:paraId="64FA2F03" w14:textId="77777777" w:rsidR="00615215" w:rsidRPr="00F37DDA" w:rsidRDefault="00615215" w:rsidP="00F37DDA">
      <w:pPr>
        <w:spacing w:line="360" w:lineRule="auto"/>
        <w:jc w:val="both"/>
        <w:rPr>
          <w:rFonts w:ascii="Arial" w:eastAsia="Times New Roman" w:hAnsi="Arial" w:cs="Arial"/>
          <w:color w:val="000000" w:themeColor="text1"/>
          <w:sz w:val="22"/>
          <w:szCs w:val="22"/>
        </w:rPr>
      </w:pPr>
    </w:p>
    <w:p w14:paraId="6CEA6FF6" w14:textId="77777777" w:rsidR="00615215" w:rsidRPr="00F37DDA" w:rsidRDefault="00615215" w:rsidP="00F37DDA">
      <w:pPr>
        <w:spacing w:line="360" w:lineRule="auto"/>
        <w:jc w:val="both"/>
        <w:rPr>
          <w:rFonts w:ascii="Arial" w:eastAsia="Times New Roman" w:hAnsi="Arial" w:cs="Arial"/>
          <w:color w:val="000000" w:themeColor="text1"/>
          <w:sz w:val="22"/>
          <w:szCs w:val="22"/>
        </w:rPr>
      </w:pPr>
    </w:p>
    <w:p w14:paraId="78D62374" w14:textId="77777777" w:rsidR="00615215" w:rsidRPr="00F37DDA" w:rsidRDefault="00615215" w:rsidP="00F37DDA">
      <w:pPr>
        <w:spacing w:line="360" w:lineRule="auto"/>
        <w:jc w:val="both"/>
        <w:rPr>
          <w:rFonts w:ascii="Arial" w:eastAsia="Times New Roman" w:hAnsi="Arial" w:cs="Arial"/>
          <w:color w:val="000000" w:themeColor="text1"/>
          <w:sz w:val="22"/>
          <w:szCs w:val="22"/>
        </w:rPr>
      </w:pPr>
    </w:p>
    <w:p w14:paraId="4A1B1958" w14:textId="77777777" w:rsidR="00615215" w:rsidRPr="00F37DDA" w:rsidRDefault="00615215" w:rsidP="00F37DDA">
      <w:pPr>
        <w:spacing w:line="360" w:lineRule="auto"/>
        <w:jc w:val="both"/>
        <w:rPr>
          <w:rFonts w:ascii="Arial" w:eastAsia="Times New Roman" w:hAnsi="Arial" w:cs="Arial"/>
          <w:color w:val="000000" w:themeColor="text1"/>
          <w:sz w:val="22"/>
          <w:szCs w:val="22"/>
        </w:rPr>
      </w:pPr>
    </w:p>
    <w:p w14:paraId="0CA816B8" w14:textId="77777777" w:rsidR="00615215" w:rsidRPr="00F37DDA" w:rsidRDefault="00615215" w:rsidP="00F37DDA">
      <w:pPr>
        <w:spacing w:line="360" w:lineRule="auto"/>
        <w:jc w:val="both"/>
        <w:rPr>
          <w:rFonts w:ascii="Arial" w:eastAsia="Times New Roman" w:hAnsi="Arial" w:cs="Arial"/>
          <w:color w:val="000000" w:themeColor="text1"/>
          <w:sz w:val="22"/>
          <w:szCs w:val="22"/>
        </w:rPr>
      </w:pPr>
    </w:p>
    <w:p w14:paraId="277C4AD7" w14:textId="77777777" w:rsidR="00615215" w:rsidRPr="00F37DDA" w:rsidRDefault="00615215" w:rsidP="00F37DDA">
      <w:pPr>
        <w:spacing w:line="360" w:lineRule="auto"/>
        <w:jc w:val="both"/>
        <w:rPr>
          <w:rFonts w:ascii="Arial" w:eastAsia="Times New Roman" w:hAnsi="Arial" w:cs="Arial"/>
          <w:color w:val="000000" w:themeColor="text1"/>
          <w:sz w:val="22"/>
          <w:szCs w:val="22"/>
        </w:rPr>
      </w:pPr>
    </w:p>
    <w:p w14:paraId="664FE435" w14:textId="77777777" w:rsidR="00615215" w:rsidRPr="00F37DDA" w:rsidRDefault="00615215" w:rsidP="00F37DDA">
      <w:pPr>
        <w:spacing w:line="360" w:lineRule="auto"/>
        <w:jc w:val="both"/>
        <w:rPr>
          <w:rFonts w:ascii="Arial" w:eastAsia="Times New Roman" w:hAnsi="Arial" w:cs="Arial"/>
          <w:color w:val="000000" w:themeColor="text1"/>
          <w:sz w:val="22"/>
          <w:szCs w:val="22"/>
        </w:rPr>
      </w:pPr>
    </w:p>
    <w:p w14:paraId="21F2B7BF" w14:textId="77777777" w:rsidR="00615215" w:rsidRPr="00F37DDA" w:rsidRDefault="00615215" w:rsidP="00F37DDA">
      <w:pPr>
        <w:spacing w:line="360" w:lineRule="auto"/>
        <w:jc w:val="both"/>
        <w:rPr>
          <w:rFonts w:ascii="Arial" w:eastAsia="Times New Roman" w:hAnsi="Arial" w:cs="Arial"/>
          <w:color w:val="000000" w:themeColor="text1"/>
          <w:sz w:val="22"/>
          <w:szCs w:val="22"/>
        </w:rPr>
      </w:pPr>
    </w:p>
    <w:p w14:paraId="777FE2D7" w14:textId="77777777" w:rsidR="00615215" w:rsidRPr="00F37DDA" w:rsidRDefault="00615215" w:rsidP="00F37DDA">
      <w:pPr>
        <w:spacing w:line="360" w:lineRule="auto"/>
        <w:jc w:val="both"/>
        <w:rPr>
          <w:rFonts w:ascii="Arial" w:eastAsia="Times New Roman" w:hAnsi="Arial" w:cs="Arial"/>
          <w:color w:val="000000" w:themeColor="text1"/>
          <w:sz w:val="22"/>
          <w:szCs w:val="22"/>
        </w:rPr>
      </w:pPr>
    </w:p>
    <w:p w14:paraId="115D8692" w14:textId="77777777" w:rsidR="00615215" w:rsidRPr="00F37DDA" w:rsidRDefault="00615215" w:rsidP="00F37DDA">
      <w:pPr>
        <w:spacing w:line="360" w:lineRule="auto"/>
        <w:jc w:val="both"/>
        <w:rPr>
          <w:rFonts w:ascii="Arial" w:eastAsia="Times New Roman" w:hAnsi="Arial" w:cs="Arial"/>
          <w:color w:val="000000" w:themeColor="text1"/>
          <w:sz w:val="22"/>
          <w:szCs w:val="22"/>
        </w:rPr>
      </w:pPr>
    </w:p>
    <w:p w14:paraId="1B62FA4D" w14:textId="77777777" w:rsidR="000A49AD" w:rsidRPr="00F37DDA" w:rsidRDefault="000A49AD" w:rsidP="00F37DDA">
      <w:pPr>
        <w:spacing w:line="360" w:lineRule="auto"/>
        <w:jc w:val="both"/>
        <w:rPr>
          <w:rFonts w:ascii="Arial" w:hAnsi="Arial" w:cs="Arial"/>
          <w:color w:val="000000" w:themeColor="text1"/>
          <w:sz w:val="22"/>
          <w:szCs w:val="22"/>
          <w:lang w:val="en-GB"/>
        </w:rPr>
      </w:pPr>
    </w:p>
    <w:p w14:paraId="4288359C"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1FBF3618" w14:textId="77777777" w:rsidR="00EE3EA8" w:rsidRPr="00F37DDA" w:rsidRDefault="00EE3EA8" w:rsidP="00F37DDA">
      <w:pPr>
        <w:spacing w:line="360" w:lineRule="auto"/>
        <w:jc w:val="both"/>
        <w:rPr>
          <w:rFonts w:ascii="Arial" w:hAnsi="Arial" w:cs="Arial"/>
          <w:color w:val="000000" w:themeColor="text1"/>
          <w:sz w:val="22"/>
          <w:szCs w:val="22"/>
          <w:lang w:val="en-GB"/>
        </w:rPr>
      </w:pPr>
    </w:p>
    <w:p w14:paraId="3F291777" w14:textId="4B7F5E73" w:rsidR="000A49AD" w:rsidRPr="00F37DDA" w:rsidRDefault="00D65AB0" w:rsidP="00210FB1">
      <w:pPr>
        <w:pStyle w:val="Heading3"/>
      </w:pPr>
      <w:bookmarkStart w:id="40" w:name="_Toc103032429"/>
      <w:r w:rsidRPr="00F37DDA">
        <w:t>4.0 References</w:t>
      </w:r>
      <w:bookmarkEnd w:id="40"/>
      <w:r w:rsidRPr="00F37DDA">
        <w:t xml:space="preserve"> </w:t>
      </w:r>
    </w:p>
    <w:p w14:paraId="23BC96E4" w14:textId="77777777" w:rsidR="00EC28A4" w:rsidRPr="00F37DDA" w:rsidRDefault="00EC28A4" w:rsidP="00F37DDA">
      <w:pPr>
        <w:spacing w:line="360" w:lineRule="auto"/>
        <w:jc w:val="both"/>
        <w:rPr>
          <w:rFonts w:ascii="Arial" w:hAnsi="Arial" w:cs="Arial"/>
          <w:color w:val="000000" w:themeColor="text1"/>
          <w:sz w:val="22"/>
          <w:szCs w:val="22"/>
          <w:lang w:val="en-GB"/>
        </w:rPr>
      </w:pPr>
    </w:p>
    <w:p w14:paraId="296A1744" w14:textId="77777777" w:rsidR="002E0FD9" w:rsidRPr="00F37DDA" w:rsidRDefault="002E0FD9" w:rsidP="00F37DDA">
      <w:pPr>
        <w:spacing w:line="360" w:lineRule="auto"/>
        <w:jc w:val="both"/>
        <w:rPr>
          <w:rFonts w:ascii="Arial" w:hAnsi="Arial" w:cs="Arial"/>
          <w:color w:val="000000" w:themeColor="text1"/>
          <w:sz w:val="22"/>
          <w:szCs w:val="22"/>
          <w:lang w:val="en-GB"/>
        </w:rPr>
      </w:pPr>
    </w:p>
    <w:p w14:paraId="5CB6A903" w14:textId="66EF24B4" w:rsidR="002E0FD9" w:rsidRPr="00F37DDA" w:rsidRDefault="002E0FD9"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Ahsan S. (2021). SWOT Analysis of Primark. [online] SWOT &amp; PESTLE Analysis. Available at: </w:t>
      </w:r>
      <w:hyperlink r:id="rId8" w:history="1">
        <w:r w:rsidRPr="00F37DDA">
          <w:rPr>
            <w:rStyle w:val="Hyperlink"/>
            <w:rFonts w:ascii="Arial" w:hAnsi="Arial" w:cs="Arial"/>
            <w:color w:val="000000" w:themeColor="text1"/>
            <w:sz w:val="22"/>
            <w:szCs w:val="22"/>
            <w:lang w:val="en-GB"/>
          </w:rPr>
          <w:t>https://</w:t>
        </w:r>
        <w:proofErr w:type="spellStart"/>
        <w:r w:rsidRPr="00F37DDA">
          <w:rPr>
            <w:rStyle w:val="Hyperlink"/>
            <w:rFonts w:ascii="Arial" w:hAnsi="Arial" w:cs="Arial"/>
            <w:color w:val="000000" w:themeColor="text1"/>
            <w:sz w:val="22"/>
            <w:szCs w:val="22"/>
            <w:lang w:val="en-GB"/>
          </w:rPr>
          <w:t>swotandpestleanalysis.com</w:t>
        </w:r>
        <w:proofErr w:type="spellEnd"/>
        <w:r w:rsidRPr="00F37DDA">
          <w:rPr>
            <w:rStyle w:val="Hyperlink"/>
            <w:rFonts w:ascii="Arial" w:hAnsi="Arial" w:cs="Arial"/>
            <w:color w:val="000000" w:themeColor="text1"/>
            <w:sz w:val="22"/>
            <w:szCs w:val="22"/>
            <w:lang w:val="en-GB"/>
          </w:rPr>
          <w:t>/swot-analysis-of-</w:t>
        </w:r>
        <w:proofErr w:type="spellStart"/>
        <w:r w:rsidRPr="00F37DDA">
          <w:rPr>
            <w:rStyle w:val="Hyperlink"/>
            <w:rFonts w:ascii="Arial" w:hAnsi="Arial" w:cs="Arial"/>
            <w:color w:val="000000" w:themeColor="text1"/>
            <w:sz w:val="22"/>
            <w:szCs w:val="22"/>
            <w:lang w:val="en-GB"/>
          </w:rPr>
          <w:t>primark</w:t>
        </w:r>
        <w:proofErr w:type="spellEnd"/>
        <w:r w:rsidRPr="00F37DDA">
          <w:rPr>
            <w:rStyle w:val="Hyperlink"/>
            <w:rFonts w:ascii="Arial" w:hAnsi="Arial" w:cs="Arial"/>
            <w:color w:val="000000" w:themeColor="text1"/>
            <w:sz w:val="22"/>
            <w:szCs w:val="22"/>
            <w:lang w:val="en-GB"/>
          </w:rPr>
          <w:t>/</w:t>
        </w:r>
      </w:hyperlink>
      <w:r w:rsidR="00E11998">
        <w:rPr>
          <w:rFonts w:ascii="Arial" w:hAnsi="Arial" w:cs="Arial"/>
          <w:color w:val="000000" w:themeColor="text1"/>
          <w:sz w:val="22"/>
          <w:szCs w:val="22"/>
          <w:lang w:val="en-GB"/>
        </w:rPr>
        <w:t>. (Accessed 04</w:t>
      </w:r>
      <w:r w:rsidRPr="00F37DDA">
        <w:rPr>
          <w:rFonts w:ascii="Arial" w:hAnsi="Arial" w:cs="Arial"/>
          <w:color w:val="000000" w:themeColor="text1"/>
          <w:sz w:val="22"/>
          <w:szCs w:val="22"/>
          <w:lang w:val="en-GB"/>
        </w:rPr>
        <w:t xml:space="preserve">/05/2022). </w:t>
      </w:r>
    </w:p>
    <w:p w14:paraId="2676129D" w14:textId="77777777" w:rsidR="000A49AD" w:rsidRPr="00F37DDA" w:rsidRDefault="000A49AD" w:rsidP="00F37DDA">
      <w:pPr>
        <w:spacing w:line="360" w:lineRule="auto"/>
        <w:jc w:val="both"/>
        <w:rPr>
          <w:rFonts w:ascii="Arial" w:hAnsi="Arial" w:cs="Arial"/>
          <w:color w:val="000000" w:themeColor="text1"/>
          <w:sz w:val="22"/>
          <w:szCs w:val="22"/>
          <w:lang w:val="en-GB"/>
        </w:rPr>
      </w:pPr>
    </w:p>
    <w:p w14:paraId="26BAE68B" w14:textId="24C86928" w:rsidR="000A49AD" w:rsidRPr="00F37DDA" w:rsidRDefault="001C6241"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C</w:t>
      </w:r>
      <w:r w:rsidR="000A49AD" w:rsidRPr="00F37DDA">
        <w:rPr>
          <w:rFonts w:ascii="Arial" w:hAnsi="Arial" w:cs="Arial"/>
          <w:color w:val="000000" w:themeColor="text1"/>
          <w:sz w:val="22"/>
          <w:szCs w:val="22"/>
          <w:lang w:val="en-GB"/>
        </w:rPr>
        <w:t xml:space="preserve">orrespondent, R.P.E. (2020). UK government to pay 80% of wages for those not working in coronavirus crisis. The Guardian. [online] 20 Mar. Available at: </w:t>
      </w:r>
      <w:hyperlink r:id="rId9" w:history="1">
        <w:r w:rsidR="000A49AD" w:rsidRPr="00F37DDA">
          <w:rPr>
            <w:rStyle w:val="Hyperlink"/>
            <w:rFonts w:ascii="Arial" w:hAnsi="Arial" w:cs="Arial"/>
            <w:color w:val="000000" w:themeColor="text1"/>
            <w:sz w:val="22"/>
            <w:szCs w:val="22"/>
            <w:lang w:val="en-GB"/>
          </w:rPr>
          <w:t>https://www.theguardian.com/uk-news/2020/mar/20/government-pay-wages-jobs-coronavirus-rishi-sunak</w:t>
        </w:r>
      </w:hyperlink>
      <w:r w:rsidR="000A49AD" w:rsidRPr="00F37DDA">
        <w:rPr>
          <w:rFonts w:ascii="Arial" w:hAnsi="Arial" w:cs="Arial"/>
          <w:color w:val="000000" w:themeColor="text1"/>
          <w:sz w:val="22"/>
          <w:szCs w:val="22"/>
          <w:lang w:val="en-GB"/>
        </w:rPr>
        <w:t xml:space="preserve">. </w:t>
      </w:r>
      <w:r w:rsidR="00E11998">
        <w:rPr>
          <w:rFonts w:ascii="Arial" w:hAnsi="Arial" w:cs="Arial"/>
          <w:color w:val="000000" w:themeColor="text1"/>
          <w:sz w:val="22"/>
          <w:szCs w:val="22"/>
          <w:lang w:val="en-GB"/>
        </w:rPr>
        <w:t>(Accessed 04</w:t>
      </w:r>
      <w:r w:rsidR="002E0FD9" w:rsidRPr="00F37DDA">
        <w:rPr>
          <w:rFonts w:ascii="Arial" w:hAnsi="Arial" w:cs="Arial"/>
          <w:color w:val="000000" w:themeColor="text1"/>
          <w:sz w:val="22"/>
          <w:szCs w:val="22"/>
          <w:lang w:val="en-GB"/>
        </w:rPr>
        <w:t>/05/2022).</w:t>
      </w:r>
    </w:p>
    <w:p w14:paraId="765A111D" w14:textId="77777777" w:rsidR="002E0FD9" w:rsidRDefault="002E0FD9" w:rsidP="00F37DDA">
      <w:pPr>
        <w:spacing w:line="360" w:lineRule="auto"/>
        <w:jc w:val="both"/>
        <w:rPr>
          <w:rFonts w:ascii="Arial" w:hAnsi="Arial" w:cs="Arial"/>
          <w:color w:val="000000" w:themeColor="text1"/>
          <w:sz w:val="22"/>
          <w:szCs w:val="22"/>
          <w:lang w:val="en-GB"/>
        </w:rPr>
      </w:pPr>
    </w:p>
    <w:p w14:paraId="1AA61496" w14:textId="77777777" w:rsidR="00E11998" w:rsidRPr="00E11998" w:rsidRDefault="00E11998" w:rsidP="00E11998">
      <w:pPr>
        <w:spacing w:line="360" w:lineRule="auto"/>
        <w:jc w:val="both"/>
        <w:rPr>
          <w:rFonts w:ascii="Arial" w:hAnsi="Arial" w:cs="Arial"/>
          <w:color w:val="000000" w:themeColor="text1"/>
          <w:sz w:val="22"/>
          <w:szCs w:val="22"/>
          <w:lang w:val="en-GB"/>
        </w:rPr>
      </w:pPr>
      <w:r w:rsidRPr="00E11998">
        <w:rPr>
          <w:rFonts w:ascii="Arial" w:hAnsi="Arial" w:cs="Arial"/>
          <w:color w:val="000000" w:themeColor="text1"/>
          <w:sz w:val="22"/>
          <w:szCs w:val="22"/>
          <w:lang w:val="en-GB"/>
        </w:rPr>
        <w:t>Cunningham, M.J. (2020). Customer relationship management. Oxford, England: Capstone Pub.</w:t>
      </w:r>
    </w:p>
    <w:p w14:paraId="2FB700CA" w14:textId="77777777" w:rsidR="00E11998" w:rsidRPr="00F37DDA" w:rsidRDefault="00E11998" w:rsidP="00F37DDA">
      <w:pPr>
        <w:spacing w:line="360" w:lineRule="auto"/>
        <w:jc w:val="both"/>
        <w:rPr>
          <w:rFonts w:ascii="Arial" w:hAnsi="Arial" w:cs="Arial"/>
          <w:color w:val="000000" w:themeColor="text1"/>
          <w:sz w:val="22"/>
          <w:szCs w:val="22"/>
          <w:lang w:val="en-GB"/>
        </w:rPr>
      </w:pPr>
    </w:p>
    <w:p w14:paraId="7158E7B4" w14:textId="23C0EC66" w:rsidR="002E0FD9" w:rsidRPr="00F37DDA" w:rsidRDefault="002E0FD9" w:rsidP="00F37DDA">
      <w:pPr>
        <w:spacing w:line="360" w:lineRule="auto"/>
        <w:jc w:val="both"/>
        <w:rPr>
          <w:rFonts w:ascii="Arial" w:hAnsi="Arial" w:cs="Arial"/>
          <w:color w:val="000000" w:themeColor="text1"/>
          <w:sz w:val="22"/>
          <w:szCs w:val="22"/>
          <w:lang w:val="en-GB"/>
        </w:rPr>
      </w:pPr>
      <w:proofErr w:type="spellStart"/>
      <w:r w:rsidRPr="00F37DDA">
        <w:rPr>
          <w:rFonts w:ascii="Arial" w:hAnsi="Arial" w:cs="Arial"/>
          <w:color w:val="000000" w:themeColor="text1"/>
          <w:sz w:val="22"/>
          <w:szCs w:val="22"/>
          <w:lang w:val="en-GB"/>
        </w:rPr>
        <w:t>Desklib.com</w:t>
      </w:r>
      <w:proofErr w:type="spellEnd"/>
      <w:r w:rsidRPr="00F37DDA">
        <w:rPr>
          <w:rFonts w:ascii="Arial" w:hAnsi="Arial" w:cs="Arial"/>
          <w:color w:val="000000" w:themeColor="text1"/>
          <w:sz w:val="22"/>
          <w:szCs w:val="22"/>
          <w:lang w:val="en-GB"/>
        </w:rPr>
        <w:t xml:space="preserve">. (2022). Porter Five Force Model of Primark Assignment. [online] Available at: </w:t>
      </w:r>
      <w:hyperlink r:id="rId10" w:anchor=":~:text=Porter%20five%20force%20model%20to%20identify%20and%20analyse" w:history="1">
        <w:r w:rsidRPr="00F37DDA">
          <w:rPr>
            <w:rStyle w:val="Hyperlink"/>
            <w:rFonts w:ascii="Arial" w:hAnsi="Arial" w:cs="Arial"/>
            <w:color w:val="000000" w:themeColor="text1"/>
            <w:sz w:val="22"/>
            <w:szCs w:val="22"/>
            <w:lang w:val="en-GB"/>
          </w:rPr>
          <w:t>https://desklib.com/document/porter-five-force-model-of-primark/#:~:text=Porter%20five%20force%20model%20to%20identify%20and%20analyse</w:t>
        </w:r>
      </w:hyperlink>
      <w:r w:rsidRPr="00F37DDA">
        <w:rPr>
          <w:rFonts w:ascii="Arial" w:hAnsi="Arial" w:cs="Arial"/>
          <w:color w:val="000000" w:themeColor="text1"/>
          <w:sz w:val="22"/>
          <w:szCs w:val="22"/>
          <w:lang w:val="en-GB"/>
        </w:rPr>
        <w:t>.  (Accessed 03/05/2022).</w:t>
      </w:r>
    </w:p>
    <w:p w14:paraId="47839799" w14:textId="270001CD" w:rsidR="00125F40" w:rsidRPr="00F37DDA" w:rsidRDefault="00125F40" w:rsidP="00F37DDA">
      <w:pPr>
        <w:spacing w:line="360" w:lineRule="auto"/>
        <w:jc w:val="both"/>
        <w:rPr>
          <w:rFonts w:ascii="Arial" w:hAnsi="Arial" w:cs="Arial"/>
          <w:color w:val="000000" w:themeColor="text1"/>
          <w:sz w:val="22"/>
          <w:szCs w:val="22"/>
          <w:lang w:val="en-GB"/>
        </w:rPr>
      </w:pPr>
    </w:p>
    <w:p w14:paraId="59E42FDD" w14:textId="77777777" w:rsidR="00E11998" w:rsidRPr="00F37DDA" w:rsidRDefault="00E11998" w:rsidP="00E11998">
      <w:pPr>
        <w:spacing w:line="360" w:lineRule="auto"/>
        <w:jc w:val="both"/>
        <w:rPr>
          <w:rFonts w:ascii="Arial" w:hAnsi="Arial" w:cs="Arial"/>
          <w:color w:val="000000" w:themeColor="text1"/>
          <w:sz w:val="22"/>
          <w:szCs w:val="22"/>
          <w:lang w:val="en-GB"/>
        </w:rPr>
      </w:pPr>
    </w:p>
    <w:p w14:paraId="220D05CE" w14:textId="40458A3F" w:rsidR="00E11998" w:rsidRPr="00F37DDA" w:rsidRDefault="00E11998" w:rsidP="00E11998">
      <w:pPr>
        <w:spacing w:line="360" w:lineRule="auto"/>
        <w:jc w:val="both"/>
        <w:rPr>
          <w:rFonts w:ascii="Arial" w:hAnsi="Arial" w:cs="Arial"/>
          <w:color w:val="000000" w:themeColor="text1"/>
          <w:sz w:val="22"/>
          <w:szCs w:val="22"/>
          <w:lang w:val="en-GB"/>
        </w:rPr>
      </w:pPr>
      <w:proofErr w:type="spellStart"/>
      <w:r w:rsidRPr="00F37DDA">
        <w:rPr>
          <w:rFonts w:ascii="Arial" w:hAnsi="Arial" w:cs="Arial"/>
          <w:color w:val="000000" w:themeColor="text1"/>
          <w:sz w:val="22"/>
          <w:szCs w:val="22"/>
          <w:lang w:val="en-GB"/>
        </w:rPr>
        <w:t>HowandWhat.net</w:t>
      </w:r>
      <w:proofErr w:type="spellEnd"/>
      <w:r w:rsidRPr="00F37DDA">
        <w:rPr>
          <w:rFonts w:ascii="Arial" w:hAnsi="Arial" w:cs="Arial"/>
          <w:color w:val="000000" w:themeColor="text1"/>
          <w:sz w:val="22"/>
          <w:szCs w:val="22"/>
          <w:lang w:val="en-GB"/>
        </w:rPr>
        <w:t xml:space="preserve"> (2020). Marketing mix of Primark (7Ps of Primark) | </w:t>
      </w:r>
      <w:proofErr w:type="spellStart"/>
      <w:r w:rsidRPr="00F37DDA">
        <w:rPr>
          <w:rFonts w:ascii="Arial" w:hAnsi="Arial" w:cs="Arial"/>
          <w:color w:val="000000" w:themeColor="text1"/>
          <w:sz w:val="22"/>
          <w:szCs w:val="22"/>
          <w:lang w:val="en-GB"/>
        </w:rPr>
        <w:t>howandwhat</w:t>
      </w:r>
      <w:proofErr w:type="spellEnd"/>
      <w:r w:rsidRPr="00F37DDA">
        <w:rPr>
          <w:rFonts w:ascii="Arial" w:hAnsi="Arial" w:cs="Arial"/>
          <w:color w:val="000000" w:themeColor="text1"/>
          <w:sz w:val="22"/>
          <w:szCs w:val="22"/>
          <w:lang w:val="en-GB"/>
        </w:rPr>
        <w:t xml:space="preserve">. [online] </w:t>
      </w:r>
      <w:proofErr w:type="spellStart"/>
      <w:r w:rsidRPr="00F37DDA">
        <w:rPr>
          <w:rFonts w:ascii="Arial" w:hAnsi="Arial" w:cs="Arial"/>
          <w:color w:val="000000" w:themeColor="text1"/>
          <w:sz w:val="22"/>
          <w:szCs w:val="22"/>
          <w:lang w:val="en-GB"/>
        </w:rPr>
        <w:t>howandwhat</w:t>
      </w:r>
      <w:proofErr w:type="spellEnd"/>
      <w:r w:rsidRPr="00F37DDA">
        <w:rPr>
          <w:rFonts w:ascii="Arial" w:hAnsi="Arial" w:cs="Arial"/>
          <w:color w:val="000000" w:themeColor="text1"/>
          <w:sz w:val="22"/>
          <w:szCs w:val="22"/>
          <w:lang w:val="en-GB"/>
        </w:rPr>
        <w:t xml:space="preserve">. Available at: </w:t>
      </w:r>
      <w:hyperlink r:id="rId11" w:history="1">
        <w:r w:rsidRPr="0062625D">
          <w:rPr>
            <w:rStyle w:val="Hyperlink"/>
            <w:rFonts w:ascii="Arial" w:hAnsi="Arial" w:cs="Arial"/>
            <w:sz w:val="22"/>
            <w:szCs w:val="22"/>
            <w:lang w:val="en-GB"/>
          </w:rPr>
          <w:t>https://</w:t>
        </w:r>
        <w:proofErr w:type="spellStart"/>
        <w:r w:rsidRPr="0062625D">
          <w:rPr>
            <w:rStyle w:val="Hyperlink"/>
            <w:rFonts w:ascii="Arial" w:hAnsi="Arial" w:cs="Arial"/>
            <w:sz w:val="22"/>
            <w:szCs w:val="22"/>
            <w:lang w:val="en-GB"/>
          </w:rPr>
          <w:t>howandwhat.net</w:t>
        </w:r>
        <w:proofErr w:type="spellEnd"/>
        <w:r w:rsidRPr="0062625D">
          <w:rPr>
            <w:rStyle w:val="Hyperlink"/>
            <w:rFonts w:ascii="Arial" w:hAnsi="Arial" w:cs="Arial"/>
            <w:sz w:val="22"/>
            <w:szCs w:val="22"/>
            <w:lang w:val="en-GB"/>
          </w:rPr>
          <w:t>/marketing-mix-</w:t>
        </w:r>
        <w:proofErr w:type="spellStart"/>
        <w:r w:rsidRPr="0062625D">
          <w:rPr>
            <w:rStyle w:val="Hyperlink"/>
            <w:rFonts w:ascii="Arial" w:hAnsi="Arial" w:cs="Arial"/>
            <w:sz w:val="22"/>
            <w:szCs w:val="22"/>
            <w:lang w:val="en-GB"/>
          </w:rPr>
          <w:t>primark</w:t>
        </w:r>
        <w:proofErr w:type="spellEnd"/>
        <w:r w:rsidRPr="0062625D">
          <w:rPr>
            <w:rStyle w:val="Hyperlink"/>
            <w:rFonts w:ascii="Arial" w:hAnsi="Arial" w:cs="Arial"/>
            <w:sz w:val="22"/>
            <w:szCs w:val="22"/>
            <w:lang w:val="en-GB"/>
          </w:rPr>
          <w:t>/</w:t>
        </w:r>
      </w:hyperlink>
      <w:r w:rsidRPr="00F37DDA">
        <w:rPr>
          <w:rFonts w:ascii="Arial" w:hAnsi="Arial" w:cs="Arial"/>
          <w:color w:val="000000" w:themeColor="text1"/>
          <w:sz w:val="22"/>
          <w:szCs w:val="22"/>
          <w:lang w:val="en-GB"/>
        </w:rPr>
        <w:t>.</w:t>
      </w:r>
      <w:r>
        <w:rPr>
          <w:rFonts w:ascii="Arial" w:hAnsi="Arial" w:cs="Arial"/>
          <w:color w:val="000000" w:themeColor="text1"/>
          <w:sz w:val="22"/>
          <w:szCs w:val="22"/>
          <w:lang w:val="en-GB"/>
        </w:rPr>
        <w:t xml:space="preserve"> </w:t>
      </w:r>
      <w:r w:rsidRPr="00F37DDA">
        <w:rPr>
          <w:rFonts w:ascii="Arial" w:hAnsi="Arial" w:cs="Arial"/>
          <w:color w:val="000000" w:themeColor="text1"/>
          <w:sz w:val="22"/>
          <w:szCs w:val="22"/>
          <w:lang w:val="en-GB"/>
        </w:rPr>
        <w:t>(Accessed 03/05/2022).</w:t>
      </w:r>
      <w:bookmarkStart w:id="41" w:name="_GoBack"/>
      <w:bookmarkEnd w:id="41"/>
    </w:p>
    <w:p w14:paraId="7B7765BD" w14:textId="77777777" w:rsidR="002E0FD9" w:rsidRPr="00F37DDA" w:rsidRDefault="002E0FD9" w:rsidP="00F37DDA">
      <w:pPr>
        <w:spacing w:line="360" w:lineRule="auto"/>
        <w:jc w:val="both"/>
        <w:rPr>
          <w:rFonts w:ascii="Arial" w:hAnsi="Arial" w:cs="Arial"/>
          <w:color w:val="000000" w:themeColor="text1"/>
          <w:sz w:val="22"/>
          <w:szCs w:val="22"/>
          <w:lang w:val="en-GB"/>
        </w:rPr>
      </w:pPr>
    </w:p>
    <w:p w14:paraId="2E86F22E" w14:textId="2EEF82A7" w:rsidR="002E0FD9" w:rsidRPr="00F37DDA" w:rsidRDefault="002E0FD9"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Grier, D.A. (2014). The External Environment. Computer, 47(11), pp.124–124. </w:t>
      </w:r>
    </w:p>
    <w:p w14:paraId="70E1446E" w14:textId="77777777" w:rsidR="002E0FD9" w:rsidRPr="00F37DDA" w:rsidRDefault="002E0FD9" w:rsidP="00F37DDA">
      <w:pPr>
        <w:spacing w:line="360" w:lineRule="auto"/>
        <w:jc w:val="both"/>
        <w:rPr>
          <w:rFonts w:ascii="Arial" w:hAnsi="Arial" w:cs="Arial"/>
          <w:color w:val="000000" w:themeColor="text1"/>
          <w:sz w:val="22"/>
          <w:szCs w:val="22"/>
          <w:lang w:val="en-GB"/>
        </w:rPr>
      </w:pPr>
    </w:p>
    <w:p w14:paraId="328935F0" w14:textId="68A4857A" w:rsidR="00125F40" w:rsidRPr="00F37DDA" w:rsidRDefault="002E0FD9" w:rsidP="00F37DDA">
      <w:pPr>
        <w:spacing w:line="360" w:lineRule="auto"/>
        <w:jc w:val="both"/>
        <w:rPr>
          <w:rFonts w:ascii="Arial" w:hAnsi="Arial" w:cs="Arial"/>
          <w:color w:val="000000" w:themeColor="text1"/>
          <w:sz w:val="22"/>
          <w:szCs w:val="22"/>
          <w:lang w:val="en-GB"/>
        </w:rPr>
      </w:pPr>
      <w:proofErr w:type="spellStart"/>
      <w:r w:rsidRPr="00F37DDA">
        <w:rPr>
          <w:rFonts w:ascii="Arial" w:hAnsi="Arial" w:cs="Arial"/>
          <w:color w:val="000000" w:themeColor="text1"/>
          <w:sz w:val="22"/>
          <w:szCs w:val="22"/>
          <w:lang w:val="en-GB"/>
        </w:rPr>
        <w:t>Kushwah</w:t>
      </w:r>
      <w:proofErr w:type="spellEnd"/>
      <w:r w:rsidRPr="00F37DDA">
        <w:rPr>
          <w:rFonts w:ascii="Arial" w:hAnsi="Arial" w:cs="Arial"/>
          <w:color w:val="000000" w:themeColor="text1"/>
          <w:sz w:val="22"/>
          <w:szCs w:val="22"/>
          <w:lang w:val="en-GB"/>
        </w:rPr>
        <w:t xml:space="preserve">, R.K. (2018). Influence of an Approach to External Business Environment in Delhi. Journal of Advances and Scholarly Researches in Allied Education, 15(5), pp.145–148. </w:t>
      </w:r>
    </w:p>
    <w:p w14:paraId="3E8BF526" w14:textId="77777777" w:rsidR="00125F40" w:rsidRPr="00F37DDA" w:rsidRDefault="00125F40" w:rsidP="00F37DDA">
      <w:pPr>
        <w:spacing w:line="360" w:lineRule="auto"/>
        <w:jc w:val="both"/>
        <w:rPr>
          <w:rFonts w:ascii="Arial" w:hAnsi="Arial" w:cs="Arial"/>
          <w:color w:val="000000" w:themeColor="text1"/>
          <w:sz w:val="22"/>
          <w:szCs w:val="22"/>
          <w:lang w:val="en-GB"/>
        </w:rPr>
      </w:pPr>
    </w:p>
    <w:p w14:paraId="1A48824E" w14:textId="77777777" w:rsidR="00125F40" w:rsidRPr="00F37DDA" w:rsidRDefault="00125F40"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Ilya </w:t>
      </w:r>
      <w:proofErr w:type="spellStart"/>
      <w:r w:rsidRPr="00F37DDA">
        <w:rPr>
          <w:rFonts w:ascii="Arial" w:hAnsi="Arial" w:cs="Arial"/>
          <w:color w:val="000000" w:themeColor="text1"/>
          <w:sz w:val="22"/>
          <w:szCs w:val="22"/>
          <w:lang w:val="en-GB"/>
        </w:rPr>
        <w:t>Kiriya</w:t>
      </w:r>
      <w:proofErr w:type="spellEnd"/>
      <w:r w:rsidRPr="00F37DDA">
        <w:rPr>
          <w:rFonts w:ascii="Arial" w:hAnsi="Arial" w:cs="Arial"/>
          <w:color w:val="000000" w:themeColor="text1"/>
          <w:sz w:val="22"/>
          <w:szCs w:val="22"/>
          <w:lang w:val="en-GB"/>
        </w:rPr>
        <w:t xml:space="preserve">, </w:t>
      </w:r>
      <w:proofErr w:type="spellStart"/>
      <w:r w:rsidRPr="00F37DDA">
        <w:rPr>
          <w:rFonts w:ascii="Arial" w:hAnsi="Arial" w:cs="Arial"/>
          <w:color w:val="000000" w:themeColor="text1"/>
          <w:sz w:val="22"/>
          <w:szCs w:val="22"/>
          <w:lang w:val="en-GB"/>
        </w:rPr>
        <w:t>Panos</w:t>
      </w:r>
      <w:proofErr w:type="spellEnd"/>
      <w:r w:rsidRPr="00F37DDA">
        <w:rPr>
          <w:rFonts w:ascii="Arial" w:hAnsi="Arial" w:cs="Arial"/>
          <w:color w:val="000000" w:themeColor="text1"/>
          <w:sz w:val="22"/>
          <w:szCs w:val="22"/>
          <w:lang w:val="en-GB"/>
        </w:rPr>
        <w:t xml:space="preserve"> </w:t>
      </w:r>
      <w:proofErr w:type="spellStart"/>
      <w:r w:rsidRPr="00F37DDA">
        <w:rPr>
          <w:rFonts w:ascii="Arial" w:hAnsi="Arial" w:cs="Arial"/>
          <w:color w:val="000000" w:themeColor="text1"/>
          <w:sz w:val="22"/>
          <w:szCs w:val="22"/>
          <w:lang w:val="en-GB"/>
        </w:rPr>
        <w:t>Kompatsiaris</w:t>
      </w:r>
      <w:proofErr w:type="spellEnd"/>
      <w:r w:rsidRPr="00F37DDA">
        <w:rPr>
          <w:rFonts w:ascii="Arial" w:hAnsi="Arial" w:cs="Arial"/>
          <w:color w:val="000000" w:themeColor="text1"/>
          <w:sz w:val="22"/>
          <w:szCs w:val="22"/>
          <w:lang w:val="en-GB"/>
        </w:rPr>
        <w:t xml:space="preserve"> and </w:t>
      </w:r>
      <w:proofErr w:type="spellStart"/>
      <w:r w:rsidRPr="00F37DDA">
        <w:rPr>
          <w:rFonts w:ascii="Arial" w:hAnsi="Arial" w:cs="Arial"/>
          <w:color w:val="000000" w:themeColor="text1"/>
          <w:sz w:val="22"/>
          <w:szCs w:val="22"/>
          <w:lang w:val="en-GB"/>
        </w:rPr>
        <w:t>Giannēs</w:t>
      </w:r>
      <w:proofErr w:type="spellEnd"/>
      <w:r w:rsidRPr="00F37DDA">
        <w:rPr>
          <w:rFonts w:ascii="Arial" w:hAnsi="Arial" w:cs="Arial"/>
          <w:color w:val="000000" w:themeColor="text1"/>
          <w:sz w:val="22"/>
          <w:szCs w:val="22"/>
          <w:lang w:val="en-GB"/>
        </w:rPr>
        <w:t xml:space="preserve"> </w:t>
      </w:r>
      <w:proofErr w:type="spellStart"/>
      <w:r w:rsidRPr="00F37DDA">
        <w:rPr>
          <w:rFonts w:ascii="Arial" w:hAnsi="Arial" w:cs="Arial"/>
          <w:color w:val="000000" w:themeColor="text1"/>
          <w:sz w:val="22"/>
          <w:szCs w:val="22"/>
          <w:lang w:val="en-GB"/>
        </w:rPr>
        <w:t>Mylōnas</w:t>
      </w:r>
      <w:proofErr w:type="spellEnd"/>
      <w:r w:rsidRPr="00F37DDA">
        <w:rPr>
          <w:rFonts w:ascii="Arial" w:hAnsi="Arial" w:cs="Arial"/>
          <w:color w:val="000000" w:themeColor="text1"/>
          <w:sz w:val="22"/>
          <w:szCs w:val="22"/>
          <w:lang w:val="en-GB"/>
        </w:rPr>
        <w:t xml:space="preserve"> (2020). The industrialization of creativity and its limits values, politics and lifestyles of contemporary cultural economies. Cham, Switzerland Springer.</w:t>
      </w:r>
    </w:p>
    <w:p w14:paraId="1AB4F384" w14:textId="77777777" w:rsidR="009C4006" w:rsidRPr="00F37DDA" w:rsidRDefault="009C4006" w:rsidP="00F37DDA">
      <w:pPr>
        <w:spacing w:line="360" w:lineRule="auto"/>
        <w:jc w:val="both"/>
        <w:rPr>
          <w:rFonts w:ascii="Arial" w:hAnsi="Arial" w:cs="Arial"/>
          <w:color w:val="000000" w:themeColor="text1"/>
          <w:sz w:val="22"/>
          <w:szCs w:val="22"/>
          <w:lang w:val="en-GB"/>
        </w:rPr>
      </w:pPr>
    </w:p>
    <w:p w14:paraId="0DADC5E4" w14:textId="21D11F16" w:rsidR="00125F40" w:rsidRPr="00F37DDA" w:rsidRDefault="00125F40"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Primark (2021). About Us | Primark. [online] </w:t>
      </w:r>
      <w:proofErr w:type="spellStart"/>
      <w:r w:rsidRPr="00F37DDA">
        <w:rPr>
          <w:rFonts w:ascii="Arial" w:hAnsi="Arial" w:cs="Arial"/>
          <w:color w:val="000000" w:themeColor="text1"/>
          <w:sz w:val="22"/>
          <w:szCs w:val="22"/>
          <w:lang w:val="en-GB"/>
        </w:rPr>
        <w:t>www.primark.com</w:t>
      </w:r>
      <w:proofErr w:type="spellEnd"/>
      <w:r w:rsidRPr="00F37DDA">
        <w:rPr>
          <w:rFonts w:ascii="Arial" w:hAnsi="Arial" w:cs="Arial"/>
          <w:color w:val="000000" w:themeColor="text1"/>
          <w:sz w:val="22"/>
          <w:szCs w:val="22"/>
          <w:lang w:val="en-GB"/>
        </w:rPr>
        <w:t xml:space="preserve">. Available at: </w:t>
      </w:r>
      <w:hyperlink r:id="rId12" w:history="1">
        <w:r w:rsidRPr="00F37DDA">
          <w:rPr>
            <w:rStyle w:val="Hyperlink"/>
            <w:rFonts w:ascii="Arial" w:hAnsi="Arial" w:cs="Arial"/>
            <w:color w:val="000000" w:themeColor="text1"/>
            <w:sz w:val="22"/>
            <w:szCs w:val="22"/>
            <w:lang w:val="en-GB"/>
          </w:rPr>
          <w:t>https://</w:t>
        </w:r>
        <w:proofErr w:type="spellStart"/>
        <w:r w:rsidRPr="00F37DDA">
          <w:rPr>
            <w:rStyle w:val="Hyperlink"/>
            <w:rFonts w:ascii="Arial" w:hAnsi="Arial" w:cs="Arial"/>
            <w:color w:val="000000" w:themeColor="text1"/>
            <w:sz w:val="22"/>
            <w:szCs w:val="22"/>
            <w:lang w:val="en-GB"/>
          </w:rPr>
          <w:t>www.primark.com</w:t>
        </w:r>
        <w:proofErr w:type="spellEnd"/>
        <w:r w:rsidRPr="00F37DDA">
          <w:rPr>
            <w:rStyle w:val="Hyperlink"/>
            <w:rFonts w:ascii="Arial" w:hAnsi="Arial" w:cs="Arial"/>
            <w:color w:val="000000" w:themeColor="text1"/>
            <w:sz w:val="22"/>
            <w:szCs w:val="22"/>
            <w:lang w:val="en-GB"/>
          </w:rPr>
          <w:t>/</w:t>
        </w:r>
        <w:proofErr w:type="spellStart"/>
        <w:r w:rsidRPr="00F37DDA">
          <w:rPr>
            <w:rStyle w:val="Hyperlink"/>
            <w:rFonts w:ascii="Arial" w:hAnsi="Arial" w:cs="Arial"/>
            <w:color w:val="000000" w:themeColor="text1"/>
            <w:sz w:val="22"/>
            <w:szCs w:val="22"/>
            <w:lang w:val="en-GB"/>
          </w:rPr>
          <w:t>en-gb</w:t>
        </w:r>
        <w:proofErr w:type="spellEnd"/>
        <w:r w:rsidRPr="00F37DDA">
          <w:rPr>
            <w:rStyle w:val="Hyperlink"/>
            <w:rFonts w:ascii="Arial" w:hAnsi="Arial" w:cs="Arial"/>
            <w:color w:val="000000" w:themeColor="text1"/>
            <w:sz w:val="22"/>
            <w:szCs w:val="22"/>
            <w:lang w:val="en-GB"/>
          </w:rPr>
          <w:t>/about-us</w:t>
        </w:r>
      </w:hyperlink>
      <w:r w:rsidRPr="00F37DDA">
        <w:rPr>
          <w:rFonts w:ascii="Arial" w:hAnsi="Arial" w:cs="Arial"/>
          <w:color w:val="000000" w:themeColor="text1"/>
          <w:sz w:val="22"/>
          <w:szCs w:val="22"/>
          <w:lang w:val="en-GB"/>
        </w:rPr>
        <w:t xml:space="preserve">. </w:t>
      </w:r>
      <w:r w:rsidR="00E11998" w:rsidRPr="00F37DDA">
        <w:rPr>
          <w:rFonts w:ascii="Arial" w:hAnsi="Arial" w:cs="Arial"/>
          <w:color w:val="000000" w:themeColor="text1"/>
          <w:sz w:val="22"/>
          <w:szCs w:val="22"/>
          <w:lang w:val="en-GB"/>
        </w:rPr>
        <w:t>(Accessed 03/05/2022).</w:t>
      </w:r>
    </w:p>
    <w:p w14:paraId="4A87BB54" w14:textId="77777777" w:rsidR="00125F40" w:rsidRPr="00F37DDA" w:rsidRDefault="00125F40" w:rsidP="00F37DDA">
      <w:pPr>
        <w:spacing w:line="360" w:lineRule="auto"/>
        <w:jc w:val="both"/>
        <w:rPr>
          <w:rFonts w:ascii="Arial" w:hAnsi="Arial" w:cs="Arial"/>
          <w:color w:val="000000" w:themeColor="text1"/>
          <w:sz w:val="22"/>
          <w:szCs w:val="22"/>
          <w:lang w:val="en-GB"/>
        </w:rPr>
      </w:pPr>
    </w:p>
    <w:p w14:paraId="27993063" w14:textId="77777777" w:rsidR="000D79E1" w:rsidRPr="00F37DDA" w:rsidRDefault="000D79E1" w:rsidP="00F37DDA">
      <w:pPr>
        <w:spacing w:line="360" w:lineRule="auto"/>
        <w:jc w:val="both"/>
        <w:rPr>
          <w:rFonts w:ascii="Arial" w:hAnsi="Arial" w:cs="Arial"/>
          <w:color w:val="000000" w:themeColor="text1"/>
          <w:sz w:val="22"/>
          <w:szCs w:val="22"/>
          <w:lang w:val="en-GB"/>
        </w:rPr>
      </w:pPr>
    </w:p>
    <w:p w14:paraId="415BBB0A" w14:textId="77777777" w:rsidR="00125F40" w:rsidRPr="00F37DDA" w:rsidRDefault="00125F40"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Raven, P.H. (2015). Environment. Hoboken: John Wiley &amp; Sons.</w:t>
      </w:r>
    </w:p>
    <w:p w14:paraId="17195197" w14:textId="77777777" w:rsidR="00125F40" w:rsidRPr="00F37DDA" w:rsidRDefault="00125F40" w:rsidP="00F37DDA">
      <w:pPr>
        <w:spacing w:line="360" w:lineRule="auto"/>
        <w:jc w:val="both"/>
        <w:rPr>
          <w:rFonts w:ascii="Arial" w:hAnsi="Arial" w:cs="Arial"/>
          <w:color w:val="000000" w:themeColor="text1"/>
          <w:sz w:val="22"/>
          <w:szCs w:val="22"/>
          <w:lang w:val="en-GB"/>
        </w:rPr>
      </w:pPr>
    </w:p>
    <w:p w14:paraId="4DA4BD20" w14:textId="618C4AE3" w:rsidR="002E0FD9" w:rsidRPr="00F37DDA" w:rsidRDefault="002E0FD9"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Simpson, E. (2021). Primark refuses to go online despite £1bn lockdown loss. BBC News. [online] 14 Jan. Available at: </w:t>
      </w:r>
      <w:hyperlink r:id="rId13" w:history="1">
        <w:r w:rsidRPr="00F37DDA">
          <w:rPr>
            <w:rStyle w:val="Hyperlink"/>
            <w:rFonts w:ascii="Arial" w:hAnsi="Arial" w:cs="Arial"/>
            <w:color w:val="000000" w:themeColor="text1"/>
            <w:sz w:val="22"/>
            <w:szCs w:val="22"/>
            <w:lang w:val="en-GB"/>
          </w:rPr>
          <w:t>https://</w:t>
        </w:r>
        <w:proofErr w:type="spellStart"/>
        <w:r w:rsidRPr="00F37DDA">
          <w:rPr>
            <w:rStyle w:val="Hyperlink"/>
            <w:rFonts w:ascii="Arial" w:hAnsi="Arial" w:cs="Arial"/>
            <w:color w:val="000000" w:themeColor="text1"/>
            <w:sz w:val="22"/>
            <w:szCs w:val="22"/>
            <w:lang w:val="en-GB"/>
          </w:rPr>
          <w:t>www.bbc.co.uk</w:t>
        </w:r>
        <w:proofErr w:type="spellEnd"/>
        <w:r w:rsidRPr="00F37DDA">
          <w:rPr>
            <w:rStyle w:val="Hyperlink"/>
            <w:rFonts w:ascii="Arial" w:hAnsi="Arial" w:cs="Arial"/>
            <w:color w:val="000000" w:themeColor="text1"/>
            <w:sz w:val="22"/>
            <w:szCs w:val="22"/>
            <w:lang w:val="en-GB"/>
          </w:rPr>
          <w:t>/news/business-55661741</w:t>
        </w:r>
      </w:hyperlink>
      <w:r w:rsidRPr="00F37DDA">
        <w:rPr>
          <w:rFonts w:ascii="Arial" w:hAnsi="Arial" w:cs="Arial"/>
          <w:color w:val="000000" w:themeColor="text1"/>
          <w:sz w:val="22"/>
          <w:szCs w:val="22"/>
          <w:lang w:val="en-GB"/>
        </w:rPr>
        <w:t>.</w:t>
      </w:r>
      <w:r w:rsidR="00E11998">
        <w:rPr>
          <w:rFonts w:ascii="Arial" w:hAnsi="Arial" w:cs="Arial"/>
          <w:color w:val="000000" w:themeColor="text1"/>
          <w:sz w:val="22"/>
          <w:szCs w:val="22"/>
          <w:lang w:val="en-GB"/>
        </w:rPr>
        <w:t xml:space="preserve"> (Accessed 06</w:t>
      </w:r>
      <w:r w:rsidR="00125F40" w:rsidRPr="00F37DDA">
        <w:rPr>
          <w:rFonts w:ascii="Arial" w:hAnsi="Arial" w:cs="Arial"/>
          <w:color w:val="000000" w:themeColor="text1"/>
          <w:sz w:val="22"/>
          <w:szCs w:val="22"/>
          <w:lang w:val="en-GB"/>
        </w:rPr>
        <w:t>/05/2022).</w:t>
      </w:r>
    </w:p>
    <w:p w14:paraId="1C8140FC" w14:textId="77777777" w:rsidR="000D79E1" w:rsidRPr="00F37DDA" w:rsidRDefault="000D79E1" w:rsidP="00F37DDA">
      <w:pPr>
        <w:spacing w:line="360" w:lineRule="auto"/>
        <w:jc w:val="both"/>
        <w:rPr>
          <w:rFonts w:ascii="Arial" w:hAnsi="Arial" w:cs="Arial"/>
          <w:color w:val="000000" w:themeColor="text1"/>
          <w:sz w:val="22"/>
          <w:szCs w:val="22"/>
          <w:lang w:val="en-GB"/>
        </w:rPr>
      </w:pPr>
    </w:p>
    <w:p w14:paraId="25A6B573" w14:textId="77777777" w:rsidR="000D79E1" w:rsidRPr="00F37DDA" w:rsidRDefault="000D79E1"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Van, N. (2022). Potions Mini Mortar </w:t>
      </w:r>
      <w:proofErr w:type="gramStart"/>
      <w:r w:rsidRPr="00F37DDA">
        <w:rPr>
          <w:rFonts w:ascii="Arial" w:hAnsi="Arial" w:cs="Arial"/>
          <w:color w:val="000000" w:themeColor="text1"/>
          <w:sz w:val="22"/>
          <w:szCs w:val="22"/>
          <w:lang w:val="en-GB"/>
        </w:rPr>
        <w:t>And</w:t>
      </w:r>
      <w:proofErr w:type="gramEnd"/>
      <w:r w:rsidRPr="00F37DDA">
        <w:rPr>
          <w:rFonts w:ascii="Arial" w:hAnsi="Arial" w:cs="Arial"/>
          <w:color w:val="000000" w:themeColor="text1"/>
          <w:sz w:val="22"/>
          <w:szCs w:val="22"/>
          <w:lang w:val="en-GB"/>
        </w:rPr>
        <w:t xml:space="preserve"> Pestle. S.L.: Running </w:t>
      </w:r>
      <w:proofErr w:type="spellStart"/>
      <w:r w:rsidRPr="00F37DDA">
        <w:rPr>
          <w:rFonts w:ascii="Arial" w:hAnsi="Arial" w:cs="Arial"/>
          <w:color w:val="000000" w:themeColor="text1"/>
          <w:sz w:val="22"/>
          <w:szCs w:val="22"/>
          <w:lang w:val="en-GB"/>
        </w:rPr>
        <w:t>Pr</w:t>
      </w:r>
      <w:proofErr w:type="spellEnd"/>
      <w:r w:rsidRPr="00F37DDA">
        <w:rPr>
          <w:rFonts w:ascii="Arial" w:hAnsi="Arial" w:cs="Arial"/>
          <w:color w:val="000000" w:themeColor="text1"/>
          <w:sz w:val="22"/>
          <w:szCs w:val="22"/>
          <w:lang w:val="en-GB"/>
        </w:rPr>
        <w:t xml:space="preserve"> Miniature Edit.</w:t>
      </w:r>
    </w:p>
    <w:p w14:paraId="35740022"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2B1B2931" w14:textId="2980201E" w:rsidR="00E11998" w:rsidRPr="00E11998" w:rsidRDefault="00E11998" w:rsidP="00E11998">
      <w:pPr>
        <w:spacing w:line="360" w:lineRule="auto"/>
        <w:jc w:val="both"/>
        <w:rPr>
          <w:rFonts w:ascii="Arial" w:hAnsi="Arial" w:cs="Arial"/>
          <w:color w:val="000000" w:themeColor="text1"/>
          <w:sz w:val="22"/>
          <w:szCs w:val="22"/>
          <w:lang w:val="en-GB"/>
        </w:rPr>
      </w:pPr>
      <w:proofErr w:type="spellStart"/>
      <w:r w:rsidRPr="00E11998">
        <w:rPr>
          <w:rFonts w:ascii="Arial" w:hAnsi="Arial" w:cs="Arial"/>
          <w:color w:val="000000" w:themeColor="text1"/>
          <w:sz w:val="22"/>
          <w:szCs w:val="22"/>
          <w:lang w:val="en-GB"/>
        </w:rPr>
        <w:t>Vanitha</w:t>
      </w:r>
      <w:proofErr w:type="spellEnd"/>
      <w:r w:rsidRPr="00E11998">
        <w:rPr>
          <w:rFonts w:ascii="Arial" w:hAnsi="Arial" w:cs="Arial"/>
          <w:color w:val="000000" w:themeColor="text1"/>
          <w:sz w:val="22"/>
          <w:szCs w:val="22"/>
          <w:lang w:val="en-GB"/>
        </w:rPr>
        <w:t>, DR.K. (2022). Customer Relationship Management on Customer Satisfaction. International Journal of Scientific Research, 3(4), pp.1–3. doi:10.15373/22778179/apr2014/240.</w:t>
      </w:r>
      <w:r>
        <w:rPr>
          <w:rFonts w:ascii="Arial" w:hAnsi="Arial" w:cs="Arial"/>
          <w:color w:val="000000" w:themeColor="text1"/>
          <w:sz w:val="22"/>
          <w:szCs w:val="22"/>
          <w:lang w:val="en-GB"/>
        </w:rPr>
        <w:t xml:space="preserve"> </w:t>
      </w:r>
    </w:p>
    <w:p w14:paraId="1DAAC14E" w14:textId="77777777" w:rsidR="00E11998" w:rsidRPr="00E11998" w:rsidRDefault="00E11998" w:rsidP="00E11998">
      <w:pPr>
        <w:spacing w:line="360" w:lineRule="auto"/>
        <w:jc w:val="both"/>
        <w:rPr>
          <w:rFonts w:ascii="Arial" w:hAnsi="Arial" w:cs="Arial"/>
          <w:color w:val="000000" w:themeColor="text1"/>
          <w:sz w:val="22"/>
          <w:szCs w:val="22"/>
          <w:lang w:val="en-GB"/>
        </w:rPr>
      </w:pPr>
    </w:p>
    <w:p w14:paraId="3AC68981" w14:textId="77777777" w:rsidR="00E11998" w:rsidRPr="00E11998" w:rsidRDefault="00E11998" w:rsidP="00E11998">
      <w:pPr>
        <w:spacing w:line="360" w:lineRule="auto"/>
        <w:jc w:val="both"/>
        <w:rPr>
          <w:rFonts w:ascii="Arial" w:hAnsi="Arial" w:cs="Arial"/>
          <w:color w:val="000000" w:themeColor="text1"/>
          <w:sz w:val="22"/>
          <w:szCs w:val="22"/>
          <w:lang w:val="en-GB"/>
        </w:rPr>
      </w:pPr>
      <w:r w:rsidRPr="00E11998">
        <w:rPr>
          <w:rFonts w:ascii="Arial" w:hAnsi="Arial" w:cs="Arial"/>
          <w:color w:val="000000" w:themeColor="text1"/>
          <w:sz w:val="22"/>
          <w:szCs w:val="22"/>
          <w:lang w:val="en-GB"/>
        </w:rPr>
        <w:t xml:space="preserve">Pulido Polo, M. (2018). Acts or events? A perspective from the marketing mix. IROCAMM-International Review </w:t>
      </w:r>
      <w:proofErr w:type="gramStart"/>
      <w:r w:rsidRPr="00E11998">
        <w:rPr>
          <w:rFonts w:ascii="Arial" w:hAnsi="Arial" w:cs="Arial"/>
          <w:color w:val="000000" w:themeColor="text1"/>
          <w:sz w:val="22"/>
          <w:szCs w:val="22"/>
          <w:lang w:val="en-GB"/>
        </w:rPr>
        <w:t>Of</w:t>
      </w:r>
      <w:proofErr w:type="gramEnd"/>
      <w:r w:rsidRPr="00E11998">
        <w:rPr>
          <w:rFonts w:ascii="Arial" w:hAnsi="Arial" w:cs="Arial"/>
          <w:color w:val="000000" w:themeColor="text1"/>
          <w:sz w:val="22"/>
          <w:szCs w:val="22"/>
          <w:lang w:val="en-GB"/>
        </w:rPr>
        <w:t xml:space="preserve"> Communication And Marketing Mix, 1(1), pp.56–66. doi:10.12795/</w:t>
      </w:r>
      <w:proofErr w:type="gramStart"/>
      <w:r w:rsidRPr="00E11998">
        <w:rPr>
          <w:rFonts w:ascii="Arial" w:hAnsi="Arial" w:cs="Arial"/>
          <w:color w:val="000000" w:themeColor="text1"/>
          <w:sz w:val="22"/>
          <w:szCs w:val="22"/>
          <w:lang w:val="en-GB"/>
        </w:rPr>
        <w:t>irocamm.2018.i</w:t>
      </w:r>
      <w:proofErr w:type="gramEnd"/>
      <w:r w:rsidRPr="00E11998">
        <w:rPr>
          <w:rFonts w:ascii="Arial" w:hAnsi="Arial" w:cs="Arial"/>
          <w:color w:val="000000" w:themeColor="text1"/>
          <w:sz w:val="22"/>
          <w:szCs w:val="22"/>
          <w:lang w:val="en-GB"/>
        </w:rPr>
        <w:t>1.04.</w:t>
      </w:r>
    </w:p>
    <w:p w14:paraId="6D95EE3B" w14:textId="77777777" w:rsidR="00E11998" w:rsidRPr="00E11998" w:rsidRDefault="00E11998" w:rsidP="00E11998">
      <w:pPr>
        <w:spacing w:line="360" w:lineRule="auto"/>
        <w:jc w:val="both"/>
        <w:rPr>
          <w:rFonts w:ascii="Arial" w:hAnsi="Arial" w:cs="Arial"/>
          <w:color w:val="000000" w:themeColor="text1"/>
          <w:sz w:val="22"/>
          <w:szCs w:val="22"/>
          <w:lang w:val="en-GB"/>
        </w:rPr>
      </w:pPr>
    </w:p>
    <w:p w14:paraId="2BE13B81" w14:textId="77777777" w:rsidR="00E11998" w:rsidRPr="00E11998" w:rsidRDefault="00E11998" w:rsidP="00E11998">
      <w:pPr>
        <w:spacing w:line="360" w:lineRule="auto"/>
        <w:jc w:val="both"/>
        <w:rPr>
          <w:rFonts w:ascii="Arial" w:hAnsi="Arial" w:cs="Arial"/>
          <w:color w:val="000000" w:themeColor="text1"/>
          <w:sz w:val="22"/>
          <w:szCs w:val="22"/>
          <w:lang w:val="en-GB"/>
        </w:rPr>
      </w:pPr>
      <w:r w:rsidRPr="00E11998">
        <w:rPr>
          <w:rFonts w:ascii="Arial" w:hAnsi="Arial" w:cs="Arial"/>
          <w:color w:val="000000" w:themeColor="text1"/>
          <w:sz w:val="22"/>
          <w:szCs w:val="22"/>
          <w:lang w:val="en-GB"/>
        </w:rPr>
        <w:t>Kaur, J. and Kaur, B. (2016). The Influence of e-CRM Competitive Advantage on e-CRM Performance in the Indian Banking Industry. Strategic Change, 25(5), pp.537–550. doi:10.1002/jsc.2079.</w:t>
      </w:r>
    </w:p>
    <w:p w14:paraId="3E35EC6C"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35BBBD6F"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7E5F08C3"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1EE01EF2"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170FF85E"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5AB7E871"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5C5D1D07"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7B2F778C"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670A262D"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0B6770FB"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1A65FE7D"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55E0C8D1"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2B84D7BD"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22553106"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394671F8"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5E8F192C"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32C5A445"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633BCB7F"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07FABE93"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396DD569"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45A0E5FA"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48A37093"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41229F8E"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684FD07E"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58FE5DAB"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315C588A"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3EBD83CB"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0775DE89"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4FE6F4CD" w14:textId="77777777" w:rsidR="00F37DDA" w:rsidRPr="00F37DDA" w:rsidRDefault="00F37DDA" w:rsidP="00F37DDA">
      <w:pPr>
        <w:spacing w:line="360" w:lineRule="auto"/>
        <w:jc w:val="both"/>
        <w:rPr>
          <w:rFonts w:ascii="Arial" w:hAnsi="Arial" w:cs="Arial"/>
          <w:color w:val="000000" w:themeColor="text1"/>
          <w:sz w:val="22"/>
          <w:szCs w:val="22"/>
          <w:lang w:val="en-GB"/>
        </w:rPr>
      </w:pPr>
    </w:p>
    <w:p w14:paraId="6A4A3DCD" w14:textId="77777777" w:rsidR="00F37DDA" w:rsidRPr="00F37DDA" w:rsidRDefault="00F37DDA" w:rsidP="00210FB1">
      <w:pPr>
        <w:pStyle w:val="Heading3"/>
        <w:rPr>
          <w:lang w:val="en-GB"/>
        </w:rPr>
      </w:pPr>
    </w:p>
    <w:p w14:paraId="1135745D" w14:textId="21B36A51" w:rsidR="001166E0" w:rsidRPr="00F37DDA" w:rsidRDefault="00BB3A6B" w:rsidP="00210FB1">
      <w:pPr>
        <w:pStyle w:val="Heading3"/>
        <w:rPr>
          <w:lang w:val="en-GB"/>
        </w:rPr>
      </w:pPr>
      <w:bookmarkStart w:id="42" w:name="_Toc103032430"/>
      <w:r w:rsidRPr="00F37DDA">
        <w:rPr>
          <w:lang w:val="en-GB"/>
        </w:rPr>
        <w:t>Appendices</w:t>
      </w:r>
      <w:bookmarkEnd w:id="42"/>
      <w:r w:rsidRPr="00F37DDA">
        <w:rPr>
          <w:lang w:val="en-GB"/>
        </w:rPr>
        <w:t xml:space="preserve"> </w:t>
      </w:r>
    </w:p>
    <w:p w14:paraId="4C34D3F0" w14:textId="77777777" w:rsidR="00BB3A6B" w:rsidRPr="00F37DDA" w:rsidRDefault="00BB3A6B" w:rsidP="00F37DDA">
      <w:pPr>
        <w:pStyle w:val="NoSpacing"/>
      </w:pPr>
    </w:p>
    <w:p w14:paraId="7B026DE1" w14:textId="429B6D67" w:rsidR="00BB3A6B" w:rsidRPr="00F37DDA" w:rsidRDefault="00BB3A6B" w:rsidP="00F37DDA">
      <w:pPr>
        <w:pStyle w:val="NoSpacing"/>
      </w:pPr>
      <w:r w:rsidRPr="00F37DDA">
        <w:t xml:space="preserve">Appendices one </w:t>
      </w:r>
    </w:p>
    <w:p w14:paraId="1CFC6011" w14:textId="77777777" w:rsidR="001166E0" w:rsidRPr="00F37DDA" w:rsidRDefault="001166E0" w:rsidP="00F37DDA">
      <w:pPr>
        <w:spacing w:line="360" w:lineRule="auto"/>
        <w:jc w:val="both"/>
        <w:rPr>
          <w:rFonts w:ascii="Arial" w:hAnsi="Arial" w:cs="Arial"/>
          <w:color w:val="000000" w:themeColor="text1"/>
          <w:sz w:val="22"/>
          <w:szCs w:val="22"/>
          <w:lang w:val="en-GB"/>
        </w:rPr>
      </w:pPr>
    </w:p>
    <w:p w14:paraId="5FC0E46E" w14:textId="423369F8" w:rsidR="00BB3A6B" w:rsidRPr="00F37DDA" w:rsidRDefault="00BB3A6B"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Semi structured interview </w:t>
      </w:r>
      <w:r w:rsidR="00210FB1">
        <w:rPr>
          <w:rFonts w:ascii="Arial" w:hAnsi="Arial" w:cs="Arial"/>
          <w:color w:val="000000" w:themeColor="text1"/>
          <w:sz w:val="22"/>
          <w:szCs w:val="22"/>
          <w:lang w:val="en-GB"/>
        </w:rPr>
        <w:t>question</w:t>
      </w:r>
    </w:p>
    <w:p w14:paraId="14C26EF9" w14:textId="77777777" w:rsidR="00BB3A6B" w:rsidRPr="00F37DDA" w:rsidRDefault="00BB3A6B" w:rsidP="00F37DDA">
      <w:pPr>
        <w:spacing w:line="360" w:lineRule="auto"/>
        <w:jc w:val="both"/>
        <w:rPr>
          <w:rFonts w:ascii="Arial" w:hAnsi="Arial" w:cs="Arial"/>
          <w:color w:val="000000" w:themeColor="text1"/>
          <w:sz w:val="22"/>
          <w:szCs w:val="22"/>
          <w:lang w:val="en-GB"/>
        </w:rPr>
      </w:pPr>
    </w:p>
    <w:p w14:paraId="02280F5E" w14:textId="4402E727" w:rsidR="00BB3A6B" w:rsidRPr="00F37DDA" w:rsidRDefault="00BB3A6B"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What is the current situation of Primark’s online sales?</w:t>
      </w:r>
    </w:p>
    <w:p w14:paraId="3BD6A447" w14:textId="77777777" w:rsidR="00BB3A6B" w:rsidRPr="00F37DDA" w:rsidRDefault="00BB3A6B" w:rsidP="00F37DDA">
      <w:pPr>
        <w:spacing w:line="360" w:lineRule="auto"/>
        <w:jc w:val="both"/>
        <w:rPr>
          <w:rFonts w:ascii="Arial" w:hAnsi="Arial" w:cs="Arial"/>
          <w:color w:val="000000" w:themeColor="text1"/>
          <w:sz w:val="22"/>
          <w:szCs w:val="22"/>
          <w:lang w:val="en-GB"/>
        </w:rPr>
      </w:pPr>
    </w:p>
    <w:p w14:paraId="34691BAC" w14:textId="5DA49D66" w:rsidR="00BB3A6B" w:rsidRPr="00F37DDA" w:rsidRDefault="00BB3A6B"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How do you think, zero presence of business online impact CRM? </w:t>
      </w:r>
    </w:p>
    <w:p w14:paraId="366E6419" w14:textId="77777777" w:rsidR="00BB3A6B" w:rsidRPr="00F37DDA" w:rsidRDefault="00BB3A6B" w:rsidP="00F37DDA">
      <w:pPr>
        <w:spacing w:line="360" w:lineRule="auto"/>
        <w:jc w:val="both"/>
        <w:rPr>
          <w:rFonts w:ascii="Arial" w:hAnsi="Arial" w:cs="Arial"/>
          <w:color w:val="000000" w:themeColor="text1"/>
          <w:sz w:val="22"/>
          <w:szCs w:val="22"/>
          <w:lang w:val="en-GB"/>
        </w:rPr>
      </w:pPr>
    </w:p>
    <w:p w14:paraId="3E6A955D" w14:textId="51FA1F66" w:rsidR="00BB3A6B" w:rsidRPr="00F37DDA" w:rsidRDefault="00BB3A6B"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Why is the reason the business is not using online platform? </w:t>
      </w:r>
    </w:p>
    <w:p w14:paraId="27B47BB2" w14:textId="77777777" w:rsidR="00BB3A6B" w:rsidRPr="00F37DDA" w:rsidRDefault="00BB3A6B" w:rsidP="00F37DDA">
      <w:pPr>
        <w:spacing w:line="360" w:lineRule="auto"/>
        <w:jc w:val="both"/>
        <w:rPr>
          <w:rFonts w:ascii="Arial" w:hAnsi="Arial" w:cs="Arial"/>
          <w:color w:val="000000" w:themeColor="text1"/>
          <w:sz w:val="22"/>
          <w:szCs w:val="22"/>
          <w:lang w:val="en-GB"/>
        </w:rPr>
      </w:pPr>
    </w:p>
    <w:p w14:paraId="55E23282" w14:textId="3D31DFCD" w:rsidR="00BB3A6B" w:rsidRPr="00F37DDA" w:rsidRDefault="00BB3A6B"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Is future </w:t>
      </w:r>
      <w:r w:rsidR="00F37DDA" w:rsidRPr="00F37DDA">
        <w:rPr>
          <w:rFonts w:ascii="Arial" w:hAnsi="Arial" w:cs="Arial"/>
          <w:color w:val="000000" w:themeColor="text1"/>
          <w:sz w:val="22"/>
          <w:szCs w:val="22"/>
          <w:lang w:val="en-GB"/>
        </w:rPr>
        <w:t xml:space="preserve">does Primark have any plan to go online? </w:t>
      </w:r>
    </w:p>
    <w:p w14:paraId="61B88942" w14:textId="77777777" w:rsidR="00BB3A6B" w:rsidRPr="00F37DDA" w:rsidRDefault="00BB3A6B" w:rsidP="00F37DDA">
      <w:pPr>
        <w:spacing w:line="360" w:lineRule="auto"/>
        <w:jc w:val="both"/>
        <w:rPr>
          <w:rFonts w:ascii="Arial" w:hAnsi="Arial" w:cs="Arial"/>
          <w:color w:val="000000" w:themeColor="text1"/>
          <w:sz w:val="22"/>
          <w:szCs w:val="22"/>
          <w:lang w:val="en-GB"/>
        </w:rPr>
      </w:pPr>
    </w:p>
    <w:p w14:paraId="7F768642" w14:textId="77777777" w:rsidR="00BB3A6B" w:rsidRPr="00F37DDA" w:rsidRDefault="00BB3A6B" w:rsidP="00210FB1">
      <w:pPr>
        <w:pStyle w:val="Heading3"/>
        <w:rPr>
          <w:lang w:val="en-GB"/>
        </w:rPr>
      </w:pPr>
    </w:p>
    <w:p w14:paraId="5A151F35" w14:textId="3AFF2836" w:rsidR="00125F40" w:rsidRPr="00F37DDA" w:rsidRDefault="00F37DDA" w:rsidP="00210FB1">
      <w:pPr>
        <w:pStyle w:val="Heading3"/>
        <w:rPr>
          <w:lang w:val="en-GB"/>
        </w:rPr>
      </w:pPr>
      <w:bookmarkStart w:id="43" w:name="_Toc103032431"/>
      <w:r w:rsidRPr="00F37DDA">
        <w:rPr>
          <w:lang w:val="en-GB"/>
        </w:rPr>
        <w:t>Participants list</w:t>
      </w:r>
      <w:bookmarkEnd w:id="43"/>
      <w:r w:rsidRPr="00F37DDA">
        <w:rPr>
          <w:lang w:val="en-GB"/>
        </w:rPr>
        <w:t xml:space="preserve"> </w:t>
      </w:r>
    </w:p>
    <w:p w14:paraId="7C31B8EE" w14:textId="77777777" w:rsidR="002C735E" w:rsidRPr="00F37DDA" w:rsidRDefault="002C735E" w:rsidP="00F37DDA">
      <w:pPr>
        <w:spacing w:line="360" w:lineRule="auto"/>
        <w:jc w:val="both"/>
        <w:rPr>
          <w:rFonts w:ascii="Arial" w:hAnsi="Arial" w:cs="Arial"/>
          <w:color w:val="000000" w:themeColor="text1"/>
          <w:sz w:val="22"/>
          <w:szCs w:val="22"/>
          <w:lang w:val="en-GB"/>
        </w:rPr>
      </w:pPr>
    </w:p>
    <w:tbl>
      <w:tblPr>
        <w:tblStyle w:val="TableGrid"/>
        <w:tblW w:w="0" w:type="auto"/>
        <w:tblLook w:val="04A0" w:firstRow="1" w:lastRow="0" w:firstColumn="1" w:lastColumn="0" w:noHBand="0" w:noVBand="1"/>
      </w:tblPr>
      <w:tblGrid>
        <w:gridCol w:w="4505"/>
        <w:gridCol w:w="4505"/>
      </w:tblGrid>
      <w:tr w:rsidR="00125F40" w:rsidRPr="00F37DDA" w14:paraId="5EE53F35" w14:textId="77777777" w:rsidTr="00125F40">
        <w:tc>
          <w:tcPr>
            <w:tcW w:w="4505" w:type="dxa"/>
          </w:tcPr>
          <w:p w14:paraId="7AF9FFB8" w14:textId="71600EFE" w:rsidR="00125F40" w:rsidRPr="00F37DDA" w:rsidRDefault="00125F40" w:rsidP="00F37DDA">
            <w:pPr>
              <w:spacing w:line="360" w:lineRule="auto"/>
              <w:jc w:val="both"/>
              <w:rPr>
                <w:rFonts w:ascii="Arial" w:hAnsi="Arial" w:cs="Arial"/>
                <w:color w:val="000000" w:themeColor="text1"/>
                <w:sz w:val="22"/>
                <w:szCs w:val="22"/>
                <w:lang w:val="en-GB"/>
              </w:rPr>
            </w:pPr>
            <w:proofErr w:type="gramStart"/>
            <w:r w:rsidRPr="00F37DDA">
              <w:rPr>
                <w:rFonts w:ascii="Arial" w:hAnsi="Arial" w:cs="Arial"/>
                <w:color w:val="000000" w:themeColor="text1"/>
                <w:sz w:val="22"/>
                <w:szCs w:val="22"/>
                <w:lang w:val="en-GB"/>
              </w:rPr>
              <w:t xml:space="preserve">Confidential  </w:t>
            </w:r>
            <w:r w:rsidR="00F37DDA" w:rsidRPr="00F37DDA">
              <w:rPr>
                <w:rFonts w:ascii="Arial" w:hAnsi="Arial" w:cs="Arial"/>
                <w:color w:val="000000" w:themeColor="text1"/>
                <w:sz w:val="22"/>
                <w:szCs w:val="22"/>
                <w:lang w:val="en-GB"/>
              </w:rPr>
              <w:t>1</w:t>
            </w:r>
            <w:proofErr w:type="gramEnd"/>
          </w:p>
        </w:tc>
        <w:tc>
          <w:tcPr>
            <w:tcW w:w="4505" w:type="dxa"/>
          </w:tcPr>
          <w:p w14:paraId="63D4343F" w14:textId="1528342A" w:rsidR="00125F40" w:rsidRPr="00F37DDA" w:rsidRDefault="00F37DDA"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Deputy m</w:t>
            </w:r>
            <w:r w:rsidR="00125F40" w:rsidRPr="00F37DDA">
              <w:rPr>
                <w:rFonts w:ascii="Arial" w:hAnsi="Arial" w:cs="Arial"/>
                <w:color w:val="000000" w:themeColor="text1"/>
                <w:sz w:val="22"/>
                <w:szCs w:val="22"/>
                <w:lang w:val="en-GB"/>
              </w:rPr>
              <w:t>anager, Primark</w:t>
            </w:r>
          </w:p>
        </w:tc>
      </w:tr>
      <w:tr w:rsidR="00125F40" w:rsidRPr="00F37DDA" w14:paraId="4E0B61D7" w14:textId="77777777" w:rsidTr="00125F40">
        <w:tc>
          <w:tcPr>
            <w:tcW w:w="4505" w:type="dxa"/>
          </w:tcPr>
          <w:p w14:paraId="1BB6CACB" w14:textId="2A5ED16A" w:rsidR="00125F40" w:rsidRPr="00F37DDA" w:rsidRDefault="00125F40" w:rsidP="00F37DDA">
            <w:pPr>
              <w:spacing w:line="360" w:lineRule="auto"/>
              <w:jc w:val="both"/>
              <w:rPr>
                <w:rFonts w:ascii="Arial" w:hAnsi="Arial" w:cs="Arial"/>
                <w:color w:val="000000" w:themeColor="text1"/>
                <w:sz w:val="22"/>
                <w:szCs w:val="22"/>
                <w:lang w:val="en-GB"/>
              </w:rPr>
            </w:pPr>
            <w:proofErr w:type="gramStart"/>
            <w:r w:rsidRPr="00F37DDA">
              <w:rPr>
                <w:rFonts w:ascii="Arial" w:hAnsi="Arial" w:cs="Arial"/>
                <w:color w:val="000000" w:themeColor="text1"/>
                <w:sz w:val="22"/>
                <w:szCs w:val="22"/>
                <w:lang w:val="en-GB"/>
              </w:rPr>
              <w:t xml:space="preserve">Confidential  </w:t>
            </w:r>
            <w:r w:rsidR="00F37DDA" w:rsidRPr="00F37DDA">
              <w:rPr>
                <w:rFonts w:ascii="Arial" w:hAnsi="Arial" w:cs="Arial"/>
                <w:color w:val="000000" w:themeColor="text1"/>
                <w:sz w:val="22"/>
                <w:szCs w:val="22"/>
                <w:lang w:val="en-GB"/>
              </w:rPr>
              <w:t>2</w:t>
            </w:r>
            <w:proofErr w:type="gramEnd"/>
          </w:p>
        </w:tc>
        <w:tc>
          <w:tcPr>
            <w:tcW w:w="4505" w:type="dxa"/>
          </w:tcPr>
          <w:p w14:paraId="4E8E8EDC" w14:textId="1CC39315" w:rsidR="00125F40" w:rsidRPr="00F37DDA" w:rsidRDefault="00125F40"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 xml:space="preserve">Department </w:t>
            </w:r>
            <w:r w:rsidR="00F37DDA" w:rsidRPr="00F37DDA">
              <w:rPr>
                <w:rFonts w:ascii="Arial" w:hAnsi="Arial" w:cs="Arial"/>
                <w:color w:val="000000" w:themeColor="text1"/>
                <w:sz w:val="22"/>
                <w:szCs w:val="22"/>
                <w:lang w:val="en-GB"/>
              </w:rPr>
              <w:t xml:space="preserve">Assistant </w:t>
            </w:r>
            <w:r w:rsidRPr="00F37DDA">
              <w:rPr>
                <w:rFonts w:ascii="Arial" w:hAnsi="Arial" w:cs="Arial"/>
                <w:color w:val="000000" w:themeColor="text1"/>
                <w:sz w:val="22"/>
                <w:szCs w:val="22"/>
                <w:lang w:val="en-GB"/>
              </w:rPr>
              <w:t>Manager. Primark</w:t>
            </w:r>
          </w:p>
        </w:tc>
      </w:tr>
      <w:tr w:rsidR="00125F40" w:rsidRPr="00F37DDA" w14:paraId="6AA2DA63" w14:textId="77777777" w:rsidTr="00125F40">
        <w:tc>
          <w:tcPr>
            <w:tcW w:w="4505" w:type="dxa"/>
          </w:tcPr>
          <w:p w14:paraId="25B55FBB" w14:textId="6A404360" w:rsidR="00125F40" w:rsidRPr="00F37DDA" w:rsidRDefault="00125F40" w:rsidP="00F37DDA">
            <w:pPr>
              <w:spacing w:line="360" w:lineRule="auto"/>
              <w:jc w:val="both"/>
              <w:rPr>
                <w:rFonts w:ascii="Arial" w:hAnsi="Arial" w:cs="Arial"/>
                <w:color w:val="000000" w:themeColor="text1"/>
                <w:sz w:val="22"/>
                <w:szCs w:val="22"/>
                <w:lang w:val="en-GB"/>
              </w:rPr>
            </w:pPr>
            <w:proofErr w:type="gramStart"/>
            <w:r w:rsidRPr="00F37DDA">
              <w:rPr>
                <w:rFonts w:ascii="Arial" w:hAnsi="Arial" w:cs="Arial"/>
                <w:color w:val="000000" w:themeColor="text1"/>
                <w:sz w:val="22"/>
                <w:szCs w:val="22"/>
                <w:lang w:val="en-GB"/>
              </w:rPr>
              <w:t xml:space="preserve">Confidential  </w:t>
            </w:r>
            <w:r w:rsidR="00F37DDA" w:rsidRPr="00F37DDA">
              <w:rPr>
                <w:rFonts w:ascii="Arial" w:hAnsi="Arial" w:cs="Arial"/>
                <w:color w:val="000000" w:themeColor="text1"/>
                <w:sz w:val="22"/>
                <w:szCs w:val="22"/>
                <w:lang w:val="en-GB"/>
              </w:rPr>
              <w:t>3</w:t>
            </w:r>
            <w:proofErr w:type="gramEnd"/>
          </w:p>
        </w:tc>
        <w:tc>
          <w:tcPr>
            <w:tcW w:w="4505" w:type="dxa"/>
          </w:tcPr>
          <w:p w14:paraId="3A264E9E" w14:textId="15EE4880" w:rsidR="00125F40" w:rsidRPr="00F37DDA" w:rsidRDefault="00125F40" w:rsidP="00F37DDA">
            <w:pPr>
              <w:spacing w:line="360" w:lineRule="auto"/>
              <w:jc w:val="both"/>
              <w:rPr>
                <w:rFonts w:ascii="Arial" w:hAnsi="Arial" w:cs="Arial"/>
                <w:color w:val="000000" w:themeColor="text1"/>
                <w:sz w:val="22"/>
                <w:szCs w:val="22"/>
                <w:lang w:val="en-GB"/>
              </w:rPr>
            </w:pPr>
            <w:r w:rsidRPr="00F37DDA">
              <w:rPr>
                <w:rFonts w:ascii="Arial" w:hAnsi="Arial" w:cs="Arial"/>
                <w:color w:val="000000" w:themeColor="text1"/>
                <w:sz w:val="22"/>
                <w:szCs w:val="22"/>
                <w:lang w:val="en-GB"/>
              </w:rPr>
              <w:t>Trainee Supervisor</w:t>
            </w:r>
            <w:r w:rsidR="00F37DDA" w:rsidRPr="00F37DDA">
              <w:rPr>
                <w:rFonts w:ascii="Arial" w:hAnsi="Arial" w:cs="Arial"/>
                <w:color w:val="000000" w:themeColor="text1"/>
                <w:sz w:val="22"/>
                <w:szCs w:val="22"/>
                <w:lang w:val="en-GB"/>
              </w:rPr>
              <w:t xml:space="preserve"> CS</w:t>
            </w:r>
            <w:r w:rsidRPr="00F37DDA">
              <w:rPr>
                <w:rFonts w:ascii="Arial" w:hAnsi="Arial" w:cs="Arial"/>
                <w:color w:val="000000" w:themeColor="text1"/>
                <w:sz w:val="22"/>
                <w:szCs w:val="22"/>
                <w:lang w:val="en-GB"/>
              </w:rPr>
              <w:t xml:space="preserve">. Primark </w:t>
            </w:r>
          </w:p>
        </w:tc>
      </w:tr>
    </w:tbl>
    <w:p w14:paraId="33FA50A1" w14:textId="77777777" w:rsidR="002C735E" w:rsidRPr="001B6509" w:rsidRDefault="002C735E">
      <w:pPr>
        <w:rPr>
          <w:lang w:val="en-GB"/>
        </w:rPr>
      </w:pPr>
    </w:p>
    <w:sectPr w:rsidR="002C735E" w:rsidRPr="001B6509" w:rsidSect="008B2A0A">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F19C3D" w14:textId="77777777" w:rsidR="00D9305C" w:rsidRDefault="00D9305C" w:rsidP="00C26BBB">
      <w:r>
        <w:separator/>
      </w:r>
    </w:p>
  </w:endnote>
  <w:endnote w:type="continuationSeparator" w:id="0">
    <w:p w14:paraId="07E29092" w14:textId="77777777" w:rsidR="00D9305C" w:rsidRDefault="00D9305C" w:rsidP="00C26B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4966A6" w14:textId="61D7752B" w:rsidR="00F37DDA" w:rsidRDefault="00F37DDA">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112EF1A" wp14:editId="5E6B9F9F">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FF2721B"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Understanding and engaging in the customer experiences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00E11998" w:rsidRPr="00E11998">
      <w:rPr>
        <w:rFonts w:asciiTheme="majorHAnsi" w:eastAsiaTheme="majorEastAsia" w:hAnsiTheme="majorHAnsi" w:cstheme="majorBidi"/>
        <w:noProof/>
        <w:color w:val="4472C4" w:themeColor="accent1"/>
        <w:sz w:val="20"/>
        <w:szCs w:val="20"/>
      </w:rPr>
      <w:t>18</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C8B3F4" w14:textId="77777777" w:rsidR="00D9305C" w:rsidRDefault="00D9305C" w:rsidP="00C26BBB">
      <w:r>
        <w:separator/>
      </w:r>
    </w:p>
  </w:footnote>
  <w:footnote w:type="continuationSeparator" w:id="0">
    <w:p w14:paraId="322CCDB5" w14:textId="77777777" w:rsidR="00D9305C" w:rsidRDefault="00D9305C" w:rsidP="00C26BB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A51B10"/>
    <w:multiLevelType w:val="hybridMultilevel"/>
    <w:tmpl w:val="A882FF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77E2BC3"/>
    <w:multiLevelType w:val="multilevel"/>
    <w:tmpl w:val="35F0893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3F735635"/>
    <w:multiLevelType w:val="hybridMultilevel"/>
    <w:tmpl w:val="56A46C8A"/>
    <w:lvl w:ilvl="0" w:tplc="DC540364">
      <w:start w:val="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311125B"/>
    <w:multiLevelType w:val="hybridMultilevel"/>
    <w:tmpl w:val="F2040B40"/>
    <w:lvl w:ilvl="0" w:tplc="15362A9C">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B9408D3"/>
    <w:multiLevelType w:val="hybridMultilevel"/>
    <w:tmpl w:val="7B668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AC93131"/>
    <w:multiLevelType w:val="multilevel"/>
    <w:tmpl w:val="D6AE7C26"/>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0"/>
  </w:num>
  <w:num w:numId="3">
    <w:abstractNumId w:val="4"/>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6509"/>
    <w:rsid w:val="00005A29"/>
    <w:rsid w:val="00007C17"/>
    <w:rsid w:val="00021CBB"/>
    <w:rsid w:val="000437BC"/>
    <w:rsid w:val="000A242F"/>
    <w:rsid w:val="000A49AD"/>
    <w:rsid w:val="000B4F2E"/>
    <w:rsid w:val="000C18EB"/>
    <w:rsid w:val="000C7B7A"/>
    <w:rsid w:val="000D025D"/>
    <w:rsid w:val="000D79E1"/>
    <w:rsid w:val="001166E0"/>
    <w:rsid w:val="00125F40"/>
    <w:rsid w:val="001B6509"/>
    <w:rsid w:val="001C2901"/>
    <w:rsid w:val="001C6241"/>
    <w:rsid w:val="0020130E"/>
    <w:rsid w:val="00210FB1"/>
    <w:rsid w:val="002459A0"/>
    <w:rsid w:val="00270C6B"/>
    <w:rsid w:val="00292C4F"/>
    <w:rsid w:val="002A15DC"/>
    <w:rsid w:val="002B1063"/>
    <w:rsid w:val="002C735E"/>
    <w:rsid w:val="002E0FD9"/>
    <w:rsid w:val="002E2C61"/>
    <w:rsid w:val="002E7EA0"/>
    <w:rsid w:val="0035641E"/>
    <w:rsid w:val="0038501E"/>
    <w:rsid w:val="003D63A5"/>
    <w:rsid w:val="003F57C5"/>
    <w:rsid w:val="00437547"/>
    <w:rsid w:val="0045760D"/>
    <w:rsid w:val="0046364E"/>
    <w:rsid w:val="00475C61"/>
    <w:rsid w:val="0048753F"/>
    <w:rsid w:val="00493FF5"/>
    <w:rsid w:val="004A7331"/>
    <w:rsid w:val="004C115A"/>
    <w:rsid w:val="004D62D2"/>
    <w:rsid w:val="004E5E6C"/>
    <w:rsid w:val="004E6B08"/>
    <w:rsid w:val="00505026"/>
    <w:rsid w:val="00513645"/>
    <w:rsid w:val="0052180B"/>
    <w:rsid w:val="00525427"/>
    <w:rsid w:val="00552DD8"/>
    <w:rsid w:val="005601DA"/>
    <w:rsid w:val="0056458E"/>
    <w:rsid w:val="005841AB"/>
    <w:rsid w:val="005C212B"/>
    <w:rsid w:val="005C5E67"/>
    <w:rsid w:val="005D63CA"/>
    <w:rsid w:val="005D6546"/>
    <w:rsid w:val="005D79F0"/>
    <w:rsid w:val="005F45D5"/>
    <w:rsid w:val="00615215"/>
    <w:rsid w:val="00642402"/>
    <w:rsid w:val="00650BFE"/>
    <w:rsid w:val="00654785"/>
    <w:rsid w:val="00684BE5"/>
    <w:rsid w:val="006860FD"/>
    <w:rsid w:val="0068634D"/>
    <w:rsid w:val="006D2AEB"/>
    <w:rsid w:val="006D4854"/>
    <w:rsid w:val="006E41DD"/>
    <w:rsid w:val="0071428C"/>
    <w:rsid w:val="00735F2F"/>
    <w:rsid w:val="00737389"/>
    <w:rsid w:val="00757FC3"/>
    <w:rsid w:val="0077157A"/>
    <w:rsid w:val="007B4E80"/>
    <w:rsid w:val="007D19AC"/>
    <w:rsid w:val="007E32AF"/>
    <w:rsid w:val="008517B9"/>
    <w:rsid w:val="008549C8"/>
    <w:rsid w:val="00865427"/>
    <w:rsid w:val="008773A5"/>
    <w:rsid w:val="00893332"/>
    <w:rsid w:val="008A79EC"/>
    <w:rsid w:val="008B2A0A"/>
    <w:rsid w:val="008C1700"/>
    <w:rsid w:val="008F520C"/>
    <w:rsid w:val="00904C55"/>
    <w:rsid w:val="009412FC"/>
    <w:rsid w:val="00955C18"/>
    <w:rsid w:val="00962F45"/>
    <w:rsid w:val="0099256D"/>
    <w:rsid w:val="009A2996"/>
    <w:rsid w:val="009B037D"/>
    <w:rsid w:val="009C4006"/>
    <w:rsid w:val="009E6C00"/>
    <w:rsid w:val="009F1459"/>
    <w:rsid w:val="009F55BE"/>
    <w:rsid w:val="00A01D65"/>
    <w:rsid w:val="00A218F2"/>
    <w:rsid w:val="00A35536"/>
    <w:rsid w:val="00A376EF"/>
    <w:rsid w:val="00A43FFC"/>
    <w:rsid w:val="00A64253"/>
    <w:rsid w:val="00AA0269"/>
    <w:rsid w:val="00AD0793"/>
    <w:rsid w:val="00AF5C6E"/>
    <w:rsid w:val="00B13323"/>
    <w:rsid w:val="00B621CE"/>
    <w:rsid w:val="00B65D35"/>
    <w:rsid w:val="00B961F9"/>
    <w:rsid w:val="00BB3A6B"/>
    <w:rsid w:val="00BF13E2"/>
    <w:rsid w:val="00BF5A7B"/>
    <w:rsid w:val="00C16BFB"/>
    <w:rsid w:val="00C20A80"/>
    <w:rsid w:val="00C26BBB"/>
    <w:rsid w:val="00CA2CBA"/>
    <w:rsid w:val="00D03EBA"/>
    <w:rsid w:val="00D14359"/>
    <w:rsid w:val="00D51020"/>
    <w:rsid w:val="00D55D5C"/>
    <w:rsid w:val="00D60DF0"/>
    <w:rsid w:val="00D65AB0"/>
    <w:rsid w:val="00D9239B"/>
    <w:rsid w:val="00D9305C"/>
    <w:rsid w:val="00E0439D"/>
    <w:rsid w:val="00E11998"/>
    <w:rsid w:val="00E11C28"/>
    <w:rsid w:val="00E22209"/>
    <w:rsid w:val="00E22D0E"/>
    <w:rsid w:val="00E254CC"/>
    <w:rsid w:val="00E551C0"/>
    <w:rsid w:val="00E70DF3"/>
    <w:rsid w:val="00E75066"/>
    <w:rsid w:val="00E93C63"/>
    <w:rsid w:val="00EB5754"/>
    <w:rsid w:val="00EC28A4"/>
    <w:rsid w:val="00EC5015"/>
    <w:rsid w:val="00EE3EA8"/>
    <w:rsid w:val="00EE65A6"/>
    <w:rsid w:val="00EE71E2"/>
    <w:rsid w:val="00EF3285"/>
    <w:rsid w:val="00F25029"/>
    <w:rsid w:val="00F27200"/>
    <w:rsid w:val="00F30335"/>
    <w:rsid w:val="00F37DDA"/>
    <w:rsid w:val="00F5411A"/>
    <w:rsid w:val="00F82EE5"/>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8D31DC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2180B"/>
    <w:rPr>
      <w:rFonts w:ascii="Times New Roman" w:hAnsi="Times New Roman" w:cs="Times New Roman"/>
    </w:rPr>
  </w:style>
  <w:style w:type="paragraph" w:styleId="Heading1">
    <w:name w:val="heading 1"/>
    <w:basedOn w:val="Normal"/>
    <w:next w:val="Normal"/>
    <w:link w:val="Heading1Char"/>
    <w:uiPriority w:val="9"/>
    <w:qFormat/>
    <w:rsid w:val="00125F40"/>
    <w:pPr>
      <w:keepNext/>
      <w:keepLines/>
      <w:spacing w:before="240"/>
      <w:outlineLvl w:val="0"/>
    </w:pPr>
    <w:rPr>
      <w:rFonts w:asciiTheme="majorHAnsi" w:eastAsia="Times New Roman" w:hAnsiTheme="majorHAnsi" w:cstheme="majorBidi"/>
      <w:color w:val="2F5496" w:themeColor="accent1" w:themeShade="BF"/>
      <w:sz w:val="32"/>
      <w:szCs w:val="32"/>
      <w:lang w:val="en-GB"/>
    </w:rPr>
  </w:style>
  <w:style w:type="paragraph" w:styleId="Heading2">
    <w:name w:val="heading 2"/>
    <w:basedOn w:val="Normal"/>
    <w:link w:val="Heading2Char"/>
    <w:uiPriority w:val="9"/>
    <w:qFormat/>
    <w:rsid w:val="00F37DDA"/>
    <w:pPr>
      <w:spacing w:before="100" w:beforeAutospacing="1" w:after="100" w:afterAutospacing="1" w:line="360" w:lineRule="auto"/>
      <w:jc w:val="both"/>
      <w:outlineLvl w:val="1"/>
    </w:pPr>
    <w:rPr>
      <w:rFonts w:ascii="Arial" w:hAnsi="Arial" w:cs="Arial"/>
      <w:b/>
      <w:bCs/>
      <w:sz w:val="22"/>
      <w:szCs w:val="22"/>
      <w:lang w:val="en-GB"/>
    </w:rPr>
  </w:style>
  <w:style w:type="paragraph" w:styleId="Heading3">
    <w:name w:val="heading 3"/>
    <w:basedOn w:val="Normal"/>
    <w:next w:val="Normal"/>
    <w:link w:val="Heading3Char"/>
    <w:uiPriority w:val="9"/>
    <w:unhideWhenUsed/>
    <w:qFormat/>
    <w:rsid w:val="00210FB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37DDA"/>
    <w:rPr>
      <w:rFonts w:ascii="Arial" w:hAnsi="Arial" w:cs="Arial"/>
      <w:b/>
      <w:bCs/>
      <w:sz w:val="22"/>
      <w:szCs w:val="22"/>
      <w:lang w:val="en-GB"/>
    </w:rPr>
  </w:style>
  <w:style w:type="paragraph" w:styleId="NormalWeb">
    <w:name w:val="Normal (Web)"/>
    <w:basedOn w:val="Normal"/>
    <w:uiPriority w:val="99"/>
    <w:unhideWhenUsed/>
    <w:rsid w:val="002B1063"/>
    <w:pPr>
      <w:spacing w:before="100" w:beforeAutospacing="1" w:after="100" w:afterAutospacing="1"/>
    </w:pPr>
  </w:style>
  <w:style w:type="paragraph" w:customStyle="1" w:styleId="lead">
    <w:name w:val="lead"/>
    <w:basedOn w:val="Normal"/>
    <w:rsid w:val="002B1063"/>
    <w:pPr>
      <w:spacing w:before="100" w:beforeAutospacing="1" w:after="100" w:afterAutospacing="1"/>
    </w:pPr>
  </w:style>
  <w:style w:type="character" w:styleId="Hyperlink">
    <w:name w:val="Hyperlink"/>
    <w:basedOn w:val="DefaultParagraphFont"/>
    <w:uiPriority w:val="99"/>
    <w:unhideWhenUsed/>
    <w:rsid w:val="002B1063"/>
    <w:rPr>
      <w:color w:val="0000FF"/>
      <w:u w:val="single"/>
    </w:rPr>
  </w:style>
  <w:style w:type="character" w:customStyle="1" w:styleId="title1">
    <w:name w:val="title1"/>
    <w:basedOn w:val="DefaultParagraphFont"/>
    <w:rsid w:val="004A7331"/>
  </w:style>
  <w:style w:type="character" w:customStyle="1" w:styleId="meta-description">
    <w:name w:val="meta-description"/>
    <w:basedOn w:val="DefaultParagraphFont"/>
    <w:rsid w:val="004A7331"/>
  </w:style>
  <w:style w:type="character" w:customStyle="1" w:styleId="Heading1Char">
    <w:name w:val="Heading 1 Char"/>
    <w:basedOn w:val="DefaultParagraphFont"/>
    <w:link w:val="Heading1"/>
    <w:uiPriority w:val="9"/>
    <w:rsid w:val="00125F40"/>
    <w:rPr>
      <w:rFonts w:asciiTheme="majorHAnsi" w:eastAsia="Times New Roman"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2C735E"/>
    <w:pPr>
      <w:spacing w:before="480" w:line="276" w:lineRule="auto"/>
      <w:outlineLvl w:val="9"/>
    </w:pPr>
    <w:rPr>
      <w:rFonts w:eastAsiaTheme="majorEastAsia"/>
      <w:b/>
      <w:bCs/>
      <w:sz w:val="28"/>
      <w:szCs w:val="28"/>
    </w:rPr>
  </w:style>
  <w:style w:type="paragraph" w:styleId="TOC2">
    <w:name w:val="toc 2"/>
    <w:basedOn w:val="Normal"/>
    <w:next w:val="Normal"/>
    <w:autoRedefine/>
    <w:uiPriority w:val="39"/>
    <w:unhideWhenUsed/>
    <w:rsid w:val="002C735E"/>
    <w:rPr>
      <w:rFonts w:asciiTheme="minorHAnsi" w:hAnsiTheme="minorHAnsi"/>
      <w:b/>
      <w:bCs/>
      <w:smallCaps/>
      <w:sz w:val="22"/>
      <w:szCs w:val="22"/>
    </w:rPr>
  </w:style>
  <w:style w:type="paragraph" w:styleId="TOC1">
    <w:name w:val="toc 1"/>
    <w:basedOn w:val="Normal"/>
    <w:next w:val="Normal"/>
    <w:autoRedefine/>
    <w:uiPriority w:val="39"/>
    <w:unhideWhenUsed/>
    <w:rsid w:val="002C735E"/>
    <w:pPr>
      <w:spacing w:before="240" w:after="120"/>
    </w:pPr>
    <w:rPr>
      <w:rFonts w:asciiTheme="minorHAnsi" w:hAnsiTheme="minorHAnsi"/>
      <w:b/>
      <w:bCs/>
      <w:caps/>
      <w:sz w:val="22"/>
      <w:szCs w:val="22"/>
      <w:u w:val="single"/>
    </w:rPr>
  </w:style>
  <w:style w:type="paragraph" w:styleId="TOC3">
    <w:name w:val="toc 3"/>
    <w:basedOn w:val="Normal"/>
    <w:next w:val="Normal"/>
    <w:autoRedefine/>
    <w:uiPriority w:val="39"/>
    <w:unhideWhenUsed/>
    <w:rsid w:val="002C735E"/>
    <w:rPr>
      <w:rFonts w:asciiTheme="minorHAnsi" w:hAnsiTheme="minorHAnsi"/>
      <w:smallCaps/>
      <w:sz w:val="22"/>
      <w:szCs w:val="22"/>
    </w:rPr>
  </w:style>
  <w:style w:type="paragraph" w:styleId="TOC4">
    <w:name w:val="toc 4"/>
    <w:basedOn w:val="Normal"/>
    <w:next w:val="Normal"/>
    <w:autoRedefine/>
    <w:uiPriority w:val="39"/>
    <w:semiHidden/>
    <w:unhideWhenUsed/>
    <w:rsid w:val="002C735E"/>
    <w:rPr>
      <w:rFonts w:asciiTheme="minorHAnsi" w:hAnsiTheme="minorHAnsi"/>
      <w:sz w:val="22"/>
      <w:szCs w:val="22"/>
    </w:rPr>
  </w:style>
  <w:style w:type="paragraph" w:styleId="TOC5">
    <w:name w:val="toc 5"/>
    <w:basedOn w:val="Normal"/>
    <w:next w:val="Normal"/>
    <w:autoRedefine/>
    <w:uiPriority w:val="39"/>
    <w:semiHidden/>
    <w:unhideWhenUsed/>
    <w:rsid w:val="002C735E"/>
    <w:rPr>
      <w:rFonts w:asciiTheme="minorHAnsi" w:hAnsiTheme="minorHAnsi"/>
      <w:sz w:val="22"/>
      <w:szCs w:val="22"/>
    </w:rPr>
  </w:style>
  <w:style w:type="paragraph" w:styleId="TOC6">
    <w:name w:val="toc 6"/>
    <w:basedOn w:val="Normal"/>
    <w:next w:val="Normal"/>
    <w:autoRedefine/>
    <w:uiPriority w:val="39"/>
    <w:semiHidden/>
    <w:unhideWhenUsed/>
    <w:rsid w:val="002C735E"/>
    <w:rPr>
      <w:rFonts w:asciiTheme="minorHAnsi" w:hAnsiTheme="minorHAnsi"/>
      <w:sz w:val="22"/>
      <w:szCs w:val="22"/>
    </w:rPr>
  </w:style>
  <w:style w:type="paragraph" w:styleId="TOC7">
    <w:name w:val="toc 7"/>
    <w:basedOn w:val="Normal"/>
    <w:next w:val="Normal"/>
    <w:autoRedefine/>
    <w:uiPriority w:val="39"/>
    <w:semiHidden/>
    <w:unhideWhenUsed/>
    <w:rsid w:val="002C735E"/>
    <w:rPr>
      <w:rFonts w:asciiTheme="minorHAnsi" w:hAnsiTheme="minorHAnsi"/>
      <w:sz w:val="22"/>
      <w:szCs w:val="22"/>
    </w:rPr>
  </w:style>
  <w:style w:type="paragraph" w:styleId="TOC8">
    <w:name w:val="toc 8"/>
    <w:basedOn w:val="Normal"/>
    <w:next w:val="Normal"/>
    <w:autoRedefine/>
    <w:uiPriority w:val="39"/>
    <w:semiHidden/>
    <w:unhideWhenUsed/>
    <w:rsid w:val="002C735E"/>
    <w:rPr>
      <w:rFonts w:asciiTheme="minorHAnsi" w:hAnsiTheme="minorHAnsi"/>
      <w:sz w:val="22"/>
      <w:szCs w:val="22"/>
    </w:rPr>
  </w:style>
  <w:style w:type="paragraph" w:styleId="TOC9">
    <w:name w:val="toc 9"/>
    <w:basedOn w:val="Normal"/>
    <w:next w:val="Normal"/>
    <w:autoRedefine/>
    <w:uiPriority w:val="39"/>
    <w:semiHidden/>
    <w:unhideWhenUsed/>
    <w:rsid w:val="002C735E"/>
    <w:rPr>
      <w:rFonts w:asciiTheme="minorHAnsi" w:hAnsiTheme="minorHAnsi"/>
      <w:sz w:val="22"/>
      <w:szCs w:val="22"/>
    </w:rPr>
  </w:style>
  <w:style w:type="paragraph" w:styleId="Header">
    <w:name w:val="header"/>
    <w:basedOn w:val="Normal"/>
    <w:link w:val="HeaderChar"/>
    <w:uiPriority w:val="99"/>
    <w:unhideWhenUsed/>
    <w:rsid w:val="00C26BBB"/>
    <w:pPr>
      <w:tabs>
        <w:tab w:val="center" w:pos="4513"/>
        <w:tab w:val="right" w:pos="9026"/>
      </w:tabs>
    </w:pPr>
  </w:style>
  <w:style w:type="character" w:customStyle="1" w:styleId="HeaderChar">
    <w:name w:val="Header Char"/>
    <w:basedOn w:val="DefaultParagraphFont"/>
    <w:link w:val="Header"/>
    <w:uiPriority w:val="99"/>
    <w:rsid w:val="00C26BBB"/>
    <w:rPr>
      <w:rFonts w:ascii="Times New Roman" w:hAnsi="Times New Roman" w:cs="Times New Roman"/>
    </w:rPr>
  </w:style>
  <w:style w:type="paragraph" w:styleId="Footer">
    <w:name w:val="footer"/>
    <w:basedOn w:val="Normal"/>
    <w:link w:val="FooterChar"/>
    <w:uiPriority w:val="99"/>
    <w:unhideWhenUsed/>
    <w:rsid w:val="00C26BBB"/>
    <w:pPr>
      <w:tabs>
        <w:tab w:val="center" w:pos="4513"/>
        <w:tab w:val="right" w:pos="9026"/>
      </w:tabs>
    </w:pPr>
  </w:style>
  <w:style w:type="character" w:customStyle="1" w:styleId="FooterChar">
    <w:name w:val="Footer Char"/>
    <w:basedOn w:val="DefaultParagraphFont"/>
    <w:link w:val="Footer"/>
    <w:uiPriority w:val="99"/>
    <w:rsid w:val="00C26BBB"/>
    <w:rPr>
      <w:rFonts w:ascii="Times New Roman" w:hAnsi="Times New Roman" w:cs="Times New Roman"/>
    </w:rPr>
  </w:style>
  <w:style w:type="table" w:styleId="TableGrid">
    <w:name w:val="Table Grid"/>
    <w:basedOn w:val="TableNormal"/>
    <w:uiPriority w:val="39"/>
    <w:rsid w:val="00125F4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71428C"/>
    <w:pPr>
      <w:ind w:left="720"/>
      <w:contextualSpacing/>
    </w:pPr>
  </w:style>
  <w:style w:type="paragraph" w:styleId="NoSpacing">
    <w:name w:val="No Spacing"/>
    <w:uiPriority w:val="1"/>
    <w:qFormat/>
    <w:rsid w:val="00210FB1"/>
    <w:pPr>
      <w:spacing w:line="360" w:lineRule="auto"/>
      <w:jc w:val="both"/>
    </w:pPr>
    <w:rPr>
      <w:rFonts w:ascii="Arial" w:hAnsi="Arial" w:cs="Arial"/>
      <w:color w:val="000000" w:themeColor="text1"/>
      <w:sz w:val="22"/>
      <w:szCs w:val="22"/>
      <w:lang w:val="en-GB"/>
    </w:rPr>
  </w:style>
  <w:style w:type="character" w:customStyle="1" w:styleId="Heading3Char">
    <w:name w:val="Heading 3 Char"/>
    <w:basedOn w:val="DefaultParagraphFont"/>
    <w:link w:val="Heading3"/>
    <w:uiPriority w:val="9"/>
    <w:rsid w:val="00210FB1"/>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9168228">
      <w:bodyDiv w:val="1"/>
      <w:marLeft w:val="0"/>
      <w:marRight w:val="0"/>
      <w:marTop w:val="0"/>
      <w:marBottom w:val="0"/>
      <w:divBdr>
        <w:top w:val="none" w:sz="0" w:space="0" w:color="auto"/>
        <w:left w:val="none" w:sz="0" w:space="0" w:color="auto"/>
        <w:bottom w:val="none" w:sz="0" w:space="0" w:color="auto"/>
        <w:right w:val="none" w:sz="0" w:space="0" w:color="auto"/>
      </w:divBdr>
    </w:div>
    <w:div w:id="303118234">
      <w:bodyDiv w:val="1"/>
      <w:marLeft w:val="0"/>
      <w:marRight w:val="0"/>
      <w:marTop w:val="0"/>
      <w:marBottom w:val="0"/>
      <w:divBdr>
        <w:top w:val="none" w:sz="0" w:space="0" w:color="auto"/>
        <w:left w:val="none" w:sz="0" w:space="0" w:color="auto"/>
        <w:bottom w:val="none" w:sz="0" w:space="0" w:color="auto"/>
        <w:right w:val="none" w:sz="0" w:space="0" w:color="auto"/>
      </w:divBdr>
    </w:div>
    <w:div w:id="421343786">
      <w:bodyDiv w:val="1"/>
      <w:marLeft w:val="0"/>
      <w:marRight w:val="0"/>
      <w:marTop w:val="0"/>
      <w:marBottom w:val="0"/>
      <w:divBdr>
        <w:top w:val="none" w:sz="0" w:space="0" w:color="auto"/>
        <w:left w:val="none" w:sz="0" w:space="0" w:color="auto"/>
        <w:bottom w:val="none" w:sz="0" w:space="0" w:color="auto"/>
        <w:right w:val="none" w:sz="0" w:space="0" w:color="auto"/>
      </w:divBdr>
    </w:div>
    <w:div w:id="656954591">
      <w:bodyDiv w:val="1"/>
      <w:marLeft w:val="0"/>
      <w:marRight w:val="0"/>
      <w:marTop w:val="0"/>
      <w:marBottom w:val="0"/>
      <w:divBdr>
        <w:top w:val="none" w:sz="0" w:space="0" w:color="auto"/>
        <w:left w:val="none" w:sz="0" w:space="0" w:color="auto"/>
        <w:bottom w:val="none" w:sz="0" w:space="0" w:color="auto"/>
        <w:right w:val="none" w:sz="0" w:space="0" w:color="auto"/>
      </w:divBdr>
    </w:div>
    <w:div w:id="935751181">
      <w:bodyDiv w:val="1"/>
      <w:marLeft w:val="0"/>
      <w:marRight w:val="0"/>
      <w:marTop w:val="0"/>
      <w:marBottom w:val="0"/>
      <w:divBdr>
        <w:top w:val="none" w:sz="0" w:space="0" w:color="auto"/>
        <w:left w:val="none" w:sz="0" w:space="0" w:color="auto"/>
        <w:bottom w:val="none" w:sz="0" w:space="0" w:color="auto"/>
        <w:right w:val="none" w:sz="0" w:space="0" w:color="auto"/>
      </w:divBdr>
    </w:div>
    <w:div w:id="1047804247">
      <w:bodyDiv w:val="1"/>
      <w:marLeft w:val="0"/>
      <w:marRight w:val="0"/>
      <w:marTop w:val="0"/>
      <w:marBottom w:val="0"/>
      <w:divBdr>
        <w:top w:val="none" w:sz="0" w:space="0" w:color="auto"/>
        <w:left w:val="none" w:sz="0" w:space="0" w:color="auto"/>
        <w:bottom w:val="none" w:sz="0" w:space="0" w:color="auto"/>
        <w:right w:val="none" w:sz="0" w:space="0" w:color="auto"/>
      </w:divBdr>
    </w:div>
    <w:div w:id="1049842908">
      <w:bodyDiv w:val="1"/>
      <w:marLeft w:val="0"/>
      <w:marRight w:val="0"/>
      <w:marTop w:val="0"/>
      <w:marBottom w:val="0"/>
      <w:divBdr>
        <w:top w:val="none" w:sz="0" w:space="0" w:color="auto"/>
        <w:left w:val="none" w:sz="0" w:space="0" w:color="auto"/>
        <w:bottom w:val="none" w:sz="0" w:space="0" w:color="auto"/>
        <w:right w:val="none" w:sz="0" w:space="0" w:color="auto"/>
      </w:divBdr>
    </w:div>
    <w:div w:id="1100176925">
      <w:bodyDiv w:val="1"/>
      <w:marLeft w:val="0"/>
      <w:marRight w:val="0"/>
      <w:marTop w:val="0"/>
      <w:marBottom w:val="0"/>
      <w:divBdr>
        <w:top w:val="none" w:sz="0" w:space="0" w:color="auto"/>
        <w:left w:val="none" w:sz="0" w:space="0" w:color="auto"/>
        <w:bottom w:val="none" w:sz="0" w:space="0" w:color="auto"/>
        <w:right w:val="none" w:sz="0" w:space="0" w:color="auto"/>
      </w:divBdr>
    </w:div>
    <w:div w:id="1130515264">
      <w:bodyDiv w:val="1"/>
      <w:marLeft w:val="0"/>
      <w:marRight w:val="0"/>
      <w:marTop w:val="0"/>
      <w:marBottom w:val="0"/>
      <w:divBdr>
        <w:top w:val="none" w:sz="0" w:space="0" w:color="auto"/>
        <w:left w:val="none" w:sz="0" w:space="0" w:color="auto"/>
        <w:bottom w:val="none" w:sz="0" w:space="0" w:color="auto"/>
        <w:right w:val="none" w:sz="0" w:space="0" w:color="auto"/>
      </w:divBdr>
      <w:divsChild>
        <w:div w:id="1995445941">
          <w:marLeft w:val="0"/>
          <w:marRight w:val="0"/>
          <w:marTop w:val="0"/>
          <w:marBottom w:val="0"/>
          <w:divBdr>
            <w:top w:val="none" w:sz="0" w:space="0" w:color="auto"/>
            <w:left w:val="none" w:sz="0" w:space="0" w:color="auto"/>
            <w:bottom w:val="none" w:sz="0" w:space="0" w:color="auto"/>
            <w:right w:val="none" w:sz="0" w:space="0" w:color="auto"/>
          </w:divBdr>
          <w:divsChild>
            <w:div w:id="1725905994">
              <w:marLeft w:val="0"/>
              <w:marRight w:val="0"/>
              <w:marTop w:val="0"/>
              <w:marBottom w:val="0"/>
              <w:divBdr>
                <w:top w:val="none" w:sz="0" w:space="0" w:color="auto"/>
                <w:left w:val="none" w:sz="0" w:space="0" w:color="auto"/>
                <w:bottom w:val="none" w:sz="0" w:space="0" w:color="auto"/>
                <w:right w:val="none" w:sz="0" w:space="0" w:color="auto"/>
              </w:divBdr>
            </w:div>
          </w:divsChild>
        </w:div>
        <w:div w:id="523639478">
          <w:marLeft w:val="0"/>
          <w:marRight w:val="0"/>
          <w:marTop w:val="0"/>
          <w:marBottom w:val="0"/>
          <w:divBdr>
            <w:top w:val="none" w:sz="0" w:space="0" w:color="auto"/>
            <w:left w:val="none" w:sz="0" w:space="0" w:color="auto"/>
            <w:bottom w:val="none" w:sz="0" w:space="0" w:color="auto"/>
            <w:right w:val="none" w:sz="0" w:space="0" w:color="auto"/>
          </w:divBdr>
          <w:divsChild>
            <w:div w:id="72117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386967">
      <w:bodyDiv w:val="1"/>
      <w:marLeft w:val="0"/>
      <w:marRight w:val="0"/>
      <w:marTop w:val="0"/>
      <w:marBottom w:val="0"/>
      <w:divBdr>
        <w:top w:val="none" w:sz="0" w:space="0" w:color="auto"/>
        <w:left w:val="none" w:sz="0" w:space="0" w:color="auto"/>
        <w:bottom w:val="none" w:sz="0" w:space="0" w:color="auto"/>
        <w:right w:val="none" w:sz="0" w:space="0" w:color="auto"/>
      </w:divBdr>
    </w:div>
    <w:div w:id="1307592381">
      <w:bodyDiv w:val="1"/>
      <w:marLeft w:val="0"/>
      <w:marRight w:val="0"/>
      <w:marTop w:val="0"/>
      <w:marBottom w:val="0"/>
      <w:divBdr>
        <w:top w:val="none" w:sz="0" w:space="0" w:color="auto"/>
        <w:left w:val="none" w:sz="0" w:space="0" w:color="auto"/>
        <w:bottom w:val="none" w:sz="0" w:space="0" w:color="auto"/>
        <w:right w:val="none" w:sz="0" w:space="0" w:color="auto"/>
      </w:divBdr>
    </w:div>
    <w:div w:id="1408334590">
      <w:bodyDiv w:val="1"/>
      <w:marLeft w:val="0"/>
      <w:marRight w:val="0"/>
      <w:marTop w:val="0"/>
      <w:marBottom w:val="0"/>
      <w:divBdr>
        <w:top w:val="none" w:sz="0" w:space="0" w:color="auto"/>
        <w:left w:val="none" w:sz="0" w:space="0" w:color="auto"/>
        <w:bottom w:val="none" w:sz="0" w:space="0" w:color="auto"/>
        <w:right w:val="none" w:sz="0" w:space="0" w:color="auto"/>
      </w:divBdr>
    </w:div>
    <w:div w:id="1620720074">
      <w:bodyDiv w:val="1"/>
      <w:marLeft w:val="0"/>
      <w:marRight w:val="0"/>
      <w:marTop w:val="0"/>
      <w:marBottom w:val="0"/>
      <w:divBdr>
        <w:top w:val="none" w:sz="0" w:space="0" w:color="auto"/>
        <w:left w:val="none" w:sz="0" w:space="0" w:color="auto"/>
        <w:bottom w:val="none" w:sz="0" w:space="0" w:color="auto"/>
        <w:right w:val="none" w:sz="0" w:space="0" w:color="auto"/>
      </w:divBdr>
    </w:div>
    <w:div w:id="1670139294">
      <w:bodyDiv w:val="1"/>
      <w:marLeft w:val="0"/>
      <w:marRight w:val="0"/>
      <w:marTop w:val="0"/>
      <w:marBottom w:val="0"/>
      <w:divBdr>
        <w:top w:val="none" w:sz="0" w:space="0" w:color="auto"/>
        <w:left w:val="none" w:sz="0" w:space="0" w:color="auto"/>
        <w:bottom w:val="none" w:sz="0" w:space="0" w:color="auto"/>
        <w:right w:val="none" w:sz="0" w:space="0" w:color="auto"/>
      </w:divBdr>
    </w:div>
    <w:div w:id="1730491608">
      <w:bodyDiv w:val="1"/>
      <w:marLeft w:val="0"/>
      <w:marRight w:val="0"/>
      <w:marTop w:val="0"/>
      <w:marBottom w:val="0"/>
      <w:divBdr>
        <w:top w:val="none" w:sz="0" w:space="0" w:color="auto"/>
        <w:left w:val="none" w:sz="0" w:space="0" w:color="auto"/>
        <w:bottom w:val="none" w:sz="0" w:space="0" w:color="auto"/>
        <w:right w:val="none" w:sz="0" w:space="0" w:color="auto"/>
      </w:divBdr>
      <w:divsChild>
        <w:div w:id="546724372">
          <w:marLeft w:val="0"/>
          <w:marRight w:val="0"/>
          <w:marTop w:val="0"/>
          <w:marBottom w:val="0"/>
          <w:divBdr>
            <w:top w:val="none" w:sz="0" w:space="0" w:color="auto"/>
            <w:left w:val="none" w:sz="0" w:space="0" w:color="auto"/>
            <w:bottom w:val="none" w:sz="0" w:space="0" w:color="auto"/>
            <w:right w:val="none" w:sz="0" w:space="0" w:color="auto"/>
          </w:divBdr>
        </w:div>
      </w:divsChild>
    </w:div>
    <w:div w:id="1732313119">
      <w:bodyDiv w:val="1"/>
      <w:marLeft w:val="0"/>
      <w:marRight w:val="0"/>
      <w:marTop w:val="0"/>
      <w:marBottom w:val="0"/>
      <w:divBdr>
        <w:top w:val="none" w:sz="0" w:space="0" w:color="auto"/>
        <w:left w:val="none" w:sz="0" w:space="0" w:color="auto"/>
        <w:bottom w:val="none" w:sz="0" w:space="0" w:color="auto"/>
        <w:right w:val="none" w:sz="0" w:space="0" w:color="auto"/>
      </w:divBdr>
    </w:div>
    <w:div w:id="2059356296">
      <w:bodyDiv w:val="1"/>
      <w:marLeft w:val="0"/>
      <w:marRight w:val="0"/>
      <w:marTop w:val="0"/>
      <w:marBottom w:val="0"/>
      <w:divBdr>
        <w:top w:val="none" w:sz="0" w:space="0" w:color="auto"/>
        <w:left w:val="none" w:sz="0" w:space="0" w:color="auto"/>
        <w:bottom w:val="none" w:sz="0" w:space="0" w:color="auto"/>
        <w:right w:val="none" w:sz="0" w:space="0" w:color="auto"/>
      </w:divBdr>
      <w:divsChild>
        <w:div w:id="581062645">
          <w:marLeft w:val="0"/>
          <w:marRight w:val="0"/>
          <w:marTop w:val="0"/>
          <w:marBottom w:val="0"/>
          <w:divBdr>
            <w:top w:val="none" w:sz="0" w:space="0" w:color="auto"/>
            <w:left w:val="none" w:sz="0" w:space="0" w:color="auto"/>
            <w:bottom w:val="none" w:sz="0" w:space="0" w:color="auto"/>
            <w:right w:val="none" w:sz="0" w:space="0" w:color="auto"/>
          </w:divBdr>
          <w:divsChild>
            <w:div w:id="11614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howandwhat.net/marketing-mix-primark/" TargetMode="External"/><Relationship Id="rId12" Type="http://schemas.openxmlformats.org/officeDocument/2006/relationships/hyperlink" Target="https://www.primark.com/en-gb/about-us" TargetMode="External"/><Relationship Id="rId13" Type="http://schemas.openxmlformats.org/officeDocument/2006/relationships/hyperlink" Target="https://www.bbc.co.uk/news/business-55661741" TargetMode="External"/><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swotandpestleanalysis.com/swot-analysis-of-primark/" TargetMode="External"/><Relationship Id="rId9" Type="http://schemas.openxmlformats.org/officeDocument/2006/relationships/hyperlink" Target="https://www.theguardian.com/uk-news/2020/mar/20/government-pay-wages-jobs-coronavirus-rishi-sunak" TargetMode="External"/><Relationship Id="rId10" Type="http://schemas.openxmlformats.org/officeDocument/2006/relationships/hyperlink" Target="https://desklib.com/document/porter-five-force-model-of-prima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BFD06AC-7612-C647-8832-C408965B1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4283</Words>
  <Characters>24591</Characters>
  <Application>Microsoft Macintosh Word</Application>
  <DocSecurity>0</DocSecurity>
  <Lines>558</Lines>
  <Paragraphs>145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2022-05-09T22:55:00Z</dcterms:created>
  <dcterms:modified xsi:type="dcterms:W3CDTF">2022-05-09T22:55:00Z</dcterms:modified>
</cp:coreProperties>
</file>