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B4C6E7" w:themeColor="accent1" w:themeTint="66"/>
  <w:body>
    <w:p w14:paraId="02F1A093" w14:textId="7A9D02C6" w:rsidR="002E461E" w:rsidRDefault="0092368E" w:rsidP="002E461E">
      <w:pPr>
        <w:tabs>
          <w:tab w:val="left" w:pos="142"/>
        </w:tabs>
      </w:pPr>
      <w:r>
        <w:rPr>
          <w:noProof/>
        </w:rPr>
        <mc:AlternateContent>
          <mc:Choice Requires="wps">
            <w:drawing>
              <wp:anchor distT="45720" distB="45720" distL="114300" distR="114300" simplePos="0" relativeHeight="251683840" behindDoc="0" locked="0" layoutInCell="1" allowOverlap="1" wp14:anchorId="2C70F79D" wp14:editId="3166231B">
                <wp:simplePos x="0" y="0"/>
                <wp:positionH relativeFrom="margin">
                  <wp:align>right</wp:align>
                </wp:positionH>
                <wp:positionV relativeFrom="paragraph">
                  <wp:posOffset>1513205</wp:posOffset>
                </wp:positionV>
                <wp:extent cx="2586355" cy="417195"/>
                <wp:effectExtent l="0" t="0" r="23495" b="2095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6355" cy="417195"/>
                        </a:xfrm>
                        <a:prstGeom prst="rect">
                          <a:avLst/>
                        </a:prstGeom>
                        <a:solidFill>
                          <a:srgbClr val="FFFFFF"/>
                        </a:solidFill>
                        <a:ln w="9525">
                          <a:solidFill>
                            <a:srgbClr val="000000"/>
                          </a:solidFill>
                          <a:miter lim="800000"/>
                          <a:headEnd/>
                          <a:tailEnd/>
                        </a:ln>
                      </wps:spPr>
                      <wps:txbx>
                        <w:txbxContent>
                          <w:p w14:paraId="7B3B4ACE" w14:textId="7D9B353F" w:rsidR="0092368E" w:rsidRPr="0092368E" w:rsidRDefault="0092368E" w:rsidP="0092368E">
                            <w:pPr>
                              <w:jc w:val="both"/>
                              <w:rPr>
                                <w:rFonts w:ascii="Arial" w:hAnsi="Arial" w:cs="Arial"/>
                                <w:sz w:val="16"/>
                                <w:szCs w:val="16"/>
                              </w:rPr>
                            </w:pPr>
                            <w:r w:rsidRPr="0092368E">
                              <w:rPr>
                                <w:rFonts w:ascii="Arial" w:hAnsi="Arial" w:cs="Arial"/>
                                <w:sz w:val="16"/>
                                <w:szCs w:val="16"/>
                              </w:rPr>
                              <w:t>From Poster Contest for Youth, Peace and Security Consultation and Dialogue (United Nations,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70F79D" id="_x0000_t202" coordsize="21600,21600" o:spt="202" path="m,l,21600r21600,l21600,xe">
                <v:stroke joinstyle="miter"/>
                <v:path gradientshapeok="t" o:connecttype="rect"/>
              </v:shapetype>
              <v:shape id="Text Box 2" o:spid="_x0000_s1026" type="#_x0000_t202" style="position:absolute;margin-left:152.45pt;margin-top:119.15pt;width:203.65pt;height:32.85pt;z-index:2516838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">
                <v:textbox>
                  <w:txbxContent>
                    <w:p w14:paraId="7B3B4ACE" w14:textId="7D9B353F" w:rsidR="0092368E" w:rsidRPr="0092368E" w:rsidRDefault="0092368E" w:rsidP="0092368E">
                      <w:pPr>
                        <w:jc w:val="both"/>
                        <w:rPr>
                          <w:rFonts w:ascii="Arial" w:hAnsi="Arial" w:cs="Arial"/>
                          <w:sz w:val="16"/>
                          <w:szCs w:val="16"/>
                        </w:rPr>
                      </w:pPr>
                      <w:r w:rsidRPr="0092368E">
                        <w:rPr>
                          <w:rFonts w:ascii="Arial" w:hAnsi="Arial" w:cs="Arial"/>
                          <w:sz w:val="16"/>
                          <w:szCs w:val="16"/>
                        </w:rPr>
                        <w:t>From Poster Contest for Youth, Peace and Security Consultation and Dialogue (United Nations, 2017).</w:t>
                      </w:r>
                    </w:p>
                  </w:txbxContent>
                </v:textbox>
                <w10:wrap type="square" anchorx="margin"/>
              </v:shape>
            </w:pict>
          </mc:Fallback>
        </mc:AlternateContent>
      </w:r>
      <w:r>
        <w:rPr>
          <w:noProof/>
          <w:sz w:val="36"/>
          <w:szCs w:val="36"/>
        </w:rPr>
        <w:drawing>
          <wp:anchor distT="0" distB="0" distL="114300" distR="114300" simplePos="0" relativeHeight="251663360" behindDoc="1" locked="0" layoutInCell="1" allowOverlap="1" wp14:anchorId="6B712C3F" wp14:editId="634C5DA1">
            <wp:simplePos x="0" y="0"/>
            <wp:positionH relativeFrom="margin">
              <wp:align>right</wp:align>
            </wp:positionH>
            <wp:positionV relativeFrom="paragraph">
              <wp:posOffset>178435</wp:posOffset>
            </wp:positionV>
            <wp:extent cx="2590800" cy="1249680"/>
            <wp:effectExtent l="19050" t="19050" r="19050" b="26670"/>
            <wp:wrapTight wrapText="bothSides">
              <wp:wrapPolygon edited="0">
                <wp:start x="-159" y="-329"/>
                <wp:lineTo x="-159" y="21732"/>
                <wp:lineTo x="21600" y="21732"/>
                <wp:lineTo x="21600" y="-329"/>
                <wp:lineTo x="-159" y="-329"/>
              </wp:wrapPolygon>
            </wp:wrapTight>
            <wp:docPr id="7" name="Picture 7"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Logo&#10;&#10;Description automatically generated with medium confidenc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90800" cy="1249680"/>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r w:rsidR="00881E94" w:rsidRPr="001705FC">
        <w:rPr>
          <w:noProof/>
          <w:sz w:val="36"/>
          <w:szCs w:val="36"/>
        </w:rPr>
        <mc:AlternateContent>
          <mc:Choice Requires="wps">
            <w:drawing>
              <wp:anchor distT="45720" distB="45720" distL="114300" distR="114300" simplePos="0" relativeHeight="251661312" behindDoc="0" locked="0" layoutInCell="1" allowOverlap="1" wp14:anchorId="0D925AAB" wp14:editId="0894AAF4">
                <wp:simplePos x="0" y="0"/>
                <wp:positionH relativeFrom="margin">
                  <wp:align>left</wp:align>
                </wp:positionH>
                <wp:positionV relativeFrom="paragraph">
                  <wp:posOffset>166203</wp:posOffset>
                </wp:positionV>
                <wp:extent cx="4474845" cy="1757045"/>
                <wp:effectExtent l="0" t="0" r="20955" b="1460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4845" cy="1757548"/>
                        </a:xfrm>
                        <a:prstGeom prst="rect">
                          <a:avLst/>
                        </a:prstGeom>
                        <a:solidFill>
                          <a:srgbClr val="FFFFFF"/>
                        </a:solidFill>
                        <a:ln w="9525">
                          <a:solidFill>
                            <a:srgbClr val="000000"/>
                          </a:solidFill>
                          <a:miter lim="800000"/>
                          <a:headEnd/>
                          <a:tailEnd/>
                        </a:ln>
                      </wps:spPr>
                      <wps:txbx>
                        <w:txbxContent>
                          <w:p w14:paraId="40D55889" w14:textId="77777777" w:rsidR="00881E94" w:rsidRDefault="002E461E" w:rsidP="00881E94">
                            <w:pPr>
                              <w:jc w:val="center"/>
                              <w:rPr>
                                <w:rFonts w:ascii="Arial" w:hAnsi="Arial" w:cs="Arial"/>
                                <w:b/>
                                <w:bCs/>
                                <w:sz w:val="32"/>
                                <w:szCs w:val="32"/>
                                <w:u w:val="single"/>
                              </w:rPr>
                            </w:pPr>
                            <w:r w:rsidRPr="001705FC">
                              <w:rPr>
                                <w:rFonts w:ascii="Arial" w:hAnsi="Arial" w:cs="Arial"/>
                                <w:b/>
                                <w:bCs/>
                                <w:sz w:val="32"/>
                                <w:szCs w:val="32"/>
                                <w:u w:val="single"/>
                              </w:rPr>
                              <w:t>Advocacy</w:t>
                            </w:r>
                          </w:p>
                          <w:p w14:paraId="583B3C82" w14:textId="162804F2" w:rsidR="002E461E" w:rsidRPr="001705FC" w:rsidRDefault="00881E94" w:rsidP="00881E94">
                            <w:pPr>
                              <w:jc w:val="both"/>
                              <w:rPr>
                                <w:rFonts w:ascii="Arial" w:hAnsi="Arial" w:cs="Arial"/>
                                <w:b/>
                                <w:bCs/>
                                <w:sz w:val="32"/>
                                <w:szCs w:val="32"/>
                                <w:u w:val="single"/>
                              </w:rPr>
                            </w:pPr>
                            <w:r w:rsidRPr="00881E94">
                              <w:rPr>
                                <w:rFonts w:ascii="Arial" w:hAnsi="Arial" w:cs="Arial"/>
                                <w:b/>
                                <w:bCs/>
                                <w:sz w:val="16"/>
                                <w:szCs w:val="16"/>
                                <w:u w:val="single"/>
                              </w:rPr>
                              <w:br/>
                            </w:r>
                            <w:r w:rsidR="002E461E" w:rsidRPr="001705FC">
                              <w:rPr>
                                <w:rFonts w:ascii="Arial" w:hAnsi="Arial" w:cs="Arial"/>
                                <w:sz w:val="24"/>
                                <w:szCs w:val="24"/>
                              </w:rPr>
                              <w:t xml:space="preserve">Never be afraid to speak up for those who are unable to. </w:t>
                            </w:r>
                            <w:r w:rsidR="002E461E" w:rsidRPr="001705FC">
                              <w:rPr>
                                <w:rFonts w:ascii="Arial" w:hAnsi="Arial" w:cs="Arial"/>
                                <w:sz w:val="24"/>
                                <w:szCs w:val="24"/>
                              </w:rPr>
                              <w:t xml:space="preserve">There is no such thing as a quiet voice when that </w:t>
                            </w:r>
                            <w:r w:rsidR="003D38C3">
                              <w:rPr>
                                <w:rFonts w:ascii="Arial" w:hAnsi="Arial" w:cs="Arial"/>
                                <w:sz w:val="24"/>
                                <w:szCs w:val="24"/>
                              </w:rPr>
                              <w:t xml:space="preserve"> voice </w:t>
                            </w:r>
                            <w:r w:rsidR="002E461E" w:rsidRPr="001705FC">
                              <w:rPr>
                                <w:rFonts w:ascii="Arial" w:hAnsi="Arial" w:cs="Arial"/>
                                <w:sz w:val="24"/>
                                <w:szCs w:val="24"/>
                              </w:rPr>
                              <w:t xml:space="preserve">speaks up for a thousand others around the world.  A powerful advocate is someone who is prepared with the correct information and questions for the rights of a child </w:t>
                            </w:r>
                            <w:r w:rsidR="002E461E">
                              <w:rPr>
                                <w:rFonts w:ascii="Arial" w:hAnsi="Arial" w:cs="Arial"/>
                                <w:sz w:val="24"/>
                                <w:szCs w:val="24"/>
                              </w:rPr>
                              <w:t>(</w:t>
                            </w:r>
                            <w:r w:rsidR="002E461E" w:rsidRPr="001705FC">
                              <w:rPr>
                                <w:rFonts w:ascii="Arial" w:hAnsi="Arial" w:cs="Arial"/>
                                <w:sz w:val="24"/>
                                <w:szCs w:val="24"/>
                              </w:rPr>
                              <w:t>Goodreads</w:t>
                            </w:r>
                            <w:r w:rsidR="002E461E">
                              <w:rPr>
                                <w:rFonts w:ascii="Arial" w:hAnsi="Arial" w:cs="Arial"/>
                                <w:sz w:val="24"/>
                                <w:szCs w:val="24"/>
                              </w:rPr>
                              <w:t xml:space="preserve">, </w:t>
                            </w:r>
                            <w:r w:rsidR="002E461E" w:rsidRPr="001705FC">
                              <w:rPr>
                                <w:rFonts w:ascii="Arial" w:hAnsi="Arial" w:cs="Arial"/>
                                <w:sz w:val="24"/>
                                <w:szCs w:val="24"/>
                              </w:rPr>
                              <w:t>2021)</w:t>
                            </w:r>
                            <w:r w:rsidR="002E461E">
                              <w:rPr>
                                <w:rFonts w:ascii="Arial" w:hAnsi="Arial" w:cs="Arial"/>
                                <w:sz w:val="24"/>
                                <w:szCs w:val="24"/>
                              </w:rPr>
                              <w:t>.</w:t>
                            </w:r>
                          </w:p>
                          <w:p w14:paraId="738D2D93" w14:textId="77777777" w:rsidR="002E461E" w:rsidRDefault="002E461E" w:rsidP="002E461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925AAB" id="_x0000_s1027" type="#_x0000_t202" style="position:absolute;margin-left:0;margin-top:13.1pt;width:352.35pt;height:138.3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">
                <v:textbox>
                  <w:txbxContent>
                    <w:p w14:paraId="40D55889" w14:textId="77777777" w:rsidR="00881E94" w:rsidRDefault="002E461E" w:rsidP="00881E94">
                      <w:pPr>
                        <w:jc w:val="center"/>
                        <w:rPr>
                          <w:rFonts w:ascii="Arial" w:hAnsi="Arial" w:cs="Arial"/>
                          <w:b/>
                          <w:bCs/>
                          <w:sz w:val="32"/>
                          <w:szCs w:val="32"/>
                          <w:u w:val="single"/>
                        </w:rPr>
                      </w:pPr>
                      <w:r w:rsidRPr="001705FC">
                        <w:rPr>
                          <w:rFonts w:ascii="Arial" w:hAnsi="Arial" w:cs="Arial"/>
                          <w:b/>
                          <w:bCs/>
                          <w:sz w:val="32"/>
                          <w:szCs w:val="32"/>
                          <w:u w:val="single"/>
                        </w:rPr>
                        <w:t>Advocacy</w:t>
                      </w:r>
                    </w:p>
                    <w:p w14:paraId="583B3C82" w14:textId="162804F2" w:rsidR="002E461E" w:rsidRPr="001705FC" w:rsidRDefault="00881E94" w:rsidP="00881E94">
                      <w:pPr>
                        <w:jc w:val="both"/>
                        <w:rPr>
                          <w:rFonts w:ascii="Arial" w:hAnsi="Arial" w:cs="Arial"/>
                          <w:b/>
                          <w:bCs/>
                          <w:sz w:val="32"/>
                          <w:szCs w:val="32"/>
                          <w:u w:val="single"/>
                        </w:rPr>
                      </w:pPr>
                      <w:r w:rsidRPr="00881E94">
                        <w:rPr>
                          <w:rFonts w:ascii="Arial" w:hAnsi="Arial" w:cs="Arial"/>
                          <w:b/>
                          <w:bCs/>
                          <w:sz w:val="16"/>
                          <w:szCs w:val="16"/>
                          <w:u w:val="single"/>
                        </w:rPr>
                        <w:br/>
                      </w:r>
                      <w:r w:rsidR="002E461E" w:rsidRPr="001705FC">
                        <w:rPr>
                          <w:rFonts w:ascii="Arial" w:hAnsi="Arial" w:cs="Arial"/>
                          <w:sz w:val="24"/>
                          <w:szCs w:val="24"/>
                        </w:rPr>
                        <w:t xml:space="preserve">Never be afraid to speak up for those who are unable to. </w:t>
                      </w:r>
                      <w:r w:rsidR="002E461E" w:rsidRPr="001705FC">
                        <w:rPr>
                          <w:rFonts w:ascii="Arial" w:hAnsi="Arial" w:cs="Arial"/>
                          <w:sz w:val="24"/>
                          <w:szCs w:val="24"/>
                        </w:rPr>
                        <w:t xml:space="preserve">There is no such thing as a quiet voice when that </w:t>
                      </w:r>
                      <w:r w:rsidR="003D38C3">
                        <w:rPr>
                          <w:rFonts w:ascii="Arial" w:hAnsi="Arial" w:cs="Arial"/>
                          <w:sz w:val="24"/>
                          <w:szCs w:val="24"/>
                        </w:rPr>
                        <w:t xml:space="preserve"> voice </w:t>
                      </w:r>
                      <w:r w:rsidR="002E461E" w:rsidRPr="001705FC">
                        <w:rPr>
                          <w:rFonts w:ascii="Arial" w:hAnsi="Arial" w:cs="Arial"/>
                          <w:sz w:val="24"/>
                          <w:szCs w:val="24"/>
                        </w:rPr>
                        <w:t xml:space="preserve">speaks up for a thousand others around the world.  A powerful advocate is someone who is prepared with the correct information and questions for the rights of a child </w:t>
                      </w:r>
                      <w:r w:rsidR="002E461E">
                        <w:rPr>
                          <w:rFonts w:ascii="Arial" w:hAnsi="Arial" w:cs="Arial"/>
                          <w:sz w:val="24"/>
                          <w:szCs w:val="24"/>
                        </w:rPr>
                        <w:t>(</w:t>
                      </w:r>
                      <w:r w:rsidR="002E461E" w:rsidRPr="001705FC">
                        <w:rPr>
                          <w:rFonts w:ascii="Arial" w:hAnsi="Arial" w:cs="Arial"/>
                          <w:sz w:val="24"/>
                          <w:szCs w:val="24"/>
                        </w:rPr>
                        <w:t>Goodreads</w:t>
                      </w:r>
                      <w:r w:rsidR="002E461E">
                        <w:rPr>
                          <w:rFonts w:ascii="Arial" w:hAnsi="Arial" w:cs="Arial"/>
                          <w:sz w:val="24"/>
                          <w:szCs w:val="24"/>
                        </w:rPr>
                        <w:t xml:space="preserve">, </w:t>
                      </w:r>
                      <w:r w:rsidR="002E461E" w:rsidRPr="001705FC">
                        <w:rPr>
                          <w:rFonts w:ascii="Arial" w:hAnsi="Arial" w:cs="Arial"/>
                          <w:sz w:val="24"/>
                          <w:szCs w:val="24"/>
                        </w:rPr>
                        <w:t>2021)</w:t>
                      </w:r>
                      <w:r w:rsidR="002E461E">
                        <w:rPr>
                          <w:rFonts w:ascii="Arial" w:hAnsi="Arial" w:cs="Arial"/>
                          <w:sz w:val="24"/>
                          <w:szCs w:val="24"/>
                        </w:rPr>
                        <w:t>.</w:t>
                      </w:r>
                    </w:p>
                    <w:p w14:paraId="738D2D93" w14:textId="77777777" w:rsidR="002E461E" w:rsidRDefault="002E461E" w:rsidP="002E461E"/>
                  </w:txbxContent>
                </v:textbox>
                <w10:wrap type="square" anchorx="margin"/>
              </v:shape>
            </w:pict>
          </mc:Fallback>
        </mc:AlternateContent>
      </w:r>
      <w:r w:rsidR="00881E94" w:rsidRPr="008A4712">
        <w:rPr>
          <w:noProof/>
          <w:sz w:val="36"/>
          <w:szCs w:val="36"/>
        </w:rPr>
        <mc:AlternateContent>
          <mc:Choice Requires="wps">
            <w:drawing>
              <wp:anchor distT="45720" distB="45720" distL="114300" distR="114300" simplePos="0" relativeHeight="251665408" behindDoc="0" locked="0" layoutInCell="1" allowOverlap="1" wp14:anchorId="30A5F573" wp14:editId="08F6E80C">
                <wp:simplePos x="0" y="0"/>
                <wp:positionH relativeFrom="margin">
                  <wp:align>left</wp:align>
                </wp:positionH>
                <wp:positionV relativeFrom="paragraph">
                  <wp:posOffset>1994535</wp:posOffset>
                </wp:positionV>
                <wp:extent cx="7189470" cy="2801620"/>
                <wp:effectExtent l="0" t="0" r="1143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89470" cy="2801620"/>
                        </a:xfrm>
                        <a:prstGeom prst="rect">
                          <a:avLst/>
                        </a:prstGeom>
                        <a:solidFill>
                          <a:srgbClr val="FFFFFF"/>
                        </a:solidFill>
                        <a:ln w="9525">
                          <a:solidFill>
                            <a:srgbClr val="000000"/>
                          </a:solidFill>
                          <a:miter lim="800000"/>
                          <a:headEnd/>
                          <a:tailEnd/>
                        </a:ln>
                      </wps:spPr>
                      <wps:txbx>
                        <w:txbxContent>
                          <w:p w14:paraId="51D78AAD" w14:textId="77777777" w:rsidR="002E461E" w:rsidRPr="00E2575D" w:rsidRDefault="002E461E" w:rsidP="002E461E">
                            <w:pPr>
                              <w:pStyle w:val="NoSpacing"/>
                              <w:spacing w:line="360" w:lineRule="auto"/>
                              <w:jc w:val="center"/>
                              <w:rPr>
                                <w:rFonts w:ascii="Arial" w:hAnsi="Arial" w:cs="Arial"/>
                                <w:b/>
                                <w:bCs/>
                                <w:sz w:val="32"/>
                                <w:szCs w:val="32"/>
                                <w:u w:val="single"/>
                              </w:rPr>
                            </w:pPr>
                            <w:r w:rsidRPr="00E2575D">
                              <w:rPr>
                                <w:rFonts w:ascii="Arial" w:hAnsi="Arial" w:cs="Arial"/>
                                <w:b/>
                                <w:bCs/>
                                <w:sz w:val="32"/>
                                <w:szCs w:val="32"/>
                                <w:u w:val="single"/>
                              </w:rPr>
                              <w:t>Important UNCRC Rights</w:t>
                            </w:r>
                          </w:p>
                          <w:p w14:paraId="54EFEDA2" w14:textId="77777777" w:rsidR="002E461E" w:rsidRPr="00E2575D" w:rsidRDefault="002E461E" w:rsidP="002E461E">
                            <w:pPr>
                              <w:pStyle w:val="NoSpacing"/>
                              <w:numPr>
                                <w:ilvl w:val="0"/>
                                <w:numId w:val="1"/>
                              </w:numPr>
                              <w:spacing w:line="360" w:lineRule="auto"/>
                              <w:ind w:left="567" w:hanging="284"/>
                              <w:rPr>
                                <w:rFonts w:ascii="Arial" w:hAnsi="Arial" w:cs="Arial"/>
                                <w:sz w:val="24"/>
                                <w:szCs w:val="24"/>
                              </w:rPr>
                            </w:pPr>
                            <w:r w:rsidRPr="00E2575D">
                              <w:rPr>
                                <w:rFonts w:ascii="Arial" w:hAnsi="Arial" w:cs="Arial"/>
                                <w:sz w:val="24"/>
                                <w:szCs w:val="24"/>
                              </w:rPr>
                              <w:t>Article 2 - The right to protection against discrimination.</w:t>
                            </w:r>
                          </w:p>
                          <w:p w14:paraId="137C3114" w14:textId="77777777" w:rsidR="002E461E" w:rsidRPr="00E2575D" w:rsidRDefault="002E461E" w:rsidP="002E461E">
                            <w:pPr>
                              <w:pStyle w:val="NoSpacing"/>
                              <w:numPr>
                                <w:ilvl w:val="0"/>
                                <w:numId w:val="1"/>
                              </w:numPr>
                              <w:spacing w:line="360" w:lineRule="auto"/>
                              <w:ind w:left="567" w:hanging="284"/>
                              <w:rPr>
                                <w:rFonts w:ascii="Arial" w:hAnsi="Arial" w:cs="Arial"/>
                                <w:sz w:val="24"/>
                                <w:szCs w:val="24"/>
                              </w:rPr>
                            </w:pPr>
                            <w:r w:rsidRPr="00E2575D">
                              <w:rPr>
                                <w:rFonts w:ascii="Arial" w:hAnsi="Arial" w:cs="Arial"/>
                                <w:sz w:val="24"/>
                                <w:szCs w:val="24"/>
                              </w:rPr>
                              <w:t>Article 5 - The right to be given guidance by your parents and family.</w:t>
                            </w:r>
                          </w:p>
                          <w:p w14:paraId="1E737BD9" w14:textId="77777777" w:rsidR="002E461E" w:rsidRPr="00E2575D" w:rsidRDefault="002E461E" w:rsidP="002E461E">
                            <w:pPr>
                              <w:pStyle w:val="NoSpacing"/>
                              <w:numPr>
                                <w:ilvl w:val="0"/>
                                <w:numId w:val="1"/>
                              </w:numPr>
                              <w:spacing w:line="360" w:lineRule="auto"/>
                              <w:ind w:left="567" w:hanging="284"/>
                              <w:rPr>
                                <w:rFonts w:ascii="Arial" w:hAnsi="Arial" w:cs="Arial"/>
                                <w:sz w:val="24"/>
                                <w:szCs w:val="24"/>
                              </w:rPr>
                            </w:pPr>
                            <w:r w:rsidRPr="00E2575D">
                              <w:rPr>
                                <w:rFonts w:ascii="Arial" w:hAnsi="Arial" w:cs="Arial"/>
                                <w:sz w:val="24"/>
                                <w:szCs w:val="24"/>
                              </w:rPr>
                              <w:t>Article 8 - The right to an identity</w:t>
                            </w:r>
                          </w:p>
                          <w:p w14:paraId="4F62F46B" w14:textId="77777777" w:rsidR="002E461E" w:rsidRPr="00E2575D" w:rsidRDefault="002E461E" w:rsidP="002E461E">
                            <w:pPr>
                              <w:pStyle w:val="NoSpacing"/>
                              <w:numPr>
                                <w:ilvl w:val="0"/>
                                <w:numId w:val="1"/>
                              </w:numPr>
                              <w:spacing w:line="360" w:lineRule="auto"/>
                              <w:ind w:left="567" w:hanging="284"/>
                              <w:rPr>
                                <w:rFonts w:ascii="Arial" w:hAnsi="Arial" w:cs="Arial"/>
                                <w:sz w:val="24"/>
                                <w:szCs w:val="24"/>
                              </w:rPr>
                            </w:pPr>
                            <w:r w:rsidRPr="00E2575D">
                              <w:rPr>
                                <w:rFonts w:ascii="Arial" w:hAnsi="Arial" w:cs="Arial"/>
                                <w:sz w:val="24"/>
                                <w:szCs w:val="24"/>
                              </w:rPr>
                              <w:t>Article 12 - The right to an opinion, to be listened to and taken seriously</w:t>
                            </w:r>
                          </w:p>
                          <w:p w14:paraId="22479CBE" w14:textId="77777777" w:rsidR="002E461E" w:rsidRPr="00E2575D" w:rsidRDefault="002E461E" w:rsidP="002E461E">
                            <w:pPr>
                              <w:pStyle w:val="NoSpacing"/>
                              <w:numPr>
                                <w:ilvl w:val="0"/>
                                <w:numId w:val="1"/>
                              </w:numPr>
                              <w:spacing w:line="360" w:lineRule="auto"/>
                              <w:ind w:left="567" w:hanging="284"/>
                              <w:rPr>
                                <w:rFonts w:ascii="Arial" w:hAnsi="Arial" w:cs="Arial"/>
                                <w:sz w:val="24"/>
                                <w:szCs w:val="24"/>
                              </w:rPr>
                            </w:pPr>
                            <w:r w:rsidRPr="00E2575D">
                              <w:rPr>
                                <w:rFonts w:ascii="Arial" w:hAnsi="Arial" w:cs="Arial"/>
                                <w:sz w:val="24"/>
                                <w:szCs w:val="24"/>
                              </w:rPr>
                              <w:t>Article 23 – Disabled children have the right to special care and education</w:t>
                            </w:r>
                          </w:p>
                          <w:p w14:paraId="3054DFC5" w14:textId="77777777" w:rsidR="002E461E" w:rsidRPr="00E2575D" w:rsidRDefault="002E461E" w:rsidP="002E461E">
                            <w:pPr>
                              <w:pStyle w:val="NoSpacing"/>
                              <w:numPr>
                                <w:ilvl w:val="0"/>
                                <w:numId w:val="1"/>
                              </w:numPr>
                              <w:spacing w:line="360" w:lineRule="auto"/>
                              <w:ind w:left="567" w:hanging="284"/>
                              <w:rPr>
                                <w:rFonts w:ascii="Arial" w:hAnsi="Arial" w:cs="Arial"/>
                                <w:sz w:val="24"/>
                                <w:szCs w:val="24"/>
                              </w:rPr>
                            </w:pPr>
                            <w:r w:rsidRPr="00E2575D">
                              <w:rPr>
                                <w:rFonts w:ascii="Arial" w:hAnsi="Arial" w:cs="Arial"/>
                                <w:sz w:val="24"/>
                                <w:szCs w:val="24"/>
                              </w:rPr>
                              <w:t>Article 27 - The right to a good enough standard of living.</w:t>
                            </w:r>
                          </w:p>
                          <w:p w14:paraId="43194BA1" w14:textId="77777777" w:rsidR="002E461E" w:rsidRPr="00E2575D" w:rsidRDefault="002E461E" w:rsidP="002E461E">
                            <w:pPr>
                              <w:pStyle w:val="NoSpacing"/>
                              <w:numPr>
                                <w:ilvl w:val="0"/>
                                <w:numId w:val="1"/>
                              </w:numPr>
                              <w:spacing w:line="360" w:lineRule="auto"/>
                              <w:ind w:left="567" w:hanging="284"/>
                              <w:rPr>
                                <w:rFonts w:ascii="Arial" w:hAnsi="Arial" w:cs="Arial"/>
                                <w:sz w:val="24"/>
                                <w:szCs w:val="24"/>
                              </w:rPr>
                            </w:pPr>
                            <w:r w:rsidRPr="00E2575D">
                              <w:rPr>
                                <w:rFonts w:ascii="Arial" w:hAnsi="Arial" w:cs="Arial"/>
                                <w:sz w:val="24"/>
                                <w:szCs w:val="24"/>
                              </w:rPr>
                              <w:t>Article 29 - The right to education which tries to develop your personality.</w:t>
                            </w:r>
                          </w:p>
                          <w:p w14:paraId="4263D9C5" w14:textId="1F19398E" w:rsidR="002E461E" w:rsidRPr="00881E94" w:rsidRDefault="002E461E" w:rsidP="002E461E">
                            <w:pPr>
                              <w:pStyle w:val="NoSpacing"/>
                              <w:numPr>
                                <w:ilvl w:val="0"/>
                                <w:numId w:val="1"/>
                              </w:numPr>
                              <w:spacing w:line="360" w:lineRule="auto"/>
                              <w:ind w:left="567" w:hanging="284"/>
                              <w:rPr>
                                <w:rFonts w:ascii="Arial" w:hAnsi="Arial" w:cs="Arial"/>
                                <w:sz w:val="24"/>
                                <w:szCs w:val="24"/>
                              </w:rPr>
                            </w:pPr>
                            <w:r w:rsidRPr="00E2575D">
                              <w:rPr>
                                <w:rFonts w:ascii="Arial" w:hAnsi="Arial" w:cs="Arial"/>
                                <w:sz w:val="24"/>
                                <w:szCs w:val="24"/>
                              </w:rPr>
                              <w:t>Article 31 - You have the right to play and relax by doing things you like</w:t>
                            </w:r>
                          </w:p>
                          <w:p w14:paraId="0BA629FE" w14:textId="77777777" w:rsidR="002E461E" w:rsidRPr="00E2575D" w:rsidRDefault="002E461E" w:rsidP="002E461E">
                            <w:pPr>
                              <w:pStyle w:val="NoSpacing"/>
                              <w:spacing w:line="360" w:lineRule="auto"/>
                              <w:jc w:val="right"/>
                              <w:rPr>
                                <w:rFonts w:ascii="Arial" w:hAnsi="Arial" w:cs="Arial"/>
                                <w:sz w:val="24"/>
                                <w:szCs w:val="24"/>
                              </w:rPr>
                            </w:pPr>
                            <w:r>
                              <w:rPr>
                                <w:rFonts w:ascii="Arial" w:hAnsi="Arial" w:cs="Arial"/>
                                <w:sz w:val="24"/>
                                <w:szCs w:val="24"/>
                              </w:rPr>
                              <w:t>(</w:t>
                            </w:r>
                            <w:r w:rsidRPr="00B81AAA">
                              <w:rPr>
                                <w:rFonts w:ascii="Arial" w:hAnsi="Arial" w:cs="Arial"/>
                                <w:sz w:val="24"/>
                                <w:szCs w:val="24"/>
                              </w:rPr>
                              <w:t>Save the Children</w:t>
                            </w:r>
                            <w:r>
                              <w:rPr>
                                <w:rFonts w:ascii="Arial" w:hAnsi="Arial" w:cs="Arial"/>
                                <w:sz w:val="24"/>
                                <w:szCs w:val="24"/>
                              </w:rPr>
                              <w:t xml:space="preserve">, </w:t>
                            </w:r>
                            <w:r w:rsidRPr="00B81AAA">
                              <w:rPr>
                                <w:rFonts w:ascii="Arial" w:hAnsi="Arial" w:cs="Arial"/>
                                <w:sz w:val="24"/>
                                <w:szCs w:val="24"/>
                              </w:rPr>
                              <w:t>201</w:t>
                            </w:r>
                            <w:r>
                              <w:rPr>
                                <w:rFonts w:ascii="Arial" w:hAnsi="Arial" w:cs="Arial"/>
                                <w:sz w:val="24"/>
                                <w:szCs w:val="24"/>
                              </w:rP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A5F573" id="_x0000_s1028" type="#_x0000_t202" style="position:absolute;margin-left:0;margin-top:157.05pt;width:566.1pt;height:220.6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">
                <v:textbox>
                  <w:txbxContent>
                    <w:p w14:paraId="51D78AAD" w14:textId="77777777" w:rsidR="002E461E" w:rsidRPr="00E2575D" w:rsidRDefault="002E461E" w:rsidP="002E461E">
                      <w:pPr>
                        <w:pStyle w:val="NoSpacing"/>
                        <w:spacing w:line="360" w:lineRule="auto"/>
                        <w:jc w:val="center"/>
                        <w:rPr>
                          <w:rFonts w:ascii="Arial" w:hAnsi="Arial" w:cs="Arial"/>
                          <w:b/>
                          <w:bCs/>
                          <w:sz w:val="32"/>
                          <w:szCs w:val="32"/>
                          <w:u w:val="single"/>
                        </w:rPr>
                      </w:pPr>
                      <w:r w:rsidRPr="00E2575D">
                        <w:rPr>
                          <w:rFonts w:ascii="Arial" w:hAnsi="Arial" w:cs="Arial"/>
                          <w:b/>
                          <w:bCs/>
                          <w:sz w:val="32"/>
                          <w:szCs w:val="32"/>
                          <w:u w:val="single"/>
                        </w:rPr>
                        <w:t>Important UNCRC Rights</w:t>
                      </w:r>
                    </w:p>
                    <w:p w14:paraId="54EFEDA2" w14:textId="77777777" w:rsidR="002E461E" w:rsidRPr="00E2575D" w:rsidRDefault="002E461E" w:rsidP="002E461E">
                      <w:pPr>
                        <w:pStyle w:val="NoSpacing"/>
                        <w:numPr>
                          <w:ilvl w:val="0"/>
                          <w:numId w:val="1"/>
                        </w:numPr>
                        <w:spacing w:line="360" w:lineRule="auto"/>
                        <w:ind w:left="567" w:hanging="284"/>
                        <w:rPr>
                          <w:rFonts w:ascii="Arial" w:hAnsi="Arial" w:cs="Arial"/>
                          <w:sz w:val="24"/>
                          <w:szCs w:val="24"/>
                        </w:rPr>
                      </w:pPr>
                      <w:r w:rsidRPr="00E2575D">
                        <w:rPr>
                          <w:rFonts w:ascii="Arial" w:hAnsi="Arial" w:cs="Arial"/>
                          <w:sz w:val="24"/>
                          <w:szCs w:val="24"/>
                        </w:rPr>
                        <w:t>Article 2 - The right to protection against discrimination.</w:t>
                      </w:r>
                    </w:p>
                    <w:p w14:paraId="137C3114" w14:textId="77777777" w:rsidR="002E461E" w:rsidRPr="00E2575D" w:rsidRDefault="002E461E" w:rsidP="002E461E">
                      <w:pPr>
                        <w:pStyle w:val="NoSpacing"/>
                        <w:numPr>
                          <w:ilvl w:val="0"/>
                          <w:numId w:val="1"/>
                        </w:numPr>
                        <w:spacing w:line="360" w:lineRule="auto"/>
                        <w:ind w:left="567" w:hanging="284"/>
                        <w:rPr>
                          <w:rFonts w:ascii="Arial" w:hAnsi="Arial" w:cs="Arial"/>
                          <w:sz w:val="24"/>
                          <w:szCs w:val="24"/>
                        </w:rPr>
                      </w:pPr>
                      <w:r w:rsidRPr="00E2575D">
                        <w:rPr>
                          <w:rFonts w:ascii="Arial" w:hAnsi="Arial" w:cs="Arial"/>
                          <w:sz w:val="24"/>
                          <w:szCs w:val="24"/>
                        </w:rPr>
                        <w:t>Article 5 - The right to be given guidance by your parents and family.</w:t>
                      </w:r>
                    </w:p>
                    <w:p w14:paraId="1E737BD9" w14:textId="77777777" w:rsidR="002E461E" w:rsidRPr="00E2575D" w:rsidRDefault="002E461E" w:rsidP="002E461E">
                      <w:pPr>
                        <w:pStyle w:val="NoSpacing"/>
                        <w:numPr>
                          <w:ilvl w:val="0"/>
                          <w:numId w:val="1"/>
                        </w:numPr>
                        <w:spacing w:line="360" w:lineRule="auto"/>
                        <w:ind w:left="567" w:hanging="284"/>
                        <w:rPr>
                          <w:rFonts w:ascii="Arial" w:hAnsi="Arial" w:cs="Arial"/>
                          <w:sz w:val="24"/>
                          <w:szCs w:val="24"/>
                        </w:rPr>
                      </w:pPr>
                      <w:r w:rsidRPr="00E2575D">
                        <w:rPr>
                          <w:rFonts w:ascii="Arial" w:hAnsi="Arial" w:cs="Arial"/>
                          <w:sz w:val="24"/>
                          <w:szCs w:val="24"/>
                        </w:rPr>
                        <w:t>Article 8 - The right to an identity</w:t>
                      </w:r>
                    </w:p>
                    <w:p w14:paraId="4F62F46B" w14:textId="77777777" w:rsidR="002E461E" w:rsidRPr="00E2575D" w:rsidRDefault="002E461E" w:rsidP="002E461E">
                      <w:pPr>
                        <w:pStyle w:val="NoSpacing"/>
                        <w:numPr>
                          <w:ilvl w:val="0"/>
                          <w:numId w:val="1"/>
                        </w:numPr>
                        <w:spacing w:line="360" w:lineRule="auto"/>
                        <w:ind w:left="567" w:hanging="284"/>
                        <w:rPr>
                          <w:rFonts w:ascii="Arial" w:hAnsi="Arial" w:cs="Arial"/>
                          <w:sz w:val="24"/>
                          <w:szCs w:val="24"/>
                        </w:rPr>
                      </w:pPr>
                      <w:r w:rsidRPr="00E2575D">
                        <w:rPr>
                          <w:rFonts w:ascii="Arial" w:hAnsi="Arial" w:cs="Arial"/>
                          <w:sz w:val="24"/>
                          <w:szCs w:val="24"/>
                        </w:rPr>
                        <w:t>Article 12 - The right to an opinion, to be listened to and taken seriously</w:t>
                      </w:r>
                    </w:p>
                    <w:p w14:paraId="22479CBE" w14:textId="77777777" w:rsidR="002E461E" w:rsidRPr="00E2575D" w:rsidRDefault="002E461E" w:rsidP="002E461E">
                      <w:pPr>
                        <w:pStyle w:val="NoSpacing"/>
                        <w:numPr>
                          <w:ilvl w:val="0"/>
                          <w:numId w:val="1"/>
                        </w:numPr>
                        <w:spacing w:line="360" w:lineRule="auto"/>
                        <w:ind w:left="567" w:hanging="284"/>
                        <w:rPr>
                          <w:rFonts w:ascii="Arial" w:hAnsi="Arial" w:cs="Arial"/>
                          <w:sz w:val="24"/>
                          <w:szCs w:val="24"/>
                        </w:rPr>
                      </w:pPr>
                      <w:r w:rsidRPr="00E2575D">
                        <w:rPr>
                          <w:rFonts w:ascii="Arial" w:hAnsi="Arial" w:cs="Arial"/>
                          <w:sz w:val="24"/>
                          <w:szCs w:val="24"/>
                        </w:rPr>
                        <w:t>Article 23 – Disabled children have the right to special care and education</w:t>
                      </w:r>
                    </w:p>
                    <w:p w14:paraId="3054DFC5" w14:textId="77777777" w:rsidR="002E461E" w:rsidRPr="00E2575D" w:rsidRDefault="002E461E" w:rsidP="002E461E">
                      <w:pPr>
                        <w:pStyle w:val="NoSpacing"/>
                        <w:numPr>
                          <w:ilvl w:val="0"/>
                          <w:numId w:val="1"/>
                        </w:numPr>
                        <w:spacing w:line="360" w:lineRule="auto"/>
                        <w:ind w:left="567" w:hanging="284"/>
                        <w:rPr>
                          <w:rFonts w:ascii="Arial" w:hAnsi="Arial" w:cs="Arial"/>
                          <w:sz w:val="24"/>
                          <w:szCs w:val="24"/>
                        </w:rPr>
                      </w:pPr>
                      <w:r w:rsidRPr="00E2575D">
                        <w:rPr>
                          <w:rFonts w:ascii="Arial" w:hAnsi="Arial" w:cs="Arial"/>
                          <w:sz w:val="24"/>
                          <w:szCs w:val="24"/>
                        </w:rPr>
                        <w:t>Article 27 - The right to a good enough standard of living.</w:t>
                      </w:r>
                    </w:p>
                    <w:p w14:paraId="43194BA1" w14:textId="77777777" w:rsidR="002E461E" w:rsidRPr="00E2575D" w:rsidRDefault="002E461E" w:rsidP="002E461E">
                      <w:pPr>
                        <w:pStyle w:val="NoSpacing"/>
                        <w:numPr>
                          <w:ilvl w:val="0"/>
                          <w:numId w:val="1"/>
                        </w:numPr>
                        <w:spacing w:line="360" w:lineRule="auto"/>
                        <w:ind w:left="567" w:hanging="284"/>
                        <w:rPr>
                          <w:rFonts w:ascii="Arial" w:hAnsi="Arial" w:cs="Arial"/>
                          <w:sz w:val="24"/>
                          <w:szCs w:val="24"/>
                        </w:rPr>
                      </w:pPr>
                      <w:r w:rsidRPr="00E2575D">
                        <w:rPr>
                          <w:rFonts w:ascii="Arial" w:hAnsi="Arial" w:cs="Arial"/>
                          <w:sz w:val="24"/>
                          <w:szCs w:val="24"/>
                        </w:rPr>
                        <w:t>Article 29 - The right to education which tries to develop your personality.</w:t>
                      </w:r>
                    </w:p>
                    <w:p w14:paraId="4263D9C5" w14:textId="1F19398E" w:rsidR="002E461E" w:rsidRPr="00881E94" w:rsidRDefault="002E461E" w:rsidP="002E461E">
                      <w:pPr>
                        <w:pStyle w:val="NoSpacing"/>
                        <w:numPr>
                          <w:ilvl w:val="0"/>
                          <w:numId w:val="1"/>
                        </w:numPr>
                        <w:spacing w:line="360" w:lineRule="auto"/>
                        <w:ind w:left="567" w:hanging="284"/>
                        <w:rPr>
                          <w:rFonts w:ascii="Arial" w:hAnsi="Arial" w:cs="Arial"/>
                          <w:sz w:val="24"/>
                          <w:szCs w:val="24"/>
                        </w:rPr>
                      </w:pPr>
                      <w:r w:rsidRPr="00E2575D">
                        <w:rPr>
                          <w:rFonts w:ascii="Arial" w:hAnsi="Arial" w:cs="Arial"/>
                          <w:sz w:val="24"/>
                          <w:szCs w:val="24"/>
                        </w:rPr>
                        <w:t>Article 31 - You have the right to play and relax by doing things you like</w:t>
                      </w:r>
                    </w:p>
                    <w:p w14:paraId="0BA629FE" w14:textId="77777777" w:rsidR="002E461E" w:rsidRPr="00E2575D" w:rsidRDefault="002E461E" w:rsidP="002E461E">
                      <w:pPr>
                        <w:pStyle w:val="NoSpacing"/>
                        <w:spacing w:line="360" w:lineRule="auto"/>
                        <w:jc w:val="right"/>
                        <w:rPr>
                          <w:rFonts w:ascii="Arial" w:hAnsi="Arial" w:cs="Arial"/>
                          <w:sz w:val="24"/>
                          <w:szCs w:val="24"/>
                        </w:rPr>
                      </w:pPr>
                      <w:r>
                        <w:rPr>
                          <w:rFonts w:ascii="Arial" w:hAnsi="Arial" w:cs="Arial"/>
                          <w:sz w:val="24"/>
                          <w:szCs w:val="24"/>
                        </w:rPr>
                        <w:t>(</w:t>
                      </w:r>
                      <w:r w:rsidRPr="00B81AAA">
                        <w:rPr>
                          <w:rFonts w:ascii="Arial" w:hAnsi="Arial" w:cs="Arial"/>
                          <w:sz w:val="24"/>
                          <w:szCs w:val="24"/>
                        </w:rPr>
                        <w:t>Save the Children</w:t>
                      </w:r>
                      <w:r>
                        <w:rPr>
                          <w:rFonts w:ascii="Arial" w:hAnsi="Arial" w:cs="Arial"/>
                          <w:sz w:val="24"/>
                          <w:szCs w:val="24"/>
                        </w:rPr>
                        <w:t xml:space="preserve">, </w:t>
                      </w:r>
                      <w:r w:rsidRPr="00B81AAA">
                        <w:rPr>
                          <w:rFonts w:ascii="Arial" w:hAnsi="Arial" w:cs="Arial"/>
                          <w:sz w:val="24"/>
                          <w:szCs w:val="24"/>
                        </w:rPr>
                        <w:t>201</w:t>
                      </w:r>
                      <w:r>
                        <w:rPr>
                          <w:rFonts w:ascii="Arial" w:hAnsi="Arial" w:cs="Arial"/>
                          <w:sz w:val="24"/>
                          <w:szCs w:val="24"/>
                        </w:rPr>
                        <w:t>8).</w:t>
                      </w:r>
                    </w:p>
                  </w:txbxContent>
                </v:textbox>
                <w10:wrap type="square" anchorx="margin"/>
              </v:shape>
            </w:pict>
          </mc:Fallback>
        </mc:AlternateContent>
      </w:r>
      <w:r w:rsidR="00881E94">
        <w:rPr>
          <w:noProof/>
        </w:rPr>
        <mc:AlternateContent>
          <mc:Choice Requires="wps">
            <w:drawing>
              <wp:anchor distT="45720" distB="45720" distL="114300" distR="114300" simplePos="0" relativeHeight="251681792" behindDoc="0" locked="0" layoutInCell="1" allowOverlap="1" wp14:anchorId="2454DB76" wp14:editId="601DD14A">
                <wp:simplePos x="0" y="0"/>
                <wp:positionH relativeFrom="margin">
                  <wp:align>left</wp:align>
                </wp:positionH>
                <wp:positionV relativeFrom="paragraph">
                  <wp:posOffset>7725548</wp:posOffset>
                </wp:positionV>
                <wp:extent cx="2504440" cy="436880"/>
                <wp:effectExtent l="0" t="0" r="10160" b="2032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4440" cy="436880"/>
                        </a:xfrm>
                        <a:prstGeom prst="rect">
                          <a:avLst/>
                        </a:prstGeom>
                        <a:solidFill>
                          <a:srgbClr val="FFFFFF"/>
                        </a:solidFill>
                        <a:ln w="9525">
                          <a:solidFill>
                            <a:srgbClr val="000000"/>
                          </a:solidFill>
                          <a:miter lim="800000"/>
                          <a:headEnd/>
                          <a:tailEnd/>
                        </a:ln>
                      </wps:spPr>
                      <wps:txbx>
                        <w:txbxContent>
                          <w:p w14:paraId="1D3B26A6" w14:textId="4C47704C" w:rsidR="00881E94" w:rsidRPr="0092368E" w:rsidRDefault="00881E94" w:rsidP="00881E94">
                            <w:pPr>
                              <w:jc w:val="both"/>
                              <w:rPr>
                                <w:rFonts w:ascii="Arial" w:hAnsi="Arial" w:cs="Arial"/>
                                <w:sz w:val="16"/>
                                <w:szCs w:val="16"/>
                              </w:rPr>
                            </w:pPr>
                            <w:r w:rsidRPr="0092368E">
                              <w:rPr>
                                <w:rFonts w:ascii="Arial" w:hAnsi="Arial" w:cs="Arial"/>
                                <w:sz w:val="16"/>
                                <w:szCs w:val="16"/>
                              </w:rPr>
                              <w:t>Above photo from Same human rights to children campaign (UNICEF</w:t>
                            </w:r>
                            <w:r w:rsidR="0092368E" w:rsidRPr="0092368E">
                              <w:rPr>
                                <w:rFonts w:ascii="Arial" w:hAnsi="Arial" w:cs="Arial"/>
                                <w:sz w:val="16"/>
                                <w:szCs w:val="16"/>
                              </w:rPr>
                              <w:t xml:space="preserve"> for every Child</w:t>
                            </w:r>
                            <w:r w:rsidRPr="0092368E">
                              <w:rPr>
                                <w:rFonts w:ascii="Arial" w:hAnsi="Arial" w:cs="Arial"/>
                                <w:sz w:val="16"/>
                                <w:szCs w:val="16"/>
                              </w:rPr>
                              <w:t>, 2020)</w:t>
                            </w:r>
                            <w:r w:rsidRPr="0092368E">
                              <w:rPr>
                                <w:rFonts w:ascii="Arial" w:hAnsi="Arial" w:cs="Arial"/>
                                <w:sz w:val="16"/>
                                <w:szCs w:val="16"/>
                              </w:rPr>
                              <w:b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54DB76" id="_x0000_s1029" type="#_x0000_t202" style="position:absolute;margin-left:0;margin-top:608.3pt;width:197.2pt;height:34.4pt;z-index:2516817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">
                <v:textbox>
                  <w:txbxContent>
                    <w:p w14:paraId="1D3B26A6" w14:textId="4C47704C" w:rsidR="00881E94" w:rsidRPr="0092368E" w:rsidRDefault="00881E94" w:rsidP="00881E94">
                      <w:pPr>
                        <w:jc w:val="both"/>
                        <w:rPr>
                          <w:rFonts w:ascii="Arial" w:hAnsi="Arial" w:cs="Arial"/>
                          <w:sz w:val="16"/>
                          <w:szCs w:val="16"/>
                        </w:rPr>
                      </w:pPr>
                      <w:r w:rsidRPr="0092368E">
                        <w:rPr>
                          <w:rFonts w:ascii="Arial" w:hAnsi="Arial" w:cs="Arial"/>
                          <w:sz w:val="16"/>
                          <w:szCs w:val="16"/>
                        </w:rPr>
                        <w:t>Above photo from Same human rights to children campaign (UNICEF</w:t>
                      </w:r>
                      <w:r w:rsidR="0092368E" w:rsidRPr="0092368E">
                        <w:rPr>
                          <w:rFonts w:ascii="Arial" w:hAnsi="Arial" w:cs="Arial"/>
                          <w:sz w:val="16"/>
                          <w:szCs w:val="16"/>
                        </w:rPr>
                        <w:t xml:space="preserve"> for every Child</w:t>
                      </w:r>
                      <w:r w:rsidRPr="0092368E">
                        <w:rPr>
                          <w:rFonts w:ascii="Arial" w:hAnsi="Arial" w:cs="Arial"/>
                          <w:sz w:val="16"/>
                          <w:szCs w:val="16"/>
                        </w:rPr>
                        <w:t>, 2020)</w:t>
                      </w:r>
                      <w:r w:rsidRPr="0092368E">
                        <w:rPr>
                          <w:rFonts w:ascii="Arial" w:hAnsi="Arial" w:cs="Arial"/>
                          <w:sz w:val="16"/>
                          <w:szCs w:val="16"/>
                        </w:rPr>
                        <w:br/>
                        <w:t>.</w:t>
                      </w:r>
                    </w:p>
                  </w:txbxContent>
                </v:textbox>
                <w10:wrap type="square" anchorx="margin"/>
              </v:shape>
            </w:pict>
          </mc:Fallback>
        </mc:AlternateContent>
      </w:r>
      <w:r w:rsidR="002E461E">
        <w:rPr>
          <w:noProof/>
          <w:sz w:val="36"/>
          <w:szCs w:val="36"/>
        </w:rPr>
        <w:drawing>
          <wp:anchor distT="0" distB="0" distL="114300" distR="114300" simplePos="0" relativeHeight="251671552" behindDoc="1" locked="0" layoutInCell="1" allowOverlap="1" wp14:anchorId="3761638C" wp14:editId="20E0358C">
            <wp:simplePos x="0" y="0"/>
            <wp:positionH relativeFrom="margin">
              <wp:align>left</wp:align>
            </wp:positionH>
            <wp:positionV relativeFrom="paragraph">
              <wp:posOffset>4889756</wp:posOffset>
            </wp:positionV>
            <wp:extent cx="2474595" cy="2762250"/>
            <wp:effectExtent l="19050" t="19050" r="20955" b="19050"/>
            <wp:wrapTight wrapText="bothSides">
              <wp:wrapPolygon edited="0">
                <wp:start x="-166" y="-149"/>
                <wp:lineTo x="-166" y="21600"/>
                <wp:lineTo x="21617" y="21600"/>
                <wp:lineTo x="21617" y="-149"/>
                <wp:lineTo x="-166" y="-149"/>
              </wp:wrapPolygon>
            </wp:wrapTight>
            <wp:docPr id="8" name="Picture 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74595" cy="276225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2E461E">
        <w:rPr>
          <w:noProof/>
        </w:rPr>
        <mc:AlternateContent>
          <mc:Choice Requires="wps">
            <w:drawing>
              <wp:anchor distT="45720" distB="45720" distL="114300" distR="114300" simplePos="0" relativeHeight="251679744" behindDoc="0" locked="0" layoutInCell="1" allowOverlap="1" wp14:anchorId="3631E8F5" wp14:editId="7ACD8E3B">
                <wp:simplePos x="0" y="0"/>
                <wp:positionH relativeFrom="margin">
                  <wp:posOffset>3644900</wp:posOffset>
                </wp:positionH>
                <wp:positionV relativeFrom="paragraph">
                  <wp:posOffset>8260715</wp:posOffset>
                </wp:positionV>
                <wp:extent cx="1720850" cy="1317625"/>
                <wp:effectExtent l="0" t="0" r="12700" b="158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0" cy="1317625"/>
                        </a:xfrm>
                        <a:prstGeom prst="rect">
                          <a:avLst/>
                        </a:prstGeom>
                        <a:solidFill>
                          <a:srgbClr val="FFFFFF"/>
                        </a:solidFill>
                        <a:ln w="9525">
                          <a:solidFill>
                            <a:srgbClr val="000000"/>
                          </a:solidFill>
                          <a:miter lim="800000"/>
                          <a:headEnd/>
                          <a:tailEnd/>
                        </a:ln>
                      </wps:spPr>
                      <wps:txbx>
                        <w:txbxContent>
                          <w:p w14:paraId="5D4BC9B1" w14:textId="16E4A129" w:rsidR="00EE0756" w:rsidRDefault="00EE0756" w:rsidP="002E461E">
                            <w:r w:rsidRPr="00EE0756">
                              <w:rPr>
                                <w:noProof/>
                              </w:rPr>
                              <w:drawing>
                                <wp:inline distT="0" distB="0" distL="0" distR="0" wp14:anchorId="755497CE" wp14:editId="02EBCA22">
                                  <wp:extent cx="1527077" cy="722793"/>
                                  <wp:effectExtent l="0" t="0" r="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t="1" b="7860"/>
                                          <a:stretch/>
                                        </pic:blipFill>
                                        <pic:spPr bwMode="auto">
                                          <a:xfrm>
                                            <a:off x="0" y="0"/>
                                            <a:ext cx="1534817" cy="726456"/>
                                          </a:xfrm>
                                          <a:prstGeom prst="rect">
                                            <a:avLst/>
                                          </a:prstGeom>
                                          <a:noFill/>
                                          <a:ln>
                                            <a:noFill/>
                                          </a:ln>
                                          <a:extLst>
                                            <a:ext uri="{53640926-AAD7-44D8-BBD7-CCE9431645EC}">
                                              <a14:shadowObscured xmlns:a14="http://schemas.microsoft.com/office/drawing/2010/main"/>
                                            </a:ext>
                                          </a:extLst>
                                        </pic:spPr>
                                      </pic:pic>
                                    </a:graphicData>
                                  </a:graphic>
                                </wp:inline>
                              </w:drawing>
                            </w:r>
                          </w:p>
                          <w:p w14:paraId="6D13358F" w14:textId="360C6415" w:rsidR="002E461E" w:rsidRPr="00EE0756" w:rsidRDefault="00EE0756" w:rsidP="00EE0756">
                            <w:pPr>
                              <w:jc w:val="center"/>
                              <w:rPr>
                                <w:rFonts w:ascii="Arial" w:hAnsi="Arial" w:cs="Arial"/>
                              </w:rPr>
                            </w:pPr>
                            <w:r w:rsidRPr="00EE0756">
                              <w:rPr>
                                <w:rFonts w:ascii="Arial" w:hAnsi="Arial" w:cs="Arial"/>
                              </w:rPr>
                              <w:t>0808</w:t>
                            </w:r>
                            <w:r>
                              <w:rPr>
                                <w:rFonts w:ascii="Arial" w:hAnsi="Arial" w:cs="Arial"/>
                              </w:rPr>
                              <w:t xml:space="preserve">80 </w:t>
                            </w:r>
                            <w:r w:rsidRPr="00EE0756">
                              <w:rPr>
                                <w:rFonts w:ascii="Arial" w:hAnsi="Arial" w:cs="Arial"/>
                              </w:rPr>
                              <w:t xml:space="preserve">81001 </w:t>
                            </w:r>
                            <w:hyperlink r:id="rId8" w:history="1">
                              <w:r w:rsidRPr="00EE0756">
                                <w:rPr>
                                  <w:rFonts w:ascii="Arial" w:hAnsi="Arial" w:cs="Arial"/>
                                  <w:color w:val="2E74B5" w:themeColor="accent5" w:themeShade="BF"/>
                                  <w:u w:val="single"/>
                                </w:rPr>
                                <w:t>legal@nyas.net</w:t>
                              </w:r>
                            </w:hyperlink>
                            <w:r w:rsidRPr="00EE0756">
                              <w:rPr>
                                <w:rFonts w:ascii="Arial" w:hAnsi="Arial" w:cs="Arial"/>
                                <w:color w:val="2E74B5" w:themeColor="accent5" w:themeShade="BF"/>
                              </w:rPr>
                              <w:t xml:space="preserve"> </w:t>
                            </w:r>
                          </w:p>
                          <w:p w14:paraId="5A189950" w14:textId="0355E265" w:rsidR="00EE0756" w:rsidRDefault="003D38C3" w:rsidP="002E461E">
                            <w:hyperlink r:id="rId9" w:history="1">
                              <w:r w:rsidR="00EE0756" w:rsidRPr="00EE0756">
                                <w:rPr>
                                  <w:rStyle w:val="Hyperlink"/>
                                </w:rPr>
                                <w:t>legal@nyas.net</w:t>
                              </w:r>
                            </w:hyperlink>
                            <w:r w:rsidR="00EE0756" w:rsidRPr="00EE0756">
                              <w:t>.</w:t>
                            </w:r>
                          </w:p>
                          <w:p w14:paraId="18FC14C5" w14:textId="77777777" w:rsidR="00EE0756" w:rsidRDefault="00EE0756" w:rsidP="002E461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31E8F5" id="_x0000_s1030" type="#_x0000_t202" style="position:absolute;margin-left:287pt;margin-top:650.45pt;width:135.5pt;height:103.7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">
                <v:textbox>
                  <w:txbxContent>
                    <w:p w14:paraId="5D4BC9B1" w14:textId="16E4A129" w:rsidR="00EE0756" w:rsidRDefault="00EE0756" w:rsidP="002E461E">
                      <w:r w:rsidRPr="00EE0756">
                        <w:rPr>
                          <w:noProof/>
                        </w:rPr>
                        <w:drawing>
                          <wp:inline distT="0" distB="0" distL="0" distR="0" wp14:anchorId="755497CE" wp14:editId="02EBCA22">
                            <wp:extent cx="1527077" cy="722793"/>
                            <wp:effectExtent l="0" t="0" r="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t="1" b="7860"/>
                                    <a:stretch/>
                                  </pic:blipFill>
                                  <pic:spPr bwMode="auto">
                                    <a:xfrm>
                                      <a:off x="0" y="0"/>
                                      <a:ext cx="1534817" cy="726456"/>
                                    </a:xfrm>
                                    <a:prstGeom prst="rect">
                                      <a:avLst/>
                                    </a:prstGeom>
                                    <a:noFill/>
                                    <a:ln>
                                      <a:noFill/>
                                    </a:ln>
                                    <a:extLst>
                                      <a:ext uri="{53640926-AAD7-44D8-BBD7-CCE9431645EC}">
                                        <a14:shadowObscured xmlns:a14="http://schemas.microsoft.com/office/drawing/2010/main"/>
                                      </a:ext>
                                    </a:extLst>
                                  </pic:spPr>
                                </pic:pic>
                              </a:graphicData>
                            </a:graphic>
                          </wp:inline>
                        </w:drawing>
                      </w:r>
                    </w:p>
                    <w:p w14:paraId="6D13358F" w14:textId="360C6415" w:rsidR="002E461E" w:rsidRPr="00EE0756" w:rsidRDefault="00EE0756" w:rsidP="00EE0756">
                      <w:pPr>
                        <w:jc w:val="center"/>
                        <w:rPr>
                          <w:rFonts w:ascii="Arial" w:hAnsi="Arial" w:cs="Arial"/>
                        </w:rPr>
                      </w:pPr>
                      <w:r w:rsidRPr="00EE0756">
                        <w:rPr>
                          <w:rFonts w:ascii="Arial" w:hAnsi="Arial" w:cs="Arial"/>
                        </w:rPr>
                        <w:t>0808</w:t>
                      </w:r>
                      <w:r>
                        <w:rPr>
                          <w:rFonts w:ascii="Arial" w:hAnsi="Arial" w:cs="Arial"/>
                        </w:rPr>
                        <w:t xml:space="preserve">80 </w:t>
                      </w:r>
                      <w:r w:rsidRPr="00EE0756">
                        <w:rPr>
                          <w:rFonts w:ascii="Arial" w:hAnsi="Arial" w:cs="Arial"/>
                        </w:rPr>
                        <w:t xml:space="preserve">81001 </w:t>
                      </w:r>
                      <w:hyperlink r:id="rId10" w:history="1">
                        <w:r w:rsidRPr="00EE0756">
                          <w:rPr>
                            <w:rFonts w:ascii="Arial" w:hAnsi="Arial" w:cs="Arial"/>
                            <w:color w:val="2E74B5" w:themeColor="accent5" w:themeShade="BF"/>
                            <w:u w:val="single"/>
                          </w:rPr>
                          <w:t>legal@nyas.net</w:t>
                        </w:r>
                      </w:hyperlink>
                      <w:r w:rsidRPr="00EE0756">
                        <w:rPr>
                          <w:rFonts w:ascii="Arial" w:hAnsi="Arial" w:cs="Arial"/>
                          <w:color w:val="2E74B5" w:themeColor="accent5" w:themeShade="BF"/>
                        </w:rPr>
                        <w:t xml:space="preserve"> </w:t>
                      </w:r>
                    </w:p>
                    <w:p w14:paraId="5A189950" w14:textId="0355E265" w:rsidR="00EE0756" w:rsidRDefault="003D38C3" w:rsidP="002E461E">
                      <w:hyperlink r:id="rId11" w:history="1">
                        <w:r w:rsidR="00EE0756" w:rsidRPr="00EE0756">
                          <w:rPr>
                            <w:rStyle w:val="Hyperlink"/>
                          </w:rPr>
                          <w:t>legal@nyas.net</w:t>
                        </w:r>
                      </w:hyperlink>
                      <w:r w:rsidR="00EE0756" w:rsidRPr="00EE0756">
                        <w:t>.</w:t>
                      </w:r>
                    </w:p>
                    <w:p w14:paraId="18FC14C5" w14:textId="77777777" w:rsidR="00EE0756" w:rsidRDefault="00EE0756" w:rsidP="002E461E"/>
                  </w:txbxContent>
                </v:textbox>
                <w10:wrap type="square" anchorx="margin"/>
              </v:shape>
            </w:pict>
          </mc:Fallback>
        </mc:AlternateContent>
      </w:r>
      <w:r w:rsidR="002E461E">
        <w:rPr>
          <w:noProof/>
        </w:rPr>
        <mc:AlternateContent>
          <mc:Choice Requires="wps">
            <w:drawing>
              <wp:anchor distT="45720" distB="45720" distL="114300" distR="114300" simplePos="0" relativeHeight="251677696" behindDoc="0" locked="0" layoutInCell="1" allowOverlap="1" wp14:anchorId="1FF90FD1" wp14:editId="5F77BA6C">
                <wp:simplePos x="0" y="0"/>
                <wp:positionH relativeFrom="margin">
                  <wp:posOffset>1816859</wp:posOffset>
                </wp:positionH>
                <wp:positionV relativeFrom="paragraph">
                  <wp:posOffset>8254365</wp:posOffset>
                </wp:positionV>
                <wp:extent cx="1720850" cy="1317625"/>
                <wp:effectExtent l="0" t="0" r="12700" b="158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0" cy="1317625"/>
                        </a:xfrm>
                        <a:prstGeom prst="rect">
                          <a:avLst/>
                        </a:prstGeom>
                        <a:solidFill>
                          <a:srgbClr val="FFFFFF"/>
                        </a:solidFill>
                        <a:ln w="9525">
                          <a:solidFill>
                            <a:srgbClr val="000000"/>
                          </a:solidFill>
                          <a:miter lim="800000"/>
                          <a:headEnd/>
                          <a:tailEnd/>
                        </a:ln>
                      </wps:spPr>
                      <wps:txbx>
                        <w:txbxContent>
                          <w:p w14:paraId="6A46C71A" w14:textId="77777777" w:rsidR="00040816" w:rsidRDefault="00040816" w:rsidP="00040816">
                            <w:pPr>
                              <w:pStyle w:val="NoSpacing"/>
                              <w:jc w:val="center"/>
                              <w:rPr>
                                <w:rFonts w:ascii="Arial" w:hAnsi="Arial" w:cs="Arial"/>
                              </w:rPr>
                            </w:pPr>
                            <w:r w:rsidRPr="00040816">
                              <w:rPr>
                                <w:noProof/>
                              </w:rPr>
                              <w:drawing>
                                <wp:inline distT="0" distB="0" distL="0" distR="0" wp14:anchorId="3270F41A" wp14:editId="0D528F84">
                                  <wp:extent cx="1526540" cy="797442"/>
                                  <wp:effectExtent l="0" t="0" r="0" b="3175"/>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pic:nvPicPr>
                                        <pic:blipFill>
                                          <a:blip r:embed="rId12"/>
                                          <a:stretch>
                                            <a:fillRect/>
                                          </a:stretch>
                                        </pic:blipFill>
                                        <pic:spPr>
                                          <a:xfrm>
                                            <a:off x="0" y="0"/>
                                            <a:ext cx="1558378" cy="814074"/>
                                          </a:xfrm>
                                          <a:prstGeom prst="rect">
                                            <a:avLst/>
                                          </a:prstGeom>
                                        </pic:spPr>
                                      </pic:pic>
                                    </a:graphicData>
                                  </a:graphic>
                                </wp:inline>
                              </w:drawing>
                            </w:r>
                          </w:p>
                          <w:p w14:paraId="194375D7" w14:textId="77777777" w:rsidR="00040816" w:rsidRPr="00040816" w:rsidRDefault="00040816" w:rsidP="00040816">
                            <w:pPr>
                              <w:pStyle w:val="NoSpacing"/>
                              <w:jc w:val="center"/>
                              <w:rPr>
                                <w:rFonts w:ascii="Arial" w:hAnsi="Arial" w:cs="Arial"/>
                                <w:sz w:val="16"/>
                                <w:szCs w:val="16"/>
                              </w:rPr>
                            </w:pPr>
                          </w:p>
                          <w:p w14:paraId="1E6C1607" w14:textId="3851129A" w:rsidR="0092368E" w:rsidRPr="00040816" w:rsidRDefault="00040816" w:rsidP="00040816">
                            <w:pPr>
                              <w:pStyle w:val="NoSpacing"/>
                              <w:jc w:val="center"/>
                              <w:rPr>
                                <w:rFonts w:ascii="Arial" w:hAnsi="Arial" w:cs="Arial"/>
                              </w:rPr>
                            </w:pPr>
                            <w:r w:rsidRPr="00040816">
                              <w:rPr>
                                <w:rFonts w:ascii="Arial" w:hAnsi="Arial" w:cs="Arial"/>
                              </w:rPr>
                              <w:t>01792 678458</w:t>
                            </w:r>
                          </w:p>
                          <w:p w14:paraId="4E73DD30" w14:textId="26CA4B8B" w:rsidR="0092368E" w:rsidRPr="00040816" w:rsidRDefault="003D38C3" w:rsidP="00040816">
                            <w:pPr>
                              <w:pStyle w:val="NoSpacing"/>
                              <w:jc w:val="center"/>
                              <w:rPr>
                                <w:rFonts w:ascii="Arial" w:hAnsi="Arial" w:cs="Arial"/>
                                <w:sz w:val="14"/>
                                <w:szCs w:val="14"/>
                              </w:rPr>
                            </w:pPr>
                            <w:hyperlink r:id="rId13" w:history="1">
                              <w:r w:rsidR="00040816" w:rsidRPr="00040816">
                                <w:rPr>
                                  <w:rStyle w:val="Hyperlink"/>
                                  <w:rFonts w:ascii="Arial" w:hAnsi="Arial" w:cs="Arial"/>
                                  <w:sz w:val="14"/>
                                  <w:szCs w:val="14"/>
                                </w:rPr>
                                <w:t>childrenslegalcentre@swansea.ac.uk</w:t>
                              </w:r>
                            </w:hyperlink>
                          </w:p>
                          <w:p w14:paraId="151B8D18" w14:textId="16156279" w:rsidR="002E461E" w:rsidRDefault="002E461E" w:rsidP="002E461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F90FD1" id="_x0000_s1031" type="#_x0000_t202" style="position:absolute;margin-left:143.05pt;margin-top:649.95pt;width:135.5pt;height:103.7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">
                <v:textbox>
                  <w:txbxContent>
                    <w:p w14:paraId="6A46C71A" w14:textId="77777777" w:rsidR="00040816" w:rsidRDefault="00040816" w:rsidP="00040816">
                      <w:pPr>
                        <w:pStyle w:val="NoSpacing"/>
                        <w:jc w:val="center"/>
                        <w:rPr>
                          <w:rFonts w:ascii="Arial" w:hAnsi="Arial" w:cs="Arial"/>
                        </w:rPr>
                      </w:pPr>
                      <w:r w:rsidRPr="00040816">
                        <w:rPr>
                          <w:noProof/>
                        </w:rPr>
                        <w:drawing>
                          <wp:inline distT="0" distB="0" distL="0" distR="0" wp14:anchorId="3270F41A" wp14:editId="0D528F84">
                            <wp:extent cx="1526540" cy="797442"/>
                            <wp:effectExtent l="0" t="0" r="0" b="3175"/>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pic:nvPicPr>
                                  <pic:blipFill>
                                    <a:blip r:embed="rId12"/>
                                    <a:stretch>
                                      <a:fillRect/>
                                    </a:stretch>
                                  </pic:blipFill>
                                  <pic:spPr>
                                    <a:xfrm>
                                      <a:off x="0" y="0"/>
                                      <a:ext cx="1558378" cy="814074"/>
                                    </a:xfrm>
                                    <a:prstGeom prst="rect">
                                      <a:avLst/>
                                    </a:prstGeom>
                                  </pic:spPr>
                                </pic:pic>
                              </a:graphicData>
                            </a:graphic>
                          </wp:inline>
                        </w:drawing>
                      </w:r>
                    </w:p>
                    <w:p w14:paraId="194375D7" w14:textId="77777777" w:rsidR="00040816" w:rsidRPr="00040816" w:rsidRDefault="00040816" w:rsidP="00040816">
                      <w:pPr>
                        <w:pStyle w:val="NoSpacing"/>
                        <w:jc w:val="center"/>
                        <w:rPr>
                          <w:rFonts w:ascii="Arial" w:hAnsi="Arial" w:cs="Arial"/>
                          <w:sz w:val="16"/>
                          <w:szCs w:val="16"/>
                        </w:rPr>
                      </w:pPr>
                    </w:p>
                    <w:p w14:paraId="1E6C1607" w14:textId="3851129A" w:rsidR="0092368E" w:rsidRPr="00040816" w:rsidRDefault="00040816" w:rsidP="00040816">
                      <w:pPr>
                        <w:pStyle w:val="NoSpacing"/>
                        <w:jc w:val="center"/>
                        <w:rPr>
                          <w:rFonts w:ascii="Arial" w:hAnsi="Arial" w:cs="Arial"/>
                        </w:rPr>
                      </w:pPr>
                      <w:r w:rsidRPr="00040816">
                        <w:rPr>
                          <w:rFonts w:ascii="Arial" w:hAnsi="Arial" w:cs="Arial"/>
                        </w:rPr>
                        <w:t>01792 678458</w:t>
                      </w:r>
                    </w:p>
                    <w:p w14:paraId="4E73DD30" w14:textId="26CA4B8B" w:rsidR="0092368E" w:rsidRPr="00040816" w:rsidRDefault="003D38C3" w:rsidP="00040816">
                      <w:pPr>
                        <w:pStyle w:val="NoSpacing"/>
                        <w:jc w:val="center"/>
                        <w:rPr>
                          <w:rFonts w:ascii="Arial" w:hAnsi="Arial" w:cs="Arial"/>
                          <w:sz w:val="14"/>
                          <w:szCs w:val="14"/>
                        </w:rPr>
                      </w:pPr>
                      <w:hyperlink r:id="rId14" w:history="1">
                        <w:r w:rsidR="00040816" w:rsidRPr="00040816">
                          <w:rPr>
                            <w:rStyle w:val="Hyperlink"/>
                            <w:rFonts w:ascii="Arial" w:hAnsi="Arial" w:cs="Arial"/>
                            <w:sz w:val="14"/>
                            <w:szCs w:val="14"/>
                          </w:rPr>
                          <w:t>childrenslegalcentre@swansea.ac.uk</w:t>
                        </w:r>
                      </w:hyperlink>
                    </w:p>
                    <w:p w14:paraId="151B8D18" w14:textId="16156279" w:rsidR="002E461E" w:rsidRDefault="002E461E" w:rsidP="002E461E"/>
                  </w:txbxContent>
                </v:textbox>
                <w10:wrap type="square" anchorx="margin"/>
              </v:shape>
            </w:pict>
          </mc:Fallback>
        </mc:AlternateContent>
      </w:r>
      <w:r w:rsidR="002E461E">
        <w:rPr>
          <w:noProof/>
        </w:rPr>
        <mc:AlternateContent>
          <mc:Choice Requires="wps">
            <w:drawing>
              <wp:anchor distT="45720" distB="45720" distL="114300" distR="114300" simplePos="0" relativeHeight="251675648" behindDoc="0" locked="0" layoutInCell="1" allowOverlap="1" wp14:anchorId="1EB4B0B0" wp14:editId="40E21A86">
                <wp:simplePos x="0" y="0"/>
                <wp:positionH relativeFrom="margin">
                  <wp:align>left</wp:align>
                </wp:positionH>
                <wp:positionV relativeFrom="paragraph">
                  <wp:posOffset>8254885</wp:posOffset>
                </wp:positionV>
                <wp:extent cx="1720850" cy="1317625"/>
                <wp:effectExtent l="0" t="0" r="12700" b="158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0" cy="1317625"/>
                        </a:xfrm>
                        <a:prstGeom prst="rect">
                          <a:avLst/>
                        </a:prstGeom>
                        <a:solidFill>
                          <a:srgbClr val="FFFFFF"/>
                        </a:solidFill>
                        <a:ln w="9525">
                          <a:solidFill>
                            <a:srgbClr val="000000"/>
                          </a:solidFill>
                          <a:miter lim="800000"/>
                          <a:headEnd/>
                          <a:tailEnd/>
                        </a:ln>
                      </wps:spPr>
                      <wps:txbx>
                        <w:txbxContent>
                          <w:p w14:paraId="1BA87393" w14:textId="687546F3" w:rsidR="0092368E" w:rsidRDefault="0092368E" w:rsidP="002E461E">
                            <w:r w:rsidRPr="0092368E">
                              <w:rPr>
                                <w:noProof/>
                              </w:rPr>
                              <w:drawing>
                                <wp:inline distT="0" distB="0" distL="0" distR="0" wp14:anchorId="762FD6AE" wp14:editId="548B93A4">
                                  <wp:extent cx="1528489" cy="733646"/>
                                  <wp:effectExtent l="0" t="0" r="0" b="9525"/>
                                  <wp:docPr id="12" name="Picture 1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10;&#10;Description automatically generated"/>
                                          <pic:cNvPicPr/>
                                        </pic:nvPicPr>
                                        <pic:blipFill>
                                          <a:blip r:embed="rId15"/>
                                          <a:stretch>
                                            <a:fillRect/>
                                          </a:stretch>
                                        </pic:blipFill>
                                        <pic:spPr>
                                          <a:xfrm>
                                            <a:off x="0" y="0"/>
                                            <a:ext cx="1544278" cy="741224"/>
                                          </a:xfrm>
                                          <a:prstGeom prst="rect">
                                            <a:avLst/>
                                          </a:prstGeom>
                                        </pic:spPr>
                                      </pic:pic>
                                    </a:graphicData>
                                  </a:graphic>
                                </wp:inline>
                              </w:drawing>
                            </w:r>
                          </w:p>
                          <w:p w14:paraId="2961F34F" w14:textId="3AEC04FB" w:rsidR="002E461E" w:rsidRPr="0092368E" w:rsidRDefault="0092368E" w:rsidP="0092368E">
                            <w:pPr>
                              <w:pStyle w:val="NoSpacing"/>
                              <w:jc w:val="center"/>
                              <w:rPr>
                                <w:rFonts w:ascii="Arial" w:hAnsi="Arial" w:cs="Arial"/>
                              </w:rPr>
                            </w:pPr>
                            <w:r w:rsidRPr="0092368E">
                              <w:rPr>
                                <w:rFonts w:ascii="Arial" w:hAnsi="Arial" w:cs="Arial"/>
                              </w:rPr>
                              <w:t>01639 620771</w:t>
                            </w:r>
                          </w:p>
                          <w:p w14:paraId="10E40042" w14:textId="3C223672" w:rsidR="0092368E" w:rsidRPr="0092368E" w:rsidRDefault="003D38C3" w:rsidP="0092368E">
                            <w:pPr>
                              <w:pStyle w:val="NoSpacing"/>
                              <w:jc w:val="center"/>
                            </w:pPr>
                            <w:hyperlink r:id="rId16" w:history="1">
                              <w:r w:rsidR="0092368E" w:rsidRPr="0092368E">
                                <w:rPr>
                                  <w:rStyle w:val="Hyperlink"/>
                                  <w:rFonts w:ascii="Arial" w:hAnsi="Arial" w:cs="Arial"/>
                                </w:rPr>
                                <w:t>Help@barnardos.org.uk</w:t>
                              </w:r>
                            </w:hyperlink>
                            <w:r w:rsidR="0092368E" w:rsidRPr="0092368E">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B4B0B0" id="_x0000_s1032" type="#_x0000_t202" style="position:absolute;margin-left:0;margin-top:650pt;width:135.5pt;height:103.75pt;z-index:2516756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">
                <v:textbox>
                  <w:txbxContent>
                    <w:p w14:paraId="1BA87393" w14:textId="687546F3" w:rsidR="0092368E" w:rsidRDefault="0092368E" w:rsidP="002E461E">
                      <w:r w:rsidRPr="0092368E">
                        <w:rPr>
                          <w:noProof/>
                        </w:rPr>
                        <w:drawing>
                          <wp:inline distT="0" distB="0" distL="0" distR="0" wp14:anchorId="762FD6AE" wp14:editId="548B93A4">
                            <wp:extent cx="1528489" cy="733646"/>
                            <wp:effectExtent l="0" t="0" r="0" b="9525"/>
                            <wp:docPr id="12" name="Picture 1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10;&#10;Description automatically generated"/>
                                    <pic:cNvPicPr/>
                                  </pic:nvPicPr>
                                  <pic:blipFill>
                                    <a:blip r:embed="rId15"/>
                                    <a:stretch>
                                      <a:fillRect/>
                                    </a:stretch>
                                  </pic:blipFill>
                                  <pic:spPr>
                                    <a:xfrm>
                                      <a:off x="0" y="0"/>
                                      <a:ext cx="1544278" cy="741224"/>
                                    </a:xfrm>
                                    <a:prstGeom prst="rect">
                                      <a:avLst/>
                                    </a:prstGeom>
                                  </pic:spPr>
                                </pic:pic>
                              </a:graphicData>
                            </a:graphic>
                          </wp:inline>
                        </w:drawing>
                      </w:r>
                    </w:p>
                    <w:p w14:paraId="2961F34F" w14:textId="3AEC04FB" w:rsidR="002E461E" w:rsidRPr="0092368E" w:rsidRDefault="0092368E" w:rsidP="0092368E">
                      <w:pPr>
                        <w:pStyle w:val="NoSpacing"/>
                        <w:jc w:val="center"/>
                        <w:rPr>
                          <w:rFonts w:ascii="Arial" w:hAnsi="Arial" w:cs="Arial"/>
                        </w:rPr>
                      </w:pPr>
                      <w:r w:rsidRPr="0092368E">
                        <w:rPr>
                          <w:rFonts w:ascii="Arial" w:hAnsi="Arial" w:cs="Arial"/>
                        </w:rPr>
                        <w:t>01639 620771</w:t>
                      </w:r>
                    </w:p>
                    <w:p w14:paraId="10E40042" w14:textId="3C223672" w:rsidR="0092368E" w:rsidRPr="0092368E" w:rsidRDefault="003D38C3" w:rsidP="0092368E">
                      <w:pPr>
                        <w:pStyle w:val="NoSpacing"/>
                        <w:jc w:val="center"/>
                      </w:pPr>
                      <w:hyperlink r:id="rId17" w:history="1">
                        <w:r w:rsidR="0092368E" w:rsidRPr="0092368E">
                          <w:rPr>
                            <w:rStyle w:val="Hyperlink"/>
                            <w:rFonts w:ascii="Arial" w:hAnsi="Arial" w:cs="Arial"/>
                          </w:rPr>
                          <w:t>Help@barnardos.org.uk</w:t>
                        </w:r>
                      </w:hyperlink>
                      <w:r w:rsidR="0092368E" w:rsidRPr="0092368E">
                        <w:t>.</w:t>
                      </w:r>
                    </w:p>
                  </w:txbxContent>
                </v:textbox>
                <w10:wrap type="square" anchorx="margin"/>
              </v:shape>
            </w:pict>
          </mc:Fallback>
        </mc:AlternateContent>
      </w:r>
      <w:r w:rsidR="002E461E">
        <w:rPr>
          <w:noProof/>
        </w:rPr>
        <mc:AlternateContent>
          <mc:Choice Requires="wps">
            <w:drawing>
              <wp:anchor distT="45720" distB="45720" distL="114300" distR="114300" simplePos="0" relativeHeight="251673600" behindDoc="0" locked="0" layoutInCell="1" allowOverlap="1" wp14:anchorId="2AFD1963" wp14:editId="0FAA5C4C">
                <wp:simplePos x="0" y="0"/>
                <wp:positionH relativeFrom="margin">
                  <wp:align>right</wp:align>
                </wp:positionH>
                <wp:positionV relativeFrom="paragraph">
                  <wp:posOffset>8253095</wp:posOffset>
                </wp:positionV>
                <wp:extent cx="1720850" cy="1317625"/>
                <wp:effectExtent l="0" t="0" r="12700" b="158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0" cy="1317625"/>
                        </a:xfrm>
                        <a:prstGeom prst="rect">
                          <a:avLst/>
                        </a:prstGeom>
                        <a:solidFill>
                          <a:srgbClr val="FFFFFF"/>
                        </a:solidFill>
                        <a:ln w="9525">
                          <a:solidFill>
                            <a:srgbClr val="000000"/>
                          </a:solidFill>
                          <a:miter lim="800000"/>
                          <a:headEnd/>
                          <a:tailEnd/>
                        </a:ln>
                      </wps:spPr>
                      <wps:txbx>
                        <w:txbxContent>
                          <w:p w14:paraId="2BA51574" w14:textId="71735142" w:rsidR="00EE0756" w:rsidRDefault="00EE0756" w:rsidP="00EE0756">
                            <w:pPr>
                              <w:pStyle w:val="NoSpacing"/>
                              <w:rPr>
                                <w:rFonts w:ascii="Arial" w:hAnsi="Arial" w:cs="Arial"/>
                              </w:rPr>
                            </w:pPr>
                            <w:r w:rsidRPr="00EE0756">
                              <w:rPr>
                                <w:noProof/>
                              </w:rPr>
                              <w:drawing>
                                <wp:inline distT="0" distB="0" distL="0" distR="0" wp14:anchorId="70013FCB" wp14:editId="16B034A1">
                                  <wp:extent cx="1540943" cy="818707"/>
                                  <wp:effectExtent l="0" t="0" r="2540" b="635"/>
                                  <wp:docPr id="22" name="Picture 2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Logo, company name&#10;&#10;Description automatically generated"/>
                                          <pic:cNvPicPr/>
                                        </pic:nvPicPr>
                                        <pic:blipFill rotWithShape="1">
                                          <a:blip r:embed="rId18"/>
                                          <a:srcRect t="34938" b="25749"/>
                                          <a:stretch/>
                                        </pic:blipFill>
                                        <pic:spPr bwMode="auto">
                                          <a:xfrm>
                                            <a:off x="0" y="0"/>
                                            <a:ext cx="1580500" cy="839724"/>
                                          </a:xfrm>
                                          <a:prstGeom prst="rect">
                                            <a:avLst/>
                                          </a:prstGeom>
                                          <a:ln>
                                            <a:noFill/>
                                          </a:ln>
                                          <a:extLst>
                                            <a:ext uri="{53640926-AAD7-44D8-BBD7-CCE9431645EC}">
                                              <a14:shadowObscured xmlns:a14="http://schemas.microsoft.com/office/drawing/2010/main"/>
                                            </a:ext>
                                          </a:extLst>
                                        </pic:spPr>
                                      </pic:pic>
                                    </a:graphicData>
                                  </a:graphic>
                                </wp:inline>
                              </w:drawing>
                            </w:r>
                          </w:p>
                          <w:p w14:paraId="6EC25169" w14:textId="1D7BA63C" w:rsidR="002E461E" w:rsidRPr="00EE0756" w:rsidRDefault="00EE0756" w:rsidP="00EE0756">
                            <w:pPr>
                              <w:pStyle w:val="NoSpacing"/>
                              <w:jc w:val="center"/>
                              <w:rPr>
                                <w:rFonts w:ascii="Arial" w:hAnsi="Arial" w:cs="Arial"/>
                              </w:rPr>
                            </w:pPr>
                            <w:r w:rsidRPr="00EE0756">
                              <w:rPr>
                                <w:rFonts w:ascii="Arial" w:hAnsi="Arial" w:cs="Arial"/>
                              </w:rPr>
                              <w:t>03003230965</w:t>
                            </w:r>
                          </w:p>
                          <w:p w14:paraId="33BFF664" w14:textId="5F69BBF0" w:rsidR="00EE0756" w:rsidRPr="00EE0756" w:rsidRDefault="003D38C3" w:rsidP="00EE0756">
                            <w:pPr>
                              <w:pStyle w:val="NoSpacing"/>
                              <w:jc w:val="center"/>
                              <w:rPr>
                                <w:rFonts w:ascii="Arial" w:hAnsi="Arial" w:cs="Arial"/>
                                <w:sz w:val="16"/>
                                <w:szCs w:val="16"/>
                              </w:rPr>
                            </w:pPr>
                            <w:hyperlink r:id="rId19" w:history="1">
                              <w:r w:rsidR="00EE0756" w:rsidRPr="00EE0756">
                                <w:rPr>
                                  <w:rStyle w:val="Hyperlink"/>
                                  <w:rFonts w:ascii="Arial" w:hAnsi="Arial" w:cs="Arial"/>
                                  <w:sz w:val="16"/>
                                  <w:szCs w:val="16"/>
                                </w:rPr>
                                <w:t>admin@advocacyfocus.org.uk</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FD1963" id="_x0000_s1033" type="#_x0000_t202" style="position:absolute;margin-left:84.3pt;margin-top:649.85pt;width:135.5pt;height:103.75pt;z-index:2516736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">
                <v:textbox>
                  <w:txbxContent>
                    <w:p w14:paraId="2BA51574" w14:textId="71735142" w:rsidR="00EE0756" w:rsidRDefault="00EE0756" w:rsidP="00EE0756">
                      <w:pPr>
                        <w:pStyle w:val="NoSpacing"/>
                        <w:rPr>
                          <w:rFonts w:ascii="Arial" w:hAnsi="Arial" w:cs="Arial"/>
                        </w:rPr>
                      </w:pPr>
                      <w:r w:rsidRPr="00EE0756">
                        <w:rPr>
                          <w:noProof/>
                        </w:rPr>
                        <w:drawing>
                          <wp:inline distT="0" distB="0" distL="0" distR="0" wp14:anchorId="70013FCB" wp14:editId="16B034A1">
                            <wp:extent cx="1540943" cy="818707"/>
                            <wp:effectExtent l="0" t="0" r="2540" b="635"/>
                            <wp:docPr id="22" name="Picture 2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Logo, company name&#10;&#10;Description automatically generated"/>
                                    <pic:cNvPicPr/>
                                  </pic:nvPicPr>
                                  <pic:blipFill rotWithShape="1">
                                    <a:blip r:embed="rId18"/>
                                    <a:srcRect t="34938" b="25749"/>
                                    <a:stretch/>
                                  </pic:blipFill>
                                  <pic:spPr bwMode="auto">
                                    <a:xfrm>
                                      <a:off x="0" y="0"/>
                                      <a:ext cx="1580500" cy="839724"/>
                                    </a:xfrm>
                                    <a:prstGeom prst="rect">
                                      <a:avLst/>
                                    </a:prstGeom>
                                    <a:ln>
                                      <a:noFill/>
                                    </a:ln>
                                    <a:extLst>
                                      <a:ext uri="{53640926-AAD7-44D8-BBD7-CCE9431645EC}">
                                        <a14:shadowObscured xmlns:a14="http://schemas.microsoft.com/office/drawing/2010/main"/>
                                      </a:ext>
                                    </a:extLst>
                                  </pic:spPr>
                                </pic:pic>
                              </a:graphicData>
                            </a:graphic>
                          </wp:inline>
                        </w:drawing>
                      </w:r>
                    </w:p>
                    <w:p w14:paraId="6EC25169" w14:textId="1D7BA63C" w:rsidR="002E461E" w:rsidRPr="00EE0756" w:rsidRDefault="00EE0756" w:rsidP="00EE0756">
                      <w:pPr>
                        <w:pStyle w:val="NoSpacing"/>
                        <w:jc w:val="center"/>
                        <w:rPr>
                          <w:rFonts w:ascii="Arial" w:hAnsi="Arial" w:cs="Arial"/>
                        </w:rPr>
                      </w:pPr>
                      <w:r w:rsidRPr="00EE0756">
                        <w:rPr>
                          <w:rFonts w:ascii="Arial" w:hAnsi="Arial" w:cs="Arial"/>
                        </w:rPr>
                        <w:t>03003230965</w:t>
                      </w:r>
                    </w:p>
                    <w:p w14:paraId="33BFF664" w14:textId="5F69BBF0" w:rsidR="00EE0756" w:rsidRPr="00EE0756" w:rsidRDefault="003D38C3" w:rsidP="00EE0756">
                      <w:pPr>
                        <w:pStyle w:val="NoSpacing"/>
                        <w:jc w:val="center"/>
                        <w:rPr>
                          <w:rFonts w:ascii="Arial" w:hAnsi="Arial" w:cs="Arial"/>
                          <w:sz w:val="16"/>
                          <w:szCs w:val="16"/>
                        </w:rPr>
                      </w:pPr>
                      <w:hyperlink r:id="rId20" w:history="1">
                        <w:r w:rsidR="00EE0756" w:rsidRPr="00EE0756">
                          <w:rPr>
                            <w:rStyle w:val="Hyperlink"/>
                            <w:rFonts w:ascii="Arial" w:hAnsi="Arial" w:cs="Arial"/>
                            <w:sz w:val="16"/>
                            <w:szCs w:val="16"/>
                          </w:rPr>
                          <w:t>admin@advocacyfocus.org.uk</w:t>
                        </w:r>
                      </w:hyperlink>
                    </w:p>
                  </w:txbxContent>
                </v:textbox>
                <w10:wrap type="square" anchorx="margin"/>
              </v:shape>
            </w:pict>
          </mc:Fallback>
        </mc:AlternateContent>
      </w:r>
      <w:r w:rsidR="002E461E" w:rsidRPr="00633D41">
        <w:rPr>
          <w:noProof/>
          <w:sz w:val="36"/>
          <w:szCs w:val="36"/>
        </w:rPr>
        <mc:AlternateContent>
          <mc:Choice Requires="wps">
            <w:drawing>
              <wp:anchor distT="45720" distB="45720" distL="114300" distR="114300" simplePos="0" relativeHeight="251669504" behindDoc="0" locked="0" layoutInCell="1" allowOverlap="1" wp14:anchorId="7C835BF8" wp14:editId="630F1C5B">
                <wp:simplePos x="0" y="0"/>
                <wp:positionH relativeFrom="margin">
                  <wp:posOffset>2586355</wp:posOffset>
                </wp:positionH>
                <wp:positionV relativeFrom="paragraph">
                  <wp:posOffset>6543040</wp:posOffset>
                </wp:positionV>
                <wp:extent cx="4595495" cy="1619250"/>
                <wp:effectExtent l="0" t="0" r="1460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5495" cy="1619250"/>
                        </a:xfrm>
                        <a:prstGeom prst="rect">
                          <a:avLst/>
                        </a:prstGeom>
                        <a:solidFill>
                          <a:srgbClr val="FFFFFF"/>
                        </a:solidFill>
                        <a:ln w="9525">
                          <a:solidFill>
                            <a:srgbClr val="000000"/>
                          </a:solidFill>
                          <a:miter lim="800000"/>
                          <a:headEnd/>
                          <a:tailEnd/>
                        </a:ln>
                      </wps:spPr>
                      <wps:txbx>
                        <w:txbxContent>
                          <w:p w14:paraId="47C491DC" w14:textId="77777777" w:rsidR="002E461E" w:rsidRPr="00B81AAA" w:rsidRDefault="002E461E" w:rsidP="002E461E">
                            <w:pPr>
                              <w:jc w:val="center"/>
                              <w:rPr>
                                <w:rFonts w:ascii="Arial" w:hAnsi="Arial" w:cs="Arial"/>
                                <w:b/>
                                <w:bCs/>
                                <w:sz w:val="32"/>
                                <w:szCs w:val="32"/>
                              </w:rPr>
                            </w:pPr>
                            <w:r w:rsidRPr="00B81AAA">
                              <w:rPr>
                                <w:rFonts w:ascii="Arial" w:hAnsi="Arial" w:cs="Arial"/>
                                <w:b/>
                                <w:bCs/>
                                <w:sz w:val="32"/>
                                <w:szCs w:val="32"/>
                                <w:u w:val="single"/>
                              </w:rPr>
                              <w:t>Empowerment</w:t>
                            </w:r>
                          </w:p>
                          <w:p w14:paraId="5B1C8D5F" w14:textId="77777777" w:rsidR="002E461E" w:rsidRPr="00633D41" w:rsidRDefault="002E461E" w:rsidP="00881E94">
                            <w:pPr>
                              <w:jc w:val="both"/>
                              <w:rPr>
                                <w:rFonts w:ascii="Arial" w:hAnsi="Arial" w:cs="Arial"/>
                                <w:sz w:val="24"/>
                                <w:szCs w:val="24"/>
                              </w:rPr>
                            </w:pPr>
                            <w:r w:rsidRPr="00633D41">
                              <w:rPr>
                                <w:rFonts w:ascii="Arial" w:hAnsi="Arial" w:cs="Arial"/>
                                <w:sz w:val="24"/>
                                <w:szCs w:val="24"/>
                              </w:rPr>
                              <w:t>To guide children in the correct way that would also involve encouragement and self-belief in their own capabilities for positive growth in the future. To help children believe in their inner strength and confidence during their school years and adult life, ensuring they have the freedom and power to be successful (Mathpal, 2019)</w:t>
                            </w:r>
                            <w:r>
                              <w:rPr>
                                <w:rFonts w:ascii="Arial" w:hAnsi="Arial" w:cs="Arial"/>
                                <w:sz w:val="24"/>
                                <w:szCs w:val="24"/>
                              </w:rPr>
                              <w:t>.</w:t>
                            </w:r>
                          </w:p>
                          <w:p w14:paraId="71686E4B" w14:textId="77777777" w:rsidR="002E461E" w:rsidRDefault="002E461E" w:rsidP="002E461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835BF8" id="_x0000_s1034" type="#_x0000_t202" style="position:absolute;margin-left:203.65pt;margin-top:515.2pt;width:361.85pt;height:127.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">
                <v:textbox>
                  <w:txbxContent>
                    <w:p w14:paraId="47C491DC" w14:textId="77777777" w:rsidR="002E461E" w:rsidRPr="00B81AAA" w:rsidRDefault="002E461E" w:rsidP="002E461E">
                      <w:pPr>
                        <w:jc w:val="center"/>
                        <w:rPr>
                          <w:rFonts w:ascii="Arial" w:hAnsi="Arial" w:cs="Arial"/>
                          <w:b/>
                          <w:bCs/>
                          <w:sz w:val="32"/>
                          <w:szCs w:val="32"/>
                        </w:rPr>
                      </w:pPr>
                      <w:r w:rsidRPr="00B81AAA">
                        <w:rPr>
                          <w:rFonts w:ascii="Arial" w:hAnsi="Arial" w:cs="Arial"/>
                          <w:b/>
                          <w:bCs/>
                          <w:sz w:val="32"/>
                          <w:szCs w:val="32"/>
                          <w:u w:val="single"/>
                        </w:rPr>
                        <w:t>Empowerment</w:t>
                      </w:r>
                    </w:p>
                    <w:p w14:paraId="5B1C8D5F" w14:textId="77777777" w:rsidR="002E461E" w:rsidRPr="00633D41" w:rsidRDefault="002E461E" w:rsidP="00881E94">
                      <w:pPr>
                        <w:jc w:val="both"/>
                        <w:rPr>
                          <w:rFonts w:ascii="Arial" w:hAnsi="Arial" w:cs="Arial"/>
                          <w:sz w:val="24"/>
                          <w:szCs w:val="24"/>
                        </w:rPr>
                      </w:pPr>
                      <w:r w:rsidRPr="00633D41">
                        <w:rPr>
                          <w:rFonts w:ascii="Arial" w:hAnsi="Arial" w:cs="Arial"/>
                          <w:sz w:val="24"/>
                          <w:szCs w:val="24"/>
                        </w:rPr>
                        <w:t>To guide children in the correct way that would also involve encouragement and self-belief in their own capabilities for positive growth in the future. To help children believe in their inner strength and confidence during their school years and adult life, ensuring they have the freedom and power to be successful (Mathpal, 2019)</w:t>
                      </w:r>
                      <w:r>
                        <w:rPr>
                          <w:rFonts w:ascii="Arial" w:hAnsi="Arial" w:cs="Arial"/>
                          <w:sz w:val="24"/>
                          <w:szCs w:val="24"/>
                        </w:rPr>
                        <w:t>.</w:t>
                      </w:r>
                    </w:p>
                    <w:p w14:paraId="71686E4B" w14:textId="77777777" w:rsidR="002E461E" w:rsidRDefault="002E461E" w:rsidP="002E461E"/>
                  </w:txbxContent>
                </v:textbox>
                <w10:wrap type="square" anchorx="margin"/>
              </v:shape>
            </w:pict>
          </mc:Fallback>
        </mc:AlternateContent>
      </w:r>
      <w:r w:rsidR="002E461E" w:rsidRPr="00E2575D">
        <w:rPr>
          <w:noProof/>
          <w:sz w:val="36"/>
          <w:szCs w:val="36"/>
        </w:rPr>
        <mc:AlternateContent>
          <mc:Choice Requires="wps">
            <w:drawing>
              <wp:anchor distT="45720" distB="45720" distL="114300" distR="114300" simplePos="0" relativeHeight="251667456" behindDoc="0" locked="0" layoutInCell="1" allowOverlap="1" wp14:anchorId="1C8E3525" wp14:editId="76E3E5EA">
                <wp:simplePos x="0" y="0"/>
                <wp:positionH relativeFrom="margin">
                  <wp:align>right</wp:align>
                </wp:positionH>
                <wp:positionV relativeFrom="paragraph">
                  <wp:posOffset>4863579</wp:posOffset>
                </wp:positionV>
                <wp:extent cx="4610100" cy="1619250"/>
                <wp:effectExtent l="0" t="0" r="1905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0100" cy="1619250"/>
                        </a:xfrm>
                        <a:prstGeom prst="rect">
                          <a:avLst/>
                        </a:prstGeom>
                        <a:solidFill>
                          <a:srgbClr val="FFFFFF"/>
                        </a:solidFill>
                        <a:ln w="9525">
                          <a:solidFill>
                            <a:srgbClr val="000000"/>
                          </a:solidFill>
                          <a:miter lim="800000"/>
                          <a:headEnd/>
                          <a:tailEnd/>
                        </a:ln>
                      </wps:spPr>
                      <wps:txbx>
                        <w:txbxContent>
                          <w:p w14:paraId="5138205B" w14:textId="77777777" w:rsidR="002E461E" w:rsidRPr="00E2575D" w:rsidRDefault="002E461E" w:rsidP="002E461E">
                            <w:pPr>
                              <w:jc w:val="center"/>
                              <w:rPr>
                                <w:rFonts w:ascii="Arial" w:hAnsi="Arial" w:cs="Arial"/>
                                <w:b/>
                                <w:bCs/>
                                <w:sz w:val="32"/>
                                <w:szCs w:val="32"/>
                                <w:u w:val="single"/>
                              </w:rPr>
                            </w:pPr>
                            <w:r w:rsidRPr="00E2575D">
                              <w:rPr>
                                <w:rFonts w:ascii="Arial" w:hAnsi="Arial" w:cs="Arial"/>
                                <w:b/>
                                <w:bCs/>
                                <w:sz w:val="32"/>
                                <w:szCs w:val="32"/>
                                <w:u w:val="single"/>
                              </w:rPr>
                              <w:t>Participation</w:t>
                            </w:r>
                          </w:p>
                          <w:p w14:paraId="713E2A15" w14:textId="77777777" w:rsidR="002E461E" w:rsidRPr="00E2575D" w:rsidRDefault="002E461E" w:rsidP="00881E94">
                            <w:pPr>
                              <w:jc w:val="both"/>
                              <w:rPr>
                                <w:rFonts w:ascii="Arial" w:hAnsi="Arial" w:cs="Arial"/>
                                <w:sz w:val="24"/>
                                <w:szCs w:val="24"/>
                              </w:rPr>
                            </w:pPr>
                            <w:r w:rsidRPr="00E2575D">
                              <w:rPr>
                                <w:rFonts w:ascii="Arial" w:hAnsi="Arial" w:cs="Arial"/>
                                <w:sz w:val="24"/>
                                <w:szCs w:val="24"/>
                              </w:rPr>
                              <w:t>Participation is the act of engaging in a particular activity, group, or decision.  Activity participations allows young people to have a say in their own development as well their communities. Participating in tasks and activities also enables young people to learn life-skills and promotes positive civic action</w:t>
                            </w:r>
                            <w:r>
                              <w:rPr>
                                <w:rFonts w:ascii="Arial" w:hAnsi="Arial" w:cs="Arial"/>
                                <w:sz w:val="24"/>
                                <w:szCs w:val="24"/>
                              </w:rPr>
                              <w:t xml:space="preserve"> (</w:t>
                            </w:r>
                            <w:r w:rsidRPr="00B81AAA">
                              <w:rPr>
                                <w:rFonts w:ascii="Arial" w:hAnsi="Arial" w:cs="Arial"/>
                                <w:sz w:val="24"/>
                                <w:szCs w:val="24"/>
                              </w:rPr>
                              <w:t>UNDESA</w:t>
                            </w:r>
                            <w:r>
                              <w:rPr>
                                <w:rFonts w:ascii="Arial" w:hAnsi="Arial" w:cs="Arial"/>
                                <w:sz w:val="24"/>
                                <w:szCs w:val="24"/>
                              </w:rPr>
                              <w:t xml:space="preserve">, </w:t>
                            </w:r>
                            <w:r w:rsidRPr="00B81AAA">
                              <w:rPr>
                                <w:rFonts w:ascii="Arial" w:hAnsi="Arial" w:cs="Arial"/>
                                <w:sz w:val="24"/>
                                <w:szCs w:val="24"/>
                              </w:rPr>
                              <w:t>2019)</w:t>
                            </w:r>
                            <w:r>
                              <w:rPr>
                                <w:rFonts w:ascii="Arial" w:hAnsi="Arial" w:cs="Arial"/>
                                <w:sz w:val="24"/>
                                <w:szCs w:val="24"/>
                              </w:rPr>
                              <w:t>.</w:t>
                            </w:r>
                          </w:p>
                          <w:p w14:paraId="78E15E76" w14:textId="77777777" w:rsidR="002E461E" w:rsidRDefault="002E461E" w:rsidP="002E461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8E3525" id="_x0000_s1035" type="#_x0000_t202" style="position:absolute;margin-left:311.8pt;margin-top:382.95pt;width:363pt;height:127.5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">
                <v:textbox>
                  <w:txbxContent>
                    <w:p w14:paraId="5138205B" w14:textId="77777777" w:rsidR="002E461E" w:rsidRPr="00E2575D" w:rsidRDefault="002E461E" w:rsidP="002E461E">
                      <w:pPr>
                        <w:jc w:val="center"/>
                        <w:rPr>
                          <w:rFonts w:ascii="Arial" w:hAnsi="Arial" w:cs="Arial"/>
                          <w:b/>
                          <w:bCs/>
                          <w:sz w:val="32"/>
                          <w:szCs w:val="32"/>
                          <w:u w:val="single"/>
                        </w:rPr>
                      </w:pPr>
                      <w:r w:rsidRPr="00E2575D">
                        <w:rPr>
                          <w:rFonts w:ascii="Arial" w:hAnsi="Arial" w:cs="Arial"/>
                          <w:b/>
                          <w:bCs/>
                          <w:sz w:val="32"/>
                          <w:szCs w:val="32"/>
                          <w:u w:val="single"/>
                        </w:rPr>
                        <w:t>Participation</w:t>
                      </w:r>
                    </w:p>
                    <w:p w14:paraId="713E2A15" w14:textId="77777777" w:rsidR="002E461E" w:rsidRPr="00E2575D" w:rsidRDefault="002E461E" w:rsidP="00881E94">
                      <w:pPr>
                        <w:jc w:val="both"/>
                        <w:rPr>
                          <w:rFonts w:ascii="Arial" w:hAnsi="Arial" w:cs="Arial"/>
                          <w:sz w:val="24"/>
                          <w:szCs w:val="24"/>
                        </w:rPr>
                      </w:pPr>
                      <w:r w:rsidRPr="00E2575D">
                        <w:rPr>
                          <w:rFonts w:ascii="Arial" w:hAnsi="Arial" w:cs="Arial"/>
                          <w:sz w:val="24"/>
                          <w:szCs w:val="24"/>
                        </w:rPr>
                        <w:t>Participation is the act of engaging in a particular activity, group, or decision.  Activity participations allows young people to have a say in their own development as well their communities. Participating in tasks and activities also enables young people to learn life-skills and promotes positive civic action</w:t>
                      </w:r>
                      <w:r>
                        <w:rPr>
                          <w:rFonts w:ascii="Arial" w:hAnsi="Arial" w:cs="Arial"/>
                          <w:sz w:val="24"/>
                          <w:szCs w:val="24"/>
                        </w:rPr>
                        <w:t xml:space="preserve"> (</w:t>
                      </w:r>
                      <w:r w:rsidRPr="00B81AAA">
                        <w:rPr>
                          <w:rFonts w:ascii="Arial" w:hAnsi="Arial" w:cs="Arial"/>
                          <w:sz w:val="24"/>
                          <w:szCs w:val="24"/>
                        </w:rPr>
                        <w:t>UNDESA</w:t>
                      </w:r>
                      <w:r>
                        <w:rPr>
                          <w:rFonts w:ascii="Arial" w:hAnsi="Arial" w:cs="Arial"/>
                          <w:sz w:val="24"/>
                          <w:szCs w:val="24"/>
                        </w:rPr>
                        <w:t xml:space="preserve">, </w:t>
                      </w:r>
                      <w:r w:rsidRPr="00B81AAA">
                        <w:rPr>
                          <w:rFonts w:ascii="Arial" w:hAnsi="Arial" w:cs="Arial"/>
                          <w:sz w:val="24"/>
                          <w:szCs w:val="24"/>
                        </w:rPr>
                        <w:t>2019)</w:t>
                      </w:r>
                      <w:r>
                        <w:rPr>
                          <w:rFonts w:ascii="Arial" w:hAnsi="Arial" w:cs="Arial"/>
                          <w:sz w:val="24"/>
                          <w:szCs w:val="24"/>
                        </w:rPr>
                        <w:t>.</w:t>
                      </w:r>
                    </w:p>
                    <w:p w14:paraId="78E15E76" w14:textId="77777777" w:rsidR="002E461E" w:rsidRDefault="002E461E" w:rsidP="002E461E"/>
                  </w:txbxContent>
                </v:textbox>
                <w10:wrap type="square" anchorx="margin"/>
              </v:shape>
            </w:pict>
          </mc:Fallback>
        </mc:AlternateContent>
      </w:r>
      <w:r w:rsidR="002E461E">
        <w:rPr>
          <w:noProof/>
        </w:rPr>
        <mc:AlternateContent>
          <mc:Choice Requires="wps">
            <w:drawing>
              <wp:anchor distT="0" distB="0" distL="114300" distR="114300" simplePos="0" relativeHeight="251659264" behindDoc="0" locked="0" layoutInCell="1" allowOverlap="1" wp14:anchorId="63E95FD1" wp14:editId="180B0128">
                <wp:simplePos x="0" y="0"/>
                <wp:positionH relativeFrom="margin">
                  <wp:posOffset>-24812</wp:posOffset>
                </wp:positionH>
                <wp:positionV relativeFrom="paragraph">
                  <wp:posOffset>-731577</wp:posOffset>
                </wp:positionV>
                <wp:extent cx="7211988" cy="823595"/>
                <wp:effectExtent l="19050" t="19050" r="46355" b="33655"/>
                <wp:wrapNone/>
                <wp:docPr id="20" name="Text Box 20"/>
                <wp:cNvGraphicFramePr/>
                <a:graphic xmlns:a="http://schemas.openxmlformats.org/drawingml/2006/main">
                  <a:graphicData uri="http://schemas.microsoft.com/office/word/2010/wordprocessingShape">
                    <wps:wsp>
                      <wps:cNvSpPr txBox="1"/>
                      <wps:spPr>
                        <a:xfrm>
                          <a:off x="0" y="0"/>
                          <a:ext cx="7211988" cy="823595"/>
                        </a:xfrm>
                        <a:prstGeom prst="rect">
                          <a:avLst/>
                        </a:prstGeom>
                        <a:solidFill>
                          <a:sysClr val="window" lastClr="FFFFFF"/>
                        </a:solidFill>
                        <a:ln w="57150">
                          <a:solidFill>
                            <a:srgbClr val="4472C4">
                              <a:lumMod val="75000"/>
                            </a:srgbClr>
                          </a:solidFill>
                        </a:ln>
                      </wps:spPr>
                      <wps:txbx>
                        <w:txbxContent>
                          <w:p w14:paraId="778DF9DE" w14:textId="77777777" w:rsidR="002E461E" w:rsidRPr="0053263A" w:rsidRDefault="002E461E" w:rsidP="002E461E">
                            <w:pPr>
                              <w:tabs>
                                <w:tab w:val="center" w:pos="4513"/>
                              </w:tabs>
                              <w:jc w:val="center"/>
                              <w:rPr>
                                <w:rFonts w:ascii="Hadassah Friedlaender" w:hAnsi="Hadassah Friedlaender" w:cs="Hadassah Friedlaender"/>
                                <w:b/>
                                <w:bCs/>
                                <w:noProof/>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263A">
                              <w:rPr>
                                <w:rFonts w:ascii="Hadassah Friedlaender" w:hAnsi="Hadassah Friedlaender" w:cs="Hadassah Friedlaender" w:hint="cs"/>
                                <w:b/>
                                <w:bCs/>
                                <w:noProof/>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Let’s give young people a vocie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E95FD1" id="Text Box 20" o:spid="_x0000_s1036" type="#_x0000_t202" style="position:absolute;margin-left:-1.95pt;margin-top:-57.6pt;width:567.85pt;height:64.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" fillcolor="window" strokecolor="#2f5597" strokeweight="4.5pt">
                <v:textbox>
                  <w:txbxContent>
                    <w:p w14:paraId="778DF9DE" w14:textId="77777777" w:rsidR="002E461E" w:rsidRPr="0053263A" w:rsidRDefault="002E461E" w:rsidP="002E461E">
                      <w:pPr>
                        <w:tabs>
                          <w:tab w:val="center" w:pos="4513"/>
                        </w:tabs>
                        <w:jc w:val="center"/>
                        <w:rPr>
                          <w:rFonts w:ascii="Hadassah Friedlaender" w:hAnsi="Hadassah Friedlaender" w:cs="Hadassah Friedlaender"/>
                          <w:b/>
                          <w:bCs/>
                          <w:noProof/>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263A">
                        <w:rPr>
                          <w:rFonts w:ascii="Hadassah Friedlaender" w:hAnsi="Hadassah Friedlaender" w:cs="Hadassah Friedlaender" w:hint="cs"/>
                          <w:b/>
                          <w:bCs/>
                          <w:noProof/>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Let’s give young people a vocie </w:t>
                      </w:r>
                    </w:p>
                  </w:txbxContent>
                </v:textbox>
                <w10:wrap anchorx="margin"/>
              </v:shape>
            </w:pict>
          </mc:Fallback>
        </mc:AlternateContent>
      </w:r>
    </w:p>
    <w:sectPr w:rsidR="002E461E" w:rsidSect="002E461E">
      <w:pgSz w:w="11906" w:h="16838"/>
      <w:pgMar w:top="1440" w:right="282" w:bottom="284"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adassah Friedlaender">
    <w:charset w:val="B1"/>
    <w:family w:val="roman"/>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23AA8"/>
    <w:multiLevelType w:val="hybridMultilevel"/>
    <w:tmpl w:val="6A1AC762"/>
    <w:lvl w:ilvl="0" w:tplc="A9A25EAC">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61E"/>
    <w:rsid w:val="00040816"/>
    <w:rsid w:val="00072D90"/>
    <w:rsid w:val="002E461E"/>
    <w:rsid w:val="003D38C3"/>
    <w:rsid w:val="0053263A"/>
    <w:rsid w:val="00881E94"/>
    <w:rsid w:val="0092368E"/>
    <w:rsid w:val="00EE07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DDD9D"/>
  <w15:chartTrackingRefBased/>
  <w15:docId w15:val="{953863C1-FB24-4F2E-82D5-A92B03D82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61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E461E"/>
    <w:pPr>
      <w:spacing w:after="0" w:line="240" w:lineRule="auto"/>
    </w:pPr>
  </w:style>
  <w:style w:type="character" w:styleId="Hyperlink">
    <w:name w:val="Hyperlink"/>
    <w:basedOn w:val="DefaultParagraphFont"/>
    <w:uiPriority w:val="99"/>
    <w:unhideWhenUsed/>
    <w:rsid w:val="0092368E"/>
    <w:rPr>
      <w:color w:val="0563C1" w:themeColor="hyperlink"/>
      <w:u w:val="single"/>
    </w:rPr>
  </w:style>
  <w:style w:type="character" w:styleId="UnresolvedMention">
    <w:name w:val="Unresolved Mention"/>
    <w:basedOn w:val="DefaultParagraphFont"/>
    <w:uiPriority w:val="99"/>
    <w:semiHidden/>
    <w:unhideWhenUsed/>
    <w:rsid w:val="009236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gal@nyas.net" TargetMode="External"/><Relationship Id="rId13" Type="http://schemas.openxmlformats.org/officeDocument/2006/relationships/hyperlink" Target="mailto:childrenslegalcentre@swansea.ac.uk" TargetMode="Externa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wmf"/><Relationship Id="rId12" Type="http://schemas.openxmlformats.org/officeDocument/2006/relationships/image" Target="media/image4.png"/><Relationship Id="rId17" Type="http://schemas.openxmlformats.org/officeDocument/2006/relationships/hyperlink" Target="mailto:Help@barnardos.org.uk" TargetMode="External"/><Relationship Id="rId2" Type="http://schemas.openxmlformats.org/officeDocument/2006/relationships/styles" Target="styles.xml"/><Relationship Id="rId16" Type="http://schemas.openxmlformats.org/officeDocument/2006/relationships/hyperlink" Target="mailto:Help@barnardos.org.uk" TargetMode="External"/><Relationship Id="rId20" Type="http://schemas.openxmlformats.org/officeDocument/2006/relationships/hyperlink" Target="mailto:admin@advocacyfocus.org.uk"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mailto:legal@nyas.net" TargetMode="External"/><Relationship Id="rId5" Type="http://schemas.openxmlformats.org/officeDocument/2006/relationships/image" Target="media/image1.png"/><Relationship Id="rId15" Type="http://schemas.openxmlformats.org/officeDocument/2006/relationships/image" Target="media/image5.png"/><Relationship Id="rId10" Type="http://schemas.openxmlformats.org/officeDocument/2006/relationships/hyperlink" Target="mailto:legal@nyas.net" TargetMode="External"/><Relationship Id="rId19" Type="http://schemas.openxmlformats.org/officeDocument/2006/relationships/hyperlink" Target="mailto:admin@advocacyfocus.org.uk" TargetMode="External"/><Relationship Id="rId4" Type="http://schemas.openxmlformats.org/officeDocument/2006/relationships/webSettings" Target="webSettings.xml"/><Relationship Id="rId9" Type="http://schemas.openxmlformats.org/officeDocument/2006/relationships/hyperlink" Target="mailto:legal@nyas.net" TargetMode="External"/><Relationship Id="rId14" Type="http://schemas.openxmlformats.org/officeDocument/2006/relationships/hyperlink" Target="mailto:childrenslegalcentre@swansea.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vickie lovell</dc:creator>
  <cp:keywords/>
  <dc:description/>
  <cp:lastModifiedBy>Franchesca Alice</cp:lastModifiedBy>
  <cp:revision>2</cp:revision>
  <dcterms:created xsi:type="dcterms:W3CDTF">2021-05-11T20:33:00Z</dcterms:created>
  <dcterms:modified xsi:type="dcterms:W3CDTF">2021-05-11T20:33:00Z</dcterms:modified>
</cp:coreProperties>
</file>