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19653B" w14:textId="77777777" w:rsidR="0014629A" w:rsidRDefault="0014629A" w:rsidP="00FD4A68">
      <w:pPr>
        <w:pStyle w:val="LabTitle"/>
      </w:pPr>
    </w:p>
    <w:p w14:paraId="184D7F6C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701E16CB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4D5D4B4D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5E60A69F" wp14:editId="3CE513A7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1EB5FF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74EA1619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838B621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AFD633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EB91D92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EB048F9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BEC579E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319E2AF7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535EA4C8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70E4757A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077BCDF2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339883DF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7D07DC5F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2387E38D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1BE3025A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6EDDE825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521FCF26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295ABA73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18AF98DC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6F057D62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2F315178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120F39BF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6D26FCFF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0BC4ADB6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1348E853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1A4916F2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40A81283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0ADAF373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0CBA3DAD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5FDCC07B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32D11616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01020A4D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4651CAEB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4AE273E3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6C849A96" w14:textId="77777777" w:rsidR="00DA5782" w:rsidRDefault="00DA5782" w:rsidP="00DA5782">
      <w:pPr>
        <w:pStyle w:val="BodyTextL25Bold"/>
      </w:pPr>
      <w:r>
        <w:t>Part 3: Display Device Information</w:t>
      </w:r>
    </w:p>
    <w:p w14:paraId="362B6581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39E1C6D4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25957900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724FC180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78BF36CB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5AA60E25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2F7979C8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6241CD6A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11723A98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663E9FF3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0B8B191A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724EBC88" w14:textId="77777777" w:rsidR="008D7F09" w:rsidRDefault="008D7F09" w:rsidP="00CD7F73">
      <w:pPr>
        <w:pStyle w:val="Bulletlevel1"/>
      </w:pPr>
      <w:r>
        <w:t>Ethernet cables as shown in the topology</w:t>
      </w:r>
    </w:p>
    <w:p w14:paraId="51A38F30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0AB8FFEE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763EF89E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68D4B736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43858F86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75DFD9A6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27ADAA92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4C7560DB" w14:textId="77777777" w:rsidR="00265283" w:rsidRDefault="00265283" w:rsidP="00265283">
      <w:pPr>
        <w:pStyle w:val="PartHead"/>
      </w:pPr>
      <w:r>
        <w:t>Configure Devices and Verify Connectivity</w:t>
      </w:r>
    </w:p>
    <w:p w14:paraId="4E1185C7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1146036E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45FE4829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47232562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2A5E0E4C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75575073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31B639A0" w14:textId="48B52105" w:rsidR="005104CC" w:rsidRPr="00655D5B" w:rsidRDefault="00BC2782" w:rsidP="005104CC">
      <w:pPr>
        <w:pStyle w:val="BodyTextL50"/>
      </w:pPr>
      <w:r w:rsidRPr="00655D5B">
        <w:t>The pings were not successful because the connections between the router and other devices are red meaning no connection. This is because routers have a default of their pots being switched off.</w:t>
      </w:r>
    </w:p>
    <w:p w14:paraId="36CD6DB1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01F5EC7B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527DE19B" w14:textId="77777777" w:rsidR="00960AFB" w:rsidRDefault="00960AFB" w:rsidP="00C23E16">
      <w:pPr>
        <w:pStyle w:val="SubStepAlpha"/>
      </w:pPr>
      <w:r>
        <w:t>Enter configuration mode.</w:t>
      </w:r>
    </w:p>
    <w:p w14:paraId="4244D69F" w14:textId="77777777" w:rsidR="00112AC5" w:rsidRDefault="00CC5F09" w:rsidP="00C23E16">
      <w:pPr>
        <w:pStyle w:val="SubStepAlpha"/>
      </w:pPr>
      <w:r>
        <w:t>Assign a device name to the router.</w:t>
      </w:r>
    </w:p>
    <w:p w14:paraId="65EA5E09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6B267C06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3E70DC94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0ACAF0E9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2688D7A3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6AC55C82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307ACE54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724A43F4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261DE6DF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642EBCF8" w14:textId="77777777" w:rsidR="005251ED" w:rsidRDefault="004A2288" w:rsidP="00960AFB">
      <w:pPr>
        <w:pStyle w:val="SubStepAlpha"/>
      </w:pPr>
      <w:r>
        <w:t>Set the clock on the router.</w:t>
      </w:r>
    </w:p>
    <w:p w14:paraId="70146CA1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5A9843F7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1E742EBA" w14:textId="77777777"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6299E2A2" w14:textId="49179FEE" w:rsidR="00B36979" w:rsidRPr="00655D5B" w:rsidRDefault="00A83294" w:rsidP="00A83294">
      <w:pPr>
        <w:pStyle w:val="BodyTextL50"/>
      </w:pPr>
      <w:r w:rsidRPr="00655D5B">
        <w:t>Yes, the pings are now successful. This is because the ports have been turned on (status up) on the router so there is now a pathway for PC-A and PC-B to communicate.</w:t>
      </w:r>
    </w:p>
    <w:p w14:paraId="4498591D" w14:textId="77777777" w:rsidR="0087461B" w:rsidRDefault="00265283" w:rsidP="00265283">
      <w:pPr>
        <w:pStyle w:val="PartHead"/>
      </w:pPr>
      <w:r>
        <w:t>Display Device Information</w:t>
      </w:r>
    </w:p>
    <w:p w14:paraId="239F7578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376A3E75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01EADB62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29EF0004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50E062E2" w14:textId="304FA9B7" w:rsidR="007E284F" w:rsidRDefault="00353B72" w:rsidP="00353B72">
      <w:pPr>
        <w:pStyle w:val="BodyTextL50"/>
        <w:ind w:left="0"/>
        <w:rPr>
          <w:color w:val="FF0000"/>
        </w:rPr>
      </w:pPr>
      <w:r>
        <w:rPr>
          <w:color w:val="FF0000"/>
        </w:rPr>
        <w:tab/>
      </w:r>
      <w:r w:rsidRPr="00655D5B">
        <w:t>C1900-UNIVERSALK9-M</w:t>
      </w:r>
    </w:p>
    <w:p w14:paraId="2AF30A40" w14:textId="77777777" w:rsidR="00353B72" w:rsidRPr="00E870CB" w:rsidRDefault="00353B72" w:rsidP="00353B72">
      <w:pPr>
        <w:pStyle w:val="BodyTextL50"/>
        <w:ind w:left="0"/>
        <w:rPr>
          <w:color w:val="FF0000"/>
        </w:rPr>
      </w:pPr>
    </w:p>
    <w:p w14:paraId="4B3E693E" w14:textId="0DCA42A6" w:rsidR="007E284F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236B87B7" w14:textId="1FC979D2" w:rsidR="00353B72" w:rsidRPr="00655D5B" w:rsidRDefault="00353B72" w:rsidP="007E284F">
      <w:pPr>
        <w:pStyle w:val="BodyTextL50"/>
      </w:pPr>
      <w:r w:rsidRPr="00655D5B">
        <w:t>64 bits wide</w:t>
      </w:r>
    </w:p>
    <w:p w14:paraId="5E837507" w14:textId="77777777" w:rsidR="00353B72" w:rsidRPr="00E870CB" w:rsidRDefault="00353B72" w:rsidP="00353B72">
      <w:pPr>
        <w:pStyle w:val="BodyTextL50"/>
        <w:rPr>
          <w:color w:val="FF0000"/>
        </w:rPr>
      </w:pPr>
    </w:p>
    <w:p w14:paraId="55C18C5E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12637D4A" w14:textId="77777777" w:rsidR="00353B72" w:rsidRPr="00655D5B" w:rsidRDefault="00353B72" w:rsidP="00353B72">
      <w:pPr>
        <w:pStyle w:val="BodyTextL50"/>
      </w:pPr>
      <w:r w:rsidRPr="00655D5B">
        <w:t>255K bytes</w:t>
      </w:r>
    </w:p>
    <w:p w14:paraId="7D32CF35" w14:textId="7953795A" w:rsidR="00F812A3" w:rsidRPr="00E870CB" w:rsidRDefault="00F812A3" w:rsidP="00F812A3">
      <w:pPr>
        <w:pStyle w:val="BodyTextL50"/>
        <w:rPr>
          <w:color w:val="FF0000"/>
        </w:rPr>
      </w:pPr>
    </w:p>
    <w:p w14:paraId="21441506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4BE748E4" w14:textId="54689DE8" w:rsidR="00D50FA4" w:rsidRPr="00655D5B" w:rsidRDefault="00353B72" w:rsidP="00D50FA4">
      <w:pPr>
        <w:pStyle w:val="BodyTextL50"/>
      </w:pPr>
      <w:r w:rsidRPr="00655D5B">
        <w:t>249856K bytes</w:t>
      </w:r>
    </w:p>
    <w:p w14:paraId="5570341A" w14:textId="77777777" w:rsidR="00353B72" w:rsidRPr="00E870CB" w:rsidRDefault="00353B72" w:rsidP="00D50FA4">
      <w:pPr>
        <w:pStyle w:val="BodyTextL50"/>
        <w:rPr>
          <w:color w:val="FF0000"/>
        </w:rPr>
      </w:pPr>
    </w:p>
    <w:p w14:paraId="02E43823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084A3A03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22A02769" w14:textId="3E27997B" w:rsidR="00D50FA4" w:rsidRPr="00655D5B" w:rsidRDefault="00353B72" w:rsidP="00D50FA4">
      <w:pPr>
        <w:pStyle w:val="BodyTextL50"/>
      </w:pPr>
      <w:r w:rsidRPr="00655D5B">
        <w:t>C2960-LANBASE-M</w:t>
      </w:r>
    </w:p>
    <w:p w14:paraId="677460F1" w14:textId="77777777" w:rsidR="00353B72" w:rsidRPr="00E870CB" w:rsidRDefault="00353B72" w:rsidP="00D50FA4">
      <w:pPr>
        <w:pStyle w:val="BodyTextL50"/>
        <w:rPr>
          <w:color w:val="FF0000"/>
        </w:rPr>
      </w:pPr>
    </w:p>
    <w:p w14:paraId="7514B8F4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37086715" w14:textId="79ECAC8A" w:rsidR="00D50FA4" w:rsidRPr="00655D5B" w:rsidRDefault="0045064A" w:rsidP="00D50FA4">
      <w:pPr>
        <w:pStyle w:val="BodyTextL50"/>
      </w:pPr>
      <w:r w:rsidRPr="00655D5B">
        <w:t>21039K bytes</w:t>
      </w:r>
    </w:p>
    <w:p w14:paraId="3D643D41" w14:textId="071899A9" w:rsidR="00353B72" w:rsidRDefault="00353B72" w:rsidP="00D50FA4">
      <w:pPr>
        <w:pStyle w:val="BodyTextL50"/>
        <w:rPr>
          <w:color w:val="FF0000"/>
        </w:rPr>
      </w:pPr>
    </w:p>
    <w:p w14:paraId="55CB9DF8" w14:textId="77777777" w:rsidR="00353B72" w:rsidRPr="00E870CB" w:rsidRDefault="00353B72" w:rsidP="00D50FA4">
      <w:pPr>
        <w:pStyle w:val="BodyTextL50"/>
        <w:rPr>
          <w:color w:val="FF0000"/>
        </w:rPr>
      </w:pPr>
    </w:p>
    <w:p w14:paraId="12890DFA" w14:textId="7F78080F" w:rsidR="00D50FA4" w:rsidRDefault="00D50FA4" w:rsidP="00353B72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3ADA26E7" w14:textId="4C0CAE72" w:rsidR="00353B72" w:rsidRPr="00655D5B" w:rsidRDefault="0045064A" w:rsidP="00353B72">
      <w:pPr>
        <w:pStyle w:val="BodyTextL50"/>
      </w:pPr>
      <w:r w:rsidRPr="00655D5B">
        <w:t xml:space="preserve">63488K bytes which is </w:t>
      </w:r>
      <w:proofErr w:type="gramStart"/>
      <w:r w:rsidRPr="00655D5B">
        <w:t>flash-simulated</w:t>
      </w:r>
      <w:proofErr w:type="gramEnd"/>
    </w:p>
    <w:p w14:paraId="243FB6F6" w14:textId="77777777" w:rsidR="00353B72" w:rsidRPr="00E870CB" w:rsidRDefault="00353B72" w:rsidP="00353B72">
      <w:pPr>
        <w:pStyle w:val="BodyTextL50"/>
        <w:rPr>
          <w:color w:val="FF0000"/>
        </w:rPr>
      </w:pPr>
    </w:p>
    <w:p w14:paraId="2EE9E000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5D4331F8" w14:textId="08A97F1A" w:rsidR="00D50FA4" w:rsidRPr="00655D5B" w:rsidRDefault="0045064A" w:rsidP="00D50FA4">
      <w:pPr>
        <w:pStyle w:val="BodyTextL50"/>
      </w:pPr>
      <w:r w:rsidRPr="00655D5B">
        <w:t>WS-C2960-24TT</w:t>
      </w:r>
    </w:p>
    <w:p w14:paraId="75E0EC5B" w14:textId="77777777" w:rsidR="00F812A3" w:rsidRDefault="00B87B08" w:rsidP="00B87B08">
      <w:pPr>
        <w:pStyle w:val="StepHead"/>
      </w:pPr>
      <w:r>
        <w:t>Display the routing table on the router.</w:t>
      </w:r>
    </w:p>
    <w:p w14:paraId="50D84329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74F9C46C" w14:textId="77777777" w:rsidR="00BC6FDF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</w:t>
      </w:r>
    </w:p>
    <w:p w14:paraId="13956F83" w14:textId="2A6FC69D" w:rsidR="00712957" w:rsidRPr="00655D5B" w:rsidRDefault="003F0132" w:rsidP="00712957">
      <w:pPr>
        <w:pStyle w:val="BodyTextL25"/>
      </w:pPr>
      <w:r w:rsidRPr="00655D5B">
        <w:t>L</w:t>
      </w:r>
    </w:p>
    <w:p w14:paraId="4389311F" w14:textId="77777777" w:rsidR="00BC6FDF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How many route entries are coded with a C code in the routing table?</w:t>
      </w:r>
      <w:r w:rsidR="002B1CD9">
        <w:rPr>
          <w:color w:val="FF0000"/>
        </w:rPr>
        <w:t xml:space="preserve"> </w:t>
      </w:r>
    </w:p>
    <w:p w14:paraId="66E3B27B" w14:textId="2CF163AA" w:rsidR="00712957" w:rsidRPr="00655D5B" w:rsidRDefault="002B1CD9" w:rsidP="00712957">
      <w:pPr>
        <w:pStyle w:val="BodyTextL25"/>
        <w:rPr>
          <w:rStyle w:val="AnswerGray"/>
        </w:rPr>
      </w:pPr>
      <w:r w:rsidRPr="00655D5B">
        <w:t>2</w:t>
      </w:r>
    </w:p>
    <w:p w14:paraId="6855712D" w14:textId="77777777" w:rsidR="00BC6FDF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4842F3DF" w14:textId="30E3B3A6" w:rsidR="00712957" w:rsidRPr="00655D5B" w:rsidRDefault="003F0132" w:rsidP="00712957">
      <w:pPr>
        <w:pStyle w:val="BodyTextL25"/>
      </w:pPr>
      <w:r w:rsidRPr="00655D5B">
        <w:t>Host addresses</w:t>
      </w:r>
    </w:p>
    <w:p w14:paraId="4B928E06" w14:textId="085EC5E4" w:rsidR="00712957" w:rsidRPr="00E870CB" w:rsidRDefault="00712957" w:rsidP="00712957">
      <w:pPr>
        <w:pStyle w:val="BodyTextL25"/>
        <w:rPr>
          <w:color w:val="FF0000"/>
        </w:rPr>
      </w:pPr>
    </w:p>
    <w:p w14:paraId="505F581E" w14:textId="77777777" w:rsidR="00712957" w:rsidRDefault="000C3469" w:rsidP="000C3469">
      <w:pPr>
        <w:pStyle w:val="StepHead"/>
      </w:pPr>
      <w:r>
        <w:t>Display interface information on the router.</w:t>
      </w:r>
    </w:p>
    <w:p w14:paraId="74C44BDD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299F5CBD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61B59773" w14:textId="4DC7AD17" w:rsidR="000C3469" w:rsidRDefault="00A41CB2" w:rsidP="00B87B08">
      <w:pPr>
        <w:pStyle w:val="BodyTextL25"/>
        <w:rPr>
          <w:color w:val="FF0000"/>
        </w:rPr>
      </w:pPr>
      <w:r w:rsidRPr="00655D5B">
        <w:t>Up (connected)</w:t>
      </w:r>
    </w:p>
    <w:p w14:paraId="2CFEEE99" w14:textId="77777777" w:rsidR="00A41CB2" w:rsidRPr="00E870CB" w:rsidRDefault="00A41CB2" w:rsidP="00B87B08">
      <w:pPr>
        <w:pStyle w:val="BodyTextL25"/>
        <w:rPr>
          <w:color w:val="FF0000"/>
        </w:rPr>
      </w:pPr>
    </w:p>
    <w:p w14:paraId="0E7FF9FC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5EA5FEE7" w14:textId="68F94BE2" w:rsidR="0052652A" w:rsidRPr="00655D5B" w:rsidRDefault="00BC6FDF" w:rsidP="0052652A">
      <w:pPr>
        <w:pStyle w:val="BodyTextL25"/>
      </w:pPr>
      <w:r w:rsidRPr="00655D5B">
        <w:t>0010.1139.9202</w:t>
      </w:r>
    </w:p>
    <w:p w14:paraId="1A944F0D" w14:textId="77777777" w:rsidR="00A41CB2" w:rsidRPr="00E870CB" w:rsidRDefault="00A41CB2" w:rsidP="0052652A">
      <w:pPr>
        <w:pStyle w:val="BodyTextL25"/>
        <w:rPr>
          <w:color w:val="FF0000"/>
        </w:rPr>
      </w:pPr>
    </w:p>
    <w:p w14:paraId="2130D343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69258808" w14:textId="00BDBDC9" w:rsidR="0052652A" w:rsidRPr="00655D5B" w:rsidRDefault="00BC6FDF" w:rsidP="0052652A">
      <w:pPr>
        <w:pStyle w:val="BodyTextL25"/>
      </w:pPr>
      <w:r w:rsidRPr="00655D5B">
        <w:t>192.168.1.1/24 dotted decimal</w:t>
      </w:r>
    </w:p>
    <w:p w14:paraId="5FE07AD0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41D46A95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0D09BAFC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49571BC1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2DD09C86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37117940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4656B69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1D668D9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09810E2C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7097072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02BA3AE" w14:textId="77777777" w:rsidR="00E2532B" w:rsidRDefault="00E2532B" w:rsidP="00E2532B">
      <w:pPr>
        <w:pStyle w:val="CMDOutput"/>
      </w:pPr>
      <w:r w:rsidRPr="004C7749">
        <w:t>R1#</w:t>
      </w:r>
    </w:p>
    <w:p w14:paraId="2532EAA8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2D60FB76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lastRenderedPageBreak/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7C9BAA37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7ADE03B3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3240F6D2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01499575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7EF761B2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736BF2B5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0F4AF7AD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4A0C6D4E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59CA31C9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CE4CDCD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0B80CE3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FD32B05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3262E65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ACE886B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05465C4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0D0C22F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3B63E78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18760AD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194B9F1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1AE3E5F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49BAB09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2FD6119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D82B3FA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A3F6AFE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DF85EC6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C58BD3A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360381B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D553C14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9EE7DB2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6D58D281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03908B97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5B47C28C" w14:textId="02DF652D" w:rsidR="00222280" w:rsidRPr="00655D5B" w:rsidRDefault="00527BFB" w:rsidP="00222280">
      <w:pPr>
        <w:pStyle w:val="BodyTextL25"/>
      </w:pPr>
      <w:r w:rsidRPr="00655D5B">
        <w:t>Int g0/1</w:t>
      </w:r>
    </w:p>
    <w:p w14:paraId="718C4114" w14:textId="2CA997D3" w:rsidR="00527BFB" w:rsidRDefault="00527BFB" w:rsidP="00222280">
      <w:pPr>
        <w:pStyle w:val="BodyTextL25"/>
        <w:rPr>
          <w:color w:val="FF0000"/>
        </w:rPr>
      </w:pPr>
    </w:p>
    <w:p w14:paraId="0132415D" w14:textId="77777777" w:rsidR="00527BFB" w:rsidRPr="00E870CB" w:rsidRDefault="00527BFB" w:rsidP="00222280">
      <w:pPr>
        <w:pStyle w:val="BodyTextL25"/>
        <w:rPr>
          <w:color w:val="FF0000"/>
        </w:rPr>
      </w:pPr>
    </w:p>
    <w:p w14:paraId="6AFF5284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03F796EB" w14:textId="678F5461" w:rsidR="00E870CB" w:rsidRPr="00655D5B" w:rsidRDefault="005676E0" w:rsidP="00527BFB">
      <w:pPr>
        <w:pStyle w:val="ReflectionQ"/>
        <w:numPr>
          <w:ilvl w:val="0"/>
          <w:numId w:val="0"/>
        </w:numPr>
        <w:ind w:left="360"/>
      </w:pPr>
      <w:r w:rsidRPr="00655D5B">
        <w:t>The port status would be up but there would be no connection to PC-A</w:t>
      </w:r>
    </w:p>
    <w:p w14:paraId="4C65774F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6B9EE58B" w14:textId="77777777"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21754720" w14:textId="6396CF02" w:rsidR="00353BDE" w:rsidRPr="00655D5B" w:rsidRDefault="00527182" w:rsidP="00D83D92">
      <w:pPr>
        <w:pStyle w:val="BodyTextL25"/>
      </w:pPr>
      <w:sdt>
        <w:sdtPr>
          <w:id w:val="-272476283"/>
          <w:citation/>
        </w:sdtPr>
        <w:sdtEndPr/>
        <w:sdtContent>
          <w:r w:rsidR="00D83D92" w:rsidRPr="00655D5B">
            <w:fldChar w:fldCharType="begin"/>
          </w:r>
          <w:r w:rsidR="00D83D92" w:rsidRPr="00655D5B">
            <w:rPr>
              <w:lang w:val="en-GB"/>
            </w:rPr>
            <w:instrText xml:space="preserve"> CITATION BBC19 \l 2057 </w:instrText>
          </w:r>
          <w:r w:rsidR="00D83D92" w:rsidRPr="00655D5B">
            <w:fldChar w:fldCharType="separate"/>
          </w:r>
          <w:r w:rsidR="00D83D92" w:rsidRPr="00655D5B">
            <w:rPr>
              <w:noProof/>
              <w:lang w:val="en-GB"/>
            </w:rPr>
            <w:t>[1]</w:t>
          </w:r>
          <w:r w:rsidR="00D83D92" w:rsidRPr="00655D5B">
            <w:fldChar w:fldCharType="end"/>
          </w:r>
        </w:sdtContent>
      </w:sdt>
      <w:r w:rsidR="00D83D92" w:rsidRPr="00655D5B">
        <w:t xml:space="preserve"> Routers are used to connect two networks together. This could be two networks linked to the router physically like in our lab or two networks via the internet. A switch is used to connect devises within a local area network (LAN). The switch uses MAC addresses to determine which packet of information is to be sent to which device. </w:t>
      </w:r>
    </w:p>
    <w:p w14:paraId="2B9061A9" w14:textId="5CFF5361" w:rsidR="00F44B59" w:rsidRDefault="00F44B59" w:rsidP="00D83D92">
      <w:pPr>
        <w:pStyle w:val="BodyTextL25"/>
        <w:rPr>
          <w:color w:val="FF0000"/>
        </w:rPr>
      </w:pPr>
    </w:p>
    <w:sdt>
      <w:sdtPr>
        <w:rPr>
          <w:rFonts w:ascii="Arial" w:eastAsia="Calibri" w:hAnsi="Arial"/>
          <w:b w:val="0"/>
          <w:bCs w:val="0"/>
          <w:color w:val="auto"/>
          <w:sz w:val="22"/>
          <w:szCs w:val="22"/>
        </w:rPr>
        <w:id w:val="-354264241"/>
        <w:docPartObj>
          <w:docPartGallery w:val="Bibliographies"/>
          <w:docPartUnique/>
        </w:docPartObj>
      </w:sdtPr>
      <w:sdtEndPr/>
      <w:sdtContent>
        <w:p w14:paraId="0DA0076C" w14:textId="29FD093B" w:rsidR="00F44B59" w:rsidRDefault="00F44B59">
          <w:pPr>
            <w:pStyle w:val="Heading1"/>
          </w:pPr>
          <w:r>
            <w:t>References</w:t>
          </w:r>
          <w:bookmarkStart w:id="2" w:name="_GoBack"/>
          <w:bookmarkEnd w:id="2"/>
        </w:p>
        <w:sdt>
          <w:sdtPr>
            <w:id w:val="-573587230"/>
            <w:bibliography/>
          </w:sdtPr>
          <w:sdtEndPr/>
          <w:sdtContent>
            <w:p w14:paraId="29FFE45C" w14:textId="77777777" w:rsidR="00F44B59" w:rsidRDefault="00F44B59">
              <w:pPr>
                <w:rPr>
                  <w:noProof/>
                  <w:sz w:val="20"/>
                  <w:szCs w:val="20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0"/>
                <w:gridCol w:w="9760"/>
              </w:tblGrid>
              <w:tr w:rsidR="00F44B59" w14:paraId="2F02B6A6" w14:textId="77777777">
                <w:trPr>
                  <w:divId w:val="7897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AAFA5E" w14:textId="42CF691A" w:rsidR="00F44B59" w:rsidRDefault="00F44B59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53E846" w14:textId="77777777" w:rsidR="00F44B59" w:rsidRDefault="00F44B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Bitesize, "Technical implementation (networking/connectivity)," 7 12 2019. [Online]. Available: https://www.bbc.co.uk/bitesize/guides/z2b4kqt/revision/3.</w:t>
                    </w:r>
                  </w:p>
                </w:tc>
              </w:tr>
            </w:tbl>
            <w:p w14:paraId="1625C377" w14:textId="77777777" w:rsidR="00F44B59" w:rsidRDefault="00F44B59">
              <w:pPr>
                <w:divId w:val="789785252"/>
                <w:rPr>
                  <w:rFonts w:eastAsia="Times New Roman"/>
                  <w:noProof/>
                </w:rPr>
              </w:pPr>
            </w:p>
            <w:p w14:paraId="4F497919" w14:textId="69061914" w:rsidR="00F44B59" w:rsidRDefault="00F44B5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A2E98EA" w14:textId="77777777" w:rsidR="00F44B59" w:rsidRPr="00E870CB" w:rsidRDefault="00F44B59" w:rsidP="00D83D92">
      <w:pPr>
        <w:pStyle w:val="BodyTextL25"/>
        <w:rPr>
          <w:color w:val="FF0000"/>
        </w:rPr>
      </w:pPr>
    </w:p>
    <w:p w14:paraId="2B3654D1" w14:textId="77777777"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F053C6" w14:textId="77777777" w:rsidR="00527182" w:rsidRDefault="00527182" w:rsidP="0090659A">
      <w:pPr>
        <w:spacing w:after="0" w:line="240" w:lineRule="auto"/>
      </w:pPr>
      <w:r>
        <w:separator/>
      </w:r>
    </w:p>
    <w:p w14:paraId="2BCAD562" w14:textId="77777777" w:rsidR="00527182" w:rsidRDefault="00527182"/>
    <w:p w14:paraId="1F68CD39" w14:textId="77777777" w:rsidR="00527182" w:rsidRDefault="00527182"/>
    <w:p w14:paraId="1295B52A" w14:textId="77777777" w:rsidR="00527182" w:rsidRDefault="00527182"/>
    <w:p w14:paraId="1453BB3E" w14:textId="77777777" w:rsidR="00527182" w:rsidRDefault="00527182"/>
  </w:endnote>
  <w:endnote w:type="continuationSeparator" w:id="0">
    <w:p w14:paraId="00E7120C" w14:textId="77777777" w:rsidR="00527182" w:rsidRDefault="00527182" w:rsidP="0090659A">
      <w:pPr>
        <w:spacing w:after="0" w:line="240" w:lineRule="auto"/>
      </w:pPr>
      <w:r>
        <w:continuationSeparator/>
      </w:r>
    </w:p>
    <w:p w14:paraId="3BAC0E2E" w14:textId="77777777" w:rsidR="00527182" w:rsidRDefault="00527182"/>
    <w:p w14:paraId="52A8E0EA" w14:textId="77777777" w:rsidR="00527182" w:rsidRDefault="00527182"/>
    <w:p w14:paraId="33C94D05" w14:textId="77777777" w:rsidR="00527182" w:rsidRDefault="00527182"/>
    <w:p w14:paraId="4C9C94C1" w14:textId="77777777" w:rsidR="00527182" w:rsidRDefault="0052718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BA49BD" w14:textId="54A785F7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655D5B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FA606A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A8C481" w14:textId="77777777" w:rsidR="00527182" w:rsidRDefault="00527182" w:rsidP="0090659A">
      <w:pPr>
        <w:spacing w:after="0" w:line="240" w:lineRule="auto"/>
      </w:pPr>
      <w:r>
        <w:separator/>
      </w:r>
    </w:p>
    <w:p w14:paraId="17877A62" w14:textId="77777777" w:rsidR="00527182" w:rsidRDefault="00527182"/>
    <w:p w14:paraId="436EBC32" w14:textId="77777777" w:rsidR="00527182" w:rsidRDefault="00527182"/>
    <w:p w14:paraId="0A36A5A8" w14:textId="77777777" w:rsidR="00527182" w:rsidRDefault="00527182"/>
    <w:p w14:paraId="6D7DC930" w14:textId="77777777" w:rsidR="00527182" w:rsidRDefault="00527182"/>
  </w:footnote>
  <w:footnote w:type="continuationSeparator" w:id="0">
    <w:p w14:paraId="3AC11C28" w14:textId="77777777" w:rsidR="00527182" w:rsidRDefault="00527182" w:rsidP="0090659A">
      <w:pPr>
        <w:spacing w:after="0" w:line="240" w:lineRule="auto"/>
      </w:pPr>
      <w:r>
        <w:continuationSeparator/>
      </w:r>
    </w:p>
    <w:p w14:paraId="1D61FC81" w14:textId="77777777" w:rsidR="00527182" w:rsidRDefault="00527182"/>
    <w:p w14:paraId="5320AFC3" w14:textId="77777777" w:rsidR="00527182" w:rsidRDefault="00527182"/>
    <w:p w14:paraId="2803AFF2" w14:textId="77777777" w:rsidR="00527182" w:rsidRDefault="00527182"/>
    <w:p w14:paraId="3081A42B" w14:textId="77777777" w:rsidR="00527182" w:rsidRDefault="0052718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4FE3A2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6A565E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13BAD687" wp14:editId="01C4C1CD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27E1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1CD9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0132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64A"/>
    <w:rsid w:val="00450F7A"/>
    <w:rsid w:val="00452C6D"/>
    <w:rsid w:val="004536BF"/>
    <w:rsid w:val="00455197"/>
    <w:rsid w:val="00455E0B"/>
    <w:rsid w:val="004659EE"/>
    <w:rsid w:val="00465B19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B6149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27182"/>
    <w:rsid w:val="00527BFB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676E0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55D5B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1CB2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294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2782"/>
    <w:rsid w:val="00BC6FDF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3D92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A7C26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D2ED0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4B59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2F6AB41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qFormat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Bibliography">
    <w:name w:val="Bibliography"/>
    <w:basedOn w:val="Normal"/>
    <w:next w:val="Normal"/>
    <w:uiPriority w:val="37"/>
    <w:unhideWhenUsed/>
    <w:rsid w:val="00F44B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20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7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8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BBC19</b:Tag>
    <b:SourceType>InternetSite</b:SourceType>
    <b:Guid>{E54079A5-A0CA-48E4-9275-3BB0992AF21D}</b:Guid>
    <b:Title>Technical implementation (networking/connectivity)</b:Title>
    <b:Year>2019</b:Year>
    <b:Publisher>BBC</b:Publisher>
    <b:Author>
      <b:Author>
        <b:NameList>
          <b:Person>
            <b:Last>Bitesize</b:Last>
            <b:First>BBC</b:First>
          </b:Person>
        </b:NameList>
      </b:Author>
    </b:Author>
    <b:Pages>3</b:Pages>
    <b:InternetSiteTitle>BBC Bitesize</b:InternetSiteTitle>
    <b:Month>12</b:Month>
    <b:Day>7</b:Day>
    <b:URL>https://www.bbc.co.uk/bitesize/guides/z2b4kqt/revision/3</b:URL>
    <b:RefOrder>1</b:RefOrder>
  </b:Source>
</b:Sources>
</file>

<file path=customXml/itemProps1.xml><?xml version="1.0" encoding="utf-8"?>
<ds:datastoreItem xmlns:ds="http://schemas.openxmlformats.org/officeDocument/2006/customXml" ds:itemID="{48E0C5E1-462D-4ABD-8FA4-B82C2F77B7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6</Pages>
  <Words>1625</Words>
  <Characters>9265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10869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Richard Hankinson</cp:lastModifiedBy>
  <cp:revision>15</cp:revision>
  <cp:lastPrinted>2016-10-19T21:59:00Z</cp:lastPrinted>
  <dcterms:created xsi:type="dcterms:W3CDTF">2019-12-07T11:24:00Z</dcterms:created>
  <dcterms:modified xsi:type="dcterms:W3CDTF">2019-12-12T10:52:00Z</dcterms:modified>
</cp:coreProperties>
</file>