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B3D376" w14:textId="6BC545E8" w:rsidR="00E931DD" w:rsidRDefault="00E931DD" w:rsidP="00AF64CB">
      <w:pPr>
        <w:pStyle w:val="Title"/>
        <w:spacing w:line="360" w:lineRule="auto"/>
        <w:jc w:val="center"/>
        <w:rPr>
          <w:rFonts w:ascii="Times New Roman" w:hAnsi="Times New Roman" w:cs="Times New Roman"/>
          <w:sz w:val="72"/>
        </w:rPr>
      </w:pPr>
      <w:r w:rsidRPr="00AF64CB">
        <w:rPr>
          <w:rFonts w:ascii="Times New Roman" w:hAnsi="Times New Roman" w:cs="Times New Roman"/>
          <w:sz w:val="72"/>
        </w:rPr>
        <w:t>Data Analysis</w:t>
      </w:r>
    </w:p>
    <w:p w14:paraId="0A17D2F1" w14:textId="0A919FFC" w:rsidR="00330925" w:rsidRDefault="00330925" w:rsidP="00FD1966">
      <w:pPr>
        <w:jc w:val="center"/>
      </w:pPr>
      <w:r>
        <w:t>Module Code – M7X01702</w:t>
      </w:r>
    </w:p>
    <w:p w14:paraId="0FB32B44" w14:textId="2789E434" w:rsidR="00330925" w:rsidRDefault="00330925" w:rsidP="00FD1966">
      <w:pPr>
        <w:jc w:val="center"/>
      </w:pPr>
      <w:r>
        <w:t xml:space="preserve">Laurance Cutforth </w:t>
      </w:r>
      <w:r w:rsidR="00FD1966">
        <w:t>P146632</w:t>
      </w:r>
    </w:p>
    <w:p w14:paraId="70046A57" w14:textId="2C4E4658" w:rsidR="00FD1966" w:rsidRDefault="00FD1966" w:rsidP="00FD1966">
      <w:pPr>
        <w:jc w:val="center"/>
      </w:pPr>
      <w:r>
        <w:t>School of Applied Computing</w:t>
      </w:r>
    </w:p>
    <w:p w14:paraId="380E6450" w14:textId="4BB7E143" w:rsidR="00FD1966" w:rsidRDefault="00FD1966" w:rsidP="00FD1966">
      <w:pPr>
        <w:jc w:val="center"/>
      </w:pPr>
      <w:r>
        <w:t>University of Wales Trinity Saint David</w:t>
      </w:r>
    </w:p>
    <w:p w14:paraId="6849969D" w14:textId="51ED5BC9" w:rsidR="00FD1966" w:rsidRDefault="00FD1966" w:rsidP="00FD1966">
      <w:pPr>
        <w:jc w:val="center"/>
      </w:pPr>
      <w:r>
        <w:t>Swansea, United Kingdom</w:t>
      </w:r>
    </w:p>
    <w:p w14:paraId="5E48C5C8" w14:textId="483ECD14" w:rsidR="00FD1966" w:rsidRPr="00330925" w:rsidRDefault="00FD1966" w:rsidP="00FD1966">
      <w:pPr>
        <w:jc w:val="center"/>
      </w:pPr>
      <w:r>
        <w:t>Dr. Mabrouka Abuhmida</w:t>
      </w:r>
    </w:p>
    <w:p w14:paraId="6F8F693D" w14:textId="77777777" w:rsidR="00330925" w:rsidRPr="00330925" w:rsidRDefault="00330925" w:rsidP="00330925"/>
    <w:p w14:paraId="7DC42ECE" w14:textId="77777777" w:rsidR="00E931DD" w:rsidRPr="00AF64CB" w:rsidRDefault="00E931DD" w:rsidP="00AF64CB">
      <w:pPr>
        <w:spacing w:line="360" w:lineRule="auto"/>
        <w:rPr>
          <w:rFonts w:cs="Times New Roman"/>
        </w:rPr>
      </w:pPr>
    </w:p>
    <w:sdt>
      <w:sdtPr>
        <w:rPr>
          <w:rFonts w:asciiTheme="minorHAnsi" w:eastAsiaTheme="minorHAnsi" w:hAnsiTheme="minorHAnsi" w:cstheme="minorBidi"/>
          <w:color w:val="auto"/>
          <w:sz w:val="24"/>
          <w:szCs w:val="22"/>
          <w:lang w:val="en-GB"/>
        </w:rPr>
        <w:id w:val="690571519"/>
        <w:docPartObj>
          <w:docPartGallery w:val="Table of Contents"/>
          <w:docPartUnique/>
        </w:docPartObj>
      </w:sdtPr>
      <w:sdtEndPr>
        <w:rPr>
          <w:rFonts w:ascii="Times New Roman" w:hAnsi="Times New Roman"/>
          <w:b/>
          <w:bCs/>
          <w:noProof/>
        </w:rPr>
      </w:sdtEndPr>
      <w:sdtContent>
        <w:p w14:paraId="6A4485FA" w14:textId="77777777" w:rsidR="00D30FDE" w:rsidRPr="00AF64CB" w:rsidRDefault="00D30FDE" w:rsidP="00AF64CB">
          <w:pPr>
            <w:pStyle w:val="TOCHeading"/>
            <w:spacing w:line="360" w:lineRule="auto"/>
            <w:rPr>
              <w:sz w:val="36"/>
            </w:rPr>
          </w:pPr>
          <w:r w:rsidRPr="00AF64CB">
            <w:rPr>
              <w:sz w:val="36"/>
            </w:rPr>
            <w:t>Contents</w:t>
          </w:r>
        </w:p>
        <w:p w14:paraId="399C35B9" w14:textId="6F132072" w:rsidR="00FD1966" w:rsidRDefault="00D30FDE">
          <w:pPr>
            <w:pStyle w:val="TOC1"/>
            <w:tabs>
              <w:tab w:val="right" w:leader="dot" w:pos="9016"/>
            </w:tabs>
            <w:rPr>
              <w:rFonts w:asciiTheme="minorHAnsi" w:eastAsiaTheme="minorEastAsia" w:hAnsiTheme="minorHAnsi"/>
              <w:noProof/>
              <w:sz w:val="22"/>
              <w:lang w:eastAsia="en-GB"/>
            </w:rPr>
          </w:pPr>
          <w:r w:rsidRPr="00AF64CB">
            <w:fldChar w:fldCharType="begin"/>
          </w:r>
          <w:r w:rsidRPr="00AF64CB">
            <w:instrText xml:space="preserve"> TOC \o "1-3" \h \z \u </w:instrText>
          </w:r>
          <w:r w:rsidRPr="00AF64CB">
            <w:fldChar w:fldCharType="separate"/>
          </w:r>
          <w:hyperlink w:anchor="_Toc534748341" w:history="1">
            <w:r w:rsidR="00FD1966" w:rsidRPr="008928CC">
              <w:rPr>
                <w:rStyle w:val="Hyperlink"/>
                <w:noProof/>
              </w:rPr>
              <w:t>Table of Figures</w:t>
            </w:r>
            <w:r w:rsidR="00FD1966">
              <w:rPr>
                <w:noProof/>
                <w:webHidden/>
              </w:rPr>
              <w:tab/>
            </w:r>
            <w:r w:rsidR="00FD1966">
              <w:rPr>
                <w:noProof/>
                <w:webHidden/>
              </w:rPr>
              <w:fldChar w:fldCharType="begin"/>
            </w:r>
            <w:r w:rsidR="00FD1966">
              <w:rPr>
                <w:noProof/>
                <w:webHidden/>
              </w:rPr>
              <w:instrText xml:space="preserve"> PAGEREF _Toc534748341 \h </w:instrText>
            </w:r>
            <w:r w:rsidR="00FD1966">
              <w:rPr>
                <w:noProof/>
                <w:webHidden/>
              </w:rPr>
            </w:r>
            <w:r w:rsidR="00FD1966">
              <w:rPr>
                <w:noProof/>
                <w:webHidden/>
              </w:rPr>
              <w:fldChar w:fldCharType="separate"/>
            </w:r>
            <w:r w:rsidR="00FD1966">
              <w:rPr>
                <w:noProof/>
                <w:webHidden/>
              </w:rPr>
              <w:t>1</w:t>
            </w:r>
            <w:r w:rsidR="00FD1966">
              <w:rPr>
                <w:noProof/>
                <w:webHidden/>
              </w:rPr>
              <w:fldChar w:fldCharType="end"/>
            </w:r>
          </w:hyperlink>
        </w:p>
        <w:p w14:paraId="38C5DDB6" w14:textId="47D4BF82" w:rsidR="00FD1966" w:rsidRDefault="00FD1966">
          <w:pPr>
            <w:pStyle w:val="TOC1"/>
            <w:tabs>
              <w:tab w:val="left" w:pos="440"/>
              <w:tab w:val="right" w:leader="dot" w:pos="9016"/>
            </w:tabs>
            <w:rPr>
              <w:rFonts w:asciiTheme="minorHAnsi" w:eastAsiaTheme="minorEastAsia" w:hAnsiTheme="minorHAnsi"/>
              <w:noProof/>
              <w:sz w:val="22"/>
              <w:lang w:eastAsia="en-GB"/>
            </w:rPr>
          </w:pPr>
          <w:hyperlink w:anchor="_Toc534748342" w:history="1">
            <w:r w:rsidRPr="008928CC">
              <w:rPr>
                <w:rStyle w:val="Hyperlink"/>
                <w:noProof/>
              </w:rPr>
              <w:t>1.</w:t>
            </w:r>
            <w:r>
              <w:rPr>
                <w:rFonts w:asciiTheme="minorHAnsi" w:eastAsiaTheme="minorEastAsia" w:hAnsiTheme="minorHAnsi"/>
                <w:noProof/>
                <w:sz w:val="22"/>
                <w:lang w:eastAsia="en-GB"/>
              </w:rPr>
              <w:tab/>
            </w:r>
            <w:r w:rsidRPr="008928CC">
              <w:rPr>
                <w:rStyle w:val="Hyperlink"/>
                <w:noProof/>
              </w:rPr>
              <w:t>Introduction</w:t>
            </w:r>
            <w:r>
              <w:rPr>
                <w:noProof/>
                <w:webHidden/>
              </w:rPr>
              <w:tab/>
            </w:r>
            <w:r>
              <w:rPr>
                <w:noProof/>
                <w:webHidden/>
              </w:rPr>
              <w:fldChar w:fldCharType="begin"/>
            </w:r>
            <w:r>
              <w:rPr>
                <w:noProof/>
                <w:webHidden/>
              </w:rPr>
              <w:instrText xml:space="preserve"> PAGEREF _Toc534748342 \h </w:instrText>
            </w:r>
            <w:r>
              <w:rPr>
                <w:noProof/>
                <w:webHidden/>
              </w:rPr>
            </w:r>
            <w:r>
              <w:rPr>
                <w:noProof/>
                <w:webHidden/>
              </w:rPr>
              <w:fldChar w:fldCharType="separate"/>
            </w:r>
            <w:r>
              <w:rPr>
                <w:noProof/>
                <w:webHidden/>
              </w:rPr>
              <w:t>2</w:t>
            </w:r>
            <w:r>
              <w:rPr>
                <w:noProof/>
                <w:webHidden/>
              </w:rPr>
              <w:fldChar w:fldCharType="end"/>
            </w:r>
          </w:hyperlink>
        </w:p>
        <w:p w14:paraId="19D7715A" w14:textId="4EB4BD55" w:rsidR="00FD1966" w:rsidRDefault="00FD1966">
          <w:pPr>
            <w:pStyle w:val="TOC1"/>
            <w:tabs>
              <w:tab w:val="left" w:pos="440"/>
              <w:tab w:val="right" w:leader="dot" w:pos="9016"/>
            </w:tabs>
            <w:rPr>
              <w:rFonts w:asciiTheme="minorHAnsi" w:eastAsiaTheme="minorEastAsia" w:hAnsiTheme="minorHAnsi"/>
              <w:noProof/>
              <w:sz w:val="22"/>
              <w:lang w:eastAsia="en-GB"/>
            </w:rPr>
          </w:pPr>
          <w:hyperlink w:anchor="_Toc534748343" w:history="1">
            <w:r w:rsidRPr="008928CC">
              <w:rPr>
                <w:rStyle w:val="Hyperlink"/>
                <w:noProof/>
              </w:rPr>
              <w:t>2.</w:t>
            </w:r>
            <w:r>
              <w:rPr>
                <w:rFonts w:asciiTheme="minorHAnsi" w:eastAsiaTheme="minorEastAsia" w:hAnsiTheme="minorHAnsi"/>
                <w:noProof/>
                <w:sz w:val="22"/>
                <w:lang w:eastAsia="en-GB"/>
              </w:rPr>
              <w:tab/>
            </w:r>
            <w:r w:rsidRPr="008928CC">
              <w:rPr>
                <w:rStyle w:val="Hyperlink"/>
                <w:noProof/>
              </w:rPr>
              <w:t>Hypotheses</w:t>
            </w:r>
            <w:r>
              <w:rPr>
                <w:noProof/>
                <w:webHidden/>
              </w:rPr>
              <w:tab/>
            </w:r>
            <w:r>
              <w:rPr>
                <w:noProof/>
                <w:webHidden/>
              </w:rPr>
              <w:fldChar w:fldCharType="begin"/>
            </w:r>
            <w:r>
              <w:rPr>
                <w:noProof/>
                <w:webHidden/>
              </w:rPr>
              <w:instrText xml:space="preserve"> PAGEREF _Toc534748343 \h </w:instrText>
            </w:r>
            <w:r>
              <w:rPr>
                <w:noProof/>
                <w:webHidden/>
              </w:rPr>
            </w:r>
            <w:r>
              <w:rPr>
                <w:noProof/>
                <w:webHidden/>
              </w:rPr>
              <w:fldChar w:fldCharType="separate"/>
            </w:r>
            <w:r>
              <w:rPr>
                <w:noProof/>
                <w:webHidden/>
              </w:rPr>
              <w:t>3</w:t>
            </w:r>
            <w:r>
              <w:rPr>
                <w:noProof/>
                <w:webHidden/>
              </w:rPr>
              <w:fldChar w:fldCharType="end"/>
            </w:r>
          </w:hyperlink>
        </w:p>
        <w:p w14:paraId="79244230" w14:textId="0AEB57EE" w:rsidR="00FD1966" w:rsidRDefault="00FD1966">
          <w:pPr>
            <w:pStyle w:val="TOC2"/>
            <w:tabs>
              <w:tab w:val="left" w:pos="880"/>
              <w:tab w:val="right" w:leader="dot" w:pos="9016"/>
            </w:tabs>
            <w:rPr>
              <w:rFonts w:asciiTheme="minorHAnsi" w:eastAsiaTheme="minorEastAsia" w:hAnsiTheme="minorHAnsi"/>
              <w:noProof/>
              <w:sz w:val="22"/>
              <w:lang w:eastAsia="en-GB"/>
            </w:rPr>
          </w:pPr>
          <w:hyperlink w:anchor="_Toc534748344" w:history="1">
            <w:r w:rsidRPr="008928CC">
              <w:rPr>
                <w:rStyle w:val="Hyperlink"/>
                <w:noProof/>
              </w:rPr>
              <w:t>2.1.</w:t>
            </w:r>
            <w:r>
              <w:rPr>
                <w:rFonts w:asciiTheme="minorHAnsi" w:eastAsiaTheme="minorEastAsia" w:hAnsiTheme="minorHAnsi"/>
                <w:noProof/>
                <w:sz w:val="22"/>
                <w:lang w:eastAsia="en-GB"/>
              </w:rPr>
              <w:tab/>
            </w:r>
            <w:r w:rsidRPr="008928CC">
              <w:rPr>
                <w:rStyle w:val="Hyperlink"/>
                <w:noProof/>
              </w:rPr>
              <w:t>Mature students are more satisfied</w:t>
            </w:r>
            <w:r>
              <w:rPr>
                <w:noProof/>
                <w:webHidden/>
              </w:rPr>
              <w:tab/>
            </w:r>
            <w:r>
              <w:rPr>
                <w:noProof/>
                <w:webHidden/>
              </w:rPr>
              <w:fldChar w:fldCharType="begin"/>
            </w:r>
            <w:r>
              <w:rPr>
                <w:noProof/>
                <w:webHidden/>
              </w:rPr>
              <w:instrText xml:space="preserve"> PAGEREF _Toc534748344 \h </w:instrText>
            </w:r>
            <w:r>
              <w:rPr>
                <w:noProof/>
                <w:webHidden/>
              </w:rPr>
            </w:r>
            <w:r>
              <w:rPr>
                <w:noProof/>
                <w:webHidden/>
              </w:rPr>
              <w:fldChar w:fldCharType="separate"/>
            </w:r>
            <w:r>
              <w:rPr>
                <w:noProof/>
                <w:webHidden/>
              </w:rPr>
              <w:t>3</w:t>
            </w:r>
            <w:r>
              <w:rPr>
                <w:noProof/>
                <w:webHidden/>
              </w:rPr>
              <w:fldChar w:fldCharType="end"/>
            </w:r>
          </w:hyperlink>
        </w:p>
        <w:p w14:paraId="7F0C29FD" w14:textId="5192AAC4" w:rsidR="00FD1966" w:rsidRDefault="00FD1966">
          <w:pPr>
            <w:pStyle w:val="TOC2"/>
            <w:tabs>
              <w:tab w:val="left" w:pos="880"/>
              <w:tab w:val="right" w:leader="dot" w:pos="9016"/>
            </w:tabs>
            <w:rPr>
              <w:rFonts w:asciiTheme="minorHAnsi" w:eastAsiaTheme="minorEastAsia" w:hAnsiTheme="minorHAnsi"/>
              <w:noProof/>
              <w:sz w:val="22"/>
              <w:lang w:eastAsia="en-GB"/>
            </w:rPr>
          </w:pPr>
          <w:hyperlink w:anchor="_Toc534748345" w:history="1">
            <w:r w:rsidRPr="008928CC">
              <w:rPr>
                <w:rStyle w:val="Hyperlink"/>
                <w:noProof/>
              </w:rPr>
              <w:t>2.2.</w:t>
            </w:r>
            <w:r>
              <w:rPr>
                <w:rFonts w:asciiTheme="minorHAnsi" w:eastAsiaTheme="minorEastAsia" w:hAnsiTheme="minorHAnsi"/>
                <w:noProof/>
                <w:sz w:val="22"/>
                <w:lang w:eastAsia="en-GB"/>
              </w:rPr>
              <w:tab/>
            </w:r>
            <w:r w:rsidRPr="008928CC">
              <w:rPr>
                <w:rStyle w:val="Hyperlink"/>
                <w:noProof/>
              </w:rPr>
              <w:t>Young students are more satisfied</w:t>
            </w:r>
            <w:r>
              <w:rPr>
                <w:noProof/>
                <w:webHidden/>
              </w:rPr>
              <w:tab/>
            </w:r>
            <w:r>
              <w:rPr>
                <w:noProof/>
                <w:webHidden/>
              </w:rPr>
              <w:fldChar w:fldCharType="begin"/>
            </w:r>
            <w:r>
              <w:rPr>
                <w:noProof/>
                <w:webHidden/>
              </w:rPr>
              <w:instrText xml:space="preserve"> PAGEREF _Toc534748345 \h </w:instrText>
            </w:r>
            <w:r>
              <w:rPr>
                <w:noProof/>
                <w:webHidden/>
              </w:rPr>
            </w:r>
            <w:r>
              <w:rPr>
                <w:noProof/>
                <w:webHidden/>
              </w:rPr>
              <w:fldChar w:fldCharType="separate"/>
            </w:r>
            <w:r>
              <w:rPr>
                <w:noProof/>
                <w:webHidden/>
              </w:rPr>
              <w:t>3</w:t>
            </w:r>
            <w:r>
              <w:rPr>
                <w:noProof/>
                <w:webHidden/>
              </w:rPr>
              <w:fldChar w:fldCharType="end"/>
            </w:r>
          </w:hyperlink>
        </w:p>
        <w:p w14:paraId="10B3C72C" w14:textId="4B630355" w:rsidR="00FD1966" w:rsidRDefault="00FD1966">
          <w:pPr>
            <w:pStyle w:val="TOC2"/>
            <w:tabs>
              <w:tab w:val="left" w:pos="880"/>
              <w:tab w:val="right" w:leader="dot" w:pos="9016"/>
            </w:tabs>
            <w:rPr>
              <w:rFonts w:asciiTheme="minorHAnsi" w:eastAsiaTheme="minorEastAsia" w:hAnsiTheme="minorHAnsi"/>
              <w:noProof/>
              <w:sz w:val="22"/>
              <w:lang w:eastAsia="en-GB"/>
            </w:rPr>
          </w:pPr>
          <w:hyperlink w:anchor="_Toc534748346" w:history="1">
            <w:r w:rsidRPr="008928CC">
              <w:rPr>
                <w:rStyle w:val="Hyperlink"/>
                <w:noProof/>
              </w:rPr>
              <w:t>2.3.</w:t>
            </w:r>
            <w:r>
              <w:rPr>
                <w:rFonts w:asciiTheme="minorHAnsi" w:eastAsiaTheme="minorEastAsia" w:hAnsiTheme="minorHAnsi"/>
                <w:noProof/>
                <w:sz w:val="22"/>
                <w:lang w:eastAsia="en-GB"/>
              </w:rPr>
              <w:tab/>
            </w:r>
            <w:r w:rsidRPr="008928CC">
              <w:rPr>
                <w:rStyle w:val="Hyperlink"/>
                <w:noProof/>
              </w:rPr>
              <w:t>Most students are satisfied</w:t>
            </w:r>
            <w:r>
              <w:rPr>
                <w:noProof/>
                <w:webHidden/>
              </w:rPr>
              <w:tab/>
            </w:r>
            <w:r>
              <w:rPr>
                <w:noProof/>
                <w:webHidden/>
              </w:rPr>
              <w:fldChar w:fldCharType="begin"/>
            </w:r>
            <w:r>
              <w:rPr>
                <w:noProof/>
                <w:webHidden/>
              </w:rPr>
              <w:instrText xml:space="preserve"> PAGEREF _Toc534748346 \h </w:instrText>
            </w:r>
            <w:r>
              <w:rPr>
                <w:noProof/>
                <w:webHidden/>
              </w:rPr>
            </w:r>
            <w:r>
              <w:rPr>
                <w:noProof/>
                <w:webHidden/>
              </w:rPr>
              <w:fldChar w:fldCharType="separate"/>
            </w:r>
            <w:r>
              <w:rPr>
                <w:noProof/>
                <w:webHidden/>
              </w:rPr>
              <w:t>4</w:t>
            </w:r>
            <w:r>
              <w:rPr>
                <w:noProof/>
                <w:webHidden/>
              </w:rPr>
              <w:fldChar w:fldCharType="end"/>
            </w:r>
          </w:hyperlink>
        </w:p>
        <w:p w14:paraId="5BECAAFD" w14:textId="57CBAE28" w:rsidR="00FD1966" w:rsidRDefault="00FD1966">
          <w:pPr>
            <w:pStyle w:val="TOC2"/>
            <w:tabs>
              <w:tab w:val="left" w:pos="880"/>
              <w:tab w:val="right" w:leader="dot" w:pos="9016"/>
            </w:tabs>
            <w:rPr>
              <w:rFonts w:asciiTheme="minorHAnsi" w:eastAsiaTheme="minorEastAsia" w:hAnsiTheme="minorHAnsi"/>
              <w:noProof/>
              <w:sz w:val="22"/>
              <w:lang w:eastAsia="en-GB"/>
            </w:rPr>
          </w:pPr>
          <w:hyperlink w:anchor="_Toc534748347" w:history="1">
            <w:r w:rsidRPr="008928CC">
              <w:rPr>
                <w:rStyle w:val="Hyperlink"/>
                <w:noProof/>
              </w:rPr>
              <w:t>2.4.</w:t>
            </w:r>
            <w:r>
              <w:rPr>
                <w:rFonts w:asciiTheme="minorHAnsi" w:eastAsiaTheme="minorEastAsia" w:hAnsiTheme="minorHAnsi"/>
                <w:noProof/>
                <w:sz w:val="22"/>
                <w:lang w:eastAsia="en-GB"/>
              </w:rPr>
              <w:tab/>
            </w:r>
            <w:r w:rsidRPr="008928CC">
              <w:rPr>
                <w:rStyle w:val="Hyperlink"/>
                <w:noProof/>
              </w:rPr>
              <w:t>Most students are dissatisfied</w:t>
            </w:r>
            <w:r>
              <w:rPr>
                <w:noProof/>
                <w:webHidden/>
              </w:rPr>
              <w:tab/>
            </w:r>
            <w:r>
              <w:rPr>
                <w:noProof/>
                <w:webHidden/>
              </w:rPr>
              <w:fldChar w:fldCharType="begin"/>
            </w:r>
            <w:r>
              <w:rPr>
                <w:noProof/>
                <w:webHidden/>
              </w:rPr>
              <w:instrText xml:space="preserve"> PAGEREF _Toc534748347 \h </w:instrText>
            </w:r>
            <w:r>
              <w:rPr>
                <w:noProof/>
                <w:webHidden/>
              </w:rPr>
            </w:r>
            <w:r>
              <w:rPr>
                <w:noProof/>
                <w:webHidden/>
              </w:rPr>
              <w:fldChar w:fldCharType="separate"/>
            </w:r>
            <w:r>
              <w:rPr>
                <w:noProof/>
                <w:webHidden/>
              </w:rPr>
              <w:t>4</w:t>
            </w:r>
            <w:r>
              <w:rPr>
                <w:noProof/>
                <w:webHidden/>
              </w:rPr>
              <w:fldChar w:fldCharType="end"/>
            </w:r>
          </w:hyperlink>
        </w:p>
        <w:p w14:paraId="21689B1B" w14:textId="061D2B53" w:rsidR="00FD1966" w:rsidRDefault="00FD1966">
          <w:pPr>
            <w:pStyle w:val="TOC1"/>
            <w:tabs>
              <w:tab w:val="left" w:pos="440"/>
              <w:tab w:val="right" w:leader="dot" w:pos="9016"/>
            </w:tabs>
            <w:rPr>
              <w:rFonts w:asciiTheme="minorHAnsi" w:eastAsiaTheme="minorEastAsia" w:hAnsiTheme="minorHAnsi"/>
              <w:noProof/>
              <w:sz w:val="22"/>
              <w:lang w:eastAsia="en-GB"/>
            </w:rPr>
          </w:pPr>
          <w:hyperlink w:anchor="_Toc534748348" w:history="1">
            <w:r w:rsidRPr="008928CC">
              <w:rPr>
                <w:rStyle w:val="Hyperlink"/>
                <w:noProof/>
              </w:rPr>
              <w:t>3.</w:t>
            </w:r>
            <w:r>
              <w:rPr>
                <w:rFonts w:asciiTheme="minorHAnsi" w:eastAsiaTheme="minorEastAsia" w:hAnsiTheme="minorHAnsi"/>
                <w:noProof/>
                <w:sz w:val="22"/>
                <w:lang w:eastAsia="en-GB"/>
              </w:rPr>
              <w:tab/>
            </w:r>
            <w:r w:rsidRPr="008928CC">
              <w:rPr>
                <w:rStyle w:val="Hyperlink"/>
                <w:noProof/>
              </w:rPr>
              <w:t>Hypothesis testing and Analysis</w:t>
            </w:r>
            <w:r>
              <w:rPr>
                <w:noProof/>
                <w:webHidden/>
              </w:rPr>
              <w:tab/>
            </w:r>
            <w:r>
              <w:rPr>
                <w:noProof/>
                <w:webHidden/>
              </w:rPr>
              <w:fldChar w:fldCharType="begin"/>
            </w:r>
            <w:r>
              <w:rPr>
                <w:noProof/>
                <w:webHidden/>
              </w:rPr>
              <w:instrText xml:space="preserve"> PAGEREF _Toc534748348 \h </w:instrText>
            </w:r>
            <w:r>
              <w:rPr>
                <w:noProof/>
                <w:webHidden/>
              </w:rPr>
            </w:r>
            <w:r>
              <w:rPr>
                <w:noProof/>
                <w:webHidden/>
              </w:rPr>
              <w:fldChar w:fldCharType="separate"/>
            </w:r>
            <w:r>
              <w:rPr>
                <w:noProof/>
                <w:webHidden/>
              </w:rPr>
              <w:t>4</w:t>
            </w:r>
            <w:r>
              <w:rPr>
                <w:noProof/>
                <w:webHidden/>
              </w:rPr>
              <w:fldChar w:fldCharType="end"/>
            </w:r>
          </w:hyperlink>
        </w:p>
        <w:p w14:paraId="45132390" w14:textId="71B4CF42" w:rsidR="00FD1966" w:rsidRDefault="00FD1966">
          <w:pPr>
            <w:pStyle w:val="TOC1"/>
            <w:tabs>
              <w:tab w:val="left" w:pos="440"/>
              <w:tab w:val="right" w:leader="dot" w:pos="9016"/>
            </w:tabs>
            <w:rPr>
              <w:rFonts w:asciiTheme="minorHAnsi" w:eastAsiaTheme="minorEastAsia" w:hAnsiTheme="minorHAnsi"/>
              <w:noProof/>
              <w:sz w:val="22"/>
              <w:lang w:eastAsia="en-GB"/>
            </w:rPr>
          </w:pPr>
          <w:hyperlink w:anchor="_Toc534748349" w:history="1">
            <w:r w:rsidRPr="008928CC">
              <w:rPr>
                <w:rStyle w:val="Hyperlink"/>
                <w:noProof/>
              </w:rPr>
              <w:t>4.</w:t>
            </w:r>
            <w:r>
              <w:rPr>
                <w:rFonts w:asciiTheme="minorHAnsi" w:eastAsiaTheme="minorEastAsia" w:hAnsiTheme="minorHAnsi"/>
                <w:noProof/>
                <w:sz w:val="22"/>
                <w:lang w:eastAsia="en-GB"/>
              </w:rPr>
              <w:tab/>
            </w:r>
            <w:r w:rsidRPr="008928CC">
              <w:rPr>
                <w:rStyle w:val="Hyperlink"/>
                <w:noProof/>
              </w:rPr>
              <w:t>Problems and improvements</w:t>
            </w:r>
            <w:r>
              <w:rPr>
                <w:noProof/>
                <w:webHidden/>
              </w:rPr>
              <w:tab/>
            </w:r>
            <w:r>
              <w:rPr>
                <w:noProof/>
                <w:webHidden/>
              </w:rPr>
              <w:fldChar w:fldCharType="begin"/>
            </w:r>
            <w:r>
              <w:rPr>
                <w:noProof/>
                <w:webHidden/>
              </w:rPr>
              <w:instrText xml:space="preserve"> PAGEREF _Toc534748349 \h </w:instrText>
            </w:r>
            <w:r>
              <w:rPr>
                <w:noProof/>
                <w:webHidden/>
              </w:rPr>
            </w:r>
            <w:r>
              <w:rPr>
                <w:noProof/>
                <w:webHidden/>
              </w:rPr>
              <w:fldChar w:fldCharType="separate"/>
            </w:r>
            <w:r>
              <w:rPr>
                <w:noProof/>
                <w:webHidden/>
              </w:rPr>
              <w:t>12</w:t>
            </w:r>
            <w:r>
              <w:rPr>
                <w:noProof/>
                <w:webHidden/>
              </w:rPr>
              <w:fldChar w:fldCharType="end"/>
            </w:r>
          </w:hyperlink>
        </w:p>
        <w:p w14:paraId="0A483377" w14:textId="73BD34DA" w:rsidR="00FD1966" w:rsidRDefault="00FD1966">
          <w:pPr>
            <w:pStyle w:val="TOC1"/>
            <w:tabs>
              <w:tab w:val="left" w:pos="440"/>
              <w:tab w:val="right" w:leader="dot" w:pos="9016"/>
            </w:tabs>
            <w:rPr>
              <w:rFonts w:asciiTheme="minorHAnsi" w:eastAsiaTheme="minorEastAsia" w:hAnsiTheme="minorHAnsi"/>
              <w:noProof/>
              <w:sz w:val="22"/>
              <w:lang w:eastAsia="en-GB"/>
            </w:rPr>
          </w:pPr>
          <w:hyperlink w:anchor="_Toc534748350" w:history="1">
            <w:r w:rsidRPr="008928CC">
              <w:rPr>
                <w:rStyle w:val="Hyperlink"/>
                <w:noProof/>
              </w:rPr>
              <w:t>5.</w:t>
            </w:r>
            <w:r>
              <w:rPr>
                <w:rFonts w:asciiTheme="minorHAnsi" w:eastAsiaTheme="minorEastAsia" w:hAnsiTheme="minorHAnsi"/>
                <w:noProof/>
                <w:sz w:val="22"/>
                <w:lang w:eastAsia="en-GB"/>
              </w:rPr>
              <w:tab/>
            </w:r>
            <w:r w:rsidRPr="008928CC">
              <w:rPr>
                <w:rStyle w:val="Hyperlink"/>
                <w:noProof/>
              </w:rPr>
              <w:t>Conclusion</w:t>
            </w:r>
            <w:r>
              <w:rPr>
                <w:noProof/>
                <w:webHidden/>
              </w:rPr>
              <w:tab/>
            </w:r>
            <w:r>
              <w:rPr>
                <w:noProof/>
                <w:webHidden/>
              </w:rPr>
              <w:fldChar w:fldCharType="begin"/>
            </w:r>
            <w:r>
              <w:rPr>
                <w:noProof/>
                <w:webHidden/>
              </w:rPr>
              <w:instrText xml:space="preserve"> PAGEREF _Toc534748350 \h </w:instrText>
            </w:r>
            <w:r>
              <w:rPr>
                <w:noProof/>
                <w:webHidden/>
              </w:rPr>
            </w:r>
            <w:r>
              <w:rPr>
                <w:noProof/>
                <w:webHidden/>
              </w:rPr>
              <w:fldChar w:fldCharType="separate"/>
            </w:r>
            <w:r>
              <w:rPr>
                <w:noProof/>
                <w:webHidden/>
              </w:rPr>
              <w:t>12</w:t>
            </w:r>
            <w:r>
              <w:rPr>
                <w:noProof/>
                <w:webHidden/>
              </w:rPr>
              <w:fldChar w:fldCharType="end"/>
            </w:r>
          </w:hyperlink>
        </w:p>
        <w:p w14:paraId="0EEB2224" w14:textId="323FC5FC" w:rsidR="00FD1966" w:rsidRDefault="00FD1966">
          <w:pPr>
            <w:pStyle w:val="TOC1"/>
            <w:tabs>
              <w:tab w:val="left" w:pos="440"/>
              <w:tab w:val="right" w:leader="dot" w:pos="9016"/>
            </w:tabs>
            <w:rPr>
              <w:rFonts w:asciiTheme="minorHAnsi" w:eastAsiaTheme="minorEastAsia" w:hAnsiTheme="minorHAnsi"/>
              <w:noProof/>
              <w:sz w:val="22"/>
              <w:lang w:eastAsia="en-GB"/>
            </w:rPr>
          </w:pPr>
          <w:hyperlink w:anchor="_Toc534748351" w:history="1">
            <w:r w:rsidRPr="008928CC">
              <w:rPr>
                <w:rStyle w:val="Hyperlink"/>
                <w:noProof/>
              </w:rPr>
              <w:t>6.</w:t>
            </w:r>
            <w:r>
              <w:rPr>
                <w:rFonts w:asciiTheme="minorHAnsi" w:eastAsiaTheme="minorEastAsia" w:hAnsiTheme="minorHAnsi"/>
                <w:noProof/>
                <w:sz w:val="22"/>
                <w:lang w:eastAsia="en-GB"/>
              </w:rPr>
              <w:tab/>
            </w:r>
            <w:r w:rsidRPr="008928CC">
              <w:rPr>
                <w:rStyle w:val="Hyperlink"/>
                <w:noProof/>
              </w:rPr>
              <w:t>References</w:t>
            </w:r>
            <w:r>
              <w:rPr>
                <w:noProof/>
                <w:webHidden/>
              </w:rPr>
              <w:tab/>
            </w:r>
            <w:r>
              <w:rPr>
                <w:noProof/>
                <w:webHidden/>
              </w:rPr>
              <w:fldChar w:fldCharType="begin"/>
            </w:r>
            <w:r>
              <w:rPr>
                <w:noProof/>
                <w:webHidden/>
              </w:rPr>
              <w:instrText xml:space="preserve"> PAGEREF _Toc534748351 \h </w:instrText>
            </w:r>
            <w:r>
              <w:rPr>
                <w:noProof/>
                <w:webHidden/>
              </w:rPr>
            </w:r>
            <w:r>
              <w:rPr>
                <w:noProof/>
                <w:webHidden/>
              </w:rPr>
              <w:fldChar w:fldCharType="separate"/>
            </w:r>
            <w:r>
              <w:rPr>
                <w:noProof/>
                <w:webHidden/>
              </w:rPr>
              <w:t>13</w:t>
            </w:r>
            <w:r>
              <w:rPr>
                <w:noProof/>
                <w:webHidden/>
              </w:rPr>
              <w:fldChar w:fldCharType="end"/>
            </w:r>
          </w:hyperlink>
        </w:p>
        <w:p w14:paraId="1B3EE977" w14:textId="3A250777" w:rsidR="00D30FDE" w:rsidRPr="00AF64CB" w:rsidRDefault="00D30FDE" w:rsidP="00AF64CB">
          <w:pPr>
            <w:spacing w:line="360" w:lineRule="auto"/>
          </w:pPr>
          <w:r w:rsidRPr="00AF64CB">
            <w:rPr>
              <w:b/>
              <w:bCs/>
              <w:noProof/>
            </w:rPr>
            <w:fldChar w:fldCharType="end"/>
          </w:r>
        </w:p>
      </w:sdtContent>
    </w:sdt>
    <w:p w14:paraId="578F42FC" w14:textId="77777777" w:rsidR="00416BF0" w:rsidRPr="00AF64CB" w:rsidRDefault="00416BF0" w:rsidP="00AF64CB">
      <w:pPr>
        <w:pStyle w:val="TableofFigures"/>
        <w:tabs>
          <w:tab w:val="right" w:leader="dot" w:pos="9016"/>
        </w:tabs>
        <w:spacing w:line="360" w:lineRule="auto"/>
        <w:rPr>
          <w:rFonts w:cs="Times New Roman"/>
        </w:rPr>
      </w:pPr>
    </w:p>
    <w:p w14:paraId="2E09A5B3" w14:textId="77777777" w:rsidR="00416BF0" w:rsidRPr="00AF64CB" w:rsidRDefault="00416BF0" w:rsidP="00AF64CB">
      <w:pPr>
        <w:pStyle w:val="Heading1"/>
        <w:spacing w:line="360" w:lineRule="auto"/>
        <w:rPr>
          <w:sz w:val="36"/>
        </w:rPr>
      </w:pPr>
      <w:bookmarkStart w:id="0" w:name="_Toc534748341"/>
      <w:r w:rsidRPr="00AF64CB">
        <w:rPr>
          <w:sz w:val="36"/>
        </w:rPr>
        <w:t>Table of Figures</w:t>
      </w:r>
      <w:bookmarkEnd w:id="0"/>
      <w:r w:rsidRPr="00AF64CB">
        <w:rPr>
          <w:sz w:val="36"/>
        </w:rPr>
        <w:t xml:space="preserve"> </w:t>
      </w:r>
    </w:p>
    <w:p w14:paraId="12AB2B92" w14:textId="04158129" w:rsidR="00FD1966" w:rsidRDefault="00416BF0">
      <w:pPr>
        <w:pStyle w:val="TableofFigures"/>
        <w:tabs>
          <w:tab w:val="right" w:leader="dot" w:pos="9016"/>
        </w:tabs>
        <w:rPr>
          <w:rFonts w:asciiTheme="minorHAnsi" w:eastAsiaTheme="minorEastAsia" w:hAnsiTheme="minorHAnsi"/>
          <w:noProof/>
          <w:sz w:val="22"/>
          <w:lang w:eastAsia="en-GB"/>
        </w:rPr>
      </w:pPr>
      <w:r w:rsidRPr="00AF64CB">
        <w:rPr>
          <w:rFonts w:cs="Times New Roman"/>
        </w:rPr>
        <w:fldChar w:fldCharType="begin"/>
      </w:r>
      <w:r w:rsidRPr="00AF64CB">
        <w:rPr>
          <w:rFonts w:cs="Times New Roman"/>
        </w:rPr>
        <w:instrText xml:space="preserve"> TOC \h \z \c "Figure" </w:instrText>
      </w:r>
      <w:r w:rsidRPr="00AF64CB">
        <w:rPr>
          <w:rFonts w:cs="Times New Roman"/>
        </w:rPr>
        <w:fldChar w:fldCharType="separate"/>
      </w:r>
      <w:hyperlink w:anchor="_Toc534748352" w:history="1">
        <w:r w:rsidR="00FD1966" w:rsidRPr="000A7FCB">
          <w:rPr>
            <w:rStyle w:val="Hyperlink"/>
            <w:noProof/>
          </w:rPr>
          <w:t>Figure 1: Table of University Experience Satisfaction scores [1].</w:t>
        </w:r>
        <w:r w:rsidR="00FD1966">
          <w:rPr>
            <w:noProof/>
            <w:webHidden/>
          </w:rPr>
          <w:tab/>
        </w:r>
        <w:r w:rsidR="00FD1966">
          <w:rPr>
            <w:noProof/>
            <w:webHidden/>
          </w:rPr>
          <w:fldChar w:fldCharType="begin"/>
        </w:r>
        <w:r w:rsidR="00FD1966">
          <w:rPr>
            <w:noProof/>
            <w:webHidden/>
          </w:rPr>
          <w:instrText xml:space="preserve"> PAGEREF _Toc534748352 \h </w:instrText>
        </w:r>
        <w:r w:rsidR="00FD1966">
          <w:rPr>
            <w:noProof/>
            <w:webHidden/>
          </w:rPr>
        </w:r>
        <w:r w:rsidR="00FD1966">
          <w:rPr>
            <w:noProof/>
            <w:webHidden/>
          </w:rPr>
          <w:fldChar w:fldCharType="separate"/>
        </w:r>
        <w:r w:rsidR="00FD1966">
          <w:rPr>
            <w:noProof/>
            <w:webHidden/>
          </w:rPr>
          <w:t>3</w:t>
        </w:r>
        <w:r w:rsidR="00FD1966">
          <w:rPr>
            <w:noProof/>
            <w:webHidden/>
          </w:rPr>
          <w:fldChar w:fldCharType="end"/>
        </w:r>
      </w:hyperlink>
    </w:p>
    <w:p w14:paraId="4BB34592" w14:textId="7F0FB5C2"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53" w:history="1">
        <w:r w:rsidRPr="000A7FCB">
          <w:rPr>
            <w:rStyle w:val="Hyperlink"/>
            <w:noProof/>
          </w:rPr>
          <w:t>Figure 2: Table of University Experience Satisfaction scores [1]</w:t>
        </w:r>
        <w:r>
          <w:rPr>
            <w:noProof/>
            <w:webHidden/>
          </w:rPr>
          <w:tab/>
        </w:r>
        <w:r>
          <w:rPr>
            <w:noProof/>
            <w:webHidden/>
          </w:rPr>
          <w:fldChar w:fldCharType="begin"/>
        </w:r>
        <w:r>
          <w:rPr>
            <w:noProof/>
            <w:webHidden/>
          </w:rPr>
          <w:instrText xml:space="preserve"> PAGEREF _Toc534748353 \h </w:instrText>
        </w:r>
        <w:r>
          <w:rPr>
            <w:noProof/>
            <w:webHidden/>
          </w:rPr>
        </w:r>
        <w:r>
          <w:rPr>
            <w:noProof/>
            <w:webHidden/>
          </w:rPr>
          <w:fldChar w:fldCharType="separate"/>
        </w:r>
        <w:r>
          <w:rPr>
            <w:noProof/>
            <w:webHidden/>
          </w:rPr>
          <w:t>5</w:t>
        </w:r>
        <w:r>
          <w:rPr>
            <w:noProof/>
            <w:webHidden/>
          </w:rPr>
          <w:fldChar w:fldCharType="end"/>
        </w:r>
      </w:hyperlink>
    </w:p>
    <w:p w14:paraId="3780E175" w14:textId="006AAFEB"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54" w:history="1">
        <w:r w:rsidRPr="000A7FCB">
          <w:rPr>
            <w:rStyle w:val="Hyperlink"/>
            <w:noProof/>
          </w:rPr>
          <w:t>Figure 3: Frequency distribution of the student satisfaction levels</w:t>
        </w:r>
        <w:r>
          <w:rPr>
            <w:noProof/>
            <w:webHidden/>
          </w:rPr>
          <w:tab/>
        </w:r>
        <w:r>
          <w:rPr>
            <w:noProof/>
            <w:webHidden/>
          </w:rPr>
          <w:fldChar w:fldCharType="begin"/>
        </w:r>
        <w:r>
          <w:rPr>
            <w:noProof/>
            <w:webHidden/>
          </w:rPr>
          <w:instrText xml:space="preserve"> PAGEREF _Toc534748354 \h </w:instrText>
        </w:r>
        <w:r>
          <w:rPr>
            <w:noProof/>
            <w:webHidden/>
          </w:rPr>
        </w:r>
        <w:r>
          <w:rPr>
            <w:noProof/>
            <w:webHidden/>
          </w:rPr>
          <w:fldChar w:fldCharType="separate"/>
        </w:r>
        <w:r>
          <w:rPr>
            <w:noProof/>
            <w:webHidden/>
          </w:rPr>
          <w:t>5</w:t>
        </w:r>
        <w:r>
          <w:rPr>
            <w:noProof/>
            <w:webHidden/>
          </w:rPr>
          <w:fldChar w:fldCharType="end"/>
        </w:r>
      </w:hyperlink>
    </w:p>
    <w:p w14:paraId="6656232A" w14:textId="798B5D2F"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55" w:history="1">
        <w:r w:rsidRPr="000A7FCB">
          <w:rPr>
            <w:rStyle w:val="Hyperlink"/>
            <w:noProof/>
          </w:rPr>
          <w:t>Figure 4: Grouped Frequency Distribution 1</w:t>
        </w:r>
        <w:r>
          <w:rPr>
            <w:noProof/>
            <w:webHidden/>
          </w:rPr>
          <w:tab/>
        </w:r>
        <w:r>
          <w:rPr>
            <w:noProof/>
            <w:webHidden/>
          </w:rPr>
          <w:fldChar w:fldCharType="begin"/>
        </w:r>
        <w:r>
          <w:rPr>
            <w:noProof/>
            <w:webHidden/>
          </w:rPr>
          <w:instrText xml:space="preserve"> PAGEREF _Toc534748355 \h </w:instrText>
        </w:r>
        <w:r>
          <w:rPr>
            <w:noProof/>
            <w:webHidden/>
          </w:rPr>
        </w:r>
        <w:r>
          <w:rPr>
            <w:noProof/>
            <w:webHidden/>
          </w:rPr>
          <w:fldChar w:fldCharType="separate"/>
        </w:r>
        <w:r>
          <w:rPr>
            <w:noProof/>
            <w:webHidden/>
          </w:rPr>
          <w:t>6</w:t>
        </w:r>
        <w:r>
          <w:rPr>
            <w:noProof/>
            <w:webHidden/>
          </w:rPr>
          <w:fldChar w:fldCharType="end"/>
        </w:r>
      </w:hyperlink>
    </w:p>
    <w:p w14:paraId="118FDE0C" w14:textId="73B4B8D7"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56" w:history="1">
        <w:r w:rsidRPr="000A7FCB">
          <w:rPr>
            <w:rStyle w:val="Hyperlink"/>
            <w:noProof/>
          </w:rPr>
          <w:t>Figure 5: The Mean, of the Satisfaction level</w:t>
        </w:r>
        <w:r>
          <w:rPr>
            <w:noProof/>
            <w:webHidden/>
          </w:rPr>
          <w:tab/>
        </w:r>
        <w:r>
          <w:rPr>
            <w:noProof/>
            <w:webHidden/>
          </w:rPr>
          <w:fldChar w:fldCharType="begin"/>
        </w:r>
        <w:r>
          <w:rPr>
            <w:noProof/>
            <w:webHidden/>
          </w:rPr>
          <w:instrText xml:space="preserve"> PAGEREF _Toc534748356 \h </w:instrText>
        </w:r>
        <w:r>
          <w:rPr>
            <w:noProof/>
            <w:webHidden/>
          </w:rPr>
        </w:r>
        <w:r>
          <w:rPr>
            <w:noProof/>
            <w:webHidden/>
          </w:rPr>
          <w:fldChar w:fldCharType="separate"/>
        </w:r>
        <w:r>
          <w:rPr>
            <w:noProof/>
            <w:webHidden/>
          </w:rPr>
          <w:t>6</w:t>
        </w:r>
        <w:r>
          <w:rPr>
            <w:noProof/>
            <w:webHidden/>
          </w:rPr>
          <w:fldChar w:fldCharType="end"/>
        </w:r>
      </w:hyperlink>
    </w:p>
    <w:p w14:paraId="57463964" w14:textId="48D5FE9C"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57" w:history="1">
        <w:r w:rsidRPr="000A7FCB">
          <w:rPr>
            <w:rStyle w:val="Hyperlink"/>
            <w:noProof/>
          </w:rPr>
          <w:t>Figure 6: The Range, of the Satisfaction level</w:t>
        </w:r>
        <w:r>
          <w:rPr>
            <w:noProof/>
            <w:webHidden/>
          </w:rPr>
          <w:tab/>
        </w:r>
        <w:r>
          <w:rPr>
            <w:noProof/>
            <w:webHidden/>
          </w:rPr>
          <w:fldChar w:fldCharType="begin"/>
        </w:r>
        <w:r>
          <w:rPr>
            <w:noProof/>
            <w:webHidden/>
          </w:rPr>
          <w:instrText xml:space="preserve"> PAGEREF _Toc534748357 \h </w:instrText>
        </w:r>
        <w:r>
          <w:rPr>
            <w:noProof/>
            <w:webHidden/>
          </w:rPr>
        </w:r>
        <w:r>
          <w:rPr>
            <w:noProof/>
            <w:webHidden/>
          </w:rPr>
          <w:fldChar w:fldCharType="separate"/>
        </w:r>
        <w:r>
          <w:rPr>
            <w:noProof/>
            <w:webHidden/>
          </w:rPr>
          <w:t>7</w:t>
        </w:r>
        <w:r>
          <w:rPr>
            <w:noProof/>
            <w:webHidden/>
          </w:rPr>
          <w:fldChar w:fldCharType="end"/>
        </w:r>
      </w:hyperlink>
    </w:p>
    <w:p w14:paraId="3C1492A9" w14:textId="05A71A88"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58" w:history="1">
        <w:r w:rsidRPr="000A7FCB">
          <w:rPr>
            <w:rStyle w:val="Hyperlink"/>
            <w:noProof/>
          </w:rPr>
          <w:t>Figure 7: The Variance, of the Satisfaction level</w:t>
        </w:r>
        <w:r>
          <w:rPr>
            <w:noProof/>
            <w:webHidden/>
          </w:rPr>
          <w:tab/>
        </w:r>
        <w:r>
          <w:rPr>
            <w:noProof/>
            <w:webHidden/>
          </w:rPr>
          <w:fldChar w:fldCharType="begin"/>
        </w:r>
        <w:r>
          <w:rPr>
            <w:noProof/>
            <w:webHidden/>
          </w:rPr>
          <w:instrText xml:space="preserve"> PAGEREF _Toc534748358 \h </w:instrText>
        </w:r>
        <w:r>
          <w:rPr>
            <w:noProof/>
            <w:webHidden/>
          </w:rPr>
        </w:r>
        <w:r>
          <w:rPr>
            <w:noProof/>
            <w:webHidden/>
          </w:rPr>
          <w:fldChar w:fldCharType="separate"/>
        </w:r>
        <w:r>
          <w:rPr>
            <w:noProof/>
            <w:webHidden/>
          </w:rPr>
          <w:t>7</w:t>
        </w:r>
        <w:r>
          <w:rPr>
            <w:noProof/>
            <w:webHidden/>
          </w:rPr>
          <w:fldChar w:fldCharType="end"/>
        </w:r>
      </w:hyperlink>
    </w:p>
    <w:p w14:paraId="7C4B355B" w14:textId="0BDAED49"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59" w:history="1">
        <w:r w:rsidRPr="000A7FCB">
          <w:rPr>
            <w:rStyle w:val="Hyperlink"/>
            <w:noProof/>
          </w:rPr>
          <w:t>Figure 8:  Standard Deviation</w:t>
        </w:r>
        <w:r>
          <w:rPr>
            <w:noProof/>
            <w:webHidden/>
          </w:rPr>
          <w:tab/>
        </w:r>
        <w:r>
          <w:rPr>
            <w:noProof/>
            <w:webHidden/>
          </w:rPr>
          <w:fldChar w:fldCharType="begin"/>
        </w:r>
        <w:r>
          <w:rPr>
            <w:noProof/>
            <w:webHidden/>
          </w:rPr>
          <w:instrText xml:space="preserve"> PAGEREF _Toc534748359 \h </w:instrText>
        </w:r>
        <w:r>
          <w:rPr>
            <w:noProof/>
            <w:webHidden/>
          </w:rPr>
        </w:r>
        <w:r>
          <w:rPr>
            <w:noProof/>
            <w:webHidden/>
          </w:rPr>
          <w:fldChar w:fldCharType="separate"/>
        </w:r>
        <w:r>
          <w:rPr>
            <w:noProof/>
            <w:webHidden/>
          </w:rPr>
          <w:t>7</w:t>
        </w:r>
        <w:r>
          <w:rPr>
            <w:noProof/>
            <w:webHidden/>
          </w:rPr>
          <w:fldChar w:fldCharType="end"/>
        </w:r>
      </w:hyperlink>
    </w:p>
    <w:p w14:paraId="6C4AEDB3" w14:textId="485D16B9"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60" w:history="1">
        <w:r w:rsidRPr="000A7FCB">
          <w:rPr>
            <w:rStyle w:val="Hyperlink"/>
            <w:noProof/>
          </w:rPr>
          <w:t>Figure 9: Satisfaction tests M and Y groups with an interval of 4</w:t>
        </w:r>
        <w:r>
          <w:rPr>
            <w:noProof/>
            <w:webHidden/>
          </w:rPr>
          <w:tab/>
        </w:r>
        <w:r>
          <w:rPr>
            <w:noProof/>
            <w:webHidden/>
          </w:rPr>
          <w:fldChar w:fldCharType="begin"/>
        </w:r>
        <w:r>
          <w:rPr>
            <w:noProof/>
            <w:webHidden/>
          </w:rPr>
          <w:instrText xml:space="preserve"> PAGEREF _Toc534748360 \h </w:instrText>
        </w:r>
        <w:r>
          <w:rPr>
            <w:noProof/>
            <w:webHidden/>
          </w:rPr>
        </w:r>
        <w:r>
          <w:rPr>
            <w:noProof/>
            <w:webHidden/>
          </w:rPr>
          <w:fldChar w:fldCharType="separate"/>
        </w:r>
        <w:r>
          <w:rPr>
            <w:noProof/>
            <w:webHidden/>
          </w:rPr>
          <w:t>8</w:t>
        </w:r>
        <w:r>
          <w:rPr>
            <w:noProof/>
            <w:webHidden/>
          </w:rPr>
          <w:fldChar w:fldCharType="end"/>
        </w:r>
      </w:hyperlink>
    </w:p>
    <w:p w14:paraId="118DDFCB" w14:textId="30605DE7"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61" w:history="1">
        <w:r w:rsidRPr="000A7FCB">
          <w:rPr>
            <w:rStyle w:val="Hyperlink"/>
            <w:noProof/>
          </w:rPr>
          <w:t>Figure 10: Satisfaction tests M, Y and Overall groups with an interval of 4</w:t>
        </w:r>
        <w:r>
          <w:rPr>
            <w:noProof/>
            <w:webHidden/>
          </w:rPr>
          <w:tab/>
        </w:r>
        <w:r>
          <w:rPr>
            <w:noProof/>
            <w:webHidden/>
          </w:rPr>
          <w:fldChar w:fldCharType="begin"/>
        </w:r>
        <w:r>
          <w:rPr>
            <w:noProof/>
            <w:webHidden/>
          </w:rPr>
          <w:instrText xml:space="preserve"> PAGEREF _Toc534748361 \h </w:instrText>
        </w:r>
        <w:r>
          <w:rPr>
            <w:noProof/>
            <w:webHidden/>
          </w:rPr>
        </w:r>
        <w:r>
          <w:rPr>
            <w:noProof/>
            <w:webHidden/>
          </w:rPr>
          <w:fldChar w:fldCharType="separate"/>
        </w:r>
        <w:r>
          <w:rPr>
            <w:noProof/>
            <w:webHidden/>
          </w:rPr>
          <w:t>8</w:t>
        </w:r>
        <w:r>
          <w:rPr>
            <w:noProof/>
            <w:webHidden/>
          </w:rPr>
          <w:fldChar w:fldCharType="end"/>
        </w:r>
      </w:hyperlink>
    </w:p>
    <w:p w14:paraId="0ACF3AA7" w14:textId="2F555FE0"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62" w:history="1">
        <w:r w:rsidRPr="000A7FCB">
          <w:rPr>
            <w:rStyle w:val="Hyperlink"/>
            <w:noProof/>
          </w:rPr>
          <w:t>Figure 11:Grouped Frequency Distribution 2</w:t>
        </w:r>
        <w:r>
          <w:rPr>
            <w:noProof/>
            <w:webHidden/>
          </w:rPr>
          <w:tab/>
        </w:r>
        <w:r>
          <w:rPr>
            <w:noProof/>
            <w:webHidden/>
          </w:rPr>
          <w:fldChar w:fldCharType="begin"/>
        </w:r>
        <w:r>
          <w:rPr>
            <w:noProof/>
            <w:webHidden/>
          </w:rPr>
          <w:instrText xml:space="preserve"> PAGEREF _Toc534748362 \h </w:instrText>
        </w:r>
        <w:r>
          <w:rPr>
            <w:noProof/>
            <w:webHidden/>
          </w:rPr>
        </w:r>
        <w:r>
          <w:rPr>
            <w:noProof/>
            <w:webHidden/>
          </w:rPr>
          <w:fldChar w:fldCharType="separate"/>
        </w:r>
        <w:r>
          <w:rPr>
            <w:noProof/>
            <w:webHidden/>
          </w:rPr>
          <w:t>9</w:t>
        </w:r>
        <w:r>
          <w:rPr>
            <w:noProof/>
            <w:webHidden/>
          </w:rPr>
          <w:fldChar w:fldCharType="end"/>
        </w:r>
      </w:hyperlink>
    </w:p>
    <w:p w14:paraId="4B09CC38" w14:textId="58945388"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63" w:history="1">
        <w:r w:rsidRPr="000A7FCB">
          <w:rPr>
            <w:rStyle w:val="Hyperlink"/>
            <w:noProof/>
          </w:rPr>
          <w:t>Figure 12: Satisfaction tests M and Y groups with an interval of 8</w:t>
        </w:r>
        <w:r>
          <w:rPr>
            <w:noProof/>
            <w:webHidden/>
          </w:rPr>
          <w:tab/>
        </w:r>
        <w:r>
          <w:rPr>
            <w:noProof/>
            <w:webHidden/>
          </w:rPr>
          <w:fldChar w:fldCharType="begin"/>
        </w:r>
        <w:r>
          <w:rPr>
            <w:noProof/>
            <w:webHidden/>
          </w:rPr>
          <w:instrText xml:space="preserve"> PAGEREF _Toc534748363 \h </w:instrText>
        </w:r>
        <w:r>
          <w:rPr>
            <w:noProof/>
            <w:webHidden/>
          </w:rPr>
        </w:r>
        <w:r>
          <w:rPr>
            <w:noProof/>
            <w:webHidden/>
          </w:rPr>
          <w:fldChar w:fldCharType="separate"/>
        </w:r>
        <w:r>
          <w:rPr>
            <w:noProof/>
            <w:webHidden/>
          </w:rPr>
          <w:t>9</w:t>
        </w:r>
        <w:r>
          <w:rPr>
            <w:noProof/>
            <w:webHidden/>
          </w:rPr>
          <w:fldChar w:fldCharType="end"/>
        </w:r>
      </w:hyperlink>
    </w:p>
    <w:p w14:paraId="51EC58FC" w14:textId="249C5C7F"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64" w:history="1">
        <w:r w:rsidRPr="000A7FCB">
          <w:rPr>
            <w:rStyle w:val="Hyperlink"/>
            <w:noProof/>
          </w:rPr>
          <w:t>Figure 13: Satisfaction tests M, Y and Overall groups with an interval of 8</w:t>
        </w:r>
        <w:r>
          <w:rPr>
            <w:noProof/>
            <w:webHidden/>
          </w:rPr>
          <w:tab/>
        </w:r>
        <w:r>
          <w:rPr>
            <w:noProof/>
            <w:webHidden/>
          </w:rPr>
          <w:fldChar w:fldCharType="begin"/>
        </w:r>
        <w:r>
          <w:rPr>
            <w:noProof/>
            <w:webHidden/>
          </w:rPr>
          <w:instrText xml:space="preserve"> PAGEREF _Toc534748364 \h </w:instrText>
        </w:r>
        <w:r>
          <w:rPr>
            <w:noProof/>
            <w:webHidden/>
          </w:rPr>
        </w:r>
        <w:r>
          <w:rPr>
            <w:noProof/>
            <w:webHidden/>
          </w:rPr>
          <w:fldChar w:fldCharType="separate"/>
        </w:r>
        <w:r>
          <w:rPr>
            <w:noProof/>
            <w:webHidden/>
          </w:rPr>
          <w:t>10</w:t>
        </w:r>
        <w:r>
          <w:rPr>
            <w:noProof/>
            <w:webHidden/>
          </w:rPr>
          <w:fldChar w:fldCharType="end"/>
        </w:r>
      </w:hyperlink>
    </w:p>
    <w:p w14:paraId="731E90D0" w14:textId="6FC21A2F"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65" w:history="1">
        <w:r w:rsidRPr="000A7FCB">
          <w:rPr>
            <w:rStyle w:val="Hyperlink"/>
            <w:noProof/>
          </w:rPr>
          <w:t>Figure 14: tTest</w:t>
        </w:r>
        <w:r>
          <w:rPr>
            <w:noProof/>
            <w:webHidden/>
          </w:rPr>
          <w:tab/>
        </w:r>
        <w:r>
          <w:rPr>
            <w:noProof/>
            <w:webHidden/>
          </w:rPr>
          <w:fldChar w:fldCharType="begin"/>
        </w:r>
        <w:r>
          <w:rPr>
            <w:noProof/>
            <w:webHidden/>
          </w:rPr>
          <w:instrText xml:space="preserve"> PAGEREF _Toc534748365 \h </w:instrText>
        </w:r>
        <w:r>
          <w:rPr>
            <w:noProof/>
            <w:webHidden/>
          </w:rPr>
        </w:r>
        <w:r>
          <w:rPr>
            <w:noProof/>
            <w:webHidden/>
          </w:rPr>
          <w:fldChar w:fldCharType="separate"/>
        </w:r>
        <w:r>
          <w:rPr>
            <w:noProof/>
            <w:webHidden/>
          </w:rPr>
          <w:t>10</w:t>
        </w:r>
        <w:r>
          <w:rPr>
            <w:noProof/>
            <w:webHidden/>
          </w:rPr>
          <w:fldChar w:fldCharType="end"/>
        </w:r>
      </w:hyperlink>
    </w:p>
    <w:p w14:paraId="76A67086" w14:textId="20FF82FB"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66" w:history="1">
        <w:r w:rsidRPr="000A7FCB">
          <w:rPr>
            <w:rStyle w:val="Hyperlink"/>
            <w:noProof/>
          </w:rPr>
          <w:t>Figure 15: Critical Value tcrit reference chart [10]</w:t>
        </w:r>
        <w:r>
          <w:rPr>
            <w:noProof/>
            <w:webHidden/>
          </w:rPr>
          <w:tab/>
        </w:r>
        <w:r>
          <w:rPr>
            <w:noProof/>
            <w:webHidden/>
          </w:rPr>
          <w:fldChar w:fldCharType="begin"/>
        </w:r>
        <w:r>
          <w:rPr>
            <w:noProof/>
            <w:webHidden/>
          </w:rPr>
          <w:instrText xml:space="preserve"> PAGEREF _Toc534748366 \h </w:instrText>
        </w:r>
        <w:r>
          <w:rPr>
            <w:noProof/>
            <w:webHidden/>
          </w:rPr>
        </w:r>
        <w:r>
          <w:rPr>
            <w:noProof/>
            <w:webHidden/>
          </w:rPr>
          <w:fldChar w:fldCharType="separate"/>
        </w:r>
        <w:r>
          <w:rPr>
            <w:noProof/>
            <w:webHidden/>
          </w:rPr>
          <w:t>11</w:t>
        </w:r>
        <w:r>
          <w:rPr>
            <w:noProof/>
            <w:webHidden/>
          </w:rPr>
          <w:fldChar w:fldCharType="end"/>
        </w:r>
      </w:hyperlink>
    </w:p>
    <w:p w14:paraId="6A37B359" w14:textId="4B929A66"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67" w:history="1">
        <w:r w:rsidRPr="000A7FCB">
          <w:rPr>
            <w:rStyle w:val="Hyperlink"/>
            <w:noProof/>
          </w:rPr>
          <w:t>Figure 16: Critical Value tcrit results</w:t>
        </w:r>
        <w:r>
          <w:rPr>
            <w:noProof/>
            <w:webHidden/>
          </w:rPr>
          <w:tab/>
        </w:r>
        <w:r>
          <w:rPr>
            <w:noProof/>
            <w:webHidden/>
          </w:rPr>
          <w:fldChar w:fldCharType="begin"/>
        </w:r>
        <w:r>
          <w:rPr>
            <w:noProof/>
            <w:webHidden/>
          </w:rPr>
          <w:instrText xml:space="preserve"> PAGEREF _Toc534748367 \h </w:instrText>
        </w:r>
        <w:r>
          <w:rPr>
            <w:noProof/>
            <w:webHidden/>
          </w:rPr>
        </w:r>
        <w:r>
          <w:rPr>
            <w:noProof/>
            <w:webHidden/>
          </w:rPr>
          <w:fldChar w:fldCharType="separate"/>
        </w:r>
        <w:r>
          <w:rPr>
            <w:noProof/>
            <w:webHidden/>
          </w:rPr>
          <w:t>11</w:t>
        </w:r>
        <w:r>
          <w:rPr>
            <w:noProof/>
            <w:webHidden/>
          </w:rPr>
          <w:fldChar w:fldCharType="end"/>
        </w:r>
      </w:hyperlink>
    </w:p>
    <w:p w14:paraId="75E8421C" w14:textId="460EDB21" w:rsidR="00FD1966" w:rsidRDefault="00FD1966">
      <w:pPr>
        <w:pStyle w:val="TableofFigures"/>
        <w:tabs>
          <w:tab w:val="right" w:leader="dot" w:pos="9016"/>
        </w:tabs>
        <w:rPr>
          <w:rFonts w:asciiTheme="minorHAnsi" w:eastAsiaTheme="minorEastAsia" w:hAnsiTheme="minorHAnsi"/>
          <w:noProof/>
          <w:sz w:val="22"/>
          <w:lang w:eastAsia="en-GB"/>
        </w:rPr>
      </w:pPr>
      <w:hyperlink w:anchor="_Toc534748368" w:history="1">
        <w:r w:rsidRPr="000A7FCB">
          <w:rPr>
            <w:rStyle w:val="Hyperlink"/>
            <w:noProof/>
          </w:rPr>
          <w:t>Figure 17: t test for the all student group</w:t>
        </w:r>
        <w:r>
          <w:rPr>
            <w:noProof/>
            <w:webHidden/>
          </w:rPr>
          <w:tab/>
        </w:r>
        <w:r>
          <w:rPr>
            <w:noProof/>
            <w:webHidden/>
          </w:rPr>
          <w:fldChar w:fldCharType="begin"/>
        </w:r>
        <w:r>
          <w:rPr>
            <w:noProof/>
            <w:webHidden/>
          </w:rPr>
          <w:instrText xml:space="preserve"> PAGEREF _Toc534748368 \h </w:instrText>
        </w:r>
        <w:r>
          <w:rPr>
            <w:noProof/>
            <w:webHidden/>
          </w:rPr>
        </w:r>
        <w:r>
          <w:rPr>
            <w:noProof/>
            <w:webHidden/>
          </w:rPr>
          <w:fldChar w:fldCharType="separate"/>
        </w:r>
        <w:r>
          <w:rPr>
            <w:noProof/>
            <w:webHidden/>
          </w:rPr>
          <w:t>11</w:t>
        </w:r>
        <w:r>
          <w:rPr>
            <w:noProof/>
            <w:webHidden/>
          </w:rPr>
          <w:fldChar w:fldCharType="end"/>
        </w:r>
      </w:hyperlink>
    </w:p>
    <w:p w14:paraId="2DE498F2" w14:textId="5CE32FBC" w:rsidR="00E931DD" w:rsidRPr="00AF64CB" w:rsidRDefault="00416BF0" w:rsidP="00AF64CB">
      <w:pPr>
        <w:spacing w:line="360" w:lineRule="auto"/>
        <w:rPr>
          <w:rFonts w:cs="Times New Roman"/>
        </w:rPr>
      </w:pPr>
      <w:r w:rsidRPr="00AF64CB">
        <w:rPr>
          <w:rFonts w:cs="Times New Roman"/>
        </w:rPr>
        <w:fldChar w:fldCharType="end"/>
      </w:r>
    </w:p>
    <w:p w14:paraId="35CC34E6" w14:textId="77777777" w:rsidR="00E931DD" w:rsidRPr="00AF64CB" w:rsidRDefault="005F7CA3" w:rsidP="00AF64CB">
      <w:pPr>
        <w:spacing w:line="360" w:lineRule="auto"/>
        <w:rPr>
          <w:rFonts w:cs="Times New Roman"/>
          <w:i/>
        </w:rPr>
      </w:pPr>
      <w:r w:rsidRPr="00AF64CB">
        <w:rPr>
          <w:rFonts w:cs="Times New Roman"/>
          <w:i/>
        </w:rPr>
        <w:t xml:space="preserve">Abstract: - This report has been made to analysis the data provided from a university experience test, this test had two groups of students. The reason </w:t>
      </w:r>
      <w:r w:rsidR="00B5728F" w:rsidRPr="00AF64CB">
        <w:rPr>
          <w:rFonts w:cs="Times New Roman"/>
          <w:i/>
        </w:rPr>
        <w:t>this data is being analysed to prove the authors two hypotheses, after proving these hypotheses the author provides the reasons why</w:t>
      </w:r>
      <w:r w:rsidR="009225FB" w:rsidRPr="00AF64CB">
        <w:rPr>
          <w:rFonts w:cs="Times New Roman"/>
          <w:i/>
        </w:rPr>
        <w:t xml:space="preserve"> the data provided is</w:t>
      </w:r>
      <w:r w:rsidR="00B5728F" w:rsidRPr="00AF64CB">
        <w:rPr>
          <w:rFonts w:cs="Times New Roman"/>
          <w:i/>
        </w:rPr>
        <w:t xml:space="preserve"> </w:t>
      </w:r>
      <w:r w:rsidR="009225FB" w:rsidRPr="00AF64CB">
        <w:rPr>
          <w:rFonts w:cs="Times New Roman"/>
          <w:i/>
        </w:rPr>
        <w:t>insufficient and</w:t>
      </w:r>
      <w:r w:rsidR="00B5728F" w:rsidRPr="00AF64CB">
        <w:rPr>
          <w:rFonts w:cs="Times New Roman"/>
          <w:i/>
        </w:rPr>
        <w:t xml:space="preserve"> suggests ways to improve these problems.</w:t>
      </w:r>
    </w:p>
    <w:p w14:paraId="7616277E" w14:textId="77777777" w:rsidR="00E931DD" w:rsidRPr="00AF64CB" w:rsidRDefault="00E931DD" w:rsidP="00AF64CB">
      <w:pPr>
        <w:spacing w:line="360" w:lineRule="auto"/>
        <w:rPr>
          <w:rFonts w:cs="Times New Roman"/>
        </w:rPr>
      </w:pPr>
    </w:p>
    <w:p w14:paraId="4AF5FD51" w14:textId="77777777" w:rsidR="00E931DD" w:rsidRPr="00AF64CB" w:rsidRDefault="00E931DD" w:rsidP="00AF64CB">
      <w:pPr>
        <w:pStyle w:val="Heading1"/>
        <w:numPr>
          <w:ilvl w:val="0"/>
          <w:numId w:val="2"/>
        </w:numPr>
        <w:spacing w:line="360" w:lineRule="auto"/>
        <w:rPr>
          <w:sz w:val="36"/>
        </w:rPr>
      </w:pPr>
      <w:bookmarkStart w:id="1" w:name="_Toc534748342"/>
      <w:r w:rsidRPr="00AF64CB">
        <w:rPr>
          <w:sz w:val="36"/>
        </w:rPr>
        <w:t>Introduction</w:t>
      </w:r>
      <w:bookmarkEnd w:id="1"/>
      <w:r w:rsidRPr="00AF64CB">
        <w:rPr>
          <w:sz w:val="36"/>
        </w:rPr>
        <w:t xml:space="preserve"> </w:t>
      </w:r>
    </w:p>
    <w:p w14:paraId="5A03DFAB" w14:textId="77777777" w:rsidR="00D30FDE" w:rsidRPr="00AF64CB" w:rsidRDefault="00D30FDE" w:rsidP="00AF64CB">
      <w:pPr>
        <w:spacing w:line="360" w:lineRule="auto"/>
      </w:pPr>
    </w:p>
    <w:p w14:paraId="61A89BC1" w14:textId="77777777" w:rsidR="00282BEB" w:rsidRPr="006353CC" w:rsidRDefault="00282BEB" w:rsidP="00282BEB">
      <w:pPr>
        <w:spacing w:line="360" w:lineRule="auto"/>
        <w:rPr>
          <w:rFonts w:cs="Times New Roman"/>
        </w:rPr>
      </w:pPr>
      <w:r w:rsidRPr="006353CC">
        <w:rPr>
          <w:rFonts w:cs="Times New Roman"/>
        </w:rPr>
        <w:t xml:space="preserve">The Author of this report has been given the task of analysing the results of a study, that has been conducted to examine the differences between young and mature students, and their perceived experience of satisfaction with the university, and providing a set of hypotheses to be tested out using the data.  </w:t>
      </w:r>
    </w:p>
    <w:p w14:paraId="1C6C25E3" w14:textId="77777777" w:rsidR="002046D0" w:rsidRPr="006353CC" w:rsidRDefault="00282BEB" w:rsidP="002046D0">
      <w:pPr>
        <w:spacing w:line="360" w:lineRule="auto"/>
        <w:rPr>
          <w:rFonts w:cs="Times New Roman"/>
        </w:rPr>
      </w:pPr>
      <w:r w:rsidRPr="006353CC">
        <w:rPr>
          <w:rFonts w:cs="Times New Roman"/>
        </w:rPr>
        <w:t xml:space="preserve">The university had two groups of students (both of which contained ten members) take a university experience satisfaction test. The groups have been separated on the bases of age, mature students of the age range of </w:t>
      </w:r>
      <w:r w:rsidR="002C178D" w:rsidRPr="00AF64CB">
        <w:rPr>
          <w:rFonts w:cs="Times New Roman"/>
        </w:rPr>
        <w:t xml:space="preserve">45-62 </w:t>
      </w:r>
      <w:r>
        <w:rPr>
          <w:rFonts w:cs="Times New Roman"/>
        </w:rPr>
        <w:t xml:space="preserve">years </w:t>
      </w:r>
      <w:r w:rsidR="002C178D" w:rsidRPr="00AF64CB">
        <w:rPr>
          <w:rFonts w:cs="Times New Roman"/>
        </w:rPr>
        <w:t>and young students of the age range of 17-20</w:t>
      </w:r>
      <w:r>
        <w:rPr>
          <w:rFonts w:cs="Times New Roman"/>
        </w:rPr>
        <w:t xml:space="preserve"> years</w:t>
      </w:r>
      <w:r w:rsidR="002C178D" w:rsidRPr="00AF64CB">
        <w:rPr>
          <w:rFonts w:cs="Times New Roman"/>
        </w:rPr>
        <w:t xml:space="preserve"> </w:t>
      </w:r>
      <w:r w:rsidR="002046D0" w:rsidRPr="006353CC">
        <w:rPr>
          <w:rFonts w:cs="Times New Roman"/>
        </w:rPr>
        <w:t xml:space="preserve">this is to provide a comparison on who age affects the university experience for students. </w:t>
      </w:r>
    </w:p>
    <w:p w14:paraId="7BF64915" w14:textId="77777777" w:rsidR="002046D0" w:rsidRDefault="002046D0" w:rsidP="002046D0">
      <w:pPr>
        <w:spacing w:line="360" w:lineRule="auto"/>
        <w:rPr>
          <w:rFonts w:cs="Times New Roman"/>
        </w:rPr>
      </w:pPr>
      <w:r w:rsidRPr="006353CC">
        <w:rPr>
          <w:rFonts w:cs="Times New Roman"/>
        </w:rPr>
        <w:t xml:space="preserve">The test was scored with the range of 0-60, with 0 being the lowest of extremely unsatisfied to 60 being the highest of extremely satisfied. This provides the author with enough viable data to provide two plausible hypotheses and two counter hypotheses. The following Figure 1 has been extracted from the Data Analysis assignment document and shows the data gathered from a University experience satisfaction test </w:t>
      </w:r>
      <w:r w:rsidRPr="006353CC">
        <w:rPr>
          <w:rFonts w:cs="Times New Roman"/>
        </w:rPr>
        <w:fldChar w:fldCharType="begin" w:fldLock="1"/>
      </w:r>
      <w:r w:rsidRPr="006353CC">
        <w:rPr>
          <w:rFonts w:cs="Times New Roman"/>
        </w:rPr>
        <w:instrText>ADDIN CSL_CITATION {"citationItems":[{"id":"ITEM-1","itemData":{"id":"ITEM-1","issued":{"date-parts":[["0"]]},"title":"APPENDIX GA36d","type":"report"},"uris":["http://www.mendeley.com/documents/?uuid=4bfacd1f-87d5-33f0-8757-34cb6759aa32"]}],"mendeley":{"formattedCitation":"[1]","plainTextFormattedCitation":"[1]","previouslyFormattedCitation":"[1]"},"properties":{"noteIndex":0},"schema":"https://github.com/citation-style-language/schema/raw/master/csl-citation.json"}</w:instrText>
      </w:r>
      <w:r w:rsidRPr="006353CC">
        <w:rPr>
          <w:rFonts w:cs="Times New Roman"/>
        </w:rPr>
        <w:fldChar w:fldCharType="separate"/>
      </w:r>
      <w:r w:rsidRPr="006353CC">
        <w:rPr>
          <w:rFonts w:cs="Times New Roman"/>
          <w:noProof/>
        </w:rPr>
        <w:t>[1]</w:t>
      </w:r>
      <w:r w:rsidRPr="006353CC">
        <w:rPr>
          <w:rFonts w:cs="Times New Roman"/>
        </w:rPr>
        <w:fldChar w:fldCharType="end"/>
      </w:r>
      <w:r w:rsidRPr="006353CC">
        <w:rPr>
          <w:rFonts w:cs="Times New Roman"/>
        </w:rPr>
        <w:t>.</w:t>
      </w:r>
    </w:p>
    <w:p w14:paraId="325E9FBE" w14:textId="77777777" w:rsidR="00103004" w:rsidRPr="00AF64CB" w:rsidRDefault="00103004" w:rsidP="002046D0">
      <w:pPr>
        <w:spacing w:line="360" w:lineRule="auto"/>
      </w:pPr>
      <w:r w:rsidRPr="00AF64CB">
        <w:rPr>
          <w:noProof/>
        </w:rPr>
        <w:lastRenderedPageBreak/>
        <w:drawing>
          <wp:inline distT="0" distB="0" distL="0" distR="0" wp14:anchorId="04131803" wp14:editId="6B8CD978">
            <wp:extent cx="3600450" cy="3638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00450" cy="3638550"/>
                    </a:xfrm>
                    <a:prstGeom prst="rect">
                      <a:avLst/>
                    </a:prstGeom>
                  </pic:spPr>
                </pic:pic>
              </a:graphicData>
            </a:graphic>
          </wp:inline>
        </w:drawing>
      </w:r>
    </w:p>
    <w:p w14:paraId="73231243" w14:textId="77777777" w:rsidR="00103004" w:rsidRPr="00AF64CB" w:rsidRDefault="00103004" w:rsidP="00AF64CB">
      <w:pPr>
        <w:pStyle w:val="Caption"/>
        <w:spacing w:line="360" w:lineRule="auto"/>
        <w:rPr>
          <w:rFonts w:cs="Times New Roman"/>
          <w:sz w:val="20"/>
        </w:rPr>
      </w:pPr>
      <w:bookmarkStart w:id="2" w:name="_Toc534748352"/>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w:t>
      </w:r>
      <w:r w:rsidR="003E7BEC" w:rsidRPr="00AF64CB">
        <w:rPr>
          <w:noProof/>
          <w:sz w:val="20"/>
        </w:rPr>
        <w:fldChar w:fldCharType="end"/>
      </w:r>
      <w:r w:rsidRPr="00AF64CB">
        <w:rPr>
          <w:sz w:val="20"/>
        </w:rPr>
        <w:t xml:space="preserve">: Table of University Experience Satisfaction scores </w:t>
      </w:r>
      <w:r w:rsidRPr="00AF64CB">
        <w:rPr>
          <w:sz w:val="20"/>
        </w:rPr>
        <w:fldChar w:fldCharType="begin" w:fldLock="1"/>
      </w:r>
      <w:r w:rsidR="009B341E" w:rsidRPr="00AF64CB">
        <w:rPr>
          <w:sz w:val="20"/>
        </w:rPr>
        <w:instrText>ADDIN CSL_CITATION {"citationItems":[{"id":"ITEM-1","itemData":{"id":"ITEM-1","issued":{"date-parts":[["0"]]},"title":"APPENDIX GA36d","type":"report"},"uris":["http://www.mendeley.com/documents/?uuid=4bfacd1f-87d5-33f0-8757-34cb6759aa32"]}],"mendeley":{"formattedCitation":"[1]","plainTextFormattedCitation":"[1]","previouslyFormattedCitation":"[1]"},"properties":{"noteIndex":0},"schema":"https://github.com/citation-style-language/schema/raw/master/csl-citation.json"}</w:instrText>
      </w:r>
      <w:r w:rsidRPr="00AF64CB">
        <w:rPr>
          <w:sz w:val="20"/>
        </w:rPr>
        <w:fldChar w:fldCharType="separate"/>
      </w:r>
      <w:r w:rsidRPr="00AF64CB">
        <w:rPr>
          <w:i w:val="0"/>
          <w:noProof/>
          <w:sz w:val="20"/>
        </w:rPr>
        <w:t>[1]</w:t>
      </w:r>
      <w:r w:rsidRPr="00AF64CB">
        <w:rPr>
          <w:sz w:val="20"/>
        </w:rPr>
        <w:fldChar w:fldCharType="end"/>
      </w:r>
      <w:r w:rsidRPr="00AF64CB">
        <w:rPr>
          <w:sz w:val="20"/>
        </w:rPr>
        <w:t>.</w:t>
      </w:r>
      <w:bookmarkEnd w:id="2"/>
    </w:p>
    <w:p w14:paraId="2380972B" w14:textId="77777777" w:rsidR="00E931DD" w:rsidRPr="00AF64CB" w:rsidRDefault="00E931DD" w:rsidP="00AF64CB">
      <w:pPr>
        <w:spacing w:line="360" w:lineRule="auto"/>
        <w:rPr>
          <w:rFonts w:cs="Times New Roman"/>
        </w:rPr>
      </w:pPr>
    </w:p>
    <w:p w14:paraId="173405CB" w14:textId="77777777" w:rsidR="002046D0" w:rsidRPr="002046D0" w:rsidRDefault="00D30FDE" w:rsidP="002046D0">
      <w:pPr>
        <w:pStyle w:val="Heading1"/>
        <w:numPr>
          <w:ilvl w:val="0"/>
          <w:numId w:val="2"/>
        </w:numPr>
        <w:spacing w:line="360" w:lineRule="auto"/>
        <w:rPr>
          <w:sz w:val="36"/>
        </w:rPr>
      </w:pPr>
      <w:bookmarkStart w:id="3" w:name="_Toc534748343"/>
      <w:r w:rsidRPr="00AF64CB">
        <w:rPr>
          <w:sz w:val="36"/>
        </w:rPr>
        <w:t>Hypotheses</w:t>
      </w:r>
      <w:bookmarkEnd w:id="3"/>
      <w:r w:rsidRPr="00AF64CB">
        <w:rPr>
          <w:sz w:val="36"/>
        </w:rPr>
        <w:t xml:space="preserve"> </w:t>
      </w:r>
    </w:p>
    <w:p w14:paraId="41CF06ED" w14:textId="77777777" w:rsidR="002046D0" w:rsidRPr="002046D0" w:rsidRDefault="00003F27" w:rsidP="00282BEB">
      <w:pPr>
        <w:spacing w:line="360" w:lineRule="auto"/>
        <w:rPr>
          <w:szCs w:val="24"/>
        </w:rPr>
      </w:pPr>
      <w:r w:rsidRPr="00AF64CB">
        <w:t>The author has developed two testable hypotheses</w:t>
      </w:r>
      <w:r w:rsidR="004678E0" w:rsidRPr="00AF64CB">
        <w:t xml:space="preserve"> also known as null hypotheses</w:t>
      </w:r>
      <w:r w:rsidR="004678E0" w:rsidRPr="00AF64CB">
        <w:fldChar w:fldCharType="begin" w:fldLock="1"/>
      </w:r>
      <w:r w:rsidR="0096791D" w:rsidRPr="00AF64CB">
        <w:instrText>ADDIN CSL_CITATION {"citationItems":[{"id":"ITEM-1","itemData":{"id":"ITEM-1","issued":{"date-parts":[["0"]]},"title":"RMDA Lecture 6 - Research Methods &amp; Data Analysis","type":"article"},"uris":["http://www.mendeley.com/documents/?uuid=7f871c1b-6dc4-476d-9b6e-962167a71396"]}],"mendeley":{"formattedCitation":"[2]","plainTextFormattedCitation":"[2]","previouslyFormattedCitation":"[2]"},"properties":{"noteIndex":0},"schema":"https://github.com/citation-style-language/schema/raw/master/csl-citation.json"}</w:instrText>
      </w:r>
      <w:r w:rsidR="004678E0" w:rsidRPr="00AF64CB">
        <w:fldChar w:fldCharType="separate"/>
      </w:r>
      <w:r w:rsidR="004678E0" w:rsidRPr="00AF64CB">
        <w:rPr>
          <w:noProof/>
        </w:rPr>
        <w:t>[2]</w:t>
      </w:r>
      <w:r w:rsidR="004678E0" w:rsidRPr="00AF64CB">
        <w:fldChar w:fldCharType="end"/>
      </w:r>
      <w:r w:rsidR="004678E0" w:rsidRPr="00AF64CB">
        <w:t>,</w:t>
      </w:r>
      <w:r w:rsidRPr="00AF64CB">
        <w:t xml:space="preserve"> </w:t>
      </w:r>
      <w:r w:rsidR="00282BEB" w:rsidRPr="00282BEB">
        <w:rPr>
          <w:szCs w:val="24"/>
        </w:rPr>
        <w:t>for the data provided in the experiment, these hypotheses also come with counter-hypotheses which are also testable. The reason this is done is to prove that the data is valid and that what information gathered from the data is in fact correct.</w:t>
      </w:r>
    </w:p>
    <w:p w14:paraId="3E498532" w14:textId="77777777" w:rsidR="00003F27" w:rsidRPr="00AF64CB" w:rsidRDefault="00003F27" w:rsidP="00AF64CB">
      <w:pPr>
        <w:pStyle w:val="Heading2"/>
        <w:numPr>
          <w:ilvl w:val="1"/>
          <w:numId w:val="2"/>
        </w:numPr>
        <w:spacing w:line="360" w:lineRule="auto"/>
        <w:rPr>
          <w:sz w:val="28"/>
        </w:rPr>
      </w:pPr>
      <w:bookmarkStart w:id="4" w:name="_Toc534748344"/>
      <w:r w:rsidRPr="00AF64CB">
        <w:rPr>
          <w:sz w:val="28"/>
        </w:rPr>
        <w:t xml:space="preserve">Mature </w:t>
      </w:r>
      <w:bookmarkStart w:id="5" w:name="_Hlk534039228"/>
      <w:r w:rsidRPr="00AF64CB">
        <w:rPr>
          <w:sz w:val="28"/>
        </w:rPr>
        <w:t>students are more satisfied</w:t>
      </w:r>
      <w:bookmarkEnd w:id="4"/>
      <w:r w:rsidRPr="00AF64CB">
        <w:rPr>
          <w:sz w:val="28"/>
        </w:rPr>
        <w:t xml:space="preserve"> </w:t>
      </w:r>
      <w:bookmarkEnd w:id="5"/>
      <w:r w:rsidRPr="00AF64CB">
        <w:rPr>
          <w:sz w:val="28"/>
        </w:rPr>
        <w:t xml:space="preserve"> </w:t>
      </w:r>
    </w:p>
    <w:p w14:paraId="25879380" w14:textId="77777777" w:rsidR="00003F27" w:rsidRPr="00AF64CB" w:rsidRDefault="002046D0" w:rsidP="00AF64CB">
      <w:pPr>
        <w:spacing w:line="360" w:lineRule="auto"/>
      </w:pPr>
      <w:r w:rsidRPr="006353CC">
        <w:t xml:space="preserve">The author’s first hypotheses are that the ‘mature students are more satisfied’ with the university. This is based on the test results shown in Figure 1; it can be seen that more of the satisfactions levels are above </w:t>
      </w:r>
      <w:r w:rsidR="00282BEB">
        <w:t>thirty</w:t>
      </w:r>
      <w:r w:rsidRPr="002046D0">
        <w:t xml:space="preserve"> </w:t>
      </w:r>
      <w:r w:rsidRPr="006353CC">
        <w:t xml:space="preserve">for the mature students when compared to the young students, this indicates that mature students are more satisfied.  </w:t>
      </w:r>
    </w:p>
    <w:p w14:paraId="5D326226" w14:textId="77777777" w:rsidR="00003F27" w:rsidRPr="00AF64CB" w:rsidRDefault="00003F27" w:rsidP="00AF64CB">
      <w:pPr>
        <w:pStyle w:val="Heading2"/>
        <w:numPr>
          <w:ilvl w:val="1"/>
          <w:numId w:val="2"/>
        </w:numPr>
        <w:spacing w:line="360" w:lineRule="auto"/>
        <w:rPr>
          <w:sz w:val="28"/>
        </w:rPr>
      </w:pPr>
      <w:bookmarkStart w:id="6" w:name="_Toc534748345"/>
      <w:r w:rsidRPr="00AF64CB">
        <w:rPr>
          <w:sz w:val="28"/>
        </w:rPr>
        <w:t>Young students are more satisfied</w:t>
      </w:r>
      <w:bookmarkEnd w:id="6"/>
    </w:p>
    <w:p w14:paraId="70EC4509" w14:textId="77777777" w:rsidR="002046D0" w:rsidRPr="002046D0" w:rsidRDefault="002046D0" w:rsidP="002046D0">
      <w:pPr>
        <w:spacing w:line="360" w:lineRule="auto"/>
      </w:pPr>
      <w:bookmarkStart w:id="7" w:name="_Hlk534040451"/>
      <w:r w:rsidRPr="002046D0">
        <w:t xml:space="preserve">This is the counter-hypotheses for </w:t>
      </w:r>
      <w:bookmarkEnd w:id="7"/>
      <w:r w:rsidRPr="002046D0">
        <w:t xml:space="preserve">the ‘mature students are more satisfied’, which could be true because the first theory was based on the raw data, shown in Figure 1. It is predicted that after using data analysis techniques to extrapolate the meaning of the raw data the hypothesis </w:t>
      </w:r>
      <w:r w:rsidRPr="002046D0">
        <w:lastRenderedPageBreak/>
        <w:t>could potentially state; that mature students will score higher, while the younger students had a greater amount of participants that where satisfied on average.</w:t>
      </w:r>
    </w:p>
    <w:p w14:paraId="3321666D" w14:textId="77777777" w:rsidR="00003F27" w:rsidRPr="00AF64CB" w:rsidRDefault="00003F27" w:rsidP="00AF64CB">
      <w:pPr>
        <w:pStyle w:val="Heading2"/>
        <w:numPr>
          <w:ilvl w:val="1"/>
          <w:numId w:val="2"/>
        </w:numPr>
        <w:spacing w:line="360" w:lineRule="auto"/>
        <w:rPr>
          <w:sz w:val="28"/>
        </w:rPr>
      </w:pPr>
      <w:bookmarkStart w:id="8" w:name="_Toc534748346"/>
      <w:r w:rsidRPr="00AF64CB">
        <w:rPr>
          <w:sz w:val="28"/>
        </w:rPr>
        <w:t>Most students are satisfied</w:t>
      </w:r>
      <w:bookmarkEnd w:id="8"/>
      <w:r w:rsidRPr="00AF64CB">
        <w:rPr>
          <w:sz w:val="28"/>
        </w:rPr>
        <w:t xml:space="preserve"> </w:t>
      </w:r>
    </w:p>
    <w:p w14:paraId="23633CB1" w14:textId="77777777" w:rsidR="002046D0" w:rsidRPr="002046D0" w:rsidRDefault="002046D0" w:rsidP="002046D0">
      <w:pPr>
        <w:spacing w:line="360" w:lineRule="auto"/>
      </w:pPr>
      <w:r w:rsidRPr="002046D0">
        <w:t xml:space="preserve">The authors second hypotheses; that </w:t>
      </w:r>
      <w:bookmarkStart w:id="9" w:name="_Hlk534040464"/>
      <w:r w:rsidRPr="002046D0">
        <w:t>when combined, the majority of students both young and mature have an overall highly satisfying university experience</w:t>
      </w:r>
      <w:bookmarkEnd w:id="9"/>
      <w:r w:rsidRPr="002046D0">
        <w:t>. This can be seen by looking at the raw data and observing that the majority of both the young, and mature students having scored their satisfaction over 30.</w:t>
      </w:r>
    </w:p>
    <w:p w14:paraId="311C04A7" w14:textId="77777777" w:rsidR="00003F27" w:rsidRPr="00AF64CB" w:rsidRDefault="00003F27" w:rsidP="00AF64CB">
      <w:pPr>
        <w:pStyle w:val="Heading2"/>
        <w:numPr>
          <w:ilvl w:val="1"/>
          <w:numId w:val="2"/>
        </w:numPr>
        <w:spacing w:line="360" w:lineRule="auto"/>
        <w:rPr>
          <w:sz w:val="28"/>
        </w:rPr>
      </w:pPr>
      <w:bookmarkStart w:id="10" w:name="_Toc534748347"/>
      <w:r w:rsidRPr="00AF64CB">
        <w:rPr>
          <w:sz w:val="28"/>
        </w:rPr>
        <w:t>Most students are dissatisfied</w:t>
      </w:r>
      <w:bookmarkEnd w:id="10"/>
      <w:r w:rsidRPr="00AF64CB">
        <w:rPr>
          <w:sz w:val="28"/>
        </w:rPr>
        <w:t xml:space="preserve"> </w:t>
      </w:r>
    </w:p>
    <w:p w14:paraId="1AEB56E8" w14:textId="77777777" w:rsidR="002046D0" w:rsidRPr="002046D0" w:rsidRDefault="002046D0" w:rsidP="002046D0">
      <w:pPr>
        <w:spacing w:line="360" w:lineRule="auto"/>
      </w:pPr>
      <w:r w:rsidRPr="002046D0">
        <w:t>This is the counter-hypotheses of the previously stated hypothesis, that the majority of students both young and mature have an overall highly satisfying university experience. The reason for this is that while using the raw data can indicate what is happening; after refining the data it could show that even though the satisfaction levels of an individual student are high, the overall satisfaction levels of the student body is quite low.</w:t>
      </w:r>
    </w:p>
    <w:p w14:paraId="5171CCC2" w14:textId="77777777" w:rsidR="00596473" w:rsidRPr="00AF64CB" w:rsidRDefault="00596473" w:rsidP="00AF64CB">
      <w:pPr>
        <w:pStyle w:val="Heading1"/>
        <w:numPr>
          <w:ilvl w:val="0"/>
          <w:numId w:val="2"/>
        </w:numPr>
        <w:spacing w:line="360" w:lineRule="auto"/>
        <w:rPr>
          <w:sz w:val="36"/>
        </w:rPr>
      </w:pPr>
      <w:bookmarkStart w:id="11" w:name="_Toc534748348"/>
      <w:r w:rsidRPr="00AF64CB">
        <w:rPr>
          <w:sz w:val="36"/>
        </w:rPr>
        <w:t xml:space="preserve">Hypothesis testing </w:t>
      </w:r>
      <w:r w:rsidR="005265F0" w:rsidRPr="00AF64CB">
        <w:rPr>
          <w:sz w:val="36"/>
        </w:rPr>
        <w:t>and Analysis</w:t>
      </w:r>
      <w:bookmarkEnd w:id="11"/>
    </w:p>
    <w:p w14:paraId="467D510B" w14:textId="77777777" w:rsidR="00FD1966" w:rsidRDefault="002046D0" w:rsidP="00FD1966">
      <w:pPr>
        <w:spacing w:line="360" w:lineRule="auto"/>
      </w:pPr>
      <w:r w:rsidRPr="002046D0">
        <w:t xml:space="preserve">In this section of the report the author, will be testing the available data, all the test where done by the author </w:t>
      </w:r>
      <w:r w:rsidRPr="002046D0">
        <w:fldChar w:fldCharType="begin" w:fldLock="1"/>
      </w:r>
      <w:r w:rsidRPr="002046D0">
        <w:instrText>ADDIN CSL_CITATION {"citationItems":[{"id":"ITEM-1","itemData":{"id":"ITEM-1","issued":{"date-parts":[["0"]]},"title":"Assignment","type":"article"},"uris":["http://www.mendeley.com/documents/?uuid=1947a74c-64ab-427c-947c-6a58335e7cc9"]}],"mendeley":{"formattedCitation":"[3]","plainTextFormattedCitation":"[3]"},"properties":{"noteIndex":0},"schema":"https://github.com/citation-style-language/schema/raw/master/csl-citation.json"}</w:instrText>
      </w:r>
      <w:r w:rsidRPr="002046D0">
        <w:fldChar w:fldCharType="separate"/>
      </w:r>
      <w:r w:rsidRPr="002046D0">
        <w:rPr>
          <w:noProof/>
        </w:rPr>
        <w:t>[3]</w:t>
      </w:r>
      <w:r w:rsidRPr="002046D0">
        <w:fldChar w:fldCharType="end"/>
      </w:r>
      <w:r w:rsidRPr="002046D0">
        <w:t>. This is done to provide information that can be analyses to prove or disprove of the authors hypotheses; the following tests are done on the data shown in figure 1 and 2.</w:t>
      </w:r>
    </w:p>
    <w:p w14:paraId="5F7B78A0" w14:textId="72BC8D15" w:rsidR="00A077D0" w:rsidRPr="00AF64CB" w:rsidRDefault="00A077D0" w:rsidP="00FD1966">
      <w:pPr>
        <w:spacing w:line="360" w:lineRule="auto"/>
      </w:pPr>
      <w:r w:rsidRPr="00AF64CB">
        <w:rPr>
          <w:noProof/>
        </w:rPr>
        <w:drawing>
          <wp:inline distT="0" distB="0" distL="0" distR="0" wp14:anchorId="61826976" wp14:editId="6314C681">
            <wp:extent cx="3600450" cy="36385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00450" cy="3638550"/>
                    </a:xfrm>
                    <a:prstGeom prst="rect">
                      <a:avLst/>
                    </a:prstGeom>
                  </pic:spPr>
                </pic:pic>
              </a:graphicData>
            </a:graphic>
          </wp:inline>
        </w:drawing>
      </w:r>
    </w:p>
    <w:p w14:paraId="1ECF86A4" w14:textId="77777777" w:rsidR="009E610D" w:rsidRPr="00AF64CB" w:rsidRDefault="00A077D0" w:rsidP="00AF64CB">
      <w:pPr>
        <w:pStyle w:val="Caption"/>
        <w:spacing w:line="360" w:lineRule="auto"/>
        <w:rPr>
          <w:sz w:val="20"/>
        </w:rPr>
      </w:pPr>
      <w:bookmarkStart w:id="12" w:name="_Toc534748353"/>
      <w:r w:rsidRPr="00AF64CB">
        <w:rPr>
          <w:sz w:val="20"/>
        </w:rPr>
        <w:lastRenderedPageBreak/>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2</w:t>
      </w:r>
      <w:r w:rsidR="003E7BEC" w:rsidRPr="00AF64CB">
        <w:rPr>
          <w:noProof/>
          <w:sz w:val="20"/>
        </w:rPr>
        <w:fldChar w:fldCharType="end"/>
      </w:r>
      <w:r w:rsidRPr="00AF64CB">
        <w:rPr>
          <w:sz w:val="20"/>
        </w:rPr>
        <w:t>: Table of University Experience Satisfaction scores [1]</w:t>
      </w:r>
      <w:bookmarkEnd w:id="12"/>
    </w:p>
    <w:p w14:paraId="1A6D065D" w14:textId="77777777" w:rsidR="002046D0" w:rsidRPr="006353CC" w:rsidRDefault="002046D0" w:rsidP="002046D0">
      <w:pPr>
        <w:spacing w:line="360" w:lineRule="auto"/>
      </w:pPr>
      <w:r w:rsidRPr="006353CC">
        <w:t>Figure 3 shows the university experience test data, shown in figures 1 and 2, after being rearranged into a more comprehensive form. This allows the author to quickly go through the data when setting up the tests, it also provides a quick reference table to be used when making calculations.</w:t>
      </w:r>
    </w:p>
    <w:p w14:paraId="6399EDE2" w14:textId="77777777" w:rsidR="00A077D0" w:rsidRPr="00AF64CB" w:rsidRDefault="00A077D0" w:rsidP="00AF64CB">
      <w:pPr>
        <w:keepNext/>
        <w:spacing w:line="360" w:lineRule="auto"/>
      </w:pPr>
      <w:r w:rsidRPr="00AF64CB">
        <w:rPr>
          <w:noProof/>
        </w:rPr>
        <w:drawing>
          <wp:inline distT="0" distB="0" distL="0" distR="0" wp14:anchorId="2F103F9F" wp14:editId="1D657ACD">
            <wp:extent cx="3947160" cy="234585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7520" b="13983"/>
                    <a:stretch/>
                  </pic:blipFill>
                  <pic:spPr bwMode="auto">
                    <a:xfrm>
                      <a:off x="0" y="0"/>
                      <a:ext cx="3978748" cy="2364624"/>
                    </a:xfrm>
                    <a:prstGeom prst="rect">
                      <a:avLst/>
                    </a:prstGeom>
                    <a:ln>
                      <a:noFill/>
                    </a:ln>
                    <a:extLst>
                      <a:ext uri="{53640926-AAD7-44D8-BBD7-CCE9431645EC}">
                        <a14:shadowObscured xmlns:a14="http://schemas.microsoft.com/office/drawing/2010/main"/>
                      </a:ext>
                    </a:extLst>
                  </pic:spPr>
                </pic:pic>
              </a:graphicData>
            </a:graphic>
          </wp:inline>
        </w:drawing>
      </w:r>
    </w:p>
    <w:p w14:paraId="2347D79C" w14:textId="77777777" w:rsidR="009E610D" w:rsidRPr="00AF64CB" w:rsidRDefault="00A077D0" w:rsidP="00AF64CB">
      <w:pPr>
        <w:pStyle w:val="Caption"/>
        <w:spacing w:line="360" w:lineRule="auto"/>
        <w:rPr>
          <w:sz w:val="20"/>
        </w:rPr>
      </w:pPr>
      <w:bookmarkStart w:id="13" w:name="_Toc534748354"/>
      <w:r w:rsidRPr="00AF64CB">
        <w:rPr>
          <w:sz w:val="20"/>
        </w:rPr>
        <w:t xml:space="preserve">Figure </w:t>
      </w:r>
      <w:r w:rsidR="003E7BEC" w:rsidRPr="00AF64CB">
        <w:rPr>
          <w:sz w:val="20"/>
        </w:rPr>
        <w:fldChar w:fldCharType="begin"/>
      </w:r>
      <w:r w:rsidR="003E7BEC" w:rsidRPr="00AF64CB">
        <w:rPr>
          <w:sz w:val="20"/>
        </w:rPr>
        <w:instrText xml:space="preserve"> SEQ Figure \*</w:instrText>
      </w:r>
      <w:r w:rsidR="003E7BEC" w:rsidRPr="00AF64CB">
        <w:rPr>
          <w:sz w:val="20"/>
        </w:rPr>
        <w:instrText xml:space="preserve"> ARABIC </w:instrText>
      </w:r>
      <w:r w:rsidR="003E7BEC" w:rsidRPr="00AF64CB">
        <w:rPr>
          <w:sz w:val="20"/>
        </w:rPr>
        <w:fldChar w:fldCharType="separate"/>
      </w:r>
      <w:r w:rsidR="00B63C0C" w:rsidRPr="00AF64CB">
        <w:rPr>
          <w:noProof/>
          <w:sz w:val="20"/>
        </w:rPr>
        <w:t>3</w:t>
      </w:r>
      <w:r w:rsidR="003E7BEC" w:rsidRPr="00AF64CB">
        <w:rPr>
          <w:noProof/>
          <w:sz w:val="20"/>
        </w:rPr>
        <w:fldChar w:fldCharType="end"/>
      </w:r>
      <w:r w:rsidRPr="00AF64CB">
        <w:rPr>
          <w:sz w:val="20"/>
        </w:rPr>
        <w:t>: Frequency distribution of the student satisfaction levels</w:t>
      </w:r>
      <w:bookmarkEnd w:id="13"/>
    </w:p>
    <w:p w14:paraId="162753B7" w14:textId="77777777" w:rsidR="00B81516" w:rsidRPr="00AF64CB" w:rsidRDefault="00B81516" w:rsidP="00AF64CB">
      <w:pPr>
        <w:spacing w:line="360" w:lineRule="auto"/>
      </w:pPr>
    </w:p>
    <w:p w14:paraId="7DC3575D" w14:textId="77777777" w:rsidR="00086CF8" w:rsidRPr="00AF64CB" w:rsidRDefault="009E610D" w:rsidP="00AF64CB">
      <w:pPr>
        <w:keepNext/>
        <w:spacing w:line="360" w:lineRule="auto"/>
      </w:pPr>
      <w:r w:rsidRPr="00AF64CB">
        <w:rPr>
          <w:noProof/>
        </w:rPr>
        <w:drawing>
          <wp:inline distT="0" distB="0" distL="0" distR="0" wp14:anchorId="5924BB40" wp14:editId="7130699A">
            <wp:extent cx="5731510" cy="25355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535555"/>
                    </a:xfrm>
                    <a:prstGeom prst="rect">
                      <a:avLst/>
                    </a:prstGeom>
                  </pic:spPr>
                </pic:pic>
              </a:graphicData>
            </a:graphic>
          </wp:inline>
        </w:drawing>
      </w:r>
    </w:p>
    <w:p w14:paraId="49FB7A5A" w14:textId="77777777" w:rsidR="009E610D" w:rsidRPr="00AF64CB" w:rsidRDefault="00086CF8" w:rsidP="00AF64CB">
      <w:pPr>
        <w:pStyle w:val="Caption"/>
        <w:spacing w:line="360" w:lineRule="auto"/>
        <w:rPr>
          <w:sz w:val="20"/>
        </w:rPr>
      </w:pPr>
      <w:bookmarkStart w:id="14" w:name="_Toc534748355"/>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4</w:t>
      </w:r>
      <w:r w:rsidR="003E7BEC" w:rsidRPr="00AF64CB">
        <w:rPr>
          <w:noProof/>
          <w:sz w:val="20"/>
        </w:rPr>
        <w:fldChar w:fldCharType="end"/>
      </w:r>
      <w:r w:rsidRPr="00AF64CB">
        <w:rPr>
          <w:sz w:val="20"/>
        </w:rPr>
        <w:t xml:space="preserve">: </w:t>
      </w:r>
      <w:r w:rsidR="004D6F76" w:rsidRPr="00AF64CB">
        <w:rPr>
          <w:sz w:val="20"/>
        </w:rPr>
        <w:t xml:space="preserve">Grouped </w:t>
      </w:r>
      <w:r w:rsidRPr="00AF64CB">
        <w:rPr>
          <w:sz w:val="20"/>
        </w:rPr>
        <w:t xml:space="preserve">Frequency </w:t>
      </w:r>
      <w:r w:rsidR="00A67E05" w:rsidRPr="00AF64CB">
        <w:rPr>
          <w:sz w:val="20"/>
        </w:rPr>
        <w:t>D</w:t>
      </w:r>
      <w:r w:rsidRPr="00AF64CB">
        <w:rPr>
          <w:sz w:val="20"/>
        </w:rPr>
        <w:t>istribution</w:t>
      </w:r>
      <w:r w:rsidR="00ED6ADA" w:rsidRPr="00AF64CB">
        <w:rPr>
          <w:sz w:val="20"/>
        </w:rPr>
        <w:t xml:space="preserve"> 1</w:t>
      </w:r>
      <w:bookmarkEnd w:id="14"/>
    </w:p>
    <w:p w14:paraId="4F91BA5E" w14:textId="77777777" w:rsidR="00086CF8" w:rsidRPr="00AF64CB" w:rsidRDefault="002046D0" w:rsidP="00AF64CB">
      <w:pPr>
        <w:spacing w:line="360" w:lineRule="auto"/>
        <w:rPr>
          <w:noProof/>
        </w:rPr>
      </w:pPr>
      <w:r w:rsidRPr="006353CC">
        <w:t>Figure 4 shows the Grouped Frequency Distribution</w:t>
      </w:r>
      <w:r w:rsidRPr="006353CC">
        <w:fldChar w:fldCharType="begin" w:fldLock="1"/>
      </w:r>
      <w:r w:rsidRPr="006353CC">
        <w:instrText>ADDIN CSL_CITATION {"citationItems":[{"id":"ITEM-1","itemData":{"id":"ITEM-1","issued":{"date-parts":[["0"]]},"title":"RMDA Lec 1 - Frequency Distributions","type":"article"},"uris":["http://www.mendeley.com/documents/?uuid=5280db5d-6a36-49c1-bba9-e1c7e9d1ae23"]}],"mendeley":{"formattedCitation":"[4]","plainTextFormattedCitation":"[4]","previouslyFormattedCitation":"[3]"},"properties":{"noteIndex":0},"schema":"https://github.com/citation-style-language/schema/raw/master/csl-citation.json"}</w:instrText>
      </w:r>
      <w:r w:rsidRPr="006353CC">
        <w:fldChar w:fldCharType="separate"/>
      </w:r>
      <w:r w:rsidRPr="006353CC">
        <w:rPr>
          <w:noProof/>
        </w:rPr>
        <w:t>[4]</w:t>
      </w:r>
      <w:r w:rsidRPr="006353CC">
        <w:fldChar w:fldCharType="end"/>
      </w:r>
      <w:r w:rsidRPr="006353CC">
        <w:t>, of the data provided from the student’s university experience satisfaction test.</w:t>
      </w:r>
      <w:r w:rsidRPr="006353CC">
        <w:rPr>
          <w:noProof/>
        </w:rPr>
        <w:t xml:space="preserve"> This grouped frequency disttribution tabel has been made using an interval of 4, and also includes the authors </w:t>
      </w:r>
      <w:r w:rsidRPr="002046D0">
        <w:rPr>
          <w:noProof/>
        </w:rPr>
        <w:t xml:space="preserve">third </w:t>
      </w:r>
      <w:r w:rsidRPr="006353CC">
        <w:rPr>
          <w:noProof/>
        </w:rPr>
        <w:t xml:space="preserve">group of the overall results. This has been done to allow for the comparison of the groups data, the goupes in this </w:t>
      </w:r>
      <w:r w:rsidRPr="006353CC">
        <w:rPr>
          <w:noProof/>
        </w:rPr>
        <w:lastRenderedPageBreak/>
        <w:t>table are Mature Students group (MS group), Young Students group (YS group) and a mix of them Student Body group (SB group).</w:t>
      </w:r>
    </w:p>
    <w:p w14:paraId="24A782AA" w14:textId="77777777" w:rsidR="003277D8" w:rsidRPr="00AF64CB" w:rsidRDefault="003277D8" w:rsidP="00AF64CB">
      <w:pPr>
        <w:keepNext/>
        <w:spacing w:line="360" w:lineRule="auto"/>
      </w:pPr>
      <w:r w:rsidRPr="00AF64CB">
        <w:rPr>
          <w:noProof/>
        </w:rPr>
        <w:drawing>
          <wp:inline distT="0" distB="0" distL="0" distR="0" wp14:anchorId="6950339A" wp14:editId="44D8821F">
            <wp:extent cx="5731510" cy="104838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048385"/>
                    </a:xfrm>
                    <a:prstGeom prst="rect">
                      <a:avLst/>
                    </a:prstGeom>
                  </pic:spPr>
                </pic:pic>
              </a:graphicData>
            </a:graphic>
          </wp:inline>
        </w:drawing>
      </w:r>
    </w:p>
    <w:p w14:paraId="494C776B" w14:textId="77777777" w:rsidR="003277D8" w:rsidRPr="00AF64CB" w:rsidRDefault="003277D8" w:rsidP="00AF64CB">
      <w:pPr>
        <w:pStyle w:val="Caption"/>
        <w:spacing w:line="360" w:lineRule="auto"/>
        <w:rPr>
          <w:sz w:val="20"/>
        </w:rPr>
      </w:pPr>
      <w:bookmarkStart w:id="15" w:name="_Toc534748356"/>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5</w:t>
      </w:r>
      <w:r w:rsidR="003E7BEC" w:rsidRPr="00AF64CB">
        <w:rPr>
          <w:noProof/>
          <w:sz w:val="20"/>
        </w:rPr>
        <w:fldChar w:fldCharType="end"/>
      </w:r>
      <w:r w:rsidRPr="00AF64CB">
        <w:rPr>
          <w:sz w:val="20"/>
        </w:rPr>
        <w:t>: The Mean, of the Satisfaction level</w:t>
      </w:r>
      <w:bookmarkEnd w:id="15"/>
    </w:p>
    <w:p w14:paraId="158E1E8A" w14:textId="77777777" w:rsidR="003277D8" w:rsidRPr="00AF64CB" w:rsidRDefault="003277D8" w:rsidP="00AF64CB">
      <w:pPr>
        <w:keepNext/>
        <w:spacing w:line="360" w:lineRule="auto"/>
      </w:pPr>
      <w:r w:rsidRPr="00AF64CB">
        <w:rPr>
          <w:noProof/>
        </w:rPr>
        <w:t xml:space="preserve"> </w:t>
      </w:r>
      <w:r w:rsidR="002046D0" w:rsidRPr="006353CC">
        <w:rPr>
          <w:noProof/>
        </w:rPr>
        <w:t>The mean is the scoure is used to find the middle of the group frequency distribution, this is done by adding the lowest and the highest numbers in the freqyency, and deviding by the number o</w:t>
      </w:r>
      <w:r w:rsidR="002046D0">
        <w:rPr>
          <w:noProof/>
        </w:rPr>
        <w:t>f digets in the table. Figure 5</w:t>
      </w:r>
      <w:r w:rsidR="002046D0" w:rsidRPr="006353CC">
        <w:rPr>
          <w:noProof/>
        </w:rPr>
        <w:t xml:space="preserve"> shows the mean for the MS group, YS group and the SB group.</w:t>
      </w:r>
    </w:p>
    <w:p w14:paraId="08363F5F" w14:textId="77777777" w:rsidR="003277D8" w:rsidRPr="00AF64CB" w:rsidRDefault="003277D8" w:rsidP="00AF64CB">
      <w:pPr>
        <w:spacing w:line="360" w:lineRule="auto"/>
      </w:pPr>
    </w:p>
    <w:p w14:paraId="2429CB92" w14:textId="77777777" w:rsidR="00C43960" w:rsidRPr="00AF64CB" w:rsidRDefault="00C43960" w:rsidP="00AF64CB">
      <w:pPr>
        <w:keepNext/>
        <w:spacing w:line="360" w:lineRule="auto"/>
      </w:pPr>
      <w:r w:rsidRPr="00AF64CB">
        <w:rPr>
          <w:noProof/>
        </w:rPr>
        <w:drawing>
          <wp:inline distT="0" distB="0" distL="0" distR="0" wp14:anchorId="4104BDAC" wp14:editId="6DED443A">
            <wp:extent cx="5731510" cy="265684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56840"/>
                    </a:xfrm>
                    <a:prstGeom prst="rect">
                      <a:avLst/>
                    </a:prstGeom>
                  </pic:spPr>
                </pic:pic>
              </a:graphicData>
            </a:graphic>
          </wp:inline>
        </w:drawing>
      </w:r>
    </w:p>
    <w:p w14:paraId="72737262" w14:textId="77777777" w:rsidR="003277D8" w:rsidRPr="00AF64CB" w:rsidRDefault="00C43960" w:rsidP="00AF64CB">
      <w:pPr>
        <w:pStyle w:val="Caption"/>
        <w:spacing w:line="360" w:lineRule="auto"/>
        <w:rPr>
          <w:sz w:val="20"/>
        </w:rPr>
      </w:pPr>
      <w:bookmarkStart w:id="16" w:name="_Toc534748357"/>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6</w:t>
      </w:r>
      <w:r w:rsidR="003E7BEC" w:rsidRPr="00AF64CB">
        <w:rPr>
          <w:noProof/>
          <w:sz w:val="20"/>
        </w:rPr>
        <w:fldChar w:fldCharType="end"/>
      </w:r>
      <w:r w:rsidRPr="00AF64CB">
        <w:rPr>
          <w:sz w:val="20"/>
        </w:rPr>
        <w:t>: The Range, of the Satisfaction level</w:t>
      </w:r>
      <w:bookmarkEnd w:id="16"/>
    </w:p>
    <w:p w14:paraId="51F80B58" w14:textId="77777777" w:rsidR="002046D0" w:rsidRPr="006353CC" w:rsidRDefault="002046D0" w:rsidP="002046D0">
      <w:pPr>
        <w:spacing w:line="360" w:lineRule="auto"/>
      </w:pPr>
      <w:r w:rsidRPr="006353CC">
        <w:t xml:space="preserve">The range is the highest score take away the lowest, </w:t>
      </w:r>
      <w:r>
        <w:t xml:space="preserve">figure 6 shows that the satisfaction range of the </w:t>
      </w:r>
      <w:r w:rsidRPr="006353CC">
        <w:t xml:space="preserve">mature students 30, young students 26 and all the student groups 40. The author has done this to measure the variability of the data, but it is very basic and does not take out layers into account </w:t>
      </w:r>
      <w:r w:rsidRPr="006353CC">
        <w:fldChar w:fldCharType="begin" w:fldLock="1"/>
      </w:r>
      <w:r w:rsidRPr="006353CC">
        <w:instrText>ADDIN CSL_CITATION {"citationItems":[{"id":"ITEM-1","itemData":{"id":"ITEM-1","issued":{"date-parts":[["0"]]},"title":"RMDA Lecture 2 - Descriptive Statistics","type":"article"},"uris":["http://www.mendeley.com/documents/?uuid=e2039441-680e-41f0-b24c-3340e17afea0"]}],"mendeley":{"formattedCitation":"[5]","plainTextFormattedCitation":"[5]","previouslyFormattedCitation":"[4]"},"properties":{"noteIndex":0},"schema":"https://github.com/citation-style-language/schema/raw/master/csl-citation.json"}</w:instrText>
      </w:r>
      <w:r w:rsidRPr="006353CC">
        <w:fldChar w:fldCharType="separate"/>
      </w:r>
      <w:r w:rsidRPr="006353CC">
        <w:rPr>
          <w:noProof/>
        </w:rPr>
        <w:t>[5]</w:t>
      </w:r>
      <w:r w:rsidRPr="006353CC">
        <w:fldChar w:fldCharType="end"/>
      </w:r>
      <w:r w:rsidRPr="006353CC">
        <w:t>.</w:t>
      </w:r>
    </w:p>
    <w:p w14:paraId="33D7FE9E" w14:textId="77777777" w:rsidR="003277D8" w:rsidRPr="00AF64CB" w:rsidRDefault="003277D8" w:rsidP="00AF64CB">
      <w:pPr>
        <w:keepNext/>
        <w:spacing w:line="360" w:lineRule="auto"/>
      </w:pPr>
      <w:r w:rsidRPr="00AF64CB">
        <w:rPr>
          <w:noProof/>
        </w:rPr>
        <w:drawing>
          <wp:inline distT="0" distB="0" distL="0" distR="0" wp14:anchorId="425F4F9E" wp14:editId="5D7E45A0">
            <wp:extent cx="6072910" cy="96012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74259" cy="960333"/>
                    </a:xfrm>
                    <a:prstGeom prst="rect">
                      <a:avLst/>
                    </a:prstGeom>
                  </pic:spPr>
                </pic:pic>
              </a:graphicData>
            </a:graphic>
          </wp:inline>
        </w:drawing>
      </w:r>
    </w:p>
    <w:p w14:paraId="004FD077" w14:textId="77777777" w:rsidR="003277D8" w:rsidRPr="00AF64CB" w:rsidRDefault="003277D8" w:rsidP="00AF64CB">
      <w:pPr>
        <w:pStyle w:val="Caption"/>
        <w:spacing w:line="360" w:lineRule="auto"/>
        <w:rPr>
          <w:sz w:val="20"/>
        </w:rPr>
      </w:pPr>
      <w:bookmarkStart w:id="17" w:name="_Toc534748358"/>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7</w:t>
      </w:r>
      <w:r w:rsidR="003E7BEC" w:rsidRPr="00AF64CB">
        <w:rPr>
          <w:noProof/>
          <w:sz w:val="20"/>
        </w:rPr>
        <w:fldChar w:fldCharType="end"/>
      </w:r>
      <w:r w:rsidRPr="00AF64CB">
        <w:rPr>
          <w:noProof/>
          <w:sz w:val="20"/>
        </w:rPr>
        <w:t>: The Variance, of the Satisfaction level</w:t>
      </w:r>
      <w:bookmarkEnd w:id="17"/>
    </w:p>
    <w:p w14:paraId="10FD0946" w14:textId="77777777" w:rsidR="002046D0" w:rsidRPr="006353CC" w:rsidRDefault="002046D0" w:rsidP="002046D0">
      <w:pPr>
        <w:spacing w:line="360" w:lineRule="auto"/>
      </w:pPr>
      <w:r w:rsidRPr="006353CC">
        <w:rPr>
          <w:noProof/>
        </w:rPr>
        <w:lastRenderedPageBreak/>
        <w:t xml:space="preserve">Variance is a commonly used measure of varibility, it is a formuler that is used to find the mean of the data, to do this it is the mean fo the sum of the squares of the deviation.  The calculation is done using the falular functions of Microsoft Excel </w:t>
      </w:r>
      <w:r w:rsidRPr="006353CC">
        <w:rPr>
          <w:noProof/>
        </w:rPr>
        <w:fldChar w:fldCharType="begin" w:fldLock="1"/>
      </w:r>
      <w:r w:rsidRPr="006353CC">
        <w:rPr>
          <w:noProof/>
        </w:rPr>
        <w:instrText>ADDIN CSL_CITATION {"citationItems":[{"id":"ITEM-1","itemData":{"URL":"https://products.office.com/en-gb/compare-all-microsoft-office-products-b?tab=1&amp;OCID=AID737190_SEM_5MATdLAY&amp;lnkd=Google_O365SMB_Mixed&amp;gclid=Cj0KCQiA68bhBRCKARIsABYUGidYjqyPmkLImYlA9itlWMNcqgdKMLkRlq7y1Y4ByvmNFSNXMuF28IwaAjHvEALw_wcB","accessed":{"date-parts":[["2019","1","7"]]},"id":"ITEM-1","issued":{"date-parts":[["0"]]},"title":"Compare All Microsoft Office Products | Microsoft Office","type":"webpage"},"uris":["http://www.mendeley.com/documents/?uuid=202e9a31-7c0b-31e2-b2e9-9db2da18ae02"]}],"mendeley":{"formattedCitation":"[6]","plainTextFormattedCitation":"[6]","previouslyFormattedCitation":"[5]"},"properties":{"noteIndex":0},"schema":"https://github.com/citation-style-language/schema/raw/master/csl-citation.json"}</w:instrText>
      </w:r>
      <w:r w:rsidRPr="006353CC">
        <w:rPr>
          <w:noProof/>
        </w:rPr>
        <w:fldChar w:fldCharType="separate"/>
      </w:r>
      <w:r w:rsidRPr="006353CC">
        <w:rPr>
          <w:noProof/>
        </w:rPr>
        <w:t>[6]</w:t>
      </w:r>
      <w:r w:rsidRPr="006353CC">
        <w:rPr>
          <w:noProof/>
        </w:rPr>
        <w:fldChar w:fldCharType="end"/>
      </w:r>
      <w:r w:rsidRPr="006353CC">
        <w:rPr>
          <w:noProof/>
        </w:rPr>
        <w:t xml:space="preserve">, this informaiton will be used to futher test the data. </w:t>
      </w:r>
      <w:r w:rsidRPr="006353CC">
        <w:t>Figure 8 is another method used to measure the variation of the data</w:t>
      </w:r>
      <w:r w:rsidR="00F84327">
        <w:t xml:space="preserve"> called Standard Deviation</w:t>
      </w:r>
      <w:r w:rsidRPr="006353CC">
        <w:t>, it is used as a way to find out the measurements for a group spread out from the expected value</w:t>
      </w:r>
      <w:r w:rsidRPr="006353CC">
        <w:fldChar w:fldCharType="begin" w:fldLock="1"/>
      </w:r>
      <w:r w:rsidRPr="006353CC">
        <w:instrText>ADDIN CSL_CITATION {"citationItems":[{"id":"ITEM-1","itemData":{"URL":"https://statistics.laerd.com/statistical-guides/measures-of-spread-standard-deviation.php","accessed":{"date-parts":[["2019","1","7"]]},"id":"ITEM-1","issued":{"date-parts":[["0"]]},"title":"Standard Deviation | How and when to use the Sample and Population Standard Deviation - A measure of spread | Laerd Statistics","type":"webpage"},"uris":["http://www.mendeley.com/documents/?uuid=781ebb06-a6f9-3c44-82f1-048af933fd61"]}],"mendeley":{"formattedCitation":"[7]","plainTextFormattedCitation":"[7]","previouslyFormattedCitation":"[6]"},"properties":{"noteIndex":0},"schema":"https://github.com/citation-style-language/schema/raw/master/csl-citation.json"}</w:instrText>
      </w:r>
      <w:r w:rsidRPr="006353CC">
        <w:fldChar w:fldCharType="separate"/>
      </w:r>
      <w:r w:rsidRPr="006353CC">
        <w:rPr>
          <w:noProof/>
        </w:rPr>
        <w:t>[7]</w:t>
      </w:r>
      <w:r w:rsidRPr="006353CC">
        <w:fldChar w:fldCharType="end"/>
      </w:r>
      <w:r w:rsidRPr="006353CC">
        <w:t>.</w:t>
      </w:r>
    </w:p>
    <w:p w14:paraId="56598411" w14:textId="77777777" w:rsidR="00086CF8" w:rsidRPr="00AF64CB" w:rsidRDefault="00086CF8" w:rsidP="00AF64CB">
      <w:pPr>
        <w:spacing w:line="360" w:lineRule="auto"/>
        <w:rPr>
          <w:noProof/>
        </w:rPr>
      </w:pPr>
    </w:p>
    <w:p w14:paraId="432C6CE1" w14:textId="77777777" w:rsidR="000B1888" w:rsidRPr="00AF64CB" w:rsidRDefault="000B1888" w:rsidP="00AF64CB">
      <w:pPr>
        <w:keepNext/>
        <w:spacing w:line="360" w:lineRule="auto"/>
      </w:pPr>
      <w:r w:rsidRPr="00AF64CB">
        <w:rPr>
          <w:noProof/>
        </w:rPr>
        <w:drawing>
          <wp:inline distT="0" distB="0" distL="0" distR="0" wp14:anchorId="5041F42C" wp14:editId="0D412F27">
            <wp:extent cx="5326380" cy="19146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844" t="79047"/>
                    <a:stretch/>
                  </pic:blipFill>
                  <pic:spPr bwMode="auto">
                    <a:xfrm>
                      <a:off x="0" y="0"/>
                      <a:ext cx="5377516" cy="193301"/>
                    </a:xfrm>
                    <a:prstGeom prst="rect">
                      <a:avLst/>
                    </a:prstGeom>
                    <a:ln>
                      <a:noFill/>
                    </a:ln>
                    <a:extLst>
                      <a:ext uri="{53640926-AAD7-44D8-BBD7-CCE9431645EC}">
                        <a14:shadowObscured xmlns:a14="http://schemas.microsoft.com/office/drawing/2010/main"/>
                      </a:ext>
                    </a:extLst>
                  </pic:spPr>
                </pic:pic>
              </a:graphicData>
            </a:graphic>
          </wp:inline>
        </w:drawing>
      </w:r>
    </w:p>
    <w:p w14:paraId="1A59C497" w14:textId="77777777" w:rsidR="00086CF8" w:rsidRPr="00AF64CB" w:rsidRDefault="000B1888" w:rsidP="00AF64CB">
      <w:pPr>
        <w:pStyle w:val="Caption"/>
        <w:spacing w:line="360" w:lineRule="auto"/>
        <w:rPr>
          <w:noProof/>
          <w:sz w:val="20"/>
        </w:rPr>
      </w:pPr>
      <w:bookmarkStart w:id="18" w:name="_Toc534748359"/>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8</w:t>
      </w:r>
      <w:r w:rsidR="003E7BEC" w:rsidRPr="00AF64CB">
        <w:rPr>
          <w:noProof/>
          <w:sz w:val="20"/>
        </w:rPr>
        <w:fldChar w:fldCharType="end"/>
      </w:r>
      <w:r w:rsidRPr="00AF64CB">
        <w:rPr>
          <w:sz w:val="20"/>
        </w:rPr>
        <w:t>:  Standard Deviation</w:t>
      </w:r>
      <w:bookmarkEnd w:id="18"/>
    </w:p>
    <w:p w14:paraId="00D787F6" w14:textId="77777777" w:rsidR="00BE4765" w:rsidRPr="00AF64CB" w:rsidRDefault="0092239E" w:rsidP="00AF64CB">
      <w:pPr>
        <w:keepNext/>
        <w:spacing w:line="360" w:lineRule="auto"/>
      </w:pPr>
      <w:r w:rsidRPr="00AF64CB">
        <w:rPr>
          <w:noProof/>
        </w:rPr>
        <w:drawing>
          <wp:inline distT="0" distB="0" distL="0" distR="0" wp14:anchorId="18BAA59D" wp14:editId="4B704596">
            <wp:extent cx="5731510" cy="3011805"/>
            <wp:effectExtent l="0" t="0" r="2540" b="17145"/>
            <wp:docPr id="10" name="Chart 10">
              <a:extLst xmlns:a="http://schemas.openxmlformats.org/drawingml/2006/main">
                <a:ext uri="{FF2B5EF4-FFF2-40B4-BE49-F238E27FC236}">
                  <a16:creationId xmlns:a16="http://schemas.microsoft.com/office/drawing/2014/main" id="{86018572-295F-46E1-9405-5885F7C2FE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7879732" w14:textId="77777777" w:rsidR="009E610D" w:rsidRPr="00AF64CB" w:rsidRDefault="00BE4765" w:rsidP="00AF64CB">
      <w:pPr>
        <w:pStyle w:val="Caption"/>
        <w:spacing w:line="360" w:lineRule="auto"/>
        <w:rPr>
          <w:sz w:val="20"/>
        </w:rPr>
      </w:pPr>
      <w:bookmarkStart w:id="19" w:name="_Toc534748360"/>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9</w:t>
      </w:r>
      <w:r w:rsidR="003E7BEC" w:rsidRPr="00AF64CB">
        <w:rPr>
          <w:noProof/>
          <w:sz w:val="20"/>
        </w:rPr>
        <w:fldChar w:fldCharType="end"/>
      </w:r>
      <w:r w:rsidRPr="00AF64CB">
        <w:rPr>
          <w:sz w:val="20"/>
        </w:rPr>
        <w:t xml:space="preserve">: Satisfaction tests M and Y </w:t>
      </w:r>
      <w:r w:rsidR="000620BD" w:rsidRPr="00AF64CB">
        <w:rPr>
          <w:sz w:val="20"/>
        </w:rPr>
        <w:t>groups</w:t>
      </w:r>
      <w:r w:rsidR="00ED6ADA" w:rsidRPr="00AF64CB">
        <w:rPr>
          <w:sz w:val="20"/>
        </w:rPr>
        <w:t xml:space="preserve"> with an interval of 4</w:t>
      </w:r>
      <w:bookmarkEnd w:id="19"/>
    </w:p>
    <w:p w14:paraId="57C04729" w14:textId="77777777" w:rsidR="00EC1066" w:rsidRPr="006353CC" w:rsidRDefault="00EC1066" w:rsidP="00EC1066">
      <w:pPr>
        <w:spacing w:line="360" w:lineRule="auto"/>
      </w:pPr>
      <w:r w:rsidRPr="006353CC">
        <w:t>The Graphs shown in figure 9 and 10 displays the results of using Group Frequency Distribution, with an interval of 4 upon the university experience satisfaction, these charts show that while the majority of the young student group scored the university below the satisfactory border of 30, the mature students and overall student body have had an overwhelmingly positive university experience.</w:t>
      </w:r>
    </w:p>
    <w:p w14:paraId="0676C7B7" w14:textId="77777777" w:rsidR="000620BD" w:rsidRPr="00AF64CB" w:rsidRDefault="0092239E" w:rsidP="00AF64CB">
      <w:pPr>
        <w:keepNext/>
        <w:spacing w:line="360" w:lineRule="auto"/>
      </w:pPr>
      <w:r w:rsidRPr="00AF64CB">
        <w:rPr>
          <w:noProof/>
        </w:rPr>
        <w:lastRenderedPageBreak/>
        <w:drawing>
          <wp:inline distT="0" distB="0" distL="0" distR="0" wp14:anchorId="2D2A6542" wp14:editId="4E7B5FAE">
            <wp:extent cx="5731510" cy="3023235"/>
            <wp:effectExtent l="0" t="0" r="2540" b="5715"/>
            <wp:docPr id="11" name="Chart 11">
              <a:extLst xmlns:a="http://schemas.openxmlformats.org/drawingml/2006/main">
                <a:ext uri="{FF2B5EF4-FFF2-40B4-BE49-F238E27FC236}">
                  <a16:creationId xmlns:a16="http://schemas.microsoft.com/office/drawing/2014/main" id="{BD8E5819-5FA3-4C41-9B1D-6276EFF1B7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5D86677" w14:textId="77777777" w:rsidR="0092239E" w:rsidRPr="00AF64CB" w:rsidRDefault="000620BD" w:rsidP="00AF64CB">
      <w:pPr>
        <w:pStyle w:val="Caption"/>
        <w:spacing w:line="360" w:lineRule="auto"/>
        <w:rPr>
          <w:sz w:val="20"/>
        </w:rPr>
      </w:pPr>
      <w:bookmarkStart w:id="20" w:name="_Toc534748361"/>
      <w:r w:rsidRPr="00AF64CB">
        <w:rPr>
          <w:sz w:val="20"/>
        </w:rPr>
        <w:t xml:space="preserve">Figure </w:t>
      </w:r>
      <w:r w:rsidR="003E7BEC" w:rsidRPr="00AF64CB">
        <w:rPr>
          <w:sz w:val="20"/>
        </w:rPr>
        <w:fldChar w:fldCharType="begin"/>
      </w:r>
      <w:r w:rsidR="003E7BEC" w:rsidRPr="00AF64CB">
        <w:rPr>
          <w:sz w:val="20"/>
        </w:rPr>
        <w:instrText xml:space="preserve"> SEQ Figure \* </w:instrText>
      </w:r>
      <w:r w:rsidR="003E7BEC" w:rsidRPr="00AF64CB">
        <w:rPr>
          <w:sz w:val="20"/>
        </w:rPr>
        <w:instrText xml:space="preserve">ARABIC </w:instrText>
      </w:r>
      <w:r w:rsidR="003E7BEC" w:rsidRPr="00AF64CB">
        <w:rPr>
          <w:sz w:val="20"/>
        </w:rPr>
        <w:fldChar w:fldCharType="separate"/>
      </w:r>
      <w:r w:rsidR="00B63C0C" w:rsidRPr="00AF64CB">
        <w:rPr>
          <w:noProof/>
          <w:sz w:val="20"/>
        </w:rPr>
        <w:t>10</w:t>
      </w:r>
      <w:r w:rsidR="003E7BEC" w:rsidRPr="00AF64CB">
        <w:rPr>
          <w:noProof/>
          <w:sz w:val="20"/>
        </w:rPr>
        <w:fldChar w:fldCharType="end"/>
      </w:r>
      <w:r w:rsidRPr="00AF64CB">
        <w:rPr>
          <w:sz w:val="20"/>
        </w:rPr>
        <w:t>: Satisfaction tests M, Y and Overall groups</w:t>
      </w:r>
      <w:r w:rsidR="00ED6ADA" w:rsidRPr="00AF64CB">
        <w:rPr>
          <w:sz w:val="20"/>
        </w:rPr>
        <w:t xml:space="preserve"> with an interval of 4</w:t>
      </w:r>
      <w:bookmarkEnd w:id="20"/>
    </w:p>
    <w:p w14:paraId="29DF9270" w14:textId="77777777" w:rsidR="00EC1066" w:rsidRPr="006353CC" w:rsidRDefault="00EC1066" w:rsidP="00EC1066">
      <w:pPr>
        <w:spacing w:line="360" w:lineRule="auto"/>
      </w:pPr>
      <w:r w:rsidRPr="006353CC">
        <w:t xml:space="preserve">The information that can be seen </w:t>
      </w:r>
      <w:r>
        <w:t>in the charts shown in figures 9 and 10</w:t>
      </w:r>
      <w:r w:rsidRPr="006353CC">
        <w:t xml:space="preserve">, would suggest that the authors hypotheses are true. This can be incorrect as the size of the interval was chosen by the author, and different intervals could lead to different results, this is because data can be interpreted in different ways, </w:t>
      </w:r>
      <w:r>
        <w:t>this can be shown in figures 11, 12, 13</w:t>
      </w:r>
      <w:r w:rsidRPr="006353CC">
        <w:fldChar w:fldCharType="begin" w:fldLock="1"/>
      </w:r>
      <w:r w:rsidRPr="006353CC">
        <w:instrText>ADDIN CSL_CITATION {"citationItems":[{"id":"ITEM-1","itemData":{"URL":"https://www.visionlearning.com/en/library/Process-of-Science/49/Data-Analysis-and-Interpretation/154","accessed":{"date-parts":[["2019","1","7"]]},"id":"ITEM-1","issued":{"date-parts":[["0"]]},"title":"Data Analysis and Interpretation | Process of Science | Visionlearning","type":"webpage"},"uris":["http://www.mendeley.com/documents/?uuid=303dd5ee-fedc-3953-b3b6-d72455e2fdd8"]}],"mendeley":{"formattedCitation":"[8]","plainTextFormattedCitation":"[8]","previouslyFormattedCitation":"[7]"},"properties":{"noteIndex":0},"schema":"https://github.com/citation-style-language/schema/raw/master/csl-citation.json"}</w:instrText>
      </w:r>
      <w:r w:rsidRPr="006353CC">
        <w:fldChar w:fldCharType="separate"/>
      </w:r>
      <w:r w:rsidRPr="006353CC">
        <w:rPr>
          <w:noProof/>
        </w:rPr>
        <w:t>[8]</w:t>
      </w:r>
      <w:r w:rsidRPr="006353CC">
        <w:fldChar w:fldCharType="end"/>
      </w:r>
      <w:r w:rsidRPr="006353CC">
        <w:t>.</w:t>
      </w:r>
      <w:r>
        <w:t xml:space="preserve"> The charts shown in figure 12</w:t>
      </w:r>
      <w:r w:rsidRPr="006353CC">
        <w:t>, using an interval of 8, would appear to also follow the authors hypotheses;</w:t>
      </w:r>
      <w:r>
        <w:t xml:space="preserve"> figure 13</w:t>
      </w:r>
      <w:r w:rsidRPr="006353CC">
        <w:t xml:space="preserve"> would suggest that the overall experience satisfaction of students is quite high, while this goes against what the author stated about changing the interval could affect the results it does seem to support their hypotheses of the students having an overall satisfying university experience.</w:t>
      </w:r>
    </w:p>
    <w:p w14:paraId="010196CD" w14:textId="77777777" w:rsidR="00ED6ADA" w:rsidRPr="00AF64CB" w:rsidRDefault="00ED6ADA" w:rsidP="00AF64CB">
      <w:pPr>
        <w:spacing w:line="360" w:lineRule="auto"/>
      </w:pPr>
    </w:p>
    <w:p w14:paraId="3502EE38" w14:textId="77777777" w:rsidR="00ED6ADA" w:rsidRPr="00AF64CB" w:rsidRDefault="00294268" w:rsidP="00AF64CB">
      <w:pPr>
        <w:keepNext/>
        <w:spacing w:line="360" w:lineRule="auto"/>
      </w:pPr>
      <w:r w:rsidRPr="00AF64CB">
        <w:rPr>
          <w:noProof/>
        </w:rPr>
        <w:drawing>
          <wp:inline distT="0" distB="0" distL="0" distR="0" wp14:anchorId="6E1273B8" wp14:editId="54EE4E0E">
            <wp:extent cx="5731510" cy="145923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459230"/>
                    </a:xfrm>
                    <a:prstGeom prst="rect">
                      <a:avLst/>
                    </a:prstGeom>
                  </pic:spPr>
                </pic:pic>
              </a:graphicData>
            </a:graphic>
          </wp:inline>
        </w:drawing>
      </w:r>
    </w:p>
    <w:p w14:paraId="4C79B994" w14:textId="77777777" w:rsidR="00294268" w:rsidRPr="00AF64CB" w:rsidRDefault="00ED6ADA" w:rsidP="00AF64CB">
      <w:pPr>
        <w:pStyle w:val="Caption"/>
        <w:spacing w:line="360" w:lineRule="auto"/>
        <w:rPr>
          <w:sz w:val="20"/>
        </w:rPr>
      </w:pPr>
      <w:bookmarkStart w:id="21" w:name="_Toc534748362"/>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11</w:t>
      </w:r>
      <w:r w:rsidR="003E7BEC" w:rsidRPr="00AF64CB">
        <w:rPr>
          <w:noProof/>
          <w:sz w:val="20"/>
        </w:rPr>
        <w:fldChar w:fldCharType="end"/>
      </w:r>
      <w:r w:rsidRPr="00AF64CB">
        <w:rPr>
          <w:sz w:val="20"/>
        </w:rPr>
        <w:t>:Grouped Frequency Distribution 2</w:t>
      </w:r>
      <w:bookmarkEnd w:id="21"/>
    </w:p>
    <w:p w14:paraId="74D142EF" w14:textId="77777777" w:rsidR="00ED6ADA" w:rsidRPr="00AF64CB" w:rsidRDefault="00ED6ADA" w:rsidP="00AF64CB">
      <w:pPr>
        <w:spacing w:line="360" w:lineRule="auto"/>
      </w:pPr>
    </w:p>
    <w:p w14:paraId="1B01BD04" w14:textId="77777777" w:rsidR="00ED6ADA" w:rsidRPr="00AF64CB" w:rsidRDefault="00294268" w:rsidP="00AF64CB">
      <w:pPr>
        <w:keepNext/>
        <w:spacing w:line="360" w:lineRule="auto"/>
      </w:pPr>
      <w:r w:rsidRPr="00AF64CB">
        <w:rPr>
          <w:noProof/>
        </w:rPr>
        <w:lastRenderedPageBreak/>
        <w:drawing>
          <wp:inline distT="0" distB="0" distL="0" distR="0" wp14:anchorId="553564CC" wp14:editId="7C68CDA8">
            <wp:extent cx="5731510" cy="2465705"/>
            <wp:effectExtent l="0" t="0" r="2540" b="10795"/>
            <wp:docPr id="13" name="Chart 13">
              <a:extLst xmlns:a="http://schemas.openxmlformats.org/drawingml/2006/main">
                <a:ext uri="{FF2B5EF4-FFF2-40B4-BE49-F238E27FC236}">
                  <a16:creationId xmlns:a16="http://schemas.microsoft.com/office/drawing/2014/main" id="{2314BA91-CFB0-4852-B921-E3AD277BE7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CBD1566" w14:textId="77777777" w:rsidR="00294268" w:rsidRPr="00AF64CB" w:rsidRDefault="00ED6ADA" w:rsidP="00AF64CB">
      <w:pPr>
        <w:pStyle w:val="Caption"/>
        <w:spacing w:line="360" w:lineRule="auto"/>
        <w:rPr>
          <w:sz w:val="20"/>
        </w:rPr>
      </w:pPr>
      <w:bookmarkStart w:id="22" w:name="_Toc534748363"/>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12</w:t>
      </w:r>
      <w:r w:rsidR="003E7BEC" w:rsidRPr="00AF64CB">
        <w:rPr>
          <w:noProof/>
          <w:sz w:val="20"/>
        </w:rPr>
        <w:fldChar w:fldCharType="end"/>
      </w:r>
      <w:r w:rsidRPr="00AF64CB">
        <w:rPr>
          <w:sz w:val="20"/>
        </w:rPr>
        <w:t>: Satisfaction tests M and Y groups with an interval of 8</w:t>
      </w:r>
      <w:bookmarkEnd w:id="22"/>
    </w:p>
    <w:p w14:paraId="6CEAC6D0" w14:textId="77777777" w:rsidR="00ED6ADA" w:rsidRPr="00AF64CB" w:rsidRDefault="00ED6ADA" w:rsidP="00AF64CB">
      <w:pPr>
        <w:spacing w:line="360" w:lineRule="auto"/>
      </w:pPr>
    </w:p>
    <w:p w14:paraId="05DA14D3" w14:textId="77777777" w:rsidR="00ED6ADA" w:rsidRPr="00AF64CB" w:rsidRDefault="00294268" w:rsidP="00AF64CB">
      <w:pPr>
        <w:keepNext/>
        <w:spacing w:line="360" w:lineRule="auto"/>
      </w:pPr>
      <w:r w:rsidRPr="00AF64CB">
        <w:rPr>
          <w:noProof/>
        </w:rPr>
        <w:drawing>
          <wp:inline distT="0" distB="0" distL="0" distR="0" wp14:anchorId="5BA6A748" wp14:editId="236C5BBC">
            <wp:extent cx="5731510" cy="2462530"/>
            <wp:effectExtent l="0" t="0" r="2540" b="13970"/>
            <wp:docPr id="14" name="Chart 14">
              <a:extLst xmlns:a="http://schemas.openxmlformats.org/drawingml/2006/main">
                <a:ext uri="{FF2B5EF4-FFF2-40B4-BE49-F238E27FC236}">
                  <a16:creationId xmlns:a16="http://schemas.microsoft.com/office/drawing/2014/main" id="{2CDB1956-53CC-40DB-BB29-1A40E948B5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A5D8E7D" w14:textId="77777777" w:rsidR="00294268" w:rsidRPr="00AF64CB" w:rsidRDefault="00ED6ADA" w:rsidP="00AF64CB">
      <w:pPr>
        <w:pStyle w:val="Caption"/>
        <w:spacing w:line="360" w:lineRule="auto"/>
        <w:rPr>
          <w:sz w:val="20"/>
        </w:rPr>
      </w:pPr>
      <w:bookmarkStart w:id="23" w:name="_Toc534748364"/>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13</w:t>
      </w:r>
      <w:r w:rsidR="003E7BEC" w:rsidRPr="00AF64CB">
        <w:rPr>
          <w:noProof/>
          <w:sz w:val="20"/>
        </w:rPr>
        <w:fldChar w:fldCharType="end"/>
      </w:r>
      <w:r w:rsidRPr="00AF64CB">
        <w:rPr>
          <w:sz w:val="20"/>
        </w:rPr>
        <w:t>: Satisfaction tests M, Y and Overall groups with an interval of 8</w:t>
      </w:r>
      <w:bookmarkEnd w:id="23"/>
    </w:p>
    <w:p w14:paraId="12300EDB" w14:textId="77777777" w:rsidR="00ED6ADA" w:rsidRPr="00AF64CB" w:rsidRDefault="00ED6ADA" w:rsidP="00AF64CB">
      <w:pPr>
        <w:spacing w:line="360" w:lineRule="auto"/>
      </w:pPr>
    </w:p>
    <w:p w14:paraId="58B698EF" w14:textId="77777777" w:rsidR="0092239E" w:rsidRPr="00AF64CB" w:rsidRDefault="0092239E" w:rsidP="00AF64CB">
      <w:pPr>
        <w:spacing w:line="360" w:lineRule="auto"/>
      </w:pPr>
    </w:p>
    <w:p w14:paraId="7015FD8F" w14:textId="77777777" w:rsidR="009E610D" w:rsidRPr="00AF64CB" w:rsidRDefault="009E610D" w:rsidP="00AF64CB">
      <w:pPr>
        <w:spacing w:line="360" w:lineRule="auto"/>
      </w:pPr>
    </w:p>
    <w:p w14:paraId="16AD5701" w14:textId="77777777" w:rsidR="009E610D" w:rsidRPr="00AF64CB" w:rsidRDefault="009E610D" w:rsidP="00AF64CB">
      <w:pPr>
        <w:spacing w:line="360" w:lineRule="auto"/>
      </w:pPr>
    </w:p>
    <w:p w14:paraId="12EF852D" w14:textId="77777777" w:rsidR="001E3FC1" w:rsidRPr="00AF64CB" w:rsidRDefault="009E610D" w:rsidP="00AF64CB">
      <w:pPr>
        <w:keepNext/>
        <w:spacing w:line="360" w:lineRule="auto"/>
      </w:pPr>
      <w:r w:rsidRPr="00AF64CB">
        <w:rPr>
          <w:noProof/>
        </w:rPr>
        <w:drawing>
          <wp:inline distT="0" distB="0" distL="0" distR="0" wp14:anchorId="0F080854" wp14:editId="42342780">
            <wp:extent cx="5051425" cy="10134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10130"/>
                    <a:stretch/>
                  </pic:blipFill>
                  <pic:spPr bwMode="auto">
                    <a:xfrm>
                      <a:off x="0" y="0"/>
                      <a:ext cx="5134475" cy="1030122"/>
                    </a:xfrm>
                    <a:prstGeom prst="rect">
                      <a:avLst/>
                    </a:prstGeom>
                    <a:ln>
                      <a:noFill/>
                    </a:ln>
                    <a:extLst>
                      <a:ext uri="{53640926-AAD7-44D8-BBD7-CCE9431645EC}">
                        <a14:shadowObscured xmlns:a14="http://schemas.microsoft.com/office/drawing/2010/main"/>
                      </a:ext>
                    </a:extLst>
                  </pic:spPr>
                </pic:pic>
              </a:graphicData>
            </a:graphic>
          </wp:inline>
        </w:drawing>
      </w:r>
    </w:p>
    <w:p w14:paraId="09D4D197" w14:textId="77777777" w:rsidR="009E610D" w:rsidRPr="00AF64CB" w:rsidRDefault="001E3FC1" w:rsidP="00AF64CB">
      <w:pPr>
        <w:pStyle w:val="Caption"/>
        <w:spacing w:line="360" w:lineRule="auto"/>
        <w:rPr>
          <w:sz w:val="20"/>
        </w:rPr>
      </w:pPr>
      <w:bookmarkStart w:id="24" w:name="_Toc534748365"/>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14</w:t>
      </w:r>
      <w:r w:rsidR="003E7BEC" w:rsidRPr="00AF64CB">
        <w:rPr>
          <w:noProof/>
          <w:sz w:val="20"/>
        </w:rPr>
        <w:fldChar w:fldCharType="end"/>
      </w:r>
      <w:r w:rsidR="005162B2" w:rsidRPr="00AF64CB">
        <w:rPr>
          <w:sz w:val="20"/>
        </w:rPr>
        <w:t>: tT</w:t>
      </w:r>
      <w:r w:rsidRPr="00AF64CB">
        <w:rPr>
          <w:sz w:val="20"/>
        </w:rPr>
        <w:t>est</w:t>
      </w:r>
      <w:bookmarkEnd w:id="24"/>
    </w:p>
    <w:p w14:paraId="447930D9" w14:textId="77777777" w:rsidR="00EC1066" w:rsidRPr="006353CC" w:rsidRDefault="00EC1066" w:rsidP="00EC1066">
      <w:pPr>
        <w:spacing w:line="360" w:lineRule="auto"/>
      </w:pPr>
      <w:r w:rsidRPr="006353CC">
        <w:lastRenderedPageBreak/>
        <w:t>There are two types of tTests, one used for independent samples and one for paired samples, the author has used the test for a paired sample; using the mature and young student groups. The important information from this test is not the data, but the differences of the data, this is done to verify if the hypothesis is true or faults</w:t>
      </w:r>
      <w:r w:rsidRPr="006353CC">
        <w:fldChar w:fldCharType="begin" w:fldLock="1"/>
      </w:r>
      <w:r w:rsidRPr="006353CC">
        <w:instrText>ADDIN CSL_CITATION {"citationItems":[{"id":"ITEM-1","itemData":{"URL":"https://researchbasics.education.uconn.edu/t-test/#","accessed":{"date-parts":[["2019","1","7"]]},"id":"ITEM-1","issued":{"date-parts":[["0"]]},"title":"t Test | Educational Research Basics by Del Siegle","type":"webpage"},"uris":["http://www.mendeley.com/documents/?uuid=e2d15d74-8cac-35cf-a346-2c9d5b565d39"]}],"mendeley":{"formattedCitation":"[9]","plainTextFormattedCitation":"[9]","previouslyFormattedCitation":"[8]"},"properties":{"noteIndex":0},"schema":"https://github.com/citation-style-language/schema/raw/master/csl-citation.json"}</w:instrText>
      </w:r>
      <w:r w:rsidRPr="006353CC">
        <w:fldChar w:fldCharType="separate"/>
      </w:r>
      <w:r w:rsidRPr="006353CC">
        <w:rPr>
          <w:noProof/>
        </w:rPr>
        <w:t>[9]</w:t>
      </w:r>
      <w:r w:rsidRPr="006353CC">
        <w:fldChar w:fldCharType="end"/>
      </w:r>
      <w:r w:rsidRPr="006353CC">
        <w:t>.</w:t>
      </w:r>
    </w:p>
    <w:p w14:paraId="7853C800" w14:textId="77777777" w:rsidR="00EC1066" w:rsidRDefault="00EC1066" w:rsidP="00EC1066">
      <w:pPr>
        <w:spacing w:line="360" w:lineRule="auto"/>
      </w:pPr>
      <w:r w:rsidRPr="006353CC">
        <w:t>To verify the results, compare the Tobt of the tTest shown in Figure 14 against the tcrit in figure 15, if the tobt is larger than tcrit then the null hypothesis can be rejected, and the alternative hypothesis is proven true. When comparing the results of Figure 14 and 15 it is shown that the tobt is smaller than the tcrit meaning the null hypothesis is true, the null hypothesis of this test is that ‘mature students are more satisfied’ than the younger students.</w:t>
      </w:r>
    </w:p>
    <w:p w14:paraId="412C99AB" w14:textId="77777777" w:rsidR="00EC1066" w:rsidRPr="006353CC" w:rsidRDefault="00EC1066" w:rsidP="00EC1066">
      <w:pPr>
        <w:spacing w:line="360" w:lineRule="auto"/>
      </w:pPr>
    </w:p>
    <w:p w14:paraId="670FFDB9" w14:textId="77777777" w:rsidR="001E3FC1" w:rsidRPr="00AF64CB" w:rsidRDefault="009E610D" w:rsidP="00AF64CB">
      <w:pPr>
        <w:spacing w:line="360" w:lineRule="auto"/>
      </w:pPr>
      <w:r w:rsidRPr="00AF64CB">
        <w:rPr>
          <w:noProof/>
        </w:rPr>
        <w:drawing>
          <wp:inline distT="0" distB="0" distL="0" distR="0" wp14:anchorId="65DC410D" wp14:editId="4DB86A9C">
            <wp:extent cx="3901440" cy="4304870"/>
            <wp:effectExtent l="0" t="0" r="3810" b="635"/>
            <wp:docPr id="8" name="Content Placeholder 6"/>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pic:cNvPicPr>
                      <a:picLocks noGrp="1" noChangeAspect="1"/>
                    </pic:cNvPicPr>
                  </pic:nvPicPr>
                  <pic:blipFill rotWithShape="1">
                    <a:blip r:embed="rId18"/>
                    <a:srcRect r="8329"/>
                    <a:stretch/>
                  </pic:blipFill>
                  <pic:spPr bwMode="auto">
                    <a:xfrm>
                      <a:off x="0" y="0"/>
                      <a:ext cx="3913587" cy="4318273"/>
                    </a:xfrm>
                    <a:prstGeom prst="rect">
                      <a:avLst/>
                    </a:prstGeom>
                    <a:ln>
                      <a:noFill/>
                    </a:ln>
                    <a:extLst>
                      <a:ext uri="{53640926-AAD7-44D8-BBD7-CCE9431645EC}">
                        <a14:shadowObscured xmlns:a14="http://schemas.microsoft.com/office/drawing/2010/main"/>
                      </a:ext>
                    </a:extLst>
                  </pic:spPr>
                </pic:pic>
              </a:graphicData>
            </a:graphic>
          </wp:inline>
        </w:drawing>
      </w:r>
    </w:p>
    <w:p w14:paraId="6B85A2C8" w14:textId="77777777" w:rsidR="00086CF8" w:rsidRPr="00AF64CB" w:rsidRDefault="001E3FC1" w:rsidP="00AF64CB">
      <w:pPr>
        <w:pStyle w:val="Caption"/>
        <w:spacing w:line="360" w:lineRule="auto"/>
        <w:rPr>
          <w:sz w:val="20"/>
        </w:rPr>
      </w:pPr>
      <w:bookmarkStart w:id="25" w:name="_Toc534748366"/>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15</w:t>
      </w:r>
      <w:r w:rsidR="003E7BEC" w:rsidRPr="00AF64CB">
        <w:rPr>
          <w:noProof/>
          <w:sz w:val="20"/>
        </w:rPr>
        <w:fldChar w:fldCharType="end"/>
      </w:r>
      <w:r w:rsidRPr="00AF64CB">
        <w:rPr>
          <w:sz w:val="20"/>
        </w:rPr>
        <w:t>: Critical Value tcrit reference chart</w:t>
      </w:r>
      <w:r w:rsidR="00087F7C" w:rsidRPr="00AF64CB">
        <w:rPr>
          <w:sz w:val="20"/>
        </w:rPr>
        <w:t xml:space="preserve"> </w:t>
      </w:r>
      <w:r w:rsidR="00087F7C" w:rsidRPr="00AF64CB">
        <w:rPr>
          <w:sz w:val="20"/>
        </w:rPr>
        <w:fldChar w:fldCharType="begin" w:fldLock="1"/>
      </w:r>
      <w:r w:rsidR="00D231B6" w:rsidRPr="00AF64CB">
        <w:rPr>
          <w:sz w:val="20"/>
        </w:rPr>
        <w:instrText>ADDIN CSL_CITATION {"citationItems":[{"id":"ITEM-1","itemData":{"id":"ITEM-1","issued":{"date-parts":[["0"]]},"title":"RMDA Lecture 7- The t Test","type":"article"},"uris":["http://www.mendeley.com/documents/?uuid=a3ef2c6f-6873-4b75-a032-e6520cc544b6"]}],"mendeley":{"formattedCitation":"[10]","plainTextFormattedCitation":"[10]","previouslyFormattedCitation":"[9]"},"properties":{"noteIndex":0},"schema":"https://github.com/citation-style-language/schema/raw/master/csl-citation.json"}</w:instrText>
      </w:r>
      <w:r w:rsidR="00087F7C" w:rsidRPr="00AF64CB">
        <w:rPr>
          <w:sz w:val="20"/>
        </w:rPr>
        <w:fldChar w:fldCharType="separate"/>
      </w:r>
      <w:r w:rsidR="00D231B6" w:rsidRPr="00AF64CB">
        <w:rPr>
          <w:i w:val="0"/>
          <w:noProof/>
          <w:sz w:val="20"/>
        </w:rPr>
        <w:t>[10]</w:t>
      </w:r>
      <w:bookmarkEnd w:id="25"/>
      <w:r w:rsidR="00087F7C" w:rsidRPr="00AF64CB">
        <w:rPr>
          <w:sz w:val="20"/>
        </w:rPr>
        <w:fldChar w:fldCharType="end"/>
      </w:r>
    </w:p>
    <w:p w14:paraId="00C2C72D" w14:textId="77777777" w:rsidR="001E3FC1" w:rsidRPr="00AF64CB" w:rsidRDefault="00086CF8" w:rsidP="00AF64CB">
      <w:pPr>
        <w:keepNext/>
        <w:spacing w:line="360" w:lineRule="auto"/>
      </w:pPr>
      <w:r w:rsidRPr="00AF64CB">
        <w:rPr>
          <w:noProof/>
        </w:rPr>
        <w:drawing>
          <wp:inline distT="0" distB="0" distL="0" distR="0" wp14:anchorId="36DEC92D" wp14:editId="1BD88968">
            <wp:extent cx="5731510" cy="4419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41960"/>
                    </a:xfrm>
                    <a:prstGeom prst="rect">
                      <a:avLst/>
                    </a:prstGeom>
                  </pic:spPr>
                </pic:pic>
              </a:graphicData>
            </a:graphic>
          </wp:inline>
        </w:drawing>
      </w:r>
    </w:p>
    <w:p w14:paraId="4B5FA7D8" w14:textId="77777777" w:rsidR="009E610D" w:rsidRPr="00AF64CB" w:rsidRDefault="001E3FC1" w:rsidP="00AF64CB">
      <w:pPr>
        <w:pStyle w:val="Caption"/>
        <w:spacing w:line="360" w:lineRule="auto"/>
        <w:rPr>
          <w:sz w:val="20"/>
        </w:rPr>
      </w:pPr>
      <w:bookmarkStart w:id="26" w:name="_Toc534748367"/>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16</w:t>
      </w:r>
      <w:r w:rsidR="003E7BEC" w:rsidRPr="00AF64CB">
        <w:rPr>
          <w:noProof/>
          <w:sz w:val="20"/>
        </w:rPr>
        <w:fldChar w:fldCharType="end"/>
      </w:r>
      <w:r w:rsidRPr="00AF64CB">
        <w:rPr>
          <w:sz w:val="20"/>
        </w:rPr>
        <w:t>: Critical Value tcrit results</w:t>
      </w:r>
      <w:bookmarkEnd w:id="26"/>
      <w:r w:rsidRPr="00AF64CB">
        <w:rPr>
          <w:sz w:val="20"/>
        </w:rPr>
        <w:t xml:space="preserve"> </w:t>
      </w:r>
    </w:p>
    <w:p w14:paraId="2FB6E08A" w14:textId="77777777" w:rsidR="00B63C0C" w:rsidRPr="00AF64CB" w:rsidRDefault="00B63C0C" w:rsidP="00AF64CB">
      <w:pPr>
        <w:keepNext/>
        <w:spacing w:line="360" w:lineRule="auto"/>
      </w:pPr>
      <w:r w:rsidRPr="00AF64CB">
        <w:rPr>
          <w:noProof/>
        </w:rPr>
        <w:lastRenderedPageBreak/>
        <w:drawing>
          <wp:inline distT="0" distB="0" distL="0" distR="0" wp14:anchorId="5D1C2E40" wp14:editId="1D27346E">
            <wp:extent cx="4086225" cy="11906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86225" cy="1190625"/>
                    </a:xfrm>
                    <a:prstGeom prst="rect">
                      <a:avLst/>
                    </a:prstGeom>
                  </pic:spPr>
                </pic:pic>
              </a:graphicData>
            </a:graphic>
          </wp:inline>
        </w:drawing>
      </w:r>
    </w:p>
    <w:p w14:paraId="15D0CF9F" w14:textId="77777777" w:rsidR="00B63C0C" w:rsidRPr="00AF64CB" w:rsidRDefault="00B63C0C" w:rsidP="00AF64CB">
      <w:pPr>
        <w:pStyle w:val="Caption"/>
        <w:spacing w:line="360" w:lineRule="auto"/>
        <w:rPr>
          <w:sz w:val="20"/>
        </w:rPr>
      </w:pPr>
      <w:bookmarkStart w:id="27" w:name="_Toc534748368"/>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Pr="00AF64CB">
        <w:rPr>
          <w:noProof/>
          <w:sz w:val="20"/>
        </w:rPr>
        <w:t>17</w:t>
      </w:r>
      <w:r w:rsidR="003E7BEC" w:rsidRPr="00AF64CB">
        <w:rPr>
          <w:noProof/>
          <w:sz w:val="20"/>
        </w:rPr>
        <w:fldChar w:fldCharType="end"/>
      </w:r>
      <w:r w:rsidRPr="00AF64CB">
        <w:rPr>
          <w:sz w:val="20"/>
        </w:rPr>
        <w:t>: t test for the all student group</w:t>
      </w:r>
      <w:bookmarkEnd w:id="27"/>
    </w:p>
    <w:p w14:paraId="06B9D72A" w14:textId="77777777" w:rsidR="000830BD" w:rsidRPr="000830BD" w:rsidRDefault="000830BD" w:rsidP="000830BD">
      <w:pPr>
        <w:spacing w:line="360" w:lineRule="auto"/>
      </w:pPr>
      <w:r w:rsidRPr="000830BD">
        <w:t>For the test shown in figure 17, the author tested their hypotheses that, the majority of students both young and mature have a generally satisfying university experience. To do this the author used the independent ttest, the tobt for the overall student satisfaction is lower than the tcrit shown in figures 15 and 16, this would suggest that the author’s null hypothesis of would be true, meaning that the student body does have an overall highly satisfying university experience.</w:t>
      </w:r>
    </w:p>
    <w:p w14:paraId="228015EA" w14:textId="77777777" w:rsidR="00596473" w:rsidRPr="00AF64CB" w:rsidRDefault="00596473" w:rsidP="00AF64CB">
      <w:pPr>
        <w:pStyle w:val="Heading1"/>
        <w:numPr>
          <w:ilvl w:val="0"/>
          <w:numId w:val="2"/>
        </w:numPr>
        <w:spacing w:line="360" w:lineRule="auto"/>
        <w:rPr>
          <w:sz w:val="36"/>
        </w:rPr>
      </w:pPr>
      <w:bookmarkStart w:id="28" w:name="_Toc534748349"/>
      <w:r w:rsidRPr="00AF64CB">
        <w:rPr>
          <w:sz w:val="36"/>
        </w:rPr>
        <w:t>Problems and improvements</w:t>
      </w:r>
      <w:bookmarkEnd w:id="28"/>
      <w:r w:rsidRPr="00AF64CB">
        <w:rPr>
          <w:sz w:val="36"/>
        </w:rPr>
        <w:t xml:space="preserve"> </w:t>
      </w:r>
    </w:p>
    <w:p w14:paraId="26D57991" w14:textId="77777777" w:rsidR="00596473" w:rsidRPr="00AF64CB" w:rsidRDefault="00B04955" w:rsidP="00AF64CB">
      <w:pPr>
        <w:spacing w:line="360" w:lineRule="auto"/>
      </w:pPr>
      <w:r w:rsidRPr="00AF64CB">
        <w:t>In this section of the report the author will discuss the problems with this data that has been collected, and the possible improvements for the data collection. There are many problems with this data that can be improved upon: -</w:t>
      </w:r>
    </w:p>
    <w:p w14:paraId="66A5750F" w14:textId="77777777" w:rsidR="00596473" w:rsidRPr="00AF64CB" w:rsidRDefault="00E32ED9" w:rsidP="00AF64CB">
      <w:pPr>
        <w:pStyle w:val="ListParagraph"/>
        <w:numPr>
          <w:ilvl w:val="0"/>
          <w:numId w:val="4"/>
        </w:numPr>
        <w:spacing w:line="360" w:lineRule="auto"/>
      </w:pPr>
      <w:r w:rsidRPr="006353CC">
        <w:t xml:space="preserve">Missing groups – the data collected are from two groups, the mature group of the age range </w:t>
      </w:r>
      <w:r w:rsidR="00B04955" w:rsidRPr="00AF64CB">
        <w:rPr>
          <w:rFonts w:cs="Times New Roman"/>
        </w:rPr>
        <w:t>45-62</w:t>
      </w:r>
      <w:r>
        <w:rPr>
          <w:rFonts w:cs="Times New Roman"/>
        </w:rPr>
        <w:t xml:space="preserve"> years</w:t>
      </w:r>
      <w:r w:rsidR="00B04955" w:rsidRPr="00AF64CB">
        <w:rPr>
          <w:rFonts w:cs="Times New Roman"/>
        </w:rPr>
        <w:t>, and the young group of the age range 17-20</w:t>
      </w:r>
      <w:r>
        <w:rPr>
          <w:rFonts w:cs="Times New Roman"/>
        </w:rPr>
        <w:t xml:space="preserve"> years</w:t>
      </w:r>
      <w:r w:rsidR="00B04955" w:rsidRPr="00AF64CB">
        <w:rPr>
          <w:rFonts w:cs="Times New Roman"/>
        </w:rPr>
        <w:t xml:space="preserve">, </w:t>
      </w:r>
      <w:r w:rsidRPr="006353CC">
        <w:rPr>
          <w:rFonts w:cs="Times New Roman"/>
        </w:rPr>
        <w:t xml:space="preserve">the problem with this is that there are missing age groups in this test. A possible solution to this problem is to make a new group, this new groups could consist of an age range of </w:t>
      </w:r>
      <w:r w:rsidR="00B04955" w:rsidRPr="00AF64CB">
        <w:rPr>
          <w:rFonts w:cs="Times New Roman"/>
        </w:rPr>
        <w:t>21-44</w:t>
      </w:r>
      <w:r>
        <w:rPr>
          <w:rFonts w:cs="Times New Roman"/>
        </w:rPr>
        <w:t xml:space="preserve"> years</w:t>
      </w:r>
      <w:r w:rsidR="00B04955" w:rsidRPr="00AF64CB">
        <w:rPr>
          <w:rFonts w:cs="Times New Roman"/>
        </w:rPr>
        <w:t xml:space="preserve"> </w:t>
      </w:r>
      <w:r w:rsidRPr="006353CC">
        <w:rPr>
          <w:rFonts w:cs="Times New Roman"/>
        </w:rPr>
        <w:t>and be called middle aged group.</w:t>
      </w:r>
    </w:p>
    <w:p w14:paraId="7488A1EE" w14:textId="77777777" w:rsidR="00E32ED9" w:rsidRPr="006353CC" w:rsidRDefault="00E32ED9" w:rsidP="00E32ED9">
      <w:pPr>
        <w:pStyle w:val="ListParagraph"/>
        <w:numPr>
          <w:ilvl w:val="0"/>
          <w:numId w:val="4"/>
        </w:numPr>
        <w:spacing w:line="360" w:lineRule="auto"/>
      </w:pPr>
      <w:r w:rsidRPr="006353CC">
        <w:t xml:space="preserve">Too small a data sample – the data sampled of each group is only 10 people per group, this is a problem as the data sample is too small and it can lead to false results such as proving the authors results, even though it does not show the whole picture. This has a simple fix of increasing the data sample size of the groups to at least 100 people per group. </w:t>
      </w:r>
    </w:p>
    <w:p w14:paraId="38B90D5D" w14:textId="77777777" w:rsidR="00E32ED9" w:rsidRPr="006353CC" w:rsidRDefault="00E32ED9" w:rsidP="00E32ED9">
      <w:pPr>
        <w:pStyle w:val="ListParagraph"/>
        <w:numPr>
          <w:ilvl w:val="0"/>
          <w:numId w:val="4"/>
        </w:numPr>
        <w:spacing w:line="360" w:lineRule="auto"/>
      </w:pPr>
      <w:r w:rsidRPr="006353CC">
        <w:t xml:space="preserve">Individual experience – the data does not take the into consideration the possibility that each student does not have similar experiences in life, to fix this having a question on the test asking the student why they have scored the test in the way they did. </w:t>
      </w:r>
    </w:p>
    <w:p w14:paraId="2E4283D3" w14:textId="77777777" w:rsidR="00596473" w:rsidRPr="00AF64CB" w:rsidRDefault="00D4322B" w:rsidP="00AF64CB">
      <w:pPr>
        <w:pStyle w:val="ListParagraph"/>
        <w:numPr>
          <w:ilvl w:val="0"/>
          <w:numId w:val="4"/>
        </w:numPr>
        <w:spacing w:line="360" w:lineRule="auto"/>
      </w:pPr>
      <w:r w:rsidRPr="00AF64CB">
        <w:lastRenderedPageBreak/>
        <w:t xml:space="preserve">Day to day experience – the test does not account for a student having a bad day during the test, this can lead to false data being generated by the student’s mood, there is no real way to fix this, but the user of the data should be informed when using it.  </w:t>
      </w:r>
    </w:p>
    <w:p w14:paraId="48C803BA" w14:textId="77777777" w:rsidR="00596473" w:rsidRPr="00AF64CB" w:rsidRDefault="00596473" w:rsidP="00AF64CB">
      <w:pPr>
        <w:pStyle w:val="ListParagraph"/>
        <w:numPr>
          <w:ilvl w:val="0"/>
          <w:numId w:val="4"/>
        </w:numPr>
        <w:spacing w:line="360" w:lineRule="auto"/>
      </w:pPr>
      <w:r w:rsidRPr="00AF64CB">
        <w:t>Nega</w:t>
      </w:r>
      <w:r w:rsidR="00D4322B" w:rsidRPr="00AF64CB">
        <w:t xml:space="preserve">tive personality’s and laziness </w:t>
      </w:r>
      <w:r w:rsidR="00D66C4A" w:rsidRPr="00AF64CB">
        <w:t>–</w:t>
      </w:r>
      <w:r w:rsidR="00D4322B" w:rsidRPr="00AF64CB">
        <w:t xml:space="preserve"> </w:t>
      </w:r>
      <w:r w:rsidR="00D66C4A" w:rsidRPr="00AF64CB">
        <w:t>this is one of the most difficult problems to deal with, some people will purposefully provide false data, for malicious and benign reasons such as wanting to lower the university’s results or just not caring about the exam. This cannot really be fixed but user of the data should be informed before use.</w:t>
      </w:r>
    </w:p>
    <w:p w14:paraId="3C43DAC0" w14:textId="77777777" w:rsidR="00596473" w:rsidRPr="00AF64CB" w:rsidRDefault="00596473" w:rsidP="00AF64CB">
      <w:pPr>
        <w:spacing w:line="360" w:lineRule="auto"/>
      </w:pPr>
    </w:p>
    <w:p w14:paraId="122BCBF9" w14:textId="77777777" w:rsidR="00A93284" w:rsidRPr="00AF64CB" w:rsidRDefault="00596473" w:rsidP="00AF64CB">
      <w:pPr>
        <w:pStyle w:val="Heading1"/>
        <w:numPr>
          <w:ilvl w:val="0"/>
          <w:numId w:val="2"/>
        </w:numPr>
        <w:spacing w:line="360" w:lineRule="auto"/>
        <w:rPr>
          <w:sz w:val="36"/>
        </w:rPr>
      </w:pPr>
      <w:bookmarkStart w:id="29" w:name="_Toc534748350"/>
      <w:r w:rsidRPr="00AF64CB">
        <w:rPr>
          <w:sz w:val="36"/>
        </w:rPr>
        <w:t>Conclusion</w:t>
      </w:r>
      <w:bookmarkEnd w:id="29"/>
      <w:r w:rsidRPr="00AF64CB">
        <w:rPr>
          <w:sz w:val="36"/>
        </w:rPr>
        <w:t xml:space="preserve"> </w:t>
      </w:r>
    </w:p>
    <w:p w14:paraId="353CC93A" w14:textId="77777777" w:rsidR="00A93284" w:rsidRPr="00AF64CB" w:rsidRDefault="00A93284" w:rsidP="00AF64CB">
      <w:pPr>
        <w:spacing w:line="360" w:lineRule="auto"/>
      </w:pPr>
      <w:r w:rsidRPr="00AF64CB">
        <w:t>In conclusion the authors have found that their hypotheses that the mature students are more satisfied with their university experience than the younger students, and the overall student university experience is positive has been proven true. This means that although the data samples are inadequate to provide a satisfactory accurate result, the data does show that the authors hypotheses are correct.</w:t>
      </w:r>
    </w:p>
    <w:p w14:paraId="780091A1" w14:textId="77777777" w:rsidR="00A93284" w:rsidRPr="00AF64CB" w:rsidRDefault="00A93284" w:rsidP="00AF64CB">
      <w:pPr>
        <w:spacing w:line="360" w:lineRule="auto"/>
      </w:pPr>
    </w:p>
    <w:p w14:paraId="48DFCC57" w14:textId="77777777" w:rsidR="00A93284" w:rsidRPr="00AF64CB" w:rsidRDefault="00A93284" w:rsidP="00AF64CB">
      <w:pPr>
        <w:pStyle w:val="Heading1"/>
        <w:numPr>
          <w:ilvl w:val="0"/>
          <w:numId w:val="2"/>
        </w:numPr>
        <w:spacing w:line="360" w:lineRule="auto"/>
        <w:rPr>
          <w:sz w:val="36"/>
        </w:rPr>
      </w:pPr>
      <w:bookmarkStart w:id="30" w:name="_Toc534748351"/>
      <w:r w:rsidRPr="00AF64CB">
        <w:rPr>
          <w:sz w:val="36"/>
        </w:rPr>
        <w:t>References</w:t>
      </w:r>
      <w:bookmarkEnd w:id="30"/>
      <w:r w:rsidRPr="00AF64CB">
        <w:rPr>
          <w:sz w:val="36"/>
        </w:rPr>
        <w:t xml:space="preserve"> </w:t>
      </w:r>
    </w:p>
    <w:p w14:paraId="4CAF1360" w14:textId="77777777" w:rsidR="00D231B6" w:rsidRPr="00AF64CB" w:rsidRDefault="00416BF0" w:rsidP="00AF64CB">
      <w:pPr>
        <w:widowControl w:val="0"/>
        <w:autoSpaceDE w:val="0"/>
        <w:autoSpaceDN w:val="0"/>
        <w:adjustRightInd w:val="0"/>
        <w:spacing w:line="360" w:lineRule="auto"/>
        <w:ind w:left="640" w:hanging="640"/>
        <w:rPr>
          <w:rFonts w:cs="Times New Roman"/>
          <w:noProof/>
          <w:szCs w:val="24"/>
        </w:rPr>
      </w:pPr>
      <w:r w:rsidRPr="00AF64CB">
        <w:fldChar w:fldCharType="begin" w:fldLock="1"/>
      </w:r>
      <w:r w:rsidRPr="00AF64CB">
        <w:instrText xml:space="preserve">ADDIN Mendeley Bibliography CSL_BIBLIOGRAPHY </w:instrText>
      </w:r>
      <w:r w:rsidRPr="00AF64CB">
        <w:fldChar w:fldCharType="separate"/>
      </w:r>
      <w:r w:rsidR="00D231B6" w:rsidRPr="00AF64CB">
        <w:rPr>
          <w:rFonts w:cs="Times New Roman"/>
          <w:noProof/>
          <w:szCs w:val="24"/>
        </w:rPr>
        <w:t>[1]</w:t>
      </w:r>
      <w:r w:rsidR="00D231B6" w:rsidRPr="00AF64CB">
        <w:rPr>
          <w:rFonts w:cs="Times New Roman"/>
          <w:noProof/>
          <w:szCs w:val="24"/>
        </w:rPr>
        <w:tab/>
        <w:t>‘APPENDIX GA36d’.</w:t>
      </w:r>
    </w:p>
    <w:p w14:paraId="738727AF"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[2]</w:t>
      </w:r>
      <w:r w:rsidRPr="00AF64CB">
        <w:rPr>
          <w:rFonts w:cs="Times New Roman"/>
          <w:noProof/>
          <w:szCs w:val="24"/>
        </w:rPr>
        <w:tab/>
        <w:t>‘RMDA</w:t>
      </w:r>
      <w:bookmarkStart w:id="31" w:name="_GoBack"/>
      <w:bookmarkEnd w:id="31"/>
      <w:r w:rsidRPr="00AF64CB">
        <w:rPr>
          <w:rFonts w:cs="Times New Roman"/>
          <w:noProof/>
          <w:szCs w:val="24"/>
        </w:rPr>
        <w:t xml:space="preserve"> Lecture 6 - Research Methods &amp; Data Analysis’. .</w:t>
      </w:r>
    </w:p>
    <w:p w14:paraId="230A4E4D"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[3]</w:t>
      </w:r>
      <w:r w:rsidRPr="00AF64CB">
        <w:rPr>
          <w:rFonts w:cs="Times New Roman"/>
          <w:noProof/>
          <w:szCs w:val="24"/>
        </w:rPr>
        <w:tab/>
        <w:t>‘Assignment’. .</w:t>
      </w:r>
    </w:p>
    <w:p w14:paraId="5D6A9ED6"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[4]</w:t>
      </w:r>
      <w:r w:rsidRPr="00AF64CB">
        <w:rPr>
          <w:rFonts w:cs="Times New Roman"/>
          <w:noProof/>
          <w:szCs w:val="24"/>
        </w:rPr>
        <w:tab/>
        <w:t>‘RMDA Lec 1 - Frequency Distributions’. .</w:t>
      </w:r>
    </w:p>
    <w:p w14:paraId="5E5C60CA"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[5]</w:t>
      </w:r>
      <w:r w:rsidRPr="00AF64CB">
        <w:rPr>
          <w:rFonts w:cs="Times New Roman"/>
          <w:noProof/>
          <w:szCs w:val="24"/>
        </w:rPr>
        <w:tab/>
        <w:t>‘RMDA Lecture 2 - Descriptive Statistics’. .</w:t>
      </w:r>
    </w:p>
    <w:p w14:paraId="18FA188D"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[6]</w:t>
      </w:r>
      <w:r w:rsidRPr="00AF64CB">
        <w:rPr>
          <w:rFonts w:cs="Times New Roman"/>
          <w:noProof/>
          <w:szCs w:val="24"/>
        </w:rPr>
        <w:tab/>
        <w:t>‘Compare All Microsoft Office Products | Microsoft Office’. [Online]. Available: https://products.office.com/en-gb/compare-all-microsoft-office-products-b?tab=1&amp;OCID=AID737190_SEM_5MATdLAY&amp;lnkd=Google_O365SMB_Mixed&amp;gclid=Cj0KCQiA68bhBRCKARIsABYUGidYjqyPmkLImYlA9itlWMNcqgdKMLkRlq7y1Y4ByvmNFSNXMuF28IwaAjHvEALw_wcB. [Accessed: 07-Jan-2019].</w:t>
      </w:r>
    </w:p>
    <w:p w14:paraId="4D8C93AB"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[7]</w:t>
      </w:r>
      <w:r w:rsidRPr="00AF64CB">
        <w:rPr>
          <w:rFonts w:cs="Times New Roman"/>
          <w:noProof/>
          <w:szCs w:val="24"/>
        </w:rPr>
        <w:tab/>
        <w:t>‘Standard Deviation | How and when to use the Sample and Population Standard Deviation - A measure of spread | Laerd Statistics’. [Online]. Available: https://statistics.laerd.com/statistical-guides/measures-of-spread-standard-deviation.php. [Accessed: 07-Jan-2019].</w:t>
      </w:r>
    </w:p>
    <w:p w14:paraId="2509D4AD"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[8]</w:t>
      </w:r>
      <w:r w:rsidRPr="00AF64CB">
        <w:rPr>
          <w:rFonts w:cs="Times New Roman"/>
          <w:noProof/>
          <w:szCs w:val="24"/>
        </w:rPr>
        <w:tab/>
        <w:t xml:space="preserve">‘Data Analysis and Interpretation | Process of Science | Visionlearning’. [Online]. </w:t>
      </w:r>
      <w:r w:rsidRPr="00AF64CB">
        <w:rPr>
          <w:rFonts w:cs="Times New Roman"/>
          <w:noProof/>
          <w:szCs w:val="24"/>
        </w:rPr>
        <w:lastRenderedPageBreak/>
        <w:t>Available: https://www.visionlearning.com/en/library/Process-of-Science/49/Data-Analysis-and-Interpretation/154. [Accessed: 07-Jan-2019].</w:t>
      </w:r>
    </w:p>
    <w:p w14:paraId="0530A441"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[9]</w:t>
      </w:r>
      <w:r w:rsidRPr="00AF64CB">
        <w:rPr>
          <w:rFonts w:cs="Times New Roman"/>
          <w:noProof/>
          <w:szCs w:val="24"/>
        </w:rPr>
        <w:tab/>
        <w:t>‘t Test | Educational Research Basics by Del Siegle’. [Online]. Available: https://researchbasics.education.uconn.edu/t-test/#. [Accessed: 07-Jan-2019].</w:t>
      </w:r>
    </w:p>
    <w:p w14:paraId="3619F5F4" w14:textId="77777777" w:rsidR="00D231B6" w:rsidRPr="00AF64CB" w:rsidRDefault="00D231B6" w:rsidP="00AF64CB">
      <w:pPr>
        <w:widowControl w:val="0"/>
        <w:autoSpaceDE w:val="0"/>
        <w:autoSpaceDN w:val="0"/>
        <w:adjustRightInd w:val="0"/>
        <w:spacing w:line="360" w:lineRule="auto"/>
        <w:ind w:left="640" w:hanging="640"/>
        <w:rPr>
          <w:rFonts w:cs="Times New Roman"/>
          <w:noProof/>
        </w:rPr>
      </w:pPr>
      <w:r w:rsidRPr="00AF64CB">
        <w:rPr>
          <w:rFonts w:cs="Times New Roman"/>
          <w:noProof/>
          <w:szCs w:val="24"/>
        </w:rPr>
        <w:t>[10]</w:t>
      </w:r>
      <w:r w:rsidRPr="00AF64CB">
        <w:rPr>
          <w:rFonts w:cs="Times New Roman"/>
          <w:noProof/>
          <w:szCs w:val="24"/>
        </w:rPr>
        <w:tab/>
        <w:t>‘RMDA Lecture 7- The t Test’. .</w:t>
      </w:r>
    </w:p>
    <w:p w14:paraId="1CFD6F27" w14:textId="77777777" w:rsidR="00416BF0" w:rsidRPr="00AF64CB" w:rsidRDefault="00416BF0" w:rsidP="00AF64CB">
      <w:pPr>
        <w:spacing w:line="360" w:lineRule="auto"/>
      </w:pPr>
      <w:r w:rsidRPr="00AF64CB">
        <w:fldChar w:fldCharType="end"/>
      </w:r>
    </w:p>
    <w:sectPr w:rsidR="00416BF0" w:rsidRPr="00AF64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030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380F548F"/>
    <w:multiLevelType w:val="hybridMultilevel"/>
    <w:tmpl w:val="72FE1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D33F51"/>
    <w:multiLevelType w:val="hybridMultilevel"/>
    <w:tmpl w:val="7F241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484E1C"/>
    <w:multiLevelType w:val="hybridMultilevel"/>
    <w:tmpl w:val="6E400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B37CC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6EE4CF6"/>
    <w:multiLevelType w:val="hybridMultilevel"/>
    <w:tmpl w:val="6DBC4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1DD"/>
    <w:rsid w:val="00003F27"/>
    <w:rsid w:val="000259F0"/>
    <w:rsid w:val="000620BD"/>
    <w:rsid w:val="000830BD"/>
    <w:rsid w:val="00086CF8"/>
    <w:rsid w:val="00087F7C"/>
    <w:rsid w:val="000B1888"/>
    <w:rsid w:val="00103004"/>
    <w:rsid w:val="0014713A"/>
    <w:rsid w:val="00155F97"/>
    <w:rsid w:val="001A7EAC"/>
    <w:rsid w:val="001E3FC1"/>
    <w:rsid w:val="002046D0"/>
    <w:rsid w:val="0025437B"/>
    <w:rsid w:val="00282BEB"/>
    <w:rsid w:val="00294268"/>
    <w:rsid w:val="002A1946"/>
    <w:rsid w:val="002B4D3C"/>
    <w:rsid w:val="002C178D"/>
    <w:rsid w:val="00321A1F"/>
    <w:rsid w:val="003277D8"/>
    <w:rsid w:val="00330925"/>
    <w:rsid w:val="0039217A"/>
    <w:rsid w:val="003A1836"/>
    <w:rsid w:val="003E7BEC"/>
    <w:rsid w:val="003F23F7"/>
    <w:rsid w:val="00416BF0"/>
    <w:rsid w:val="004678E0"/>
    <w:rsid w:val="004D6F76"/>
    <w:rsid w:val="004F5BEF"/>
    <w:rsid w:val="005162B2"/>
    <w:rsid w:val="00523EF4"/>
    <w:rsid w:val="005265F0"/>
    <w:rsid w:val="00544274"/>
    <w:rsid w:val="00596473"/>
    <w:rsid w:val="005C669E"/>
    <w:rsid w:val="005F7CA3"/>
    <w:rsid w:val="0060053B"/>
    <w:rsid w:val="0062040F"/>
    <w:rsid w:val="00631AED"/>
    <w:rsid w:val="007303F3"/>
    <w:rsid w:val="007D4094"/>
    <w:rsid w:val="0087224A"/>
    <w:rsid w:val="0092239E"/>
    <w:rsid w:val="009225FB"/>
    <w:rsid w:val="0096791D"/>
    <w:rsid w:val="009B3222"/>
    <w:rsid w:val="009B341E"/>
    <w:rsid w:val="009D1CEB"/>
    <w:rsid w:val="009E610D"/>
    <w:rsid w:val="00A077D0"/>
    <w:rsid w:val="00A60A1B"/>
    <w:rsid w:val="00A67E05"/>
    <w:rsid w:val="00A93284"/>
    <w:rsid w:val="00AF64CB"/>
    <w:rsid w:val="00B04955"/>
    <w:rsid w:val="00B11AA7"/>
    <w:rsid w:val="00B179D2"/>
    <w:rsid w:val="00B5728F"/>
    <w:rsid w:val="00B63C0C"/>
    <w:rsid w:val="00B73593"/>
    <w:rsid w:val="00B81516"/>
    <w:rsid w:val="00BB57DB"/>
    <w:rsid w:val="00BD61B6"/>
    <w:rsid w:val="00BE0E8A"/>
    <w:rsid w:val="00BE4765"/>
    <w:rsid w:val="00C07EB7"/>
    <w:rsid w:val="00C304B1"/>
    <w:rsid w:val="00C43960"/>
    <w:rsid w:val="00CD2D8B"/>
    <w:rsid w:val="00D231B6"/>
    <w:rsid w:val="00D263DF"/>
    <w:rsid w:val="00D30FDE"/>
    <w:rsid w:val="00D4322B"/>
    <w:rsid w:val="00D66C4A"/>
    <w:rsid w:val="00E238B1"/>
    <w:rsid w:val="00E32ED9"/>
    <w:rsid w:val="00E52A5F"/>
    <w:rsid w:val="00E8359D"/>
    <w:rsid w:val="00E8693D"/>
    <w:rsid w:val="00E931DD"/>
    <w:rsid w:val="00EC1066"/>
    <w:rsid w:val="00ED6ADA"/>
    <w:rsid w:val="00F24886"/>
    <w:rsid w:val="00F84327"/>
    <w:rsid w:val="00FB7CD1"/>
    <w:rsid w:val="00FD1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67573"/>
  <w15:chartTrackingRefBased/>
  <w15:docId w15:val="{5475ED5C-E46A-4FA7-946B-4F0940832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1A1F"/>
    <w:pPr>
      <w:spacing w:after="0"/>
    </w:pPr>
    <w:rPr>
      <w:rFonts w:ascii="Times New Roman" w:hAnsi="Times New Roman"/>
      <w:sz w:val="24"/>
    </w:rPr>
  </w:style>
  <w:style w:type="paragraph" w:styleId="Heading1">
    <w:name w:val="heading 1"/>
    <w:basedOn w:val="Normal"/>
    <w:next w:val="Normal"/>
    <w:link w:val="Heading1Char"/>
    <w:uiPriority w:val="9"/>
    <w:qFormat/>
    <w:rsid w:val="00D30FD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3F2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931DD"/>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1DD"/>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103004"/>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30F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0FDE"/>
    <w:pPr>
      <w:outlineLvl w:val="9"/>
    </w:pPr>
    <w:rPr>
      <w:lang w:val="en-US"/>
    </w:rPr>
  </w:style>
  <w:style w:type="paragraph" w:styleId="TOC1">
    <w:name w:val="toc 1"/>
    <w:basedOn w:val="Normal"/>
    <w:next w:val="Normal"/>
    <w:autoRedefine/>
    <w:uiPriority w:val="39"/>
    <w:unhideWhenUsed/>
    <w:rsid w:val="00D30FDE"/>
    <w:pPr>
      <w:spacing w:after="100"/>
    </w:pPr>
  </w:style>
  <w:style w:type="character" w:styleId="Hyperlink">
    <w:name w:val="Hyperlink"/>
    <w:basedOn w:val="DefaultParagraphFont"/>
    <w:uiPriority w:val="99"/>
    <w:unhideWhenUsed/>
    <w:rsid w:val="00D30FDE"/>
    <w:rPr>
      <w:color w:val="0563C1" w:themeColor="hyperlink"/>
      <w:u w:val="single"/>
    </w:rPr>
  </w:style>
  <w:style w:type="character" w:customStyle="1" w:styleId="Heading2Char">
    <w:name w:val="Heading 2 Char"/>
    <w:basedOn w:val="DefaultParagraphFont"/>
    <w:link w:val="Heading2"/>
    <w:uiPriority w:val="9"/>
    <w:rsid w:val="00003F2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B57DB"/>
    <w:pPr>
      <w:spacing w:after="100"/>
      <w:ind w:left="220"/>
    </w:pPr>
  </w:style>
  <w:style w:type="paragraph" w:styleId="ListParagraph">
    <w:name w:val="List Paragraph"/>
    <w:basedOn w:val="Normal"/>
    <w:uiPriority w:val="34"/>
    <w:qFormat/>
    <w:rsid w:val="00B04955"/>
    <w:pPr>
      <w:ind w:left="720"/>
      <w:contextualSpacing/>
    </w:pPr>
  </w:style>
  <w:style w:type="paragraph" w:styleId="TableofFigures">
    <w:name w:val="table of figures"/>
    <w:basedOn w:val="Normal"/>
    <w:next w:val="Normal"/>
    <w:uiPriority w:val="99"/>
    <w:unhideWhenUsed/>
    <w:rsid w:val="00416BF0"/>
  </w:style>
  <w:style w:type="character" w:styleId="CommentReference">
    <w:name w:val="annotation reference"/>
    <w:basedOn w:val="DefaultParagraphFont"/>
    <w:uiPriority w:val="99"/>
    <w:semiHidden/>
    <w:unhideWhenUsed/>
    <w:rsid w:val="00E32ED9"/>
    <w:rPr>
      <w:sz w:val="16"/>
      <w:szCs w:val="16"/>
    </w:rPr>
  </w:style>
  <w:style w:type="paragraph" w:styleId="CommentText">
    <w:name w:val="annotation text"/>
    <w:basedOn w:val="Normal"/>
    <w:link w:val="CommentTextChar"/>
    <w:uiPriority w:val="99"/>
    <w:semiHidden/>
    <w:unhideWhenUsed/>
    <w:rsid w:val="00E32ED9"/>
    <w:pPr>
      <w:spacing w:line="240" w:lineRule="auto"/>
    </w:pPr>
    <w:rPr>
      <w:sz w:val="20"/>
      <w:szCs w:val="20"/>
    </w:rPr>
  </w:style>
  <w:style w:type="character" w:customStyle="1" w:styleId="CommentTextChar">
    <w:name w:val="Comment Text Char"/>
    <w:basedOn w:val="DefaultParagraphFont"/>
    <w:link w:val="CommentText"/>
    <w:uiPriority w:val="99"/>
    <w:semiHidden/>
    <w:rsid w:val="00E32ED9"/>
    <w:rPr>
      <w:rFonts w:ascii="Times New Roman" w:hAnsi="Times New Roman"/>
      <w:sz w:val="20"/>
      <w:szCs w:val="20"/>
    </w:rPr>
  </w:style>
  <w:style w:type="paragraph" w:styleId="BalloonText">
    <w:name w:val="Balloon Text"/>
    <w:basedOn w:val="Normal"/>
    <w:link w:val="BalloonTextChar"/>
    <w:uiPriority w:val="99"/>
    <w:semiHidden/>
    <w:unhideWhenUsed/>
    <w:rsid w:val="00E32ED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2ED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hart" Target="charts/chart2.xml"/><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chart" Target="charts/chart1.xm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image" Target="media/image5.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7.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F:\Masters\Masters%20UNI\Semester%201\Research%20Methods%20&amp;%20Data%20Analysis%20(M7X01702M7X0073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Masters\Masters%20UNI\Semester%201\Research%20Methods%20&amp;%20Data%20Analysis%20(M7X01702M7X0073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Masters\Masters%20UNI\Semester%201\Research%20Methods%20&amp;%20Data%20Analysis%20(M7X01702M7X0073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Masters\Masters%20UNI\Semester%201\Research%20Methods%20&amp;%20Data%20Analysis%20(M7X01702M7X00730)\Assignmen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Satisfaction Test 0-60 of MS and YS groups </a:t>
            </a:r>
            <a:endParaRPr lang="en-GB">
              <a:effectLst/>
            </a:endParaRPr>
          </a:p>
          <a:p>
            <a:pPr>
              <a:defRPr/>
            </a:pPr>
            <a:r>
              <a:rPr lang="en-GB" sz="1800" b="0" i="0" baseline="0">
                <a:effectLst/>
              </a:rPr>
              <a:t>interval of 4</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Sheet1!$G$1</c:f>
              <c:strCache>
                <c:ptCount val="1"/>
                <c:pt idx="0">
                  <c:v>MS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Sheet1!$F$2:$F$14</c:f>
              <c:strCache>
                <c:ptCount val="13"/>
                <c:pt idx="0">
                  <c:v>0</c:v>
                </c:pt>
                <c:pt idx="1">
                  <c:v>1 to 5</c:v>
                </c:pt>
                <c:pt idx="2">
                  <c:v>6 to 10</c:v>
                </c:pt>
                <c:pt idx="3">
                  <c:v>11 to 15</c:v>
                </c:pt>
                <c:pt idx="4">
                  <c:v>16 to 20</c:v>
                </c:pt>
                <c:pt idx="5">
                  <c:v>21 to 25</c:v>
                </c:pt>
                <c:pt idx="6">
                  <c:v>26 to 30</c:v>
                </c:pt>
                <c:pt idx="7">
                  <c:v>31 to 35</c:v>
                </c:pt>
                <c:pt idx="8">
                  <c:v>36 to 40</c:v>
                </c:pt>
                <c:pt idx="9">
                  <c:v>41 to 45</c:v>
                </c:pt>
                <c:pt idx="10">
                  <c:v>46 to 50</c:v>
                </c:pt>
                <c:pt idx="11">
                  <c:v>51 to 55</c:v>
                </c:pt>
                <c:pt idx="12">
                  <c:v>56 to 60</c:v>
                </c:pt>
              </c:strCache>
            </c:strRef>
          </c:cat>
          <c:val>
            <c:numRef>
              <c:f>Sheet1!$G$2:$G$14</c:f>
              <c:numCache>
                <c:formatCode>General</c:formatCode>
                <c:ptCount val="13"/>
                <c:pt idx="0">
                  <c:v>0</c:v>
                </c:pt>
                <c:pt idx="1">
                  <c:v>0</c:v>
                </c:pt>
                <c:pt idx="2">
                  <c:v>0</c:v>
                </c:pt>
                <c:pt idx="3">
                  <c:v>0</c:v>
                </c:pt>
                <c:pt idx="4">
                  <c:v>0</c:v>
                </c:pt>
                <c:pt idx="5">
                  <c:v>1</c:v>
                </c:pt>
                <c:pt idx="6">
                  <c:v>0</c:v>
                </c:pt>
                <c:pt idx="7">
                  <c:v>0</c:v>
                </c:pt>
                <c:pt idx="8">
                  <c:v>2</c:v>
                </c:pt>
                <c:pt idx="9">
                  <c:v>1</c:v>
                </c:pt>
                <c:pt idx="10">
                  <c:v>3</c:v>
                </c:pt>
                <c:pt idx="11">
                  <c:v>3</c:v>
                </c:pt>
                <c:pt idx="12">
                  <c:v>0</c:v>
                </c:pt>
              </c:numCache>
            </c:numRef>
          </c:val>
          <c:smooth val="0"/>
          <c:extLst>
            <c:ext xmlns:c16="http://schemas.microsoft.com/office/drawing/2014/chart" uri="{C3380CC4-5D6E-409C-BE32-E72D297353CC}">
              <c16:uniqueId val="{00000000-75AD-4991-95BA-C4FF2FFB52F3}"/>
            </c:ext>
          </c:extLst>
        </c:ser>
        <c:ser>
          <c:idx val="1"/>
          <c:order val="1"/>
          <c:tx>
            <c:strRef>
              <c:f>Sheet1!$H$1</c:f>
              <c:strCache>
                <c:ptCount val="1"/>
                <c:pt idx="0">
                  <c:v>YS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Sheet1!$F$2:$F$14</c:f>
              <c:strCache>
                <c:ptCount val="13"/>
                <c:pt idx="0">
                  <c:v>0</c:v>
                </c:pt>
                <c:pt idx="1">
                  <c:v>1 to 5</c:v>
                </c:pt>
                <c:pt idx="2">
                  <c:v>6 to 10</c:v>
                </c:pt>
                <c:pt idx="3">
                  <c:v>11 to 15</c:v>
                </c:pt>
                <c:pt idx="4">
                  <c:v>16 to 20</c:v>
                </c:pt>
                <c:pt idx="5">
                  <c:v>21 to 25</c:v>
                </c:pt>
                <c:pt idx="6">
                  <c:v>26 to 30</c:v>
                </c:pt>
                <c:pt idx="7">
                  <c:v>31 to 35</c:v>
                </c:pt>
                <c:pt idx="8">
                  <c:v>36 to 40</c:v>
                </c:pt>
                <c:pt idx="9">
                  <c:v>41 to 45</c:v>
                </c:pt>
                <c:pt idx="10">
                  <c:v>46 to 50</c:v>
                </c:pt>
                <c:pt idx="11">
                  <c:v>51 to 55</c:v>
                </c:pt>
                <c:pt idx="12">
                  <c:v>56 to 60</c:v>
                </c:pt>
              </c:strCache>
            </c:strRef>
          </c:cat>
          <c:val>
            <c:numRef>
              <c:f>Sheet1!$H$2:$H$14</c:f>
              <c:numCache>
                <c:formatCode>General</c:formatCode>
                <c:ptCount val="13"/>
                <c:pt idx="0">
                  <c:v>0</c:v>
                </c:pt>
                <c:pt idx="1">
                  <c:v>0</c:v>
                </c:pt>
                <c:pt idx="2">
                  <c:v>0</c:v>
                </c:pt>
                <c:pt idx="3">
                  <c:v>1</c:v>
                </c:pt>
                <c:pt idx="4">
                  <c:v>1</c:v>
                </c:pt>
                <c:pt idx="5">
                  <c:v>2</c:v>
                </c:pt>
                <c:pt idx="6">
                  <c:v>2</c:v>
                </c:pt>
                <c:pt idx="7">
                  <c:v>1</c:v>
                </c:pt>
                <c:pt idx="8">
                  <c:v>2</c:v>
                </c:pt>
                <c:pt idx="9">
                  <c:v>1</c:v>
                </c:pt>
                <c:pt idx="10">
                  <c:v>0</c:v>
                </c:pt>
                <c:pt idx="11">
                  <c:v>0</c:v>
                </c:pt>
                <c:pt idx="12">
                  <c:v>0</c:v>
                </c:pt>
              </c:numCache>
            </c:numRef>
          </c:val>
          <c:smooth val="0"/>
          <c:extLst>
            <c:ext xmlns:c16="http://schemas.microsoft.com/office/drawing/2014/chart" uri="{C3380CC4-5D6E-409C-BE32-E72D297353CC}">
              <c16:uniqueId val="{00000001-75AD-4991-95BA-C4FF2FFB52F3}"/>
            </c:ext>
          </c:extLst>
        </c:ser>
        <c:dLbls>
          <c:showLegendKey val="0"/>
          <c:showVal val="0"/>
          <c:showCatName val="0"/>
          <c:showSerName val="0"/>
          <c:showPercent val="0"/>
          <c:showBubbleSize val="0"/>
        </c:dLbls>
        <c:marker val="1"/>
        <c:smooth val="0"/>
        <c:axId val="422733344"/>
        <c:axId val="422735640"/>
      </c:lineChart>
      <c:catAx>
        <c:axId val="422733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35640"/>
        <c:crosses val="autoZero"/>
        <c:auto val="1"/>
        <c:lblAlgn val="ctr"/>
        <c:lblOffset val="100"/>
        <c:noMultiLvlLbl val="0"/>
      </c:catAx>
      <c:valAx>
        <c:axId val="422735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33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Satisfaction Test 0-60 of MS, YS and SB groups interval of 4</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lineChart>
        <c:grouping val="standard"/>
        <c:varyColors val="0"/>
        <c:ser>
          <c:idx val="0"/>
          <c:order val="0"/>
          <c:tx>
            <c:strRef>
              <c:f>Sheet1!$G$1</c:f>
              <c:strCache>
                <c:ptCount val="1"/>
                <c:pt idx="0">
                  <c:v>MS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Sheet1!$F$2:$F$14</c:f>
              <c:strCache>
                <c:ptCount val="13"/>
                <c:pt idx="0">
                  <c:v>0</c:v>
                </c:pt>
                <c:pt idx="1">
                  <c:v>1 to 5</c:v>
                </c:pt>
                <c:pt idx="2">
                  <c:v>6 to 10</c:v>
                </c:pt>
                <c:pt idx="3">
                  <c:v>11 to 15</c:v>
                </c:pt>
                <c:pt idx="4">
                  <c:v>16 to 20</c:v>
                </c:pt>
                <c:pt idx="5">
                  <c:v>21 to 25</c:v>
                </c:pt>
                <c:pt idx="6">
                  <c:v>26 to 30</c:v>
                </c:pt>
                <c:pt idx="7">
                  <c:v>31 to 35</c:v>
                </c:pt>
                <c:pt idx="8">
                  <c:v>36 to 40</c:v>
                </c:pt>
                <c:pt idx="9">
                  <c:v>41 to 45</c:v>
                </c:pt>
                <c:pt idx="10">
                  <c:v>46 to 50</c:v>
                </c:pt>
                <c:pt idx="11">
                  <c:v>51 to 55</c:v>
                </c:pt>
                <c:pt idx="12">
                  <c:v>56 to 60</c:v>
                </c:pt>
              </c:strCache>
            </c:strRef>
          </c:cat>
          <c:val>
            <c:numRef>
              <c:f>Sheet1!$G$2:$G$14</c:f>
              <c:numCache>
                <c:formatCode>General</c:formatCode>
                <c:ptCount val="13"/>
                <c:pt idx="0">
                  <c:v>0</c:v>
                </c:pt>
                <c:pt idx="1">
                  <c:v>0</c:v>
                </c:pt>
                <c:pt idx="2">
                  <c:v>0</c:v>
                </c:pt>
                <c:pt idx="3">
                  <c:v>0</c:v>
                </c:pt>
                <c:pt idx="4">
                  <c:v>0</c:v>
                </c:pt>
                <c:pt idx="5">
                  <c:v>1</c:v>
                </c:pt>
                <c:pt idx="6">
                  <c:v>0</c:v>
                </c:pt>
                <c:pt idx="7">
                  <c:v>0</c:v>
                </c:pt>
                <c:pt idx="8">
                  <c:v>2</c:v>
                </c:pt>
                <c:pt idx="9">
                  <c:v>1</c:v>
                </c:pt>
                <c:pt idx="10">
                  <c:v>3</c:v>
                </c:pt>
                <c:pt idx="11">
                  <c:v>3</c:v>
                </c:pt>
                <c:pt idx="12">
                  <c:v>0</c:v>
                </c:pt>
              </c:numCache>
            </c:numRef>
          </c:val>
          <c:smooth val="0"/>
          <c:extLst>
            <c:ext xmlns:c16="http://schemas.microsoft.com/office/drawing/2014/chart" uri="{C3380CC4-5D6E-409C-BE32-E72D297353CC}">
              <c16:uniqueId val="{00000000-CAAC-4D9C-BD8C-E8BEEA3615A2}"/>
            </c:ext>
          </c:extLst>
        </c:ser>
        <c:ser>
          <c:idx val="1"/>
          <c:order val="1"/>
          <c:tx>
            <c:strRef>
              <c:f>Sheet1!$H$1</c:f>
              <c:strCache>
                <c:ptCount val="1"/>
                <c:pt idx="0">
                  <c:v>YS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Sheet1!$F$2:$F$14</c:f>
              <c:strCache>
                <c:ptCount val="13"/>
                <c:pt idx="0">
                  <c:v>0</c:v>
                </c:pt>
                <c:pt idx="1">
                  <c:v>1 to 5</c:v>
                </c:pt>
                <c:pt idx="2">
                  <c:v>6 to 10</c:v>
                </c:pt>
                <c:pt idx="3">
                  <c:v>11 to 15</c:v>
                </c:pt>
                <c:pt idx="4">
                  <c:v>16 to 20</c:v>
                </c:pt>
                <c:pt idx="5">
                  <c:v>21 to 25</c:v>
                </c:pt>
                <c:pt idx="6">
                  <c:v>26 to 30</c:v>
                </c:pt>
                <c:pt idx="7">
                  <c:v>31 to 35</c:v>
                </c:pt>
                <c:pt idx="8">
                  <c:v>36 to 40</c:v>
                </c:pt>
                <c:pt idx="9">
                  <c:v>41 to 45</c:v>
                </c:pt>
                <c:pt idx="10">
                  <c:v>46 to 50</c:v>
                </c:pt>
                <c:pt idx="11">
                  <c:v>51 to 55</c:v>
                </c:pt>
                <c:pt idx="12">
                  <c:v>56 to 60</c:v>
                </c:pt>
              </c:strCache>
            </c:strRef>
          </c:cat>
          <c:val>
            <c:numRef>
              <c:f>Sheet1!$H$2:$H$14</c:f>
              <c:numCache>
                <c:formatCode>General</c:formatCode>
                <c:ptCount val="13"/>
                <c:pt idx="0">
                  <c:v>0</c:v>
                </c:pt>
                <c:pt idx="1">
                  <c:v>0</c:v>
                </c:pt>
                <c:pt idx="2">
                  <c:v>0</c:v>
                </c:pt>
                <c:pt idx="3">
                  <c:v>1</c:v>
                </c:pt>
                <c:pt idx="4">
                  <c:v>1</c:v>
                </c:pt>
                <c:pt idx="5">
                  <c:v>2</c:v>
                </c:pt>
                <c:pt idx="6">
                  <c:v>2</c:v>
                </c:pt>
                <c:pt idx="7">
                  <c:v>1</c:v>
                </c:pt>
                <c:pt idx="8">
                  <c:v>2</c:v>
                </c:pt>
                <c:pt idx="9">
                  <c:v>1</c:v>
                </c:pt>
                <c:pt idx="10">
                  <c:v>0</c:v>
                </c:pt>
                <c:pt idx="11">
                  <c:v>0</c:v>
                </c:pt>
                <c:pt idx="12">
                  <c:v>0</c:v>
                </c:pt>
              </c:numCache>
            </c:numRef>
          </c:val>
          <c:smooth val="0"/>
          <c:extLst>
            <c:ext xmlns:c16="http://schemas.microsoft.com/office/drawing/2014/chart" uri="{C3380CC4-5D6E-409C-BE32-E72D297353CC}">
              <c16:uniqueId val="{00000001-CAAC-4D9C-BD8C-E8BEEA3615A2}"/>
            </c:ext>
          </c:extLst>
        </c:ser>
        <c:ser>
          <c:idx val="2"/>
          <c:order val="2"/>
          <c:tx>
            <c:strRef>
              <c:f>Sheet1!$I$1</c:f>
              <c:strCache>
                <c:ptCount val="1"/>
                <c:pt idx="0">
                  <c:v>Both M and Y students</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Sheet1!$F$2:$F$14</c:f>
              <c:strCache>
                <c:ptCount val="13"/>
                <c:pt idx="0">
                  <c:v>0</c:v>
                </c:pt>
                <c:pt idx="1">
                  <c:v>1 to 5</c:v>
                </c:pt>
                <c:pt idx="2">
                  <c:v>6 to 10</c:v>
                </c:pt>
                <c:pt idx="3">
                  <c:v>11 to 15</c:v>
                </c:pt>
                <c:pt idx="4">
                  <c:v>16 to 20</c:v>
                </c:pt>
                <c:pt idx="5">
                  <c:v>21 to 25</c:v>
                </c:pt>
                <c:pt idx="6">
                  <c:v>26 to 30</c:v>
                </c:pt>
                <c:pt idx="7">
                  <c:v>31 to 35</c:v>
                </c:pt>
                <c:pt idx="8">
                  <c:v>36 to 40</c:v>
                </c:pt>
                <c:pt idx="9">
                  <c:v>41 to 45</c:v>
                </c:pt>
                <c:pt idx="10">
                  <c:v>46 to 50</c:v>
                </c:pt>
                <c:pt idx="11">
                  <c:v>51 to 55</c:v>
                </c:pt>
                <c:pt idx="12">
                  <c:v>56 to 60</c:v>
                </c:pt>
              </c:strCache>
            </c:strRef>
          </c:cat>
          <c:val>
            <c:numRef>
              <c:f>Sheet1!$I$2:$I$14</c:f>
              <c:numCache>
                <c:formatCode>General</c:formatCode>
                <c:ptCount val="13"/>
                <c:pt idx="0">
                  <c:v>0</c:v>
                </c:pt>
                <c:pt idx="1">
                  <c:v>0</c:v>
                </c:pt>
                <c:pt idx="2">
                  <c:v>0</c:v>
                </c:pt>
                <c:pt idx="3">
                  <c:v>1</c:v>
                </c:pt>
                <c:pt idx="4">
                  <c:v>1</c:v>
                </c:pt>
                <c:pt idx="5">
                  <c:v>3</c:v>
                </c:pt>
                <c:pt idx="6">
                  <c:v>2</c:v>
                </c:pt>
                <c:pt idx="7">
                  <c:v>1</c:v>
                </c:pt>
                <c:pt idx="8">
                  <c:v>4</c:v>
                </c:pt>
                <c:pt idx="9">
                  <c:v>2</c:v>
                </c:pt>
                <c:pt idx="10">
                  <c:v>3</c:v>
                </c:pt>
                <c:pt idx="11">
                  <c:v>3</c:v>
                </c:pt>
                <c:pt idx="12">
                  <c:v>0</c:v>
                </c:pt>
              </c:numCache>
            </c:numRef>
          </c:val>
          <c:smooth val="0"/>
          <c:extLst>
            <c:ext xmlns:c16="http://schemas.microsoft.com/office/drawing/2014/chart" uri="{C3380CC4-5D6E-409C-BE32-E72D297353CC}">
              <c16:uniqueId val="{00000002-CAAC-4D9C-BD8C-E8BEEA3615A2}"/>
            </c:ext>
          </c:extLst>
        </c:ser>
        <c:dLbls>
          <c:showLegendKey val="0"/>
          <c:showVal val="0"/>
          <c:showCatName val="0"/>
          <c:showSerName val="0"/>
          <c:showPercent val="0"/>
          <c:showBubbleSize val="0"/>
        </c:dLbls>
        <c:marker val="1"/>
        <c:smooth val="0"/>
        <c:axId val="422559048"/>
        <c:axId val="422559376"/>
      </c:lineChart>
      <c:catAx>
        <c:axId val="422559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559376"/>
        <c:crosses val="autoZero"/>
        <c:auto val="1"/>
        <c:lblAlgn val="ctr"/>
        <c:lblOffset val="100"/>
        <c:noMultiLvlLbl val="0"/>
      </c:catAx>
      <c:valAx>
        <c:axId val="422559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559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Satisfaction Test 0-60 of MS and YS groups </a:t>
            </a:r>
            <a:endParaRPr lang="en-GB">
              <a:effectLst/>
            </a:endParaRPr>
          </a:p>
          <a:p>
            <a:pPr>
              <a:defRPr/>
            </a:pPr>
            <a:r>
              <a:rPr lang="en-GB" sz="1800" b="0" i="0" baseline="0">
                <a:effectLst/>
              </a:rPr>
              <a:t>intaval of 8</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Sheet1!$G$16</c:f>
              <c:strCache>
                <c:ptCount val="1"/>
                <c:pt idx="0">
                  <c:v>MS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Sheet1!$F$17:$F$23</c:f>
              <c:strCache>
                <c:ptCount val="7"/>
                <c:pt idx="0">
                  <c:v>0 to 8</c:v>
                </c:pt>
                <c:pt idx="1">
                  <c:v>9 to 17</c:v>
                </c:pt>
                <c:pt idx="2">
                  <c:v>18 to 25</c:v>
                </c:pt>
                <c:pt idx="3">
                  <c:v>26 to 33</c:v>
                </c:pt>
                <c:pt idx="4">
                  <c:v>34 to 42</c:v>
                </c:pt>
                <c:pt idx="5">
                  <c:v>45 to 53 </c:v>
                </c:pt>
                <c:pt idx="6">
                  <c:v>54 to 62</c:v>
                </c:pt>
              </c:strCache>
            </c:strRef>
          </c:cat>
          <c:val>
            <c:numRef>
              <c:f>Sheet1!$G$17:$G$23</c:f>
              <c:numCache>
                <c:formatCode>General</c:formatCode>
                <c:ptCount val="7"/>
                <c:pt idx="0">
                  <c:v>0</c:v>
                </c:pt>
                <c:pt idx="1">
                  <c:v>0</c:v>
                </c:pt>
                <c:pt idx="2">
                  <c:v>0</c:v>
                </c:pt>
                <c:pt idx="3">
                  <c:v>1</c:v>
                </c:pt>
                <c:pt idx="4">
                  <c:v>2</c:v>
                </c:pt>
                <c:pt idx="5">
                  <c:v>6</c:v>
                </c:pt>
                <c:pt idx="6">
                  <c:v>1</c:v>
                </c:pt>
              </c:numCache>
            </c:numRef>
          </c:val>
          <c:smooth val="0"/>
          <c:extLst>
            <c:ext xmlns:c16="http://schemas.microsoft.com/office/drawing/2014/chart" uri="{C3380CC4-5D6E-409C-BE32-E72D297353CC}">
              <c16:uniqueId val="{00000000-8F8C-4CF5-A81A-2A2CB9802E14}"/>
            </c:ext>
          </c:extLst>
        </c:ser>
        <c:ser>
          <c:idx val="1"/>
          <c:order val="1"/>
          <c:tx>
            <c:strRef>
              <c:f>Sheet1!$H$16</c:f>
              <c:strCache>
                <c:ptCount val="1"/>
                <c:pt idx="0">
                  <c:v>YS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Sheet1!$F$17:$F$23</c:f>
              <c:strCache>
                <c:ptCount val="7"/>
                <c:pt idx="0">
                  <c:v>0 to 8</c:v>
                </c:pt>
                <c:pt idx="1">
                  <c:v>9 to 17</c:v>
                </c:pt>
                <c:pt idx="2">
                  <c:v>18 to 25</c:v>
                </c:pt>
                <c:pt idx="3">
                  <c:v>26 to 33</c:v>
                </c:pt>
                <c:pt idx="4">
                  <c:v>34 to 42</c:v>
                </c:pt>
                <c:pt idx="5">
                  <c:v>45 to 53 </c:v>
                </c:pt>
                <c:pt idx="6">
                  <c:v>54 to 62</c:v>
                </c:pt>
              </c:strCache>
            </c:strRef>
          </c:cat>
          <c:val>
            <c:numRef>
              <c:f>Sheet1!$H$17:$H$23</c:f>
              <c:numCache>
                <c:formatCode>General</c:formatCode>
                <c:ptCount val="7"/>
                <c:pt idx="0">
                  <c:v>0</c:v>
                </c:pt>
                <c:pt idx="1">
                  <c:v>1</c:v>
                </c:pt>
                <c:pt idx="2">
                  <c:v>3</c:v>
                </c:pt>
                <c:pt idx="3">
                  <c:v>2</c:v>
                </c:pt>
                <c:pt idx="4">
                  <c:v>4</c:v>
                </c:pt>
                <c:pt idx="5">
                  <c:v>0</c:v>
                </c:pt>
                <c:pt idx="6">
                  <c:v>0</c:v>
                </c:pt>
              </c:numCache>
            </c:numRef>
          </c:val>
          <c:smooth val="0"/>
          <c:extLst>
            <c:ext xmlns:c16="http://schemas.microsoft.com/office/drawing/2014/chart" uri="{C3380CC4-5D6E-409C-BE32-E72D297353CC}">
              <c16:uniqueId val="{00000001-8F8C-4CF5-A81A-2A2CB9802E14}"/>
            </c:ext>
          </c:extLst>
        </c:ser>
        <c:dLbls>
          <c:showLegendKey val="0"/>
          <c:showVal val="0"/>
          <c:showCatName val="0"/>
          <c:showSerName val="0"/>
          <c:showPercent val="0"/>
          <c:showBubbleSize val="0"/>
        </c:dLbls>
        <c:marker val="1"/>
        <c:smooth val="0"/>
        <c:axId val="460769192"/>
        <c:axId val="460768864"/>
      </c:lineChart>
      <c:catAx>
        <c:axId val="460769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768864"/>
        <c:crosses val="autoZero"/>
        <c:auto val="1"/>
        <c:lblAlgn val="ctr"/>
        <c:lblOffset val="100"/>
        <c:noMultiLvlLbl val="0"/>
      </c:catAx>
      <c:valAx>
        <c:axId val="460768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769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Satisfaction Test 0-60 of MS, YS and SB groups intaval of 8</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Sheet1!$G$16</c:f>
              <c:strCache>
                <c:ptCount val="1"/>
                <c:pt idx="0">
                  <c:v>MS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Sheet1!$F$17:$F$23</c:f>
              <c:strCache>
                <c:ptCount val="7"/>
                <c:pt idx="0">
                  <c:v>0 to 8</c:v>
                </c:pt>
                <c:pt idx="1">
                  <c:v>9 to 17</c:v>
                </c:pt>
                <c:pt idx="2">
                  <c:v>18 to 25</c:v>
                </c:pt>
                <c:pt idx="3">
                  <c:v>26 to 33</c:v>
                </c:pt>
                <c:pt idx="4">
                  <c:v>34 to 42</c:v>
                </c:pt>
                <c:pt idx="5">
                  <c:v>45 to 53 </c:v>
                </c:pt>
                <c:pt idx="6">
                  <c:v>54 to 62</c:v>
                </c:pt>
              </c:strCache>
            </c:strRef>
          </c:cat>
          <c:val>
            <c:numRef>
              <c:f>Sheet1!$G$17:$G$23</c:f>
              <c:numCache>
                <c:formatCode>General</c:formatCode>
                <c:ptCount val="7"/>
                <c:pt idx="0">
                  <c:v>0</c:v>
                </c:pt>
                <c:pt idx="1">
                  <c:v>0</c:v>
                </c:pt>
                <c:pt idx="2">
                  <c:v>0</c:v>
                </c:pt>
                <c:pt idx="3">
                  <c:v>1</c:v>
                </c:pt>
                <c:pt idx="4">
                  <c:v>2</c:v>
                </c:pt>
                <c:pt idx="5">
                  <c:v>6</c:v>
                </c:pt>
                <c:pt idx="6">
                  <c:v>1</c:v>
                </c:pt>
              </c:numCache>
            </c:numRef>
          </c:val>
          <c:smooth val="0"/>
          <c:extLst>
            <c:ext xmlns:c16="http://schemas.microsoft.com/office/drawing/2014/chart" uri="{C3380CC4-5D6E-409C-BE32-E72D297353CC}">
              <c16:uniqueId val="{00000000-ED4D-4313-8F38-49961B8C62D0}"/>
            </c:ext>
          </c:extLst>
        </c:ser>
        <c:ser>
          <c:idx val="1"/>
          <c:order val="1"/>
          <c:tx>
            <c:strRef>
              <c:f>Sheet1!$H$16</c:f>
              <c:strCache>
                <c:ptCount val="1"/>
                <c:pt idx="0">
                  <c:v>YS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Sheet1!$F$17:$F$23</c:f>
              <c:strCache>
                <c:ptCount val="7"/>
                <c:pt idx="0">
                  <c:v>0 to 8</c:v>
                </c:pt>
                <c:pt idx="1">
                  <c:v>9 to 17</c:v>
                </c:pt>
                <c:pt idx="2">
                  <c:v>18 to 25</c:v>
                </c:pt>
                <c:pt idx="3">
                  <c:v>26 to 33</c:v>
                </c:pt>
                <c:pt idx="4">
                  <c:v>34 to 42</c:v>
                </c:pt>
                <c:pt idx="5">
                  <c:v>45 to 53 </c:v>
                </c:pt>
                <c:pt idx="6">
                  <c:v>54 to 62</c:v>
                </c:pt>
              </c:strCache>
            </c:strRef>
          </c:cat>
          <c:val>
            <c:numRef>
              <c:f>Sheet1!$H$17:$H$23</c:f>
              <c:numCache>
                <c:formatCode>General</c:formatCode>
                <c:ptCount val="7"/>
                <c:pt idx="0">
                  <c:v>0</c:v>
                </c:pt>
                <c:pt idx="1">
                  <c:v>1</c:v>
                </c:pt>
                <c:pt idx="2">
                  <c:v>3</c:v>
                </c:pt>
                <c:pt idx="3">
                  <c:v>2</c:v>
                </c:pt>
                <c:pt idx="4">
                  <c:v>4</c:v>
                </c:pt>
                <c:pt idx="5">
                  <c:v>0</c:v>
                </c:pt>
                <c:pt idx="6">
                  <c:v>0</c:v>
                </c:pt>
              </c:numCache>
            </c:numRef>
          </c:val>
          <c:smooth val="0"/>
          <c:extLst>
            <c:ext xmlns:c16="http://schemas.microsoft.com/office/drawing/2014/chart" uri="{C3380CC4-5D6E-409C-BE32-E72D297353CC}">
              <c16:uniqueId val="{00000001-ED4D-4313-8F38-49961B8C62D0}"/>
            </c:ext>
          </c:extLst>
        </c:ser>
        <c:ser>
          <c:idx val="2"/>
          <c:order val="2"/>
          <c:tx>
            <c:strRef>
              <c:f>Sheet1!$I$16</c:f>
              <c:strCache>
                <c:ptCount val="1"/>
                <c:pt idx="0">
                  <c:v>Both M and Y students</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Sheet1!$F$17:$F$23</c:f>
              <c:strCache>
                <c:ptCount val="7"/>
                <c:pt idx="0">
                  <c:v>0 to 8</c:v>
                </c:pt>
                <c:pt idx="1">
                  <c:v>9 to 17</c:v>
                </c:pt>
                <c:pt idx="2">
                  <c:v>18 to 25</c:v>
                </c:pt>
                <c:pt idx="3">
                  <c:v>26 to 33</c:v>
                </c:pt>
                <c:pt idx="4">
                  <c:v>34 to 42</c:v>
                </c:pt>
                <c:pt idx="5">
                  <c:v>45 to 53 </c:v>
                </c:pt>
                <c:pt idx="6">
                  <c:v>54 to 62</c:v>
                </c:pt>
              </c:strCache>
            </c:strRef>
          </c:cat>
          <c:val>
            <c:numRef>
              <c:f>Sheet1!$I$17:$I$23</c:f>
              <c:numCache>
                <c:formatCode>General</c:formatCode>
                <c:ptCount val="7"/>
                <c:pt idx="0">
                  <c:v>0</c:v>
                </c:pt>
                <c:pt idx="1">
                  <c:v>1</c:v>
                </c:pt>
                <c:pt idx="2">
                  <c:v>3</c:v>
                </c:pt>
                <c:pt idx="3">
                  <c:v>3</c:v>
                </c:pt>
                <c:pt idx="4">
                  <c:v>6</c:v>
                </c:pt>
                <c:pt idx="5">
                  <c:v>6</c:v>
                </c:pt>
                <c:pt idx="6">
                  <c:v>1</c:v>
                </c:pt>
              </c:numCache>
            </c:numRef>
          </c:val>
          <c:smooth val="0"/>
          <c:extLst>
            <c:ext xmlns:c16="http://schemas.microsoft.com/office/drawing/2014/chart" uri="{C3380CC4-5D6E-409C-BE32-E72D297353CC}">
              <c16:uniqueId val="{00000002-ED4D-4313-8F38-49961B8C62D0}"/>
            </c:ext>
          </c:extLst>
        </c:ser>
        <c:dLbls>
          <c:showLegendKey val="0"/>
          <c:showVal val="0"/>
          <c:showCatName val="0"/>
          <c:showSerName val="0"/>
          <c:showPercent val="0"/>
          <c:showBubbleSize val="0"/>
        </c:dLbls>
        <c:marker val="1"/>
        <c:smooth val="0"/>
        <c:axId val="418465640"/>
        <c:axId val="418466296"/>
      </c:lineChart>
      <c:catAx>
        <c:axId val="418465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466296"/>
        <c:crosses val="autoZero"/>
        <c:auto val="1"/>
        <c:lblAlgn val="ctr"/>
        <c:lblOffset val="100"/>
        <c:noMultiLvlLbl val="0"/>
      </c:catAx>
      <c:valAx>
        <c:axId val="418466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465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94B3368-F777-4168-90ED-C88C44099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13</Pages>
  <Words>3374</Words>
  <Characters>19236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laurance cutforth</dc:creator>
  <cp:keywords/>
  <dc:description/>
  <cp:lastModifiedBy>laurance cutforth</cp:lastModifiedBy>
  <cp:revision>39</cp:revision>
  <dcterms:created xsi:type="dcterms:W3CDTF">2018-12-31T15:55:00Z</dcterms:created>
  <dcterms:modified xsi:type="dcterms:W3CDTF">2019-01-08T22:05:00Z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87f0123e-013d-36ac-8a72-4e5b0a6ba18c</vt:lpwstr>
  </property>
</Properties>
</file>