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06FF06" w14:textId="77777777" w:rsidR="00AE6834" w:rsidRPr="00AE6834" w:rsidRDefault="00AE6834" w:rsidP="002675CF">
      <w:pPr>
        <w:spacing w:line="360" w:lineRule="auto"/>
        <w:rPr>
          <w:rFonts w:cstheme="minorHAnsi"/>
          <w:sz w:val="28"/>
          <w:szCs w:val="28"/>
          <w:lang w:val="en-US"/>
        </w:rPr>
      </w:pPr>
      <w:r w:rsidRPr="00AE6834">
        <w:rPr>
          <w:rFonts w:cstheme="minorHAnsi"/>
          <w:sz w:val="28"/>
          <w:szCs w:val="28"/>
          <w:lang w:val="en-US"/>
        </w:rPr>
        <w:t>Alys Cootes</w:t>
      </w:r>
    </w:p>
    <w:p w14:paraId="2215639D" w14:textId="77777777" w:rsidR="00AE6834" w:rsidRPr="00AE6834" w:rsidRDefault="00AE6834" w:rsidP="002675CF">
      <w:pPr>
        <w:spacing w:line="360" w:lineRule="auto"/>
        <w:rPr>
          <w:rFonts w:cstheme="minorHAnsi"/>
          <w:sz w:val="28"/>
          <w:szCs w:val="28"/>
          <w:lang w:val="en-US"/>
        </w:rPr>
      </w:pPr>
      <w:r w:rsidRPr="00AE6834">
        <w:rPr>
          <w:rFonts w:cstheme="minorHAnsi"/>
          <w:sz w:val="28"/>
          <w:szCs w:val="28"/>
          <w:lang w:val="en-US"/>
        </w:rPr>
        <w:t>0902087</w:t>
      </w:r>
    </w:p>
    <w:p w14:paraId="1EF13ABA" w14:textId="7FDB15E3" w:rsidR="00AE6834" w:rsidRPr="00AE6834" w:rsidRDefault="00AE6834" w:rsidP="002675CF">
      <w:pPr>
        <w:spacing w:line="360" w:lineRule="auto"/>
        <w:rPr>
          <w:rFonts w:cstheme="minorHAnsi"/>
          <w:sz w:val="28"/>
          <w:szCs w:val="28"/>
          <w:lang w:val="en-US"/>
        </w:rPr>
      </w:pPr>
      <w:r w:rsidRPr="00AE6834">
        <w:rPr>
          <w:rFonts w:cstheme="minorHAnsi"/>
          <w:sz w:val="28"/>
          <w:szCs w:val="28"/>
          <w:lang w:val="en-US"/>
        </w:rPr>
        <w:t>Global Business Challenges  - BMMB7006D</w:t>
      </w:r>
    </w:p>
    <w:p w14:paraId="55DF9744" w14:textId="74A54BA6" w:rsidR="00AE6834" w:rsidRDefault="00AE6834" w:rsidP="002675CF">
      <w:pPr>
        <w:spacing w:line="360" w:lineRule="auto"/>
        <w:rPr>
          <w:rFonts w:cstheme="minorHAnsi"/>
          <w:sz w:val="28"/>
          <w:szCs w:val="28"/>
          <w:lang w:val="en-US"/>
        </w:rPr>
      </w:pPr>
      <w:r w:rsidRPr="00AE6834">
        <w:rPr>
          <w:rFonts w:cstheme="minorHAnsi"/>
          <w:sz w:val="28"/>
          <w:szCs w:val="28"/>
          <w:lang w:val="en-US"/>
        </w:rPr>
        <w:t>Global Challenges</w:t>
      </w:r>
    </w:p>
    <w:p w14:paraId="29BF962F" w14:textId="75601675" w:rsidR="00357CAE" w:rsidRPr="00357CAE" w:rsidRDefault="00357CAE" w:rsidP="00357CAE">
      <w:pPr>
        <w:spacing w:line="360" w:lineRule="auto"/>
        <w:rPr>
          <w:rFonts w:cstheme="minorHAnsi"/>
          <w:sz w:val="28"/>
          <w:szCs w:val="28"/>
          <w:lang w:val="en-US"/>
        </w:rPr>
      </w:pPr>
      <w:r w:rsidRPr="00357CAE">
        <w:rPr>
          <w:rFonts w:cstheme="minorHAnsi"/>
          <w:sz w:val="28"/>
          <w:szCs w:val="28"/>
          <w:lang w:val="en-US"/>
        </w:rPr>
        <w:t>Word Count: 50</w:t>
      </w:r>
      <w:r w:rsidR="00742183">
        <w:rPr>
          <w:rFonts w:cstheme="minorHAnsi"/>
          <w:sz w:val="28"/>
          <w:szCs w:val="28"/>
          <w:lang w:val="en-US"/>
        </w:rPr>
        <w:t>48</w:t>
      </w:r>
    </w:p>
    <w:p w14:paraId="04541BEA" w14:textId="77777777" w:rsidR="00357CAE" w:rsidRDefault="00357CAE" w:rsidP="002675CF">
      <w:pPr>
        <w:spacing w:line="360" w:lineRule="auto"/>
        <w:rPr>
          <w:rFonts w:ascii="Arial" w:hAnsi="Arial" w:cs="Arial"/>
          <w:b/>
        </w:rPr>
      </w:pPr>
    </w:p>
    <w:p w14:paraId="68FF2295" w14:textId="2FFAB798" w:rsidR="00AE6834" w:rsidRDefault="00AE6834" w:rsidP="002675CF">
      <w:pPr>
        <w:spacing w:line="360" w:lineRule="auto"/>
        <w:rPr>
          <w:spacing w:val="-10"/>
          <w:kern w:val="28"/>
          <w:sz w:val="56"/>
          <w:szCs w:val="56"/>
          <w:lang w:val="en-US"/>
        </w:rPr>
      </w:pPr>
      <w:r>
        <w:rPr>
          <w:lang w:val="en-US"/>
        </w:rPr>
        <w:br w:type="page"/>
      </w:r>
    </w:p>
    <w:p w14:paraId="4C50E434" w14:textId="77777777" w:rsidR="00422F01" w:rsidRPr="00422F01" w:rsidRDefault="008D5EFD" w:rsidP="002675CF">
      <w:pPr>
        <w:pStyle w:val="Title"/>
        <w:spacing w:line="360" w:lineRule="auto"/>
        <w:rPr>
          <w:lang w:val="en-US"/>
        </w:rPr>
      </w:pPr>
      <w:r w:rsidRPr="00422F01">
        <w:rPr>
          <w:lang w:val="en-US"/>
        </w:rPr>
        <w:lastRenderedPageBreak/>
        <w:t xml:space="preserve">The H&amp;M </w:t>
      </w:r>
      <w:r w:rsidR="00B732C3" w:rsidRPr="00422F01">
        <w:rPr>
          <w:lang w:val="en-US"/>
        </w:rPr>
        <w:t>Group</w:t>
      </w:r>
    </w:p>
    <w:p w14:paraId="7F175E72" w14:textId="0DA9F60C" w:rsidR="005C5A05" w:rsidRPr="00422F01" w:rsidRDefault="00B732C3" w:rsidP="002675CF">
      <w:pPr>
        <w:pStyle w:val="Title"/>
        <w:spacing w:line="360" w:lineRule="auto"/>
        <w:rPr>
          <w:sz w:val="44"/>
          <w:szCs w:val="44"/>
          <w:lang w:val="en-US"/>
        </w:rPr>
      </w:pPr>
      <w:r w:rsidRPr="00422F01">
        <w:rPr>
          <w:sz w:val="44"/>
          <w:szCs w:val="44"/>
          <w:lang w:val="en-US"/>
        </w:rPr>
        <w:t>Strategic Plan</w:t>
      </w:r>
      <w:r w:rsidR="0029248D" w:rsidRPr="00422F01">
        <w:rPr>
          <w:sz w:val="44"/>
          <w:szCs w:val="44"/>
          <w:lang w:val="en-US"/>
        </w:rPr>
        <w:t xml:space="preserve"> 2021 </w:t>
      </w:r>
    </w:p>
    <w:p w14:paraId="5D79BE5A" w14:textId="72556F23" w:rsidR="00690F7D" w:rsidRDefault="00690F7D" w:rsidP="002675CF">
      <w:pPr>
        <w:spacing w:line="360" w:lineRule="auto"/>
        <w:rPr>
          <w:lang w:val="en-US"/>
        </w:rPr>
      </w:pPr>
      <w:r>
        <w:rPr>
          <w:lang w:val="en-US"/>
        </w:rPr>
        <w:br w:type="page"/>
      </w:r>
    </w:p>
    <w:p w14:paraId="5295864D" w14:textId="77777777" w:rsidR="00BA7643" w:rsidRDefault="00BA7643" w:rsidP="002675CF">
      <w:pPr>
        <w:spacing w:line="360" w:lineRule="auto"/>
        <w:rPr>
          <w:lang w:val="en-US"/>
        </w:rPr>
      </w:pPr>
    </w:p>
    <w:sdt>
      <w:sdtPr>
        <w:rPr>
          <w:rFonts w:asciiTheme="minorHAnsi" w:eastAsiaTheme="minorHAnsi" w:hAnsiTheme="minorHAnsi" w:cstheme="minorBidi"/>
          <w:color w:val="auto"/>
          <w:sz w:val="22"/>
          <w:szCs w:val="22"/>
          <w:lang w:val="en-GB"/>
        </w:rPr>
        <w:id w:val="661668586"/>
        <w:docPartObj>
          <w:docPartGallery w:val="Table of Contents"/>
          <w:docPartUnique/>
        </w:docPartObj>
      </w:sdtPr>
      <w:sdtEndPr>
        <w:rPr>
          <w:b/>
          <w:bCs/>
          <w:noProof/>
        </w:rPr>
      </w:sdtEndPr>
      <w:sdtContent>
        <w:p w14:paraId="5B755599" w14:textId="466F7C41" w:rsidR="00BA7643" w:rsidRDefault="00BA7643" w:rsidP="002675CF">
          <w:pPr>
            <w:pStyle w:val="TOCHeading"/>
            <w:spacing w:line="360" w:lineRule="auto"/>
          </w:pPr>
          <w:r>
            <w:t>Contents</w:t>
          </w:r>
        </w:p>
        <w:p w14:paraId="2BCF5144" w14:textId="63967500" w:rsidR="00357CAE" w:rsidRDefault="00BA76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692390" w:history="1">
            <w:r w:rsidR="00357CAE" w:rsidRPr="00682C5B">
              <w:rPr>
                <w:rStyle w:val="Hyperlink"/>
                <w:noProof/>
                <w:lang w:val="en-US"/>
              </w:rPr>
              <w:t>Executive Summary</w:t>
            </w:r>
            <w:r w:rsidR="00357CAE">
              <w:rPr>
                <w:noProof/>
                <w:webHidden/>
              </w:rPr>
              <w:tab/>
            </w:r>
            <w:r w:rsidR="00357CAE">
              <w:rPr>
                <w:noProof/>
                <w:webHidden/>
              </w:rPr>
              <w:fldChar w:fldCharType="begin"/>
            </w:r>
            <w:r w:rsidR="00357CAE">
              <w:rPr>
                <w:noProof/>
                <w:webHidden/>
              </w:rPr>
              <w:instrText xml:space="preserve"> PAGEREF _Toc58692390 \h </w:instrText>
            </w:r>
            <w:r w:rsidR="00357CAE">
              <w:rPr>
                <w:noProof/>
                <w:webHidden/>
              </w:rPr>
            </w:r>
            <w:r w:rsidR="00357CAE">
              <w:rPr>
                <w:noProof/>
                <w:webHidden/>
              </w:rPr>
              <w:fldChar w:fldCharType="separate"/>
            </w:r>
            <w:r w:rsidR="00357CAE">
              <w:rPr>
                <w:noProof/>
                <w:webHidden/>
              </w:rPr>
              <w:t>4</w:t>
            </w:r>
            <w:r w:rsidR="00357CAE">
              <w:rPr>
                <w:noProof/>
                <w:webHidden/>
              </w:rPr>
              <w:fldChar w:fldCharType="end"/>
            </w:r>
          </w:hyperlink>
        </w:p>
        <w:p w14:paraId="4B6D6303" w14:textId="692668E8" w:rsidR="00357CAE" w:rsidRDefault="00742183">
          <w:pPr>
            <w:pStyle w:val="TOC2"/>
            <w:tabs>
              <w:tab w:val="right" w:leader="dot" w:pos="9016"/>
            </w:tabs>
            <w:rPr>
              <w:rFonts w:eastAsiaTheme="minorEastAsia"/>
              <w:noProof/>
              <w:lang w:eastAsia="en-GB"/>
            </w:rPr>
          </w:pPr>
          <w:hyperlink w:anchor="_Toc58692391" w:history="1">
            <w:r w:rsidR="00357CAE" w:rsidRPr="00682C5B">
              <w:rPr>
                <w:rStyle w:val="Hyperlink"/>
                <w:noProof/>
                <w:lang w:val="en-US"/>
              </w:rPr>
              <w:t>Aim</w:t>
            </w:r>
            <w:r w:rsidR="00357CAE">
              <w:rPr>
                <w:noProof/>
                <w:webHidden/>
              </w:rPr>
              <w:tab/>
            </w:r>
            <w:r w:rsidR="00357CAE">
              <w:rPr>
                <w:noProof/>
                <w:webHidden/>
              </w:rPr>
              <w:fldChar w:fldCharType="begin"/>
            </w:r>
            <w:r w:rsidR="00357CAE">
              <w:rPr>
                <w:noProof/>
                <w:webHidden/>
              </w:rPr>
              <w:instrText xml:space="preserve"> PAGEREF _Toc58692391 \h </w:instrText>
            </w:r>
            <w:r w:rsidR="00357CAE">
              <w:rPr>
                <w:noProof/>
                <w:webHidden/>
              </w:rPr>
            </w:r>
            <w:r w:rsidR="00357CAE">
              <w:rPr>
                <w:noProof/>
                <w:webHidden/>
              </w:rPr>
              <w:fldChar w:fldCharType="separate"/>
            </w:r>
            <w:r w:rsidR="00357CAE">
              <w:rPr>
                <w:noProof/>
                <w:webHidden/>
              </w:rPr>
              <w:t>4</w:t>
            </w:r>
            <w:r w:rsidR="00357CAE">
              <w:rPr>
                <w:noProof/>
                <w:webHidden/>
              </w:rPr>
              <w:fldChar w:fldCharType="end"/>
            </w:r>
          </w:hyperlink>
        </w:p>
        <w:p w14:paraId="3E7C449B" w14:textId="1E629CF1" w:rsidR="00357CAE" w:rsidRDefault="00742183">
          <w:pPr>
            <w:pStyle w:val="TOC2"/>
            <w:tabs>
              <w:tab w:val="right" w:leader="dot" w:pos="9016"/>
            </w:tabs>
            <w:rPr>
              <w:rFonts w:eastAsiaTheme="minorEastAsia"/>
              <w:noProof/>
              <w:lang w:eastAsia="en-GB"/>
            </w:rPr>
          </w:pPr>
          <w:hyperlink w:anchor="_Toc58692392" w:history="1">
            <w:r w:rsidR="00357CAE" w:rsidRPr="00682C5B">
              <w:rPr>
                <w:rStyle w:val="Hyperlink"/>
                <w:noProof/>
                <w:lang w:val="en-US"/>
              </w:rPr>
              <w:t>Context</w:t>
            </w:r>
            <w:r w:rsidR="00357CAE">
              <w:rPr>
                <w:noProof/>
                <w:webHidden/>
              </w:rPr>
              <w:tab/>
            </w:r>
            <w:r w:rsidR="00357CAE">
              <w:rPr>
                <w:noProof/>
                <w:webHidden/>
              </w:rPr>
              <w:fldChar w:fldCharType="begin"/>
            </w:r>
            <w:r w:rsidR="00357CAE">
              <w:rPr>
                <w:noProof/>
                <w:webHidden/>
              </w:rPr>
              <w:instrText xml:space="preserve"> PAGEREF _Toc58692392 \h </w:instrText>
            </w:r>
            <w:r w:rsidR="00357CAE">
              <w:rPr>
                <w:noProof/>
                <w:webHidden/>
              </w:rPr>
            </w:r>
            <w:r w:rsidR="00357CAE">
              <w:rPr>
                <w:noProof/>
                <w:webHidden/>
              </w:rPr>
              <w:fldChar w:fldCharType="separate"/>
            </w:r>
            <w:r w:rsidR="00357CAE">
              <w:rPr>
                <w:noProof/>
                <w:webHidden/>
              </w:rPr>
              <w:t>4</w:t>
            </w:r>
            <w:r w:rsidR="00357CAE">
              <w:rPr>
                <w:noProof/>
                <w:webHidden/>
              </w:rPr>
              <w:fldChar w:fldCharType="end"/>
            </w:r>
          </w:hyperlink>
        </w:p>
        <w:p w14:paraId="4060B1F8" w14:textId="5864C937" w:rsidR="00357CAE" w:rsidRDefault="00742183">
          <w:pPr>
            <w:pStyle w:val="TOC2"/>
            <w:tabs>
              <w:tab w:val="right" w:leader="dot" w:pos="9016"/>
            </w:tabs>
            <w:rPr>
              <w:rFonts w:eastAsiaTheme="minorEastAsia"/>
              <w:noProof/>
              <w:lang w:eastAsia="en-GB"/>
            </w:rPr>
          </w:pPr>
          <w:hyperlink w:anchor="_Toc58692393" w:history="1">
            <w:r w:rsidR="00357CAE" w:rsidRPr="00682C5B">
              <w:rPr>
                <w:rStyle w:val="Hyperlink"/>
                <w:noProof/>
                <w:lang w:val="en-US"/>
              </w:rPr>
              <w:t>Method</w:t>
            </w:r>
            <w:r w:rsidR="00357CAE">
              <w:rPr>
                <w:noProof/>
                <w:webHidden/>
              </w:rPr>
              <w:tab/>
            </w:r>
            <w:r w:rsidR="00357CAE">
              <w:rPr>
                <w:noProof/>
                <w:webHidden/>
              </w:rPr>
              <w:fldChar w:fldCharType="begin"/>
            </w:r>
            <w:r w:rsidR="00357CAE">
              <w:rPr>
                <w:noProof/>
                <w:webHidden/>
              </w:rPr>
              <w:instrText xml:space="preserve"> PAGEREF _Toc58692393 \h </w:instrText>
            </w:r>
            <w:r w:rsidR="00357CAE">
              <w:rPr>
                <w:noProof/>
                <w:webHidden/>
              </w:rPr>
            </w:r>
            <w:r w:rsidR="00357CAE">
              <w:rPr>
                <w:noProof/>
                <w:webHidden/>
              </w:rPr>
              <w:fldChar w:fldCharType="separate"/>
            </w:r>
            <w:r w:rsidR="00357CAE">
              <w:rPr>
                <w:noProof/>
                <w:webHidden/>
              </w:rPr>
              <w:t>4</w:t>
            </w:r>
            <w:r w:rsidR="00357CAE">
              <w:rPr>
                <w:noProof/>
                <w:webHidden/>
              </w:rPr>
              <w:fldChar w:fldCharType="end"/>
            </w:r>
          </w:hyperlink>
        </w:p>
        <w:p w14:paraId="589851C1" w14:textId="30BC303E" w:rsidR="00357CAE" w:rsidRDefault="00742183">
          <w:pPr>
            <w:pStyle w:val="TOC2"/>
            <w:tabs>
              <w:tab w:val="right" w:leader="dot" w:pos="9016"/>
            </w:tabs>
            <w:rPr>
              <w:rFonts w:eastAsiaTheme="minorEastAsia"/>
              <w:noProof/>
              <w:lang w:eastAsia="en-GB"/>
            </w:rPr>
          </w:pPr>
          <w:hyperlink w:anchor="_Toc58692394" w:history="1">
            <w:r w:rsidR="00357CAE" w:rsidRPr="00682C5B">
              <w:rPr>
                <w:rStyle w:val="Hyperlink"/>
                <w:noProof/>
                <w:lang w:val="en-US"/>
              </w:rPr>
              <w:t>Key Findings</w:t>
            </w:r>
            <w:r w:rsidR="00357CAE">
              <w:rPr>
                <w:noProof/>
                <w:webHidden/>
              </w:rPr>
              <w:tab/>
            </w:r>
            <w:r w:rsidR="00357CAE">
              <w:rPr>
                <w:noProof/>
                <w:webHidden/>
              </w:rPr>
              <w:fldChar w:fldCharType="begin"/>
            </w:r>
            <w:r w:rsidR="00357CAE">
              <w:rPr>
                <w:noProof/>
                <w:webHidden/>
              </w:rPr>
              <w:instrText xml:space="preserve"> PAGEREF _Toc58692394 \h </w:instrText>
            </w:r>
            <w:r w:rsidR="00357CAE">
              <w:rPr>
                <w:noProof/>
                <w:webHidden/>
              </w:rPr>
            </w:r>
            <w:r w:rsidR="00357CAE">
              <w:rPr>
                <w:noProof/>
                <w:webHidden/>
              </w:rPr>
              <w:fldChar w:fldCharType="separate"/>
            </w:r>
            <w:r w:rsidR="00357CAE">
              <w:rPr>
                <w:noProof/>
                <w:webHidden/>
              </w:rPr>
              <w:t>4</w:t>
            </w:r>
            <w:r w:rsidR="00357CAE">
              <w:rPr>
                <w:noProof/>
                <w:webHidden/>
              </w:rPr>
              <w:fldChar w:fldCharType="end"/>
            </w:r>
          </w:hyperlink>
        </w:p>
        <w:p w14:paraId="66855112" w14:textId="4B08AC82" w:rsidR="00357CAE" w:rsidRDefault="00742183">
          <w:pPr>
            <w:pStyle w:val="TOC2"/>
            <w:tabs>
              <w:tab w:val="right" w:leader="dot" w:pos="9016"/>
            </w:tabs>
            <w:rPr>
              <w:rFonts w:eastAsiaTheme="minorEastAsia"/>
              <w:noProof/>
              <w:lang w:eastAsia="en-GB"/>
            </w:rPr>
          </w:pPr>
          <w:hyperlink w:anchor="_Toc58692395" w:history="1">
            <w:r w:rsidR="00357CAE" w:rsidRPr="00682C5B">
              <w:rPr>
                <w:rStyle w:val="Hyperlink"/>
                <w:noProof/>
                <w:lang w:val="en-US"/>
              </w:rPr>
              <w:t>Strategic Plan</w:t>
            </w:r>
            <w:r w:rsidR="00357CAE">
              <w:rPr>
                <w:noProof/>
                <w:webHidden/>
              </w:rPr>
              <w:tab/>
            </w:r>
            <w:r w:rsidR="00357CAE">
              <w:rPr>
                <w:noProof/>
                <w:webHidden/>
              </w:rPr>
              <w:fldChar w:fldCharType="begin"/>
            </w:r>
            <w:r w:rsidR="00357CAE">
              <w:rPr>
                <w:noProof/>
                <w:webHidden/>
              </w:rPr>
              <w:instrText xml:space="preserve"> PAGEREF _Toc58692395 \h </w:instrText>
            </w:r>
            <w:r w:rsidR="00357CAE">
              <w:rPr>
                <w:noProof/>
                <w:webHidden/>
              </w:rPr>
            </w:r>
            <w:r w:rsidR="00357CAE">
              <w:rPr>
                <w:noProof/>
                <w:webHidden/>
              </w:rPr>
              <w:fldChar w:fldCharType="separate"/>
            </w:r>
            <w:r w:rsidR="00357CAE">
              <w:rPr>
                <w:noProof/>
                <w:webHidden/>
              </w:rPr>
              <w:t>5</w:t>
            </w:r>
            <w:r w:rsidR="00357CAE">
              <w:rPr>
                <w:noProof/>
                <w:webHidden/>
              </w:rPr>
              <w:fldChar w:fldCharType="end"/>
            </w:r>
          </w:hyperlink>
        </w:p>
        <w:p w14:paraId="23841853" w14:textId="5E0153B1" w:rsidR="00357CAE" w:rsidRDefault="00742183">
          <w:pPr>
            <w:pStyle w:val="TOC1"/>
            <w:tabs>
              <w:tab w:val="right" w:leader="dot" w:pos="9016"/>
            </w:tabs>
            <w:rPr>
              <w:rFonts w:eastAsiaTheme="minorEastAsia"/>
              <w:noProof/>
              <w:lang w:eastAsia="en-GB"/>
            </w:rPr>
          </w:pPr>
          <w:hyperlink w:anchor="_Toc58692396" w:history="1">
            <w:r w:rsidR="00357CAE" w:rsidRPr="00682C5B">
              <w:rPr>
                <w:rStyle w:val="Hyperlink"/>
                <w:noProof/>
                <w:lang w:val="en-US"/>
              </w:rPr>
              <w:t>The H&amp;M Group</w:t>
            </w:r>
            <w:r w:rsidR="00357CAE">
              <w:rPr>
                <w:noProof/>
                <w:webHidden/>
              </w:rPr>
              <w:tab/>
            </w:r>
            <w:r w:rsidR="00357CAE">
              <w:rPr>
                <w:noProof/>
                <w:webHidden/>
              </w:rPr>
              <w:fldChar w:fldCharType="begin"/>
            </w:r>
            <w:r w:rsidR="00357CAE">
              <w:rPr>
                <w:noProof/>
                <w:webHidden/>
              </w:rPr>
              <w:instrText xml:space="preserve"> PAGEREF _Toc58692396 \h </w:instrText>
            </w:r>
            <w:r w:rsidR="00357CAE">
              <w:rPr>
                <w:noProof/>
                <w:webHidden/>
              </w:rPr>
            </w:r>
            <w:r w:rsidR="00357CAE">
              <w:rPr>
                <w:noProof/>
                <w:webHidden/>
              </w:rPr>
              <w:fldChar w:fldCharType="separate"/>
            </w:r>
            <w:r w:rsidR="00357CAE">
              <w:rPr>
                <w:noProof/>
                <w:webHidden/>
              </w:rPr>
              <w:t>6</w:t>
            </w:r>
            <w:r w:rsidR="00357CAE">
              <w:rPr>
                <w:noProof/>
                <w:webHidden/>
              </w:rPr>
              <w:fldChar w:fldCharType="end"/>
            </w:r>
          </w:hyperlink>
        </w:p>
        <w:p w14:paraId="1DA5FA80" w14:textId="65D55D0D" w:rsidR="00357CAE" w:rsidRDefault="00742183">
          <w:pPr>
            <w:pStyle w:val="TOC2"/>
            <w:tabs>
              <w:tab w:val="right" w:leader="dot" w:pos="9016"/>
            </w:tabs>
            <w:rPr>
              <w:rFonts w:eastAsiaTheme="minorEastAsia"/>
              <w:noProof/>
              <w:lang w:eastAsia="en-GB"/>
            </w:rPr>
          </w:pPr>
          <w:hyperlink w:anchor="_Toc58692397" w:history="1">
            <w:r w:rsidR="00357CAE" w:rsidRPr="00682C5B">
              <w:rPr>
                <w:rStyle w:val="Hyperlink"/>
                <w:noProof/>
                <w:lang w:val="en-US"/>
              </w:rPr>
              <w:t>Business Profile</w:t>
            </w:r>
            <w:r w:rsidR="00357CAE">
              <w:rPr>
                <w:noProof/>
                <w:webHidden/>
              </w:rPr>
              <w:tab/>
            </w:r>
            <w:r w:rsidR="00357CAE">
              <w:rPr>
                <w:noProof/>
                <w:webHidden/>
              </w:rPr>
              <w:fldChar w:fldCharType="begin"/>
            </w:r>
            <w:r w:rsidR="00357CAE">
              <w:rPr>
                <w:noProof/>
                <w:webHidden/>
              </w:rPr>
              <w:instrText xml:space="preserve"> PAGEREF _Toc58692397 \h </w:instrText>
            </w:r>
            <w:r w:rsidR="00357CAE">
              <w:rPr>
                <w:noProof/>
                <w:webHidden/>
              </w:rPr>
            </w:r>
            <w:r w:rsidR="00357CAE">
              <w:rPr>
                <w:noProof/>
                <w:webHidden/>
              </w:rPr>
              <w:fldChar w:fldCharType="separate"/>
            </w:r>
            <w:r w:rsidR="00357CAE">
              <w:rPr>
                <w:noProof/>
                <w:webHidden/>
              </w:rPr>
              <w:t>6</w:t>
            </w:r>
            <w:r w:rsidR="00357CAE">
              <w:rPr>
                <w:noProof/>
                <w:webHidden/>
              </w:rPr>
              <w:fldChar w:fldCharType="end"/>
            </w:r>
          </w:hyperlink>
        </w:p>
        <w:p w14:paraId="0387CBE2" w14:textId="53D29A1E" w:rsidR="00357CAE" w:rsidRDefault="00742183">
          <w:pPr>
            <w:pStyle w:val="TOC2"/>
            <w:tabs>
              <w:tab w:val="right" w:leader="dot" w:pos="9016"/>
            </w:tabs>
            <w:rPr>
              <w:rFonts w:eastAsiaTheme="minorEastAsia"/>
              <w:noProof/>
              <w:lang w:eastAsia="en-GB"/>
            </w:rPr>
          </w:pPr>
          <w:hyperlink w:anchor="_Toc58692398" w:history="1">
            <w:r w:rsidR="00357CAE" w:rsidRPr="00682C5B">
              <w:rPr>
                <w:rStyle w:val="Hyperlink"/>
                <w:noProof/>
                <w:lang w:val="en-US"/>
              </w:rPr>
              <w:t>Mission Statement and Values</w:t>
            </w:r>
            <w:r w:rsidR="00357CAE">
              <w:rPr>
                <w:noProof/>
                <w:webHidden/>
              </w:rPr>
              <w:tab/>
            </w:r>
            <w:r w:rsidR="00357CAE">
              <w:rPr>
                <w:noProof/>
                <w:webHidden/>
              </w:rPr>
              <w:fldChar w:fldCharType="begin"/>
            </w:r>
            <w:r w:rsidR="00357CAE">
              <w:rPr>
                <w:noProof/>
                <w:webHidden/>
              </w:rPr>
              <w:instrText xml:space="preserve"> PAGEREF _Toc58692398 \h </w:instrText>
            </w:r>
            <w:r w:rsidR="00357CAE">
              <w:rPr>
                <w:noProof/>
                <w:webHidden/>
              </w:rPr>
            </w:r>
            <w:r w:rsidR="00357CAE">
              <w:rPr>
                <w:noProof/>
                <w:webHidden/>
              </w:rPr>
              <w:fldChar w:fldCharType="separate"/>
            </w:r>
            <w:r w:rsidR="00357CAE">
              <w:rPr>
                <w:noProof/>
                <w:webHidden/>
              </w:rPr>
              <w:t>6</w:t>
            </w:r>
            <w:r w:rsidR="00357CAE">
              <w:rPr>
                <w:noProof/>
                <w:webHidden/>
              </w:rPr>
              <w:fldChar w:fldCharType="end"/>
            </w:r>
          </w:hyperlink>
        </w:p>
        <w:p w14:paraId="0BA5463E" w14:textId="07BB7B29" w:rsidR="00357CAE" w:rsidRDefault="00742183">
          <w:pPr>
            <w:pStyle w:val="TOC1"/>
            <w:tabs>
              <w:tab w:val="right" w:leader="dot" w:pos="9016"/>
            </w:tabs>
            <w:rPr>
              <w:rFonts w:eastAsiaTheme="minorEastAsia"/>
              <w:noProof/>
              <w:lang w:eastAsia="en-GB"/>
            </w:rPr>
          </w:pPr>
          <w:hyperlink w:anchor="_Toc58692399" w:history="1">
            <w:r w:rsidR="00357CAE" w:rsidRPr="00682C5B">
              <w:rPr>
                <w:rStyle w:val="Hyperlink"/>
                <w:noProof/>
              </w:rPr>
              <w:t>Macroeconomic Analysis</w:t>
            </w:r>
            <w:r w:rsidR="00357CAE">
              <w:rPr>
                <w:noProof/>
                <w:webHidden/>
              </w:rPr>
              <w:tab/>
            </w:r>
            <w:r w:rsidR="00357CAE">
              <w:rPr>
                <w:noProof/>
                <w:webHidden/>
              </w:rPr>
              <w:fldChar w:fldCharType="begin"/>
            </w:r>
            <w:r w:rsidR="00357CAE">
              <w:rPr>
                <w:noProof/>
                <w:webHidden/>
              </w:rPr>
              <w:instrText xml:space="preserve"> PAGEREF _Toc58692399 \h </w:instrText>
            </w:r>
            <w:r w:rsidR="00357CAE">
              <w:rPr>
                <w:noProof/>
                <w:webHidden/>
              </w:rPr>
            </w:r>
            <w:r w:rsidR="00357CAE">
              <w:rPr>
                <w:noProof/>
                <w:webHidden/>
              </w:rPr>
              <w:fldChar w:fldCharType="separate"/>
            </w:r>
            <w:r w:rsidR="00357CAE">
              <w:rPr>
                <w:noProof/>
                <w:webHidden/>
              </w:rPr>
              <w:t>8</w:t>
            </w:r>
            <w:r w:rsidR="00357CAE">
              <w:rPr>
                <w:noProof/>
                <w:webHidden/>
              </w:rPr>
              <w:fldChar w:fldCharType="end"/>
            </w:r>
          </w:hyperlink>
        </w:p>
        <w:p w14:paraId="5E846148" w14:textId="5CFE293A" w:rsidR="00357CAE" w:rsidRDefault="00742183">
          <w:pPr>
            <w:pStyle w:val="TOC3"/>
            <w:tabs>
              <w:tab w:val="right" w:leader="dot" w:pos="9016"/>
            </w:tabs>
            <w:rPr>
              <w:rFonts w:eastAsiaTheme="minorEastAsia"/>
              <w:noProof/>
              <w:lang w:eastAsia="en-GB"/>
            </w:rPr>
          </w:pPr>
          <w:hyperlink w:anchor="_Toc58692400" w:history="1">
            <w:r w:rsidR="00357CAE" w:rsidRPr="00682C5B">
              <w:rPr>
                <w:rStyle w:val="Hyperlink"/>
                <w:noProof/>
              </w:rPr>
              <w:t>Political factors</w:t>
            </w:r>
            <w:r w:rsidR="00357CAE">
              <w:rPr>
                <w:noProof/>
                <w:webHidden/>
              </w:rPr>
              <w:tab/>
            </w:r>
            <w:r w:rsidR="00357CAE">
              <w:rPr>
                <w:noProof/>
                <w:webHidden/>
              </w:rPr>
              <w:fldChar w:fldCharType="begin"/>
            </w:r>
            <w:r w:rsidR="00357CAE">
              <w:rPr>
                <w:noProof/>
                <w:webHidden/>
              </w:rPr>
              <w:instrText xml:space="preserve"> PAGEREF _Toc58692400 \h </w:instrText>
            </w:r>
            <w:r w:rsidR="00357CAE">
              <w:rPr>
                <w:noProof/>
                <w:webHidden/>
              </w:rPr>
            </w:r>
            <w:r w:rsidR="00357CAE">
              <w:rPr>
                <w:noProof/>
                <w:webHidden/>
              </w:rPr>
              <w:fldChar w:fldCharType="separate"/>
            </w:r>
            <w:r w:rsidR="00357CAE">
              <w:rPr>
                <w:noProof/>
                <w:webHidden/>
              </w:rPr>
              <w:t>8</w:t>
            </w:r>
            <w:r w:rsidR="00357CAE">
              <w:rPr>
                <w:noProof/>
                <w:webHidden/>
              </w:rPr>
              <w:fldChar w:fldCharType="end"/>
            </w:r>
          </w:hyperlink>
        </w:p>
        <w:p w14:paraId="1795002B" w14:textId="2D473653" w:rsidR="00357CAE" w:rsidRDefault="00742183">
          <w:pPr>
            <w:pStyle w:val="TOC3"/>
            <w:tabs>
              <w:tab w:val="right" w:leader="dot" w:pos="9016"/>
            </w:tabs>
            <w:rPr>
              <w:rFonts w:eastAsiaTheme="minorEastAsia"/>
              <w:noProof/>
              <w:lang w:eastAsia="en-GB"/>
            </w:rPr>
          </w:pPr>
          <w:hyperlink w:anchor="_Toc58692401" w:history="1">
            <w:r w:rsidR="00357CAE" w:rsidRPr="00682C5B">
              <w:rPr>
                <w:rStyle w:val="Hyperlink"/>
                <w:noProof/>
              </w:rPr>
              <w:t>Economic factors</w:t>
            </w:r>
            <w:r w:rsidR="00357CAE">
              <w:rPr>
                <w:noProof/>
                <w:webHidden/>
              </w:rPr>
              <w:tab/>
            </w:r>
            <w:r w:rsidR="00357CAE">
              <w:rPr>
                <w:noProof/>
                <w:webHidden/>
              </w:rPr>
              <w:fldChar w:fldCharType="begin"/>
            </w:r>
            <w:r w:rsidR="00357CAE">
              <w:rPr>
                <w:noProof/>
                <w:webHidden/>
              </w:rPr>
              <w:instrText xml:space="preserve"> PAGEREF _Toc58692401 \h </w:instrText>
            </w:r>
            <w:r w:rsidR="00357CAE">
              <w:rPr>
                <w:noProof/>
                <w:webHidden/>
              </w:rPr>
            </w:r>
            <w:r w:rsidR="00357CAE">
              <w:rPr>
                <w:noProof/>
                <w:webHidden/>
              </w:rPr>
              <w:fldChar w:fldCharType="separate"/>
            </w:r>
            <w:r w:rsidR="00357CAE">
              <w:rPr>
                <w:noProof/>
                <w:webHidden/>
              </w:rPr>
              <w:t>8</w:t>
            </w:r>
            <w:r w:rsidR="00357CAE">
              <w:rPr>
                <w:noProof/>
                <w:webHidden/>
              </w:rPr>
              <w:fldChar w:fldCharType="end"/>
            </w:r>
          </w:hyperlink>
        </w:p>
        <w:p w14:paraId="4A343282" w14:textId="16D6A506" w:rsidR="00357CAE" w:rsidRDefault="00742183">
          <w:pPr>
            <w:pStyle w:val="TOC3"/>
            <w:tabs>
              <w:tab w:val="right" w:leader="dot" w:pos="9016"/>
            </w:tabs>
            <w:rPr>
              <w:rFonts w:eastAsiaTheme="minorEastAsia"/>
              <w:noProof/>
              <w:lang w:eastAsia="en-GB"/>
            </w:rPr>
          </w:pPr>
          <w:hyperlink w:anchor="_Toc58692402" w:history="1">
            <w:r w:rsidR="00357CAE" w:rsidRPr="00682C5B">
              <w:rPr>
                <w:rStyle w:val="Hyperlink"/>
                <w:noProof/>
              </w:rPr>
              <w:t>Technological factors</w:t>
            </w:r>
            <w:r w:rsidR="00357CAE">
              <w:rPr>
                <w:noProof/>
                <w:webHidden/>
              </w:rPr>
              <w:tab/>
            </w:r>
            <w:r w:rsidR="00357CAE">
              <w:rPr>
                <w:noProof/>
                <w:webHidden/>
              </w:rPr>
              <w:fldChar w:fldCharType="begin"/>
            </w:r>
            <w:r w:rsidR="00357CAE">
              <w:rPr>
                <w:noProof/>
                <w:webHidden/>
              </w:rPr>
              <w:instrText xml:space="preserve"> PAGEREF _Toc58692402 \h </w:instrText>
            </w:r>
            <w:r w:rsidR="00357CAE">
              <w:rPr>
                <w:noProof/>
                <w:webHidden/>
              </w:rPr>
            </w:r>
            <w:r w:rsidR="00357CAE">
              <w:rPr>
                <w:noProof/>
                <w:webHidden/>
              </w:rPr>
              <w:fldChar w:fldCharType="separate"/>
            </w:r>
            <w:r w:rsidR="00357CAE">
              <w:rPr>
                <w:noProof/>
                <w:webHidden/>
              </w:rPr>
              <w:t>9</w:t>
            </w:r>
            <w:r w:rsidR="00357CAE">
              <w:rPr>
                <w:noProof/>
                <w:webHidden/>
              </w:rPr>
              <w:fldChar w:fldCharType="end"/>
            </w:r>
          </w:hyperlink>
        </w:p>
        <w:p w14:paraId="4F828A9B" w14:textId="0B7B3A8A" w:rsidR="00357CAE" w:rsidRDefault="00742183">
          <w:pPr>
            <w:pStyle w:val="TOC3"/>
            <w:tabs>
              <w:tab w:val="right" w:leader="dot" w:pos="9016"/>
            </w:tabs>
            <w:rPr>
              <w:rFonts w:eastAsiaTheme="minorEastAsia"/>
              <w:noProof/>
              <w:lang w:eastAsia="en-GB"/>
            </w:rPr>
          </w:pPr>
          <w:hyperlink w:anchor="_Toc58692403" w:history="1">
            <w:r w:rsidR="00357CAE" w:rsidRPr="00682C5B">
              <w:rPr>
                <w:rStyle w:val="Hyperlink"/>
                <w:noProof/>
              </w:rPr>
              <w:t>Legal factors</w:t>
            </w:r>
            <w:r w:rsidR="00357CAE">
              <w:rPr>
                <w:noProof/>
                <w:webHidden/>
              </w:rPr>
              <w:tab/>
            </w:r>
            <w:r w:rsidR="00357CAE">
              <w:rPr>
                <w:noProof/>
                <w:webHidden/>
              </w:rPr>
              <w:fldChar w:fldCharType="begin"/>
            </w:r>
            <w:r w:rsidR="00357CAE">
              <w:rPr>
                <w:noProof/>
                <w:webHidden/>
              </w:rPr>
              <w:instrText xml:space="preserve"> PAGEREF _Toc58692403 \h </w:instrText>
            </w:r>
            <w:r w:rsidR="00357CAE">
              <w:rPr>
                <w:noProof/>
                <w:webHidden/>
              </w:rPr>
            </w:r>
            <w:r w:rsidR="00357CAE">
              <w:rPr>
                <w:noProof/>
                <w:webHidden/>
              </w:rPr>
              <w:fldChar w:fldCharType="separate"/>
            </w:r>
            <w:r w:rsidR="00357CAE">
              <w:rPr>
                <w:noProof/>
                <w:webHidden/>
              </w:rPr>
              <w:t>9</w:t>
            </w:r>
            <w:r w:rsidR="00357CAE">
              <w:rPr>
                <w:noProof/>
                <w:webHidden/>
              </w:rPr>
              <w:fldChar w:fldCharType="end"/>
            </w:r>
          </w:hyperlink>
        </w:p>
        <w:p w14:paraId="5E0C2CEE" w14:textId="7E4E0023" w:rsidR="00357CAE" w:rsidRDefault="00742183">
          <w:pPr>
            <w:pStyle w:val="TOC3"/>
            <w:tabs>
              <w:tab w:val="right" w:leader="dot" w:pos="9016"/>
            </w:tabs>
            <w:rPr>
              <w:rFonts w:eastAsiaTheme="minorEastAsia"/>
              <w:noProof/>
              <w:lang w:eastAsia="en-GB"/>
            </w:rPr>
          </w:pPr>
          <w:hyperlink w:anchor="_Toc58692404" w:history="1">
            <w:r w:rsidR="00357CAE" w:rsidRPr="00682C5B">
              <w:rPr>
                <w:rStyle w:val="Hyperlink"/>
                <w:noProof/>
              </w:rPr>
              <w:t>Social, Ethical and Environmental factors</w:t>
            </w:r>
            <w:r w:rsidR="00357CAE">
              <w:rPr>
                <w:noProof/>
                <w:webHidden/>
              </w:rPr>
              <w:tab/>
            </w:r>
            <w:r w:rsidR="00357CAE">
              <w:rPr>
                <w:noProof/>
                <w:webHidden/>
              </w:rPr>
              <w:fldChar w:fldCharType="begin"/>
            </w:r>
            <w:r w:rsidR="00357CAE">
              <w:rPr>
                <w:noProof/>
                <w:webHidden/>
              </w:rPr>
              <w:instrText xml:space="preserve"> PAGEREF _Toc58692404 \h </w:instrText>
            </w:r>
            <w:r w:rsidR="00357CAE">
              <w:rPr>
                <w:noProof/>
                <w:webHidden/>
              </w:rPr>
            </w:r>
            <w:r w:rsidR="00357CAE">
              <w:rPr>
                <w:noProof/>
                <w:webHidden/>
              </w:rPr>
              <w:fldChar w:fldCharType="separate"/>
            </w:r>
            <w:r w:rsidR="00357CAE">
              <w:rPr>
                <w:noProof/>
                <w:webHidden/>
              </w:rPr>
              <w:t>9</w:t>
            </w:r>
            <w:r w:rsidR="00357CAE">
              <w:rPr>
                <w:noProof/>
                <w:webHidden/>
              </w:rPr>
              <w:fldChar w:fldCharType="end"/>
            </w:r>
          </w:hyperlink>
        </w:p>
        <w:p w14:paraId="14249163" w14:textId="183A0F9E" w:rsidR="00357CAE" w:rsidRDefault="00742183">
          <w:pPr>
            <w:pStyle w:val="TOC1"/>
            <w:tabs>
              <w:tab w:val="right" w:leader="dot" w:pos="9016"/>
            </w:tabs>
            <w:rPr>
              <w:rFonts w:eastAsiaTheme="minorEastAsia"/>
              <w:noProof/>
              <w:lang w:eastAsia="en-GB"/>
            </w:rPr>
          </w:pPr>
          <w:hyperlink w:anchor="_Toc58692405" w:history="1">
            <w:r w:rsidR="00357CAE" w:rsidRPr="00682C5B">
              <w:rPr>
                <w:rStyle w:val="Hyperlink"/>
                <w:noProof/>
                <w:lang w:val="en-US"/>
              </w:rPr>
              <w:t>Microeconomic Analysis</w:t>
            </w:r>
            <w:r w:rsidR="00357CAE">
              <w:rPr>
                <w:noProof/>
                <w:webHidden/>
              </w:rPr>
              <w:tab/>
            </w:r>
            <w:r w:rsidR="00357CAE">
              <w:rPr>
                <w:noProof/>
                <w:webHidden/>
              </w:rPr>
              <w:fldChar w:fldCharType="begin"/>
            </w:r>
            <w:r w:rsidR="00357CAE">
              <w:rPr>
                <w:noProof/>
                <w:webHidden/>
              </w:rPr>
              <w:instrText xml:space="preserve"> PAGEREF _Toc58692405 \h </w:instrText>
            </w:r>
            <w:r w:rsidR="00357CAE">
              <w:rPr>
                <w:noProof/>
                <w:webHidden/>
              </w:rPr>
            </w:r>
            <w:r w:rsidR="00357CAE">
              <w:rPr>
                <w:noProof/>
                <w:webHidden/>
              </w:rPr>
              <w:fldChar w:fldCharType="separate"/>
            </w:r>
            <w:r w:rsidR="00357CAE">
              <w:rPr>
                <w:noProof/>
                <w:webHidden/>
              </w:rPr>
              <w:t>11</w:t>
            </w:r>
            <w:r w:rsidR="00357CAE">
              <w:rPr>
                <w:noProof/>
                <w:webHidden/>
              </w:rPr>
              <w:fldChar w:fldCharType="end"/>
            </w:r>
          </w:hyperlink>
        </w:p>
        <w:p w14:paraId="59EA3E28" w14:textId="7B956EA3" w:rsidR="00357CAE" w:rsidRDefault="00742183">
          <w:pPr>
            <w:pStyle w:val="TOC3"/>
            <w:tabs>
              <w:tab w:val="right" w:leader="dot" w:pos="9016"/>
            </w:tabs>
            <w:rPr>
              <w:rFonts w:eastAsiaTheme="minorEastAsia"/>
              <w:noProof/>
              <w:lang w:eastAsia="en-GB"/>
            </w:rPr>
          </w:pPr>
          <w:hyperlink w:anchor="_Toc58692406" w:history="1">
            <w:r w:rsidR="00357CAE" w:rsidRPr="00682C5B">
              <w:rPr>
                <w:rStyle w:val="Hyperlink"/>
                <w:noProof/>
              </w:rPr>
              <w:t>Strengths</w:t>
            </w:r>
            <w:r w:rsidR="00357CAE">
              <w:rPr>
                <w:noProof/>
                <w:webHidden/>
              </w:rPr>
              <w:tab/>
            </w:r>
            <w:r w:rsidR="00357CAE">
              <w:rPr>
                <w:noProof/>
                <w:webHidden/>
              </w:rPr>
              <w:fldChar w:fldCharType="begin"/>
            </w:r>
            <w:r w:rsidR="00357CAE">
              <w:rPr>
                <w:noProof/>
                <w:webHidden/>
              </w:rPr>
              <w:instrText xml:space="preserve"> PAGEREF _Toc58692406 \h </w:instrText>
            </w:r>
            <w:r w:rsidR="00357CAE">
              <w:rPr>
                <w:noProof/>
                <w:webHidden/>
              </w:rPr>
            </w:r>
            <w:r w:rsidR="00357CAE">
              <w:rPr>
                <w:noProof/>
                <w:webHidden/>
              </w:rPr>
              <w:fldChar w:fldCharType="separate"/>
            </w:r>
            <w:r w:rsidR="00357CAE">
              <w:rPr>
                <w:noProof/>
                <w:webHidden/>
              </w:rPr>
              <w:t>11</w:t>
            </w:r>
            <w:r w:rsidR="00357CAE">
              <w:rPr>
                <w:noProof/>
                <w:webHidden/>
              </w:rPr>
              <w:fldChar w:fldCharType="end"/>
            </w:r>
          </w:hyperlink>
        </w:p>
        <w:p w14:paraId="0A5F7168" w14:textId="6994D81D" w:rsidR="00357CAE" w:rsidRDefault="00742183">
          <w:pPr>
            <w:pStyle w:val="TOC3"/>
            <w:tabs>
              <w:tab w:val="right" w:leader="dot" w:pos="9016"/>
            </w:tabs>
            <w:rPr>
              <w:rFonts w:eastAsiaTheme="minorEastAsia"/>
              <w:noProof/>
              <w:lang w:eastAsia="en-GB"/>
            </w:rPr>
          </w:pPr>
          <w:hyperlink w:anchor="_Toc58692407" w:history="1">
            <w:r w:rsidR="00357CAE" w:rsidRPr="00682C5B">
              <w:rPr>
                <w:rStyle w:val="Hyperlink"/>
                <w:noProof/>
              </w:rPr>
              <w:t>Weaknesses</w:t>
            </w:r>
            <w:r w:rsidR="00357CAE">
              <w:rPr>
                <w:noProof/>
                <w:webHidden/>
              </w:rPr>
              <w:tab/>
            </w:r>
            <w:r w:rsidR="00357CAE">
              <w:rPr>
                <w:noProof/>
                <w:webHidden/>
              </w:rPr>
              <w:fldChar w:fldCharType="begin"/>
            </w:r>
            <w:r w:rsidR="00357CAE">
              <w:rPr>
                <w:noProof/>
                <w:webHidden/>
              </w:rPr>
              <w:instrText xml:space="preserve"> PAGEREF _Toc58692407 \h </w:instrText>
            </w:r>
            <w:r w:rsidR="00357CAE">
              <w:rPr>
                <w:noProof/>
                <w:webHidden/>
              </w:rPr>
            </w:r>
            <w:r w:rsidR="00357CAE">
              <w:rPr>
                <w:noProof/>
                <w:webHidden/>
              </w:rPr>
              <w:fldChar w:fldCharType="separate"/>
            </w:r>
            <w:r w:rsidR="00357CAE">
              <w:rPr>
                <w:noProof/>
                <w:webHidden/>
              </w:rPr>
              <w:t>12</w:t>
            </w:r>
            <w:r w:rsidR="00357CAE">
              <w:rPr>
                <w:noProof/>
                <w:webHidden/>
              </w:rPr>
              <w:fldChar w:fldCharType="end"/>
            </w:r>
          </w:hyperlink>
        </w:p>
        <w:p w14:paraId="0A8E5357" w14:textId="4FCFF861" w:rsidR="00357CAE" w:rsidRDefault="00742183">
          <w:pPr>
            <w:pStyle w:val="TOC3"/>
            <w:tabs>
              <w:tab w:val="right" w:leader="dot" w:pos="9016"/>
            </w:tabs>
            <w:rPr>
              <w:rFonts w:eastAsiaTheme="minorEastAsia"/>
              <w:noProof/>
              <w:lang w:eastAsia="en-GB"/>
            </w:rPr>
          </w:pPr>
          <w:hyperlink w:anchor="_Toc58692408" w:history="1">
            <w:r w:rsidR="00357CAE" w:rsidRPr="00682C5B">
              <w:rPr>
                <w:rStyle w:val="Hyperlink"/>
                <w:noProof/>
              </w:rPr>
              <w:t>Opportunities</w:t>
            </w:r>
            <w:r w:rsidR="00357CAE">
              <w:rPr>
                <w:noProof/>
                <w:webHidden/>
              </w:rPr>
              <w:tab/>
            </w:r>
            <w:r w:rsidR="00357CAE">
              <w:rPr>
                <w:noProof/>
                <w:webHidden/>
              </w:rPr>
              <w:fldChar w:fldCharType="begin"/>
            </w:r>
            <w:r w:rsidR="00357CAE">
              <w:rPr>
                <w:noProof/>
                <w:webHidden/>
              </w:rPr>
              <w:instrText xml:space="preserve"> PAGEREF _Toc58692408 \h </w:instrText>
            </w:r>
            <w:r w:rsidR="00357CAE">
              <w:rPr>
                <w:noProof/>
                <w:webHidden/>
              </w:rPr>
            </w:r>
            <w:r w:rsidR="00357CAE">
              <w:rPr>
                <w:noProof/>
                <w:webHidden/>
              </w:rPr>
              <w:fldChar w:fldCharType="separate"/>
            </w:r>
            <w:r w:rsidR="00357CAE">
              <w:rPr>
                <w:noProof/>
                <w:webHidden/>
              </w:rPr>
              <w:t>12</w:t>
            </w:r>
            <w:r w:rsidR="00357CAE">
              <w:rPr>
                <w:noProof/>
                <w:webHidden/>
              </w:rPr>
              <w:fldChar w:fldCharType="end"/>
            </w:r>
          </w:hyperlink>
        </w:p>
        <w:p w14:paraId="111FD8B2" w14:textId="0D017D48" w:rsidR="00357CAE" w:rsidRDefault="00742183">
          <w:pPr>
            <w:pStyle w:val="TOC3"/>
            <w:tabs>
              <w:tab w:val="right" w:leader="dot" w:pos="9016"/>
            </w:tabs>
            <w:rPr>
              <w:rFonts w:eastAsiaTheme="minorEastAsia"/>
              <w:noProof/>
              <w:lang w:eastAsia="en-GB"/>
            </w:rPr>
          </w:pPr>
          <w:hyperlink w:anchor="_Toc58692409" w:history="1">
            <w:r w:rsidR="00357CAE" w:rsidRPr="00682C5B">
              <w:rPr>
                <w:rStyle w:val="Hyperlink"/>
                <w:noProof/>
              </w:rPr>
              <w:t>Threats</w:t>
            </w:r>
            <w:r w:rsidR="00357CAE">
              <w:rPr>
                <w:noProof/>
                <w:webHidden/>
              </w:rPr>
              <w:tab/>
            </w:r>
            <w:r w:rsidR="00357CAE">
              <w:rPr>
                <w:noProof/>
                <w:webHidden/>
              </w:rPr>
              <w:fldChar w:fldCharType="begin"/>
            </w:r>
            <w:r w:rsidR="00357CAE">
              <w:rPr>
                <w:noProof/>
                <w:webHidden/>
              </w:rPr>
              <w:instrText xml:space="preserve"> PAGEREF _Toc58692409 \h </w:instrText>
            </w:r>
            <w:r w:rsidR="00357CAE">
              <w:rPr>
                <w:noProof/>
                <w:webHidden/>
              </w:rPr>
            </w:r>
            <w:r w:rsidR="00357CAE">
              <w:rPr>
                <w:noProof/>
                <w:webHidden/>
              </w:rPr>
              <w:fldChar w:fldCharType="separate"/>
            </w:r>
            <w:r w:rsidR="00357CAE">
              <w:rPr>
                <w:noProof/>
                <w:webHidden/>
              </w:rPr>
              <w:t>13</w:t>
            </w:r>
            <w:r w:rsidR="00357CAE">
              <w:rPr>
                <w:noProof/>
                <w:webHidden/>
              </w:rPr>
              <w:fldChar w:fldCharType="end"/>
            </w:r>
          </w:hyperlink>
        </w:p>
        <w:p w14:paraId="0DC8DEF6" w14:textId="5768E45C" w:rsidR="00357CAE" w:rsidRDefault="00742183">
          <w:pPr>
            <w:pStyle w:val="TOC1"/>
            <w:tabs>
              <w:tab w:val="right" w:leader="dot" w:pos="9016"/>
            </w:tabs>
            <w:rPr>
              <w:rFonts w:eastAsiaTheme="minorEastAsia"/>
              <w:noProof/>
              <w:lang w:eastAsia="en-GB"/>
            </w:rPr>
          </w:pPr>
          <w:hyperlink w:anchor="_Toc58692410" w:history="1">
            <w:r w:rsidR="00357CAE" w:rsidRPr="00682C5B">
              <w:rPr>
                <w:rStyle w:val="Hyperlink"/>
                <w:noProof/>
              </w:rPr>
              <w:t>Strategic Plan</w:t>
            </w:r>
            <w:r w:rsidR="00357CAE">
              <w:rPr>
                <w:noProof/>
                <w:webHidden/>
              </w:rPr>
              <w:tab/>
            </w:r>
            <w:r w:rsidR="00357CAE">
              <w:rPr>
                <w:noProof/>
                <w:webHidden/>
              </w:rPr>
              <w:fldChar w:fldCharType="begin"/>
            </w:r>
            <w:r w:rsidR="00357CAE">
              <w:rPr>
                <w:noProof/>
                <w:webHidden/>
              </w:rPr>
              <w:instrText xml:space="preserve"> PAGEREF _Toc58692410 \h </w:instrText>
            </w:r>
            <w:r w:rsidR="00357CAE">
              <w:rPr>
                <w:noProof/>
                <w:webHidden/>
              </w:rPr>
            </w:r>
            <w:r w:rsidR="00357CAE">
              <w:rPr>
                <w:noProof/>
                <w:webHidden/>
              </w:rPr>
              <w:fldChar w:fldCharType="separate"/>
            </w:r>
            <w:r w:rsidR="00357CAE">
              <w:rPr>
                <w:noProof/>
                <w:webHidden/>
              </w:rPr>
              <w:t>14</w:t>
            </w:r>
            <w:r w:rsidR="00357CAE">
              <w:rPr>
                <w:noProof/>
                <w:webHidden/>
              </w:rPr>
              <w:fldChar w:fldCharType="end"/>
            </w:r>
          </w:hyperlink>
        </w:p>
        <w:p w14:paraId="6E1E42FB" w14:textId="31CFA609" w:rsidR="00357CAE" w:rsidRDefault="00742183">
          <w:pPr>
            <w:pStyle w:val="TOC3"/>
            <w:tabs>
              <w:tab w:val="right" w:leader="dot" w:pos="9016"/>
            </w:tabs>
            <w:rPr>
              <w:rFonts w:eastAsiaTheme="minorEastAsia"/>
              <w:noProof/>
              <w:lang w:eastAsia="en-GB"/>
            </w:rPr>
          </w:pPr>
          <w:hyperlink w:anchor="_Toc58692411" w:history="1">
            <w:r w:rsidR="00357CAE" w:rsidRPr="00682C5B">
              <w:rPr>
                <w:rStyle w:val="Hyperlink"/>
                <w:noProof/>
              </w:rPr>
              <w:t>Strategic Aim One</w:t>
            </w:r>
            <w:r w:rsidR="00357CAE">
              <w:rPr>
                <w:noProof/>
                <w:webHidden/>
              </w:rPr>
              <w:tab/>
            </w:r>
            <w:r w:rsidR="00357CAE">
              <w:rPr>
                <w:noProof/>
                <w:webHidden/>
              </w:rPr>
              <w:fldChar w:fldCharType="begin"/>
            </w:r>
            <w:r w:rsidR="00357CAE">
              <w:rPr>
                <w:noProof/>
                <w:webHidden/>
              </w:rPr>
              <w:instrText xml:space="preserve"> PAGEREF _Toc58692411 \h </w:instrText>
            </w:r>
            <w:r w:rsidR="00357CAE">
              <w:rPr>
                <w:noProof/>
                <w:webHidden/>
              </w:rPr>
            </w:r>
            <w:r w:rsidR="00357CAE">
              <w:rPr>
                <w:noProof/>
                <w:webHidden/>
              </w:rPr>
              <w:fldChar w:fldCharType="separate"/>
            </w:r>
            <w:r w:rsidR="00357CAE">
              <w:rPr>
                <w:noProof/>
                <w:webHidden/>
              </w:rPr>
              <w:t>15</w:t>
            </w:r>
            <w:r w:rsidR="00357CAE">
              <w:rPr>
                <w:noProof/>
                <w:webHidden/>
              </w:rPr>
              <w:fldChar w:fldCharType="end"/>
            </w:r>
          </w:hyperlink>
        </w:p>
        <w:p w14:paraId="19FC7931" w14:textId="595CDDB8" w:rsidR="00357CAE" w:rsidRDefault="00742183">
          <w:pPr>
            <w:pStyle w:val="TOC3"/>
            <w:tabs>
              <w:tab w:val="right" w:leader="dot" w:pos="9016"/>
            </w:tabs>
            <w:rPr>
              <w:rFonts w:eastAsiaTheme="minorEastAsia"/>
              <w:noProof/>
              <w:lang w:eastAsia="en-GB"/>
            </w:rPr>
          </w:pPr>
          <w:hyperlink w:anchor="_Toc58692412" w:history="1">
            <w:r w:rsidR="00357CAE" w:rsidRPr="00682C5B">
              <w:rPr>
                <w:rStyle w:val="Hyperlink"/>
                <w:noProof/>
              </w:rPr>
              <w:t>Strategic Aim Two</w:t>
            </w:r>
            <w:r w:rsidR="00357CAE">
              <w:rPr>
                <w:noProof/>
                <w:webHidden/>
              </w:rPr>
              <w:tab/>
            </w:r>
            <w:r w:rsidR="00357CAE">
              <w:rPr>
                <w:noProof/>
                <w:webHidden/>
              </w:rPr>
              <w:fldChar w:fldCharType="begin"/>
            </w:r>
            <w:r w:rsidR="00357CAE">
              <w:rPr>
                <w:noProof/>
                <w:webHidden/>
              </w:rPr>
              <w:instrText xml:space="preserve"> PAGEREF _Toc58692412 \h </w:instrText>
            </w:r>
            <w:r w:rsidR="00357CAE">
              <w:rPr>
                <w:noProof/>
                <w:webHidden/>
              </w:rPr>
            </w:r>
            <w:r w:rsidR="00357CAE">
              <w:rPr>
                <w:noProof/>
                <w:webHidden/>
              </w:rPr>
              <w:fldChar w:fldCharType="separate"/>
            </w:r>
            <w:r w:rsidR="00357CAE">
              <w:rPr>
                <w:noProof/>
                <w:webHidden/>
              </w:rPr>
              <w:t>16</w:t>
            </w:r>
            <w:r w:rsidR="00357CAE">
              <w:rPr>
                <w:noProof/>
                <w:webHidden/>
              </w:rPr>
              <w:fldChar w:fldCharType="end"/>
            </w:r>
          </w:hyperlink>
        </w:p>
        <w:p w14:paraId="05C216C2" w14:textId="4B9135AE" w:rsidR="00357CAE" w:rsidRDefault="00742183">
          <w:pPr>
            <w:pStyle w:val="TOC3"/>
            <w:tabs>
              <w:tab w:val="right" w:leader="dot" w:pos="9016"/>
            </w:tabs>
            <w:rPr>
              <w:rFonts w:eastAsiaTheme="minorEastAsia"/>
              <w:noProof/>
              <w:lang w:eastAsia="en-GB"/>
            </w:rPr>
          </w:pPr>
          <w:hyperlink w:anchor="_Toc58692413" w:history="1">
            <w:r w:rsidR="00357CAE" w:rsidRPr="00682C5B">
              <w:rPr>
                <w:rStyle w:val="Hyperlink"/>
                <w:noProof/>
              </w:rPr>
              <w:t>Strategic Aim Three</w:t>
            </w:r>
            <w:r w:rsidR="00357CAE">
              <w:rPr>
                <w:noProof/>
                <w:webHidden/>
              </w:rPr>
              <w:tab/>
            </w:r>
            <w:r w:rsidR="00357CAE">
              <w:rPr>
                <w:noProof/>
                <w:webHidden/>
              </w:rPr>
              <w:fldChar w:fldCharType="begin"/>
            </w:r>
            <w:r w:rsidR="00357CAE">
              <w:rPr>
                <w:noProof/>
                <w:webHidden/>
              </w:rPr>
              <w:instrText xml:space="preserve"> PAGEREF _Toc58692413 \h </w:instrText>
            </w:r>
            <w:r w:rsidR="00357CAE">
              <w:rPr>
                <w:noProof/>
                <w:webHidden/>
              </w:rPr>
            </w:r>
            <w:r w:rsidR="00357CAE">
              <w:rPr>
                <w:noProof/>
                <w:webHidden/>
              </w:rPr>
              <w:fldChar w:fldCharType="separate"/>
            </w:r>
            <w:r w:rsidR="00357CAE">
              <w:rPr>
                <w:noProof/>
                <w:webHidden/>
              </w:rPr>
              <w:t>17</w:t>
            </w:r>
            <w:r w:rsidR="00357CAE">
              <w:rPr>
                <w:noProof/>
                <w:webHidden/>
              </w:rPr>
              <w:fldChar w:fldCharType="end"/>
            </w:r>
          </w:hyperlink>
        </w:p>
        <w:p w14:paraId="01EFCEAC" w14:textId="6AB6125A" w:rsidR="00357CAE" w:rsidRDefault="00742183">
          <w:pPr>
            <w:pStyle w:val="TOC1"/>
            <w:tabs>
              <w:tab w:val="right" w:leader="dot" w:pos="9016"/>
            </w:tabs>
            <w:rPr>
              <w:rFonts w:eastAsiaTheme="minorEastAsia"/>
              <w:noProof/>
              <w:lang w:eastAsia="en-GB"/>
            </w:rPr>
          </w:pPr>
          <w:hyperlink w:anchor="_Toc58692414" w:history="1">
            <w:r w:rsidR="00357CAE" w:rsidRPr="00682C5B">
              <w:rPr>
                <w:rStyle w:val="Hyperlink"/>
                <w:noProof/>
              </w:rPr>
              <w:t>Summary</w:t>
            </w:r>
            <w:r w:rsidR="00357CAE">
              <w:rPr>
                <w:noProof/>
                <w:webHidden/>
              </w:rPr>
              <w:tab/>
            </w:r>
            <w:r w:rsidR="00357CAE">
              <w:rPr>
                <w:noProof/>
                <w:webHidden/>
              </w:rPr>
              <w:fldChar w:fldCharType="begin"/>
            </w:r>
            <w:r w:rsidR="00357CAE">
              <w:rPr>
                <w:noProof/>
                <w:webHidden/>
              </w:rPr>
              <w:instrText xml:space="preserve"> PAGEREF _Toc58692414 \h </w:instrText>
            </w:r>
            <w:r w:rsidR="00357CAE">
              <w:rPr>
                <w:noProof/>
                <w:webHidden/>
              </w:rPr>
            </w:r>
            <w:r w:rsidR="00357CAE">
              <w:rPr>
                <w:noProof/>
                <w:webHidden/>
              </w:rPr>
              <w:fldChar w:fldCharType="separate"/>
            </w:r>
            <w:r w:rsidR="00357CAE">
              <w:rPr>
                <w:noProof/>
                <w:webHidden/>
              </w:rPr>
              <w:t>19</w:t>
            </w:r>
            <w:r w:rsidR="00357CAE">
              <w:rPr>
                <w:noProof/>
                <w:webHidden/>
              </w:rPr>
              <w:fldChar w:fldCharType="end"/>
            </w:r>
          </w:hyperlink>
        </w:p>
        <w:p w14:paraId="67D846D1" w14:textId="62EE1486" w:rsidR="00357CAE" w:rsidRDefault="00742183">
          <w:pPr>
            <w:pStyle w:val="TOC1"/>
            <w:tabs>
              <w:tab w:val="right" w:leader="dot" w:pos="9016"/>
            </w:tabs>
            <w:rPr>
              <w:rFonts w:eastAsiaTheme="minorEastAsia"/>
              <w:noProof/>
              <w:lang w:eastAsia="en-GB"/>
            </w:rPr>
          </w:pPr>
          <w:hyperlink w:anchor="_Toc58692415" w:history="1">
            <w:r w:rsidR="00357CAE" w:rsidRPr="00682C5B">
              <w:rPr>
                <w:rStyle w:val="Hyperlink"/>
                <w:noProof/>
              </w:rPr>
              <w:t>Bibliography</w:t>
            </w:r>
            <w:r w:rsidR="00357CAE">
              <w:rPr>
                <w:noProof/>
                <w:webHidden/>
              </w:rPr>
              <w:tab/>
            </w:r>
            <w:r w:rsidR="00357CAE">
              <w:rPr>
                <w:noProof/>
                <w:webHidden/>
              </w:rPr>
              <w:fldChar w:fldCharType="begin"/>
            </w:r>
            <w:r w:rsidR="00357CAE">
              <w:rPr>
                <w:noProof/>
                <w:webHidden/>
              </w:rPr>
              <w:instrText xml:space="preserve"> PAGEREF _Toc58692415 \h </w:instrText>
            </w:r>
            <w:r w:rsidR="00357CAE">
              <w:rPr>
                <w:noProof/>
                <w:webHidden/>
              </w:rPr>
            </w:r>
            <w:r w:rsidR="00357CAE">
              <w:rPr>
                <w:noProof/>
                <w:webHidden/>
              </w:rPr>
              <w:fldChar w:fldCharType="separate"/>
            </w:r>
            <w:r w:rsidR="00357CAE">
              <w:rPr>
                <w:noProof/>
                <w:webHidden/>
              </w:rPr>
              <w:t>20</w:t>
            </w:r>
            <w:r w:rsidR="00357CAE">
              <w:rPr>
                <w:noProof/>
                <w:webHidden/>
              </w:rPr>
              <w:fldChar w:fldCharType="end"/>
            </w:r>
          </w:hyperlink>
        </w:p>
        <w:p w14:paraId="555A0F07" w14:textId="6F21B1D1" w:rsidR="00BA7643" w:rsidRPr="009C1647" w:rsidRDefault="00BA7643" w:rsidP="002675CF">
          <w:pPr>
            <w:spacing w:line="360" w:lineRule="auto"/>
          </w:pPr>
          <w:r>
            <w:rPr>
              <w:b/>
              <w:bCs/>
              <w:noProof/>
            </w:rPr>
            <w:fldChar w:fldCharType="end"/>
          </w:r>
        </w:p>
      </w:sdtContent>
    </w:sdt>
    <w:p w14:paraId="5083E054" w14:textId="7B8AAA48" w:rsidR="009471A2" w:rsidRDefault="009471A2" w:rsidP="002675CF">
      <w:pPr>
        <w:spacing w:line="360" w:lineRule="auto"/>
        <w:rPr>
          <w:rFonts w:asciiTheme="majorHAnsi" w:eastAsiaTheme="majorEastAsia" w:hAnsiTheme="majorHAnsi" w:cstheme="majorBidi"/>
          <w:color w:val="2F5496" w:themeColor="accent1" w:themeShade="BF"/>
          <w:sz w:val="32"/>
          <w:szCs w:val="32"/>
          <w:lang w:val="en-US"/>
        </w:rPr>
      </w:pPr>
      <w:r>
        <w:rPr>
          <w:lang w:val="en-US"/>
        </w:rPr>
        <w:br w:type="page"/>
      </w:r>
    </w:p>
    <w:p w14:paraId="762A461B" w14:textId="6371C760" w:rsidR="009471A2" w:rsidRDefault="00BA7643" w:rsidP="002675CF">
      <w:pPr>
        <w:pStyle w:val="Heading1"/>
        <w:spacing w:line="360" w:lineRule="auto"/>
        <w:rPr>
          <w:lang w:val="en-US"/>
        </w:rPr>
      </w:pPr>
      <w:bookmarkStart w:id="0" w:name="_Toc58505839"/>
      <w:bookmarkStart w:id="1" w:name="_Toc58692390"/>
      <w:r>
        <w:rPr>
          <w:lang w:val="en-US"/>
        </w:rPr>
        <w:lastRenderedPageBreak/>
        <w:t>Executive Summary</w:t>
      </w:r>
      <w:bookmarkEnd w:id="0"/>
      <w:bookmarkEnd w:id="1"/>
    </w:p>
    <w:p w14:paraId="260FB6FB" w14:textId="081567C1" w:rsidR="009A6262" w:rsidRDefault="009A6262" w:rsidP="009A6262">
      <w:pPr>
        <w:pStyle w:val="Heading2"/>
        <w:rPr>
          <w:lang w:val="en-US"/>
        </w:rPr>
      </w:pPr>
      <w:bookmarkStart w:id="2" w:name="_Toc58505840"/>
      <w:bookmarkStart w:id="3" w:name="_Toc58692391"/>
      <w:r>
        <w:rPr>
          <w:lang w:val="en-US"/>
        </w:rPr>
        <w:t>A</w:t>
      </w:r>
      <w:bookmarkEnd w:id="2"/>
      <w:r>
        <w:rPr>
          <w:lang w:val="en-US"/>
        </w:rPr>
        <w:t>im</w:t>
      </w:r>
      <w:bookmarkEnd w:id="3"/>
      <w:r>
        <w:rPr>
          <w:lang w:val="en-US"/>
        </w:rPr>
        <w:t xml:space="preserve"> </w:t>
      </w:r>
    </w:p>
    <w:p w14:paraId="4824B168" w14:textId="383A0AAA" w:rsidR="009A7B55" w:rsidRDefault="009A7B55" w:rsidP="00EC6F04">
      <w:pPr>
        <w:spacing w:line="360" w:lineRule="auto"/>
        <w:rPr>
          <w:lang w:val="en-US"/>
        </w:rPr>
      </w:pPr>
      <w:r>
        <w:rPr>
          <w:lang w:val="en-US"/>
        </w:rPr>
        <w:t xml:space="preserve">The purpose of this report is to analyse the current environment in which the H&amp;M group operates, in order to develop a strategic plan </w:t>
      </w:r>
      <w:r w:rsidR="009A6262">
        <w:rPr>
          <w:lang w:val="en-US"/>
        </w:rPr>
        <w:t xml:space="preserve">for 2021 based on the group’s identified strengths and potential opportunities for success. </w:t>
      </w:r>
    </w:p>
    <w:p w14:paraId="1956B8C1" w14:textId="01014E86" w:rsidR="009A6262" w:rsidRDefault="009A6262" w:rsidP="009A6262">
      <w:pPr>
        <w:pStyle w:val="Heading2"/>
        <w:rPr>
          <w:lang w:val="en-US"/>
        </w:rPr>
      </w:pPr>
      <w:bookmarkStart w:id="4" w:name="_Toc58692392"/>
      <w:r>
        <w:rPr>
          <w:lang w:val="en-US"/>
        </w:rPr>
        <w:t>Context</w:t>
      </w:r>
      <w:bookmarkEnd w:id="4"/>
      <w:r>
        <w:rPr>
          <w:lang w:val="en-US"/>
        </w:rPr>
        <w:t xml:space="preserve"> </w:t>
      </w:r>
    </w:p>
    <w:p w14:paraId="7ABC6FB4" w14:textId="61979312" w:rsidR="00EC6F04" w:rsidRDefault="00EC6F04" w:rsidP="00EC6F04">
      <w:pPr>
        <w:spacing w:line="360" w:lineRule="auto"/>
        <w:rPr>
          <w:lang w:val="en-US"/>
        </w:rPr>
      </w:pPr>
      <w:r w:rsidRPr="00476782">
        <w:rPr>
          <w:lang w:val="en-US"/>
        </w:rPr>
        <w:t xml:space="preserve">The H&amp;M </w:t>
      </w:r>
      <w:r>
        <w:rPr>
          <w:lang w:val="en-US"/>
        </w:rPr>
        <w:t>g</w:t>
      </w:r>
      <w:r w:rsidRPr="00476782">
        <w:rPr>
          <w:lang w:val="en-US"/>
        </w:rPr>
        <w:t>roup is one of the leading international fashion companies</w:t>
      </w:r>
      <w:r w:rsidR="009A7B55">
        <w:rPr>
          <w:lang w:val="en-US"/>
        </w:rPr>
        <w:t xml:space="preserve">. It </w:t>
      </w:r>
      <w:r w:rsidRPr="00476782">
        <w:rPr>
          <w:lang w:val="en-US"/>
        </w:rPr>
        <w:t xml:space="preserve">consists of eight brands: H&amp;M, H&amp;M Home, COS, Weekday, Cheap Monday, &amp; Other Stories, ARKET, Afound and Monki </w:t>
      </w:r>
      <w:r w:rsidRPr="00476782">
        <w:rPr>
          <w:lang w:val="en-US"/>
        </w:rPr>
        <w:fldChar w:fldCharType="begin" w:fldLock="1"/>
      </w:r>
      <w:r>
        <w:rPr>
          <w:lang w:val="en-US"/>
        </w:rPr>
        <w:instrText>ADDIN CSL_CITATION {"citationItems":[{"id":"ITEM-1","itemData":{"URL":"https://www.statista.com/topics/3733/handm-group/","accessed":{"date-parts":[["2020","12","1"]]},"author":[{"dropping-particle":"","family":"StatistaResearchDepartment","given":"","non-dropping-particle":"","parse-names":false,"suffix":""}],"container-title":"Statista","id":"ITEM-1","issued":{"date-parts":[["2020"]]},"title":"H&amp;M Group - Statistics &amp; Facts","type":"webpage"},"uris":["http://www.mendeley.com/documents/?uuid=b23e209f-7e84-4171-bbc8-9ed0f1abe0e7"]}],"mendeley":{"formattedCitation":"(StatistaResearchDepartment, 2020b)","manualFormatting":"(Statista Research Department, 2020)","plainTextFormattedCitation":"(StatistaResearchDepartment, 2020b)","previouslyFormattedCitation":"(StatistaResearchDepartment, 2020b)"},"properties":{"noteIndex":0},"schema":"https://github.com/citation-style-language/schema/raw/master/csl-citation.json"}</w:instrText>
      </w:r>
      <w:r w:rsidRPr="00476782">
        <w:rPr>
          <w:lang w:val="en-US"/>
        </w:rPr>
        <w:fldChar w:fldCharType="separate"/>
      </w:r>
      <w:r w:rsidRPr="00476782">
        <w:rPr>
          <w:noProof/>
          <w:lang w:val="en-US"/>
        </w:rPr>
        <w:t>(Statista Research Department, 2020)</w:t>
      </w:r>
      <w:r w:rsidRPr="00476782">
        <w:rPr>
          <w:lang w:val="en-US"/>
        </w:rPr>
        <w:fldChar w:fldCharType="end"/>
      </w:r>
      <w:r w:rsidRPr="00476782">
        <w:rPr>
          <w:lang w:val="en-US"/>
        </w:rPr>
        <w:t>. The company has 17</w:t>
      </w:r>
      <w:r>
        <w:rPr>
          <w:lang w:val="en-US"/>
        </w:rPr>
        <w:t>9</w:t>
      </w:r>
      <w:r w:rsidRPr="00476782">
        <w:rPr>
          <w:lang w:val="en-US"/>
        </w:rPr>
        <w:t xml:space="preserve">,000 employees globally; operates more than 5,000 stores in 74 markets; and </w:t>
      </w:r>
      <w:r w:rsidRPr="00422F01">
        <w:rPr>
          <w:lang w:val="en-US"/>
        </w:rPr>
        <w:t xml:space="preserve">operates online in 51 markets </w:t>
      </w:r>
      <w:r w:rsidRPr="00422F01">
        <w:rPr>
          <w:lang w:val="en-US"/>
        </w:rPr>
        <w:fldChar w:fldCharType="begin" w:fldLock="1"/>
      </w:r>
      <w:r>
        <w:rPr>
          <w:lang w:val="en-US"/>
        </w:rPr>
        <w:instrText>ADDIN CSL_CITATION {"citationItems":[{"id":"ITEM-1","itemData":{"URL":"https://hmgroup.com/investors.html","accessed":{"date-parts":[["2020","12","2"]]},"author":[{"dropping-particle":"","family":"H&amp;MGroup","given":"","non-dropping-particle":"","parse-names":false,"suffix":""}],"container-title":"H&amp;MGroup.com","id":"ITEM-1","issued":{"date-parts":[["2020"]]},"title":"Investors","type":"webpage"},"uris":["http://www.mendeley.com/documents/?uuid=3bd67f19-a4a3-4733-b96d-6a0a1b4e589e"]}],"mendeley":{"formattedCitation":"(H&amp;MGroup, 2020f)","plainTextFormattedCitation":"(H&amp;MGroup, 2020f)","previouslyFormattedCitation":"(H&amp;MGroup, 2020f)"},"properties":{"noteIndex":0},"schema":"https://github.com/citation-style-language/schema/raw/master/csl-citation.json"}</w:instrText>
      </w:r>
      <w:r w:rsidRPr="00422F01">
        <w:rPr>
          <w:lang w:val="en-US"/>
        </w:rPr>
        <w:fldChar w:fldCharType="separate"/>
      </w:r>
      <w:r w:rsidRPr="0064042E">
        <w:rPr>
          <w:noProof/>
          <w:lang w:val="en-US"/>
        </w:rPr>
        <w:t>(H&amp;MGroup, 2020f)</w:t>
      </w:r>
      <w:r w:rsidRPr="00422F01">
        <w:rPr>
          <w:lang w:val="en-US"/>
        </w:rPr>
        <w:fldChar w:fldCharType="end"/>
      </w:r>
      <w:r w:rsidRPr="00422F01">
        <w:rPr>
          <w:lang w:val="en-US"/>
        </w:rPr>
        <w:t>.</w:t>
      </w:r>
      <w:r w:rsidR="009A7B55">
        <w:rPr>
          <w:lang w:val="en-US"/>
        </w:rPr>
        <w:t xml:space="preserve"> </w:t>
      </w:r>
      <w:r>
        <w:rPr>
          <w:lang w:val="en-US"/>
        </w:rPr>
        <w:t xml:space="preserve">The </w:t>
      </w:r>
      <w:r w:rsidR="009A7B55">
        <w:rPr>
          <w:lang w:val="en-US"/>
        </w:rPr>
        <w:t>group have a</w:t>
      </w:r>
      <w:r>
        <w:rPr>
          <w:lang w:val="en-US"/>
        </w:rPr>
        <w:t xml:space="preserve"> set of shared values and aim to</w:t>
      </w:r>
      <w:r w:rsidR="00117D80">
        <w:rPr>
          <w:lang w:val="en-US"/>
        </w:rPr>
        <w:t xml:space="preserve"> inspire and</w:t>
      </w:r>
      <w:r>
        <w:rPr>
          <w:lang w:val="en-US"/>
        </w:rPr>
        <w:t xml:space="preserve"> e</w:t>
      </w:r>
      <w:r w:rsidR="00117D80">
        <w:rPr>
          <w:lang w:val="en-US"/>
        </w:rPr>
        <w:t>mpower</w:t>
      </w:r>
      <w:r>
        <w:rPr>
          <w:lang w:val="en-US"/>
        </w:rPr>
        <w:t xml:space="preserve"> customers to express their personal style </w:t>
      </w:r>
      <w:r>
        <w:rPr>
          <w:lang w:val="en-US"/>
        </w:rPr>
        <w:fldChar w:fldCharType="begin" w:fldLock="1"/>
      </w:r>
      <w:r>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Pr>
          <w:lang w:val="en-US"/>
        </w:rPr>
        <w:fldChar w:fldCharType="separate"/>
      </w:r>
      <w:r w:rsidRPr="0064042E">
        <w:rPr>
          <w:noProof/>
          <w:lang w:val="en-US"/>
        </w:rPr>
        <w:t>(H&amp;MGroup, 2020c)</w:t>
      </w:r>
      <w:r>
        <w:rPr>
          <w:lang w:val="en-US"/>
        </w:rPr>
        <w:fldChar w:fldCharType="end"/>
      </w:r>
      <w:r>
        <w:rPr>
          <w:lang w:val="en-US"/>
        </w:rPr>
        <w:t xml:space="preserve">. </w:t>
      </w:r>
    </w:p>
    <w:p w14:paraId="67B94BC3" w14:textId="5D085A73" w:rsidR="009A7B55" w:rsidRDefault="009A7B55" w:rsidP="009A7B55">
      <w:pPr>
        <w:spacing w:line="360" w:lineRule="auto"/>
        <w:rPr>
          <w:lang w:val="en-US"/>
        </w:rPr>
      </w:pPr>
      <w:r>
        <w:rPr>
          <w:lang w:val="en-US"/>
        </w:rPr>
        <w:t xml:space="preserve">The H&amp;M group has a clear sustainability strategy, with a commitment to developing a culture of sustainable fashion </w:t>
      </w:r>
      <w:r>
        <w:rPr>
          <w:lang w:val="en-US"/>
        </w:rPr>
        <w:fldChar w:fldCharType="begin" w:fldLock="1"/>
      </w:r>
      <w:r>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Pr>
          <w:lang w:val="en-US"/>
        </w:rPr>
        <w:fldChar w:fldCharType="separate"/>
      </w:r>
      <w:r w:rsidRPr="0064042E">
        <w:rPr>
          <w:noProof/>
          <w:lang w:val="en-US"/>
        </w:rPr>
        <w:t>(H&amp;MGroup, 2020c)</w:t>
      </w:r>
      <w:r>
        <w:rPr>
          <w:lang w:val="en-US"/>
        </w:rPr>
        <w:fldChar w:fldCharType="end"/>
      </w:r>
      <w:r>
        <w:rPr>
          <w:lang w:val="en-US"/>
        </w:rPr>
        <w:t xml:space="preserve">, in order safeguard communities around the world and the planet </w:t>
      </w:r>
      <w:r>
        <w:rPr>
          <w:lang w:val="en-US"/>
        </w:rPr>
        <w:fldChar w:fldCharType="begin" w:fldLock="1"/>
      </w:r>
      <w:r w:rsidR="007D7D03">
        <w:rPr>
          <w:lang w:val="en-US"/>
        </w:rPr>
        <w:instrText>ADDIN CSL_CITATION {"citationItems":[{"id":"ITEM-1","itemData":{"URL":"https://hmfoundation.com/category/innovation/","accessed":{"date-parts":[["2020","12","10"]]},"author":[{"dropping-particle":"","family":"H&amp;MFoundation","given":"","non-dropping-particle":"","parse-names":false,"suffix":""}],"container-title":"H&amp;MFoundation","id":"ITEM-1","issued":{"date-parts":[["2020"]]},"title":"Category: Innovation","type":"webpage"},"uris":["http://www.mendeley.com/documents/?uuid=344a8d84-7c54-4df4-a696-f8e406696cbf"]}],"mendeley":{"formattedCitation":"(H&amp;MFoundation, 2020)","plainTextFormattedCitation":"(H&amp;MFoundation, 2020)","previouslyFormattedCitation":"(H&amp;MFoundation, 2020)"},"properties":{"noteIndex":0},"schema":"https://github.com/citation-style-language/schema/raw/master/csl-citation.json"}</w:instrText>
      </w:r>
      <w:r>
        <w:rPr>
          <w:lang w:val="en-US"/>
        </w:rPr>
        <w:fldChar w:fldCharType="separate"/>
      </w:r>
      <w:r w:rsidRPr="009A7B55">
        <w:rPr>
          <w:noProof/>
          <w:lang w:val="en-US"/>
        </w:rPr>
        <w:t>(H&amp;MFoundation, 2020)</w:t>
      </w:r>
      <w:r>
        <w:rPr>
          <w:lang w:val="en-US"/>
        </w:rPr>
        <w:fldChar w:fldCharType="end"/>
      </w:r>
      <w:r>
        <w:rPr>
          <w:lang w:val="en-US"/>
        </w:rPr>
        <w:t xml:space="preserve">. </w:t>
      </w:r>
    </w:p>
    <w:p w14:paraId="1CEC7DD9" w14:textId="122AC3C1" w:rsidR="009A7B55" w:rsidRDefault="009A6262" w:rsidP="009A6262">
      <w:pPr>
        <w:pStyle w:val="Heading2"/>
        <w:rPr>
          <w:lang w:val="en-US"/>
        </w:rPr>
      </w:pPr>
      <w:bookmarkStart w:id="5" w:name="_Toc58692393"/>
      <w:r>
        <w:rPr>
          <w:lang w:val="en-US"/>
        </w:rPr>
        <w:t>Method</w:t>
      </w:r>
      <w:bookmarkEnd w:id="5"/>
      <w:r>
        <w:rPr>
          <w:lang w:val="en-US"/>
        </w:rPr>
        <w:t xml:space="preserve"> </w:t>
      </w:r>
    </w:p>
    <w:p w14:paraId="0DA486C7" w14:textId="4E6F2FEA" w:rsidR="009A6262" w:rsidRDefault="007D7D03" w:rsidP="009A6262">
      <w:pPr>
        <w:rPr>
          <w:lang w:val="en-US"/>
        </w:rPr>
      </w:pPr>
      <w:r>
        <w:rPr>
          <w:lang w:val="en-US"/>
        </w:rPr>
        <w:t>A STEEPLE analysis</w:t>
      </w:r>
      <w:r w:rsidR="00701045" w:rsidRPr="00701045">
        <w:rPr>
          <w:lang w:val="en-US"/>
        </w:rPr>
        <w:t xml:space="preserve"> </w:t>
      </w:r>
      <w:r w:rsidR="00701045">
        <w:rPr>
          <w:lang w:val="en-US"/>
        </w:rPr>
        <w:t>was conducted in order to scrutinize the key issues faced by the retail industry as a whole</w:t>
      </w:r>
      <w:r>
        <w:rPr>
          <w:lang w:val="en-US"/>
        </w:rPr>
        <w:t xml:space="preserve"> </w:t>
      </w:r>
      <w:r>
        <w:rPr>
          <w:lang w:val="en-US"/>
        </w:rPr>
        <w:fldChar w:fldCharType="begin" w:fldLock="1"/>
      </w:r>
      <w:r w:rsidR="00701045">
        <w:rPr>
          <w:lang w:val="en-US"/>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Pr>
          <w:lang w:val="en-US"/>
        </w:rPr>
        <w:fldChar w:fldCharType="separate"/>
      </w:r>
      <w:r w:rsidRPr="007D7D03">
        <w:rPr>
          <w:noProof/>
          <w:lang w:val="en-US"/>
        </w:rPr>
        <w:t xml:space="preserve">(Sloman </w:t>
      </w:r>
      <w:r w:rsidRPr="007D7D03">
        <w:rPr>
          <w:i/>
          <w:noProof/>
          <w:lang w:val="en-US"/>
        </w:rPr>
        <w:t>et al.</w:t>
      </w:r>
      <w:r w:rsidRPr="007D7D03">
        <w:rPr>
          <w:noProof/>
          <w:lang w:val="en-US"/>
        </w:rPr>
        <w:t>, 2019)</w:t>
      </w:r>
      <w:r>
        <w:rPr>
          <w:lang w:val="en-US"/>
        </w:rPr>
        <w:fldChar w:fldCharType="end"/>
      </w:r>
      <w:r w:rsidR="00701045">
        <w:rPr>
          <w:lang w:val="en-US"/>
        </w:rPr>
        <w:t xml:space="preserve">. </w:t>
      </w:r>
    </w:p>
    <w:p w14:paraId="7462F70F" w14:textId="44E1DA9D" w:rsidR="00701045" w:rsidRDefault="00701045" w:rsidP="00701045">
      <w:pPr>
        <w:spacing w:line="360" w:lineRule="auto"/>
      </w:pPr>
      <w:r>
        <w:t xml:space="preserve">A SWOT analysis was then used to identify the H&amp;M group’s position within the international retail sector by analysing their key strengths, weaknesses, potential opportunities and potential threats  </w:t>
      </w:r>
      <w:r>
        <w:fldChar w:fldCharType="begin" w:fldLock="1"/>
      </w:r>
      <w:r>
        <w:instrText>ADDIN CSL_CITATION {"citationItems":[{"id":"ITEM-1","itemData":{"URL":"https://www.investopedia.com/terms/s/swot.asp","accessed":{"date-parts":[["2020","12","6"]]},"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fldChar w:fldCharType="separate"/>
      </w:r>
      <w:r w:rsidRPr="00DC0D56">
        <w:rPr>
          <w:noProof/>
        </w:rPr>
        <w:t>(Grant, 2020)</w:t>
      </w:r>
      <w:r>
        <w:fldChar w:fldCharType="end"/>
      </w:r>
      <w:r>
        <w:t xml:space="preserve">. Consideration was also given to Porter’s Five Forces </w:t>
      </w:r>
      <w:r>
        <w:fldChar w:fldCharType="begin" w:fldLock="1"/>
      </w:r>
      <w:r>
        <w:instrText>ADDIN CSL_CITATION {"citationItems":[{"id":"ITEM-1","itemData":{"author":[{"dropping-particle":"","family":"Porter","given":"Michael E.","non-dropping-particle":"","parse-names":false,"suffix":""}],"container-title":"Harvard Business Review","id":"ITEM-1","issue":"November-December","issued":{"date-parts":[["1996"]]},"page":"61-78","title":"What is strategy?","type":"article-journal"},"uris":["http://www.mendeley.com/documents/?uuid=b712dac6-82f5-4649-bf25-08dd7cda81c5"]}],"mendeley":{"formattedCitation":"(Porter, 1996)","plainTextFormattedCitation":"(Porter, 1996)","previouslyFormattedCitation":"(Porter, 1996)"},"properties":{"noteIndex":0},"schema":"https://github.com/citation-style-language/schema/raw/master/csl-citation.json"}</w:instrText>
      </w:r>
      <w:r>
        <w:fldChar w:fldCharType="separate"/>
      </w:r>
      <w:r w:rsidRPr="00701045">
        <w:rPr>
          <w:noProof/>
        </w:rPr>
        <w:t>(Porter, 1996)</w:t>
      </w:r>
      <w:r>
        <w:fldChar w:fldCharType="end"/>
      </w:r>
      <w:r>
        <w:t xml:space="preserve">, when assessing the group’s current competition. </w:t>
      </w:r>
    </w:p>
    <w:p w14:paraId="2779F170" w14:textId="78DEDF37" w:rsidR="007D7D03" w:rsidRPr="00701045" w:rsidRDefault="00701045" w:rsidP="00701045">
      <w:pPr>
        <w:spacing w:line="360" w:lineRule="auto"/>
      </w:pPr>
      <w:r>
        <w:t xml:space="preserve">Lastly, a TOWS matrix was generated to form the basis of the Strategic Plan </w:t>
      </w:r>
      <w:r>
        <w:fldChar w:fldCharType="begin" w:fldLock="1"/>
      </w:r>
      <w:r w:rsidR="003865BC">
        <w:instrText>ADDIN CSL_CITATION {"citationItems":[{"id":"ITEM-1","itemData":{"DOI":"10.1136/bcr-2017-222123","ISSN":"1757790X","PMID":"29146728","author":[{"dropping-particle":"","family":"Weihrich","given":"Heinz","non-dropping-particle":"","parse-names":false,"suffix":""}],"container-title":"Long Range Planning","id":"ITEM-1","issue":"2","issued":{"date-parts":[["1982"]]},"page":"54-66","title":"The TOWS Matrix - A Tool for Situational Analysis","type":"article-journal","volume":"15"},"uris":["http://www.mendeley.com/documents/?uuid=301d27df-421d-46be-a4ab-57bf16f87db4"]}],"mendeley":{"formattedCitation":"(Weihrich, 1982)","plainTextFormattedCitation":"(Weihrich, 1982)","previouslyFormattedCitation":"(Weihrich, 1982)"},"properties":{"noteIndex":0},"schema":"https://github.com/citation-style-language/schema/raw/master/csl-citation.json"}</w:instrText>
      </w:r>
      <w:r>
        <w:fldChar w:fldCharType="separate"/>
      </w:r>
      <w:r w:rsidRPr="00701045">
        <w:rPr>
          <w:noProof/>
        </w:rPr>
        <w:t>(Weihrich, 1982)</w:t>
      </w:r>
      <w:r>
        <w:fldChar w:fldCharType="end"/>
      </w:r>
      <w:r>
        <w:t>.</w:t>
      </w:r>
    </w:p>
    <w:p w14:paraId="7742DA1A" w14:textId="096865C8" w:rsidR="003865BC" w:rsidRDefault="009A6262" w:rsidP="003865BC">
      <w:pPr>
        <w:pStyle w:val="Heading2"/>
        <w:rPr>
          <w:lang w:val="en-US"/>
        </w:rPr>
      </w:pPr>
      <w:bookmarkStart w:id="6" w:name="_Toc58692394"/>
      <w:r>
        <w:rPr>
          <w:lang w:val="en-US"/>
        </w:rPr>
        <w:t>Key Findings</w:t>
      </w:r>
      <w:bookmarkEnd w:id="6"/>
    </w:p>
    <w:p w14:paraId="16A1EDE2" w14:textId="5669D355" w:rsidR="003865BC" w:rsidRPr="003865BC" w:rsidRDefault="003865BC" w:rsidP="003865BC">
      <w:pPr>
        <w:spacing w:line="360" w:lineRule="auto"/>
        <w:rPr>
          <w:lang w:val="nl-NL"/>
        </w:rPr>
      </w:pPr>
      <w:r w:rsidRPr="003865BC">
        <w:rPr>
          <w:lang w:val="nl-NL"/>
        </w:rPr>
        <w:t xml:space="preserve">STEEPLE Analysis </w:t>
      </w:r>
      <w:r w:rsidRPr="003865BC">
        <w:rPr>
          <w:lang w:val="en-US"/>
        </w:rPr>
        <w:fldChar w:fldCharType="begin" w:fldLock="1"/>
      </w:r>
      <w:r w:rsidRPr="003865BC">
        <w:rPr>
          <w:lang w:val="nl-NL"/>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Pr="003865BC">
        <w:rPr>
          <w:lang w:val="en-US"/>
        </w:rPr>
        <w:fldChar w:fldCharType="separate"/>
      </w:r>
      <w:r w:rsidRPr="003865BC">
        <w:rPr>
          <w:noProof/>
          <w:lang w:val="nl-NL"/>
        </w:rPr>
        <w:t xml:space="preserve">(Sloman </w:t>
      </w:r>
      <w:r w:rsidRPr="003865BC">
        <w:rPr>
          <w:i/>
          <w:noProof/>
          <w:lang w:val="nl-NL"/>
        </w:rPr>
        <w:t>et al.</w:t>
      </w:r>
      <w:r w:rsidRPr="003865BC">
        <w:rPr>
          <w:noProof/>
          <w:lang w:val="nl-NL"/>
        </w:rPr>
        <w:t>, 2019)</w:t>
      </w:r>
      <w:r w:rsidRPr="003865BC">
        <w:rPr>
          <w:lang w:val="en-US"/>
        </w:rPr>
        <w:fldChar w:fldCharType="end"/>
      </w:r>
    </w:p>
    <w:p w14:paraId="7C3BAB1C" w14:textId="0888F377" w:rsidR="00701045" w:rsidRPr="003865BC" w:rsidRDefault="00701045" w:rsidP="003865BC">
      <w:pPr>
        <w:pStyle w:val="ListParagraph"/>
        <w:numPr>
          <w:ilvl w:val="0"/>
          <w:numId w:val="2"/>
        </w:numPr>
        <w:spacing w:line="360" w:lineRule="auto"/>
        <w:rPr>
          <w:lang w:val="en-US"/>
        </w:rPr>
      </w:pPr>
      <w:r w:rsidRPr="003865BC">
        <w:rPr>
          <w:lang w:val="en-US"/>
        </w:rPr>
        <w:t xml:space="preserve">The political environment within which the H&amp;M group operates is being shaken by the Trade War between China and the United States of America (USA) as well as the ongoing uncertainty caused by Brexit. </w:t>
      </w:r>
    </w:p>
    <w:p w14:paraId="10B35421" w14:textId="0990C48D" w:rsidR="003865BC" w:rsidRPr="003865BC" w:rsidRDefault="003865BC" w:rsidP="003865BC">
      <w:pPr>
        <w:pStyle w:val="ListParagraph"/>
        <w:numPr>
          <w:ilvl w:val="0"/>
          <w:numId w:val="2"/>
        </w:numPr>
        <w:spacing w:line="360" w:lineRule="auto"/>
        <w:rPr>
          <w:lang w:val="en-US"/>
        </w:rPr>
      </w:pPr>
      <w:r w:rsidRPr="003865BC">
        <w:rPr>
          <w:lang w:val="en-US"/>
        </w:rPr>
        <w:t>The Covid-19 pandemic is creating global economic uncertainty.</w:t>
      </w:r>
    </w:p>
    <w:p w14:paraId="11D102B5" w14:textId="65DEEBAE" w:rsidR="003865BC" w:rsidRPr="003865BC" w:rsidRDefault="003865BC" w:rsidP="003865BC">
      <w:pPr>
        <w:pStyle w:val="ListParagraph"/>
        <w:numPr>
          <w:ilvl w:val="0"/>
          <w:numId w:val="2"/>
        </w:numPr>
        <w:spacing w:line="360" w:lineRule="auto"/>
        <w:rPr>
          <w:lang w:val="en-US"/>
        </w:rPr>
      </w:pPr>
      <w:r w:rsidRPr="003865BC">
        <w:rPr>
          <w:lang w:val="en-US"/>
        </w:rPr>
        <w:t>The use of technology in retail has accelerated; online shopping is now widely used by consumers and international businesses are using social media for market research, consumer engagement, marketing and sales.</w:t>
      </w:r>
    </w:p>
    <w:p w14:paraId="34044E13" w14:textId="381AB433" w:rsidR="003865BC" w:rsidRPr="003865BC" w:rsidRDefault="003865BC" w:rsidP="003865BC">
      <w:pPr>
        <w:pStyle w:val="ListParagraph"/>
        <w:numPr>
          <w:ilvl w:val="0"/>
          <w:numId w:val="2"/>
        </w:numPr>
        <w:spacing w:line="360" w:lineRule="auto"/>
        <w:rPr>
          <w:lang w:val="en-US"/>
        </w:rPr>
      </w:pPr>
      <w:r w:rsidRPr="003865BC">
        <w:rPr>
          <w:lang w:val="en-US"/>
        </w:rPr>
        <w:lastRenderedPageBreak/>
        <w:t xml:space="preserve">The H&amp;M group will need to continue to give due diligence to varying legal restrictions as they expand internationally. </w:t>
      </w:r>
    </w:p>
    <w:p w14:paraId="442AEE28" w14:textId="6A6001EB" w:rsidR="003865BC" w:rsidRPr="003865BC" w:rsidRDefault="003865BC" w:rsidP="003865BC">
      <w:pPr>
        <w:pStyle w:val="ListParagraph"/>
        <w:numPr>
          <w:ilvl w:val="0"/>
          <w:numId w:val="2"/>
        </w:numPr>
        <w:spacing w:line="360" w:lineRule="auto"/>
        <w:rPr>
          <w:lang w:val="en-US"/>
        </w:rPr>
      </w:pPr>
      <w:r w:rsidRPr="003865BC">
        <w:t xml:space="preserve">Consumers are directly placing international businesses under pressure to adopt an ethical and socially responsible business model </w:t>
      </w:r>
      <w:r w:rsidRPr="003865BC">
        <w:fldChar w:fldCharType="begin" w:fldLock="1"/>
      </w:r>
      <w:r w:rsidRPr="003865BC">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Pr="003865BC">
        <w:fldChar w:fldCharType="separate"/>
      </w:r>
      <w:r w:rsidRPr="003865BC">
        <w:rPr>
          <w:noProof/>
        </w:rPr>
        <w:t xml:space="preserve">(Sloman </w:t>
      </w:r>
      <w:r w:rsidRPr="003865BC">
        <w:rPr>
          <w:i/>
          <w:noProof/>
        </w:rPr>
        <w:t>et al.</w:t>
      </w:r>
      <w:r w:rsidRPr="003865BC">
        <w:rPr>
          <w:noProof/>
        </w:rPr>
        <w:t>, 2019)</w:t>
      </w:r>
      <w:r w:rsidRPr="003865BC">
        <w:fldChar w:fldCharType="end"/>
      </w:r>
      <w:r w:rsidRPr="003865BC">
        <w:t>.</w:t>
      </w:r>
    </w:p>
    <w:p w14:paraId="64B4B093" w14:textId="7818041B" w:rsidR="003865BC" w:rsidRPr="003865BC" w:rsidRDefault="003865BC" w:rsidP="003865BC">
      <w:pPr>
        <w:spacing w:line="360" w:lineRule="auto"/>
        <w:rPr>
          <w:lang w:val="en-US"/>
        </w:rPr>
      </w:pPr>
      <w:r w:rsidRPr="003865BC">
        <w:rPr>
          <w:lang w:val="en-US"/>
        </w:rPr>
        <w:t xml:space="preserve">SWOT Analysis </w:t>
      </w:r>
      <w:r w:rsidRPr="003865BC">
        <w:rPr>
          <w:lang w:val="en-US"/>
        </w:rPr>
        <w:fldChar w:fldCharType="begin" w:fldLock="1"/>
      </w:r>
      <w:r w:rsidR="00357CAE">
        <w:rPr>
          <w:lang w:val="en-US"/>
        </w:rPr>
        <w:instrText>ADDIN CSL_CITATION {"citationItems":[{"id":"ITEM-1","itemData":{"URL":"https://www.investopedia.com/terms/s/swot.asp","accessed":{"date-parts":[["2020","12","6"]]},"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Pr="003865BC">
        <w:rPr>
          <w:lang w:val="en-US"/>
        </w:rPr>
        <w:fldChar w:fldCharType="separate"/>
      </w:r>
      <w:r w:rsidRPr="003865BC">
        <w:rPr>
          <w:noProof/>
          <w:lang w:val="en-US"/>
        </w:rPr>
        <w:t>(Grant, 2020)</w:t>
      </w:r>
      <w:r w:rsidRPr="003865BC">
        <w:rPr>
          <w:lang w:val="en-US"/>
        </w:rPr>
        <w:fldChar w:fldCharType="end"/>
      </w:r>
    </w:p>
    <w:p w14:paraId="67E3C286" w14:textId="45EC380C" w:rsidR="003865BC" w:rsidRPr="003865BC" w:rsidRDefault="003865BC" w:rsidP="003865BC">
      <w:pPr>
        <w:pStyle w:val="ListParagraph"/>
        <w:numPr>
          <w:ilvl w:val="0"/>
          <w:numId w:val="3"/>
        </w:numPr>
        <w:spacing w:line="360" w:lineRule="auto"/>
      </w:pPr>
      <w:r w:rsidRPr="003865BC">
        <w:t xml:space="preserve">Retail is a highly competitive market however, the H&amp;M group is a global brand with an established presence who excel at fast fashion. </w:t>
      </w:r>
    </w:p>
    <w:p w14:paraId="55505B48" w14:textId="2DC547BE" w:rsidR="003865BC" w:rsidRPr="003865BC" w:rsidRDefault="003865BC" w:rsidP="003865BC">
      <w:pPr>
        <w:pStyle w:val="ListParagraph"/>
        <w:numPr>
          <w:ilvl w:val="0"/>
          <w:numId w:val="3"/>
        </w:numPr>
        <w:spacing w:line="360" w:lineRule="auto"/>
      </w:pPr>
      <w:r w:rsidRPr="003865BC">
        <w:t xml:space="preserve"> The H&amp;M group have sustainable practices in place and are committed to developing this further. However, the group have been accused of greenwashing.</w:t>
      </w:r>
    </w:p>
    <w:p w14:paraId="06CAACC8" w14:textId="59D141D5" w:rsidR="003865BC" w:rsidRPr="003865BC" w:rsidRDefault="003865BC" w:rsidP="003865BC">
      <w:pPr>
        <w:pStyle w:val="ListParagraph"/>
        <w:numPr>
          <w:ilvl w:val="0"/>
          <w:numId w:val="3"/>
        </w:numPr>
        <w:spacing w:line="360" w:lineRule="auto"/>
      </w:pPr>
      <w:r w:rsidRPr="003865BC">
        <w:t>The H&amp;M group outsource all of their production</w:t>
      </w:r>
      <w:r w:rsidR="0053398A">
        <w:t>, which is considered a weakness</w:t>
      </w:r>
      <w:r w:rsidRPr="003865BC">
        <w:t>.</w:t>
      </w:r>
    </w:p>
    <w:p w14:paraId="642CE163" w14:textId="77777777" w:rsidR="003865BC" w:rsidRPr="003865BC" w:rsidRDefault="003865BC" w:rsidP="003865BC">
      <w:pPr>
        <w:pStyle w:val="ListParagraph"/>
        <w:numPr>
          <w:ilvl w:val="0"/>
          <w:numId w:val="3"/>
        </w:numPr>
        <w:spacing w:line="360" w:lineRule="auto"/>
      </w:pPr>
      <w:r w:rsidRPr="003865BC">
        <w:t>The H&amp;M group have recently appointed a new Chief Technology Officer and the size of the group enables them to invest in research and innovation.</w:t>
      </w:r>
    </w:p>
    <w:p w14:paraId="7022BE14" w14:textId="328221AE" w:rsidR="003865BC" w:rsidRPr="003865BC" w:rsidRDefault="003865BC" w:rsidP="003865BC">
      <w:pPr>
        <w:pStyle w:val="ListParagraph"/>
        <w:numPr>
          <w:ilvl w:val="0"/>
          <w:numId w:val="3"/>
        </w:numPr>
        <w:spacing w:line="360" w:lineRule="auto"/>
      </w:pPr>
      <w:r w:rsidRPr="003865BC">
        <w:t xml:space="preserve">The Covid-19 pandemic has caused global economic uncertainty for the industry as a whole. </w:t>
      </w:r>
    </w:p>
    <w:p w14:paraId="32D25976" w14:textId="69FA41E9" w:rsidR="009A6262" w:rsidRPr="009A6262" w:rsidRDefault="009A6262" w:rsidP="009A6262">
      <w:pPr>
        <w:pStyle w:val="Heading2"/>
        <w:rPr>
          <w:lang w:val="en-US"/>
        </w:rPr>
      </w:pPr>
      <w:bookmarkStart w:id="7" w:name="_Toc58692395"/>
      <w:r>
        <w:rPr>
          <w:lang w:val="en-US"/>
        </w:rPr>
        <w:t>Strategic Plan</w:t>
      </w:r>
      <w:bookmarkEnd w:id="7"/>
      <w:r>
        <w:rPr>
          <w:lang w:val="en-US"/>
        </w:rPr>
        <w:t xml:space="preserve"> </w:t>
      </w:r>
    </w:p>
    <w:p w14:paraId="28216984" w14:textId="0AEA49AF" w:rsidR="003C374E" w:rsidRDefault="003C374E" w:rsidP="003C374E">
      <w:pPr>
        <w:spacing w:line="360" w:lineRule="auto"/>
      </w:pPr>
      <w:r>
        <w:t xml:space="preserve">This report recommends that in order to remain a competitive force globally, the H&amp;M group need to expand their online presence to all 71 markets within which they currently operate. </w:t>
      </w:r>
    </w:p>
    <w:p w14:paraId="24D9C1EC" w14:textId="287F9BA3" w:rsidR="003C374E" w:rsidRDefault="003C374E" w:rsidP="003C374E">
      <w:pPr>
        <w:spacing w:line="360" w:lineRule="auto"/>
      </w:pPr>
      <w:r>
        <w:t xml:space="preserve">In order to ensure there are no breaks in the supply chain moving forward, the group will start to move all production to Bangladesh, which has been identified as a key strategic centre of production. </w:t>
      </w:r>
    </w:p>
    <w:p w14:paraId="50F153D3" w14:textId="52AC0040" w:rsidR="003C374E" w:rsidRDefault="003C374E" w:rsidP="003C374E">
      <w:pPr>
        <w:spacing w:line="360" w:lineRule="auto"/>
      </w:pPr>
      <w:r>
        <w:t xml:space="preserve">Thirdly, the group will continue to embed the culture of sustainability through research and the development of innovative sustainable processes, in line with their vision and values. </w:t>
      </w:r>
    </w:p>
    <w:p w14:paraId="651C4E0B" w14:textId="2A164D1E" w:rsidR="00EC6F04" w:rsidRPr="00476782" w:rsidRDefault="00EC6F04" w:rsidP="00EC6F04">
      <w:pPr>
        <w:spacing w:line="360" w:lineRule="auto"/>
        <w:rPr>
          <w:lang w:val="en-US"/>
        </w:rPr>
      </w:pPr>
    </w:p>
    <w:p w14:paraId="457583AA" w14:textId="4848DB50" w:rsidR="00BA7643" w:rsidRPr="009471A2" w:rsidRDefault="003865BC" w:rsidP="003865BC">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p w14:paraId="62A6DD59" w14:textId="1F97E7AA" w:rsidR="00707C1A" w:rsidRDefault="00A2520F" w:rsidP="00701045">
      <w:pPr>
        <w:pStyle w:val="Heading1"/>
        <w:spacing w:line="360" w:lineRule="auto"/>
        <w:rPr>
          <w:lang w:val="en-US"/>
        </w:rPr>
      </w:pPr>
      <w:bookmarkStart w:id="8" w:name="_Toc58692396"/>
      <w:r>
        <w:rPr>
          <w:lang w:val="en-US"/>
        </w:rPr>
        <w:lastRenderedPageBreak/>
        <w:t xml:space="preserve">The </w:t>
      </w:r>
      <w:r w:rsidR="00BA7643">
        <w:rPr>
          <w:lang w:val="en-US"/>
        </w:rPr>
        <w:t xml:space="preserve">H&amp;M </w:t>
      </w:r>
      <w:r>
        <w:rPr>
          <w:lang w:val="en-US"/>
        </w:rPr>
        <w:t>Group</w:t>
      </w:r>
      <w:bookmarkEnd w:id="8"/>
    </w:p>
    <w:p w14:paraId="36337EE4" w14:textId="5CF9185A" w:rsidR="00EC2081" w:rsidRPr="00EC2081" w:rsidRDefault="00BA7643" w:rsidP="002675CF">
      <w:pPr>
        <w:pStyle w:val="Heading2"/>
        <w:spacing w:line="360" w:lineRule="auto"/>
        <w:rPr>
          <w:lang w:val="en-US"/>
        </w:rPr>
      </w:pPr>
      <w:bookmarkStart w:id="9" w:name="_Toc58505841"/>
      <w:bookmarkStart w:id="10" w:name="_Toc58692397"/>
      <w:r>
        <w:rPr>
          <w:lang w:val="en-US"/>
        </w:rPr>
        <w:t xml:space="preserve">Business </w:t>
      </w:r>
      <w:r w:rsidR="007A3002">
        <w:rPr>
          <w:lang w:val="en-US"/>
        </w:rPr>
        <w:t>Profile</w:t>
      </w:r>
      <w:bookmarkEnd w:id="9"/>
      <w:bookmarkEnd w:id="10"/>
    </w:p>
    <w:p w14:paraId="67D04734" w14:textId="23174631" w:rsidR="00C2272D" w:rsidRDefault="000F5D0B" w:rsidP="002675CF">
      <w:pPr>
        <w:spacing w:line="360" w:lineRule="auto"/>
        <w:rPr>
          <w:lang w:val="en-US"/>
        </w:rPr>
      </w:pPr>
      <w:r w:rsidRPr="00476782">
        <w:rPr>
          <w:lang w:val="en-US"/>
        </w:rPr>
        <w:t xml:space="preserve">The H&amp;M </w:t>
      </w:r>
      <w:r w:rsidR="002D3877">
        <w:rPr>
          <w:lang w:val="en-US"/>
        </w:rPr>
        <w:t>g</w:t>
      </w:r>
      <w:r w:rsidRPr="00476782">
        <w:rPr>
          <w:lang w:val="en-US"/>
        </w:rPr>
        <w:t xml:space="preserve">roup is one of the leading </w:t>
      </w:r>
      <w:r w:rsidR="00704907" w:rsidRPr="00476782">
        <w:rPr>
          <w:lang w:val="en-US"/>
        </w:rPr>
        <w:t xml:space="preserve">international </w:t>
      </w:r>
      <w:r w:rsidR="00C745AE" w:rsidRPr="00476782">
        <w:rPr>
          <w:lang w:val="en-US"/>
        </w:rPr>
        <w:t>fashion</w:t>
      </w:r>
      <w:r w:rsidRPr="00476782">
        <w:rPr>
          <w:lang w:val="en-US"/>
        </w:rPr>
        <w:t xml:space="preserve"> companies. </w:t>
      </w:r>
      <w:r w:rsidR="004D02D3">
        <w:rPr>
          <w:lang w:val="en-US"/>
        </w:rPr>
        <w:t>It was f</w:t>
      </w:r>
      <w:r w:rsidR="00BA2751">
        <w:rPr>
          <w:lang w:val="en-US"/>
        </w:rPr>
        <w:t xml:space="preserve">ounded in </w:t>
      </w:r>
      <w:r w:rsidR="004D02D3">
        <w:rPr>
          <w:lang w:val="en-US"/>
        </w:rPr>
        <w:t>1947 by Erling Persson</w:t>
      </w:r>
      <w:r w:rsidR="001E18D4">
        <w:rPr>
          <w:lang w:val="en-US"/>
        </w:rPr>
        <w:t xml:space="preserve"> </w:t>
      </w:r>
      <w:r w:rsidR="004D02D3">
        <w:rPr>
          <w:lang w:val="en-US"/>
        </w:rPr>
        <w:t>with the aim of making fashion accessible and affordable for all</w:t>
      </w:r>
      <w:r w:rsidR="00C2314A">
        <w:rPr>
          <w:lang w:val="en-US"/>
        </w:rPr>
        <w:t>. The group is currently lead by</w:t>
      </w:r>
      <w:r w:rsidR="004D02D3">
        <w:rPr>
          <w:lang w:val="en-US"/>
        </w:rPr>
        <w:t xml:space="preserve"> </w:t>
      </w:r>
      <w:r w:rsidR="00BF64E9">
        <w:rPr>
          <w:lang w:val="en-US"/>
        </w:rPr>
        <w:t>Helena Helmersson</w:t>
      </w:r>
      <w:r w:rsidR="00C2314A">
        <w:rPr>
          <w:lang w:val="en-US"/>
        </w:rPr>
        <w:t>, who was appointed C</w:t>
      </w:r>
      <w:r w:rsidR="006B0E8F">
        <w:rPr>
          <w:lang w:val="en-US"/>
        </w:rPr>
        <w:t>hief Executive Officer (CEO)</w:t>
      </w:r>
      <w:r w:rsidR="007E049D">
        <w:rPr>
          <w:lang w:val="en-US"/>
        </w:rPr>
        <w:t xml:space="preserve"> </w:t>
      </w:r>
      <w:r w:rsidR="006C3F42">
        <w:rPr>
          <w:lang w:val="en-US"/>
        </w:rPr>
        <w:t>on 30</w:t>
      </w:r>
      <w:r w:rsidR="006C3F42" w:rsidRPr="006C3F42">
        <w:rPr>
          <w:vertAlign w:val="superscript"/>
          <w:lang w:val="en-US"/>
        </w:rPr>
        <w:t>th</w:t>
      </w:r>
      <w:r w:rsidR="006C3F42">
        <w:rPr>
          <w:lang w:val="en-US"/>
        </w:rPr>
        <w:t xml:space="preserve"> January 2020 </w:t>
      </w:r>
      <w:r w:rsidR="006C3F42">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6C3F42">
        <w:rPr>
          <w:lang w:val="en-US"/>
        </w:rPr>
        <w:fldChar w:fldCharType="separate"/>
      </w:r>
      <w:r w:rsidR="0064042E" w:rsidRPr="0064042E">
        <w:rPr>
          <w:noProof/>
          <w:lang w:val="en-US"/>
        </w:rPr>
        <w:t>(H&amp;MGroup, 2020c)</w:t>
      </w:r>
      <w:r w:rsidR="006C3F42">
        <w:rPr>
          <w:lang w:val="en-US"/>
        </w:rPr>
        <w:fldChar w:fldCharType="end"/>
      </w:r>
      <w:r w:rsidR="006C3F42">
        <w:rPr>
          <w:lang w:val="en-US"/>
        </w:rPr>
        <w:t xml:space="preserve">. </w:t>
      </w:r>
    </w:p>
    <w:p w14:paraId="15BB9322" w14:textId="1D7EA3E8" w:rsidR="004C54D5" w:rsidRPr="00422F01" w:rsidRDefault="00C77F5D" w:rsidP="002675CF">
      <w:pPr>
        <w:spacing w:line="360" w:lineRule="auto"/>
        <w:rPr>
          <w:lang w:val="en-US"/>
        </w:rPr>
      </w:pPr>
      <w:r w:rsidRPr="00476782">
        <w:rPr>
          <w:lang w:val="en-US"/>
        </w:rPr>
        <w:t xml:space="preserve">The H&amp;M </w:t>
      </w:r>
      <w:r w:rsidR="002D3877">
        <w:rPr>
          <w:lang w:val="en-US"/>
        </w:rPr>
        <w:t>g</w:t>
      </w:r>
      <w:r w:rsidRPr="00476782">
        <w:rPr>
          <w:lang w:val="en-US"/>
        </w:rPr>
        <w:t xml:space="preserve">roup </w:t>
      </w:r>
      <w:r w:rsidR="00DF275C">
        <w:rPr>
          <w:lang w:val="en-US"/>
        </w:rPr>
        <w:t xml:space="preserve">currently </w:t>
      </w:r>
      <w:r w:rsidRPr="00476782">
        <w:rPr>
          <w:lang w:val="en-US"/>
        </w:rPr>
        <w:t>consists of eight</w:t>
      </w:r>
      <w:r w:rsidR="000F5D0B" w:rsidRPr="00476782">
        <w:rPr>
          <w:lang w:val="en-US"/>
        </w:rPr>
        <w:t xml:space="preserve"> fashion brands</w:t>
      </w:r>
      <w:r w:rsidRPr="00476782">
        <w:rPr>
          <w:lang w:val="en-US"/>
        </w:rPr>
        <w:t>:</w:t>
      </w:r>
      <w:r w:rsidR="000F5D0B" w:rsidRPr="00476782">
        <w:rPr>
          <w:lang w:val="en-US"/>
        </w:rPr>
        <w:t xml:space="preserve"> H&amp;M</w:t>
      </w:r>
      <w:r w:rsidR="005B72C0" w:rsidRPr="00476782">
        <w:rPr>
          <w:lang w:val="en-US"/>
        </w:rPr>
        <w:t>, H&amp;M Home,</w:t>
      </w:r>
      <w:r w:rsidR="000F5D0B" w:rsidRPr="00476782">
        <w:rPr>
          <w:lang w:val="en-US"/>
        </w:rPr>
        <w:t xml:space="preserve"> COS, Weekday, Cheap Monday, &amp; Other Stories</w:t>
      </w:r>
      <w:r w:rsidR="00EC2081" w:rsidRPr="00476782">
        <w:rPr>
          <w:lang w:val="en-US"/>
        </w:rPr>
        <w:t>, ARKET, Afound</w:t>
      </w:r>
      <w:r w:rsidR="000F5D0B" w:rsidRPr="00476782">
        <w:rPr>
          <w:lang w:val="en-US"/>
        </w:rPr>
        <w:t xml:space="preserve"> and Monki</w:t>
      </w:r>
      <w:r w:rsidR="00C745AE" w:rsidRPr="00476782">
        <w:rPr>
          <w:lang w:val="en-US"/>
        </w:rPr>
        <w:t xml:space="preserve"> </w:t>
      </w:r>
      <w:r w:rsidR="000F5D0B" w:rsidRPr="00476782">
        <w:rPr>
          <w:lang w:val="en-US"/>
        </w:rPr>
        <w:fldChar w:fldCharType="begin" w:fldLock="1"/>
      </w:r>
      <w:r w:rsidR="005C317E">
        <w:rPr>
          <w:lang w:val="en-US"/>
        </w:rPr>
        <w:instrText>ADDIN CSL_CITATION {"citationItems":[{"id":"ITEM-1","itemData":{"URL":"https://www.statista.com/topics/3733/handm-group/","accessed":{"date-parts":[["2020","12","1"]]},"author":[{"dropping-particle":"","family":"StatistaResearchDepartment","given":"","non-dropping-particle":"","parse-names":false,"suffix":""}],"container-title":"Statista","id":"ITEM-1","issued":{"date-parts":[["2020"]]},"title":"H&amp;M Group - Statistics &amp; Facts","type":"webpage"},"uris":["http://www.mendeley.com/documents/?uuid=b23e209f-7e84-4171-bbc8-9ed0f1abe0e7"]}],"mendeley":{"formattedCitation":"(StatistaResearchDepartment, 2020b)","manualFormatting":"(Statista Research Department, 2020)","plainTextFormattedCitation":"(StatistaResearchDepartment, 2020b)","previouslyFormattedCitation":"(StatistaResearchDepartment, 2020b)"},"properties":{"noteIndex":0},"schema":"https://github.com/citation-style-language/schema/raw/master/csl-citation.json"}</w:instrText>
      </w:r>
      <w:r w:rsidR="000F5D0B" w:rsidRPr="00476782">
        <w:rPr>
          <w:lang w:val="en-US"/>
        </w:rPr>
        <w:fldChar w:fldCharType="separate"/>
      </w:r>
      <w:r w:rsidR="000F5D0B" w:rsidRPr="00476782">
        <w:rPr>
          <w:noProof/>
          <w:lang w:val="en-US"/>
        </w:rPr>
        <w:t>(Statista Research Department, 2020)</w:t>
      </w:r>
      <w:r w:rsidR="000F5D0B" w:rsidRPr="00476782">
        <w:rPr>
          <w:lang w:val="en-US"/>
        </w:rPr>
        <w:fldChar w:fldCharType="end"/>
      </w:r>
      <w:r w:rsidR="004C54D5" w:rsidRPr="00476782">
        <w:rPr>
          <w:lang w:val="en-US"/>
        </w:rPr>
        <w:t>.</w:t>
      </w:r>
      <w:r w:rsidR="009C2555" w:rsidRPr="00476782">
        <w:rPr>
          <w:lang w:val="en-US"/>
        </w:rPr>
        <w:t xml:space="preserve"> </w:t>
      </w:r>
      <w:r w:rsidR="008828AE" w:rsidRPr="00476782">
        <w:rPr>
          <w:lang w:val="en-US"/>
        </w:rPr>
        <w:t>The compan</w:t>
      </w:r>
      <w:r w:rsidR="00DD5E11" w:rsidRPr="00476782">
        <w:rPr>
          <w:lang w:val="en-US"/>
        </w:rPr>
        <w:t>y has 17</w:t>
      </w:r>
      <w:r w:rsidR="00DF275C">
        <w:rPr>
          <w:lang w:val="en-US"/>
        </w:rPr>
        <w:t>9</w:t>
      </w:r>
      <w:r w:rsidR="00DD5E11" w:rsidRPr="00476782">
        <w:rPr>
          <w:lang w:val="en-US"/>
        </w:rPr>
        <w:t>,000 employees globally</w:t>
      </w:r>
      <w:r w:rsidR="00165239" w:rsidRPr="00476782">
        <w:rPr>
          <w:lang w:val="en-US"/>
        </w:rPr>
        <w:t xml:space="preserve">; </w:t>
      </w:r>
      <w:r w:rsidR="00DD5E11" w:rsidRPr="00476782">
        <w:rPr>
          <w:lang w:val="en-US"/>
        </w:rPr>
        <w:t>operates more than 5,000 stores in 74 markets</w:t>
      </w:r>
      <w:r w:rsidR="00165239" w:rsidRPr="00476782">
        <w:rPr>
          <w:lang w:val="en-US"/>
        </w:rPr>
        <w:t xml:space="preserve">; and </w:t>
      </w:r>
      <w:r w:rsidR="00165239" w:rsidRPr="00422F01">
        <w:rPr>
          <w:lang w:val="en-US"/>
        </w:rPr>
        <w:t>operates</w:t>
      </w:r>
      <w:r w:rsidR="00F3392A" w:rsidRPr="00422F01">
        <w:rPr>
          <w:lang w:val="en-US"/>
        </w:rPr>
        <w:t xml:space="preserve"> online in 51 markets </w:t>
      </w:r>
      <w:r w:rsidR="00F3392A" w:rsidRPr="00422F01">
        <w:rPr>
          <w:lang w:val="en-US"/>
        </w:rPr>
        <w:fldChar w:fldCharType="begin" w:fldLock="1"/>
      </w:r>
      <w:r w:rsidR="006A113B">
        <w:rPr>
          <w:lang w:val="en-US"/>
        </w:rPr>
        <w:instrText>ADDIN CSL_CITATION {"citationItems":[{"id":"ITEM-1","itemData":{"URL":"https://hmgroup.com/investors.html","accessed":{"date-parts":[["2020","12","2"]]},"author":[{"dropping-particle":"","family":"H&amp;MGroup","given":"","non-dropping-particle":"","parse-names":false,"suffix":""}],"container-title":"H&amp;MGroup.com","id":"ITEM-1","issued":{"date-parts":[["2020"]]},"title":"Investors","type":"webpage"},"uris":["http://www.mendeley.com/documents/?uuid=3bd67f19-a4a3-4733-b96d-6a0a1b4e589e"]}],"mendeley":{"formattedCitation":"(H&amp;MGroup, 2020f)","plainTextFormattedCitation":"(H&amp;MGroup, 2020f)","previouslyFormattedCitation":"(H&amp;MGroup, 2020f)"},"properties":{"noteIndex":0},"schema":"https://github.com/citation-style-language/schema/raw/master/csl-citation.json"}</w:instrText>
      </w:r>
      <w:r w:rsidR="00F3392A" w:rsidRPr="00422F01">
        <w:rPr>
          <w:lang w:val="en-US"/>
        </w:rPr>
        <w:fldChar w:fldCharType="separate"/>
      </w:r>
      <w:r w:rsidR="0064042E" w:rsidRPr="0064042E">
        <w:rPr>
          <w:noProof/>
          <w:lang w:val="en-US"/>
        </w:rPr>
        <w:t>(H&amp;MGroup, 2020f)</w:t>
      </w:r>
      <w:r w:rsidR="00F3392A" w:rsidRPr="00422F01">
        <w:rPr>
          <w:lang w:val="en-US"/>
        </w:rPr>
        <w:fldChar w:fldCharType="end"/>
      </w:r>
      <w:r w:rsidR="001E18D4" w:rsidRPr="00422F01">
        <w:rPr>
          <w:lang w:val="en-US"/>
        </w:rPr>
        <w:t>.</w:t>
      </w:r>
    </w:p>
    <w:p w14:paraId="4F04287E" w14:textId="1EE169D0" w:rsidR="00865D6F" w:rsidRPr="00476782" w:rsidRDefault="00912F29" w:rsidP="002675CF">
      <w:pPr>
        <w:spacing w:line="360" w:lineRule="auto"/>
        <w:rPr>
          <w:lang w:val="en-US"/>
        </w:rPr>
      </w:pPr>
      <w:r w:rsidRPr="00422F01">
        <w:rPr>
          <w:rFonts w:cstheme="minorHAnsi"/>
          <w:sz w:val="23"/>
          <w:szCs w:val="23"/>
          <w:shd w:val="clear" w:color="auto" w:fill="FFFFFF"/>
        </w:rPr>
        <w:t xml:space="preserve">The </w:t>
      </w:r>
      <w:r w:rsidR="004C54D5" w:rsidRPr="00422F01">
        <w:rPr>
          <w:rFonts w:cstheme="minorHAnsi"/>
          <w:sz w:val="23"/>
          <w:szCs w:val="23"/>
          <w:shd w:val="clear" w:color="auto" w:fill="FFFFFF"/>
        </w:rPr>
        <w:t>H</w:t>
      </w:r>
      <w:r w:rsidR="004C54D5" w:rsidRPr="00422F01">
        <w:rPr>
          <w:lang w:val="en-US"/>
        </w:rPr>
        <w:t>&amp;M</w:t>
      </w:r>
      <w:r w:rsidRPr="00422F01">
        <w:rPr>
          <w:lang w:val="en-US"/>
        </w:rPr>
        <w:t xml:space="preserve"> group</w:t>
      </w:r>
      <w:r w:rsidR="004C54D5" w:rsidRPr="00422F01">
        <w:rPr>
          <w:lang w:val="en-US"/>
        </w:rPr>
        <w:t xml:space="preserve"> </w:t>
      </w:r>
      <w:r w:rsidR="00F3392A" w:rsidRPr="00422F01">
        <w:rPr>
          <w:lang w:val="en-US"/>
        </w:rPr>
        <w:t>is</w:t>
      </w:r>
      <w:r w:rsidR="004C54D5" w:rsidRPr="00422F01">
        <w:rPr>
          <w:lang w:val="en-US"/>
        </w:rPr>
        <w:t xml:space="preserve"> the fourth most valuable </w:t>
      </w:r>
      <w:r w:rsidR="008573E1" w:rsidRPr="00422F01">
        <w:rPr>
          <w:lang w:val="en-US"/>
        </w:rPr>
        <w:t>fashion</w:t>
      </w:r>
      <w:r w:rsidR="004C54D5" w:rsidRPr="00422F01">
        <w:rPr>
          <w:lang w:val="en-US"/>
        </w:rPr>
        <w:t xml:space="preserve"> brand in the world; behind Nike, ZARA and adidas</w:t>
      </w:r>
      <w:r w:rsidR="008573E1" w:rsidRPr="00422F01">
        <w:rPr>
          <w:lang w:val="en-US"/>
        </w:rPr>
        <w:t xml:space="preserve"> </w:t>
      </w:r>
      <w:r w:rsidR="008573E1" w:rsidRPr="00422F01">
        <w:rPr>
          <w:lang w:val="en-US"/>
        </w:rPr>
        <w:fldChar w:fldCharType="begin" w:fldLock="1"/>
      </w:r>
      <w:r w:rsidR="00C44AFF" w:rsidRPr="00422F01">
        <w:rPr>
          <w:lang w:val="en-US"/>
        </w:rPr>
        <w:instrText>ADDIN CSL_CITATION {"citationItems":[{"id":"ITEM-1","itemData":{"URL":"https://www.statista.com/statistics/252191/profit-of-the-h-und-m-group-worldwide/","accessed":{"date-parts":[["2020","12","1"]]},"author":[{"dropping-particle":"","family":"Shahbandeh","given":"Mahsa","non-dropping-particle":"","parse-names":false,"suffix":""}],"container-title":"Statista","id":"ITEM-1","issued":{"date-parts":[["2020"]]},"title":"Operating profit of the H&amp;M Group worldwide 2009-2019","type":"webpage"},"uris":["http://www.mendeley.com/documents/?uuid=91a79332-c23d-4368-b80b-02673977a8c6"]}],"mendeley":{"formattedCitation":"(Shahbandeh, 2020)","plainTextFormattedCitation":"(Shahbandeh, 2020)","previouslyFormattedCitation":"(Shahbandeh, 2020)"},"properties":{"noteIndex":0},"schema":"https://github.com/citation-style-language/schema/raw/master/csl-citation.json"}</w:instrText>
      </w:r>
      <w:r w:rsidR="008573E1" w:rsidRPr="00422F01">
        <w:rPr>
          <w:lang w:val="en-US"/>
        </w:rPr>
        <w:fldChar w:fldCharType="separate"/>
      </w:r>
      <w:r w:rsidR="008573E1" w:rsidRPr="00422F01">
        <w:rPr>
          <w:noProof/>
          <w:lang w:val="en-US"/>
        </w:rPr>
        <w:t>(Shahbandeh, 2020)</w:t>
      </w:r>
      <w:r w:rsidR="008573E1" w:rsidRPr="00422F01">
        <w:rPr>
          <w:lang w:val="en-US"/>
        </w:rPr>
        <w:fldChar w:fldCharType="end"/>
      </w:r>
      <w:r w:rsidR="008573E1" w:rsidRPr="00422F01">
        <w:rPr>
          <w:lang w:val="en-US"/>
        </w:rPr>
        <w:t xml:space="preserve">. </w:t>
      </w:r>
      <w:r w:rsidR="00EF4FDB" w:rsidRPr="00422F01">
        <w:rPr>
          <w:lang w:val="en-US"/>
        </w:rPr>
        <w:t>However the group have seen their operating profit drop since the peak in 2010</w:t>
      </w:r>
      <w:r w:rsidR="00422F01" w:rsidRPr="00422F01">
        <w:rPr>
          <w:lang w:val="en-US"/>
        </w:rPr>
        <w:t xml:space="preserve">; their </w:t>
      </w:r>
      <w:r w:rsidR="00EC6F04">
        <w:t>o</w:t>
      </w:r>
      <w:r w:rsidR="00EF4FDB" w:rsidRPr="00422F01">
        <w:t xml:space="preserve">perating profit </w:t>
      </w:r>
      <w:r w:rsidR="00422F01" w:rsidRPr="00422F01">
        <w:t xml:space="preserve">in </w:t>
      </w:r>
      <w:r w:rsidR="00EF4FDB" w:rsidRPr="00422F01">
        <w:t xml:space="preserve">2010 </w:t>
      </w:r>
      <w:r w:rsidR="00422F01" w:rsidRPr="00422F01">
        <w:t xml:space="preserve">was </w:t>
      </w:r>
      <w:r w:rsidR="00EF4FDB" w:rsidRPr="00422F01">
        <w:t xml:space="preserve">3521.02 million US Dollars, </w:t>
      </w:r>
      <w:r w:rsidR="00422F01" w:rsidRPr="00422F01">
        <w:t xml:space="preserve">whereas in </w:t>
      </w:r>
      <w:r w:rsidR="00EF4FDB" w:rsidRPr="00422F01">
        <w:t>2019</w:t>
      </w:r>
      <w:r w:rsidR="00422F01" w:rsidRPr="00422F01">
        <w:t xml:space="preserve"> it was</w:t>
      </w:r>
      <w:r w:rsidR="00EF4FDB" w:rsidRPr="00422F01">
        <w:t xml:space="preserve"> 1813.92 million US Dollars</w:t>
      </w:r>
      <w:r w:rsidR="00AF1C94">
        <w:t xml:space="preserve"> </w:t>
      </w:r>
      <w:r w:rsidR="00EF4FDB" w:rsidRPr="00422F01">
        <w:rPr>
          <w:lang w:val="en-US"/>
        </w:rPr>
        <w:fldChar w:fldCharType="begin" w:fldLock="1"/>
      </w:r>
      <w:r w:rsidR="00EF4FDB" w:rsidRPr="00422F01">
        <w:rPr>
          <w:lang w:val="en-US"/>
        </w:rPr>
        <w:instrText>ADDIN CSL_CITATION {"citationItems":[{"id":"ITEM-1","itemData":{"URL":"https://www.statista.com/statistics/252191/profit-of-the-h-und-m-group-worldwide/","accessed":{"date-parts":[["2020","12","1"]]},"author":[{"dropping-particle":"","family":"Shahbandeh","given":"Mahsa","non-dropping-particle":"","parse-names":false,"suffix":""}],"container-title":"Statista","id":"ITEM-1","issued":{"date-parts":[["2020"]]},"title":"Operating profit of the H&amp;M Group worldwide 2009-2019","type":"webpage"},"uris":["http://www.mendeley.com/documents/?uuid=91a79332-c23d-4368-b80b-02673977a8c6"]}],"mendeley":{"formattedCitation":"(Shahbandeh, 2020)","plainTextFormattedCitation":"(Shahbandeh, 2020)","previouslyFormattedCitation":"(Shahbandeh, 2020)"},"properties":{"noteIndex":0},"schema":"https://github.com/citation-style-language/schema/raw/master/csl-citation.json"}</w:instrText>
      </w:r>
      <w:r w:rsidR="00EF4FDB" w:rsidRPr="00422F01">
        <w:rPr>
          <w:lang w:val="en-US"/>
        </w:rPr>
        <w:fldChar w:fldCharType="separate"/>
      </w:r>
      <w:r w:rsidR="00EF4FDB" w:rsidRPr="00422F01">
        <w:rPr>
          <w:noProof/>
          <w:lang w:val="en-US"/>
        </w:rPr>
        <w:t>(Shahbandeh, 2020)</w:t>
      </w:r>
      <w:r w:rsidR="00EF4FDB" w:rsidRPr="00422F01">
        <w:rPr>
          <w:lang w:val="en-US"/>
        </w:rPr>
        <w:fldChar w:fldCharType="end"/>
      </w:r>
      <w:r w:rsidR="00EF4FDB" w:rsidRPr="00422F01">
        <w:rPr>
          <w:lang w:val="en-US"/>
        </w:rPr>
        <w:t>.</w:t>
      </w:r>
      <w:r w:rsidR="00EF4FDB">
        <w:rPr>
          <w:lang w:val="en-US"/>
        </w:rPr>
        <w:t xml:space="preserve"> </w:t>
      </w:r>
    </w:p>
    <w:p w14:paraId="1F722D1F" w14:textId="77777777" w:rsidR="00865D6F" w:rsidRDefault="00865D6F" w:rsidP="002675CF">
      <w:pPr>
        <w:spacing w:line="360" w:lineRule="auto"/>
        <w:rPr>
          <w:rFonts w:ascii="Helvetica" w:hAnsi="Helvetica" w:cs="Helvetica"/>
          <w:color w:val="455F7C"/>
          <w:sz w:val="23"/>
          <w:szCs w:val="23"/>
          <w:shd w:val="clear" w:color="auto" w:fill="FFFFFF"/>
        </w:rPr>
      </w:pPr>
    </w:p>
    <w:p w14:paraId="7A39D21A" w14:textId="26DB91AB" w:rsidR="00865D6F" w:rsidRDefault="00865D6F" w:rsidP="002675CF">
      <w:pPr>
        <w:pStyle w:val="Heading2"/>
        <w:spacing w:line="360" w:lineRule="auto"/>
        <w:rPr>
          <w:lang w:val="en-US"/>
        </w:rPr>
      </w:pPr>
      <w:bookmarkStart w:id="11" w:name="_Toc58505842"/>
      <w:bookmarkStart w:id="12" w:name="_Toc58692398"/>
      <w:r>
        <w:rPr>
          <w:lang w:val="en-US"/>
        </w:rPr>
        <w:t>Mission Statement</w:t>
      </w:r>
      <w:r w:rsidR="008C25D2">
        <w:rPr>
          <w:lang w:val="en-US"/>
        </w:rPr>
        <w:t xml:space="preserve"> and Values</w:t>
      </w:r>
      <w:bookmarkEnd w:id="11"/>
      <w:bookmarkEnd w:id="12"/>
      <w:r w:rsidR="008C25D2">
        <w:rPr>
          <w:lang w:val="en-US"/>
        </w:rPr>
        <w:t xml:space="preserve"> </w:t>
      </w:r>
    </w:p>
    <w:p w14:paraId="7BA8A5C6" w14:textId="42E9A090" w:rsidR="00C44AFF" w:rsidRDefault="005E3FC5" w:rsidP="002675CF">
      <w:pPr>
        <w:spacing w:line="360" w:lineRule="auto"/>
        <w:rPr>
          <w:lang w:val="en-US"/>
        </w:rPr>
      </w:pPr>
      <w:r>
        <w:rPr>
          <w:lang w:val="en-US"/>
        </w:rPr>
        <w:t>The H&amp;M Group state that they are a family of brand</w:t>
      </w:r>
      <w:r w:rsidR="00C2272D">
        <w:rPr>
          <w:lang w:val="en-US"/>
        </w:rPr>
        <w:t>s</w:t>
      </w:r>
      <w:r>
        <w:rPr>
          <w:lang w:val="en-US"/>
        </w:rPr>
        <w:t xml:space="preserve"> driven by a desire to make great design available to everyone in a sustainable way. They aim</w:t>
      </w:r>
      <w:r w:rsidR="00C86ED8">
        <w:rPr>
          <w:lang w:val="en-US"/>
        </w:rPr>
        <w:t xml:space="preserve"> to inspire and empower customers to express their personal style</w:t>
      </w:r>
      <w:r w:rsidR="00C44AFF">
        <w:rPr>
          <w:lang w:val="en-US"/>
        </w:rPr>
        <w:t xml:space="preserve"> </w:t>
      </w:r>
      <w:r w:rsidR="00C44AFF">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C44AFF">
        <w:rPr>
          <w:lang w:val="en-US"/>
        </w:rPr>
        <w:fldChar w:fldCharType="separate"/>
      </w:r>
      <w:r w:rsidR="0064042E" w:rsidRPr="0064042E">
        <w:rPr>
          <w:noProof/>
          <w:lang w:val="en-US"/>
        </w:rPr>
        <w:t>(H&amp;MGroup, 2020c)</w:t>
      </w:r>
      <w:r w:rsidR="00C44AFF">
        <w:rPr>
          <w:lang w:val="en-US"/>
        </w:rPr>
        <w:fldChar w:fldCharType="end"/>
      </w:r>
      <w:r w:rsidR="00C44AFF">
        <w:rPr>
          <w:lang w:val="en-US"/>
        </w:rPr>
        <w:t>.</w:t>
      </w:r>
      <w:r w:rsidR="00D92023">
        <w:rPr>
          <w:lang w:val="en-US"/>
        </w:rPr>
        <w:t xml:space="preserve"> </w:t>
      </w:r>
    </w:p>
    <w:p w14:paraId="0A21F459" w14:textId="581B83CA" w:rsidR="003D66DF" w:rsidRDefault="003538F2" w:rsidP="002675CF">
      <w:pPr>
        <w:spacing w:line="360" w:lineRule="auto"/>
        <w:rPr>
          <w:lang w:val="en-US"/>
        </w:rPr>
      </w:pPr>
      <w:r>
        <w:rPr>
          <w:lang w:val="en-US"/>
        </w:rPr>
        <w:t xml:space="preserve">The </w:t>
      </w:r>
      <w:r w:rsidR="000B3854">
        <w:rPr>
          <w:lang w:val="en-US"/>
        </w:rPr>
        <w:t>company</w:t>
      </w:r>
      <w:r>
        <w:rPr>
          <w:lang w:val="en-US"/>
        </w:rPr>
        <w:t xml:space="preserve"> </w:t>
      </w:r>
      <w:r w:rsidR="00F5010F">
        <w:rPr>
          <w:lang w:val="en-US"/>
        </w:rPr>
        <w:t>has a set of shared values</w:t>
      </w:r>
      <w:r w:rsidR="00C44AFF">
        <w:rPr>
          <w:lang w:val="en-US"/>
        </w:rPr>
        <w:t>, which are used t</w:t>
      </w:r>
      <w:r w:rsidR="000B3854">
        <w:rPr>
          <w:lang w:val="en-US"/>
        </w:rPr>
        <w:t>o promote collaboration and an entrepreneurial spir</w:t>
      </w:r>
      <w:r w:rsidR="00476782">
        <w:rPr>
          <w:lang w:val="en-US"/>
        </w:rPr>
        <w:t>it</w:t>
      </w:r>
      <w:r w:rsidR="0002495F">
        <w:rPr>
          <w:lang w:val="en-US"/>
        </w:rPr>
        <w:t xml:space="preserve">; this values driven culture </w:t>
      </w:r>
      <w:r w:rsidR="003B0FF6">
        <w:rPr>
          <w:lang w:val="en-US"/>
        </w:rPr>
        <w:t>contributes to the H&amp;M group’s s</w:t>
      </w:r>
      <w:r w:rsidR="002D3877">
        <w:rPr>
          <w:lang w:val="en-US"/>
        </w:rPr>
        <w:t>ustainable development</w:t>
      </w:r>
      <w:r w:rsidR="005E3FC5">
        <w:rPr>
          <w:lang w:val="en-US"/>
        </w:rPr>
        <w:t xml:space="preserve"> </w:t>
      </w:r>
      <w:r w:rsidR="005E3FC5">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5E3FC5">
        <w:rPr>
          <w:lang w:val="en-US"/>
        </w:rPr>
        <w:fldChar w:fldCharType="separate"/>
      </w:r>
      <w:r w:rsidR="0064042E" w:rsidRPr="0064042E">
        <w:rPr>
          <w:noProof/>
          <w:lang w:val="en-US"/>
        </w:rPr>
        <w:t>(H&amp;MGroup, 2020c)</w:t>
      </w:r>
      <w:r w:rsidR="005E3FC5">
        <w:rPr>
          <w:lang w:val="en-US"/>
        </w:rPr>
        <w:fldChar w:fldCharType="end"/>
      </w:r>
      <w:r w:rsidR="009456D5">
        <w:rPr>
          <w:lang w:val="en-US"/>
        </w:rPr>
        <w:t xml:space="preserve">. </w:t>
      </w:r>
    </w:p>
    <w:p w14:paraId="543E9381" w14:textId="769B8A7C" w:rsidR="00550D31" w:rsidRDefault="00A63251" w:rsidP="002675CF">
      <w:pPr>
        <w:spacing w:line="360" w:lineRule="auto"/>
        <w:rPr>
          <w:lang w:val="en-US"/>
        </w:rPr>
      </w:pPr>
      <w:r>
        <w:rPr>
          <w:lang w:val="en-US"/>
        </w:rPr>
        <w:t>The H&amp;M group</w:t>
      </w:r>
      <w:r w:rsidR="00740BDD">
        <w:rPr>
          <w:lang w:val="en-US"/>
        </w:rPr>
        <w:t xml:space="preserve"> has a clear </w:t>
      </w:r>
      <w:r>
        <w:rPr>
          <w:lang w:val="en-US"/>
        </w:rPr>
        <w:t>sustainability strategy</w:t>
      </w:r>
      <w:r w:rsidR="00740BDD">
        <w:rPr>
          <w:lang w:val="en-US"/>
        </w:rPr>
        <w:t>, which</w:t>
      </w:r>
      <w:r>
        <w:rPr>
          <w:lang w:val="en-US"/>
        </w:rPr>
        <w:t xml:space="preserve"> aims to </w:t>
      </w:r>
      <w:r w:rsidR="00FD0A74">
        <w:rPr>
          <w:lang w:val="en-US"/>
        </w:rPr>
        <w:t xml:space="preserve">move consumer culture towards circular and sustainable fashion. </w:t>
      </w:r>
      <w:r w:rsidR="00CB05A8">
        <w:rPr>
          <w:lang w:val="en-US"/>
        </w:rPr>
        <w:t xml:space="preserve">By </w:t>
      </w:r>
      <w:r w:rsidR="00EC1BE2">
        <w:rPr>
          <w:lang w:val="en-US"/>
        </w:rPr>
        <w:t xml:space="preserve">the end of </w:t>
      </w:r>
      <w:r w:rsidR="00CB05A8">
        <w:rPr>
          <w:lang w:val="en-US"/>
        </w:rPr>
        <w:t xml:space="preserve">2020 they are aiming to source 100% of </w:t>
      </w:r>
      <w:r w:rsidR="00891443">
        <w:rPr>
          <w:lang w:val="en-US"/>
        </w:rPr>
        <w:t>their cotton in a sustainable way</w:t>
      </w:r>
      <w:r w:rsidR="006B6D9E">
        <w:rPr>
          <w:lang w:val="en-US"/>
        </w:rPr>
        <w:t xml:space="preserve"> and have a climate positive value chain by 2040</w:t>
      </w:r>
      <w:r w:rsidR="00891443">
        <w:rPr>
          <w:lang w:val="en-US"/>
        </w:rPr>
        <w:t xml:space="preserve"> </w:t>
      </w:r>
      <w:r w:rsidR="00891443">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891443">
        <w:rPr>
          <w:lang w:val="en-US"/>
        </w:rPr>
        <w:fldChar w:fldCharType="separate"/>
      </w:r>
      <w:r w:rsidR="0064042E" w:rsidRPr="0064042E">
        <w:rPr>
          <w:noProof/>
          <w:lang w:val="en-US"/>
        </w:rPr>
        <w:t>(H&amp;MGroup, 2020c)</w:t>
      </w:r>
      <w:r w:rsidR="00891443">
        <w:rPr>
          <w:lang w:val="en-US"/>
        </w:rPr>
        <w:fldChar w:fldCharType="end"/>
      </w:r>
      <w:r w:rsidR="00891443">
        <w:rPr>
          <w:lang w:val="en-US"/>
        </w:rPr>
        <w:t>.</w:t>
      </w:r>
      <w:r w:rsidR="00D92023">
        <w:rPr>
          <w:lang w:val="en-US"/>
        </w:rPr>
        <w:t xml:space="preserve"> </w:t>
      </w:r>
      <w:r w:rsidR="00C11664">
        <w:rPr>
          <w:lang w:val="en-US"/>
        </w:rPr>
        <w:t>The</w:t>
      </w:r>
      <w:r w:rsidR="00D92023" w:rsidRPr="00D92023">
        <w:rPr>
          <w:lang w:val="en-US"/>
        </w:rPr>
        <w:t xml:space="preserve"> aim is </w:t>
      </w:r>
      <w:r w:rsidR="00C11664">
        <w:rPr>
          <w:lang w:val="en-US"/>
        </w:rPr>
        <w:t>‘</w:t>
      </w:r>
      <w:r w:rsidR="00D92023" w:rsidRPr="00D92023">
        <w:rPr>
          <w:lang w:val="en-US"/>
        </w:rPr>
        <w:t>to speed up meaningful innovation that can help solve the greatest challenges our society has ever faced and thereby protect living conditions for people globally as well as safeguarding the planetary boundaries</w:t>
      </w:r>
      <w:r w:rsidR="00C11664">
        <w:rPr>
          <w:lang w:val="en-US"/>
        </w:rPr>
        <w:t xml:space="preserve">’ </w:t>
      </w:r>
      <w:r w:rsidR="004D0F33">
        <w:rPr>
          <w:lang w:val="en-US"/>
        </w:rPr>
        <w:fldChar w:fldCharType="begin" w:fldLock="1"/>
      </w:r>
      <w:r w:rsidR="00FF5BC5">
        <w:rPr>
          <w:lang w:val="en-US"/>
        </w:rPr>
        <w:instrText>ADDIN CSL_CITATION {"citationItems":[{"id":"ITEM-1","itemData":{"URL":"https://hmfoundation.com/category/innovation/","accessed":{"date-parts":[["2020","12","10"]]},"author":[{"dropping-particle":"","family":"H&amp;MFoundation","given":"","non-dropping-particle":"","parse-names":false,"suffix":""}],"container-title":"H&amp;MFoundation","id":"ITEM-1","issued":{"date-parts":[["2020"]]},"title":"Category: Innovation","type":"webpage"},"uris":["http://www.mendeley.com/documents/?uuid=344a8d84-7c54-4df4-a696-f8e406696cbf"]}],"mendeley":{"formattedCitation":"(H&amp;MFoundation, 2020)","plainTextFormattedCitation":"(H&amp;MFoundation, 2020)","previouslyFormattedCitation":"(H&amp;MFoundation, 2020)"},"properties":{"noteIndex":0},"schema":"https://github.com/citation-style-language/schema/raw/master/csl-citation.json"}</w:instrText>
      </w:r>
      <w:r w:rsidR="004D0F33">
        <w:rPr>
          <w:lang w:val="en-US"/>
        </w:rPr>
        <w:fldChar w:fldCharType="separate"/>
      </w:r>
      <w:r w:rsidR="004D0F33" w:rsidRPr="004D0F33">
        <w:rPr>
          <w:noProof/>
          <w:lang w:val="en-US"/>
        </w:rPr>
        <w:t>(H&amp;MFoundation, 2020)</w:t>
      </w:r>
      <w:r w:rsidR="004D0F33">
        <w:rPr>
          <w:lang w:val="en-US"/>
        </w:rPr>
        <w:fldChar w:fldCharType="end"/>
      </w:r>
      <w:r w:rsidR="003B727C">
        <w:rPr>
          <w:lang w:val="en-US"/>
        </w:rPr>
        <w:t>.</w:t>
      </w:r>
    </w:p>
    <w:p w14:paraId="53D523EE" w14:textId="3E9684E5" w:rsidR="00550D31" w:rsidRDefault="00550D31" w:rsidP="002675CF">
      <w:pPr>
        <w:spacing w:line="360" w:lineRule="auto"/>
        <w:rPr>
          <w:rFonts w:cstheme="minorHAnsi"/>
          <w:sz w:val="21"/>
          <w:szCs w:val="21"/>
          <w:shd w:val="clear" w:color="auto" w:fill="FFFFFF"/>
        </w:rPr>
      </w:pPr>
      <w:r>
        <w:rPr>
          <w:rFonts w:cstheme="minorHAnsi"/>
          <w:sz w:val="21"/>
          <w:szCs w:val="21"/>
          <w:shd w:val="clear" w:color="auto" w:fill="FFFFFF"/>
        </w:rPr>
        <w:t xml:space="preserve">The H&amp;M group have embraced the United Nations’s </w:t>
      </w:r>
      <w:r w:rsidR="00F56D62">
        <w:rPr>
          <w:rFonts w:cstheme="minorHAnsi"/>
          <w:sz w:val="21"/>
          <w:szCs w:val="21"/>
          <w:shd w:val="clear" w:color="auto" w:fill="FFFFFF"/>
        </w:rPr>
        <w:t xml:space="preserve">Global Compact, which is </w:t>
      </w:r>
      <w:r w:rsidR="008C25D2">
        <w:rPr>
          <w:rFonts w:cstheme="minorHAnsi"/>
          <w:sz w:val="21"/>
          <w:szCs w:val="21"/>
          <w:shd w:val="clear" w:color="auto" w:fill="FFFFFF"/>
        </w:rPr>
        <w:t>the world’s largest corporate sustainability initiative</w:t>
      </w:r>
      <w:r>
        <w:rPr>
          <w:rFonts w:cstheme="minorHAnsi"/>
          <w:sz w:val="21"/>
          <w:szCs w:val="21"/>
          <w:shd w:val="clear" w:color="auto" w:fill="FFFFFF"/>
        </w:rPr>
        <w:t>. They have been a participant since 2001 and publish annual Conscious Actions Sustainability Reports to document their compliance with the principles</w:t>
      </w:r>
      <w:r w:rsidR="00C971D4">
        <w:rPr>
          <w:rFonts w:cstheme="minorHAnsi"/>
          <w:sz w:val="21"/>
          <w:szCs w:val="21"/>
          <w:shd w:val="clear" w:color="auto" w:fill="FFFFFF"/>
        </w:rPr>
        <w:t xml:space="preserve"> </w:t>
      </w:r>
      <w:r w:rsidR="00C971D4">
        <w:rPr>
          <w:rFonts w:cstheme="minorHAnsi"/>
          <w:sz w:val="21"/>
          <w:szCs w:val="21"/>
          <w:shd w:val="clear" w:color="auto" w:fill="FFFFFF"/>
        </w:rPr>
        <w:fldChar w:fldCharType="begin" w:fldLock="1"/>
      </w:r>
      <w:r w:rsidR="00460423">
        <w:rPr>
          <w:rFonts w:cstheme="minorHAnsi"/>
          <w:sz w:val="21"/>
          <w:szCs w:val="21"/>
          <w:shd w:val="clear" w:color="auto" w:fill="FFFFFF"/>
        </w:rPr>
        <w:instrText>ADDIN CSL_CITATION {"citationItems":[{"id":"ITEM-1","itemData":{"URL":"https://www.unglobalcompact.org/what-is-gc/participants?page=21","accessed":{"date-parts":[["2020","11","7"]]},"author":[{"dropping-particle":"","family":"UnitedNations","given":"","non-dropping-particle":"","parse-names":false,"suffix":""}],"container-title":"United Nations Global Compact","id":"ITEM-1","issued":{"date-parts":[["2020"]]},"title":"What is Global Compact: Our Participants","type":"webpage"},"uris":["http://www.mendeley.com/documents/?uuid=b19371d6-69ea-4aee-a92d-974d28ad270c"]}],"mendeley":{"formattedCitation":"(UnitedNations, 2020)","plainTextFormattedCitation":"(UnitedNations, 2020)","previouslyFormattedCitation":"(UnitedNations, 2020)"},"properties":{"noteIndex":0},"schema":"https://github.com/citation-style-language/schema/raw/master/csl-citation.json"}</w:instrText>
      </w:r>
      <w:r w:rsidR="00C971D4">
        <w:rPr>
          <w:rFonts w:cstheme="minorHAnsi"/>
          <w:sz w:val="21"/>
          <w:szCs w:val="21"/>
          <w:shd w:val="clear" w:color="auto" w:fill="FFFFFF"/>
        </w:rPr>
        <w:fldChar w:fldCharType="separate"/>
      </w:r>
      <w:r w:rsidR="00C971D4" w:rsidRPr="00C971D4">
        <w:rPr>
          <w:rFonts w:cstheme="minorHAnsi"/>
          <w:noProof/>
          <w:sz w:val="21"/>
          <w:szCs w:val="21"/>
          <w:shd w:val="clear" w:color="auto" w:fill="FFFFFF"/>
        </w:rPr>
        <w:t>(UnitedNations, 2020)</w:t>
      </w:r>
      <w:r w:rsidR="00C971D4">
        <w:rPr>
          <w:rFonts w:cstheme="minorHAnsi"/>
          <w:sz w:val="21"/>
          <w:szCs w:val="21"/>
          <w:shd w:val="clear" w:color="auto" w:fill="FFFFFF"/>
        </w:rPr>
        <w:fldChar w:fldCharType="end"/>
      </w:r>
      <w:r>
        <w:rPr>
          <w:rFonts w:cstheme="minorHAnsi"/>
          <w:sz w:val="21"/>
          <w:szCs w:val="21"/>
          <w:shd w:val="clear" w:color="auto" w:fill="FFFFFF"/>
        </w:rPr>
        <w:t xml:space="preserve">. </w:t>
      </w:r>
      <w:r>
        <w:rPr>
          <w:rFonts w:cstheme="minorHAnsi"/>
          <w:sz w:val="21"/>
          <w:szCs w:val="21"/>
          <w:shd w:val="clear" w:color="auto" w:fill="FFFFFF"/>
        </w:rPr>
        <w:lastRenderedPageBreak/>
        <w:t>‘</w:t>
      </w:r>
      <w:r w:rsidRPr="009D4D46">
        <w:rPr>
          <w:rFonts w:cstheme="minorHAnsi"/>
          <w:sz w:val="21"/>
          <w:szCs w:val="21"/>
          <w:shd w:val="clear" w:color="auto" w:fill="FFFFFF"/>
        </w:rPr>
        <w:t>H&amp;M Foundation is a non-profit global foundation, with a mission to act as a catalyst for positive change and improve living conditions by investing in people, communities and innovative ideas</w:t>
      </w:r>
      <w:r>
        <w:rPr>
          <w:rFonts w:cstheme="minorHAnsi"/>
          <w:sz w:val="21"/>
          <w:szCs w:val="21"/>
          <w:shd w:val="clear" w:color="auto" w:fill="FFFFFF"/>
        </w:rPr>
        <w:t xml:space="preserve"> …</w:t>
      </w:r>
      <w:r w:rsidRPr="00120820">
        <w:rPr>
          <w:rFonts w:cstheme="minorHAnsi"/>
          <w:sz w:val="21"/>
          <w:szCs w:val="21"/>
          <w:shd w:val="clear" w:color="auto" w:fill="FFFFFF"/>
        </w:rPr>
        <w:t>Since 2013, the Stefan Persson family has donated 1.5 billion Swedish Krona ($200 million/€163 million)</w:t>
      </w:r>
      <w:r>
        <w:rPr>
          <w:rFonts w:cstheme="minorHAnsi"/>
          <w:sz w:val="21"/>
          <w:szCs w:val="21"/>
          <w:shd w:val="clear" w:color="auto" w:fill="FFFFFF"/>
        </w:rPr>
        <w:t>’</w:t>
      </w:r>
      <w:r w:rsidR="008C25D2">
        <w:rPr>
          <w:rFonts w:cstheme="minorHAnsi"/>
          <w:sz w:val="21"/>
          <w:szCs w:val="21"/>
          <w:shd w:val="clear" w:color="auto" w:fill="FFFFFF"/>
        </w:rPr>
        <w:t xml:space="preserve"> </w:t>
      </w:r>
      <w:r w:rsidR="00C971D4">
        <w:rPr>
          <w:rFonts w:cstheme="minorHAnsi"/>
          <w:sz w:val="21"/>
          <w:szCs w:val="21"/>
          <w:shd w:val="clear" w:color="auto" w:fill="FFFFFF"/>
        </w:rPr>
        <w:fldChar w:fldCharType="begin" w:fldLock="1"/>
      </w:r>
      <w:r w:rsidR="00C971D4">
        <w:rPr>
          <w:rFonts w:cstheme="minorHAnsi"/>
          <w:sz w:val="21"/>
          <w:szCs w:val="21"/>
          <w:shd w:val="clear" w:color="auto" w:fill="FFFFFF"/>
        </w:rPr>
        <w:instrText>ADDIN CSL_CITATION {"citationItems":[{"id":"ITEM-1","itemData":{"author":[{"dropping-particle":"","family":"H&amp;MGroup","given":"","non-dropping-particle":"","parse-names":false,"suffix":""}],"id":"ITEM-1","issued":{"date-parts":[["2018"]]},"title":"Sustainability Report","type":"report"},"uris":["http://www.mendeley.com/documents/?uuid=0440dcba-b1b0-4f9d-b822-429d0a663dd9"]}],"mendeley":{"formattedCitation":"(H&amp;MGroup, 2018)","plainTextFormattedCitation":"(H&amp;MGroup, 2018)","previouslyFormattedCitation":"(H&amp;MGroup, 2018)"},"properties":{"noteIndex":0},"schema":"https://github.com/citation-style-language/schema/raw/master/csl-citation.json"}</w:instrText>
      </w:r>
      <w:r w:rsidR="00C971D4">
        <w:rPr>
          <w:rFonts w:cstheme="minorHAnsi"/>
          <w:sz w:val="21"/>
          <w:szCs w:val="21"/>
          <w:shd w:val="clear" w:color="auto" w:fill="FFFFFF"/>
        </w:rPr>
        <w:fldChar w:fldCharType="separate"/>
      </w:r>
      <w:r w:rsidR="00C971D4" w:rsidRPr="00C971D4">
        <w:rPr>
          <w:rFonts w:cstheme="minorHAnsi"/>
          <w:noProof/>
          <w:sz w:val="21"/>
          <w:szCs w:val="21"/>
          <w:shd w:val="clear" w:color="auto" w:fill="FFFFFF"/>
        </w:rPr>
        <w:t>(H&amp;MGroup, 2018)</w:t>
      </w:r>
      <w:r w:rsidR="00C971D4">
        <w:rPr>
          <w:rFonts w:cstheme="minorHAnsi"/>
          <w:sz w:val="21"/>
          <w:szCs w:val="21"/>
          <w:shd w:val="clear" w:color="auto" w:fill="FFFFFF"/>
        </w:rPr>
        <w:fldChar w:fldCharType="end"/>
      </w:r>
      <w:r w:rsidR="00C971D4">
        <w:rPr>
          <w:rFonts w:cstheme="minorHAnsi"/>
          <w:sz w:val="21"/>
          <w:szCs w:val="21"/>
          <w:shd w:val="clear" w:color="auto" w:fill="FFFFFF"/>
        </w:rPr>
        <w:t xml:space="preserve">. </w:t>
      </w:r>
    </w:p>
    <w:p w14:paraId="069B721E" w14:textId="7FADAC8D" w:rsidR="009471A2" w:rsidRDefault="009471A2" w:rsidP="002675CF">
      <w:pPr>
        <w:spacing w:line="360" w:lineRule="auto"/>
        <w:rPr>
          <w:lang w:val="en-US"/>
        </w:rPr>
      </w:pPr>
      <w:r>
        <w:rPr>
          <w:lang w:val="en-US"/>
        </w:rPr>
        <w:br w:type="page"/>
      </w:r>
    </w:p>
    <w:p w14:paraId="55B1E240" w14:textId="56B752BA" w:rsidR="0005348C" w:rsidRDefault="00262147" w:rsidP="00701045">
      <w:pPr>
        <w:pStyle w:val="Heading1"/>
        <w:spacing w:line="360" w:lineRule="auto"/>
      </w:pPr>
      <w:bookmarkStart w:id="13" w:name="_Toc58505843"/>
      <w:bookmarkStart w:id="14" w:name="_Toc58692399"/>
      <w:r>
        <w:lastRenderedPageBreak/>
        <w:t>Macroeconomic Analysis</w:t>
      </w:r>
      <w:bookmarkEnd w:id="13"/>
      <w:bookmarkEnd w:id="14"/>
      <w:r>
        <w:t xml:space="preserve"> </w:t>
      </w:r>
    </w:p>
    <w:p w14:paraId="7B4EAA47" w14:textId="7D5C36DE" w:rsidR="00F35855" w:rsidRPr="00292719" w:rsidRDefault="00292719" w:rsidP="002675CF">
      <w:pPr>
        <w:spacing w:line="360" w:lineRule="auto"/>
      </w:pPr>
      <w:r w:rsidRPr="009802E7">
        <w:t>In order to</w:t>
      </w:r>
      <w:r w:rsidR="009802E7" w:rsidRPr="009802E7">
        <w:t xml:space="preserve"> consider the macroeconomic environment in which the H&amp;M group operates a STEEPLE analysis has been undertaken </w:t>
      </w:r>
      <w:r w:rsidRPr="009802E7">
        <w:fldChar w:fldCharType="begin" w:fldLock="1"/>
      </w:r>
      <w:r w:rsidR="009802E7">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Pr="009802E7">
        <w:fldChar w:fldCharType="separate"/>
      </w:r>
      <w:r w:rsidRPr="009802E7">
        <w:rPr>
          <w:noProof/>
        </w:rPr>
        <w:t xml:space="preserve">(Sloman </w:t>
      </w:r>
      <w:r w:rsidRPr="009802E7">
        <w:rPr>
          <w:i/>
          <w:noProof/>
        </w:rPr>
        <w:t>et al.</w:t>
      </w:r>
      <w:r w:rsidRPr="009802E7">
        <w:rPr>
          <w:noProof/>
        </w:rPr>
        <w:t>, 2019)</w:t>
      </w:r>
      <w:r w:rsidRPr="009802E7">
        <w:fldChar w:fldCharType="end"/>
      </w:r>
      <w:r w:rsidR="009802E7" w:rsidRPr="009802E7">
        <w:t>.</w:t>
      </w:r>
    </w:p>
    <w:p w14:paraId="2C9F7C32" w14:textId="22B0497D" w:rsidR="00405959" w:rsidRPr="007313BF" w:rsidRDefault="00405959" w:rsidP="002675CF">
      <w:pPr>
        <w:pStyle w:val="Heading3"/>
        <w:spacing w:line="360" w:lineRule="auto"/>
      </w:pPr>
      <w:bookmarkStart w:id="15" w:name="_Toc58505844"/>
      <w:bookmarkStart w:id="16" w:name="_Toc58692400"/>
      <w:r w:rsidRPr="007313BF">
        <w:t>Political</w:t>
      </w:r>
      <w:r w:rsidR="00A52FED" w:rsidRPr="007313BF">
        <w:t xml:space="preserve"> factors</w:t>
      </w:r>
      <w:bookmarkEnd w:id="15"/>
      <w:bookmarkEnd w:id="16"/>
    </w:p>
    <w:p w14:paraId="5B738201" w14:textId="143B3C93" w:rsidR="000A4C49" w:rsidRDefault="00294E9F" w:rsidP="002675CF">
      <w:pPr>
        <w:spacing w:line="360" w:lineRule="auto"/>
      </w:pPr>
      <w:r>
        <w:t xml:space="preserve">The ongoing uncertainty around the final outcomes of </w:t>
      </w:r>
      <w:r w:rsidR="000A4C49">
        <w:t xml:space="preserve">Brexit has created a difficult </w:t>
      </w:r>
      <w:r>
        <w:t>environment for international busin</w:t>
      </w:r>
      <w:r w:rsidR="00615798">
        <w:t xml:space="preserve">esses to </w:t>
      </w:r>
      <w:r w:rsidR="00B5049D">
        <w:t xml:space="preserve">operate in. </w:t>
      </w:r>
      <w:r w:rsidR="00560997">
        <w:t xml:space="preserve"> </w:t>
      </w:r>
      <w:r w:rsidR="004B2AB9">
        <w:t>W</w:t>
      </w:r>
      <w:r w:rsidR="00BA1DAC">
        <w:t xml:space="preserve">ithout </w:t>
      </w:r>
      <w:r w:rsidR="006B29F2">
        <w:t>a</w:t>
      </w:r>
      <w:r w:rsidR="00BA1DAC">
        <w:t xml:space="preserve"> trade deal with the E</w:t>
      </w:r>
      <w:r w:rsidR="00A5438D">
        <w:t xml:space="preserve">uropean </w:t>
      </w:r>
      <w:r w:rsidR="00BA1DAC">
        <w:t>U</w:t>
      </w:r>
      <w:r w:rsidR="00A5438D">
        <w:t>nion (UN)</w:t>
      </w:r>
      <w:r w:rsidR="00BA1DAC">
        <w:t xml:space="preserve">, imports from the EU </w:t>
      </w:r>
      <w:r w:rsidR="004B2AB9">
        <w:t>into the U</w:t>
      </w:r>
      <w:r w:rsidR="00FA5AB7">
        <w:t xml:space="preserve">nited Kingdom (UK) </w:t>
      </w:r>
      <w:r w:rsidR="00BA1DAC">
        <w:t>would be subject to Most Favoured Nation (MFN) duty rates</w:t>
      </w:r>
      <w:r w:rsidR="006B29F2">
        <w:t xml:space="preserve">, which is the </w:t>
      </w:r>
      <w:r w:rsidR="001D56DE">
        <w:t xml:space="preserve">most restrictive rate </w:t>
      </w:r>
      <w:r w:rsidR="008A6769">
        <w:fldChar w:fldCharType="begin" w:fldLock="1"/>
      </w:r>
      <w:r w:rsidR="00615B8D">
        <w:instrText>ADDIN CSL_CITATION {"citationItems":[{"id":"ITEM-1","itemData":{"author":[{"dropping-particle":"","family":"British Retail Consortium","given":"","non-dropping-particle":"","parse-names":false,"suffix":""}],"id":"ITEM-1","issue":"March","issued":{"date-parts":[["2016"]]},"title":"How Would Brexit Affect Retail?","type":"report"},"uris":["http://www.mendeley.com/documents/?uuid=c64c9606-adf2-4748-a81c-91a24ccd88db"]}],"mendeley":{"formattedCitation":"(British Retail Consortium, 2016)","plainTextFormattedCitation":"(British Retail Consortium, 2016)","previouslyFormattedCitation":"(British Retail Consortium, 2016)"},"properties":{"noteIndex":0},"schema":"https://github.com/citation-style-language/schema/raw/master/csl-citation.json"}</w:instrText>
      </w:r>
      <w:r w:rsidR="008A6769">
        <w:fldChar w:fldCharType="separate"/>
      </w:r>
      <w:r w:rsidR="008A6769" w:rsidRPr="008A6769">
        <w:rPr>
          <w:noProof/>
        </w:rPr>
        <w:t>(British Retail Consortium, 2016)</w:t>
      </w:r>
      <w:r w:rsidR="008A6769">
        <w:fldChar w:fldCharType="end"/>
      </w:r>
      <w:r w:rsidR="00BA1DAC">
        <w:t xml:space="preserve">. </w:t>
      </w:r>
      <w:r w:rsidR="001D56DE">
        <w:t>Therefore, i</w:t>
      </w:r>
      <w:r w:rsidR="00560997" w:rsidRPr="008A6769">
        <w:t xml:space="preserve">f no </w:t>
      </w:r>
      <w:r w:rsidR="006C4189" w:rsidRPr="008A6769">
        <w:t>post-Brexit trade deal is agreed</w:t>
      </w:r>
      <w:r w:rsidR="00560997" w:rsidRPr="008A6769">
        <w:t xml:space="preserve"> by 31 December</w:t>
      </w:r>
      <w:r w:rsidR="006C4189" w:rsidRPr="008A6769">
        <w:t xml:space="preserve"> 2020</w:t>
      </w:r>
      <w:r w:rsidR="00560997" w:rsidRPr="008A6769">
        <w:t xml:space="preserve">, charges will be introduced on many things the UK </w:t>
      </w:r>
      <w:r w:rsidR="006C4189" w:rsidRPr="008A6769">
        <w:t xml:space="preserve">imports and exports </w:t>
      </w:r>
      <w:r w:rsidR="006C4189" w:rsidRPr="008A6769">
        <w:fldChar w:fldCharType="begin" w:fldLock="1"/>
      </w:r>
      <w:r w:rsidR="008A6769" w:rsidRPr="008A6769">
        <w:instrText>ADDIN CSL_CITATION {"citationItems":[{"id":"ITEM-1","itemData":{"URL":"https://www.bbc.co.uk/news/uk-47213842","accessed":{"date-parts":[["2020","12","6"]]},"author":[{"dropping-particle":"","family":"Edginton","given":"Tom","non-dropping-particle":"","parse-names":false,"suffix":""}],"container-title":"BBC News","id":"ITEM-1","issued":{"date-parts":[["2020"]]},"title":"Brexit: What trade deals has the UK done so far?","type":"webpage"},"uris":["http://www.mendeley.com/documents/?uuid=daa3710c-549c-4322-91de-20ee4bae7cfa"]}],"mendeley":{"formattedCitation":"(Edginton, 2020)","plainTextFormattedCitation":"(Edginton, 2020)","previouslyFormattedCitation":"(Edginton, 2020)"},"properties":{"noteIndex":0},"schema":"https://github.com/citation-style-language/schema/raw/master/csl-citation.json"}</w:instrText>
      </w:r>
      <w:r w:rsidR="006C4189" w:rsidRPr="008A6769">
        <w:fldChar w:fldCharType="separate"/>
      </w:r>
      <w:r w:rsidR="006C4189" w:rsidRPr="008A6769">
        <w:rPr>
          <w:noProof/>
        </w:rPr>
        <w:t>(Edginton, 2020)</w:t>
      </w:r>
      <w:r w:rsidR="006C4189" w:rsidRPr="008A6769">
        <w:fldChar w:fldCharType="end"/>
      </w:r>
      <w:r w:rsidR="006C4189" w:rsidRPr="008A6769">
        <w:t xml:space="preserve">. </w:t>
      </w:r>
      <w:r w:rsidR="00FA5AB7">
        <w:t xml:space="preserve">The H&amp;M group </w:t>
      </w:r>
      <w:r w:rsidR="00064B6C">
        <w:t>would either need to absorb these costs, whic</w:t>
      </w:r>
      <w:r w:rsidR="00335A1B">
        <w:t>h would reduce the profit margin</w:t>
      </w:r>
      <w:r w:rsidR="00064B6C">
        <w:t>, or pass them on to British consumers</w:t>
      </w:r>
      <w:r w:rsidR="00335A1B">
        <w:t xml:space="preserve">, which could force </w:t>
      </w:r>
      <w:r w:rsidR="00DB66B4">
        <w:t>consumers</w:t>
      </w:r>
      <w:r w:rsidR="00335A1B">
        <w:t xml:space="preserve"> to purchase cheaper alternatives. </w:t>
      </w:r>
    </w:p>
    <w:p w14:paraId="2C030066" w14:textId="00639619" w:rsidR="00335A1B" w:rsidRDefault="00335A1B" w:rsidP="002675CF">
      <w:pPr>
        <w:spacing w:line="360" w:lineRule="auto"/>
      </w:pPr>
      <w:r>
        <w:t xml:space="preserve">The ongoing trade war between China and the </w:t>
      </w:r>
      <w:r w:rsidR="00466911">
        <w:t>USA</w:t>
      </w:r>
      <w:r>
        <w:t xml:space="preserve"> </w:t>
      </w:r>
      <w:r w:rsidR="00546655">
        <w:t xml:space="preserve">is also creating uncertainty for international businesses. </w:t>
      </w:r>
      <w:r w:rsidR="00466911">
        <w:t xml:space="preserve">US businesses have been </w:t>
      </w:r>
      <w:r w:rsidR="0086442F">
        <w:t>rethinking their supply chain and leaving</w:t>
      </w:r>
      <w:r w:rsidR="00466911">
        <w:t xml:space="preserve"> China due to the trade war</w:t>
      </w:r>
      <w:r w:rsidR="005E36A8">
        <w:t xml:space="preserve"> and associated tariffs and disruptions</w:t>
      </w:r>
      <w:r w:rsidR="00615B8D">
        <w:t xml:space="preserve"> </w:t>
      </w:r>
      <w:r w:rsidR="00615B8D">
        <w:fldChar w:fldCharType="begin" w:fldLock="1"/>
      </w:r>
      <w:r w:rsidR="006C1592">
        <w:instrText>ADDIN CSL_CITATION {"citationItems":[{"id":"ITEM-1","itemData":{"URL":"https://www.forbes.com/sites/kenrapoza/2020/04/07/new-data-shows-us-companies-are-definitely-leaving-china/#1acbea5540fe","accessed":{"date-parts":[["2020","10","20"]]},"author":[{"dropping-particle":"","family":"Rapoza","given":"Kenneth","non-dropping-particle":"","parse-names":false,"suffix":""}],"container-title":"Forbes","id":"ITEM-1","issued":{"date-parts":[["2020"]]},"title":"New Data Shows U.S. Companies Are Definitely Leaving China","type":"webpage"},"uris":["http://www.mendeley.com/documents/?uuid=c519974a-d8df-4fc2-9ec9-37155f217c2b"]}],"mendeley":{"formattedCitation":"(Rapoza, 2020)","plainTextFormattedCitation":"(Rapoza, 2020)","previouslyFormattedCitation":"(Rapoza, 2020)"},"properties":{"noteIndex":0},"schema":"https://github.com/citation-style-language/schema/raw/master/csl-citation.json"}</w:instrText>
      </w:r>
      <w:r w:rsidR="00615B8D">
        <w:fldChar w:fldCharType="separate"/>
      </w:r>
      <w:r w:rsidR="00615B8D" w:rsidRPr="00615B8D">
        <w:rPr>
          <w:noProof/>
        </w:rPr>
        <w:t>(Rapoza, 2020)</w:t>
      </w:r>
      <w:r w:rsidR="00615B8D">
        <w:fldChar w:fldCharType="end"/>
      </w:r>
      <w:r w:rsidR="0086442F">
        <w:t xml:space="preserve">. </w:t>
      </w:r>
      <w:r w:rsidR="005E36A8">
        <w:t xml:space="preserve"> </w:t>
      </w:r>
      <w:r w:rsidR="009F2C62">
        <w:t>As explained later in this report, the H&amp;M group outsource all of their production</w:t>
      </w:r>
      <w:r w:rsidR="00E069FD">
        <w:t>; China and Bangladesh are the largest producers for the group’s clothing</w:t>
      </w:r>
      <w:r w:rsidR="00BD56FF">
        <w:t xml:space="preserve"> and they have multiple manufacturing factories in the USA</w:t>
      </w:r>
      <w:r w:rsidR="001C6CF6">
        <w:t xml:space="preserve"> </w:t>
      </w:r>
      <w:r w:rsidR="001C6CF6">
        <w:fldChar w:fldCharType="begin" w:fldLock="1"/>
      </w:r>
      <w:r w:rsidR="006A113B">
        <w:instrText>ADDIN CSL_CITATION {"citationItems":[{"id":"ITEM-1","itemData":{"URL":"https://hmgroup.com/sustainability/leading-the-change/supplier-list.html","accessed":{"date-parts":[["2020","12","7"]]},"author":[{"dropping-particle":"","family":"H&amp;MGroup","given":"","non-dropping-particle":"","parse-names":false,"suffix":""}],"container-title":"H&amp;MGroup.com","id":"ITEM-1","issued":{"date-parts":[["2020"]]},"title":"Supplier List","type":"webpage"},"uris":["http://www.mendeley.com/documents/?uuid=32b03858-7319-4c80-abd6-45600529fbd7"]}],"mendeley":{"formattedCitation":"(H&amp;MGroup, 2020g)","manualFormatting":"(H&amp;M Group, 2020f)","plainTextFormattedCitation":"(H&amp;MGroup, 2020g)","previouslyFormattedCitation":"(H&amp;MGroup, 2020g)"},"properties":{"noteIndex":0},"schema":"https://github.com/citation-style-language/schema/raw/master/csl-citation.json"}</w:instrText>
      </w:r>
      <w:r w:rsidR="001C6CF6">
        <w:fldChar w:fldCharType="separate"/>
      </w:r>
      <w:r w:rsidR="001C6CF6" w:rsidRPr="001C6CF6">
        <w:rPr>
          <w:noProof/>
        </w:rPr>
        <w:t>(H&amp;M</w:t>
      </w:r>
      <w:r w:rsidR="001C6CF6">
        <w:rPr>
          <w:noProof/>
        </w:rPr>
        <w:t xml:space="preserve"> </w:t>
      </w:r>
      <w:r w:rsidR="001C6CF6" w:rsidRPr="001C6CF6">
        <w:rPr>
          <w:noProof/>
        </w:rPr>
        <w:t>Group, 2020f)</w:t>
      </w:r>
      <w:r w:rsidR="001C6CF6">
        <w:fldChar w:fldCharType="end"/>
      </w:r>
      <w:r w:rsidR="00E069FD">
        <w:t>. Th</w:t>
      </w:r>
      <w:r w:rsidR="00BD56FF">
        <w:t xml:space="preserve">e ongoing trade war could cause </w:t>
      </w:r>
      <w:r w:rsidR="0005758E">
        <w:t>problems at all levels</w:t>
      </w:r>
      <w:r w:rsidR="00A11822">
        <w:t>:</w:t>
      </w:r>
      <w:r w:rsidR="0005758E">
        <w:t xml:space="preserve"> from </w:t>
      </w:r>
      <w:r w:rsidR="00BD56FF">
        <w:t>breaks in the supply chain</w:t>
      </w:r>
      <w:r w:rsidR="0005758E">
        <w:t xml:space="preserve"> due to </w:t>
      </w:r>
      <w:r w:rsidR="00BD56FF">
        <w:t xml:space="preserve">shortages </w:t>
      </w:r>
      <w:r w:rsidR="0005758E">
        <w:t>of inputs</w:t>
      </w:r>
      <w:r w:rsidR="00A11822">
        <w:t>,</w:t>
      </w:r>
      <w:r w:rsidR="0005758E">
        <w:t xml:space="preserve"> to </w:t>
      </w:r>
      <w:r w:rsidR="007F77A3">
        <w:t>changes in consumer behaviour within stores.</w:t>
      </w:r>
      <w:r w:rsidR="00BD56FF">
        <w:t xml:space="preserve"> </w:t>
      </w:r>
    </w:p>
    <w:p w14:paraId="7C562402" w14:textId="5C301307" w:rsidR="006C1592" w:rsidRPr="007313BF" w:rsidRDefault="006C1592" w:rsidP="002675CF">
      <w:pPr>
        <w:pStyle w:val="Heading3"/>
        <w:spacing w:line="360" w:lineRule="auto"/>
      </w:pPr>
      <w:bookmarkStart w:id="17" w:name="_Toc58505845"/>
      <w:bookmarkStart w:id="18" w:name="_Toc58692401"/>
      <w:r w:rsidRPr="007313BF">
        <w:t>Economic</w:t>
      </w:r>
      <w:r w:rsidR="00A52FED" w:rsidRPr="007313BF">
        <w:t xml:space="preserve"> factors</w:t>
      </w:r>
      <w:bookmarkEnd w:id="17"/>
      <w:bookmarkEnd w:id="18"/>
    </w:p>
    <w:p w14:paraId="49AC04BD" w14:textId="2C17F631" w:rsidR="004352AA" w:rsidRDefault="004352AA" w:rsidP="002675CF">
      <w:pPr>
        <w:spacing w:line="360" w:lineRule="auto"/>
      </w:pPr>
      <w:r>
        <w:t xml:space="preserve">An economic challenge faced by all multi-national corporations is the need to monitor and react to unpredictable market conditions including growth, currency fluctuations, exchange rate fluctuations, inflation and the financial wellbeing of economic agents </w:t>
      </w:r>
      <w:r>
        <w:fldChar w:fldCharType="begin" w:fldLock="1"/>
      </w:r>
      <w:r>
        <w:instrText>ADDIN CSL_CITATION {"citationItems":[{"id":"ITEM-1","itemData":{"URL":"https://www.investopedia.com/articles/forex/021114/exchange-rate-risk-economic-exposure.asp","accessed":{"date-parts":[["2020","12","7"]]},"author":[{"dropping-particle":"","family":"Picardo","given":"Elvis","non-dropping-particle":"","parse-names":false,"suffix":""}],"container-title":"Investopedia","id":"ITEM-1","issued":{"date-parts":[["2019"]]},"title":"Exchange Rate Risk: Economic Exposure","type":"webpage"},"uris":["http://www.mendeley.com/documents/?uuid=138fba14-1899-4bf0-a38d-300a6fc1e7f3"]},{"id":"ITEM-2","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-2","issued":{"date-parts":[["2019"]]},"publisher":"Pearson","publisher-place":"England","title":"Economics for Business","type":"book"},"uris":["http://www.mendeley.com/documents/?uuid=206aac6e-a48b-4028-8935-821cd19add71"]}],"mendeley":{"formattedCitation":"(Picardo, 2019; Sloman &lt;i&gt;et al.&lt;/i&gt;, 2019)","plainTextFormattedCitation":"(Picardo, 2019; Sloman et al., 2019)","previouslyFormattedCitation":"(Picardo, 2019; Sloman &lt;i&gt;et al.&lt;/i&gt;, 2019)"},"properties":{"noteIndex":0},"schema":"https://github.com/citation-style-language/schema/raw/master/csl-citation.json"}</w:instrText>
      </w:r>
      <w:r>
        <w:fldChar w:fldCharType="separate"/>
      </w:r>
      <w:r w:rsidRPr="00B94CA2">
        <w:rPr>
          <w:noProof/>
        </w:rPr>
        <w:t xml:space="preserve">(Picardo, 2019; Sloman </w:t>
      </w:r>
      <w:r w:rsidRPr="00B94CA2">
        <w:rPr>
          <w:i/>
          <w:noProof/>
        </w:rPr>
        <w:t>et al.</w:t>
      </w:r>
      <w:r w:rsidRPr="00B94CA2">
        <w:rPr>
          <w:noProof/>
        </w:rPr>
        <w:t>, 2019)</w:t>
      </w:r>
      <w:r>
        <w:fldChar w:fldCharType="end"/>
      </w:r>
      <w:r>
        <w:t xml:space="preserve">. The H&amp;M group will need to </w:t>
      </w:r>
      <w:r w:rsidR="00467324">
        <w:t>continually monitor</w:t>
      </w:r>
      <w:r w:rsidR="00F21A37">
        <w:t xml:space="preserve"> and react to</w:t>
      </w:r>
      <w:r w:rsidR="00467324">
        <w:t xml:space="preserve"> these factors in order to maintain a stable pricing system </w:t>
      </w:r>
      <w:r w:rsidR="00F21A37">
        <w:t xml:space="preserve">for consumers and </w:t>
      </w:r>
      <w:r w:rsidR="003A22DB">
        <w:t>favourable profit margins</w:t>
      </w:r>
      <w:r w:rsidR="00467324">
        <w:t xml:space="preserve">. </w:t>
      </w:r>
    </w:p>
    <w:p w14:paraId="06826081" w14:textId="6296348A" w:rsidR="00F97A88" w:rsidRDefault="00A02E01" w:rsidP="002675CF">
      <w:pPr>
        <w:spacing w:line="360" w:lineRule="auto"/>
      </w:pPr>
      <w:r>
        <w:t>T</w:t>
      </w:r>
      <w:r w:rsidR="00CB43F7">
        <w:t xml:space="preserve">he </w:t>
      </w:r>
      <w:r w:rsidR="008E7523">
        <w:t xml:space="preserve">unprecedented </w:t>
      </w:r>
      <w:r>
        <w:t xml:space="preserve">economic </w:t>
      </w:r>
      <w:r w:rsidR="00CB43F7">
        <w:t>impact of</w:t>
      </w:r>
      <w:r w:rsidR="00356EBE">
        <w:t xml:space="preserve"> COVID-19 </w:t>
      </w:r>
      <w:r w:rsidR="003F0B2C">
        <w:t>has</w:t>
      </w:r>
      <w:r w:rsidR="001D5FB6">
        <w:t xml:space="preserve"> </w:t>
      </w:r>
      <w:r w:rsidR="003F0B2C">
        <w:t xml:space="preserve">forced the retail industry to make substantial changes. </w:t>
      </w:r>
      <w:r w:rsidR="004F5E74">
        <w:t>Countries across the world imposed ‘lockdowns’</w:t>
      </w:r>
      <w:r w:rsidR="001A2853">
        <w:t xml:space="preserve"> and non-essential retail stored were forced to close. </w:t>
      </w:r>
      <w:r w:rsidR="00026716">
        <w:t xml:space="preserve">Despite social distancing and </w:t>
      </w:r>
      <w:r w:rsidR="0056164A">
        <w:t xml:space="preserve">improved </w:t>
      </w:r>
      <w:r w:rsidR="00026716">
        <w:t xml:space="preserve">hygiene measures, many consumers remain reluctant to </w:t>
      </w:r>
      <w:r w:rsidR="00936116">
        <w:t xml:space="preserve">re-engage with non-essential activities. </w:t>
      </w:r>
      <w:r w:rsidR="00FA4557" w:rsidRPr="00D83154">
        <w:t>A</w:t>
      </w:r>
      <w:r w:rsidR="00936116" w:rsidRPr="00D83154">
        <w:t>n American study suggests that o</w:t>
      </w:r>
      <w:r w:rsidR="00FA4557" w:rsidRPr="00D83154">
        <w:t>ver </w:t>
      </w:r>
      <w:hyperlink r:id="rId8" w:tgtFrame="_blank" w:history="1">
        <w:r w:rsidR="00FA4557" w:rsidRPr="00D83154">
          <w:t>47 percent of consumers</w:t>
        </w:r>
      </w:hyperlink>
      <w:r w:rsidR="00FA4557" w:rsidRPr="00D83154">
        <w:t xml:space="preserve"> have reduced </w:t>
      </w:r>
      <w:r w:rsidR="009D4CBC" w:rsidRPr="00D83154">
        <w:t xml:space="preserve">their </w:t>
      </w:r>
      <w:r w:rsidR="00FA4557" w:rsidRPr="00D83154">
        <w:t xml:space="preserve">in-store spending, and over twenty percent of respondents </w:t>
      </w:r>
      <w:r w:rsidR="009D4CBC" w:rsidRPr="00D83154">
        <w:t>had been purchasing more goods online</w:t>
      </w:r>
      <w:r w:rsidR="000639DD">
        <w:t xml:space="preserve"> as a direct result of the pandemic</w:t>
      </w:r>
      <w:r w:rsidR="009D4CBC" w:rsidRPr="00D83154">
        <w:t xml:space="preserve"> </w:t>
      </w:r>
      <w:r w:rsidR="00D83154" w:rsidRPr="00D83154">
        <w:fldChar w:fldCharType="begin" w:fldLock="1"/>
      </w:r>
      <w:r w:rsidR="005C317E">
        <w:instrText>ADDIN CSL_CITATION {"citationItems":[{"id":"ITEM-1","itemData":{"URL":"https://www.statista.com/topics/6239/coronavirus-impact-on-the-retail-industry-worldwide/#dossierSummary__chapter1","accessed":{"date-parts":[["2020","12","6"]]},"author":[{"dropping-particle":"","family":"StatistaResearchDepartment","given":"","non-dropping-particle":"","parse-names":false,"suffix":""}],"container-title":"Statista","id":"ITEM-1","issued":{"date-parts":[["2020"]]},"title":"Coronavirus: impact on the retail industry worldwide - Statistics &amp; Facts","type":"webpage"},"uris":["http://www.mendeley.com/documents/?uuid=565116c9-a047-4cf7-8c72-22ec8ae6e404"]}],"mendeley":{"formattedCitation":"(StatistaResearchDepartment, 2020a)","manualFormatting":"(Statista Research Department, 2020a)","plainTextFormattedCitation":"(StatistaResearchDepartment, 2020a)","previouslyFormattedCitation":"(StatistaResearchDepartment, 2020a)"},"properties":{"noteIndex":0},"schema":"https://github.com/citation-style-language/schema/raw/master/csl-citation.json"}</w:instrText>
      </w:r>
      <w:r w:rsidR="00D83154" w:rsidRPr="00D83154">
        <w:fldChar w:fldCharType="separate"/>
      </w:r>
      <w:r w:rsidR="00D83154" w:rsidRPr="00D83154">
        <w:rPr>
          <w:noProof/>
        </w:rPr>
        <w:t>(Statista Research Department, 2020a)</w:t>
      </w:r>
      <w:r w:rsidR="00D83154" w:rsidRPr="00D83154">
        <w:fldChar w:fldCharType="end"/>
      </w:r>
      <w:r w:rsidR="00D83154">
        <w:t>.</w:t>
      </w:r>
      <w:r w:rsidR="0056164A">
        <w:t xml:space="preserve"> </w:t>
      </w:r>
      <w:r w:rsidR="000E2357">
        <w:t xml:space="preserve">The H&amp;M group </w:t>
      </w:r>
      <w:r w:rsidR="009E79D1">
        <w:t xml:space="preserve">will need to consider whether strategic plans to open more </w:t>
      </w:r>
      <w:r w:rsidR="009E79D1">
        <w:lastRenderedPageBreak/>
        <w:t xml:space="preserve">physical stores are still relevant </w:t>
      </w:r>
      <w:r w:rsidR="008C5031">
        <w:t xml:space="preserve">within this climate, when many existing High Street stores are struggling. </w:t>
      </w:r>
    </w:p>
    <w:p w14:paraId="100D0D92" w14:textId="3B56D3FA" w:rsidR="00195DAD" w:rsidRPr="007313BF" w:rsidRDefault="00195DAD" w:rsidP="002675CF">
      <w:pPr>
        <w:pStyle w:val="Heading3"/>
        <w:spacing w:line="360" w:lineRule="auto"/>
      </w:pPr>
      <w:bookmarkStart w:id="19" w:name="_Toc58505846"/>
      <w:bookmarkStart w:id="20" w:name="_Toc58692402"/>
      <w:r w:rsidRPr="007313BF">
        <w:t>Technological</w:t>
      </w:r>
      <w:r w:rsidR="00A52FED" w:rsidRPr="007313BF">
        <w:t xml:space="preserve"> factors</w:t>
      </w:r>
      <w:bookmarkEnd w:id="19"/>
      <w:bookmarkEnd w:id="20"/>
    </w:p>
    <w:p w14:paraId="70858921" w14:textId="0FF1D4A4" w:rsidR="00831F92" w:rsidRDefault="00241072" w:rsidP="002675CF">
      <w:pPr>
        <w:spacing w:line="360" w:lineRule="auto"/>
      </w:pPr>
      <w:r>
        <w:t xml:space="preserve">There is an ongoing cycle of technological change, which impacts </w:t>
      </w:r>
      <w:r w:rsidR="00D86C56">
        <w:t xml:space="preserve">how business produce, advertise and sell products </w:t>
      </w:r>
      <w:r w:rsidR="00D86C56">
        <w:fldChar w:fldCharType="begin" w:fldLock="1"/>
      </w:r>
      <w:r w:rsidR="005D6EA3">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D86C56">
        <w:fldChar w:fldCharType="separate"/>
      </w:r>
      <w:r w:rsidR="00D86C56" w:rsidRPr="00D86C56">
        <w:rPr>
          <w:noProof/>
        </w:rPr>
        <w:t xml:space="preserve">(Sloman </w:t>
      </w:r>
      <w:r w:rsidR="00D86C56" w:rsidRPr="00D86C56">
        <w:rPr>
          <w:i/>
          <w:noProof/>
        </w:rPr>
        <w:t>et al.</w:t>
      </w:r>
      <w:r w:rsidR="00D86C56" w:rsidRPr="00D86C56">
        <w:rPr>
          <w:noProof/>
        </w:rPr>
        <w:t>, 2019)</w:t>
      </w:r>
      <w:r w:rsidR="00D86C56">
        <w:fldChar w:fldCharType="end"/>
      </w:r>
      <w:r w:rsidR="00D86C56">
        <w:t xml:space="preserve">. </w:t>
      </w:r>
      <w:r w:rsidR="00BD58F0">
        <w:t xml:space="preserve"> </w:t>
      </w:r>
      <w:r w:rsidR="005D13DD">
        <w:t xml:space="preserve">However, </w:t>
      </w:r>
      <w:r w:rsidR="002019E9">
        <w:t>the retail industry’s use of technology has shifted dramatically due to the pandem</w:t>
      </w:r>
      <w:r w:rsidR="00AA05B8">
        <w:t>ic</w:t>
      </w:r>
      <w:r w:rsidR="002019E9">
        <w:t xml:space="preserve">. </w:t>
      </w:r>
      <w:r w:rsidR="00E346D7">
        <w:t xml:space="preserve">The use of </w:t>
      </w:r>
      <w:r w:rsidR="00CC40D5">
        <w:t>online ordering and home delivery</w:t>
      </w:r>
      <w:r w:rsidR="00D321ED">
        <w:t xml:space="preserve">; </w:t>
      </w:r>
      <w:r w:rsidR="00CC40D5">
        <w:t>click and collect</w:t>
      </w:r>
      <w:r w:rsidR="00D321ED">
        <w:t>;</w:t>
      </w:r>
      <w:r w:rsidR="00CC40D5">
        <w:t xml:space="preserve"> robot assisted operations</w:t>
      </w:r>
      <w:r w:rsidR="00D321ED">
        <w:t>;</w:t>
      </w:r>
      <w:r w:rsidR="00CC40D5">
        <w:t xml:space="preserve"> </w:t>
      </w:r>
      <w:r w:rsidR="00D84F81">
        <w:t xml:space="preserve">and the use of mobile global positioning systems (GPS) to monitor consumer behaviour </w:t>
      </w:r>
      <w:r w:rsidR="00AA05B8">
        <w:t xml:space="preserve">has accelerated across the sector during 2020 </w:t>
      </w:r>
      <w:r w:rsidR="00AA05B8">
        <w:fldChar w:fldCharType="begin" w:fldLock="1"/>
      </w:r>
      <w:r w:rsidR="008369FB">
        <w:instrText>ADDIN CSL_CITATION {"citationItems":[{"id":"ITEM-1","itemData":{"DOI":"10.1016/j.jretai.2020.10.006","ISSN":"00224359","abstract":"Retailing is undergoing a remarkable transformation brought by recent advances in technology. In this paper, we provide a deep discussion of and look ahead on how technology is changing retail, starting with a classification of technologies that impact retailing, in particular, in the COVID-19 and beyond world. We discuss different theoretical frameworks or lenses to better understand the role of technology in retailing. We identify and elaborate on the drivers and outcomes of technology adoption by shoppers, retailers, employees, and suppliers. We speculate on future retail scenarios and outline future research avenues on technology and retailing. We close by concluding that technology is not only reshaping retailing, but also allowing retailing to pivot in the face of new and unforeseen circumstances.","author":[{"dropping-particle":"","family":"Shankar","given":"Venkatesh","non-dropping-particle":"","parse-names":false,"suffix":""},{"dropping-particle":"","family":"Douglass","given":"Tom","non-dropping-particle":"","parse-names":false,"suffix":""},{"dropping-particle":"","family":"Hennessey","given":"John","non-dropping-particle":"","parse-names":false,"suffix":""},{"dropping-particle":"","family":"Kalyanam","given":"Kirthi","non-dropping-particle":"","parse-names":false,"suffix":""},{"dropping-particle":"","family":"Setia","given":"Pankaj","non-dropping-particle":"","parse-names":false,"suffix":""},{"dropping-particle":"","family":"Golmohammadi","given":"Alireza","non-dropping-particle":"","parse-names":false,"suffix":""},{"dropping-particle":"","family":"Tirunillai","given":"Seshadri","non-dropping-particle":"","parse-names":false,"suffix":""},{"dropping-particle":"","family":"Bull","given":"J. S.","non-dropping-particle":"","parse-names":false,"suffix":""},{"dropping-particle":"","family":"Waddoups","given":"Rand","non-dropping-particle":"","parse-names":false,"suffix":""}],"container-title":"Journal of Retailing","id":"ITEM-1","issued":{"date-parts":[["2020"]]},"publisher":"New York University","title":"How Technology is Changing Retail","type":"article-journal"},"uris":["http://www.mendeley.com/documents/?uuid=16c3c0e6-9b50-466f-87da-456145afce87"]}],"mendeley":{"formattedCitation":"(Shankar &lt;i&gt;et al.&lt;/i&gt;, 2020)","plainTextFormattedCitation":"(Shankar et al., 2020)","previouslyFormattedCitation":"(Shankar &lt;i&gt;et al.&lt;/i&gt;, 2020)"},"properties":{"noteIndex":0},"schema":"https://github.com/citation-style-language/schema/raw/master/csl-citation.json"}</w:instrText>
      </w:r>
      <w:r w:rsidR="00AA05B8">
        <w:fldChar w:fldCharType="separate"/>
      </w:r>
      <w:r w:rsidR="00AA05B8" w:rsidRPr="00AA05B8">
        <w:rPr>
          <w:noProof/>
        </w:rPr>
        <w:t xml:space="preserve">(Shankar </w:t>
      </w:r>
      <w:r w:rsidR="00AA05B8" w:rsidRPr="00AA05B8">
        <w:rPr>
          <w:i/>
          <w:noProof/>
        </w:rPr>
        <w:t>et al.</w:t>
      </w:r>
      <w:r w:rsidR="00AA05B8" w:rsidRPr="00AA05B8">
        <w:rPr>
          <w:noProof/>
        </w:rPr>
        <w:t>, 2020)</w:t>
      </w:r>
      <w:r w:rsidR="00AA05B8">
        <w:fldChar w:fldCharType="end"/>
      </w:r>
      <w:r w:rsidR="00AA05B8">
        <w:t>.</w:t>
      </w:r>
      <w:r w:rsidR="00226243">
        <w:t xml:space="preserve"> </w:t>
      </w:r>
      <w:r w:rsidR="00053791">
        <w:t xml:space="preserve">H&amp;M currently </w:t>
      </w:r>
      <w:r w:rsidR="004A7F8C">
        <w:t>offers online shopping to 51 markets globally</w:t>
      </w:r>
      <w:r w:rsidR="00D321ED">
        <w:t xml:space="preserve">, in contrast to the 74 </w:t>
      </w:r>
      <w:r w:rsidR="00F56C5E">
        <w:t>physical markets</w:t>
      </w:r>
      <w:r w:rsidR="008946B5">
        <w:t xml:space="preserve"> they operate within</w:t>
      </w:r>
      <w:r w:rsidR="00F56C5E">
        <w:t xml:space="preserve">. </w:t>
      </w:r>
    </w:p>
    <w:p w14:paraId="70FE5A90" w14:textId="33BD819C" w:rsidR="00807C4C" w:rsidRDefault="00226243" w:rsidP="002675CF">
      <w:pPr>
        <w:spacing w:line="360" w:lineRule="auto"/>
      </w:pPr>
      <w:r>
        <w:t xml:space="preserve">Retailers are </w:t>
      </w:r>
      <w:r w:rsidR="00B51855">
        <w:t xml:space="preserve">continually developing their use of social media </w:t>
      </w:r>
      <w:r w:rsidR="001F2370">
        <w:t xml:space="preserve">platforms such as Twitter and Instagram. Social media has traditionally been used </w:t>
      </w:r>
      <w:r w:rsidR="00F56C5E">
        <w:t xml:space="preserve">in retail </w:t>
      </w:r>
      <w:r w:rsidR="001F2370">
        <w:t>f</w:t>
      </w:r>
      <w:r w:rsidR="00B51855">
        <w:t>or marketing</w:t>
      </w:r>
      <w:r w:rsidR="008369FB">
        <w:t xml:space="preserve"> and</w:t>
      </w:r>
      <w:r w:rsidR="00B51855">
        <w:t xml:space="preserve"> sales</w:t>
      </w:r>
      <w:r w:rsidR="00692D9D">
        <w:t>. Curated Instagram pages highlighting the brand’s key products,</w:t>
      </w:r>
      <w:r w:rsidR="00651F8B">
        <w:t xml:space="preserve"> paid</w:t>
      </w:r>
      <w:r w:rsidR="00692D9D">
        <w:t xml:space="preserve"> advertisements</w:t>
      </w:r>
      <w:r w:rsidR="00896A51">
        <w:t xml:space="preserve">, </w:t>
      </w:r>
      <w:r w:rsidR="00692D9D">
        <w:t>a</w:t>
      </w:r>
      <w:r w:rsidR="00651F8B">
        <w:t xml:space="preserve">s well as the employment of </w:t>
      </w:r>
      <w:r w:rsidR="0065303B">
        <w:t>‘</w:t>
      </w:r>
      <w:r w:rsidR="00651F8B">
        <w:t>Influencers</w:t>
      </w:r>
      <w:r w:rsidR="0065303B">
        <w:t>’</w:t>
      </w:r>
      <w:r w:rsidR="00651F8B">
        <w:t xml:space="preserve"> to promote products </w:t>
      </w:r>
      <w:r w:rsidR="00896A51">
        <w:t xml:space="preserve">all contribute to online sales. New features such as </w:t>
      </w:r>
      <w:r w:rsidR="00CB3C59">
        <w:t>Instagram Shopping</w:t>
      </w:r>
      <w:r w:rsidR="0065303B">
        <w:t>,</w:t>
      </w:r>
      <w:r w:rsidR="00CB3C59">
        <w:t xml:space="preserve"> where you can quickly purchase</w:t>
      </w:r>
      <w:r w:rsidR="00223482">
        <w:t xml:space="preserve"> the</w:t>
      </w:r>
      <w:r w:rsidR="00CB3C59">
        <w:t xml:space="preserve"> items you see in </w:t>
      </w:r>
      <w:r w:rsidR="00223482">
        <w:t>Instagram posts</w:t>
      </w:r>
      <w:r w:rsidR="0065303B">
        <w:t>,</w:t>
      </w:r>
      <w:r w:rsidR="00CB3C59">
        <w:t xml:space="preserve"> also appeal to </w:t>
      </w:r>
      <w:r w:rsidR="00223482">
        <w:t xml:space="preserve">technology savvy </w:t>
      </w:r>
      <w:r w:rsidR="00CB3C59">
        <w:t xml:space="preserve">consumers. </w:t>
      </w:r>
      <w:r w:rsidR="00BF6782">
        <w:t>Social media is now also being used to</w:t>
      </w:r>
      <w:r w:rsidR="00B51855">
        <w:t xml:space="preserve"> engag</w:t>
      </w:r>
      <w:r w:rsidR="00BF6782">
        <w:t>e</w:t>
      </w:r>
      <w:r w:rsidR="00B51855">
        <w:t xml:space="preserve"> with consumers</w:t>
      </w:r>
      <w:r w:rsidR="00BE21D8">
        <w:t xml:space="preserve"> and to monitor </w:t>
      </w:r>
      <w:r w:rsidR="00254F00">
        <w:t xml:space="preserve">emerging trends, thus enabling fashion retailers to remain </w:t>
      </w:r>
      <w:r w:rsidR="009E69BE">
        <w:t>relevant in a fast paced industry</w:t>
      </w:r>
      <w:r w:rsidR="00BE21D8">
        <w:t xml:space="preserve"> </w:t>
      </w:r>
      <w:r w:rsidR="008369FB">
        <w:fldChar w:fldCharType="begin" w:fldLock="1"/>
      </w:r>
      <w:r w:rsidR="003A7E9A">
        <w:instrText>ADDIN CSL_CITATION {"citationItems":[{"id":"ITEM-1","itemData":{"DOI":"10.1016/j.jretconser.2019.01.017","ISSN":"09696989","abstract":"Retail firms are increasingly using social media for purposes other than traditional marketing, such as innovation. Yet, while the innovation literature has established the benefits of involving customers in the development of products/services through open innovation, the role of social media in innovation is not well understood. Accordingly, we investigate how social media drives innovation in retail businesses. Using data from 414 firms, we find that social media positively relates to radical and incremental innovation, mediated by multiple digital channels and moderated by digital capabilities. Consequently, we propose a social media dynamic capabilities framework to guide future research and innovation in retail business.","author":[{"dropping-particle":"","family":"Torres de Oliveira","given":"Rui","non-dropping-particle":"","parse-names":false,"suffix":""},{"dropping-particle":"","family":"Indulska","given":"Marta","non-dropping-particle":"","parse-names":false,"suffix":""},{"dropping-particle":"","family":"Steen","given":"John","non-dropping-particle":"","parse-names":false,"suffix":""},{"dropping-particle":"","family":"Verreynne","given":"Martie Louise","non-dropping-particle":"","parse-names":false,"suffix":""}],"container-title":"Journal of Retailing and Consumer Services","id":"ITEM-1","issue":"April 2019","issued":{"date-parts":[["2020"]]},"page":"101772","publisher":"Elsevier Ltd","title":"Towards a framework for innovation in retailing through social media","type":"article-journal","volume":"54"},"uris":["http://www.mendeley.com/documents/?uuid=52172a8b-eb2d-46c5-938b-0f0532db81a9"]}],"mendeley":{"formattedCitation":"(Torres de Oliveira &lt;i&gt;et al.&lt;/i&gt;, 2020)","plainTextFormattedCitation":"(Torres de Oliveira et al., 2020)","previouslyFormattedCitation":"(Torres de Oliveira &lt;i&gt;et al.&lt;/i&gt;, 2020)"},"properties":{"noteIndex":0},"schema":"https://github.com/citation-style-language/schema/raw/master/csl-citation.json"}</w:instrText>
      </w:r>
      <w:r w:rsidR="008369FB">
        <w:fldChar w:fldCharType="separate"/>
      </w:r>
      <w:r w:rsidR="008369FB" w:rsidRPr="008369FB">
        <w:rPr>
          <w:noProof/>
        </w:rPr>
        <w:t xml:space="preserve">(Torres de Oliveira </w:t>
      </w:r>
      <w:r w:rsidR="008369FB" w:rsidRPr="008369FB">
        <w:rPr>
          <w:i/>
          <w:noProof/>
        </w:rPr>
        <w:t>et al.</w:t>
      </w:r>
      <w:r w:rsidR="008369FB" w:rsidRPr="008369FB">
        <w:rPr>
          <w:noProof/>
        </w:rPr>
        <w:t>, 2020)</w:t>
      </w:r>
      <w:r w:rsidR="008369FB">
        <w:fldChar w:fldCharType="end"/>
      </w:r>
      <w:r w:rsidR="0043751F">
        <w:t>.</w:t>
      </w:r>
      <w:r w:rsidR="008369FB">
        <w:t xml:space="preserve"> </w:t>
      </w:r>
      <w:r w:rsidR="0065303B">
        <w:t>H&amp;M have a presence on social media and are continually developing their mobile phone app</w:t>
      </w:r>
      <w:r w:rsidR="00072C7D">
        <w:t xml:space="preserve">; the use of these will need to be developed in order to remain relevant </w:t>
      </w:r>
      <w:r w:rsidR="001B024D">
        <w:t xml:space="preserve">for younger consumers and competitive within the market. </w:t>
      </w:r>
    </w:p>
    <w:p w14:paraId="447D4CBF" w14:textId="5155605B" w:rsidR="00A64052" w:rsidRPr="007313BF" w:rsidRDefault="00A64052" w:rsidP="002675CF">
      <w:pPr>
        <w:pStyle w:val="Heading3"/>
        <w:spacing w:line="360" w:lineRule="auto"/>
      </w:pPr>
      <w:bookmarkStart w:id="21" w:name="_Toc58505847"/>
      <w:bookmarkStart w:id="22" w:name="_Toc58692403"/>
      <w:r w:rsidRPr="007313BF">
        <w:t>Legal</w:t>
      </w:r>
      <w:r w:rsidR="00A52FED" w:rsidRPr="007313BF">
        <w:t xml:space="preserve"> factors</w:t>
      </w:r>
      <w:bookmarkEnd w:id="21"/>
      <w:bookmarkEnd w:id="22"/>
    </w:p>
    <w:p w14:paraId="5CB64BE2" w14:textId="352C0F62" w:rsidR="00A64052" w:rsidRDefault="00F8709E" w:rsidP="002675CF">
      <w:pPr>
        <w:spacing w:line="360" w:lineRule="auto"/>
      </w:pPr>
      <w:r>
        <w:t xml:space="preserve">All businesses are </w:t>
      </w:r>
      <w:r w:rsidR="00F3239E">
        <w:t xml:space="preserve">affected by the legal environment within which they operate </w:t>
      </w:r>
      <w:r w:rsidR="00F3239E">
        <w:fldChar w:fldCharType="begin" w:fldLock="1"/>
      </w:r>
      <w:r w:rsidR="00667158">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F3239E">
        <w:fldChar w:fldCharType="separate"/>
      </w:r>
      <w:r w:rsidR="00F3239E" w:rsidRPr="00F3239E">
        <w:rPr>
          <w:noProof/>
        </w:rPr>
        <w:t xml:space="preserve">(Sloman </w:t>
      </w:r>
      <w:r w:rsidR="00F3239E" w:rsidRPr="00F3239E">
        <w:rPr>
          <w:i/>
          <w:noProof/>
        </w:rPr>
        <w:t>et al.</w:t>
      </w:r>
      <w:r w:rsidR="00F3239E" w:rsidRPr="00F3239E">
        <w:rPr>
          <w:noProof/>
        </w:rPr>
        <w:t>, 2019)</w:t>
      </w:r>
      <w:r w:rsidR="00F3239E">
        <w:fldChar w:fldCharType="end"/>
      </w:r>
      <w:r w:rsidR="00851A46">
        <w:t>.</w:t>
      </w:r>
      <w:r w:rsidR="00413162">
        <w:t xml:space="preserve"> The H&amp;M group will need to </w:t>
      </w:r>
      <w:r w:rsidR="00861A58">
        <w:t xml:space="preserve">take </w:t>
      </w:r>
      <w:r w:rsidR="00413162">
        <w:t xml:space="preserve">due diligence </w:t>
      </w:r>
      <w:r w:rsidR="00861A58">
        <w:t>when establishing and maintaining operations in different countries and will need to consider factors such as company law and employment law</w:t>
      </w:r>
      <w:r w:rsidR="00866958">
        <w:t xml:space="preserve"> in order to ensure fair</w:t>
      </w:r>
      <w:r w:rsidR="00AC4AFA">
        <w:t>, ethical and sustainable</w:t>
      </w:r>
      <w:r w:rsidR="00866958">
        <w:t xml:space="preserve"> practices are taking place. </w:t>
      </w:r>
    </w:p>
    <w:p w14:paraId="42608FC6" w14:textId="24FC83A0" w:rsidR="00064CCE" w:rsidRDefault="00064CCE" w:rsidP="002675CF">
      <w:pPr>
        <w:spacing w:line="360" w:lineRule="auto"/>
      </w:pPr>
      <w:r>
        <w:t>W</w:t>
      </w:r>
      <w:r w:rsidRPr="003A7E9A">
        <w:t xml:space="preserve">hen </w:t>
      </w:r>
      <w:r>
        <w:t>establishing their</w:t>
      </w:r>
      <w:r w:rsidRPr="003A7E9A">
        <w:t xml:space="preserve"> social media pages international businesses</w:t>
      </w:r>
      <w:r>
        <w:t xml:space="preserve">, including the H&amp;M group, will </w:t>
      </w:r>
      <w:r w:rsidR="00861A58">
        <w:t xml:space="preserve">also </w:t>
      </w:r>
      <w:r>
        <w:t>need to ensure they are compliant with all relevant domestic laws</w:t>
      </w:r>
      <w:r w:rsidR="00861A58">
        <w:t xml:space="preserve"> regarding social media</w:t>
      </w:r>
      <w:r>
        <w:t>, as well as cultural practices</w:t>
      </w:r>
      <w:r w:rsidR="00861A58">
        <w:t xml:space="preserve"> and norms</w:t>
      </w:r>
      <w:r>
        <w:t xml:space="preserve"> </w:t>
      </w:r>
      <w:r w:rsidRPr="003A7E9A">
        <w:fldChar w:fldCharType="begin" w:fldLock="1"/>
      </w:r>
      <w:r>
        <w:instrText>ADDIN CSL_CITATION {"citationItems":[{"id":"ITEM-1","itemData":{"URL":"https://www.smartinsights.com/marketing-planning/marketing-models/pestle-analysis-model/","accessed":{"date-parts":[["2020","10","13"]]},"author":[{"dropping-particle":"","family":"Story","given":"James","non-dropping-particle":"","parse-names":false,"suffix":""}],"container-title":"Smart Insights","id":"ITEM-1","issued":{"date-parts":[["2020"]]},"title":"Using the PESTLE analysis model","type":"webpage"},"uris":["http://www.mendeley.com/documents/?uuid=f7b9de83-9a8a-448c-b8f9-6188a8fc0fca"]}],"mendeley":{"formattedCitation":"(Story, 2020)","plainTextFormattedCitation":"(Story, 2020)","previouslyFormattedCitation":"(Story, 2020)"},"properties":{"noteIndex":0},"schema":"https://github.com/citation-style-language/schema/raw/master/csl-citation.json"}</w:instrText>
      </w:r>
      <w:r w:rsidRPr="003A7E9A">
        <w:fldChar w:fldCharType="separate"/>
      </w:r>
      <w:r w:rsidRPr="003A7E9A">
        <w:rPr>
          <w:noProof/>
        </w:rPr>
        <w:t>(Story, 2020)</w:t>
      </w:r>
      <w:r w:rsidRPr="003A7E9A">
        <w:fldChar w:fldCharType="end"/>
      </w:r>
      <w:r w:rsidRPr="003A7E9A">
        <w:t>.</w:t>
      </w:r>
    </w:p>
    <w:p w14:paraId="5AED3FCD" w14:textId="34FB6F6A" w:rsidR="00AC4AFA" w:rsidRPr="007313BF" w:rsidRDefault="002019E9" w:rsidP="002675CF">
      <w:pPr>
        <w:pStyle w:val="Heading3"/>
        <w:spacing w:line="360" w:lineRule="auto"/>
      </w:pPr>
      <w:bookmarkStart w:id="23" w:name="_Toc58505848"/>
      <w:bookmarkStart w:id="24" w:name="_Toc58692404"/>
      <w:r w:rsidRPr="007313BF">
        <w:t>Social</w:t>
      </w:r>
      <w:r w:rsidR="00537300">
        <w:t xml:space="preserve">, </w:t>
      </w:r>
      <w:r w:rsidR="00195DAD" w:rsidRPr="007313BF">
        <w:t>E</w:t>
      </w:r>
      <w:r w:rsidR="00985C53" w:rsidRPr="007313BF">
        <w:t>thical</w:t>
      </w:r>
      <w:r w:rsidR="002E3930" w:rsidRPr="007313BF">
        <w:t xml:space="preserve"> and Environmental </w:t>
      </w:r>
      <w:r w:rsidR="00A52FED" w:rsidRPr="007313BF">
        <w:t>factors</w:t>
      </w:r>
      <w:bookmarkEnd w:id="23"/>
      <w:bookmarkEnd w:id="24"/>
    </w:p>
    <w:p w14:paraId="06E661E5" w14:textId="77777777" w:rsidR="00610C6D" w:rsidRDefault="008A7BC5" w:rsidP="002675CF">
      <w:pPr>
        <w:spacing w:line="360" w:lineRule="auto"/>
      </w:pPr>
      <w:r>
        <w:t>International retailers are</w:t>
      </w:r>
      <w:r w:rsidR="00A64052">
        <w:t xml:space="preserve"> now widely</w:t>
      </w:r>
      <w:r>
        <w:t xml:space="preserve"> being </w:t>
      </w:r>
      <w:r w:rsidR="006E0AE3">
        <w:t>measured against</w:t>
      </w:r>
      <w:r w:rsidR="008A2AE5">
        <w:t xml:space="preserve"> the</w:t>
      </w:r>
      <w:r w:rsidR="006E0AE3">
        <w:t>ir</w:t>
      </w:r>
      <w:r w:rsidR="008A2AE5">
        <w:t xml:space="preserve"> triple bottom line when doing business. This </w:t>
      </w:r>
      <w:r w:rsidR="006E0AE3">
        <w:t>means</w:t>
      </w:r>
      <w:r w:rsidR="008A2AE5">
        <w:t xml:space="preserve"> companies </w:t>
      </w:r>
      <w:r w:rsidR="006E0AE3">
        <w:t xml:space="preserve">need </w:t>
      </w:r>
      <w:r w:rsidR="008A2AE5">
        <w:t>to consider</w:t>
      </w:r>
      <w:r w:rsidR="0031078D">
        <w:t xml:space="preserve"> their social, ethical and environmental responsibilities </w:t>
      </w:r>
      <w:r w:rsidR="002447E9">
        <w:t xml:space="preserve">alongside </w:t>
      </w:r>
      <w:r w:rsidR="00F5656E">
        <w:t>their profit margins</w:t>
      </w:r>
      <w:r w:rsidR="00392607">
        <w:t xml:space="preserve"> when analysing their performance </w:t>
      </w:r>
      <w:r w:rsidR="00392607">
        <w:fldChar w:fldCharType="begin" w:fldLock="1"/>
      </w:r>
      <w:r w:rsidR="009A58B8">
        <w:instrText>ADDIN CSL_CITATION {"citationItems":[{"id":"ITEM-1","itemData":{"URL":"https://www.investopedia.com/terms/t/triple-bottom-line.asp","accessed":{"date-parts":[["2020","10","18"]]},"author":[{"dropping-particle":"","family":"Kenton","given":"Will","non-dropping-particle":"","parse-names":false,"suffix":""}],"container-title":"Investopedia","id":"ITEM-1","issued":{"date-parts":[["2020"]]},"title":"Triple Bottom Line (TBL)","type":"webpage"},"uris":["http://www.mendeley.com/documents/?uuid=47a87145-add4-4dd3-8646-ed77fb2debe2"]}],"mendeley":{"formattedCitation":"(Kenton, 2020)","plainTextFormattedCitation":"(Kenton, 2020)","previouslyFormattedCitation":"(Kenton, 2020)"},"properties":{"noteIndex":0},"schema":"https://github.com/citation-style-language/schema/raw/master/csl-citation.json"}</w:instrText>
      </w:r>
      <w:r w:rsidR="00392607">
        <w:fldChar w:fldCharType="separate"/>
      </w:r>
      <w:r w:rsidR="00392607" w:rsidRPr="00392607">
        <w:rPr>
          <w:noProof/>
        </w:rPr>
        <w:t>(Kenton, 2020)</w:t>
      </w:r>
      <w:r w:rsidR="00392607">
        <w:fldChar w:fldCharType="end"/>
      </w:r>
      <w:r w:rsidR="00392607">
        <w:t xml:space="preserve">. </w:t>
      </w:r>
      <w:r w:rsidR="006F1B06">
        <w:t xml:space="preserve"> </w:t>
      </w:r>
    </w:p>
    <w:p w14:paraId="4C9AE975" w14:textId="662BE1A5" w:rsidR="00985C53" w:rsidRDefault="00D812D0" w:rsidP="002675CF">
      <w:pPr>
        <w:spacing w:line="360" w:lineRule="auto"/>
      </w:pPr>
      <w:r>
        <w:lastRenderedPageBreak/>
        <w:t>Consumers are</w:t>
      </w:r>
      <w:r w:rsidR="00765030">
        <w:t xml:space="preserve"> directly</w:t>
      </w:r>
      <w:r>
        <w:t xml:space="preserve"> plac</w:t>
      </w:r>
      <w:r w:rsidR="00FF412A">
        <w:t>ing</w:t>
      </w:r>
      <w:r>
        <w:t xml:space="preserve"> international businesses under pressure to adopt an ethical </w:t>
      </w:r>
      <w:r w:rsidR="003A6692">
        <w:t xml:space="preserve">and socially responsible business model </w:t>
      </w:r>
      <w:r w:rsidR="009802E7">
        <w:fldChar w:fldCharType="begin" w:fldLock="1"/>
      </w:r>
      <w:r w:rsidR="00D86C56">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9802E7">
        <w:fldChar w:fldCharType="separate"/>
      </w:r>
      <w:r w:rsidR="009802E7" w:rsidRPr="009802E7">
        <w:rPr>
          <w:noProof/>
        </w:rPr>
        <w:t xml:space="preserve">(Sloman </w:t>
      </w:r>
      <w:r w:rsidR="009802E7" w:rsidRPr="009802E7">
        <w:rPr>
          <w:i/>
          <w:noProof/>
        </w:rPr>
        <w:t>et al.</w:t>
      </w:r>
      <w:r w:rsidR="009802E7" w:rsidRPr="009802E7">
        <w:rPr>
          <w:noProof/>
        </w:rPr>
        <w:t>, 2019)</w:t>
      </w:r>
      <w:r w:rsidR="009802E7">
        <w:fldChar w:fldCharType="end"/>
      </w:r>
      <w:r w:rsidR="00985C53" w:rsidRPr="00985C53">
        <w:t>.</w:t>
      </w:r>
      <w:r w:rsidR="003A6692">
        <w:t xml:space="preserve"> </w:t>
      </w:r>
      <w:r w:rsidR="00765030">
        <w:t>R</w:t>
      </w:r>
      <w:r w:rsidR="003A6692">
        <w:t xml:space="preserve">esearch </w:t>
      </w:r>
      <w:r w:rsidR="00610C6D">
        <w:t>evidences</w:t>
      </w:r>
      <w:r w:rsidR="003A6692">
        <w:t xml:space="preserve"> that consumers of all ages care about how retailers behave and will consider a company’s ethical values before engaging with a brand </w:t>
      </w:r>
      <w:r w:rsidR="003A6692">
        <w:fldChar w:fldCharType="begin" w:fldLock="1"/>
      </w:r>
      <w:r w:rsidR="003A6692">
        <w:instrText>ADDIN CSL_CITATION {"citationItems":[{"id":"ITEM-1","itemData":{"URL":"https://www.forbes.com/sites/annaschaverien/2018/12/12/consumers-do-care-about-retailers-ethics-and-brand-purpose-accenture-research-finds/?sh=32af648e16f2","accessed":{"date-parts":[["2020","12","6"]]},"author":[{"dropping-particle":"","family":"Schaverien","given":"Anna","non-dropping-particle":"","parse-names":false,"suffix":""}],"container-title":"Forbes","id":"ITEM-1","issued":{"date-parts":[["2018"]]},"title":"Consumers Do Care About Retailers' Ethics And Brand Purpose, Accenture Research Finds","type":"webpage"},"uris":["http://www.mendeley.com/documents/?uuid=4d4314ff-f668-4aad-af85-82327ee2b4e4"]}],"mendeley":{"formattedCitation":"(Schaverien, 2018)","plainTextFormattedCitation":"(Schaverien, 2018)","previouslyFormattedCitation":"(Schaverien, 2018)"},"properties":{"noteIndex":0},"schema":"https://github.com/citation-style-language/schema/raw/master/csl-citation.json"}</w:instrText>
      </w:r>
      <w:r w:rsidR="003A6692">
        <w:fldChar w:fldCharType="separate"/>
      </w:r>
      <w:r w:rsidR="003A6692" w:rsidRPr="005C317E">
        <w:rPr>
          <w:noProof/>
        </w:rPr>
        <w:t>(Schaverien, 2018)</w:t>
      </w:r>
      <w:r w:rsidR="003A6692">
        <w:fldChar w:fldCharType="end"/>
      </w:r>
      <w:r w:rsidR="003A6692">
        <w:t>.</w:t>
      </w:r>
      <w:r w:rsidR="00534891">
        <w:t xml:space="preserve"> </w:t>
      </w:r>
      <w:r w:rsidR="00534891">
        <w:rPr>
          <w:lang w:val="en-US"/>
        </w:rPr>
        <w:t xml:space="preserve">The H&amp;M group has a clear sustainability strategy, which aligns the group with consumer ideals around sustainability. </w:t>
      </w:r>
      <w:r w:rsidR="00610C6D">
        <w:rPr>
          <w:lang w:val="en-US"/>
        </w:rPr>
        <w:t xml:space="preserve">However, as consumer knowledge </w:t>
      </w:r>
      <w:r w:rsidR="007E10B2">
        <w:rPr>
          <w:lang w:val="en-US"/>
        </w:rPr>
        <w:t xml:space="preserve">increases, they will need to ensure they can evidence their sustainable practices. </w:t>
      </w:r>
    </w:p>
    <w:p w14:paraId="12896F99" w14:textId="77777777" w:rsidR="00AC4AFA" w:rsidRDefault="00AC4AFA" w:rsidP="002675CF">
      <w:pPr>
        <w:spacing w:line="360" w:lineRule="auto"/>
      </w:pPr>
    </w:p>
    <w:p w14:paraId="46B1FB43" w14:textId="6A854529" w:rsidR="009471A2" w:rsidRDefault="009471A2" w:rsidP="002675CF">
      <w:pPr>
        <w:spacing w:line="360" w:lineRule="auto"/>
      </w:pPr>
      <w:r>
        <w:br w:type="page"/>
      </w:r>
    </w:p>
    <w:p w14:paraId="33FE8C12" w14:textId="51ED81C3" w:rsidR="0005348C" w:rsidRPr="00701045" w:rsidRDefault="00646759" w:rsidP="00701045">
      <w:pPr>
        <w:pStyle w:val="Heading1"/>
        <w:spacing w:line="360" w:lineRule="auto"/>
        <w:rPr>
          <w:lang w:val="en-US"/>
        </w:rPr>
      </w:pPr>
      <w:bookmarkStart w:id="25" w:name="_Toc58505849"/>
      <w:bookmarkStart w:id="26" w:name="_Toc58692405"/>
      <w:r>
        <w:rPr>
          <w:lang w:val="en-US"/>
        </w:rPr>
        <w:lastRenderedPageBreak/>
        <w:t>Microeconomic Analysis</w:t>
      </w:r>
      <w:bookmarkEnd w:id="25"/>
      <w:bookmarkEnd w:id="26"/>
      <w:r>
        <w:rPr>
          <w:lang w:val="en-US"/>
        </w:rPr>
        <w:t xml:space="preserve"> </w:t>
      </w:r>
    </w:p>
    <w:p w14:paraId="6A88652C" w14:textId="3216E93D" w:rsidR="001053E4" w:rsidRDefault="00827812" w:rsidP="002675CF">
      <w:pPr>
        <w:spacing w:line="360" w:lineRule="auto"/>
      </w:pPr>
      <w:r>
        <w:t xml:space="preserve">A SWOT analysis </w:t>
      </w:r>
      <w:r w:rsidR="00EC4546">
        <w:t>has been</w:t>
      </w:r>
      <w:r>
        <w:t xml:space="preserve"> used to</w:t>
      </w:r>
      <w:r w:rsidR="00856E4E">
        <w:t xml:space="preserve"> identify the H&amp;M group</w:t>
      </w:r>
      <w:r w:rsidR="004E2CB2">
        <w:t>’</w:t>
      </w:r>
      <w:r w:rsidR="00856E4E">
        <w:t xml:space="preserve">s </w:t>
      </w:r>
      <w:r w:rsidR="004E2CB2">
        <w:t xml:space="preserve">position within the international retail sector </w:t>
      </w:r>
      <w:r w:rsidR="00EC556A">
        <w:t xml:space="preserve">by analysing their </w:t>
      </w:r>
      <w:r w:rsidR="00856E4E">
        <w:t xml:space="preserve">key strengths, weaknesses, opportunities </w:t>
      </w:r>
      <w:r w:rsidR="004E2CB2">
        <w:t>and threats</w:t>
      </w:r>
      <w:r w:rsidR="00DC0D56">
        <w:t xml:space="preserve">  </w:t>
      </w:r>
      <w:r w:rsidR="00DC0D56">
        <w:fldChar w:fldCharType="begin" w:fldLock="1"/>
      </w:r>
      <w:r w:rsidR="00626271">
        <w:instrText>ADDIN CSL_CITATION {"citationItems":[{"id":"ITEM-1","itemData":{"URL":"https://www.investopedia.com/terms/s/swot.asp","accessed":{"date-parts":[["2020","12","6"]]},"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00DC0D56">
        <w:fldChar w:fldCharType="separate"/>
      </w:r>
      <w:r w:rsidR="00DC0D56" w:rsidRPr="00DC0D56">
        <w:rPr>
          <w:noProof/>
        </w:rPr>
        <w:t>(Grant, 2020)</w:t>
      </w:r>
      <w:r w:rsidR="00DC0D56">
        <w:fldChar w:fldCharType="end"/>
      </w:r>
      <w:r w:rsidR="00DC0D56">
        <w:t xml:space="preserve">. </w:t>
      </w:r>
    </w:p>
    <w:p w14:paraId="0A9576FD" w14:textId="77777777" w:rsidR="001053E4" w:rsidRPr="00F162B4" w:rsidRDefault="001053E4" w:rsidP="002675CF">
      <w:pPr>
        <w:pStyle w:val="Heading3"/>
        <w:spacing w:line="360" w:lineRule="auto"/>
      </w:pPr>
      <w:bookmarkStart w:id="27" w:name="_Toc58505850"/>
      <w:bookmarkStart w:id="28" w:name="_Toc58692406"/>
      <w:r w:rsidRPr="00F162B4">
        <w:t>Strengths</w:t>
      </w:r>
      <w:bookmarkEnd w:id="27"/>
      <w:bookmarkEnd w:id="28"/>
    </w:p>
    <w:p w14:paraId="48C7C005" w14:textId="2AB98694" w:rsidR="00945C16" w:rsidRDefault="00E77E77" w:rsidP="002675CF">
      <w:pPr>
        <w:spacing w:line="360" w:lineRule="auto"/>
      </w:pPr>
      <w:r>
        <w:t xml:space="preserve">One of the H&amp;M group’s key strengths is the fact they have a </w:t>
      </w:r>
      <w:r w:rsidR="00776237">
        <w:t xml:space="preserve">well-established </w:t>
      </w:r>
      <w:r>
        <w:t xml:space="preserve">global presence with strong brand </w:t>
      </w:r>
      <w:r w:rsidRPr="00913723">
        <w:t>values.</w:t>
      </w:r>
      <w:r w:rsidR="00A417D7">
        <w:t xml:space="preserve"> </w:t>
      </w:r>
      <w:r w:rsidR="008D466A">
        <w:t xml:space="preserve">The H&amp;M group </w:t>
      </w:r>
      <w:r w:rsidR="00BF5C03">
        <w:t xml:space="preserve">states that they are taking the lead within the retail industry </w:t>
      </w:r>
      <w:r w:rsidR="00626271">
        <w:t>and embedding sustainability throughout their culture, values and business</w:t>
      </w:r>
      <w:r w:rsidR="00E764F1">
        <w:t>. Each of the nine brands within the group</w:t>
      </w:r>
      <w:r w:rsidR="009F34D5">
        <w:t xml:space="preserve"> are committed to making fashion more sustainable</w:t>
      </w:r>
      <w:r w:rsidR="00C8682C">
        <w:t>. Across the group’s supply chain, all partners share t</w:t>
      </w:r>
      <w:r w:rsidR="00440D48">
        <w:t xml:space="preserve">he core </w:t>
      </w:r>
      <w:r w:rsidR="00C8682C">
        <w:t>values and</w:t>
      </w:r>
      <w:r w:rsidR="00440D48">
        <w:t xml:space="preserve"> a</w:t>
      </w:r>
      <w:r w:rsidR="00C8682C">
        <w:t xml:space="preserve"> commitment to positive environmental and social </w:t>
      </w:r>
      <w:r w:rsidR="00440D48">
        <w:t>change</w:t>
      </w:r>
      <w:r w:rsidR="00626271">
        <w:t xml:space="preserve"> </w:t>
      </w:r>
      <w:r w:rsidR="00626271">
        <w:fldChar w:fldCharType="begin" w:fldLock="1"/>
      </w:r>
      <w:r w:rsidR="006A113B">
        <w:instrText>ADDIN CSL_CITATION {"citationItems":[{"id":"ITEM-1","itemData":{"URL":"https://sustainabilityreport.hmgroup.com/wp-content/uploads/2020/10/Sustainability_Peformance_Report_2019.pdf","accessed":{"date-parts":[["2020","12","6"]]},"author":[{"dropping-particle":"","family":"H&amp;MGroup","given":"","non-dropping-particle":"","parse-names":false,"suffix":""}],"container-title":"H&amp;MGroup.com","id":"ITEM-1","issued":{"date-parts":[["2020"]]},"title":"H&amp;M Group Sustainability Performance Report 2019","type":"webpage"},"uris":["http://www.mendeley.com/documents/?uuid=47918d21-d3fb-4e37-9a85-ab0deaf07377"]}],"mendeley":{"formattedCitation":"(H&amp;MGroup, 2020e)","plainTextFormattedCitation":"(H&amp;MGroup, 2020e)","previouslyFormattedCitation":"(H&amp;MGroup, 2020e)"},"properties":{"noteIndex":0},"schema":"https://github.com/citation-style-language/schema/raw/master/csl-citation.json"}</w:instrText>
      </w:r>
      <w:r w:rsidR="00626271">
        <w:fldChar w:fldCharType="separate"/>
      </w:r>
      <w:r w:rsidR="0064042E" w:rsidRPr="0064042E">
        <w:rPr>
          <w:noProof/>
        </w:rPr>
        <w:t>(H&amp;MGroup, 2020e)</w:t>
      </w:r>
      <w:r w:rsidR="00626271">
        <w:fldChar w:fldCharType="end"/>
      </w:r>
      <w:r w:rsidR="00945C16">
        <w:t xml:space="preserve">. </w:t>
      </w:r>
    </w:p>
    <w:p w14:paraId="3DA67571" w14:textId="77777777" w:rsidR="00557BDD" w:rsidRDefault="00F15F5F" w:rsidP="002675CF">
      <w:pPr>
        <w:spacing w:line="360" w:lineRule="auto"/>
      </w:pPr>
      <w:r>
        <w:t>The H&amp;M Group has committed to responsible purchasing practices</w:t>
      </w:r>
      <w:r w:rsidR="00BE37CD">
        <w:t xml:space="preserve">. There is </w:t>
      </w:r>
      <w:r>
        <w:t>a focus on climate positive production and a fully circular supply chain</w:t>
      </w:r>
      <w:r w:rsidR="00BE37CD">
        <w:t xml:space="preserve">, </w:t>
      </w:r>
      <w:r>
        <w:t xml:space="preserve">which maximises resources and minimises waste. The </w:t>
      </w:r>
      <w:r w:rsidR="000C23FA">
        <w:t xml:space="preserve">group have already established </w:t>
      </w:r>
      <w:r w:rsidR="00DA3E21">
        <w:t>a culture of</w:t>
      </w:r>
      <w:r>
        <w:t xml:space="preserve"> recycling and upcycling; </w:t>
      </w:r>
      <w:r w:rsidR="00DA3E21">
        <w:t xml:space="preserve">have committed to </w:t>
      </w:r>
      <w:r>
        <w:t xml:space="preserve">environmentally safe textile processing; </w:t>
      </w:r>
      <w:r w:rsidR="00DA3E21">
        <w:t xml:space="preserve">and have </w:t>
      </w:r>
      <w:r>
        <w:t xml:space="preserve">improved animal welfare across the supply chain </w:t>
      </w:r>
      <w:r>
        <w:fldChar w:fldCharType="begin" w:fldLock="1"/>
      </w:r>
      <w:r>
        <w:instrText>ADDIN CSL_CITATION {"citationItems":[{"id":"ITEM-1","itemData":{"URL":"https://hmgroup.com/sustainability/circular-and-climate-positive/circularity-and-our-value-chain.html","accessed":{"date-parts":[["2020","12","6"]]},"author":[{"dropping-particle":"","family":"H&amp;MGroup","given":"","non-dropping-particle":"","parse-names":false,"suffix":""}],"container-title":"H&amp;MGroup.com","id":"ITEM-1","issued":{"date-parts":[["2020"]]},"title":"Circularity and our value chain","type":"webpage"},"uris":["http://www.mendeley.com/documents/?uuid=b45fb6d5-7660-4b50-b775-4c80eabba487"]}],"mendeley":{"formattedCitation":"(H&amp;MGroup, 2020a)","plainTextFormattedCitation":"(H&amp;MGroup, 2020a)","previouslyFormattedCitation":"(H&amp;MGroup, 2020a)"},"properties":{"noteIndex":0},"schema":"https://github.com/citation-style-language/schema/raw/master/csl-citation.json"}</w:instrText>
      </w:r>
      <w:r>
        <w:fldChar w:fldCharType="separate"/>
      </w:r>
      <w:r w:rsidRPr="00C414D3">
        <w:rPr>
          <w:noProof/>
        </w:rPr>
        <w:t>(H&amp;MGroup, 2020a)</w:t>
      </w:r>
      <w:r>
        <w:fldChar w:fldCharType="end"/>
      </w:r>
      <w:r>
        <w:t>.</w:t>
      </w:r>
      <w:r w:rsidR="00557BDD" w:rsidRPr="00557BDD">
        <w:t xml:space="preserve"> </w:t>
      </w:r>
    </w:p>
    <w:p w14:paraId="4788995F" w14:textId="12745D61" w:rsidR="00F15F5F" w:rsidRDefault="00557BDD" w:rsidP="002675CF">
      <w:pPr>
        <w:spacing w:line="360" w:lineRule="auto"/>
      </w:pPr>
      <w:r>
        <w:t xml:space="preserve">In </w:t>
      </w:r>
      <w:r w:rsidRPr="00557BDD">
        <w:t>2016,</w:t>
      </w:r>
      <w:r>
        <w:t xml:space="preserve"> the</w:t>
      </w:r>
      <w:r w:rsidRPr="00557BDD">
        <w:t xml:space="preserve"> H&amp;M </w:t>
      </w:r>
      <w:r>
        <w:t xml:space="preserve">group </w:t>
      </w:r>
      <w:r w:rsidR="00673DA6">
        <w:t>introduced</w:t>
      </w:r>
      <w:r w:rsidRPr="00557BDD">
        <w:t xml:space="preserve"> a </w:t>
      </w:r>
      <w:r w:rsidR="00DC50B4">
        <w:t>g</w:t>
      </w:r>
      <w:r w:rsidRPr="00557BDD">
        <w:t>lobal in</w:t>
      </w:r>
      <w:r w:rsidR="005A73F6">
        <w:t>-</w:t>
      </w:r>
      <w:r w:rsidR="00DC50B4">
        <w:t>s</w:t>
      </w:r>
      <w:r w:rsidRPr="00557BDD">
        <w:t xml:space="preserve">tore clothing collection scheme to </w:t>
      </w:r>
      <w:r w:rsidR="00D52717">
        <w:t>en</w:t>
      </w:r>
      <w:r w:rsidR="00AB5300">
        <w:t>courage</w:t>
      </w:r>
      <w:r w:rsidR="00D52717">
        <w:t xml:space="preserve"> consumers</w:t>
      </w:r>
      <w:r w:rsidRPr="00557BDD">
        <w:t xml:space="preserve"> to</w:t>
      </w:r>
      <w:r w:rsidR="00AB5300">
        <w:t xml:space="preserve"> bring back unwanted</w:t>
      </w:r>
      <w:r w:rsidRPr="00557BDD">
        <w:t xml:space="preserve"> clothes</w:t>
      </w:r>
      <w:r w:rsidR="00AB5300">
        <w:t xml:space="preserve">. </w:t>
      </w:r>
      <w:r w:rsidRPr="00557BDD">
        <w:t xml:space="preserve">The </w:t>
      </w:r>
      <w:r w:rsidR="00AB5300">
        <w:t>sorting of the clothes is outsource</w:t>
      </w:r>
      <w:r w:rsidR="00A06976">
        <w:t>d</w:t>
      </w:r>
      <w:r w:rsidR="00AB5300">
        <w:t xml:space="preserve"> to </w:t>
      </w:r>
      <w:r w:rsidR="009C73ED">
        <w:t>a</w:t>
      </w:r>
      <w:r w:rsidR="002870B8">
        <w:t xml:space="preserve"> third-party </w:t>
      </w:r>
      <w:r w:rsidR="009C73ED">
        <w:t>organisation who either re-sells the items</w:t>
      </w:r>
      <w:r w:rsidR="002870B8">
        <w:t>, repurposes them or</w:t>
      </w:r>
      <w:r w:rsidR="009C73ED">
        <w:t xml:space="preserve"> recycles them</w:t>
      </w:r>
      <w:r w:rsidR="002870B8">
        <w:t>.</w:t>
      </w:r>
      <w:r w:rsidR="009C73ED">
        <w:t xml:space="preserve"> </w:t>
      </w:r>
      <w:r w:rsidR="00F241CE">
        <w:t xml:space="preserve">40-60% of the clothes </w:t>
      </w:r>
      <w:r w:rsidR="00893753">
        <w:t xml:space="preserve">are used as second-hand clothing </w:t>
      </w:r>
      <w:r w:rsidR="00893753">
        <w:fldChar w:fldCharType="begin" w:fldLock="1"/>
      </w:r>
      <w:r w:rsidR="0045694E">
        <w:instrText>ADDIN CSL_CITATION {"citationItems":[{"id":"ITEM-1","itemData":{"DOI":"10.1016/B978-0-08-102630-4.00002-9","ISBN":"9780081026304","abstract":"Sustainable product is the major requirement for the current scenario irrespective of the industry. Textile and apparel industries are well known for their higher resource utilization and environmental impact. The main drawback with the existing textile and apparel industry is their work in the concept of linear system. The concept of circular economy utilizes the waste, which is being transformed into new products and useful resources over the existing linear take-make-waste system. This implicates a production process in which no longer wanted textiles are collected, recycled, and used as a new product. The chapter outlines the various principles of circular economy and their importance in terms of the fashion industry. The need for circular fashion in the apparel and textile sector along with the general barriers in the current market to implement the concept have also been discussed.","author":[{"dropping-particle":"","family":"Rathinamoorthy","given":"R.","non-dropping-particle":"","parse-names":false,"suffix":""}],"container-title":"Circular Economy in Textiles and Apparel: Processing, Manufacturing, and Design","id":"ITEM-1","issued":{"date-parts":[["2018"]]},"number-of-pages":"13-48","publisher":"Elsevier Ltd","title":"Circular fashion","type":"book"},"uris":["http://www.mendeley.com/documents/?uuid=d9d722e4-0f51-44a3-a263-c65a40a79a69"]}],"mendeley":{"formattedCitation":"(Rathinamoorthy, 2018)","plainTextFormattedCitation":"(Rathinamoorthy, 2018)","previouslyFormattedCitation":"(Rathinamoorthy, 2018)"},"properties":{"noteIndex":0},"schema":"https://github.com/citation-style-language/schema/raw/master/csl-citation.json"}</w:instrText>
      </w:r>
      <w:r w:rsidR="00893753">
        <w:fldChar w:fldCharType="separate"/>
      </w:r>
      <w:r w:rsidR="00893753" w:rsidRPr="00893753">
        <w:rPr>
          <w:noProof/>
        </w:rPr>
        <w:t>(Rathinamoorthy, 2018)</w:t>
      </w:r>
      <w:r w:rsidR="00893753">
        <w:fldChar w:fldCharType="end"/>
      </w:r>
      <w:r w:rsidR="00893753">
        <w:t>.</w:t>
      </w:r>
    </w:p>
    <w:p w14:paraId="4F67B911" w14:textId="645173B0" w:rsidR="00C8682C" w:rsidRDefault="00B9792B" w:rsidP="002675CF">
      <w:pPr>
        <w:spacing w:line="360" w:lineRule="auto"/>
      </w:pPr>
      <w:r>
        <w:t xml:space="preserve">As a </w:t>
      </w:r>
      <w:r w:rsidR="00786AB1">
        <w:t xml:space="preserve">testament to their commitment to sustainable practices the </w:t>
      </w:r>
      <w:r w:rsidR="00C8682C">
        <w:t xml:space="preserve">H&amp;M </w:t>
      </w:r>
      <w:r w:rsidR="00282640">
        <w:t>group</w:t>
      </w:r>
      <w:r w:rsidR="00786AB1">
        <w:t xml:space="preserve"> has been</w:t>
      </w:r>
      <w:r w:rsidR="00282640">
        <w:t xml:space="preserve"> included in the CDP’s 2019 A List, </w:t>
      </w:r>
      <w:r w:rsidR="000227BA">
        <w:t xml:space="preserve">which names the world’s most pioneering companies </w:t>
      </w:r>
      <w:r w:rsidR="00400D4F">
        <w:t>leading on environmental transparency and performance</w:t>
      </w:r>
      <w:r w:rsidR="00A57005">
        <w:t>. The group have also</w:t>
      </w:r>
      <w:r w:rsidR="00574D23">
        <w:t xml:space="preserve"> reached Gold Status in the Dow Jones Sustainability World Index</w:t>
      </w:r>
      <w:r w:rsidR="00FE5D31">
        <w:t>, receiving the highest scores in the industry for human rights</w:t>
      </w:r>
      <w:r w:rsidR="00D1679C">
        <w:t>;</w:t>
      </w:r>
      <w:r w:rsidR="00FE5D31">
        <w:t xml:space="preserve"> product quality and recall management</w:t>
      </w:r>
      <w:r w:rsidR="00D1679C">
        <w:t>;</w:t>
      </w:r>
      <w:r w:rsidR="00FE5D31">
        <w:t xml:space="preserve"> </w:t>
      </w:r>
      <w:r w:rsidR="006F0917">
        <w:t>environmental reporting</w:t>
      </w:r>
      <w:r w:rsidR="00D1679C">
        <w:t>;</w:t>
      </w:r>
      <w:r w:rsidR="006F0917">
        <w:t xml:space="preserve"> and supply chain management </w:t>
      </w:r>
      <w:r w:rsidR="006F0917">
        <w:fldChar w:fldCharType="begin" w:fldLock="1"/>
      </w:r>
      <w:r w:rsidR="006A113B">
        <w:instrText>ADDIN CSL_CITATION {"citationItems":[{"id":"ITEM-1","itemData":{"URL":"https://sustainabilityreport.hmgroup.com/wp-content/uploads/2020/10/Sustainability_Peformance_Report_2019.pdf","accessed":{"date-parts":[["2020","12","6"]]},"author":[{"dropping-particle":"","family":"H&amp;MGroup","given":"","non-dropping-particle":"","parse-names":false,"suffix":""}],"container-title":"H&amp;MGroup.com","id":"ITEM-1","issued":{"date-parts":[["2020"]]},"title":"H&amp;M Group Sustainability Performance Report 2019","type":"webpage"},"uris":["http://www.mendeley.com/documents/?uuid=47918d21-d3fb-4e37-9a85-ab0deaf07377"]}],"mendeley":{"formattedCitation":"(H&amp;MGroup, 2020e)","plainTextFormattedCitation":"(H&amp;MGroup, 2020e)","previouslyFormattedCitation":"(H&amp;MGroup, 2020e)"},"properties":{"noteIndex":0},"schema":"https://github.com/citation-style-language/schema/raw/master/csl-citation.json"}</w:instrText>
      </w:r>
      <w:r w:rsidR="006F0917">
        <w:fldChar w:fldCharType="separate"/>
      </w:r>
      <w:r w:rsidR="0064042E" w:rsidRPr="0064042E">
        <w:rPr>
          <w:noProof/>
        </w:rPr>
        <w:t>(H&amp;MGroup, 2020e)</w:t>
      </w:r>
      <w:r w:rsidR="006F0917">
        <w:fldChar w:fldCharType="end"/>
      </w:r>
      <w:r w:rsidR="006F0917">
        <w:t xml:space="preserve">. </w:t>
      </w:r>
      <w:r w:rsidR="00A06976">
        <w:rPr>
          <w:rFonts w:cstheme="minorHAnsi"/>
          <w:sz w:val="21"/>
          <w:szCs w:val="21"/>
          <w:shd w:val="clear" w:color="auto" w:fill="FFFFFF"/>
        </w:rPr>
        <w:t>In addition to this, the H&amp;M group have embraced the United Nations’s Global Compact, which is the world’s largest corporate sustainability initiative</w:t>
      </w:r>
      <w:r w:rsidR="00B22A45">
        <w:rPr>
          <w:rFonts w:cstheme="minorHAnsi"/>
          <w:sz w:val="21"/>
          <w:szCs w:val="21"/>
          <w:shd w:val="clear" w:color="auto" w:fill="FFFFFF"/>
        </w:rPr>
        <w:t xml:space="preserve"> </w:t>
      </w:r>
      <w:r w:rsidR="00A06976">
        <w:rPr>
          <w:rFonts w:cstheme="minorHAnsi"/>
          <w:sz w:val="21"/>
          <w:szCs w:val="21"/>
          <w:shd w:val="clear" w:color="auto" w:fill="FFFFFF"/>
        </w:rPr>
        <w:fldChar w:fldCharType="begin" w:fldLock="1"/>
      </w:r>
      <w:r w:rsidR="00A06976">
        <w:rPr>
          <w:rFonts w:cstheme="minorHAnsi"/>
          <w:sz w:val="21"/>
          <w:szCs w:val="21"/>
          <w:shd w:val="clear" w:color="auto" w:fill="FFFFFF"/>
        </w:rPr>
        <w:instrText>ADDIN CSL_CITATION {"citationItems":[{"id":"ITEM-1","itemData":{"URL":"https://www.unglobalcompact.org/what-is-gc/participants?page=21","accessed":{"date-parts":[["2020","11","7"]]},"author":[{"dropping-particle":"","family":"UnitedNations","given":"","non-dropping-particle":"","parse-names":false,"suffix":""}],"container-title":"United Nations Global Compact","id":"ITEM-1","issued":{"date-parts":[["2020"]]},"title":"What is Global Compact: Our Participants","type":"webpage"},"uris":["http://www.mendeley.com/documents/?uuid=b19371d6-69ea-4aee-a92d-974d28ad270c"]}],"mendeley":{"formattedCitation":"(UnitedNations, 2020)","plainTextFormattedCitation":"(UnitedNations, 2020)","previouslyFormattedCitation":"(UnitedNations, 2020)"},"properties":{"noteIndex":0},"schema":"https://github.com/citation-style-language/schema/raw/master/csl-citation.json"}</w:instrText>
      </w:r>
      <w:r w:rsidR="00A06976">
        <w:rPr>
          <w:rFonts w:cstheme="minorHAnsi"/>
          <w:sz w:val="21"/>
          <w:szCs w:val="21"/>
          <w:shd w:val="clear" w:color="auto" w:fill="FFFFFF"/>
        </w:rPr>
        <w:fldChar w:fldCharType="separate"/>
      </w:r>
      <w:r w:rsidR="00A06976" w:rsidRPr="00C971D4">
        <w:rPr>
          <w:rFonts w:cstheme="minorHAnsi"/>
          <w:noProof/>
          <w:sz w:val="21"/>
          <w:szCs w:val="21"/>
          <w:shd w:val="clear" w:color="auto" w:fill="FFFFFF"/>
        </w:rPr>
        <w:t>(UnitedNations, 2020)</w:t>
      </w:r>
      <w:r w:rsidR="00A06976">
        <w:rPr>
          <w:rFonts w:cstheme="minorHAnsi"/>
          <w:sz w:val="21"/>
          <w:szCs w:val="21"/>
          <w:shd w:val="clear" w:color="auto" w:fill="FFFFFF"/>
        </w:rPr>
        <w:fldChar w:fldCharType="end"/>
      </w:r>
      <w:r w:rsidR="00A06976">
        <w:rPr>
          <w:rFonts w:cstheme="minorHAnsi"/>
          <w:sz w:val="21"/>
          <w:szCs w:val="21"/>
          <w:shd w:val="clear" w:color="auto" w:fill="FFFFFF"/>
        </w:rPr>
        <w:t>.</w:t>
      </w:r>
    </w:p>
    <w:p w14:paraId="7A1C0D02" w14:textId="29B30B74" w:rsidR="00E77E77" w:rsidRDefault="00603521" w:rsidP="002675CF">
      <w:pPr>
        <w:spacing w:line="360" w:lineRule="auto"/>
      </w:pPr>
      <w:r>
        <w:t xml:space="preserve">Perhaps in conflict with their </w:t>
      </w:r>
      <w:r w:rsidR="00D52925">
        <w:t xml:space="preserve">sustainability efforts, one of the H&amp;M group’s key strengths is </w:t>
      </w:r>
      <w:r w:rsidR="007961B3">
        <w:t xml:space="preserve">their </w:t>
      </w:r>
      <w:r w:rsidR="00D52925">
        <w:t xml:space="preserve">application of </w:t>
      </w:r>
      <w:r w:rsidR="003C1D6E">
        <w:t>‘fast fashion’; the</w:t>
      </w:r>
      <w:r w:rsidR="007961B3">
        <w:t xml:space="preserve"> </w:t>
      </w:r>
      <w:r w:rsidR="003C1D6E">
        <w:t>ability to react to trends and consumer demand</w:t>
      </w:r>
      <w:r w:rsidR="00B25B42">
        <w:t xml:space="preserve"> by </w:t>
      </w:r>
      <w:r w:rsidR="006F2C90">
        <w:t xml:space="preserve">transforming designs into </w:t>
      </w:r>
      <w:r w:rsidR="00042C40">
        <w:t xml:space="preserve">shop floor </w:t>
      </w:r>
      <w:r w:rsidR="008F393C">
        <w:t>stock in a short amount of time</w:t>
      </w:r>
      <w:r w:rsidR="00EF76DA">
        <w:t xml:space="preserve">. Approximately </w:t>
      </w:r>
      <w:r w:rsidR="00191BA9">
        <w:t>20% of H&amp;M products are designed and stocked in this way</w:t>
      </w:r>
      <w:r w:rsidR="001D52A2">
        <w:t xml:space="preserve">, </w:t>
      </w:r>
      <w:r w:rsidR="00053F4F">
        <w:t>which enables the group to</w:t>
      </w:r>
      <w:r w:rsidR="001D52A2">
        <w:t xml:space="preserve"> meet </w:t>
      </w:r>
      <w:r w:rsidR="00693F0A">
        <w:t xml:space="preserve">dynamic </w:t>
      </w:r>
      <w:r w:rsidR="001D52A2">
        <w:t>consumer demand</w:t>
      </w:r>
      <w:r w:rsidR="003C1D6E">
        <w:t xml:space="preserve"> </w:t>
      </w:r>
      <w:r w:rsidR="00DB6B31">
        <w:fldChar w:fldCharType="begin" w:fldLock="1"/>
      </w:r>
      <w:r w:rsidR="00CC14E4">
        <w:instrText>ADDIN CSL_CITATION {"citationItems":[{"id":"ITEM-1","itemData":{"URL":"https://www.investopedia.com/articles/investing/041216/hm-secret-its-success.asp","accessed":{"date-parts":[["2020","12","6"]]},"author":[{"dropping-particle":"","family":"Tun","given":"Zaw Thiha","non-dropping-particle":"","parse-names":false,"suffix":""}],"container-title":"Investopedia","id":"ITEM-1","issued":{"date-parts":[["2019"]]},"title":"H&amp;M: The Secret to Its Success","type":"webpage"},"uris":["http://www.mendeley.com/documents/?uuid=f23d2b0b-cfcd-4490-bbcb-9669e1a97a98"]}],"mendeley":{"formattedCitation":"(Tun, 2019)","plainTextFormattedCitation":"(Tun, 2019)","previouslyFormattedCitation":"(Tun, 2019)"},"properties":{"noteIndex":0},"schema":"https://github.com/citation-style-language/schema/raw/master/csl-citation.json"}</w:instrText>
      </w:r>
      <w:r w:rsidR="00DB6B31">
        <w:fldChar w:fldCharType="separate"/>
      </w:r>
      <w:r w:rsidR="00DB6B31" w:rsidRPr="00DB6B31">
        <w:rPr>
          <w:noProof/>
        </w:rPr>
        <w:t>(Tun, 2019)</w:t>
      </w:r>
      <w:r w:rsidR="00DB6B31">
        <w:fldChar w:fldCharType="end"/>
      </w:r>
      <w:r w:rsidR="00DB6B31">
        <w:t xml:space="preserve">. </w:t>
      </w:r>
    </w:p>
    <w:p w14:paraId="1807E5DB" w14:textId="77777777" w:rsidR="004B1466" w:rsidRPr="00F162B4" w:rsidRDefault="00CC14E4" w:rsidP="002675CF">
      <w:pPr>
        <w:pStyle w:val="Heading3"/>
        <w:spacing w:line="360" w:lineRule="auto"/>
      </w:pPr>
      <w:bookmarkStart w:id="29" w:name="_Toc58505851"/>
      <w:bookmarkStart w:id="30" w:name="_Toc58692407"/>
      <w:r w:rsidRPr="00F162B4">
        <w:lastRenderedPageBreak/>
        <w:t>Weaknesses</w:t>
      </w:r>
      <w:bookmarkEnd w:id="29"/>
      <w:bookmarkEnd w:id="30"/>
      <w:r w:rsidRPr="00F162B4">
        <w:t xml:space="preserve"> </w:t>
      </w:r>
    </w:p>
    <w:p w14:paraId="2D627C2C" w14:textId="0409BD4C" w:rsidR="00312276" w:rsidRDefault="005C71AA" w:rsidP="002675CF">
      <w:pPr>
        <w:spacing w:line="360" w:lineRule="auto"/>
      </w:pPr>
      <w:r>
        <w:t xml:space="preserve">An identified weakness </w:t>
      </w:r>
      <w:r w:rsidR="00B22A45">
        <w:t>is</w:t>
      </w:r>
      <w:r>
        <w:t xml:space="preserve"> that i</w:t>
      </w:r>
      <w:r w:rsidR="004B1466">
        <w:t xml:space="preserve">t </w:t>
      </w:r>
      <w:r w:rsidR="00B051C7">
        <w:t>has</w:t>
      </w:r>
      <w:r w:rsidR="004B1466">
        <w:t xml:space="preserve"> be</w:t>
      </w:r>
      <w:r w:rsidR="00B051C7">
        <w:t>en</w:t>
      </w:r>
      <w:r w:rsidR="004B1466">
        <w:t xml:space="preserve"> </w:t>
      </w:r>
      <w:r w:rsidR="000677C2">
        <w:t xml:space="preserve">argued </w:t>
      </w:r>
      <w:r w:rsidR="004B1466">
        <w:t>that the H&amp;M group are ‘greenwashing’</w:t>
      </w:r>
      <w:r>
        <w:t>.</w:t>
      </w:r>
      <w:r w:rsidR="00D34EB6">
        <w:t xml:space="preserve"> </w:t>
      </w:r>
      <w:r w:rsidR="00986591">
        <w:t xml:space="preserve">It is claimed that the group’s </w:t>
      </w:r>
      <w:r w:rsidR="00FD56F2">
        <w:t>marketing campaigns</w:t>
      </w:r>
      <w:r w:rsidR="00986591">
        <w:t>, which</w:t>
      </w:r>
      <w:r w:rsidR="00FD56F2">
        <w:t xml:space="preserve"> highlight </w:t>
      </w:r>
      <w:r w:rsidR="00986591">
        <w:t xml:space="preserve">sustainable </w:t>
      </w:r>
      <w:r w:rsidR="00FD56F2">
        <w:t>environmental practices</w:t>
      </w:r>
      <w:r w:rsidR="00986591">
        <w:t xml:space="preserve">, </w:t>
      </w:r>
      <w:r w:rsidR="00FD56F2">
        <w:t xml:space="preserve">do not reflect </w:t>
      </w:r>
      <w:r w:rsidR="00B051C7">
        <w:t xml:space="preserve"> the </w:t>
      </w:r>
      <w:r w:rsidR="005B2C1C">
        <w:t xml:space="preserve">actual </w:t>
      </w:r>
      <w:r w:rsidR="00B051C7">
        <w:t>business model</w:t>
      </w:r>
      <w:r w:rsidR="005B2C1C">
        <w:t>. Some consumers feel that the brand’s practices do not fit with the core principles of sustainable fashion</w:t>
      </w:r>
      <w:r w:rsidR="00F43932">
        <w:t xml:space="preserve"> </w:t>
      </w:r>
      <w:r w:rsidR="00F43932">
        <w:fldChar w:fldCharType="begin" w:fldLock="1"/>
      </w:r>
      <w:r w:rsidR="00C303C8">
        <w:instrText>ADDIN CSL_CITATION {"citationItems":[{"id":"ITEM-1","itemData":{"author":[{"dropping-particle":"","family":"Chan","given":"Emily","non-dropping-particle":"","parse-names":false,"suffix":""}],"container-title":"Vogue","id":"ITEM-1","issued":{"date-parts":[["2020"]]},"title":"Why Isn’t Sustainable Fashion More Affordable?","type":"article-magazine"},"uris":["http://www.mendeley.com/documents/?uuid=c1666989-332b-4e13-b96a-02c6cc90cff6"]}],"mendeley":{"formattedCitation":"(Chan, 2020b)","plainTextFormattedCitation":"(Chan, 2020b)","previouslyFormattedCitation":"(Chan, 2020b)"},"properties":{"noteIndex":0},"schema":"https://github.com/citation-style-language/schema/raw/master/csl-citation.json"}</w:instrText>
      </w:r>
      <w:r w:rsidR="00F43932">
        <w:fldChar w:fldCharType="separate"/>
      </w:r>
      <w:r w:rsidR="0027071F" w:rsidRPr="0027071F">
        <w:rPr>
          <w:noProof/>
        </w:rPr>
        <w:t>(Chan, 2020b)</w:t>
      </w:r>
      <w:r w:rsidR="00F43932">
        <w:fldChar w:fldCharType="end"/>
      </w:r>
      <w:r w:rsidR="00F43932">
        <w:t xml:space="preserve">. </w:t>
      </w:r>
      <w:r w:rsidR="00B70D21">
        <w:t xml:space="preserve"> </w:t>
      </w:r>
      <w:r w:rsidR="00ED4637">
        <w:t>For example, two</w:t>
      </w:r>
      <w:r w:rsidR="005B62F0">
        <w:t xml:space="preserve"> key principles of circular and sustainable fashion include ‘design for longevity’ and ‘buy quality as opposed to </w:t>
      </w:r>
      <w:r w:rsidR="00F15F5F">
        <w:t xml:space="preserve">quantity’ </w:t>
      </w:r>
      <w:r w:rsidR="00F15F5F">
        <w:fldChar w:fldCharType="begin" w:fldLock="1"/>
      </w:r>
      <w:r w:rsidR="006C27B2">
        <w:instrText>ADDIN CSL_CITATION {"citationItems":[{"id":"ITEM-1","itemData":{"URL":"https://www.greenstrategy.se/circular-fashion/key-principles-of-circular-fashion/","accessed":{"date-parts":[["2020","12","6"]]},"author":[{"dropping-particle":"","family":"Brismar","given":"A","non-dropping-particle":"","parse-names":false,"suffix":""}],"container-title":"Green Strategy","id":"ITEM-1","issued":{"date-parts":[["2020"]]},"title":"Sixteen principles for a circular fashion industry","type":"webpage"},"uris":["http://www.mendeley.com/documents/?uuid=19467ec5-a0e0-485b-b29d-a66b65a402d2"]}],"mendeley":{"formattedCitation":"(Brismar, 2020)","plainTextFormattedCitation":"(Brismar, 2020)","previouslyFormattedCitation":"(Brismar, 2020)"},"properties":{"noteIndex":0},"schema":"https://github.com/citation-style-language/schema/raw/master/csl-citation.json"}</w:instrText>
      </w:r>
      <w:r w:rsidR="00F15F5F">
        <w:fldChar w:fldCharType="separate"/>
      </w:r>
      <w:r w:rsidR="00F15F5F" w:rsidRPr="00F15F5F">
        <w:rPr>
          <w:noProof/>
        </w:rPr>
        <w:t>(Brismar, 2020)</w:t>
      </w:r>
      <w:r w:rsidR="00F15F5F">
        <w:fldChar w:fldCharType="end"/>
      </w:r>
      <w:r w:rsidR="00F15F5F">
        <w:t>.</w:t>
      </w:r>
      <w:r w:rsidR="00ED4637">
        <w:t xml:space="preserve"> This contrasts with the group’s vision of making fashion affordable and accessible</w:t>
      </w:r>
      <w:r w:rsidR="000677C2">
        <w:t>,</w:t>
      </w:r>
      <w:r w:rsidR="0078522B">
        <w:t xml:space="preserve"> as this</w:t>
      </w:r>
      <w:r w:rsidR="00E25584">
        <w:t xml:space="preserve"> approach</w:t>
      </w:r>
      <w:r w:rsidR="0078522B">
        <w:t xml:space="preserve"> encourages consumers to continually purchase more items in order to follow the latest trends. </w:t>
      </w:r>
    </w:p>
    <w:p w14:paraId="53BAD013" w14:textId="5B932324" w:rsidR="006A5276" w:rsidRDefault="0067549E" w:rsidP="002675CF">
      <w:pPr>
        <w:spacing w:line="360" w:lineRule="auto"/>
      </w:pPr>
      <w:r>
        <w:t>Another</w:t>
      </w:r>
      <w:r w:rsidR="00765030">
        <w:t xml:space="preserve"> of the H&amp;M group’s weaknesses is that they outsource all of their production.</w:t>
      </w:r>
      <w:r w:rsidR="0045461A">
        <w:t xml:space="preserve"> </w:t>
      </w:r>
      <w:r w:rsidR="00765030">
        <w:t xml:space="preserve">Boohoo, Nike and the H&amp;M group have recently been forced to deny the use of Chinese Uighur forced labour within their supply chain </w:t>
      </w:r>
      <w:r w:rsidR="00765030">
        <w:fldChar w:fldCharType="begin" w:fldLock="1"/>
      </w:r>
      <w:r w:rsidR="008B40AA">
        <w:instrText>ADDIN CSL_CITATION {"citationItems":[{"id":"ITEM-1","itemData":{"URL":"https://www.bbc.co.uk/news/world-asia-china-54826270","accessed":{"date-parts":[["2020","12","6"]]},"author":[{"dropping-particle":"","family":"BBCNews","given":"","non-dropping-particle":"","parse-names":false,"suffix":""}],"container-title":"BBC News","id":"ITEM-1","issued":{"date-parts":[["2020"]]},"title":"Boohoo, H&amp;M and Nike deny Uighur forced labour allegations","type":"webpage"},"uris":["http://www.mendeley.com/documents/?uuid=4637abfb-5492-4910-8a84-d0d13b32ae25"]}],"mendeley":{"formattedCitation":"(BBCNews, 2020a)","manualFormatting":"(BBC News, 2020)","plainTextFormattedCitation":"(BBCNews, 2020a)","previouslyFormattedCitation":"(BBCNews, 2020a)"},"properties":{"noteIndex":0},"schema":"https://github.com/citation-style-language/schema/raw/master/csl-citation.json"}</w:instrText>
      </w:r>
      <w:r w:rsidR="00765030">
        <w:fldChar w:fldCharType="separate"/>
      </w:r>
      <w:r w:rsidR="00765030" w:rsidRPr="006C1592">
        <w:rPr>
          <w:noProof/>
        </w:rPr>
        <w:t>(BBC</w:t>
      </w:r>
      <w:r w:rsidR="00765030">
        <w:rPr>
          <w:noProof/>
        </w:rPr>
        <w:t xml:space="preserve"> </w:t>
      </w:r>
      <w:r w:rsidR="00765030" w:rsidRPr="006C1592">
        <w:rPr>
          <w:noProof/>
        </w:rPr>
        <w:t>News, 2020)</w:t>
      </w:r>
      <w:r w:rsidR="00765030">
        <w:fldChar w:fldCharType="end"/>
      </w:r>
      <w:r w:rsidR="00765030">
        <w:t xml:space="preserve">. A Statement from David Savman, head of supply chain at H&amp;M stated </w:t>
      </w:r>
      <w:r w:rsidR="00765030" w:rsidRPr="00E34283">
        <w:t>"We didn't find any proof of any breach of our sustainability commitments, where we have very clear guidance of how our ethical processes should happen"</w:t>
      </w:r>
      <w:r w:rsidR="00765030">
        <w:t xml:space="preserve"> </w:t>
      </w:r>
      <w:r w:rsidR="00765030">
        <w:fldChar w:fldCharType="begin" w:fldLock="1"/>
      </w:r>
      <w:r w:rsidR="008B40AA">
        <w:instrText>ADDIN CSL_CITATION {"citationItems":[{"id":"ITEM-1","itemData":{"URL":"https://www.bbc.co.uk/news/world-asia-china-54826270","accessed":{"date-parts":[["2020","12","6"]]},"author":[{"dropping-particle":"","family":"BBCNews","given":"","non-dropping-particle":"","parse-names":false,"suffix":""}],"container-title":"BBC News","id":"ITEM-1","issued":{"date-parts":[["2020"]]},"title":"Boohoo, H&amp;M and Nike deny Uighur forced labour allegations","type":"webpage"},"uris":["http://www.mendeley.com/documents/?uuid=4637abfb-5492-4910-8a84-d0d13b32ae25"]}],"mendeley":{"formattedCitation":"(BBCNews, 2020a)","plainTextFormattedCitation":"(BBCNews, 2020a)","previouslyFormattedCitation":"(BBCNews, 2020a)"},"properties":{"noteIndex":0},"schema":"https://github.com/citation-style-language/schema/raw/master/csl-citation.json"}</w:instrText>
      </w:r>
      <w:r w:rsidR="00765030">
        <w:fldChar w:fldCharType="separate"/>
      </w:r>
      <w:r w:rsidR="00786BB6" w:rsidRPr="00786BB6">
        <w:rPr>
          <w:noProof/>
        </w:rPr>
        <w:t>(BBCNews, 2020a)</w:t>
      </w:r>
      <w:r w:rsidR="00765030">
        <w:fldChar w:fldCharType="end"/>
      </w:r>
      <w:r w:rsidR="00765030">
        <w:t>.</w:t>
      </w:r>
      <w:r w:rsidR="00765030" w:rsidRPr="00E34283">
        <w:t xml:space="preserve"> However, there could be long-lasting socio-political implications of these allegations</w:t>
      </w:r>
      <w:r w:rsidR="0045461A">
        <w:t>.</w:t>
      </w:r>
      <w:r>
        <w:t xml:space="preserve"> </w:t>
      </w:r>
      <w:r w:rsidR="00224986">
        <w:t xml:space="preserve">The H&amp;M group will need to re-assess their </w:t>
      </w:r>
      <w:r w:rsidR="00595D51">
        <w:t xml:space="preserve">procedures for monitoring compliance </w:t>
      </w:r>
      <w:r w:rsidR="00D72D51">
        <w:t>at all stages of the supply chain</w:t>
      </w:r>
      <w:r w:rsidR="00C53D5C">
        <w:t xml:space="preserve"> in order to avoid future allegations. </w:t>
      </w:r>
    </w:p>
    <w:p w14:paraId="7ECC6F1C" w14:textId="326889AA" w:rsidR="00E87862" w:rsidRPr="00F162B4" w:rsidRDefault="00E87862" w:rsidP="002675CF">
      <w:pPr>
        <w:pStyle w:val="Heading3"/>
        <w:spacing w:line="360" w:lineRule="auto"/>
      </w:pPr>
      <w:bookmarkStart w:id="31" w:name="_Toc58505852"/>
      <w:bookmarkStart w:id="32" w:name="_Toc58692408"/>
      <w:r w:rsidRPr="00F162B4">
        <w:t>Opportunit</w:t>
      </w:r>
      <w:r w:rsidR="005F3E0B" w:rsidRPr="00F162B4">
        <w:t>ies</w:t>
      </w:r>
      <w:bookmarkEnd w:id="31"/>
      <w:bookmarkEnd w:id="32"/>
      <w:r w:rsidR="005F3E0B" w:rsidRPr="00F162B4">
        <w:t xml:space="preserve"> </w:t>
      </w:r>
    </w:p>
    <w:p w14:paraId="03CF78DD" w14:textId="2AC932BD" w:rsidR="00E87862" w:rsidRDefault="00E87862" w:rsidP="002675CF">
      <w:pPr>
        <w:spacing w:line="360" w:lineRule="auto"/>
      </w:pPr>
      <w:r>
        <w:t>The H&amp;M group</w:t>
      </w:r>
      <w:r w:rsidR="00C53D5C">
        <w:t xml:space="preserve"> currently</w:t>
      </w:r>
      <w:r w:rsidR="00FB2C56">
        <w:t xml:space="preserve"> have an </w:t>
      </w:r>
      <w:r w:rsidR="0035060D">
        <w:t>opportunity to develop their ability to innovate and use technology</w:t>
      </w:r>
      <w:r w:rsidR="006D1A28">
        <w:t>,</w:t>
      </w:r>
      <w:r w:rsidR="0035060D">
        <w:t xml:space="preserve"> as they have recently </w:t>
      </w:r>
      <w:r w:rsidR="006C27B2">
        <w:t>appointed</w:t>
      </w:r>
      <w:r w:rsidR="00EF718E">
        <w:t xml:space="preserve"> a new Chief Technology Officer</w:t>
      </w:r>
      <w:r w:rsidR="00B649FD">
        <w:t>. This person will co-lead Business Tech</w:t>
      </w:r>
      <w:r w:rsidR="0010749C">
        <w:t>;</w:t>
      </w:r>
      <w:r w:rsidR="00B649FD">
        <w:t xml:space="preserve"> </w:t>
      </w:r>
      <w:r w:rsidR="0010749C">
        <w:t>a</w:t>
      </w:r>
      <w:r w:rsidR="00B649FD">
        <w:t xml:space="preserve"> new organisation </w:t>
      </w:r>
      <w:r w:rsidR="00A44DCB">
        <w:t xml:space="preserve">with the aim of improving consumer experiences globally </w:t>
      </w:r>
      <w:r w:rsidR="006C27B2">
        <w:fldChar w:fldCharType="begin" w:fldLock="1"/>
      </w:r>
      <w:r w:rsidR="006A113B">
        <w:instrText>ADDIN CSL_CITATION {"citationItems":[{"id":"ITEM-1","itemData":{"URL":"https://hmgroup.com/media/news/general-news-2020/h-m-group-appoints-new-chief-technology-officer-.html#:~:text=The H%26M group continues to accelerate its digitalisation,shopping experience for customers all over the world.","accessed":{"date-parts":[["2020","12","6"]]},"author":[{"dropping-particle":"","family":"H&amp;MGroup","given":"","non-dropping-particle":"","parse-names":false,"suffix":""}],"container-title":"H&amp;MGroup.com","id":"ITEM-1","issued":{"date-parts":[["2020"]]},"title":"H&amp;M Group appoints new Chief Technology Officer","type":"webpage"},"uris":["http://www.mendeley.com/documents/?uuid=1738dd72-49ba-4a51-a690-2ba7f31d7baa"]}],"mendeley":{"formattedCitation":"(H&amp;MGroup, 2020d)","manualFormatting":"(H&amp;M Group, 2020c)","plainTextFormattedCitation":"(H&amp;MGroup, 2020d)","previouslyFormattedCitation":"(H&amp;MGroup, 2020d)"},"properties":{"noteIndex":0},"schema":"https://github.com/citation-style-language/schema/raw/master/csl-citation.json"}</w:instrText>
      </w:r>
      <w:r w:rsidR="006C27B2">
        <w:fldChar w:fldCharType="separate"/>
      </w:r>
      <w:r w:rsidR="006C27B2" w:rsidRPr="006C27B2">
        <w:rPr>
          <w:noProof/>
        </w:rPr>
        <w:t>(H&amp;M</w:t>
      </w:r>
      <w:r w:rsidR="006C27B2">
        <w:rPr>
          <w:noProof/>
        </w:rPr>
        <w:t xml:space="preserve"> </w:t>
      </w:r>
      <w:r w:rsidR="006C27B2" w:rsidRPr="006C27B2">
        <w:rPr>
          <w:noProof/>
        </w:rPr>
        <w:t>Group, 2020c)</w:t>
      </w:r>
      <w:r w:rsidR="006C27B2">
        <w:fldChar w:fldCharType="end"/>
      </w:r>
      <w:r w:rsidR="006C27B2">
        <w:t>.</w:t>
      </w:r>
      <w:r w:rsidR="0029248D">
        <w:t xml:space="preserve"> The group states </w:t>
      </w:r>
      <w:r w:rsidR="006D1D21">
        <w:t>‘</w:t>
      </w:r>
      <w:r w:rsidR="006D1D21" w:rsidRPr="006D1D21">
        <w:t>e</w:t>
      </w:r>
      <w:r w:rsidR="0029248D" w:rsidRPr="006D1D21">
        <w:t>xpansion is taking place online, through stores, digital marketplaces and external platforms. Physical and digital channels are increasingly integrated, and the store portfolio is optimised to ensure a relevant presence in each market</w:t>
      </w:r>
      <w:r w:rsidR="006D1D21" w:rsidRPr="006D1D21">
        <w:t xml:space="preserve">’ </w:t>
      </w:r>
      <w:r w:rsidR="0029248D" w:rsidRPr="006D1D21">
        <w:fldChar w:fldCharType="begin" w:fldLock="1"/>
      </w:r>
      <w:r w:rsidR="006A113B">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29248D" w:rsidRPr="006D1D21">
        <w:fldChar w:fldCharType="separate"/>
      </w:r>
      <w:r w:rsidR="0064042E" w:rsidRPr="0064042E">
        <w:rPr>
          <w:noProof/>
        </w:rPr>
        <w:t>(H&amp;MGroup, 2020c)</w:t>
      </w:r>
      <w:r w:rsidR="0029248D" w:rsidRPr="006D1D21">
        <w:fldChar w:fldCharType="end"/>
      </w:r>
      <w:r w:rsidR="006D1D21">
        <w:t>.</w:t>
      </w:r>
    </w:p>
    <w:p w14:paraId="27A2925F" w14:textId="4C26A25E" w:rsidR="006D1D21" w:rsidRPr="00D8082C" w:rsidRDefault="006D1D21" w:rsidP="002675CF">
      <w:pPr>
        <w:spacing w:line="360" w:lineRule="auto"/>
      </w:pPr>
      <w:r>
        <w:t xml:space="preserve">The H&amp;M group </w:t>
      </w:r>
      <w:r w:rsidR="00BF4492">
        <w:t xml:space="preserve">has the opportunity </w:t>
      </w:r>
      <w:r>
        <w:t xml:space="preserve">to </w:t>
      </w:r>
      <w:r w:rsidR="00D20480">
        <w:t xml:space="preserve">lead on </w:t>
      </w:r>
      <w:r w:rsidR="003715FE">
        <w:t>a new approach to consumerism which balances</w:t>
      </w:r>
      <w:r>
        <w:t xml:space="preserve"> both sustainability and fast fashion due to </w:t>
      </w:r>
      <w:r w:rsidR="00B52394">
        <w:t>the group’s</w:t>
      </w:r>
      <w:r>
        <w:t xml:space="preserve"> size.</w:t>
      </w:r>
      <w:r w:rsidR="003715FE">
        <w:t xml:space="preserve"> For example,  the group</w:t>
      </w:r>
      <w:r>
        <w:t xml:space="preserve"> have the financial power to invest in new technologies</w:t>
      </w:r>
      <w:r w:rsidR="008632E0">
        <w:t>, research</w:t>
      </w:r>
      <w:r>
        <w:t xml:space="preserve"> and innovations such as Circulose – a new fibre made from discarded textiles.</w:t>
      </w:r>
      <w:r w:rsidR="00DF798A">
        <w:t xml:space="preserve"> G</w:t>
      </w:r>
      <w:r w:rsidR="0080141C">
        <w:t xml:space="preserve">iorgina Waltier, H&amp;M’s Sustainability Manager in the UK states </w:t>
      </w:r>
      <w:r w:rsidR="00DF798A">
        <w:t>“</w:t>
      </w:r>
      <w:r w:rsidR="00DF798A" w:rsidRPr="00D8082C">
        <w:t>We want to use our large size and scale to really drive systemic change across the entire industry</w:t>
      </w:r>
      <w:r w:rsidR="006208E7">
        <w:t>.</w:t>
      </w:r>
      <w:r w:rsidR="00DF798A" w:rsidRPr="00D8082C">
        <w:t xml:space="preserve"> We are investing in new innovations to bring more sustainable materials to scale, so [they] can be affordable.”</w:t>
      </w:r>
      <w:r w:rsidR="0080141C" w:rsidRPr="00D8082C">
        <w:t xml:space="preserve"> </w:t>
      </w:r>
      <w:r w:rsidR="0080141C">
        <w:fldChar w:fldCharType="begin" w:fldLock="1"/>
      </w:r>
      <w:r w:rsidR="00C303C8">
        <w:instrText>ADDIN CSL_CITATION {"citationItems":[{"id":"ITEM-1","itemData":{"author":[{"dropping-particle":"","family":"Chan","given":"Emily","non-dropping-particle":"","parse-names":false,"suffix":""}],"container-title":"Vogue","id":"ITEM-1","issued":{"date-parts":[["2020"]]},"title":"Why Isn’t Sustainable Fashion More Affordable?","type":"article-magazine"},"uris":["http://www.mendeley.com/documents/?uuid=c1666989-332b-4e13-b96a-02c6cc90cff6"]}],"mendeley":{"formattedCitation":"(Chan, 2020b)","plainTextFormattedCitation":"(Chan, 2020b)","previouslyFormattedCitation":"(Chan, 2020b)"},"properties":{"noteIndex":0},"schema":"https://github.com/citation-style-language/schema/raw/master/csl-citation.json"}</w:instrText>
      </w:r>
      <w:r w:rsidR="0080141C">
        <w:fldChar w:fldCharType="separate"/>
      </w:r>
      <w:r w:rsidR="0027071F" w:rsidRPr="0027071F">
        <w:rPr>
          <w:noProof/>
        </w:rPr>
        <w:t>(Chan, 2020b)</w:t>
      </w:r>
      <w:r w:rsidR="0080141C">
        <w:fldChar w:fldCharType="end"/>
      </w:r>
      <w:r w:rsidR="0080141C">
        <w:t>.</w:t>
      </w:r>
      <w:r>
        <w:t xml:space="preserve"> </w:t>
      </w:r>
      <w:r w:rsidR="00537EF8">
        <w:t xml:space="preserve">Many smaller businesses or new competitors on the market would struggle to </w:t>
      </w:r>
      <w:r w:rsidR="00E92173">
        <w:t>find the capital to invest in innovation</w:t>
      </w:r>
      <w:r w:rsidR="0086176F">
        <w:t>,</w:t>
      </w:r>
      <w:r w:rsidR="00E92173">
        <w:t xml:space="preserve"> which ha</w:t>
      </w:r>
      <w:r w:rsidR="0086176F">
        <w:t>s</w:t>
      </w:r>
      <w:r w:rsidR="00E92173">
        <w:t xml:space="preserve"> no guaranteed </w:t>
      </w:r>
      <w:r w:rsidR="0086176F">
        <w:t xml:space="preserve">positive </w:t>
      </w:r>
      <w:r w:rsidR="00E92173">
        <w:t xml:space="preserve">outcome. </w:t>
      </w:r>
      <w:r w:rsidR="00D8082C">
        <w:lastRenderedPageBreak/>
        <w:t>However</w:t>
      </w:r>
      <w:r w:rsidR="0086176F">
        <w:t>,</w:t>
      </w:r>
      <w:r w:rsidR="00D8082C">
        <w:t xml:space="preserve"> the H&amp;M group</w:t>
      </w:r>
      <w:r>
        <w:t xml:space="preserve"> are able to meet both consumer demand for sustainable fashion, whilst maintaining competitive prices and meeting fashion trends </w:t>
      </w:r>
    </w:p>
    <w:p w14:paraId="1E2D9331" w14:textId="2701D9E9" w:rsidR="005F3E0B" w:rsidRPr="00F162B4" w:rsidRDefault="005F3E0B" w:rsidP="002675CF">
      <w:pPr>
        <w:pStyle w:val="Heading3"/>
        <w:spacing w:line="360" w:lineRule="auto"/>
      </w:pPr>
      <w:bookmarkStart w:id="33" w:name="_Toc58505853"/>
      <w:bookmarkStart w:id="34" w:name="_Toc58692409"/>
      <w:r w:rsidRPr="00F162B4">
        <w:t>Threats</w:t>
      </w:r>
      <w:bookmarkEnd w:id="33"/>
      <w:bookmarkEnd w:id="34"/>
    </w:p>
    <w:p w14:paraId="2519E905" w14:textId="5F23B5FA" w:rsidR="002428B4" w:rsidRDefault="00BA5011" w:rsidP="002675CF">
      <w:pPr>
        <w:spacing w:line="360" w:lineRule="auto"/>
      </w:pPr>
      <w:r>
        <w:t xml:space="preserve">An identified threat to the business is the ongoing </w:t>
      </w:r>
      <w:r w:rsidR="002428B4">
        <w:t>COVID-19</w:t>
      </w:r>
      <w:r>
        <w:t xml:space="preserve"> pandemic.</w:t>
      </w:r>
      <w:r w:rsidR="00F9027D">
        <w:t xml:space="preserve"> The H&amp;M brand have</w:t>
      </w:r>
      <w:r w:rsidR="000D5188">
        <w:t xml:space="preserve"> already disclosed that they will be closing 250 stores globally </w:t>
      </w:r>
      <w:r w:rsidR="00652DE5">
        <w:t xml:space="preserve">in </w:t>
      </w:r>
      <w:r w:rsidR="000D5188">
        <w:t xml:space="preserve">2021 as a </w:t>
      </w:r>
      <w:r w:rsidR="001258DF">
        <w:t xml:space="preserve">result of the pandemic. </w:t>
      </w:r>
      <w:r w:rsidR="00344788">
        <w:t>A large number of</w:t>
      </w:r>
      <w:r w:rsidR="00BE74EA">
        <w:t xml:space="preserve"> the group’s</w:t>
      </w:r>
      <w:r w:rsidR="00344788">
        <w:t xml:space="preserve"> stores </w:t>
      </w:r>
      <w:r w:rsidR="00BE74EA">
        <w:t>are facing</w:t>
      </w:r>
      <w:r w:rsidR="00344788">
        <w:t xml:space="preserve"> ongoing closures, restrictions and limited opening hours</w:t>
      </w:r>
      <w:r w:rsidR="00CB2084">
        <w:t>.</w:t>
      </w:r>
      <w:r w:rsidR="00EF08AC">
        <w:t xml:space="preserve"> As well as this, consumers are still reluctant to engage in unessential travel on public transport to visit High Street</w:t>
      </w:r>
      <w:r w:rsidR="00BE74EA">
        <w:t>s</w:t>
      </w:r>
      <w:r w:rsidR="00EF08AC">
        <w:t xml:space="preserve"> and Shopping Centres</w:t>
      </w:r>
      <w:r w:rsidR="00925F3B">
        <w:t xml:space="preserve"> </w:t>
      </w:r>
      <w:r w:rsidR="00786BB6">
        <w:fldChar w:fldCharType="begin" w:fldLock="1"/>
      </w:r>
      <w:r w:rsidR="008B40AA">
        <w:instrText>ADDIN CSL_CITATION {"citationItems":[{"id":"ITEM-1","itemData":{"URL":"https://www.bbc.co.uk/news/business-54369802","accessed":{"date-parts":[["2020","12","7"]]},"author":[{"dropping-particle":"","family":"BBCNews","given":"","non-dropping-particle":"","parse-names":false,"suffix":""}],"container-title":"BBC News","id":"ITEM-1","issued":{"date-parts":[["2020"]]},"title":"Coronavirus: H&amp;M to close 250 shops as Covid drives sales online","type":"webpage"},"uris":["http://www.mendeley.com/documents/?uuid=a8afdbb9-868e-491a-a270-df12cb36009c"]}],"mendeley":{"formattedCitation":"(BBCNews, 2020b)","manualFormatting":"(BBC News, 2020b)","plainTextFormattedCitation":"(BBCNews, 2020b)","previouslyFormattedCitation":"(BBCNews, 2020b)"},"properties":{"noteIndex":0},"schema":"https://github.com/citation-style-language/schema/raw/master/csl-citation.json"}</w:instrText>
      </w:r>
      <w:r w:rsidR="00786BB6">
        <w:fldChar w:fldCharType="separate"/>
      </w:r>
      <w:r w:rsidR="00786BB6" w:rsidRPr="00786BB6">
        <w:rPr>
          <w:noProof/>
        </w:rPr>
        <w:t>(BBC</w:t>
      </w:r>
      <w:r w:rsidR="00BE178C">
        <w:rPr>
          <w:noProof/>
        </w:rPr>
        <w:t xml:space="preserve"> </w:t>
      </w:r>
      <w:r w:rsidR="00786BB6" w:rsidRPr="00786BB6">
        <w:rPr>
          <w:noProof/>
        </w:rPr>
        <w:t>News, 2020b)</w:t>
      </w:r>
      <w:r w:rsidR="00786BB6">
        <w:fldChar w:fldCharType="end"/>
      </w:r>
      <w:r w:rsidR="00BE178C">
        <w:t xml:space="preserve">. </w:t>
      </w:r>
    </w:p>
    <w:p w14:paraId="0895C4B4" w14:textId="6913550A" w:rsidR="003700A2" w:rsidRDefault="0023400F" w:rsidP="002675CF">
      <w:pPr>
        <w:spacing w:line="360" w:lineRule="auto"/>
      </w:pPr>
      <w:r>
        <w:t>A</w:t>
      </w:r>
      <w:r w:rsidR="00652600">
        <w:t>long with the</w:t>
      </w:r>
      <w:r>
        <w:t xml:space="preserve"> </w:t>
      </w:r>
      <w:r w:rsidR="00C659B0">
        <w:t xml:space="preserve">ongoing </w:t>
      </w:r>
      <w:r w:rsidR="002C201F">
        <w:t xml:space="preserve">store </w:t>
      </w:r>
      <w:r w:rsidR="00C659B0">
        <w:t xml:space="preserve">opening restrictions and </w:t>
      </w:r>
      <w:r>
        <w:t>consumer reluctance to shop</w:t>
      </w:r>
      <w:r w:rsidR="00C659B0">
        <w:t xml:space="preserve"> in stores, the overall economic uncertainty caused by the COVID-19 pandemic</w:t>
      </w:r>
      <w:r w:rsidR="002C201F">
        <w:t xml:space="preserve"> will also affect</w:t>
      </w:r>
      <w:r w:rsidR="0009277D">
        <w:t xml:space="preserve"> the H&amp;M group’s online</w:t>
      </w:r>
      <w:r w:rsidR="002C201F">
        <w:t xml:space="preserve"> sales. </w:t>
      </w:r>
      <w:r w:rsidR="0009277D">
        <w:t xml:space="preserve">September 2020 saw the </w:t>
      </w:r>
      <w:r w:rsidR="0086133F">
        <w:t>fifth consecutive month of economic growth in the UK however, the rate of recovery has continued to slow since June 2020</w:t>
      </w:r>
      <w:r w:rsidR="00BF39C9">
        <w:t xml:space="preserve"> </w:t>
      </w:r>
      <w:r w:rsidR="008B40AA">
        <w:fldChar w:fldCharType="begin" w:fldLock="1"/>
      </w:r>
      <w:r w:rsidR="00893753">
        <w:instrText>ADDIN CSL_CITATION {"citationItems":[{"id":"ITEM-1","itemData":{"URL":"https://www.ons.gov.uk/economy/grossdomesticproductgdp/articles/coronavirusandtheimpactonoutputintheukeconomy/september2020","accessed":{"date-parts":[["2020","12","7"]]},"author":[{"dropping-particle":"","family":"OfficeforNationalStatistics","given":"","non-dropping-particle":"","parse-names":false,"suffix":""}],"container-title":"ons.gov.uk","id":"ITEM-1","issued":{"date-parts":[["2020"]]},"title":"Coronavirus and the impact on output in the UK economy: September 2020","type":"webpage"},"uris":["http://www.mendeley.com/documents/?uuid=4e9fc780-0d9b-4b73-8548-d9d9d0b99e4b"]}],"mendeley":{"formattedCitation":"(OfficeforNationalStatistics, 2020)","manualFormatting":"(Office for National Statistics, 2020)","plainTextFormattedCitation":"(OfficeforNationalStatistics, 2020)","previouslyFormattedCitation":"(OfficeforNationalStatistics, 2020)"},"properties":{"noteIndex":0},"schema":"https://github.com/citation-style-language/schema/raw/master/csl-citation.json"}</w:instrText>
      </w:r>
      <w:r w:rsidR="008B40AA">
        <w:fldChar w:fldCharType="separate"/>
      </w:r>
      <w:r w:rsidR="008B40AA" w:rsidRPr="008B40AA">
        <w:rPr>
          <w:noProof/>
        </w:rPr>
        <w:t>(Office</w:t>
      </w:r>
      <w:r w:rsidR="008B40AA">
        <w:rPr>
          <w:noProof/>
        </w:rPr>
        <w:t xml:space="preserve"> </w:t>
      </w:r>
      <w:r w:rsidR="008B40AA" w:rsidRPr="008B40AA">
        <w:rPr>
          <w:noProof/>
        </w:rPr>
        <w:t>for</w:t>
      </w:r>
      <w:r w:rsidR="008B40AA">
        <w:rPr>
          <w:noProof/>
        </w:rPr>
        <w:t xml:space="preserve"> </w:t>
      </w:r>
      <w:r w:rsidR="008B40AA" w:rsidRPr="008B40AA">
        <w:rPr>
          <w:noProof/>
        </w:rPr>
        <w:t>National</w:t>
      </w:r>
      <w:r w:rsidR="008B40AA">
        <w:rPr>
          <w:noProof/>
        </w:rPr>
        <w:t xml:space="preserve"> </w:t>
      </w:r>
      <w:r w:rsidR="008B40AA" w:rsidRPr="008B40AA">
        <w:rPr>
          <w:noProof/>
        </w:rPr>
        <w:t>Statistics, 2020)</w:t>
      </w:r>
      <w:r w:rsidR="008B40AA">
        <w:fldChar w:fldCharType="end"/>
      </w:r>
      <w:r w:rsidR="00127C35">
        <w:t xml:space="preserve">. Consumers across the world are experiencing unemployment or job insecurity </w:t>
      </w:r>
      <w:r w:rsidR="00C43479">
        <w:t xml:space="preserve">so </w:t>
      </w:r>
      <w:r w:rsidR="00556553">
        <w:t>will</w:t>
      </w:r>
      <w:r w:rsidR="00C43479">
        <w:t xml:space="preserve"> be reluctant to make any non-essential purchases. </w:t>
      </w:r>
    </w:p>
    <w:p w14:paraId="3C8FBE78" w14:textId="1B9FFE3F" w:rsidR="00701045" w:rsidRDefault="00560FD7" w:rsidP="002675CF">
      <w:pPr>
        <w:spacing w:line="360" w:lineRule="auto"/>
      </w:pPr>
      <w:r w:rsidRPr="0045694E">
        <w:t xml:space="preserve">Michael </w:t>
      </w:r>
      <w:r w:rsidR="007E16D0" w:rsidRPr="0045694E">
        <w:t>Porter</w:t>
      </w:r>
      <w:r w:rsidR="003F113C" w:rsidRPr="0045694E">
        <w:t>’</w:t>
      </w:r>
      <w:r w:rsidR="007E16D0" w:rsidRPr="0045694E">
        <w:t>s 5 Forces</w:t>
      </w:r>
      <w:r w:rsidR="003F113C" w:rsidRPr="0045694E">
        <w:t xml:space="preserve"> model</w:t>
      </w:r>
      <w:r w:rsidR="0045694E" w:rsidRPr="0045694E">
        <w:t xml:space="preserve"> </w:t>
      </w:r>
      <w:r w:rsidR="0045694E">
        <w:t>highlights the threat</w:t>
      </w:r>
      <w:r w:rsidR="007E16D0">
        <w:t xml:space="preserve"> </w:t>
      </w:r>
      <w:r w:rsidR="0045694E">
        <w:t>from</w:t>
      </w:r>
      <w:r w:rsidR="007E16D0">
        <w:t xml:space="preserve"> </w:t>
      </w:r>
      <w:r w:rsidR="0045694E">
        <w:t>competitors</w:t>
      </w:r>
      <w:r w:rsidR="007E16D0">
        <w:t xml:space="preserve"> within the industry</w:t>
      </w:r>
      <w:r w:rsidR="0045694E">
        <w:t xml:space="preserve"> </w:t>
      </w:r>
      <w:r w:rsidR="0045694E">
        <w:fldChar w:fldCharType="begin" w:fldLock="1"/>
      </w:r>
      <w:r w:rsidR="00366424">
        <w:instrText>ADDIN CSL_CITATION {"citationItems":[{"id":"ITEM-1","itemData":{"URL":"https://managementweekly.org/porters-5-forces/","accessed":{"date-parts":[["2020","10","18"]]},"author":[{"dropping-particle":"","family":"Mishra","given":"Arindra","non-dropping-particle":"","parse-names":false,"suffix":""}],"container-title":"Management Weekly","id":"ITEM-1","issued":{"date-parts":[["2020"]]},"note":"Porter’s five forces are still applicable. Disruptive forces like globalization, digitalization and platforms have diminished the value of the insights. However, it is still a fast and easy to use tool to get an overview of the competition in an industry.\n\na lot has changed since 1979. The world is much more connected, globalized, and digitalized. External environments are highly dynamic today, compared to almost four decades ago.\nPorter’s 5 forces look into a ‘snapshot’ of data. In an ever-changing world, it may be prudent to take the analysis with a grain of salt. \nIt cannot model the uncertainties associated with a crisis like Covid-19. Therefore, the predictions of Porter’s five forces are often invalidated.\n\nAnother limitation of Porter’s 5 forces is that it is highly limiting in terms of its definition for the industry. Modern firms can straddle between different industries. Amazon has an intricately woven network of e-commerce, cloud, and Webservice business units.\n\n Menu\n</w:instrText>
      </w:r>
      <w:r w:rsidR="00366424">
        <w:rPr>
          <w:rFonts w:ascii="Arial" w:hAnsi="Arial" w:cs="Arial"/>
        </w:rPr>
        <w:instrText>￼</w:instrText>
      </w:r>
      <w:r w:rsidR="00366424">
        <w:instrText>\nPorter’s 5 forces: explanation, model &amp;amp; analysis\nMay 16, 2020 by Arindra Mishra\nClick to listen\n</w:instrText>
      </w:r>
      <w:r w:rsidR="00366424">
        <w:rPr>
          <w:rFonts w:ascii="Arial" w:hAnsi="Arial" w:cs="Arial"/>
        </w:rPr>
        <w:instrText>￼</w:instrText>
      </w:r>
      <w:r w:rsidR="00366424">
        <w:instrText>\nPorter’s concept of the ‘five forces’ is one of the most important topics within strategy literature. This model has changed how we look at the profitability of the firms. The model is simple, it is frugal and easy to use. Here we will explain Porter’s 5 forces that shape competition. Additionally, we shall discuss how it is relevant today and what are the shortcomings of this model.\nContents\nMichael Eugene Porter\n</w:instrText>
      </w:r>
      <w:r w:rsidR="00366424">
        <w:rPr>
          <w:rFonts w:ascii="Arial" w:hAnsi="Arial" w:cs="Arial"/>
        </w:rPr>
        <w:instrText>￼</w:instrText>
      </w:r>
      <w:r w:rsidR="00366424">
        <w:instrText>\nProf Michael Eugene Porter is a professor at Harvard Business School. His work is now an indispensable part of MBA courses across the world. Porter’s five forces model is one of his most notable works.\nIn fact, he has been awarded the best HBR article of the year over six times. He is also one the most cited authors in management with over 537k citations(in May 2020). To put things into perspective: a professor with over 10k citations in managment areas is considered an expert in their field.\nHe was interviewed for a book in 2010. He discussed his distinguishing ability to take a fairly complex problem and reconceptualize it as simple easy to understand the model. The model that we discuss here is one such model, albeit the most popular one.\nStrategy before ‘Porter’s five forces’\n</w:instrText>
      </w:r>
      <w:r w:rsidR="00366424">
        <w:rPr>
          <w:rFonts w:ascii="Arial" w:hAnsi="Arial" w:cs="Arial"/>
        </w:rPr>
        <w:instrText>￼</w:instrText>
      </w:r>
      <w:r w:rsidR="00366424">
        <w:instrText>Classical view of competition was rivalry between competitors\nOne of the important performance indicators for any business is ‘profitability.’ It is quite natural that competitors force a firm to lower the prices hence lower the profitability. Hence, it was thought that competition was merely ‘a tussle’ between business rivals. However, Porter wrote a revolutionary HBR article in 1979. He argued that the competition was viewed too narrowly. He proposed that there were more factors that decided on a firm’s profitability. In addition to the obvious competition due to business rivals, there were four more forces at play.\nThe five competitive forces that shape strategy\nHe posited that firms operate under constant pressure from many different stakeholders. These stakeholders want to maximize their value. For example, one stakeholder is the customer. Customers want to buy the product as cheaply as possible. This creates competition among the producers to deliver the product as cheaply as possible.\nThe approach that Porter suggests gives us a wider perspective to look at the firm. It is a simple but powerful model. A model that can help predict which industries would be more profitable. However, there are certain flaws in this approach. We shall discuss them towards the end of this article.</w:instrText>
      </w:r>
      <w:r w:rsidR="00366424">
        <w:rPr>
          <w:rFonts w:ascii="Arial" w:hAnsi="Arial" w:cs="Arial"/>
        </w:rPr>
        <w:instrText>￼</w:instrText>
      </w:r>
      <w:r w:rsidR="00366424">
        <w:instrText>Porter’s five forces that shape strategy\nThreat of new entrants\nOne of the biggest threats a firm can face is from new entrants. New entrants are firms that are either startups or established firms that extend themselves into a new industry. New firms are hungrier for growth. They are agile and can adapt faster than older firms. The older firms that are already operating in an industry are also known as incumbent firms.\nHowever, not all businesses have the same level of threat of new entrants. It is easier to start a business in some industries while it is difficult in another. Above all, an industry, where one can start a business faster and cheaper, is considered an easier one to enter. Therefore, we can say that the threat of entry is higher. We shall have a more nuanced discussion about other parameters to judge the threat of new entrants in the section below.\nThe threat of new entrant is complementary to ‘barriers of entry’\nAnother way to look at the threat of new entrants is by flipping the side. An industry that has a higher threat of new entrants means anyone can start a business easily. In other words, the industry has lower entry barriers. If we consider services like babysitting, anyone can enter the market and start a service.\nLow threat\nHigh threat\nTelecommunication\nProfessional services\nPetrochemical industry\nScientific services\nTransportation\nFood and beverages\nWholesale trading\nRetail trade\nManufacturing\nTechnical services\nPharmaceuticals\nWebsite &amp;amp; Web-services\nAirline industry\nLaundromats\nExamples of Threat of new entrants\nAn industry with a lower threat of new entrants is ideal. For instance, consider a petrochemical refinery. Firstly, t would cost millions to set-up a refinery. It would also take several years to get established. Secondly, the refinery business would require a strong industrial network to acquire raw material. Furthermore, it would also be difficult to establish a relationship with buyers.\nManaging the “threat of new entrants”?\nControllable factors\nThere are certain factors that can make it easier or difficult for a new entrant. Therefore, some of these barriers can be controlled by the firm. A manager is expected to make these barriers stronger/higher.\nBrand loyalty: If there is higher brand loyalty, it will be more difficult for a new entrant to capture your market share.\nUsing the 4Ps effectively: It is a powerful tactic used by incumbents. An example: an FMCG market leader has a 40% market share in toothpaste. Subsequently, They suddenly find a new competitor which sells a new toothpaste for people with sensitive teeth. The incumbent FMCG firm can employ a variety of techniques to counter this:\nApproach\nAction\nProduct\nintroduce a new toothpaste for sensitivity\nPrice\nprovide an offer a or a discount\nPlace\nensure a better presence in the retail outlets by incentivizing the retailers\nPromotion\npromote the new product and/or it’s toothpaste brand\n\nData Analytics: The incumbents usually have access to richer data that they can use to their advantage to counter the new entrant. Data analytics can easily give a competitive advantage over the new entrant.\nCost game: Incumbents also have better access to resources. They can scale up faster and generally, the fixed costs are lower if they have been operating for a few years. It is easier and less costly for the incumbents to offer discounts or bundle other products.\nIntellectual property:\nCartelization and Collusions: There are also some unethical or even illegal ways to counter the new entrant. Incumbent companies can collude together and create a cartel. They can together decide to reduce the cost to such a low value that no one buys the product from new entrants. Alternatively, they can use their relationship with wholesalers or stockists to flood the market with their product. There are many such ways to ensure that the new entrant shuts their business due to the losses.\nUncontrollable factors\nOn the other hand, there are many factors that are either difficult to control or totally uncontrollable. A manager has little control over these factors.\nGovernment regulation: Certain industries require licenses to operate. Certainly, it takes time, money, credentials, and connections to get a license or permission.\nTax: Some governments may tax imports of foreign-made goods. Such measures are called protectionism.\nIncumbent &amp;amp; New-entrant interplay: This one is very interesting. One can never know how their competitors will react. The incumbents can react very differently. Even though they retaliated because of the new entrant that can cause harm to other incumbents too. Some industries have fierce battles that last for years(search about Pepsi vs Coca-Cola; Intel vs AMD)\nBargaining power of suppliers\nSeasoned managers understand the value of suppliers. Certainly, suppliers hold immense power. Power to negotiate a deal to their advantages like charging a higher price, forcing long term contracts, bundling goods, or cross-selling other products. They shape a firm’s operations, marketing, and financial strategies. The ways in which a supplier can yield power are:\nControl over prices: suppliers can extract higher profit by charging you a higher price. This will impact your bottom line. This would be more effective if there are fewer suppliers. An example is mobile chipset giant Qualcomm which has immense control over the pricing of their Snapdragon chipsets.\nControl over quality: Suppliers can also get into exclusive agreements with companies. A supplier may supply products of different quality standards. As a manager, you may be required to comply with the quality requirements set by your firm. This would narrow down the number of suppliers. If a number of suppliers are lesser, they have more power.\nService contract: In many sectors, there is more money in service and maintenance than in the manufacturing of products. PC manufacturers can introduce binding clauses or bundle annual maintenance contracts with their products.\nProprietary technology: certain technologies can increase the switching cost from one supplier to another. Hence, the firm may find it difficult to change the supplier.\nSuper specialized products: If a supplier holds a patent for a specific raw material, they will have a higher power. Similarly, a pharmaceutical firm that supplies medicine exclusively.\nManaging the suppliers\nBackward integration: Backward integration means acquiring or developing assets to replace a supplier. Consider the case of a restaurant chain. They realize that a major chunk of their raw material costs come from meat. Consequently, they acquire cattle and poultry farms. This would ‘potentially’ reduce their dependence on suppliers.\nTrade deals: Larger firms can outbid other competitors and ensure they get a better deal from the manufacturers.\nInvestment: It is difficult to ensure the success of backward integration. Sometimes such measures fail. Another approach is to acquire a stake in the suppliers. As a result, it would increase the power over the supplier.\nBargaining power of buyers\nThe old adage sums it up: Customer is the king. There are a lot of ways in which the customers can reduce the profitability of the firm. As a result, they impact the top line of the firm. Here are some ways in which they can exhibit their power:\nPulling down the prices: Customers like saving money. They like lower prices, higher discounts, and other offers.\nDemand for quality: In addition to price, customers are also quality conscious. They would like to have a higher quality product within their desired price.\nDemand for quantity: In the same vein as quality, customers also demand a higher quantity. Customers are happy when they get 20g extra for 100g biscuits.\nBackward integration: B2B customers can also employ another tactic. They can replace you by doing your work.\nHowever, customers are often heterogeneous. In other words, there are different groups of customers who behave differently from one another. Consequently, they will have different levels of power over your firm. As a result, it is paramount to respond to the buyers as one of Porter’s 5 forces.\nManaging the buyers\nExpand the market size: if there are few, powerful buyers, they will drive the prices up.\nProduct differentiation: creating product differentiation can be helpful. It enhances customer loyalty. Additionally, it improves profitability.\nIncrease switching cost: higher switching cost means that the buyers find it difficult to switch to another product. For example, we have Apple Inc. Once a person gets into their ‘eco-system’ of products, they find very difficult to get out.\nThreat of substitutes\nA substitute product is one that performs the same function as your product. For example, Pepsi is a substitute for Coca-cola. However, substitutes could be less obvious. For instance, milk, water or even juice could be a substitute for Coca-cola.\nIn the same vein, what are the substitutes for an airline? Obviously, other airlines. However, railways or buses could also be a substitute. Additionally, if we consider a business traveler, Zoom could be a substitute too.\nThe products and services also bear the risk due to changes at the buyer’s end. Life events, changes in income, preference can lead to switching of product. At times, the threats may be much less obvious like the zoom example. Anand Mahindra, the Chairman of Indian automobile company Mahindra and Mahindra Ltd, made a bold statement. He stated that the biggest threat auto manufacturers face is not from other manufacturers. Ridesharing apps like Uber and Ola are imminent threats to the automotive industry. Therefore it is important to acknowledge the threat of substitutes as an important member of Porter’s 5 forces.\nManaging the ‘threat of substitutes’\nThe threat of substitutes also impacts the top line of a firm. However, the firm can undertake some measures to counter the effect of substitutes:\nThe threat of substitutes is lower for products that have a well-defined strategy. A firm may either offer a cost advantage for its products or offer a desirable and distinctive product. That is to say, the success of smartphone brands such as Xiaomi, Vivo, Realme, and Oppo have a common strategy. They both offer higher ‘value for money’ compared to rival brands. Their phones are priced much lower than the competition for the same specification. On the other hand brands like Apple capitalize on the distinctiveness of their product. Alternatively, brands like Oneplus attempt to cater to a specific segment of the market. They position themselves as ‘flagship killer.’ In other words, they want to cater to those users who want the performance of top-end phones but who also want to pay a much lower price.\nConsequently, the firm may adopt a combination of the three strategies defined by Porter in his 1980 book competitive strategy. The three strategies are cost leadership, differentiation strategy, and focus strategy.\nOne should also note that differentiation strategy is more suited for larger firms while cost leadership or focus strategies are better for smaller firms. The reason is that in order to offer distinctive products and services, the firm needs expertise in management functions like operations, manufacturing, finance, and marketing.\nReal-life examples from the smartphone industry\nSmarphone brand\nStrategy\nMarket share#\nApple\nDifferentiation\n24%\nSamsung\nMixed strategies*\n18%\nXiaomi\nCost leader\n8%\nOppo\nCost leader\n8%\nOneplus\nFocus\n2%**\nProduct strategies for popular smartphone brands.\n#Source: Counterpoint Research (Q42019)\n** Source: Android Central\n*Samsung employs a mixed strategy. For instance, in the premium segment, it attempts to compete with product differentiation by offering phones like Galaxy S series and Note series. In the mid-range, it offers A-series phones. At the lower end, it offers M-series phones which are based on value for money proposition.\nCompetitive Rivalry\nFirstly, let us look at the definition of rivalry: “The strength of competition among the existing(incumbent) firms in an industry.” In other words, it means how fiercely the firms compete against each other.\nThe rivalry among existing competitors is the fifth of Porter’s 5 forces. We started this discussion with the contribution of Michael Porter. He expanded the narrow vision of the competition. Competitive rivalry is, therefore, the oldest of Porter’s 5 forces.\nBut how can we know ‘how much’ rivalry is there?\nIndustry concentration is a strong indicator of competitive rivalry. For example, one of the most popular and reliable measures of industry concentration is the Herfindahl-Hirschman Index (HHI). HHI is measured by the summation of squares of all the market share of firms. Let us say firms Fi have market shares Xi then:\nHHI = Σ Xi2\nTo clarify in plain &amp;amp; simple English: HHI depends on the number of firms and relative size of firms. Firstly, HHI is lower for industries with more number of firms. HHI is also lower for industries with an equal share of the market. Let us consider two extreme cases:\nAn industry with 1 firm will have HHI = 1002 = 10,000\nAnother industry with 10 firms with 10% share each = 1,000\nMeanwhile an industry with 10 firms. One firm has a 90% market share, other 9 firms have 1.11% market share each. HHI = 8111.11\nAlso, another industry with 1000 firms with 0.1% market share each will have HHI= 10\nConsequently, an ideal industry with infinite companies may have HHI that approaches the theoretical minimum value of zero.\nManaging the competitive rivalry\nInnovation: Firms can either approach this problem by making innovative things or innovating how firms make, distribute, sell, and communicate things.\n\nThe entire business model of Dell was to create a disruptive way of delivering personal computers. Consequently, it was the first firm that attempted to deliver PCs as per customer order, direct to home. It helped it reduce operating, warehousing, and showrooming costs. As a result, they passed on the cost savings to the customer.\n\nOn the other hand, the resurgence of Apple Inc was largely based on the innovative way they presented their iPods. Its focus was on making the mp3 player easy to use. They also innovated in communicating. Their competitors were busy highlighting technical features. On the other hand, Apple focused its communication to convey one simple message: “carry 1000 songs in your pocket.”\nLeveraging the network platforms: Modern businesses are set up upon platforms that connect the businesses and consumers. Airbnb connects potential travelers with room owners, Uber connects ride takers with the cab drivers, and Amazon connects the buyers with the sellers.","title":"Porter's 5 forces: explanation, model &amp; analysis","type":"webpage"},"uris":["http://www.mendeley.com/documents/?uuid=63ca9e41-e44e-4cbb-ac4b-03c762dfdfbe"]}],"mendeley":{"formattedCitation":"(Mishra, 2020)","plainTextFormattedCitation":"(Mishra, 2020)","previouslyFormattedCitation":"(Mishra, 2020)"},"properties":{"noteIndex":0},"schema":"https://github.com/citation-style-language/schema/raw/master/csl-citation.json"}</w:instrText>
      </w:r>
      <w:r w:rsidR="0045694E">
        <w:fldChar w:fldCharType="separate"/>
      </w:r>
      <w:r w:rsidR="0045694E" w:rsidRPr="0045694E">
        <w:rPr>
          <w:noProof/>
        </w:rPr>
        <w:t>(Mishra, 2020)</w:t>
      </w:r>
      <w:r w:rsidR="0045694E">
        <w:fldChar w:fldCharType="end"/>
      </w:r>
      <w:r w:rsidR="007E16D0">
        <w:t xml:space="preserve">.  </w:t>
      </w:r>
      <w:r w:rsidR="00253C5F">
        <w:t>The H&amp;M group face fierce competition from Zara</w:t>
      </w:r>
      <w:r w:rsidR="00E82592">
        <w:t xml:space="preserve">, which is the largest company in the Inditex group. </w:t>
      </w:r>
      <w:r w:rsidR="00120898" w:rsidRPr="00366424">
        <w:t>Zara's strateg</w:t>
      </w:r>
      <w:r w:rsidR="007B5956" w:rsidRPr="00366424">
        <w:t>ic plan focuses on providing consumers with a</w:t>
      </w:r>
      <w:r w:rsidR="00120898" w:rsidRPr="00366424">
        <w:t xml:space="preserve"> higher number of available products than its competitors. </w:t>
      </w:r>
      <w:r w:rsidR="007B5956" w:rsidRPr="00366424">
        <w:t>This en</w:t>
      </w:r>
      <w:r w:rsidR="00C12FDC" w:rsidRPr="00366424">
        <w:t>sures</w:t>
      </w:r>
      <w:r w:rsidR="007B5956" w:rsidRPr="00366424">
        <w:t xml:space="preserve"> Zara appeal</w:t>
      </w:r>
      <w:r w:rsidR="00C12FDC" w:rsidRPr="00366424">
        <w:t>s</w:t>
      </w:r>
      <w:r w:rsidR="007B5956" w:rsidRPr="00366424">
        <w:t xml:space="preserve"> to a wide range of consumers</w:t>
      </w:r>
      <w:r w:rsidR="00C12FDC" w:rsidRPr="00366424">
        <w:t xml:space="preserve"> </w:t>
      </w:r>
      <w:r w:rsidR="00366424" w:rsidRPr="00366424">
        <w:fldChar w:fldCharType="begin" w:fldLock="1"/>
      </w:r>
      <w:r w:rsidR="002A19FE">
        <w:instrText>ADDIN CSL_CITATION {"citationItems":[{"id":"ITEM-1","itemData":{"author":[{"dropping-particle":"","family":"Parietti","given":"Melissa","non-dropping-particle":"","parse-names":false,"suffix":""}],"container-title":"Investopedia","id":"ITEM-1","issued":{"date-parts":[["2019"]]},"title":"H&amp;M vs. Zara vs. Uniqlo: What's the Difference?","type":"article-journal"},"uris":["http://www.mendeley.com/documents/?uuid=4e7a7c86-473e-4d14-bd52-2939245eb0c2"]}],"mendeley":{"formattedCitation":"(Parietti, 2019)","plainTextFormattedCitation":"(Parietti, 2019)","previouslyFormattedCitation":"(Parietti, 2019)"},"properties":{"noteIndex":0},"schema":"https://github.com/citation-style-language/schema/raw/master/csl-citation.json"}</w:instrText>
      </w:r>
      <w:r w:rsidR="00366424" w:rsidRPr="00366424">
        <w:fldChar w:fldCharType="separate"/>
      </w:r>
      <w:r w:rsidR="00366424" w:rsidRPr="00366424">
        <w:rPr>
          <w:noProof/>
        </w:rPr>
        <w:t>(Parietti, 2019)</w:t>
      </w:r>
      <w:r w:rsidR="00366424" w:rsidRPr="00366424">
        <w:fldChar w:fldCharType="end"/>
      </w:r>
      <w:r w:rsidR="00366424" w:rsidRPr="00366424">
        <w:t>.</w:t>
      </w:r>
      <w:r w:rsidR="007B5956" w:rsidRPr="00366424">
        <w:t xml:space="preserve"> </w:t>
      </w:r>
      <w:r w:rsidR="00A40E74">
        <w:t>This strategy contrasts with the H&amp;M group’s emphasis on sustainability and circularity</w:t>
      </w:r>
      <w:r w:rsidR="0058012A">
        <w:t xml:space="preserve">, which could mean they </w:t>
      </w:r>
      <w:r w:rsidR="0005348C">
        <w:t xml:space="preserve">lose customers who value fashion trends over environmental sustainability. </w:t>
      </w:r>
    </w:p>
    <w:p w14:paraId="7AE9544D" w14:textId="5E69C978" w:rsidR="003F5FBD" w:rsidRPr="007B5956" w:rsidRDefault="00701045" w:rsidP="00701045">
      <w:r>
        <w:br w:type="page"/>
      </w:r>
    </w:p>
    <w:p w14:paraId="06D00424" w14:textId="268EDB48" w:rsidR="00EE46BA" w:rsidRDefault="00EC6A37" w:rsidP="002675CF">
      <w:pPr>
        <w:pStyle w:val="Heading1"/>
        <w:spacing w:line="360" w:lineRule="auto"/>
      </w:pPr>
      <w:bookmarkStart w:id="35" w:name="_Toc58505854"/>
      <w:bookmarkStart w:id="36" w:name="_Toc58692410"/>
      <w:r>
        <w:lastRenderedPageBreak/>
        <w:t>Strategic</w:t>
      </w:r>
      <w:r w:rsidR="002A1E7E">
        <w:t xml:space="preserve"> Plan</w:t>
      </w:r>
      <w:bookmarkEnd w:id="35"/>
      <w:bookmarkEnd w:id="36"/>
      <w:r w:rsidR="002A1E7E">
        <w:t xml:space="preserve"> </w:t>
      </w:r>
    </w:p>
    <w:p w14:paraId="707812CC" w14:textId="6BA00323" w:rsidR="00A7541A" w:rsidRDefault="00A7541A" w:rsidP="002675CF">
      <w:pPr>
        <w:spacing w:line="360" w:lineRule="auto"/>
      </w:pPr>
      <w:r>
        <w:t xml:space="preserve">A Threats, Opportunities, Weaknesses and Strengths (TOWS) matrix </w:t>
      </w:r>
      <w:r w:rsidR="006608AF">
        <w:fldChar w:fldCharType="begin" w:fldLock="1"/>
      </w:r>
      <w:r w:rsidR="00357CAE">
        <w:instrText>ADDIN CSL_CITATION {"citationItems":[{"id":"ITEM-1","itemData":{"DOI":"10.1136/bcr-2017-222123","ISSN":"1757790X","PMID":"29146728","author":[{"dropping-particle":"","family":"Weihrich","given":"Heinz","non-dropping-particle":"","parse-names":false,"suffix":""}],"container-title":"Long Range Planning","id":"ITEM-1","issue":"2","issued":{"date-parts":[["1982"]]},"page":"54-66","title":"The TOWS Matrix - A Tool for Situational Analysis","type":"article-journal","volume":"15"},"uris":["http://www.mendeley.com/documents/?uuid=301d27df-421d-46be-a4ab-57bf16f87db4"]}],"mendeley":{"formattedCitation":"(Weihrich, 1982)","plainTextFormattedCitation":"(Weihrich, 1982)","previouslyFormattedCitation":"(Weihrich, 1982)"},"properties":{"noteIndex":0},"schema":"https://github.com/citation-style-language/schema/raw/master/csl-citation.json"}</w:instrText>
      </w:r>
      <w:r w:rsidR="006608AF">
        <w:fldChar w:fldCharType="separate"/>
      </w:r>
      <w:r w:rsidR="006608AF" w:rsidRPr="006608AF">
        <w:rPr>
          <w:noProof/>
        </w:rPr>
        <w:t>(Weihrich, 1982)</w:t>
      </w:r>
      <w:r w:rsidR="006608AF">
        <w:fldChar w:fldCharType="end"/>
      </w:r>
      <w:r w:rsidR="00EC05C1">
        <w:t xml:space="preserve"> </w:t>
      </w:r>
      <w:r>
        <w:t xml:space="preserve">has been used to formulate strategic options for the group based on the information gathered in the SWOT analysis </w:t>
      </w:r>
      <w:r w:rsidR="00905987">
        <w:t xml:space="preserve">(See </w:t>
      </w:r>
      <w:r w:rsidR="001A5AC8">
        <w:fldChar w:fldCharType="begin"/>
      </w:r>
      <w:r w:rsidR="001A5AC8">
        <w:instrText xml:space="preserve"> REF _Ref58503015 \h </w:instrText>
      </w:r>
      <w:r w:rsidR="001A5AC8">
        <w:fldChar w:fldCharType="separate"/>
      </w:r>
      <w:r w:rsidR="00357CAE">
        <w:t xml:space="preserve">Table </w:t>
      </w:r>
      <w:r w:rsidR="00357CAE">
        <w:rPr>
          <w:noProof/>
        </w:rPr>
        <w:t>1</w:t>
      </w:r>
      <w:r w:rsidR="001A5AC8">
        <w:fldChar w:fldCharType="end"/>
      </w:r>
      <w:r w:rsidR="00905987">
        <w:t>).</w:t>
      </w:r>
      <w:r>
        <w:t xml:space="preserve"> These strategic options have been considered alongside the latest research</w:t>
      </w:r>
      <w:r w:rsidR="00411524">
        <w:t>,</w:t>
      </w:r>
      <w:r>
        <w:t xml:space="preserve"> and the H&amp;M group’s Mission Statement and overall aims in order to identify the priority areas for 2021.</w:t>
      </w:r>
    </w:p>
    <w:p w14:paraId="6CC5A1BF" w14:textId="495DC73E" w:rsidR="0013024E" w:rsidRDefault="0013024E" w:rsidP="002675CF">
      <w:pPr>
        <w:pStyle w:val="Caption"/>
        <w:keepNext/>
        <w:spacing w:line="360" w:lineRule="auto"/>
      </w:pPr>
      <w:bookmarkStart w:id="37" w:name="_Ref58503015"/>
      <w:r>
        <w:t xml:space="preserve">Table </w:t>
      </w:r>
      <w:r w:rsidR="00742183">
        <w:fldChar w:fldCharType="begin"/>
      </w:r>
      <w:r w:rsidR="00742183">
        <w:instrText xml:space="preserve"> SEQ Table \* ARABIC </w:instrText>
      </w:r>
      <w:r w:rsidR="00742183">
        <w:fldChar w:fldCharType="separate"/>
      </w:r>
      <w:r w:rsidR="00357CAE">
        <w:rPr>
          <w:noProof/>
        </w:rPr>
        <w:t>1</w:t>
      </w:r>
      <w:r w:rsidR="00742183">
        <w:rPr>
          <w:noProof/>
        </w:rPr>
        <w:fldChar w:fldCharType="end"/>
      </w:r>
      <w:bookmarkEnd w:id="37"/>
      <w:r>
        <w:t>: TOWS Matrix</w:t>
      </w:r>
    </w:p>
    <w:tbl>
      <w:tblPr>
        <w:tblStyle w:val="TableGrid"/>
        <w:tblW w:w="9333" w:type="dxa"/>
        <w:tblLook w:val="04A0" w:firstRow="1" w:lastRow="0" w:firstColumn="1" w:lastColumn="0" w:noHBand="0" w:noVBand="1"/>
      </w:tblPr>
      <w:tblGrid>
        <w:gridCol w:w="2122"/>
        <w:gridCol w:w="3402"/>
        <w:gridCol w:w="3809"/>
      </w:tblGrid>
      <w:tr w:rsidR="00BC74A1" w:rsidRPr="00B0755B" w14:paraId="30D4476E" w14:textId="77777777" w:rsidTr="002675CF">
        <w:trPr>
          <w:trHeight w:val="2157"/>
        </w:trPr>
        <w:tc>
          <w:tcPr>
            <w:tcW w:w="2122" w:type="dxa"/>
          </w:tcPr>
          <w:p w14:paraId="33A95EBF" w14:textId="77777777" w:rsidR="00BC74A1" w:rsidRPr="00B0755B" w:rsidRDefault="00BC74A1" w:rsidP="002675CF">
            <w:pPr>
              <w:spacing w:line="360" w:lineRule="auto"/>
              <w:jc w:val="center"/>
              <w:rPr>
                <w:sz w:val="20"/>
                <w:szCs w:val="20"/>
              </w:rPr>
            </w:pPr>
          </w:p>
          <w:p w14:paraId="03A49976" w14:textId="77777777" w:rsidR="00BC74A1" w:rsidRPr="00B0755B" w:rsidRDefault="00BC74A1" w:rsidP="002675CF">
            <w:pPr>
              <w:spacing w:line="360" w:lineRule="auto"/>
              <w:rPr>
                <w:sz w:val="20"/>
                <w:szCs w:val="20"/>
              </w:rPr>
            </w:pPr>
          </w:p>
          <w:p w14:paraId="5C9FEFB3" w14:textId="77777777" w:rsidR="00BC74A1" w:rsidRPr="00905987" w:rsidRDefault="00BC74A1" w:rsidP="002675CF">
            <w:pPr>
              <w:spacing w:line="360" w:lineRule="auto"/>
              <w:rPr>
                <w:b/>
                <w:bCs/>
              </w:rPr>
            </w:pPr>
            <w:r w:rsidRPr="00B0755B">
              <w:t xml:space="preserve">     </w:t>
            </w:r>
            <w:r w:rsidRPr="00905987">
              <w:rPr>
                <w:b/>
                <w:bCs/>
              </w:rPr>
              <w:t xml:space="preserve">The H&amp;M Group </w:t>
            </w:r>
          </w:p>
        </w:tc>
        <w:tc>
          <w:tcPr>
            <w:tcW w:w="3402" w:type="dxa"/>
          </w:tcPr>
          <w:p w14:paraId="7EBB89D4" w14:textId="77777777" w:rsidR="00BC74A1" w:rsidRPr="00905987" w:rsidRDefault="00BC74A1" w:rsidP="002675CF">
            <w:pPr>
              <w:spacing w:line="360" w:lineRule="auto"/>
              <w:rPr>
                <w:b/>
                <w:bCs/>
              </w:rPr>
            </w:pPr>
            <w:r w:rsidRPr="00905987">
              <w:rPr>
                <w:b/>
                <w:bCs/>
              </w:rPr>
              <w:t>Strengths</w:t>
            </w:r>
          </w:p>
          <w:p w14:paraId="7BA3881E" w14:textId="77777777" w:rsidR="00BC74A1" w:rsidRPr="00B0755B" w:rsidRDefault="00BC74A1" w:rsidP="002675CF">
            <w:pPr>
              <w:spacing w:line="360" w:lineRule="auto"/>
              <w:jc w:val="center"/>
              <w:rPr>
                <w:sz w:val="20"/>
                <w:szCs w:val="20"/>
              </w:rPr>
            </w:pPr>
          </w:p>
          <w:p w14:paraId="4BA9DBB6" w14:textId="77777777" w:rsidR="00BC74A1" w:rsidRPr="00B0755B" w:rsidRDefault="00BC74A1" w:rsidP="002675CF">
            <w:pPr>
              <w:spacing w:line="360" w:lineRule="auto"/>
              <w:rPr>
                <w:sz w:val="20"/>
                <w:szCs w:val="20"/>
              </w:rPr>
            </w:pPr>
            <w:r w:rsidRPr="00B0755B">
              <w:rPr>
                <w:sz w:val="20"/>
                <w:szCs w:val="20"/>
              </w:rPr>
              <w:t xml:space="preserve">S1 The H&amp;M group is a global brand with an established presence. </w:t>
            </w:r>
          </w:p>
          <w:p w14:paraId="4E5EB5D9" w14:textId="1F4E4A54" w:rsidR="00BC74A1" w:rsidRPr="00B0755B" w:rsidRDefault="00BC74A1" w:rsidP="002675CF">
            <w:pPr>
              <w:spacing w:line="360" w:lineRule="auto"/>
              <w:rPr>
                <w:sz w:val="20"/>
                <w:szCs w:val="20"/>
              </w:rPr>
            </w:pPr>
            <w:r w:rsidRPr="00B0755B">
              <w:rPr>
                <w:sz w:val="20"/>
                <w:szCs w:val="20"/>
              </w:rPr>
              <w:t xml:space="preserve">S2 The H&amp;M group </w:t>
            </w:r>
            <w:r w:rsidR="00A269EF">
              <w:rPr>
                <w:sz w:val="20"/>
                <w:szCs w:val="20"/>
              </w:rPr>
              <w:t xml:space="preserve">already </w:t>
            </w:r>
            <w:r w:rsidRPr="00B0755B">
              <w:rPr>
                <w:sz w:val="20"/>
                <w:szCs w:val="20"/>
              </w:rPr>
              <w:t>have sustainable practices in place.</w:t>
            </w:r>
          </w:p>
          <w:p w14:paraId="227332C8" w14:textId="77777777" w:rsidR="00BC74A1" w:rsidRPr="00B0755B" w:rsidRDefault="00BC74A1" w:rsidP="002675CF">
            <w:pPr>
              <w:spacing w:line="360" w:lineRule="auto"/>
              <w:rPr>
                <w:sz w:val="20"/>
                <w:szCs w:val="20"/>
              </w:rPr>
            </w:pPr>
            <w:r w:rsidRPr="00B0755B">
              <w:rPr>
                <w:sz w:val="20"/>
                <w:szCs w:val="20"/>
              </w:rPr>
              <w:t xml:space="preserve">S3 The H&amp;M group excel at fast fashion. </w:t>
            </w:r>
          </w:p>
          <w:p w14:paraId="386FDA2E" w14:textId="77777777" w:rsidR="00BC74A1" w:rsidRPr="00B0755B" w:rsidRDefault="00BC74A1" w:rsidP="002675CF">
            <w:pPr>
              <w:spacing w:line="360" w:lineRule="auto"/>
              <w:rPr>
                <w:sz w:val="20"/>
                <w:szCs w:val="20"/>
              </w:rPr>
            </w:pPr>
          </w:p>
        </w:tc>
        <w:tc>
          <w:tcPr>
            <w:tcW w:w="3809" w:type="dxa"/>
          </w:tcPr>
          <w:p w14:paraId="3611E10A" w14:textId="77777777" w:rsidR="00BC74A1" w:rsidRPr="00905987" w:rsidRDefault="00BC74A1" w:rsidP="002675CF">
            <w:pPr>
              <w:spacing w:line="360" w:lineRule="auto"/>
              <w:rPr>
                <w:b/>
                <w:bCs/>
              </w:rPr>
            </w:pPr>
            <w:r w:rsidRPr="00905987">
              <w:rPr>
                <w:b/>
                <w:bCs/>
              </w:rPr>
              <w:t>Weaknesses</w:t>
            </w:r>
          </w:p>
          <w:p w14:paraId="66F31DAA" w14:textId="77777777" w:rsidR="00BC74A1" w:rsidRPr="00B0755B" w:rsidRDefault="00BC74A1" w:rsidP="002675CF">
            <w:pPr>
              <w:spacing w:line="360" w:lineRule="auto"/>
              <w:jc w:val="center"/>
              <w:rPr>
                <w:sz w:val="20"/>
                <w:szCs w:val="20"/>
              </w:rPr>
            </w:pPr>
          </w:p>
          <w:p w14:paraId="17C5E537" w14:textId="77777777" w:rsidR="00BC74A1" w:rsidRPr="00B0755B" w:rsidRDefault="00BC74A1" w:rsidP="002675CF">
            <w:pPr>
              <w:spacing w:line="360" w:lineRule="auto"/>
              <w:rPr>
                <w:sz w:val="20"/>
                <w:szCs w:val="20"/>
              </w:rPr>
            </w:pPr>
            <w:r w:rsidRPr="00B0755B">
              <w:rPr>
                <w:sz w:val="20"/>
                <w:szCs w:val="20"/>
              </w:rPr>
              <w:t>W1 The H&amp;M group have been accused of greenwashing.</w:t>
            </w:r>
          </w:p>
          <w:p w14:paraId="1DF73C62" w14:textId="77777777" w:rsidR="00BC74A1" w:rsidRPr="00B0755B" w:rsidRDefault="00BC74A1" w:rsidP="002675CF">
            <w:pPr>
              <w:spacing w:line="360" w:lineRule="auto"/>
              <w:rPr>
                <w:sz w:val="20"/>
                <w:szCs w:val="20"/>
              </w:rPr>
            </w:pPr>
            <w:r w:rsidRPr="00B0755B">
              <w:rPr>
                <w:sz w:val="20"/>
                <w:szCs w:val="20"/>
              </w:rPr>
              <w:t xml:space="preserve">W2 The H&amp;M group outsource all of their production. </w:t>
            </w:r>
          </w:p>
        </w:tc>
      </w:tr>
      <w:tr w:rsidR="00BC74A1" w:rsidRPr="00B0755B" w14:paraId="7F901601" w14:textId="77777777" w:rsidTr="002675CF">
        <w:trPr>
          <w:trHeight w:val="2157"/>
        </w:trPr>
        <w:tc>
          <w:tcPr>
            <w:tcW w:w="2122" w:type="dxa"/>
          </w:tcPr>
          <w:p w14:paraId="5AC519E8" w14:textId="77777777" w:rsidR="00BC74A1" w:rsidRPr="00905987" w:rsidRDefault="00BC74A1" w:rsidP="002675CF">
            <w:pPr>
              <w:spacing w:line="360" w:lineRule="auto"/>
              <w:rPr>
                <w:b/>
                <w:bCs/>
              </w:rPr>
            </w:pPr>
            <w:r w:rsidRPr="00905987">
              <w:rPr>
                <w:b/>
                <w:bCs/>
              </w:rPr>
              <w:t>Opportunities</w:t>
            </w:r>
          </w:p>
          <w:p w14:paraId="567FB60B" w14:textId="77777777" w:rsidR="00BC74A1" w:rsidRPr="00B0755B" w:rsidRDefault="00BC74A1" w:rsidP="002675CF">
            <w:pPr>
              <w:spacing w:line="360" w:lineRule="auto"/>
              <w:jc w:val="center"/>
              <w:rPr>
                <w:sz w:val="20"/>
                <w:szCs w:val="20"/>
              </w:rPr>
            </w:pPr>
          </w:p>
          <w:p w14:paraId="7C7798E3" w14:textId="77777777" w:rsidR="00BC74A1" w:rsidRPr="00B0755B" w:rsidRDefault="00BC74A1" w:rsidP="002675CF">
            <w:pPr>
              <w:spacing w:line="360" w:lineRule="auto"/>
              <w:rPr>
                <w:sz w:val="20"/>
                <w:szCs w:val="20"/>
              </w:rPr>
            </w:pPr>
            <w:r w:rsidRPr="00B0755B">
              <w:rPr>
                <w:sz w:val="20"/>
                <w:szCs w:val="20"/>
              </w:rPr>
              <w:t>O1 The H&amp;M group have recently appointed a new Chief Technology Officer.</w:t>
            </w:r>
          </w:p>
          <w:p w14:paraId="133134F4" w14:textId="77777777" w:rsidR="00BC74A1" w:rsidRPr="00B0755B" w:rsidRDefault="00BC74A1" w:rsidP="002675CF">
            <w:pPr>
              <w:spacing w:line="360" w:lineRule="auto"/>
              <w:rPr>
                <w:sz w:val="20"/>
                <w:szCs w:val="20"/>
              </w:rPr>
            </w:pPr>
          </w:p>
          <w:p w14:paraId="61C92B1D" w14:textId="77777777" w:rsidR="00BC74A1" w:rsidRPr="00B0755B" w:rsidRDefault="00BC74A1" w:rsidP="002675CF">
            <w:pPr>
              <w:spacing w:line="360" w:lineRule="auto"/>
              <w:rPr>
                <w:sz w:val="20"/>
                <w:szCs w:val="20"/>
              </w:rPr>
            </w:pPr>
            <w:r w:rsidRPr="00B0755B">
              <w:rPr>
                <w:sz w:val="20"/>
                <w:szCs w:val="20"/>
              </w:rPr>
              <w:t>O2 The size of the group enables them to invest in research and innovation.</w:t>
            </w:r>
          </w:p>
          <w:p w14:paraId="7D87D365" w14:textId="77777777" w:rsidR="00BC74A1" w:rsidRPr="00B0755B" w:rsidRDefault="00BC74A1" w:rsidP="002675CF">
            <w:pPr>
              <w:spacing w:line="360" w:lineRule="auto"/>
              <w:rPr>
                <w:sz w:val="20"/>
                <w:szCs w:val="20"/>
              </w:rPr>
            </w:pPr>
          </w:p>
        </w:tc>
        <w:tc>
          <w:tcPr>
            <w:tcW w:w="3402" w:type="dxa"/>
          </w:tcPr>
          <w:p w14:paraId="5EC5BE0E" w14:textId="77777777" w:rsidR="00BC74A1" w:rsidRPr="00B0755B" w:rsidRDefault="00BC74A1" w:rsidP="002675CF">
            <w:pPr>
              <w:spacing w:line="360" w:lineRule="auto"/>
              <w:rPr>
                <w:sz w:val="20"/>
                <w:szCs w:val="20"/>
              </w:rPr>
            </w:pPr>
            <w:r w:rsidRPr="00B0755B">
              <w:rPr>
                <w:sz w:val="20"/>
                <w:szCs w:val="20"/>
              </w:rPr>
              <w:t xml:space="preserve">S1 O1 </w:t>
            </w:r>
          </w:p>
          <w:p w14:paraId="6318FC5F" w14:textId="77777777" w:rsidR="00BC74A1" w:rsidRPr="00B0755B" w:rsidRDefault="00BC74A1" w:rsidP="002675CF">
            <w:pPr>
              <w:spacing w:line="360" w:lineRule="auto"/>
              <w:rPr>
                <w:sz w:val="20"/>
                <w:szCs w:val="20"/>
              </w:rPr>
            </w:pPr>
            <w:r w:rsidRPr="00B0755B">
              <w:rPr>
                <w:sz w:val="20"/>
                <w:szCs w:val="20"/>
              </w:rPr>
              <w:t xml:space="preserve">The new Technology Officer can continue to maintain the group’s global presence by ensuring their online presence is monitored and updated as we move further towards online shopping (online shopping, within app shopping, digital advertisement, and social media). Could this be developed further – structure of the team and people within the team? </w:t>
            </w:r>
          </w:p>
          <w:p w14:paraId="5096A7D2" w14:textId="77777777" w:rsidR="00BC74A1" w:rsidRPr="00B0755B" w:rsidRDefault="00BC74A1" w:rsidP="002675CF">
            <w:pPr>
              <w:spacing w:line="360" w:lineRule="auto"/>
              <w:rPr>
                <w:sz w:val="20"/>
                <w:szCs w:val="20"/>
              </w:rPr>
            </w:pPr>
            <w:r w:rsidRPr="00B0755B">
              <w:rPr>
                <w:sz w:val="20"/>
                <w:szCs w:val="20"/>
              </w:rPr>
              <w:t>S2 O2</w:t>
            </w:r>
          </w:p>
          <w:p w14:paraId="3EB0FEED" w14:textId="77777777" w:rsidR="00BC74A1" w:rsidRPr="00B0755B" w:rsidRDefault="00BC74A1" w:rsidP="002675CF">
            <w:pPr>
              <w:spacing w:line="360" w:lineRule="auto"/>
              <w:rPr>
                <w:sz w:val="20"/>
                <w:szCs w:val="20"/>
              </w:rPr>
            </w:pPr>
            <w:r w:rsidRPr="00B0755B">
              <w:rPr>
                <w:sz w:val="20"/>
                <w:szCs w:val="20"/>
              </w:rPr>
              <w:t xml:space="preserve">The group can continue to develop their sustainable practices by continuing to invest in research and innovation focused on sustainability and circular practices. </w:t>
            </w:r>
          </w:p>
        </w:tc>
        <w:tc>
          <w:tcPr>
            <w:tcW w:w="3809" w:type="dxa"/>
          </w:tcPr>
          <w:p w14:paraId="2730A98F" w14:textId="77777777" w:rsidR="00BC74A1" w:rsidRPr="00B0755B" w:rsidRDefault="00BC74A1" w:rsidP="002675CF">
            <w:pPr>
              <w:spacing w:line="360" w:lineRule="auto"/>
              <w:rPr>
                <w:sz w:val="20"/>
                <w:szCs w:val="20"/>
              </w:rPr>
            </w:pPr>
            <w:r w:rsidRPr="00B0755B">
              <w:rPr>
                <w:sz w:val="20"/>
                <w:szCs w:val="20"/>
              </w:rPr>
              <w:t>W1 O2</w:t>
            </w:r>
          </w:p>
          <w:p w14:paraId="10E5962A" w14:textId="77777777" w:rsidR="00BC74A1" w:rsidRPr="00B0755B" w:rsidRDefault="00BC74A1" w:rsidP="002675CF">
            <w:pPr>
              <w:spacing w:line="360" w:lineRule="auto"/>
              <w:rPr>
                <w:sz w:val="20"/>
                <w:szCs w:val="20"/>
              </w:rPr>
            </w:pPr>
            <w:r w:rsidRPr="00B0755B">
              <w:rPr>
                <w:sz w:val="20"/>
                <w:szCs w:val="20"/>
              </w:rPr>
              <w:t xml:space="preserve">The H&amp;M group have an established reputation however accusations of greenwashing spread quickly online. The new Tech Officer could counteract this by putting out messages about what there are doing online. They can also monitor things quickly and react to stop ‘fake news’ spreading. </w:t>
            </w:r>
          </w:p>
          <w:p w14:paraId="52BE7A1C" w14:textId="77777777" w:rsidR="00BC74A1" w:rsidRPr="00B0755B" w:rsidRDefault="00BC74A1" w:rsidP="002675CF">
            <w:pPr>
              <w:spacing w:line="360" w:lineRule="auto"/>
              <w:rPr>
                <w:sz w:val="20"/>
                <w:szCs w:val="20"/>
              </w:rPr>
            </w:pPr>
            <w:r w:rsidRPr="00B0755B">
              <w:rPr>
                <w:sz w:val="20"/>
                <w:szCs w:val="20"/>
              </w:rPr>
              <w:t xml:space="preserve">W1 O2 </w:t>
            </w:r>
          </w:p>
          <w:p w14:paraId="705F6E7E" w14:textId="77777777" w:rsidR="00BC74A1" w:rsidRPr="00B0755B" w:rsidRDefault="00BC74A1" w:rsidP="002675CF">
            <w:pPr>
              <w:spacing w:line="360" w:lineRule="auto"/>
              <w:rPr>
                <w:sz w:val="20"/>
                <w:szCs w:val="20"/>
              </w:rPr>
            </w:pPr>
            <w:r w:rsidRPr="00B0755B">
              <w:rPr>
                <w:sz w:val="20"/>
                <w:szCs w:val="20"/>
              </w:rPr>
              <w:t xml:space="preserve">The research and innovation will prove their commitment to sustainability and can be shared as evidence to counteract claims. </w:t>
            </w:r>
          </w:p>
          <w:p w14:paraId="181ECE50" w14:textId="77777777" w:rsidR="00BC74A1" w:rsidRPr="00B0755B" w:rsidRDefault="00BC74A1" w:rsidP="002675CF">
            <w:pPr>
              <w:spacing w:line="360" w:lineRule="auto"/>
              <w:rPr>
                <w:sz w:val="20"/>
                <w:szCs w:val="20"/>
              </w:rPr>
            </w:pPr>
            <w:r w:rsidRPr="00B0755B">
              <w:rPr>
                <w:sz w:val="20"/>
                <w:szCs w:val="20"/>
              </w:rPr>
              <w:t>W2 O2</w:t>
            </w:r>
          </w:p>
          <w:p w14:paraId="70DD9453" w14:textId="77777777" w:rsidR="00BC74A1" w:rsidRPr="00B0755B" w:rsidRDefault="00BC74A1" w:rsidP="002675CF">
            <w:pPr>
              <w:spacing w:line="360" w:lineRule="auto"/>
              <w:rPr>
                <w:sz w:val="20"/>
                <w:szCs w:val="20"/>
              </w:rPr>
            </w:pPr>
            <w:r w:rsidRPr="00B0755B">
              <w:rPr>
                <w:sz w:val="20"/>
                <w:szCs w:val="20"/>
              </w:rPr>
              <w:t xml:space="preserve">The group currently outsource all of their production but could they invest in machinery / research that would enable them to bring production within house at a lower cost than would currently occur? </w:t>
            </w:r>
          </w:p>
        </w:tc>
      </w:tr>
      <w:tr w:rsidR="00BC74A1" w:rsidRPr="00B0755B" w14:paraId="0E48B5A4" w14:textId="77777777" w:rsidTr="00600CA3">
        <w:trPr>
          <w:trHeight w:val="1125"/>
        </w:trPr>
        <w:tc>
          <w:tcPr>
            <w:tcW w:w="2122" w:type="dxa"/>
          </w:tcPr>
          <w:p w14:paraId="55A92D42" w14:textId="77777777" w:rsidR="00BC74A1" w:rsidRPr="00905987" w:rsidRDefault="00BC74A1" w:rsidP="002675CF">
            <w:pPr>
              <w:spacing w:line="360" w:lineRule="auto"/>
              <w:rPr>
                <w:b/>
                <w:bCs/>
              </w:rPr>
            </w:pPr>
            <w:r w:rsidRPr="00905987">
              <w:rPr>
                <w:b/>
                <w:bCs/>
              </w:rPr>
              <w:lastRenderedPageBreak/>
              <w:t>Threats</w:t>
            </w:r>
          </w:p>
          <w:p w14:paraId="563A116B" w14:textId="77777777" w:rsidR="00BC74A1" w:rsidRPr="00B0755B" w:rsidRDefault="00BC74A1" w:rsidP="002675CF">
            <w:pPr>
              <w:spacing w:line="360" w:lineRule="auto"/>
              <w:jc w:val="center"/>
              <w:rPr>
                <w:sz w:val="20"/>
                <w:szCs w:val="20"/>
              </w:rPr>
            </w:pPr>
          </w:p>
          <w:p w14:paraId="0CBB2AEA" w14:textId="77777777" w:rsidR="00BC74A1" w:rsidRPr="00B0755B" w:rsidRDefault="00BC74A1" w:rsidP="002675CF">
            <w:pPr>
              <w:spacing w:line="360" w:lineRule="auto"/>
              <w:rPr>
                <w:sz w:val="20"/>
                <w:szCs w:val="20"/>
              </w:rPr>
            </w:pPr>
            <w:r w:rsidRPr="00B0755B">
              <w:rPr>
                <w:sz w:val="20"/>
                <w:szCs w:val="20"/>
              </w:rPr>
              <w:t>T1 The Covid-19 pandemic.</w:t>
            </w:r>
          </w:p>
          <w:p w14:paraId="0369FBD9" w14:textId="77777777" w:rsidR="00BC74A1" w:rsidRPr="00B0755B" w:rsidRDefault="00BC74A1" w:rsidP="002675CF">
            <w:pPr>
              <w:spacing w:line="360" w:lineRule="auto"/>
              <w:rPr>
                <w:sz w:val="20"/>
                <w:szCs w:val="20"/>
              </w:rPr>
            </w:pPr>
          </w:p>
          <w:p w14:paraId="13EF6716" w14:textId="77777777" w:rsidR="00BC74A1" w:rsidRPr="00B0755B" w:rsidRDefault="00BC74A1" w:rsidP="002675CF">
            <w:pPr>
              <w:spacing w:line="360" w:lineRule="auto"/>
              <w:rPr>
                <w:sz w:val="20"/>
                <w:szCs w:val="20"/>
              </w:rPr>
            </w:pPr>
            <w:r w:rsidRPr="00B0755B">
              <w:rPr>
                <w:sz w:val="20"/>
                <w:szCs w:val="20"/>
              </w:rPr>
              <w:t xml:space="preserve">T2 Global economic uncertainty. </w:t>
            </w:r>
          </w:p>
          <w:p w14:paraId="625273C2" w14:textId="77777777" w:rsidR="00BC74A1" w:rsidRPr="00B0755B" w:rsidRDefault="00BC74A1" w:rsidP="002675CF">
            <w:pPr>
              <w:spacing w:line="360" w:lineRule="auto"/>
              <w:rPr>
                <w:sz w:val="20"/>
                <w:szCs w:val="20"/>
              </w:rPr>
            </w:pPr>
          </w:p>
          <w:p w14:paraId="102FBF3C" w14:textId="77777777" w:rsidR="00BC74A1" w:rsidRPr="00B0755B" w:rsidRDefault="00BC74A1" w:rsidP="002675CF">
            <w:pPr>
              <w:spacing w:line="360" w:lineRule="auto"/>
              <w:rPr>
                <w:sz w:val="20"/>
                <w:szCs w:val="20"/>
              </w:rPr>
            </w:pPr>
            <w:r w:rsidRPr="00B0755B">
              <w:rPr>
                <w:sz w:val="20"/>
                <w:szCs w:val="20"/>
              </w:rPr>
              <w:t xml:space="preserve">T3 Retail is a highly competitive market. </w:t>
            </w:r>
          </w:p>
        </w:tc>
        <w:tc>
          <w:tcPr>
            <w:tcW w:w="3402" w:type="dxa"/>
          </w:tcPr>
          <w:p w14:paraId="12C8078A" w14:textId="77777777" w:rsidR="00BC74A1" w:rsidRPr="00B0755B" w:rsidRDefault="00BC74A1" w:rsidP="002675CF">
            <w:pPr>
              <w:spacing w:line="360" w:lineRule="auto"/>
              <w:rPr>
                <w:sz w:val="20"/>
                <w:szCs w:val="20"/>
              </w:rPr>
            </w:pPr>
            <w:r w:rsidRPr="00B0755B">
              <w:rPr>
                <w:sz w:val="20"/>
                <w:szCs w:val="20"/>
              </w:rPr>
              <w:t>S1 S2 T2</w:t>
            </w:r>
          </w:p>
          <w:p w14:paraId="1ED5E917" w14:textId="77777777" w:rsidR="00BC74A1" w:rsidRPr="00B0755B" w:rsidRDefault="00BC74A1" w:rsidP="002675CF">
            <w:pPr>
              <w:spacing w:line="360" w:lineRule="auto"/>
              <w:rPr>
                <w:sz w:val="20"/>
                <w:szCs w:val="20"/>
              </w:rPr>
            </w:pPr>
            <w:r w:rsidRPr="00B0755B">
              <w:rPr>
                <w:sz w:val="20"/>
                <w:szCs w:val="20"/>
              </w:rPr>
              <w:t xml:space="preserve">Consumers are shopping less due to the economic uncertainty – H&amp;M is an established brand with a clear sustainability plan so they may have enough customers who are loyal to the brand. </w:t>
            </w:r>
          </w:p>
          <w:p w14:paraId="0F5BD46D" w14:textId="77777777" w:rsidR="00BC74A1" w:rsidRPr="00B0755B" w:rsidRDefault="00BC74A1" w:rsidP="002675CF">
            <w:pPr>
              <w:spacing w:line="360" w:lineRule="auto"/>
              <w:rPr>
                <w:sz w:val="20"/>
                <w:szCs w:val="20"/>
              </w:rPr>
            </w:pPr>
            <w:r w:rsidRPr="00B0755B">
              <w:rPr>
                <w:sz w:val="20"/>
                <w:szCs w:val="20"/>
              </w:rPr>
              <w:t>S2 T3</w:t>
            </w:r>
          </w:p>
          <w:p w14:paraId="50F10E7F" w14:textId="77777777" w:rsidR="00BC74A1" w:rsidRPr="00B0755B" w:rsidRDefault="00BC74A1" w:rsidP="002675CF">
            <w:pPr>
              <w:spacing w:line="360" w:lineRule="auto"/>
              <w:rPr>
                <w:sz w:val="20"/>
                <w:szCs w:val="20"/>
              </w:rPr>
            </w:pPr>
            <w:r w:rsidRPr="00B0755B">
              <w:rPr>
                <w:sz w:val="20"/>
                <w:szCs w:val="20"/>
              </w:rPr>
              <w:t>Although retail is highly competitive, the brand is established and have a loyal fan base.</w:t>
            </w:r>
          </w:p>
          <w:p w14:paraId="4AC6011E" w14:textId="77777777" w:rsidR="00BC74A1" w:rsidRPr="00B0755B" w:rsidRDefault="00BC74A1" w:rsidP="002675CF">
            <w:pPr>
              <w:spacing w:line="360" w:lineRule="auto"/>
              <w:rPr>
                <w:sz w:val="20"/>
                <w:szCs w:val="20"/>
              </w:rPr>
            </w:pPr>
            <w:r w:rsidRPr="00B0755B">
              <w:rPr>
                <w:sz w:val="20"/>
                <w:szCs w:val="20"/>
              </w:rPr>
              <w:t>S3 T1</w:t>
            </w:r>
          </w:p>
          <w:p w14:paraId="2925B3B7" w14:textId="77777777" w:rsidR="00BC74A1" w:rsidRPr="00B0755B" w:rsidRDefault="00BC74A1" w:rsidP="002675CF">
            <w:pPr>
              <w:spacing w:line="360" w:lineRule="auto"/>
              <w:rPr>
                <w:sz w:val="20"/>
                <w:szCs w:val="20"/>
              </w:rPr>
            </w:pPr>
            <w:r w:rsidRPr="00B0755B">
              <w:rPr>
                <w:sz w:val="20"/>
                <w:szCs w:val="20"/>
              </w:rPr>
              <w:t xml:space="preserve">The Covid-19 pandemic has reduced the amount of footfall in shops (so sales have reduced). However the group’s ability to respond to fast fashion trends / meet changing consumer demand ensures they remain relevant and competitive. </w:t>
            </w:r>
          </w:p>
          <w:p w14:paraId="266C48D3" w14:textId="77777777" w:rsidR="00BC74A1" w:rsidRPr="00B0755B" w:rsidRDefault="00BC74A1" w:rsidP="002675CF">
            <w:pPr>
              <w:spacing w:line="360" w:lineRule="auto"/>
              <w:rPr>
                <w:sz w:val="20"/>
                <w:szCs w:val="20"/>
              </w:rPr>
            </w:pPr>
            <w:r w:rsidRPr="00B0755B">
              <w:rPr>
                <w:sz w:val="20"/>
                <w:szCs w:val="20"/>
              </w:rPr>
              <w:t>S3 T3</w:t>
            </w:r>
          </w:p>
          <w:p w14:paraId="23329C39" w14:textId="77777777" w:rsidR="00BC74A1" w:rsidRPr="00B0755B" w:rsidRDefault="00BC74A1" w:rsidP="002675CF">
            <w:pPr>
              <w:spacing w:line="360" w:lineRule="auto"/>
              <w:rPr>
                <w:sz w:val="20"/>
                <w:szCs w:val="20"/>
              </w:rPr>
            </w:pPr>
            <w:r w:rsidRPr="00B0755B">
              <w:rPr>
                <w:sz w:val="20"/>
                <w:szCs w:val="20"/>
              </w:rPr>
              <w:t xml:space="preserve">The ability to keep up with fast fashion trends enables them to remain competitive in the market. </w:t>
            </w:r>
          </w:p>
        </w:tc>
        <w:tc>
          <w:tcPr>
            <w:tcW w:w="3809" w:type="dxa"/>
          </w:tcPr>
          <w:p w14:paraId="7F660208" w14:textId="77777777" w:rsidR="00BC74A1" w:rsidRPr="00B0755B" w:rsidRDefault="00BC74A1" w:rsidP="002675CF">
            <w:pPr>
              <w:spacing w:line="360" w:lineRule="auto"/>
              <w:rPr>
                <w:sz w:val="20"/>
                <w:szCs w:val="20"/>
              </w:rPr>
            </w:pPr>
            <w:r w:rsidRPr="00B0755B">
              <w:rPr>
                <w:sz w:val="20"/>
                <w:szCs w:val="20"/>
              </w:rPr>
              <w:t>W2 T3</w:t>
            </w:r>
          </w:p>
          <w:p w14:paraId="0768F282" w14:textId="77777777" w:rsidR="00BC74A1" w:rsidRPr="00B0755B" w:rsidRDefault="00BC74A1" w:rsidP="002675CF">
            <w:pPr>
              <w:spacing w:line="360" w:lineRule="auto"/>
              <w:rPr>
                <w:sz w:val="20"/>
                <w:szCs w:val="20"/>
              </w:rPr>
            </w:pPr>
            <w:r w:rsidRPr="00B0755B">
              <w:rPr>
                <w:sz w:val="20"/>
                <w:szCs w:val="20"/>
              </w:rPr>
              <w:t>In contrast to H&amp;M, Zara produce their products in-house.</w:t>
            </w:r>
          </w:p>
          <w:p w14:paraId="602C139B" w14:textId="77777777" w:rsidR="00BC74A1" w:rsidRPr="00B0755B" w:rsidRDefault="00BC74A1" w:rsidP="002675CF">
            <w:pPr>
              <w:spacing w:line="360" w:lineRule="auto"/>
              <w:rPr>
                <w:sz w:val="20"/>
                <w:szCs w:val="20"/>
              </w:rPr>
            </w:pPr>
            <w:r w:rsidRPr="00B0755B">
              <w:rPr>
                <w:sz w:val="20"/>
                <w:szCs w:val="20"/>
              </w:rPr>
              <w:t xml:space="preserve">W2 T1 </w:t>
            </w:r>
          </w:p>
          <w:p w14:paraId="15F90BDC" w14:textId="77777777" w:rsidR="00BC74A1" w:rsidRPr="00B0755B" w:rsidRDefault="00BC74A1" w:rsidP="002675CF">
            <w:pPr>
              <w:spacing w:line="360" w:lineRule="auto"/>
              <w:rPr>
                <w:sz w:val="20"/>
                <w:szCs w:val="20"/>
              </w:rPr>
            </w:pPr>
            <w:r w:rsidRPr="00B0755B">
              <w:rPr>
                <w:sz w:val="20"/>
                <w:szCs w:val="20"/>
              </w:rPr>
              <w:t>The H&amp;M group may be experiencing breaks in the supply chain due to the COVID-19 pandemic. Workers could be off sick; factories could have closed or have reduced hours due to lockdowns and government restrictions; key components within the chain could have permanently closed down due to a lack of demand for their produce or supply problems. There have also been allegations about unfair practices within the supply chain.</w:t>
            </w:r>
          </w:p>
        </w:tc>
      </w:tr>
    </w:tbl>
    <w:p w14:paraId="49760B61" w14:textId="77777777" w:rsidR="00A7541A" w:rsidRDefault="00A7541A" w:rsidP="002675CF">
      <w:pPr>
        <w:spacing w:line="360" w:lineRule="auto"/>
      </w:pPr>
    </w:p>
    <w:p w14:paraId="509F5809" w14:textId="518FEB19" w:rsidR="00A7541A" w:rsidRPr="00F162B4" w:rsidRDefault="00A7541A" w:rsidP="002675CF">
      <w:pPr>
        <w:pStyle w:val="Heading3"/>
        <w:spacing w:line="360" w:lineRule="auto"/>
      </w:pPr>
      <w:bookmarkStart w:id="38" w:name="_Toc58505855"/>
      <w:bookmarkStart w:id="39" w:name="_Toc58692411"/>
      <w:r w:rsidRPr="00F162B4">
        <w:t>Strategic Aim One</w:t>
      </w:r>
      <w:bookmarkEnd w:id="38"/>
      <w:bookmarkEnd w:id="39"/>
      <w:r w:rsidRPr="00F162B4">
        <w:t xml:space="preserve"> </w:t>
      </w:r>
    </w:p>
    <w:p w14:paraId="0C013C45" w14:textId="5DBE90F2" w:rsidR="00A7541A" w:rsidRDefault="00A7541A" w:rsidP="002675CF">
      <w:pPr>
        <w:spacing w:line="360" w:lineRule="auto"/>
      </w:pPr>
      <w:r>
        <w:t xml:space="preserve">A key opportunity, as identified in the SWOT analysis, is the fact that the H&amp;M group have a new Chief Technology Officer, </w:t>
      </w:r>
      <w:r w:rsidRPr="00A847D4">
        <w:rPr>
          <w:rStyle w:val="normaltextrun"/>
          <w:rFonts w:ascii="Calibri" w:hAnsi="Calibri" w:cs="Calibri"/>
        </w:rPr>
        <w:t>who will co-lead Business Tech; a new organisation with the aim of improving consumer experiences globally </w:t>
      </w:r>
      <w:r w:rsidR="00667158">
        <w:rPr>
          <w:rStyle w:val="normaltextrun"/>
          <w:rFonts w:ascii="Calibri" w:hAnsi="Calibri" w:cs="Calibri"/>
        </w:rPr>
        <w:fldChar w:fldCharType="begin" w:fldLock="1"/>
      </w:r>
      <w:r w:rsidR="006A113B">
        <w:rPr>
          <w:rStyle w:val="normaltextrun"/>
          <w:rFonts w:ascii="Calibri" w:hAnsi="Calibri" w:cs="Calibri"/>
        </w:rPr>
        <w:instrText>ADDIN CSL_CITATION {"citationItems":[{"id":"ITEM-1","itemData":{"URL":"https://hmgroup.com/media/news/general-news-2020/h-m-group-appoints-new-chief-technology-officer-.html#:~:text=The H%26M group continues to accelerate its digitalisation,shopping experience for customers all over the world.","accessed":{"date-parts":[["2020","12","6"]]},"author":[{"dropping-particle":"","family":"H&amp;MGroup","given":"","non-dropping-particle":"","parse-names":false,"suffix":""}],"container-title":"H&amp;MGroup.com","id":"ITEM-1","issued":{"date-parts":[["2020"]]},"title":"H&amp;M Group appoints new Chief Technology Officer","type":"webpage"},"uris":["http://www.mendeley.com/documents/?uuid=1738dd72-49ba-4a51-a690-2ba7f31d7baa"]}],"mendeley":{"formattedCitation":"(H&amp;MGroup, 2020d)","plainTextFormattedCitation":"(H&amp;MGroup, 2020d)","previouslyFormattedCitation":"(H&amp;MGroup, 2020d)"},"properties":{"noteIndex":0},"schema":"https://github.com/citation-style-language/schema/raw/master/csl-citation.json"}</w:instrText>
      </w:r>
      <w:r w:rsidR="00667158">
        <w:rPr>
          <w:rStyle w:val="normaltextrun"/>
          <w:rFonts w:ascii="Calibri" w:hAnsi="Calibri" w:cs="Calibri"/>
        </w:rPr>
        <w:fldChar w:fldCharType="separate"/>
      </w:r>
      <w:r w:rsidR="0064042E" w:rsidRPr="0064042E">
        <w:rPr>
          <w:rStyle w:val="normaltextrun"/>
          <w:rFonts w:ascii="Calibri" w:hAnsi="Calibri" w:cs="Calibri"/>
          <w:noProof/>
        </w:rPr>
        <w:t>(H&amp;MGroup, 2020d)</w:t>
      </w:r>
      <w:r w:rsidR="00667158">
        <w:rPr>
          <w:rStyle w:val="normaltextrun"/>
          <w:rFonts w:ascii="Calibri" w:hAnsi="Calibri" w:cs="Calibri"/>
        </w:rPr>
        <w:fldChar w:fldCharType="end"/>
      </w:r>
      <w:r w:rsidRPr="00A847D4">
        <w:rPr>
          <w:rStyle w:val="normaltextrun"/>
          <w:rFonts w:ascii="Calibri" w:hAnsi="Calibri" w:cs="Calibri"/>
        </w:rPr>
        <w:t>. </w:t>
      </w:r>
      <w:r>
        <w:t xml:space="preserve">One of the H&amp;M group’s key strengths is that they have an established global presence with strong brand values. However, the retail industry is undergoing huge changes due to the Covid-19 pandemic </w:t>
      </w:r>
      <w:r w:rsidR="00667158">
        <w:fldChar w:fldCharType="begin" w:fldLock="1"/>
      </w:r>
      <w:r w:rsidR="00C971D4">
        <w:instrText>ADDIN CSL_CITATION {"citationItems":[{"id":"ITEM-1","itemData":{"URL":"https://www.statista.com/topics/6239/coronavirus-impact-on-the-retail-industry-worldwide/#dossierSummary__chapter1","accessed":{"date-parts":[["2020","12","6"]]},"author":[{"dropping-particle":"","family":"StatistaResearchDepartment","given":"","non-dropping-particle":"","parse-names":false,"suffix":""}],"container-title":"Statista","id":"ITEM-1","issued":{"date-parts":[["2020"]]},"title":"Coronavirus: impact on the retail industry worldwide - Statistics &amp; Facts","type":"webpage"},"uris":["http://www.mendeley.com/documents/?uuid=565116c9-a047-4cf7-8c72-22ec8ae6e404"]}],"mendeley":{"formattedCitation":"(StatistaResearchDepartment, 2020a)","plainTextFormattedCitation":"(StatistaResearchDepartment, 2020a)","previouslyFormattedCitation":"(StatistaResearchDepartment, 2020a)"},"properties":{"noteIndex":0},"schema":"https://github.com/citation-style-language/schema/raw/master/csl-citation.json"}</w:instrText>
      </w:r>
      <w:r w:rsidR="00667158">
        <w:fldChar w:fldCharType="separate"/>
      </w:r>
      <w:r w:rsidR="00667158" w:rsidRPr="00667158">
        <w:rPr>
          <w:noProof/>
        </w:rPr>
        <w:t>(StatistaResearchDepartment, 2020a)</w:t>
      </w:r>
      <w:r w:rsidR="00667158">
        <w:fldChar w:fldCharType="end"/>
      </w:r>
      <w:r w:rsidR="002054CF">
        <w:t>.</w:t>
      </w:r>
      <w:r>
        <w:t xml:space="preserve"> </w:t>
      </w:r>
      <w:r w:rsidR="002054CF">
        <w:t>T</w:t>
      </w:r>
      <w:r>
        <w:t xml:space="preserve">he group will need to </w:t>
      </w:r>
      <w:r w:rsidR="00F7470B">
        <w:t>transform</w:t>
      </w:r>
      <w:r>
        <w:t xml:space="preserve"> the</w:t>
      </w:r>
      <w:r w:rsidR="00580708">
        <w:t>ir</w:t>
      </w:r>
      <w:r>
        <w:t xml:space="preserve"> business plan in order to maintain their current position</w:t>
      </w:r>
      <w:r w:rsidR="00EC3A3F">
        <w:t xml:space="preserve"> on the High Street,</w:t>
      </w:r>
      <w:r>
        <w:t xml:space="preserve"> a</w:t>
      </w:r>
      <w:r w:rsidR="00DD0027">
        <w:t>longside</w:t>
      </w:r>
      <w:r>
        <w:t xml:space="preserve"> establishing an equally strong online presence. As previously stated, H&amp;M have physical stores in 74 markets but only have 51 online markets </w:t>
      </w:r>
      <w:r w:rsidR="00667158">
        <w:fldChar w:fldCharType="begin" w:fldLock="1"/>
      </w:r>
      <w:r w:rsidR="006A113B">
        <w:instrText>ADDIN CSL_CITATION {"citationItems":[{"id":"ITEM-1","itemData":{"URL":"https://hmgroup.com/investors.html","accessed":{"date-parts":[["2020","12","2"]]},"author":[{"dropping-particle":"","family":"H&amp;MGroup","given":"","non-dropping-particle":"","parse-names":false,"suffix":""}],"container-title":"H&amp;MGroup.com","id":"ITEM-1","issued":{"date-parts":[["2020"]]},"title":"Investors","type":"webpage"},"uris":["http://www.mendeley.com/documents/?uuid=3bd67f19-a4a3-4733-b96d-6a0a1b4e589e"]}],"mendeley":{"formattedCitation":"(H&amp;MGroup, 2020f)","plainTextFormattedCitation":"(H&amp;MGroup, 2020f)","previouslyFormattedCitation":"(H&amp;MGroup, 2020f)"},"properties":{"noteIndex":0},"schema":"https://github.com/citation-style-language/schema/raw/master/csl-citation.json"}</w:instrText>
      </w:r>
      <w:r w:rsidR="00667158">
        <w:fldChar w:fldCharType="separate"/>
      </w:r>
      <w:r w:rsidR="0064042E" w:rsidRPr="0064042E">
        <w:rPr>
          <w:noProof/>
        </w:rPr>
        <w:t>(H&amp;MGroup, 2020f)</w:t>
      </w:r>
      <w:r w:rsidR="00667158">
        <w:fldChar w:fldCharType="end"/>
      </w:r>
      <w:r w:rsidR="00667158">
        <w:t>.</w:t>
      </w:r>
      <w:r>
        <w:t xml:space="preserve"> Due to the threat posed by the Covid-19 pandemic and physical stores being closed, thousands of customers who currently do not have access to either a physical store or </w:t>
      </w:r>
      <w:r>
        <w:lastRenderedPageBreak/>
        <w:t>the online experience</w:t>
      </w:r>
      <w:r w:rsidR="00647FC3">
        <w:t xml:space="preserve"> are being alienated</w:t>
      </w:r>
      <w:r>
        <w:t xml:space="preserve">. </w:t>
      </w:r>
      <w:r w:rsidR="002D18FB">
        <w:t>This conflicts with the H&amp;M group’s desire to make great design available to everyone.</w:t>
      </w:r>
    </w:p>
    <w:p w14:paraId="49E9CC3F" w14:textId="137F1027" w:rsidR="0041511B" w:rsidRDefault="00A7541A" w:rsidP="002675CF">
      <w:pPr>
        <w:spacing w:line="360" w:lineRule="auto"/>
      </w:pPr>
      <w:r>
        <w:t>In order to achieve this</w:t>
      </w:r>
      <w:r w:rsidR="00647FC3">
        <w:t xml:space="preserve"> digital transformation</w:t>
      </w:r>
      <w:r w:rsidR="00EC3A3F">
        <w:t>,</w:t>
      </w:r>
      <w:r>
        <w:t xml:space="preserve"> the new Chief Technology Officer will need to ensure the brand’s online presence mirrors the presence they have established on </w:t>
      </w:r>
      <w:r w:rsidR="00DD0027">
        <w:t>H</w:t>
      </w:r>
      <w:r>
        <w:t xml:space="preserve">igh </w:t>
      </w:r>
      <w:r w:rsidR="00DD0027">
        <w:t>S</w:t>
      </w:r>
      <w:r>
        <w:t xml:space="preserve">treets and within retail centres across the world. This will be achieved by ensuring each market that has access to a physical store, will also have access to an online shopping experience. </w:t>
      </w:r>
    </w:p>
    <w:p w14:paraId="2671E53B" w14:textId="3BE25946" w:rsidR="00A7541A" w:rsidRDefault="00A7541A" w:rsidP="002675CF">
      <w:pPr>
        <w:spacing w:line="360" w:lineRule="auto"/>
      </w:pPr>
      <w:r>
        <w:t xml:space="preserve">The </w:t>
      </w:r>
      <w:r w:rsidR="0041511B">
        <w:t>group</w:t>
      </w:r>
      <w:r>
        <w:t xml:space="preserve"> already have the </w:t>
      </w:r>
      <w:r w:rsidR="0041511B">
        <w:t>experience of</w:t>
      </w:r>
      <w:r>
        <w:t xml:space="preserve"> establish</w:t>
      </w:r>
      <w:r w:rsidR="0041511B">
        <w:t xml:space="preserve">ing </w:t>
      </w:r>
      <w:r>
        <w:t>the</w:t>
      </w:r>
      <w:r w:rsidR="0041511B">
        <w:t>ir</w:t>
      </w:r>
      <w:r>
        <w:t xml:space="preserve"> online markets, </w:t>
      </w:r>
      <w:r w:rsidR="0041511B">
        <w:t xml:space="preserve">so </w:t>
      </w:r>
      <w:r>
        <w:t xml:space="preserve">they </w:t>
      </w:r>
      <w:r w:rsidR="000F3AC7">
        <w:t xml:space="preserve">can </w:t>
      </w:r>
      <w:r>
        <w:t xml:space="preserve">mirror the </w:t>
      </w:r>
      <w:r w:rsidR="000F3AC7">
        <w:t>51</w:t>
      </w:r>
      <w:r>
        <w:t xml:space="preserve"> that are </w:t>
      </w:r>
      <w:r w:rsidR="000F3AC7">
        <w:t>currently active</w:t>
      </w:r>
      <w:r>
        <w:t>.</w:t>
      </w:r>
      <w:r w:rsidR="00734F46">
        <w:t xml:space="preserve"> T</w:t>
      </w:r>
      <w:r>
        <w:t>he group also have</w:t>
      </w:r>
      <w:r w:rsidR="00734F46">
        <w:t xml:space="preserve"> prior</w:t>
      </w:r>
      <w:r>
        <w:t xml:space="preserve"> knowledge of the markets where there are physical stores</w:t>
      </w:r>
      <w:r w:rsidR="00B758D4">
        <w:t xml:space="preserve"> (23 markets</w:t>
      </w:r>
      <w:r w:rsidR="00B24402">
        <w:t>)</w:t>
      </w:r>
      <w:r>
        <w:t xml:space="preserve">. There are multiple considerations for international businesses who are establishing themselves in new markets such as: understanding the </w:t>
      </w:r>
      <w:r w:rsidR="00905987">
        <w:t>l</w:t>
      </w:r>
      <w:r>
        <w:t xml:space="preserve">egal systems and politics; understanding the social and cultural norms; understanding company policies and </w:t>
      </w:r>
      <w:r w:rsidR="00EE21F8">
        <w:t>employment laws and regulations</w:t>
      </w:r>
      <w:r>
        <w:t>;</w:t>
      </w:r>
      <w:r w:rsidR="00B61CAF">
        <w:t xml:space="preserve"> understanding industry and market conditions;</w:t>
      </w:r>
      <w:r>
        <w:t xml:space="preserve"> and understanding the consumer demands</w:t>
      </w:r>
      <w:r w:rsidR="005E1748">
        <w:t xml:space="preserve"> </w:t>
      </w:r>
      <w:r w:rsidR="00B61CAF">
        <w:fldChar w:fldCharType="begin" w:fldLock="1"/>
      </w:r>
      <w:r w:rsidR="00D5439F">
        <w:instrText>ADDIN CSL_CITATION {"citationItems":[{"id":"ITEM-1","itemData":{"DOI":"10.1080/19416520.2014.872335","ISSN":"19416067","abstract":"The field of strategic human resource management (HRM) has a long and rich tradition. As a prelude to our description of the field's history, we provide an expansive definition of strategic HRM scholarship and offer an aspirational framework for strategic HRM scholarship that captures the multidisciplinary nature of the field. We then systematically review and critique three decades of strategic HRM theory and research, paying particular attention to the value of HRM systems as management tools for influencing a wide variety of outcomes of concern to internal (employees and their managers) and external (owners, customers, society, other organizations) stakeholders. In support of continued advancement of the empirical knowledge base of strategic HRM, we encourage new research that embraces systems thinking, more fully addresses the concerns of multiple stakeholders, and strives for greater practical usefulness by addressing significant problems such as managing innovation and environmental sustainability. © 2014 © 2014 Academy of Management.","author":[{"dropping-particle":"","family":"Jackson","given":"Susan E.","non-dropping-particle":"","parse-names":false,"suffix":""},{"dropping-particle":"","family":"Schuler","given":"Randall S.","non-dropping-particle":"","parse-names":false,"suffix":""},{"dropping-particle":"","family":"Jiang","given":"Kaifeng","non-dropping-particle":"","parse-names":false,"suffix":""}],"container-title":"Academy of Management Annals","id":"ITEM-1","issue":"1","issued":{"date-parts":[["2014"]]},"note":"PAGE 3 - FIGURE 1. VERY USEFUL FOR HR STUDIES.","page":"1-56","title":"An Aspirational Framework for Strategic Human Resource Management","type":"article-journal","volume":"8"},"uris":["http://www.mendeley.com/documents/?uuid=19c31ba3-9690-48f8-9d72-de553a26a4d5"]}],"mendeley":{"formattedCitation":"(Jackson, Schuler and Jiang, 2014)","plainTextFormattedCitation":"(Jackson, Schuler and Jiang, 2014)","previouslyFormattedCitation":"(Jackson, Schuler and Jiang, 2014)"},"properties":{"noteIndex":0},"schema":"https://github.com/citation-style-language/schema/raw/master/csl-citation.json"}</w:instrText>
      </w:r>
      <w:r w:rsidR="00B61CAF">
        <w:fldChar w:fldCharType="separate"/>
      </w:r>
      <w:r w:rsidR="00B61CAF" w:rsidRPr="00B61CAF">
        <w:rPr>
          <w:noProof/>
        </w:rPr>
        <w:t>(Jackson, Schuler and Jiang, 2014)</w:t>
      </w:r>
      <w:r w:rsidR="00B61CAF">
        <w:fldChar w:fldCharType="end"/>
      </w:r>
      <w:r w:rsidR="00B61CAF">
        <w:t>.</w:t>
      </w:r>
      <w:r>
        <w:t xml:space="preserve"> </w:t>
      </w:r>
      <w:r w:rsidR="00581493">
        <w:t xml:space="preserve"> </w:t>
      </w:r>
      <w:r w:rsidR="00581493">
        <w:rPr>
          <w:rFonts w:cstheme="minorHAnsi"/>
          <w:sz w:val="21"/>
          <w:szCs w:val="21"/>
          <w:shd w:val="clear" w:color="auto" w:fill="FFFFFF"/>
        </w:rPr>
        <w:t>‘</w:t>
      </w:r>
      <w:r w:rsidR="00581493" w:rsidRPr="00460423">
        <w:t>People and culture issues are often critical to the success of any international expansion effort and equally often the greatest reason for failure’</w:t>
      </w:r>
      <w:r w:rsidR="002E53AC" w:rsidRPr="00460423">
        <w:t xml:space="preserve"> </w:t>
      </w:r>
      <w:r w:rsidR="00460423" w:rsidRPr="00460423">
        <w:fldChar w:fldCharType="begin" w:fldLock="1"/>
      </w:r>
      <w:r w:rsidR="00460423" w:rsidRPr="00460423">
        <w:instrText>ADDIN CSL_CITATION {"citationItems":[{"id":"ITEM-1","itemData":{"author":[{"dropping-particle":"","family":"TheEconomistIntelligenceUnit","given":"","non-dropping-particle":"","parse-names":false,"suffix":""}],"container-title":"ADP","id":"ITEM-1","issue":"January","issued":{"date-parts":[["2020"]]},"title":"Growing pains : The HR challenges of international expansion","type":"article-journal"},"uris":["http://www.mendeley.com/documents/?uuid=a6f70b43-549a-4d15-8c41-413c8d9da6ee"]}],"mendeley":{"formattedCitation":"(TheEconomistIntelligenceUnit, 2020)","plainTextFormattedCitation":"(TheEconomistIntelligenceUnit, 2020)","previouslyFormattedCitation":"(TheEconomistIntelligenceUnit, 2020)"},"properties":{"noteIndex":0},"schema":"https://github.com/citation-style-language/schema/raw/master/csl-citation.json"}</w:instrText>
      </w:r>
      <w:r w:rsidR="00460423" w:rsidRPr="00460423">
        <w:fldChar w:fldCharType="separate"/>
      </w:r>
      <w:r w:rsidR="00460423" w:rsidRPr="00460423">
        <w:rPr>
          <w:noProof/>
        </w:rPr>
        <w:t>(TheEconomistIntelligenceUnit, 2020)</w:t>
      </w:r>
      <w:r w:rsidR="00460423" w:rsidRPr="00460423">
        <w:fldChar w:fldCharType="end"/>
      </w:r>
      <w:r w:rsidR="00581493" w:rsidRPr="00460423">
        <w:t>.</w:t>
      </w:r>
      <w:r w:rsidR="00FE5814">
        <w:t xml:space="preserve"> </w:t>
      </w:r>
      <w:r>
        <w:t xml:space="preserve">The group already have this </w:t>
      </w:r>
      <w:r w:rsidR="00B758D4">
        <w:t xml:space="preserve">market </w:t>
      </w:r>
      <w:r>
        <w:t>knowledge, so prioritising establishing an online presence in the</w:t>
      </w:r>
      <w:r w:rsidR="00295C02">
        <w:t xml:space="preserve"> </w:t>
      </w:r>
      <w:r w:rsidR="006E16F8">
        <w:t xml:space="preserve">23 </w:t>
      </w:r>
      <w:r>
        <w:t xml:space="preserve">markets will be a strategic aim for 2021. </w:t>
      </w:r>
    </w:p>
    <w:p w14:paraId="4738B195" w14:textId="05C043EE" w:rsidR="00A7541A" w:rsidRDefault="00A7541A" w:rsidP="002675CF">
      <w:pPr>
        <w:spacing w:line="360" w:lineRule="auto"/>
      </w:pPr>
      <w:r>
        <w:t>The implications of this aim are that the Chief Technology Officer may need to hire more staff in order to establish and monitor the new online markets. Alternatively, the H&amp;M may need to re-structure the whole organisation, in order to reflect the move</w:t>
      </w:r>
      <w:r w:rsidR="006E16F8">
        <w:t xml:space="preserve"> away from a High Street presence</w:t>
      </w:r>
      <w:r>
        <w:t xml:space="preserve"> towards a stronger online presence. Both options have implication</w:t>
      </w:r>
      <w:r w:rsidR="00B24402">
        <w:t>s</w:t>
      </w:r>
      <w:r>
        <w:t xml:space="preserve"> in terms of </w:t>
      </w:r>
      <w:r w:rsidR="006E16F8">
        <w:t xml:space="preserve">staff </w:t>
      </w:r>
      <w:r>
        <w:t>salaries as well as providing training and ongoing support / management. However these financial implications should be offset by the profitability of the new online markets.</w:t>
      </w:r>
    </w:p>
    <w:p w14:paraId="08594B3F" w14:textId="5A534400" w:rsidR="00A7541A" w:rsidRPr="00F162B4" w:rsidRDefault="00A7541A" w:rsidP="002675CF">
      <w:pPr>
        <w:pStyle w:val="Heading3"/>
        <w:spacing w:line="360" w:lineRule="auto"/>
      </w:pPr>
      <w:bookmarkStart w:id="40" w:name="_Toc58505856"/>
      <w:bookmarkStart w:id="41" w:name="_Toc58692412"/>
      <w:r w:rsidRPr="00F162B4">
        <w:t>Strategic Aim Two</w:t>
      </w:r>
      <w:bookmarkEnd w:id="40"/>
      <w:bookmarkEnd w:id="41"/>
    </w:p>
    <w:p w14:paraId="64A85A4C" w14:textId="594EF8C2" w:rsidR="00A7541A" w:rsidRDefault="00A7541A" w:rsidP="002675CF">
      <w:pPr>
        <w:spacing w:line="360" w:lineRule="auto"/>
      </w:pPr>
      <w:r>
        <w:t>An identified weakness within the H&amp;M group’s business plan is that they outsource all production to third party organisations.</w:t>
      </w:r>
      <w:r w:rsidR="006643FD">
        <w:t xml:space="preserve"> There are 800 independent supplie</w:t>
      </w:r>
      <w:r w:rsidR="00DC67A3">
        <w:t>r</w:t>
      </w:r>
      <w:r w:rsidR="006643FD">
        <w:t>s within the chain</w:t>
      </w:r>
      <w:r w:rsidR="00955637">
        <w:t xml:space="preserve"> </w:t>
      </w:r>
      <w:r w:rsidR="0064042E">
        <w:fldChar w:fldCharType="begin" w:fldLock="1"/>
      </w:r>
      <w:r w:rsidR="006A113B">
        <w:instrText>ADDIN CSL_CITATION {"citationItems":[{"id":"ITEM-1","itemData":{"URL":"https://career.hm.com/content/hmcareer/en_au/workingathm/what-can-you-do-here/corporate/production.html","accessed":{"date-parts":[["2020","12","10"]]},"author":[{"dropping-particle":"","family":"H&amp;MGroup","given":"","non-dropping-particle":"","parse-names":false,"suffix":""}],"container-title":"Careers.H&amp;M","id":"ITEM-1","issued":{"date-parts":[["2020"]]},"title":"H&amp;M Careers: Production","type":"webpage"},"uris":["http://www.mendeley.com/documents/?uuid=be442f03-3305-46b2-a51c-97e0083b9aef"]}],"mendeley":{"formattedCitation":"(H&amp;MGroup, 2020b)","plainTextFormattedCitation":"(H&amp;MGroup, 2020b)","previouslyFormattedCitation":"(H&amp;MGroup, 2020b)"},"properties":{"noteIndex":0},"schema":"https://github.com/citation-style-language/schema/raw/master/csl-citation.json"}</w:instrText>
      </w:r>
      <w:r w:rsidR="0064042E">
        <w:fldChar w:fldCharType="separate"/>
      </w:r>
      <w:r w:rsidR="0064042E" w:rsidRPr="0064042E">
        <w:rPr>
          <w:noProof/>
        </w:rPr>
        <w:t>(H&amp;MGroup, 2020b)</w:t>
      </w:r>
      <w:r w:rsidR="0064042E">
        <w:fldChar w:fldCharType="end"/>
      </w:r>
      <w:r w:rsidR="006643FD">
        <w:t xml:space="preserve">. </w:t>
      </w:r>
      <w:r>
        <w:t xml:space="preserve"> The reason</w:t>
      </w:r>
      <w:r w:rsidR="006643FD">
        <w:t>s</w:t>
      </w:r>
      <w:r>
        <w:t xml:space="preserve"> for this </w:t>
      </w:r>
      <w:r w:rsidR="004D4205">
        <w:t xml:space="preserve">could be </w:t>
      </w:r>
      <w:r w:rsidR="001B286C">
        <w:t>to r</w:t>
      </w:r>
      <w:r w:rsidR="001B286C" w:rsidRPr="00AC37F3">
        <w:t xml:space="preserve">educe </w:t>
      </w:r>
      <w:r w:rsidR="00AC37F3" w:rsidRPr="00AC37F3">
        <w:t xml:space="preserve">total </w:t>
      </w:r>
      <w:r w:rsidR="001B286C" w:rsidRPr="00AC37F3">
        <w:t xml:space="preserve">costs </w:t>
      </w:r>
      <w:r w:rsidR="00AC37F3">
        <w:t>through</w:t>
      </w:r>
      <w:r w:rsidR="001B286C" w:rsidRPr="00AC37F3">
        <w:t xml:space="preserve"> low labo</w:t>
      </w:r>
      <w:r w:rsidR="00AC37F3" w:rsidRPr="00AC37F3">
        <w:t>u</w:t>
      </w:r>
      <w:r w:rsidR="001B286C" w:rsidRPr="00AC37F3">
        <w:t>r costs, low</w:t>
      </w:r>
      <w:r w:rsidR="00AC37F3">
        <w:t xml:space="preserve"> input costs</w:t>
      </w:r>
      <w:r w:rsidR="00DC67A3">
        <w:t xml:space="preserve"> and </w:t>
      </w:r>
      <w:r w:rsidR="001B286C" w:rsidRPr="00AC37F3">
        <w:t xml:space="preserve">lower </w:t>
      </w:r>
      <w:r w:rsidR="00AC37F3">
        <w:t xml:space="preserve">energy </w:t>
      </w:r>
      <w:r w:rsidR="001B286C" w:rsidRPr="00AC37F3">
        <w:t>cost</w:t>
      </w:r>
      <w:r w:rsidR="00AC37F3">
        <w:t>s</w:t>
      </w:r>
      <w:r w:rsidR="00DC67A3">
        <w:t>,</w:t>
      </w:r>
      <w:r w:rsidR="001B286C" w:rsidRPr="00AC37F3">
        <w:t xml:space="preserve"> a</w:t>
      </w:r>
      <w:r w:rsidR="009022B2">
        <w:t xml:space="preserve">s well as bypassing </w:t>
      </w:r>
      <w:r w:rsidR="001B286C" w:rsidRPr="00AC37F3">
        <w:t>legal and trade barriers</w:t>
      </w:r>
      <w:r w:rsidR="001B286C" w:rsidRPr="004D4205">
        <w:t>.</w:t>
      </w:r>
      <w:r>
        <w:t xml:space="preserve"> Although the H&amp;M group monitor the supply chain and have very clear guidance for processes </w:t>
      </w:r>
      <w:r w:rsidR="00D5439F">
        <w:fldChar w:fldCharType="begin" w:fldLock="1"/>
      </w:r>
      <w:r w:rsidR="0064042E">
        <w:instrText>ADDIN CSL_CITATION {"citationItems":[{"id":"ITEM-1","itemData":{"URL":"https://www.bbc.co.uk/news/world-asia-china-54826270","accessed":{"date-parts":[["2020","12","6"]]},"author":[{"dropping-particle":"","family":"BBCNews","given":"","non-dropping-particle":"","parse-names":false,"suffix":""}],"container-title":"BBC News","id":"ITEM-1","issued":{"date-parts":[["2020"]]},"title":"Boohoo, H&amp;M and Nike deny Uighur forced labour allegations","type":"webpage"},"uris":["http://www.mendeley.com/documents/?uuid=4637abfb-5492-4910-8a84-d0d13b32ae25"]}],"mendeley":{"formattedCitation":"(BBCNews, 2020a)","plainTextFormattedCitation":"(BBCNews, 2020a)","previouslyFormattedCitation":"(BBCNews, 2020a)"},"properties":{"noteIndex":0},"schema":"https://github.com/citation-style-language/schema/raw/master/csl-citation.json"}</w:instrText>
      </w:r>
      <w:r w:rsidR="00D5439F">
        <w:fldChar w:fldCharType="separate"/>
      </w:r>
      <w:r w:rsidR="00D5439F" w:rsidRPr="00D5439F">
        <w:rPr>
          <w:noProof/>
        </w:rPr>
        <w:t>(BBCNews, 2020a)</w:t>
      </w:r>
      <w:r w:rsidR="00D5439F">
        <w:fldChar w:fldCharType="end"/>
      </w:r>
      <w:r>
        <w:t xml:space="preserve">, they do not have direct involvement at each stage of the chain.  In contrast to this, the group’s key competitor, Zara, produce all of their products in-house. Many of the garments are produced in Spain, where the brand was founded </w:t>
      </w:r>
      <w:r w:rsidR="00D5439F">
        <w:fldChar w:fldCharType="begin" w:fldLock="1"/>
      </w:r>
      <w:r w:rsidR="00D5439F">
        <w:instrText>ADDIN CSL_CITATION {"citationItems":[{"id":"ITEM-1","itemData":{"author":[{"dropping-particle":"","family":"Parietti","given":"Melissa","non-dropping-particle":"","parse-names":false,"suffix":""}],"container-title":"Investopedia","id":"ITEM-1","issued":{"date-parts":[["2019"]]},"title":"H&amp;M vs. Zara vs. Uniqlo: What's the Difference?","type":"article-journal"},"uris":["http://www.mendeley.com/documents/?uuid=4e7a7c86-473e-4d14-bd52-2939245eb0c2"]}],"mendeley":{"formattedCitation":"(Parietti, 2019)","plainTextFormattedCitation":"(Parietti, 2019)","previouslyFormattedCitation":"(Parietti, 2019)"},"properties":{"noteIndex":0},"schema":"https://github.com/citation-style-language/schema/raw/master/csl-citation.json"}</w:instrText>
      </w:r>
      <w:r w:rsidR="00D5439F">
        <w:fldChar w:fldCharType="separate"/>
      </w:r>
      <w:r w:rsidR="00D5439F" w:rsidRPr="00D5439F">
        <w:rPr>
          <w:noProof/>
        </w:rPr>
        <w:t>(Parietti, 2019)</w:t>
      </w:r>
      <w:r w:rsidR="00D5439F">
        <w:fldChar w:fldCharType="end"/>
      </w:r>
      <w:r>
        <w:t xml:space="preserve">. This allows Zara to have an oversight of each stage of the process, so that they can ensure the brand’s values and policies are being adhered to. </w:t>
      </w:r>
    </w:p>
    <w:p w14:paraId="6F70A9D1" w14:textId="77777777" w:rsidR="00F84AB6" w:rsidRDefault="00A7541A" w:rsidP="002675CF">
      <w:pPr>
        <w:spacing w:line="360" w:lineRule="auto"/>
      </w:pPr>
      <w:r>
        <w:lastRenderedPageBreak/>
        <w:t>There</w:t>
      </w:r>
      <w:r w:rsidR="00D5439F">
        <w:t xml:space="preserve"> are two key issues that currently need to be addressed. Firstly, the</w:t>
      </w:r>
      <w:r>
        <w:t xml:space="preserve"> H&amp;M group may be experiencing breaks in the supply chain due to the COVID-19 pandemic. Workers could be off sick; factories could have closed or have reduced hours due to lockdowns and government restrictions; key components within the chain could have permanently closed down due to a lack of demand for their produce or supply problems. </w:t>
      </w:r>
    </w:p>
    <w:p w14:paraId="299CFF1A" w14:textId="7B48C242" w:rsidR="00A7541A" w:rsidRDefault="00D5439F" w:rsidP="002675CF">
      <w:pPr>
        <w:spacing w:line="360" w:lineRule="auto"/>
      </w:pPr>
      <w:r>
        <w:t xml:space="preserve">Secondly, </w:t>
      </w:r>
      <w:r w:rsidR="00F84AB6">
        <w:t xml:space="preserve">as stated previously, </w:t>
      </w:r>
      <w:r>
        <w:t>t</w:t>
      </w:r>
      <w:r w:rsidR="00A7541A">
        <w:t>here have been allegations about un</w:t>
      </w:r>
      <w:r w:rsidR="002E29C1">
        <w:t>ethical</w:t>
      </w:r>
      <w:r w:rsidR="00A7541A">
        <w:t xml:space="preserve"> practices within the supply chain</w:t>
      </w:r>
      <w:r w:rsidR="003C1716">
        <w:t xml:space="preserve"> including </w:t>
      </w:r>
      <w:r w:rsidR="00F00D4E">
        <w:t>forced</w:t>
      </w:r>
      <w:r w:rsidR="003C1716">
        <w:t xml:space="preserve"> labour.</w:t>
      </w:r>
      <w:r w:rsidR="00F84AB6">
        <w:t xml:space="preserve"> </w:t>
      </w:r>
      <w:r w:rsidR="00815D95">
        <w:t xml:space="preserve">This is a serious threat to the group’s image as an ethical brand </w:t>
      </w:r>
      <w:r w:rsidR="009A31D6">
        <w:t xml:space="preserve">who have been recognised by the UN </w:t>
      </w:r>
      <w:r w:rsidR="006A113B">
        <w:t xml:space="preserve">for their commitment to investing in people and communities </w:t>
      </w:r>
      <w:r w:rsidR="006A113B">
        <w:fldChar w:fldCharType="begin" w:fldLock="1"/>
      </w:r>
      <w:r w:rsidR="0027071F">
        <w:instrText>ADDIN CSL_CITATION {"citationItems":[{"id":"ITEM-1","itemData":{"author":[{"dropping-particle":"","family":"H&amp;MGroup","given":"","non-dropping-particle":"","parse-names":false,"suffix":""}],"id":"ITEM-1","issued":{"date-parts":[["2018"]]},"title":"Sustainability Report","type":"report"},"uris":["http://www.mendeley.com/documents/?uuid=0440dcba-b1b0-4f9d-b822-429d0a663dd9"]}],"mendeley":{"formattedCitation":"(H&amp;MGroup, 2018)","plainTextFormattedCitation":"(H&amp;MGroup, 2018)","previouslyFormattedCitation":"(H&amp;MGroup, 2018)"},"properties":{"noteIndex":0},"schema":"https://github.com/citation-style-language/schema/raw/master/csl-citation.json"}</w:instrText>
      </w:r>
      <w:r w:rsidR="006A113B">
        <w:fldChar w:fldCharType="separate"/>
      </w:r>
      <w:r w:rsidR="006A113B" w:rsidRPr="006A113B">
        <w:rPr>
          <w:noProof/>
        </w:rPr>
        <w:t>(H&amp;MGroup, 2018)</w:t>
      </w:r>
      <w:r w:rsidR="006A113B">
        <w:fldChar w:fldCharType="end"/>
      </w:r>
      <w:r w:rsidR="006A113B">
        <w:t xml:space="preserve">. </w:t>
      </w:r>
      <w:r w:rsidR="00F00D4E">
        <w:t xml:space="preserve">The CEO’s response was </w:t>
      </w:r>
      <w:r w:rsidR="003C1716">
        <w:rPr>
          <w:rFonts w:ascii="Georgia" w:hAnsi="Georgia"/>
          <w:color w:val="000000"/>
          <w:sz w:val="27"/>
          <w:szCs w:val="27"/>
          <w:shd w:val="clear" w:color="auto" w:fill="FFFFFF"/>
        </w:rPr>
        <w:t>“</w:t>
      </w:r>
      <w:r w:rsidR="003C1716" w:rsidRPr="00F00D4E">
        <w:t>We can’t set the wages ourselves, since we work with suppliers who employ the workers</w:t>
      </w:r>
      <w:r w:rsidR="00C303C8">
        <w:t xml:space="preserve">” </w:t>
      </w:r>
      <w:r w:rsidR="00C303C8">
        <w:fldChar w:fldCharType="begin" w:fldLock="1"/>
      </w:r>
      <w:r w:rsidR="00905829">
        <w:instrText>ADDIN CSL_CITATION {"citationItems":[{"id":"ITEM-1","itemData":{"URL":"https://www.vogue.co.uk/news/article/article/helena-helmersson-interview","accessed":{"date-parts":[["2020","12","10"]]},"author":[{"dropping-particle":"","family":"Chan","given":"Emily","non-dropping-particle":"","parse-names":false,"suffix":""}],"container-title":"Vogue","id":"ITEM-1","issued":{"date-parts":[["2020"]]},"title":"H&amp;M’s New CEO Wants To Fix Fast Fashion. Is That Possible?","type":"webpage"},"uris":["http://www.mendeley.com/documents/?uuid=d99f6741-131b-4b90-9a7b-536b3765ca36"]}],"mendeley":{"formattedCitation":"(Chan, 2020a)","plainTextFormattedCitation":"(Chan, 2020a)","previouslyFormattedCitation":"(Chan, 2020a)"},"properties":{"noteIndex":0},"schema":"https://github.com/citation-style-language/schema/raw/master/csl-citation.json"}</w:instrText>
      </w:r>
      <w:r w:rsidR="00C303C8">
        <w:fldChar w:fldCharType="separate"/>
      </w:r>
      <w:r w:rsidR="00C303C8" w:rsidRPr="00C303C8">
        <w:rPr>
          <w:noProof/>
        </w:rPr>
        <w:t>(Chan, 2020a)</w:t>
      </w:r>
      <w:r w:rsidR="00C303C8">
        <w:fldChar w:fldCharType="end"/>
      </w:r>
      <w:r w:rsidR="00C303C8">
        <w:t xml:space="preserve">. </w:t>
      </w:r>
      <w:r w:rsidR="0027071F">
        <w:t xml:space="preserve"> </w:t>
      </w:r>
    </w:p>
    <w:p w14:paraId="007C6A43" w14:textId="59B85EE3" w:rsidR="00D43639" w:rsidRDefault="00DF6D06" w:rsidP="002675CF">
      <w:pPr>
        <w:spacing w:line="360" w:lineRule="auto"/>
      </w:pPr>
      <w:r>
        <w:t>In order to address th</w:t>
      </w:r>
      <w:r w:rsidR="00905829">
        <w:t xml:space="preserve">ese </w:t>
      </w:r>
      <w:r>
        <w:t>issue</w:t>
      </w:r>
      <w:r w:rsidR="00905829">
        <w:t>s</w:t>
      </w:r>
      <w:r>
        <w:t xml:space="preserve">, the H&amp;M brand could consider </w:t>
      </w:r>
      <w:r w:rsidR="009711D9">
        <w:t>exclusively partnering with one supplier</w:t>
      </w:r>
      <w:r w:rsidR="003F742B">
        <w:t xml:space="preserve"> / group of supplies</w:t>
      </w:r>
      <w:r w:rsidR="009711D9">
        <w:t xml:space="preserve">, so that they can </w:t>
      </w:r>
      <w:r w:rsidR="00284FF1">
        <w:t>build a stronger relationship and closely monitor practices at each stage of the chain.</w:t>
      </w:r>
    </w:p>
    <w:p w14:paraId="7436926D" w14:textId="6D2D82FB" w:rsidR="009A31D6" w:rsidRDefault="00D43639" w:rsidP="002675CF">
      <w:pPr>
        <w:spacing w:line="360" w:lineRule="auto"/>
      </w:pPr>
      <w:r w:rsidRPr="00905829">
        <w:t>In 2019 the H&amp;M</w:t>
      </w:r>
      <w:r w:rsidR="00685CC2" w:rsidRPr="00905829">
        <w:t xml:space="preserve"> group </w:t>
      </w:r>
      <w:r w:rsidRPr="00905829">
        <w:t>purchased approximately $3.5 billion worth of</w:t>
      </w:r>
      <w:r w:rsidR="00681EE2" w:rsidRPr="00905829">
        <w:t xml:space="preserve"> </w:t>
      </w:r>
      <w:r w:rsidRPr="00905829">
        <w:t xml:space="preserve">products from its 235 Bangladeshi garment suppliers. </w:t>
      </w:r>
      <w:r w:rsidR="00681EE2" w:rsidRPr="00905829">
        <w:t>This equates to</w:t>
      </w:r>
      <w:r w:rsidRPr="00905829">
        <w:t xml:space="preserve"> over 10% of Bangladesh’s total </w:t>
      </w:r>
      <w:r w:rsidR="00681EE2" w:rsidRPr="00905829">
        <w:t>clothing exports</w:t>
      </w:r>
      <w:r w:rsidR="00D62EA3">
        <w:t xml:space="preserve">. </w:t>
      </w:r>
      <w:r w:rsidR="00D13871">
        <w:t xml:space="preserve">H&amp;M </w:t>
      </w:r>
      <w:r w:rsidR="000F2AC2">
        <w:t xml:space="preserve">honoured contracts with Bangladeshi partners throughout the Covid-19 pandemic however, </w:t>
      </w:r>
      <w:r w:rsidR="00D62EA3">
        <w:t>many other</w:t>
      </w:r>
      <w:r w:rsidR="00D13871">
        <w:t xml:space="preserve"> global brands cancelled orders or asked for discount</w:t>
      </w:r>
      <w:r w:rsidR="00905829">
        <w:t xml:space="preserve"> </w:t>
      </w:r>
      <w:r w:rsidR="00905829">
        <w:fldChar w:fldCharType="begin" w:fldLock="1"/>
      </w:r>
      <w:r w:rsidR="004D0F33">
        <w:instrText>ADDIN CSL_CITATION {"citationItems":[{"id":"ITEM-1","itemData":{"URL":"https://www.textiletoday.com.bd/legacy-hm-fulfill-commitment-bangladeshi-suppliers/","accessed":{"date-parts":[["2020","12","10"]]},"author":[{"dropping-particle":"","family":"TextileToday","given":"","non-dropping-particle":"","parse-names":false,"suffix":""}],"container-title":"TextileToday.com","id":"ITEM-1","issued":{"date-parts":[["2020"]]},"title":"A legacy of H&amp;M to fulfill its commitment with Bangladeshi suppliers","type":"webpage"},"uris":["http://www.mendeley.com/documents/?uuid=76b8e18f-1776-400a-bc81-6ff5a107ce8b"]}],"mendeley":{"formattedCitation":"(TextileToday, 2020)","plainTextFormattedCitation":"(TextileToday, 2020)","previouslyFormattedCitation":"(TextileToday, 2020)"},"properties":{"noteIndex":0},"schema":"https://github.com/citation-style-language/schema/raw/master/csl-citation.json"}</w:instrText>
      </w:r>
      <w:r w:rsidR="00905829">
        <w:fldChar w:fldCharType="separate"/>
      </w:r>
      <w:r w:rsidR="00905829" w:rsidRPr="00905829">
        <w:rPr>
          <w:noProof/>
        </w:rPr>
        <w:t>(TextileToday, 2020)</w:t>
      </w:r>
      <w:r w:rsidR="00905829">
        <w:fldChar w:fldCharType="end"/>
      </w:r>
      <w:r w:rsidR="00905829">
        <w:t xml:space="preserve">. </w:t>
      </w:r>
      <w:r w:rsidR="000F2AC2">
        <w:t xml:space="preserve">The group now have an unique opportunity to </w:t>
      </w:r>
      <w:r w:rsidR="001E310D">
        <w:t>form stronger relationships with Bangladesh and could</w:t>
      </w:r>
      <w:r w:rsidR="00521680">
        <w:t xml:space="preserve"> start to </w:t>
      </w:r>
      <w:r w:rsidR="001E310D">
        <w:t xml:space="preserve">move their production chain exclusively to Bangladesh. </w:t>
      </w:r>
    </w:p>
    <w:p w14:paraId="0824DD40" w14:textId="618BB4BB" w:rsidR="001E133C" w:rsidRDefault="00521680" w:rsidP="002675CF">
      <w:pPr>
        <w:spacing w:line="360" w:lineRule="auto"/>
      </w:pPr>
      <w:r>
        <w:t xml:space="preserve">The benefits of this move will be that H&amp;M would have a clear oversight of each stage </w:t>
      </w:r>
      <w:r w:rsidR="006F6B19">
        <w:t>o</w:t>
      </w:r>
      <w:r>
        <w:t xml:space="preserve">f the supply chain, if it was exclusively in Bangladesh. There will also be benefits for people and communities in Bangladesh that have been </w:t>
      </w:r>
      <w:r w:rsidR="005D525B">
        <w:t xml:space="preserve">affected by the pandemic such as new </w:t>
      </w:r>
      <w:r w:rsidR="008C1DF8">
        <w:t xml:space="preserve">training and </w:t>
      </w:r>
      <w:r w:rsidR="005D525B">
        <w:t>employment opportunities</w:t>
      </w:r>
      <w:r w:rsidR="008C1DF8">
        <w:t>,</w:t>
      </w:r>
      <w:r w:rsidR="005D525B">
        <w:t xml:space="preserve"> and job security.</w:t>
      </w:r>
      <w:r w:rsidR="00454E19">
        <w:t xml:space="preserve"> H&amp;M could work with the Bangladeshi government </w:t>
      </w:r>
      <w:r w:rsidR="00BA6180">
        <w:t xml:space="preserve">and </w:t>
      </w:r>
      <w:r w:rsidR="003A4A4D">
        <w:t>capitalise</w:t>
      </w:r>
      <w:r w:rsidR="00BA6180">
        <w:t xml:space="preserve"> on these uncertain economic times by </w:t>
      </w:r>
      <w:r w:rsidR="004F5D05">
        <w:t xml:space="preserve">negotiating </w:t>
      </w:r>
      <w:r w:rsidR="003A4A4D">
        <w:t xml:space="preserve">reduced legal </w:t>
      </w:r>
      <w:r w:rsidR="004F5D05">
        <w:t xml:space="preserve">restrictions. </w:t>
      </w:r>
      <w:r w:rsidR="008C1DF8">
        <w:t>H&amp;M may also increase the security of their supply line by moving out of the USA and China</w:t>
      </w:r>
      <w:r w:rsidR="00F50E23">
        <w:t>,</w:t>
      </w:r>
      <w:r w:rsidR="008C1DF8">
        <w:t xml:space="preserve"> if the trade war continues. </w:t>
      </w:r>
    </w:p>
    <w:p w14:paraId="44EA2BB5" w14:textId="6FFA752E" w:rsidR="00A7541A" w:rsidRPr="00F162B4" w:rsidRDefault="00A7541A" w:rsidP="002675CF">
      <w:pPr>
        <w:pStyle w:val="Heading3"/>
        <w:spacing w:line="360" w:lineRule="auto"/>
      </w:pPr>
      <w:bookmarkStart w:id="42" w:name="_Toc58505857"/>
      <w:bookmarkStart w:id="43" w:name="_Toc58692413"/>
      <w:r w:rsidRPr="00F162B4">
        <w:t>Strategic Aim Three</w:t>
      </w:r>
      <w:bookmarkEnd w:id="42"/>
      <w:bookmarkEnd w:id="43"/>
      <w:r w:rsidRPr="00F162B4">
        <w:t xml:space="preserve"> </w:t>
      </w:r>
    </w:p>
    <w:p w14:paraId="01453659" w14:textId="72B5058D" w:rsidR="00BC74A1" w:rsidRPr="00952A43" w:rsidRDefault="003B727C" w:rsidP="002675CF">
      <w:pPr>
        <w:spacing w:line="360" w:lineRule="auto"/>
      </w:pPr>
      <w:r>
        <w:t xml:space="preserve">As stated previously, the H&amp;M group’s </w:t>
      </w:r>
      <w:r w:rsidRPr="00952A43">
        <w:t xml:space="preserve">aim is ‘to speed up meaningful innovation that can help solve the greatest challenges our society has ever faced and thereby protect living conditions for people globally as well as safeguarding the planetary boundaries’ </w:t>
      </w:r>
      <w:r w:rsidRPr="00952A43">
        <w:fldChar w:fldCharType="begin" w:fldLock="1"/>
      </w:r>
      <w:r w:rsidR="00FF5BC5" w:rsidRPr="00952A43">
        <w:instrText>ADDIN CSL_CITATION {"citationItems":[{"id":"ITEM-1","itemData":{"URL":"https://hmfoundation.com/category/innovation/","accessed":{"date-parts":[["2020","12","10"]]},"author":[{"dropping-particle":"","family":"H&amp;MFoundation","given":"","non-dropping-particle":"","parse-names":false,"suffix":""}],"container-title":"H&amp;MFoundation","id":"ITEM-1","issued":{"date-parts":[["2020"]]},"title":"Category: Innovation","type":"webpage"},"uris":["http://www.mendeley.com/documents/?uuid=344a8d84-7c54-4df4-a696-f8e406696cbf"]}],"mendeley":{"formattedCitation":"(H&amp;MFoundation, 2020)","plainTextFormattedCitation":"(H&amp;MFoundation, 2020)","previouslyFormattedCitation":"(H&amp;MFoundation, 2020)"},"properties":{"noteIndex":0},"schema":"https://github.com/citation-style-language/schema/raw/master/csl-citation.json"}</w:instrText>
      </w:r>
      <w:r w:rsidRPr="00952A43">
        <w:fldChar w:fldCharType="separate"/>
      </w:r>
      <w:r w:rsidRPr="00952A43">
        <w:rPr>
          <w:noProof/>
        </w:rPr>
        <w:t>(H&amp;MFoundation, 2020)</w:t>
      </w:r>
      <w:r w:rsidRPr="00952A43">
        <w:fldChar w:fldCharType="end"/>
      </w:r>
      <w:r w:rsidR="00EF3C9B" w:rsidRPr="00952A43">
        <w:t xml:space="preserve">. </w:t>
      </w:r>
    </w:p>
    <w:p w14:paraId="466DE060" w14:textId="5A55A750" w:rsidR="00905987" w:rsidRPr="00952A43" w:rsidRDefault="00D025C2" w:rsidP="002675CF">
      <w:pPr>
        <w:spacing w:line="360" w:lineRule="auto"/>
      </w:pPr>
      <w:r>
        <w:t xml:space="preserve">A key strength of the H&amp;M group </w:t>
      </w:r>
      <w:r w:rsidR="00205FC4">
        <w:t xml:space="preserve">is that they </w:t>
      </w:r>
      <w:r w:rsidR="00FF3962">
        <w:t>already have a clear</w:t>
      </w:r>
      <w:r w:rsidR="00E04310">
        <w:t xml:space="preserve">, globally recognised </w:t>
      </w:r>
      <w:r w:rsidR="00FF3962">
        <w:t xml:space="preserve">sustainability strategy </w:t>
      </w:r>
      <w:r w:rsidR="00D02247">
        <w:t>in plac</w:t>
      </w:r>
      <w:r w:rsidR="00EF3C9B">
        <w:t>e</w:t>
      </w:r>
      <w:r w:rsidR="00E04310">
        <w:t>, which they can continue to build on</w:t>
      </w:r>
      <w:r w:rsidR="00037899">
        <w:t xml:space="preserve">. </w:t>
      </w:r>
      <w:r w:rsidR="00462C51">
        <w:t>Due to the size of the group, they</w:t>
      </w:r>
      <w:r w:rsidR="00A154B5">
        <w:t xml:space="preserve"> </w:t>
      </w:r>
      <w:r w:rsidR="00EF3C9B">
        <w:t xml:space="preserve">also </w:t>
      </w:r>
      <w:r w:rsidR="00A154B5">
        <w:t xml:space="preserve">have </w:t>
      </w:r>
      <w:r w:rsidR="00EF3C9B">
        <w:lastRenderedPageBreak/>
        <w:t>the</w:t>
      </w:r>
      <w:r w:rsidR="00A154B5">
        <w:t xml:space="preserve"> opportunity to</w:t>
      </w:r>
      <w:r w:rsidR="00462A36">
        <w:t xml:space="preserve"> invest in research and innovation</w:t>
      </w:r>
      <w:r w:rsidR="00D918C7">
        <w:t xml:space="preserve"> that will allow them to build on current practices.</w:t>
      </w:r>
    </w:p>
    <w:p w14:paraId="0E0CF72F" w14:textId="58C19AF9" w:rsidR="00EA7A86" w:rsidRDefault="00557F85" w:rsidP="002675CF">
      <w:pPr>
        <w:spacing w:line="360" w:lineRule="auto"/>
      </w:pPr>
      <w:r w:rsidRPr="00952A43">
        <w:t xml:space="preserve">The New Trade Theory recognises that economies of scale are a key factor in influencing the development of trade </w:t>
      </w:r>
      <w:r w:rsidRPr="00952A43">
        <w:fldChar w:fldCharType="begin" w:fldLock="1"/>
      </w:r>
      <w:r w:rsidRPr="00952A43">
        <w:instrText>ADDIN CSL_CITATION {"citationItems":[{"id":"ITEM-1","itemData":{"URL":"https://www.economicshelp.org/blog/6957/trade/new-trade-theory/","accessed":{"date-parts":[["2020","10","31"]]},"author":[{"dropping-particle":"","family":"Pettinger","given":"Tejvan","non-dropping-particle":"","parse-names":false,"suffix":""}],"container-title":"Economics Help","id":"ITEM-1","issued":{"date-parts":[["2017"]]},"title":"New Trade Theory","type":"webpage"},"uris":["http://www.mendeley.com/documents/?uuid=8de4e253-b99a-4a03-aef9-ff7f64f535bc"]}],"mendeley":{"formattedCitation":"(Pettinger, 2017)","plainTextFormattedCitation":"(Pettinger, 2017)","previouslyFormattedCitation":"(Pettinger, 2017)"},"properties":{"noteIndex":0},"schema":"https://github.com/citation-style-language/schema/raw/master/csl-citation.json"}</w:instrText>
      </w:r>
      <w:r w:rsidRPr="00952A43">
        <w:fldChar w:fldCharType="separate"/>
      </w:r>
      <w:r w:rsidRPr="00952A43">
        <w:rPr>
          <w:noProof/>
        </w:rPr>
        <w:t>(Pettinger, 2017)</w:t>
      </w:r>
      <w:r w:rsidRPr="00952A43">
        <w:fldChar w:fldCharType="end"/>
      </w:r>
      <w:r w:rsidRPr="00952A43">
        <w:t xml:space="preserve">. As firms increase in size and increase their output, they become more efficient, which leads to lower average costs. </w:t>
      </w:r>
      <w:r w:rsidR="00A541BC" w:rsidRPr="00952A43">
        <w:t xml:space="preserve"> </w:t>
      </w:r>
      <w:r w:rsidR="00797789" w:rsidRPr="00952A43">
        <w:t xml:space="preserve">This theory is also useful when looking at </w:t>
      </w:r>
      <w:r w:rsidR="00D94835" w:rsidRPr="00952A43">
        <w:t xml:space="preserve">the development of </w:t>
      </w:r>
      <w:r w:rsidR="00797789" w:rsidRPr="00952A43">
        <w:t>sustainable fashion</w:t>
      </w:r>
      <w:r w:rsidR="00AD2351" w:rsidRPr="00952A43">
        <w:t>: the s</w:t>
      </w:r>
      <w:r w:rsidR="00A541BC" w:rsidRPr="00952A43">
        <w:t>ustainable practices will be</w:t>
      </w:r>
      <w:r w:rsidR="00AD2351" w:rsidRPr="00952A43">
        <w:t xml:space="preserve">come cheaper as </w:t>
      </w:r>
      <w:r w:rsidR="00D94835" w:rsidRPr="00952A43">
        <w:t xml:space="preserve">more outputs are produced. </w:t>
      </w:r>
      <w:r w:rsidR="0045427A" w:rsidRPr="00952A43">
        <w:t xml:space="preserve">As the H&amp;M group produce </w:t>
      </w:r>
      <w:r w:rsidR="00FF5BC5" w:rsidRPr="00952A43">
        <w:t xml:space="preserve">had net sales of SEK 233 billion in 2019 </w:t>
      </w:r>
      <w:r w:rsidR="00FF5BC5" w:rsidRPr="00952A43">
        <w:fldChar w:fldCharType="begin" w:fldLock="1"/>
      </w:r>
      <w:r w:rsidR="004E11AA">
        <w:instrText>ADDIN CSL_CITATION {"citationItems":[{"id":"ITEM-1","itemData":{"URL":"https://hmgroup.com/about-us/h-m-group-at-a-glance.html","accessed":{"date-parts":[["2020","10","18"]]},"author":[{"dropping-particle":"","family":"HMGroup","given":"","non-dropping-particle":"","parse-names":false,"suffix":""}],"container-title":"HMGroup.com","id":"ITEM-1","issued":{"date-parts":[["2020"]]},"title":"H&amp;M Group at a glance","type":"webpage"},"uris":["http://www.mendeley.com/documents/?uuid=31e20776-dcd4-4d42-950d-bf3606461a4b"]}],"mendeley":{"formattedCitation":"(HMGroup, 2020)","plainTextFormattedCitation":"(HMGroup, 2020)","previouslyFormattedCitation":"(HMGroup, 2020)"},"properties":{"noteIndex":0},"schema":"https://github.com/citation-style-language/schema/raw/master/csl-citation.json"}</w:instrText>
      </w:r>
      <w:r w:rsidR="00FF5BC5" w:rsidRPr="00952A43">
        <w:fldChar w:fldCharType="separate"/>
      </w:r>
      <w:r w:rsidR="00FF5BC5" w:rsidRPr="00952A43">
        <w:rPr>
          <w:noProof/>
        </w:rPr>
        <w:t>(HMGroup, 2020)</w:t>
      </w:r>
      <w:r w:rsidR="00FF5BC5" w:rsidRPr="00952A43">
        <w:fldChar w:fldCharType="end"/>
      </w:r>
      <w:r w:rsidR="0045427A" w:rsidRPr="00952A43">
        <w:t xml:space="preserve">, </w:t>
      </w:r>
      <w:r w:rsidR="004409A9" w:rsidRPr="00952A43">
        <w:t xml:space="preserve">even if the sustainable practices are more expensive than current practices, the cost per item for the H&amp;M group would be considerably less than for a small independent business </w:t>
      </w:r>
      <w:r w:rsidR="00CE49F1" w:rsidRPr="00952A43">
        <w:t xml:space="preserve">producing a small amount of items. </w:t>
      </w:r>
    </w:p>
    <w:p w14:paraId="41C056C4" w14:textId="739E0D51" w:rsidR="00EA7A86" w:rsidRPr="00952A43" w:rsidRDefault="00EA7A86" w:rsidP="002675CF">
      <w:pPr>
        <w:spacing w:line="360" w:lineRule="auto"/>
      </w:pPr>
      <w:r>
        <w:t xml:space="preserve">The benefits of this for the H&amp;M group are that they would maintain their position as trailblazers within the High Street sustainability movement. </w:t>
      </w:r>
      <w:r w:rsidR="00D126AC">
        <w:t xml:space="preserve">They would tighten their competitive position within the current market, as well as establishing futures practices that will ensure their business model and supply chain remain stable. The potential drawbacks are that </w:t>
      </w:r>
      <w:r w:rsidR="00A16697">
        <w:t xml:space="preserve">the group’s current producers may not be able to adapt to these new processes so may lose contracts. </w:t>
      </w:r>
      <w:r w:rsidR="005D2DC8">
        <w:t xml:space="preserve">There would initially be very high costs associated firstly with the research and secondly in adapting their processes inline with </w:t>
      </w:r>
      <w:r w:rsidR="00685EC0">
        <w:t xml:space="preserve">successful innovations. </w:t>
      </w:r>
    </w:p>
    <w:p w14:paraId="2BD1C658" w14:textId="77777777" w:rsidR="00557F85" w:rsidRDefault="00557F85" w:rsidP="002675CF">
      <w:pPr>
        <w:spacing w:line="360" w:lineRule="auto"/>
      </w:pPr>
    </w:p>
    <w:p w14:paraId="772653BD" w14:textId="260FE93F" w:rsidR="00905987" w:rsidRDefault="00905987" w:rsidP="002675CF">
      <w:pPr>
        <w:spacing w:line="360" w:lineRule="auto"/>
      </w:pPr>
      <w:r>
        <w:br w:type="page"/>
      </w:r>
    </w:p>
    <w:p w14:paraId="58281316" w14:textId="0E48D072" w:rsidR="002A1E7E" w:rsidRDefault="002A1E7E" w:rsidP="002675CF">
      <w:pPr>
        <w:pStyle w:val="Heading1"/>
        <w:spacing w:line="360" w:lineRule="auto"/>
      </w:pPr>
      <w:bookmarkStart w:id="44" w:name="_Toc58505858"/>
      <w:bookmarkStart w:id="45" w:name="_Toc58692414"/>
      <w:r>
        <w:lastRenderedPageBreak/>
        <w:t>Summary</w:t>
      </w:r>
      <w:bookmarkEnd w:id="44"/>
      <w:bookmarkEnd w:id="45"/>
      <w:r>
        <w:t xml:space="preserve"> </w:t>
      </w:r>
    </w:p>
    <w:p w14:paraId="01ACA361" w14:textId="3ADF1006" w:rsidR="00372E24" w:rsidRPr="00372E24" w:rsidRDefault="00372E24" w:rsidP="002675CF">
      <w:pPr>
        <w:spacing w:line="360" w:lineRule="auto"/>
        <w:rPr>
          <w:lang w:val="en-US"/>
        </w:rPr>
      </w:pPr>
      <w:r>
        <w:t xml:space="preserve">To summarise, the H&amp;M group are an international collective </w:t>
      </w:r>
      <w:r>
        <w:rPr>
          <w:lang w:val="en-US"/>
        </w:rPr>
        <w:t xml:space="preserve">of eight brands united by a vision to make great design available to everyone in a sustainable way. </w:t>
      </w:r>
      <w:r>
        <w:rPr>
          <w:lang w:val="en-US"/>
        </w:rPr>
        <w:fldChar w:fldCharType="begin" w:fldLock="1"/>
      </w:r>
      <w:r>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Pr>
          <w:lang w:val="en-US"/>
        </w:rPr>
        <w:fldChar w:fldCharType="separate"/>
      </w:r>
      <w:r w:rsidRPr="0064042E">
        <w:rPr>
          <w:noProof/>
          <w:lang w:val="en-US"/>
        </w:rPr>
        <w:t>(H&amp;MGroup, 2020c)</w:t>
      </w:r>
      <w:r>
        <w:rPr>
          <w:lang w:val="en-US"/>
        </w:rPr>
        <w:fldChar w:fldCharType="end"/>
      </w:r>
      <w:r>
        <w:rPr>
          <w:lang w:val="en-US"/>
        </w:rPr>
        <w:t xml:space="preserve">. </w:t>
      </w:r>
    </w:p>
    <w:p w14:paraId="53DD2715" w14:textId="0DE4432F" w:rsidR="00372E24" w:rsidRDefault="00372E24" w:rsidP="002675CF">
      <w:pPr>
        <w:spacing w:line="360" w:lineRule="auto"/>
      </w:pPr>
      <w:r>
        <w:t xml:space="preserve">The H&amp;M group are currently operating within a global market which has been shaken by the Covid-19 pandemic and the economic uncertainty </w:t>
      </w:r>
      <w:r w:rsidR="00FC1CDA">
        <w:t xml:space="preserve">as a result of </w:t>
      </w:r>
      <w:r>
        <w:t>this. The use of technology in retail, which has gradually been building, is now accelerating at a faster pace due to the restrictions imposed by Covid-19</w:t>
      </w:r>
      <w:r w:rsidR="00F4160E">
        <w:t>. T</w:t>
      </w:r>
      <w:r>
        <w:t xml:space="preserve">he use of online market places and social media are now essential for all international businesses. </w:t>
      </w:r>
    </w:p>
    <w:p w14:paraId="60933A01" w14:textId="0312FC6B" w:rsidR="00372E24" w:rsidRDefault="00372E24" w:rsidP="002675CF">
      <w:pPr>
        <w:spacing w:line="360" w:lineRule="auto"/>
      </w:pPr>
      <w:r>
        <w:t xml:space="preserve">This report recommends that in order to remain a competitive force globally, the H&amp;M group need to expand their online presence . The aim is that every market where there is a physical  H&amp;M group presence will also be able to access an online shopping experience. </w:t>
      </w:r>
    </w:p>
    <w:p w14:paraId="0A6A4E92" w14:textId="1FD13A1A" w:rsidR="00372E24" w:rsidRDefault="00372E24" w:rsidP="002675CF">
      <w:pPr>
        <w:spacing w:line="360" w:lineRule="auto"/>
      </w:pPr>
      <w:r>
        <w:t>In order to ensure</w:t>
      </w:r>
      <w:r w:rsidR="006F6B19">
        <w:t xml:space="preserve"> there are no breaks in the supply chain</w:t>
      </w:r>
      <w:r w:rsidR="00FC1CDA">
        <w:t xml:space="preserve"> moving forward</w:t>
      </w:r>
      <w:r w:rsidR="006F6B19">
        <w:t>, the group will aim to move all production to Bangladesh</w:t>
      </w:r>
      <w:r w:rsidR="003C374E">
        <w:t>, which has been identified as a strategic centre of production</w:t>
      </w:r>
      <w:r w:rsidR="006F6B19">
        <w:t xml:space="preserve">. This will ensure that the group can build strong relationships with the suppliers and can have oversight of all processes to ensure ethical and sustainable practices are taking place, in line with the group’s vision and values. </w:t>
      </w:r>
    </w:p>
    <w:p w14:paraId="625A7019" w14:textId="77777777" w:rsidR="00AE6834" w:rsidRDefault="006F6B19" w:rsidP="002675CF">
      <w:pPr>
        <w:spacing w:line="360" w:lineRule="auto"/>
      </w:pPr>
      <w:r>
        <w:t>Thirdly, the group will continue to embed the culture of sustainability through research and the development of innovative sustainable processes. These processes will be implement throughout the supply chain.</w:t>
      </w:r>
    </w:p>
    <w:p w14:paraId="7972CC7F" w14:textId="77777777" w:rsidR="00AE6834" w:rsidRDefault="00AE6834" w:rsidP="002675CF">
      <w:pPr>
        <w:spacing w:line="360" w:lineRule="auto"/>
      </w:pPr>
    </w:p>
    <w:p w14:paraId="3A3C6D03" w14:textId="4B76E579" w:rsidR="0055248D" w:rsidRPr="002323B8" w:rsidRDefault="009471A2" w:rsidP="002675CF">
      <w:pPr>
        <w:spacing w:line="360" w:lineRule="auto"/>
      </w:pPr>
      <w:r>
        <w:br w:type="page"/>
      </w:r>
    </w:p>
    <w:p w14:paraId="58A96F2E" w14:textId="77777777" w:rsidR="00974ABC" w:rsidRPr="00F90AFF" w:rsidRDefault="00974ABC" w:rsidP="002675CF">
      <w:pPr>
        <w:pStyle w:val="Heading1"/>
        <w:spacing w:line="360" w:lineRule="auto"/>
      </w:pPr>
      <w:bookmarkStart w:id="46" w:name="_Toc58505859"/>
      <w:bookmarkStart w:id="47" w:name="_Toc58692415"/>
      <w:r>
        <w:lastRenderedPageBreak/>
        <w:t>Bibliography</w:t>
      </w:r>
      <w:bookmarkEnd w:id="46"/>
      <w:bookmarkEnd w:id="47"/>
      <w:r>
        <w:t xml:space="preserve"> </w:t>
      </w:r>
    </w:p>
    <w:p w14:paraId="09493251" w14:textId="26C646DC" w:rsidR="00357CAE" w:rsidRPr="00357CAE" w:rsidRDefault="00974ABC" w:rsidP="00357CAE">
      <w:pPr>
        <w:widowControl w:val="0"/>
        <w:autoSpaceDE w:val="0"/>
        <w:autoSpaceDN w:val="0"/>
        <w:adjustRightInd w:val="0"/>
        <w:spacing w:line="360" w:lineRule="auto"/>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357CAE" w:rsidRPr="00357CAE">
        <w:rPr>
          <w:rFonts w:ascii="Calibri" w:hAnsi="Calibri" w:cs="Calibri"/>
          <w:noProof/>
          <w:szCs w:val="24"/>
        </w:rPr>
        <w:t xml:space="preserve">BBCNews (2020a) </w:t>
      </w:r>
      <w:r w:rsidR="00357CAE" w:rsidRPr="00357CAE">
        <w:rPr>
          <w:rFonts w:ascii="Calibri" w:hAnsi="Calibri" w:cs="Calibri"/>
          <w:i/>
          <w:iCs/>
          <w:noProof/>
          <w:szCs w:val="24"/>
        </w:rPr>
        <w:t>Boohoo, H&amp;M and Nike deny Uighur forced labour allegations</w:t>
      </w:r>
      <w:r w:rsidR="00357CAE" w:rsidRPr="00357CAE">
        <w:rPr>
          <w:rFonts w:ascii="Calibri" w:hAnsi="Calibri" w:cs="Calibri"/>
          <w:noProof/>
          <w:szCs w:val="24"/>
        </w:rPr>
        <w:t xml:space="preserve">, </w:t>
      </w:r>
      <w:r w:rsidR="00357CAE" w:rsidRPr="00357CAE">
        <w:rPr>
          <w:rFonts w:ascii="Calibri" w:hAnsi="Calibri" w:cs="Calibri"/>
          <w:i/>
          <w:iCs/>
          <w:noProof/>
          <w:szCs w:val="24"/>
        </w:rPr>
        <w:t>BBC News</w:t>
      </w:r>
      <w:r w:rsidR="00357CAE" w:rsidRPr="00357CAE">
        <w:rPr>
          <w:rFonts w:ascii="Calibri" w:hAnsi="Calibri" w:cs="Calibri"/>
          <w:noProof/>
          <w:szCs w:val="24"/>
        </w:rPr>
        <w:t>. Available at: https://www.bbc.co.uk/news/world-asia-china-54826270 (Accessed: 6 December 2020).</w:t>
      </w:r>
    </w:p>
    <w:p w14:paraId="581C0CD0"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BBCNews (2020b) </w:t>
      </w:r>
      <w:r w:rsidRPr="00357CAE">
        <w:rPr>
          <w:rFonts w:ascii="Calibri" w:hAnsi="Calibri" w:cs="Calibri"/>
          <w:i/>
          <w:iCs/>
          <w:noProof/>
          <w:szCs w:val="24"/>
        </w:rPr>
        <w:t>Coronavirus: H&amp;M to close 250 shops as Covid drives sales online</w:t>
      </w:r>
      <w:r w:rsidRPr="00357CAE">
        <w:rPr>
          <w:rFonts w:ascii="Calibri" w:hAnsi="Calibri" w:cs="Calibri"/>
          <w:noProof/>
          <w:szCs w:val="24"/>
        </w:rPr>
        <w:t xml:space="preserve">, </w:t>
      </w:r>
      <w:r w:rsidRPr="00357CAE">
        <w:rPr>
          <w:rFonts w:ascii="Calibri" w:hAnsi="Calibri" w:cs="Calibri"/>
          <w:i/>
          <w:iCs/>
          <w:noProof/>
          <w:szCs w:val="24"/>
        </w:rPr>
        <w:t>BBC News</w:t>
      </w:r>
      <w:r w:rsidRPr="00357CAE">
        <w:rPr>
          <w:rFonts w:ascii="Calibri" w:hAnsi="Calibri" w:cs="Calibri"/>
          <w:noProof/>
          <w:szCs w:val="24"/>
        </w:rPr>
        <w:t>. Available at: https://www.bbc.co.uk/news/business-54369802 (Accessed: 7 December 2020).</w:t>
      </w:r>
    </w:p>
    <w:p w14:paraId="47247B07"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Brismar, A. (2020) </w:t>
      </w:r>
      <w:r w:rsidRPr="00357CAE">
        <w:rPr>
          <w:rFonts w:ascii="Calibri" w:hAnsi="Calibri" w:cs="Calibri"/>
          <w:i/>
          <w:iCs/>
          <w:noProof/>
          <w:szCs w:val="24"/>
        </w:rPr>
        <w:t>Sixteen principles for a circular fashion industry</w:t>
      </w:r>
      <w:r w:rsidRPr="00357CAE">
        <w:rPr>
          <w:rFonts w:ascii="Calibri" w:hAnsi="Calibri" w:cs="Calibri"/>
          <w:noProof/>
          <w:szCs w:val="24"/>
        </w:rPr>
        <w:t xml:space="preserve">, </w:t>
      </w:r>
      <w:r w:rsidRPr="00357CAE">
        <w:rPr>
          <w:rFonts w:ascii="Calibri" w:hAnsi="Calibri" w:cs="Calibri"/>
          <w:i/>
          <w:iCs/>
          <w:noProof/>
          <w:szCs w:val="24"/>
        </w:rPr>
        <w:t>Green Strategy</w:t>
      </w:r>
      <w:r w:rsidRPr="00357CAE">
        <w:rPr>
          <w:rFonts w:ascii="Calibri" w:hAnsi="Calibri" w:cs="Calibri"/>
          <w:noProof/>
          <w:szCs w:val="24"/>
        </w:rPr>
        <w:t>. Available at: https://www.greenstrategy.se/circular-fashion/key-principles-of-circular-fashion/ (Accessed: 6 December 2020).</w:t>
      </w:r>
    </w:p>
    <w:p w14:paraId="5D9091DC"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British Retail Consortium (2016) </w:t>
      </w:r>
      <w:r w:rsidRPr="00357CAE">
        <w:rPr>
          <w:rFonts w:ascii="Calibri" w:hAnsi="Calibri" w:cs="Calibri"/>
          <w:i/>
          <w:iCs/>
          <w:noProof/>
          <w:szCs w:val="24"/>
        </w:rPr>
        <w:t>How Would Brexit Affect Retail?</w:t>
      </w:r>
      <w:r w:rsidRPr="00357CAE">
        <w:rPr>
          <w:rFonts w:ascii="Calibri" w:hAnsi="Calibri" w:cs="Calibri"/>
          <w:noProof/>
          <w:szCs w:val="24"/>
        </w:rPr>
        <w:t xml:space="preserve"> Available at: https://brc.org.uk/media/45930/10003-how-would-brexit-affect-retail_lr.pdf.</w:t>
      </w:r>
    </w:p>
    <w:p w14:paraId="0E38885B"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Chan, E. (2020a) </w:t>
      </w:r>
      <w:r w:rsidRPr="00357CAE">
        <w:rPr>
          <w:rFonts w:ascii="Calibri" w:hAnsi="Calibri" w:cs="Calibri"/>
          <w:i/>
          <w:iCs/>
          <w:noProof/>
          <w:szCs w:val="24"/>
        </w:rPr>
        <w:t>H&amp;M’s New CEO Wants To Fix Fast Fashion. Is That Possible?</w:t>
      </w:r>
      <w:r w:rsidRPr="00357CAE">
        <w:rPr>
          <w:rFonts w:ascii="Calibri" w:hAnsi="Calibri" w:cs="Calibri"/>
          <w:noProof/>
          <w:szCs w:val="24"/>
        </w:rPr>
        <w:t xml:space="preserve">, </w:t>
      </w:r>
      <w:r w:rsidRPr="00357CAE">
        <w:rPr>
          <w:rFonts w:ascii="Calibri" w:hAnsi="Calibri" w:cs="Calibri"/>
          <w:i/>
          <w:iCs/>
          <w:noProof/>
          <w:szCs w:val="24"/>
        </w:rPr>
        <w:t>Vogue</w:t>
      </w:r>
      <w:r w:rsidRPr="00357CAE">
        <w:rPr>
          <w:rFonts w:ascii="Calibri" w:hAnsi="Calibri" w:cs="Calibri"/>
          <w:noProof/>
          <w:szCs w:val="24"/>
        </w:rPr>
        <w:t>. Available at: https://www.vogue.co.uk/news/article/article/helena-helmersson-interview (Accessed: 10 December 2020).</w:t>
      </w:r>
    </w:p>
    <w:p w14:paraId="29D3BFF6"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Chan, E. (2020b) ‘Why Isn’t Sustainable Fashion More Affordable?’, </w:t>
      </w:r>
      <w:r w:rsidRPr="00357CAE">
        <w:rPr>
          <w:rFonts w:ascii="Calibri" w:hAnsi="Calibri" w:cs="Calibri"/>
          <w:i/>
          <w:iCs/>
          <w:noProof/>
          <w:szCs w:val="24"/>
        </w:rPr>
        <w:t>Vogue</w:t>
      </w:r>
      <w:r w:rsidRPr="00357CAE">
        <w:rPr>
          <w:rFonts w:ascii="Calibri" w:hAnsi="Calibri" w:cs="Calibri"/>
          <w:noProof/>
          <w:szCs w:val="24"/>
        </w:rPr>
        <w:t>. Available at: https://www.vogue.co.uk/fashion/article/sustainable-fashion-affordable (Accessed: 6 December 2020).</w:t>
      </w:r>
    </w:p>
    <w:p w14:paraId="3B77FCFC"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Edginton, T. (2020) </w:t>
      </w:r>
      <w:r w:rsidRPr="00357CAE">
        <w:rPr>
          <w:rFonts w:ascii="Calibri" w:hAnsi="Calibri" w:cs="Calibri"/>
          <w:i/>
          <w:iCs/>
          <w:noProof/>
          <w:szCs w:val="24"/>
        </w:rPr>
        <w:t>Brexit: What trade deals has the UK done so far?</w:t>
      </w:r>
      <w:r w:rsidRPr="00357CAE">
        <w:rPr>
          <w:rFonts w:ascii="Calibri" w:hAnsi="Calibri" w:cs="Calibri"/>
          <w:noProof/>
          <w:szCs w:val="24"/>
        </w:rPr>
        <w:t xml:space="preserve">, </w:t>
      </w:r>
      <w:r w:rsidRPr="00357CAE">
        <w:rPr>
          <w:rFonts w:ascii="Calibri" w:hAnsi="Calibri" w:cs="Calibri"/>
          <w:i/>
          <w:iCs/>
          <w:noProof/>
          <w:szCs w:val="24"/>
        </w:rPr>
        <w:t>BBC News</w:t>
      </w:r>
      <w:r w:rsidRPr="00357CAE">
        <w:rPr>
          <w:rFonts w:ascii="Calibri" w:hAnsi="Calibri" w:cs="Calibri"/>
          <w:noProof/>
          <w:szCs w:val="24"/>
        </w:rPr>
        <w:t>. Available at: https://www.bbc.co.uk/news/uk-47213842 (Accessed: 6 December 2020).</w:t>
      </w:r>
    </w:p>
    <w:p w14:paraId="0531275E"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Grant, M. (2020) </w:t>
      </w:r>
      <w:r w:rsidRPr="00357CAE">
        <w:rPr>
          <w:rFonts w:ascii="Calibri" w:hAnsi="Calibri" w:cs="Calibri"/>
          <w:i/>
          <w:iCs/>
          <w:noProof/>
          <w:szCs w:val="24"/>
        </w:rPr>
        <w:t>Strength, Weakness, Opportunity, and Threat (SWOT) Analysis</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https://www.investopedia.com/terms/s/swot.asp (Accessed: 6 December 2020).</w:t>
      </w:r>
    </w:p>
    <w:p w14:paraId="49BFF02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H&amp;MFoundation (2020) </w:t>
      </w:r>
      <w:r w:rsidRPr="00357CAE">
        <w:rPr>
          <w:rFonts w:ascii="Calibri" w:hAnsi="Calibri" w:cs="Calibri"/>
          <w:i/>
          <w:iCs/>
          <w:noProof/>
          <w:szCs w:val="24"/>
        </w:rPr>
        <w:t>Category: Innovation</w:t>
      </w:r>
      <w:r w:rsidRPr="00357CAE">
        <w:rPr>
          <w:rFonts w:ascii="Calibri" w:hAnsi="Calibri" w:cs="Calibri"/>
          <w:noProof/>
          <w:szCs w:val="24"/>
        </w:rPr>
        <w:t xml:space="preserve">, </w:t>
      </w:r>
      <w:r w:rsidRPr="00357CAE">
        <w:rPr>
          <w:rFonts w:ascii="Calibri" w:hAnsi="Calibri" w:cs="Calibri"/>
          <w:i/>
          <w:iCs/>
          <w:noProof/>
          <w:szCs w:val="24"/>
        </w:rPr>
        <w:t>H&amp;MFoundation</w:t>
      </w:r>
      <w:r w:rsidRPr="00357CAE">
        <w:rPr>
          <w:rFonts w:ascii="Calibri" w:hAnsi="Calibri" w:cs="Calibri"/>
          <w:noProof/>
          <w:szCs w:val="24"/>
        </w:rPr>
        <w:t>. Available at: https://hmfoundation.com/category/innovation/ (Accessed: 10 December 2020).</w:t>
      </w:r>
    </w:p>
    <w:p w14:paraId="636BF78E"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(2018) </w:t>
      </w:r>
      <w:r w:rsidRPr="00357CAE">
        <w:rPr>
          <w:rFonts w:ascii="Calibri" w:hAnsi="Calibri" w:cs="Calibri"/>
          <w:i/>
          <w:iCs/>
          <w:noProof/>
          <w:szCs w:val="24"/>
        </w:rPr>
        <w:t>Sustainability Report</w:t>
      </w:r>
      <w:r w:rsidRPr="00357CAE">
        <w:rPr>
          <w:rFonts w:ascii="Calibri" w:hAnsi="Calibri" w:cs="Calibri"/>
          <w:noProof/>
          <w:szCs w:val="24"/>
        </w:rPr>
        <w:t>. Available at: https://hmgroup.com/content/dam/hmgroup/groupsite/documents/masterlanguage/CSR/reports/2018_Sustainability_report/HM_Group_SustainabilityReport_2018_Chapter1_Overview.pdf.</w:t>
      </w:r>
    </w:p>
    <w:p w14:paraId="4004ED0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(2020a) </w:t>
      </w:r>
      <w:r w:rsidRPr="00357CAE">
        <w:rPr>
          <w:rFonts w:ascii="Calibri" w:hAnsi="Calibri" w:cs="Calibri"/>
          <w:i/>
          <w:iCs/>
          <w:noProof/>
          <w:szCs w:val="24"/>
        </w:rPr>
        <w:t>Circularity and our value chain</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https://hmgroup.com/sustainability/circular-and-climate-positive/circularity-and-our-value-chain.html (Accessed: 6 December 2020).</w:t>
      </w:r>
    </w:p>
    <w:p w14:paraId="18073690"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(2020b) </w:t>
      </w:r>
      <w:r w:rsidRPr="00357CAE">
        <w:rPr>
          <w:rFonts w:ascii="Calibri" w:hAnsi="Calibri" w:cs="Calibri"/>
          <w:i/>
          <w:iCs/>
          <w:noProof/>
          <w:szCs w:val="24"/>
        </w:rPr>
        <w:t>H&amp;M Careers: Production</w:t>
      </w:r>
      <w:r w:rsidRPr="00357CAE">
        <w:rPr>
          <w:rFonts w:ascii="Calibri" w:hAnsi="Calibri" w:cs="Calibri"/>
          <w:noProof/>
          <w:szCs w:val="24"/>
        </w:rPr>
        <w:t xml:space="preserve">, </w:t>
      </w:r>
      <w:r w:rsidRPr="00357CAE">
        <w:rPr>
          <w:rFonts w:ascii="Calibri" w:hAnsi="Calibri" w:cs="Calibri"/>
          <w:i/>
          <w:iCs/>
          <w:noProof/>
          <w:szCs w:val="24"/>
        </w:rPr>
        <w:t>Careers.H&amp;M</w:t>
      </w:r>
      <w:r w:rsidRPr="00357CAE">
        <w:rPr>
          <w:rFonts w:ascii="Calibri" w:hAnsi="Calibri" w:cs="Calibri"/>
          <w:noProof/>
          <w:szCs w:val="24"/>
        </w:rPr>
        <w:t xml:space="preserve">. Available at: </w:t>
      </w:r>
      <w:r w:rsidRPr="00357CAE">
        <w:rPr>
          <w:rFonts w:ascii="Calibri" w:hAnsi="Calibri" w:cs="Calibri"/>
          <w:noProof/>
          <w:szCs w:val="24"/>
        </w:rPr>
        <w:lastRenderedPageBreak/>
        <w:t>https://career.hm.com/content/hmcareer/en_au/workingathm/what-can-you-do-here/corporate/production.html (Accessed: 10 December 2020).</w:t>
      </w:r>
    </w:p>
    <w:p w14:paraId="67C4EB2E"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(2020c) </w:t>
      </w:r>
      <w:r w:rsidRPr="00357CAE">
        <w:rPr>
          <w:rFonts w:ascii="Calibri" w:hAnsi="Calibri" w:cs="Calibri"/>
          <w:i/>
          <w:iCs/>
          <w:noProof/>
          <w:szCs w:val="24"/>
        </w:rPr>
        <w:t>H&amp;M Group Annual Report 2019</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w:t>
      </w:r>
    </w:p>
    <w:p w14:paraId="087F3EB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(2020d) </w:t>
      </w:r>
      <w:r w:rsidRPr="00357CAE">
        <w:rPr>
          <w:rFonts w:ascii="Calibri" w:hAnsi="Calibri" w:cs="Calibri"/>
          <w:i/>
          <w:iCs/>
          <w:noProof/>
          <w:szCs w:val="24"/>
        </w:rPr>
        <w:t>H&amp;M Group appoints new Chief Technology Officer</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https://hmgroup.com/media/news/general-news-2020/h-m-group-appoints-new-chief-technology-officer-.html#:~:text=The H%26M group continues to accelerate its digitalisation,shopping experience for customers all over the world. (Accessed: 6 December 2020).</w:t>
      </w:r>
    </w:p>
    <w:p w14:paraId="1496E29B"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(2020e) </w:t>
      </w:r>
      <w:r w:rsidRPr="00357CAE">
        <w:rPr>
          <w:rFonts w:ascii="Calibri" w:hAnsi="Calibri" w:cs="Calibri"/>
          <w:i/>
          <w:iCs/>
          <w:noProof/>
          <w:szCs w:val="24"/>
        </w:rPr>
        <w:t>H&amp;M Group Sustainability Performance Report 2019</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https://sustainabilityreport.hmgroup.com/wp-content/uploads/2020/10/Sustainability_Peformance_Report_2019.pdf (Accessed: 6 December 2020).</w:t>
      </w:r>
    </w:p>
    <w:p w14:paraId="7B801724"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(2020f) </w:t>
      </w:r>
      <w:r w:rsidRPr="00357CAE">
        <w:rPr>
          <w:rFonts w:ascii="Calibri" w:hAnsi="Calibri" w:cs="Calibri"/>
          <w:i/>
          <w:iCs/>
          <w:noProof/>
          <w:szCs w:val="24"/>
        </w:rPr>
        <w:t>Investors</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https://hmgroup.com/investors.html (Accessed: 2 December 2020).</w:t>
      </w:r>
    </w:p>
    <w:p w14:paraId="7C04C12D"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(2020g) </w:t>
      </w:r>
      <w:r w:rsidRPr="00357CAE">
        <w:rPr>
          <w:rFonts w:ascii="Calibri" w:hAnsi="Calibri" w:cs="Calibri"/>
          <w:i/>
          <w:iCs/>
          <w:noProof/>
          <w:szCs w:val="24"/>
        </w:rPr>
        <w:t>Supplier List</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https://hmgroup.com/sustainability/leading-the-change/supplier-list.html (Accessed: 7 December 2020).</w:t>
      </w:r>
    </w:p>
    <w:p w14:paraId="5D73DA5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HMGroup (2020) </w:t>
      </w:r>
      <w:r w:rsidRPr="00357CAE">
        <w:rPr>
          <w:rFonts w:ascii="Calibri" w:hAnsi="Calibri" w:cs="Calibri"/>
          <w:i/>
          <w:iCs/>
          <w:noProof/>
          <w:szCs w:val="24"/>
        </w:rPr>
        <w:t>H&amp;M Group at a glance</w:t>
      </w:r>
      <w:r w:rsidRPr="00357CAE">
        <w:rPr>
          <w:rFonts w:ascii="Calibri" w:hAnsi="Calibri" w:cs="Calibri"/>
          <w:noProof/>
          <w:szCs w:val="24"/>
        </w:rPr>
        <w:t xml:space="preserve">, </w:t>
      </w:r>
      <w:r w:rsidRPr="00357CAE">
        <w:rPr>
          <w:rFonts w:ascii="Calibri" w:hAnsi="Calibri" w:cs="Calibri"/>
          <w:i/>
          <w:iCs/>
          <w:noProof/>
          <w:szCs w:val="24"/>
        </w:rPr>
        <w:t>HMGroup.com</w:t>
      </w:r>
      <w:r w:rsidRPr="00357CAE">
        <w:rPr>
          <w:rFonts w:ascii="Calibri" w:hAnsi="Calibri" w:cs="Calibri"/>
          <w:noProof/>
          <w:szCs w:val="24"/>
        </w:rPr>
        <w:t>. Available at: https://hmgroup.com/about-us/h-m-group-at-a-glance.html (Accessed: 18 October 2020).</w:t>
      </w:r>
    </w:p>
    <w:p w14:paraId="408C840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Jackson, S. E., Schuler, R. S. and Jiang, K. (2014) ‘An Aspirational Framework for Strategic Human Resource Management’, </w:t>
      </w:r>
      <w:r w:rsidRPr="00357CAE">
        <w:rPr>
          <w:rFonts w:ascii="Calibri" w:hAnsi="Calibri" w:cs="Calibri"/>
          <w:i/>
          <w:iCs/>
          <w:noProof/>
          <w:szCs w:val="24"/>
        </w:rPr>
        <w:t>Academy of Management Annals</w:t>
      </w:r>
      <w:r w:rsidRPr="00357CAE">
        <w:rPr>
          <w:rFonts w:ascii="Calibri" w:hAnsi="Calibri" w:cs="Calibri"/>
          <w:noProof/>
          <w:szCs w:val="24"/>
        </w:rPr>
        <w:t>, 8(1), pp. 1–56. doi: 10.1080/19416520.2014.872335.</w:t>
      </w:r>
    </w:p>
    <w:p w14:paraId="69B2493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Kenton, W. (2020) </w:t>
      </w:r>
      <w:r w:rsidRPr="00357CAE">
        <w:rPr>
          <w:rFonts w:ascii="Calibri" w:hAnsi="Calibri" w:cs="Calibri"/>
          <w:i/>
          <w:iCs/>
          <w:noProof/>
          <w:szCs w:val="24"/>
        </w:rPr>
        <w:t>Triple Bottom Line (TBL)</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https://www.investopedia.com/terms/t/triple-bottom-line.asp (Accessed: 18 October 2020).</w:t>
      </w:r>
    </w:p>
    <w:p w14:paraId="77AF13F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Mishra, A. (2020) </w:t>
      </w:r>
      <w:r w:rsidRPr="00357CAE">
        <w:rPr>
          <w:rFonts w:ascii="Calibri" w:hAnsi="Calibri" w:cs="Calibri"/>
          <w:i/>
          <w:iCs/>
          <w:noProof/>
          <w:szCs w:val="24"/>
        </w:rPr>
        <w:t>Porter’s 5 forces: explanation, model &amp; analysis</w:t>
      </w:r>
      <w:r w:rsidRPr="00357CAE">
        <w:rPr>
          <w:rFonts w:ascii="Calibri" w:hAnsi="Calibri" w:cs="Calibri"/>
          <w:noProof/>
          <w:szCs w:val="24"/>
        </w:rPr>
        <w:t xml:space="preserve">, </w:t>
      </w:r>
      <w:r w:rsidRPr="00357CAE">
        <w:rPr>
          <w:rFonts w:ascii="Calibri" w:hAnsi="Calibri" w:cs="Calibri"/>
          <w:i/>
          <w:iCs/>
          <w:noProof/>
          <w:szCs w:val="24"/>
        </w:rPr>
        <w:t>Management Weekly</w:t>
      </w:r>
      <w:r w:rsidRPr="00357CAE">
        <w:rPr>
          <w:rFonts w:ascii="Calibri" w:hAnsi="Calibri" w:cs="Calibri"/>
          <w:noProof/>
          <w:szCs w:val="24"/>
        </w:rPr>
        <w:t>. Available at: https://managementweekly.org/porters-5-forces/ (Accessed: 18 October 2020).</w:t>
      </w:r>
    </w:p>
    <w:p w14:paraId="129F221D"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OfficeforNationalStatistics (2020) </w:t>
      </w:r>
      <w:r w:rsidRPr="00357CAE">
        <w:rPr>
          <w:rFonts w:ascii="Calibri" w:hAnsi="Calibri" w:cs="Calibri"/>
          <w:i/>
          <w:iCs/>
          <w:noProof/>
          <w:szCs w:val="24"/>
        </w:rPr>
        <w:t>Coronavirus and the impact on output in the UK economy: September 2020</w:t>
      </w:r>
      <w:r w:rsidRPr="00357CAE">
        <w:rPr>
          <w:rFonts w:ascii="Calibri" w:hAnsi="Calibri" w:cs="Calibri"/>
          <w:noProof/>
          <w:szCs w:val="24"/>
        </w:rPr>
        <w:t xml:space="preserve">, </w:t>
      </w:r>
      <w:r w:rsidRPr="00357CAE">
        <w:rPr>
          <w:rFonts w:ascii="Calibri" w:hAnsi="Calibri" w:cs="Calibri"/>
          <w:i/>
          <w:iCs/>
          <w:noProof/>
          <w:szCs w:val="24"/>
        </w:rPr>
        <w:t>ons.gov.uk</w:t>
      </w:r>
      <w:r w:rsidRPr="00357CAE">
        <w:rPr>
          <w:rFonts w:ascii="Calibri" w:hAnsi="Calibri" w:cs="Calibri"/>
          <w:noProof/>
          <w:szCs w:val="24"/>
        </w:rPr>
        <w:t>. Available at: https://www.ons.gov.uk/economy/grossdomesticproductgdp/articles/coronavirusandtheimpactonoutputintheukeconomy/september2020 (Accessed: 7 December 2020).</w:t>
      </w:r>
    </w:p>
    <w:p w14:paraId="7DEC6B67"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Parietti, M. (2019) ‘H&amp;M vs. Zara vs. Uniqlo: What’s the Difference?’, </w:t>
      </w:r>
      <w:r w:rsidRPr="00357CAE">
        <w:rPr>
          <w:rFonts w:ascii="Calibri" w:hAnsi="Calibri" w:cs="Calibri"/>
          <w:i/>
          <w:iCs/>
          <w:noProof/>
          <w:szCs w:val="24"/>
        </w:rPr>
        <w:t>Investopedia</w:t>
      </w:r>
      <w:r w:rsidRPr="00357CAE">
        <w:rPr>
          <w:rFonts w:ascii="Calibri" w:hAnsi="Calibri" w:cs="Calibri"/>
          <w:noProof/>
          <w:szCs w:val="24"/>
        </w:rPr>
        <w:t xml:space="preserve">. Available at: </w:t>
      </w:r>
      <w:r w:rsidRPr="00357CAE">
        <w:rPr>
          <w:rFonts w:ascii="Calibri" w:hAnsi="Calibri" w:cs="Calibri"/>
          <w:noProof/>
          <w:szCs w:val="24"/>
        </w:rPr>
        <w:lastRenderedPageBreak/>
        <w:t>https://www.investopedia.com/articles/markets/120215/hm-vs-zara-vs-uniqlo-comparing-business-models.asp.</w:t>
      </w:r>
    </w:p>
    <w:p w14:paraId="71E1497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Pettinger, T. (2017) </w:t>
      </w:r>
      <w:r w:rsidRPr="00357CAE">
        <w:rPr>
          <w:rFonts w:ascii="Calibri" w:hAnsi="Calibri" w:cs="Calibri"/>
          <w:i/>
          <w:iCs/>
          <w:noProof/>
          <w:szCs w:val="24"/>
        </w:rPr>
        <w:t>New Trade Theory</w:t>
      </w:r>
      <w:r w:rsidRPr="00357CAE">
        <w:rPr>
          <w:rFonts w:ascii="Calibri" w:hAnsi="Calibri" w:cs="Calibri"/>
          <w:noProof/>
          <w:szCs w:val="24"/>
        </w:rPr>
        <w:t xml:space="preserve">, </w:t>
      </w:r>
      <w:r w:rsidRPr="00357CAE">
        <w:rPr>
          <w:rFonts w:ascii="Calibri" w:hAnsi="Calibri" w:cs="Calibri"/>
          <w:i/>
          <w:iCs/>
          <w:noProof/>
          <w:szCs w:val="24"/>
        </w:rPr>
        <w:t>Economics Help</w:t>
      </w:r>
      <w:r w:rsidRPr="00357CAE">
        <w:rPr>
          <w:rFonts w:ascii="Calibri" w:hAnsi="Calibri" w:cs="Calibri"/>
          <w:noProof/>
          <w:szCs w:val="24"/>
        </w:rPr>
        <w:t>. Available at: https://www.economicshelp.org/blog/6957/trade/new-trade-theory/ (Accessed: 31 October 2020).</w:t>
      </w:r>
    </w:p>
    <w:p w14:paraId="6ACBA48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Picardo, E. (2019) </w:t>
      </w:r>
      <w:r w:rsidRPr="00357CAE">
        <w:rPr>
          <w:rFonts w:ascii="Calibri" w:hAnsi="Calibri" w:cs="Calibri"/>
          <w:i/>
          <w:iCs/>
          <w:noProof/>
          <w:szCs w:val="24"/>
        </w:rPr>
        <w:t>Exchange Rate Risk: Economic Exposure</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https://www.investopedia.com/articles/forex/021114/exchange-rate-risk-economic-exposure.asp (Accessed: 7 December 2020).</w:t>
      </w:r>
    </w:p>
    <w:p w14:paraId="2172E014"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Porter, M. E. (1996) ‘What is strategy?’, </w:t>
      </w:r>
      <w:r w:rsidRPr="00357CAE">
        <w:rPr>
          <w:rFonts w:ascii="Calibri" w:hAnsi="Calibri" w:cs="Calibri"/>
          <w:i/>
          <w:iCs/>
          <w:noProof/>
          <w:szCs w:val="24"/>
        </w:rPr>
        <w:t>Harvard Business Review</w:t>
      </w:r>
      <w:r w:rsidRPr="00357CAE">
        <w:rPr>
          <w:rFonts w:ascii="Calibri" w:hAnsi="Calibri" w:cs="Calibri"/>
          <w:noProof/>
          <w:szCs w:val="24"/>
        </w:rPr>
        <w:t>, (November-December), pp. 61–78.</w:t>
      </w:r>
    </w:p>
    <w:p w14:paraId="4F0B127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Rapoza, K. (2020) </w:t>
      </w:r>
      <w:r w:rsidRPr="00357CAE">
        <w:rPr>
          <w:rFonts w:ascii="Calibri" w:hAnsi="Calibri" w:cs="Calibri"/>
          <w:i/>
          <w:iCs/>
          <w:noProof/>
          <w:szCs w:val="24"/>
        </w:rPr>
        <w:t>New Data Shows U.S. Companies Are Definitely Leaving China</w:t>
      </w:r>
      <w:r w:rsidRPr="00357CAE">
        <w:rPr>
          <w:rFonts w:ascii="Calibri" w:hAnsi="Calibri" w:cs="Calibri"/>
          <w:noProof/>
          <w:szCs w:val="24"/>
        </w:rPr>
        <w:t xml:space="preserve">, </w:t>
      </w:r>
      <w:r w:rsidRPr="00357CAE">
        <w:rPr>
          <w:rFonts w:ascii="Calibri" w:hAnsi="Calibri" w:cs="Calibri"/>
          <w:i/>
          <w:iCs/>
          <w:noProof/>
          <w:szCs w:val="24"/>
        </w:rPr>
        <w:t>Forbes</w:t>
      </w:r>
      <w:r w:rsidRPr="00357CAE">
        <w:rPr>
          <w:rFonts w:ascii="Calibri" w:hAnsi="Calibri" w:cs="Calibri"/>
          <w:noProof/>
          <w:szCs w:val="24"/>
        </w:rPr>
        <w:t>. Available at: https://www.forbes.com/sites/kenrapoza/2020/04/07/new-data-shows-us-companies-are-definitely-leaving-china/#1acbea5540fe (Accessed: 20 October 2020).</w:t>
      </w:r>
    </w:p>
    <w:p w14:paraId="76CF5536"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Rathinamoorthy, R. (2018) </w:t>
      </w:r>
      <w:r w:rsidRPr="00357CAE">
        <w:rPr>
          <w:rFonts w:ascii="Calibri" w:hAnsi="Calibri" w:cs="Calibri"/>
          <w:i/>
          <w:iCs/>
          <w:noProof/>
          <w:szCs w:val="24"/>
        </w:rPr>
        <w:t>Circular fashion</w:t>
      </w:r>
      <w:r w:rsidRPr="00357CAE">
        <w:rPr>
          <w:rFonts w:ascii="Calibri" w:hAnsi="Calibri" w:cs="Calibri"/>
          <w:noProof/>
          <w:szCs w:val="24"/>
        </w:rPr>
        <w:t xml:space="preserve">, </w:t>
      </w:r>
      <w:r w:rsidRPr="00357CAE">
        <w:rPr>
          <w:rFonts w:ascii="Calibri" w:hAnsi="Calibri" w:cs="Calibri"/>
          <w:i/>
          <w:iCs/>
          <w:noProof/>
          <w:szCs w:val="24"/>
        </w:rPr>
        <w:t>Circular Economy in Textiles and Apparel: Processing, Manufacturing, and Design</w:t>
      </w:r>
      <w:r w:rsidRPr="00357CAE">
        <w:rPr>
          <w:rFonts w:ascii="Calibri" w:hAnsi="Calibri" w:cs="Calibri"/>
          <w:noProof/>
          <w:szCs w:val="24"/>
        </w:rPr>
        <w:t>. Elsevier Ltd. doi: 10.1016/B978-0-08-102630-4.00002-9.</w:t>
      </w:r>
    </w:p>
    <w:p w14:paraId="0B04E27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Schaverien, A. (2018) </w:t>
      </w:r>
      <w:r w:rsidRPr="00357CAE">
        <w:rPr>
          <w:rFonts w:ascii="Calibri" w:hAnsi="Calibri" w:cs="Calibri"/>
          <w:i/>
          <w:iCs/>
          <w:noProof/>
          <w:szCs w:val="24"/>
        </w:rPr>
        <w:t>Consumers Do Care About Retailers’ Ethics And Brand Purpose, Accenture Research Finds</w:t>
      </w:r>
      <w:r w:rsidRPr="00357CAE">
        <w:rPr>
          <w:rFonts w:ascii="Calibri" w:hAnsi="Calibri" w:cs="Calibri"/>
          <w:noProof/>
          <w:szCs w:val="24"/>
        </w:rPr>
        <w:t xml:space="preserve">, </w:t>
      </w:r>
      <w:r w:rsidRPr="00357CAE">
        <w:rPr>
          <w:rFonts w:ascii="Calibri" w:hAnsi="Calibri" w:cs="Calibri"/>
          <w:i/>
          <w:iCs/>
          <w:noProof/>
          <w:szCs w:val="24"/>
        </w:rPr>
        <w:t>Forbes</w:t>
      </w:r>
      <w:r w:rsidRPr="00357CAE">
        <w:rPr>
          <w:rFonts w:ascii="Calibri" w:hAnsi="Calibri" w:cs="Calibri"/>
          <w:noProof/>
          <w:szCs w:val="24"/>
        </w:rPr>
        <w:t>. Available at: https://www.forbes.com/sites/annaschaverien/2018/12/12/consumers-do-care-about-retailers-ethics-and-brand-purpose-accenture-research-finds/?sh=32af648e16f2 (Accessed: 6 December 2020).</w:t>
      </w:r>
    </w:p>
    <w:p w14:paraId="5571C89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Shahbandeh, M. (2020) </w:t>
      </w:r>
      <w:r w:rsidRPr="00357CAE">
        <w:rPr>
          <w:rFonts w:ascii="Calibri" w:hAnsi="Calibri" w:cs="Calibri"/>
          <w:i/>
          <w:iCs/>
          <w:noProof/>
          <w:szCs w:val="24"/>
        </w:rPr>
        <w:t>Operating profit of the H&amp;M Group worldwide 2009-2019</w:t>
      </w:r>
      <w:r w:rsidRPr="00357CAE">
        <w:rPr>
          <w:rFonts w:ascii="Calibri" w:hAnsi="Calibri" w:cs="Calibri"/>
          <w:noProof/>
          <w:szCs w:val="24"/>
        </w:rPr>
        <w:t xml:space="preserve">, </w:t>
      </w:r>
      <w:r w:rsidRPr="00357CAE">
        <w:rPr>
          <w:rFonts w:ascii="Calibri" w:hAnsi="Calibri" w:cs="Calibri"/>
          <w:i/>
          <w:iCs/>
          <w:noProof/>
          <w:szCs w:val="24"/>
        </w:rPr>
        <w:t>Statista</w:t>
      </w:r>
      <w:r w:rsidRPr="00357CAE">
        <w:rPr>
          <w:rFonts w:ascii="Calibri" w:hAnsi="Calibri" w:cs="Calibri"/>
          <w:noProof/>
          <w:szCs w:val="24"/>
        </w:rPr>
        <w:t>. Available at: https://www.statista.com/statistics/252191/profit-of-the-h-und-m-group-worldwide/ (Accessed: 1 December 2020).</w:t>
      </w:r>
    </w:p>
    <w:p w14:paraId="09289037"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Shankar, V. </w:t>
      </w:r>
      <w:r w:rsidRPr="00357CAE">
        <w:rPr>
          <w:rFonts w:ascii="Calibri" w:hAnsi="Calibri" w:cs="Calibri"/>
          <w:i/>
          <w:iCs/>
          <w:noProof/>
          <w:szCs w:val="24"/>
        </w:rPr>
        <w:t>et al.</w:t>
      </w:r>
      <w:r w:rsidRPr="00357CAE">
        <w:rPr>
          <w:rFonts w:ascii="Calibri" w:hAnsi="Calibri" w:cs="Calibri"/>
          <w:noProof/>
          <w:szCs w:val="24"/>
        </w:rPr>
        <w:t xml:space="preserve"> (2020) ‘How Technology is Changing Retail’, </w:t>
      </w:r>
      <w:r w:rsidRPr="00357CAE">
        <w:rPr>
          <w:rFonts w:ascii="Calibri" w:hAnsi="Calibri" w:cs="Calibri"/>
          <w:i/>
          <w:iCs/>
          <w:noProof/>
          <w:szCs w:val="24"/>
        </w:rPr>
        <w:t>Journal of Retailing</w:t>
      </w:r>
      <w:r w:rsidRPr="00357CAE">
        <w:rPr>
          <w:rFonts w:ascii="Calibri" w:hAnsi="Calibri" w:cs="Calibri"/>
          <w:noProof/>
          <w:szCs w:val="24"/>
        </w:rPr>
        <w:t>. doi: 10.1016/j.jretai.2020.10.006.</w:t>
      </w:r>
    </w:p>
    <w:p w14:paraId="7431352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Sloman, J. </w:t>
      </w:r>
      <w:r w:rsidRPr="00357CAE">
        <w:rPr>
          <w:rFonts w:ascii="Calibri" w:hAnsi="Calibri" w:cs="Calibri"/>
          <w:i/>
          <w:iCs/>
          <w:noProof/>
          <w:szCs w:val="24"/>
        </w:rPr>
        <w:t>et al.</w:t>
      </w:r>
      <w:r w:rsidRPr="00357CAE">
        <w:rPr>
          <w:rFonts w:ascii="Calibri" w:hAnsi="Calibri" w:cs="Calibri"/>
          <w:noProof/>
          <w:szCs w:val="24"/>
        </w:rPr>
        <w:t xml:space="preserve"> (2019) </w:t>
      </w:r>
      <w:r w:rsidRPr="00357CAE">
        <w:rPr>
          <w:rFonts w:ascii="Calibri" w:hAnsi="Calibri" w:cs="Calibri"/>
          <w:i/>
          <w:iCs/>
          <w:noProof/>
          <w:szCs w:val="24"/>
        </w:rPr>
        <w:t>Economics for Business</w:t>
      </w:r>
      <w:r w:rsidRPr="00357CAE">
        <w:rPr>
          <w:rFonts w:ascii="Calibri" w:hAnsi="Calibri" w:cs="Calibri"/>
          <w:noProof/>
          <w:szCs w:val="24"/>
        </w:rPr>
        <w:t>. Eighth. England: Pearson.</w:t>
      </w:r>
    </w:p>
    <w:p w14:paraId="1ED18C6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StatistaResearchDepartment (2020a) </w:t>
      </w:r>
      <w:r w:rsidRPr="00357CAE">
        <w:rPr>
          <w:rFonts w:ascii="Calibri" w:hAnsi="Calibri" w:cs="Calibri"/>
          <w:i/>
          <w:iCs/>
          <w:noProof/>
          <w:szCs w:val="24"/>
        </w:rPr>
        <w:t>Coronavirus: impact on the retail industry worldwide - Statistics &amp; Facts</w:t>
      </w:r>
      <w:r w:rsidRPr="00357CAE">
        <w:rPr>
          <w:rFonts w:ascii="Calibri" w:hAnsi="Calibri" w:cs="Calibri"/>
          <w:noProof/>
          <w:szCs w:val="24"/>
        </w:rPr>
        <w:t xml:space="preserve">, </w:t>
      </w:r>
      <w:r w:rsidRPr="00357CAE">
        <w:rPr>
          <w:rFonts w:ascii="Calibri" w:hAnsi="Calibri" w:cs="Calibri"/>
          <w:i/>
          <w:iCs/>
          <w:noProof/>
          <w:szCs w:val="24"/>
        </w:rPr>
        <w:t>Statista</w:t>
      </w:r>
      <w:r w:rsidRPr="00357CAE">
        <w:rPr>
          <w:rFonts w:ascii="Calibri" w:hAnsi="Calibri" w:cs="Calibri"/>
          <w:noProof/>
          <w:szCs w:val="24"/>
        </w:rPr>
        <w:t>. Available at: https://www.statista.com/topics/6239/coronavirus-impact-on-the-retail-industry-worldwide/#dossierSummary__chapter1 (Accessed: 6 December 2020).</w:t>
      </w:r>
    </w:p>
    <w:p w14:paraId="68037CD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StatistaResearchDepartment (2020b) </w:t>
      </w:r>
      <w:r w:rsidRPr="00357CAE">
        <w:rPr>
          <w:rFonts w:ascii="Calibri" w:hAnsi="Calibri" w:cs="Calibri"/>
          <w:i/>
          <w:iCs/>
          <w:noProof/>
          <w:szCs w:val="24"/>
        </w:rPr>
        <w:t>H&amp;M Group - Statistics &amp; Facts</w:t>
      </w:r>
      <w:r w:rsidRPr="00357CAE">
        <w:rPr>
          <w:rFonts w:ascii="Calibri" w:hAnsi="Calibri" w:cs="Calibri"/>
          <w:noProof/>
          <w:szCs w:val="24"/>
        </w:rPr>
        <w:t xml:space="preserve">, </w:t>
      </w:r>
      <w:r w:rsidRPr="00357CAE">
        <w:rPr>
          <w:rFonts w:ascii="Calibri" w:hAnsi="Calibri" w:cs="Calibri"/>
          <w:i/>
          <w:iCs/>
          <w:noProof/>
          <w:szCs w:val="24"/>
        </w:rPr>
        <w:t>Statista</w:t>
      </w:r>
      <w:r w:rsidRPr="00357CAE">
        <w:rPr>
          <w:rFonts w:ascii="Calibri" w:hAnsi="Calibri" w:cs="Calibri"/>
          <w:noProof/>
          <w:szCs w:val="24"/>
        </w:rPr>
        <w:t>. Available at: https://www.statista.com/topics/3733/handm-group/ (Accessed: 1 December 2020).</w:t>
      </w:r>
    </w:p>
    <w:p w14:paraId="68D8495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Story, J. (2020) </w:t>
      </w:r>
      <w:r w:rsidRPr="00357CAE">
        <w:rPr>
          <w:rFonts w:ascii="Calibri" w:hAnsi="Calibri" w:cs="Calibri"/>
          <w:i/>
          <w:iCs/>
          <w:noProof/>
          <w:szCs w:val="24"/>
        </w:rPr>
        <w:t>Using the PESTLE analysis model</w:t>
      </w:r>
      <w:r w:rsidRPr="00357CAE">
        <w:rPr>
          <w:rFonts w:ascii="Calibri" w:hAnsi="Calibri" w:cs="Calibri"/>
          <w:noProof/>
          <w:szCs w:val="24"/>
        </w:rPr>
        <w:t xml:space="preserve">, </w:t>
      </w:r>
      <w:r w:rsidRPr="00357CAE">
        <w:rPr>
          <w:rFonts w:ascii="Calibri" w:hAnsi="Calibri" w:cs="Calibri"/>
          <w:i/>
          <w:iCs/>
          <w:noProof/>
          <w:szCs w:val="24"/>
        </w:rPr>
        <w:t>Smart Insights</w:t>
      </w:r>
      <w:r w:rsidRPr="00357CAE">
        <w:rPr>
          <w:rFonts w:ascii="Calibri" w:hAnsi="Calibri" w:cs="Calibri"/>
          <w:noProof/>
          <w:szCs w:val="24"/>
        </w:rPr>
        <w:t xml:space="preserve">. Available at: </w:t>
      </w:r>
      <w:r w:rsidRPr="00357CAE">
        <w:rPr>
          <w:rFonts w:ascii="Calibri" w:hAnsi="Calibri" w:cs="Calibri"/>
          <w:noProof/>
          <w:szCs w:val="24"/>
        </w:rPr>
        <w:lastRenderedPageBreak/>
        <w:t>https://www.smartinsights.com/marketing-planning/marketing-models/pestle-analysis-model/ (Accessed: 13 October 2020).</w:t>
      </w:r>
    </w:p>
    <w:p w14:paraId="4C83AD7C"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TextileToday (2020) </w:t>
      </w:r>
      <w:r w:rsidRPr="00357CAE">
        <w:rPr>
          <w:rFonts w:ascii="Calibri" w:hAnsi="Calibri" w:cs="Calibri"/>
          <w:i/>
          <w:iCs/>
          <w:noProof/>
          <w:szCs w:val="24"/>
        </w:rPr>
        <w:t>A legacy of H&amp;M to fulfill its commitment with Bangladeshi suppliers</w:t>
      </w:r>
      <w:r w:rsidRPr="00357CAE">
        <w:rPr>
          <w:rFonts w:ascii="Calibri" w:hAnsi="Calibri" w:cs="Calibri"/>
          <w:noProof/>
          <w:szCs w:val="24"/>
        </w:rPr>
        <w:t xml:space="preserve">, </w:t>
      </w:r>
      <w:r w:rsidRPr="00357CAE">
        <w:rPr>
          <w:rFonts w:ascii="Calibri" w:hAnsi="Calibri" w:cs="Calibri"/>
          <w:i/>
          <w:iCs/>
          <w:noProof/>
          <w:szCs w:val="24"/>
        </w:rPr>
        <w:t>TextileToday.com</w:t>
      </w:r>
      <w:r w:rsidRPr="00357CAE">
        <w:rPr>
          <w:rFonts w:ascii="Calibri" w:hAnsi="Calibri" w:cs="Calibri"/>
          <w:noProof/>
          <w:szCs w:val="24"/>
        </w:rPr>
        <w:t>. Available at: https://www.textiletoday.com.bd/legacy-hm-fulfill-commitment-bangladeshi-suppliers/ (Accessed: 10 December 2020).</w:t>
      </w:r>
    </w:p>
    <w:p w14:paraId="72A33E1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TheEconomistIntelligenceUnit (2020) ‘Growing pains : The HR challenges of international expansion’, </w:t>
      </w:r>
      <w:r w:rsidRPr="00357CAE">
        <w:rPr>
          <w:rFonts w:ascii="Calibri" w:hAnsi="Calibri" w:cs="Calibri"/>
          <w:i/>
          <w:iCs/>
          <w:noProof/>
          <w:szCs w:val="24"/>
        </w:rPr>
        <w:t>ADP</w:t>
      </w:r>
      <w:r w:rsidRPr="00357CAE">
        <w:rPr>
          <w:rFonts w:ascii="Calibri" w:hAnsi="Calibri" w:cs="Calibri"/>
          <w:noProof/>
          <w:szCs w:val="24"/>
        </w:rPr>
        <w:t>, (January).</w:t>
      </w:r>
    </w:p>
    <w:p w14:paraId="7B91121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117D80">
        <w:rPr>
          <w:rFonts w:ascii="Calibri" w:hAnsi="Calibri" w:cs="Calibri"/>
          <w:noProof/>
          <w:szCs w:val="24"/>
          <w:lang w:val="fr-FR"/>
        </w:rPr>
        <w:t xml:space="preserve">Torres de Oliveira, R. </w:t>
      </w:r>
      <w:r w:rsidRPr="00117D80">
        <w:rPr>
          <w:rFonts w:ascii="Calibri" w:hAnsi="Calibri" w:cs="Calibri"/>
          <w:i/>
          <w:iCs/>
          <w:noProof/>
          <w:szCs w:val="24"/>
          <w:lang w:val="fr-FR"/>
        </w:rPr>
        <w:t>et al.</w:t>
      </w:r>
      <w:r w:rsidRPr="00117D80">
        <w:rPr>
          <w:rFonts w:ascii="Calibri" w:hAnsi="Calibri" w:cs="Calibri"/>
          <w:noProof/>
          <w:szCs w:val="24"/>
          <w:lang w:val="fr-FR"/>
        </w:rPr>
        <w:t xml:space="preserve"> </w:t>
      </w:r>
      <w:r w:rsidRPr="00357CAE">
        <w:rPr>
          <w:rFonts w:ascii="Calibri" w:hAnsi="Calibri" w:cs="Calibri"/>
          <w:noProof/>
          <w:szCs w:val="24"/>
        </w:rPr>
        <w:t xml:space="preserve">(2020) ‘Towards a framework for innovation in retailing through social media’, </w:t>
      </w:r>
      <w:r w:rsidRPr="00357CAE">
        <w:rPr>
          <w:rFonts w:ascii="Calibri" w:hAnsi="Calibri" w:cs="Calibri"/>
          <w:i/>
          <w:iCs/>
          <w:noProof/>
          <w:szCs w:val="24"/>
        </w:rPr>
        <w:t>Journal of Retailing and Consumer Services</w:t>
      </w:r>
      <w:r w:rsidRPr="00357CAE">
        <w:rPr>
          <w:rFonts w:ascii="Calibri" w:hAnsi="Calibri" w:cs="Calibri"/>
          <w:noProof/>
          <w:szCs w:val="24"/>
        </w:rPr>
        <w:t>, 54(April 2019), p. 101772. doi: 10.1016/j.jretconser.2019.01.017.</w:t>
      </w:r>
    </w:p>
    <w:p w14:paraId="076F6582"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Tun, Z. T. (2019) </w:t>
      </w:r>
      <w:r w:rsidRPr="00357CAE">
        <w:rPr>
          <w:rFonts w:ascii="Calibri" w:hAnsi="Calibri" w:cs="Calibri"/>
          <w:i/>
          <w:iCs/>
          <w:noProof/>
          <w:szCs w:val="24"/>
        </w:rPr>
        <w:t>H&amp;M: The Secret to Its Success</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https://www.investopedia.com/articles/investing/041216/hm-secret-its-success.asp (Accessed: 6 December 2020).</w:t>
      </w:r>
    </w:p>
    <w:p w14:paraId="5795D06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UnitedNations (2020) </w:t>
      </w:r>
      <w:r w:rsidRPr="00357CAE">
        <w:rPr>
          <w:rFonts w:ascii="Calibri" w:hAnsi="Calibri" w:cs="Calibri"/>
          <w:i/>
          <w:iCs/>
          <w:noProof/>
          <w:szCs w:val="24"/>
        </w:rPr>
        <w:t>What is Global Compact: Our Participants</w:t>
      </w:r>
      <w:r w:rsidRPr="00357CAE">
        <w:rPr>
          <w:rFonts w:ascii="Calibri" w:hAnsi="Calibri" w:cs="Calibri"/>
          <w:noProof/>
          <w:szCs w:val="24"/>
        </w:rPr>
        <w:t xml:space="preserve">, </w:t>
      </w:r>
      <w:r w:rsidRPr="00357CAE">
        <w:rPr>
          <w:rFonts w:ascii="Calibri" w:hAnsi="Calibri" w:cs="Calibri"/>
          <w:i/>
          <w:iCs/>
          <w:noProof/>
          <w:szCs w:val="24"/>
        </w:rPr>
        <w:t>United Nations Global Compact</w:t>
      </w:r>
      <w:r w:rsidRPr="00357CAE">
        <w:rPr>
          <w:rFonts w:ascii="Calibri" w:hAnsi="Calibri" w:cs="Calibri"/>
          <w:noProof/>
          <w:szCs w:val="24"/>
        </w:rPr>
        <w:t>. Available at: https://www.unglobalcompact.org/what-is-gc/participants?page=21 (Accessed: 7 November 2020).</w:t>
      </w:r>
    </w:p>
    <w:p w14:paraId="29696872" w14:textId="77777777" w:rsidR="00357CAE" w:rsidRPr="00357CAE" w:rsidRDefault="00357CAE" w:rsidP="00357CAE">
      <w:pPr>
        <w:widowControl w:val="0"/>
        <w:autoSpaceDE w:val="0"/>
        <w:autoSpaceDN w:val="0"/>
        <w:adjustRightInd w:val="0"/>
        <w:spacing w:line="360" w:lineRule="auto"/>
        <w:rPr>
          <w:rFonts w:ascii="Calibri" w:hAnsi="Calibri" w:cs="Calibri"/>
          <w:noProof/>
        </w:rPr>
      </w:pPr>
      <w:r w:rsidRPr="00357CAE">
        <w:rPr>
          <w:rFonts w:ascii="Calibri" w:hAnsi="Calibri" w:cs="Calibri"/>
          <w:noProof/>
          <w:szCs w:val="24"/>
        </w:rPr>
        <w:t xml:space="preserve">Weihrich, H. (1982) ‘The TOWS Matrix - A Tool for Situational Analysis’, </w:t>
      </w:r>
      <w:r w:rsidRPr="00357CAE">
        <w:rPr>
          <w:rFonts w:ascii="Calibri" w:hAnsi="Calibri" w:cs="Calibri"/>
          <w:i/>
          <w:iCs/>
          <w:noProof/>
          <w:szCs w:val="24"/>
        </w:rPr>
        <w:t>Long Range Planning</w:t>
      </w:r>
      <w:r w:rsidRPr="00357CAE">
        <w:rPr>
          <w:rFonts w:ascii="Calibri" w:hAnsi="Calibri" w:cs="Calibri"/>
          <w:noProof/>
          <w:szCs w:val="24"/>
        </w:rPr>
        <w:t>, 15(2), pp. 54–66. doi: 10.1136/bcr-2017-222123.</w:t>
      </w:r>
    </w:p>
    <w:p w14:paraId="7269B0A6" w14:textId="19AD97E8" w:rsidR="00BA7643" w:rsidRPr="00BC74A1" w:rsidRDefault="00974ABC" w:rsidP="002675CF">
      <w:pPr>
        <w:pStyle w:val="Heading1"/>
        <w:spacing w:line="360" w:lineRule="auto"/>
      </w:pPr>
      <w:r>
        <w:rPr>
          <w:lang w:val="en-US"/>
        </w:rPr>
        <w:fldChar w:fldCharType="end"/>
      </w:r>
      <w:r w:rsidR="0055248D" w:rsidRPr="002323B8">
        <w:t xml:space="preserve"> </w:t>
      </w:r>
    </w:p>
    <w:sectPr w:rsidR="00BA7643" w:rsidRPr="00BC74A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2ABC85" w14:textId="77777777" w:rsidR="00376C2F" w:rsidRDefault="00376C2F" w:rsidP="0064042E">
      <w:pPr>
        <w:spacing w:after="0" w:line="240" w:lineRule="auto"/>
      </w:pPr>
      <w:r>
        <w:separator/>
      </w:r>
    </w:p>
  </w:endnote>
  <w:endnote w:type="continuationSeparator" w:id="0">
    <w:p w14:paraId="5E507EE1" w14:textId="77777777" w:rsidR="00376C2F" w:rsidRDefault="00376C2F" w:rsidP="0064042E">
      <w:pPr>
        <w:spacing w:after="0" w:line="240" w:lineRule="auto"/>
      </w:pPr>
      <w:r>
        <w:continuationSeparator/>
      </w:r>
    </w:p>
  </w:endnote>
  <w:endnote w:type="continuationNotice" w:id="1">
    <w:p w14:paraId="400053DB" w14:textId="77777777" w:rsidR="005E270F" w:rsidRDefault="005E27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7423969"/>
      <w:docPartObj>
        <w:docPartGallery w:val="Page Numbers (Bottom of Page)"/>
        <w:docPartUnique/>
      </w:docPartObj>
    </w:sdtPr>
    <w:sdtEndPr>
      <w:rPr>
        <w:noProof/>
      </w:rPr>
    </w:sdtEndPr>
    <w:sdtContent>
      <w:p w14:paraId="555F46C8" w14:textId="6BE62A5C" w:rsidR="002675CF" w:rsidRDefault="002675CF">
        <w:pPr>
          <w:pStyle w:val="Footer"/>
        </w:pPr>
        <w:r>
          <w:fldChar w:fldCharType="begin"/>
        </w:r>
        <w:r>
          <w:instrText xml:space="preserve"> PAGE   \* MERGEFORMAT </w:instrText>
        </w:r>
        <w:r>
          <w:fldChar w:fldCharType="separate"/>
        </w:r>
        <w:r>
          <w:rPr>
            <w:noProof/>
          </w:rPr>
          <w:t>2</w:t>
        </w:r>
        <w:r>
          <w:rPr>
            <w:noProof/>
          </w:rPr>
          <w:fldChar w:fldCharType="end"/>
        </w:r>
      </w:p>
    </w:sdtContent>
  </w:sdt>
  <w:p w14:paraId="1737D5BD" w14:textId="77777777" w:rsidR="002675CF" w:rsidRDefault="0026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F975E" w14:textId="77777777" w:rsidR="00376C2F" w:rsidRDefault="00376C2F" w:rsidP="0064042E">
      <w:pPr>
        <w:spacing w:after="0" w:line="240" w:lineRule="auto"/>
      </w:pPr>
      <w:r>
        <w:separator/>
      </w:r>
    </w:p>
  </w:footnote>
  <w:footnote w:type="continuationSeparator" w:id="0">
    <w:p w14:paraId="405CED2A" w14:textId="77777777" w:rsidR="00376C2F" w:rsidRDefault="00376C2F" w:rsidP="0064042E">
      <w:pPr>
        <w:spacing w:after="0" w:line="240" w:lineRule="auto"/>
      </w:pPr>
      <w:r>
        <w:continuationSeparator/>
      </w:r>
    </w:p>
  </w:footnote>
  <w:footnote w:type="continuationNotice" w:id="1">
    <w:p w14:paraId="3A72DF95" w14:textId="77777777" w:rsidR="005E270F" w:rsidRDefault="005E27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62728"/>
    <w:multiLevelType w:val="hybridMultilevel"/>
    <w:tmpl w:val="AF1A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924D6"/>
    <w:multiLevelType w:val="hybridMultilevel"/>
    <w:tmpl w:val="C3B0F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4B3AA2"/>
    <w:multiLevelType w:val="multilevel"/>
    <w:tmpl w:val="1CE2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643"/>
    <w:rsid w:val="00001DDF"/>
    <w:rsid w:val="00013EA2"/>
    <w:rsid w:val="00022260"/>
    <w:rsid w:val="000227BA"/>
    <w:rsid w:val="0002495F"/>
    <w:rsid w:val="0002544F"/>
    <w:rsid w:val="00026716"/>
    <w:rsid w:val="00027B78"/>
    <w:rsid w:val="00037899"/>
    <w:rsid w:val="00042C40"/>
    <w:rsid w:val="0005348C"/>
    <w:rsid w:val="00053791"/>
    <w:rsid w:val="00053F4F"/>
    <w:rsid w:val="0005758E"/>
    <w:rsid w:val="000639DD"/>
    <w:rsid w:val="00064B6C"/>
    <w:rsid w:val="00064CCE"/>
    <w:rsid w:val="000677C2"/>
    <w:rsid w:val="00072C7D"/>
    <w:rsid w:val="0009277D"/>
    <w:rsid w:val="000A18A2"/>
    <w:rsid w:val="000A4C49"/>
    <w:rsid w:val="000A6A5D"/>
    <w:rsid w:val="000B3854"/>
    <w:rsid w:val="000B7AE2"/>
    <w:rsid w:val="000C23FA"/>
    <w:rsid w:val="000C59C4"/>
    <w:rsid w:val="000C778C"/>
    <w:rsid w:val="000D5188"/>
    <w:rsid w:val="000E2357"/>
    <w:rsid w:val="000F2AC2"/>
    <w:rsid w:val="000F3571"/>
    <w:rsid w:val="000F3AC7"/>
    <w:rsid w:val="000F5D0B"/>
    <w:rsid w:val="001053E4"/>
    <w:rsid w:val="0010749C"/>
    <w:rsid w:val="001109B4"/>
    <w:rsid w:val="00117D80"/>
    <w:rsid w:val="00120898"/>
    <w:rsid w:val="001258DF"/>
    <w:rsid w:val="0012764E"/>
    <w:rsid w:val="00127C35"/>
    <w:rsid w:val="0013024E"/>
    <w:rsid w:val="00131775"/>
    <w:rsid w:val="0014130B"/>
    <w:rsid w:val="00141910"/>
    <w:rsid w:val="00146BB2"/>
    <w:rsid w:val="00154855"/>
    <w:rsid w:val="00165239"/>
    <w:rsid w:val="001774E6"/>
    <w:rsid w:val="00177EE5"/>
    <w:rsid w:val="0018401B"/>
    <w:rsid w:val="00191BA9"/>
    <w:rsid w:val="00194E62"/>
    <w:rsid w:val="00195DAD"/>
    <w:rsid w:val="001A2853"/>
    <w:rsid w:val="001A53CE"/>
    <w:rsid w:val="001A57A6"/>
    <w:rsid w:val="001A5AC8"/>
    <w:rsid w:val="001B024D"/>
    <w:rsid w:val="001B0A40"/>
    <w:rsid w:val="001B286C"/>
    <w:rsid w:val="001C6CF6"/>
    <w:rsid w:val="001D52A2"/>
    <w:rsid w:val="001D56DE"/>
    <w:rsid w:val="001D5FB6"/>
    <w:rsid w:val="001E0BE0"/>
    <w:rsid w:val="001E133C"/>
    <w:rsid w:val="001E18D4"/>
    <w:rsid w:val="001E310D"/>
    <w:rsid w:val="001E51C7"/>
    <w:rsid w:val="001F2370"/>
    <w:rsid w:val="002019E9"/>
    <w:rsid w:val="002054CF"/>
    <w:rsid w:val="00205F94"/>
    <w:rsid w:val="00205FC4"/>
    <w:rsid w:val="00206DF5"/>
    <w:rsid w:val="00223482"/>
    <w:rsid w:val="00224986"/>
    <w:rsid w:val="00226243"/>
    <w:rsid w:val="002323B8"/>
    <w:rsid w:val="0023400F"/>
    <w:rsid w:val="00241072"/>
    <w:rsid w:val="002428B4"/>
    <w:rsid w:val="002431AB"/>
    <w:rsid w:val="002447E9"/>
    <w:rsid w:val="00253C5F"/>
    <w:rsid w:val="00254F00"/>
    <w:rsid w:val="00262147"/>
    <w:rsid w:val="002675CF"/>
    <w:rsid w:val="0027071F"/>
    <w:rsid w:val="00282640"/>
    <w:rsid w:val="00283D5E"/>
    <w:rsid w:val="00284FF1"/>
    <w:rsid w:val="002870B8"/>
    <w:rsid w:val="00290C30"/>
    <w:rsid w:val="0029248D"/>
    <w:rsid w:val="00292719"/>
    <w:rsid w:val="00294E9F"/>
    <w:rsid w:val="00295C02"/>
    <w:rsid w:val="002A19FE"/>
    <w:rsid w:val="002A1E7E"/>
    <w:rsid w:val="002A5C16"/>
    <w:rsid w:val="002B2880"/>
    <w:rsid w:val="002B2934"/>
    <w:rsid w:val="002C201F"/>
    <w:rsid w:val="002C6F34"/>
    <w:rsid w:val="002D18FB"/>
    <w:rsid w:val="002D3877"/>
    <w:rsid w:val="002E29C1"/>
    <w:rsid w:val="002E3930"/>
    <w:rsid w:val="002E53AC"/>
    <w:rsid w:val="002E562D"/>
    <w:rsid w:val="0031078D"/>
    <w:rsid w:val="00312276"/>
    <w:rsid w:val="00335A1B"/>
    <w:rsid w:val="00344788"/>
    <w:rsid w:val="0035060D"/>
    <w:rsid w:val="003538F2"/>
    <w:rsid w:val="00356EBE"/>
    <w:rsid w:val="00357CAE"/>
    <w:rsid w:val="00364E2F"/>
    <w:rsid w:val="00366424"/>
    <w:rsid w:val="003700A2"/>
    <w:rsid w:val="003715FE"/>
    <w:rsid w:val="00372E24"/>
    <w:rsid w:val="00373483"/>
    <w:rsid w:val="00376C2F"/>
    <w:rsid w:val="003837EA"/>
    <w:rsid w:val="003865BC"/>
    <w:rsid w:val="00390034"/>
    <w:rsid w:val="00392266"/>
    <w:rsid w:val="00392607"/>
    <w:rsid w:val="003A22DB"/>
    <w:rsid w:val="003A4A4D"/>
    <w:rsid w:val="003A6692"/>
    <w:rsid w:val="003A7E9A"/>
    <w:rsid w:val="003B0FF6"/>
    <w:rsid w:val="003B727C"/>
    <w:rsid w:val="003C1716"/>
    <w:rsid w:val="003C1D6E"/>
    <w:rsid w:val="003C374E"/>
    <w:rsid w:val="003C5F79"/>
    <w:rsid w:val="003C63C9"/>
    <w:rsid w:val="003D66DF"/>
    <w:rsid w:val="003F0B2C"/>
    <w:rsid w:val="003F113C"/>
    <w:rsid w:val="003F5FBD"/>
    <w:rsid w:val="003F742B"/>
    <w:rsid w:val="00400D4F"/>
    <w:rsid w:val="00405959"/>
    <w:rsid w:val="00411524"/>
    <w:rsid w:val="00413162"/>
    <w:rsid w:val="0041511B"/>
    <w:rsid w:val="00416161"/>
    <w:rsid w:val="00422550"/>
    <w:rsid w:val="00422F01"/>
    <w:rsid w:val="004352AA"/>
    <w:rsid w:val="0043751F"/>
    <w:rsid w:val="004409A9"/>
    <w:rsid w:val="00440D48"/>
    <w:rsid w:val="0045427A"/>
    <w:rsid w:val="0045461A"/>
    <w:rsid w:val="00454E19"/>
    <w:rsid w:val="0045694E"/>
    <w:rsid w:val="00460423"/>
    <w:rsid w:val="00462A36"/>
    <w:rsid w:val="00462C51"/>
    <w:rsid w:val="00466911"/>
    <w:rsid w:val="00467324"/>
    <w:rsid w:val="00476782"/>
    <w:rsid w:val="00485A54"/>
    <w:rsid w:val="0049480E"/>
    <w:rsid w:val="004A7F8C"/>
    <w:rsid w:val="004B1466"/>
    <w:rsid w:val="004B2AB9"/>
    <w:rsid w:val="004C0D76"/>
    <w:rsid w:val="004C1BCE"/>
    <w:rsid w:val="004C2B40"/>
    <w:rsid w:val="004C54D5"/>
    <w:rsid w:val="004C5A2C"/>
    <w:rsid w:val="004D02D3"/>
    <w:rsid w:val="004D0F33"/>
    <w:rsid w:val="004D3209"/>
    <w:rsid w:val="004D4205"/>
    <w:rsid w:val="004E11AA"/>
    <w:rsid w:val="004E2CB2"/>
    <w:rsid w:val="004E76D1"/>
    <w:rsid w:val="004F5D05"/>
    <w:rsid w:val="004F5E74"/>
    <w:rsid w:val="00503AF5"/>
    <w:rsid w:val="00516538"/>
    <w:rsid w:val="00521680"/>
    <w:rsid w:val="005240D6"/>
    <w:rsid w:val="0053398A"/>
    <w:rsid w:val="00534891"/>
    <w:rsid w:val="00537300"/>
    <w:rsid w:val="00537EF8"/>
    <w:rsid w:val="00546655"/>
    <w:rsid w:val="00550D31"/>
    <w:rsid w:val="0055248D"/>
    <w:rsid w:val="00556553"/>
    <w:rsid w:val="00557BDD"/>
    <w:rsid w:val="00557F85"/>
    <w:rsid w:val="00560997"/>
    <w:rsid w:val="00560FD7"/>
    <w:rsid w:val="0056164A"/>
    <w:rsid w:val="00562BBA"/>
    <w:rsid w:val="00574D23"/>
    <w:rsid w:val="0058012A"/>
    <w:rsid w:val="00580708"/>
    <w:rsid w:val="00581493"/>
    <w:rsid w:val="005816E2"/>
    <w:rsid w:val="005860FC"/>
    <w:rsid w:val="00595D51"/>
    <w:rsid w:val="005A27D5"/>
    <w:rsid w:val="005A73F6"/>
    <w:rsid w:val="005B2C1C"/>
    <w:rsid w:val="005B34C1"/>
    <w:rsid w:val="005B62F0"/>
    <w:rsid w:val="005B72C0"/>
    <w:rsid w:val="005C317E"/>
    <w:rsid w:val="005C3847"/>
    <w:rsid w:val="005C5A05"/>
    <w:rsid w:val="005C71AA"/>
    <w:rsid w:val="005D13DD"/>
    <w:rsid w:val="005D1692"/>
    <w:rsid w:val="005D2DC8"/>
    <w:rsid w:val="005D525B"/>
    <w:rsid w:val="005D5508"/>
    <w:rsid w:val="005D6EA3"/>
    <w:rsid w:val="005E1748"/>
    <w:rsid w:val="005E270F"/>
    <w:rsid w:val="005E36A8"/>
    <w:rsid w:val="005E3FC5"/>
    <w:rsid w:val="005E75B2"/>
    <w:rsid w:val="005F3E0B"/>
    <w:rsid w:val="00600CA3"/>
    <w:rsid w:val="00603521"/>
    <w:rsid w:val="00610C6D"/>
    <w:rsid w:val="00615798"/>
    <w:rsid w:val="00615B8D"/>
    <w:rsid w:val="006208E7"/>
    <w:rsid w:val="00626271"/>
    <w:rsid w:val="00636208"/>
    <w:rsid w:val="00640248"/>
    <w:rsid w:val="0064042E"/>
    <w:rsid w:val="00646759"/>
    <w:rsid w:val="00647FC3"/>
    <w:rsid w:val="006519A0"/>
    <w:rsid w:val="00651EFC"/>
    <w:rsid w:val="00651F8B"/>
    <w:rsid w:val="00652600"/>
    <w:rsid w:val="00652DE5"/>
    <w:rsid w:val="0065303B"/>
    <w:rsid w:val="006608AF"/>
    <w:rsid w:val="006643FD"/>
    <w:rsid w:val="00667158"/>
    <w:rsid w:val="00673DA6"/>
    <w:rsid w:val="0067549E"/>
    <w:rsid w:val="00681EE2"/>
    <w:rsid w:val="00685CC2"/>
    <w:rsid w:val="00685EC0"/>
    <w:rsid w:val="00690F7D"/>
    <w:rsid w:val="00692D9D"/>
    <w:rsid w:val="00693F0A"/>
    <w:rsid w:val="006A113B"/>
    <w:rsid w:val="006A5276"/>
    <w:rsid w:val="006B0E8F"/>
    <w:rsid w:val="006B29F2"/>
    <w:rsid w:val="006B2B8A"/>
    <w:rsid w:val="006B524E"/>
    <w:rsid w:val="006B6D9E"/>
    <w:rsid w:val="006C1592"/>
    <w:rsid w:val="006C27B2"/>
    <w:rsid w:val="006C2CA2"/>
    <w:rsid w:val="006C3481"/>
    <w:rsid w:val="006C3F42"/>
    <w:rsid w:val="006C4189"/>
    <w:rsid w:val="006C4A43"/>
    <w:rsid w:val="006C61CE"/>
    <w:rsid w:val="006D1A28"/>
    <w:rsid w:val="006D1D21"/>
    <w:rsid w:val="006E0AE3"/>
    <w:rsid w:val="006E16F8"/>
    <w:rsid w:val="006F0917"/>
    <w:rsid w:val="006F1B06"/>
    <w:rsid w:val="006F22C2"/>
    <w:rsid w:val="006F2C90"/>
    <w:rsid w:val="006F6B19"/>
    <w:rsid w:val="00701045"/>
    <w:rsid w:val="007026B5"/>
    <w:rsid w:val="00704907"/>
    <w:rsid w:val="00707C1A"/>
    <w:rsid w:val="00712CDB"/>
    <w:rsid w:val="00722F59"/>
    <w:rsid w:val="007313BF"/>
    <w:rsid w:val="00734F46"/>
    <w:rsid w:val="007365A8"/>
    <w:rsid w:val="00740BDD"/>
    <w:rsid w:val="00742183"/>
    <w:rsid w:val="007534FA"/>
    <w:rsid w:val="00765030"/>
    <w:rsid w:val="00776237"/>
    <w:rsid w:val="0078522B"/>
    <w:rsid w:val="00786AB1"/>
    <w:rsid w:val="00786BB6"/>
    <w:rsid w:val="00795A8C"/>
    <w:rsid w:val="0079616D"/>
    <w:rsid w:val="007961B3"/>
    <w:rsid w:val="00797789"/>
    <w:rsid w:val="007A3002"/>
    <w:rsid w:val="007B5956"/>
    <w:rsid w:val="007D7D03"/>
    <w:rsid w:val="007E049D"/>
    <w:rsid w:val="007E10B2"/>
    <w:rsid w:val="007E16D0"/>
    <w:rsid w:val="007F5C25"/>
    <w:rsid w:val="007F77A3"/>
    <w:rsid w:val="0080141C"/>
    <w:rsid w:val="00804A93"/>
    <w:rsid w:val="00807C4C"/>
    <w:rsid w:val="008155E0"/>
    <w:rsid w:val="00815B59"/>
    <w:rsid w:val="00815D95"/>
    <w:rsid w:val="00822ACF"/>
    <w:rsid w:val="00825E91"/>
    <w:rsid w:val="00827541"/>
    <w:rsid w:val="00827812"/>
    <w:rsid w:val="00831F92"/>
    <w:rsid w:val="008369FB"/>
    <w:rsid w:val="00851A46"/>
    <w:rsid w:val="00856E4E"/>
    <w:rsid w:val="008573E1"/>
    <w:rsid w:val="0086133F"/>
    <w:rsid w:val="0086176F"/>
    <w:rsid w:val="00861A58"/>
    <w:rsid w:val="008632E0"/>
    <w:rsid w:val="0086442F"/>
    <w:rsid w:val="00865D6F"/>
    <w:rsid w:val="00866958"/>
    <w:rsid w:val="008828AE"/>
    <w:rsid w:val="00891443"/>
    <w:rsid w:val="00891E00"/>
    <w:rsid w:val="00893753"/>
    <w:rsid w:val="008946B5"/>
    <w:rsid w:val="00896A51"/>
    <w:rsid w:val="008A2AE5"/>
    <w:rsid w:val="008A6769"/>
    <w:rsid w:val="008A7BC5"/>
    <w:rsid w:val="008B40AA"/>
    <w:rsid w:val="008B4A9B"/>
    <w:rsid w:val="008C03AD"/>
    <w:rsid w:val="008C1DF8"/>
    <w:rsid w:val="008C25D2"/>
    <w:rsid w:val="008C5031"/>
    <w:rsid w:val="008D1551"/>
    <w:rsid w:val="008D2D95"/>
    <w:rsid w:val="008D466A"/>
    <w:rsid w:val="008D5EFD"/>
    <w:rsid w:val="008E7523"/>
    <w:rsid w:val="008F0A48"/>
    <w:rsid w:val="008F393C"/>
    <w:rsid w:val="009022B2"/>
    <w:rsid w:val="00905829"/>
    <w:rsid w:val="00905987"/>
    <w:rsid w:val="00912F29"/>
    <w:rsid w:val="00913723"/>
    <w:rsid w:val="00915621"/>
    <w:rsid w:val="00925F3B"/>
    <w:rsid w:val="009262E2"/>
    <w:rsid w:val="00936116"/>
    <w:rsid w:val="009456D5"/>
    <w:rsid w:val="00945C16"/>
    <w:rsid w:val="009471A2"/>
    <w:rsid w:val="00951F20"/>
    <w:rsid w:val="00952A43"/>
    <w:rsid w:val="00955637"/>
    <w:rsid w:val="00964A66"/>
    <w:rsid w:val="009711D9"/>
    <w:rsid w:val="00974ABC"/>
    <w:rsid w:val="00976A41"/>
    <w:rsid w:val="009802E7"/>
    <w:rsid w:val="00985C53"/>
    <w:rsid w:val="00986591"/>
    <w:rsid w:val="00990BE8"/>
    <w:rsid w:val="00997A46"/>
    <w:rsid w:val="009A31D6"/>
    <w:rsid w:val="009A58B8"/>
    <w:rsid w:val="009A6262"/>
    <w:rsid w:val="009A7B55"/>
    <w:rsid w:val="009C1647"/>
    <w:rsid w:val="009C2555"/>
    <w:rsid w:val="009C73ED"/>
    <w:rsid w:val="009D4CBC"/>
    <w:rsid w:val="009E043B"/>
    <w:rsid w:val="009E69BE"/>
    <w:rsid w:val="009E79D1"/>
    <w:rsid w:val="009F2C62"/>
    <w:rsid w:val="009F34D5"/>
    <w:rsid w:val="009F71D8"/>
    <w:rsid w:val="00A02E01"/>
    <w:rsid w:val="00A06976"/>
    <w:rsid w:val="00A11822"/>
    <w:rsid w:val="00A154B5"/>
    <w:rsid w:val="00A16697"/>
    <w:rsid w:val="00A2520F"/>
    <w:rsid w:val="00A269EF"/>
    <w:rsid w:val="00A40E74"/>
    <w:rsid w:val="00A417D7"/>
    <w:rsid w:val="00A44DCB"/>
    <w:rsid w:val="00A47E68"/>
    <w:rsid w:val="00A52FED"/>
    <w:rsid w:val="00A541BC"/>
    <w:rsid w:val="00A5438D"/>
    <w:rsid w:val="00A57005"/>
    <w:rsid w:val="00A63251"/>
    <w:rsid w:val="00A64052"/>
    <w:rsid w:val="00A7541A"/>
    <w:rsid w:val="00A90EAE"/>
    <w:rsid w:val="00A92A29"/>
    <w:rsid w:val="00AA05B8"/>
    <w:rsid w:val="00AB4BFF"/>
    <w:rsid w:val="00AB5300"/>
    <w:rsid w:val="00AC37F3"/>
    <w:rsid w:val="00AC4AFA"/>
    <w:rsid w:val="00AD2351"/>
    <w:rsid w:val="00AE2F19"/>
    <w:rsid w:val="00AE6834"/>
    <w:rsid w:val="00AF1C94"/>
    <w:rsid w:val="00B051C7"/>
    <w:rsid w:val="00B0755B"/>
    <w:rsid w:val="00B20734"/>
    <w:rsid w:val="00B21E67"/>
    <w:rsid w:val="00B22A45"/>
    <w:rsid w:val="00B24402"/>
    <w:rsid w:val="00B25B42"/>
    <w:rsid w:val="00B33293"/>
    <w:rsid w:val="00B35A90"/>
    <w:rsid w:val="00B5049D"/>
    <w:rsid w:val="00B51855"/>
    <w:rsid w:val="00B520C4"/>
    <w:rsid w:val="00B52394"/>
    <w:rsid w:val="00B61CAF"/>
    <w:rsid w:val="00B649FD"/>
    <w:rsid w:val="00B70D21"/>
    <w:rsid w:val="00B732C3"/>
    <w:rsid w:val="00B758D4"/>
    <w:rsid w:val="00B848CC"/>
    <w:rsid w:val="00B86E18"/>
    <w:rsid w:val="00B92799"/>
    <w:rsid w:val="00B94CA2"/>
    <w:rsid w:val="00B9792B"/>
    <w:rsid w:val="00BA15C4"/>
    <w:rsid w:val="00BA1DAC"/>
    <w:rsid w:val="00BA2751"/>
    <w:rsid w:val="00BA5011"/>
    <w:rsid w:val="00BA6180"/>
    <w:rsid w:val="00BA7643"/>
    <w:rsid w:val="00BB1644"/>
    <w:rsid w:val="00BC74A1"/>
    <w:rsid w:val="00BD48BF"/>
    <w:rsid w:val="00BD56FF"/>
    <w:rsid w:val="00BD58F0"/>
    <w:rsid w:val="00BE178C"/>
    <w:rsid w:val="00BE21D8"/>
    <w:rsid w:val="00BE37CD"/>
    <w:rsid w:val="00BE74EA"/>
    <w:rsid w:val="00BF39C9"/>
    <w:rsid w:val="00BF427E"/>
    <w:rsid w:val="00BF4492"/>
    <w:rsid w:val="00BF5C03"/>
    <w:rsid w:val="00BF64E9"/>
    <w:rsid w:val="00BF6782"/>
    <w:rsid w:val="00BF699B"/>
    <w:rsid w:val="00C03864"/>
    <w:rsid w:val="00C03A09"/>
    <w:rsid w:val="00C11664"/>
    <w:rsid w:val="00C117B7"/>
    <w:rsid w:val="00C12FDC"/>
    <w:rsid w:val="00C173C9"/>
    <w:rsid w:val="00C2272D"/>
    <w:rsid w:val="00C2314A"/>
    <w:rsid w:val="00C26366"/>
    <w:rsid w:val="00C303C8"/>
    <w:rsid w:val="00C414D3"/>
    <w:rsid w:val="00C43479"/>
    <w:rsid w:val="00C4352E"/>
    <w:rsid w:val="00C44AFF"/>
    <w:rsid w:val="00C53D5C"/>
    <w:rsid w:val="00C659B0"/>
    <w:rsid w:val="00C745AE"/>
    <w:rsid w:val="00C77F5D"/>
    <w:rsid w:val="00C8682C"/>
    <w:rsid w:val="00C86ED8"/>
    <w:rsid w:val="00C90121"/>
    <w:rsid w:val="00C928C6"/>
    <w:rsid w:val="00C971D4"/>
    <w:rsid w:val="00CB02B9"/>
    <w:rsid w:val="00CB05A8"/>
    <w:rsid w:val="00CB2084"/>
    <w:rsid w:val="00CB3C59"/>
    <w:rsid w:val="00CB43F7"/>
    <w:rsid w:val="00CC14E4"/>
    <w:rsid w:val="00CC40D5"/>
    <w:rsid w:val="00CD6798"/>
    <w:rsid w:val="00CE09CC"/>
    <w:rsid w:val="00CE3CD4"/>
    <w:rsid w:val="00CE49F1"/>
    <w:rsid w:val="00CF1E0E"/>
    <w:rsid w:val="00D02247"/>
    <w:rsid w:val="00D025C2"/>
    <w:rsid w:val="00D126AC"/>
    <w:rsid w:val="00D13871"/>
    <w:rsid w:val="00D1679C"/>
    <w:rsid w:val="00D20480"/>
    <w:rsid w:val="00D232FF"/>
    <w:rsid w:val="00D279E7"/>
    <w:rsid w:val="00D321ED"/>
    <w:rsid w:val="00D34EB6"/>
    <w:rsid w:val="00D40CFF"/>
    <w:rsid w:val="00D43639"/>
    <w:rsid w:val="00D45540"/>
    <w:rsid w:val="00D52717"/>
    <w:rsid w:val="00D52925"/>
    <w:rsid w:val="00D53B6D"/>
    <w:rsid w:val="00D5439F"/>
    <w:rsid w:val="00D62EA3"/>
    <w:rsid w:val="00D72D51"/>
    <w:rsid w:val="00D8082C"/>
    <w:rsid w:val="00D812D0"/>
    <w:rsid w:val="00D83154"/>
    <w:rsid w:val="00D84F81"/>
    <w:rsid w:val="00D86C56"/>
    <w:rsid w:val="00D918C7"/>
    <w:rsid w:val="00D92023"/>
    <w:rsid w:val="00D94835"/>
    <w:rsid w:val="00DA2ED9"/>
    <w:rsid w:val="00DA3451"/>
    <w:rsid w:val="00DA3E21"/>
    <w:rsid w:val="00DB588C"/>
    <w:rsid w:val="00DB66B4"/>
    <w:rsid w:val="00DB6B31"/>
    <w:rsid w:val="00DB79C2"/>
    <w:rsid w:val="00DC0D56"/>
    <w:rsid w:val="00DC50B4"/>
    <w:rsid w:val="00DC67A3"/>
    <w:rsid w:val="00DD0027"/>
    <w:rsid w:val="00DD05BB"/>
    <w:rsid w:val="00DD5E11"/>
    <w:rsid w:val="00DE324B"/>
    <w:rsid w:val="00DF1865"/>
    <w:rsid w:val="00DF275C"/>
    <w:rsid w:val="00DF2E60"/>
    <w:rsid w:val="00DF6D06"/>
    <w:rsid w:val="00DF798A"/>
    <w:rsid w:val="00E00306"/>
    <w:rsid w:val="00E0160A"/>
    <w:rsid w:val="00E04310"/>
    <w:rsid w:val="00E069FD"/>
    <w:rsid w:val="00E06D84"/>
    <w:rsid w:val="00E10330"/>
    <w:rsid w:val="00E25294"/>
    <w:rsid w:val="00E25584"/>
    <w:rsid w:val="00E2743A"/>
    <w:rsid w:val="00E318DE"/>
    <w:rsid w:val="00E34283"/>
    <w:rsid w:val="00E346D7"/>
    <w:rsid w:val="00E53C73"/>
    <w:rsid w:val="00E56D7F"/>
    <w:rsid w:val="00E764F1"/>
    <w:rsid w:val="00E77E77"/>
    <w:rsid w:val="00E80C7A"/>
    <w:rsid w:val="00E82592"/>
    <w:rsid w:val="00E87862"/>
    <w:rsid w:val="00E911A4"/>
    <w:rsid w:val="00E92173"/>
    <w:rsid w:val="00EA1428"/>
    <w:rsid w:val="00EA7A86"/>
    <w:rsid w:val="00EC05C1"/>
    <w:rsid w:val="00EC1BE2"/>
    <w:rsid w:val="00EC2081"/>
    <w:rsid w:val="00EC3A3F"/>
    <w:rsid w:val="00EC4546"/>
    <w:rsid w:val="00EC556A"/>
    <w:rsid w:val="00EC6A37"/>
    <w:rsid w:val="00EC6F04"/>
    <w:rsid w:val="00ED37D5"/>
    <w:rsid w:val="00ED4637"/>
    <w:rsid w:val="00EE06C6"/>
    <w:rsid w:val="00EE21F8"/>
    <w:rsid w:val="00EE46BA"/>
    <w:rsid w:val="00EF08AC"/>
    <w:rsid w:val="00EF3C9B"/>
    <w:rsid w:val="00EF4FDB"/>
    <w:rsid w:val="00EF6FC1"/>
    <w:rsid w:val="00EF718E"/>
    <w:rsid w:val="00EF76DA"/>
    <w:rsid w:val="00F00D4E"/>
    <w:rsid w:val="00F15F5F"/>
    <w:rsid w:val="00F162B4"/>
    <w:rsid w:val="00F200FF"/>
    <w:rsid w:val="00F21A37"/>
    <w:rsid w:val="00F241CE"/>
    <w:rsid w:val="00F3239E"/>
    <w:rsid w:val="00F3392A"/>
    <w:rsid w:val="00F35855"/>
    <w:rsid w:val="00F4160E"/>
    <w:rsid w:val="00F43932"/>
    <w:rsid w:val="00F47771"/>
    <w:rsid w:val="00F50108"/>
    <w:rsid w:val="00F5010F"/>
    <w:rsid w:val="00F50E23"/>
    <w:rsid w:val="00F53F8B"/>
    <w:rsid w:val="00F5656E"/>
    <w:rsid w:val="00F56AF5"/>
    <w:rsid w:val="00F56C5E"/>
    <w:rsid w:val="00F56D62"/>
    <w:rsid w:val="00F63763"/>
    <w:rsid w:val="00F7470B"/>
    <w:rsid w:val="00F812D7"/>
    <w:rsid w:val="00F84AB6"/>
    <w:rsid w:val="00F8709E"/>
    <w:rsid w:val="00F9027D"/>
    <w:rsid w:val="00F90AFF"/>
    <w:rsid w:val="00F970D4"/>
    <w:rsid w:val="00F97A88"/>
    <w:rsid w:val="00FA4557"/>
    <w:rsid w:val="00FA5AB7"/>
    <w:rsid w:val="00FA683D"/>
    <w:rsid w:val="00FB2C56"/>
    <w:rsid w:val="00FB4032"/>
    <w:rsid w:val="00FB51B5"/>
    <w:rsid w:val="00FB6759"/>
    <w:rsid w:val="00FC1CDA"/>
    <w:rsid w:val="00FC7C29"/>
    <w:rsid w:val="00FD0A74"/>
    <w:rsid w:val="00FD56F2"/>
    <w:rsid w:val="00FE1346"/>
    <w:rsid w:val="00FE5814"/>
    <w:rsid w:val="00FE5D31"/>
    <w:rsid w:val="00FF0FE0"/>
    <w:rsid w:val="00FF3962"/>
    <w:rsid w:val="00FF412A"/>
    <w:rsid w:val="00FF5BC5"/>
    <w:rsid w:val="00FF6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736F66D"/>
  <w15:chartTrackingRefBased/>
  <w15:docId w15:val="{9D54979A-ADEF-413C-8D9B-66FDA3A9A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6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76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54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76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6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A76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643"/>
    <w:pPr>
      <w:outlineLvl w:val="9"/>
    </w:pPr>
    <w:rPr>
      <w:lang w:val="en-US"/>
    </w:rPr>
  </w:style>
  <w:style w:type="paragraph" w:styleId="TOC1">
    <w:name w:val="toc 1"/>
    <w:basedOn w:val="Normal"/>
    <w:next w:val="Normal"/>
    <w:autoRedefine/>
    <w:uiPriority w:val="39"/>
    <w:unhideWhenUsed/>
    <w:rsid w:val="00BA7643"/>
    <w:pPr>
      <w:spacing w:after="100"/>
    </w:pPr>
  </w:style>
  <w:style w:type="character" w:styleId="Hyperlink">
    <w:name w:val="Hyperlink"/>
    <w:basedOn w:val="DefaultParagraphFont"/>
    <w:uiPriority w:val="99"/>
    <w:unhideWhenUsed/>
    <w:rsid w:val="00BA7643"/>
    <w:rPr>
      <w:color w:val="0563C1" w:themeColor="hyperlink"/>
      <w:u w:val="single"/>
    </w:rPr>
  </w:style>
  <w:style w:type="character" w:customStyle="1" w:styleId="Heading2Char">
    <w:name w:val="Heading 2 Char"/>
    <w:basedOn w:val="DefaultParagraphFont"/>
    <w:link w:val="Heading2"/>
    <w:uiPriority w:val="9"/>
    <w:rsid w:val="00BA764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A7643"/>
    <w:pPr>
      <w:spacing w:after="100"/>
      <w:ind w:left="220"/>
    </w:pPr>
  </w:style>
  <w:style w:type="character" w:styleId="UnresolvedMention">
    <w:name w:val="Unresolved Mention"/>
    <w:basedOn w:val="DefaultParagraphFont"/>
    <w:uiPriority w:val="99"/>
    <w:semiHidden/>
    <w:unhideWhenUsed/>
    <w:rsid w:val="00B86E18"/>
    <w:rPr>
      <w:color w:val="605E5C"/>
      <w:shd w:val="clear" w:color="auto" w:fill="E1DFDD"/>
    </w:rPr>
  </w:style>
  <w:style w:type="paragraph" w:customStyle="1" w:styleId="preamble">
    <w:name w:val="preamble"/>
    <w:basedOn w:val="Normal"/>
    <w:rsid w:val="00B86E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sc-15q7shw-0">
    <w:name w:val="body-sc-15q7shw-0"/>
    <w:basedOn w:val="Normal"/>
    <w:rsid w:val="00DF79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7541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75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7541A"/>
  </w:style>
  <w:style w:type="paragraph" w:styleId="TOC3">
    <w:name w:val="toc 3"/>
    <w:basedOn w:val="Normal"/>
    <w:next w:val="Normal"/>
    <w:autoRedefine/>
    <w:uiPriority w:val="39"/>
    <w:unhideWhenUsed/>
    <w:rsid w:val="00905987"/>
    <w:pPr>
      <w:spacing w:after="100"/>
      <w:ind w:left="440"/>
    </w:pPr>
  </w:style>
  <w:style w:type="paragraph" w:styleId="FootnoteText">
    <w:name w:val="footnote text"/>
    <w:basedOn w:val="Normal"/>
    <w:link w:val="FootnoteTextChar"/>
    <w:uiPriority w:val="99"/>
    <w:semiHidden/>
    <w:unhideWhenUsed/>
    <w:rsid w:val="006404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042E"/>
    <w:rPr>
      <w:sz w:val="20"/>
      <w:szCs w:val="20"/>
    </w:rPr>
  </w:style>
  <w:style w:type="character" w:styleId="FootnoteReference">
    <w:name w:val="footnote reference"/>
    <w:basedOn w:val="DefaultParagraphFont"/>
    <w:uiPriority w:val="99"/>
    <w:semiHidden/>
    <w:unhideWhenUsed/>
    <w:rsid w:val="0064042E"/>
    <w:rPr>
      <w:vertAlign w:val="superscript"/>
    </w:rPr>
  </w:style>
  <w:style w:type="paragraph" w:styleId="Caption">
    <w:name w:val="caption"/>
    <w:basedOn w:val="Normal"/>
    <w:next w:val="Normal"/>
    <w:uiPriority w:val="35"/>
    <w:unhideWhenUsed/>
    <w:qFormat/>
    <w:rsid w:val="0013024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E6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834"/>
  </w:style>
  <w:style w:type="paragraph" w:styleId="Footer">
    <w:name w:val="footer"/>
    <w:basedOn w:val="Normal"/>
    <w:link w:val="FooterChar"/>
    <w:uiPriority w:val="99"/>
    <w:unhideWhenUsed/>
    <w:rsid w:val="00AE6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834"/>
  </w:style>
  <w:style w:type="paragraph" w:styleId="ListParagraph">
    <w:name w:val="List Paragraph"/>
    <w:basedOn w:val="Normal"/>
    <w:uiPriority w:val="34"/>
    <w:qFormat/>
    <w:rsid w:val="007010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022892">
      <w:bodyDiv w:val="1"/>
      <w:marLeft w:val="0"/>
      <w:marRight w:val="0"/>
      <w:marTop w:val="0"/>
      <w:marBottom w:val="0"/>
      <w:divBdr>
        <w:top w:val="none" w:sz="0" w:space="0" w:color="auto"/>
        <w:left w:val="none" w:sz="0" w:space="0" w:color="auto"/>
        <w:bottom w:val="none" w:sz="0" w:space="0" w:color="auto"/>
        <w:right w:val="none" w:sz="0" w:space="0" w:color="auto"/>
      </w:divBdr>
    </w:div>
    <w:div w:id="921329560">
      <w:bodyDiv w:val="1"/>
      <w:marLeft w:val="0"/>
      <w:marRight w:val="0"/>
      <w:marTop w:val="0"/>
      <w:marBottom w:val="0"/>
      <w:divBdr>
        <w:top w:val="none" w:sz="0" w:space="0" w:color="auto"/>
        <w:left w:val="none" w:sz="0" w:space="0" w:color="auto"/>
        <w:bottom w:val="none" w:sz="0" w:space="0" w:color="auto"/>
        <w:right w:val="none" w:sz="0" w:space="0" w:color="auto"/>
      </w:divBdr>
      <w:divsChild>
        <w:div w:id="1064599080">
          <w:marLeft w:val="0"/>
          <w:marRight w:val="0"/>
          <w:marTop w:val="0"/>
          <w:marBottom w:val="0"/>
          <w:divBdr>
            <w:top w:val="none" w:sz="0" w:space="0" w:color="auto"/>
            <w:left w:val="none" w:sz="0" w:space="0" w:color="auto"/>
            <w:bottom w:val="none" w:sz="0" w:space="0" w:color="auto"/>
            <w:right w:val="none" w:sz="0" w:space="0" w:color="auto"/>
          </w:divBdr>
        </w:div>
        <w:div w:id="1862817769">
          <w:marLeft w:val="0"/>
          <w:marRight w:val="0"/>
          <w:marTop w:val="900"/>
          <w:marBottom w:val="1125"/>
          <w:divBdr>
            <w:top w:val="none" w:sz="0" w:space="0" w:color="auto"/>
            <w:left w:val="none" w:sz="0" w:space="0" w:color="auto"/>
            <w:bottom w:val="none" w:sz="0" w:space="0" w:color="auto"/>
            <w:right w:val="none" w:sz="0" w:space="0" w:color="auto"/>
          </w:divBdr>
        </w:div>
      </w:divsChild>
    </w:div>
    <w:div w:id="134377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106002/coronavirus-weekly-in-store-spending-behavior-us-consumer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92A255-7518-45B6-AF05-B34F2C37C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19079</Words>
  <Characters>108753</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Cootes</dc:creator>
  <cp:keywords/>
  <dc:description/>
  <cp:lastModifiedBy>Alys Cootes</cp:lastModifiedBy>
  <cp:revision>34</cp:revision>
  <dcterms:created xsi:type="dcterms:W3CDTF">2020-12-12T09:13:00Z</dcterms:created>
  <dcterms:modified xsi:type="dcterms:W3CDTF">2020-12-15T18:00:00Z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b9d5c76b-d80f-3310-8a8a-e2f975c6cb01</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