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6F9F6150" w:rsidR="00DB116D" w:rsidRPr="00A406E5" w:rsidRDefault="006660E8" w:rsidP="00E51AAC">
            <w:pPr>
              <w:spacing w:before="120" w:after="120"/>
              <w:jc w:val="both"/>
              <w:rPr>
                <w:rFonts w:ascii="Arial" w:hAnsi="Arial" w:cs="Arial"/>
                <w:b/>
                <w:sz w:val="22"/>
                <w:szCs w:val="22"/>
              </w:rPr>
            </w:pPr>
            <w:r>
              <w:rPr>
                <w:rFonts w:ascii="Arial" w:hAnsi="Arial" w:cs="Arial"/>
                <w:b/>
                <w:sz w:val="22"/>
                <w:szCs w:val="22"/>
              </w:rPr>
              <w:t>Foundation Degree in Inclusive Education</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37F88481" w:rsidR="008F1308" w:rsidRPr="00A406E5" w:rsidRDefault="00347EE1" w:rsidP="00E51AAC">
            <w:pPr>
              <w:spacing w:before="120" w:after="120"/>
              <w:jc w:val="both"/>
              <w:rPr>
                <w:rFonts w:ascii="Arial" w:hAnsi="Arial" w:cs="Arial"/>
                <w:b/>
                <w:sz w:val="22"/>
                <w:szCs w:val="22"/>
              </w:rPr>
            </w:pPr>
            <w:r>
              <w:rPr>
                <w:rFonts w:ascii="Arial" w:hAnsi="Arial" w:cs="Arial"/>
                <w:b/>
                <w:sz w:val="22"/>
                <w:szCs w:val="22"/>
              </w:rPr>
              <w:t>Bilingual Wales: Celebrating Language and Cultural Diversity</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F5671E7" w:rsidR="00B84B5B" w:rsidRPr="00A406E5" w:rsidRDefault="006660E8" w:rsidP="00152E9D">
            <w:pPr>
              <w:spacing w:before="120" w:after="120"/>
              <w:jc w:val="both"/>
              <w:rPr>
                <w:rFonts w:ascii="Arial" w:hAnsi="Arial" w:cs="Arial"/>
                <w:b/>
                <w:sz w:val="22"/>
                <w:szCs w:val="22"/>
              </w:rPr>
            </w:pPr>
            <w:r>
              <w:rPr>
                <w:rFonts w:ascii="Arial" w:hAnsi="Arial" w:cs="Arial"/>
                <w:b/>
                <w:sz w:val="22"/>
                <w:szCs w:val="22"/>
              </w:rPr>
              <w:t>ECIE50</w:t>
            </w:r>
            <w:r w:rsidR="00CD438E">
              <w:rPr>
                <w:rFonts w:ascii="Arial" w:hAnsi="Arial" w:cs="Arial"/>
                <w:b/>
                <w:sz w:val="22"/>
                <w:szCs w:val="22"/>
              </w:rPr>
              <w:t>1</w:t>
            </w:r>
            <w:r w:rsidR="00347EE1">
              <w:rPr>
                <w:rFonts w:ascii="Arial" w:hAnsi="Arial" w:cs="Arial"/>
                <w:b/>
                <w:sz w:val="22"/>
                <w:szCs w:val="22"/>
              </w:rPr>
              <w:t>6</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46E94D17" w:rsidR="00B84B5B" w:rsidRPr="00A406E5" w:rsidRDefault="00347EE1" w:rsidP="00E51AAC">
            <w:pPr>
              <w:spacing w:before="120" w:after="120"/>
              <w:jc w:val="both"/>
              <w:rPr>
                <w:rFonts w:ascii="Arial" w:hAnsi="Arial" w:cs="Arial"/>
                <w:b/>
                <w:sz w:val="22"/>
                <w:szCs w:val="22"/>
              </w:rPr>
            </w:pPr>
            <w:r>
              <w:rPr>
                <w:rFonts w:ascii="Arial" w:hAnsi="Arial" w:cs="Arial"/>
                <w:b/>
                <w:sz w:val="22"/>
                <w:szCs w:val="22"/>
              </w:rPr>
              <w:t>6</w:t>
            </w:r>
            <w:r w:rsidR="00CD438E">
              <w:rPr>
                <w:rFonts w:ascii="Arial" w:hAnsi="Arial" w:cs="Arial"/>
                <w:b/>
                <w:sz w:val="22"/>
                <w:szCs w:val="22"/>
              </w:rPr>
              <w:t>0</w:t>
            </w:r>
            <w:r w:rsidR="006660E8">
              <w:rPr>
                <w:rFonts w:ascii="Arial" w:hAnsi="Arial" w:cs="Arial"/>
                <w:b/>
                <w:sz w:val="22"/>
                <w:szCs w:val="22"/>
              </w:rPr>
              <w:t>%</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F2B1552" w14:textId="77777777" w:rsidR="00347EE1" w:rsidRDefault="00347EE1" w:rsidP="00E51AAC">
            <w:pPr>
              <w:spacing w:before="120" w:after="120"/>
              <w:jc w:val="both"/>
              <w:rPr>
                <w:rFonts w:ascii="Arial" w:hAnsi="Arial" w:cs="Arial"/>
                <w:b/>
                <w:sz w:val="22"/>
                <w:szCs w:val="22"/>
              </w:rPr>
            </w:pPr>
            <w:r>
              <w:rPr>
                <w:rFonts w:ascii="Arial" w:hAnsi="Arial" w:cs="Arial"/>
                <w:b/>
                <w:sz w:val="22"/>
                <w:szCs w:val="22"/>
              </w:rPr>
              <w:t>Helen Griffiths</w:t>
            </w:r>
          </w:p>
          <w:p w14:paraId="4E0EE594" w14:textId="391BC387" w:rsidR="00303603" w:rsidRPr="00A406E5" w:rsidRDefault="00303603" w:rsidP="00E51AAC">
            <w:pPr>
              <w:spacing w:before="120" w:after="120"/>
              <w:jc w:val="both"/>
              <w:rPr>
                <w:rFonts w:ascii="Arial" w:hAnsi="Arial" w:cs="Arial"/>
                <w:b/>
                <w:sz w:val="22"/>
                <w:szCs w:val="22"/>
              </w:rPr>
            </w:pPr>
            <w:r>
              <w:rPr>
                <w:rFonts w:ascii="Arial" w:hAnsi="Arial" w:cs="Arial"/>
                <w:b/>
                <w:sz w:val="22"/>
                <w:szCs w:val="22"/>
              </w:rPr>
              <w:t>Paul Darby</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DF0190" w14:textId="204BD4D2" w:rsidR="00B24D88" w:rsidRDefault="00303603" w:rsidP="00303603">
            <w:pPr>
              <w:spacing w:before="120" w:after="120"/>
              <w:jc w:val="both"/>
              <w:rPr>
                <w:rFonts w:ascii="Arial" w:hAnsi="Arial" w:cs="Arial"/>
                <w:b/>
                <w:sz w:val="22"/>
                <w:szCs w:val="22"/>
              </w:rPr>
            </w:pPr>
            <w:r>
              <w:rPr>
                <w:rFonts w:ascii="Arial" w:hAnsi="Arial" w:cs="Arial"/>
                <w:b/>
                <w:sz w:val="22"/>
                <w:szCs w:val="22"/>
              </w:rPr>
              <w:t>Helen Griffiths</w:t>
            </w:r>
          </w:p>
          <w:p w14:paraId="4BF577A3" w14:textId="3E01B73A" w:rsidR="00303603" w:rsidRPr="00A406E5" w:rsidRDefault="00303603" w:rsidP="00303603">
            <w:pPr>
              <w:spacing w:before="120" w:after="120"/>
              <w:jc w:val="both"/>
              <w:rPr>
                <w:rFonts w:ascii="Arial" w:hAnsi="Arial" w:cs="Arial"/>
                <w:b/>
                <w:sz w:val="22"/>
                <w:szCs w:val="22"/>
              </w:rPr>
            </w:pPr>
            <w:r>
              <w:rPr>
                <w:rFonts w:ascii="Arial" w:hAnsi="Arial" w:cs="Arial"/>
                <w:b/>
                <w:sz w:val="22"/>
                <w:szCs w:val="22"/>
              </w:rPr>
              <w:t>Paul Darby</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15A4CE85" w:rsidR="001611C4" w:rsidRPr="00A406E5" w:rsidRDefault="00347EE1" w:rsidP="005D4101">
            <w:pPr>
              <w:pStyle w:val="TableParagraph"/>
              <w:ind w:left="0"/>
              <w:rPr>
                <w:b/>
              </w:rPr>
            </w:pPr>
            <w:r>
              <w:rPr>
                <w:b/>
              </w:rPr>
              <w:t>Case Study</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93B960" w14:textId="2A397A7D" w:rsidR="00BC34CA" w:rsidRDefault="00BC34CA" w:rsidP="005D4101">
            <w:pPr>
              <w:spacing w:before="120" w:after="120"/>
              <w:jc w:val="both"/>
              <w:rPr>
                <w:rFonts w:ascii="Arial" w:hAnsi="Arial" w:cs="Arial"/>
                <w:b/>
                <w:sz w:val="22"/>
                <w:szCs w:val="22"/>
              </w:rPr>
            </w:pPr>
            <w:r>
              <w:rPr>
                <w:rFonts w:ascii="Arial" w:hAnsi="Arial" w:cs="Arial"/>
                <w:b/>
                <w:sz w:val="22"/>
                <w:szCs w:val="22"/>
              </w:rPr>
              <w:t>2</w:t>
            </w:r>
            <w:r w:rsidR="00347EE1">
              <w:rPr>
                <w:rFonts w:ascii="Arial" w:hAnsi="Arial" w:cs="Arial"/>
                <w:b/>
                <w:sz w:val="22"/>
                <w:szCs w:val="22"/>
              </w:rPr>
              <w:t>4</w:t>
            </w:r>
            <w:r>
              <w:rPr>
                <w:rFonts w:ascii="Arial" w:hAnsi="Arial" w:cs="Arial"/>
                <w:b/>
                <w:sz w:val="22"/>
                <w:szCs w:val="22"/>
              </w:rPr>
              <w:t>00 words</w:t>
            </w:r>
            <w:r w:rsidR="005D4101">
              <w:rPr>
                <w:rFonts w:ascii="Arial" w:hAnsi="Arial" w:cs="Arial"/>
                <w:b/>
                <w:sz w:val="22"/>
                <w:szCs w:val="22"/>
              </w:rPr>
              <w:t xml:space="preserve"> </w:t>
            </w:r>
          </w:p>
          <w:p w14:paraId="2B8567E8" w14:textId="2A645EC0" w:rsidR="003E53EC" w:rsidRPr="00A406E5" w:rsidRDefault="003E53EC" w:rsidP="005D4101">
            <w:pPr>
              <w:spacing w:before="120" w:after="120"/>
              <w:jc w:val="both"/>
              <w:rPr>
                <w:rFonts w:ascii="Arial" w:hAnsi="Arial" w:cs="Arial"/>
                <w:b/>
                <w:sz w:val="22"/>
                <w:szCs w:val="22"/>
              </w:rPr>
            </w:pPr>
            <w:r>
              <w:rPr>
                <w:rFonts w:ascii="Arial" w:hAnsi="Arial" w:cs="Arial"/>
                <w:b/>
                <w:sz w:val="22"/>
                <w:szCs w:val="22"/>
              </w:rPr>
              <w:t>(+/-10%)</w:t>
            </w:r>
          </w:p>
        </w:tc>
      </w:tr>
      <w:tr w:rsidR="006660E8" w:rsidRPr="00A406E5" w14:paraId="4373828E" w14:textId="77777777" w:rsidTr="008F1308">
        <w:tc>
          <w:tcPr>
            <w:tcW w:w="2093" w:type="dxa"/>
            <w:shd w:val="pct15" w:color="auto" w:fill="auto"/>
          </w:tcPr>
          <w:p w14:paraId="0C789482"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31EEB6CF" w:rsidR="006660E8" w:rsidRPr="00A406E5" w:rsidRDefault="001611C4" w:rsidP="006660E8">
            <w:pPr>
              <w:spacing w:before="120" w:after="120"/>
              <w:jc w:val="both"/>
              <w:rPr>
                <w:rFonts w:ascii="Arial" w:hAnsi="Arial" w:cs="Arial"/>
                <w:b/>
                <w:sz w:val="22"/>
                <w:szCs w:val="22"/>
              </w:rPr>
            </w:pPr>
            <w:r>
              <w:rPr>
                <w:rFonts w:ascii="Arial" w:hAnsi="Arial" w:cs="Arial"/>
                <w:b/>
                <w:sz w:val="22"/>
                <w:szCs w:val="22"/>
              </w:rPr>
              <w:t>0</w:t>
            </w:r>
            <w:r w:rsidR="00347EE1">
              <w:rPr>
                <w:rFonts w:ascii="Arial" w:hAnsi="Arial" w:cs="Arial"/>
                <w:b/>
                <w:sz w:val="22"/>
                <w:szCs w:val="22"/>
              </w:rPr>
              <w:t>3</w:t>
            </w:r>
            <w:r w:rsidR="000B628D">
              <w:rPr>
                <w:rFonts w:ascii="Arial" w:hAnsi="Arial" w:cs="Arial"/>
                <w:b/>
                <w:sz w:val="22"/>
                <w:szCs w:val="22"/>
              </w:rPr>
              <w:t>/</w:t>
            </w:r>
            <w:r w:rsidR="00347EE1">
              <w:rPr>
                <w:rFonts w:ascii="Arial" w:hAnsi="Arial" w:cs="Arial"/>
                <w:b/>
                <w:sz w:val="22"/>
                <w:szCs w:val="22"/>
              </w:rPr>
              <w:t>01</w:t>
            </w:r>
            <w:r w:rsidR="000B628D">
              <w:rPr>
                <w:rFonts w:ascii="Arial" w:hAnsi="Arial" w:cs="Arial"/>
                <w:b/>
                <w:sz w:val="22"/>
                <w:szCs w:val="22"/>
              </w:rPr>
              <w:t>/202</w:t>
            </w:r>
            <w:r w:rsidR="00347EE1">
              <w:rPr>
                <w:rFonts w:ascii="Arial" w:hAnsi="Arial" w:cs="Arial"/>
                <w:b/>
                <w:sz w:val="22"/>
                <w:szCs w:val="22"/>
              </w:rPr>
              <w:t>7</w:t>
            </w:r>
            <w:r w:rsidR="000B628D">
              <w:rPr>
                <w:rFonts w:ascii="Arial" w:hAnsi="Arial" w:cs="Arial"/>
                <w:b/>
                <w:sz w:val="22"/>
                <w:szCs w:val="22"/>
              </w:rPr>
              <w:t xml:space="preserve"> </w:t>
            </w:r>
            <w:r w:rsidR="006660E8">
              <w:rPr>
                <w:rFonts w:ascii="Arial" w:hAnsi="Arial" w:cs="Arial"/>
                <w:b/>
                <w:sz w:val="22"/>
                <w:szCs w:val="22"/>
              </w:rPr>
              <w:t>23:59</w:t>
            </w:r>
          </w:p>
        </w:tc>
        <w:tc>
          <w:tcPr>
            <w:tcW w:w="2268" w:type="dxa"/>
            <w:shd w:val="pct15" w:color="auto" w:fill="auto"/>
          </w:tcPr>
          <w:p w14:paraId="7AE71AAD"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00970522" w:rsidR="006660E8" w:rsidRPr="00A406E5" w:rsidRDefault="001611C4" w:rsidP="006660E8">
            <w:pPr>
              <w:spacing w:before="120" w:after="120"/>
              <w:jc w:val="both"/>
              <w:rPr>
                <w:rFonts w:ascii="Arial" w:hAnsi="Arial" w:cs="Arial"/>
                <w:b/>
                <w:sz w:val="22"/>
                <w:szCs w:val="22"/>
              </w:rPr>
            </w:pPr>
            <w:r>
              <w:rPr>
                <w:rFonts w:ascii="Arial" w:hAnsi="Arial" w:cs="Arial"/>
                <w:b/>
                <w:sz w:val="22"/>
                <w:szCs w:val="22"/>
              </w:rPr>
              <w:t>2</w:t>
            </w:r>
            <w:r w:rsidR="00347EE1">
              <w:rPr>
                <w:rFonts w:ascii="Arial" w:hAnsi="Arial" w:cs="Arial"/>
                <w:b/>
                <w:sz w:val="22"/>
                <w:szCs w:val="22"/>
              </w:rPr>
              <w:t>9</w:t>
            </w:r>
            <w:r w:rsidR="0040344D">
              <w:rPr>
                <w:rFonts w:ascii="Arial" w:hAnsi="Arial" w:cs="Arial"/>
                <w:b/>
                <w:sz w:val="22"/>
                <w:szCs w:val="22"/>
              </w:rPr>
              <w:t>/</w:t>
            </w:r>
            <w:r w:rsidR="00347EE1">
              <w:rPr>
                <w:rFonts w:ascii="Arial" w:hAnsi="Arial" w:cs="Arial"/>
                <w:b/>
                <w:sz w:val="22"/>
                <w:szCs w:val="22"/>
              </w:rPr>
              <w:t>0</w:t>
            </w:r>
            <w:r>
              <w:rPr>
                <w:rFonts w:ascii="Arial" w:hAnsi="Arial" w:cs="Arial"/>
                <w:b/>
                <w:sz w:val="22"/>
                <w:szCs w:val="22"/>
              </w:rPr>
              <w:t>1</w:t>
            </w:r>
            <w:r w:rsidR="0040344D">
              <w:rPr>
                <w:rFonts w:ascii="Arial" w:hAnsi="Arial" w:cs="Arial"/>
                <w:b/>
                <w:sz w:val="22"/>
                <w:szCs w:val="22"/>
              </w:rPr>
              <w:t>/202</w:t>
            </w:r>
            <w:r w:rsidR="00347EE1">
              <w:rPr>
                <w:rFonts w:ascii="Arial" w:hAnsi="Arial" w:cs="Arial"/>
                <w:b/>
                <w:sz w:val="22"/>
                <w:szCs w:val="22"/>
              </w:rPr>
              <w:t>7</w:t>
            </w:r>
          </w:p>
        </w:tc>
      </w:tr>
      <w:tr w:rsidR="006660E8" w:rsidRPr="00A406E5" w14:paraId="6A71A95D" w14:textId="77777777" w:rsidTr="00A406E5">
        <w:tc>
          <w:tcPr>
            <w:tcW w:w="2093" w:type="dxa"/>
            <w:shd w:val="pct15" w:color="auto" w:fill="auto"/>
          </w:tcPr>
          <w:p w14:paraId="41645ECC"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6660E8" w:rsidRPr="00A406E5" w:rsidRDefault="006660E8" w:rsidP="006660E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6660E8" w:rsidRDefault="006660E8" w:rsidP="006660E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6660E8" w:rsidRDefault="006660E8" w:rsidP="006660E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6660E8" w:rsidRPr="00A406E5" w:rsidRDefault="006660E8" w:rsidP="006660E8">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6660E8" w:rsidRPr="00A406E5" w14:paraId="0FF00618" w14:textId="77777777" w:rsidTr="00A406E5">
        <w:tc>
          <w:tcPr>
            <w:tcW w:w="2093" w:type="dxa"/>
            <w:shd w:val="pct15" w:color="auto" w:fill="auto"/>
          </w:tcPr>
          <w:p w14:paraId="257B4794" w14:textId="77777777" w:rsidR="006660E8" w:rsidRPr="00A406E5" w:rsidRDefault="006660E8" w:rsidP="006660E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AD0D017" w14:textId="77777777" w:rsidR="00A56571" w:rsidRDefault="006660E8" w:rsidP="006660E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p w14:paraId="0575B6BC" w14:textId="2D6F9A00" w:rsidR="006660E8" w:rsidRPr="00A406E5" w:rsidRDefault="00A56571" w:rsidP="006660E8">
            <w:pPr>
              <w:spacing w:before="120" w:after="120"/>
              <w:jc w:val="both"/>
              <w:rPr>
                <w:rFonts w:ascii="Arial" w:hAnsi="Arial" w:cs="Arial"/>
                <w:sz w:val="22"/>
                <w:szCs w:val="22"/>
              </w:rPr>
            </w:pPr>
            <w:r w:rsidRPr="001F59C7">
              <w:rPr>
                <w:rFonts w:ascii="Arial" w:hAnsi="Arial" w:cs="Arial"/>
                <w:b/>
                <w:bCs/>
                <w:sz w:val="22"/>
                <w:szCs w:val="22"/>
              </w:rPr>
              <w:t xml:space="preserve">Remember always to keep a copy of your drafts, notes and other resources you used, before and after the use of AI tools. If there is suspicion of use of AI tools beyond what was specified for the </w:t>
            </w:r>
            <w:proofErr w:type="gramStart"/>
            <w:r w:rsidRPr="001F59C7">
              <w:rPr>
                <w:rFonts w:ascii="Arial" w:hAnsi="Arial" w:cs="Arial"/>
                <w:b/>
                <w:bCs/>
                <w:sz w:val="22"/>
                <w:szCs w:val="22"/>
              </w:rPr>
              <w:t>particular assignment</w:t>
            </w:r>
            <w:proofErr w:type="gramEnd"/>
            <w:r w:rsidRPr="001F59C7">
              <w:rPr>
                <w:rFonts w:ascii="Arial" w:hAnsi="Arial" w:cs="Arial"/>
                <w:b/>
                <w:bCs/>
                <w:sz w:val="22"/>
                <w:szCs w:val="22"/>
              </w:rPr>
              <w:t>, you will be asked to provide previous drafts and notes.</w:t>
            </w:r>
          </w:p>
        </w:tc>
      </w:tr>
    </w:tbl>
    <w:p w14:paraId="06267840" w14:textId="77777777" w:rsidR="0028204E" w:rsidRPr="00A406E5" w:rsidRDefault="0028204E" w:rsidP="00DB116D">
      <w:pPr>
        <w:rPr>
          <w:rFonts w:ascii="Arial" w:hAnsi="Arial" w:cs="Arial"/>
          <w:sz w:val="32"/>
        </w:rPr>
      </w:pPr>
    </w:p>
    <w:p w14:paraId="365101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347EE1">
        <w:tc>
          <w:tcPr>
            <w:tcW w:w="9747" w:type="dxa"/>
            <w:shd w:val="pct10" w:color="auto" w:fill="auto"/>
          </w:tcPr>
          <w:p w14:paraId="534A7720" w14:textId="5677606B" w:rsidR="00C01A3F" w:rsidRPr="00A406E5" w:rsidRDefault="00A406E5" w:rsidP="00273FEE">
            <w:pPr>
              <w:rPr>
                <w:rFonts w:ascii="Arial" w:hAnsi="Arial" w:cs="Arial"/>
                <w:b/>
                <w:sz w:val="22"/>
                <w:szCs w:val="22"/>
              </w:rPr>
            </w:pPr>
            <w:r>
              <w:rPr>
                <w:rFonts w:ascii="Arial" w:hAnsi="Arial" w:cs="Arial"/>
                <w:sz w:val="32"/>
              </w:rPr>
              <w:lastRenderedPageBreak/>
              <w:br w:type="page"/>
            </w:r>
            <w:r w:rsidR="00C01A3F"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347EE1">
        <w:tc>
          <w:tcPr>
            <w:tcW w:w="9747" w:type="dxa"/>
          </w:tcPr>
          <w:p w14:paraId="4ABC5067" w14:textId="77777777" w:rsidR="00C01A3F" w:rsidRPr="00A406E5" w:rsidRDefault="00C01A3F" w:rsidP="00273FEE">
            <w:pPr>
              <w:rPr>
                <w:rFonts w:ascii="Arial" w:hAnsi="Arial" w:cs="Arial"/>
                <w:sz w:val="22"/>
                <w:szCs w:val="22"/>
              </w:rPr>
            </w:pPr>
          </w:p>
          <w:p w14:paraId="1E0F1540" w14:textId="6984CB31" w:rsidR="00347EE1" w:rsidRPr="0078302C" w:rsidRDefault="00347EE1" w:rsidP="00347EE1">
            <w:pPr>
              <w:pStyle w:val="ListParagraph"/>
              <w:numPr>
                <w:ilvl w:val="0"/>
                <w:numId w:val="28"/>
              </w:numPr>
              <w:jc w:val="both"/>
              <w:rPr>
                <w:rFonts w:ascii="Arial" w:eastAsia="Arial" w:hAnsi="Arial" w:cs="Arial"/>
              </w:rPr>
            </w:pPr>
            <w:r w:rsidRPr="0078302C">
              <w:rPr>
                <w:rFonts w:ascii="Arial" w:eastAsia="Arial" w:hAnsi="Arial" w:cs="Arial"/>
              </w:rPr>
              <w:t>critically analyse the historical and contemporary significance of Welsh language and</w:t>
            </w:r>
            <w:r>
              <w:rPr>
                <w:rFonts w:ascii="Arial" w:eastAsia="Arial" w:hAnsi="Arial" w:cs="Arial"/>
              </w:rPr>
              <w:t xml:space="preserve"> c</w:t>
            </w:r>
            <w:r w:rsidRPr="0078302C">
              <w:rPr>
                <w:rFonts w:ascii="Arial" w:eastAsia="Arial" w:hAnsi="Arial" w:cs="Arial"/>
              </w:rPr>
              <w:t>ulture;</w:t>
            </w:r>
          </w:p>
          <w:p w14:paraId="43AEF3BE" w14:textId="77777777" w:rsidR="00347EE1" w:rsidRPr="0078302C" w:rsidRDefault="00347EE1" w:rsidP="00347EE1">
            <w:pPr>
              <w:pStyle w:val="ListParagraph"/>
              <w:jc w:val="both"/>
              <w:rPr>
                <w:rFonts w:ascii="Arial" w:eastAsia="Arial" w:hAnsi="Arial" w:cs="Arial"/>
              </w:rPr>
            </w:pPr>
          </w:p>
          <w:p w14:paraId="29C9A268" w14:textId="77777777" w:rsidR="00347EE1" w:rsidRPr="0078302C" w:rsidRDefault="00347EE1" w:rsidP="00347EE1">
            <w:pPr>
              <w:pStyle w:val="ListParagraph"/>
              <w:numPr>
                <w:ilvl w:val="0"/>
                <w:numId w:val="28"/>
              </w:numPr>
              <w:jc w:val="both"/>
              <w:rPr>
                <w:rFonts w:ascii="Arial" w:eastAsia="Arial" w:hAnsi="Arial" w:cs="Arial"/>
              </w:rPr>
            </w:pPr>
            <w:r w:rsidRPr="0078302C">
              <w:rPr>
                <w:rFonts w:ascii="Arial" w:eastAsia="Arial" w:hAnsi="Arial" w:cs="Arial"/>
              </w:rPr>
              <w:t>reflect on the role of language and culture in shaping identity and belonging in school settings;</w:t>
            </w:r>
          </w:p>
          <w:p w14:paraId="37683637" w14:textId="77777777" w:rsidR="00347EE1" w:rsidRPr="0078302C" w:rsidRDefault="00347EE1" w:rsidP="00347EE1">
            <w:pPr>
              <w:pStyle w:val="ListParagraph"/>
              <w:rPr>
                <w:rFonts w:ascii="Arial" w:eastAsia="Arial" w:hAnsi="Arial" w:cs="Arial"/>
              </w:rPr>
            </w:pPr>
          </w:p>
          <w:p w14:paraId="33F4ABEE" w14:textId="77777777" w:rsidR="00347EE1" w:rsidRPr="0078302C" w:rsidRDefault="00347EE1" w:rsidP="00347EE1">
            <w:pPr>
              <w:pStyle w:val="ListParagraph"/>
              <w:numPr>
                <w:ilvl w:val="0"/>
                <w:numId w:val="28"/>
              </w:numPr>
              <w:jc w:val="both"/>
              <w:rPr>
                <w:rFonts w:ascii="Arial" w:eastAsia="Arial" w:hAnsi="Arial" w:cs="Arial"/>
              </w:rPr>
            </w:pPr>
            <w:r w:rsidRPr="0078302C">
              <w:rPr>
                <w:rFonts w:ascii="Arial" w:eastAsia="Arial" w:hAnsi="Arial" w:cs="Arial"/>
              </w:rPr>
              <w:t>evaluate school-based approaches to promoting Welsh language and cultural heritage.</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1D8A5910" w14:textId="2EAFB2E1" w:rsidR="00B24D88" w:rsidRDefault="00B24D88" w:rsidP="00B24D88">
      <w:pPr>
        <w:spacing w:after="160" w:line="278" w:lineRule="auto"/>
        <w:rPr>
          <w:rFonts w:ascii="Arial" w:hAnsi="Arial" w:cs="Arial"/>
          <w:b/>
          <w:bCs/>
          <w:sz w:val="24"/>
          <w:szCs w:val="24"/>
        </w:rPr>
      </w:pPr>
      <w:r>
        <w:rPr>
          <w:rFonts w:ascii="Arial" w:hAnsi="Arial" w:cs="Arial"/>
          <w:b/>
          <w:bCs/>
          <w:sz w:val="24"/>
          <w:szCs w:val="24"/>
        </w:rPr>
        <w:t>Component 1: Case Study (2400 words +/- 10%) 60%</w:t>
      </w:r>
    </w:p>
    <w:p w14:paraId="690CF93F" w14:textId="57331439" w:rsidR="00B24D88" w:rsidRPr="00B24D88" w:rsidRDefault="00B24D88" w:rsidP="00B24D88">
      <w:pPr>
        <w:numPr>
          <w:ilvl w:val="0"/>
          <w:numId w:val="35"/>
        </w:numPr>
        <w:spacing w:after="160" w:line="278" w:lineRule="auto"/>
        <w:rPr>
          <w:rFonts w:ascii="Arial" w:hAnsi="Arial" w:cs="Arial"/>
          <w:b/>
          <w:bCs/>
          <w:sz w:val="24"/>
          <w:szCs w:val="24"/>
        </w:rPr>
      </w:pPr>
      <w:r w:rsidRPr="00B24D88">
        <w:rPr>
          <w:rFonts w:ascii="Arial" w:hAnsi="Arial" w:cs="Arial"/>
          <w:b/>
          <w:bCs/>
          <w:sz w:val="24"/>
          <w:szCs w:val="24"/>
        </w:rPr>
        <w:t>Prepare a case study</w:t>
      </w:r>
      <w:r>
        <w:rPr>
          <w:rFonts w:ascii="Arial" w:hAnsi="Arial" w:cs="Arial"/>
          <w:b/>
          <w:bCs/>
          <w:sz w:val="24"/>
          <w:szCs w:val="24"/>
        </w:rPr>
        <w:t xml:space="preserve"> </w:t>
      </w:r>
      <w:r w:rsidRPr="00B24D88">
        <w:rPr>
          <w:rFonts w:ascii="Arial" w:hAnsi="Arial" w:cs="Arial"/>
          <w:b/>
          <w:bCs/>
          <w:sz w:val="24"/>
          <w:szCs w:val="24"/>
        </w:rPr>
        <w:t>that includes an activity or activities that promotes or could promote Welsh language in your setting</w:t>
      </w:r>
    </w:p>
    <w:p w14:paraId="59A355EA" w14:textId="31C91089" w:rsidR="00B24D88" w:rsidRPr="00B24D88" w:rsidRDefault="00B24D88" w:rsidP="00B24D88">
      <w:pPr>
        <w:spacing w:after="160" w:line="278" w:lineRule="auto"/>
        <w:rPr>
          <w:rFonts w:ascii="Arial" w:hAnsi="Arial" w:cs="Arial"/>
          <w:b/>
          <w:bCs/>
          <w:sz w:val="24"/>
          <w:szCs w:val="24"/>
        </w:rPr>
      </w:pPr>
      <w:r>
        <w:rPr>
          <w:rFonts w:ascii="Arial" w:hAnsi="Arial" w:cs="Arial"/>
          <w:b/>
          <w:bCs/>
          <w:sz w:val="24"/>
          <w:szCs w:val="24"/>
        </w:rPr>
        <w:t>Suggested outline:</w:t>
      </w:r>
    </w:p>
    <w:p w14:paraId="6A23DCA1" w14:textId="77777777" w:rsidR="00B24D88" w:rsidRPr="00B24D88" w:rsidRDefault="00B24D88" w:rsidP="00B24D88">
      <w:pPr>
        <w:spacing w:after="160" w:line="278" w:lineRule="auto"/>
        <w:rPr>
          <w:rFonts w:ascii="Arial" w:hAnsi="Arial" w:cs="Arial"/>
          <w:b/>
          <w:bCs/>
          <w:sz w:val="24"/>
          <w:szCs w:val="24"/>
        </w:rPr>
      </w:pPr>
      <w:r w:rsidRPr="00B24D88">
        <w:rPr>
          <w:rFonts w:ascii="Arial" w:hAnsi="Arial" w:cs="Arial"/>
          <w:b/>
          <w:bCs/>
          <w:sz w:val="24"/>
          <w:szCs w:val="24"/>
        </w:rPr>
        <w:t>1. Introduction (Approx. 200 words)</w:t>
      </w:r>
    </w:p>
    <w:p w14:paraId="7CD3F888" w14:textId="77777777" w:rsidR="00B24D88" w:rsidRPr="00B24D88" w:rsidRDefault="00B24D88" w:rsidP="00B24D88">
      <w:pPr>
        <w:spacing w:after="160" w:line="278" w:lineRule="auto"/>
        <w:rPr>
          <w:rFonts w:ascii="Arial" w:hAnsi="Arial" w:cs="Arial"/>
          <w:sz w:val="24"/>
          <w:szCs w:val="24"/>
        </w:rPr>
      </w:pPr>
      <w:r w:rsidRPr="00B24D88">
        <w:rPr>
          <w:rFonts w:ascii="Arial" w:hAnsi="Arial" w:cs="Arial"/>
          <w:sz w:val="24"/>
          <w:szCs w:val="24"/>
        </w:rPr>
        <w:t>Provide a brief overview of:</w:t>
      </w:r>
    </w:p>
    <w:p w14:paraId="6AF276C2" w14:textId="77777777" w:rsidR="00B24D88" w:rsidRPr="00B24D88" w:rsidRDefault="00B24D88" w:rsidP="00B24D88">
      <w:pPr>
        <w:numPr>
          <w:ilvl w:val="0"/>
          <w:numId w:val="29"/>
        </w:numPr>
        <w:spacing w:after="160" w:line="278" w:lineRule="auto"/>
        <w:rPr>
          <w:rFonts w:ascii="Arial" w:hAnsi="Arial" w:cs="Arial"/>
          <w:sz w:val="24"/>
          <w:szCs w:val="24"/>
        </w:rPr>
      </w:pPr>
      <w:r w:rsidRPr="00B24D88">
        <w:rPr>
          <w:rFonts w:ascii="Arial" w:hAnsi="Arial" w:cs="Arial"/>
          <w:sz w:val="24"/>
          <w:szCs w:val="24"/>
        </w:rPr>
        <w:t>The educational setting</w:t>
      </w:r>
    </w:p>
    <w:p w14:paraId="72C2EC55" w14:textId="77777777" w:rsidR="00B24D88" w:rsidRPr="00B24D88" w:rsidRDefault="00B24D88" w:rsidP="00B24D88">
      <w:pPr>
        <w:numPr>
          <w:ilvl w:val="0"/>
          <w:numId w:val="29"/>
        </w:numPr>
        <w:spacing w:after="160" w:line="278" w:lineRule="auto"/>
        <w:rPr>
          <w:rFonts w:ascii="Arial" w:hAnsi="Arial" w:cs="Arial"/>
          <w:sz w:val="24"/>
          <w:szCs w:val="24"/>
        </w:rPr>
      </w:pPr>
      <w:r w:rsidRPr="00B24D88">
        <w:rPr>
          <w:rFonts w:ascii="Arial" w:hAnsi="Arial" w:cs="Arial"/>
          <w:sz w:val="24"/>
          <w:szCs w:val="24"/>
        </w:rPr>
        <w:t>The learners involved</w:t>
      </w:r>
    </w:p>
    <w:p w14:paraId="3AF15C76" w14:textId="77777777" w:rsidR="00B24D88" w:rsidRPr="00B24D88" w:rsidRDefault="00B24D88" w:rsidP="00B24D88">
      <w:pPr>
        <w:numPr>
          <w:ilvl w:val="0"/>
          <w:numId w:val="29"/>
        </w:numPr>
        <w:spacing w:after="160" w:line="278" w:lineRule="auto"/>
        <w:rPr>
          <w:rFonts w:ascii="Arial" w:hAnsi="Arial" w:cs="Arial"/>
          <w:sz w:val="24"/>
          <w:szCs w:val="24"/>
        </w:rPr>
      </w:pPr>
      <w:r w:rsidRPr="00B24D88">
        <w:rPr>
          <w:rFonts w:ascii="Arial" w:hAnsi="Arial" w:cs="Arial"/>
          <w:sz w:val="24"/>
          <w:szCs w:val="24"/>
        </w:rPr>
        <w:t>The activity or activities selected</w:t>
      </w:r>
    </w:p>
    <w:p w14:paraId="5874DDC7" w14:textId="77777777" w:rsidR="00B24D88" w:rsidRPr="00B24D88" w:rsidRDefault="00B24D88" w:rsidP="00B24D88">
      <w:pPr>
        <w:numPr>
          <w:ilvl w:val="0"/>
          <w:numId w:val="29"/>
        </w:numPr>
        <w:spacing w:after="160" w:line="278" w:lineRule="auto"/>
        <w:rPr>
          <w:rFonts w:ascii="Arial" w:hAnsi="Arial" w:cs="Arial"/>
          <w:sz w:val="24"/>
          <w:szCs w:val="24"/>
        </w:rPr>
      </w:pPr>
      <w:r w:rsidRPr="00B24D88">
        <w:rPr>
          <w:rFonts w:ascii="Arial" w:hAnsi="Arial" w:cs="Arial"/>
          <w:sz w:val="24"/>
          <w:szCs w:val="24"/>
        </w:rPr>
        <w:t>The purpose of the case study</w:t>
      </w:r>
    </w:p>
    <w:p w14:paraId="6E32BD71" w14:textId="77777777" w:rsidR="00B24D88" w:rsidRPr="00B24D88" w:rsidRDefault="00B24D88" w:rsidP="00B24D88">
      <w:pPr>
        <w:spacing w:after="160" w:line="278" w:lineRule="auto"/>
        <w:rPr>
          <w:rFonts w:ascii="Arial" w:hAnsi="Arial" w:cs="Arial"/>
          <w:b/>
          <w:bCs/>
          <w:sz w:val="24"/>
          <w:szCs w:val="24"/>
        </w:rPr>
      </w:pPr>
      <w:r w:rsidRPr="00B24D88">
        <w:rPr>
          <w:rFonts w:ascii="Arial" w:hAnsi="Arial" w:cs="Arial"/>
          <w:b/>
          <w:bCs/>
          <w:sz w:val="24"/>
          <w:szCs w:val="24"/>
        </w:rPr>
        <w:t>2. Rationale for Your Choice (Approx. 700 words)</w:t>
      </w:r>
    </w:p>
    <w:p w14:paraId="2B9A8D17" w14:textId="77777777" w:rsidR="00B24D88" w:rsidRPr="00B24D88" w:rsidRDefault="00B24D88" w:rsidP="00B24D88">
      <w:pPr>
        <w:spacing w:after="160" w:line="278" w:lineRule="auto"/>
        <w:rPr>
          <w:rFonts w:ascii="Arial" w:hAnsi="Arial" w:cs="Arial"/>
          <w:sz w:val="24"/>
          <w:szCs w:val="24"/>
        </w:rPr>
      </w:pPr>
      <w:r w:rsidRPr="00B24D88">
        <w:rPr>
          <w:rFonts w:ascii="Arial" w:hAnsi="Arial" w:cs="Arial"/>
          <w:sz w:val="24"/>
          <w:szCs w:val="24"/>
        </w:rPr>
        <w:t>Explain why you chose the activity or activities and why promoting the Welsh language is important within your setting.</w:t>
      </w:r>
    </w:p>
    <w:p w14:paraId="63237AB4" w14:textId="77777777" w:rsidR="00B24D88" w:rsidRPr="00B24D88" w:rsidRDefault="00B24D88" w:rsidP="00B24D88">
      <w:pPr>
        <w:spacing w:after="160" w:line="278" w:lineRule="auto"/>
        <w:rPr>
          <w:rFonts w:ascii="Arial" w:hAnsi="Arial" w:cs="Arial"/>
          <w:sz w:val="24"/>
          <w:szCs w:val="24"/>
        </w:rPr>
      </w:pPr>
      <w:r w:rsidRPr="00B24D88">
        <w:rPr>
          <w:rFonts w:ascii="Arial" w:hAnsi="Arial" w:cs="Arial"/>
          <w:sz w:val="24"/>
          <w:szCs w:val="24"/>
        </w:rPr>
        <w:t>You should:</w:t>
      </w:r>
    </w:p>
    <w:p w14:paraId="632732F1" w14:textId="77777777" w:rsidR="00B24D88" w:rsidRPr="00B24D88" w:rsidRDefault="00B24D88" w:rsidP="00B24D88">
      <w:pPr>
        <w:numPr>
          <w:ilvl w:val="0"/>
          <w:numId w:val="30"/>
        </w:numPr>
        <w:spacing w:after="160" w:line="278" w:lineRule="auto"/>
        <w:rPr>
          <w:rFonts w:ascii="Arial" w:hAnsi="Arial" w:cs="Arial"/>
          <w:sz w:val="24"/>
          <w:szCs w:val="24"/>
        </w:rPr>
      </w:pPr>
      <w:r w:rsidRPr="00B24D88">
        <w:rPr>
          <w:rFonts w:ascii="Arial" w:hAnsi="Arial" w:cs="Arial"/>
          <w:sz w:val="24"/>
          <w:szCs w:val="24"/>
        </w:rPr>
        <w:t>Explain the need for the activity</w:t>
      </w:r>
    </w:p>
    <w:p w14:paraId="71DA2270" w14:textId="77777777" w:rsidR="00B24D88" w:rsidRPr="00B24D88" w:rsidRDefault="00B24D88" w:rsidP="00B24D88">
      <w:pPr>
        <w:numPr>
          <w:ilvl w:val="0"/>
          <w:numId w:val="30"/>
        </w:numPr>
        <w:spacing w:after="160" w:line="278" w:lineRule="auto"/>
        <w:rPr>
          <w:rFonts w:ascii="Arial" w:hAnsi="Arial" w:cs="Arial"/>
          <w:sz w:val="24"/>
          <w:szCs w:val="24"/>
        </w:rPr>
      </w:pPr>
      <w:r w:rsidRPr="00B24D88">
        <w:rPr>
          <w:rFonts w:ascii="Arial" w:hAnsi="Arial" w:cs="Arial"/>
          <w:sz w:val="24"/>
          <w:szCs w:val="24"/>
        </w:rPr>
        <w:t>Link your discussion to Welsh Government policy and the Curriculum for Wales</w:t>
      </w:r>
    </w:p>
    <w:p w14:paraId="58680930" w14:textId="77777777" w:rsidR="00B24D88" w:rsidRPr="00B24D88" w:rsidRDefault="00B24D88" w:rsidP="00B24D88">
      <w:pPr>
        <w:numPr>
          <w:ilvl w:val="0"/>
          <w:numId w:val="30"/>
        </w:numPr>
        <w:spacing w:after="160" w:line="278" w:lineRule="auto"/>
        <w:rPr>
          <w:rFonts w:ascii="Arial" w:hAnsi="Arial" w:cs="Arial"/>
          <w:sz w:val="24"/>
          <w:szCs w:val="24"/>
        </w:rPr>
      </w:pPr>
      <w:r w:rsidRPr="00B24D88">
        <w:rPr>
          <w:rFonts w:ascii="Arial" w:hAnsi="Arial" w:cs="Arial"/>
          <w:sz w:val="24"/>
          <w:szCs w:val="24"/>
        </w:rPr>
        <w:t>Consider the benefits of bilingualism and Welsh language development</w:t>
      </w:r>
    </w:p>
    <w:p w14:paraId="2A3562DC" w14:textId="77777777" w:rsidR="00B24D88" w:rsidRPr="00B24D88" w:rsidRDefault="00B24D88" w:rsidP="00B24D88">
      <w:pPr>
        <w:numPr>
          <w:ilvl w:val="0"/>
          <w:numId w:val="30"/>
        </w:numPr>
        <w:spacing w:after="160" w:line="278" w:lineRule="auto"/>
        <w:rPr>
          <w:rFonts w:ascii="Arial" w:hAnsi="Arial" w:cs="Arial"/>
          <w:sz w:val="24"/>
          <w:szCs w:val="24"/>
        </w:rPr>
      </w:pPr>
      <w:r w:rsidRPr="00B24D88">
        <w:rPr>
          <w:rFonts w:ascii="Arial" w:hAnsi="Arial" w:cs="Arial"/>
          <w:sz w:val="24"/>
          <w:szCs w:val="24"/>
        </w:rPr>
        <w:t>Discuss links to Welsh culture, identity and belonging</w:t>
      </w:r>
    </w:p>
    <w:p w14:paraId="5D1E6564" w14:textId="77777777" w:rsidR="00B24D88" w:rsidRPr="00B24D88" w:rsidRDefault="00B24D88" w:rsidP="00B24D88">
      <w:pPr>
        <w:numPr>
          <w:ilvl w:val="0"/>
          <w:numId w:val="30"/>
        </w:numPr>
        <w:spacing w:after="160" w:line="278" w:lineRule="auto"/>
        <w:rPr>
          <w:rFonts w:ascii="Arial" w:hAnsi="Arial" w:cs="Arial"/>
          <w:sz w:val="24"/>
          <w:szCs w:val="24"/>
        </w:rPr>
      </w:pPr>
      <w:r w:rsidRPr="00B24D88">
        <w:rPr>
          <w:rFonts w:ascii="Arial" w:hAnsi="Arial" w:cs="Arial"/>
          <w:sz w:val="24"/>
          <w:szCs w:val="24"/>
        </w:rPr>
        <w:t>Use relevant academic literature to justify your decisions</w:t>
      </w:r>
    </w:p>
    <w:p w14:paraId="0061F747" w14:textId="77777777" w:rsidR="00B24D88" w:rsidRPr="00B24D88" w:rsidRDefault="00B24D88" w:rsidP="00B24D88">
      <w:pPr>
        <w:spacing w:after="160" w:line="278" w:lineRule="auto"/>
        <w:rPr>
          <w:rFonts w:ascii="Arial" w:hAnsi="Arial" w:cs="Arial"/>
          <w:b/>
          <w:bCs/>
          <w:sz w:val="24"/>
          <w:szCs w:val="24"/>
        </w:rPr>
      </w:pPr>
      <w:r w:rsidRPr="00B24D88">
        <w:rPr>
          <w:rFonts w:ascii="Arial" w:hAnsi="Arial" w:cs="Arial"/>
          <w:b/>
          <w:bCs/>
          <w:sz w:val="24"/>
          <w:szCs w:val="24"/>
        </w:rPr>
        <w:t>3. Overview of the Activities (Approx. 600 words)</w:t>
      </w:r>
    </w:p>
    <w:p w14:paraId="49580D2C" w14:textId="77777777" w:rsidR="00B24D88" w:rsidRPr="00B24D88" w:rsidRDefault="00B24D88" w:rsidP="00B24D88">
      <w:pPr>
        <w:spacing w:after="160" w:line="278" w:lineRule="auto"/>
        <w:rPr>
          <w:rFonts w:ascii="Arial" w:hAnsi="Arial" w:cs="Arial"/>
          <w:sz w:val="24"/>
          <w:szCs w:val="24"/>
        </w:rPr>
      </w:pPr>
      <w:r w:rsidRPr="00B24D88">
        <w:rPr>
          <w:rFonts w:ascii="Arial" w:hAnsi="Arial" w:cs="Arial"/>
          <w:sz w:val="24"/>
          <w:szCs w:val="24"/>
        </w:rPr>
        <w:t>Describe the activity or activities you have or could implement.</w:t>
      </w:r>
    </w:p>
    <w:p w14:paraId="51FE3B88" w14:textId="77777777" w:rsidR="00B24D88" w:rsidRPr="00B24D88" w:rsidRDefault="00B24D88" w:rsidP="00B24D88">
      <w:pPr>
        <w:spacing w:after="160" w:line="278" w:lineRule="auto"/>
        <w:rPr>
          <w:rFonts w:ascii="Arial" w:hAnsi="Arial" w:cs="Arial"/>
          <w:sz w:val="24"/>
          <w:szCs w:val="24"/>
        </w:rPr>
      </w:pPr>
      <w:r w:rsidRPr="00B24D88">
        <w:rPr>
          <w:rFonts w:ascii="Arial" w:hAnsi="Arial" w:cs="Arial"/>
          <w:sz w:val="24"/>
          <w:szCs w:val="24"/>
        </w:rPr>
        <w:t>Include:</w:t>
      </w:r>
    </w:p>
    <w:p w14:paraId="213EC3DF" w14:textId="77777777" w:rsidR="00B24D88" w:rsidRPr="00B24D88" w:rsidRDefault="00B24D88" w:rsidP="00B24D88">
      <w:pPr>
        <w:numPr>
          <w:ilvl w:val="0"/>
          <w:numId w:val="31"/>
        </w:numPr>
        <w:spacing w:after="160" w:line="278" w:lineRule="auto"/>
        <w:rPr>
          <w:rFonts w:ascii="Arial" w:hAnsi="Arial" w:cs="Arial"/>
          <w:sz w:val="24"/>
          <w:szCs w:val="24"/>
        </w:rPr>
      </w:pPr>
      <w:r w:rsidRPr="00B24D88">
        <w:rPr>
          <w:rFonts w:ascii="Arial" w:hAnsi="Arial" w:cs="Arial"/>
          <w:sz w:val="24"/>
          <w:szCs w:val="24"/>
        </w:rPr>
        <w:t>The aims of the activity</w:t>
      </w:r>
    </w:p>
    <w:p w14:paraId="7FED1853" w14:textId="77777777" w:rsidR="00B24D88" w:rsidRPr="00B24D88" w:rsidRDefault="00B24D88" w:rsidP="00B24D88">
      <w:pPr>
        <w:numPr>
          <w:ilvl w:val="0"/>
          <w:numId w:val="31"/>
        </w:numPr>
        <w:spacing w:after="160" w:line="278" w:lineRule="auto"/>
        <w:rPr>
          <w:rFonts w:ascii="Arial" w:hAnsi="Arial" w:cs="Arial"/>
          <w:sz w:val="24"/>
          <w:szCs w:val="24"/>
        </w:rPr>
      </w:pPr>
      <w:r w:rsidRPr="00B24D88">
        <w:rPr>
          <w:rFonts w:ascii="Arial" w:hAnsi="Arial" w:cs="Arial"/>
          <w:sz w:val="24"/>
          <w:szCs w:val="24"/>
        </w:rPr>
        <w:t>Resources used</w:t>
      </w:r>
    </w:p>
    <w:p w14:paraId="45CB31F2" w14:textId="77777777" w:rsidR="00B24D88" w:rsidRPr="00B24D88" w:rsidRDefault="00B24D88" w:rsidP="00B24D88">
      <w:pPr>
        <w:numPr>
          <w:ilvl w:val="0"/>
          <w:numId w:val="31"/>
        </w:numPr>
        <w:spacing w:after="160" w:line="278" w:lineRule="auto"/>
        <w:rPr>
          <w:rFonts w:ascii="Arial" w:hAnsi="Arial" w:cs="Arial"/>
          <w:sz w:val="24"/>
          <w:szCs w:val="24"/>
        </w:rPr>
      </w:pPr>
      <w:r w:rsidRPr="00B24D88">
        <w:rPr>
          <w:rFonts w:ascii="Arial" w:hAnsi="Arial" w:cs="Arial"/>
          <w:sz w:val="24"/>
          <w:szCs w:val="24"/>
        </w:rPr>
        <w:t>How the activity was organised and delivered</w:t>
      </w:r>
    </w:p>
    <w:p w14:paraId="1F47EC41" w14:textId="77777777" w:rsidR="00B24D88" w:rsidRPr="00B24D88" w:rsidRDefault="00B24D88" w:rsidP="00B24D88">
      <w:pPr>
        <w:numPr>
          <w:ilvl w:val="0"/>
          <w:numId w:val="31"/>
        </w:numPr>
        <w:spacing w:after="160" w:line="278" w:lineRule="auto"/>
        <w:rPr>
          <w:rFonts w:ascii="Arial" w:hAnsi="Arial" w:cs="Arial"/>
          <w:sz w:val="24"/>
          <w:szCs w:val="24"/>
        </w:rPr>
      </w:pPr>
      <w:r w:rsidRPr="00B24D88">
        <w:rPr>
          <w:rFonts w:ascii="Arial" w:hAnsi="Arial" w:cs="Arial"/>
          <w:sz w:val="24"/>
          <w:szCs w:val="24"/>
        </w:rPr>
        <w:lastRenderedPageBreak/>
        <w:t>How the Welsh language was promoted</w:t>
      </w:r>
    </w:p>
    <w:p w14:paraId="253F3D33" w14:textId="77777777" w:rsidR="00B24D88" w:rsidRPr="00B24D88" w:rsidRDefault="00B24D88" w:rsidP="00B24D88">
      <w:pPr>
        <w:numPr>
          <w:ilvl w:val="0"/>
          <w:numId w:val="31"/>
        </w:numPr>
        <w:spacing w:after="160" w:line="278" w:lineRule="auto"/>
        <w:rPr>
          <w:rFonts w:ascii="Arial" w:hAnsi="Arial" w:cs="Arial"/>
          <w:sz w:val="24"/>
          <w:szCs w:val="24"/>
        </w:rPr>
      </w:pPr>
      <w:r w:rsidRPr="00B24D88">
        <w:rPr>
          <w:rFonts w:ascii="Arial" w:hAnsi="Arial" w:cs="Arial"/>
          <w:sz w:val="24"/>
          <w:szCs w:val="24"/>
        </w:rPr>
        <w:t>The role of the practitioner</w:t>
      </w:r>
    </w:p>
    <w:p w14:paraId="061BA13A" w14:textId="77777777" w:rsidR="00B24D88" w:rsidRPr="00B24D88" w:rsidRDefault="00B24D88" w:rsidP="00B24D88">
      <w:pPr>
        <w:spacing w:after="160" w:line="278" w:lineRule="auto"/>
        <w:rPr>
          <w:rFonts w:ascii="Arial" w:hAnsi="Arial" w:cs="Arial"/>
          <w:sz w:val="24"/>
          <w:szCs w:val="24"/>
        </w:rPr>
      </w:pPr>
      <w:r w:rsidRPr="00B24D88">
        <w:rPr>
          <w:rFonts w:ascii="Arial" w:hAnsi="Arial" w:cs="Arial"/>
          <w:sz w:val="24"/>
          <w:szCs w:val="24"/>
        </w:rPr>
        <w:t>In this section, describe what you did.</w:t>
      </w:r>
    </w:p>
    <w:p w14:paraId="6EAF70A4" w14:textId="77777777" w:rsidR="00B24D88" w:rsidRPr="00B24D88" w:rsidRDefault="00B24D88" w:rsidP="00B24D88">
      <w:pPr>
        <w:spacing w:after="160" w:line="278" w:lineRule="auto"/>
        <w:rPr>
          <w:rFonts w:ascii="Arial" w:hAnsi="Arial" w:cs="Arial"/>
          <w:b/>
          <w:bCs/>
          <w:sz w:val="24"/>
          <w:szCs w:val="24"/>
        </w:rPr>
      </w:pPr>
      <w:r w:rsidRPr="00B24D88">
        <w:rPr>
          <w:rFonts w:ascii="Arial" w:hAnsi="Arial" w:cs="Arial"/>
          <w:b/>
          <w:bCs/>
          <w:sz w:val="24"/>
          <w:szCs w:val="24"/>
        </w:rPr>
        <w:t>4. Evaluation of the Activities (Approx. 700 words)</w:t>
      </w:r>
    </w:p>
    <w:p w14:paraId="5B813FE2" w14:textId="77777777" w:rsidR="00B24D88" w:rsidRPr="00B24D88" w:rsidRDefault="00B24D88" w:rsidP="00B24D88">
      <w:pPr>
        <w:spacing w:after="160" w:line="278" w:lineRule="auto"/>
        <w:rPr>
          <w:rFonts w:ascii="Arial" w:hAnsi="Arial" w:cs="Arial"/>
          <w:sz w:val="24"/>
          <w:szCs w:val="24"/>
        </w:rPr>
      </w:pPr>
      <w:r w:rsidRPr="00B24D88">
        <w:rPr>
          <w:rFonts w:ascii="Arial" w:hAnsi="Arial" w:cs="Arial"/>
          <w:sz w:val="24"/>
          <w:szCs w:val="24"/>
        </w:rPr>
        <w:t>Critically evaluate the effectiveness of the activity or activities.</w:t>
      </w:r>
    </w:p>
    <w:p w14:paraId="087CA822" w14:textId="77777777" w:rsidR="00B24D88" w:rsidRPr="00B24D88" w:rsidRDefault="00B24D88" w:rsidP="00B24D88">
      <w:pPr>
        <w:spacing w:after="160" w:line="278" w:lineRule="auto"/>
        <w:rPr>
          <w:rFonts w:ascii="Arial" w:hAnsi="Arial" w:cs="Arial"/>
          <w:sz w:val="24"/>
          <w:szCs w:val="24"/>
        </w:rPr>
      </w:pPr>
      <w:r w:rsidRPr="00B24D88">
        <w:rPr>
          <w:rFonts w:ascii="Arial" w:hAnsi="Arial" w:cs="Arial"/>
          <w:sz w:val="24"/>
          <w:szCs w:val="24"/>
        </w:rPr>
        <w:t>Consider:</w:t>
      </w:r>
    </w:p>
    <w:p w14:paraId="314ACA76" w14:textId="77777777" w:rsidR="00B24D88" w:rsidRPr="00B24D88" w:rsidRDefault="00B24D88" w:rsidP="00B24D88">
      <w:pPr>
        <w:numPr>
          <w:ilvl w:val="0"/>
          <w:numId w:val="32"/>
        </w:numPr>
        <w:spacing w:after="160" w:line="278" w:lineRule="auto"/>
        <w:rPr>
          <w:rFonts w:ascii="Arial" w:hAnsi="Arial" w:cs="Arial"/>
          <w:sz w:val="24"/>
          <w:szCs w:val="24"/>
        </w:rPr>
      </w:pPr>
      <w:r w:rsidRPr="00B24D88">
        <w:rPr>
          <w:rFonts w:ascii="Arial" w:hAnsi="Arial" w:cs="Arial"/>
          <w:sz w:val="24"/>
          <w:szCs w:val="24"/>
        </w:rPr>
        <w:t>Learner engagement and participation</w:t>
      </w:r>
    </w:p>
    <w:p w14:paraId="1D45EDDB" w14:textId="77777777" w:rsidR="00B24D88" w:rsidRPr="00B24D88" w:rsidRDefault="00B24D88" w:rsidP="00B24D88">
      <w:pPr>
        <w:numPr>
          <w:ilvl w:val="0"/>
          <w:numId w:val="32"/>
        </w:numPr>
        <w:spacing w:after="160" w:line="278" w:lineRule="auto"/>
        <w:rPr>
          <w:rFonts w:ascii="Arial" w:hAnsi="Arial" w:cs="Arial"/>
          <w:sz w:val="24"/>
          <w:szCs w:val="24"/>
        </w:rPr>
      </w:pPr>
      <w:r w:rsidRPr="00B24D88">
        <w:rPr>
          <w:rFonts w:ascii="Arial" w:hAnsi="Arial" w:cs="Arial"/>
          <w:sz w:val="24"/>
          <w:szCs w:val="24"/>
        </w:rPr>
        <w:t>The impact on learners' Welsh language development</w:t>
      </w:r>
    </w:p>
    <w:p w14:paraId="1EC2ADFF" w14:textId="77777777" w:rsidR="00B24D88" w:rsidRPr="00B24D88" w:rsidRDefault="00B24D88" w:rsidP="00B24D88">
      <w:pPr>
        <w:numPr>
          <w:ilvl w:val="0"/>
          <w:numId w:val="32"/>
        </w:numPr>
        <w:spacing w:after="160" w:line="278" w:lineRule="auto"/>
        <w:rPr>
          <w:rFonts w:ascii="Arial" w:hAnsi="Arial" w:cs="Arial"/>
          <w:sz w:val="24"/>
          <w:szCs w:val="24"/>
        </w:rPr>
      </w:pPr>
      <w:r w:rsidRPr="00B24D88">
        <w:rPr>
          <w:rFonts w:ascii="Arial" w:hAnsi="Arial" w:cs="Arial"/>
          <w:sz w:val="24"/>
          <w:szCs w:val="24"/>
        </w:rPr>
        <w:t>Evidence of learning or progress</w:t>
      </w:r>
    </w:p>
    <w:p w14:paraId="2D99D565" w14:textId="77777777" w:rsidR="00B24D88" w:rsidRPr="00B24D88" w:rsidRDefault="00B24D88" w:rsidP="00B24D88">
      <w:pPr>
        <w:numPr>
          <w:ilvl w:val="0"/>
          <w:numId w:val="32"/>
        </w:numPr>
        <w:spacing w:after="160" w:line="278" w:lineRule="auto"/>
        <w:rPr>
          <w:rFonts w:ascii="Arial" w:hAnsi="Arial" w:cs="Arial"/>
          <w:sz w:val="24"/>
          <w:szCs w:val="24"/>
        </w:rPr>
      </w:pPr>
      <w:r w:rsidRPr="00B24D88">
        <w:rPr>
          <w:rFonts w:ascii="Arial" w:hAnsi="Arial" w:cs="Arial"/>
          <w:sz w:val="24"/>
          <w:szCs w:val="24"/>
        </w:rPr>
        <w:t>Strengths and limitations of the activity</w:t>
      </w:r>
    </w:p>
    <w:p w14:paraId="019C61A8" w14:textId="77777777" w:rsidR="00B24D88" w:rsidRPr="00B24D88" w:rsidRDefault="00B24D88" w:rsidP="00B24D88">
      <w:pPr>
        <w:numPr>
          <w:ilvl w:val="0"/>
          <w:numId w:val="32"/>
        </w:numPr>
        <w:spacing w:after="160" w:line="278" w:lineRule="auto"/>
        <w:rPr>
          <w:rFonts w:ascii="Arial" w:hAnsi="Arial" w:cs="Arial"/>
          <w:sz w:val="24"/>
          <w:szCs w:val="24"/>
        </w:rPr>
      </w:pPr>
      <w:r w:rsidRPr="00B24D88">
        <w:rPr>
          <w:rFonts w:ascii="Arial" w:hAnsi="Arial" w:cs="Arial"/>
          <w:sz w:val="24"/>
          <w:szCs w:val="24"/>
        </w:rPr>
        <w:t>Challenges encountered</w:t>
      </w:r>
    </w:p>
    <w:p w14:paraId="675B14F7" w14:textId="77777777" w:rsidR="00B24D88" w:rsidRPr="00B24D88" w:rsidRDefault="00B24D88" w:rsidP="00B24D88">
      <w:pPr>
        <w:numPr>
          <w:ilvl w:val="0"/>
          <w:numId w:val="32"/>
        </w:numPr>
        <w:spacing w:after="160" w:line="278" w:lineRule="auto"/>
        <w:rPr>
          <w:rFonts w:ascii="Arial" w:hAnsi="Arial" w:cs="Arial"/>
          <w:sz w:val="24"/>
          <w:szCs w:val="24"/>
        </w:rPr>
      </w:pPr>
      <w:r w:rsidRPr="00B24D88">
        <w:rPr>
          <w:rFonts w:ascii="Arial" w:hAnsi="Arial" w:cs="Arial"/>
          <w:sz w:val="24"/>
          <w:szCs w:val="24"/>
        </w:rPr>
        <w:t>Links to relevant research and theory</w:t>
      </w:r>
    </w:p>
    <w:p w14:paraId="2C4024A5" w14:textId="77777777" w:rsidR="00B24D88" w:rsidRPr="00B24D88" w:rsidRDefault="00B24D88" w:rsidP="00B24D88">
      <w:pPr>
        <w:numPr>
          <w:ilvl w:val="0"/>
          <w:numId w:val="32"/>
        </w:numPr>
        <w:spacing w:after="160" w:line="278" w:lineRule="auto"/>
        <w:rPr>
          <w:rFonts w:ascii="Arial" w:hAnsi="Arial" w:cs="Arial"/>
          <w:sz w:val="24"/>
          <w:szCs w:val="24"/>
        </w:rPr>
      </w:pPr>
      <w:r w:rsidRPr="00B24D88">
        <w:rPr>
          <w:rFonts w:ascii="Arial" w:hAnsi="Arial" w:cs="Arial"/>
          <w:sz w:val="24"/>
          <w:szCs w:val="24"/>
        </w:rPr>
        <w:t>How the activity could be improved in the future</w:t>
      </w:r>
    </w:p>
    <w:p w14:paraId="33CA95E0" w14:textId="77777777" w:rsidR="00B24D88" w:rsidRPr="00B24D88" w:rsidRDefault="00B24D88" w:rsidP="00B24D88">
      <w:pPr>
        <w:numPr>
          <w:ilvl w:val="0"/>
          <w:numId w:val="32"/>
        </w:numPr>
        <w:spacing w:after="160" w:line="278" w:lineRule="auto"/>
        <w:rPr>
          <w:rFonts w:ascii="Arial" w:hAnsi="Arial" w:cs="Arial"/>
          <w:sz w:val="24"/>
          <w:szCs w:val="24"/>
        </w:rPr>
      </w:pPr>
      <w:r w:rsidRPr="00B24D88">
        <w:rPr>
          <w:rFonts w:ascii="Arial" w:hAnsi="Arial" w:cs="Arial"/>
          <w:sz w:val="24"/>
          <w:szCs w:val="24"/>
        </w:rPr>
        <w:t>Recommendations for future practice</w:t>
      </w:r>
    </w:p>
    <w:p w14:paraId="7DE4743C" w14:textId="77777777" w:rsidR="00B24D88" w:rsidRPr="00B24D88" w:rsidRDefault="00B24D88" w:rsidP="00B24D88">
      <w:pPr>
        <w:spacing w:after="160" w:line="278" w:lineRule="auto"/>
        <w:rPr>
          <w:rFonts w:ascii="Arial" w:hAnsi="Arial" w:cs="Arial"/>
          <w:sz w:val="24"/>
          <w:szCs w:val="24"/>
        </w:rPr>
      </w:pPr>
      <w:r w:rsidRPr="00B24D88">
        <w:rPr>
          <w:rFonts w:ascii="Arial" w:hAnsi="Arial" w:cs="Arial"/>
          <w:sz w:val="24"/>
          <w:szCs w:val="24"/>
        </w:rPr>
        <w:t>In this section, analyse how successful the activity was and explain why.</w:t>
      </w:r>
    </w:p>
    <w:p w14:paraId="41CFE232" w14:textId="77777777" w:rsidR="00B24D88" w:rsidRPr="00B24D88" w:rsidRDefault="00B24D88" w:rsidP="00B24D88">
      <w:pPr>
        <w:spacing w:after="160" w:line="278" w:lineRule="auto"/>
        <w:rPr>
          <w:rFonts w:ascii="Arial" w:hAnsi="Arial" w:cs="Arial"/>
          <w:b/>
          <w:bCs/>
          <w:sz w:val="24"/>
          <w:szCs w:val="24"/>
        </w:rPr>
      </w:pPr>
      <w:r w:rsidRPr="00B24D88">
        <w:rPr>
          <w:rFonts w:ascii="Arial" w:hAnsi="Arial" w:cs="Arial"/>
          <w:b/>
          <w:bCs/>
          <w:sz w:val="24"/>
          <w:szCs w:val="24"/>
        </w:rPr>
        <w:t>5. Conclusion (Approx. 200 words)</w:t>
      </w:r>
    </w:p>
    <w:p w14:paraId="5F256F87" w14:textId="77777777" w:rsidR="00B24D88" w:rsidRPr="00B24D88" w:rsidRDefault="00B24D88" w:rsidP="00B24D88">
      <w:pPr>
        <w:spacing w:after="160" w:line="278" w:lineRule="auto"/>
        <w:rPr>
          <w:rFonts w:ascii="Arial" w:hAnsi="Arial" w:cs="Arial"/>
          <w:sz w:val="24"/>
          <w:szCs w:val="24"/>
        </w:rPr>
      </w:pPr>
      <w:r w:rsidRPr="00B24D88">
        <w:rPr>
          <w:rFonts w:ascii="Arial" w:hAnsi="Arial" w:cs="Arial"/>
          <w:sz w:val="24"/>
          <w:szCs w:val="24"/>
        </w:rPr>
        <w:t>Summarise:</w:t>
      </w:r>
    </w:p>
    <w:p w14:paraId="3A34864E" w14:textId="77777777" w:rsidR="00B24D88" w:rsidRPr="00B24D88" w:rsidRDefault="00B24D88" w:rsidP="00B24D88">
      <w:pPr>
        <w:numPr>
          <w:ilvl w:val="0"/>
          <w:numId w:val="33"/>
        </w:numPr>
        <w:spacing w:after="160" w:line="278" w:lineRule="auto"/>
        <w:rPr>
          <w:rFonts w:ascii="Arial" w:hAnsi="Arial" w:cs="Arial"/>
          <w:sz w:val="24"/>
          <w:szCs w:val="24"/>
        </w:rPr>
      </w:pPr>
      <w:r w:rsidRPr="00B24D88">
        <w:rPr>
          <w:rFonts w:ascii="Arial" w:hAnsi="Arial" w:cs="Arial"/>
          <w:sz w:val="24"/>
          <w:szCs w:val="24"/>
        </w:rPr>
        <w:t>The key findings of the case study</w:t>
      </w:r>
    </w:p>
    <w:p w14:paraId="0C112645" w14:textId="77777777" w:rsidR="00B24D88" w:rsidRPr="00B24D88" w:rsidRDefault="00B24D88" w:rsidP="00B24D88">
      <w:pPr>
        <w:numPr>
          <w:ilvl w:val="0"/>
          <w:numId w:val="33"/>
        </w:numPr>
        <w:spacing w:after="160" w:line="278" w:lineRule="auto"/>
        <w:rPr>
          <w:rFonts w:ascii="Arial" w:hAnsi="Arial" w:cs="Arial"/>
          <w:sz w:val="24"/>
          <w:szCs w:val="24"/>
        </w:rPr>
      </w:pPr>
      <w:r w:rsidRPr="00B24D88">
        <w:rPr>
          <w:rFonts w:ascii="Arial" w:hAnsi="Arial" w:cs="Arial"/>
          <w:sz w:val="24"/>
          <w:szCs w:val="24"/>
        </w:rPr>
        <w:t>The effectiveness of the activity or activities</w:t>
      </w:r>
    </w:p>
    <w:p w14:paraId="08F5E6EF" w14:textId="77777777" w:rsidR="00B24D88" w:rsidRPr="00B24D88" w:rsidRDefault="00B24D88" w:rsidP="00B24D88">
      <w:pPr>
        <w:numPr>
          <w:ilvl w:val="0"/>
          <w:numId w:val="33"/>
        </w:numPr>
        <w:spacing w:after="160" w:line="278" w:lineRule="auto"/>
        <w:rPr>
          <w:rFonts w:ascii="Arial" w:hAnsi="Arial" w:cs="Arial"/>
          <w:sz w:val="24"/>
          <w:szCs w:val="24"/>
        </w:rPr>
      </w:pPr>
      <w:r w:rsidRPr="00B24D88">
        <w:rPr>
          <w:rFonts w:ascii="Arial" w:hAnsi="Arial" w:cs="Arial"/>
          <w:sz w:val="24"/>
          <w:szCs w:val="24"/>
        </w:rPr>
        <w:t>What you learned from the experience</w:t>
      </w:r>
    </w:p>
    <w:p w14:paraId="5CA90556" w14:textId="77777777" w:rsidR="00B24D88" w:rsidRPr="00B24D88" w:rsidRDefault="00B24D88" w:rsidP="00B24D88">
      <w:pPr>
        <w:numPr>
          <w:ilvl w:val="0"/>
          <w:numId w:val="33"/>
        </w:numPr>
        <w:spacing w:after="160" w:line="278" w:lineRule="auto"/>
        <w:rPr>
          <w:rFonts w:ascii="Arial" w:hAnsi="Arial" w:cs="Arial"/>
          <w:sz w:val="24"/>
          <w:szCs w:val="24"/>
        </w:rPr>
      </w:pPr>
      <w:r w:rsidRPr="00B24D88">
        <w:rPr>
          <w:rFonts w:ascii="Arial" w:hAnsi="Arial" w:cs="Arial"/>
          <w:sz w:val="24"/>
          <w:szCs w:val="24"/>
        </w:rPr>
        <w:t>Implications for future Welsh language promotion</w:t>
      </w:r>
    </w:p>
    <w:p w14:paraId="32AB8C07" w14:textId="24F0BDA6" w:rsidR="00B24D88" w:rsidRPr="00B24D88" w:rsidRDefault="00B24D88" w:rsidP="00B24D88">
      <w:pPr>
        <w:spacing w:after="160" w:line="278" w:lineRule="auto"/>
        <w:rPr>
          <w:rFonts w:ascii="Arial" w:hAnsi="Arial" w:cs="Arial"/>
          <w:sz w:val="24"/>
          <w:szCs w:val="24"/>
        </w:rPr>
      </w:pPr>
      <w:r w:rsidRPr="00B24D88">
        <w:rPr>
          <w:rFonts w:ascii="Arial" w:hAnsi="Arial" w:cs="Arial"/>
          <w:b/>
          <w:bCs/>
          <w:sz w:val="24"/>
          <w:szCs w:val="24"/>
        </w:rPr>
        <w:t>Assessment Tips</w:t>
      </w:r>
      <w:r>
        <w:rPr>
          <w:rFonts w:ascii="Arial" w:hAnsi="Arial" w:cs="Arial"/>
          <w:b/>
          <w:bCs/>
          <w:sz w:val="24"/>
          <w:szCs w:val="24"/>
        </w:rPr>
        <w:t xml:space="preserve"> for higher marks: </w:t>
      </w:r>
    </w:p>
    <w:p w14:paraId="7A27AFB9" w14:textId="77777777" w:rsidR="00B24D88" w:rsidRPr="00B24D88" w:rsidRDefault="00B24D88" w:rsidP="00B24D88">
      <w:pPr>
        <w:numPr>
          <w:ilvl w:val="0"/>
          <w:numId w:val="34"/>
        </w:numPr>
        <w:spacing w:after="160" w:line="278" w:lineRule="auto"/>
        <w:rPr>
          <w:rFonts w:ascii="Arial" w:hAnsi="Arial" w:cs="Arial"/>
          <w:sz w:val="24"/>
          <w:szCs w:val="24"/>
        </w:rPr>
      </w:pPr>
      <w:r w:rsidRPr="00B24D88">
        <w:rPr>
          <w:rFonts w:ascii="Arial" w:hAnsi="Arial" w:cs="Arial"/>
          <w:sz w:val="24"/>
          <w:szCs w:val="24"/>
        </w:rPr>
        <w:t>Use relevant academic literature throughout.</w:t>
      </w:r>
    </w:p>
    <w:p w14:paraId="5F8D3B79" w14:textId="77777777" w:rsidR="00B24D88" w:rsidRPr="00B24D88" w:rsidRDefault="00B24D88" w:rsidP="00B24D88">
      <w:pPr>
        <w:numPr>
          <w:ilvl w:val="0"/>
          <w:numId w:val="34"/>
        </w:numPr>
        <w:spacing w:after="160" w:line="278" w:lineRule="auto"/>
        <w:rPr>
          <w:rFonts w:ascii="Arial" w:hAnsi="Arial" w:cs="Arial"/>
          <w:sz w:val="24"/>
          <w:szCs w:val="24"/>
        </w:rPr>
      </w:pPr>
      <w:r w:rsidRPr="00B24D88">
        <w:rPr>
          <w:rFonts w:ascii="Arial" w:hAnsi="Arial" w:cs="Arial"/>
          <w:sz w:val="24"/>
          <w:szCs w:val="24"/>
        </w:rPr>
        <w:t>Link practice to Welsh policy, research and theory.</w:t>
      </w:r>
    </w:p>
    <w:p w14:paraId="482F871E" w14:textId="77777777" w:rsidR="00B24D88" w:rsidRPr="00B24D88" w:rsidRDefault="00B24D88" w:rsidP="00B24D88">
      <w:pPr>
        <w:numPr>
          <w:ilvl w:val="0"/>
          <w:numId w:val="34"/>
        </w:numPr>
        <w:spacing w:after="160" w:line="278" w:lineRule="auto"/>
        <w:rPr>
          <w:rFonts w:ascii="Arial" w:hAnsi="Arial" w:cs="Arial"/>
          <w:sz w:val="24"/>
          <w:szCs w:val="24"/>
        </w:rPr>
      </w:pPr>
      <w:r w:rsidRPr="00B24D88">
        <w:rPr>
          <w:rFonts w:ascii="Arial" w:hAnsi="Arial" w:cs="Arial"/>
          <w:sz w:val="24"/>
          <w:szCs w:val="24"/>
        </w:rPr>
        <w:t>Support your points with examples from your setting.</w:t>
      </w:r>
    </w:p>
    <w:p w14:paraId="625F74E5" w14:textId="77777777" w:rsidR="00B24D88" w:rsidRPr="00B24D88" w:rsidRDefault="00B24D88" w:rsidP="00B24D88">
      <w:pPr>
        <w:numPr>
          <w:ilvl w:val="0"/>
          <w:numId w:val="34"/>
        </w:numPr>
        <w:spacing w:after="160" w:line="278" w:lineRule="auto"/>
        <w:rPr>
          <w:rFonts w:ascii="Arial" w:hAnsi="Arial" w:cs="Arial"/>
          <w:sz w:val="24"/>
          <w:szCs w:val="24"/>
        </w:rPr>
      </w:pPr>
      <w:r w:rsidRPr="00B24D88">
        <w:rPr>
          <w:rFonts w:ascii="Arial" w:hAnsi="Arial" w:cs="Arial"/>
          <w:sz w:val="24"/>
          <w:szCs w:val="24"/>
        </w:rPr>
        <w:t>Go beyond describing what happened and explain its impact.</w:t>
      </w:r>
    </w:p>
    <w:p w14:paraId="03145DB8" w14:textId="77777777" w:rsidR="00B24D88" w:rsidRPr="00B24D88" w:rsidRDefault="00B24D88" w:rsidP="00B24D88">
      <w:pPr>
        <w:numPr>
          <w:ilvl w:val="0"/>
          <w:numId w:val="34"/>
        </w:numPr>
        <w:spacing w:after="160" w:line="278" w:lineRule="auto"/>
        <w:rPr>
          <w:rFonts w:ascii="Arial" w:hAnsi="Arial" w:cs="Arial"/>
          <w:sz w:val="24"/>
          <w:szCs w:val="24"/>
        </w:rPr>
      </w:pPr>
      <w:r w:rsidRPr="00B24D88">
        <w:rPr>
          <w:rFonts w:ascii="Arial" w:hAnsi="Arial" w:cs="Arial"/>
          <w:sz w:val="24"/>
          <w:szCs w:val="24"/>
        </w:rPr>
        <w:t>Consider both strengths and limitations.</w:t>
      </w:r>
    </w:p>
    <w:p w14:paraId="3F5C1E3B" w14:textId="77777777" w:rsidR="00B24D88" w:rsidRPr="00B24D88" w:rsidRDefault="00B24D88" w:rsidP="00B24D88">
      <w:pPr>
        <w:numPr>
          <w:ilvl w:val="0"/>
          <w:numId w:val="34"/>
        </w:numPr>
        <w:spacing w:after="160" w:line="278" w:lineRule="auto"/>
        <w:rPr>
          <w:rFonts w:ascii="Arial" w:hAnsi="Arial" w:cs="Arial"/>
          <w:sz w:val="24"/>
          <w:szCs w:val="24"/>
        </w:rPr>
      </w:pPr>
      <w:r w:rsidRPr="00B24D88">
        <w:rPr>
          <w:rFonts w:ascii="Arial" w:hAnsi="Arial" w:cs="Arial"/>
          <w:sz w:val="24"/>
          <w:szCs w:val="24"/>
        </w:rPr>
        <w:t>Make realistic recommendations for future practice.</w:t>
      </w:r>
    </w:p>
    <w:p w14:paraId="4C0094BA" w14:textId="77777777" w:rsidR="00B24D88" w:rsidRPr="00B24D88" w:rsidRDefault="00B24D88" w:rsidP="00B24D88">
      <w:pPr>
        <w:numPr>
          <w:ilvl w:val="0"/>
          <w:numId w:val="34"/>
        </w:numPr>
        <w:spacing w:after="160" w:line="278" w:lineRule="auto"/>
        <w:rPr>
          <w:rFonts w:ascii="Arial" w:hAnsi="Arial" w:cs="Arial"/>
          <w:sz w:val="24"/>
          <w:szCs w:val="24"/>
        </w:rPr>
      </w:pPr>
      <w:r w:rsidRPr="00B24D88">
        <w:rPr>
          <w:rFonts w:ascii="Arial" w:hAnsi="Arial" w:cs="Arial"/>
          <w:sz w:val="24"/>
          <w:szCs w:val="24"/>
        </w:rPr>
        <w:t>Reflect on how the activities promoted Welsh language, culture, identity and belonging.</w:t>
      </w:r>
    </w:p>
    <w:p w14:paraId="4D568580" w14:textId="77777777" w:rsidR="00B24D88" w:rsidRPr="00B24D88" w:rsidRDefault="00B24D88" w:rsidP="00B24D88">
      <w:pPr>
        <w:spacing w:after="160" w:line="278" w:lineRule="auto"/>
        <w:rPr>
          <w:rFonts w:ascii="Arial" w:hAnsi="Arial" w:cs="Arial"/>
          <w:b/>
          <w:bCs/>
          <w:sz w:val="24"/>
          <w:szCs w:val="24"/>
        </w:rPr>
      </w:pPr>
      <w:r w:rsidRPr="00B24D88">
        <w:rPr>
          <w:rFonts w:ascii="Arial" w:hAnsi="Arial" w:cs="Arial"/>
          <w:b/>
          <w:bCs/>
          <w:sz w:val="24"/>
          <w:szCs w:val="24"/>
        </w:rPr>
        <w:t>Remember: The strongest assignments do not simply describe an activity. They explain why it was chosen, evaluate how effective it was, and support conclusions with evidence from literature, policy and practice.</w:t>
      </w:r>
    </w:p>
    <w:p w14:paraId="0CE73565" w14:textId="77777777" w:rsidR="00B24D88" w:rsidRDefault="00B24D88" w:rsidP="00895734">
      <w:pPr>
        <w:pStyle w:val="Heading2"/>
        <w:ind w:left="567" w:firstLine="142"/>
        <w:rPr>
          <w:rFonts w:ascii="Arial" w:hAnsi="Arial" w:cs="Arial"/>
          <w:sz w:val="22"/>
          <w:szCs w:val="22"/>
        </w:rPr>
      </w:pPr>
    </w:p>
    <w:p w14:paraId="76CA4A00" w14:textId="40DD2FA4"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20E423FC" w14:textId="77777777" w:rsidR="00895734"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4114AA8E" w14:textId="77777777" w:rsidR="00A56571" w:rsidRDefault="00A56571" w:rsidP="002F3400">
            <w:pPr>
              <w:spacing w:line="259" w:lineRule="auto"/>
              <w:rPr>
                <w:rFonts w:ascii="Arial" w:eastAsia="Calibri" w:hAnsi="Arial" w:cs="Arial"/>
                <w:sz w:val="22"/>
                <w:szCs w:val="22"/>
              </w:rPr>
            </w:pPr>
          </w:p>
          <w:p w14:paraId="699058A2"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61A53529"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p>
          <w:p w14:paraId="19F55ED5"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w:t>
            </w:r>
            <w:proofErr w:type="gramStart"/>
            <w:r w:rsidRPr="00052D1B">
              <w:rPr>
                <w:rFonts w:ascii="Arial" w:hAnsi="Arial" w:cs="Arial"/>
                <w:i/>
                <w:iCs/>
                <w:color w:val="76923C" w:themeColor="accent3" w:themeShade="BF"/>
                <w:sz w:val="22"/>
                <w:szCs w:val="22"/>
              </w:rPr>
              <w:t>subject, and</w:t>
            </w:r>
            <w:proofErr w:type="gramEnd"/>
            <w:r w:rsidRPr="00052D1B">
              <w:rPr>
                <w:rFonts w:ascii="Arial" w:hAnsi="Arial" w:cs="Arial"/>
                <w:i/>
                <w:iCs/>
                <w:color w:val="76923C" w:themeColor="accent3" w:themeShade="BF"/>
                <w:sz w:val="22"/>
                <w:szCs w:val="22"/>
              </w:rPr>
              <w:t xml:space="preserve"> include this material in your work.</w:t>
            </w:r>
          </w:p>
          <w:p w14:paraId="7543CB4C" w14:textId="77777777" w:rsidR="00A56571" w:rsidRDefault="00A56571" w:rsidP="00A56571">
            <w:pPr>
              <w:spacing w:line="259" w:lineRule="auto"/>
              <w:rPr>
                <w:rFonts w:ascii="Arial" w:eastAsia="Calibri" w:hAnsi="Arial" w:cs="Arial"/>
                <w:sz w:val="22"/>
                <w:szCs w:val="22"/>
              </w:rPr>
            </w:pPr>
          </w:p>
          <w:p w14:paraId="3B2F889E" w14:textId="77777777" w:rsidR="00A56571" w:rsidRPr="00FA7E96" w:rsidRDefault="00A56571" w:rsidP="002F3400">
            <w:pPr>
              <w:spacing w:line="259" w:lineRule="auto"/>
              <w:rPr>
                <w:rFonts w:ascii="Arial" w:eastAsia="Calibri" w:hAnsi="Arial" w:cs="Arial"/>
                <w:sz w:val="22"/>
                <w:szCs w:val="22"/>
              </w:rPr>
            </w:pPr>
          </w:p>
        </w:tc>
        <w:tc>
          <w:tcPr>
            <w:tcW w:w="1417" w:type="dxa"/>
          </w:tcPr>
          <w:p w14:paraId="2998E0B4" w14:textId="4CF5991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56571">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51040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E61D06">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0E8B052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E61D06">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258288E" w14:textId="77777777" w:rsidR="00895734"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4478A258" w14:textId="77777777" w:rsidR="00A56571" w:rsidRDefault="00A56571" w:rsidP="002F3400">
            <w:pPr>
              <w:spacing w:line="259" w:lineRule="auto"/>
              <w:rPr>
                <w:rFonts w:ascii="Arial" w:eastAsia="Calibri" w:hAnsi="Arial" w:cs="Arial"/>
                <w:sz w:val="22"/>
                <w:szCs w:val="22"/>
              </w:rPr>
            </w:pPr>
          </w:p>
          <w:p w14:paraId="62F8DF29"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009615E5"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p>
          <w:p w14:paraId="022B6883" w14:textId="1723563E" w:rsidR="00A56571" w:rsidRPr="00FA7E96" w:rsidRDefault="00A56571" w:rsidP="00A56571">
            <w:pPr>
              <w:spacing w:line="259" w:lineRule="auto"/>
              <w:rPr>
                <w:rFonts w:ascii="Arial" w:eastAsia="Calibri" w:hAnsi="Arial" w:cs="Arial"/>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w:t>
            </w:r>
            <w:r>
              <w:rPr>
                <w:rFonts w:ascii="Arial" w:hAnsi="Arial" w:cs="Arial"/>
                <w:i/>
                <w:iCs/>
                <w:color w:val="76923C" w:themeColor="accent3" w:themeShade="BF"/>
                <w:sz w:val="22"/>
                <w:szCs w:val="22"/>
              </w:rPr>
              <w:t xml:space="preserve"> </w:t>
            </w:r>
            <w:r w:rsidRPr="00052D1B">
              <w:rPr>
                <w:rFonts w:ascii="Arial" w:hAnsi="Arial" w:cs="Arial"/>
                <w:i/>
                <w:iCs/>
                <w:color w:val="76923C" w:themeColor="accent3" w:themeShade="BF"/>
                <w:sz w:val="22"/>
                <w:szCs w:val="22"/>
              </w:rPr>
              <w:t>syntactical mistakes, including rephrasing of your own work within specific standards. You cannot ask a GAI tool to create text for you or allow it to completely rewrite, expand or change beyond recognition your own text.</w:t>
            </w:r>
          </w:p>
        </w:tc>
        <w:tc>
          <w:tcPr>
            <w:tcW w:w="1417" w:type="dxa"/>
          </w:tcPr>
          <w:p w14:paraId="56551BCA" w14:textId="24CE29D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56571">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522C5D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56571">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5F57EEC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E61D06">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1EEA2AF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E61D06">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291BEF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6660E8">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86DC86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6660E8">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1A57C5B" w14:textId="77777777" w:rsidR="00CC14CD" w:rsidRPr="00CC14CD" w:rsidRDefault="00CC14CD" w:rsidP="00CC14C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A56571">
        <w:trPr>
          <w:trHeight w:val="414"/>
        </w:trPr>
        <w:tc>
          <w:tcPr>
            <w:tcW w:w="10444" w:type="dxa"/>
            <w:shd w:val="clear" w:color="auto" w:fill="D9D9D9"/>
          </w:tcPr>
          <w:p w14:paraId="7EC3AAD0" w14:textId="3902D478"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D4ED05" w14:textId="77777777" w:rsidR="00AE5598" w:rsidRPr="00A406E5" w:rsidRDefault="00AE5598" w:rsidP="00C01A3F">
      <w:pPr>
        <w:jc w:val="both"/>
        <w:rPr>
          <w:rFonts w:ascii="Arial" w:hAnsi="Arial" w:cs="Arial"/>
          <w:i/>
          <w:sz w:val="22"/>
          <w:szCs w:val="22"/>
        </w:rPr>
      </w:pPr>
    </w:p>
    <w:p w14:paraId="2F853BE0" w14:textId="77777777"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Link each of your arguments to relevant literature</w:t>
      </w:r>
      <w:r w:rsidRPr="003858DF">
        <w:rPr>
          <w:rStyle w:val="eop"/>
          <w:rFonts w:ascii="Arial" w:hAnsi="Arial" w:cs="Arial"/>
          <w:color w:val="00B050"/>
        </w:rPr>
        <w:t> </w:t>
      </w:r>
    </w:p>
    <w:p w14:paraId="2556C9A8" w14:textId="77777777"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Refer to appropriate academic texts</w:t>
      </w:r>
      <w:r w:rsidRPr="003858DF">
        <w:rPr>
          <w:rStyle w:val="eop"/>
          <w:rFonts w:ascii="Arial" w:hAnsi="Arial" w:cs="Arial"/>
          <w:color w:val="00B050"/>
        </w:rPr>
        <w:t> </w:t>
      </w:r>
    </w:p>
    <w:p w14:paraId="0D82FE3D" w14:textId="77777777"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Follow Harvard referencing</w:t>
      </w:r>
      <w:r w:rsidRPr="003858DF">
        <w:rPr>
          <w:rStyle w:val="eop"/>
          <w:rFonts w:ascii="Arial" w:hAnsi="Arial" w:cs="Arial"/>
          <w:color w:val="00B050"/>
        </w:rPr>
        <w:t> </w:t>
      </w:r>
    </w:p>
    <w:p w14:paraId="75601338" w14:textId="77777777"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 xml:space="preserve">Make sure that </w:t>
      </w:r>
      <w:proofErr w:type="gramStart"/>
      <w:r w:rsidRPr="003858DF">
        <w:rPr>
          <w:rStyle w:val="normaltextrun"/>
          <w:rFonts w:ascii="Arial" w:hAnsi="Arial" w:cs="Arial"/>
          <w:color w:val="00B050"/>
        </w:rPr>
        <w:t>all of</w:t>
      </w:r>
      <w:proofErr w:type="gramEnd"/>
      <w:r w:rsidRPr="003858DF">
        <w:rPr>
          <w:rStyle w:val="normaltextrun"/>
          <w:rFonts w:ascii="Arial" w:hAnsi="Arial" w:cs="Arial"/>
          <w:color w:val="00B050"/>
        </w:rPr>
        <w:t xml:space="preserve"> your sources are cited/referenced</w:t>
      </w:r>
      <w:r w:rsidRPr="003858DF">
        <w:rPr>
          <w:rStyle w:val="eop"/>
          <w:rFonts w:ascii="Arial" w:hAnsi="Arial" w:cs="Arial"/>
          <w:color w:val="00B050"/>
        </w:rPr>
        <w:t> </w:t>
      </w:r>
    </w:p>
    <w:p w14:paraId="01CE39DE" w14:textId="77777777" w:rsidR="00AE5598" w:rsidRPr="003858DF" w:rsidRDefault="00AE5598" w:rsidP="00AE5598">
      <w:pPr>
        <w:jc w:val="both"/>
        <w:rPr>
          <w:rFonts w:ascii="Arial" w:hAnsi="Arial" w:cs="Arial"/>
          <w:i/>
          <w:color w:val="00B050"/>
          <w:sz w:val="24"/>
          <w:szCs w:val="24"/>
        </w:rPr>
      </w:pPr>
    </w:p>
    <w:p w14:paraId="513DC955" w14:textId="77777777" w:rsidR="00C01A3F" w:rsidRPr="003858DF" w:rsidRDefault="00C01A3F" w:rsidP="00D22D9C">
      <w:pPr>
        <w:jc w:val="both"/>
        <w:rPr>
          <w:rFonts w:ascii="Arial" w:hAnsi="Arial" w:cs="Arial"/>
          <w:color w:val="00B050"/>
          <w:sz w:val="24"/>
          <w:szCs w:val="24"/>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8B5258" w14:textId="03E41437"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Demonstrate a clear understanding of the</w:t>
      </w:r>
      <w:r w:rsidR="00BD3707" w:rsidRPr="003858DF">
        <w:rPr>
          <w:rStyle w:val="normaltextrun"/>
          <w:rFonts w:ascii="Arial" w:hAnsi="Arial" w:cs="Arial"/>
          <w:color w:val="00B050"/>
        </w:rPr>
        <w:t xml:space="preserve"> subject content by including models, policies and frameworks.</w:t>
      </w:r>
      <w:r w:rsidRPr="003858DF">
        <w:rPr>
          <w:rStyle w:val="normaltextrun"/>
          <w:rFonts w:ascii="Arial" w:hAnsi="Arial" w:cs="Arial"/>
          <w:color w:val="00B050"/>
        </w:rPr>
        <w:t xml:space="preserve"> </w:t>
      </w:r>
    </w:p>
    <w:p w14:paraId="3AE2D59B" w14:textId="4060B5E0"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Include discussion</w:t>
      </w:r>
      <w:r w:rsidR="00BD3707" w:rsidRPr="003858DF">
        <w:rPr>
          <w:rStyle w:val="normaltextrun"/>
          <w:rFonts w:ascii="Arial" w:hAnsi="Arial" w:cs="Arial"/>
          <w:color w:val="00B050"/>
        </w:rPr>
        <w:t>s</w:t>
      </w:r>
      <w:r w:rsidRPr="003858DF">
        <w:rPr>
          <w:rStyle w:val="normaltextrun"/>
          <w:rFonts w:ascii="Arial" w:hAnsi="Arial" w:cs="Arial"/>
          <w:color w:val="00B050"/>
        </w:rPr>
        <w:t xml:space="preserve"> instead of description</w:t>
      </w:r>
      <w:r w:rsidR="00BD3707" w:rsidRPr="003858DF">
        <w:rPr>
          <w:rStyle w:val="eop"/>
          <w:rFonts w:ascii="Arial" w:hAnsi="Arial" w:cs="Arial"/>
          <w:color w:val="00B050"/>
        </w:rPr>
        <w:t>s</w:t>
      </w:r>
    </w:p>
    <w:p w14:paraId="2B297AC5" w14:textId="77777777" w:rsidR="00AE5598" w:rsidRPr="003858DF" w:rsidRDefault="00AE5598" w:rsidP="00AE5598">
      <w:pPr>
        <w:jc w:val="both"/>
        <w:rPr>
          <w:rFonts w:ascii="Arial" w:hAnsi="Arial" w:cs="Arial"/>
          <w:color w:val="00B050"/>
          <w:sz w:val="24"/>
          <w:szCs w:val="24"/>
        </w:rPr>
      </w:pPr>
    </w:p>
    <w:p w14:paraId="7511EBAD" w14:textId="77777777" w:rsidR="00AE5598" w:rsidRPr="00AE5598" w:rsidRDefault="00AE5598" w:rsidP="00C01A3F">
      <w:pPr>
        <w:jc w:val="both"/>
        <w:rPr>
          <w:rFonts w:ascii="Arial" w:hAnsi="Arial" w:cs="Arial"/>
          <w:i/>
          <w:color w:val="00B050"/>
          <w:sz w:val="22"/>
          <w:szCs w:val="22"/>
        </w:rPr>
      </w:pP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5D27CD" w14:textId="77777777" w:rsidR="00BD3707" w:rsidRPr="003858DF" w:rsidRDefault="00BD3707" w:rsidP="00BD3707">
      <w:pPr>
        <w:pStyle w:val="paragraph"/>
        <w:spacing w:before="0" w:beforeAutospacing="0" w:after="0" w:afterAutospacing="0"/>
        <w:jc w:val="both"/>
        <w:textAlignment w:val="baseline"/>
        <w:rPr>
          <w:rStyle w:val="eop"/>
          <w:rFonts w:ascii="Arial" w:hAnsi="Arial" w:cs="Arial"/>
          <w:color w:val="00B050"/>
        </w:rPr>
      </w:pPr>
      <w:r w:rsidRPr="003858DF">
        <w:rPr>
          <w:rStyle w:val="normaltextrun"/>
          <w:rFonts w:ascii="Arial" w:hAnsi="Arial" w:cs="Arial"/>
          <w:color w:val="00B050"/>
        </w:rPr>
        <w:t>Include discussion instead of description</w:t>
      </w:r>
      <w:r w:rsidRPr="003858DF">
        <w:rPr>
          <w:rStyle w:val="eop"/>
          <w:rFonts w:ascii="Arial" w:hAnsi="Arial" w:cs="Arial"/>
          <w:color w:val="00B050"/>
        </w:rPr>
        <w:t> </w:t>
      </w:r>
    </w:p>
    <w:p w14:paraId="7F92F8C3" w14:textId="1BFCA572" w:rsidR="00BD3707" w:rsidRPr="003858DF" w:rsidRDefault="00BD3707" w:rsidP="00BD3707">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Support your discussions with reference to evidence from wider reading</w:t>
      </w:r>
      <w:r w:rsidRPr="003858DF">
        <w:rPr>
          <w:rStyle w:val="eop"/>
          <w:rFonts w:ascii="Arial" w:hAnsi="Arial" w:cs="Arial"/>
          <w:color w:val="00B050"/>
        </w:rPr>
        <w:t> </w:t>
      </w:r>
    </w:p>
    <w:p w14:paraId="755CD337" w14:textId="77777777" w:rsidR="00BD3707" w:rsidRPr="003858DF" w:rsidRDefault="00BD3707" w:rsidP="00C01A3F">
      <w:pPr>
        <w:jc w:val="both"/>
        <w:rPr>
          <w:rFonts w:ascii="Arial" w:hAnsi="Arial" w:cs="Arial"/>
          <w:i/>
          <w:color w:val="00B050"/>
          <w:sz w:val="24"/>
          <w:szCs w:val="24"/>
        </w:rPr>
      </w:pPr>
    </w:p>
    <w:p w14:paraId="6C4F06A0" w14:textId="30AD99A8" w:rsidR="00D22D9C" w:rsidRPr="00BD3707" w:rsidRDefault="00D22D9C" w:rsidP="00BD3707">
      <w:pPr>
        <w:pStyle w:val="ListParagraph"/>
        <w:numPr>
          <w:ilvl w:val="0"/>
          <w:numId w:val="6"/>
        </w:numPr>
        <w:jc w:val="both"/>
        <w:rPr>
          <w:rFonts w:ascii="Arial" w:hAnsi="Arial" w:cs="Arial"/>
          <w:b/>
          <w:sz w:val="22"/>
          <w:szCs w:val="22"/>
        </w:rPr>
      </w:pPr>
      <w:r w:rsidRPr="00BD3707">
        <w:rPr>
          <w:rFonts w:ascii="Arial" w:hAnsi="Arial" w:cs="Arial"/>
          <w:b/>
          <w:sz w:val="22"/>
          <w:szCs w:val="22"/>
        </w:rPr>
        <w:t xml:space="preserve">Practical </w:t>
      </w:r>
      <w:r w:rsidR="005F3A53" w:rsidRPr="00BD3707">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33BB21B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7BD51E" w14:textId="77777777" w:rsidR="00BD3707" w:rsidRPr="003858DF" w:rsidRDefault="00BD3707" w:rsidP="00BD3707">
      <w:pPr>
        <w:jc w:val="both"/>
        <w:rPr>
          <w:rFonts w:ascii="Arial" w:hAnsi="Arial" w:cs="Arial"/>
          <w:color w:val="00B050"/>
          <w:sz w:val="24"/>
          <w:szCs w:val="24"/>
        </w:rPr>
      </w:pPr>
      <w:r w:rsidRPr="003858DF">
        <w:rPr>
          <w:rStyle w:val="normaltextrun"/>
          <w:rFonts w:ascii="Arial" w:hAnsi="Arial" w:cs="Arial"/>
          <w:color w:val="00B050"/>
          <w:sz w:val="24"/>
          <w:szCs w:val="24"/>
          <w:shd w:val="clear" w:color="auto" w:fill="FFFFFF"/>
        </w:rPr>
        <w:t>Draw clear links between your discussions and relevant good practice, theory(</w:t>
      </w:r>
      <w:proofErr w:type="spellStart"/>
      <w:r w:rsidRPr="003858DF">
        <w:rPr>
          <w:rStyle w:val="normaltextrun"/>
          <w:rFonts w:ascii="Arial" w:hAnsi="Arial" w:cs="Arial"/>
          <w:color w:val="00B050"/>
          <w:sz w:val="24"/>
          <w:szCs w:val="24"/>
          <w:shd w:val="clear" w:color="auto" w:fill="FFFFFF"/>
        </w:rPr>
        <w:t>ies</w:t>
      </w:r>
      <w:proofErr w:type="spellEnd"/>
      <w:r w:rsidRPr="003858DF">
        <w:rPr>
          <w:rStyle w:val="normaltextrun"/>
          <w:rFonts w:ascii="Arial" w:hAnsi="Arial" w:cs="Arial"/>
          <w:color w:val="00B050"/>
          <w:sz w:val="24"/>
          <w:szCs w:val="24"/>
          <w:shd w:val="clear" w:color="auto" w:fill="FFFFFF"/>
        </w:rPr>
        <w:t>) and/or policy(</w:t>
      </w:r>
      <w:proofErr w:type="spellStart"/>
      <w:r w:rsidRPr="003858DF">
        <w:rPr>
          <w:rStyle w:val="normaltextrun"/>
          <w:rFonts w:ascii="Arial" w:hAnsi="Arial" w:cs="Arial"/>
          <w:color w:val="00B050"/>
          <w:sz w:val="24"/>
          <w:szCs w:val="24"/>
          <w:shd w:val="clear" w:color="auto" w:fill="FFFFFF"/>
        </w:rPr>
        <w:t>ies</w:t>
      </w:r>
      <w:proofErr w:type="spellEnd"/>
      <w:r w:rsidRPr="003858DF">
        <w:rPr>
          <w:rStyle w:val="normaltextrun"/>
          <w:rFonts w:ascii="Arial" w:hAnsi="Arial" w:cs="Arial"/>
          <w:color w:val="00B050"/>
          <w:sz w:val="24"/>
          <w:szCs w:val="24"/>
          <w:shd w:val="clear" w:color="auto" w:fill="FFFFFF"/>
        </w:rPr>
        <w:t>) </w:t>
      </w:r>
      <w:r w:rsidRPr="003858DF">
        <w:rPr>
          <w:rStyle w:val="eop"/>
          <w:rFonts w:ascii="Arial" w:hAnsi="Arial" w:cs="Arial"/>
          <w:color w:val="00B050"/>
          <w:sz w:val="24"/>
          <w:szCs w:val="24"/>
          <w:shd w:val="clear" w:color="auto" w:fill="FFFFFF"/>
        </w:rPr>
        <w:t> </w:t>
      </w:r>
    </w:p>
    <w:p w14:paraId="12ABDA56" w14:textId="77777777" w:rsidR="00BD3707" w:rsidRPr="003858DF" w:rsidRDefault="00BD3707" w:rsidP="00BD3707">
      <w:pPr>
        <w:jc w:val="both"/>
        <w:rPr>
          <w:rFonts w:ascii="Arial" w:hAnsi="Arial" w:cs="Arial"/>
          <w:color w:val="00B050"/>
          <w:sz w:val="24"/>
          <w:szCs w:val="24"/>
        </w:rPr>
      </w:pPr>
    </w:p>
    <w:p w14:paraId="0943B94E" w14:textId="77777777" w:rsidR="00BD3707" w:rsidRPr="003858DF" w:rsidRDefault="00BD3707" w:rsidP="00C01A3F">
      <w:pPr>
        <w:jc w:val="both"/>
        <w:rPr>
          <w:rFonts w:ascii="Arial" w:hAnsi="Arial" w:cs="Arial"/>
          <w:i/>
          <w:sz w:val="24"/>
          <w:szCs w:val="24"/>
        </w:rPr>
      </w:pPr>
    </w:p>
    <w:p w14:paraId="573C586B" w14:textId="7FBDB539" w:rsidR="00D22D9C" w:rsidRPr="003858DF" w:rsidRDefault="005F3A53" w:rsidP="003858DF">
      <w:pPr>
        <w:pStyle w:val="ListParagraph"/>
        <w:numPr>
          <w:ilvl w:val="0"/>
          <w:numId w:val="6"/>
        </w:numPr>
        <w:jc w:val="both"/>
        <w:rPr>
          <w:rFonts w:ascii="Arial" w:hAnsi="Arial" w:cs="Arial"/>
          <w:b/>
          <w:sz w:val="22"/>
          <w:szCs w:val="22"/>
        </w:rPr>
      </w:pPr>
      <w:r w:rsidRPr="003858DF">
        <w:rPr>
          <w:rFonts w:ascii="Arial" w:hAnsi="Arial" w:cs="Arial"/>
          <w:b/>
          <w:sz w:val="22"/>
          <w:szCs w:val="22"/>
        </w:rPr>
        <w:t xml:space="preserve">Transferable </w:t>
      </w:r>
      <w:r w:rsidR="00D22D9C" w:rsidRPr="003858DF">
        <w:rPr>
          <w:rFonts w:ascii="Arial" w:hAnsi="Arial" w:cs="Arial"/>
          <w:b/>
          <w:sz w:val="22"/>
          <w:szCs w:val="22"/>
        </w:rPr>
        <w:t xml:space="preserve">Skills for </w:t>
      </w:r>
      <w:r w:rsidRPr="003858DF">
        <w:rPr>
          <w:rFonts w:ascii="Arial" w:hAnsi="Arial" w:cs="Arial"/>
          <w:b/>
          <w:sz w:val="22"/>
          <w:szCs w:val="22"/>
        </w:rPr>
        <w:t xml:space="preserve">Life and </w:t>
      </w:r>
      <w:r w:rsidR="00D22D9C" w:rsidRPr="003858DF">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757668" w14:textId="42D12243" w:rsidR="00BD3707" w:rsidRPr="003858DF" w:rsidRDefault="00BD3707" w:rsidP="005D4101">
      <w:pPr>
        <w:jc w:val="both"/>
        <w:textAlignment w:val="baseline"/>
        <w:rPr>
          <w:color w:val="00B050"/>
          <w:sz w:val="24"/>
          <w:szCs w:val="24"/>
          <w:lang w:eastAsia="zh-CN"/>
        </w:rPr>
      </w:pPr>
      <w:r w:rsidRPr="003858DF">
        <w:rPr>
          <w:rFonts w:ascii="Arial" w:hAnsi="Arial" w:cs="Arial"/>
          <w:color w:val="00B050"/>
          <w:sz w:val="24"/>
          <w:szCs w:val="24"/>
          <w:lang w:eastAsia="zh-CN"/>
        </w:rPr>
        <w:t xml:space="preserve">Present work at an appropriate level in terms of </w:t>
      </w:r>
      <w:r w:rsidR="00BC34CA">
        <w:rPr>
          <w:rFonts w:ascii="Arial" w:hAnsi="Arial" w:cs="Arial"/>
          <w:color w:val="00B050"/>
          <w:sz w:val="24"/>
          <w:szCs w:val="24"/>
          <w:lang w:eastAsia="zh-CN"/>
        </w:rPr>
        <w:t>language, grammar, spelling, structure, etc.</w:t>
      </w:r>
    </w:p>
    <w:p w14:paraId="204C6BB5" w14:textId="77777777" w:rsidR="00BD3707" w:rsidRPr="003858DF" w:rsidRDefault="00BD3707" w:rsidP="00BD3707">
      <w:pPr>
        <w:jc w:val="both"/>
        <w:textAlignment w:val="baseline"/>
        <w:rPr>
          <w:color w:val="00B050"/>
          <w:sz w:val="24"/>
          <w:szCs w:val="24"/>
          <w:lang w:eastAsia="zh-CN"/>
        </w:rPr>
      </w:pPr>
      <w:r w:rsidRPr="003858DF">
        <w:rPr>
          <w:rFonts w:ascii="Arial" w:hAnsi="Arial" w:cs="Arial"/>
          <w:color w:val="00B050"/>
          <w:sz w:val="24"/>
          <w:szCs w:val="24"/>
          <w:lang w:eastAsia="zh-CN"/>
        </w:rPr>
        <w:t> </w:t>
      </w:r>
    </w:p>
    <w:p w14:paraId="5229CFB8" w14:textId="77777777" w:rsidR="00BD3707" w:rsidRPr="003858DF" w:rsidRDefault="00BD3707" w:rsidP="00C01A3F">
      <w:pPr>
        <w:jc w:val="both"/>
        <w:rPr>
          <w:rFonts w:ascii="Arial" w:hAnsi="Arial" w:cs="Arial"/>
          <w:i/>
          <w:color w:val="00B050"/>
          <w:sz w:val="24"/>
          <w:szCs w:val="24"/>
        </w:rPr>
      </w:pPr>
    </w:p>
    <w:p w14:paraId="05C49E71" w14:textId="77777777" w:rsidR="00C01A3F" w:rsidRPr="003858DF" w:rsidRDefault="00C01A3F" w:rsidP="00D22D9C">
      <w:pPr>
        <w:jc w:val="both"/>
        <w:rPr>
          <w:rFonts w:ascii="Arial" w:hAnsi="Arial" w:cs="Arial"/>
          <w:sz w:val="24"/>
          <w:szCs w:val="24"/>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25350543"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6B0ABFDC" w:rsidR="00152E9D" w:rsidRPr="00A406E5" w:rsidRDefault="00BD370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DB6E4C1" w:rsidR="00152E9D" w:rsidRPr="00A406E5" w:rsidRDefault="005D4101" w:rsidP="00152E9D">
            <w:pPr>
              <w:jc w:val="center"/>
              <w:rPr>
                <w:rFonts w:ascii="Arial" w:hAnsi="Arial" w:cs="Arial"/>
                <w:sz w:val="32"/>
              </w:rPr>
            </w:pPr>
            <w:r>
              <w:rPr>
                <w:rFonts w:ascii="Arial" w:hAnsi="Arial" w:cs="Arial"/>
                <w:sz w:val="32"/>
              </w:rPr>
              <w:t>2</w:t>
            </w:r>
            <w:r w:rsidR="00BD370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5A2E8181" w:rsidR="00152E9D" w:rsidRPr="00A406E5" w:rsidRDefault="00006F1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206F7E6D" w:rsidR="00152E9D" w:rsidRPr="00A406E5" w:rsidRDefault="00006F10" w:rsidP="00152E9D">
            <w:pPr>
              <w:jc w:val="center"/>
              <w:rPr>
                <w:rFonts w:ascii="Arial" w:hAnsi="Arial" w:cs="Arial"/>
                <w:sz w:val="32"/>
              </w:rPr>
            </w:pPr>
            <w:r>
              <w:rPr>
                <w:rFonts w:ascii="Arial" w:hAnsi="Arial" w:cs="Arial"/>
                <w:sz w:val="32"/>
              </w:rPr>
              <w:t>2</w:t>
            </w:r>
            <w:r w:rsidR="00BD370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2E72D89E" w:rsidR="00152E9D" w:rsidRPr="00A406E5" w:rsidRDefault="00BD370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C3272" w14:textId="77777777" w:rsidR="00D243D1" w:rsidRDefault="00D243D1">
      <w:r>
        <w:separator/>
      </w:r>
    </w:p>
  </w:endnote>
  <w:endnote w:type="continuationSeparator" w:id="0">
    <w:p w14:paraId="24E7E48C" w14:textId="77777777" w:rsidR="00D243D1" w:rsidRDefault="00D24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B346B" w14:textId="77777777" w:rsidR="00D243D1" w:rsidRDefault="00D243D1">
      <w:r>
        <w:separator/>
      </w:r>
    </w:p>
  </w:footnote>
  <w:footnote w:type="continuationSeparator" w:id="0">
    <w:p w14:paraId="10DFD837" w14:textId="77777777" w:rsidR="00D243D1" w:rsidRDefault="00D243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455AED"/>
    <w:multiLevelType w:val="hybridMultilevel"/>
    <w:tmpl w:val="E82A57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F33869"/>
    <w:multiLevelType w:val="hybridMultilevel"/>
    <w:tmpl w:val="34CE4018"/>
    <w:lvl w:ilvl="0" w:tplc="3222AE64">
      <w:start w:val="1"/>
      <w:numFmt w:val="bullet"/>
      <w:lvlText w:val="·"/>
      <w:lvlJc w:val="left"/>
      <w:pPr>
        <w:ind w:left="720" w:hanging="360"/>
      </w:pPr>
      <w:rPr>
        <w:rFonts w:ascii="Symbol" w:hAnsi="Symbol" w:hint="default"/>
      </w:rPr>
    </w:lvl>
    <w:lvl w:ilvl="1" w:tplc="A3EE647A">
      <w:start w:val="1"/>
      <w:numFmt w:val="bullet"/>
      <w:lvlText w:val="o"/>
      <w:lvlJc w:val="left"/>
      <w:pPr>
        <w:ind w:left="1440" w:hanging="360"/>
      </w:pPr>
      <w:rPr>
        <w:rFonts w:ascii="Courier New" w:hAnsi="Courier New" w:hint="default"/>
      </w:rPr>
    </w:lvl>
    <w:lvl w:ilvl="2" w:tplc="383E0A5E">
      <w:start w:val="1"/>
      <w:numFmt w:val="bullet"/>
      <w:lvlText w:val=""/>
      <w:lvlJc w:val="left"/>
      <w:pPr>
        <w:ind w:left="2160" w:hanging="360"/>
      </w:pPr>
      <w:rPr>
        <w:rFonts w:ascii="Wingdings" w:hAnsi="Wingdings" w:hint="default"/>
      </w:rPr>
    </w:lvl>
    <w:lvl w:ilvl="3" w:tplc="38CEBB74">
      <w:start w:val="1"/>
      <w:numFmt w:val="bullet"/>
      <w:lvlText w:val=""/>
      <w:lvlJc w:val="left"/>
      <w:pPr>
        <w:ind w:left="2880" w:hanging="360"/>
      </w:pPr>
      <w:rPr>
        <w:rFonts w:ascii="Symbol" w:hAnsi="Symbol" w:hint="default"/>
      </w:rPr>
    </w:lvl>
    <w:lvl w:ilvl="4" w:tplc="C47A10F6">
      <w:start w:val="1"/>
      <w:numFmt w:val="bullet"/>
      <w:lvlText w:val="o"/>
      <w:lvlJc w:val="left"/>
      <w:pPr>
        <w:ind w:left="3600" w:hanging="360"/>
      </w:pPr>
      <w:rPr>
        <w:rFonts w:ascii="Courier New" w:hAnsi="Courier New" w:hint="default"/>
      </w:rPr>
    </w:lvl>
    <w:lvl w:ilvl="5" w:tplc="30F0CB60">
      <w:start w:val="1"/>
      <w:numFmt w:val="bullet"/>
      <w:lvlText w:val=""/>
      <w:lvlJc w:val="left"/>
      <w:pPr>
        <w:ind w:left="4320" w:hanging="360"/>
      </w:pPr>
      <w:rPr>
        <w:rFonts w:ascii="Wingdings" w:hAnsi="Wingdings" w:hint="default"/>
      </w:rPr>
    </w:lvl>
    <w:lvl w:ilvl="6" w:tplc="B672E396">
      <w:start w:val="1"/>
      <w:numFmt w:val="bullet"/>
      <w:lvlText w:val=""/>
      <w:lvlJc w:val="left"/>
      <w:pPr>
        <w:ind w:left="5040" w:hanging="360"/>
      </w:pPr>
      <w:rPr>
        <w:rFonts w:ascii="Symbol" w:hAnsi="Symbol" w:hint="default"/>
      </w:rPr>
    </w:lvl>
    <w:lvl w:ilvl="7" w:tplc="9B28C3CA">
      <w:start w:val="1"/>
      <w:numFmt w:val="bullet"/>
      <w:lvlText w:val="o"/>
      <w:lvlJc w:val="left"/>
      <w:pPr>
        <w:ind w:left="5760" w:hanging="360"/>
      </w:pPr>
      <w:rPr>
        <w:rFonts w:ascii="Courier New" w:hAnsi="Courier New" w:hint="default"/>
      </w:rPr>
    </w:lvl>
    <w:lvl w:ilvl="8" w:tplc="BBC4ED78">
      <w:start w:val="1"/>
      <w:numFmt w:val="bullet"/>
      <w:lvlText w:val=""/>
      <w:lvlJc w:val="left"/>
      <w:pPr>
        <w:ind w:left="6480" w:hanging="360"/>
      </w:pPr>
      <w:rPr>
        <w:rFonts w:ascii="Wingdings" w:hAnsi="Wingdings" w:hint="default"/>
      </w:rPr>
    </w:lvl>
  </w:abstractNum>
  <w:abstractNum w:abstractNumId="3" w15:restartNumberingAfterBreak="0">
    <w:nsid w:val="10E979BC"/>
    <w:multiLevelType w:val="multilevel"/>
    <w:tmpl w:val="F5C40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2D432F"/>
    <w:multiLevelType w:val="hybridMultilevel"/>
    <w:tmpl w:val="44BEB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0C04A2"/>
    <w:multiLevelType w:val="hybridMultilevel"/>
    <w:tmpl w:val="C41C1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B660C4"/>
    <w:multiLevelType w:val="multilevel"/>
    <w:tmpl w:val="15444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CC482A"/>
    <w:multiLevelType w:val="hybridMultilevel"/>
    <w:tmpl w:val="5C963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5163DA"/>
    <w:multiLevelType w:val="multilevel"/>
    <w:tmpl w:val="D59A0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CF1EB7"/>
    <w:multiLevelType w:val="hybridMultilevel"/>
    <w:tmpl w:val="FA8A2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EFB0602"/>
    <w:multiLevelType w:val="multilevel"/>
    <w:tmpl w:val="73D07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1C200BB"/>
    <w:multiLevelType w:val="hybridMultilevel"/>
    <w:tmpl w:val="84EE4374"/>
    <w:lvl w:ilvl="0" w:tplc="14A210A8">
      <w:start w:val="1"/>
      <w:numFmt w:val="bullet"/>
      <w:lvlText w:val=""/>
      <w:lvlJc w:val="left"/>
      <w:pPr>
        <w:tabs>
          <w:tab w:val="num" w:pos="720"/>
        </w:tabs>
        <w:ind w:left="720" w:hanging="360"/>
      </w:pPr>
      <w:rPr>
        <w:rFonts w:ascii="Wingdings 3" w:hAnsi="Wingdings 3" w:hint="default"/>
      </w:rPr>
    </w:lvl>
    <w:lvl w:ilvl="1" w:tplc="69509E56" w:tentative="1">
      <w:start w:val="1"/>
      <w:numFmt w:val="bullet"/>
      <w:lvlText w:val=""/>
      <w:lvlJc w:val="left"/>
      <w:pPr>
        <w:tabs>
          <w:tab w:val="num" w:pos="1440"/>
        </w:tabs>
        <w:ind w:left="1440" w:hanging="360"/>
      </w:pPr>
      <w:rPr>
        <w:rFonts w:ascii="Wingdings 3" w:hAnsi="Wingdings 3" w:hint="default"/>
      </w:rPr>
    </w:lvl>
    <w:lvl w:ilvl="2" w:tplc="F2EE171A" w:tentative="1">
      <w:start w:val="1"/>
      <w:numFmt w:val="bullet"/>
      <w:lvlText w:val=""/>
      <w:lvlJc w:val="left"/>
      <w:pPr>
        <w:tabs>
          <w:tab w:val="num" w:pos="2160"/>
        </w:tabs>
        <w:ind w:left="2160" w:hanging="360"/>
      </w:pPr>
      <w:rPr>
        <w:rFonts w:ascii="Wingdings 3" w:hAnsi="Wingdings 3" w:hint="default"/>
      </w:rPr>
    </w:lvl>
    <w:lvl w:ilvl="3" w:tplc="B32C38B2" w:tentative="1">
      <w:start w:val="1"/>
      <w:numFmt w:val="bullet"/>
      <w:lvlText w:val=""/>
      <w:lvlJc w:val="left"/>
      <w:pPr>
        <w:tabs>
          <w:tab w:val="num" w:pos="2880"/>
        </w:tabs>
        <w:ind w:left="2880" w:hanging="360"/>
      </w:pPr>
      <w:rPr>
        <w:rFonts w:ascii="Wingdings 3" w:hAnsi="Wingdings 3" w:hint="default"/>
      </w:rPr>
    </w:lvl>
    <w:lvl w:ilvl="4" w:tplc="92DC9CF6" w:tentative="1">
      <w:start w:val="1"/>
      <w:numFmt w:val="bullet"/>
      <w:lvlText w:val=""/>
      <w:lvlJc w:val="left"/>
      <w:pPr>
        <w:tabs>
          <w:tab w:val="num" w:pos="3600"/>
        </w:tabs>
        <w:ind w:left="3600" w:hanging="360"/>
      </w:pPr>
      <w:rPr>
        <w:rFonts w:ascii="Wingdings 3" w:hAnsi="Wingdings 3" w:hint="default"/>
      </w:rPr>
    </w:lvl>
    <w:lvl w:ilvl="5" w:tplc="20D27004" w:tentative="1">
      <w:start w:val="1"/>
      <w:numFmt w:val="bullet"/>
      <w:lvlText w:val=""/>
      <w:lvlJc w:val="left"/>
      <w:pPr>
        <w:tabs>
          <w:tab w:val="num" w:pos="4320"/>
        </w:tabs>
        <w:ind w:left="4320" w:hanging="360"/>
      </w:pPr>
      <w:rPr>
        <w:rFonts w:ascii="Wingdings 3" w:hAnsi="Wingdings 3" w:hint="default"/>
      </w:rPr>
    </w:lvl>
    <w:lvl w:ilvl="6" w:tplc="DDD018A4" w:tentative="1">
      <w:start w:val="1"/>
      <w:numFmt w:val="bullet"/>
      <w:lvlText w:val=""/>
      <w:lvlJc w:val="left"/>
      <w:pPr>
        <w:tabs>
          <w:tab w:val="num" w:pos="5040"/>
        </w:tabs>
        <w:ind w:left="5040" w:hanging="360"/>
      </w:pPr>
      <w:rPr>
        <w:rFonts w:ascii="Wingdings 3" w:hAnsi="Wingdings 3" w:hint="default"/>
      </w:rPr>
    </w:lvl>
    <w:lvl w:ilvl="7" w:tplc="BBA0604C" w:tentative="1">
      <w:start w:val="1"/>
      <w:numFmt w:val="bullet"/>
      <w:lvlText w:val=""/>
      <w:lvlJc w:val="left"/>
      <w:pPr>
        <w:tabs>
          <w:tab w:val="num" w:pos="5760"/>
        </w:tabs>
        <w:ind w:left="5760" w:hanging="360"/>
      </w:pPr>
      <w:rPr>
        <w:rFonts w:ascii="Wingdings 3" w:hAnsi="Wingdings 3" w:hint="default"/>
      </w:rPr>
    </w:lvl>
    <w:lvl w:ilvl="8" w:tplc="C1F4474C"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43054EAE"/>
    <w:multiLevelType w:val="multilevel"/>
    <w:tmpl w:val="5744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EB4B41"/>
    <w:multiLevelType w:val="hybridMultilevel"/>
    <w:tmpl w:val="63285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0671A0"/>
    <w:multiLevelType w:val="hybridMultilevel"/>
    <w:tmpl w:val="A336F02C"/>
    <w:lvl w:ilvl="0" w:tplc="57222488">
      <w:start w:val="1"/>
      <w:numFmt w:val="bullet"/>
      <w:lvlText w:val="•"/>
      <w:lvlJc w:val="left"/>
      <w:pPr>
        <w:tabs>
          <w:tab w:val="num" w:pos="720"/>
        </w:tabs>
        <w:ind w:left="720" w:hanging="360"/>
      </w:pPr>
      <w:rPr>
        <w:rFonts w:ascii="Arial" w:hAnsi="Arial" w:hint="default"/>
      </w:rPr>
    </w:lvl>
    <w:lvl w:ilvl="1" w:tplc="D2FE1678" w:tentative="1">
      <w:start w:val="1"/>
      <w:numFmt w:val="bullet"/>
      <w:lvlText w:val="•"/>
      <w:lvlJc w:val="left"/>
      <w:pPr>
        <w:tabs>
          <w:tab w:val="num" w:pos="1440"/>
        </w:tabs>
        <w:ind w:left="1440" w:hanging="360"/>
      </w:pPr>
      <w:rPr>
        <w:rFonts w:ascii="Arial" w:hAnsi="Arial" w:hint="default"/>
      </w:rPr>
    </w:lvl>
    <w:lvl w:ilvl="2" w:tplc="7F8ECD64" w:tentative="1">
      <w:start w:val="1"/>
      <w:numFmt w:val="bullet"/>
      <w:lvlText w:val="•"/>
      <w:lvlJc w:val="left"/>
      <w:pPr>
        <w:tabs>
          <w:tab w:val="num" w:pos="2160"/>
        </w:tabs>
        <w:ind w:left="2160" w:hanging="360"/>
      </w:pPr>
      <w:rPr>
        <w:rFonts w:ascii="Arial" w:hAnsi="Arial" w:hint="default"/>
      </w:rPr>
    </w:lvl>
    <w:lvl w:ilvl="3" w:tplc="ED40586C" w:tentative="1">
      <w:start w:val="1"/>
      <w:numFmt w:val="bullet"/>
      <w:lvlText w:val="•"/>
      <w:lvlJc w:val="left"/>
      <w:pPr>
        <w:tabs>
          <w:tab w:val="num" w:pos="2880"/>
        </w:tabs>
        <w:ind w:left="2880" w:hanging="360"/>
      </w:pPr>
      <w:rPr>
        <w:rFonts w:ascii="Arial" w:hAnsi="Arial" w:hint="default"/>
      </w:rPr>
    </w:lvl>
    <w:lvl w:ilvl="4" w:tplc="900E0F8A" w:tentative="1">
      <w:start w:val="1"/>
      <w:numFmt w:val="bullet"/>
      <w:lvlText w:val="•"/>
      <w:lvlJc w:val="left"/>
      <w:pPr>
        <w:tabs>
          <w:tab w:val="num" w:pos="3600"/>
        </w:tabs>
        <w:ind w:left="3600" w:hanging="360"/>
      </w:pPr>
      <w:rPr>
        <w:rFonts w:ascii="Arial" w:hAnsi="Arial" w:hint="default"/>
      </w:rPr>
    </w:lvl>
    <w:lvl w:ilvl="5" w:tplc="8AEC1886" w:tentative="1">
      <w:start w:val="1"/>
      <w:numFmt w:val="bullet"/>
      <w:lvlText w:val="•"/>
      <w:lvlJc w:val="left"/>
      <w:pPr>
        <w:tabs>
          <w:tab w:val="num" w:pos="4320"/>
        </w:tabs>
        <w:ind w:left="4320" w:hanging="360"/>
      </w:pPr>
      <w:rPr>
        <w:rFonts w:ascii="Arial" w:hAnsi="Arial" w:hint="default"/>
      </w:rPr>
    </w:lvl>
    <w:lvl w:ilvl="6" w:tplc="39142368" w:tentative="1">
      <w:start w:val="1"/>
      <w:numFmt w:val="bullet"/>
      <w:lvlText w:val="•"/>
      <w:lvlJc w:val="left"/>
      <w:pPr>
        <w:tabs>
          <w:tab w:val="num" w:pos="5040"/>
        </w:tabs>
        <w:ind w:left="5040" w:hanging="360"/>
      </w:pPr>
      <w:rPr>
        <w:rFonts w:ascii="Arial" w:hAnsi="Arial" w:hint="default"/>
      </w:rPr>
    </w:lvl>
    <w:lvl w:ilvl="7" w:tplc="C8DC431A" w:tentative="1">
      <w:start w:val="1"/>
      <w:numFmt w:val="bullet"/>
      <w:lvlText w:val="•"/>
      <w:lvlJc w:val="left"/>
      <w:pPr>
        <w:tabs>
          <w:tab w:val="num" w:pos="5760"/>
        </w:tabs>
        <w:ind w:left="5760" w:hanging="360"/>
      </w:pPr>
      <w:rPr>
        <w:rFonts w:ascii="Arial" w:hAnsi="Arial" w:hint="default"/>
      </w:rPr>
    </w:lvl>
    <w:lvl w:ilvl="8" w:tplc="92B0F9A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25A0DA9"/>
    <w:multiLevelType w:val="hybridMultilevel"/>
    <w:tmpl w:val="8724E112"/>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E6B0328"/>
    <w:multiLevelType w:val="hybridMultilevel"/>
    <w:tmpl w:val="AE8CE0D4"/>
    <w:lvl w:ilvl="0" w:tplc="CF2A043C">
      <w:start w:val="1"/>
      <w:numFmt w:val="bullet"/>
      <w:lvlText w:val=""/>
      <w:lvlJc w:val="left"/>
      <w:pPr>
        <w:tabs>
          <w:tab w:val="num" w:pos="720"/>
        </w:tabs>
        <w:ind w:left="720" w:hanging="360"/>
      </w:pPr>
      <w:rPr>
        <w:rFonts w:ascii="Wingdings 3" w:hAnsi="Wingdings 3" w:hint="default"/>
      </w:rPr>
    </w:lvl>
    <w:lvl w:ilvl="1" w:tplc="EB8CDDD0" w:tentative="1">
      <w:start w:val="1"/>
      <w:numFmt w:val="bullet"/>
      <w:lvlText w:val=""/>
      <w:lvlJc w:val="left"/>
      <w:pPr>
        <w:tabs>
          <w:tab w:val="num" w:pos="1440"/>
        </w:tabs>
        <w:ind w:left="1440" w:hanging="360"/>
      </w:pPr>
      <w:rPr>
        <w:rFonts w:ascii="Wingdings 3" w:hAnsi="Wingdings 3" w:hint="default"/>
      </w:rPr>
    </w:lvl>
    <w:lvl w:ilvl="2" w:tplc="24E00E20" w:tentative="1">
      <w:start w:val="1"/>
      <w:numFmt w:val="bullet"/>
      <w:lvlText w:val=""/>
      <w:lvlJc w:val="left"/>
      <w:pPr>
        <w:tabs>
          <w:tab w:val="num" w:pos="2160"/>
        </w:tabs>
        <w:ind w:left="2160" w:hanging="360"/>
      </w:pPr>
      <w:rPr>
        <w:rFonts w:ascii="Wingdings 3" w:hAnsi="Wingdings 3" w:hint="default"/>
      </w:rPr>
    </w:lvl>
    <w:lvl w:ilvl="3" w:tplc="294CABF6" w:tentative="1">
      <w:start w:val="1"/>
      <w:numFmt w:val="bullet"/>
      <w:lvlText w:val=""/>
      <w:lvlJc w:val="left"/>
      <w:pPr>
        <w:tabs>
          <w:tab w:val="num" w:pos="2880"/>
        </w:tabs>
        <w:ind w:left="2880" w:hanging="360"/>
      </w:pPr>
      <w:rPr>
        <w:rFonts w:ascii="Wingdings 3" w:hAnsi="Wingdings 3" w:hint="default"/>
      </w:rPr>
    </w:lvl>
    <w:lvl w:ilvl="4" w:tplc="A232D220" w:tentative="1">
      <w:start w:val="1"/>
      <w:numFmt w:val="bullet"/>
      <w:lvlText w:val=""/>
      <w:lvlJc w:val="left"/>
      <w:pPr>
        <w:tabs>
          <w:tab w:val="num" w:pos="3600"/>
        </w:tabs>
        <w:ind w:left="3600" w:hanging="360"/>
      </w:pPr>
      <w:rPr>
        <w:rFonts w:ascii="Wingdings 3" w:hAnsi="Wingdings 3" w:hint="default"/>
      </w:rPr>
    </w:lvl>
    <w:lvl w:ilvl="5" w:tplc="989C3940" w:tentative="1">
      <w:start w:val="1"/>
      <w:numFmt w:val="bullet"/>
      <w:lvlText w:val=""/>
      <w:lvlJc w:val="left"/>
      <w:pPr>
        <w:tabs>
          <w:tab w:val="num" w:pos="4320"/>
        </w:tabs>
        <w:ind w:left="4320" w:hanging="360"/>
      </w:pPr>
      <w:rPr>
        <w:rFonts w:ascii="Wingdings 3" w:hAnsi="Wingdings 3" w:hint="default"/>
      </w:rPr>
    </w:lvl>
    <w:lvl w:ilvl="6" w:tplc="C1764368" w:tentative="1">
      <w:start w:val="1"/>
      <w:numFmt w:val="bullet"/>
      <w:lvlText w:val=""/>
      <w:lvlJc w:val="left"/>
      <w:pPr>
        <w:tabs>
          <w:tab w:val="num" w:pos="5040"/>
        </w:tabs>
        <w:ind w:left="5040" w:hanging="360"/>
      </w:pPr>
      <w:rPr>
        <w:rFonts w:ascii="Wingdings 3" w:hAnsi="Wingdings 3" w:hint="default"/>
      </w:rPr>
    </w:lvl>
    <w:lvl w:ilvl="7" w:tplc="438836BE" w:tentative="1">
      <w:start w:val="1"/>
      <w:numFmt w:val="bullet"/>
      <w:lvlText w:val=""/>
      <w:lvlJc w:val="left"/>
      <w:pPr>
        <w:tabs>
          <w:tab w:val="num" w:pos="5760"/>
        </w:tabs>
        <w:ind w:left="5760" w:hanging="360"/>
      </w:pPr>
      <w:rPr>
        <w:rFonts w:ascii="Wingdings 3" w:hAnsi="Wingdings 3" w:hint="default"/>
      </w:rPr>
    </w:lvl>
    <w:lvl w:ilvl="8" w:tplc="812CDC20" w:tentative="1">
      <w:start w:val="1"/>
      <w:numFmt w:val="bullet"/>
      <w:lvlText w:val=""/>
      <w:lvlJc w:val="left"/>
      <w:pPr>
        <w:tabs>
          <w:tab w:val="num" w:pos="6480"/>
        </w:tabs>
        <w:ind w:left="6480" w:hanging="360"/>
      </w:pPr>
      <w:rPr>
        <w:rFonts w:ascii="Wingdings 3" w:hAnsi="Wingdings 3"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47CCAB"/>
    <w:multiLevelType w:val="hybridMultilevel"/>
    <w:tmpl w:val="F708B31C"/>
    <w:lvl w:ilvl="0" w:tplc="DBB08DFC">
      <w:start w:val="1"/>
      <w:numFmt w:val="bullet"/>
      <w:lvlText w:val="·"/>
      <w:lvlJc w:val="left"/>
      <w:pPr>
        <w:ind w:left="720" w:hanging="360"/>
      </w:pPr>
      <w:rPr>
        <w:rFonts w:ascii="Symbol" w:hAnsi="Symbol" w:hint="default"/>
      </w:rPr>
    </w:lvl>
    <w:lvl w:ilvl="1" w:tplc="9B5CB51A">
      <w:start w:val="1"/>
      <w:numFmt w:val="bullet"/>
      <w:lvlText w:val="o"/>
      <w:lvlJc w:val="left"/>
      <w:pPr>
        <w:ind w:left="1440" w:hanging="360"/>
      </w:pPr>
      <w:rPr>
        <w:rFonts w:ascii="Courier New" w:hAnsi="Courier New" w:hint="default"/>
      </w:rPr>
    </w:lvl>
    <w:lvl w:ilvl="2" w:tplc="3F82EFDA">
      <w:start w:val="1"/>
      <w:numFmt w:val="bullet"/>
      <w:lvlText w:val=""/>
      <w:lvlJc w:val="left"/>
      <w:pPr>
        <w:ind w:left="2160" w:hanging="360"/>
      </w:pPr>
      <w:rPr>
        <w:rFonts w:ascii="Wingdings" w:hAnsi="Wingdings" w:hint="default"/>
      </w:rPr>
    </w:lvl>
    <w:lvl w:ilvl="3" w:tplc="30AC9ED2">
      <w:start w:val="1"/>
      <w:numFmt w:val="bullet"/>
      <w:lvlText w:val=""/>
      <w:lvlJc w:val="left"/>
      <w:pPr>
        <w:ind w:left="2880" w:hanging="360"/>
      </w:pPr>
      <w:rPr>
        <w:rFonts w:ascii="Symbol" w:hAnsi="Symbol" w:hint="default"/>
      </w:rPr>
    </w:lvl>
    <w:lvl w:ilvl="4" w:tplc="454E399C">
      <w:start w:val="1"/>
      <w:numFmt w:val="bullet"/>
      <w:lvlText w:val="o"/>
      <w:lvlJc w:val="left"/>
      <w:pPr>
        <w:ind w:left="3600" w:hanging="360"/>
      </w:pPr>
      <w:rPr>
        <w:rFonts w:ascii="Courier New" w:hAnsi="Courier New" w:hint="default"/>
      </w:rPr>
    </w:lvl>
    <w:lvl w:ilvl="5" w:tplc="8892E400">
      <w:start w:val="1"/>
      <w:numFmt w:val="bullet"/>
      <w:lvlText w:val=""/>
      <w:lvlJc w:val="left"/>
      <w:pPr>
        <w:ind w:left="4320" w:hanging="360"/>
      </w:pPr>
      <w:rPr>
        <w:rFonts w:ascii="Wingdings" w:hAnsi="Wingdings" w:hint="default"/>
      </w:rPr>
    </w:lvl>
    <w:lvl w:ilvl="6" w:tplc="7EF643AE">
      <w:start w:val="1"/>
      <w:numFmt w:val="bullet"/>
      <w:lvlText w:val=""/>
      <w:lvlJc w:val="left"/>
      <w:pPr>
        <w:ind w:left="5040" w:hanging="360"/>
      </w:pPr>
      <w:rPr>
        <w:rFonts w:ascii="Symbol" w:hAnsi="Symbol" w:hint="default"/>
      </w:rPr>
    </w:lvl>
    <w:lvl w:ilvl="7" w:tplc="BFDAB722">
      <w:start w:val="1"/>
      <w:numFmt w:val="bullet"/>
      <w:lvlText w:val="o"/>
      <w:lvlJc w:val="left"/>
      <w:pPr>
        <w:ind w:left="5760" w:hanging="360"/>
      </w:pPr>
      <w:rPr>
        <w:rFonts w:ascii="Courier New" w:hAnsi="Courier New" w:hint="default"/>
      </w:rPr>
    </w:lvl>
    <w:lvl w:ilvl="8" w:tplc="2E1060D4">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9CD2A16"/>
    <w:multiLevelType w:val="hybridMultilevel"/>
    <w:tmpl w:val="6EEE4280"/>
    <w:lvl w:ilvl="0" w:tplc="8C0E63E2">
      <w:start w:val="1"/>
      <w:numFmt w:val="bullet"/>
      <w:lvlText w:val="·"/>
      <w:lvlJc w:val="left"/>
      <w:pPr>
        <w:ind w:left="785" w:hanging="360"/>
      </w:pPr>
      <w:rPr>
        <w:rFonts w:ascii="Symbol" w:hAnsi="Symbol" w:hint="default"/>
      </w:rPr>
    </w:lvl>
    <w:lvl w:ilvl="1" w:tplc="3AE6D236">
      <w:start w:val="1"/>
      <w:numFmt w:val="bullet"/>
      <w:lvlText w:val="o"/>
      <w:lvlJc w:val="left"/>
      <w:pPr>
        <w:ind w:left="1505" w:hanging="360"/>
      </w:pPr>
      <w:rPr>
        <w:rFonts w:ascii="Courier New" w:hAnsi="Courier New" w:hint="default"/>
      </w:rPr>
    </w:lvl>
    <w:lvl w:ilvl="2" w:tplc="DA625AC6">
      <w:start w:val="1"/>
      <w:numFmt w:val="bullet"/>
      <w:lvlText w:val=""/>
      <w:lvlJc w:val="left"/>
      <w:pPr>
        <w:ind w:left="2225" w:hanging="360"/>
      </w:pPr>
      <w:rPr>
        <w:rFonts w:ascii="Wingdings" w:hAnsi="Wingdings" w:hint="default"/>
      </w:rPr>
    </w:lvl>
    <w:lvl w:ilvl="3" w:tplc="D23E2DE2">
      <w:start w:val="1"/>
      <w:numFmt w:val="bullet"/>
      <w:lvlText w:val=""/>
      <w:lvlJc w:val="left"/>
      <w:pPr>
        <w:ind w:left="2945" w:hanging="360"/>
      </w:pPr>
      <w:rPr>
        <w:rFonts w:ascii="Symbol" w:hAnsi="Symbol" w:hint="default"/>
      </w:rPr>
    </w:lvl>
    <w:lvl w:ilvl="4" w:tplc="95CE739C">
      <w:start w:val="1"/>
      <w:numFmt w:val="bullet"/>
      <w:lvlText w:val="o"/>
      <w:lvlJc w:val="left"/>
      <w:pPr>
        <w:ind w:left="3665" w:hanging="360"/>
      </w:pPr>
      <w:rPr>
        <w:rFonts w:ascii="Courier New" w:hAnsi="Courier New" w:hint="default"/>
      </w:rPr>
    </w:lvl>
    <w:lvl w:ilvl="5" w:tplc="BBF657C6">
      <w:start w:val="1"/>
      <w:numFmt w:val="bullet"/>
      <w:lvlText w:val=""/>
      <w:lvlJc w:val="left"/>
      <w:pPr>
        <w:ind w:left="4385" w:hanging="360"/>
      </w:pPr>
      <w:rPr>
        <w:rFonts w:ascii="Wingdings" w:hAnsi="Wingdings" w:hint="default"/>
      </w:rPr>
    </w:lvl>
    <w:lvl w:ilvl="6" w:tplc="BDCCDBB0">
      <w:start w:val="1"/>
      <w:numFmt w:val="bullet"/>
      <w:lvlText w:val=""/>
      <w:lvlJc w:val="left"/>
      <w:pPr>
        <w:ind w:left="5105" w:hanging="360"/>
      </w:pPr>
      <w:rPr>
        <w:rFonts w:ascii="Symbol" w:hAnsi="Symbol" w:hint="default"/>
      </w:rPr>
    </w:lvl>
    <w:lvl w:ilvl="7" w:tplc="825A3D3C">
      <w:start w:val="1"/>
      <w:numFmt w:val="bullet"/>
      <w:lvlText w:val="o"/>
      <w:lvlJc w:val="left"/>
      <w:pPr>
        <w:ind w:left="5825" w:hanging="360"/>
      </w:pPr>
      <w:rPr>
        <w:rFonts w:ascii="Courier New" w:hAnsi="Courier New" w:hint="default"/>
      </w:rPr>
    </w:lvl>
    <w:lvl w:ilvl="8" w:tplc="97A066D2">
      <w:start w:val="1"/>
      <w:numFmt w:val="bullet"/>
      <w:lvlText w:val=""/>
      <w:lvlJc w:val="left"/>
      <w:pPr>
        <w:ind w:left="6545" w:hanging="360"/>
      </w:pPr>
      <w:rPr>
        <w:rFonts w:ascii="Wingdings" w:hAnsi="Wingdings" w:hint="default"/>
      </w:rPr>
    </w:lvl>
  </w:abstractNum>
  <w:abstractNum w:abstractNumId="34" w15:restartNumberingAfterBreak="0">
    <w:nsid w:val="7D2A1470"/>
    <w:multiLevelType w:val="multilevel"/>
    <w:tmpl w:val="829C2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2742652">
    <w:abstractNumId w:val="4"/>
  </w:num>
  <w:num w:numId="2" w16cid:durableId="73672553">
    <w:abstractNumId w:val="19"/>
  </w:num>
  <w:num w:numId="3" w16cid:durableId="551386548">
    <w:abstractNumId w:val="32"/>
  </w:num>
  <w:num w:numId="4" w16cid:durableId="1328249599">
    <w:abstractNumId w:val="24"/>
  </w:num>
  <w:num w:numId="5" w16cid:durableId="1629507774">
    <w:abstractNumId w:val="17"/>
  </w:num>
  <w:num w:numId="6" w16cid:durableId="815100522">
    <w:abstractNumId w:val="31"/>
  </w:num>
  <w:num w:numId="7" w16cid:durableId="1664971962">
    <w:abstractNumId w:val="6"/>
  </w:num>
  <w:num w:numId="8" w16cid:durableId="420836819">
    <w:abstractNumId w:val="29"/>
  </w:num>
  <w:num w:numId="9" w16cid:durableId="1352684847">
    <w:abstractNumId w:val="20"/>
  </w:num>
  <w:num w:numId="10" w16cid:durableId="1326278409">
    <w:abstractNumId w:val="11"/>
  </w:num>
  <w:num w:numId="11" w16cid:durableId="1897081028">
    <w:abstractNumId w:val="13"/>
  </w:num>
  <w:num w:numId="12" w16cid:durableId="1114714032">
    <w:abstractNumId w:val="18"/>
  </w:num>
  <w:num w:numId="13" w16cid:durableId="1289899390">
    <w:abstractNumId w:val="28"/>
  </w:num>
  <w:num w:numId="14" w16cid:durableId="1550071778">
    <w:abstractNumId w:val="8"/>
  </w:num>
  <w:num w:numId="15" w16cid:durableId="255409480">
    <w:abstractNumId w:val="0"/>
  </w:num>
  <w:num w:numId="16" w16cid:durableId="595863372">
    <w:abstractNumId w:val="15"/>
  </w:num>
  <w:num w:numId="17" w16cid:durableId="1696079724">
    <w:abstractNumId w:val="5"/>
  </w:num>
  <w:num w:numId="18" w16cid:durableId="1322543389">
    <w:abstractNumId w:val="27"/>
  </w:num>
  <w:num w:numId="19" w16cid:durableId="1038435616">
    <w:abstractNumId w:val="21"/>
  </w:num>
  <w:num w:numId="20" w16cid:durableId="1684669347">
    <w:abstractNumId w:val="14"/>
  </w:num>
  <w:num w:numId="21" w16cid:durableId="167530252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7152669">
    <w:abstractNumId w:val="10"/>
  </w:num>
  <w:num w:numId="23" w16cid:durableId="1098675631">
    <w:abstractNumId w:val="1"/>
  </w:num>
  <w:num w:numId="24" w16cid:durableId="729887100">
    <w:abstractNumId w:val="7"/>
  </w:num>
  <w:num w:numId="25" w16cid:durableId="1404333318">
    <w:abstractNumId w:val="2"/>
  </w:num>
  <w:num w:numId="26" w16cid:durableId="1491486446">
    <w:abstractNumId w:val="33"/>
  </w:num>
  <w:num w:numId="27" w16cid:durableId="938948956">
    <w:abstractNumId w:val="23"/>
  </w:num>
  <w:num w:numId="28" w16cid:durableId="198588287">
    <w:abstractNumId w:val="30"/>
  </w:num>
  <w:num w:numId="29" w16cid:durableId="1762992867">
    <w:abstractNumId w:val="9"/>
  </w:num>
  <w:num w:numId="30" w16cid:durableId="1490049824">
    <w:abstractNumId w:val="3"/>
  </w:num>
  <w:num w:numId="31" w16cid:durableId="1178085481">
    <w:abstractNumId w:val="16"/>
  </w:num>
  <w:num w:numId="32" w16cid:durableId="549222909">
    <w:abstractNumId w:val="34"/>
  </w:num>
  <w:num w:numId="33" w16cid:durableId="2019044082">
    <w:abstractNumId w:val="22"/>
  </w:num>
  <w:num w:numId="34" w16cid:durableId="782191264">
    <w:abstractNumId w:val="12"/>
  </w:num>
  <w:num w:numId="35" w16cid:durableId="5311679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F10"/>
    <w:rsid w:val="00011666"/>
    <w:rsid w:val="00026B02"/>
    <w:rsid w:val="000822E5"/>
    <w:rsid w:val="000971FC"/>
    <w:rsid w:val="000A2A3A"/>
    <w:rsid w:val="000A492A"/>
    <w:rsid w:val="000B628D"/>
    <w:rsid w:val="000D2F80"/>
    <w:rsid w:val="000E413A"/>
    <w:rsid w:val="000F5AA3"/>
    <w:rsid w:val="00100396"/>
    <w:rsid w:val="00100B5C"/>
    <w:rsid w:val="001106E9"/>
    <w:rsid w:val="00124CA5"/>
    <w:rsid w:val="00134F77"/>
    <w:rsid w:val="00152E9D"/>
    <w:rsid w:val="00154487"/>
    <w:rsid w:val="001611C4"/>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6AD5"/>
    <w:rsid w:val="002444CA"/>
    <w:rsid w:val="00260DE6"/>
    <w:rsid w:val="00273FEE"/>
    <w:rsid w:val="0028204E"/>
    <w:rsid w:val="0028591B"/>
    <w:rsid w:val="002878BF"/>
    <w:rsid w:val="00291841"/>
    <w:rsid w:val="002C449B"/>
    <w:rsid w:val="002C6040"/>
    <w:rsid w:val="002C7DCF"/>
    <w:rsid w:val="002D5B3F"/>
    <w:rsid w:val="002E272E"/>
    <w:rsid w:val="002F5778"/>
    <w:rsid w:val="00303603"/>
    <w:rsid w:val="003223E0"/>
    <w:rsid w:val="00347EE1"/>
    <w:rsid w:val="00352C4A"/>
    <w:rsid w:val="00362560"/>
    <w:rsid w:val="003732FD"/>
    <w:rsid w:val="003753B2"/>
    <w:rsid w:val="00376559"/>
    <w:rsid w:val="00382BAA"/>
    <w:rsid w:val="00384D73"/>
    <w:rsid w:val="003858DF"/>
    <w:rsid w:val="00391A07"/>
    <w:rsid w:val="00393EB6"/>
    <w:rsid w:val="003A3CE5"/>
    <w:rsid w:val="003B366F"/>
    <w:rsid w:val="003B3F9D"/>
    <w:rsid w:val="003B6C95"/>
    <w:rsid w:val="003E53EC"/>
    <w:rsid w:val="003E5751"/>
    <w:rsid w:val="0040344D"/>
    <w:rsid w:val="004046A9"/>
    <w:rsid w:val="00404C50"/>
    <w:rsid w:val="00421CC2"/>
    <w:rsid w:val="00423934"/>
    <w:rsid w:val="00426244"/>
    <w:rsid w:val="00451810"/>
    <w:rsid w:val="00456743"/>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101"/>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60E8"/>
    <w:rsid w:val="0066725E"/>
    <w:rsid w:val="006716C7"/>
    <w:rsid w:val="00681208"/>
    <w:rsid w:val="00681FA9"/>
    <w:rsid w:val="00691EA9"/>
    <w:rsid w:val="006934D4"/>
    <w:rsid w:val="006A6DC3"/>
    <w:rsid w:val="006D49ED"/>
    <w:rsid w:val="006D55CE"/>
    <w:rsid w:val="006D637A"/>
    <w:rsid w:val="006D6F24"/>
    <w:rsid w:val="006D7E5D"/>
    <w:rsid w:val="006F0F95"/>
    <w:rsid w:val="006F45BF"/>
    <w:rsid w:val="006F60E0"/>
    <w:rsid w:val="00702F71"/>
    <w:rsid w:val="007223ED"/>
    <w:rsid w:val="007366DF"/>
    <w:rsid w:val="00757839"/>
    <w:rsid w:val="00770C81"/>
    <w:rsid w:val="00791024"/>
    <w:rsid w:val="00793F0A"/>
    <w:rsid w:val="007A2657"/>
    <w:rsid w:val="007C682C"/>
    <w:rsid w:val="007D2385"/>
    <w:rsid w:val="007F214F"/>
    <w:rsid w:val="007F238B"/>
    <w:rsid w:val="00800069"/>
    <w:rsid w:val="008042F0"/>
    <w:rsid w:val="008310A0"/>
    <w:rsid w:val="00832CE6"/>
    <w:rsid w:val="00835D29"/>
    <w:rsid w:val="00842E7F"/>
    <w:rsid w:val="00852933"/>
    <w:rsid w:val="008566E5"/>
    <w:rsid w:val="008566FE"/>
    <w:rsid w:val="00865B46"/>
    <w:rsid w:val="00895734"/>
    <w:rsid w:val="00896134"/>
    <w:rsid w:val="008A62BC"/>
    <w:rsid w:val="008B2DEE"/>
    <w:rsid w:val="008B43E7"/>
    <w:rsid w:val="008B4479"/>
    <w:rsid w:val="008D763F"/>
    <w:rsid w:val="008F036F"/>
    <w:rsid w:val="008F1308"/>
    <w:rsid w:val="008F6734"/>
    <w:rsid w:val="008F78C2"/>
    <w:rsid w:val="0090379E"/>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56571"/>
    <w:rsid w:val="00A67FB1"/>
    <w:rsid w:val="00A85BFE"/>
    <w:rsid w:val="00A95AD3"/>
    <w:rsid w:val="00AB6FE7"/>
    <w:rsid w:val="00AB7AD7"/>
    <w:rsid w:val="00AD2430"/>
    <w:rsid w:val="00AE41A6"/>
    <w:rsid w:val="00AE5598"/>
    <w:rsid w:val="00AF0E34"/>
    <w:rsid w:val="00AF271D"/>
    <w:rsid w:val="00AF56C2"/>
    <w:rsid w:val="00B004E6"/>
    <w:rsid w:val="00B035D9"/>
    <w:rsid w:val="00B05D08"/>
    <w:rsid w:val="00B0744D"/>
    <w:rsid w:val="00B24D88"/>
    <w:rsid w:val="00B50EA8"/>
    <w:rsid w:val="00B60459"/>
    <w:rsid w:val="00B64082"/>
    <w:rsid w:val="00B72325"/>
    <w:rsid w:val="00B81AD3"/>
    <w:rsid w:val="00B829D8"/>
    <w:rsid w:val="00B84B5B"/>
    <w:rsid w:val="00B86446"/>
    <w:rsid w:val="00BA1176"/>
    <w:rsid w:val="00BA57F8"/>
    <w:rsid w:val="00BC34CA"/>
    <w:rsid w:val="00BD3707"/>
    <w:rsid w:val="00BD4F9E"/>
    <w:rsid w:val="00BE0B01"/>
    <w:rsid w:val="00BE79C7"/>
    <w:rsid w:val="00BF3CB5"/>
    <w:rsid w:val="00C01A3F"/>
    <w:rsid w:val="00C073F1"/>
    <w:rsid w:val="00C1285B"/>
    <w:rsid w:val="00C13582"/>
    <w:rsid w:val="00C1361B"/>
    <w:rsid w:val="00C14E1F"/>
    <w:rsid w:val="00C315AF"/>
    <w:rsid w:val="00C36D9A"/>
    <w:rsid w:val="00C44A72"/>
    <w:rsid w:val="00C61FC2"/>
    <w:rsid w:val="00C705F9"/>
    <w:rsid w:val="00C80F0F"/>
    <w:rsid w:val="00C8667A"/>
    <w:rsid w:val="00C93BCB"/>
    <w:rsid w:val="00CC14CD"/>
    <w:rsid w:val="00CC241A"/>
    <w:rsid w:val="00CD438E"/>
    <w:rsid w:val="00CE4035"/>
    <w:rsid w:val="00CE65AB"/>
    <w:rsid w:val="00CF4266"/>
    <w:rsid w:val="00D22D9C"/>
    <w:rsid w:val="00D241F1"/>
    <w:rsid w:val="00D243D1"/>
    <w:rsid w:val="00D275CB"/>
    <w:rsid w:val="00D30DFA"/>
    <w:rsid w:val="00D319DD"/>
    <w:rsid w:val="00D321AF"/>
    <w:rsid w:val="00D463A5"/>
    <w:rsid w:val="00D46727"/>
    <w:rsid w:val="00D4710D"/>
    <w:rsid w:val="00D47D25"/>
    <w:rsid w:val="00D56070"/>
    <w:rsid w:val="00D62ACD"/>
    <w:rsid w:val="00DA36EE"/>
    <w:rsid w:val="00DB116D"/>
    <w:rsid w:val="00DB3175"/>
    <w:rsid w:val="00DD17CC"/>
    <w:rsid w:val="00DE217A"/>
    <w:rsid w:val="00DE6E8D"/>
    <w:rsid w:val="00DF321B"/>
    <w:rsid w:val="00E230E0"/>
    <w:rsid w:val="00E27F15"/>
    <w:rsid w:val="00E51AAC"/>
    <w:rsid w:val="00E61D06"/>
    <w:rsid w:val="00E66CC0"/>
    <w:rsid w:val="00E728A9"/>
    <w:rsid w:val="00E807D9"/>
    <w:rsid w:val="00EA0F4E"/>
    <w:rsid w:val="00EA295B"/>
    <w:rsid w:val="00EA31EF"/>
    <w:rsid w:val="00EA3B9B"/>
    <w:rsid w:val="00EA6801"/>
    <w:rsid w:val="00EB4F96"/>
    <w:rsid w:val="00ED011E"/>
    <w:rsid w:val="00ED7072"/>
    <w:rsid w:val="00EE3132"/>
    <w:rsid w:val="00EE3D9D"/>
    <w:rsid w:val="00EE6F25"/>
    <w:rsid w:val="00F02126"/>
    <w:rsid w:val="00F03D85"/>
    <w:rsid w:val="00F07C8C"/>
    <w:rsid w:val="00F17942"/>
    <w:rsid w:val="00F249F1"/>
    <w:rsid w:val="00F25B9D"/>
    <w:rsid w:val="00F2664E"/>
    <w:rsid w:val="00F31163"/>
    <w:rsid w:val="00F31C04"/>
    <w:rsid w:val="00F41055"/>
    <w:rsid w:val="00F442A7"/>
    <w:rsid w:val="00F53E5F"/>
    <w:rsid w:val="00F57A89"/>
    <w:rsid w:val="00F61A20"/>
    <w:rsid w:val="00F631BF"/>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AE5598"/>
  </w:style>
  <w:style w:type="character" w:customStyle="1" w:styleId="eop">
    <w:name w:val="eop"/>
    <w:basedOn w:val="DefaultParagraphFont"/>
    <w:rsid w:val="00AE5598"/>
  </w:style>
  <w:style w:type="paragraph" w:customStyle="1" w:styleId="paragraph">
    <w:name w:val="paragraph"/>
    <w:basedOn w:val="Normal"/>
    <w:rsid w:val="00AE5598"/>
    <w:pPr>
      <w:spacing w:before="100" w:beforeAutospacing="1" w:after="100" w:afterAutospacing="1"/>
    </w:pPr>
    <w:rPr>
      <w:sz w:val="24"/>
      <w:szCs w:val="24"/>
      <w:lang w:eastAsia="zh-CN"/>
    </w:rPr>
  </w:style>
  <w:style w:type="paragraph" w:customStyle="1" w:styleId="TableParagraph">
    <w:name w:val="Table Paragraph"/>
    <w:basedOn w:val="Normal"/>
    <w:uiPriority w:val="1"/>
    <w:qFormat/>
    <w:rsid w:val="00CD438E"/>
    <w:pPr>
      <w:widowControl w:val="0"/>
      <w:autoSpaceDE w:val="0"/>
      <w:autoSpaceDN w:val="0"/>
      <w:ind w:left="107"/>
    </w:pPr>
    <w:rPr>
      <w:rFonts w:ascii="Arial" w:eastAsia="Arial" w:hAnsi="Arial" w:cs="Arial"/>
      <w:sz w:val="22"/>
      <w:szCs w:val="22"/>
      <w:lang w:val="en-US" w:eastAsia="en-US"/>
    </w:rPr>
  </w:style>
  <w:style w:type="character" w:customStyle="1" w:styleId="ListParagraphChar">
    <w:name w:val="List Paragraph Char"/>
    <w:link w:val="ListParagraph"/>
    <w:uiPriority w:val="34"/>
    <w:locked/>
    <w:rsid w:val="00E61D0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4162</Words>
  <Characters>23724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27831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Helen A Griffiths</cp:lastModifiedBy>
  <cp:revision>2</cp:revision>
  <cp:lastPrinted>2014-10-10T07:42:00Z</cp:lastPrinted>
  <dcterms:created xsi:type="dcterms:W3CDTF">2026-10-22T14:11:00Z</dcterms:created>
  <dcterms:modified xsi:type="dcterms:W3CDTF">2026-10-22T14:11:00Z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