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7D292" w14:textId="4517CD4B" w:rsidR="00886CDD" w:rsidRPr="006243FC" w:rsidRDefault="00886CDD" w:rsidP="00886CDD">
      <w:pPr>
        <w:spacing w:line="360" w:lineRule="auto"/>
        <w:jc w:val="center"/>
        <w:rPr>
          <w:rFonts w:ascii="Arial" w:hAnsi="Arial" w:cs="Arial"/>
        </w:rPr>
      </w:pPr>
      <w:r w:rsidRPr="006243FC">
        <w:rPr>
          <w:rFonts w:ascii="Arial" w:hAnsi="Arial" w:cs="Arial"/>
          <w:noProof/>
          <w:lang w:eastAsia="en-GB"/>
        </w:rPr>
        <w:drawing>
          <wp:inline distT="0" distB="0" distL="0" distR="0" wp14:anchorId="18F920EF" wp14:editId="28713922">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4060196" w14:textId="77777777" w:rsidR="00886CDD" w:rsidRPr="006243FC" w:rsidRDefault="00886CDD" w:rsidP="00886CDD">
      <w:pPr>
        <w:spacing w:line="360" w:lineRule="auto"/>
        <w:jc w:val="center"/>
        <w:rPr>
          <w:rFonts w:ascii="Arial" w:eastAsia="Arial Nova" w:hAnsi="Arial" w:cs="Arial"/>
        </w:rPr>
      </w:pPr>
      <w:bookmarkStart w:id="0" w:name="_GoBack"/>
      <w:bookmarkEnd w:id="0"/>
    </w:p>
    <w:tbl>
      <w:tblPr>
        <w:tblStyle w:val="Plain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5"/>
        <w:gridCol w:w="5755"/>
      </w:tblGrid>
      <w:tr w:rsidR="00886CDD" w:rsidRPr="004A0225" w14:paraId="1E705326" w14:textId="77777777" w:rsidTr="00E90C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bottom w:val="none" w:sz="0" w:space="0" w:color="auto"/>
            </w:tcBorders>
          </w:tcPr>
          <w:p w14:paraId="75778319" w14:textId="77777777" w:rsidR="00886CDD" w:rsidRPr="00240F5E" w:rsidRDefault="00886CDD" w:rsidP="00E90CD1">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Student Name</w:t>
            </w:r>
          </w:p>
        </w:tc>
        <w:tc>
          <w:tcPr>
            <w:tcW w:w="5755" w:type="dxa"/>
            <w:tcBorders>
              <w:bottom w:val="none" w:sz="0" w:space="0" w:color="auto"/>
            </w:tcBorders>
          </w:tcPr>
          <w:p w14:paraId="04ED4B59" w14:textId="0CBA2BA5" w:rsidR="00886CDD" w:rsidRPr="00240F5E" w:rsidRDefault="008F6E5B" w:rsidP="00E90CD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bCs w:val="0"/>
                <w:sz w:val="24"/>
                <w:szCs w:val="24"/>
              </w:rPr>
            </w:pPr>
            <w:r>
              <w:rPr>
                <w:rFonts w:ascii="Tahoma" w:eastAsia="Times New Roman" w:hAnsi="Tahoma" w:cs="Tahoma"/>
                <w:bCs w:val="0"/>
                <w:sz w:val="24"/>
                <w:szCs w:val="24"/>
              </w:rPr>
              <w:t>Sana Rani</w:t>
            </w:r>
          </w:p>
        </w:tc>
      </w:tr>
      <w:tr w:rsidR="00886CDD" w:rsidRPr="004A0225" w14:paraId="25009BA0" w14:textId="77777777" w:rsidTr="00E90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top w:val="none" w:sz="0" w:space="0" w:color="auto"/>
              <w:bottom w:val="none" w:sz="0" w:space="0" w:color="auto"/>
            </w:tcBorders>
          </w:tcPr>
          <w:p w14:paraId="5632AD06" w14:textId="77777777" w:rsidR="00886CDD" w:rsidRPr="00240F5E" w:rsidRDefault="00886CDD" w:rsidP="00E90CD1">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Student ID</w:t>
            </w:r>
          </w:p>
        </w:tc>
        <w:tc>
          <w:tcPr>
            <w:tcW w:w="5755" w:type="dxa"/>
            <w:tcBorders>
              <w:top w:val="none" w:sz="0" w:space="0" w:color="auto"/>
              <w:bottom w:val="none" w:sz="0" w:space="0" w:color="auto"/>
            </w:tcBorders>
          </w:tcPr>
          <w:p w14:paraId="71249F4F" w14:textId="7BA84BAA" w:rsidR="00886CDD" w:rsidRPr="00240F5E" w:rsidRDefault="00886CDD" w:rsidP="00E90CD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sz w:val="24"/>
                <w:szCs w:val="24"/>
              </w:rPr>
            </w:pPr>
            <w:r>
              <w:rPr>
                <w:rFonts w:ascii="Tahoma" w:eastAsia="Times New Roman" w:hAnsi="Tahoma" w:cs="Tahoma"/>
                <w:b/>
                <w:bCs/>
                <w:sz w:val="24"/>
                <w:szCs w:val="24"/>
              </w:rPr>
              <w:t>2416924</w:t>
            </w:r>
          </w:p>
        </w:tc>
      </w:tr>
      <w:tr w:rsidR="00886CDD" w:rsidRPr="004A0225" w14:paraId="5D39BD8E" w14:textId="77777777" w:rsidTr="00E90CD1">
        <w:tc>
          <w:tcPr>
            <w:cnfStyle w:val="001000000000" w:firstRow="0" w:lastRow="0" w:firstColumn="1" w:lastColumn="0" w:oddVBand="0" w:evenVBand="0" w:oddHBand="0" w:evenHBand="0" w:firstRowFirstColumn="0" w:firstRowLastColumn="0" w:lastRowFirstColumn="0" w:lastRowLastColumn="0"/>
            <w:tcW w:w="3595" w:type="dxa"/>
          </w:tcPr>
          <w:p w14:paraId="235F21C4" w14:textId="77777777" w:rsidR="00886CDD" w:rsidRPr="00240F5E" w:rsidRDefault="00886CDD" w:rsidP="00E90CD1">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Module Name</w:t>
            </w:r>
          </w:p>
        </w:tc>
        <w:tc>
          <w:tcPr>
            <w:tcW w:w="5755" w:type="dxa"/>
          </w:tcPr>
          <w:p w14:paraId="139F3179" w14:textId="002DDA7F" w:rsidR="00886CDD" w:rsidRPr="00240F5E" w:rsidRDefault="00393DF4" w:rsidP="00E90CD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ahoma" w:eastAsia="Times New Roman" w:hAnsi="Tahoma" w:cs="Tahoma"/>
                <w:b/>
                <w:bCs/>
                <w:sz w:val="24"/>
                <w:szCs w:val="24"/>
              </w:rPr>
            </w:pPr>
            <w:r w:rsidRPr="00393DF4">
              <w:rPr>
                <w:rFonts w:ascii="Tahoma" w:eastAsia="Times New Roman" w:hAnsi="Tahoma" w:cs="Tahoma"/>
                <w:b/>
                <w:bCs/>
                <w:sz w:val="24"/>
                <w:szCs w:val="24"/>
              </w:rPr>
              <w:t>Changemakers Building your Personal Brand for Sustainable Employment</w:t>
            </w:r>
          </w:p>
        </w:tc>
      </w:tr>
      <w:tr w:rsidR="00886CDD" w:rsidRPr="004A0225" w14:paraId="6E9A892B" w14:textId="77777777" w:rsidTr="00E90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top w:val="none" w:sz="0" w:space="0" w:color="auto"/>
              <w:bottom w:val="none" w:sz="0" w:space="0" w:color="auto"/>
            </w:tcBorders>
          </w:tcPr>
          <w:p w14:paraId="0B29DF2F" w14:textId="77777777" w:rsidR="00886CDD" w:rsidRPr="00240F5E" w:rsidRDefault="00886CDD" w:rsidP="00E90CD1">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Module Code</w:t>
            </w:r>
          </w:p>
        </w:tc>
        <w:tc>
          <w:tcPr>
            <w:tcW w:w="5755" w:type="dxa"/>
            <w:tcBorders>
              <w:top w:val="none" w:sz="0" w:space="0" w:color="auto"/>
              <w:bottom w:val="none" w:sz="0" w:space="0" w:color="auto"/>
            </w:tcBorders>
          </w:tcPr>
          <w:p w14:paraId="6063C572" w14:textId="4D2240ED" w:rsidR="00886CDD" w:rsidRPr="00240F5E" w:rsidRDefault="00886CDD" w:rsidP="00E90CD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sz w:val="24"/>
                <w:szCs w:val="24"/>
              </w:rPr>
            </w:pPr>
            <w:r>
              <w:rPr>
                <w:rFonts w:ascii="Tahoma" w:eastAsia="Times New Roman" w:hAnsi="Tahoma" w:cs="Tahoma"/>
                <w:b/>
                <w:bCs/>
                <w:sz w:val="24"/>
                <w:szCs w:val="24"/>
              </w:rPr>
              <w:t>BMHP-5015</w:t>
            </w:r>
          </w:p>
        </w:tc>
      </w:tr>
      <w:tr w:rsidR="00886CDD" w:rsidRPr="004A0225" w14:paraId="7D73ACDE" w14:textId="77777777" w:rsidTr="00E90CD1">
        <w:tc>
          <w:tcPr>
            <w:cnfStyle w:val="001000000000" w:firstRow="0" w:lastRow="0" w:firstColumn="1" w:lastColumn="0" w:oddVBand="0" w:evenVBand="0" w:oddHBand="0" w:evenHBand="0" w:firstRowFirstColumn="0" w:firstRowLastColumn="0" w:lastRowFirstColumn="0" w:lastRowLastColumn="0"/>
            <w:tcW w:w="3595" w:type="dxa"/>
          </w:tcPr>
          <w:p w14:paraId="398D1FE5" w14:textId="77777777" w:rsidR="00886CDD" w:rsidRPr="00240F5E" w:rsidRDefault="00886CDD" w:rsidP="00E90CD1">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Assignment Title</w:t>
            </w:r>
          </w:p>
        </w:tc>
        <w:tc>
          <w:tcPr>
            <w:tcW w:w="5755" w:type="dxa"/>
          </w:tcPr>
          <w:p w14:paraId="760D75F8" w14:textId="747291F3" w:rsidR="00886CDD" w:rsidRPr="00240F5E" w:rsidRDefault="00886CDD" w:rsidP="00E90CD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ahoma" w:eastAsia="Times New Roman" w:hAnsi="Tahoma" w:cs="Tahoma"/>
                <w:b/>
                <w:bCs/>
                <w:sz w:val="24"/>
                <w:szCs w:val="24"/>
              </w:rPr>
            </w:pPr>
            <w:r w:rsidRPr="00240F5E">
              <w:rPr>
                <w:rFonts w:ascii="Tahoma" w:eastAsia="Times New Roman" w:hAnsi="Tahoma" w:cs="Tahoma"/>
                <w:b/>
                <w:bCs/>
                <w:sz w:val="24"/>
                <w:szCs w:val="24"/>
              </w:rPr>
              <w:t xml:space="preserve">Component </w:t>
            </w:r>
            <w:r>
              <w:rPr>
                <w:rFonts w:ascii="Tahoma" w:eastAsia="Times New Roman" w:hAnsi="Tahoma" w:cs="Tahoma"/>
                <w:b/>
                <w:bCs/>
                <w:sz w:val="24"/>
                <w:szCs w:val="24"/>
              </w:rPr>
              <w:t>1</w:t>
            </w:r>
            <w:r w:rsidRPr="00240F5E">
              <w:rPr>
                <w:rFonts w:ascii="Tahoma" w:eastAsia="Times New Roman" w:hAnsi="Tahoma" w:cs="Tahoma"/>
                <w:b/>
                <w:bCs/>
                <w:sz w:val="24"/>
                <w:szCs w:val="24"/>
              </w:rPr>
              <w:t xml:space="preserve">: </w:t>
            </w:r>
            <w:r w:rsidR="006B05DD" w:rsidRPr="006B05DD">
              <w:rPr>
                <w:rFonts w:ascii="Tahoma" w:eastAsia="Times New Roman" w:hAnsi="Tahoma" w:cs="Tahoma"/>
                <w:b/>
                <w:bCs/>
                <w:sz w:val="24"/>
                <w:szCs w:val="24"/>
              </w:rPr>
              <w:t>Online Portfolio of Set Exercises</w:t>
            </w:r>
          </w:p>
        </w:tc>
      </w:tr>
      <w:tr w:rsidR="00886CDD" w:rsidRPr="004A0225" w14:paraId="151D1D48" w14:textId="77777777" w:rsidTr="00E90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Pr>
          <w:p w14:paraId="3EA6D062" w14:textId="77777777" w:rsidR="00886CDD" w:rsidRPr="00240F5E" w:rsidRDefault="00886CDD" w:rsidP="00E90CD1">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Submission Date</w:t>
            </w:r>
          </w:p>
        </w:tc>
        <w:tc>
          <w:tcPr>
            <w:tcW w:w="5755" w:type="dxa"/>
          </w:tcPr>
          <w:p w14:paraId="2095279B" w14:textId="7B37AC2A" w:rsidR="00886CDD" w:rsidRPr="00240F5E" w:rsidRDefault="007F7467" w:rsidP="007F746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sz w:val="24"/>
                <w:szCs w:val="24"/>
              </w:rPr>
            </w:pPr>
            <w:r>
              <w:rPr>
                <w:rFonts w:ascii="Tahoma" w:eastAsia="Times New Roman" w:hAnsi="Tahoma" w:cs="Tahoma"/>
                <w:b/>
                <w:bCs/>
                <w:sz w:val="24"/>
                <w:szCs w:val="24"/>
              </w:rPr>
              <w:t>0</w:t>
            </w:r>
            <w:r w:rsidR="00886CDD">
              <w:rPr>
                <w:rFonts w:ascii="Tahoma" w:eastAsia="Times New Roman" w:hAnsi="Tahoma" w:cs="Tahoma"/>
                <w:b/>
                <w:bCs/>
                <w:sz w:val="24"/>
                <w:szCs w:val="24"/>
              </w:rPr>
              <w:t>5</w:t>
            </w:r>
            <w:r w:rsidR="00886CDD" w:rsidRPr="00886CDD">
              <w:rPr>
                <w:rFonts w:ascii="Tahoma" w:eastAsia="Times New Roman" w:hAnsi="Tahoma" w:cs="Tahoma"/>
                <w:b/>
                <w:bCs/>
                <w:sz w:val="24"/>
                <w:szCs w:val="24"/>
                <w:vertAlign w:val="superscript"/>
              </w:rPr>
              <w:t>th</w:t>
            </w:r>
            <w:r w:rsidR="00886CDD">
              <w:rPr>
                <w:rFonts w:ascii="Tahoma" w:eastAsia="Times New Roman" w:hAnsi="Tahoma" w:cs="Tahoma"/>
                <w:b/>
                <w:bCs/>
                <w:sz w:val="24"/>
                <w:szCs w:val="24"/>
              </w:rPr>
              <w:t xml:space="preserve"> </w:t>
            </w:r>
            <w:r>
              <w:rPr>
                <w:rFonts w:ascii="Tahoma" w:eastAsia="Times New Roman" w:hAnsi="Tahoma" w:cs="Tahoma"/>
                <w:b/>
                <w:bCs/>
                <w:sz w:val="24"/>
                <w:szCs w:val="24"/>
              </w:rPr>
              <w:t>July</w:t>
            </w:r>
            <w:r w:rsidR="00886CDD">
              <w:rPr>
                <w:rFonts w:ascii="Tahoma" w:eastAsia="Times New Roman" w:hAnsi="Tahoma" w:cs="Tahoma"/>
                <w:b/>
                <w:bCs/>
                <w:sz w:val="24"/>
                <w:szCs w:val="24"/>
              </w:rPr>
              <w:t xml:space="preserve"> 2026</w:t>
            </w:r>
          </w:p>
        </w:tc>
      </w:tr>
    </w:tbl>
    <w:p w14:paraId="07B3EAA3" w14:textId="23920C5B" w:rsidR="00231368" w:rsidRDefault="00231368">
      <w:pPr>
        <w:rPr>
          <w:rFonts w:asciiTheme="majorHAnsi" w:eastAsiaTheme="majorEastAsia" w:hAnsiTheme="majorHAnsi" w:cstheme="majorBidi"/>
          <w:b/>
          <w:bCs/>
          <w:color w:val="0F4761" w:themeColor="accent1" w:themeShade="BF"/>
          <w:sz w:val="40"/>
          <w:szCs w:val="40"/>
        </w:rPr>
      </w:pPr>
    </w:p>
    <w:p w14:paraId="34F0BF6C" w14:textId="77777777" w:rsidR="00231368" w:rsidRDefault="00231368">
      <w:pPr>
        <w:rPr>
          <w:rFonts w:asciiTheme="majorHAnsi" w:eastAsiaTheme="majorEastAsia" w:hAnsiTheme="majorHAnsi" w:cstheme="majorBidi"/>
          <w:b/>
          <w:bCs/>
          <w:color w:val="0F4761" w:themeColor="accent1" w:themeShade="BF"/>
          <w:sz w:val="40"/>
          <w:szCs w:val="40"/>
        </w:rPr>
      </w:pPr>
      <w:r>
        <w:rPr>
          <w:rFonts w:asciiTheme="majorHAnsi" w:eastAsiaTheme="majorEastAsia" w:hAnsiTheme="majorHAnsi" w:cstheme="majorBidi"/>
          <w:b/>
          <w:bCs/>
          <w:color w:val="0F4761" w:themeColor="accent1" w:themeShade="BF"/>
          <w:sz w:val="40"/>
          <w:szCs w:val="40"/>
        </w:rPr>
        <w:br w:type="page"/>
      </w:r>
    </w:p>
    <w:sdt>
      <w:sdtPr>
        <w:rPr>
          <w:rFonts w:asciiTheme="minorHAnsi" w:eastAsiaTheme="minorHAnsi" w:hAnsiTheme="minorHAnsi" w:cstheme="minorBidi"/>
          <w:color w:val="auto"/>
          <w:kern w:val="2"/>
          <w:sz w:val="24"/>
          <w:szCs w:val="24"/>
          <w:lang w:val="en-GB"/>
          <w14:ligatures w14:val="standardContextual"/>
        </w:rPr>
        <w:id w:val="1196047365"/>
        <w:docPartObj>
          <w:docPartGallery w:val="Table of Contents"/>
          <w:docPartUnique/>
        </w:docPartObj>
      </w:sdtPr>
      <w:sdtEndPr>
        <w:rPr>
          <w:b/>
          <w:bCs/>
          <w:noProof/>
        </w:rPr>
      </w:sdtEndPr>
      <w:sdtContent>
        <w:p w14:paraId="18AEDE09" w14:textId="215DB996" w:rsidR="00231368" w:rsidRDefault="00231368">
          <w:pPr>
            <w:pStyle w:val="TOCHeading"/>
          </w:pPr>
          <w:r>
            <w:t>Table of Contents</w:t>
          </w:r>
        </w:p>
        <w:p w14:paraId="2FF9E88D" w14:textId="21169DF4" w:rsidR="00231368" w:rsidRDefault="00231368">
          <w:pPr>
            <w:pStyle w:val="TOC1"/>
            <w:tabs>
              <w:tab w:val="right" w:leader="dot" w:pos="9350"/>
            </w:tabs>
            <w:rPr>
              <w:rFonts w:eastAsiaTheme="minorEastAsia"/>
              <w:noProof/>
              <w:kern w:val="0"/>
              <w:sz w:val="22"/>
              <w:szCs w:val="22"/>
              <w:lang w:eastAsia="en-GB"/>
              <w14:ligatures w14:val="none"/>
            </w:rPr>
          </w:pPr>
          <w:r>
            <w:fldChar w:fldCharType="begin"/>
          </w:r>
          <w:r>
            <w:instrText xml:space="preserve"> TOC \o "1-3" \h \z \u </w:instrText>
          </w:r>
          <w:r>
            <w:fldChar w:fldCharType="separate"/>
          </w:r>
          <w:hyperlink w:anchor="_Toc224482774" w:history="1">
            <w:r w:rsidRPr="00C45B2A">
              <w:rPr>
                <w:rStyle w:val="Hyperlink"/>
                <w:b/>
                <w:bCs/>
                <w:noProof/>
              </w:rPr>
              <w:t>Task 1: Personal Brand</w:t>
            </w:r>
            <w:r>
              <w:rPr>
                <w:noProof/>
                <w:webHidden/>
              </w:rPr>
              <w:tab/>
            </w:r>
            <w:r>
              <w:rPr>
                <w:noProof/>
                <w:webHidden/>
              </w:rPr>
              <w:fldChar w:fldCharType="begin"/>
            </w:r>
            <w:r>
              <w:rPr>
                <w:noProof/>
                <w:webHidden/>
              </w:rPr>
              <w:instrText xml:space="preserve"> PAGEREF _Toc224482774 \h </w:instrText>
            </w:r>
            <w:r>
              <w:rPr>
                <w:noProof/>
                <w:webHidden/>
              </w:rPr>
            </w:r>
            <w:r>
              <w:rPr>
                <w:noProof/>
                <w:webHidden/>
              </w:rPr>
              <w:fldChar w:fldCharType="separate"/>
            </w:r>
            <w:r>
              <w:rPr>
                <w:noProof/>
                <w:webHidden/>
              </w:rPr>
              <w:t>3</w:t>
            </w:r>
            <w:r>
              <w:rPr>
                <w:noProof/>
                <w:webHidden/>
              </w:rPr>
              <w:fldChar w:fldCharType="end"/>
            </w:r>
          </w:hyperlink>
        </w:p>
        <w:p w14:paraId="215B3248" w14:textId="64828886" w:rsidR="00231368" w:rsidRDefault="007F7467">
          <w:pPr>
            <w:pStyle w:val="TOC1"/>
            <w:tabs>
              <w:tab w:val="right" w:leader="dot" w:pos="9350"/>
            </w:tabs>
            <w:rPr>
              <w:rFonts w:eastAsiaTheme="minorEastAsia"/>
              <w:noProof/>
              <w:kern w:val="0"/>
              <w:sz w:val="22"/>
              <w:szCs w:val="22"/>
              <w:lang w:eastAsia="en-GB"/>
              <w14:ligatures w14:val="none"/>
            </w:rPr>
          </w:pPr>
          <w:hyperlink w:anchor="_Toc224482775" w:history="1">
            <w:r w:rsidR="00231368" w:rsidRPr="00C45B2A">
              <w:rPr>
                <w:rStyle w:val="Hyperlink"/>
                <w:b/>
                <w:bCs/>
                <w:noProof/>
              </w:rPr>
              <w:t>Task 2: Network Map and Rationale</w:t>
            </w:r>
            <w:r w:rsidR="00231368">
              <w:rPr>
                <w:noProof/>
                <w:webHidden/>
              </w:rPr>
              <w:tab/>
            </w:r>
            <w:r w:rsidR="00231368">
              <w:rPr>
                <w:noProof/>
                <w:webHidden/>
              </w:rPr>
              <w:fldChar w:fldCharType="begin"/>
            </w:r>
            <w:r w:rsidR="00231368">
              <w:rPr>
                <w:noProof/>
                <w:webHidden/>
              </w:rPr>
              <w:instrText xml:space="preserve"> PAGEREF _Toc224482775 \h </w:instrText>
            </w:r>
            <w:r w:rsidR="00231368">
              <w:rPr>
                <w:noProof/>
                <w:webHidden/>
              </w:rPr>
            </w:r>
            <w:r w:rsidR="00231368">
              <w:rPr>
                <w:noProof/>
                <w:webHidden/>
              </w:rPr>
              <w:fldChar w:fldCharType="separate"/>
            </w:r>
            <w:r w:rsidR="00231368">
              <w:rPr>
                <w:noProof/>
                <w:webHidden/>
              </w:rPr>
              <w:t>4</w:t>
            </w:r>
            <w:r w:rsidR="00231368">
              <w:rPr>
                <w:noProof/>
                <w:webHidden/>
              </w:rPr>
              <w:fldChar w:fldCharType="end"/>
            </w:r>
          </w:hyperlink>
        </w:p>
        <w:p w14:paraId="42A4AB74" w14:textId="66234D7A" w:rsidR="00231368" w:rsidRDefault="007F7467">
          <w:pPr>
            <w:pStyle w:val="TOC1"/>
            <w:tabs>
              <w:tab w:val="right" w:leader="dot" w:pos="9350"/>
            </w:tabs>
            <w:rPr>
              <w:rFonts w:eastAsiaTheme="minorEastAsia"/>
              <w:noProof/>
              <w:kern w:val="0"/>
              <w:sz w:val="22"/>
              <w:szCs w:val="22"/>
              <w:lang w:eastAsia="en-GB"/>
              <w14:ligatures w14:val="none"/>
            </w:rPr>
          </w:pPr>
          <w:hyperlink w:anchor="_Toc224482776" w:history="1">
            <w:r w:rsidR="00231368" w:rsidRPr="00C45B2A">
              <w:rPr>
                <w:rStyle w:val="Hyperlink"/>
                <w:b/>
                <w:bCs/>
                <w:noProof/>
              </w:rPr>
              <w:t>Task 3: Blog</w:t>
            </w:r>
            <w:r w:rsidR="00231368">
              <w:rPr>
                <w:noProof/>
                <w:webHidden/>
              </w:rPr>
              <w:tab/>
            </w:r>
            <w:r w:rsidR="00231368">
              <w:rPr>
                <w:noProof/>
                <w:webHidden/>
              </w:rPr>
              <w:fldChar w:fldCharType="begin"/>
            </w:r>
            <w:r w:rsidR="00231368">
              <w:rPr>
                <w:noProof/>
                <w:webHidden/>
              </w:rPr>
              <w:instrText xml:space="preserve"> PAGEREF _Toc224482776 \h </w:instrText>
            </w:r>
            <w:r w:rsidR="00231368">
              <w:rPr>
                <w:noProof/>
                <w:webHidden/>
              </w:rPr>
            </w:r>
            <w:r w:rsidR="00231368">
              <w:rPr>
                <w:noProof/>
                <w:webHidden/>
              </w:rPr>
              <w:fldChar w:fldCharType="separate"/>
            </w:r>
            <w:r w:rsidR="00231368">
              <w:rPr>
                <w:noProof/>
                <w:webHidden/>
              </w:rPr>
              <w:t>5</w:t>
            </w:r>
            <w:r w:rsidR="00231368">
              <w:rPr>
                <w:noProof/>
                <w:webHidden/>
              </w:rPr>
              <w:fldChar w:fldCharType="end"/>
            </w:r>
          </w:hyperlink>
        </w:p>
        <w:p w14:paraId="42525CEE" w14:textId="15DEE3AC" w:rsidR="00231368" w:rsidRDefault="007F7467">
          <w:pPr>
            <w:pStyle w:val="TOC1"/>
            <w:tabs>
              <w:tab w:val="right" w:leader="dot" w:pos="9350"/>
            </w:tabs>
            <w:rPr>
              <w:rFonts w:eastAsiaTheme="minorEastAsia"/>
              <w:noProof/>
              <w:kern w:val="0"/>
              <w:sz w:val="22"/>
              <w:szCs w:val="22"/>
              <w:lang w:eastAsia="en-GB"/>
              <w14:ligatures w14:val="none"/>
            </w:rPr>
          </w:pPr>
          <w:hyperlink w:anchor="_Toc224482777" w:history="1">
            <w:r w:rsidR="00231368" w:rsidRPr="00C45B2A">
              <w:rPr>
                <w:rStyle w:val="Hyperlink"/>
                <w:b/>
                <w:bCs/>
                <w:noProof/>
              </w:rPr>
              <w:t>TASK 4: NHS Quiz</w:t>
            </w:r>
            <w:r w:rsidR="00231368">
              <w:rPr>
                <w:noProof/>
                <w:webHidden/>
              </w:rPr>
              <w:tab/>
            </w:r>
            <w:r w:rsidR="00231368">
              <w:rPr>
                <w:noProof/>
                <w:webHidden/>
              </w:rPr>
              <w:fldChar w:fldCharType="begin"/>
            </w:r>
            <w:r w:rsidR="00231368">
              <w:rPr>
                <w:noProof/>
                <w:webHidden/>
              </w:rPr>
              <w:instrText xml:space="preserve"> PAGEREF _Toc224482777 \h </w:instrText>
            </w:r>
            <w:r w:rsidR="00231368">
              <w:rPr>
                <w:noProof/>
                <w:webHidden/>
              </w:rPr>
            </w:r>
            <w:r w:rsidR="00231368">
              <w:rPr>
                <w:noProof/>
                <w:webHidden/>
              </w:rPr>
              <w:fldChar w:fldCharType="separate"/>
            </w:r>
            <w:r w:rsidR="00231368">
              <w:rPr>
                <w:noProof/>
                <w:webHidden/>
              </w:rPr>
              <w:t>7</w:t>
            </w:r>
            <w:r w:rsidR="00231368">
              <w:rPr>
                <w:noProof/>
                <w:webHidden/>
              </w:rPr>
              <w:fldChar w:fldCharType="end"/>
            </w:r>
          </w:hyperlink>
        </w:p>
        <w:p w14:paraId="6CC3DD7E" w14:textId="3A7E47D1" w:rsidR="00231368" w:rsidRDefault="007F7467">
          <w:pPr>
            <w:pStyle w:val="TOC1"/>
            <w:tabs>
              <w:tab w:val="right" w:leader="dot" w:pos="9350"/>
            </w:tabs>
            <w:rPr>
              <w:rFonts w:eastAsiaTheme="minorEastAsia"/>
              <w:noProof/>
              <w:kern w:val="0"/>
              <w:sz w:val="22"/>
              <w:szCs w:val="22"/>
              <w:lang w:eastAsia="en-GB"/>
              <w14:ligatures w14:val="none"/>
            </w:rPr>
          </w:pPr>
          <w:hyperlink w:anchor="_Toc224482778" w:history="1">
            <w:r w:rsidR="00231368" w:rsidRPr="00C45B2A">
              <w:rPr>
                <w:rStyle w:val="Hyperlink"/>
                <w:b/>
                <w:bCs/>
                <w:noProof/>
              </w:rPr>
              <w:t>Task 5: A Letter to Myself</w:t>
            </w:r>
            <w:r w:rsidR="00231368">
              <w:rPr>
                <w:noProof/>
                <w:webHidden/>
              </w:rPr>
              <w:tab/>
            </w:r>
            <w:r w:rsidR="00231368">
              <w:rPr>
                <w:noProof/>
                <w:webHidden/>
              </w:rPr>
              <w:fldChar w:fldCharType="begin"/>
            </w:r>
            <w:r w:rsidR="00231368">
              <w:rPr>
                <w:noProof/>
                <w:webHidden/>
              </w:rPr>
              <w:instrText xml:space="preserve"> PAGEREF _Toc224482778 \h </w:instrText>
            </w:r>
            <w:r w:rsidR="00231368">
              <w:rPr>
                <w:noProof/>
                <w:webHidden/>
              </w:rPr>
            </w:r>
            <w:r w:rsidR="00231368">
              <w:rPr>
                <w:noProof/>
                <w:webHidden/>
              </w:rPr>
              <w:fldChar w:fldCharType="separate"/>
            </w:r>
            <w:r w:rsidR="00231368">
              <w:rPr>
                <w:noProof/>
                <w:webHidden/>
              </w:rPr>
              <w:t>9</w:t>
            </w:r>
            <w:r w:rsidR="00231368">
              <w:rPr>
                <w:noProof/>
                <w:webHidden/>
              </w:rPr>
              <w:fldChar w:fldCharType="end"/>
            </w:r>
          </w:hyperlink>
        </w:p>
        <w:p w14:paraId="31150C1B" w14:textId="16DE42BF" w:rsidR="00231368" w:rsidRDefault="007F7467">
          <w:pPr>
            <w:pStyle w:val="TOC1"/>
            <w:tabs>
              <w:tab w:val="right" w:leader="dot" w:pos="9350"/>
            </w:tabs>
            <w:rPr>
              <w:rFonts w:eastAsiaTheme="minorEastAsia"/>
              <w:noProof/>
              <w:kern w:val="0"/>
              <w:sz w:val="22"/>
              <w:szCs w:val="22"/>
              <w:lang w:eastAsia="en-GB"/>
              <w14:ligatures w14:val="none"/>
            </w:rPr>
          </w:pPr>
          <w:hyperlink w:anchor="_Toc224482779" w:history="1">
            <w:r w:rsidR="00231368" w:rsidRPr="00C45B2A">
              <w:rPr>
                <w:rStyle w:val="Hyperlink"/>
                <w:b/>
                <w:bCs/>
                <w:noProof/>
              </w:rPr>
              <w:t>Task 7: Implementing Change in a Care Home</w:t>
            </w:r>
            <w:r w:rsidR="00231368">
              <w:rPr>
                <w:noProof/>
                <w:webHidden/>
              </w:rPr>
              <w:tab/>
            </w:r>
            <w:r w:rsidR="00231368">
              <w:rPr>
                <w:noProof/>
                <w:webHidden/>
              </w:rPr>
              <w:fldChar w:fldCharType="begin"/>
            </w:r>
            <w:r w:rsidR="00231368">
              <w:rPr>
                <w:noProof/>
                <w:webHidden/>
              </w:rPr>
              <w:instrText xml:space="preserve"> PAGEREF _Toc224482779 \h </w:instrText>
            </w:r>
            <w:r w:rsidR="00231368">
              <w:rPr>
                <w:noProof/>
                <w:webHidden/>
              </w:rPr>
            </w:r>
            <w:r w:rsidR="00231368">
              <w:rPr>
                <w:noProof/>
                <w:webHidden/>
              </w:rPr>
              <w:fldChar w:fldCharType="separate"/>
            </w:r>
            <w:r w:rsidR="00231368">
              <w:rPr>
                <w:noProof/>
                <w:webHidden/>
              </w:rPr>
              <w:t>10</w:t>
            </w:r>
            <w:r w:rsidR="00231368">
              <w:rPr>
                <w:noProof/>
                <w:webHidden/>
              </w:rPr>
              <w:fldChar w:fldCharType="end"/>
            </w:r>
          </w:hyperlink>
        </w:p>
        <w:p w14:paraId="0F7E3FDA" w14:textId="52AA5C93" w:rsidR="00231368" w:rsidRDefault="007F7467">
          <w:pPr>
            <w:pStyle w:val="TOC1"/>
            <w:tabs>
              <w:tab w:val="right" w:leader="dot" w:pos="9350"/>
            </w:tabs>
            <w:rPr>
              <w:rFonts w:eastAsiaTheme="minorEastAsia"/>
              <w:noProof/>
              <w:kern w:val="0"/>
              <w:sz w:val="22"/>
              <w:szCs w:val="22"/>
              <w:lang w:eastAsia="en-GB"/>
              <w14:ligatures w14:val="none"/>
            </w:rPr>
          </w:pPr>
          <w:hyperlink w:anchor="_Toc224482780" w:history="1">
            <w:r w:rsidR="00231368" w:rsidRPr="00C45B2A">
              <w:rPr>
                <w:rStyle w:val="Hyperlink"/>
                <w:b/>
                <w:bCs/>
                <w:noProof/>
              </w:rPr>
              <w:t>Task 8: Self-Reflecting</w:t>
            </w:r>
            <w:r w:rsidR="00231368">
              <w:rPr>
                <w:noProof/>
                <w:webHidden/>
              </w:rPr>
              <w:tab/>
            </w:r>
            <w:r w:rsidR="00231368">
              <w:rPr>
                <w:noProof/>
                <w:webHidden/>
              </w:rPr>
              <w:fldChar w:fldCharType="begin"/>
            </w:r>
            <w:r w:rsidR="00231368">
              <w:rPr>
                <w:noProof/>
                <w:webHidden/>
              </w:rPr>
              <w:instrText xml:space="preserve"> PAGEREF _Toc224482780 \h </w:instrText>
            </w:r>
            <w:r w:rsidR="00231368">
              <w:rPr>
                <w:noProof/>
                <w:webHidden/>
              </w:rPr>
            </w:r>
            <w:r w:rsidR="00231368">
              <w:rPr>
                <w:noProof/>
                <w:webHidden/>
              </w:rPr>
              <w:fldChar w:fldCharType="separate"/>
            </w:r>
            <w:r w:rsidR="00231368">
              <w:rPr>
                <w:noProof/>
                <w:webHidden/>
              </w:rPr>
              <w:t>11</w:t>
            </w:r>
            <w:r w:rsidR="00231368">
              <w:rPr>
                <w:noProof/>
                <w:webHidden/>
              </w:rPr>
              <w:fldChar w:fldCharType="end"/>
            </w:r>
          </w:hyperlink>
        </w:p>
        <w:p w14:paraId="79645214" w14:textId="7D9914E8" w:rsidR="00231368" w:rsidRDefault="007F7467">
          <w:pPr>
            <w:pStyle w:val="TOC1"/>
            <w:tabs>
              <w:tab w:val="right" w:leader="dot" w:pos="9350"/>
            </w:tabs>
            <w:rPr>
              <w:rFonts w:eastAsiaTheme="minorEastAsia"/>
              <w:noProof/>
              <w:kern w:val="0"/>
              <w:sz w:val="22"/>
              <w:szCs w:val="22"/>
              <w:lang w:eastAsia="en-GB"/>
              <w14:ligatures w14:val="none"/>
            </w:rPr>
          </w:pPr>
          <w:hyperlink w:anchor="_Toc224482781" w:history="1">
            <w:r w:rsidR="00231368" w:rsidRPr="00C45B2A">
              <w:rPr>
                <w:rStyle w:val="Hyperlink"/>
                <w:b/>
                <w:bCs/>
                <w:noProof/>
              </w:rPr>
              <w:t>References</w:t>
            </w:r>
            <w:r w:rsidR="00231368">
              <w:rPr>
                <w:noProof/>
                <w:webHidden/>
              </w:rPr>
              <w:tab/>
            </w:r>
            <w:r w:rsidR="00231368">
              <w:rPr>
                <w:noProof/>
                <w:webHidden/>
              </w:rPr>
              <w:fldChar w:fldCharType="begin"/>
            </w:r>
            <w:r w:rsidR="00231368">
              <w:rPr>
                <w:noProof/>
                <w:webHidden/>
              </w:rPr>
              <w:instrText xml:space="preserve"> PAGEREF _Toc224482781 \h </w:instrText>
            </w:r>
            <w:r w:rsidR="00231368">
              <w:rPr>
                <w:noProof/>
                <w:webHidden/>
              </w:rPr>
            </w:r>
            <w:r w:rsidR="00231368">
              <w:rPr>
                <w:noProof/>
                <w:webHidden/>
              </w:rPr>
              <w:fldChar w:fldCharType="separate"/>
            </w:r>
            <w:r w:rsidR="00231368">
              <w:rPr>
                <w:noProof/>
                <w:webHidden/>
              </w:rPr>
              <w:t>13</w:t>
            </w:r>
            <w:r w:rsidR="00231368">
              <w:rPr>
                <w:noProof/>
                <w:webHidden/>
              </w:rPr>
              <w:fldChar w:fldCharType="end"/>
            </w:r>
          </w:hyperlink>
        </w:p>
        <w:p w14:paraId="0788C854" w14:textId="74C414C5" w:rsidR="00231368" w:rsidRDefault="00231368">
          <w:r>
            <w:rPr>
              <w:b/>
              <w:bCs/>
              <w:noProof/>
            </w:rPr>
            <w:fldChar w:fldCharType="end"/>
          </w:r>
        </w:p>
      </w:sdtContent>
    </w:sdt>
    <w:p w14:paraId="7816F3C0" w14:textId="77777777" w:rsidR="00886CDD" w:rsidRDefault="00886CDD">
      <w:pPr>
        <w:rPr>
          <w:rFonts w:asciiTheme="majorHAnsi" w:eastAsiaTheme="majorEastAsia" w:hAnsiTheme="majorHAnsi" w:cstheme="majorBidi"/>
          <w:b/>
          <w:bCs/>
          <w:color w:val="0F4761" w:themeColor="accent1" w:themeShade="BF"/>
          <w:sz w:val="40"/>
          <w:szCs w:val="40"/>
        </w:rPr>
      </w:pPr>
    </w:p>
    <w:p w14:paraId="47BBCB62" w14:textId="77777777" w:rsidR="00886CDD" w:rsidRDefault="00886CDD">
      <w:pPr>
        <w:rPr>
          <w:rFonts w:asciiTheme="majorHAnsi" w:eastAsiaTheme="majorEastAsia" w:hAnsiTheme="majorHAnsi" w:cstheme="majorBidi"/>
          <w:b/>
          <w:bCs/>
          <w:color w:val="0F4761" w:themeColor="accent1" w:themeShade="BF"/>
          <w:sz w:val="40"/>
          <w:szCs w:val="40"/>
        </w:rPr>
      </w:pPr>
      <w:r>
        <w:rPr>
          <w:rFonts w:asciiTheme="majorHAnsi" w:eastAsiaTheme="majorEastAsia" w:hAnsiTheme="majorHAnsi" w:cstheme="majorBidi"/>
          <w:b/>
          <w:bCs/>
          <w:color w:val="0F4761" w:themeColor="accent1" w:themeShade="BF"/>
          <w:sz w:val="40"/>
          <w:szCs w:val="40"/>
        </w:rPr>
        <w:br w:type="page"/>
      </w:r>
    </w:p>
    <w:p w14:paraId="2023EA6D" w14:textId="0C2522C7" w:rsidR="00F46648" w:rsidRPr="00EA08B7" w:rsidRDefault="00F46648" w:rsidP="00EA08B7">
      <w:pPr>
        <w:pStyle w:val="Heading1"/>
        <w:jc w:val="center"/>
        <w:rPr>
          <w:b/>
          <w:bCs/>
        </w:rPr>
      </w:pPr>
      <w:bookmarkStart w:id="1" w:name="_Toc224482665"/>
      <w:bookmarkStart w:id="2" w:name="_Toc224482774"/>
      <w:r w:rsidRPr="00EA08B7">
        <w:rPr>
          <w:b/>
          <w:bCs/>
        </w:rPr>
        <w:lastRenderedPageBreak/>
        <w:t>Task 1: Personal Brand</w:t>
      </w:r>
      <w:bookmarkEnd w:id="1"/>
      <w:bookmarkEnd w:id="2"/>
    </w:p>
    <w:p w14:paraId="50F48696" w14:textId="77777777" w:rsidR="00A9134B" w:rsidRPr="00EA08B7" w:rsidRDefault="00A9134B" w:rsidP="00A9134B">
      <w:pPr>
        <w:pStyle w:val="ListParagraph"/>
        <w:numPr>
          <w:ilvl w:val="0"/>
          <w:numId w:val="6"/>
        </w:numPr>
        <w:rPr>
          <w:rFonts w:ascii="Arial" w:hAnsi="Arial" w:cs="Arial"/>
          <w:b/>
          <w:bCs/>
          <w:i/>
          <w:iCs/>
        </w:rPr>
      </w:pPr>
      <w:r w:rsidRPr="00EA08B7">
        <w:rPr>
          <w:rFonts w:ascii="Arial" w:hAnsi="Arial" w:cs="Arial"/>
          <w:b/>
          <w:bCs/>
          <w:i/>
          <w:iCs/>
        </w:rPr>
        <w:t xml:space="preserve">Introduction: </w:t>
      </w:r>
    </w:p>
    <w:p w14:paraId="45CF2383" w14:textId="5CF8817F" w:rsidR="00A9134B" w:rsidRPr="00EA08B7" w:rsidRDefault="00A9134B" w:rsidP="00650407">
      <w:pPr>
        <w:spacing w:line="360" w:lineRule="auto"/>
        <w:jc w:val="both"/>
        <w:rPr>
          <w:rFonts w:ascii="Arial" w:hAnsi="Arial" w:cs="Arial"/>
        </w:rPr>
      </w:pPr>
      <w:r w:rsidRPr="00EA08B7">
        <w:rPr>
          <w:rFonts w:ascii="Arial" w:hAnsi="Arial" w:cs="Arial"/>
        </w:rPr>
        <w:t>Personal branding refers to the process of developing and conveying professional identity, values</w:t>
      </w:r>
      <w:r w:rsidR="00001A1B">
        <w:rPr>
          <w:rFonts w:ascii="Arial" w:hAnsi="Arial" w:cs="Arial"/>
        </w:rPr>
        <w:t>,</w:t>
      </w:r>
      <w:r w:rsidRPr="00EA08B7">
        <w:rPr>
          <w:rFonts w:ascii="Arial" w:hAnsi="Arial" w:cs="Arial"/>
        </w:rPr>
        <w:t xml:space="preserve"> and competencies of individuals </w:t>
      </w:r>
      <w:r w:rsidR="00001A1B">
        <w:rPr>
          <w:rFonts w:ascii="Arial" w:hAnsi="Arial" w:cs="Arial"/>
        </w:rPr>
        <w:t>intentionally</w:t>
      </w:r>
      <w:r w:rsidRPr="00EA08B7">
        <w:rPr>
          <w:rFonts w:ascii="Arial" w:hAnsi="Arial" w:cs="Arial"/>
        </w:rPr>
        <w:t xml:space="preserve"> to other people (Shepherd, 2010). In </w:t>
      </w:r>
      <w:r w:rsidR="00001A1B">
        <w:rPr>
          <w:rFonts w:ascii="Arial" w:hAnsi="Arial" w:cs="Arial"/>
        </w:rPr>
        <w:t xml:space="preserve">the </w:t>
      </w:r>
      <w:r w:rsidRPr="00EA08B7">
        <w:rPr>
          <w:rFonts w:ascii="Arial" w:hAnsi="Arial" w:cs="Arial"/>
        </w:rPr>
        <w:t>health and social care industry, a good personal brand will play a vital role in building trust, credibility</w:t>
      </w:r>
      <w:r w:rsidR="00001A1B">
        <w:rPr>
          <w:rFonts w:ascii="Arial" w:hAnsi="Arial" w:cs="Arial"/>
        </w:rPr>
        <w:t>,</w:t>
      </w:r>
      <w:r w:rsidRPr="00EA08B7">
        <w:rPr>
          <w:rFonts w:ascii="Arial" w:hAnsi="Arial" w:cs="Arial"/>
        </w:rPr>
        <w:t xml:space="preserve"> and professional integrity. </w:t>
      </w:r>
    </w:p>
    <w:p w14:paraId="48C7CC3A" w14:textId="77777777" w:rsidR="00A9134B" w:rsidRPr="00EA08B7" w:rsidRDefault="00A9134B" w:rsidP="00A9134B">
      <w:pPr>
        <w:pStyle w:val="ListParagraph"/>
        <w:numPr>
          <w:ilvl w:val="0"/>
          <w:numId w:val="6"/>
        </w:numPr>
        <w:rPr>
          <w:rFonts w:ascii="Arial" w:hAnsi="Arial" w:cs="Arial"/>
          <w:b/>
          <w:bCs/>
          <w:i/>
          <w:iCs/>
        </w:rPr>
      </w:pPr>
      <w:r w:rsidRPr="00EA08B7">
        <w:rPr>
          <w:rFonts w:ascii="Arial" w:hAnsi="Arial" w:cs="Arial"/>
          <w:b/>
          <w:bCs/>
          <w:i/>
          <w:iCs/>
        </w:rPr>
        <w:t xml:space="preserve">Body: </w:t>
      </w:r>
    </w:p>
    <w:p w14:paraId="19757670" w14:textId="77777777" w:rsidR="00001A1B" w:rsidRDefault="00A9134B" w:rsidP="00001A1B">
      <w:pPr>
        <w:spacing w:line="360" w:lineRule="auto"/>
        <w:jc w:val="both"/>
        <w:rPr>
          <w:rFonts w:ascii="Arial" w:hAnsi="Arial" w:cs="Arial"/>
        </w:rPr>
      </w:pPr>
      <w:r w:rsidRPr="00EA08B7">
        <w:rPr>
          <w:rFonts w:ascii="Arial" w:hAnsi="Arial" w:cs="Arial"/>
        </w:rPr>
        <w:t xml:space="preserve">My current self-representation as a professional is of </w:t>
      </w:r>
      <w:r w:rsidR="00001A1B">
        <w:rPr>
          <w:rFonts w:ascii="Arial" w:hAnsi="Arial" w:cs="Arial"/>
        </w:rPr>
        <w:t xml:space="preserve">a </w:t>
      </w:r>
      <w:r w:rsidRPr="00EA08B7">
        <w:rPr>
          <w:rFonts w:ascii="Arial" w:hAnsi="Arial" w:cs="Arial"/>
        </w:rPr>
        <w:t>caring, evidence-based</w:t>
      </w:r>
      <w:r w:rsidR="00001A1B">
        <w:rPr>
          <w:rFonts w:ascii="Arial" w:hAnsi="Arial" w:cs="Arial"/>
        </w:rPr>
        <w:t>,</w:t>
      </w:r>
      <w:r w:rsidRPr="00EA08B7">
        <w:rPr>
          <w:rFonts w:ascii="Arial" w:hAnsi="Arial" w:cs="Arial"/>
        </w:rPr>
        <w:t xml:space="preserve"> and ethically grounded practitioner focused on the improvement of patient and service-user outcomes. At the workplace, I am known to be reliable, culturally aware</w:t>
      </w:r>
      <w:r w:rsidR="00001A1B">
        <w:rPr>
          <w:rFonts w:ascii="Arial" w:hAnsi="Arial" w:cs="Arial"/>
        </w:rPr>
        <w:t>,</w:t>
      </w:r>
      <w:r w:rsidRPr="00EA08B7">
        <w:rPr>
          <w:rFonts w:ascii="Arial" w:hAnsi="Arial" w:cs="Arial"/>
        </w:rPr>
        <w:t xml:space="preserve"> and a good analyst</w:t>
      </w:r>
      <w:r w:rsidR="00001A1B">
        <w:rPr>
          <w:rFonts w:ascii="Arial" w:hAnsi="Arial" w:cs="Arial"/>
        </w:rPr>
        <w:t>,</w:t>
      </w:r>
      <w:r w:rsidRPr="00EA08B7">
        <w:rPr>
          <w:rFonts w:ascii="Arial" w:hAnsi="Arial" w:cs="Arial"/>
        </w:rPr>
        <w:t xml:space="preserve"> especially when assessing health information and facilitating quality improvement programs. Studies indicate that personal branding in the workplace is the process of matching personal values with organisational demands and </w:t>
      </w:r>
      <w:r w:rsidR="00001A1B">
        <w:rPr>
          <w:rFonts w:ascii="Arial" w:hAnsi="Arial" w:cs="Arial"/>
        </w:rPr>
        <w:t>remaining</w:t>
      </w:r>
      <w:r w:rsidRPr="00EA08B7">
        <w:rPr>
          <w:rFonts w:ascii="Arial" w:hAnsi="Arial" w:cs="Arial"/>
        </w:rPr>
        <w:t xml:space="preserve"> true to oneself (Labrecque et al., 2011). </w:t>
      </w:r>
    </w:p>
    <w:p w14:paraId="243D79C3" w14:textId="6DEC3335" w:rsidR="00A9134B" w:rsidRPr="00EA08B7" w:rsidRDefault="00A9134B" w:rsidP="00001A1B">
      <w:pPr>
        <w:spacing w:line="360" w:lineRule="auto"/>
        <w:jc w:val="both"/>
        <w:rPr>
          <w:rFonts w:ascii="Arial" w:hAnsi="Arial" w:cs="Arial"/>
        </w:rPr>
      </w:pPr>
      <w:r w:rsidRPr="00EA08B7">
        <w:rPr>
          <w:rFonts w:ascii="Arial" w:hAnsi="Arial" w:cs="Arial"/>
        </w:rPr>
        <w:t xml:space="preserve">My academic experience contributes to my quality </w:t>
      </w:r>
      <w:r w:rsidR="00001A1B">
        <w:rPr>
          <w:rFonts w:ascii="Arial" w:hAnsi="Arial" w:cs="Arial"/>
        </w:rPr>
        <w:t>as</w:t>
      </w:r>
      <w:r w:rsidRPr="00EA08B7">
        <w:rPr>
          <w:rFonts w:ascii="Arial" w:hAnsi="Arial" w:cs="Arial"/>
        </w:rPr>
        <w:t xml:space="preserve"> a reflective practitioner who appreciates lifelong learning. Nevertheless, I understand that I should increase leadership visibility and interdisciplinary communication skills. Increasing my confidence levels when having to give a speech and make decisions with colleagues will help me be more productive when working within multidisciplinary teams. The competencies will take me to senior positions where strategic thinking and service innovation are the main priorities. </w:t>
      </w:r>
    </w:p>
    <w:p w14:paraId="01A34BAC" w14:textId="77777777" w:rsidR="00A9134B" w:rsidRPr="00EA08B7" w:rsidRDefault="00A9134B" w:rsidP="00A9134B">
      <w:pPr>
        <w:pStyle w:val="ListParagraph"/>
        <w:numPr>
          <w:ilvl w:val="0"/>
          <w:numId w:val="6"/>
        </w:numPr>
        <w:rPr>
          <w:rFonts w:ascii="Arial" w:hAnsi="Arial" w:cs="Arial"/>
          <w:b/>
          <w:bCs/>
          <w:i/>
          <w:iCs/>
        </w:rPr>
      </w:pPr>
      <w:r w:rsidRPr="00EA08B7">
        <w:rPr>
          <w:rFonts w:ascii="Arial" w:hAnsi="Arial" w:cs="Arial"/>
          <w:b/>
          <w:bCs/>
          <w:i/>
          <w:iCs/>
        </w:rPr>
        <w:t xml:space="preserve">Conclusion: </w:t>
      </w:r>
    </w:p>
    <w:p w14:paraId="0293642D" w14:textId="1F2F0685" w:rsidR="00F46648" w:rsidRPr="00F46648" w:rsidRDefault="00A9134B" w:rsidP="00001A1B">
      <w:pPr>
        <w:spacing w:line="360" w:lineRule="auto"/>
        <w:jc w:val="both"/>
        <w:rPr>
          <w:rFonts w:ascii="Arial" w:hAnsi="Arial" w:cs="Arial"/>
        </w:rPr>
      </w:pPr>
      <w:r w:rsidRPr="00EA08B7">
        <w:rPr>
          <w:rFonts w:ascii="Arial" w:hAnsi="Arial" w:cs="Arial"/>
        </w:rPr>
        <w:t>Through the deliberate honing of my professional identity, leadership presence</w:t>
      </w:r>
      <w:r w:rsidR="00001A1B">
        <w:rPr>
          <w:rFonts w:ascii="Arial" w:hAnsi="Arial" w:cs="Arial"/>
        </w:rPr>
        <w:t>,</w:t>
      </w:r>
      <w:r w:rsidRPr="00EA08B7">
        <w:rPr>
          <w:rFonts w:ascii="Arial" w:hAnsi="Arial" w:cs="Arial"/>
        </w:rPr>
        <w:t xml:space="preserve"> and communication proficiencies, I will be able to enhance my personal brand in health and social care. This will be helpful in my long-term objective of giving </w:t>
      </w:r>
      <w:r w:rsidR="00EA08B7" w:rsidRPr="00EA08B7">
        <w:rPr>
          <w:rFonts w:ascii="Arial" w:hAnsi="Arial" w:cs="Arial"/>
        </w:rPr>
        <w:t>back</w:t>
      </w:r>
      <w:r w:rsidRPr="00EA08B7">
        <w:rPr>
          <w:rFonts w:ascii="Arial" w:hAnsi="Arial" w:cs="Arial"/>
        </w:rPr>
        <w:t xml:space="preserve"> </w:t>
      </w:r>
      <w:r w:rsidR="00001A1B">
        <w:rPr>
          <w:rFonts w:ascii="Arial" w:hAnsi="Arial" w:cs="Arial"/>
        </w:rPr>
        <w:t xml:space="preserve">to </w:t>
      </w:r>
      <w:r w:rsidRPr="00EA08B7">
        <w:rPr>
          <w:rFonts w:ascii="Arial" w:hAnsi="Arial" w:cs="Arial"/>
        </w:rPr>
        <w:t>evidence-based practice and service enhancement.</w:t>
      </w:r>
    </w:p>
    <w:p w14:paraId="5937B727" w14:textId="77777777" w:rsidR="00E33972" w:rsidRDefault="00E33972" w:rsidP="00EA08B7">
      <w:pPr>
        <w:pStyle w:val="Heading1"/>
        <w:jc w:val="center"/>
        <w:rPr>
          <w:b/>
          <w:bCs/>
        </w:rPr>
      </w:pPr>
    </w:p>
    <w:p w14:paraId="2DB8C728" w14:textId="07FEE8DA" w:rsidR="00F46648" w:rsidRPr="00EA08B7" w:rsidRDefault="00F46648" w:rsidP="00EA08B7">
      <w:pPr>
        <w:pStyle w:val="Heading1"/>
        <w:jc w:val="center"/>
        <w:rPr>
          <w:b/>
          <w:bCs/>
          <w:color w:val="000000"/>
        </w:rPr>
      </w:pPr>
      <w:bookmarkStart w:id="3" w:name="_Toc224482666"/>
      <w:bookmarkStart w:id="4" w:name="_Toc224482775"/>
      <w:r w:rsidRPr="00EA08B7">
        <w:rPr>
          <w:b/>
          <w:bCs/>
        </w:rPr>
        <w:t>Task 2: Network Map and Rationale</w:t>
      </w:r>
      <w:bookmarkEnd w:id="3"/>
      <w:bookmarkEnd w:id="4"/>
    </w:p>
    <w:p w14:paraId="024B7B81" w14:textId="5B769698" w:rsidR="00F46648" w:rsidRPr="00EA08B7" w:rsidRDefault="00F46648" w:rsidP="00F46648">
      <w:pPr>
        <w:rPr>
          <w:rFonts w:ascii="Arial" w:hAnsi="Arial" w:cs="Arial"/>
          <w:b/>
          <w:bCs/>
          <w:i/>
          <w:iCs/>
        </w:rPr>
      </w:pPr>
      <w:r w:rsidRPr="00F46648">
        <w:rPr>
          <w:rFonts w:ascii="Arial" w:hAnsi="Arial" w:cs="Arial"/>
          <w:b/>
          <w:bCs/>
          <w:i/>
          <w:iCs/>
        </w:rPr>
        <w:t xml:space="preserve">Part 1: Network Map </w:t>
      </w:r>
    </w:p>
    <w:p w14:paraId="3354A855" w14:textId="367F209A" w:rsidR="00A9134B" w:rsidRPr="00EA08B7" w:rsidRDefault="00A9134B" w:rsidP="00F46648">
      <w:pPr>
        <w:rPr>
          <w:rFonts w:ascii="Arial" w:hAnsi="Arial" w:cs="Arial"/>
          <w:b/>
          <w:bCs/>
        </w:rPr>
      </w:pPr>
    </w:p>
    <w:p w14:paraId="61D69171" w14:textId="6D8DD684" w:rsidR="00A9134B" w:rsidRPr="00EA08B7" w:rsidRDefault="00776810" w:rsidP="00F46648">
      <w:pPr>
        <w:rPr>
          <w:rFonts w:ascii="Arial" w:hAnsi="Arial" w:cs="Arial"/>
          <w:b/>
          <w:bCs/>
        </w:rPr>
      </w:pPr>
      <w:r w:rsidRPr="00EA08B7">
        <w:rPr>
          <w:rFonts w:ascii="Arial" w:hAnsi="Arial" w:cs="Arial"/>
          <w:b/>
          <w:bCs/>
          <w:noProof/>
          <w:lang w:eastAsia="en-GB"/>
        </w:rPr>
        <mc:AlternateContent>
          <mc:Choice Requires="wps">
            <w:drawing>
              <wp:anchor distT="0" distB="0" distL="114300" distR="114300" simplePos="0" relativeHeight="251662336" behindDoc="0" locked="0" layoutInCell="1" allowOverlap="1" wp14:anchorId="01B25FC6" wp14:editId="35D902CE">
                <wp:simplePos x="0" y="0"/>
                <wp:positionH relativeFrom="column">
                  <wp:posOffset>-733425</wp:posOffset>
                </wp:positionH>
                <wp:positionV relativeFrom="paragraph">
                  <wp:posOffset>232410</wp:posOffset>
                </wp:positionV>
                <wp:extent cx="1171575" cy="323850"/>
                <wp:effectExtent l="0" t="0" r="28575" b="19050"/>
                <wp:wrapNone/>
                <wp:docPr id="1222204686" name="Rectangle: Rounded Corners 12"/>
                <wp:cNvGraphicFramePr/>
                <a:graphic xmlns:a="http://schemas.openxmlformats.org/drawingml/2006/main">
                  <a:graphicData uri="http://schemas.microsoft.com/office/word/2010/wordprocessingShape">
                    <wps:wsp>
                      <wps:cNvSpPr/>
                      <wps:spPr>
                        <a:xfrm>
                          <a:off x="0" y="0"/>
                          <a:ext cx="1171575"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07E8298C" w14:textId="4BC0A56C" w:rsidR="00776810" w:rsidRDefault="00776810" w:rsidP="00776810">
                            <w:pPr>
                              <w:jc w:val="center"/>
                            </w:pPr>
                            <w:r>
                              <w:t>Line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1B25FC6" id="Rectangle: Rounded Corners 12" o:spid="_x0000_s1026" style="position:absolute;margin-left:-57.75pt;margin-top:18.3pt;width:92.25pt;height:25.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" fillcolor="white [3201]" strokecolor="#e97132 [3205]" strokeweight="1.5pt">
                <v:stroke joinstyle="miter"/>
                <v:textbox>
                  <w:txbxContent>
                    <w:p w14:paraId="07E8298C" w14:textId="4BC0A56C" w:rsidR="00776810" w:rsidRDefault="00776810" w:rsidP="00776810">
                      <w:pPr>
                        <w:jc w:val="center"/>
                      </w:pPr>
                      <w:r>
                        <w:t>Line Manager</w:t>
                      </w:r>
                    </w:p>
                  </w:txbxContent>
                </v:textbox>
              </v:roundrect>
            </w:pict>
          </mc:Fallback>
        </mc:AlternateContent>
      </w:r>
    </w:p>
    <w:p w14:paraId="4C0FC829" w14:textId="37D8E409" w:rsidR="00A9134B" w:rsidRPr="00F46648" w:rsidRDefault="00DE4A81" w:rsidP="00F46648">
      <w:pPr>
        <w:rPr>
          <w:rFonts w:ascii="Arial" w:hAnsi="Arial" w:cs="Arial"/>
          <w:b/>
          <w:bCs/>
        </w:rPr>
      </w:pPr>
      <w:r w:rsidRPr="00EA08B7">
        <w:rPr>
          <w:rFonts w:ascii="Arial" w:hAnsi="Arial" w:cs="Arial"/>
          <w:b/>
          <w:bCs/>
          <w:noProof/>
          <w:lang w:eastAsia="en-GB"/>
        </w:rPr>
        <mc:AlternateContent>
          <mc:Choice Requires="wps">
            <w:drawing>
              <wp:anchor distT="0" distB="0" distL="114300" distR="114300" simplePos="0" relativeHeight="251696128" behindDoc="0" locked="0" layoutInCell="1" allowOverlap="1" wp14:anchorId="3AA9C533" wp14:editId="070CC934">
                <wp:simplePos x="0" y="0"/>
                <wp:positionH relativeFrom="column">
                  <wp:posOffset>457200</wp:posOffset>
                </wp:positionH>
                <wp:positionV relativeFrom="paragraph">
                  <wp:posOffset>48259</wp:posOffset>
                </wp:positionV>
                <wp:extent cx="1381125" cy="981075"/>
                <wp:effectExtent l="38100" t="38100" r="28575" b="28575"/>
                <wp:wrapNone/>
                <wp:docPr id="866973268" name="Straight Arrow Connector 14"/>
                <wp:cNvGraphicFramePr/>
                <a:graphic xmlns:a="http://schemas.openxmlformats.org/drawingml/2006/main">
                  <a:graphicData uri="http://schemas.microsoft.com/office/word/2010/wordprocessingShape">
                    <wps:wsp>
                      <wps:cNvCnPr/>
                      <wps:spPr>
                        <a:xfrm flipH="1" flipV="1">
                          <a:off x="0" y="0"/>
                          <a:ext cx="1381125" cy="9810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DFF8FEE" id="_x0000_t32" coordsize="21600,21600" o:spt="32" o:oned="t" path="m,l21600,21600e" filled="f">
                <v:path arrowok="t" fillok="f" o:connecttype="none"/>
                <o:lock v:ext="edit" shapetype="t"/>
              </v:shapetype>
              <v:shape id="Straight Arrow Connector 14" o:spid="_x0000_s1026" type="#_x0000_t32" style="position:absolute;margin-left:36pt;margin-top:3.8pt;width:108.75pt;height:77.25pt;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" strokecolor="#156082 [3204]" strokeweight="1.5pt">
                <v:stroke endarrow="block" joinstyle="miter"/>
              </v:shape>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664384" behindDoc="0" locked="0" layoutInCell="1" allowOverlap="1" wp14:anchorId="49AFE10E" wp14:editId="794A81A9">
                <wp:simplePos x="0" y="0"/>
                <wp:positionH relativeFrom="column">
                  <wp:posOffset>-809624</wp:posOffset>
                </wp:positionH>
                <wp:positionV relativeFrom="paragraph">
                  <wp:posOffset>324485</wp:posOffset>
                </wp:positionV>
                <wp:extent cx="1524000" cy="323850"/>
                <wp:effectExtent l="0" t="0" r="19050" b="19050"/>
                <wp:wrapNone/>
                <wp:docPr id="363931992" name="Rectangle: Rounded Corners 12"/>
                <wp:cNvGraphicFramePr/>
                <a:graphic xmlns:a="http://schemas.openxmlformats.org/drawingml/2006/main">
                  <a:graphicData uri="http://schemas.microsoft.com/office/word/2010/wordprocessingShape">
                    <wps:wsp>
                      <wps:cNvSpPr/>
                      <wps:spPr>
                        <a:xfrm>
                          <a:off x="0" y="0"/>
                          <a:ext cx="1524000"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0619208B" w14:textId="77777777" w:rsidR="00776810" w:rsidRPr="00F46648" w:rsidRDefault="00776810" w:rsidP="00DE4A81">
                            <w:pPr>
                              <w:spacing w:line="240" w:lineRule="auto"/>
                            </w:pPr>
                            <w:r w:rsidRPr="00F46648">
                              <w:t>Clinical Supervisor</w:t>
                            </w:r>
                          </w:p>
                          <w:p w14:paraId="4C75E98A" w14:textId="5B45213E" w:rsidR="00776810" w:rsidRDefault="00776810" w:rsidP="007768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9AFE10E" id="_x0000_s1027" style="position:absolute;margin-left:-63.75pt;margin-top:25.55pt;width:120pt;height:25.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" fillcolor="white [3201]" strokecolor="#e97132 [3205]" strokeweight="1.5pt">
                <v:stroke joinstyle="miter"/>
                <v:textbox>
                  <w:txbxContent>
                    <w:p w14:paraId="0619208B" w14:textId="77777777" w:rsidR="00776810" w:rsidRPr="00F46648" w:rsidRDefault="00776810" w:rsidP="00DE4A81">
                      <w:pPr>
                        <w:spacing w:line="240" w:lineRule="auto"/>
                      </w:pPr>
                      <w:r w:rsidRPr="00F46648">
                        <w:t>Clinical Supervisor</w:t>
                      </w:r>
                    </w:p>
                    <w:p w14:paraId="4C75E98A" w14:textId="5B45213E" w:rsidR="00776810" w:rsidRDefault="00776810" w:rsidP="00776810">
                      <w:pPr>
                        <w:jc w:val="center"/>
                      </w:pPr>
                    </w:p>
                  </w:txbxContent>
                </v:textbox>
              </v:roundrect>
            </w:pict>
          </mc:Fallback>
        </mc:AlternateContent>
      </w:r>
    </w:p>
    <w:p w14:paraId="6E4A8241" w14:textId="78A84062" w:rsidR="00F46648" w:rsidRPr="00F46648" w:rsidRDefault="00DE4A81" w:rsidP="00F46648">
      <w:pPr>
        <w:rPr>
          <w:rFonts w:ascii="Arial" w:hAnsi="Arial" w:cs="Arial"/>
        </w:rPr>
      </w:pPr>
      <w:r w:rsidRPr="00EA08B7">
        <w:rPr>
          <w:rFonts w:ascii="Arial" w:hAnsi="Arial" w:cs="Arial"/>
          <w:b/>
          <w:bCs/>
          <w:noProof/>
          <w:lang w:eastAsia="en-GB"/>
        </w:rPr>
        <mc:AlternateContent>
          <mc:Choice Requires="wps">
            <w:drawing>
              <wp:anchor distT="0" distB="0" distL="114300" distR="114300" simplePos="0" relativeHeight="251703296" behindDoc="0" locked="0" layoutInCell="1" allowOverlap="1" wp14:anchorId="1816523E" wp14:editId="1FF8330E">
                <wp:simplePos x="0" y="0"/>
                <wp:positionH relativeFrom="column">
                  <wp:posOffset>4648200</wp:posOffset>
                </wp:positionH>
                <wp:positionV relativeFrom="paragraph">
                  <wp:posOffset>750570</wp:posOffset>
                </wp:positionV>
                <wp:extent cx="800100" cy="276225"/>
                <wp:effectExtent l="0" t="0" r="95250" b="66675"/>
                <wp:wrapNone/>
                <wp:docPr id="220113878" name="Straight Arrow Connector 21"/>
                <wp:cNvGraphicFramePr/>
                <a:graphic xmlns:a="http://schemas.openxmlformats.org/drawingml/2006/main">
                  <a:graphicData uri="http://schemas.microsoft.com/office/word/2010/wordprocessingShape">
                    <wps:wsp>
                      <wps:cNvCnPr/>
                      <wps:spPr>
                        <a:xfrm>
                          <a:off x="0" y="0"/>
                          <a:ext cx="800100" cy="2762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2DC074" id="Straight Arrow Connector 21" o:spid="_x0000_s1026" type="#_x0000_t32" style="position:absolute;margin-left:366pt;margin-top:59.1pt;width:63pt;height:2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" strokecolor="#156082 [3204]" strokeweight="1.5pt">
                <v:stroke endarrow="block" joinstyle="miter"/>
              </v:shape>
            </w:pict>
          </mc:Fallback>
        </mc:AlternateContent>
      </w:r>
      <w:r w:rsidRPr="00EA08B7">
        <w:rPr>
          <w:rFonts w:ascii="Arial" w:hAnsi="Arial" w:cs="Arial"/>
          <w:b/>
          <w:bCs/>
          <w:noProof/>
          <w:lang w:eastAsia="en-GB"/>
        </w:rPr>
        <mc:AlternateContent>
          <mc:Choice Requires="wps">
            <w:drawing>
              <wp:anchor distT="0" distB="0" distL="114300" distR="114300" simplePos="0" relativeHeight="251701248" behindDoc="0" locked="0" layoutInCell="1" allowOverlap="1" wp14:anchorId="2FD87F32" wp14:editId="3A067ABD">
                <wp:simplePos x="0" y="0"/>
                <wp:positionH relativeFrom="column">
                  <wp:posOffset>4638675</wp:posOffset>
                </wp:positionH>
                <wp:positionV relativeFrom="paragraph">
                  <wp:posOffset>255269</wp:posOffset>
                </wp:positionV>
                <wp:extent cx="1076325" cy="333375"/>
                <wp:effectExtent l="0" t="38100" r="47625" b="28575"/>
                <wp:wrapNone/>
                <wp:docPr id="291023458" name="Straight Arrow Connector 19"/>
                <wp:cNvGraphicFramePr/>
                <a:graphic xmlns:a="http://schemas.openxmlformats.org/drawingml/2006/main">
                  <a:graphicData uri="http://schemas.microsoft.com/office/word/2010/wordprocessingShape">
                    <wps:wsp>
                      <wps:cNvCnPr/>
                      <wps:spPr>
                        <a:xfrm flipV="1">
                          <a:off x="0" y="0"/>
                          <a:ext cx="1076325" cy="3333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87FF42" id="Straight Arrow Connector 19" o:spid="_x0000_s1026" type="#_x0000_t32" style="position:absolute;margin-left:365.25pt;margin-top:20.1pt;width:84.75pt;height:26.2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" strokecolor="#156082 [3204]" strokeweight="1.5pt">
                <v:stroke endarrow="block" joinstyle="miter"/>
              </v:shape>
            </w:pict>
          </mc:Fallback>
        </mc:AlternateContent>
      </w:r>
      <w:r w:rsidRPr="00EA08B7">
        <w:rPr>
          <w:rFonts w:ascii="Arial" w:hAnsi="Arial" w:cs="Arial"/>
          <w:b/>
          <w:bCs/>
          <w:noProof/>
          <w:lang w:eastAsia="en-GB"/>
        </w:rPr>
        <mc:AlternateContent>
          <mc:Choice Requires="wps">
            <w:drawing>
              <wp:anchor distT="0" distB="0" distL="114300" distR="114300" simplePos="0" relativeHeight="251678720" behindDoc="0" locked="0" layoutInCell="1" allowOverlap="1" wp14:anchorId="5E528D6C" wp14:editId="791792F6">
                <wp:simplePos x="0" y="0"/>
                <wp:positionH relativeFrom="column">
                  <wp:posOffset>5467349</wp:posOffset>
                </wp:positionH>
                <wp:positionV relativeFrom="paragraph">
                  <wp:posOffset>864870</wp:posOffset>
                </wp:positionV>
                <wp:extent cx="1304925" cy="323850"/>
                <wp:effectExtent l="0" t="0" r="28575" b="19050"/>
                <wp:wrapNone/>
                <wp:docPr id="1702300436" name="Rectangle: Rounded Corners 12"/>
                <wp:cNvGraphicFramePr/>
                <a:graphic xmlns:a="http://schemas.openxmlformats.org/drawingml/2006/main">
                  <a:graphicData uri="http://schemas.microsoft.com/office/word/2010/wordprocessingShape">
                    <wps:wsp>
                      <wps:cNvSpPr/>
                      <wps:spPr>
                        <a:xfrm>
                          <a:off x="0" y="0"/>
                          <a:ext cx="1304925"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0CB6631" w14:textId="1F25A3CD" w:rsidR="00776810" w:rsidRDefault="00776810" w:rsidP="00776810">
                            <w:pPr>
                              <w:jc w:val="center"/>
                            </w:pPr>
                            <w:r>
                              <w:t>Peer Students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E528D6C" id="_x0000_s1028" style="position:absolute;margin-left:430.5pt;margin-top:68.1pt;width:102.75pt;height:25.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" fillcolor="white [3201]" strokecolor="#e97132 [3205]" strokeweight="1.5pt">
                <v:stroke joinstyle="miter"/>
                <v:textbox>
                  <w:txbxContent>
                    <w:p w14:paraId="70CB6631" w14:textId="1F25A3CD" w:rsidR="00776810" w:rsidRDefault="00776810" w:rsidP="00776810">
                      <w:pPr>
                        <w:jc w:val="center"/>
                      </w:pPr>
                      <w:r>
                        <w:t>Peer Students</w:t>
                      </w:r>
                    </w:p>
                  </w:txbxContent>
                </v:textbox>
              </v:roundrect>
            </w:pict>
          </mc:Fallback>
        </mc:AlternateContent>
      </w:r>
      <w:r w:rsidRPr="00EA08B7">
        <w:rPr>
          <w:rFonts w:ascii="Arial" w:hAnsi="Arial" w:cs="Arial"/>
          <w:b/>
          <w:bCs/>
          <w:noProof/>
          <w:lang w:eastAsia="en-GB"/>
        </w:rPr>
        <mc:AlternateContent>
          <mc:Choice Requires="wps">
            <w:drawing>
              <wp:anchor distT="0" distB="0" distL="114300" distR="114300" simplePos="0" relativeHeight="251676672" behindDoc="0" locked="0" layoutInCell="1" allowOverlap="1" wp14:anchorId="3C6380A9" wp14:editId="11AD2480">
                <wp:simplePos x="0" y="0"/>
                <wp:positionH relativeFrom="column">
                  <wp:posOffset>5238749</wp:posOffset>
                </wp:positionH>
                <wp:positionV relativeFrom="paragraph">
                  <wp:posOffset>436245</wp:posOffset>
                </wp:positionV>
                <wp:extent cx="1514475" cy="323850"/>
                <wp:effectExtent l="0" t="0" r="28575" b="19050"/>
                <wp:wrapNone/>
                <wp:docPr id="1600372973" name="Rectangle: Rounded Corners 12"/>
                <wp:cNvGraphicFramePr/>
                <a:graphic xmlns:a="http://schemas.openxmlformats.org/drawingml/2006/main">
                  <a:graphicData uri="http://schemas.microsoft.com/office/word/2010/wordprocessingShape">
                    <wps:wsp>
                      <wps:cNvSpPr/>
                      <wps:spPr>
                        <a:xfrm>
                          <a:off x="0" y="0"/>
                          <a:ext cx="1514475"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6C05FE76" w14:textId="0C51E613" w:rsidR="00776810" w:rsidRDefault="00776810" w:rsidP="00776810">
                            <w:pPr>
                              <w:jc w:val="center"/>
                            </w:pPr>
                            <w:r>
                              <w:t>Former Colleagues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C6380A9" id="_x0000_s1029" style="position:absolute;margin-left:412.5pt;margin-top:34.35pt;width:119.25pt;height:25.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" fillcolor="white [3201]" strokecolor="#e97132 [3205]" strokeweight="1.5pt">
                <v:stroke joinstyle="miter"/>
                <v:textbox>
                  <w:txbxContent>
                    <w:p w14:paraId="6C05FE76" w14:textId="0C51E613" w:rsidR="00776810" w:rsidRDefault="00776810" w:rsidP="00776810">
                      <w:pPr>
                        <w:jc w:val="center"/>
                      </w:pPr>
                      <w:r>
                        <w:t>Former Colleagues</w:t>
                      </w:r>
                    </w:p>
                  </w:txbxContent>
                </v:textbox>
              </v:roundrect>
            </w:pict>
          </mc:Fallback>
        </mc:AlternateContent>
      </w:r>
      <w:r w:rsidRPr="00EA08B7">
        <w:rPr>
          <w:rFonts w:ascii="Arial" w:hAnsi="Arial" w:cs="Arial"/>
          <w:b/>
          <w:bCs/>
          <w:noProof/>
          <w:lang w:eastAsia="en-GB"/>
        </w:rPr>
        <mc:AlternateContent>
          <mc:Choice Requires="wps">
            <w:drawing>
              <wp:anchor distT="0" distB="0" distL="114300" distR="114300" simplePos="0" relativeHeight="251674624" behindDoc="0" locked="0" layoutInCell="1" allowOverlap="1" wp14:anchorId="22D17C12" wp14:editId="6AEC9A68">
                <wp:simplePos x="0" y="0"/>
                <wp:positionH relativeFrom="column">
                  <wp:posOffset>5791200</wp:posOffset>
                </wp:positionH>
                <wp:positionV relativeFrom="paragraph">
                  <wp:posOffset>45720</wp:posOffset>
                </wp:positionV>
                <wp:extent cx="933450" cy="323850"/>
                <wp:effectExtent l="0" t="0" r="19050" b="19050"/>
                <wp:wrapNone/>
                <wp:docPr id="1758377833" name="Rectangle: Rounded Corners 12"/>
                <wp:cNvGraphicFramePr/>
                <a:graphic xmlns:a="http://schemas.openxmlformats.org/drawingml/2006/main">
                  <a:graphicData uri="http://schemas.microsoft.com/office/word/2010/wordprocessingShape">
                    <wps:wsp>
                      <wps:cNvSpPr/>
                      <wps:spPr>
                        <a:xfrm>
                          <a:off x="0" y="0"/>
                          <a:ext cx="933450"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8B2E6C1" w14:textId="498BB59E" w:rsidR="00776810" w:rsidRDefault="00776810" w:rsidP="00776810">
                            <w:pPr>
                              <w:jc w:val="center"/>
                            </w:pPr>
                            <w:r>
                              <w:t>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2D17C12" id="_x0000_s1030" style="position:absolute;margin-left:456pt;margin-top:3.6pt;width:73.5pt;height:25.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" fillcolor="white [3201]" strokecolor="#e97132 [3205]" strokeweight="1.5pt">
                <v:stroke joinstyle="miter"/>
                <v:textbox>
                  <w:txbxContent>
                    <w:p w14:paraId="78B2E6C1" w14:textId="498BB59E" w:rsidR="00776810" w:rsidRDefault="00776810" w:rsidP="00776810">
                      <w:pPr>
                        <w:jc w:val="center"/>
                      </w:pPr>
                      <w:r>
                        <w:t>Friends</w:t>
                      </w:r>
                    </w:p>
                  </w:txbxContent>
                </v:textbox>
              </v:roundrect>
            </w:pict>
          </mc:Fallback>
        </mc:AlternateContent>
      </w:r>
      <w:r w:rsidRPr="00EA08B7">
        <w:rPr>
          <w:rFonts w:ascii="Arial" w:hAnsi="Arial" w:cs="Arial"/>
          <w:b/>
          <w:bCs/>
          <w:noProof/>
          <w:lang w:eastAsia="en-GB"/>
        </w:rPr>
        <mc:AlternateContent>
          <mc:Choice Requires="wps">
            <w:drawing>
              <wp:anchor distT="0" distB="0" distL="114300" distR="114300" simplePos="0" relativeHeight="251699200" behindDoc="0" locked="0" layoutInCell="1" allowOverlap="1" wp14:anchorId="3FA5737C" wp14:editId="76199429">
                <wp:simplePos x="0" y="0"/>
                <wp:positionH relativeFrom="column">
                  <wp:posOffset>1114425</wp:posOffset>
                </wp:positionH>
                <wp:positionV relativeFrom="paragraph">
                  <wp:posOffset>779145</wp:posOffset>
                </wp:positionV>
                <wp:extent cx="781050" cy="142875"/>
                <wp:effectExtent l="38100" t="0" r="19050" b="85725"/>
                <wp:wrapNone/>
                <wp:docPr id="543658908" name="Straight Arrow Connector 17"/>
                <wp:cNvGraphicFramePr/>
                <a:graphic xmlns:a="http://schemas.openxmlformats.org/drawingml/2006/main">
                  <a:graphicData uri="http://schemas.microsoft.com/office/word/2010/wordprocessingShape">
                    <wps:wsp>
                      <wps:cNvCnPr/>
                      <wps:spPr>
                        <a:xfrm flipH="1">
                          <a:off x="0" y="0"/>
                          <a:ext cx="781050" cy="1428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0A76AA" id="Straight Arrow Connector 17" o:spid="_x0000_s1026" type="#_x0000_t32" style="position:absolute;margin-left:87.75pt;margin-top:61.35pt;width:61.5pt;height:11.25pt;flip:x;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" strokecolor="#156082 [3204]" strokeweight="1.5pt">
                <v:stroke endarrow="block" joinstyle="miter"/>
              </v:shape>
            </w:pict>
          </mc:Fallback>
        </mc:AlternateContent>
      </w:r>
      <w:r w:rsidRPr="00EA08B7">
        <w:rPr>
          <w:rFonts w:ascii="Arial" w:hAnsi="Arial" w:cs="Arial"/>
          <w:b/>
          <w:bCs/>
          <w:noProof/>
          <w:lang w:eastAsia="en-GB"/>
        </w:rPr>
        <mc:AlternateContent>
          <mc:Choice Requires="wps">
            <w:drawing>
              <wp:anchor distT="0" distB="0" distL="114300" distR="114300" simplePos="0" relativeHeight="251698176" behindDoc="0" locked="0" layoutInCell="1" allowOverlap="1" wp14:anchorId="4D04EBA4" wp14:editId="244F1CFF">
                <wp:simplePos x="0" y="0"/>
                <wp:positionH relativeFrom="column">
                  <wp:posOffset>733425</wp:posOffset>
                </wp:positionH>
                <wp:positionV relativeFrom="paragraph">
                  <wp:posOffset>579120</wp:posOffset>
                </wp:positionV>
                <wp:extent cx="1143000" cy="171450"/>
                <wp:effectExtent l="38100" t="57150" r="19050" b="19050"/>
                <wp:wrapNone/>
                <wp:docPr id="221125341" name="Straight Arrow Connector 16"/>
                <wp:cNvGraphicFramePr/>
                <a:graphic xmlns:a="http://schemas.openxmlformats.org/drawingml/2006/main">
                  <a:graphicData uri="http://schemas.microsoft.com/office/word/2010/wordprocessingShape">
                    <wps:wsp>
                      <wps:cNvCnPr/>
                      <wps:spPr>
                        <a:xfrm flipH="1" flipV="1">
                          <a:off x="0" y="0"/>
                          <a:ext cx="1143000" cy="1714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927E4D" id="Straight Arrow Connector 16" o:spid="_x0000_s1026" type="#_x0000_t32" style="position:absolute;margin-left:57.75pt;margin-top:45.6pt;width:90pt;height:13.5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" strokecolor="#156082 [3204]" strokeweight="1.5pt">
                <v:stroke endarrow="block" joinstyle="miter"/>
              </v:shape>
            </w:pict>
          </mc:Fallback>
        </mc:AlternateContent>
      </w:r>
      <w:r w:rsidRPr="00EA08B7">
        <w:rPr>
          <w:rFonts w:ascii="Arial" w:hAnsi="Arial" w:cs="Arial"/>
          <w:b/>
          <w:bCs/>
          <w:noProof/>
          <w:lang w:eastAsia="en-GB"/>
        </w:rPr>
        <mc:AlternateContent>
          <mc:Choice Requires="wps">
            <w:drawing>
              <wp:anchor distT="0" distB="0" distL="114300" distR="114300" simplePos="0" relativeHeight="251697152" behindDoc="0" locked="0" layoutInCell="1" allowOverlap="1" wp14:anchorId="4D6286E2" wp14:editId="13498C0F">
                <wp:simplePos x="0" y="0"/>
                <wp:positionH relativeFrom="column">
                  <wp:posOffset>742950</wp:posOffset>
                </wp:positionH>
                <wp:positionV relativeFrom="paragraph">
                  <wp:posOffset>217169</wp:posOffset>
                </wp:positionV>
                <wp:extent cx="1133475" cy="523875"/>
                <wp:effectExtent l="38100" t="38100" r="28575" b="28575"/>
                <wp:wrapNone/>
                <wp:docPr id="2145909973" name="Straight Arrow Connector 15"/>
                <wp:cNvGraphicFramePr/>
                <a:graphic xmlns:a="http://schemas.openxmlformats.org/drawingml/2006/main">
                  <a:graphicData uri="http://schemas.microsoft.com/office/word/2010/wordprocessingShape">
                    <wps:wsp>
                      <wps:cNvCnPr/>
                      <wps:spPr>
                        <a:xfrm flipH="1" flipV="1">
                          <a:off x="0" y="0"/>
                          <a:ext cx="1133475" cy="5238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15319C" id="Straight Arrow Connector 15" o:spid="_x0000_s1026" type="#_x0000_t32" style="position:absolute;margin-left:58.5pt;margin-top:17.1pt;width:89.25pt;height:41.25pt;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" strokecolor="#156082 [3204]" strokeweight="1.5pt">
                <v:stroke endarrow="block" joinstyle="miter"/>
              </v:shape>
            </w:pict>
          </mc:Fallback>
        </mc:AlternateContent>
      </w:r>
      <w:r w:rsidRPr="00EA08B7">
        <w:rPr>
          <w:rFonts w:ascii="Arial" w:hAnsi="Arial" w:cs="Arial"/>
          <w:b/>
          <w:bCs/>
          <w:noProof/>
          <w:lang w:eastAsia="en-GB"/>
        </w:rPr>
        <mc:AlternateContent>
          <mc:Choice Requires="wps">
            <w:drawing>
              <wp:anchor distT="0" distB="0" distL="114300" distR="114300" simplePos="0" relativeHeight="251668480" behindDoc="0" locked="0" layoutInCell="1" allowOverlap="1" wp14:anchorId="389851E7" wp14:editId="3672CC94">
                <wp:simplePos x="0" y="0"/>
                <wp:positionH relativeFrom="column">
                  <wp:posOffset>-790575</wp:posOffset>
                </wp:positionH>
                <wp:positionV relativeFrom="paragraph">
                  <wp:posOffset>750570</wp:posOffset>
                </wp:positionV>
                <wp:extent cx="1838325" cy="323850"/>
                <wp:effectExtent l="0" t="0" r="28575" b="19050"/>
                <wp:wrapNone/>
                <wp:docPr id="140731488" name="Rectangle: Rounded Corners 12"/>
                <wp:cNvGraphicFramePr/>
                <a:graphic xmlns:a="http://schemas.openxmlformats.org/drawingml/2006/main">
                  <a:graphicData uri="http://schemas.microsoft.com/office/word/2010/wordprocessingShape">
                    <wps:wsp>
                      <wps:cNvSpPr/>
                      <wps:spPr>
                        <a:xfrm>
                          <a:off x="0" y="0"/>
                          <a:ext cx="1838325"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3F5B0347" w14:textId="4B75A572" w:rsidR="00776810" w:rsidRDefault="00776810" w:rsidP="00DE4A81">
                            <w:r>
                              <w:t>Professional Colleagues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89851E7" id="_x0000_s1031" style="position:absolute;margin-left:-62.25pt;margin-top:59.1pt;width:144.75pt;height:25.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" fillcolor="white [3201]" strokecolor="#e97132 [3205]" strokeweight="1.5pt">
                <v:stroke joinstyle="miter"/>
                <v:textbox>
                  <w:txbxContent>
                    <w:p w14:paraId="3F5B0347" w14:textId="4B75A572" w:rsidR="00776810" w:rsidRDefault="00776810" w:rsidP="00DE4A81">
                      <w:r>
                        <w:t>Professional Colleagues</w:t>
                      </w:r>
                    </w:p>
                  </w:txbxContent>
                </v:textbox>
              </v:roundrect>
            </w:pict>
          </mc:Fallback>
        </mc:AlternateContent>
      </w:r>
      <w:r w:rsidRPr="00EA08B7">
        <w:rPr>
          <w:rFonts w:ascii="Arial" w:hAnsi="Arial" w:cs="Arial"/>
          <w:b/>
          <w:bCs/>
          <w:noProof/>
          <w:lang w:eastAsia="en-GB"/>
        </w:rPr>
        <mc:AlternateContent>
          <mc:Choice Requires="wps">
            <w:drawing>
              <wp:anchor distT="0" distB="0" distL="114300" distR="114300" simplePos="0" relativeHeight="251666432" behindDoc="0" locked="0" layoutInCell="1" allowOverlap="1" wp14:anchorId="7D400BF5" wp14:editId="2E0719BE">
                <wp:simplePos x="0" y="0"/>
                <wp:positionH relativeFrom="column">
                  <wp:posOffset>-781049</wp:posOffset>
                </wp:positionH>
                <wp:positionV relativeFrom="paragraph">
                  <wp:posOffset>398145</wp:posOffset>
                </wp:positionV>
                <wp:extent cx="1504950" cy="323850"/>
                <wp:effectExtent l="0" t="0" r="19050" b="19050"/>
                <wp:wrapNone/>
                <wp:docPr id="684612661" name="Rectangle: Rounded Corners 12"/>
                <wp:cNvGraphicFramePr/>
                <a:graphic xmlns:a="http://schemas.openxmlformats.org/drawingml/2006/main">
                  <a:graphicData uri="http://schemas.microsoft.com/office/word/2010/wordprocessingShape">
                    <wps:wsp>
                      <wps:cNvSpPr/>
                      <wps:spPr>
                        <a:xfrm>
                          <a:off x="0" y="0"/>
                          <a:ext cx="1504950"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402FE7F4" w14:textId="570F35CB" w:rsidR="00776810" w:rsidRPr="00F46648" w:rsidRDefault="00776810" w:rsidP="00DE4A81">
                            <w:pPr>
                              <w:spacing w:line="240" w:lineRule="auto"/>
                            </w:pPr>
                            <w:r w:rsidRPr="00F46648">
                              <w:t xml:space="preserve">University </w:t>
                            </w:r>
                            <w:r>
                              <w:t>Teachers</w:t>
                            </w:r>
                          </w:p>
                          <w:p w14:paraId="0E29D3EE" w14:textId="77777777" w:rsidR="00776810" w:rsidRDefault="00776810" w:rsidP="007768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D400BF5" id="_x0000_s1032" style="position:absolute;margin-left:-61.5pt;margin-top:31.35pt;width:118.5pt;height:25.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" fillcolor="white [3201]" strokecolor="#e97132 [3205]" strokeweight="1.5pt">
                <v:stroke joinstyle="miter"/>
                <v:textbox>
                  <w:txbxContent>
                    <w:p w14:paraId="402FE7F4" w14:textId="570F35CB" w:rsidR="00776810" w:rsidRPr="00F46648" w:rsidRDefault="00776810" w:rsidP="00DE4A81">
                      <w:pPr>
                        <w:spacing w:line="240" w:lineRule="auto"/>
                      </w:pPr>
                      <w:r w:rsidRPr="00F46648">
                        <w:t xml:space="preserve">University </w:t>
                      </w:r>
                      <w:r>
                        <w:t>Teachers</w:t>
                      </w:r>
                    </w:p>
                    <w:p w14:paraId="0E29D3EE" w14:textId="77777777" w:rsidR="00776810" w:rsidRDefault="00776810" w:rsidP="00776810">
                      <w:pPr>
                        <w:jc w:val="center"/>
                      </w:pPr>
                    </w:p>
                  </w:txbxContent>
                </v:textbox>
              </v:roundrect>
            </w:pict>
          </mc:Fallback>
        </mc:AlternateContent>
      </w:r>
      <w:r w:rsidRPr="00EA08B7">
        <w:rPr>
          <w:rFonts w:ascii="Arial" w:hAnsi="Arial" w:cs="Arial"/>
          <w:b/>
          <w:bCs/>
          <w:noProof/>
          <w:lang w:eastAsia="en-GB"/>
        </w:rPr>
        <mc:AlternateContent>
          <mc:Choice Requires="wps">
            <w:drawing>
              <wp:anchor distT="0" distB="0" distL="114300" distR="114300" simplePos="0" relativeHeight="251713536" behindDoc="0" locked="0" layoutInCell="1" allowOverlap="1" wp14:anchorId="5D23489E" wp14:editId="7E956555">
                <wp:simplePos x="0" y="0"/>
                <wp:positionH relativeFrom="column">
                  <wp:posOffset>4876800</wp:posOffset>
                </wp:positionH>
                <wp:positionV relativeFrom="paragraph">
                  <wp:posOffset>3674745</wp:posOffset>
                </wp:positionV>
                <wp:extent cx="476250" cy="495300"/>
                <wp:effectExtent l="0" t="0" r="76200" b="57150"/>
                <wp:wrapNone/>
                <wp:docPr id="1870297466" name="Straight Arrow Connector 32"/>
                <wp:cNvGraphicFramePr/>
                <a:graphic xmlns:a="http://schemas.openxmlformats.org/drawingml/2006/main">
                  <a:graphicData uri="http://schemas.microsoft.com/office/word/2010/wordprocessingShape">
                    <wps:wsp>
                      <wps:cNvCnPr/>
                      <wps:spPr>
                        <a:xfrm>
                          <a:off x="0" y="0"/>
                          <a:ext cx="476250" cy="4953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7A8D1F" id="Straight Arrow Connector 32" o:spid="_x0000_s1026" type="#_x0000_t32" style="position:absolute;margin-left:384pt;margin-top:289.35pt;width:37.5pt;height:39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" strokecolor="#156082 [3204]" strokeweight="1.5pt">
                <v:stroke endarrow="block" joinstyle="miter"/>
              </v:shape>
            </w:pict>
          </mc:Fallback>
        </mc:AlternateContent>
      </w:r>
      <w:r w:rsidRPr="00EA08B7">
        <w:rPr>
          <w:rFonts w:ascii="Arial" w:hAnsi="Arial" w:cs="Arial"/>
          <w:b/>
          <w:bCs/>
          <w:noProof/>
          <w:lang w:eastAsia="en-GB"/>
        </w:rPr>
        <mc:AlternateContent>
          <mc:Choice Requires="wps">
            <w:drawing>
              <wp:anchor distT="0" distB="0" distL="114300" distR="114300" simplePos="0" relativeHeight="251712512" behindDoc="0" locked="0" layoutInCell="1" allowOverlap="1" wp14:anchorId="2702898E" wp14:editId="445D6158">
                <wp:simplePos x="0" y="0"/>
                <wp:positionH relativeFrom="column">
                  <wp:posOffset>4857750</wp:posOffset>
                </wp:positionH>
                <wp:positionV relativeFrom="paragraph">
                  <wp:posOffset>3627120</wp:posOffset>
                </wp:positionV>
                <wp:extent cx="695325" cy="9525"/>
                <wp:effectExtent l="0" t="76200" r="28575" b="85725"/>
                <wp:wrapNone/>
                <wp:docPr id="1410424780" name="Straight Arrow Connector 31"/>
                <wp:cNvGraphicFramePr/>
                <a:graphic xmlns:a="http://schemas.openxmlformats.org/drawingml/2006/main">
                  <a:graphicData uri="http://schemas.microsoft.com/office/word/2010/wordprocessingShape">
                    <wps:wsp>
                      <wps:cNvCnPr/>
                      <wps:spPr>
                        <a:xfrm flipV="1">
                          <a:off x="0" y="0"/>
                          <a:ext cx="695325" cy="95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A49EDA" id="Straight Arrow Connector 31" o:spid="_x0000_s1026" type="#_x0000_t32" style="position:absolute;margin-left:382.5pt;margin-top:285.6pt;width:54.75pt;height:.75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" strokecolor="#156082 [3204]" strokeweight="1.5pt">
                <v:stroke endarrow="block" joinstyle="miter"/>
              </v:shape>
            </w:pict>
          </mc:Fallback>
        </mc:AlternateContent>
      </w:r>
      <w:r w:rsidRPr="00EA08B7">
        <w:rPr>
          <w:rFonts w:ascii="Arial" w:hAnsi="Arial" w:cs="Arial"/>
          <w:b/>
          <w:bCs/>
          <w:noProof/>
          <w:lang w:eastAsia="en-GB"/>
        </w:rPr>
        <mc:AlternateContent>
          <mc:Choice Requires="wps">
            <w:drawing>
              <wp:anchor distT="0" distB="0" distL="114300" distR="114300" simplePos="0" relativeHeight="251711488" behindDoc="0" locked="0" layoutInCell="1" allowOverlap="1" wp14:anchorId="0B099CC3" wp14:editId="4D6C435C">
                <wp:simplePos x="0" y="0"/>
                <wp:positionH relativeFrom="column">
                  <wp:posOffset>4848225</wp:posOffset>
                </wp:positionH>
                <wp:positionV relativeFrom="paragraph">
                  <wp:posOffset>3103245</wp:posOffset>
                </wp:positionV>
                <wp:extent cx="495300" cy="514350"/>
                <wp:effectExtent l="0" t="38100" r="57150" b="19050"/>
                <wp:wrapNone/>
                <wp:docPr id="503213214" name="Straight Arrow Connector 30"/>
                <wp:cNvGraphicFramePr/>
                <a:graphic xmlns:a="http://schemas.openxmlformats.org/drawingml/2006/main">
                  <a:graphicData uri="http://schemas.microsoft.com/office/word/2010/wordprocessingShape">
                    <wps:wsp>
                      <wps:cNvCnPr/>
                      <wps:spPr>
                        <a:xfrm flipV="1">
                          <a:off x="0" y="0"/>
                          <a:ext cx="495300" cy="514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ED5619" id="Straight Arrow Connector 30" o:spid="_x0000_s1026" type="#_x0000_t32" style="position:absolute;margin-left:381.75pt;margin-top:244.35pt;width:39pt;height:40.5pt;flip: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" strokecolor="#156082 [3204]" strokeweight="1.5pt">
                <v:stroke endarrow="block" joinstyle="miter"/>
              </v:shape>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710464" behindDoc="0" locked="0" layoutInCell="1" allowOverlap="1" wp14:anchorId="42825894" wp14:editId="4D610AD2">
                <wp:simplePos x="0" y="0"/>
                <wp:positionH relativeFrom="column">
                  <wp:posOffset>514350</wp:posOffset>
                </wp:positionH>
                <wp:positionV relativeFrom="paragraph">
                  <wp:posOffset>3493770</wp:posOffset>
                </wp:positionV>
                <wp:extent cx="1333500" cy="533400"/>
                <wp:effectExtent l="38100" t="0" r="19050" b="57150"/>
                <wp:wrapNone/>
                <wp:docPr id="665256526" name="Straight Arrow Connector 28"/>
                <wp:cNvGraphicFramePr/>
                <a:graphic xmlns:a="http://schemas.openxmlformats.org/drawingml/2006/main">
                  <a:graphicData uri="http://schemas.microsoft.com/office/word/2010/wordprocessingShape">
                    <wps:wsp>
                      <wps:cNvCnPr/>
                      <wps:spPr>
                        <a:xfrm flipH="1">
                          <a:off x="0" y="0"/>
                          <a:ext cx="1333500" cy="5334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126204" id="Straight Arrow Connector 28" o:spid="_x0000_s1026" type="#_x0000_t32" style="position:absolute;margin-left:40.5pt;margin-top:275.1pt;width:105pt;height:42pt;flip:x;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" strokecolor="#156082 [3204]" strokeweight="1.5pt">
                <v:stroke endarrow="block" joinstyle="miter"/>
              </v:shape>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709440" behindDoc="0" locked="0" layoutInCell="1" allowOverlap="1" wp14:anchorId="6B144858" wp14:editId="1EE8F16F">
                <wp:simplePos x="0" y="0"/>
                <wp:positionH relativeFrom="column">
                  <wp:posOffset>704850</wp:posOffset>
                </wp:positionH>
                <wp:positionV relativeFrom="paragraph">
                  <wp:posOffset>3446145</wp:posOffset>
                </wp:positionV>
                <wp:extent cx="1143000" cy="57150"/>
                <wp:effectExtent l="38100" t="19050" r="19050" b="95250"/>
                <wp:wrapNone/>
                <wp:docPr id="1769617025" name="Straight Arrow Connector 27"/>
                <wp:cNvGraphicFramePr/>
                <a:graphic xmlns:a="http://schemas.openxmlformats.org/drawingml/2006/main">
                  <a:graphicData uri="http://schemas.microsoft.com/office/word/2010/wordprocessingShape">
                    <wps:wsp>
                      <wps:cNvCnPr/>
                      <wps:spPr>
                        <a:xfrm flipH="1">
                          <a:off x="0" y="0"/>
                          <a:ext cx="1143000" cy="571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5BAF17" id="Straight Arrow Connector 27" o:spid="_x0000_s1026" type="#_x0000_t32" style="position:absolute;margin-left:55.5pt;margin-top:271.35pt;width:90pt;height:4.5pt;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" strokecolor="#156082 [3204]" strokeweight="1.5pt">
                <v:stroke endarrow="block" joinstyle="miter"/>
              </v:shape>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708416" behindDoc="0" locked="0" layoutInCell="1" allowOverlap="1" wp14:anchorId="5BADFDA1" wp14:editId="6982EC50">
                <wp:simplePos x="0" y="0"/>
                <wp:positionH relativeFrom="column">
                  <wp:posOffset>466725</wp:posOffset>
                </wp:positionH>
                <wp:positionV relativeFrom="paragraph">
                  <wp:posOffset>3131820</wp:posOffset>
                </wp:positionV>
                <wp:extent cx="1371600" cy="285750"/>
                <wp:effectExtent l="19050" t="57150" r="19050" b="19050"/>
                <wp:wrapNone/>
                <wp:docPr id="2053930976" name="Straight Arrow Connector 26"/>
                <wp:cNvGraphicFramePr/>
                <a:graphic xmlns:a="http://schemas.openxmlformats.org/drawingml/2006/main">
                  <a:graphicData uri="http://schemas.microsoft.com/office/word/2010/wordprocessingShape">
                    <wps:wsp>
                      <wps:cNvCnPr/>
                      <wps:spPr>
                        <a:xfrm flipH="1" flipV="1">
                          <a:off x="0" y="0"/>
                          <a:ext cx="1371600" cy="2857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774874" id="Straight Arrow Connector 26" o:spid="_x0000_s1026" type="#_x0000_t32" style="position:absolute;margin-left:36.75pt;margin-top:246.6pt;width:108pt;height:22.5pt;flip:x 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" strokecolor="#156082 [3204]" strokeweight="1.5pt">
                <v:stroke endarrow="block" joinstyle="miter"/>
              </v:shape>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688960" behindDoc="0" locked="0" layoutInCell="1" allowOverlap="1" wp14:anchorId="0BB11082" wp14:editId="5EB0B3B8">
                <wp:simplePos x="0" y="0"/>
                <wp:positionH relativeFrom="column">
                  <wp:posOffset>-732790</wp:posOffset>
                </wp:positionH>
                <wp:positionV relativeFrom="paragraph">
                  <wp:posOffset>3855720</wp:posOffset>
                </wp:positionV>
                <wp:extent cx="1219200" cy="323850"/>
                <wp:effectExtent l="0" t="0" r="19050" b="19050"/>
                <wp:wrapNone/>
                <wp:docPr id="1623820241" name="Rectangle: Rounded Corners 12"/>
                <wp:cNvGraphicFramePr/>
                <a:graphic xmlns:a="http://schemas.openxmlformats.org/drawingml/2006/main">
                  <a:graphicData uri="http://schemas.microsoft.com/office/word/2010/wordprocessingShape">
                    <wps:wsp>
                      <wps:cNvSpPr/>
                      <wps:spPr>
                        <a:xfrm>
                          <a:off x="0" y="0"/>
                          <a:ext cx="1219200"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45E273FB" w14:textId="0B5BAD75" w:rsidR="00E649FF" w:rsidRDefault="00E649FF" w:rsidP="00E649FF">
                            <w:pPr>
                              <w:jc w:val="center"/>
                            </w:pPr>
                            <w:r>
                              <w:t>Mentors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B11082" id="_x0000_s1033" style="position:absolute;margin-left:-57.7pt;margin-top:303.6pt;width:96pt;height:25.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" fillcolor="white [3201]" strokecolor="#e97132 [3205]" strokeweight="1.5pt">
                <v:stroke joinstyle="miter"/>
                <v:textbox>
                  <w:txbxContent>
                    <w:p w14:paraId="45E273FB" w14:textId="0B5BAD75" w:rsidR="00E649FF" w:rsidRDefault="00E649FF" w:rsidP="00E649FF">
                      <w:pPr>
                        <w:jc w:val="center"/>
                      </w:pPr>
                      <w:r>
                        <w:t>Mentors</w:t>
                      </w:r>
                    </w:p>
                  </w:txbxContent>
                </v:textbox>
              </v:roundrect>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686912" behindDoc="0" locked="0" layoutInCell="1" allowOverlap="1" wp14:anchorId="7730CF71" wp14:editId="3BEB80F2">
                <wp:simplePos x="0" y="0"/>
                <wp:positionH relativeFrom="column">
                  <wp:posOffset>-789940</wp:posOffset>
                </wp:positionH>
                <wp:positionV relativeFrom="paragraph">
                  <wp:posOffset>3436620</wp:posOffset>
                </wp:positionV>
                <wp:extent cx="1447800" cy="323850"/>
                <wp:effectExtent l="0" t="0" r="19050" b="19050"/>
                <wp:wrapNone/>
                <wp:docPr id="953847069" name="Rectangle: Rounded Corners 12"/>
                <wp:cNvGraphicFramePr/>
                <a:graphic xmlns:a="http://schemas.openxmlformats.org/drawingml/2006/main">
                  <a:graphicData uri="http://schemas.microsoft.com/office/word/2010/wordprocessingShape">
                    <wps:wsp>
                      <wps:cNvSpPr/>
                      <wps:spPr>
                        <a:xfrm>
                          <a:off x="0" y="0"/>
                          <a:ext cx="1447800"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1B888FF4" w14:textId="0BA5EE37" w:rsidR="00E649FF" w:rsidRDefault="00E649FF" w:rsidP="00E649FF">
                            <w:pPr>
                              <w:jc w:val="center"/>
                            </w:pPr>
                            <w:r>
                              <w:t>Close 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30CF71" id="_x0000_s1034" style="position:absolute;margin-left:-62.2pt;margin-top:270.6pt;width:114pt;height:25.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" fillcolor="white [3201]" strokecolor="#e97132 [3205]" strokeweight="1.5pt">
                <v:stroke joinstyle="miter"/>
                <v:textbox>
                  <w:txbxContent>
                    <w:p w14:paraId="1B888FF4" w14:textId="0BA5EE37" w:rsidR="00E649FF" w:rsidRDefault="00E649FF" w:rsidP="00E649FF">
                      <w:pPr>
                        <w:jc w:val="center"/>
                      </w:pPr>
                      <w:r>
                        <w:t>Close Friends</w:t>
                      </w:r>
                    </w:p>
                  </w:txbxContent>
                </v:textbox>
              </v:roundrect>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684864" behindDoc="0" locked="0" layoutInCell="1" allowOverlap="1" wp14:anchorId="713D0FE2" wp14:editId="54BE9B5B">
                <wp:simplePos x="0" y="0"/>
                <wp:positionH relativeFrom="column">
                  <wp:posOffset>-838199</wp:posOffset>
                </wp:positionH>
                <wp:positionV relativeFrom="paragraph">
                  <wp:posOffset>2950845</wp:posOffset>
                </wp:positionV>
                <wp:extent cx="1276350" cy="323850"/>
                <wp:effectExtent l="0" t="0" r="19050" b="19050"/>
                <wp:wrapNone/>
                <wp:docPr id="380158428" name="Rectangle: Rounded Corners 12"/>
                <wp:cNvGraphicFramePr/>
                <a:graphic xmlns:a="http://schemas.openxmlformats.org/drawingml/2006/main">
                  <a:graphicData uri="http://schemas.microsoft.com/office/word/2010/wordprocessingShape">
                    <wps:wsp>
                      <wps:cNvSpPr/>
                      <wps:spPr>
                        <a:xfrm>
                          <a:off x="0" y="0"/>
                          <a:ext cx="1276350"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6F29AAC5" w14:textId="7BF4BCAE" w:rsidR="00E649FF" w:rsidRDefault="00E649FF" w:rsidP="00E649FF">
                            <w:pPr>
                              <w:jc w:val="center"/>
                            </w:pPr>
                            <w:r>
                              <w:t>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13D0FE2" id="_x0000_s1035" style="position:absolute;margin-left:-66pt;margin-top:232.35pt;width:100.5pt;height:25.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" fillcolor="white [3201]" strokecolor="#e97132 [3205]" strokeweight="1.5pt">
                <v:stroke joinstyle="miter"/>
                <v:textbox>
                  <w:txbxContent>
                    <w:p w14:paraId="6F29AAC5" w14:textId="7BF4BCAE" w:rsidR="00E649FF" w:rsidRDefault="00E649FF" w:rsidP="00E649FF">
                      <w:pPr>
                        <w:jc w:val="center"/>
                      </w:pPr>
                      <w:r>
                        <w:t>Family</w:t>
                      </w:r>
                    </w:p>
                  </w:txbxContent>
                </v:textbox>
              </v:roundrect>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707392" behindDoc="0" locked="0" layoutInCell="1" allowOverlap="1" wp14:anchorId="6C67DF1C" wp14:editId="2F5ACAED">
                <wp:simplePos x="0" y="0"/>
                <wp:positionH relativeFrom="column">
                  <wp:posOffset>3743325</wp:posOffset>
                </wp:positionH>
                <wp:positionV relativeFrom="paragraph">
                  <wp:posOffset>2426970</wp:posOffset>
                </wp:positionV>
                <wp:extent cx="314325" cy="676275"/>
                <wp:effectExtent l="0" t="0" r="66675" b="47625"/>
                <wp:wrapNone/>
                <wp:docPr id="1470874293" name="Straight Arrow Connector 25"/>
                <wp:cNvGraphicFramePr/>
                <a:graphic xmlns:a="http://schemas.openxmlformats.org/drawingml/2006/main">
                  <a:graphicData uri="http://schemas.microsoft.com/office/word/2010/wordprocessingShape">
                    <wps:wsp>
                      <wps:cNvCnPr/>
                      <wps:spPr>
                        <a:xfrm>
                          <a:off x="0" y="0"/>
                          <a:ext cx="314325" cy="6762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79D3CC" id="Straight Arrow Connector 25" o:spid="_x0000_s1026" type="#_x0000_t32" style="position:absolute;margin-left:294.75pt;margin-top:191.1pt;width:24.75pt;height:53.2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" strokecolor="#156082 [3204]" strokeweight="1.5pt">
                <v:stroke endarrow="block" joinstyle="miter"/>
              </v:shape>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706368" behindDoc="0" locked="0" layoutInCell="1" allowOverlap="1" wp14:anchorId="2923A206" wp14:editId="4927A9E8">
                <wp:simplePos x="0" y="0"/>
                <wp:positionH relativeFrom="column">
                  <wp:posOffset>2524125</wp:posOffset>
                </wp:positionH>
                <wp:positionV relativeFrom="paragraph">
                  <wp:posOffset>2417445</wp:posOffset>
                </wp:positionV>
                <wp:extent cx="619125" cy="609600"/>
                <wp:effectExtent l="38100" t="0" r="28575" b="57150"/>
                <wp:wrapNone/>
                <wp:docPr id="1657266208" name="Straight Arrow Connector 24"/>
                <wp:cNvGraphicFramePr/>
                <a:graphic xmlns:a="http://schemas.openxmlformats.org/drawingml/2006/main">
                  <a:graphicData uri="http://schemas.microsoft.com/office/word/2010/wordprocessingShape">
                    <wps:wsp>
                      <wps:cNvCnPr/>
                      <wps:spPr>
                        <a:xfrm flipH="1">
                          <a:off x="0" y="0"/>
                          <a:ext cx="619125" cy="6096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EB6D5B" id="Straight Arrow Connector 24" o:spid="_x0000_s1026" type="#_x0000_t32" style="position:absolute;margin-left:198.75pt;margin-top:190.35pt;width:48.75pt;height:48pt;flip:x;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" strokecolor="#156082 [3204]" strokeweight="1.5pt">
                <v:stroke endarrow="block" joinstyle="miter"/>
              </v:shape>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705344" behindDoc="0" locked="0" layoutInCell="1" allowOverlap="1" wp14:anchorId="732DA6B6" wp14:editId="11AE11E2">
                <wp:simplePos x="0" y="0"/>
                <wp:positionH relativeFrom="column">
                  <wp:posOffset>3714750</wp:posOffset>
                </wp:positionH>
                <wp:positionV relativeFrom="paragraph">
                  <wp:posOffset>1093470</wp:posOffset>
                </wp:positionV>
                <wp:extent cx="304800" cy="676275"/>
                <wp:effectExtent l="0" t="38100" r="57150" b="28575"/>
                <wp:wrapNone/>
                <wp:docPr id="1420800020" name="Straight Arrow Connector 23"/>
                <wp:cNvGraphicFramePr/>
                <a:graphic xmlns:a="http://schemas.openxmlformats.org/drawingml/2006/main">
                  <a:graphicData uri="http://schemas.microsoft.com/office/word/2010/wordprocessingShape">
                    <wps:wsp>
                      <wps:cNvCnPr/>
                      <wps:spPr>
                        <a:xfrm flipV="1">
                          <a:off x="0" y="0"/>
                          <a:ext cx="304800" cy="6762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969901" id="Straight Arrow Connector 23" o:spid="_x0000_s1026" type="#_x0000_t32" style="position:absolute;margin-left:292.5pt;margin-top:86.1pt;width:24pt;height:53.25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" strokecolor="#156082 [3204]" strokeweight="1.5pt">
                <v:stroke endarrow="block" joinstyle="miter"/>
              </v:shape>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704320" behindDoc="0" locked="0" layoutInCell="1" allowOverlap="1" wp14:anchorId="0E49E87C" wp14:editId="21A55F04">
                <wp:simplePos x="0" y="0"/>
                <wp:positionH relativeFrom="column">
                  <wp:posOffset>2514600</wp:posOffset>
                </wp:positionH>
                <wp:positionV relativeFrom="paragraph">
                  <wp:posOffset>1102995</wp:posOffset>
                </wp:positionV>
                <wp:extent cx="590550" cy="752475"/>
                <wp:effectExtent l="38100" t="38100" r="19050" b="28575"/>
                <wp:wrapNone/>
                <wp:docPr id="1780288676" name="Straight Arrow Connector 22"/>
                <wp:cNvGraphicFramePr/>
                <a:graphic xmlns:a="http://schemas.openxmlformats.org/drawingml/2006/main">
                  <a:graphicData uri="http://schemas.microsoft.com/office/word/2010/wordprocessingShape">
                    <wps:wsp>
                      <wps:cNvCnPr/>
                      <wps:spPr>
                        <a:xfrm flipH="1" flipV="1">
                          <a:off x="0" y="0"/>
                          <a:ext cx="590550" cy="7524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C68783" id="Straight Arrow Connector 22" o:spid="_x0000_s1026" type="#_x0000_t32" style="position:absolute;margin-left:198pt;margin-top:86.85pt;width:46.5pt;height:59.25pt;flip:x 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" strokecolor="#156082 [3204]" strokeweight="1.5pt">
                <v:stroke endarrow="block" joinstyle="miter"/>
              </v:shape>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702272" behindDoc="0" locked="0" layoutInCell="1" allowOverlap="1" wp14:anchorId="3A34BC2B" wp14:editId="190861C1">
                <wp:simplePos x="0" y="0"/>
                <wp:positionH relativeFrom="column">
                  <wp:posOffset>4686300</wp:posOffset>
                </wp:positionH>
                <wp:positionV relativeFrom="paragraph">
                  <wp:posOffset>674370</wp:posOffset>
                </wp:positionV>
                <wp:extent cx="514350" cy="0"/>
                <wp:effectExtent l="0" t="76200" r="19050" b="95250"/>
                <wp:wrapNone/>
                <wp:docPr id="1764344771" name="Straight Arrow Connector 20"/>
                <wp:cNvGraphicFramePr/>
                <a:graphic xmlns:a="http://schemas.openxmlformats.org/drawingml/2006/main">
                  <a:graphicData uri="http://schemas.microsoft.com/office/word/2010/wordprocessingShape">
                    <wps:wsp>
                      <wps:cNvCnPr/>
                      <wps:spPr>
                        <a:xfrm>
                          <a:off x="0" y="0"/>
                          <a:ext cx="5143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1DE8D6" id="Straight Arrow Connector 20" o:spid="_x0000_s1026" type="#_x0000_t32" style="position:absolute;margin-left:369pt;margin-top:53.1pt;width:40.5pt;height:0;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" strokecolor="#156082 [3204]" strokeweight="1.5pt">
                <v:stroke endarrow="block" joinstyle="miter"/>
              </v:shape>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700224" behindDoc="0" locked="0" layoutInCell="1" allowOverlap="1" wp14:anchorId="5AA4EC2D" wp14:editId="5E0133A0">
                <wp:simplePos x="0" y="0"/>
                <wp:positionH relativeFrom="column">
                  <wp:posOffset>1143000</wp:posOffset>
                </wp:positionH>
                <wp:positionV relativeFrom="paragraph">
                  <wp:posOffset>807720</wp:posOffset>
                </wp:positionV>
                <wp:extent cx="742950" cy="561975"/>
                <wp:effectExtent l="38100" t="0" r="19050" b="47625"/>
                <wp:wrapNone/>
                <wp:docPr id="1342668848" name="Straight Arrow Connector 18"/>
                <wp:cNvGraphicFramePr/>
                <a:graphic xmlns:a="http://schemas.openxmlformats.org/drawingml/2006/main">
                  <a:graphicData uri="http://schemas.microsoft.com/office/word/2010/wordprocessingShape">
                    <wps:wsp>
                      <wps:cNvCnPr/>
                      <wps:spPr>
                        <a:xfrm flipH="1">
                          <a:off x="0" y="0"/>
                          <a:ext cx="742950" cy="5619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E61304" id="Straight Arrow Connector 18" o:spid="_x0000_s1026" type="#_x0000_t32" style="position:absolute;margin-left:90pt;margin-top:63.6pt;width:58.5pt;height:44.25pt;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" strokecolor="#156082 [3204]" strokeweight="1.5pt">
                <v:stroke endarrow="block" joinstyle="miter"/>
              </v:shape>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670528" behindDoc="0" locked="0" layoutInCell="1" allowOverlap="1" wp14:anchorId="4D2514CF" wp14:editId="40735F04">
                <wp:simplePos x="0" y="0"/>
                <wp:positionH relativeFrom="column">
                  <wp:posOffset>-800100</wp:posOffset>
                </wp:positionH>
                <wp:positionV relativeFrom="paragraph">
                  <wp:posOffset>1150620</wp:posOffset>
                </wp:positionV>
                <wp:extent cx="1952625" cy="514350"/>
                <wp:effectExtent l="0" t="0" r="28575" b="19050"/>
                <wp:wrapNone/>
                <wp:docPr id="154853879" name="Rectangle: Rounded Corners 12"/>
                <wp:cNvGraphicFramePr/>
                <a:graphic xmlns:a="http://schemas.openxmlformats.org/drawingml/2006/main">
                  <a:graphicData uri="http://schemas.microsoft.com/office/word/2010/wordprocessingShape">
                    <wps:wsp>
                      <wps:cNvSpPr/>
                      <wps:spPr>
                        <a:xfrm>
                          <a:off x="0" y="0"/>
                          <a:ext cx="1952625" cy="5143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1B983D7D" w14:textId="3096344A" w:rsidR="00776810" w:rsidRDefault="00776810" w:rsidP="00DE4A81">
                            <w:r>
                              <w:t>Professional Association Members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2514CF" id="_x0000_s1036" style="position:absolute;margin-left:-63pt;margin-top:90.6pt;width:153.75pt;height: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" fillcolor="white [3201]" strokecolor="#e97132 [3205]" strokeweight="1.5pt">
                <v:stroke joinstyle="miter"/>
                <v:textbox>
                  <w:txbxContent>
                    <w:p w14:paraId="1B983D7D" w14:textId="3096344A" w:rsidR="00776810" w:rsidRDefault="00776810" w:rsidP="00DE4A81">
                      <w:r>
                        <w:t>Professional Association Members</w:t>
                      </w:r>
                    </w:p>
                  </w:txbxContent>
                </v:textbox>
              </v:roundrect>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659264" behindDoc="0" locked="0" layoutInCell="1" allowOverlap="1" wp14:anchorId="160A839E" wp14:editId="6580C154">
                <wp:simplePos x="0" y="0"/>
                <wp:positionH relativeFrom="margin">
                  <wp:posOffset>2971801</wp:posOffset>
                </wp:positionH>
                <wp:positionV relativeFrom="paragraph">
                  <wp:posOffset>1731645</wp:posOffset>
                </wp:positionV>
                <wp:extent cx="971550" cy="723900"/>
                <wp:effectExtent l="0" t="0" r="19050" b="19050"/>
                <wp:wrapNone/>
                <wp:docPr id="1772940521" name="Oval 9"/>
                <wp:cNvGraphicFramePr/>
                <a:graphic xmlns:a="http://schemas.openxmlformats.org/drawingml/2006/main">
                  <a:graphicData uri="http://schemas.microsoft.com/office/word/2010/wordprocessingShape">
                    <wps:wsp>
                      <wps:cNvSpPr/>
                      <wps:spPr>
                        <a:xfrm>
                          <a:off x="0" y="0"/>
                          <a:ext cx="971550" cy="72390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0C70BD91" w14:textId="5C7D5AB5" w:rsidR="00A9134B" w:rsidRDefault="00A9134B" w:rsidP="00A9134B">
                            <w:pPr>
                              <w:jc w:val="center"/>
                            </w:pPr>
                            <w:r>
                              <w:t>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0A839E" id="Oval 9" o:spid="_x0000_s1037" style="position:absolute;margin-left:234pt;margin-top:136.35pt;width:76.5pt;height:5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" fillcolor="#d35dc6 [2168]" strokecolor="#a02b93 [3208]" strokeweight="1pt">
                <v:fill color2="#ca3bba [2616]" rotate="t" colors="0 #d09fc8;.5 #c692be;1 #c17eb6" focus="100%" type="gradient">
                  <o:fill v:ext="view" type="gradientUnscaled"/>
                </v:fill>
                <v:stroke joinstyle="miter"/>
                <v:textbox>
                  <w:txbxContent>
                    <w:p w14:paraId="0C70BD91" w14:textId="5C7D5AB5" w:rsidR="00A9134B" w:rsidRDefault="00A9134B" w:rsidP="00A9134B">
                      <w:pPr>
                        <w:jc w:val="center"/>
                      </w:pPr>
                      <w:r>
                        <w:t>ME</w:t>
                      </w:r>
                    </w:p>
                  </w:txbxContent>
                </v:textbox>
                <w10:wrap anchorx="margin"/>
              </v:oval>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695104" behindDoc="0" locked="0" layoutInCell="1" allowOverlap="1" wp14:anchorId="0D7198C9" wp14:editId="1785AD0D">
                <wp:simplePos x="0" y="0"/>
                <wp:positionH relativeFrom="page">
                  <wp:posOffset>6305550</wp:posOffset>
                </wp:positionH>
                <wp:positionV relativeFrom="paragraph">
                  <wp:posOffset>4017645</wp:posOffset>
                </wp:positionV>
                <wp:extent cx="1343025" cy="323850"/>
                <wp:effectExtent l="0" t="0" r="28575" b="19050"/>
                <wp:wrapNone/>
                <wp:docPr id="242490371" name="Rectangle: Rounded Corners 12"/>
                <wp:cNvGraphicFramePr/>
                <a:graphic xmlns:a="http://schemas.openxmlformats.org/drawingml/2006/main">
                  <a:graphicData uri="http://schemas.microsoft.com/office/word/2010/wordprocessingShape">
                    <wps:wsp>
                      <wps:cNvSpPr/>
                      <wps:spPr>
                        <a:xfrm>
                          <a:off x="0" y="0"/>
                          <a:ext cx="1343025"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641DC01A" w14:textId="53DDC8CC" w:rsidR="00E649FF" w:rsidRDefault="00E649FF" w:rsidP="00E649FF">
                            <w:pPr>
                              <w:jc w:val="center"/>
                            </w:pPr>
                            <w:r>
                              <w:t>Religious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D7198C9" id="_x0000_s1038" style="position:absolute;margin-left:496.5pt;margin-top:316.35pt;width:105.75pt;height:25.5pt;z-index:2516951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" fillcolor="white [3201]" strokecolor="#e97132 [3205]" strokeweight="1.5pt">
                <v:stroke joinstyle="miter"/>
                <v:textbox>
                  <w:txbxContent>
                    <w:p w14:paraId="641DC01A" w14:textId="53DDC8CC" w:rsidR="00E649FF" w:rsidRDefault="00E649FF" w:rsidP="00E649FF">
                      <w:pPr>
                        <w:jc w:val="center"/>
                      </w:pPr>
                      <w:r>
                        <w:t>Religious Group</w:t>
                      </w:r>
                    </w:p>
                  </w:txbxContent>
                </v:textbox>
                <w10:wrap anchorx="page"/>
              </v:roundrect>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691008" behindDoc="0" locked="0" layoutInCell="1" allowOverlap="1" wp14:anchorId="2AB1D2C9" wp14:editId="7E4C9706">
                <wp:simplePos x="0" y="0"/>
                <wp:positionH relativeFrom="page">
                  <wp:align>right</wp:align>
                </wp:positionH>
                <wp:positionV relativeFrom="paragraph">
                  <wp:posOffset>2665095</wp:posOffset>
                </wp:positionV>
                <wp:extent cx="1447800" cy="600075"/>
                <wp:effectExtent l="0" t="0" r="19050" b="28575"/>
                <wp:wrapNone/>
                <wp:docPr id="62624330" name="Rectangle: Rounded Corners 12"/>
                <wp:cNvGraphicFramePr/>
                <a:graphic xmlns:a="http://schemas.openxmlformats.org/drawingml/2006/main">
                  <a:graphicData uri="http://schemas.microsoft.com/office/word/2010/wordprocessingShape">
                    <wps:wsp>
                      <wps:cNvSpPr/>
                      <wps:spPr>
                        <a:xfrm>
                          <a:off x="0" y="0"/>
                          <a:ext cx="1447800" cy="600075"/>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529E410C" w14:textId="17E7F6A2" w:rsidR="00E649FF" w:rsidRDefault="00E649FF" w:rsidP="00E649FF">
                            <w:pPr>
                              <w:jc w:val="center"/>
                            </w:pPr>
                            <w:r>
                              <w:t>Local Community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B1D2C9" id="_x0000_s1039" style="position:absolute;margin-left:62.8pt;margin-top:209.85pt;width:114pt;height:47.25pt;z-index:2516910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" fillcolor="white [3201]" strokecolor="#e97132 [3205]" strokeweight="1.5pt">
                <v:stroke joinstyle="miter"/>
                <v:textbox>
                  <w:txbxContent>
                    <w:p w14:paraId="529E410C" w14:textId="17E7F6A2" w:rsidR="00E649FF" w:rsidRDefault="00E649FF" w:rsidP="00E649FF">
                      <w:pPr>
                        <w:jc w:val="center"/>
                      </w:pPr>
                      <w:r>
                        <w:t>Local Community Group</w:t>
                      </w:r>
                    </w:p>
                  </w:txbxContent>
                </v:textbox>
                <w10:wrap anchorx="page"/>
              </v:roundrect>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693056" behindDoc="0" locked="0" layoutInCell="1" allowOverlap="1" wp14:anchorId="3EC1C33B" wp14:editId="5B4AB012">
                <wp:simplePos x="0" y="0"/>
                <wp:positionH relativeFrom="page">
                  <wp:posOffset>6448425</wp:posOffset>
                </wp:positionH>
                <wp:positionV relativeFrom="paragraph">
                  <wp:posOffset>3484245</wp:posOffset>
                </wp:positionV>
                <wp:extent cx="1047750" cy="323850"/>
                <wp:effectExtent l="0" t="0" r="19050" b="19050"/>
                <wp:wrapNone/>
                <wp:docPr id="22213458" name="Rectangle: Rounded Corners 12"/>
                <wp:cNvGraphicFramePr/>
                <a:graphic xmlns:a="http://schemas.openxmlformats.org/drawingml/2006/main">
                  <a:graphicData uri="http://schemas.microsoft.com/office/word/2010/wordprocessingShape">
                    <wps:wsp>
                      <wps:cNvSpPr/>
                      <wps:spPr>
                        <a:xfrm>
                          <a:off x="0" y="0"/>
                          <a:ext cx="1047750" cy="323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33195EF5" w14:textId="09315CBD" w:rsidR="00E649FF" w:rsidRDefault="00E649FF" w:rsidP="00E649FF">
                            <w:pPr>
                              <w:jc w:val="center"/>
                            </w:pPr>
                            <w:r>
                              <w:t>NGOs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EC1C33B" id="_x0000_s1040" style="position:absolute;margin-left:507.75pt;margin-top:274.35pt;width:82.5pt;height:25.5pt;z-index:2516930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" fillcolor="white [3201]" strokecolor="#e97132 [3205]" strokeweight="1.5pt">
                <v:stroke joinstyle="miter"/>
                <v:textbox>
                  <w:txbxContent>
                    <w:p w14:paraId="33195EF5" w14:textId="09315CBD" w:rsidR="00E649FF" w:rsidRDefault="00E649FF" w:rsidP="00E649FF">
                      <w:pPr>
                        <w:jc w:val="center"/>
                      </w:pPr>
                      <w:r>
                        <w:t>NGOs</w:t>
                      </w:r>
                    </w:p>
                  </w:txbxContent>
                </v:textbox>
                <w10:wrap anchorx="page"/>
              </v:roundrect>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682816" behindDoc="0" locked="0" layoutInCell="1" allowOverlap="1" wp14:anchorId="6F92FE7B" wp14:editId="5B519C25">
                <wp:simplePos x="0" y="0"/>
                <wp:positionH relativeFrom="column">
                  <wp:posOffset>3362325</wp:posOffset>
                </wp:positionH>
                <wp:positionV relativeFrom="paragraph">
                  <wp:posOffset>3112770</wp:posOffset>
                </wp:positionV>
                <wp:extent cx="1485900" cy="990600"/>
                <wp:effectExtent l="0" t="0" r="19050" b="19050"/>
                <wp:wrapNone/>
                <wp:docPr id="1989609436" name="Oval 10"/>
                <wp:cNvGraphicFramePr/>
                <a:graphic xmlns:a="http://schemas.openxmlformats.org/drawingml/2006/main">
                  <a:graphicData uri="http://schemas.microsoft.com/office/word/2010/wordprocessingShape">
                    <wps:wsp>
                      <wps:cNvSpPr/>
                      <wps:spPr>
                        <a:xfrm>
                          <a:off x="0" y="0"/>
                          <a:ext cx="1485900" cy="99060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03731C25" w14:textId="7363B8CB" w:rsidR="00776810" w:rsidRDefault="00776810" w:rsidP="00776810">
                            <w:pPr>
                              <w:jc w:val="center"/>
                            </w:pPr>
                            <w:r>
                              <w:t xml:space="preserve">Community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92FE7B" id="Oval 10" o:spid="_x0000_s1041" style="position:absolute;margin-left:264.75pt;margin-top:245.1pt;width:117pt;height:7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" fillcolor="#d35dc6 [2168]" strokecolor="#a02b93 [3208]" strokeweight="1pt">
                <v:fill color2="#ca3bba [2616]" rotate="t" colors="0 #d09fc8;.5 #c692be;1 #c17eb6" focus="100%" type="gradient">
                  <o:fill v:ext="view" type="gradientUnscaled"/>
                </v:fill>
                <v:stroke joinstyle="miter"/>
                <v:textbox>
                  <w:txbxContent>
                    <w:p w14:paraId="03731C25" w14:textId="7363B8CB" w:rsidR="00776810" w:rsidRDefault="00776810" w:rsidP="00776810">
                      <w:pPr>
                        <w:jc w:val="center"/>
                      </w:pPr>
                      <w:r>
                        <w:t xml:space="preserve">Community </w:t>
                      </w:r>
                    </w:p>
                  </w:txbxContent>
                </v:textbox>
              </v:oval>
            </w:pict>
          </mc:Fallback>
        </mc:AlternateContent>
      </w:r>
      <w:r w:rsidR="00E649FF" w:rsidRPr="00EA08B7">
        <w:rPr>
          <w:rFonts w:ascii="Arial" w:hAnsi="Arial" w:cs="Arial"/>
          <w:b/>
          <w:bCs/>
          <w:noProof/>
          <w:lang w:eastAsia="en-GB"/>
        </w:rPr>
        <mc:AlternateContent>
          <mc:Choice Requires="wps">
            <w:drawing>
              <wp:anchor distT="0" distB="0" distL="114300" distR="114300" simplePos="0" relativeHeight="251680768" behindDoc="0" locked="0" layoutInCell="1" allowOverlap="1" wp14:anchorId="6E8CEB43" wp14:editId="64E03013">
                <wp:simplePos x="0" y="0"/>
                <wp:positionH relativeFrom="column">
                  <wp:posOffset>1828800</wp:posOffset>
                </wp:positionH>
                <wp:positionV relativeFrom="paragraph">
                  <wp:posOffset>3055620</wp:posOffset>
                </wp:positionV>
                <wp:extent cx="1152525" cy="723900"/>
                <wp:effectExtent l="0" t="0" r="28575" b="19050"/>
                <wp:wrapNone/>
                <wp:docPr id="899014488" name="Oval 10"/>
                <wp:cNvGraphicFramePr/>
                <a:graphic xmlns:a="http://schemas.openxmlformats.org/drawingml/2006/main">
                  <a:graphicData uri="http://schemas.microsoft.com/office/word/2010/wordprocessingShape">
                    <wps:wsp>
                      <wps:cNvSpPr/>
                      <wps:spPr>
                        <a:xfrm>
                          <a:off x="0" y="0"/>
                          <a:ext cx="1152525" cy="72390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6C348619" w14:textId="090C3CC6" w:rsidR="00776810" w:rsidRDefault="00776810" w:rsidP="00776810">
                            <w:pPr>
                              <w:jc w:val="center"/>
                            </w:pPr>
                            <w:r>
                              <w:t xml:space="preserve">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E8CEB43" id="_x0000_s1042" style="position:absolute;margin-left:2in;margin-top:240.6pt;width:90.75pt;height:57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" fillcolor="#d35dc6 [2168]" strokecolor="#a02b93 [3208]" strokeweight="1pt">
                <v:fill color2="#ca3bba [2616]" rotate="t" colors="0 #d09fc8;.5 #c692be;1 #c17eb6" focus="100%" type="gradient">
                  <o:fill v:ext="view" type="gradientUnscaled"/>
                </v:fill>
                <v:stroke joinstyle="miter"/>
                <v:textbox>
                  <w:txbxContent>
                    <w:p w14:paraId="6C348619" w14:textId="090C3CC6" w:rsidR="00776810" w:rsidRDefault="00776810" w:rsidP="00776810">
                      <w:pPr>
                        <w:jc w:val="center"/>
                      </w:pPr>
                      <w:r>
                        <w:t xml:space="preserve">Support </w:t>
                      </w:r>
                    </w:p>
                  </w:txbxContent>
                </v:textbox>
              </v:oval>
            </w:pict>
          </mc:Fallback>
        </mc:AlternateContent>
      </w:r>
      <w:r w:rsidR="00776810" w:rsidRPr="00EA08B7">
        <w:rPr>
          <w:rFonts w:ascii="Arial" w:hAnsi="Arial" w:cs="Arial"/>
          <w:b/>
          <w:bCs/>
          <w:noProof/>
          <w:lang w:eastAsia="en-GB"/>
        </w:rPr>
        <mc:AlternateContent>
          <mc:Choice Requires="wps">
            <w:drawing>
              <wp:anchor distT="0" distB="0" distL="114300" distR="114300" simplePos="0" relativeHeight="251672576" behindDoc="0" locked="0" layoutInCell="1" allowOverlap="1" wp14:anchorId="251294EA" wp14:editId="29742F59">
                <wp:simplePos x="0" y="0"/>
                <wp:positionH relativeFrom="column">
                  <wp:posOffset>3648075</wp:posOffset>
                </wp:positionH>
                <wp:positionV relativeFrom="paragraph">
                  <wp:posOffset>352425</wp:posOffset>
                </wp:positionV>
                <wp:extent cx="981075" cy="723900"/>
                <wp:effectExtent l="0" t="0" r="28575" b="19050"/>
                <wp:wrapNone/>
                <wp:docPr id="262846306" name="Oval 10"/>
                <wp:cNvGraphicFramePr/>
                <a:graphic xmlns:a="http://schemas.openxmlformats.org/drawingml/2006/main">
                  <a:graphicData uri="http://schemas.microsoft.com/office/word/2010/wordprocessingShape">
                    <wps:wsp>
                      <wps:cNvSpPr/>
                      <wps:spPr>
                        <a:xfrm>
                          <a:off x="0" y="0"/>
                          <a:ext cx="981075" cy="72390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2CA34AF5" w14:textId="580175B5" w:rsidR="00776810" w:rsidRDefault="00776810" w:rsidP="00776810">
                            <w:pPr>
                              <w:jc w:val="center"/>
                            </w:pPr>
                            <w:r>
                              <w:t xml:space="preserve">Social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1294EA" id="_x0000_s1043" style="position:absolute;margin-left:287.25pt;margin-top:27.75pt;width:77.25pt;height:57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" fillcolor="#d35dc6 [2168]" strokecolor="#a02b93 [3208]" strokeweight="1pt">
                <v:fill color2="#ca3bba [2616]" rotate="t" colors="0 #d09fc8;.5 #c692be;1 #c17eb6" focus="100%" type="gradient">
                  <o:fill v:ext="view" type="gradientUnscaled"/>
                </v:fill>
                <v:stroke joinstyle="miter"/>
                <v:textbox>
                  <w:txbxContent>
                    <w:p w14:paraId="2CA34AF5" w14:textId="580175B5" w:rsidR="00776810" w:rsidRDefault="00776810" w:rsidP="00776810">
                      <w:pPr>
                        <w:jc w:val="center"/>
                      </w:pPr>
                      <w:r>
                        <w:t xml:space="preserve">Social </w:t>
                      </w:r>
                    </w:p>
                  </w:txbxContent>
                </v:textbox>
              </v:oval>
            </w:pict>
          </mc:Fallback>
        </mc:AlternateContent>
      </w:r>
      <w:r w:rsidR="00776810" w:rsidRPr="00EA08B7">
        <w:rPr>
          <w:rFonts w:ascii="Arial" w:hAnsi="Arial" w:cs="Arial"/>
          <w:b/>
          <w:bCs/>
          <w:noProof/>
          <w:lang w:eastAsia="en-GB"/>
        </w:rPr>
        <mc:AlternateContent>
          <mc:Choice Requires="wps">
            <w:drawing>
              <wp:anchor distT="0" distB="0" distL="114300" distR="114300" simplePos="0" relativeHeight="251660288" behindDoc="0" locked="0" layoutInCell="1" allowOverlap="1" wp14:anchorId="71B09F1B" wp14:editId="5308D774">
                <wp:simplePos x="0" y="0"/>
                <wp:positionH relativeFrom="column">
                  <wp:posOffset>1847850</wp:posOffset>
                </wp:positionH>
                <wp:positionV relativeFrom="paragraph">
                  <wp:posOffset>360045</wp:posOffset>
                </wp:positionV>
                <wp:extent cx="981075" cy="723900"/>
                <wp:effectExtent l="0" t="0" r="28575" b="19050"/>
                <wp:wrapNone/>
                <wp:docPr id="1667977959" name="Oval 10"/>
                <wp:cNvGraphicFramePr/>
                <a:graphic xmlns:a="http://schemas.openxmlformats.org/drawingml/2006/main">
                  <a:graphicData uri="http://schemas.microsoft.com/office/word/2010/wordprocessingShape">
                    <wps:wsp>
                      <wps:cNvSpPr/>
                      <wps:spPr>
                        <a:xfrm>
                          <a:off x="0" y="0"/>
                          <a:ext cx="981075" cy="72390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36147533" w14:textId="191555B8" w:rsidR="00A9134B" w:rsidRDefault="00A9134B" w:rsidP="00A9134B">
                            <w:pPr>
                              <w:jc w:val="center"/>
                            </w:pPr>
                            <w:r>
                              <w:t xml:space="preserve">Career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B09F1B" id="_x0000_s1044" style="position:absolute;margin-left:145.5pt;margin-top:28.35pt;width:77.25pt;height:5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" fillcolor="#d35dc6 [2168]" strokecolor="#a02b93 [3208]" strokeweight="1pt">
                <v:fill color2="#ca3bba [2616]" rotate="t" colors="0 #d09fc8;.5 #c692be;1 #c17eb6" focus="100%" type="gradient">
                  <o:fill v:ext="view" type="gradientUnscaled"/>
                </v:fill>
                <v:stroke joinstyle="miter"/>
                <v:textbox>
                  <w:txbxContent>
                    <w:p w14:paraId="36147533" w14:textId="191555B8" w:rsidR="00A9134B" w:rsidRDefault="00A9134B" w:rsidP="00A9134B">
                      <w:pPr>
                        <w:jc w:val="center"/>
                      </w:pPr>
                      <w:r>
                        <w:t xml:space="preserve">Career </w:t>
                      </w:r>
                    </w:p>
                  </w:txbxContent>
                </v:textbox>
              </v:oval>
            </w:pict>
          </mc:Fallback>
        </mc:AlternateContent>
      </w:r>
      <w:r w:rsidR="00A9134B" w:rsidRPr="00EA08B7">
        <w:rPr>
          <w:rFonts w:ascii="Arial" w:hAnsi="Arial" w:cs="Arial"/>
        </w:rPr>
        <w:br w:type="page"/>
      </w:r>
    </w:p>
    <w:p w14:paraId="3B73E456" w14:textId="13D777BD" w:rsidR="00F46648" w:rsidRPr="00F46648" w:rsidRDefault="00F46648" w:rsidP="00F46648">
      <w:pPr>
        <w:rPr>
          <w:rFonts w:ascii="Arial" w:hAnsi="Arial" w:cs="Arial"/>
          <w:b/>
          <w:bCs/>
          <w:i/>
          <w:iCs/>
        </w:rPr>
      </w:pPr>
      <w:r w:rsidRPr="00F46648">
        <w:rPr>
          <w:rFonts w:ascii="Arial" w:hAnsi="Arial" w:cs="Arial"/>
          <w:b/>
          <w:bCs/>
          <w:i/>
          <w:iCs/>
        </w:rPr>
        <w:lastRenderedPageBreak/>
        <w:t xml:space="preserve">Part 2: Rationale </w:t>
      </w:r>
    </w:p>
    <w:p w14:paraId="3CD5B777" w14:textId="06F6886A" w:rsidR="00001A1B" w:rsidRDefault="00001A1B" w:rsidP="00001A1B">
      <w:pPr>
        <w:spacing w:line="360" w:lineRule="auto"/>
        <w:jc w:val="both"/>
        <w:rPr>
          <w:rFonts w:ascii="Arial" w:hAnsi="Arial" w:cs="Arial"/>
        </w:rPr>
      </w:pPr>
      <w:r>
        <w:rPr>
          <w:rFonts w:ascii="Arial" w:hAnsi="Arial" w:cs="Arial"/>
        </w:rPr>
        <w:t>I would characteris</w:t>
      </w:r>
      <w:r w:rsidR="00DE4A81" w:rsidRPr="00EA08B7">
        <w:rPr>
          <w:rFonts w:ascii="Arial" w:hAnsi="Arial" w:cs="Arial"/>
        </w:rPr>
        <w:t>e my present network as a hybrid network because it is one that has a combination of strong bonding ties with selective professional connections. The social support group is the one I am relying on specifically, close relatives and friends I trust, who offer emotional and practical support to me. Bonding social capital is the factor that increases trust and solidarity among close groups</w:t>
      </w:r>
      <w:r>
        <w:rPr>
          <w:rFonts w:ascii="Arial" w:hAnsi="Arial" w:cs="Arial"/>
        </w:rPr>
        <w:t>,</w:t>
      </w:r>
      <w:r w:rsidR="00DE4A81" w:rsidRPr="00EA08B7">
        <w:rPr>
          <w:rFonts w:ascii="Arial" w:hAnsi="Arial" w:cs="Arial"/>
        </w:rPr>
        <w:t xml:space="preserve"> according to Putnam (2000). But even though my bonding capital is quite developed, my bridging and linking capital needs development. Bridging social capital is the relationships that exist between various social or professional circles (Granovetter, 1973). </w:t>
      </w:r>
    </w:p>
    <w:p w14:paraId="3BDFA729" w14:textId="3ADC0241" w:rsidR="00DE4A81" w:rsidRPr="00EA08B7" w:rsidRDefault="00DE4A81" w:rsidP="00001A1B">
      <w:pPr>
        <w:spacing w:line="360" w:lineRule="auto"/>
        <w:jc w:val="both"/>
        <w:rPr>
          <w:rFonts w:ascii="Arial" w:hAnsi="Arial" w:cs="Arial"/>
        </w:rPr>
      </w:pPr>
      <w:r w:rsidRPr="00EA08B7">
        <w:rPr>
          <w:rFonts w:ascii="Arial" w:hAnsi="Arial" w:cs="Arial"/>
        </w:rPr>
        <w:t>Despite having professional relationships in health and social care, such relationships are predominantly restricted to the individuals working within the same position. My connection capital, i.e.</w:t>
      </w:r>
      <w:r w:rsidR="00001A1B">
        <w:rPr>
          <w:rFonts w:ascii="Arial" w:hAnsi="Arial" w:cs="Arial"/>
        </w:rPr>
        <w:t>,</w:t>
      </w:r>
      <w:r w:rsidRPr="00EA08B7">
        <w:rPr>
          <w:rFonts w:ascii="Arial" w:hAnsi="Arial" w:cs="Arial"/>
        </w:rPr>
        <w:t xml:space="preserve"> the relationships with people in authority, e.g.</w:t>
      </w:r>
      <w:r w:rsidR="00001A1B">
        <w:rPr>
          <w:rFonts w:ascii="Arial" w:hAnsi="Arial" w:cs="Arial"/>
        </w:rPr>
        <w:t>,</w:t>
      </w:r>
      <w:r w:rsidRPr="00EA08B7">
        <w:rPr>
          <w:rFonts w:ascii="Arial" w:hAnsi="Arial" w:cs="Arial"/>
        </w:rPr>
        <w:t xml:space="preserve"> senior managers or policy talent, is not very strong. These vertical ties should be strengthened to increase access to opportunities for career advancement and strategic knowledge. </w:t>
      </w:r>
    </w:p>
    <w:p w14:paraId="15484B98" w14:textId="0BD8D12F" w:rsidR="00F46648" w:rsidRDefault="00DE4A81" w:rsidP="00001A1B">
      <w:pPr>
        <w:spacing w:line="360" w:lineRule="auto"/>
        <w:jc w:val="both"/>
        <w:rPr>
          <w:rFonts w:ascii="Arial" w:hAnsi="Arial" w:cs="Arial"/>
        </w:rPr>
      </w:pPr>
      <w:r w:rsidRPr="00EA08B7">
        <w:rPr>
          <w:rFonts w:ascii="Arial" w:hAnsi="Arial" w:cs="Arial"/>
        </w:rPr>
        <w:t>To fill these gaps, I will be more actively involved in professional networks, conferences</w:t>
      </w:r>
      <w:r w:rsidR="00001A1B">
        <w:rPr>
          <w:rFonts w:ascii="Arial" w:hAnsi="Arial" w:cs="Arial"/>
        </w:rPr>
        <w:t>,</w:t>
      </w:r>
      <w:r w:rsidRPr="00EA08B7">
        <w:rPr>
          <w:rFonts w:ascii="Arial" w:hAnsi="Arial" w:cs="Arial"/>
        </w:rPr>
        <w:t xml:space="preserve"> and cross-sector collaboration. My bridging and linking connections will enable me to enhance my social capital in general and help me develop my career in the health and social care sector in the long run.</w:t>
      </w:r>
    </w:p>
    <w:p w14:paraId="6C2AA22A" w14:textId="49B19194" w:rsidR="00F46648" w:rsidRPr="00231368" w:rsidRDefault="00F46648" w:rsidP="00EA08B7">
      <w:pPr>
        <w:pStyle w:val="Heading1"/>
        <w:jc w:val="center"/>
        <w:rPr>
          <w:b/>
          <w:bCs/>
        </w:rPr>
      </w:pPr>
      <w:bookmarkStart w:id="5" w:name="_Toc224482667"/>
      <w:bookmarkStart w:id="6" w:name="_Toc224482776"/>
      <w:r w:rsidRPr="00231368">
        <w:rPr>
          <w:b/>
          <w:bCs/>
        </w:rPr>
        <w:t>Task 3: Blog</w:t>
      </w:r>
      <w:bookmarkEnd w:id="5"/>
      <w:bookmarkEnd w:id="6"/>
    </w:p>
    <w:p w14:paraId="406B4ED7" w14:textId="5134A855" w:rsidR="00F46648" w:rsidRPr="00F46648" w:rsidRDefault="00F46648" w:rsidP="00EA08B7">
      <w:pPr>
        <w:jc w:val="center"/>
        <w:rPr>
          <w:rFonts w:ascii="Arial" w:hAnsi="Arial" w:cs="Arial"/>
          <w:b/>
          <w:bCs/>
          <w:sz w:val="28"/>
          <w:szCs w:val="28"/>
        </w:rPr>
      </w:pPr>
      <w:r w:rsidRPr="00F46648">
        <w:rPr>
          <w:rFonts w:ascii="Arial" w:hAnsi="Arial" w:cs="Arial"/>
          <w:b/>
          <w:bCs/>
          <w:sz w:val="28"/>
          <w:szCs w:val="28"/>
        </w:rPr>
        <w:t>Bridging the Digital Divide in Healthcare: Why Digital Inclusion Matters</w:t>
      </w:r>
    </w:p>
    <w:p w14:paraId="28B05D33" w14:textId="3C2AA492" w:rsidR="00F46648" w:rsidRPr="00F46648" w:rsidRDefault="00F46648" w:rsidP="00DE4A81">
      <w:pPr>
        <w:jc w:val="center"/>
        <w:rPr>
          <w:rFonts w:ascii="Arial" w:hAnsi="Arial" w:cs="Arial"/>
        </w:rPr>
      </w:pPr>
    </w:p>
    <w:p w14:paraId="77A84C81" w14:textId="77777777" w:rsidR="00DE4A81" w:rsidRPr="00EA08B7" w:rsidRDefault="00DE4A81" w:rsidP="002A7B08">
      <w:pPr>
        <w:pStyle w:val="ListParagraph"/>
        <w:numPr>
          <w:ilvl w:val="0"/>
          <w:numId w:val="8"/>
        </w:numPr>
        <w:rPr>
          <w:rFonts w:ascii="Arial" w:hAnsi="Arial" w:cs="Arial"/>
          <w:b/>
          <w:bCs/>
          <w:i/>
          <w:iCs/>
        </w:rPr>
      </w:pPr>
      <w:r w:rsidRPr="00EA08B7">
        <w:rPr>
          <w:rFonts w:ascii="Arial" w:hAnsi="Arial" w:cs="Arial"/>
          <w:b/>
          <w:bCs/>
          <w:i/>
          <w:iCs/>
        </w:rPr>
        <w:t>Introduction:</w:t>
      </w:r>
    </w:p>
    <w:p w14:paraId="056C5273" w14:textId="0514ACD9" w:rsidR="002A7B08" w:rsidRPr="00EA08B7" w:rsidRDefault="00DE4A81" w:rsidP="0051198F">
      <w:pPr>
        <w:spacing w:line="360" w:lineRule="auto"/>
        <w:jc w:val="both"/>
        <w:rPr>
          <w:rFonts w:ascii="Arial" w:hAnsi="Arial" w:cs="Arial"/>
        </w:rPr>
      </w:pPr>
      <w:r w:rsidRPr="00EA08B7">
        <w:rPr>
          <w:rFonts w:ascii="Arial" w:hAnsi="Arial" w:cs="Arial"/>
        </w:rPr>
        <w:t xml:space="preserve">Online GPs and remote monitoring are just some of the digital technologies that are changing how health and social care is delivered. Nevertheless, digital innovation can increase health inequalities unless the problem of digital exclusion is solved. As a health and social care practitioner, ensuring </w:t>
      </w:r>
      <w:r w:rsidR="002A7B08" w:rsidRPr="00EA08B7">
        <w:rPr>
          <w:rFonts w:ascii="Arial" w:hAnsi="Arial" w:cs="Arial"/>
        </w:rPr>
        <w:t>digital</w:t>
      </w:r>
      <w:r w:rsidRPr="00EA08B7">
        <w:rPr>
          <w:rFonts w:ascii="Arial" w:hAnsi="Arial" w:cs="Arial"/>
        </w:rPr>
        <w:t xml:space="preserve"> inclusion is now an essential element of fair practice. </w:t>
      </w:r>
    </w:p>
    <w:p w14:paraId="7B2A2DA3" w14:textId="77777777" w:rsidR="002A7B08" w:rsidRPr="00EA08B7" w:rsidRDefault="00DE4A81" w:rsidP="002A7B08">
      <w:pPr>
        <w:pStyle w:val="ListParagraph"/>
        <w:numPr>
          <w:ilvl w:val="0"/>
          <w:numId w:val="8"/>
        </w:numPr>
        <w:rPr>
          <w:rFonts w:ascii="Arial" w:hAnsi="Arial" w:cs="Arial"/>
          <w:b/>
          <w:bCs/>
          <w:i/>
          <w:iCs/>
        </w:rPr>
      </w:pPr>
      <w:r w:rsidRPr="00EA08B7">
        <w:rPr>
          <w:rFonts w:ascii="Arial" w:hAnsi="Arial" w:cs="Arial"/>
          <w:b/>
          <w:bCs/>
          <w:i/>
          <w:iCs/>
        </w:rPr>
        <w:lastRenderedPageBreak/>
        <w:t>The Challenge</w:t>
      </w:r>
      <w:r w:rsidR="002A7B08" w:rsidRPr="00EA08B7">
        <w:rPr>
          <w:rFonts w:ascii="Arial" w:hAnsi="Arial" w:cs="Arial"/>
          <w:b/>
          <w:bCs/>
          <w:i/>
          <w:iCs/>
        </w:rPr>
        <w:t>:</w:t>
      </w:r>
    </w:p>
    <w:p w14:paraId="0B9DCF62" w14:textId="3CDC672A" w:rsidR="002A7B08" w:rsidRPr="00EA08B7" w:rsidRDefault="00DE4A81" w:rsidP="0051198F">
      <w:pPr>
        <w:spacing w:line="360" w:lineRule="auto"/>
        <w:jc w:val="both"/>
        <w:rPr>
          <w:rFonts w:ascii="Arial" w:hAnsi="Arial" w:cs="Arial"/>
        </w:rPr>
      </w:pPr>
      <w:r w:rsidRPr="00EA08B7">
        <w:rPr>
          <w:rFonts w:ascii="Arial" w:hAnsi="Arial" w:cs="Arial"/>
        </w:rPr>
        <w:t>Digital inclusion means the possession of devices, connection, expertise</w:t>
      </w:r>
      <w:r w:rsidR="00650407">
        <w:rPr>
          <w:rFonts w:ascii="Arial" w:hAnsi="Arial" w:cs="Arial"/>
        </w:rPr>
        <w:t>,</w:t>
      </w:r>
      <w:r w:rsidRPr="00EA08B7">
        <w:rPr>
          <w:rFonts w:ascii="Arial" w:hAnsi="Arial" w:cs="Arial"/>
        </w:rPr>
        <w:t xml:space="preserve"> and self-assurance to access online services (NHS Digital, 2022). In the UK, millions of adults are poorly digitally skilled, and older adults and </w:t>
      </w:r>
      <w:r w:rsidR="00650407">
        <w:rPr>
          <w:rFonts w:ascii="Arial" w:hAnsi="Arial" w:cs="Arial"/>
        </w:rPr>
        <w:t>low-income</w:t>
      </w:r>
      <w:r w:rsidRPr="00EA08B7">
        <w:rPr>
          <w:rFonts w:ascii="Arial" w:hAnsi="Arial" w:cs="Arial"/>
        </w:rPr>
        <w:t xml:space="preserve"> households are more affected (Lloyds Bank, 2023). With the growing spread of telemedicine and online appointment systems, digitally excluded people will find barriers to care access. The studies point out that </w:t>
      </w:r>
      <w:r w:rsidR="002A7B08" w:rsidRPr="00EA08B7">
        <w:rPr>
          <w:rFonts w:ascii="Arial" w:hAnsi="Arial" w:cs="Arial"/>
        </w:rPr>
        <w:t>digital</w:t>
      </w:r>
      <w:r w:rsidRPr="00EA08B7">
        <w:rPr>
          <w:rFonts w:ascii="Arial" w:hAnsi="Arial" w:cs="Arial"/>
        </w:rPr>
        <w:t xml:space="preserve"> health </w:t>
      </w:r>
      <w:r w:rsidR="00650407">
        <w:rPr>
          <w:rFonts w:ascii="Arial" w:hAnsi="Arial" w:cs="Arial"/>
        </w:rPr>
        <w:t>interventions</w:t>
      </w:r>
      <w:r w:rsidRPr="00EA08B7">
        <w:rPr>
          <w:rFonts w:ascii="Arial" w:hAnsi="Arial" w:cs="Arial"/>
        </w:rPr>
        <w:t xml:space="preserve"> can be efficient and effective, but only </w:t>
      </w:r>
      <w:r w:rsidR="00650407">
        <w:rPr>
          <w:rFonts w:ascii="Arial" w:hAnsi="Arial" w:cs="Arial"/>
        </w:rPr>
        <w:t>if</w:t>
      </w:r>
      <w:r w:rsidRPr="00EA08B7">
        <w:rPr>
          <w:rFonts w:ascii="Arial" w:hAnsi="Arial" w:cs="Arial"/>
        </w:rPr>
        <w:t xml:space="preserve"> users can make meaningful </w:t>
      </w:r>
      <w:r w:rsidR="00650407">
        <w:rPr>
          <w:rFonts w:ascii="Arial" w:hAnsi="Arial" w:cs="Arial"/>
        </w:rPr>
        <w:t>interactions</w:t>
      </w:r>
      <w:r w:rsidRPr="00EA08B7">
        <w:rPr>
          <w:rFonts w:ascii="Arial" w:hAnsi="Arial" w:cs="Arial"/>
        </w:rPr>
        <w:t xml:space="preserve"> (Greenhalgh et al., 2017). The vulnerable populations, such as the older population and people with disabilities, may become even more </w:t>
      </w:r>
      <w:r w:rsidR="002A7B08" w:rsidRPr="00EA08B7">
        <w:rPr>
          <w:rFonts w:ascii="Arial" w:hAnsi="Arial" w:cs="Arial"/>
        </w:rPr>
        <w:t>marginalized</w:t>
      </w:r>
      <w:r w:rsidRPr="00EA08B7">
        <w:rPr>
          <w:rFonts w:ascii="Arial" w:hAnsi="Arial" w:cs="Arial"/>
        </w:rPr>
        <w:t xml:space="preserve"> without specific assistance. </w:t>
      </w:r>
    </w:p>
    <w:p w14:paraId="14E86087" w14:textId="77777777" w:rsidR="002A7B08" w:rsidRPr="00EA08B7" w:rsidRDefault="00DE4A81" w:rsidP="002A7B08">
      <w:pPr>
        <w:pStyle w:val="ListParagraph"/>
        <w:numPr>
          <w:ilvl w:val="0"/>
          <w:numId w:val="8"/>
        </w:numPr>
        <w:rPr>
          <w:rFonts w:ascii="Arial" w:hAnsi="Arial" w:cs="Arial"/>
          <w:b/>
          <w:bCs/>
          <w:i/>
          <w:iCs/>
        </w:rPr>
      </w:pPr>
      <w:r w:rsidRPr="00EA08B7">
        <w:rPr>
          <w:rFonts w:ascii="Arial" w:hAnsi="Arial" w:cs="Arial"/>
          <w:b/>
          <w:bCs/>
          <w:i/>
          <w:iCs/>
        </w:rPr>
        <w:t xml:space="preserve">What Can Professionals Do? </w:t>
      </w:r>
    </w:p>
    <w:p w14:paraId="762E2E69" w14:textId="618ECE25" w:rsidR="002A7B08" w:rsidRPr="00EA08B7" w:rsidRDefault="00DE4A81" w:rsidP="00F46648">
      <w:pPr>
        <w:rPr>
          <w:rFonts w:ascii="Arial" w:hAnsi="Arial" w:cs="Arial"/>
        </w:rPr>
      </w:pPr>
      <w:r w:rsidRPr="00EA08B7">
        <w:rPr>
          <w:rFonts w:ascii="Arial" w:hAnsi="Arial" w:cs="Arial"/>
        </w:rPr>
        <w:t xml:space="preserve">Health and social care practitioners </w:t>
      </w:r>
      <w:r w:rsidR="002A7B08" w:rsidRPr="00EA08B7">
        <w:rPr>
          <w:rFonts w:ascii="Arial" w:hAnsi="Arial" w:cs="Arial"/>
        </w:rPr>
        <w:t>can</w:t>
      </w:r>
      <w:r w:rsidRPr="00EA08B7">
        <w:rPr>
          <w:rFonts w:ascii="Arial" w:hAnsi="Arial" w:cs="Arial"/>
        </w:rPr>
        <w:t xml:space="preserve">: </w:t>
      </w:r>
    </w:p>
    <w:p w14:paraId="13FBA95B" w14:textId="77777777" w:rsidR="002A7B08" w:rsidRPr="00EA08B7" w:rsidRDefault="00DE4A81" w:rsidP="00650407">
      <w:pPr>
        <w:pStyle w:val="ListParagraph"/>
        <w:numPr>
          <w:ilvl w:val="0"/>
          <w:numId w:val="7"/>
        </w:numPr>
        <w:spacing w:line="360" w:lineRule="auto"/>
        <w:rPr>
          <w:rFonts w:ascii="Arial" w:hAnsi="Arial" w:cs="Arial"/>
        </w:rPr>
      </w:pPr>
      <w:r w:rsidRPr="00EA08B7">
        <w:rPr>
          <w:rFonts w:ascii="Arial" w:hAnsi="Arial" w:cs="Arial"/>
        </w:rPr>
        <w:t xml:space="preserve">Evaluate </w:t>
      </w:r>
      <w:r w:rsidR="002A7B08" w:rsidRPr="00EA08B7">
        <w:rPr>
          <w:rFonts w:ascii="Arial" w:hAnsi="Arial" w:cs="Arial"/>
        </w:rPr>
        <w:t>digital</w:t>
      </w:r>
      <w:r w:rsidRPr="00EA08B7">
        <w:rPr>
          <w:rFonts w:ascii="Arial" w:hAnsi="Arial" w:cs="Arial"/>
        </w:rPr>
        <w:t xml:space="preserve"> access at the point of interaction with patients. </w:t>
      </w:r>
    </w:p>
    <w:p w14:paraId="7B82B72B" w14:textId="77777777" w:rsidR="002A7B08" w:rsidRPr="00EA08B7" w:rsidRDefault="00DE4A81" w:rsidP="00650407">
      <w:pPr>
        <w:pStyle w:val="ListParagraph"/>
        <w:numPr>
          <w:ilvl w:val="0"/>
          <w:numId w:val="7"/>
        </w:numPr>
        <w:spacing w:line="360" w:lineRule="auto"/>
        <w:rPr>
          <w:rFonts w:ascii="Arial" w:hAnsi="Arial" w:cs="Arial"/>
        </w:rPr>
      </w:pPr>
      <w:r w:rsidRPr="00EA08B7">
        <w:rPr>
          <w:rFonts w:ascii="Arial" w:hAnsi="Arial" w:cs="Arial"/>
        </w:rPr>
        <w:t xml:space="preserve">Refer patients to digital literacy </w:t>
      </w:r>
      <w:r w:rsidR="002A7B08" w:rsidRPr="00EA08B7">
        <w:rPr>
          <w:rFonts w:ascii="Arial" w:hAnsi="Arial" w:cs="Arial"/>
        </w:rPr>
        <w:t>programs</w:t>
      </w:r>
      <w:r w:rsidRPr="00EA08B7">
        <w:rPr>
          <w:rFonts w:ascii="Arial" w:hAnsi="Arial" w:cs="Arial"/>
        </w:rPr>
        <w:t xml:space="preserve"> in the community. </w:t>
      </w:r>
    </w:p>
    <w:p w14:paraId="7C8AD7BE" w14:textId="77777777" w:rsidR="002A7B08" w:rsidRPr="00EA08B7" w:rsidRDefault="00DE4A81" w:rsidP="00650407">
      <w:pPr>
        <w:pStyle w:val="ListParagraph"/>
        <w:numPr>
          <w:ilvl w:val="0"/>
          <w:numId w:val="7"/>
        </w:numPr>
        <w:spacing w:line="360" w:lineRule="auto"/>
        <w:rPr>
          <w:rFonts w:ascii="Arial" w:hAnsi="Arial" w:cs="Arial"/>
        </w:rPr>
      </w:pPr>
      <w:r w:rsidRPr="00EA08B7">
        <w:rPr>
          <w:rFonts w:ascii="Arial" w:hAnsi="Arial" w:cs="Arial"/>
        </w:rPr>
        <w:t>Promote care models (digital and face-to-face).</w:t>
      </w:r>
    </w:p>
    <w:p w14:paraId="46C8FBFC" w14:textId="6E6E98A3" w:rsidR="002A7B08" w:rsidRDefault="00DE4A81" w:rsidP="00650407">
      <w:pPr>
        <w:pStyle w:val="ListParagraph"/>
        <w:numPr>
          <w:ilvl w:val="0"/>
          <w:numId w:val="7"/>
        </w:numPr>
        <w:spacing w:line="360" w:lineRule="auto"/>
        <w:rPr>
          <w:rFonts w:ascii="Arial" w:hAnsi="Arial" w:cs="Arial"/>
        </w:rPr>
      </w:pPr>
      <w:r w:rsidRPr="00EA08B7">
        <w:rPr>
          <w:rFonts w:ascii="Arial" w:hAnsi="Arial" w:cs="Arial"/>
        </w:rPr>
        <w:t xml:space="preserve">Co-operate with local </w:t>
      </w:r>
      <w:r w:rsidR="002A7B08" w:rsidRPr="00EA08B7">
        <w:rPr>
          <w:rFonts w:ascii="Arial" w:hAnsi="Arial" w:cs="Arial"/>
        </w:rPr>
        <w:t>organizations</w:t>
      </w:r>
      <w:r w:rsidRPr="00EA08B7">
        <w:rPr>
          <w:rFonts w:ascii="Arial" w:hAnsi="Arial" w:cs="Arial"/>
        </w:rPr>
        <w:t xml:space="preserve"> to enhance community-based electronic assistance. </w:t>
      </w:r>
    </w:p>
    <w:p w14:paraId="3B47AF08" w14:textId="77777777" w:rsidR="002A7B08" w:rsidRPr="00EA08B7" w:rsidRDefault="00DE4A81" w:rsidP="002A7B08">
      <w:pPr>
        <w:pStyle w:val="ListParagraph"/>
        <w:numPr>
          <w:ilvl w:val="0"/>
          <w:numId w:val="8"/>
        </w:numPr>
        <w:rPr>
          <w:rFonts w:ascii="Arial" w:hAnsi="Arial" w:cs="Arial"/>
          <w:b/>
          <w:bCs/>
          <w:i/>
          <w:iCs/>
        </w:rPr>
      </w:pPr>
      <w:r w:rsidRPr="00EA08B7">
        <w:rPr>
          <w:rFonts w:ascii="Arial" w:hAnsi="Arial" w:cs="Arial"/>
          <w:b/>
          <w:bCs/>
          <w:i/>
          <w:iCs/>
        </w:rPr>
        <w:t>Conclusion</w:t>
      </w:r>
      <w:r w:rsidR="002A7B08" w:rsidRPr="00EA08B7">
        <w:rPr>
          <w:rFonts w:ascii="Arial" w:hAnsi="Arial" w:cs="Arial"/>
          <w:b/>
          <w:bCs/>
          <w:i/>
          <w:iCs/>
        </w:rPr>
        <w:t>:</w:t>
      </w:r>
    </w:p>
    <w:p w14:paraId="0B10680A" w14:textId="4AF84BA8" w:rsidR="00F46648" w:rsidRPr="00F46648" w:rsidRDefault="00DE4A81" w:rsidP="00650407">
      <w:pPr>
        <w:spacing w:line="360" w:lineRule="auto"/>
        <w:jc w:val="both"/>
        <w:rPr>
          <w:rFonts w:ascii="Arial" w:hAnsi="Arial" w:cs="Arial"/>
        </w:rPr>
      </w:pPr>
      <w:r w:rsidRPr="00EA08B7">
        <w:rPr>
          <w:rFonts w:ascii="Arial" w:hAnsi="Arial" w:cs="Arial"/>
        </w:rPr>
        <w:t xml:space="preserve"> Digital healthcare should be all-inclusive to be efficient. As practitioners, we should make sure that technological progress does not further widen the current disparities. Digital inclusion is not a matter of technology, but rather a question of social justice in health and social care.</w:t>
      </w:r>
    </w:p>
    <w:p w14:paraId="1549EB06" w14:textId="77777777" w:rsidR="00EA08B7" w:rsidRDefault="00EA08B7" w:rsidP="00EA08B7">
      <w:pPr>
        <w:pStyle w:val="NormalWeb"/>
        <w:spacing w:before="0" w:beforeAutospacing="0" w:after="0" w:afterAutospacing="0" w:line="276" w:lineRule="auto"/>
        <w:rPr>
          <w:rFonts w:ascii="Arial" w:hAnsi="Arial" w:cs="Arial"/>
          <w:color w:val="000000"/>
        </w:rPr>
      </w:pPr>
    </w:p>
    <w:p w14:paraId="6E67B6D5" w14:textId="77777777" w:rsidR="002A7B08" w:rsidRPr="00F46648" w:rsidRDefault="002A7B08" w:rsidP="00650407">
      <w:pPr>
        <w:spacing w:line="360" w:lineRule="auto"/>
        <w:jc w:val="both"/>
        <w:rPr>
          <w:rFonts w:ascii="Arial" w:hAnsi="Arial" w:cs="Arial"/>
        </w:rPr>
      </w:pPr>
    </w:p>
    <w:p w14:paraId="32BE3997" w14:textId="77777777" w:rsidR="002A7B08" w:rsidRPr="00EA08B7" w:rsidRDefault="002A7B08">
      <w:pPr>
        <w:rPr>
          <w:rFonts w:ascii="Arial" w:hAnsi="Arial" w:cs="Arial"/>
        </w:rPr>
      </w:pPr>
      <w:r w:rsidRPr="00EA08B7">
        <w:rPr>
          <w:rFonts w:ascii="Arial" w:hAnsi="Arial" w:cs="Arial"/>
        </w:rPr>
        <w:br w:type="page"/>
      </w:r>
    </w:p>
    <w:p w14:paraId="5A4034EB" w14:textId="57E0F149" w:rsidR="00F46648" w:rsidRPr="00EA08B7" w:rsidRDefault="00F46648" w:rsidP="00EA08B7">
      <w:pPr>
        <w:pStyle w:val="Heading1"/>
        <w:jc w:val="center"/>
        <w:rPr>
          <w:b/>
          <w:bCs/>
        </w:rPr>
      </w:pPr>
      <w:bookmarkStart w:id="7" w:name="_Toc224482668"/>
      <w:bookmarkStart w:id="8" w:name="_Toc224482777"/>
      <w:r w:rsidRPr="00EA08B7">
        <w:rPr>
          <w:b/>
          <w:bCs/>
        </w:rPr>
        <w:lastRenderedPageBreak/>
        <w:t>TASK 4: NHS Quiz</w:t>
      </w:r>
      <w:bookmarkEnd w:id="7"/>
      <w:bookmarkEnd w:id="8"/>
    </w:p>
    <w:p w14:paraId="47AA024B" w14:textId="7D79D9CA" w:rsidR="005E39DF" w:rsidRPr="005E39DF" w:rsidRDefault="00F46648" w:rsidP="00650407">
      <w:pPr>
        <w:pStyle w:val="ListParagraph"/>
        <w:numPr>
          <w:ilvl w:val="0"/>
          <w:numId w:val="11"/>
        </w:numPr>
        <w:spacing w:line="360" w:lineRule="auto"/>
        <w:jc w:val="both"/>
        <w:rPr>
          <w:rFonts w:ascii="Arial" w:hAnsi="Arial" w:cs="Arial"/>
          <w:b/>
          <w:bCs/>
        </w:rPr>
      </w:pPr>
      <w:r w:rsidRPr="005E39DF">
        <w:rPr>
          <w:rFonts w:ascii="Arial" w:hAnsi="Arial" w:cs="Arial"/>
          <w:b/>
          <w:bCs/>
        </w:rPr>
        <w:t xml:space="preserve">What is the primary goal of the NHS Equality, Diversity, and </w:t>
      </w:r>
      <w:r w:rsidR="005E39DF" w:rsidRPr="005E39DF">
        <w:rPr>
          <w:rFonts w:ascii="Arial" w:hAnsi="Arial" w:cs="Arial"/>
          <w:b/>
          <w:bCs/>
        </w:rPr>
        <w:t xml:space="preserve">Inclusion </w:t>
      </w:r>
      <w:r w:rsidR="00650407" w:rsidRPr="005E39DF">
        <w:rPr>
          <w:rFonts w:ascii="Arial" w:hAnsi="Arial" w:cs="Arial"/>
          <w:b/>
          <w:bCs/>
        </w:rPr>
        <w:t>Improvement</w:t>
      </w:r>
      <w:r w:rsidRPr="005E39DF">
        <w:rPr>
          <w:rFonts w:ascii="Arial" w:hAnsi="Arial" w:cs="Arial"/>
          <w:b/>
          <w:bCs/>
        </w:rPr>
        <w:t xml:space="preserve"> Plan?</w:t>
      </w:r>
    </w:p>
    <w:p w14:paraId="6C3B13A1" w14:textId="2437D11A" w:rsidR="00F46648" w:rsidRPr="005E39DF" w:rsidRDefault="00EA08B7" w:rsidP="00650407">
      <w:pPr>
        <w:spacing w:line="360" w:lineRule="auto"/>
        <w:jc w:val="both"/>
        <w:rPr>
          <w:rFonts w:ascii="Arial" w:hAnsi="Arial" w:cs="Arial"/>
        </w:rPr>
      </w:pPr>
      <w:r w:rsidRPr="005E39DF">
        <w:rPr>
          <w:rFonts w:ascii="Arial" w:hAnsi="Arial" w:cs="Arial"/>
        </w:rPr>
        <w:t xml:space="preserve">The main objective will be to enhance equality, diversity, and inclusion in the NHS workforce and the sense of </w:t>
      </w:r>
      <w:r w:rsidR="00650407">
        <w:rPr>
          <w:rFonts w:ascii="Arial" w:hAnsi="Arial" w:cs="Arial"/>
        </w:rPr>
        <w:t>belonging</w:t>
      </w:r>
      <w:r w:rsidRPr="005E39DF">
        <w:rPr>
          <w:rFonts w:ascii="Arial" w:hAnsi="Arial" w:cs="Arial"/>
        </w:rPr>
        <w:t xml:space="preserve"> among the staff to enhance their overall experience with the NHS.</w:t>
      </w:r>
    </w:p>
    <w:p w14:paraId="0EBECABC" w14:textId="77777777" w:rsidR="005E39DF" w:rsidRPr="005E39DF" w:rsidRDefault="00F46648" w:rsidP="00650407">
      <w:pPr>
        <w:pStyle w:val="ListParagraph"/>
        <w:numPr>
          <w:ilvl w:val="0"/>
          <w:numId w:val="11"/>
        </w:numPr>
        <w:spacing w:line="360" w:lineRule="auto"/>
        <w:jc w:val="both"/>
        <w:rPr>
          <w:rFonts w:ascii="Arial" w:hAnsi="Arial" w:cs="Arial"/>
          <w:b/>
          <w:bCs/>
        </w:rPr>
      </w:pPr>
      <w:r w:rsidRPr="005E39DF">
        <w:rPr>
          <w:rFonts w:ascii="Arial" w:hAnsi="Arial" w:cs="Arial"/>
          <w:b/>
          <w:bCs/>
        </w:rPr>
        <w:t>How does the NHS EDI Improvement Plan propose to tackle the gender pay gap</w:t>
      </w:r>
      <w:r w:rsidR="005E39DF" w:rsidRPr="005E39DF">
        <w:rPr>
          <w:rFonts w:ascii="Arial" w:hAnsi="Arial" w:cs="Arial"/>
          <w:b/>
          <w:bCs/>
        </w:rPr>
        <w:t>?</w:t>
      </w:r>
    </w:p>
    <w:p w14:paraId="42E2A228" w14:textId="1554CA3D" w:rsidR="00EA08B7" w:rsidRPr="005E39DF" w:rsidRDefault="00EA08B7" w:rsidP="00650407">
      <w:pPr>
        <w:spacing w:line="360" w:lineRule="auto"/>
        <w:jc w:val="both"/>
        <w:rPr>
          <w:rFonts w:ascii="Arial" w:hAnsi="Arial" w:cs="Arial"/>
        </w:rPr>
      </w:pPr>
      <w:r w:rsidRPr="005E39DF">
        <w:rPr>
          <w:rFonts w:ascii="Arial" w:hAnsi="Arial" w:cs="Arial"/>
        </w:rPr>
        <w:t xml:space="preserve">In the plan, there will be a </w:t>
      </w:r>
      <w:r w:rsidR="00650407">
        <w:rPr>
          <w:rFonts w:ascii="Arial" w:hAnsi="Arial" w:cs="Arial"/>
        </w:rPr>
        <w:t>high-impact</w:t>
      </w:r>
      <w:r w:rsidRPr="005E39DF">
        <w:rPr>
          <w:rFonts w:ascii="Arial" w:hAnsi="Arial" w:cs="Arial"/>
        </w:rPr>
        <w:t xml:space="preserve"> action to create and adopt an improvement plan to eradicate pay differences </w:t>
      </w:r>
      <w:r w:rsidR="00650407">
        <w:rPr>
          <w:rFonts w:ascii="Arial" w:hAnsi="Arial" w:cs="Arial"/>
        </w:rPr>
        <w:t>based</w:t>
      </w:r>
      <w:r w:rsidRPr="005E39DF">
        <w:rPr>
          <w:rFonts w:ascii="Arial" w:hAnsi="Arial" w:cs="Arial"/>
        </w:rPr>
        <w:t xml:space="preserve"> on gender, race, and disability.</w:t>
      </w:r>
    </w:p>
    <w:p w14:paraId="295316E4" w14:textId="77777777" w:rsidR="005E39DF" w:rsidRPr="005E39DF" w:rsidRDefault="00F46648" w:rsidP="00650407">
      <w:pPr>
        <w:pStyle w:val="ListParagraph"/>
        <w:numPr>
          <w:ilvl w:val="0"/>
          <w:numId w:val="11"/>
        </w:numPr>
        <w:spacing w:line="360" w:lineRule="auto"/>
        <w:jc w:val="both"/>
        <w:rPr>
          <w:rFonts w:ascii="Arial" w:hAnsi="Arial" w:cs="Arial"/>
          <w:b/>
          <w:bCs/>
        </w:rPr>
      </w:pPr>
      <w:r w:rsidRPr="005E39DF">
        <w:rPr>
          <w:rFonts w:ascii="Arial" w:hAnsi="Arial" w:cs="Arial"/>
          <w:b/>
          <w:bCs/>
        </w:rPr>
        <w:t>What is meant by the term ‘intersectionality’ as used in the NHS EDI Improvement Plan?</w:t>
      </w:r>
    </w:p>
    <w:p w14:paraId="03F2AFD7" w14:textId="4178F3F2" w:rsidR="00EA08B7" w:rsidRPr="005E39DF" w:rsidRDefault="00EA08B7" w:rsidP="00650407">
      <w:pPr>
        <w:spacing w:line="360" w:lineRule="auto"/>
        <w:jc w:val="both"/>
        <w:rPr>
          <w:rFonts w:ascii="Arial" w:hAnsi="Arial" w:cs="Arial"/>
        </w:rPr>
      </w:pPr>
      <w:r w:rsidRPr="005E39DF">
        <w:rPr>
          <w:rFonts w:ascii="Arial" w:hAnsi="Arial" w:cs="Arial"/>
        </w:rPr>
        <w:t xml:space="preserve">Intersectionality means the acknowledgment of the fact that individuals are more than one thing, and their combination can form a set of barriers </w:t>
      </w:r>
      <w:r w:rsidR="00650407">
        <w:rPr>
          <w:rFonts w:ascii="Arial" w:hAnsi="Arial" w:cs="Arial"/>
        </w:rPr>
        <w:t>that</w:t>
      </w:r>
      <w:r w:rsidRPr="005E39DF">
        <w:rPr>
          <w:rFonts w:ascii="Arial" w:hAnsi="Arial" w:cs="Arial"/>
        </w:rPr>
        <w:t xml:space="preserve"> cannot be overcome by a single feature.</w:t>
      </w:r>
    </w:p>
    <w:p w14:paraId="77442931" w14:textId="77777777" w:rsidR="005E39DF" w:rsidRPr="005E39DF" w:rsidRDefault="00F46648" w:rsidP="00650407">
      <w:pPr>
        <w:pStyle w:val="ListParagraph"/>
        <w:numPr>
          <w:ilvl w:val="0"/>
          <w:numId w:val="11"/>
        </w:numPr>
        <w:spacing w:line="360" w:lineRule="auto"/>
        <w:jc w:val="both"/>
        <w:rPr>
          <w:rFonts w:ascii="Arial" w:hAnsi="Arial" w:cs="Arial"/>
          <w:b/>
          <w:bCs/>
        </w:rPr>
      </w:pPr>
      <w:r w:rsidRPr="005E39DF">
        <w:rPr>
          <w:rFonts w:ascii="Arial" w:hAnsi="Arial" w:cs="Arial"/>
          <w:b/>
          <w:bCs/>
        </w:rPr>
        <w:t>Why is it important for the NHS to create a psychologically safe work environment?</w:t>
      </w:r>
    </w:p>
    <w:p w14:paraId="123616C0" w14:textId="58334FEC" w:rsidR="00EA08B7" w:rsidRPr="005E39DF" w:rsidRDefault="00EA08B7" w:rsidP="00650407">
      <w:pPr>
        <w:spacing w:line="360" w:lineRule="auto"/>
        <w:jc w:val="both"/>
        <w:rPr>
          <w:rFonts w:ascii="Arial" w:hAnsi="Arial" w:cs="Arial"/>
        </w:rPr>
      </w:pPr>
      <w:r w:rsidRPr="005E39DF">
        <w:rPr>
          <w:rFonts w:ascii="Arial" w:hAnsi="Arial" w:cs="Arial"/>
        </w:rPr>
        <w:t>A psychologically safe environment lets the staff feel that they are part of the team, to report concerns, ask questions, and even confess errors without fear</w:t>
      </w:r>
      <w:r w:rsidR="00650407">
        <w:rPr>
          <w:rFonts w:ascii="Arial" w:hAnsi="Arial" w:cs="Arial"/>
        </w:rPr>
        <w:t>,</w:t>
      </w:r>
      <w:r w:rsidRPr="005E39DF">
        <w:rPr>
          <w:rFonts w:ascii="Arial" w:hAnsi="Arial" w:cs="Arial"/>
        </w:rPr>
        <w:t xml:space="preserve"> and this promotes morale and results in improved patient treatment and patient outcomes.</w:t>
      </w:r>
    </w:p>
    <w:p w14:paraId="2F6EEB7F" w14:textId="77777777" w:rsidR="005E39DF" w:rsidRPr="005E39DF" w:rsidRDefault="00F46648" w:rsidP="00650407">
      <w:pPr>
        <w:pStyle w:val="ListParagraph"/>
        <w:numPr>
          <w:ilvl w:val="0"/>
          <w:numId w:val="11"/>
        </w:numPr>
        <w:spacing w:line="360" w:lineRule="auto"/>
        <w:jc w:val="both"/>
        <w:rPr>
          <w:rFonts w:ascii="Arial" w:hAnsi="Arial" w:cs="Arial"/>
          <w:b/>
          <w:bCs/>
        </w:rPr>
      </w:pPr>
      <w:r w:rsidRPr="005E39DF">
        <w:rPr>
          <w:rFonts w:ascii="Arial" w:hAnsi="Arial" w:cs="Arial"/>
          <w:b/>
          <w:bCs/>
        </w:rPr>
        <w:t>How does the NHS EDI Improvement Plan suggest improving the experience of internationally recruited staff</w:t>
      </w:r>
      <w:r w:rsidR="005E39DF" w:rsidRPr="005E39DF">
        <w:rPr>
          <w:rFonts w:ascii="Arial" w:hAnsi="Arial" w:cs="Arial"/>
          <w:b/>
          <w:bCs/>
        </w:rPr>
        <w:t>?</w:t>
      </w:r>
    </w:p>
    <w:p w14:paraId="3772A4AE" w14:textId="12CCB811" w:rsidR="00EA08B7" w:rsidRPr="005E39DF" w:rsidRDefault="00EA08B7" w:rsidP="00650407">
      <w:pPr>
        <w:spacing w:line="360" w:lineRule="auto"/>
        <w:jc w:val="both"/>
        <w:rPr>
          <w:rFonts w:ascii="Arial" w:hAnsi="Arial" w:cs="Arial"/>
        </w:rPr>
      </w:pPr>
      <w:r w:rsidRPr="005E39DF">
        <w:rPr>
          <w:rFonts w:ascii="Arial" w:hAnsi="Arial" w:cs="Arial"/>
        </w:rPr>
        <w:t xml:space="preserve">It also incorporates high-impact action to offer integration, </w:t>
      </w:r>
      <w:r w:rsidR="00650407">
        <w:rPr>
          <w:rFonts w:ascii="Arial" w:hAnsi="Arial" w:cs="Arial"/>
        </w:rPr>
        <w:t>onboarding,</w:t>
      </w:r>
      <w:r w:rsidRPr="005E39DF">
        <w:rPr>
          <w:rFonts w:ascii="Arial" w:hAnsi="Arial" w:cs="Arial"/>
        </w:rPr>
        <w:t xml:space="preserve"> and development programs, which are based on the requirements of international personnel </w:t>
      </w:r>
      <w:r w:rsidR="00650407">
        <w:rPr>
          <w:rFonts w:ascii="Arial" w:hAnsi="Arial" w:cs="Arial"/>
        </w:rPr>
        <w:t>who</w:t>
      </w:r>
      <w:r w:rsidRPr="005E39DF">
        <w:rPr>
          <w:rFonts w:ascii="Arial" w:hAnsi="Arial" w:cs="Arial"/>
        </w:rPr>
        <w:t xml:space="preserve"> have been recruited.</w:t>
      </w:r>
    </w:p>
    <w:p w14:paraId="76FFA37B" w14:textId="77777777" w:rsidR="005E39DF" w:rsidRPr="005E39DF" w:rsidRDefault="00F46648" w:rsidP="00650407">
      <w:pPr>
        <w:pStyle w:val="ListParagraph"/>
        <w:numPr>
          <w:ilvl w:val="0"/>
          <w:numId w:val="11"/>
        </w:numPr>
        <w:spacing w:line="360" w:lineRule="auto"/>
        <w:jc w:val="both"/>
        <w:rPr>
          <w:rFonts w:ascii="Arial" w:hAnsi="Arial" w:cs="Arial"/>
          <w:b/>
          <w:bCs/>
        </w:rPr>
      </w:pPr>
      <w:r w:rsidRPr="005E39DF">
        <w:rPr>
          <w:rFonts w:ascii="Arial" w:hAnsi="Arial" w:cs="Arial"/>
          <w:b/>
          <w:bCs/>
        </w:rPr>
        <w:t>What role does leadership play in advancing EDI objectives according to the NHS Improvement Plan?</w:t>
      </w:r>
    </w:p>
    <w:p w14:paraId="473AC365" w14:textId="7EE7CF9D" w:rsidR="00EA08B7" w:rsidRPr="005E39DF" w:rsidRDefault="005E39DF" w:rsidP="00650407">
      <w:pPr>
        <w:spacing w:line="360" w:lineRule="auto"/>
        <w:jc w:val="both"/>
        <w:rPr>
          <w:rFonts w:ascii="Arial" w:hAnsi="Arial" w:cs="Arial"/>
        </w:rPr>
      </w:pPr>
      <w:r w:rsidRPr="005E39DF">
        <w:rPr>
          <w:rFonts w:ascii="Arial" w:hAnsi="Arial" w:cs="Arial"/>
        </w:rPr>
        <w:lastRenderedPageBreak/>
        <w:t>Senior</w:t>
      </w:r>
      <w:r w:rsidR="00EA08B7" w:rsidRPr="005E39DF">
        <w:rPr>
          <w:rFonts w:ascii="Arial" w:hAnsi="Arial" w:cs="Arial"/>
        </w:rPr>
        <w:t xml:space="preserve"> leadership has the mandate to possess clear, quantifiable EDI goals, be responsible for them, and inculcate the practices of inclusive leadership in their organizations.</w:t>
      </w:r>
    </w:p>
    <w:p w14:paraId="184EC2C5" w14:textId="77777777" w:rsidR="005E39DF" w:rsidRPr="005E39DF" w:rsidRDefault="00F46648" w:rsidP="00650407">
      <w:pPr>
        <w:pStyle w:val="ListParagraph"/>
        <w:numPr>
          <w:ilvl w:val="0"/>
          <w:numId w:val="11"/>
        </w:numPr>
        <w:spacing w:line="360" w:lineRule="auto"/>
        <w:jc w:val="both"/>
        <w:rPr>
          <w:rFonts w:ascii="Arial" w:hAnsi="Arial" w:cs="Arial"/>
          <w:b/>
          <w:bCs/>
        </w:rPr>
      </w:pPr>
      <w:r w:rsidRPr="005E39DF">
        <w:rPr>
          <w:rFonts w:ascii="Arial" w:hAnsi="Arial" w:cs="Arial"/>
          <w:b/>
          <w:bCs/>
        </w:rPr>
        <w:t>Identify one way the NHS EDI Improvement Plan aims to reduce health inequalities within the workforce.</w:t>
      </w:r>
    </w:p>
    <w:p w14:paraId="39E1348E" w14:textId="3AB3A1B0" w:rsidR="00EA08B7" w:rsidRPr="005E39DF" w:rsidRDefault="00EA08B7" w:rsidP="00650407">
      <w:pPr>
        <w:spacing w:line="360" w:lineRule="auto"/>
        <w:jc w:val="both"/>
        <w:rPr>
          <w:rFonts w:ascii="Arial" w:hAnsi="Arial" w:cs="Arial"/>
        </w:rPr>
      </w:pPr>
      <w:r w:rsidRPr="005E39DF">
        <w:rPr>
          <w:rFonts w:ascii="Arial" w:hAnsi="Arial" w:cs="Arial"/>
        </w:rPr>
        <w:t>One of these measures is the development and implementation of the plans that will cover the health inequalities faced by the staff, such as the measures based on data analysis and the survey conducted among the staff.</w:t>
      </w:r>
    </w:p>
    <w:p w14:paraId="6E5723E4" w14:textId="306412C0" w:rsidR="005E39DF" w:rsidRPr="005E39DF" w:rsidRDefault="00F46648" w:rsidP="00650407">
      <w:pPr>
        <w:pStyle w:val="ListParagraph"/>
        <w:numPr>
          <w:ilvl w:val="0"/>
          <w:numId w:val="11"/>
        </w:numPr>
        <w:spacing w:line="360" w:lineRule="auto"/>
        <w:jc w:val="both"/>
        <w:rPr>
          <w:rFonts w:ascii="Arial" w:hAnsi="Arial" w:cs="Arial"/>
          <w:b/>
          <w:bCs/>
        </w:rPr>
      </w:pPr>
      <w:r w:rsidRPr="005E39DF">
        <w:rPr>
          <w:rFonts w:ascii="Arial" w:hAnsi="Arial" w:cs="Arial"/>
          <w:b/>
          <w:bCs/>
        </w:rPr>
        <w:t xml:space="preserve">Why does the NHS EDI Improvement Plan </w:t>
      </w:r>
      <w:r w:rsidR="00EA08B7" w:rsidRPr="005E39DF">
        <w:rPr>
          <w:rFonts w:ascii="Arial" w:hAnsi="Arial" w:cs="Arial"/>
          <w:b/>
          <w:bCs/>
        </w:rPr>
        <w:t>emphasize</w:t>
      </w:r>
      <w:r w:rsidRPr="005E39DF">
        <w:rPr>
          <w:rFonts w:ascii="Arial" w:hAnsi="Arial" w:cs="Arial"/>
          <w:b/>
          <w:bCs/>
        </w:rPr>
        <w:t xml:space="preserve"> the importance of collecting and </w:t>
      </w:r>
      <w:r w:rsidR="00650407" w:rsidRPr="005E39DF">
        <w:rPr>
          <w:rFonts w:ascii="Arial" w:hAnsi="Arial" w:cs="Arial"/>
          <w:b/>
          <w:bCs/>
        </w:rPr>
        <w:t>analysing</w:t>
      </w:r>
      <w:r w:rsidRPr="005E39DF">
        <w:rPr>
          <w:rFonts w:ascii="Arial" w:hAnsi="Arial" w:cs="Arial"/>
          <w:b/>
          <w:bCs/>
        </w:rPr>
        <w:t xml:space="preserve"> data on protected characteristics?</w:t>
      </w:r>
    </w:p>
    <w:p w14:paraId="384E339E" w14:textId="38B9379E" w:rsidR="00F46648" w:rsidRPr="005E39DF" w:rsidRDefault="00EA08B7" w:rsidP="00650407">
      <w:pPr>
        <w:spacing w:line="360" w:lineRule="auto"/>
        <w:jc w:val="both"/>
        <w:rPr>
          <w:rFonts w:ascii="Arial" w:hAnsi="Arial" w:cs="Arial"/>
        </w:rPr>
      </w:pPr>
      <w:r w:rsidRPr="005E39DF">
        <w:rPr>
          <w:rFonts w:ascii="Arial" w:hAnsi="Arial" w:cs="Arial"/>
        </w:rPr>
        <w:t xml:space="preserve">Gathering and interpreting data on the protected characteristics aids in the discovery of the inequalities and discrimination to </w:t>
      </w:r>
      <w:r w:rsidR="00650407">
        <w:rPr>
          <w:rFonts w:ascii="Arial" w:hAnsi="Arial" w:cs="Arial"/>
        </w:rPr>
        <w:t>implement</w:t>
      </w:r>
      <w:r w:rsidRPr="005E39DF">
        <w:rPr>
          <w:rFonts w:ascii="Arial" w:hAnsi="Arial" w:cs="Arial"/>
        </w:rPr>
        <w:t xml:space="preserve"> targeted and evidence-based action.</w:t>
      </w:r>
    </w:p>
    <w:p w14:paraId="7F9B9D08" w14:textId="77777777" w:rsidR="005E39DF" w:rsidRPr="005E39DF" w:rsidRDefault="00F46648" w:rsidP="00650407">
      <w:pPr>
        <w:pStyle w:val="ListParagraph"/>
        <w:numPr>
          <w:ilvl w:val="0"/>
          <w:numId w:val="11"/>
        </w:numPr>
        <w:spacing w:line="360" w:lineRule="auto"/>
        <w:jc w:val="both"/>
        <w:rPr>
          <w:rFonts w:ascii="Arial" w:hAnsi="Arial" w:cs="Arial"/>
          <w:b/>
          <w:bCs/>
        </w:rPr>
      </w:pPr>
      <w:r w:rsidRPr="005E39DF">
        <w:rPr>
          <w:rFonts w:ascii="Arial" w:hAnsi="Arial" w:cs="Arial"/>
          <w:b/>
          <w:bCs/>
        </w:rPr>
        <w:t>Explain how flexible working policies can contribute to equality and inclusion in the NHS workforce.</w:t>
      </w:r>
    </w:p>
    <w:p w14:paraId="2B1EFD4E" w14:textId="0A30294B" w:rsidR="00F46648" w:rsidRPr="005E39DF" w:rsidRDefault="00EA08B7" w:rsidP="00650407">
      <w:pPr>
        <w:spacing w:line="360" w:lineRule="auto"/>
        <w:jc w:val="both"/>
        <w:rPr>
          <w:rFonts w:ascii="Arial" w:hAnsi="Arial" w:cs="Arial"/>
        </w:rPr>
      </w:pPr>
      <w:r w:rsidRPr="005E39DF">
        <w:rPr>
          <w:rFonts w:ascii="Arial" w:hAnsi="Arial" w:cs="Arial"/>
        </w:rPr>
        <w:t xml:space="preserve">Flexible working will be able to assist employees with varying personal life or health requirements, which will allow greater fair involvement in the workforce and minimize work-based career development obstacles (advocated by </w:t>
      </w:r>
      <w:r w:rsidR="00650407">
        <w:rPr>
          <w:rFonts w:ascii="Arial" w:hAnsi="Arial" w:cs="Arial"/>
        </w:rPr>
        <w:t xml:space="preserve">the </w:t>
      </w:r>
      <w:r w:rsidRPr="005E39DF">
        <w:rPr>
          <w:rFonts w:ascii="Arial" w:hAnsi="Arial" w:cs="Arial"/>
        </w:rPr>
        <w:t>NHS focus on wellbeing and inclusion initiatives). The results indicate that although the Dutch do not consume a lot of coffee, the quantity is increasing, with most coffee drinkers in the Netherlands belonging to Generation Z.</w:t>
      </w:r>
    </w:p>
    <w:p w14:paraId="15B96FB1" w14:textId="77777777" w:rsidR="005E39DF" w:rsidRPr="005E39DF" w:rsidRDefault="00F46648" w:rsidP="00650407">
      <w:pPr>
        <w:pStyle w:val="ListParagraph"/>
        <w:numPr>
          <w:ilvl w:val="0"/>
          <w:numId w:val="11"/>
        </w:numPr>
        <w:spacing w:line="360" w:lineRule="auto"/>
        <w:jc w:val="both"/>
        <w:rPr>
          <w:rFonts w:ascii="Arial" w:hAnsi="Arial" w:cs="Arial"/>
          <w:b/>
          <w:bCs/>
        </w:rPr>
      </w:pPr>
      <w:r w:rsidRPr="005E39DF">
        <w:rPr>
          <w:rFonts w:ascii="Arial" w:hAnsi="Arial" w:cs="Arial"/>
          <w:b/>
          <w:bCs/>
        </w:rPr>
        <w:t>What is one strategy mentioned in the NHS EDI Improvement Plan to combat bullying and harassment in the workplace?</w:t>
      </w:r>
    </w:p>
    <w:p w14:paraId="5EE8690F" w14:textId="74ACD80B" w:rsidR="00F46648" w:rsidRPr="005E39DF" w:rsidRDefault="00EA08B7" w:rsidP="00650407">
      <w:pPr>
        <w:spacing w:line="360" w:lineRule="auto"/>
        <w:jc w:val="both"/>
        <w:rPr>
          <w:rFonts w:ascii="Arial" w:hAnsi="Arial" w:cs="Arial"/>
        </w:rPr>
      </w:pPr>
      <w:r w:rsidRPr="005E39DF">
        <w:rPr>
          <w:rFonts w:ascii="Arial" w:hAnsi="Arial" w:cs="Arial"/>
        </w:rPr>
        <w:t>The plan also has measures to eradicate the conditions and environments where bullying, discrimination</w:t>
      </w:r>
      <w:r w:rsidR="00650407">
        <w:rPr>
          <w:rFonts w:ascii="Arial" w:hAnsi="Arial" w:cs="Arial"/>
        </w:rPr>
        <w:t>,</w:t>
      </w:r>
      <w:r w:rsidRPr="005E39DF">
        <w:rPr>
          <w:rFonts w:ascii="Arial" w:hAnsi="Arial" w:cs="Arial"/>
        </w:rPr>
        <w:t xml:space="preserve"> and harassment </w:t>
      </w:r>
      <w:r w:rsidR="005E39DF" w:rsidRPr="005E39DF">
        <w:rPr>
          <w:rFonts w:ascii="Arial" w:hAnsi="Arial" w:cs="Arial"/>
        </w:rPr>
        <w:t>thrive</w:t>
      </w:r>
      <w:r w:rsidRPr="005E39DF">
        <w:rPr>
          <w:rFonts w:ascii="Arial" w:hAnsi="Arial" w:cs="Arial"/>
        </w:rPr>
        <w:t>, which are measured by the improvement in the staff survey outcomes.</w:t>
      </w:r>
    </w:p>
    <w:p w14:paraId="0915BC61" w14:textId="77777777" w:rsidR="00F46648" w:rsidRPr="00EA08B7" w:rsidRDefault="00F46648" w:rsidP="00F46648">
      <w:pPr>
        <w:rPr>
          <w:rFonts w:ascii="Arial" w:hAnsi="Arial" w:cs="Arial"/>
        </w:rPr>
      </w:pPr>
    </w:p>
    <w:p w14:paraId="70A967F6" w14:textId="2E063517" w:rsidR="00F46648" w:rsidRPr="00EA08B7" w:rsidRDefault="00F46648">
      <w:pPr>
        <w:rPr>
          <w:rFonts w:ascii="Arial" w:hAnsi="Arial" w:cs="Arial"/>
        </w:rPr>
      </w:pPr>
      <w:r w:rsidRPr="00EA08B7">
        <w:rPr>
          <w:rFonts w:ascii="Arial" w:hAnsi="Arial" w:cs="Arial"/>
        </w:rPr>
        <w:br w:type="page"/>
      </w:r>
    </w:p>
    <w:p w14:paraId="34982CB6" w14:textId="46EF48AD" w:rsidR="00F46648" w:rsidRPr="005E39DF" w:rsidRDefault="00F46648" w:rsidP="005E39DF">
      <w:pPr>
        <w:pStyle w:val="Heading1"/>
        <w:jc w:val="center"/>
        <w:rPr>
          <w:b/>
          <w:bCs/>
        </w:rPr>
      </w:pPr>
      <w:bookmarkStart w:id="9" w:name="_Toc224482669"/>
      <w:bookmarkStart w:id="10" w:name="_Toc224482778"/>
      <w:r w:rsidRPr="005E39DF">
        <w:rPr>
          <w:b/>
          <w:bCs/>
        </w:rPr>
        <w:lastRenderedPageBreak/>
        <w:t>Task 5: A Letter to Myself</w:t>
      </w:r>
      <w:bookmarkEnd w:id="9"/>
      <w:bookmarkEnd w:id="10"/>
    </w:p>
    <w:p w14:paraId="504EBBEE" w14:textId="77777777" w:rsidR="002A7B08" w:rsidRPr="00EA08B7" w:rsidRDefault="002A7B08" w:rsidP="00650407">
      <w:pPr>
        <w:spacing w:line="360" w:lineRule="auto"/>
        <w:jc w:val="both"/>
        <w:rPr>
          <w:rFonts w:ascii="Arial" w:hAnsi="Arial" w:cs="Arial"/>
        </w:rPr>
      </w:pPr>
      <w:r w:rsidRPr="00EA08B7">
        <w:rPr>
          <w:rFonts w:ascii="Arial" w:hAnsi="Arial" w:cs="Arial"/>
        </w:rPr>
        <w:t>Dear Younger Me,</w:t>
      </w:r>
    </w:p>
    <w:p w14:paraId="47FC870C" w14:textId="773595BD" w:rsidR="002A7B08" w:rsidRPr="00EA08B7" w:rsidRDefault="002A7B08" w:rsidP="00650407">
      <w:pPr>
        <w:spacing w:line="360" w:lineRule="auto"/>
        <w:jc w:val="both"/>
        <w:rPr>
          <w:rFonts w:ascii="Arial" w:hAnsi="Arial" w:cs="Arial"/>
        </w:rPr>
      </w:pPr>
      <w:r w:rsidRPr="00EA08B7">
        <w:rPr>
          <w:rFonts w:ascii="Arial" w:hAnsi="Arial" w:cs="Arial"/>
        </w:rPr>
        <w:t xml:space="preserve">I recall the feeling of being overwhelmed that you experienced at the time when nothing felt sure and you could not do anything about it. You had taken responsibility and kept quiet because you thought that requesting help would be a weakness. Your health was harmed as you had neglected your emotions if you could take the </w:t>
      </w:r>
      <w:r w:rsidR="00EA08B7" w:rsidRPr="00EA08B7">
        <w:rPr>
          <w:rFonts w:ascii="Arial" w:hAnsi="Arial" w:cs="Arial"/>
        </w:rPr>
        <w:t>adversity,</w:t>
      </w:r>
      <w:r w:rsidRPr="00EA08B7">
        <w:rPr>
          <w:rFonts w:ascii="Arial" w:hAnsi="Arial" w:cs="Arial"/>
        </w:rPr>
        <w:t xml:space="preserve"> you felt that resilience was merely the ability to endure.</w:t>
      </w:r>
    </w:p>
    <w:p w14:paraId="75B85F58" w14:textId="7AE3A2C1" w:rsidR="002A7B08" w:rsidRPr="00EA08B7" w:rsidRDefault="002A7B08" w:rsidP="00650407">
      <w:pPr>
        <w:spacing w:line="360" w:lineRule="auto"/>
        <w:jc w:val="both"/>
        <w:rPr>
          <w:rFonts w:ascii="Arial" w:hAnsi="Arial" w:cs="Arial"/>
        </w:rPr>
      </w:pPr>
      <w:r w:rsidRPr="00EA08B7">
        <w:rPr>
          <w:rFonts w:ascii="Arial" w:hAnsi="Arial" w:cs="Arial"/>
        </w:rPr>
        <w:t>Now I know that being resilient does not mean we should suppress our emotions but be adaptive despite the negative things that happen to us. Had you been aware of your emotional reactions instead of struggling against them, you could have sailed through that period with a better sense of direction and understanding of yourself. The first element of emotional intelligence is a sense of self-awareness; knowing what you are feeling, and why. Rather than using self-criticism to feel stressed or inadequate, you might have stood back and accepted those feelings without being judgmental.</w:t>
      </w:r>
    </w:p>
    <w:p w14:paraId="406C1576" w14:textId="75191360" w:rsidR="002A7B08" w:rsidRPr="00EA08B7" w:rsidRDefault="002A7B08" w:rsidP="00650407">
      <w:pPr>
        <w:spacing w:line="360" w:lineRule="auto"/>
        <w:jc w:val="both"/>
        <w:rPr>
          <w:rFonts w:ascii="Arial" w:hAnsi="Arial" w:cs="Arial"/>
        </w:rPr>
      </w:pPr>
      <w:r w:rsidRPr="00EA08B7">
        <w:rPr>
          <w:rFonts w:ascii="Arial" w:hAnsi="Arial" w:cs="Arial"/>
        </w:rPr>
        <w:t xml:space="preserve"> I hope you have realized that it is not a weakness, but a sign of strength to seek support. It would have made you feel less isolated by establishing positive relationships with others and freely communicating with them. Practices such as reflection, problem solving, and setting realistic goals would have assisted you to control the emotions. You could do much more than you thought you could, because you were clouded in terror. </w:t>
      </w:r>
    </w:p>
    <w:p w14:paraId="0978CEAD" w14:textId="7A335E94" w:rsidR="00F46648" w:rsidRPr="00EA08B7" w:rsidRDefault="002A7B08" w:rsidP="00650407">
      <w:pPr>
        <w:spacing w:line="360" w:lineRule="auto"/>
        <w:jc w:val="both"/>
        <w:rPr>
          <w:rFonts w:ascii="Arial" w:hAnsi="Arial" w:cs="Arial"/>
        </w:rPr>
      </w:pPr>
      <w:r w:rsidRPr="00EA08B7">
        <w:rPr>
          <w:rFonts w:ascii="Arial" w:hAnsi="Arial" w:cs="Arial"/>
        </w:rPr>
        <w:t>Resilience is associated with optimism and adaptability. Challenges were not descriptions of your capability, but they were temporary. Had you re-packaged failures as learning experiences, your self-esteem would have been more developed previously. Now I have understood that emotional intelligence and resilience are the skills which could be developed. It was just that you survived through that hard time, only with more self-awareness and emotional control would you have prospered. Be nicer to yourself--you are learning though it seems as though you are failing.</w:t>
      </w:r>
      <w:r w:rsidR="00F46648" w:rsidRPr="00EA08B7">
        <w:rPr>
          <w:rFonts w:ascii="Arial" w:hAnsi="Arial" w:cs="Arial"/>
        </w:rPr>
        <w:br w:type="page"/>
      </w:r>
    </w:p>
    <w:p w14:paraId="001C969B" w14:textId="77777777" w:rsidR="00F46648" w:rsidRPr="005E39DF" w:rsidRDefault="00F46648" w:rsidP="00231368">
      <w:pPr>
        <w:pStyle w:val="Heading1"/>
        <w:jc w:val="center"/>
        <w:rPr>
          <w:b/>
          <w:bCs/>
        </w:rPr>
      </w:pPr>
      <w:bookmarkStart w:id="11" w:name="_Toc224482670"/>
      <w:bookmarkStart w:id="12" w:name="_Toc224482779"/>
      <w:r w:rsidRPr="005E39DF">
        <w:rPr>
          <w:b/>
          <w:bCs/>
        </w:rPr>
        <w:lastRenderedPageBreak/>
        <w:t>Task 7: Implementing Change in a Care Home</w:t>
      </w:r>
      <w:bookmarkEnd w:id="11"/>
      <w:bookmarkEnd w:id="12"/>
    </w:p>
    <w:p w14:paraId="10263C06" w14:textId="25D95C24" w:rsidR="00EA08B7" w:rsidRPr="00EA08B7" w:rsidRDefault="00EA08B7" w:rsidP="00EA08B7">
      <w:pPr>
        <w:pStyle w:val="ListParagraph"/>
        <w:numPr>
          <w:ilvl w:val="0"/>
          <w:numId w:val="10"/>
        </w:numPr>
        <w:rPr>
          <w:rFonts w:ascii="Arial" w:hAnsi="Arial" w:cs="Arial"/>
          <w:b/>
          <w:bCs/>
          <w:i/>
          <w:iCs/>
        </w:rPr>
      </w:pPr>
      <w:r w:rsidRPr="00EA08B7">
        <w:rPr>
          <w:rFonts w:ascii="Arial" w:hAnsi="Arial" w:cs="Arial"/>
          <w:b/>
          <w:bCs/>
          <w:i/>
          <w:iCs/>
        </w:rPr>
        <w:t>Introduction:</w:t>
      </w:r>
    </w:p>
    <w:p w14:paraId="1D99C315" w14:textId="16494767" w:rsidR="00EA08B7" w:rsidRPr="00EA08B7" w:rsidRDefault="00EA08B7" w:rsidP="00650407">
      <w:pPr>
        <w:spacing w:line="360" w:lineRule="auto"/>
        <w:jc w:val="both"/>
        <w:rPr>
          <w:rFonts w:ascii="Arial" w:hAnsi="Arial" w:cs="Arial"/>
        </w:rPr>
      </w:pPr>
      <w:r w:rsidRPr="00EA08B7">
        <w:rPr>
          <w:rFonts w:ascii="Arial" w:hAnsi="Arial" w:cs="Arial"/>
        </w:rPr>
        <w:t>Being a care home manager, I intend to implement the use of digital care planning to eliminate paper-based records. The purpose of this change is to enhance the accuracy of documentation, increase the use of person-</w:t>
      </w:r>
      <w:r w:rsidR="00650407">
        <w:rPr>
          <w:rFonts w:ascii="Arial" w:hAnsi="Arial" w:cs="Arial"/>
        </w:rPr>
        <w:t>cent</w:t>
      </w:r>
      <w:r w:rsidR="00650407" w:rsidRPr="00EA08B7">
        <w:rPr>
          <w:rFonts w:ascii="Arial" w:hAnsi="Arial" w:cs="Arial"/>
        </w:rPr>
        <w:t>red</w:t>
      </w:r>
      <w:r w:rsidRPr="00EA08B7">
        <w:rPr>
          <w:rFonts w:ascii="Arial" w:hAnsi="Arial" w:cs="Arial"/>
        </w:rPr>
        <w:t xml:space="preserve"> care, and achieve control over the regulatory requirements in the care home environment. </w:t>
      </w:r>
    </w:p>
    <w:p w14:paraId="40D394DB" w14:textId="10027AB7" w:rsidR="00EA08B7" w:rsidRPr="00EA08B7" w:rsidRDefault="00EA08B7" w:rsidP="00EA08B7">
      <w:pPr>
        <w:pStyle w:val="ListParagraph"/>
        <w:numPr>
          <w:ilvl w:val="0"/>
          <w:numId w:val="10"/>
        </w:numPr>
        <w:rPr>
          <w:rFonts w:ascii="Arial" w:hAnsi="Arial" w:cs="Arial"/>
          <w:b/>
          <w:bCs/>
          <w:i/>
          <w:iCs/>
        </w:rPr>
      </w:pPr>
      <w:r w:rsidRPr="00EA08B7">
        <w:rPr>
          <w:rFonts w:ascii="Arial" w:hAnsi="Arial" w:cs="Arial"/>
          <w:b/>
          <w:bCs/>
          <w:i/>
          <w:iCs/>
        </w:rPr>
        <w:t xml:space="preserve">The Change Planning: </w:t>
      </w:r>
    </w:p>
    <w:p w14:paraId="0D7142AD" w14:textId="1992FC02" w:rsidR="00EA08B7" w:rsidRPr="00EA08B7" w:rsidRDefault="00EA08B7" w:rsidP="00650407">
      <w:pPr>
        <w:spacing w:line="360" w:lineRule="auto"/>
        <w:jc w:val="both"/>
        <w:rPr>
          <w:rFonts w:ascii="Arial" w:hAnsi="Arial" w:cs="Arial"/>
        </w:rPr>
      </w:pPr>
      <w:r w:rsidRPr="00EA08B7">
        <w:rPr>
          <w:rFonts w:ascii="Arial" w:hAnsi="Arial" w:cs="Arial"/>
        </w:rPr>
        <w:t>The reform will be required to minimize the number of mistakes made in documentation and enhance communication between employees. I will apply the Change Management Model created by Lewin (1951): unfreeze to discuss the necessity of change and to consult employees; change to train and pilot the system; and refreeze to inculcate the system in daily life. Involvement of staff, IT providers, residents</w:t>
      </w:r>
      <w:r w:rsidR="00CB23E6">
        <w:rPr>
          <w:rFonts w:ascii="Arial" w:hAnsi="Arial" w:cs="Arial"/>
        </w:rPr>
        <w:t>,</w:t>
      </w:r>
      <w:r w:rsidRPr="00EA08B7">
        <w:rPr>
          <w:rFonts w:ascii="Arial" w:hAnsi="Arial" w:cs="Arial"/>
        </w:rPr>
        <w:t xml:space="preserve"> and families will be done to facilitate </w:t>
      </w:r>
      <w:r w:rsidR="00CB23E6">
        <w:rPr>
          <w:rFonts w:ascii="Arial" w:hAnsi="Arial" w:cs="Arial"/>
        </w:rPr>
        <w:t xml:space="preserve">an </w:t>
      </w:r>
      <w:r w:rsidRPr="00EA08B7">
        <w:rPr>
          <w:rFonts w:ascii="Arial" w:hAnsi="Arial" w:cs="Arial"/>
        </w:rPr>
        <w:t xml:space="preserve">easy transition. </w:t>
      </w:r>
    </w:p>
    <w:p w14:paraId="6723FA67" w14:textId="6A4A2CCA" w:rsidR="00EA08B7" w:rsidRPr="00EA08B7" w:rsidRDefault="00EA08B7" w:rsidP="00EA08B7">
      <w:pPr>
        <w:pStyle w:val="ListParagraph"/>
        <w:numPr>
          <w:ilvl w:val="0"/>
          <w:numId w:val="10"/>
        </w:numPr>
        <w:rPr>
          <w:rFonts w:ascii="Arial" w:hAnsi="Arial" w:cs="Arial"/>
          <w:b/>
          <w:bCs/>
          <w:i/>
          <w:iCs/>
        </w:rPr>
      </w:pPr>
      <w:r w:rsidRPr="00EA08B7">
        <w:rPr>
          <w:rFonts w:ascii="Arial" w:hAnsi="Arial" w:cs="Arial"/>
          <w:b/>
          <w:bCs/>
          <w:i/>
          <w:iCs/>
        </w:rPr>
        <w:t>Skills needed:</w:t>
      </w:r>
    </w:p>
    <w:p w14:paraId="2003773F" w14:textId="3D492929" w:rsidR="00EA08B7" w:rsidRPr="00EA08B7" w:rsidRDefault="00EA08B7" w:rsidP="00650407">
      <w:pPr>
        <w:spacing w:line="360" w:lineRule="auto"/>
        <w:jc w:val="both"/>
        <w:rPr>
          <w:rFonts w:ascii="Arial" w:hAnsi="Arial" w:cs="Arial"/>
        </w:rPr>
      </w:pPr>
      <w:r w:rsidRPr="00EA08B7">
        <w:rPr>
          <w:rFonts w:ascii="Arial" w:hAnsi="Arial" w:cs="Arial"/>
        </w:rPr>
        <w:t xml:space="preserve">The skills that I will need to spearhead this change are good leadership skills, communication skills, and digital literacy skills. Furthermore, time control, emotional intelligence, and conflict resolution will be necessary to address the staff issues and guarantee the uniformity of the implementation. </w:t>
      </w:r>
    </w:p>
    <w:p w14:paraId="7909B485" w14:textId="045F561F" w:rsidR="00EA08B7" w:rsidRPr="00EA08B7" w:rsidRDefault="00EA08B7" w:rsidP="00EA08B7">
      <w:pPr>
        <w:pStyle w:val="ListParagraph"/>
        <w:numPr>
          <w:ilvl w:val="0"/>
          <w:numId w:val="10"/>
        </w:numPr>
        <w:rPr>
          <w:rFonts w:ascii="Arial" w:hAnsi="Arial" w:cs="Arial"/>
          <w:b/>
          <w:bCs/>
          <w:i/>
          <w:iCs/>
        </w:rPr>
      </w:pPr>
      <w:r w:rsidRPr="00EA08B7">
        <w:rPr>
          <w:rFonts w:ascii="Arial" w:hAnsi="Arial" w:cs="Arial"/>
          <w:b/>
          <w:bCs/>
          <w:i/>
          <w:iCs/>
        </w:rPr>
        <w:t>Barriers and Solutions:</w:t>
      </w:r>
    </w:p>
    <w:p w14:paraId="377E5409" w14:textId="4E23D5E0" w:rsidR="00EA08B7" w:rsidRDefault="00EA08B7" w:rsidP="00650407">
      <w:pPr>
        <w:spacing w:line="360" w:lineRule="auto"/>
        <w:jc w:val="both"/>
        <w:rPr>
          <w:rFonts w:ascii="Arial" w:hAnsi="Arial" w:cs="Arial"/>
        </w:rPr>
      </w:pPr>
      <w:r w:rsidRPr="00EA08B7">
        <w:rPr>
          <w:rFonts w:ascii="Arial" w:hAnsi="Arial" w:cs="Arial"/>
        </w:rPr>
        <w:t xml:space="preserve">The possible obstacles are potentially the </w:t>
      </w:r>
      <w:r w:rsidR="00CB23E6">
        <w:rPr>
          <w:rFonts w:ascii="Arial" w:hAnsi="Arial" w:cs="Arial"/>
        </w:rPr>
        <w:t>staff's</w:t>
      </w:r>
      <w:r w:rsidRPr="00EA08B7">
        <w:rPr>
          <w:rFonts w:ascii="Arial" w:hAnsi="Arial" w:cs="Arial"/>
        </w:rPr>
        <w:t xml:space="preserve"> resistance to technology, a lack of digital skills, and </w:t>
      </w:r>
      <w:r w:rsidR="00CB23E6">
        <w:rPr>
          <w:rFonts w:ascii="Arial" w:hAnsi="Arial" w:cs="Arial"/>
        </w:rPr>
        <w:t>a</w:t>
      </w:r>
      <w:r w:rsidRPr="00EA08B7">
        <w:rPr>
          <w:rFonts w:ascii="Arial" w:hAnsi="Arial" w:cs="Arial"/>
        </w:rPr>
        <w:t xml:space="preserve"> lack of financial means. Opposition can occur because of </w:t>
      </w:r>
      <w:r w:rsidR="00CB23E6">
        <w:rPr>
          <w:rFonts w:ascii="Arial" w:hAnsi="Arial" w:cs="Arial"/>
        </w:rPr>
        <w:t xml:space="preserve">a </w:t>
      </w:r>
      <w:r w:rsidRPr="00EA08B7">
        <w:rPr>
          <w:rFonts w:ascii="Arial" w:hAnsi="Arial" w:cs="Arial"/>
        </w:rPr>
        <w:t xml:space="preserve">perceived workload increment or </w:t>
      </w:r>
      <w:r w:rsidR="00CB23E6">
        <w:rPr>
          <w:rFonts w:ascii="Arial" w:hAnsi="Arial" w:cs="Arial"/>
        </w:rPr>
        <w:t xml:space="preserve">a </w:t>
      </w:r>
      <w:r w:rsidRPr="00EA08B7">
        <w:rPr>
          <w:rFonts w:ascii="Arial" w:hAnsi="Arial" w:cs="Arial"/>
        </w:rPr>
        <w:t xml:space="preserve">lack of confidence. In response to this, I will engage personnel in the initial </w:t>
      </w:r>
      <w:r w:rsidR="00CB23E6">
        <w:rPr>
          <w:rFonts w:ascii="Arial" w:hAnsi="Arial" w:cs="Arial"/>
        </w:rPr>
        <w:t>decision-making</w:t>
      </w:r>
      <w:r w:rsidRPr="00EA08B7">
        <w:rPr>
          <w:rFonts w:ascii="Arial" w:hAnsi="Arial" w:cs="Arial"/>
        </w:rPr>
        <w:t xml:space="preserve"> and offer formal training opportunities (Kotter, 1996). Time constraints may be resolved by implementation in phases, whereas the issue of funding might be regarded </w:t>
      </w:r>
      <w:r w:rsidR="005E39DF" w:rsidRPr="00EA08B7">
        <w:rPr>
          <w:rFonts w:ascii="Arial" w:hAnsi="Arial" w:cs="Arial"/>
        </w:rPr>
        <w:t>as</w:t>
      </w:r>
      <w:r w:rsidRPr="00EA08B7">
        <w:rPr>
          <w:rFonts w:ascii="Arial" w:hAnsi="Arial" w:cs="Arial"/>
        </w:rPr>
        <w:t xml:space="preserve"> </w:t>
      </w:r>
      <w:r w:rsidR="00CB23E6">
        <w:rPr>
          <w:rFonts w:ascii="Arial" w:hAnsi="Arial" w:cs="Arial"/>
        </w:rPr>
        <w:t>providing</w:t>
      </w:r>
      <w:r w:rsidRPr="00EA08B7">
        <w:rPr>
          <w:rFonts w:ascii="Arial" w:hAnsi="Arial" w:cs="Arial"/>
        </w:rPr>
        <w:t xml:space="preserve"> efficiency and compliance benefits in the long run. The engagement will be maintained by providing constant feedback. </w:t>
      </w:r>
    </w:p>
    <w:p w14:paraId="353EA6A8" w14:textId="3F8C3CBE" w:rsidR="00650407" w:rsidRDefault="00650407" w:rsidP="00650407">
      <w:pPr>
        <w:spacing w:line="360" w:lineRule="auto"/>
        <w:jc w:val="both"/>
        <w:rPr>
          <w:rFonts w:ascii="Arial" w:hAnsi="Arial" w:cs="Arial"/>
        </w:rPr>
      </w:pPr>
    </w:p>
    <w:p w14:paraId="02032A55" w14:textId="77777777" w:rsidR="00650407" w:rsidRPr="00EA08B7" w:rsidRDefault="00650407" w:rsidP="00650407">
      <w:pPr>
        <w:spacing w:line="360" w:lineRule="auto"/>
        <w:jc w:val="both"/>
        <w:rPr>
          <w:rFonts w:ascii="Arial" w:hAnsi="Arial" w:cs="Arial"/>
        </w:rPr>
      </w:pPr>
    </w:p>
    <w:p w14:paraId="3354A92E" w14:textId="51EB1649" w:rsidR="00EA08B7" w:rsidRPr="00EA08B7" w:rsidRDefault="00EA08B7" w:rsidP="00EA08B7">
      <w:pPr>
        <w:pStyle w:val="ListParagraph"/>
        <w:numPr>
          <w:ilvl w:val="0"/>
          <w:numId w:val="10"/>
        </w:numPr>
        <w:rPr>
          <w:rFonts w:ascii="Arial" w:hAnsi="Arial" w:cs="Arial"/>
          <w:b/>
          <w:bCs/>
          <w:i/>
          <w:iCs/>
        </w:rPr>
      </w:pPr>
      <w:r w:rsidRPr="00EA08B7">
        <w:rPr>
          <w:rFonts w:ascii="Arial" w:hAnsi="Arial" w:cs="Arial"/>
          <w:b/>
          <w:bCs/>
          <w:i/>
          <w:iCs/>
        </w:rPr>
        <w:lastRenderedPageBreak/>
        <w:t>Conclusion:</w:t>
      </w:r>
    </w:p>
    <w:p w14:paraId="2708308C" w14:textId="45991379" w:rsidR="00231368" w:rsidRDefault="00EA08B7" w:rsidP="00650407">
      <w:pPr>
        <w:spacing w:line="360" w:lineRule="auto"/>
        <w:jc w:val="both"/>
        <w:rPr>
          <w:rFonts w:ascii="Arial" w:hAnsi="Arial" w:cs="Arial"/>
        </w:rPr>
      </w:pPr>
      <w:r w:rsidRPr="00EA08B7">
        <w:rPr>
          <w:rFonts w:ascii="Arial" w:hAnsi="Arial" w:cs="Arial"/>
        </w:rPr>
        <w:t>Digital care planning will contribute to quality, safety</w:t>
      </w:r>
      <w:r w:rsidR="00CB23E6">
        <w:rPr>
          <w:rFonts w:ascii="Arial" w:hAnsi="Arial" w:cs="Arial"/>
        </w:rPr>
        <w:t>,</w:t>
      </w:r>
      <w:r w:rsidRPr="00EA08B7">
        <w:rPr>
          <w:rFonts w:ascii="Arial" w:hAnsi="Arial" w:cs="Arial"/>
        </w:rPr>
        <w:t xml:space="preserve"> and efficiency. With effective planning and a participative approach to leadership, it will become possible to implement the change </w:t>
      </w:r>
      <w:r w:rsidR="00CB23E6">
        <w:rPr>
          <w:rFonts w:ascii="Arial" w:hAnsi="Arial" w:cs="Arial"/>
        </w:rPr>
        <w:t>in</w:t>
      </w:r>
      <w:r w:rsidRPr="00EA08B7">
        <w:rPr>
          <w:rFonts w:ascii="Arial" w:hAnsi="Arial" w:cs="Arial"/>
        </w:rPr>
        <w:t xml:space="preserve"> the setting of the care home.</w:t>
      </w:r>
    </w:p>
    <w:p w14:paraId="250F28E7" w14:textId="541CE175" w:rsidR="005E39DF" w:rsidRPr="005E39DF" w:rsidRDefault="005E39DF" w:rsidP="00231368">
      <w:pPr>
        <w:pStyle w:val="Heading1"/>
        <w:spacing w:line="360" w:lineRule="auto"/>
        <w:jc w:val="center"/>
        <w:rPr>
          <w:b/>
          <w:bCs/>
        </w:rPr>
      </w:pPr>
      <w:bookmarkStart w:id="13" w:name="_Toc224482671"/>
      <w:bookmarkStart w:id="14" w:name="_Toc224482780"/>
      <w:r w:rsidRPr="005E39DF">
        <w:rPr>
          <w:b/>
          <w:bCs/>
        </w:rPr>
        <w:t>Task 8: Self-Reflecting</w:t>
      </w:r>
      <w:bookmarkEnd w:id="13"/>
      <w:bookmarkEnd w:id="14"/>
    </w:p>
    <w:p w14:paraId="51A0DE1D" w14:textId="77777777" w:rsidR="005E39DF" w:rsidRPr="005E39DF" w:rsidRDefault="005E39DF" w:rsidP="00650407">
      <w:pPr>
        <w:spacing w:line="360" w:lineRule="auto"/>
        <w:jc w:val="both"/>
        <w:rPr>
          <w:rFonts w:ascii="Arial" w:hAnsi="Arial" w:cs="Arial"/>
        </w:rPr>
      </w:pPr>
      <w:r w:rsidRPr="005E39DF">
        <w:rPr>
          <w:rFonts w:ascii="Arial" w:hAnsi="Arial" w:cs="Arial"/>
        </w:rPr>
        <w:t>This reflection is formatted based on the Gibbs Reflective Cycle (1988) that offers a methodical approach to the analysis of experiences as well as to professional growth.</w:t>
      </w:r>
    </w:p>
    <w:p w14:paraId="2375E138" w14:textId="2769753C" w:rsidR="005E39DF" w:rsidRPr="005E39DF" w:rsidRDefault="005E39DF" w:rsidP="00650407">
      <w:pPr>
        <w:pStyle w:val="ListParagraph"/>
        <w:numPr>
          <w:ilvl w:val="0"/>
          <w:numId w:val="13"/>
        </w:numPr>
        <w:spacing w:line="360" w:lineRule="auto"/>
        <w:jc w:val="both"/>
        <w:rPr>
          <w:rFonts w:ascii="Arial" w:hAnsi="Arial" w:cs="Arial"/>
          <w:b/>
          <w:bCs/>
          <w:i/>
          <w:iCs/>
        </w:rPr>
      </w:pPr>
      <w:r w:rsidRPr="005E39DF">
        <w:rPr>
          <w:rFonts w:ascii="Arial" w:hAnsi="Arial" w:cs="Arial"/>
          <w:b/>
          <w:bCs/>
          <w:i/>
          <w:iCs/>
        </w:rPr>
        <w:t>Description</w:t>
      </w:r>
      <w:r>
        <w:rPr>
          <w:rFonts w:ascii="Arial" w:hAnsi="Arial" w:cs="Arial"/>
          <w:b/>
          <w:bCs/>
          <w:i/>
          <w:iCs/>
        </w:rPr>
        <w:t>:</w:t>
      </w:r>
    </w:p>
    <w:p w14:paraId="7C4DDD48" w14:textId="39FEA29D" w:rsidR="005E39DF" w:rsidRPr="005E39DF" w:rsidRDefault="005E39DF" w:rsidP="00650407">
      <w:pPr>
        <w:spacing w:line="360" w:lineRule="auto"/>
        <w:jc w:val="both"/>
        <w:rPr>
          <w:rFonts w:ascii="Arial" w:hAnsi="Arial" w:cs="Arial"/>
        </w:rPr>
      </w:pPr>
      <w:r w:rsidRPr="005E39DF">
        <w:rPr>
          <w:rFonts w:ascii="Arial" w:hAnsi="Arial" w:cs="Arial"/>
        </w:rPr>
        <w:t xml:space="preserve">This module involved me taking part in personal branding and </w:t>
      </w:r>
      <w:r w:rsidR="00CB23E6">
        <w:rPr>
          <w:rFonts w:ascii="Arial" w:hAnsi="Arial" w:cs="Arial"/>
        </w:rPr>
        <w:t>change</w:t>
      </w:r>
      <w:r w:rsidRPr="005E39DF">
        <w:rPr>
          <w:rFonts w:ascii="Arial" w:hAnsi="Arial" w:cs="Arial"/>
        </w:rPr>
        <w:t xml:space="preserve"> management activities. </w:t>
      </w:r>
      <w:r w:rsidR="00CB23E6">
        <w:rPr>
          <w:rFonts w:ascii="Arial" w:hAnsi="Arial" w:cs="Arial"/>
        </w:rPr>
        <w:t>In the beginning, I</w:t>
      </w:r>
      <w:r w:rsidRPr="005E39DF">
        <w:rPr>
          <w:rFonts w:ascii="Arial" w:hAnsi="Arial" w:cs="Arial"/>
        </w:rPr>
        <w:t xml:space="preserve"> took these tasks more on </w:t>
      </w:r>
      <w:r w:rsidR="00CB23E6">
        <w:rPr>
          <w:rFonts w:ascii="Arial" w:hAnsi="Arial" w:cs="Arial"/>
        </w:rPr>
        <w:t xml:space="preserve">a </w:t>
      </w:r>
      <w:r w:rsidRPr="005E39DF">
        <w:rPr>
          <w:rFonts w:ascii="Arial" w:hAnsi="Arial" w:cs="Arial"/>
        </w:rPr>
        <w:t>theoretical basis and less on personal insight</w:t>
      </w:r>
      <w:r w:rsidR="00CB23E6">
        <w:rPr>
          <w:rFonts w:ascii="Arial" w:hAnsi="Arial" w:cs="Arial"/>
        </w:rPr>
        <w:t>,</w:t>
      </w:r>
      <w:r w:rsidRPr="005E39DF">
        <w:rPr>
          <w:rFonts w:ascii="Arial" w:hAnsi="Arial" w:cs="Arial"/>
        </w:rPr>
        <w:t xml:space="preserve"> focusing on content completion.</w:t>
      </w:r>
    </w:p>
    <w:p w14:paraId="522F1F59" w14:textId="13C3405D" w:rsidR="005E39DF" w:rsidRPr="005E39DF" w:rsidRDefault="005E39DF" w:rsidP="00650407">
      <w:pPr>
        <w:pStyle w:val="ListParagraph"/>
        <w:numPr>
          <w:ilvl w:val="0"/>
          <w:numId w:val="13"/>
        </w:numPr>
        <w:spacing w:line="360" w:lineRule="auto"/>
        <w:jc w:val="both"/>
        <w:rPr>
          <w:rFonts w:ascii="Arial" w:hAnsi="Arial" w:cs="Arial"/>
          <w:b/>
          <w:bCs/>
          <w:i/>
          <w:iCs/>
        </w:rPr>
      </w:pPr>
      <w:r w:rsidRPr="005E39DF">
        <w:rPr>
          <w:rFonts w:ascii="Arial" w:hAnsi="Arial" w:cs="Arial"/>
          <w:b/>
          <w:bCs/>
          <w:i/>
          <w:iCs/>
        </w:rPr>
        <w:t>Feelings</w:t>
      </w:r>
      <w:r>
        <w:rPr>
          <w:rFonts w:ascii="Arial" w:hAnsi="Arial" w:cs="Arial"/>
          <w:b/>
          <w:bCs/>
          <w:i/>
          <w:iCs/>
        </w:rPr>
        <w:t>:</w:t>
      </w:r>
    </w:p>
    <w:p w14:paraId="74D26D79" w14:textId="41D3590E" w:rsidR="005E39DF" w:rsidRPr="005E39DF" w:rsidRDefault="005E39DF" w:rsidP="00650407">
      <w:pPr>
        <w:spacing w:line="360" w:lineRule="auto"/>
        <w:jc w:val="both"/>
        <w:rPr>
          <w:rFonts w:ascii="Arial" w:hAnsi="Arial" w:cs="Arial"/>
        </w:rPr>
      </w:pPr>
      <w:r w:rsidRPr="005E39DF">
        <w:rPr>
          <w:rFonts w:ascii="Arial" w:hAnsi="Arial" w:cs="Arial"/>
        </w:rPr>
        <w:t>Initially</w:t>
      </w:r>
      <w:r w:rsidR="00CB23E6">
        <w:rPr>
          <w:rFonts w:ascii="Arial" w:hAnsi="Arial" w:cs="Arial"/>
        </w:rPr>
        <w:t>,</w:t>
      </w:r>
      <w:r w:rsidRPr="005E39DF">
        <w:rPr>
          <w:rFonts w:ascii="Arial" w:hAnsi="Arial" w:cs="Arial"/>
        </w:rPr>
        <w:t xml:space="preserve"> I was not sure of the willingness to introspect since I am more at ease with systems than with personal qualities. But later in the module, I felt confident and aware of myself.</w:t>
      </w:r>
    </w:p>
    <w:p w14:paraId="47BEBA7C" w14:textId="4488E0CA" w:rsidR="005E39DF" w:rsidRPr="005E39DF" w:rsidRDefault="005E39DF" w:rsidP="00650407">
      <w:pPr>
        <w:pStyle w:val="ListParagraph"/>
        <w:numPr>
          <w:ilvl w:val="0"/>
          <w:numId w:val="13"/>
        </w:numPr>
        <w:spacing w:line="360" w:lineRule="auto"/>
        <w:jc w:val="both"/>
        <w:rPr>
          <w:rFonts w:ascii="Arial" w:hAnsi="Arial" w:cs="Arial"/>
          <w:b/>
          <w:bCs/>
          <w:i/>
          <w:iCs/>
        </w:rPr>
      </w:pPr>
      <w:r w:rsidRPr="005E39DF">
        <w:rPr>
          <w:rFonts w:ascii="Arial" w:hAnsi="Arial" w:cs="Arial"/>
          <w:b/>
          <w:bCs/>
          <w:i/>
          <w:iCs/>
        </w:rPr>
        <w:t>Evaluation</w:t>
      </w:r>
      <w:r>
        <w:rPr>
          <w:rFonts w:ascii="Arial" w:hAnsi="Arial" w:cs="Arial"/>
          <w:b/>
          <w:bCs/>
          <w:i/>
          <w:iCs/>
        </w:rPr>
        <w:t>:</w:t>
      </w:r>
    </w:p>
    <w:p w14:paraId="7B0506E0" w14:textId="48078B8F" w:rsidR="005E39DF" w:rsidRPr="005E39DF" w:rsidRDefault="005E39DF" w:rsidP="00650407">
      <w:pPr>
        <w:spacing w:line="360" w:lineRule="auto"/>
        <w:jc w:val="both"/>
        <w:rPr>
          <w:rFonts w:ascii="Arial" w:hAnsi="Arial" w:cs="Arial"/>
        </w:rPr>
      </w:pPr>
      <w:r w:rsidRPr="005E39DF">
        <w:rPr>
          <w:rFonts w:ascii="Arial" w:hAnsi="Arial" w:cs="Arial"/>
        </w:rPr>
        <w:t xml:space="preserve">The positive aspect of this was that I was able to use the theoretical models, including the Change Theory of Lewin, in </w:t>
      </w:r>
      <w:r w:rsidR="00CB23E6">
        <w:rPr>
          <w:rFonts w:ascii="Arial" w:hAnsi="Arial" w:cs="Arial"/>
        </w:rPr>
        <w:t>real-life</w:t>
      </w:r>
      <w:r w:rsidRPr="005E39DF">
        <w:rPr>
          <w:rFonts w:ascii="Arial" w:hAnsi="Arial" w:cs="Arial"/>
        </w:rPr>
        <w:t xml:space="preserve"> situations. Nonetheless, I realized that my underestimation of the significance of emotional intelligence and self-presentation in the work setting was the issue initially.</w:t>
      </w:r>
    </w:p>
    <w:p w14:paraId="0AE5CBCB" w14:textId="52247747" w:rsidR="005E39DF" w:rsidRPr="005E39DF" w:rsidRDefault="005E39DF" w:rsidP="00650407">
      <w:pPr>
        <w:pStyle w:val="ListParagraph"/>
        <w:numPr>
          <w:ilvl w:val="0"/>
          <w:numId w:val="13"/>
        </w:numPr>
        <w:spacing w:line="360" w:lineRule="auto"/>
        <w:jc w:val="both"/>
        <w:rPr>
          <w:rFonts w:ascii="Arial" w:hAnsi="Arial" w:cs="Arial"/>
          <w:b/>
          <w:bCs/>
          <w:i/>
          <w:iCs/>
        </w:rPr>
      </w:pPr>
      <w:r w:rsidRPr="005E39DF">
        <w:rPr>
          <w:rFonts w:ascii="Arial" w:hAnsi="Arial" w:cs="Arial"/>
          <w:b/>
          <w:bCs/>
          <w:i/>
          <w:iCs/>
        </w:rPr>
        <w:t>Analysis</w:t>
      </w:r>
      <w:r>
        <w:rPr>
          <w:rFonts w:ascii="Arial" w:hAnsi="Arial" w:cs="Arial"/>
          <w:b/>
          <w:bCs/>
          <w:i/>
          <w:iCs/>
        </w:rPr>
        <w:t>:</w:t>
      </w:r>
    </w:p>
    <w:p w14:paraId="2CC7ED82" w14:textId="6481D506" w:rsidR="005E39DF" w:rsidRPr="005E39DF" w:rsidRDefault="005E39DF" w:rsidP="00650407">
      <w:pPr>
        <w:spacing w:line="360" w:lineRule="auto"/>
        <w:jc w:val="both"/>
        <w:rPr>
          <w:rFonts w:ascii="Arial" w:hAnsi="Arial" w:cs="Arial"/>
        </w:rPr>
      </w:pPr>
      <w:r w:rsidRPr="005E39DF">
        <w:rPr>
          <w:rFonts w:ascii="Arial" w:hAnsi="Arial" w:cs="Arial"/>
        </w:rPr>
        <w:t>This experience emphasized the fact that technical competence is not enough to be a competent leader. Gaining a feeling of self-awareness and a sense of reflection enhanced my knowledge of the impact of my communication style and emotional reactions on teamwork and change implementation. I found it relevant</w:t>
      </w:r>
      <w:r w:rsidR="00CB23E6">
        <w:rPr>
          <w:rFonts w:ascii="Arial" w:hAnsi="Arial" w:cs="Arial"/>
        </w:rPr>
        <w:t>,</w:t>
      </w:r>
      <w:r w:rsidRPr="005E39DF">
        <w:rPr>
          <w:rFonts w:ascii="Arial" w:hAnsi="Arial" w:cs="Arial"/>
        </w:rPr>
        <w:t xml:space="preserve"> especially when Gibbs (1988) </w:t>
      </w:r>
      <w:r w:rsidRPr="005E39DF">
        <w:rPr>
          <w:rFonts w:ascii="Arial" w:hAnsi="Arial" w:cs="Arial"/>
        </w:rPr>
        <w:lastRenderedPageBreak/>
        <w:t>stated that structured reflection helps improve learning by converting experience to actionable knowledge.</w:t>
      </w:r>
    </w:p>
    <w:p w14:paraId="0CEF6800" w14:textId="5C00CD16" w:rsidR="005E39DF" w:rsidRPr="005E39DF" w:rsidRDefault="005E39DF" w:rsidP="00650407">
      <w:pPr>
        <w:pStyle w:val="ListParagraph"/>
        <w:numPr>
          <w:ilvl w:val="0"/>
          <w:numId w:val="13"/>
        </w:numPr>
        <w:spacing w:line="360" w:lineRule="auto"/>
        <w:jc w:val="both"/>
        <w:rPr>
          <w:rFonts w:ascii="Arial" w:hAnsi="Arial" w:cs="Arial"/>
          <w:b/>
          <w:bCs/>
          <w:i/>
          <w:iCs/>
        </w:rPr>
      </w:pPr>
      <w:r w:rsidRPr="005E39DF">
        <w:rPr>
          <w:rFonts w:ascii="Arial" w:hAnsi="Arial" w:cs="Arial"/>
          <w:b/>
          <w:bCs/>
          <w:i/>
          <w:iCs/>
        </w:rPr>
        <w:t>Conclusion</w:t>
      </w:r>
      <w:r>
        <w:rPr>
          <w:rFonts w:ascii="Arial" w:hAnsi="Arial" w:cs="Arial"/>
          <w:b/>
          <w:bCs/>
          <w:i/>
          <w:iCs/>
        </w:rPr>
        <w:t>:</w:t>
      </w:r>
    </w:p>
    <w:p w14:paraId="57757E52" w14:textId="2A755AB4" w:rsidR="005E39DF" w:rsidRPr="005E39DF" w:rsidRDefault="005E39DF" w:rsidP="00650407">
      <w:pPr>
        <w:spacing w:line="360" w:lineRule="auto"/>
        <w:jc w:val="both"/>
        <w:rPr>
          <w:rFonts w:ascii="Arial" w:hAnsi="Arial" w:cs="Arial"/>
        </w:rPr>
      </w:pPr>
      <w:r w:rsidRPr="005E39DF">
        <w:rPr>
          <w:rFonts w:ascii="Arial" w:hAnsi="Arial" w:cs="Arial"/>
        </w:rPr>
        <w:t xml:space="preserve">I also </w:t>
      </w:r>
      <w:r>
        <w:rPr>
          <w:rFonts w:ascii="Arial" w:hAnsi="Arial" w:cs="Arial"/>
        </w:rPr>
        <w:t>realized</w:t>
      </w:r>
      <w:r w:rsidRPr="005E39DF">
        <w:rPr>
          <w:rFonts w:ascii="Arial" w:hAnsi="Arial" w:cs="Arial"/>
        </w:rPr>
        <w:t xml:space="preserve"> that I should keep on enhancing my interpersonal and leadership skills</w:t>
      </w:r>
      <w:r w:rsidR="00CB23E6">
        <w:rPr>
          <w:rFonts w:ascii="Arial" w:hAnsi="Arial" w:cs="Arial"/>
        </w:rPr>
        <w:t>,</w:t>
      </w:r>
      <w:r w:rsidRPr="005E39DF">
        <w:rPr>
          <w:rFonts w:ascii="Arial" w:hAnsi="Arial" w:cs="Arial"/>
        </w:rPr>
        <w:t xml:space="preserve"> as well as </w:t>
      </w:r>
      <w:r w:rsidR="00CB23E6">
        <w:rPr>
          <w:rFonts w:ascii="Arial" w:hAnsi="Arial" w:cs="Arial"/>
        </w:rPr>
        <w:t xml:space="preserve">my </w:t>
      </w:r>
      <w:r w:rsidRPr="005E39DF">
        <w:rPr>
          <w:rFonts w:ascii="Arial" w:hAnsi="Arial" w:cs="Arial"/>
        </w:rPr>
        <w:t>academic growth.</w:t>
      </w:r>
    </w:p>
    <w:p w14:paraId="517C0414" w14:textId="25C8AD38" w:rsidR="005E39DF" w:rsidRPr="005E39DF" w:rsidRDefault="005E39DF" w:rsidP="00650407">
      <w:pPr>
        <w:pStyle w:val="ListParagraph"/>
        <w:numPr>
          <w:ilvl w:val="0"/>
          <w:numId w:val="13"/>
        </w:numPr>
        <w:spacing w:line="360" w:lineRule="auto"/>
        <w:jc w:val="both"/>
        <w:rPr>
          <w:rFonts w:ascii="Arial" w:hAnsi="Arial" w:cs="Arial"/>
          <w:b/>
          <w:bCs/>
          <w:i/>
          <w:iCs/>
        </w:rPr>
      </w:pPr>
      <w:r w:rsidRPr="005E39DF">
        <w:rPr>
          <w:rFonts w:ascii="Arial" w:hAnsi="Arial" w:cs="Arial"/>
          <w:b/>
          <w:bCs/>
          <w:i/>
          <w:iCs/>
        </w:rPr>
        <w:t>Action Plan</w:t>
      </w:r>
      <w:r>
        <w:rPr>
          <w:rFonts w:ascii="Arial" w:hAnsi="Arial" w:cs="Arial"/>
          <w:b/>
          <w:bCs/>
          <w:i/>
          <w:iCs/>
        </w:rPr>
        <w:t>:</w:t>
      </w:r>
    </w:p>
    <w:p w14:paraId="640C2B52" w14:textId="065F0F45" w:rsidR="005E39DF" w:rsidRDefault="005E39DF" w:rsidP="00650407">
      <w:pPr>
        <w:spacing w:line="360" w:lineRule="auto"/>
        <w:jc w:val="both"/>
        <w:rPr>
          <w:rFonts w:ascii="Arial" w:hAnsi="Arial" w:cs="Arial"/>
        </w:rPr>
      </w:pPr>
      <w:r w:rsidRPr="005E39DF">
        <w:rPr>
          <w:rFonts w:ascii="Arial" w:hAnsi="Arial" w:cs="Arial"/>
        </w:rPr>
        <w:t xml:space="preserve">To improve my leadership skills in the future, I will feel comfortable performing regular reflective writing, </w:t>
      </w:r>
      <w:r w:rsidR="00CB23E6">
        <w:rPr>
          <w:rFonts w:ascii="Arial" w:hAnsi="Arial" w:cs="Arial"/>
        </w:rPr>
        <w:t>using</w:t>
      </w:r>
      <w:r w:rsidRPr="005E39DF">
        <w:rPr>
          <w:rFonts w:ascii="Arial" w:hAnsi="Arial" w:cs="Arial"/>
        </w:rPr>
        <w:t xml:space="preserve"> the input of my colleagues, and actively </w:t>
      </w:r>
      <w:r w:rsidR="00CB23E6">
        <w:rPr>
          <w:rFonts w:ascii="Arial" w:hAnsi="Arial" w:cs="Arial"/>
        </w:rPr>
        <w:t>implementing</w:t>
      </w:r>
      <w:r w:rsidRPr="005E39DF">
        <w:rPr>
          <w:rFonts w:ascii="Arial" w:hAnsi="Arial" w:cs="Arial"/>
        </w:rPr>
        <w:t xml:space="preserve"> emotional intelligence strategies in professional contexts.</w:t>
      </w:r>
    </w:p>
    <w:p w14:paraId="736A65DD" w14:textId="77777777" w:rsidR="00E33972" w:rsidRDefault="00E33972">
      <w:pPr>
        <w:rPr>
          <w:rFonts w:ascii="Arial" w:hAnsi="Arial" w:cs="Arial"/>
          <w:b/>
          <w:bCs/>
        </w:rPr>
      </w:pPr>
      <w:r>
        <w:rPr>
          <w:rFonts w:ascii="Arial" w:hAnsi="Arial" w:cs="Arial"/>
          <w:b/>
          <w:bCs/>
        </w:rPr>
        <w:br w:type="page"/>
      </w:r>
    </w:p>
    <w:p w14:paraId="3A0F29E9" w14:textId="641D5398" w:rsidR="00E33972" w:rsidRPr="00231368" w:rsidRDefault="00E33972" w:rsidP="00231368">
      <w:pPr>
        <w:pStyle w:val="Heading1"/>
        <w:spacing w:line="360" w:lineRule="auto"/>
        <w:jc w:val="both"/>
        <w:rPr>
          <w:b/>
          <w:bCs/>
        </w:rPr>
      </w:pPr>
      <w:bookmarkStart w:id="15" w:name="_Toc224482781"/>
      <w:r w:rsidRPr="00231368">
        <w:rPr>
          <w:b/>
          <w:bCs/>
        </w:rPr>
        <w:lastRenderedPageBreak/>
        <w:t>References</w:t>
      </w:r>
      <w:bookmarkEnd w:id="15"/>
    </w:p>
    <w:p w14:paraId="79671FD6" w14:textId="3F38A1F0" w:rsidR="00E33972" w:rsidRPr="00E33972" w:rsidRDefault="00E33972" w:rsidP="00E33972">
      <w:pPr>
        <w:spacing w:line="360" w:lineRule="auto"/>
        <w:jc w:val="both"/>
        <w:rPr>
          <w:rFonts w:ascii="Arial" w:hAnsi="Arial" w:cs="Arial"/>
          <w:sz w:val="22"/>
          <w:szCs w:val="22"/>
        </w:rPr>
      </w:pPr>
      <w:r w:rsidRPr="00E33972">
        <w:rPr>
          <w:rFonts w:ascii="Arial" w:hAnsi="Arial" w:cs="Arial"/>
          <w:sz w:val="22"/>
          <w:szCs w:val="22"/>
        </w:rPr>
        <w:t xml:space="preserve">Gibbs, G. (1988) </w:t>
      </w:r>
      <w:r w:rsidRPr="00E33972">
        <w:rPr>
          <w:rFonts w:ascii="Arial" w:hAnsi="Arial" w:cs="Arial"/>
          <w:i/>
          <w:sz w:val="22"/>
          <w:szCs w:val="22"/>
        </w:rPr>
        <w:t>Learning by doing: A guide to teaching and learning methods.</w:t>
      </w:r>
      <w:r w:rsidRPr="00E33972">
        <w:rPr>
          <w:rFonts w:ascii="Arial" w:hAnsi="Arial" w:cs="Arial"/>
          <w:sz w:val="22"/>
          <w:szCs w:val="22"/>
        </w:rPr>
        <w:t xml:space="preserve"> Oxford Polytechnic, Oxford: Further Educational Unit</w:t>
      </w:r>
      <w:r>
        <w:rPr>
          <w:rFonts w:ascii="Arial" w:hAnsi="Arial" w:cs="Arial"/>
          <w:sz w:val="22"/>
          <w:szCs w:val="22"/>
        </w:rPr>
        <w:t>.</w:t>
      </w:r>
    </w:p>
    <w:p w14:paraId="1E1858FD" w14:textId="068CC743" w:rsidR="00E33972" w:rsidRPr="00E33972" w:rsidRDefault="00E33972" w:rsidP="00E33972">
      <w:pPr>
        <w:tabs>
          <w:tab w:val="left" w:pos="720"/>
        </w:tabs>
        <w:spacing w:after="0"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Granovetter, M. S. (1973)</w:t>
      </w:r>
      <w:r w:rsidRPr="00E33972">
        <w:rPr>
          <w:rFonts w:ascii="Arial" w:eastAsia="Times New Roman" w:hAnsi="Arial" w:cs="Arial"/>
          <w:kern w:val="0"/>
          <w:sz w:val="22"/>
          <w:szCs w:val="22"/>
          <w14:ligatures w14:val="none"/>
        </w:rPr>
        <w:t xml:space="preserve"> ‘The Strength of Weak Ties’, </w:t>
      </w:r>
      <w:r w:rsidRPr="00E33972">
        <w:rPr>
          <w:rFonts w:ascii="Arial" w:eastAsia="Times New Roman" w:hAnsi="Arial" w:cs="Arial"/>
          <w:i/>
          <w:kern w:val="0"/>
          <w:sz w:val="22"/>
          <w:szCs w:val="22"/>
          <w14:ligatures w14:val="none"/>
        </w:rPr>
        <w:t>American Journal of Sociology</w:t>
      </w:r>
      <w:r w:rsidRPr="00E33972">
        <w:rPr>
          <w:rFonts w:ascii="Arial" w:eastAsia="Times New Roman" w:hAnsi="Arial" w:cs="Arial"/>
          <w:kern w:val="0"/>
          <w:sz w:val="22"/>
          <w:szCs w:val="22"/>
          <w14:ligatures w14:val="none"/>
        </w:rPr>
        <w:t xml:space="preserve">, 78, 1360-1380. </w:t>
      </w:r>
    </w:p>
    <w:p w14:paraId="69F744B4" w14:textId="7649C162" w:rsidR="00E33972" w:rsidRDefault="00E33972" w:rsidP="00E33972">
      <w:pPr>
        <w:pStyle w:val="NormalWeb"/>
        <w:spacing w:before="0" w:beforeAutospacing="0" w:after="0" w:afterAutospacing="0"/>
        <w:jc w:val="both"/>
        <w:rPr>
          <w:rFonts w:ascii="Arial" w:hAnsi="Arial" w:cs="Arial"/>
          <w:color w:val="212121"/>
          <w:sz w:val="22"/>
          <w:szCs w:val="22"/>
          <w:shd w:val="clear" w:color="auto" w:fill="FFFFFF"/>
        </w:rPr>
      </w:pPr>
    </w:p>
    <w:p w14:paraId="45C6FADC" w14:textId="2054A2D3" w:rsidR="00E33972" w:rsidRDefault="00E33972" w:rsidP="00E33972">
      <w:pPr>
        <w:pStyle w:val="NormalWeb"/>
        <w:spacing w:before="0" w:beforeAutospacing="0" w:after="0" w:afterAutospacing="0" w:line="360" w:lineRule="auto"/>
        <w:jc w:val="both"/>
        <w:rPr>
          <w:rFonts w:ascii="Arial" w:hAnsi="Arial" w:cs="Arial"/>
          <w:color w:val="000000"/>
          <w:sz w:val="22"/>
          <w:szCs w:val="22"/>
        </w:rPr>
      </w:pPr>
      <w:r w:rsidRPr="00E33972">
        <w:rPr>
          <w:rFonts w:ascii="Arial" w:hAnsi="Arial" w:cs="Arial"/>
          <w:color w:val="212121"/>
          <w:sz w:val="22"/>
          <w:szCs w:val="22"/>
          <w:shd w:val="clear" w:color="auto" w:fill="FFFFFF"/>
        </w:rPr>
        <w:t>Greenhalgh, T.</w:t>
      </w:r>
      <w:r>
        <w:rPr>
          <w:rFonts w:ascii="Arial" w:hAnsi="Arial" w:cs="Arial"/>
          <w:color w:val="212121"/>
          <w:sz w:val="22"/>
          <w:szCs w:val="22"/>
          <w:shd w:val="clear" w:color="auto" w:fill="FFFFFF"/>
        </w:rPr>
        <w:t xml:space="preserve"> et al. (2017)</w:t>
      </w:r>
      <w:r w:rsidRPr="00E33972">
        <w:rPr>
          <w:rFonts w:ascii="Arial" w:hAnsi="Arial" w:cs="Arial"/>
          <w:color w:val="212121"/>
          <w:sz w:val="22"/>
          <w:szCs w:val="22"/>
          <w:shd w:val="clear" w:color="auto" w:fill="FFFFFF"/>
        </w:rPr>
        <w:t xml:space="preserve"> ‘Beyond Adoption: A New Framework for Theorizing and Evaluating Nonadoption, Abandonment, and Challenges to the Scale-Up, Spread, and Sustainability of Health and Care Technologies’, </w:t>
      </w:r>
      <w:r w:rsidRPr="00E33972">
        <w:rPr>
          <w:rFonts w:ascii="Arial" w:hAnsi="Arial" w:cs="Arial"/>
          <w:i/>
          <w:iCs/>
          <w:color w:val="212121"/>
          <w:sz w:val="22"/>
          <w:szCs w:val="22"/>
          <w:shd w:val="clear" w:color="auto" w:fill="FFFFFF"/>
        </w:rPr>
        <w:t>Journal of Medical Internet Research</w:t>
      </w:r>
      <w:r w:rsidRPr="00E33972">
        <w:rPr>
          <w:rFonts w:ascii="Arial" w:hAnsi="Arial" w:cs="Arial"/>
          <w:color w:val="212121"/>
          <w:sz w:val="22"/>
          <w:szCs w:val="22"/>
          <w:shd w:val="clear" w:color="auto" w:fill="FFFFFF"/>
        </w:rPr>
        <w:t>, </w:t>
      </w:r>
      <w:r w:rsidRPr="00E33972">
        <w:rPr>
          <w:rFonts w:ascii="Arial" w:hAnsi="Arial" w:cs="Arial"/>
          <w:i/>
          <w:iCs/>
          <w:color w:val="212121"/>
          <w:sz w:val="22"/>
          <w:szCs w:val="22"/>
          <w:shd w:val="clear" w:color="auto" w:fill="FFFFFF"/>
        </w:rPr>
        <w:t>19</w:t>
      </w:r>
      <w:r w:rsidRPr="00E33972">
        <w:rPr>
          <w:rFonts w:ascii="Arial" w:hAnsi="Arial" w:cs="Arial"/>
          <w:color w:val="212121"/>
          <w:sz w:val="22"/>
          <w:szCs w:val="22"/>
          <w:shd w:val="clear" w:color="auto" w:fill="FFFFFF"/>
        </w:rPr>
        <w:t>(11), e367</w:t>
      </w:r>
      <w:r w:rsidRPr="00E33972">
        <w:rPr>
          <w:rFonts w:ascii="Arial" w:hAnsi="Arial" w:cs="Arial"/>
          <w:color w:val="000000"/>
          <w:sz w:val="22"/>
          <w:szCs w:val="22"/>
        </w:rPr>
        <w:t xml:space="preserve">. </w:t>
      </w:r>
    </w:p>
    <w:p w14:paraId="6F3D5E39" w14:textId="77777777" w:rsidR="00E33972" w:rsidRPr="00E33972" w:rsidRDefault="00E33972" w:rsidP="00E33972">
      <w:pPr>
        <w:pStyle w:val="NormalWeb"/>
        <w:spacing w:before="0" w:beforeAutospacing="0" w:after="0" w:afterAutospacing="0"/>
        <w:jc w:val="both"/>
        <w:rPr>
          <w:rFonts w:ascii="Arial" w:hAnsi="Arial" w:cs="Arial"/>
          <w:color w:val="000000"/>
          <w:sz w:val="22"/>
          <w:szCs w:val="22"/>
        </w:rPr>
      </w:pPr>
    </w:p>
    <w:p w14:paraId="72C794BA" w14:textId="57648173" w:rsidR="00E33972" w:rsidRPr="00E33972" w:rsidRDefault="00E33972" w:rsidP="00E33972">
      <w:pPr>
        <w:spacing w:line="360" w:lineRule="auto"/>
        <w:jc w:val="both"/>
        <w:rPr>
          <w:rFonts w:ascii="Arial" w:hAnsi="Arial" w:cs="Arial"/>
          <w:sz w:val="22"/>
          <w:szCs w:val="22"/>
        </w:rPr>
      </w:pPr>
      <w:r w:rsidRPr="00E33972">
        <w:rPr>
          <w:rFonts w:ascii="Arial" w:hAnsi="Arial" w:cs="Arial"/>
          <w:sz w:val="22"/>
          <w:szCs w:val="22"/>
        </w:rPr>
        <w:t xml:space="preserve">Kotter, J.P. (1996) </w:t>
      </w:r>
      <w:r w:rsidRPr="00E33972">
        <w:rPr>
          <w:rFonts w:ascii="Arial" w:hAnsi="Arial" w:cs="Arial"/>
          <w:i/>
          <w:iCs/>
          <w:sz w:val="22"/>
          <w:szCs w:val="22"/>
        </w:rPr>
        <w:t>Leading Change</w:t>
      </w:r>
      <w:r w:rsidRPr="00E33972">
        <w:rPr>
          <w:rFonts w:ascii="Arial" w:hAnsi="Arial" w:cs="Arial"/>
          <w:sz w:val="22"/>
          <w:szCs w:val="22"/>
        </w:rPr>
        <w:t>. Boston: Harvard Business School Press.</w:t>
      </w:r>
    </w:p>
    <w:p w14:paraId="580F485C" w14:textId="65EA7EEE" w:rsidR="00E33972" w:rsidRDefault="00E33972" w:rsidP="00E33972">
      <w:pPr>
        <w:pStyle w:val="NormalWeb"/>
        <w:spacing w:before="0" w:beforeAutospacing="0" w:after="0" w:afterAutospacing="0" w:line="360" w:lineRule="auto"/>
        <w:jc w:val="both"/>
        <w:rPr>
          <w:rFonts w:ascii="Arial" w:hAnsi="Arial" w:cs="Arial"/>
          <w:color w:val="000000"/>
          <w:sz w:val="22"/>
          <w:szCs w:val="22"/>
        </w:rPr>
      </w:pPr>
      <w:r w:rsidRPr="00E33972">
        <w:rPr>
          <w:rFonts w:ascii="Arial" w:hAnsi="Arial" w:cs="Arial"/>
          <w:color w:val="232323"/>
          <w:sz w:val="22"/>
          <w:szCs w:val="22"/>
          <w:shd w:val="clear" w:color="auto" w:fill="FFFFFF"/>
        </w:rPr>
        <w:t>Labrecque, L. I., Mark</w:t>
      </w:r>
      <w:r>
        <w:rPr>
          <w:rFonts w:ascii="Arial" w:hAnsi="Arial" w:cs="Arial"/>
          <w:color w:val="232323"/>
          <w:sz w:val="22"/>
          <w:szCs w:val="22"/>
          <w:shd w:val="clear" w:color="auto" w:fill="FFFFFF"/>
        </w:rPr>
        <w:t>os, E., and Milne, G. R. (2011)</w:t>
      </w:r>
      <w:r w:rsidRPr="00E33972">
        <w:rPr>
          <w:rFonts w:ascii="Arial" w:hAnsi="Arial" w:cs="Arial"/>
          <w:color w:val="232323"/>
          <w:sz w:val="22"/>
          <w:szCs w:val="22"/>
          <w:shd w:val="clear" w:color="auto" w:fill="FFFFFF"/>
        </w:rPr>
        <w:t xml:space="preserve"> ‘Online Personal Branding: Processes, Challenges, and Implications’, </w:t>
      </w:r>
      <w:r w:rsidRPr="00E33972">
        <w:rPr>
          <w:rFonts w:ascii="Arial" w:hAnsi="Arial" w:cs="Arial"/>
          <w:i/>
          <w:color w:val="232323"/>
          <w:sz w:val="22"/>
          <w:szCs w:val="22"/>
          <w:shd w:val="clear" w:color="auto" w:fill="FFFFFF"/>
        </w:rPr>
        <w:t>Journal of Interactive Marketing</w:t>
      </w:r>
      <w:r w:rsidRPr="00E33972">
        <w:rPr>
          <w:rFonts w:ascii="Arial" w:hAnsi="Arial" w:cs="Arial"/>
          <w:color w:val="232323"/>
          <w:sz w:val="22"/>
          <w:szCs w:val="22"/>
          <w:shd w:val="clear" w:color="auto" w:fill="FFFFFF"/>
        </w:rPr>
        <w:t>, 25, 37-50</w:t>
      </w:r>
      <w:r w:rsidRPr="00E33972">
        <w:rPr>
          <w:rFonts w:ascii="Arial" w:hAnsi="Arial" w:cs="Arial"/>
          <w:color w:val="000000"/>
          <w:sz w:val="22"/>
          <w:szCs w:val="22"/>
        </w:rPr>
        <w:t xml:space="preserve">. </w:t>
      </w:r>
    </w:p>
    <w:p w14:paraId="70144E45" w14:textId="77777777" w:rsidR="00E33972" w:rsidRPr="00E33972" w:rsidRDefault="00E33972" w:rsidP="00E33972">
      <w:pPr>
        <w:pStyle w:val="NormalWeb"/>
        <w:spacing w:before="0" w:beforeAutospacing="0" w:after="0" w:afterAutospacing="0"/>
        <w:jc w:val="both"/>
        <w:rPr>
          <w:rFonts w:ascii="Arial" w:hAnsi="Arial" w:cs="Arial"/>
          <w:color w:val="000000"/>
          <w:sz w:val="22"/>
          <w:szCs w:val="22"/>
        </w:rPr>
      </w:pPr>
    </w:p>
    <w:p w14:paraId="6DA18F8A" w14:textId="5FBA5984" w:rsidR="00E33972" w:rsidRPr="00E33972" w:rsidRDefault="00E33972" w:rsidP="00E33972">
      <w:pPr>
        <w:spacing w:line="360" w:lineRule="auto"/>
        <w:jc w:val="both"/>
        <w:rPr>
          <w:rFonts w:ascii="Arial" w:hAnsi="Arial" w:cs="Arial"/>
          <w:sz w:val="22"/>
          <w:szCs w:val="22"/>
        </w:rPr>
      </w:pPr>
      <w:r w:rsidRPr="00E33972">
        <w:rPr>
          <w:rFonts w:ascii="Arial" w:hAnsi="Arial" w:cs="Arial"/>
          <w:sz w:val="22"/>
          <w:szCs w:val="22"/>
        </w:rPr>
        <w:t xml:space="preserve">Lewin, K. (1951) </w:t>
      </w:r>
      <w:r w:rsidRPr="00E33972">
        <w:rPr>
          <w:rFonts w:ascii="Arial" w:hAnsi="Arial" w:cs="Arial"/>
          <w:i/>
          <w:sz w:val="22"/>
          <w:szCs w:val="22"/>
        </w:rPr>
        <w:t>Field Theory in Social Science: Selected Theoretical Papers</w:t>
      </w:r>
      <w:r w:rsidRPr="00E33972">
        <w:rPr>
          <w:rFonts w:ascii="Arial" w:hAnsi="Arial" w:cs="Arial"/>
          <w:sz w:val="22"/>
          <w:szCs w:val="22"/>
        </w:rPr>
        <w:t xml:space="preserve"> (ed. Cartwright, D.).</w:t>
      </w:r>
      <w:r>
        <w:rPr>
          <w:rFonts w:ascii="Arial" w:hAnsi="Arial" w:cs="Arial"/>
          <w:sz w:val="22"/>
          <w:szCs w:val="22"/>
        </w:rPr>
        <w:t xml:space="preserve"> New York:</w:t>
      </w:r>
      <w:r w:rsidRPr="00E33972">
        <w:rPr>
          <w:rFonts w:ascii="Arial" w:hAnsi="Arial" w:cs="Arial"/>
          <w:sz w:val="22"/>
          <w:szCs w:val="22"/>
        </w:rPr>
        <w:t xml:space="preserve"> Harper &amp; Row.</w:t>
      </w:r>
    </w:p>
    <w:p w14:paraId="007F12B5" w14:textId="72DC50CF" w:rsidR="00E33972" w:rsidRPr="00E33972" w:rsidRDefault="00E33972" w:rsidP="00E33972">
      <w:pPr>
        <w:pStyle w:val="NormalWeb"/>
        <w:spacing w:line="360" w:lineRule="auto"/>
        <w:jc w:val="both"/>
        <w:rPr>
          <w:rFonts w:ascii="Arial" w:hAnsi="Arial" w:cs="Arial"/>
          <w:color w:val="000000"/>
          <w:sz w:val="22"/>
          <w:szCs w:val="22"/>
        </w:rPr>
      </w:pPr>
      <w:r w:rsidRPr="00E33972">
        <w:rPr>
          <w:rFonts w:ascii="Arial" w:hAnsi="Arial" w:cs="Arial"/>
          <w:color w:val="000000"/>
          <w:sz w:val="22"/>
          <w:szCs w:val="22"/>
        </w:rPr>
        <w:t>‌</w:t>
      </w:r>
      <w:r w:rsidRPr="00E33972">
        <w:rPr>
          <w:rFonts w:ascii="Arial" w:hAnsi="Arial" w:cs="Arial"/>
          <w:sz w:val="22"/>
          <w:szCs w:val="22"/>
        </w:rPr>
        <w:t xml:space="preserve">Lloyds Bank (2023) </w:t>
      </w:r>
      <w:r w:rsidRPr="00E33972">
        <w:rPr>
          <w:rFonts w:ascii="Arial" w:eastAsiaTheme="majorEastAsia" w:hAnsi="Arial" w:cs="Arial"/>
          <w:i/>
          <w:iCs/>
          <w:sz w:val="22"/>
          <w:szCs w:val="22"/>
        </w:rPr>
        <w:t>UK Consumer Digital Index 2023</w:t>
      </w:r>
      <w:r w:rsidRPr="00E33972">
        <w:rPr>
          <w:rFonts w:ascii="Arial" w:hAnsi="Arial" w:cs="Arial"/>
          <w:sz w:val="22"/>
          <w:szCs w:val="22"/>
        </w:rPr>
        <w:t xml:space="preserve">. London: Lloyds Banking Group. Available at: </w:t>
      </w:r>
      <w:hyperlink r:id="rId7" w:history="1">
        <w:r w:rsidRPr="00E33972">
          <w:rPr>
            <w:rStyle w:val="Hyperlink"/>
            <w:rFonts w:ascii="Arial" w:hAnsi="Arial" w:cs="Arial"/>
            <w:sz w:val="22"/>
            <w:szCs w:val="22"/>
          </w:rPr>
          <w:t>https://www.lloydsbankinggroup.com/assets/pdfs/media/consumer-digital-index/2023-consumer-digital-index-report.pdf</w:t>
        </w:r>
      </w:hyperlink>
      <w:r w:rsidRPr="00E33972">
        <w:rPr>
          <w:rFonts w:ascii="Arial" w:hAnsi="Arial" w:cs="Arial"/>
          <w:sz w:val="22"/>
          <w:szCs w:val="22"/>
        </w:rPr>
        <w:t xml:space="preserve"> (Accessed: 20 February 2026).</w:t>
      </w:r>
    </w:p>
    <w:p w14:paraId="25FD5B0F" w14:textId="417F7CE1" w:rsidR="00E33972" w:rsidRPr="00E33972" w:rsidRDefault="00E33972" w:rsidP="00E33972">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NHS England. (2023)</w:t>
      </w:r>
      <w:r w:rsidRPr="00E33972">
        <w:rPr>
          <w:rFonts w:ascii="Arial" w:hAnsi="Arial" w:cs="Arial"/>
          <w:color w:val="000000"/>
          <w:sz w:val="22"/>
          <w:szCs w:val="22"/>
        </w:rPr>
        <w:t> </w:t>
      </w:r>
      <w:r w:rsidRPr="00E33972">
        <w:rPr>
          <w:rFonts w:ascii="Arial" w:hAnsi="Arial" w:cs="Arial"/>
          <w:i/>
          <w:iCs/>
          <w:color w:val="000000"/>
          <w:sz w:val="22"/>
          <w:szCs w:val="22"/>
        </w:rPr>
        <w:t>Inclusive digital healthcare: a framework for NHS action on digital inclusion</w:t>
      </w:r>
      <w:r w:rsidRPr="00E33972">
        <w:rPr>
          <w:rFonts w:ascii="Arial" w:hAnsi="Arial" w:cs="Arial"/>
          <w:color w:val="000000"/>
          <w:sz w:val="22"/>
          <w:szCs w:val="22"/>
        </w:rPr>
        <w:t xml:space="preserve">. NHS England. </w:t>
      </w:r>
      <w:hyperlink r:id="rId8" w:history="1">
        <w:r w:rsidRPr="00E33972">
          <w:rPr>
            <w:rStyle w:val="Hyperlink"/>
            <w:rFonts w:ascii="Arial" w:hAnsi="Arial" w:cs="Arial"/>
            <w:sz w:val="22"/>
            <w:szCs w:val="22"/>
          </w:rPr>
          <w:t>https://www.england.nhs.uk/long-read/inclusive-digital-healthcare-a-framework-for-nhs-action-on-digital-inclusion/</w:t>
        </w:r>
      </w:hyperlink>
      <w:r w:rsidRPr="00E33972">
        <w:rPr>
          <w:rFonts w:ascii="Arial" w:hAnsi="Arial" w:cs="Arial"/>
          <w:color w:val="000000"/>
          <w:sz w:val="22"/>
          <w:szCs w:val="22"/>
        </w:rPr>
        <w:t xml:space="preserve"> </w:t>
      </w:r>
      <w:r w:rsidRPr="00E33972">
        <w:rPr>
          <w:rFonts w:ascii="Arial" w:hAnsi="Arial" w:cs="Arial"/>
          <w:sz w:val="22"/>
          <w:szCs w:val="22"/>
        </w:rPr>
        <w:t>(Accessed: 20 February 2026).</w:t>
      </w:r>
    </w:p>
    <w:p w14:paraId="657B07FE" w14:textId="77777777" w:rsidR="00E33972" w:rsidRPr="00E33972" w:rsidRDefault="00E33972" w:rsidP="00E33972">
      <w:pPr>
        <w:tabs>
          <w:tab w:val="left" w:pos="720"/>
        </w:tabs>
        <w:spacing w:after="0" w:line="360" w:lineRule="auto"/>
        <w:jc w:val="both"/>
        <w:rPr>
          <w:rFonts w:ascii="Arial" w:hAnsi="Arial" w:cs="Arial"/>
          <w:color w:val="000000"/>
          <w:sz w:val="22"/>
          <w:szCs w:val="22"/>
        </w:rPr>
      </w:pPr>
      <w:r w:rsidRPr="00E33972">
        <w:rPr>
          <w:rFonts w:ascii="Arial" w:hAnsi="Arial" w:cs="Arial"/>
          <w:color w:val="000000"/>
          <w:sz w:val="22"/>
          <w:szCs w:val="22"/>
        </w:rPr>
        <w:t>‌</w:t>
      </w:r>
    </w:p>
    <w:p w14:paraId="792D6B44" w14:textId="76B90B98" w:rsidR="00E33972" w:rsidRPr="00E33972" w:rsidRDefault="00E33972" w:rsidP="00E33972">
      <w:pPr>
        <w:pStyle w:val="NormalWeb"/>
        <w:spacing w:before="0" w:beforeAutospacing="0" w:after="0" w:afterAutospacing="0" w:line="360" w:lineRule="auto"/>
        <w:jc w:val="both"/>
        <w:rPr>
          <w:rFonts w:ascii="Arial" w:hAnsi="Arial" w:cs="Arial"/>
          <w:color w:val="000000"/>
          <w:sz w:val="22"/>
          <w:szCs w:val="22"/>
        </w:rPr>
      </w:pPr>
      <w:r w:rsidRPr="00E33972">
        <w:rPr>
          <w:rFonts w:ascii="Arial" w:hAnsi="Arial" w:cs="Arial"/>
          <w:color w:val="232323"/>
          <w:sz w:val="22"/>
          <w:szCs w:val="22"/>
          <w:shd w:val="clear" w:color="auto" w:fill="FFFFFF"/>
        </w:rPr>
        <w:t xml:space="preserve">Putnam, R.D. (2000) </w:t>
      </w:r>
      <w:r w:rsidRPr="00E33972">
        <w:rPr>
          <w:rFonts w:ascii="Arial" w:hAnsi="Arial" w:cs="Arial"/>
          <w:i/>
          <w:color w:val="232323"/>
          <w:sz w:val="22"/>
          <w:szCs w:val="22"/>
          <w:shd w:val="clear" w:color="auto" w:fill="FFFFFF"/>
        </w:rPr>
        <w:t>Bowling Alone: The Collapse and Revival of American Community</w:t>
      </w:r>
      <w:r w:rsidRPr="00E33972">
        <w:rPr>
          <w:rFonts w:ascii="Arial" w:hAnsi="Arial" w:cs="Arial"/>
          <w:color w:val="232323"/>
          <w:sz w:val="22"/>
          <w:szCs w:val="22"/>
          <w:shd w:val="clear" w:color="auto" w:fill="FFFFFF"/>
        </w:rPr>
        <w:t>. New York: Simon and Schuster</w:t>
      </w:r>
      <w:r w:rsidRPr="00E33972">
        <w:rPr>
          <w:rFonts w:ascii="Arial" w:hAnsi="Arial" w:cs="Arial"/>
          <w:color w:val="000000"/>
          <w:sz w:val="22"/>
          <w:szCs w:val="22"/>
        </w:rPr>
        <w:t>.</w:t>
      </w:r>
    </w:p>
    <w:p w14:paraId="1CA7E4A0" w14:textId="503FCCB5" w:rsidR="00E33972" w:rsidRPr="00E33972" w:rsidRDefault="00E33972" w:rsidP="00E33972">
      <w:pPr>
        <w:pStyle w:val="NormalWeb"/>
        <w:spacing w:line="360" w:lineRule="auto"/>
        <w:jc w:val="both"/>
        <w:rPr>
          <w:rFonts w:ascii="Arial" w:hAnsi="Arial" w:cs="Arial"/>
          <w:color w:val="000000"/>
          <w:sz w:val="22"/>
          <w:szCs w:val="22"/>
        </w:rPr>
      </w:pPr>
      <w:r>
        <w:rPr>
          <w:rFonts w:ascii="Arial" w:hAnsi="Arial" w:cs="Arial"/>
          <w:color w:val="000000"/>
          <w:sz w:val="22"/>
          <w:szCs w:val="22"/>
        </w:rPr>
        <w:t>Shepherd, I. D. H. (2005)</w:t>
      </w:r>
      <w:r w:rsidRPr="00E33972">
        <w:rPr>
          <w:rFonts w:ascii="Arial" w:hAnsi="Arial" w:cs="Arial"/>
          <w:color w:val="000000"/>
          <w:sz w:val="22"/>
          <w:szCs w:val="22"/>
        </w:rPr>
        <w:t xml:space="preserve"> ‘From Cattle and Coke to Charlie: Meeting the Challenge of Self Marketing and Personal Branding’, </w:t>
      </w:r>
      <w:r w:rsidRPr="00E33972">
        <w:rPr>
          <w:rFonts w:ascii="Arial" w:hAnsi="Arial" w:cs="Arial"/>
          <w:i/>
          <w:color w:val="000000"/>
          <w:sz w:val="22"/>
          <w:szCs w:val="22"/>
        </w:rPr>
        <w:t>Journal of Marketing Management</w:t>
      </w:r>
      <w:r w:rsidRPr="00E33972">
        <w:rPr>
          <w:rFonts w:ascii="Arial" w:hAnsi="Arial" w:cs="Arial"/>
          <w:color w:val="000000"/>
          <w:sz w:val="22"/>
          <w:szCs w:val="22"/>
        </w:rPr>
        <w:t>, 21(5–6), 589–606. ‌</w:t>
      </w:r>
    </w:p>
    <w:p w14:paraId="588BAA4C" w14:textId="3BEE8107" w:rsidR="00E33972" w:rsidRPr="00E33972" w:rsidRDefault="00E33972" w:rsidP="00650407">
      <w:pPr>
        <w:spacing w:line="360" w:lineRule="auto"/>
        <w:jc w:val="both"/>
        <w:rPr>
          <w:rFonts w:ascii="Arial" w:hAnsi="Arial" w:cs="Arial"/>
          <w:b/>
          <w:bCs/>
          <w:sz w:val="22"/>
          <w:szCs w:val="22"/>
        </w:rPr>
      </w:pPr>
    </w:p>
    <w:sectPr w:rsidR="00E33972" w:rsidRPr="00E339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001"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082E"/>
    <w:multiLevelType w:val="hybridMultilevel"/>
    <w:tmpl w:val="0DB07350"/>
    <w:lvl w:ilvl="0" w:tplc="E376DA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222D7"/>
    <w:multiLevelType w:val="hybridMultilevel"/>
    <w:tmpl w:val="C0EEF4C8"/>
    <w:lvl w:ilvl="0" w:tplc="04090009">
      <w:start w:val="1"/>
      <w:numFmt w:val="bullet"/>
      <w:lvlText w:val=""/>
      <w:lvlJc w:val="left"/>
      <w:pPr>
        <w:ind w:left="1800" w:hanging="360"/>
      </w:pPr>
      <w:rPr>
        <w:rFonts w:ascii="Wingdings" w:hAnsi="Wingdings" w:hint="default"/>
      </w:rPr>
    </w:lvl>
    <w:lvl w:ilvl="1" w:tplc="5A8645FC">
      <w:numFmt w:val="bullet"/>
      <w:lvlText w:val="•"/>
      <w:lvlJc w:val="left"/>
      <w:pPr>
        <w:ind w:left="2520" w:hanging="360"/>
      </w:pPr>
      <w:rPr>
        <w:rFonts w:ascii="Aptos" w:eastAsiaTheme="minorHAnsi" w:hAnsi="Aptos" w:cstheme="minorBidi"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40E444C"/>
    <w:multiLevelType w:val="hybridMultilevel"/>
    <w:tmpl w:val="978A34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076963"/>
    <w:multiLevelType w:val="multilevel"/>
    <w:tmpl w:val="94F02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4E7EE1"/>
    <w:multiLevelType w:val="multilevel"/>
    <w:tmpl w:val="A2FAC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748F2"/>
    <w:multiLevelType w:val="hybridMultilevel"/>
    <w:tmpl w:val="6900B9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6B47A0"/>
    <w:multiLevelType w:val="hybridMultilevel"/>
    <w:tmpl w:val="C8947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0A6C9D"/>
    <w:multiLevelType w:val="multilevel"/>
    <w:tmpl w:val="30CC5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836D0B"/>
    <w:multiLevelType w:val="hybridMultilevel"/>
    <w:tmpl w:val="B9CEA2E6"/>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D761533"/>
    <w:multiLevelType w:val="hybridMultilevel"/>
    <w:tmpl w:val="D2DCE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0B2AE8"/>
    <w:multiLevelType w:val="multilevel"/>
    <w:tmpl w:val="651E9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53336F"/>
    <w:multiLevelType w:val="hybridMultilevel"/>
    <w:tmpl w:val="B1B4F5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054C08"/>
    <w:multiLevelType w:val="multilevel"/>
    <w:tmpl w:val="0E8E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2"/>
  </w:num>
  <w:num w:numId="3">
    <w:abstractNumId w:val="3"/>
  </w:num>
  <w:num w:numId="4">
    <w:abstractNumId w:val="4"/>
  </w:num>
  <w:num w:numId="5">
    <w:abstractNumId w:val="7"/>
  </w:num>
  <w:num w:numId="6">
    <w:abstractNumId w:val="11"/>
  </w:num>
  <w:num w:numId="7">
    <w:abstractNumId w:val="1"/>
  </w:num>
  <w:num w:numId="8">
    <w:abstractNumId w:val="5"/>
  </w:num>
  <w:num w:numId="9">
    <w:abstractNumId w:val="9"/>
  </w:num>
  <w:num w:numId="10">
    <w:abstractNumId w:val="8"/>
  </w:num>
  <w:num w:numId="11">
    <w:abstractNumId w:val="6"/>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648"/>
    <w:rsid w:val="00001A1B"/>
    <w:rsid w:val="00036384"/>
    <w:rsid w:val="000B62DE"/>
    <w:rsid w:val="00227ED5"/>
    <w:rsid w:val="00231368"/>
    <w:rsid w:val="002A7B08"/>
    <w:rsid w:val="0033700D"/>
    <w:rsid w:val="00366139"/>
    <w:rsid w:val="00393DF4"/>
    <w:rsid w:val="0043150E"/>
    <w:rsid w:val="00437726"/>
    <w:rsid w:val="0049065C"/>
    <w:rsid w:val="0051198F"/>
    <w:rsid w:val="005E39DF"/>
    <w:rsid w:val="00650407"/>
    <w:rsid w:val="00671F93"/>
    <w:rsid w:val="006B05DD"/>
    <w:rsid w:val="006F2D66"/>
    <w:rsid w:val="00776810"/>
    <w:rsid w:val="007F7467"/>
    <w:rsid w:val="00841324"/>
    <w:rsid w:val="00886CDD"/>
    <w:rsid w:val="008F6E5B"/>
    <w:rsid w:val="00A26B42"/>
    <w:rsid w:val="00A33CA1"/>
    <w:rsid w:val="00A9134B"/>
    <w:rsid w:val="00B607E4"/>
    <w:rsid w:val="00CB23E6"/>
    <w:rsid w:val="00D23EAD"/>
    <w:rsid w:val="00D7198D"/>
    <w:rsid w:val="00DE4A81"/>
    <w:rsid w:val="00E33972"/>
    <w:rsid w:val="00E611DC"/>
    <w:rsid w:val="00E649FF"/>
    <w:rsid w:val="00EA08B7"/>
    <w:rsid w:val="00F30BE5"/>
    <w:rsid w:val="00F46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42673"/>
  <w15:chartTrackingRefBased/>
  <w15:docId w15:val="{DE0DECB1-EC5E-4648-8BD9-AC354CD2E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F466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66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66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66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66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66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66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66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66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66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66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66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66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66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66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66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66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6648"/>
    <w:rPr>
      <w:rFonts w:eastAsiaTheme="majorEastAsia" w:cstheme="majorBidi"/>
      <w:color w:val="272727" w:themeColor="text1" w:themeTint="D8"/>
    </w:rPr>
  </w:style>
  <w:style w:type="paragraph" w:styleId="Title">
    <w:name w:val="Title"/>
    <w:basedOn w:val="Normal"/>
    <w:next w:val="Normal"/>
    <w:link w:val="TitleChar"/>
    <w:uiPriority w:val="10"/>
    <w:qFormat/>
    <w:rsid w:val="00F466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66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66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66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6648"/>
    <w:pPr>
      <w:spacing w:before="160"/>
      <w:jc w:val="center"/>
    </w:pPr>
    <w:rPr>
      <w:i/>
      <w:iCs/>
      <w:color w:val="404040" w:themeColor="text1" w:themeTint="BF"/>
    </w:rPr>
  </w:style>
  <w:style w:type="character" w:customStyle="1" w:styleId="QuoteChar">
    <w:name w:val="Quote Char"/>
    <w:basedOn w:val="DefaultParagraphFont"/>
    <w:link w:val="Quote"/>
    <w:uiPriority w:val="29"/>
    <w:rsid w:val="00F46648"/>
    <w:rPr>
      <w:i/>
      <w:iCs/>
      <w:color w:val="404040" w:themeColor="text1" w:themeTint="BF"/>
    </w:rPr>
  </w:style>
  <w:style w:type="paragraph" w:styleId="ListParagraph">
    <w:name w:val="List Paragraph"/>
    <w:basedOn w:val="Normal"/>
    <w:uiPriority w:val="34"/>
    <w:qFormat/>
    <w:rsid w:val="00F46648"/>
    <w:pPr>
      <w:ind w:left="720"/>
      <w:contextualSpacing/>
    </w:pPr>
  </w:style>
  <w:style w:type="character" w:styleId="IntenseEmphasis">
    <w:name w:val="Intense Emphasis"/>
    <w:basedOn w:val="DefaultParagraphFont"/>
    <w:uiPriority w:val="21"/>
    <w:qFormat/>
    <w:rsid w:val="00F46648"/>
    <w:rPr>
      <w:i/>
      <w:iCs/>
      <w:color w:val="0F4761" w:themeColor="accent1" w:themeShade="BF"/>
    </w:rPr>
  </w:style>
  <w:style w:type="paragraph" w:styleId="IntenseQuote">
    <w:name w:val="Intense Quote"/>
    <w:basedOn w:val="Normal"/>
    <w:next w:val="Normal"/>
    <w:link w:val="IntenseQuoteChar"/>
    <w:uiPriority w:val="30"/>
    <w:qFormat/>
    <w:rsid w:val="00F466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6648"/>
    <w:rPr>
      <w:i/>
      <w:iCs/>
      <w:color w:val="0F4761" w:themeColor="accent1" w:themeShade="BF"/>
    </w:rPr>
  </w:style>
  <w:style w:type="character" w:styleId="IntenseReference">
    <w:name w:val="Intense Reference"/>
    <w:basedOn w:val="DefaultParagraphFont"/>
    <w:uiPriority w:val="32"/>
    <w:qFormat/>
    <w:rsid w:val="00F46648"/>
    <w:rPr>
      <w:b/>
      <w:bCs/>
      <w:smallCaps/>
      <w:color w:val="0F4761" w:themeColor="accent1" w:themeShade="BF"/>
      <w:spacing w:val="5"/>
    </w:rPr>
  </w:style>
  <w:style w:type="character" w:styleId="Hyperlink">
    <w:name w:val="Hyperlink"/>
    <w:basedOn w:val="DefaultParagraphFont"/>
    <w:uiPriority w:val="99"/>
    <w:unhideWhenUsed/>
    <w:rsid w:val="00F46648"/>
    <w:rPr>
      <w:color w:val="467886" w:themeColor="hyperlink"/>
      <w:u w:val="single"/>
    </w:rPr>
  </w:style>
  <w:style w:type="character" w:customStyle="1" w:styleId="UnresolvedMention">
    <w:name w:val="Unresolved Mention"/>
    <w:basedOn w:val="DefaultParagraphFont"/>
    <w:uiPriority w:val="99"/>
    <w:semiHidden/>
    <w:unhideWhenUsed/>
    <w:rsid w:val="00F46648"/>
    <w:rPr>
      <w:color w:val="605E5C"/>
      <w:shd w:val="clear" w:color="auto" w:fill="E1DFDD"/>
    </w:rPr>
  </w:style>
  <w:style w:type="paragraph" w:styleId="NormalWeb">
    <w:name w:val="Normal (Web)"/>
    <w:basedOn w:val="Normal"/>
    <w:uiPriority w:val="99"/>
    <w:unhideWhenUsed/>
    <w:rsid w:val="00A9134B"/>
    <w:pPr>
      <w:spacing w:before="100" w:beforeAutospacing="1" w:after="100" w:afterAutospacing="1" w:line="240" w:lineRule="auto"/>
    </w:pPr>
    <w:rPr>
      <w:rFonts w:ascii="Times New Roman" w:eastAsia="Times New Roman" w:hAnsi="Times New Roman" w:cs="Times New Roman"/>
      <w:kern w:val="0"/>
      <w14:ligatures w14:val="none"/>
    </w:rPr>
  </w:style>
  <w:style w:type="table" w:styleId="PlainTable2">
    <w:name w:val="Plain Table 2"/>
    <w:basedOn w:val="TableNormal"/>
    <w:uiPriority w:val="42"/>
    <w:rsid w:val="00886CDD"/>
    <w:pPr>
      <w:spacing w:after="0" w:line="240" w:lineRule="auto"/>
    </w:pPr>
    <w:rPr>
      <w:kern w:val="0"/>
      <w:sz w:val="22"/>
      <w:szCs w:val="22"/>
      <w:lang w:val="en-GB"/>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23136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3136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55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inclusive-digital-healthcare-a-framework-for-nhs-action-on-digital-inclusion/" TargetMode="External"/><Relationship Id="rId3" Type="http://schemas.openxmlformats.org/officeDocument/2006/relationships/styles" Target="styles.xml"/><Relationship Id="rId7" Type="http://schemas.openxmlformats.org/officeDocument/2006/relationships/hyperlink" Target="https://www.lloydsbankinggroup.com/assets/pdfs/media/consumer-digital-index/2023-consumer-digital-index-report.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48EAA-0D0F-4F0E-B06F-6E4B383EA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13</Pages>
  <Words>2553</Words>
  <Characters>14558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Rani</dc:creator>
  <cp:keywords/>
  <dc:description/>
  <cp:lastModifiedBy>Dell</cp:lastModifiedBy>
  <cp:revision>26</cp:revision>
  <dcterms:created xsi:type="dcterms:W3CDTF">2026-02-20T16:10:00Z</dcterms:created>
  <dcterms:modified xsi:type="dcterms:W3CDTF">2026-07-02T19:10:00Z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016b41ec-9dd8-43ee-a024-9d4a24dd69e5</vt:lpwstr>
  </property>
</Properties>
</file>