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9015F" w14:textId="3EF6E7CA" w:rsidR="00644FFA" w:rsidRPr="006353E4" w:rsidRDefault="00921A4A" w:rsidP="00921A4A">
      <w:pPr>
        <w:jc w:val="center"/>
        <w:rPr>
          <w:rFonts w:ascii="Arial" w:eastAsia="Calibri" w:hAnsi="Arial" w:cs="Arial"/>
          <w:b/>
          <w:bCs/>
          <w:color w:val="000000"/>
          <w:sz w:val="72"/>
          <w:szCs w:val="72"/>
          <w:lang w:eastAsia="ar-SA"/>
          <w14:ligatures w14:val="none"/>
        </w:rPr>
      </w:pPr>
      <w:r w:rsidRPr="006353E4">
        <w:rPr>
          <w:rFonts w:ascii="Arial" w:eastAsia="Calibri" w:hAnsi="Arial" w:cs="Arial"/>
          <w:b/>
          <w:bCs/>
          <w:color w:val="000000"/>
          <w:sz w:val="72"/>
          <w:szCs w:val="72"/>
          <w:lang w:eastAsia="ar-SA"/>
          <w14:ligatures w14:val="none"/>
        </w:rPr>
        <w:t>Hotel standards, reputation management and service culture</w:t>
      </w:r>
    </w:p>
    <w:p w14:paraId="6CDF3509" w14:textId="77777777" w:rsidR="00921A4A" w:rsidRDefault="00921A4A" w:rsidP="00921A4A">
      <w:pPr>
        <w:jc w:val="center"/>
        <w:rPr>
          <w:rFonts w:ascii="Arial" w:eastAsia="Calibri" w:hAnsi="Arial" w:cs="Arial"/>
          <w:b/>
          <w:bCs/>
          <w:color w:val="000000"/>
          <w:sz w:val="96"/>
          <w:szCs w:val="96"/>
          <w:lang w:eastAsia="ar-SA"/>
          <w14:ligatures w14:val="none"/>
        </w:rPr>
      </w:pPr>
    </w:p>
    <w:p w14:paraId="042727ED" w14:textId="77777777" w:rsidR="00A565BC" w:rsidRDefault="00921A4A" w:rsidP="00A565BC">
      <w:pPr>
        <w:spacing w:line="360" w:lineRule="auto"/>
        <w:ind w:left="90" w:firstLine="720"/>
        <w:jc w:val="center"/>
        <w:rPr>
          <w:rFonts w:ascii="Arial" w:eastAsia="Calibri" w:hAnsi="Arial" w:cs="Arial"/>
          <w:b/>
          <w:bCs/>
          <w:sz w:val="40"/>
          <w:szCs w:val="40"/>
          <w14:ligatures w14:val="none"/>
        </w:rPr>
      </w:pPr>
      <w:r w:rsidRPr="00921A4A">
        <w:rPr>
          <w:rFonts w:ascii="Arial" w:eastAsia="Calibri" w:hAnsi="Arial" w:cs="Arial"/>
          <w:b/>
          <w:bCs/>
          <w:sz w:val="40"/>
          <w:szCs w:val="40"/>
          <w14:ligatures w14:val="none"/>
        </w:rPr>
        <w:t>Student name: Laurentiu Razvan Ionita</w:t>
      </w:r>
    </w:p>
    <w:p w14:paraId="2A99FAC5" w14:textId="40A48FA3" w:rsidR="00921A4A" w:rsidRPr="00921A4A" w:rsidRDefault="00921A4A" w:rsidP="00A565BC">
      <w:pPr>
        <w:spacing w:line="360" w:lineRule="auto"/>
        <w:ind w:left="90" w:firstLine="720"/>
        <w:jc w:val="center"/>
        <w:rPr>
          <w:rFonts w:ascii="Arial" w:eastAsia="Calibri" w:hAnsi="Arial" w:cs="Arial"/>
          <w:b/>
          <w:bCs/>
          <w:sz w:val="40"/>
          <w:szCs w:val="40"/>
          <w14:ligatures w14:val="none"/>
        </w:rPr>
      </w:pPr>
      <w:r w:rsidRPr="00921A4A">
        <w:rPr>
          <w:rFonts w:ascii="Arial" w:eastAsia="Calibri" w:hAnsi="Arial" w:cs="Arial"/>
          <w:b/>
          <w:bCs/>
          <w:sz w:val="40"/>
          <w:szCs w:val="40"/>
          <w14:ligatures w14:val="none"/>
        </w:rPr>
        <w:t>Student ID Number: 2128788</w:t>
      </w:r>
    </w:p>
    <w:p w14:paraId="73B27CE0" w14:textId="77777777" w:rsidR="00A565BC" w:rsidRDefault="00921A4A" w:rsidP="00A565BC">
      <w:pPr>
        <w:spacing w:line="360" w:lineRule="auto"/>
        <w:ind w:left="90" w:firstLine="720"/>
        <w:jc w:val="center"/>
        <w:rPr>
          <w:rFonts w:ascii="Arial" w:eastAsia="Calibri" w:hAnsi="Arial" w:cs="Arial"/>
          <w:b/>
          <w:bCs/>
          <w:sz w:val="40"/>
          <w:szCs w:val="40"/>
          <w14:ligatures w14:val="none"/>
        </w:rPr>
      </w:pPr>
      <w:r w:rsidRPr="00921A4A">
        <w:rPr>
          <w:rFonts w:ascii="Arial" w:eastAsia="Calibri" w:hAnsi="Arial" w:cs="Arial"/>
          <w:b/>
          <w:bCs/>
          <w:sz w:val="40"/>
          <w:szCs w:val="40"/>
          <w14:ligatures w14:val="none"/>
        </w:rPr>
        <w:t xml:space="preserve">Module Tittle: </w:t>
      </w:r>
      <w:r w:rsidRPr="006353E4">
        <w:rPr>
          <w:rFonts w:ascii="Arial" w:eastAsia="Calibri" w:hAnsi="Arial" w:cs="Arial"/>
          <w:b/>
          <w:bCs/>
          <w:sz w:val="40"/>
          <w:szCs w:val="40"/>
          <w14:ligatures w14:val="none"/>
        </w:rPr>
        <w:t>Hospitality &amp; Guest Services</w:t>
      </w:r>
    </w:p>
    <w:p w14:paraId="6DCD7E2D" w14:textId="77777777" w:rsidR="00A565BC" w:rsidRDefault="00A565BC" w:rsidP="00A565BC">
      <w:pPr>
        <w:spacing w:line="360" w:lineRule="auto"/>
        <w:ind w:left="90" w:firstLine="720"/>
        <w:jc w:val="center"/>
        <w:rPr>
          <w:rFonts w:ascii="Arial" w:eastAsia="Calibri" w:hAnsi="Arial" w:cs="Arial"/>
          <w:b/>
          <w:bCs/>
          <w:sz w:val="40"/>
          <w:szCs w:val="40"/>
          <w14:ligatures w14:val="none"/>
        </w:rPr>
      </w:pPr>
      <w:r>
        <w:rPr>
          <w:rFonts w:ascii="Arial" w:eastAsia="Calibri" w:hAnsi="Arial" w:cs="Arial"/>
          <w:b/>
          <w:bCs/>
          <w:sz w:val="40"/>
          <w:szCs w:val="40"/>
          <w14:ligatures w14:val="none"/>
        </w:rPr>
        <w:t xml:space="preserve">Management </w:t>
      </w:r>
      <w:r w:rsidR="00A669DE">
        <w:rPr>
          <w:rFonts w:ascii="Arial" w:eastAsia="Calibri" w:hAnsi="Arial" w:cs="Arial"/>
          <w:b/>
          <w:bCs/>
          <w:sz w:val="40"/>
          <w:szCs w:val="40"/>
          <w14:ligatures w14:val="none"/>
        </w:rPr>
        <w:t xml:space="preserve">BMIH </w:t>
      </w:r>
      <w:r w:rsidR="00921A4A" w:rsidRPr="00921A4A">
        <w:rPr>
          <w:rFonts w:ascii="Arial" w:eastAsia="Calibri" w:hAnsi="Arial" w:cs="Arial"/>
          <w:b/>
          <w:bCs/>
          <w:sz w:val="40"/>
          <w:szCs w:val="40"/>
          <w14:ligatures w14:val="none"/>
        </w:rPr>
        <w:t>400</w:t>
      </w:r>
      <w:r w:rsidR="00921A4A" w:rsidRPr="006353E4">
        <w:rPr>
          <w:rFonts w:ascii="Arial" w:eastAsia="Calibri" w:hAnsi="Arial" w:cs="Arial"/>
          <w:b/>
          <w:bCs/>
          <w:sz w:val="40"/>
          <w:szCs w:val="40"/>
          <w14:ligatures w14:val="none"/>
        </w:rPr>
        <w:t>3</w:t>
      </w:r>
    </w:p>
    <w:p w14:paraId="654F6B49" w14:textId="056E26A7" w:rsidR="00921A4A" w:rsidRPr="00921A4A" w:rsidRDefault="00921A4A" w:rsidP="00A565BC">
      <w:pPr>
        <w:spacing w:line="360" w:lineRule="auto"/>
        <w:ind w:left="90" w:firstLine="720"/>
        <w:jc w:val="center"/>
        <w:rPr>
          <w:rFonts w:ascii="Arial" w:eastAsia="Calibri" w:hAnsi="Arial" w:cs="Arial"/>
          <w:b/>
          <w:bCs/>
          <w:sz w:val="40"/>
          <w:szCs w:val="40"/>
          <w14:ligatures w14:val="none"/>
        </w:rPr>
      </w:pPr>
      <w:r w:rsidRPr="00921A4A">
        <w:rPr>
          <w:rFonts w:ascii="Arial" w:eastAsia="Calibri" w:hAnsi="Arial" w:cs="Arial"/>
          <w:b/>
          <w:bCs/>
          <w:sz w:val="40"/>
          <w:szCs w:val="40"/>
          <w14:ligatures w14:val="none"/>
        </w:rPr>
        <w:t>Lecture’s name: Luciana Suardi</w:t>
      </w:r>
    </w:p>
    <w:p w14:paraId="5BE23FD8" w14:textId="77777777" w:rsidR="00921A4A" w:rsidRDefault="00921A4A" w:rsidP="00A669DE"/>
    <w:p w14:paraId="1868F996" w14:textId="77777777" w:rsidR="00921A4A" w:rsidRDefault="00921A4A" w:rsidP="00921A4A">
      <w:pPr>
        <w:jc w:val="center"/>
      </w:pPr>
    </w:p>
    <w:p w14:paraId="223266E5" w14:textId="77777777" w:rsidR="00921A4A" w:rsidRDefault="00921A4A" w:rsidP="00921A4A">
      <w:pPr>
        <w:jc w:val="center"/>
      </w:pPr>
    </w:p>
    <w:p w14:paraId="225931C4" w14:textId="77777777" w:rsidR="00921A4A" w:rsidRDefault="00921A4A" w:rsidP="00921A4A">
      <w:pPr>
        <w:jc w:val="center"/>
      </w:pPr>
    </w:p>
    <w:p w14:paraId="18C019D8" w14:textId="77777777" w:rsidR="00921A4A" w:rsidRDefault="00921A4A" w:rsidP="00921A4A">
      <w:pPr>
        <w:jc w:val="center"/>
      </w:pPr>
    </w:p>
    <w:p w14:paraId="26F24D12" w14:textId="77777777" w:rsidR="0067554D" w:rsidRDefault="0067554D" w:rsidP="00921A4A">
      <w:pPr>
        <w:keepNext/>
        <w:keepLines/>
        <w:tabs>
          <w:tab w:val="num" w:pos="0"/>
        </w:tabs>
        <w:suppressAutoHyphens/>
        <w:spacing w:before="113" w:after="0" w:line="360" w:lineRule="auto"/>
        <w:ind w:left="432" w:hanging="432"/>
        <w:jc w:val="center"/>
        <w:outlineLvl w:val="0"/>
        <w:rPr>
          <w:rFonts w:ascii="Arial" w:eastAsia="Times New Roman" w:hAnsi="Arial" w:cs="Arial"/>
          <w:b/>
          <w:bCs/>
          <w:color w:val="000000"/>
          <w:sz w:val="28"/>
          <w:szCs w:val="28"/>
          <w:lang w:eastAsia="ar-SA"/>
          <w14:ligatures w14:val="none"/>
        </w:rPr>
      </w:pPr>
    </w:p>
    <w:p w14:paraId="2841D02E" w14:textId="77777777" w:rsidR="0067554D" w:rsidRDefault="0067554D" w:rsidP="00921A4A">
      <w:pPr>
        <w:keepNext/>
        <w:keepLines/>
        <w:tabs>
          <w:tab w:val="num" w:pos="0"/>
        </w:tabs>
        <w:suppressAutoHyphens/>
        <w:spacing w:before="113" w:after="0" w:line="360" w:lineRule="auto"/>
        <w:ind w:left="432" w:hanging="432"/>
        <w:jc w:val="center"/>
        <w:outlineLvl w:val="0"/>
        <w:rPr>
          <w:rFonts w:ascii="Arial" w:eastAsia="Times New Roman" w:hAnsi="Arial" w:cs="Arial"/>
          <w:b/>
          <w:bCs/>
          <w:color w:val="000000"/>
          <w:sz w:val="28"/>
          <w:szCs w:val="28"/>
          <w:lang w:eastAsia="ar-SA"/>
          <w14:ligatures w14:val="none"/>
        </w:rPr>
      </w:pPr>
    </w:p>
    <w:p w14:paraId="2FBE30F8" w14:textId="388382E8" w:rsidR="00921A4A" w:rsidRPr="00E247E4" w:rsidRDefault="00921A4A" w:rsidP="00921A4A">
      <w:pPr>
        <w:keepNext/>
        <w:keepLines/>
        <w:tabs>
          <w:tab w:val="num" w:pos="0"/>
        </w:tabs>
        <w:suppressAutoHyphens/>
        <w:spacing w:before="113" w:after="0" w:line="360" w:lineRule="auto"/>
        <w:ind w:left="432" w:hanging="432"/>
        <w:jc w:val="center"/>
        <w:outlineLvl w:val="0"/>
        <w:rPr>
          <w:rFonts w:ascii="Arial" w:eastAsia="Times New Roman" w:hAnsi="Arial" w:cs="Arial"/>
          <w:b/>
          <w:bCs/>
          <w:color w:val="000000"/>
          <w:sz w:val="32"/>
          <w:szCs w:val="32"/>
          <w:lang w:eastAsia="ar-SA"/>
          <w14:ligatures w14:val="none"/>
        </w:rPr>
      </w:pPr>
      <w:r w:rsidRPr="00921A4A">
        <w:rPr>
          <w:rFonts w:ascii="Arial" w:eastAsia="Times New Roman" w:hAnsi="Arial" w:cs="Arial"/>
          <w:b/>
          <w:bCs/>
          <w:color w:val="000000"/>
          <w:sz w:val="32"/>
          <w:szCs w:val="32"/>
          <w:lang w:eastAsia="ar-SA"/>
          <w14:ligatures w14:val="none"/>
        </w:rPr>
        <w:t>Executive summary</w:t>
      </w:r>
    </w:p>
    <w:p w14:paraId="3F0F47CE" w14:textId="77777777" w:rsidR="0067554D" w:rsidRDefault="0067554D" w:rsidP="00921A4A">
      <w:pPr>
        <w:keepNext/>
        <w:keepLines/>
        <w:tabs>
          <w:tab w:val="num" w:pos="0"/>
        </w:tabs>
        <w:suppressAutoHyphens/>
        <w:spacing w:before="113" w:after="0" w:line="360" w:lineRule="auto"/>
        <w:ind w:left="432" w:hanging="432"/>
        <w:jc w:val="center"/>
        <w:outlineLvl w:val="0"/>
        <w:rPr>
          <w:rFonts w:ascii="Arial" w:eastAsia="Times New Roman" w:hAnsi="Arial" w:cs="Arial"/>
          <w:b/>
          <w:bCs/>
          <w:color w:val="000000"/>
          <w:sz w:val="28"/>
          <w:szCs w:val="28"/>
          <w:lang w:eastAsia="ar-SA"/>
          <w14:ligatures w14:val="none"/>
        </w:rPr>
      </w:pPr>
    </w:p>
    <w:p w14:paraId="38D3EBC4" w14:textId="77777777" w:rsidR="0067554D" w:rsidRPr="00921A4A" w:rsidRDefault="0067554D" w:rsidP="00921A4A">
      <w:pPr>
        <w:keepNext/>
        <w:keepLines/>
        <w:tabs>
          <w:tab w:val="num" w:pos="0"/>
        </w:tabs>
        <w:suppressAutoHyphens/>
        <w:spacing w:before="113" w:after="0" w:line="360" w:lineRule="auto"/>
        <w:ind w:left="432" w:hanging="432"/>
        <w:jc w:val="center"/>
        <w:outlineLvl w:val="0"/>
        <w:rPr>
          <w:rFonts w:ascii="Arial" w:eastAsia="Times New Roman" w:hAnsi="Arial" w:cs="Arial"/>
          <w:b/>
          <w:bCs/>
          <w:color w:val="000000"/>
          <w:sz w:val="28"/>
          <w:szCs w:val="28"/>
          <w:lang w:eastAsia="ar-SA"/>
          <w14:ligatures w14:val="none"/>
        </w:rPr>
      </w:pPr>
    </w:p>
    <w:p w14:paraId="169ABE58" w14:textId="77777777" w:rsidR="00921A4A" w:rsidRDefault="00921A4A" w:rsidP="00921A4A">
      <w:pPr>
        <w:jc w:val="center"/>
        <w:rPr>
          <w:rFonts w:ascii="Arial" w:hAnsi="Arial" w:cs="Arial"/>
          <w:sz w:val="24"/>
          <w:szCs w:val="24"/>
        </w:rPr>
      </w:pPr>
    </w:p>
    <w:p w14:paraId="28A15BFD" w14:textId="517E2134" w:rsidR="00EA3457" w:rsidRDefault="00EA3457" w:rsidP="006353E4">
      <w:pPr>
        <w:spacing w:line="360" w:lineRule="auto"/>
        <w:ind w:firstLine="432"/>
        <w:jc w:val="both"/>
        <w:rPr>
          <w:rFonts w:ascii="Arial" w:hAnsi="Arial" w:cs="Arial"/>
          <w:sz w:val="24"/>
          <w:szCs w:val="24"/>
        </w:rPr>
      </w:pPr>
      <w:r w:rsidRPr="00EA3457">
        <w:rPr>
          <w:rFonts w:ascii="Arial" w:hAnsi="Arial" w:cs="Arial"/>
          <w:sz w:val="24"/>
          <w:szCs w:val="24"/>
        </w:rPr>
        <w:t xml:space="preserve">The level of services provided to guests establishes a </w:t>
      </w:r>
      <w:r w:rsidR="00E2201D" w:rsidRPr="00EA3457">
        <w:rPr>
          <w:rFonts w:ascii="Arial" w:hAnsi="Arial" w:cs="Arial"/>
          <w:sz w:val="24"/>
          <w:szCs w:val="24"/>
        </w:rPr>
        <w:t>hotel standard</w:t>
      </w:r>
      <w:r w:rsidR="00E2201D">
        <w:rPr>
          <w:rFonts w:ascii="Arial" w:hAnsi="Arial" w:cs="Arial"/>
          <w:sz w:val="24"/>
          <w:szCs w:val="24"/>
        </w:rPr>
        <w:t>, m</w:t>
      </w:r>
      <w:r w:rsidRPr="00EA3457">
        <w:rPr>
          <w:rFonts w:ascii="Arial" w:hAnsi="Arial" w:cs="Arial"/>
          <w:sz w:val="24"/>
          <w:szCs w:val="24"/>
        </w:rPr>
        <w:t>aintaining the hotel reputation and making the necessary changes to enhance the guest experience depend on managing customer feedback. Hotels can promote customer loyalty by prioritising the needs of their visitors. This report shows the value of brand consistency in hotels. Due to brand consistency, customers will always receive the same level of service, which increases the hotel's brand value. Customers usually choose hotels based on the services provided to previous visitors, according to consumer feedback</w:t>
      </w:r>
      <w:r w:rsidR="00E2201D">
        <w:rPr>
          <w:rFonts w:ascii="Arial" w:hAnsi="Arial" w:cs="Arial"/>
          <w:sz w:val="24"/>
          <w:szCs w:val="24"/>
        </w:rPr>
        <w:t>, t</w:t>
      </w:r>
      <w:r w:rsidRPr="00EA3457">
        <w:rPr>
          <w:rFonts w:ascii="Arial" w:hAnsi="Arial" w:cs="Arial"/>
          <w:sz w:val="24"/>
          <w:szCs w:val="24"/>
        </w:rPr>
        <w:t xml:space="preserve">herefore, the hotel industry must manage customer reviews well. Hotels should respond to unfavourable evaluations as soon as possible because they can influence how visitors perceive the place. To make guests' stays enjoyable and avoid negative evaluations, hotels should attend to their basic needs as well as offer extra services like laundry and </w:t>
      </w:r>
      <w:r w:rsidR="00E247E4" w:rsidRPr="00EA3457">
        <w:rPr>
          <w:rFonts w:ascii="Arial" w:hAnsi="Arial" w:cs="Arial"/>
          <w:sz w:val="24"/>
          <w:szCs w:val="24"/>
        </w:rPr>
        <w:t>transportation.</w:t>
      </w:r>
      <w:r w:rsidR="00E247E4" w:rsidRPr="0067554D">
        <w:rPr>
          <w:rFonts w:ascii="Arial" w:hAnsi="Arial" w:cs="Arial"/>
          <w:sz w:val="24"/>
          <w:szCs w:val="24"/>
        </w:rPr>
        <w:t xml:space="preserve"> </w:t>
      </w:r>
      <w:r w:rsidR="0067554D" w:rsidRPr="0067554D">
        <w:rPr>
          <w:rFonts w:ascii="Arial" w:hAnsi="Arial" w:cs="Arial"/>
          <w:sz w:val="24"/>
          <w:szCs w:val="24"/>
        </w:rPr>
        <w:t>The re</w:t>
      </w:r>
      <w:r w:rsidR="0067554D">
        <w:rPr>
          <w:rFonts w:ascii="Arial" w:hAnsi="Arial" w:cs="Arial"/>
          <w:sz w:val="24"/>
          <w:szCs w:val="24"/>
        </w:rPr>
        <w:t xml:space="preserve">port </w:t>
      </w:r>
      <w:r w:rsidR="0067554D" w:rsidRPr="0067554D">
        <w:rPr>
          <w:rFonts w:ascii="Arial" w:hAnsi="Arial" w:cs="Arial"/>
          <w:sz w:val="24"/>
          <w:szCs w:val="24"/>
        </w:rPr>
        <w:t>also emphasises the range of services that hotels offer to meet the unique requirements of visitors from varied backgrounds. However, it might be difficult for hotels to meet everyone's needs.</w:t>
      </w:r>
    </w:p>
    <w:p w14:paraId="22AA131B" w14:textId="77777777" w:rsidR="0067554D" w:rsidRDefault="0067554D" w:rsidP="00E247E4">
      <w:pPr>
        <w:spacing w:line="360" w:lineRule="auto"/>
        <w:ind w:firstLine="432"/>
        <w:jc w:val="both"/>
        <w:rPr>
          <w:rFonts w:ascii="Arial" w:hAnsi="Arial" w:cs="Arial"/>
          <w:sz w:val="24"/>
          <w:szCs w:val="24"/>
        </w:rPr>
      </w:pPr>
    </w:p>
    <w:p w14:paraId="6383F441" w14:textId="77777777" w:rsidR="0067554D" w:rsidRDefault="0067554D" w:rsidP="00EA3457">
      <w:pPr>
        <w:ind w:firstLine="432"/>
        <w:jc w:val="both"/>
        <w:rPr>
          <w:rFonts w:ascii="Arial" w:hAnsi="Arial" w:cs="Arial"/>
          <w:sz w:val="24"/>
          <w:szCs w:val="24"/>
        </w:rPr>
      </w:pPr>
    </w:p>
    <w:p w14:paraId="6B04EE90" w14:textId="77777777" w:rsidR="0067554D" w:rsidRDefault="0067554D" w:rsidP="00EA3457">
      <w:pPr>
        <w:ind w:firstLine="432"/>
        <w:jc w:val="both"/>
        <w:rPr>
          <w:rFonts w:ascii="Arial" w:hAnsi="Arial" w:cs="Arial"/>
          <w:sz w:val="24"/>
          <w:szCs w:val="24"/>
        </w:rPr>
      </w:pPr>
    </w:p>
    <w:p w14:paraId="52E196DC" w14:textId="77777777" w:rsidR="0067554D" w:rsidRDefault="0067554D" w:rsidP="00EA3457">
      <w:pPr>
        <w:ind w:firstLine="432"/>
        <w:jc w:val="both"/>
        <w:rPr>
          <w:rFonts w:ascii="Arial" w:hAnsi="Arial" w:cs="Arial"/>
          <w:sz w:val="24"/>
          <w:szCs w:val="24"/>
        </w:rPr>
      </w:pPr>
    </w:p>
    <w:p w14:paraId="4F222F7D" w14:textId="77777777" w:rsidR="0067554D" w:rsidRDefault="0067554D" w:rsidP="00EA3457">
      <w:pPr>
        <w:ind w:firstLine="432"/>
        <w:jc w:val="both"/>
        <w:rPr>
          <w:rFonts w:ascii="Arial" w:hAnsi="Arial" w:cs="Arial"/>
          <w:sz w:val="24"/>
          <w:szCs w:val="24"/>
        </w:rPr>
      </w:pPr>
    </w:p>
    <w:p w14:paraId="14C1963A" w14:textId="77777777" w:rsidR="0067554D" w:rsidRDefault="0067554D" w:rsidP="00EA3457">
      <w:pPr>
        <w:ind w:firstLine="432"/>
        <w:jc w:val="both"/>
        <w:rPr>
          <w:rFonts w:ascii="Arial" w:hAnsi="Arial" w:cs="Arial"/>
          <w:sz w:val="24"/>
          <w:szCs w:val="24"/>
        </w:rPr>
      </w:pPr>
    </w:p>
    <w:p w14:paraId="42C08C68" w14:textId="77777777" w:rsidR="0067554D" w:rsidRDefault="0067554D" w:rsidP="00EA3457">
      <w:pPr>
        <w:ind w:firstLine="432"/>
        <w:jc w:val="both"/>
        <w:rPr>
          <w:rFonts w:ascii="Arial" w:hAnsi="Arial" w:cs="Arial"/>
          <w:sz w:val="24"/>
          <w:szCs w:val="24"/>
        </w:rPr>
      </w:pPr>
    </w:p>
    <w:p w14:paraId="3326514B" w14:textId="77777777" w:rsidR="0067554D" w:rsidRDefault="0067554D" w:rsidP="00EA3457">
      <w:pPr>
        <w:ind w:firstLine="432"/>
        <w:jc w:val="both"/>
        <w:rPr>
          <w:rFonts w:ascii="Arial" w:hAnsi="Arial" w:cs="Arial"/>
          <w:sz w:val="24"/>
          <w:szCs w:val="24"/>
        </w:rPr>
      </w:pPr>
    </w:p>
    <w:p w14:paraId="68A70B74" w14:textId="77777777" w:rsidR="0067554D" w:rsidRDefault="0067554D" w:rsidP="00EA3457">
      <w:pPr>
        <w:ind w:firstLine="432"/>
        <w:jc w:val="both"/>
        <w:rPr>
          <w:rFonts w:ascii="Arial" w:hAnsi="Arial" w:cs="Arial"/>
          <w:sz w:val="24"/>
          <w:szCs w:val="24"/>
        </w:rPr>
      </w:pPr>
    </w:p>
    <w:p w14:paraId="2B61B638" w14:textId="77777777" w:rsidR="00644E6A" w:rsidRPr="00E247E4" w:rsidRDefault="00644E6A" w:rsidP="00644E6A">
      <w:pPr>
        <w:keepNext/>
        <w:suppressLineNumbers/>
        <w:suppressAutoHyphens/>
        <w:spacing w:before="240" w:after="120" w:line="360" w:lineRule="auto"/>
        <w:jc w:val="center"/>
        <w:rPr>
          <w:rFonts w:ascii="Arial" w:eastAsia="Droid Sans" w:hAnsi="Arial" w:cs="Arial"/>
          <w:b/>
          <w:bCs/>
          <w:color w:val="000000"/>
          <w:sz w:val="32"/>
          <w:szCs w:val="32"/>
          <w:lang w:eastAsia="ar-SA"/>
          <w14:ligatures w14:val="none"/>
        </w:rPr>
      </w:pPr>
      <w:r w:rsidRPr="00644E6A">
        <w:rPr>
          <w:rFonts w:ascii="Arial" w:eastAsia="Droid Sans" w:hAnsi="Arial" w:cs="Arial"/>
          <w:b/>
          <w:bCs/>
          <w:color w:val="000000"/>
          <w:sz w:val="32"/>
          <w:szCs w:val="32"/>
          <w:lang w:eastAsia="ar-SA"/>
          <w14:ligatures w14:val="none"/>
        </w:rPr>
        <w:t>Table of Contents</w:t>
      </w:r>
    </w:p>
    <w:p w14:paraId="25439064" w14:textId="77777777" w:rsidR="00644E6A" w:rsidRPr="00644E6A" w:rsidRDefault="00644E6A" w:rsidP="00644E6A">
      <w:pPr>
        <w:keepNext/>
        <w:suppressLineNumbers/>
        <w:suppressAutoHyphens/>
        <w:spacing w:before="240" w:after="120" w:line="360" w:lineRule="auto"/>
        <w:jc w:val="center"/>
        <w:rPr>
          <w:rFonts w:ascii="Times New Roman" w:eastAsia="Droid Sans" w:hAnsi="Times New Roman" w:cs="Times New Roman"/>
          <w:b/>
          <w:bCs/>
          <w:color w:val="000000"/>
          <w:sz w:val="28"/>
          <w:szCs w:val="32"/>
          <w:lang w:eastAsia="ar-SA"/>
          <w14:ligatures w14:val="none"/>
        </w:rPr>
      </w:pPr>
    </w:p>
    <w:p w14:paraId="5E984C39" w14:textId="54C5FCD7"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Times New Roman" w:eastAsia="Calibri" w:hAnsi="Times New Roman" w:cs="DejaVu Sans"/>
          <w:color w:val="000000"/>
          <w:sz w:val="24"/>
          <w:lang w:eastAsia="ar-SA"/>
          <w14:ligatures w14:val="none"/>
        </w:rPr>
        <w:fldChar w:fldCharType="begin"/>
      </w:r>
      <w:r w:rsidRPr="00644E6A">
        <w:rPr>
          <w:rFonts w:ascii="Times New Roman" w:eastAsia="Calibri" w:hAnsi="Times New Roman" w:cs="DejaVu Sans"/>
          <w:color w:val="000000"/>
          <w:sz w:val="24"/>
          <w:lang w:eastAsia="ar-SA"/>
          <w14:ligatures w14:val="none"/>
        </w:rPr>
        <w:instrText xml:space="preserve"> TOC \f \o "1-9" \o "1-9" </w:instrText>
      </w:r>
      <w:r w:rsidRPr="00644E6A">
        <w:rPr>
          <w:rFonts w:ascii="Times New Roman" w:eastAsia="Calibri" w:hAnsi="Times New Roman" w:cs="DejaVu Sans"/>
          <w:color w:val="000000"/>
          <w:sz w:val="24"/>
          <w:lang w:eastAsia="ar-SA"/>
          <w14:ligatures w14:val="none"/>
        </w:rPr>
        <w:fldChar w:fldCharType="separate"/>
      </w:r>
      <w:r w:rsidRPr="00644E6A">
        <w:rPr>
          <w:rFonts w:ascii="Arial" w:eastAsia="Calibri" w:hAnsi="Arial" w:cs="Arial"/>
          <w:color w:val="000000"/>
          <w:sz w:val="24"/>
          <w:lang w:eastAsia="ar-SA"/>
          <w14:ligatures w14:val="none"/>
        </w:rPr>
        <w:t>Executive summar</w:t>
      </w:r>
      <w:r w:rsidR="0066361B">
        <w:rPr>
          <w:rFonts w:ascii="Arial" w:eastAsia="Calibri" w:hAnsi="Arial" w:cs="Arial"/>
          <w:color w:val="000000"/>
          <w:sz w:val="24"/>
          <w:lang w:eastAsia="ar-SA"/>
          <w14:ligatures w14:val="none"/>
        </w:rPr>
        <w:t>y……………………………………………………………………………..</w:t>
      </w:r>
      <w:r w:rsidR="00E2201D">
        <w:rPr>
          <w:rFonts w:ascii="Arial" w:eastAsia="Calibri" w:hAnsi="Arial" w:cs="Arial"/>
          <w:color w:val="000000"/>
          <w:sz w:val="24"/>
          <w:lang w:eastAsia="ar-SA"/>
          <w14:ligatures w14:val="none"/>
        </w:rPr>
        <w:t>2</w:t>
      </w:r>
    </w:p>
    <w:p w14:paraId="13B1044C" w14:textId="288CEF8B"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I</w:t>
      </w:r>
      <w:r w:rsidR="00E2201D">
        <w:rPr>
          <w:rFonts w:ascii="Arial" w:eastAsia="Calibri" w:hAnsi="Arial" w:cs="Arial"/>
          <w:color w:val="000000"/>
          <w:sz w:val="24"/>
          <w:lang w:eastAsia="ar-SA"/>
          <w14:ligatures w14:val="none"/>
        </w:rPr>
        <w:t>ntroduction………………………………………………………………………………………</w:t>
      </w:r>
      <w:r w:rsidR="0066361B">
        <w:rPr>
          <w:rFonts w:ascii="Arial" w:eastAsia="Calibri" w:hAnsi="Arial" w:cs="Arial"/>
          <w:color w:val="000000"/>
          <w:sz w:val="24"/>
          <w:lang w:eastAsia="ar-SA"/>
          <w14:ligatures w14:val="none"/>
        </w:rPr>
        <w:t>4</w:t>
      </w:r>
    </w:p>
    <w:p w14:paraId="08FE8612" w14:textId="3E31B287"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 xml:space="preserve">Main Body </w:t>
      </w:r>
      <w:r w:rsidR="0066361B">
        <w:rPr>
          <w:rFonts w:ascii="Arial" w:eastAsia="Calibri" w:hAnsi="Arial" w:cs="Arial"/>
          <w:color w:val="000000"/>
          <w:sz w:val="24"/>
          <w:lang w:eastAsia="ar-SA"/>
          <w14:ligatures w14:val="none"/>
        </w:rPr>
        <w:t>……………………………………………………………………………………….4</w:t>
      </w:r>
    </w:p>
    <w:p w14:paraId="276A0555" w14:textId="4F22BD32"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Purpose of brand consistency standards and does all hotels have the same standards</w:t>
      </w:r>
      <w:r w:rsidR="0066361B">
        <w:rPr>
          <w:rFonts w:ascii="Arial" w:eastAsia="Calibri" w:hAnsi="Arial" w:cs="Arial"/>
          <w:color w:val="000000"/>
          <w:sz w:val="24"/>
          <w:lang w:eastAsia="ar-SA"/>
          <w14:ligatures w14:val="none"/>
        </w:rPr>
        <w:t>.4</w:t>
      </w:r>
    </w:p>
    <w:p w14:paraId="295B4879" w14:textId="41B210A3"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Define how hotels manage their reputation and importance of effective guest reviews management. Along with that, what is the impact of negative reviews.</w:t>
      </w:r>
      <w:r w:rsidRPr="00644E6A">
        <w:rPr>
          <w:rFonts w:ascii="Arial" w:eastAsia="Calibri" w:hAnsi="Arial" w:cs="Arial"/>
          <w:color w:val="000000"/>
          <w:sz w:val="24"/>
          <w:lang w:eastAsia="ar-SA"/>
          <w14:ligatures w14:val="none"/>
        </w:rPr>
        <w:tab/>
      </w:r>
      <w:r w:rsidR="0066361B">
        <w:rPr>
          <w:rFonts w:ascii="Arial" w:eastAsia="Calibri" w:hAnsi="Arial" w:cs="Arial"/>
          <w:color w:val="000000"/>
          <w:sz w:val="24"/>
          <w:lang w:eastAsia="ar-SA"/>
          <w14:ligatures w14:val="none"/>
        </w:rPr>
        <w:t>5</w:t>
      </w:r>
    </w:p>
    <w:p w14:paraId="2DF82572" w14:textId="74ED4359" w:rsid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Explain the way hotels build the customers loyalty and purpose of this.</w:t>
      </w:r>
      <w:r w:rsidRPr="00644E6A">
        <w:rPr>
          <w:rFonts w:ascii="Arial" w:eastAsia="Calibri" w:hAnsi="Arial" w:cs="Arial"/>
          <w:color w:val="000000"/>
          <w:sz w:val="24"/>
          <w:lang w:eastAsia="ar-SA"/>
          <w14:ligatures w14:val="none"/>
        </w:rPr>
        <w:tab/>
      </w:r>
      <w:hyperlink w:anchor="__RefHeading__4071_2010560320" w:history="1">
        <w:r w:rsidRPr="00644E6A">
          <w:rPr>
            <w:rFonts w:ascii="Arial" w:eastAsia="Calibri" w:hAnsi="Arial" w:cs="Arial"/>
            <w:color w:val="000000"/>
            <w:sz w:val="24"/>
            <w:lang w:eastAsia="ar-SA"/>
            <w14:ligatures w14:val="none"/>
          </w:rPr>
          <w:t>6</w:t>
        </w:r>
      </w:hyperlink>
    </w:p>
    <w:p w14:paraId="1ED6027B" w14:textId="1078ADB4" w:rsidR="00E07707" w:rsidRDefault="00E2201D"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Pr>
          <w:rFonts w:ascii="Arial" w:eastAsia="Calibri" w:hAnsi="Arial" w:cs="Arial"/>
          <w:color w:val="000000"/>
          <w:sz w:val="24"/>
          <w:lang w:eastAsia="ar-SA"/>
          <w14:ligatures w14:val="none"/>
        </w:rPr>
        <w:t>Service culture……………………………………………………………………………</w:t>
      </w:r>
      <w:r w:rsidR="00D21377">
        <w:rPr>
          <w:rFonts w:ascii="Arial" w:eastAsia="Calibri" w:hAnsi="Arial" w:cs="Arial"/>
          <w:color w:val="000000"/>
          <w:sz w:val="24"/>
          <w:lang w:eastAsia="ar-SA"/>
          <w14:ligatures w14:val="none"/>
        </w:rPr>
        <w:t xml:space="preserve">    </w:t>
      </w:r>
      <w:r w:rsidR="0066361B">
        <w:rPr>
          <w:rFonts w:ascii="Arial" w:eastAsia="Calibri" w:hAnsi="Arial" w:cs="Arial"/>
          <w:color w:val="000000"/>
          <w:sz w:val="24"/>
          <w:lang w:eastAsia="ar-SA"/>
          <w14:ligatures w14:val="none"/>
        </w:rPr>
        <w:t xml:space="preserve">  </w:t>
      </w:r>
      <w:r>
        <w:rPr>
          <w:rFonts w:ascii="Arial" w:eastAsia="Calibri" w:hAnsi="Arial" w:cs="Arial"/>
          <w:color w:val="000000"/>
          <w:sz w:val="24"/>
          <w:lang w:eastAsia="ar-SA"/>
          <w14:ligatures w14:val="none"/>
        </w:rPr>
        <w:t xml:space="preserve">    </w:t>
      </w:r>
      <w:r w:rsidR="0066361B">
        <w:rPr>
          <w:rFonts w:ascii="Arial" w:eastAsia="Calibri" w:hAnsi="Arial" w:cs="Arial"/>
          <w:color w:val="000000"/>
          <w:sz w:val="24"/>
          <w:lang w:eastAsia="ar-SA"/>
          <w14:ligatures w14:val="none"/>
        </w:rPr>
        <w:t>6</w:t>
      </w:r>
    </w:p>
    <w:p w14:paraId="0E40A34B" w14:textId="3E5F81B4" w:rsidR="00D21377" w:rsidRDefault="0066361B" w:rsidP="00642783">
      <w:pPr>
        <w:suppressLineNumbers/>
        <w:tabs>
          <w:tab w:val="right" w:leader="dot" w:pos="9360"/>
        </w:tabs>
        <w:suppressAutoHyphens/>
        <w:spacing w:after="0" w:line="360" w:lineRule="auto"/>
        <w:jc w:val="both"/>
        <w:rPr>
          <w:rFonts w:ascii="Arial" w:hAnsi="Arial" w:cs="Arial"/>
          <w:sz w:val="24"/>
          <w:szCs w:val="24"/>
        </w:rPr>
      </w:pPr>
      <w:r w:rsidRPr="0071621A">
        <w:rPr>
          <w:rFonts w:ascii="Arial" w:hAnsi="Arial" w:cs="Arial"/>
          <w:sz w:val="24"/>
          <w:szCs w:val="24"/>
        </w:rPr>
        <w:t>How does this differ from corporate culture</w:t>
      </w:r>
      <w:r w:rsidR="00D21377">
        <w:rPr>
          <w:rFonts w:ascii="Arial" w:hAnsi="Arial" w:cs="Arial"/>
          <w:sz w:val="24"/>
          <w:szCs w:val="24"/>
        </w:rPr>
        <w:t>………………………………………………… .7</w:t>
      </w:r>
    </w:p>
    <w:p w14:paraId="7C22396D" w14:textId="28F62C02" w:rsidR="0066361B" w:rsidRPr="00D21377" w:rsidRDefault="00D21377" w:rsidP="00642783">
      <w:pPr>
        <w:spacing w:line="360" w:lineRule="auto"/>
        <w:jc w:val="both"/>
        <w:rPr>
          <w:rFonts w:ascii="Arial" w:hAnsi="Arial" w:cs="Arial"/>
          <w:sz w:val="24"/>
          <w:szCs w:val="24"/>
        </w:rPr>
      </w:pPr>
      <w:r w:rsidRPr="00D21377">
        <w:rPr>
          <w:rFonts w:ascii="Arial" w:hAnsi="Arial" w:cs="Arial"/>
          <w:sz w:val="24"/>
          <w:szCs w:val="24"/>
        </w:rPr>
        <w:t>Why is this important in the hotel industry</w:t>
      </w:r>
      <w:r>
        <w:rPr>
          <w:rFonts w:ascii="Arial" w:hAnsi="Arial" w:cs="Arial"/>
          <w:sz w:val="24"/>
          <w:szCs w:val="24"/>
        </w:rPr>
        <w:t xml:space="preserve">………………………………………………… </w:t>
      </w:r>
      <w:r w:rsidR="00642783">
        <w:rPr>
          <w:rFonts w:ascii="Arial" w:hAnsi="Arial" w:cs="Arial"/>
          <w:sz w:val="24"/>
          <w:szCs w:val="24"/>
        </w:rPr>
        <w:t xml:space="preserve"> </w:t>
      </w:r>
      <w:r>
        <w:rPr>
          <w:rFonts w:ascii="Arial" w:hAnsi="Arial" w:cs="Arial"/>
          <w:sz w:val="24"/>
          <w:szCs w:val="24"/>
        </w:rPr>
        <w:t xml:space="preserve">  7</w:t>
      </w:r>
    </w:p>
    <w:p w14:paraId="307E9266" w14:textId="44EBAF42" w:rsidR="0066361B" w:rsidRPr="00644E6A" w:rsidRDefault="0066361B"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Conclusion</w:t>
      </w:r>
      <w:r>
        <w:rPr>
          <w:rFonts w:ascii="Arial" w:eastAsia="Calibri" w:hAnsi="Arial" w:cs="Arial"/>
          <w:color w:val="000000"/>
          <w:sz w:val="24"/>
          <w:lang w:eastAsia="ar-SA"/>
          <w14:ligatures w14:val="none"/>
        </w:rPr>
        <w:t>……………………………………………………………………………………</w:t>
      </w:r>
      <w:r w:rsidR="00D21377">
        <w:rPr>
          <w:rFonts w:ascii="Arial" w:eastAsia="Calibri" w:hAnsi="Arial" w:cs="Arial"/>
          <w:color w:val="000000"/>
          <w:sz w:val="24"/>
          <w:lang w:eastAsia="ar-SA"/>
          <w14:ligatures w14:val="none"/>
        </w:rPr>
        <w:t xml:space="preserve">    </w:t>
      </w:r>
      <w:r>
        <w:rPr>
          <w:rFonts w:ascii="Arial" w:eastAsia="Calibri" w:hAnsi="Arial" w:cs="Arial"/>
          <w:color w:val="000000"/>
          <w:sz w:val="24"/>
          <w:lang w:eastAsia="ar-SA"/>
          <w14:ligatures w14:val="none"/>
        </w:rPr>
        <w:t>.</w:t>
      </w:r>
      <w:r w:rsidR="00D21377">
        <w:rPr>
          <w:rFonts w:ascii="Arial" w:eastAsia="Calibri" w:hAnsi="Arial" w:cs="Arial"/>
          <w:color w:val="000000"/>
          <w:sz w:val="24"/>
          <w:lang w:eastAsia="ar-SA"/>
          <w14:ligatures w14:val="none"/>
        </w:rPr>
        <w:t>8</w:t>
      </w:r>
    </w:p>
    <w:p w14:paraId="4B575DA4" w14:textId="09E7A28B" w:rsidR="00644E6A" w:rsidRPr="00644E6A" w:rsidRDefault="00644E6A" w:rsidP="00642783">
      <w:pPr>
        <w:suppressLineNumbers/>
        <w:tabs>
          <w:tab w:val="right" w:leader="dot" w:pos="9360"/>
        </w:tabs>
        <w:suppressAutoHyphens/>
        <w:spacing w:after="0" w:line="360" w:lineRule="auto"/>
        <w:jc w:val="both"/>
        <w:rPr>
          <w:rFonts w:ascii="Arial" w:eastAsia="Calibri" w:hAnsi="Arial" w:cs="Arial"/>
          <w:color w:val="000000"/>
          <w:sz w:val="24"/>
          <w:lang w:eastAsia="ar-SA"/>
          <w14:ligatures w14:val="none"/>
        </w:rPr>
      </w:pPr>
      <w:r w:rsidRPr="00644E6A">
        <w:rPr>
          <w:rFonts w:ascii="Arial" w:eastAsia="Calibri" w:hAnsi="Arial" w:cs="Arial"/>
          <w:color w:val="000000"/>
          <w:sz w:val="24"/>
          <w:lang w:eastAsia="ar-SA"/>
          <w14:ligatures w14:val="none"/>
        </w:rPr>
        <w:t>Give recommendations regarding market trends in hotels and what obstacles faced by the businesses.</w:t>
      </w:r>
      <w:r w:rsidRPr="00644E6A">
        <w:rPr>
          <w:rFonts w:ascii="Arial" w:eastAsia="Calibri" w:hAnsi="Arial" w:cs="Arial"/>
          <w:color w:val="000000"/>
          <w:sz w:val="24"/>
          <w:lang w:eastAsia="ar-SA"/>
          <w14:ligatures w14:val="none"/>
        </w:rPr>
        <w:tab/>
      </w:r>
      <w:hyperlink w:anchor="__RefHeading__4073_2010560320" w:history="1">
        <w:r w:rsidRPr="00644E6A">
          <w:rPr>
            <w:rFonts w:ascii="Arial" w:eastAsia="Calibri" w:hAnsi="Arial" w:cs="Arial"/>
            <w:color w:val="000000"/>
            <w:sz w:val="24"/>
            <w:lang w:eastAsia="ar-SA"/>
            <w14:ligatures w14:val="none"/>
          </w:rPr>
          <w:t>8</w:t>
        </w:r>
      </w:hyperlink>
    </w:p>
    <w:p w14:paraId="71B0330B" w14:textId="2E4D2C5A" w:rsidR="00644E6A" w:rsidRPr="00644E6A" w:rsidRDefault="00644E6A" w:rsidP="00642783">
      <w:pPr>
        <w:suppressLineNumbers/>
        <w:tabs>
          <w:tab w:val="right" w:leader="dot" w:pos="9360"/>
        </w:tabs>
        <w:suppressAutoHyphens/>
        <w:spacing w:after="0" w:line="360" w:lineRule="auto"/>
        <w:jc w:val="both"/>
        <w:rPr>
          <w:rFonts w:ascii="Times New Roman" w:eastAsia="Calibri" w:hAnsi="Times New Roman" w:cs="DejaVu Sans"/>
          <w:color w:val="000000"/>
          <w:sz w:val="24"/>
          <w:lang w:eastAsia="ar-SA"/>
          <w14:ligatures w14:val="none"/>
        </w:rPr>
      </w:pPr>
      <w:r w:rsidRPr="00644E6A">
        <w:rPr>
          <w:rFonts w:ascii="Arial" w:eastAsia="Calibri" w:hAnsi="Arial" w:cs="Arial"/>
          <w:color w:val="000000"/>
          <w:sz w:val="24"/>
          <w:lang w:eastAsia="ar-SA"/>
          <w14:ligatures w14:val="none"/>
        </w:rPr>
        <w:t>R</w:t>
      </w:r>
      <w:r w:rsidR="003428FC">
        <w:rPr>
          <w:rFonts w:ascii="Arial" w:eastAsia="Calibri" w:hAnsi="Arial" w:cs="Arial"/>
          <w:color w:val="000000"/>
          <w:sz w:val="24"/>
          <w:lang w:eastAsia="ar-SA"/>
          <w14:ligatures w14:val="none"/>
        </w:rPr>
        <w:t>eferences</w:t>
      </w:r>
      <w:r w:rsidRPr="00644E6A">
        <w:rPr>
          <w:rFonts w:ascii="Arial" w:eastAsia="Calibri" w:hAnsi="Arial" w:cs="Arial"/>
          <w:color w:val="000000"/>
          <w:sz w:val="24"/>
          <w:lang w:eastAsia="ar-SA"/>
          <w14:ligatures w14:val="none"/>
        </w:rPr>
        <w:tab/>
      </w:r>
      <w:hyperlink w:anchor="__RefHeading__4077_2010560320" w:history="1">
        <w:r w:rsidRPr="00644E6A">
          <w:rPr>
            <w:rFonts w:ascii="Arial" w:eastAsia="Calibri" w:hAnsi="Arial" w:cs="Arial"/>
            <w:color w:val="000000"/>
            <w:sz w:val="24"/>
            <w:lang w:eastAsia="ar-SA"/>
            <w14:ligatures w14:val="none"/>
          </w:rPr>
          <w:t>10</w:t>
        </w:r>
      </w:hyperlink>
    </w:p>
    <w:p w14:paraId="29FF09C4" w14:textId="0FA31E5E" w:rsidR="0067554D" w:rsidRDefault="00644E6A" w:rsidP="00642783">
      <w:pPr>
        <w:spacing w:line="360" w:lineRule="auto"/>
        <w:ind w:firstLine="432"/>
        <w:jc w:val="both"/>
        <w:rPr>
          <w:rFonts w:ascii="Times New Roman" w:eastAsia="Calibri" w:hAnsi="Times New Roman" w:cs="Times New Roman"/>
          <w:color w:val="000000"/>
          <w:sz w:val="24"/>
          <w:lang w:eastAsia="ar-SA"/>
          <w14:ligatures w14:val="none"/>
        </w:rPr>
      </w:pPr>
      <w:r w:rsidRPr="00644E6A">
        <w:rPr>
          <w:rFonts w:ascii="Times New Roman" w:eastAsia="Calibri" w:hAnsi="Times New Roman" w:cs="Times New Roman"/>
          <w:color w:val="000000"/>
          <w:sz w:val="24"/>
          <w:lang w:eastAsia="ar-SA"/>
          <w14:ligatures w14:val="none"/>
        </w:rPr>
        <w:fldChar w:fldCharType="end"/>
      </w:r>
    </w:p>
    <w:p w14:paraId="1C44FB40"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4E2F0964" w14:textId="77777777" w:rsidR="000466E6" w:rsidRDefault="000466E6" w:rsidP="00644E6A">
      <w:pPr>
        <w:ind w:firstLine="432"/>
        <w:jc w:val="both"/>
        <w:rPr>
          <w:rFonts w:ascii="Times New Roman" w:eastAsia="Calibri" w:hAnsi="Times New Roman" w:cs="Times New Roman"/>
          <w:color w:val="000000"/>
          <w:sz w:val="24"/>
          <w:lang w:eastAsia="ar-SA"/>
          <w14:ligatures w14:val="none"/>
        </w:rPr>
      </w:pPr>
    </w:p>
    <w:p w14:paraId="250EEDBF"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0D4FC07A"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22CD15A1"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5770621F"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4A9CE0EC"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2AFDACD5"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7C9C5490"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07027F57"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5EB4BCDC"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5A068B4A"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3C929778" w14:textId="77777777" w:rsidR="00644E6A" w:rsidRDefault="00644E6A" w:rsidP="00644E6A">
      <w:pPr>
        <w:ind w:firstLine="432"/>
        <w:jc w:val="both"/>
        <w:rPr>
          <w:rFonts w:ascii="Times New Roman" w:eastAsia="Calibri" w:hAnsi="Times New Roman" w:cs="Times New Roman"/>
          <w:color w:val="000000"/>
          <w:sz w:val="24"/>
          <w:lang w:eastAsia="ar-SA"/>
          <w14:ligatures w14:val="none"/>
        </w:rPr>
      </w:pPr>
    </w:p>
    <w:p w14:paraId="7AFDFE6F" w14:textId="77777777" w:rsidR="00644E6A" w:rsidRPr="00E247E4" w:rsidRDefault="00644E6A" w:rsidP="00A37309">
      <w:pPr>
        <w:ind w:firstLine="432"/>
        <w:rPr>
          <w:rFonts w:ascii="Times New Roman" w:eastAsia="Calibri" w:hAnsi="Times New Roman" w:cs="Times New Roman"/>
          <w:color w:val="000000"/>
          <w:sz w:val="28"/>
          <w:szCs w:val="28"/>
          <w:lang w:eastAsia="ar-SA"/>
          <w14:ligatures w14:val="none"/>
        </w:rPr>
      </w:pPr>
    </w:p>
    <w:p w14:paraId="6F42DE7C" w14:textId="2AD1E0F1" w:rsidR="00644E6A" w:rsidRPr="00E247E4" w:rsidRDefault="00644E6A" w:rsidP="00397511">
      <w:pPr>
        <w:ind w:firstLine="432"/>
        <w:jc w:val="center"/>
        <w:rPr>
          <w:rFonts w:ascii="Arial" w:eastAsia="Calibri" w:hAnsi="Arial" w:cs="Arial"/>
          <w:b/>
          <w:bCs/>
          <w:color w:val="000000"/>
          <w:sz w:val="28"/>
          <w:szCs w:val="28"/>
          <w:lang w:eastAsia="ar-SA"/>
          <w14:ligatures w14:val="none"/>
        </w:rPr>
      </w:pPr>
      <w:r w:rsidRPr="00E247E4">
        <w:rPr>
          <w:rFonts w:ascii="Arial" w:eastAsia="Calibri" w:hAnsi="Arial" w:cs="Arial"/>
          <w:b/>
          <w:bCs/>
          <w:color w:val="000000"/>
          <w:sz w:val="28"/>
          <w:szCs w:val="28"/>
          <w:lang w:eastAsia="ar-SA"/>
          <w14:ligatures w14:val="none"/>
        </w:rPr>
        <w:t>I</w:t>
      </w:r>
      <w:r w:rsidR="00E247E4" w:rsidRPr="00E247E4">
        <w:rPr>
          <w:rFonts w:ascii="Arial" w:eastAsia="Calibri" w:hAnsi="Arial" w:cs="Arial"/>
          <w:b/>
          <w:bCs/>
          <w:color w:val="000000"/>
          <w:sz w:val="28"/>
          <w:szCs w:val="28"/>
          <w:lang w:eastAsia="ar-SA"/>
          <w14:ligatures w14:val="none"/>
        </w:rPr>
        <w:t>ntroduction</w:t>
      </w:r>
    </w:p>
    <w:p w14:paraId="1261CF93" w14:textId="77777777" w:rsidR="00644E6A" w:rsidRDefault="00644E6A" w:rsidP="00644E6A">
      <w:pPr>
        <w:ind w:firstLine="432"/>
        <w:jc w:val="both"/>
        <w:rPr>
          <w:rFonts w:ascii="Arial" w:eastAsia="Calibri" w:hAnsi="Arial" w:cs="Arial"/>
          <w:b/>
          <w:bCs/>
          <w:color w:val="000000"/>
          <w:sz w:val="24"/>
          <w:u w:val="single"/>
          <w:lang w:eastAsia="ar-SA"/>
          <w14:ligatures w14:val="none"/>
        </w:rPr>
      </w:pPr>
    </w:p>
    <w:p w14:paraId="7560E0B9" w14:textId="57B582A2" w:rsidR="00E247E4" w:rsidRDefault="00C57B43" w:rsidP="00E247E4">
      <w:pPr>
        <w:spacing w:line="360" w:lineRule="auto"/>
        <w:ind w:firstLine="432"/>
        <w:jc w:val="both"/>
        <w:rPr>
          <w:rFonts w:ascii="Arial" w:eastAsia="Calibri" w:hAnsi="Arial" w:cs="Arial"/>
          <w:color w:val="000000"/>
          <w:sz w:val="24"/>
          <w:lang w:eastAsia="ar-SA"/>
          <w14:ligatures w14:val="none"/>
        </w:rPr>
      </w:pPr>
      <w:r w:rsidRPr="00C57B43">
        <w:rPr>
          <w:rFonts w:ascii="Arial" w:eastAsia="Calibri" w:hAnsi="Arial" w:cs="Arial"/>
          <w:color w:val="000000"/>
          <w:sz w:val="24"/>
          <w:lang w:eastAsia="ar-SA"/>
          <w14:ligatures w14:val="none"/>
        </w:rPr>
        <w:t xml:space="preserve">Every company must uphold a favourable reputation in the eyes of </w:t>
      </w:r>
      <w:r w:rsidR="00A37309">
        <w:rPr>
          <w:rFonts w:ascii="Arial" w:eastAsia="Calibri" w:hAnsi="Arial" w:cs="Arial"/>
          <w:color w:val="000000"/>
          <w:sz w:val="24"/>
          <w:lang w:eastAsia="ar-SA"/>
          <w14:ligatures w14:val="none"/>
        </w:rPr>
        <w:t>the</w:t>
      </w:r>
      <w:r w:rsidRPr="00C57B43">
        <w:rPr>
          <w:rFonts w:ascii="Arial" w:eastAsia="Calibri" w:hAnsi="Arial" w:cs="Arial"/>
          <w:color w:val="000000"/>
          <w:sz w:val="24"/>
          <w:lang w:eastAsia="ar-SA"/>
          <w14:ligatures w14:val="none"/>
        </w:rPr>
        <w:t xml:space="preserve"> customers to continue expanding and developing (Ali </w:t>
      </w:r>
      <w:r w:rsidRPr="00DB749D">
        <w:rPr>
          <w:rFonts w:ascii="Arial" w:eastAsia="Calibri" w:hAnsi="Arial" w:cs="Arial"/>
          <w:i/>
          <w:iCs/>
          <w:color w:val="000000"/>
          <w:sz w:val="24"/>
          <w:lang w:eastAsia="ar-SA"/>
          <w14:ligatures w14:val="none"/>
        </w:rPr>
        <w:t>et al</w:t>
      </w:r>
      <w:r w:rsidRPr="00C57B43">
        <w:rPr>
          <w:rFonts w:ascii="Arial" w:eastAsia="Calibri" w:hAnsi="Arial" w:cs="Arial"/>
          <w:color w:val="000000"/>
          <w:sz w:val="24"/>
          <w:lang w:eastAsia="ar-SA"/>
          <w14:ligatures w14:val="none"/>
        </w:rPr>
        <w:t>., 2021). Various strategies are employed to protect and enhance a company's reputation. In the hospitality industry, a hotel's reputation and standards are essential for retaining customers for a lengthy period. According to Chi, Wen, and Ouyang (2020), reputation management means actively influencing how the public perceives an organisation. In the hotel business, it is customary practice to assess a company's reputation by considering both its public image and customer reviews. This report explores the hospitality industry with a focus on key areas: customer loyalty, hotel standards, reputation management and service culture.</w:t>
      </w:r>
    </w:p>
    <w:p w14:paraId="5A286435" w14:textId="77777777" w:rsidR="00A37309" w:rsidRDefault="00A37309" w:rsidP="00A37309">
      <w:pPr>
        <w:spacing w:line="360" w:lineRule="auto"/>
        <w:ind w:firstLine="432"/>
        <w:jc w:val="center"/>
        <w:rPr>
          <w:rFonts w:ascii="Arial" w:eastAsia="Times New Roman" w:hAnsi="Arial" w:cs="Arial"/>
          <w:b/>
          <w:bCs/>
          <w:color w:val="000000"/>
          <w:sz w:val="28"/>
          <w:szCs w:val="28"/>
          <w:lang w:eastAsia="ar-SA"/>
          <w14:ligatures w14:val="none"/>
        </w:rPr>
      </w:pPr>
    </w:p>
    <w:p w14:paraId="58D813CC" w14:textId="69617091" w:rsidR="00BF771E" w:rsidRDefault="00E247E4" w:rsidP="00397511">
      <w:pPr>
        <w:spacing w:line="360" w:lineRule="auto"/>
        <w:ind w:firstLine="432"/>
        <w:jc w:val="center"/>
        <w:rPr>
          <w:rFonts w:ascii="Arial" w:eastAsia="Times New Roman" w:hAnsi="Arial" w:cs="Arial"/>
          <w:b/>
          <w:bCs/>
          <w:color w:val="000000"/>
          <w:sz w:val="28"/>
          <w:szCs w:val="28"/>
          <w:lang w:eastAsia="ar-SA"/>
          <w14:ligatures w14:val="none"/>
        </w:rPr>
      </w:pPr>
      <w:r w:rsidRPr="00E247E4">
        <w:rPr>
          <w:rFonts w:ascii="Arial" w:eastAsia="Times New Roman" w:hAnsi="Arial" w:cs="Arial"/>
          <w:b/>
          <w:bCs/>
          <w:color w:val="000000"/>
          <w:sz w:val="28"/>
          <w:szCs w:val="28"/>
          <w:lang w:eastAsia="ar-SA"/>
          <w14:ligatures w14:val="none"/>
        </w:rPr>
        <w:t>Main Body</w:t>
      </w:r>
    </w:p>
    <w:p w14:paraId="42DCC444" w14:textId="77777777" w:rsidR="00A37309" w:rsidRDefault="00A37309" w:rsidP="00A37309">
      <w:pPr>
        <w:spacing w:line="360" w:lineRule="auto"/>
        <w:ind w:firstLine="432"/>
        <w:jc w:val="center"/>
        <w:rPr>
          <w:rFonts w:ascii="Arial" w:eastAsia="Times New Roman" w:hAnsi="Arial" w:cs="Arial"/>
          <w:b/>
          <w:bCs/>
          <w:color w:val="000000"/>
          <w:sz w:val="28"/>
          <w:szCs w:val="28"/>
          <w:lang w:eastAsia="ar-SA"/>
          <w14:ligatures w14:val="none"/>
        </w:rPr>
      </w:pPr>
    </w:p>
    <w:p w14:paraId="3C53699D" w14:textId="77777777" w:rsidR="00BF771E" w:rsidRDefault="00E247E4" w:rsidP="00BF771E">
      <w:pPr>
        <w:tabs>
          <w:tab w:val="num" w:pos="0"/>
        </w:tabs>
        <w:spacing w:line="360" w:lineRule="auto"/>
        <w:jc w:val="both"/>
        <w:rPr>
          <w:rFonts w:ascii="Arial" w:eastAsia="Calibri" w:hAnsi="Arial" w:cs="Arial"/>
          <w:color w:val="000000"/>
          <w:sz w:val="24"/>
          <w:lang w:eastAsia="ar-SA"/>
          <w14:ligatures w14:val="none"/>
        </w:rPr>
      </w:pPr>
      <w:r w:rsidRPr="00E247E4">
        <w:rPr>
          <w:rFonts w:ascii="Arial" w:eastAsia="Times New Roman" w:hAnsi="Arial" w:cs="Arial"/>
          <w:bCs/>
          <w:color w:val="000000"/>
          <w:sz w:val="24"/>
          <w:szCs w:val="26"/>
          <w:u w:val="thick"/>
          <w:lang w:eastAsia="ar-SA"/>
          <w14:ligatures w14:val="none"/>
        </w:rPr>
        <w:t>Purpose of brand consistency standards and does all hotels have the same standards.</w:t>
      </w:r>
    </w:p>
    <w:p w14:paraId="080CC24D" w14:textId="63EDFEC3" w:rsidR="00E247E4" w:rsidRPr="00E247E4" w:rsidRDefault="00E247E4" w:rsidP="00BF771E">
      <w:pPr>
        <w:tabs>
          <w:tab w:val="num" w:pos="0"/>
        </w:tabs>
        <w:spacing w:line="360" w:lineRule="auto"/>
        <w:jc w:val="both"/>
        <w:rPr>
          <w:rFonts w:ascii="Arial" w:eastAsia="Calibri" w:hAnsi="Arial" w:cs="Arial"/>
          <w:color w:val="000000"/>
          <w:sz w:val="24"/>
          <w:lang w:eastAsia="ar-SA"/>
          <w14:ligatures w14:val="none"/>
        </w:rPr>
      </w:pPr>
      <w:r w:rsidRPr="00E247E4">
        <w:rPr>
          <w:rFonts w:ascii="Arial" w:eastAsia="Times New Roman" w:hAnsi="Arial" w:cs="Arial"/>
          <w:bCs/>
          <w:color w:val="000000"/>
          <w:sz w:val="24"/>
          <w:szCs w:val="26"/>
          <w:lang w:eastAsia="ar-SA"/>
          <w14:ligatures w14:val="none"/>
        </w:rPr>
        <w:t>Brand consistency is the delivery of consistent values to customers, and it aids in a company's development of a distinctive identity (</w:t>
      </w:r>
      <w:proofErr w:type="spellStart"/>
      <w:r w:rsidRPr="00E247E4">
        <w:rPr>
          <w:rFonts w:ascii="Arial" w:eastAsia="Times New Roman" w:hAnsi="Arial" w:cs="Arial"/>
          <w:bCs/>
          <w:color w:val="000000"/>
          <w:sz w:val="24"/>
          <w:szCs w:val="26"/>
          <w:lang w:eastAsia="ar-SA"/>
          <w14:ligatures w14:val="none"/>
        </w:rPr>
        <w:t>Elgarhy</w:t>
      </w:r>
      <w:proofErr w:type="spellEnd"/>
      <w:r w:rsidRPr="00E247E4">
        <w:rPr>
          <w:rFonts w:ascii="Arial" w:eastAsia="Times New Roman" w:hAnsi="Arial" w:cs="Arial"/>
          <w:bCs/>
          <w:color w:val="000000"/>
          <w:sz w:val="24"/>
          <w:szCs w:val="26"/>
          <w:lang w:eastAsia="ar-SA"/>
          <w14:ligatures w14:val="none"/>
        </w:rPr>
        <w:t>,</w:t>
      </w:r>
      <w:r w:rsidR="00DB749D">
        <w:rPr>
          <w:rFonts w:ascii="Arial" w:eastAsia="Times New Roman" w:hAnsi="Arial" w:cs="Arial"/>
          <w:bCs/>
          <w:color w:val="000000"/>
          <w:sz w:val="24"/>
          <w:szCs w:val="26"/>
          <w:lang w:eastAsia="ar-SA"/>
          <w14:ligatures w14:val="none"/>
        </w:rPr>
        <w:t xml:space="preserve"> </w:t>
      </w:r>
      <w:r w:rsidRPr="00E247E4">
        <w:rPr>
          <w:rFonts w:ascii="Arial" w:eastAsia="Times New Roman" w:hAnsi="Arial" w:cs="Arial"/>
          <w:bCs/>
          <w:color w:val="000000"/>
          <w:sz w:val="24"/>
          <w:szCs w:val="26"/>
          <w:lang w:eastAsia="ar-SA"/>
          <w14:ligatures w14:val="none"/>
        </w:rPr>
        <w:t>2022). If hotels wish to maintain the continuity of their brand, they must consistently provide their customers with high-quality services. Brand consistency leads to brand recognition, which increases the company's attractiveness in a variety of markets. The outcome boosts revenue and sales, which benefits the hospitality industry. Consistency in a brand is crucial for a company's growth and development since it offers several benefits, such as developing a positive view of the brand among customers.</w:t>
      </w:r>
    </w:p>
    <w:p w14:paraId="333BDEA1" w14:textId="0F6BADC3" w:rsidR="00E247E4" w:rsidRPr="00E247E4" w:rsidRDefault="00DB749D" w:rsidP="00DB749D">
      <w:pPr>
        <w:keepNext/>
        <w:keepLines/>
        <w:tabs>
          <w:tab w:val="num" w:pos="0"/>
        </w:tabs>
        <w:suppressAutoHyphens/>
        <w:spacing w:before="113" w:after="0" w:line="360" w:lineRule="auto"/>
        <w:jc w:val="both"/>
        <w:outlineLvl w:val="0"/>
        <w:rPr>
          <w:rFonts w:ascii="Arial" w:eastAsia="Times New Roman" w:hAnsi="Arial" w:cs="Arial"/>
          <w:color w:val="000000"/>
          <w:sz w:val="24"/>
          <w:szCs w:val="24"/>
          <w:lang w:eastAsia="ar-SA"/>
          <w14:ligatures w14:val="none"/>
        </w:rPr>
      </w:pPr>
      <w:r w:rsidRPr="00DB749D">
        <w:rPr>
          <w:rFonts w:ascii="Arial" w:eastAsia="Times New Roman" w:hAnsi="Arial" w:cs="Arial"/>
          <w:color w:val="000000"/>
          <w:sz w:val="24"/>
          <w:szCs w:val="24"/>
          <w:lang w:eastAsia="ar-SA"/>
          <w14:ligatures w14:val="none"/>
        </w:rPr>
        <w:lastRenderedPageBreak/>
        <w:t>For instance, Hyatt Hotels is a global hotel network with locations all over the world. The</w:t>
      </w:r>
      <w:r>
        <w:rPr>
          <w:rFonts w:ascii="Arial" w:eastAsia="Times New Roman" w:hAnsi="Arial" w:cs="Arial"/>
          <w:color w:val="000000"/>
          <w:sz w:val="24"/>
          <w:szCs w:val="24"/>
          <w:lang w:eastAsia="ar-SA"/>
          <w14:ligatures w14:val="none"/>
        </w:rPr>
        <w:t xml:space="preserve"> </w:t>
      </w:r>
      <w:r w:rsidRPr="00DB749D">
        <w:rPr>
          <w:rFonts w:ascii="Arial" w:eastAsia="Times New Roman" w:hAnsi="Arial" w:cs="Arial"/>
          <w:color w:val="000000"/>
          <w:sz w:val="24"/>
          <w:szCs w:val="24"/>
          <w:lang w:eastAsia="ar-SA"/>
          <w14:ligatures w14:val="none"/>
        </w:rPr>
        <w:t>hotel, which is well known for its high-end services, tries to accept and adapt to various circumstances and cultures. It's important to keep in mind that not all hotels adhere to the same criteria as they differ in the services they provide to guests (Khan</w:t>
      </w:r>
      <w:r w:rsidR="00BD1D7A">
        <w:rPr>
          <w:rFonts w:ascii="Arial" w:eastAsia="Times New Roman" w:hAnsi="Arial" w:cs="Arial"/>
          <w:color w:val="000000"/>
          <w:sz w:val="24"/>
          <w:szCs w:val="24"/>
          <w:lang w:eastAsia="ar-SA"/>
          <w14:ligatures w14:val="none"/>
        </w:rPr>
        <w:t xml:space="preserve"> </w:t>
      </w:r>
      <w:proofErr w:type="gramStart"/>
      <w:r w:rsidR="00BD1D7A">
        <w:rPr>
          <w:rFonts w:ascii="Arial" w:eastAsia="Times New Roman" w:hAnsi="Arial" w:cs="Arial"/>
          <w:color w:val="000000"/>
          <w:sz w:val="24"/>
          <w:szCs w:val="24"/>
          <w:lang w:eastAsia="ar-SA"/>
          <w14:ligatures w14:val="none"/>
        </w:rPr>
        <w:t>and</w:t>
      </w:r>
      <w:r w:rsidRPr="00DB749D">
        <w:rPr>
          <w:rFonts w:ascii="Arial" w:eastAsia="Times New Roman" w:hAnsi="Arial" w:cs="Arial"/>
          <w:color w:val="000000"/>
          <w:sz w:val="24"/>
          <w:szCs w:val="24"/>
          <w:lang w:eastAsia="ar-SA"/>
          <w14:ligatures w14:val="none"/>
        </w:rPr>
        <w:t xml:space="preserve"> </w:t>
      </w:r>
      <w:r w:rsidRPr="00BF771E">
        <w:rPr>
          <w:rFonts w:ascii="Arial" w:eastAsia="Times New Roman" w:hAnsi="Arial" w:cs="Arial"/>
          <w:i/>
          <w:iCs/>
          <w:color w:val="000000"/>
          <w:sz w:val="24"/>
          <w:szCs w:val="24"/>
          <w:lang w:eastAsia="ar-SA"/>
          <w14:ligatures w14:val="none"/>
        </w:rPr>
        <w:t>et al</w:t>
      </w:r>
      <w:r w:rsidRPr="00DB749D">
        <w:rPr>
          <w:rFonts w:ascii="Arial" w:eastAsia="Times New Roman" w:hAnsi="Arial" w:cs="Arial"/>
          <w:color w:val="000000"/>
          <w:sz w:val="24"/>
          <w:szCs w:val="24"/>
          <w:lang w:eastAsia="ar-SA"/>
          <w14:ligatures w14:val="none"/>
        </w:rPr>
        <w:t>.</w:t>
      </w:r>
      <w:proofErr w:type="gramEnd"/>
      <w:r w:rsidRPr="00DB749D">
        <w:rPr>
          <w:rFonts w:ascii="Arial" w:eastAsia="Times New Roman" w:hAnsi="Arial" w:cs="Arial"/>
          <w:color w:val="000000"/>
          <w:sz w:val="24"/>
          <w:szCs w:val="24"/>
          <w:lang w:eastAsia="ar-SA"/>
          <w14:ligatures w14:val="none"/>
        </w:rPr>
        <w:t>, 2022). Each hotel strives to offer the best services to its clients. The size and quantity of locations a hotel manages also affect its standards. Hotels also provide a variety of services based on the specific needs and preferences of their customers, which aids in the development of industry standards.</w:t>
      </w:r>
    </w:p>
    <w:p w14:paraId="35838293" w14:textId="08F9E893" w:rsidR="00DB749D" w:rsidRDefault="00DB749D" w:rsidP="00DB749D">
      <w:pPr>
        <w:keepNext/>
        <w:keepLines/>
        <w:numPr>
          <w:ilvl w:val="1"/>
          <w:numId w:val="0"/>
        </w:numPr>
        <w:tabs>
          <w:tab w:val="num" w:pos="0"/>
        </w:tabs>
        <w:suppressAutoHyphens/>
        <w:spacing w:before="113" w:after="0" w:line="360" w:lineRule="auto"/>
        <w:jc w:val="both"/>
        <w:outlineLvl w:val="1"/>
        <w:rPr>
          <w:rFonts w:ascii="Arial" w:eastAsia="Times New Roman" w:hAnsi="Arial" w:cs="Arial"/>
          <w:color w:val="000000"/>
          <w:sz w:val="24"/>
          <w:szCs w:val="26"/>
          <w:u w:val="thick"/>
          <w:lang w:eastAsia="ar-SA"/>
          <w14:ligatures w14:val="none"/>
        </w:rPr>
      </w:pPr>
      <w:r w:rsidRPr="00DB749D">
        <w:rPr>
          <w:rFonts w:ascii="Arial" w:eastAsia="Times New Roman" w:hAnsi="Arial" w:cs="Arial"/>
          <w:color w:val="000000"/>
          <w:sz w:val="24"/>
          <w:szCs w:val="26"/>
          <w:u w:val="thick"/>
          <w:lang w:eastAsia="ar-SA"/>
          <w14:ligatures w14:val="none"/>
        </w:rPr>
        <w:t>Define how hotels manage their reputation and importance of effective guest reviews management. Along with that, what is the impact of negative reviews.</w:t>
      </w:r>
    </w:p>
    <w:p w14:paraId="25B91EC8" w14:textId="77777777" w:rsidR="00BF771E" w:rsidRPr="00DB749D" w:rsidRDefault="00BF771E" w:rsidP="00DB749D">
      <w:pPr>
        <w:keepNext/>
        <w:keepLines/>
        <w:numPr>
          <w:ilvl w:val="1"/>
          <w:numId w:val="0"/>
        </w:numPr>
        <w:tabs>
          <w:tab w:val="num" w:pos="0"/>
        </w:tabs>
        <w:suppressAutoHyphens/>
        <w:spacing w:before="113" w:after="0" w:line="360" w:lineRule="auto"/>
        <w:jc w:val="both"/>
        <w:outlineLvl w:val="1"/>
        <w:rPr>
          <w:rFonts w:ascii="Arial" w:eastAsia="Times New Roman" w:hAnsi="Arial" w:cs="Arial"/>
          <w:color w:val="000000"/>
          <w:sz w:val="24"/>
          <w:szCs w:val="26"/>
          <w:u w:val="thick"/>
          <w:lang w:eastAsia="ar-SA"/>
          <w14:ligatures w14:val="none"/>
        </w:rPr>
      </w:pPr>
    </w:p>
    <w:p w14:paraId="48F444F6" w14:textId="62F088D0" w:rsidR="00BF771E" w:rsidRPr="00C57B43" w:rsidRDefault="00BF771E" w:rsidP="00BF771E">
      <w:pPr>
        <w:spacing w:line="360" w:lineRule="auto"/>
        <w:jc w:val="both"/>
        <w:rPr>
          <w:rFonts w:ascii="Arial" w:eastAsia="Calibri" w:hAnsi="Arial" w:cs="Arial"/>
          <w:color w:val="000000"/>
          <w:sz w:val="24"/>
          <w:lang w:eastAsia="ar-SA"/>
          <w14:ligatures w14:val="none"/>
        </w:rPr>
      </w:pPr>
      <w:r w:rsidRPr="00BF771E">
        <w:rPr>
          <w:rFonts w:ascii="Arial" w:eastAsia="Calibri" w:hAnsi="Arial" w:cs="Arial"/>
          <w:color w:val="000000"/>
          <w:sz w:val="24"/>
          <w:lang w:eastAsia="ar-SA"/>
          <w14:ligatures w14:val="none"/>
        </w:rPr>
        <w:t xml:space="preserve">Every hotel understands the importance of maintaining a positive reputation for future financial success. Hotels employ various types of strategies to manage their reputation, such as responding to all client comments. Customers leave comments and reviews, which may be positive or negative. Hotels should respond to both types of reviews (Koo, </w:t>
      </w:r>
      <w:proofErr w:type="gramStart"/>
      <w:r w:rsidRPr="00BF771E">
        <w:rPr>
          <w:rFonts w:ascii="Arial" w:eastAsia="Calibri" w:hAnsi="Arial" w:cs="Arial"/>
          <w:color w:val="000000"/>
          <w:sz w:val="24"/>
          <w:lang w:eastAsia="ar-SA"/>
          <w14:ligatures w14:val="none"/>
        </w:rPr>
        <w:t>Yu</w:t>
      </w:r>
      <w:proofErr w:type="gramEnd"/>
      <w:r w:rsidRPr="00BF771E">
        <w:rPr>
          <w:rFonts w:ascii="Arial" w:eastAsia="Calibri" w:hAnsi="Arial" w:cs="Arial"/>
          <w:color w:val="000000"/>
          <w:sz w:val="24"/>
          <w:lang w:eastAsia="ar-SA"/>
          <w14:ligatures w14:val="none"/>
        </w:rPr>
        <w:t xml:space="preserve"> and Han, 2020). Among the wide range of customers that hotels cater to, there will always be customers that are dissatisfied with the services provided. By responding to adverse reviews and assuring customers that their services will be enhanced, hotels can win over more </w:t>
      </w:r>
      <w:r w:rsidR="004E424C" w:rsidRPr="00BF771E">
        <w:rPr>
          <w:rFonts w:ascii="Arial" w:eastAsia="Calibri" w:hAnsi="Arial" w:cs="Arial"/>
          <w:color w:val="000000"/>
          <w:sz w:val="24"/>
          <w:lang w:eastAsia="ar-SA"/>
          <w14:ligatures w14:val="none"/>
        </w:rPr>
        <w:t>customers.</w:t>
      </w:r>
      <w:r w:rsidR="004E424C" w:rsidRPr="004E424C">
        <w:rPr>
          <w:rFonts w:ascii="Arial" w:eastAsia="Calibri" w:hAnsi="Arial" w:cs="Arial"/>
          <w:color w:val="000000"/>
          <w:sz w:val="24"/>
          <w:lang w:eastAsia="ar-SA"/>
          <w14:ligatures w14:val="none"/>
        </w:rPr>
        <w:t xml:space="preserve"> I</w:t>
      </w:r>
      <w:r w:rsidR="004E424C">
        <w:rPr>
          <w:rFonts w:ascii="Arial" w:eastAsia="Calibri" w:hAnsi="Arial" w:cs="Arial"/>
          <w:color w:val="000000"/>
          <w:sz w:val="24"/>
          <w:lang w:eastAsia="ar-SA"/>
          <w14:ligatures w14:val="none"/>
        </w:rPr>
        <w:t>n</w:t>
      </w:r>
      <w:r w:rsidR="004E424C" w:rsidRPr="004E424C">
        <w:rPr>
          <w:rFonts w:ascii="Arial" w:eastAsia="Calibri" w:hAnsi="Arial" w:cs="Arial"/>
          <w:color w:val="000000"/>
          <w:sz w:val="24"/>
          <w:lang w:eastAsia="ar-SA"/>
          <w14:ligatures w14:val="none"/>
        </w:rPr>
        <w:t xml:space="preserve"> addition, analysing customer feedback helps hotels comprehend the wants and expectations of their current customers. By offering services that suit the needs of its customers, hotels may ensure higher levels of customer satisfaction. For instance, reputation management gets excellent reviews at the well-known hotel chain Premier Inn. The company's major objective is to provide excellent services that meet the expectations of its clients (Myo, Khalifa, and Aye, 2019). Visitors' opinions and experiences are reflected in their reviews. Managing these reviews is crucial as they are shared on multiple websites and social media platforms.  Because they are available to a large audience, these reviews have the potential to impact how people perceive hotels. Hotels should consequently try to get positive tourist feedback. Negative </w:t>
      </w:r>
      <w:r w:rsidR="003975E3">
        <w:rPr>
          <w:rFonts w:ascii="Arial" w:eastAsia="Calibri" w:hAnsi="Arial" w:cs="Arial"/>
          <w:color w:val="000000"/>
          <w:sz w:val="24"/>
          <w:lang w:eastAsia="ar-SA"/>
          <w14:ligatures w14:val="none"/>
        </w:rPr>
        <w:t>reviews</w:t>
      </w:r>
      <w:r w:rsidR="004E424C" w:rsidRPr="004E424C">
        <w:rPr>
          <w:rFonts w:ascii="Arial" w:eastAsia="Calibri" w:hAnsi="Arial" w:cs="Arial"/>
          <w:color w:val="000000"/>
          <w:sz w:val="24"/>
          <w:lang w:eastAsia="ar-SA"/>
          <w14:ligatures w14:val="none"/>
        </w:rPr>
        <w:t xml:space="preserve"> might slow a hotel's growth and development, distort public perception, and perhaps have an adverse influence on income and sales.</w:t>
      </w:r>
    </w:p>
    <w:p w14:paraId="7DF6A574" w14:textId="77777777" w:rsidR="008D35C3" w:rsidRPr="00770E24" w:rsidRDefault="008D35C3" w:rsidP="00042CC1">
      <w:pPr>
        <w:tabs>
          <w:tab w:val="num" w:pos="0"/>
        </w:tabs>
        <w:jc w:val="both"/>
        <w:rPr>
          <w:rFonts w:ascii="Arial" w:eastAsia="Calibri" w:hAnsi="Arial" w:cs="Arial"/>
          <w:color w:val="000000"/>
          <w:sz w:val="24"/>
          <w:u w:val="thick"/>
          <w:lang w:eastAsia="ar-SA"/>
          <w14:ligatures w14:val="none"/>
        </w:rPr>
      </w:pPr>
      <w:r w:rsidRPr="008D35C3">
        <w:rPr>
          <w:rFonts w:ascii="Arial" w:eastAsia="Calibri" w:hAnsi="Arial" w:cs="Arial"/>
          <w:color w:val="000000"/>
          <w:sz w:val="24"/>
          <w:u w:val="thick"/>
          <w:lang w:eastAsia="ar-SA"/>
          <w14:ligatures w14:val="none"/>
        </w:rPr>
        <w:lastRenderedPageBreak/>
        <w:t>Explain the way hotels build the customers loyalty and purpose of this.</w:t>
      </w:r>
    </w:p>
    <w:p w14:paraId="59111626" w14:textId="77777777" w:rsidR="008D35C3" w:rsidRDefault="008D35C3" w:rsidP="008D35C3">
      <w:pPr>
        <w:tabs>
          <w:tab w:val="num" w:pos="0"/>
        </w:tabs>
        <w:ind w:firstLine="432"/>
        <w:jc w:val="both"/>
        <w:rPr>
          <w:rFonts w:ascii="Arial" w:eastAsia="Calibri" w:hAnsi="Arial" w:cs="Arial"/>
          <w:color w:val="000000"/>
          <w:sz w:val="24"/>
          <w:u w:val="single"/>
          <w:lang w:eastAsia="ar-SA"/>
          <w14:ligatures w14:val="none"/>
        </w:rPr>
      </w:pPr>
    </w:p>
    <w:p w14:paraId="781F7B42" w14:textId="0AAE1E75" w:rsidR="00B3012D" w:rsidRDefault="008D35C3" w:rsidP="00042CC1">
      <w:pPr>
        <w:tabs>
          <w:tab w:val="num" w:pos="0"/>
        </w:tabs>
        <w:spacing w:line="360" w:lineRule="auto"/>
        <w:jc w:val="both"/>
        <w:rPr>
          <w:rFonts w:ascii="Arial" w:eastAsia="Calibri" w:hAnsi="Arial" w:cs="Arial"/>
          <w:color w:val="000000"/>
          <w:sz w:val="24"/>
          <w:lang w:eastAsia="ar-SA"/>
          <w14:ligatures w14:val="none"/>
        </w:rPr>
      </w:pPr>
      <w:r w:rsidRPr="008D35C3">
        <w:rPr>
          <w:rFonts w:ascii="Arial" w:eastAsia="Calibri" w:hAnsi="Arial" w:cs="Arial"/>
          <w:color w:val="000000"/>
          <w:sz w:val="24"/>
          <w:lang w:eastAsia="ar-SA"/>
          <w14:ligatures w14:val="none"/>
        </w:rPr>
        <w:t xml:space="preserve">Customer loyalty refers to the emotional connection that emerges between a company and its customers, enticing them to continue utilising its products and services. It is crucial for businesses since it increases sales, earnings, and customer satisfaction (Perez-Aranda, </w:t>
      </w:r>
      <w:proofErr w:type="spellStart"/>
      <w:r w:rsidRPr="008D35C3">
        <w:rPr>
          <w:rFonts w:ascii="Arial" w:eastAsia="Calibri" w:hAnsi="Arial" w:cs="Arial"/>
          <w:color w:val="000000"/>
          <w:sz w:val="24"/>
          <w:lang w:eastAsia="ar-SA"/>
          <w14:ligatures w14:val="none"/>
        </w:rPr>
        <w:t>Vallespn</w:t>
      </w:r>
      <w:proofErr w:type="spellEnd"/>
      <w:r w:rsidRPr="008D35C3">
        <w:rPr>
          <w:rFonts w:ascii="Arial" w:eastAsia="Calibri" w:hAnsi="Arial" w:cs="Arial"/>
          <w:color w:val="000000"/>
          <w:sz w:val="24"/>
          <w:lang w:eastAsia="ar-SA"/>
          <w14:ligatures w14:val="none"/>
        </w:rPr>
        <w:t xml:space="preserve">, and Molinillo, 2019). Offering top-notch goods and services will help to foster strong customer loyalty. Hotels strive to increase customer loyalty by offering excellent services when guests are present. It is possible to create a favourable first impression of the hotel by using strategies like providing a welcome drink and reducing check-in wait </w:t>
      </w:r>
      <w:r w:rsidR="0071621A" w:rsidRPr="008D35C3">
        <w:rPr>
          <w:rFonts w:ascii="Arial" w:eastAsia="Calibri" w:hAnsi="Arial" w:cs="Arial"/>
          <w:color w:val="000000"/>
          <w:sz w:val="24"/>
          <w:lang w:eastAsia="ar-SA"/>
          <w14:ligatures w14:val="none"/>
        </w:rPr>
        <w:t>times. In</w:t>
      </w:r>
      <w:r w:rsidRPr="008D35C3">
        <w:rPr>
          <w:rFonts w:ascii="Arial" w:eastAsia="Calibri" w:hAnsi="Arial" w:cs="Arial"/>
          <w:color w:val="000000"/>
          <w:sz w:val="24"/>
          <w:lang w:eastAsia="ar-SA"/>
          <w14:ligatures w14:val="none"/>
        </w:rPr>
        <w:t xml:space="preserve"> addition, hotels may boost customer loyalty by providing extra services like laundry, transportation, and catering. By satisfying these basic demands, hotels retain customer satisfaction, which generates positive reviews and recommendations to friends and family. Recommendations from happy guests increase the hotel's appeal and increase revenue. Additionally, hotels can use consumer feedback to improve their services by identifying both weak points and strong points.</w:t>
      </w:r>
      <w:r w:rsidR="000466E6">
        <w:rPr>
          <w:rFonts w:ascii="Arial" w:eastAsia="Calibri" w:hAnsi="Arial" w:cs="Arial"/>
          <w:color w:val="000000"/>
          <w:sz w:val="24"/>
          <w:lang w:eastAsia="ar-SA"/>
          <w14:ligatures w14:val="none"/>
        </w:rPr>
        <w:t xml:space="preserve"> </w:t>
      </w:r>
      <w:r w:rsidRPr="008D35C3">
        <w:rPr>
          <w:rFonts w:ascii="Arial" w:eastAsia="Calibri" w:hAnsi="Arial" w:cs="Arial"/>
          <w:color w:val="000000"/>
          <w:sz w:val="24"/>
          <w:lang w:eastAsia="ar-SA"/>
          <w14:ligatures w14:val="none"/>
        </w:rPr>
        <w:t>To better promote their business, hotels can also provide incentives like discounts to loyal customers (Rather and Camilleri, 2019)</w:t>
      </w:r>
      <w:r w:rsidR="00F959C6">
        <w:rPr>
          <w:rFonts w:ascii="Arial" w:eastAsia="Calibri" w:hAnsi="Arial" w:cs="Arial"/>
          <w:color w:val="000000"/>
          <w:sz w:val="24"/>
          <w:lang w:eastAsia="ar-SA"/>
          <w14:ligatures w14:val="none"/>
        </w:rPr>
        <w:t xml:space="preserve">. </w:t>
      </w:r>
      <w:r w:rsidR="00E04779" w:rsidRPr="00E04779">
        <w:rPr>
          <w:rFonts w:ascii="Arial" w:eastAsia="Calibri" w:hAnsi="Arial" w:cs="Arial"/>
          <w:color w:val="000000"/>
          <w:sz w:val="24"/>
          <w:lang w:eastAsia="ar-SA"/>
          <w14:ligatures w14:val="none"/>
        </w:rPr>
        <w:t>Hilton Hotels, for instance, provides discount coupons for upcoming reservations to reward loyal customers</w:t>
      </w:r>
      <w:r w:rsidRPr="008D35C3">
        <w:rPr>
          <w:rFonts w:ascii="Arial" w:eastAsia="Calibri" w:hAnsi="Arial" w:cs="Arial"/>
          <w:color w:val="000000"/>
          <w:sz w:val="24"/>
          <w:lang w:eastAsia="ar-SA"/>
          <w14:ligatures w14:val="none"/>
        </w:rPr>
        <w:t>.</w:t>
      </w:r>
      <w:r w:rsidR="00E04779">
        <w:rPr>
          <w:rFonts w:ascii="Arial" w:eastAsia="Calibri" w:hAnsi="Arial" w:cs="Arial"/>
          <w:color w:val="000000"/>
          <w:sz w:val="24"/>
          <w:lang w:eastAsia="ar-SA"/>
          <w14:ligatures w14:val="none"/>
        </w:rPr>
        <w:t xml:space="preserve"> T</w:t>
      </w:r>
      <w:r w:rsidR="00042CC1" w:rsidRPr="00042CC1">
        <w:rPr>
          <w:rFonts w:ascii="Arial" w:eastAsia="Calibri" w:hAnsi="Arial" w:cs="Arial"/>
          <w:color w:val="000000"/>
          <w:sz w:val="24"/>
          <w:lang w:eastAsia="ar-SA"/>
          <w14:ligatures w14:val="none"/>
        </w:rPr>
        <w:t xml:space="preserve">he main objective of customer loyalty is to increase customer happiness, which is crucial for maintaining the brand's reputation. It increases sales and revenue while also reducing the requirement for extensive customer acquisition </w:t>
      </w:r>
      <w:r w:rsidR="00E04779" w:rsidRPr="00042CC1">
        <w:rPr>
          <w:rFonts w:ascii="Arial" w:eastAsia="Calibri" w:hAnsi="Arial" w:cs="Arial"/>
          <w:color w:val="000000"/>
          <w:sz w:val="24"/>
          <w:lang w:eastAsia="ar-SA"/>
          <w14:ligatures w14:val="none"/>
        </w:rPr>
        <w:t>initiatives.</w:t>
      </w:r>
    </w:p>
    <w:p w14:paraId="65DC55E8" w14:textId="77777777" w:rsidR="006353E4" w:rsidRDefault="006353E4" w:rsidP="00042CC1">
      <w:pPr>
        <w:tabs>
          <w:tab w:val="num" w:pos="0"/>
        </w:tabs>
        <w:spacing w:line="360" w:lineRule="auto"/>
        <w:jc w:val="both"/>
        <w:rPr>
          <w:rFonts w:ascii="Arial" w:eastAsia="Calibri" w:hAnsi="Arial" w:cs="Arial"/>
          <w:color w:val="000000"/>
          <w:sz w:val="24"/>
          <w:lang w:eastAsia="ar-SA"/>
          <w14:ligatures w14:val="none"/>
        </w:rPr>
      </w:pPr>
    </w:p>
    <w:p w14:paraId="7F47ECAF" w14:textId="3CAE6D91" w:rsidR="00644E6A" w:rsidRDefault="00B3012D" w:rsidP="000466E6">
      <w:pPr>
        <w:tabs>
          <w:tab w:val="num" w:pos="0"/>
        </w:tabs>
        <w:spacing w:line="360" w:lineRule="auto"/>
        <w:jc w:val="both"/>
        <w:rPr>
          <w:rFonts w:ascii="Arial" w:eastAsia="Calibri" w:hAnsi="Arial" w:cs="Arial"/>
          <w:color w:val="000000"/>
          <w:sz w:val="24"/>
          <w:u w:val="thick"/>
          <w:lang w:eastAsia="ar-SA"/>
          <w14:ligatures w14:val="none"/>
        </w:rPr>
      </w:pPr>
      <w:r w:rsidRPr="00B3012D">
        <w:rPr>
          <w:rFonts w:ascii="Arial" w:eastAsia="Calibri" w:hAnsi="Arial" w:cs="Arial"/>
          <w:color w:val="000000"/>
          <w:sz w:val="24"/>
          <w:u w:val="thick"/>
          <w:lang w:eastAsia="ar-SA"/>
          <w14:ligatures w14:val="none"/>
        </w:rPr>
        <w:t>What is service culture?</w:t>
      </w:r>
    </w:p>
    <w:p w14:paraId="1F2C7BEF" w14:textId="77777777" w:rsidR="006353E4" w:rsidRPr="000466E6" w:rsidRDefault="006353E4" w:rsidP="000466E6">
      <w:pPr>
        <w:tabs>
          <w:tab w:val="num" w:pos="0"/>
        </w:tabs>
        <w:spacing w:line="360" w:lineRule="auto"/>
        <w:jc w:val="both"/>
        <w:rPr>
          <w:rFonts w:ascii="Arial" w:eastAsia="Calibri" w:hAnsi="Arial" w:cs="Arial"/>
          <w:color w:val="000000"/>
          <w:sz w:val="24"/>
          <w:u w:val="thick"/>
          <w:lang w:eastAsia="ar-SA"/>
          <w14:ligatures w14:val="none"/>
        </w:rPr>
      </w:pPr>
    </w:p>
    <w:p w14:paraId="69A58D3E" w14:textId="44C47134" w:rsidR="00644E6A" w:rsidRDefault="0071621A" w:rsidP="0071621A">
      <w:pPr>
        <w:spacing w:line="360" w:lineRule="auto"/>
        <w:jc w:val="both"/>
        <w:rPr>
          <w:rFonts w:ascii="Times New Roman" w:eastAsia="Calibri" w:hAnsi="Times New Roman" w:cs="Times New Roman"/>
          <w:color w:val="000000"/>
          <w:sz w:val="24"/>
          <w:lang w:eastAsia="ar-SA"/>
          <w14:ligatures w14:val="none"/>
        </w:rPr>
      </w:pPr>
      <w:r w:rsidRPr="0071621A">
        <w:rPr>
          <w:rFonts w:ascii="Arial" w:eastAsia="Calibri" w:hAnsi="Arial" w:cs="Arial"/>
          <w:color w:val="000000"/>
          <w:sz w:val="24"/>
          <w:lang w:eastAsia="ar-SA"/>
          <w14:ligatures w14:val="none"/>
        </w:rPr>
        <w:t xml:space="preserve">The attitudes, beliefs, and behaviours that an organisation adopts to prioritise and continuously provide great customer service are referred to as service culture in the hospitality industry. It includes the attitudes, actions, and mindset of staff members towards giving visitors or customers exceptional experiences. Businesses in the hospitality industry aim to stand out from competitors, increase client loyalty, and </w:t>
      </w:r>
      <w:r w:rsidRPr="0071621A">
        <w:rPr>
          <w:rFonts w:ascii="Arial" w:eastAsia="Calibri" w:hAnsi="Arial" w:cs="Arial"/>
          <w:color w:val="000000"/>
          <w:sz w:val="24"/>
          <w:lang w:eastAsia="ar-SA"/>
          <w14:ligatures w14:val="none"/>
        </w:rPr>
        <w:lastRenderedPageBreak/>
        <w:t>promote good word-of-mouth referrals by developing a strong service culture. Focusing on providing outstanding service increases customer satisfaction, encourages return visits, and eventually leads to long-term success in the</w:t>
      </w:r>
      <w:r w:rsidRPr="0071621A">
        <w:rPr>
          <w:rFonts w:ascii="Times New Roman" w:eastAsia="Calibri" w:hAnsi="Times New Roman" w:cs="Times New Roman"/>
          <w:color w:val="000000"/>
          <w:sz w:val="24"/>
          <w:lang w:eastAsia="ar-SA"/>
          <w14:ligatures w14:val="none"/>
        </w:rPr>
        <w:t xml:space="preserve"> </w:t>
      </w:r>
      <w:r w:rsidRPr="0071621A">
        <w:rPr>
          <w:rFonts w:ascii="Arial" w:eastAsia="Calibri" w:hAnsi="Arial" w:cs="Arial"/>
          <w:color w:val="000000"/>
          <w:sz w:val="24"/>
          <w:lang w:eastAsia="ar-SA"/>
          <w14:ligatures w14:val="none"/>
        </w:rPr>
        <w:t>industry</w:t>
      </w:r>
      <w:r w:rsidR="00332D81">
        <w:rPr>
          <w:rFonts w:ascii="Arial" w:eastAsia="Calibri" w:hAnsi="Arial" w:cs="Arial"/>
          <w:color w:val="000000"/>
          <w:sz w:val="24"/>
          <w:lang w:eastAsia="ar-SA"/>
          <w14:ligatures w14:val="none"/>
        </w:rPr>
        <w:t xml:space="preserve"> </w:t>
      </w:r>
      <w:r w:rsidR="00A669DE">
        <w:rPr>
          <w:rFonts w:ascii="Arial" w:eastAsia="Calibri" w:hAnsi="Arial" w:cs="Arial"/>
          <w:color w:val="000000"/>
          <w:sz w:val="24"/>
          <w:lang w:eastAsia="ar-SA"/>
          <w14:ligatures w14:val="none"/>
        </w:rPr>
        <w:t>(Ru</w:t>
      </w:r>
      <w:r w:rsidR="00332D81">
        <w:rPr>
          <w:rFonts w:ascii="Arial" w:eastAsia="Calibri" w:hAnsi="Arial" w:cs="Arial"/>
          <w:color w:val="000000"/>
          <w:sz w:val="24"/>
          <w:lang w:eastAsia="ar-SA"/>
          <w14:ligatures w14:val="none"/>
        </w:rPr>
        <w:t xml:space="preserve"> and Jantan, 2023).</w:t>
      </w:r>
    </w:p>
    <w:p w14:paraId="1B2A162F" w14:textId="77777777" w:rsidR="0071621A" w:rsidRDefault="0071621A" w:rsidP="0071621A">
      <w:pPr>
        <w:jc w:val="both"/>
        <w:rPr>
          <w:rFonts w:ascii="Arial" w:hAnsi="Arial" w:cs="Arial"/>
          <w:sz w:val="24"/>
          <w:szCs w:val="24"/>
          <w:u w:val="thick"/>
        </w:rPr>
      </w:pPr>
      <w:r w:rsidRPr="0071621A">
        <w:rPr>
          <w:rFonts w:ascii="Arial" w:hAnsi="Arial" w:cs="Arial"/>
          <w:sz w:val="24"/>
          <w:szCs w:val="24"/>
          <w:u w:val="thick"/>
        </w:rPr>
        <w:t xml:space="preserve">How does this differ from corporate culture? </w:t>
      </w:r>
    </w:p>
    <w:p w14:paraId="4463997E" w14:textId="77777777" w:rsidR="000466E6" w:rsidRDefault="000466E6" w:rsidP="00294B5A">
      <w:pPr>
        <w:spacing w:line="360" w:lineRule="auto"/>
        <w:jc w:val="both"/>
        <w:rPr>
          <w:rFonts w:ascii="Arial" w:hAnsi="Arial" w:cs="Arial"/>
          <w:sz w:val="24"/>
          <w:szCs w:val="24"/>
        </w:rPr>
      </w:pPr>
    </w:p>
    <w:p w14:paraId="6ADF026C" w14:textId="51B6F479" w:rsidR="00294B5A" w:rsidRDefault="00294B5A" w:rsidP="00294B5A">
      <w:pPr>
        <w:spacing w:line="360" w:lineRule="auto"/>
        <w:jc w:val="both"/>
        <w:rPr>
          <w:rFonts w:ascii="Arial" w:hAnsi="Arial" w:cs="Arial"/>
          <w:sz w:val="24"/>
          <w:szCs w:val="24"/>
        </w:rPr>
      </w:pPr>
      <w:r w:rsidRPr="00294B5A">
        <w:rPr>
          <w:rFonts w:ascii="Arial" w:hAnsi="Arial" w:cs="Arial"/>
          <w:sz w:val="24"/>
          <w:szCs w:val="24"/>
        </w:rPr>
        <w:t xml:space="preserve">Within an organisation, service culture and corporate culture are connected but different concepts. While corporate culture includes </w:t>
      </w:r>
      <w:r w:rsidR="00E04779" w:rsidRPr="00294B5A">
        <w:rPr>
          <w:rFonts w:ascii="Arial" w:hAnsi="Arial" w:cs="Arial"/>
          <w:sz w:val="24"/>
          <w:szCs w:val="24"/>
        </w:rPr>
        <w:t>all</w:t>
      </w:r>
      <w:r w:rsidRPr="00294B5A">
        <w:rPr>
          <w:rFonts w:ascii="Arial" w:hAnsi="Arial" w:cs="Arial"/>
          <w:sz w:val="24"/>
          <w:szCs w:val="24"/>
        </w:rPr>
        <w:t xml:space="preserve"> the</w:t>
      </w:r>
      <w:r w:rsidR="00E04779">
        <w:rPr>
          <w:rFonts w:ascii="Arial" w:hAnsi="Arial" w:cs="Arial"/>
          <w:sz w:val="24"/>
          <w:szCs w:val="24"/>
        </w:rPr>
        <w:t xml:space="preserve"> </w:t>
      </w:r>
      <w:r w:rsidRPr="00294B5A">
        <w:rPr>
          <w:rFonts w:ascii="Arial" w:hAnsi="Arial" w:cs="Arial"/>
          <w:sz w:val="24"/>
          <w:szCs w:val="24"/>
        </w:rPr>
        <w:t xml:space="preserve">overarching values, beliefs, behaviours, and norms that influence the </w:t>
      </w:r>
      <w:r w:rsidR="00770E24" w:rsidRPr="00294B5A">
        <w:rPr>
          <w:rFonts w:ascii="Arial" w:hAnsi="Arial" w:cs="Arial"/>
          <w:sz w:val="24"/>
          <w:szCs w:val="24"/>
        </w:rPr>
        <w:t>organisation, service</w:t>
      </w:r>
      <w:r w:rsidRPr="00294B5A">
        <w:rPr>
          <w:rFonts w:ascii="Arial" w:hAnsi="Arial" w:cs="Arial"/>
          <w:sz w:val="24"/>
          <w:szCs w:val="24"/>
        </w:rPr>
        <w:t xml:space="preserve"> culture focuses primarily on providing great customer service. Even though service culture and corporate culture differ significantly, they are connected and mutually supportive of one another. Strong service cultures are more likely to develop in organisations with positive corporate cultures that encourage customer-centricity and excellence. </w:t>
      </w:r>
      <w:r w:rsidR="00B257AB">
        <w:rPr>
          <w:rFonts w:ascii="Arial" w:hAnsi="Arial" w:cs="Arial"/>
          <w:sz w:val="24"/>
          <w:szCs w:val="24"/>
        </w:rPr>
        <w:t>B</w:t>
      </w:r>
      <w:r w:rsidRPr="00294B5A">
        <w:rPr>
          <w:rFonts w:ascii="Arial" w:hAnsi="Arial" w:cs="Arial"/>
          <w:sz w:val="24"/>
          <w:szCs w:val="24"/>
        </w:rPr>
        <w:t>y focusing on the value of client satisfaction and service quality, a strong service culture helps to shape and reinforce a healthy corporate culture</w:t>
      </w:r>
      <w:r w:rsidR="00B257AB">
        <w:rPr>
          <w:rFonts w:ascii="Arial" w:hAnsi="Arial" w:cs="Arial"/>
          <w:sz w:val="24"/>
          <w:szCs w:val="24"/>
        </w:rPr>
        <w:t xml:space="preserve"> (Lee and Choi, 2022).</w:t>
      </w:r>
    </w:p>
    <w:p w14:paraId="570E7205" w14:textId="0767233C" w:rsidR="00E04779" w:rsidRPr="00770E24" w:rsidRDefault="00E04779" w:rsidP="00294B5A">
      <w:pPr>
        <w:spacing w:line="360" w:lineRule="auto"/>
        <w:jc w:val="both"/>
        <w:rPr>
          <w:rFonts w:ascii="Arial" w:hAnsi="Arial" w:cs="Arial"/>
          <w:sz w:val="24"/>
          <w:szCs w:val="24"/>
          <w:u w:val="thick"/>
        </w:rPr>
      </w:pPr>
      <w:r w:rsidRPr="00770E24">
        <w:rPr>
          <w:rFonts w:ascii="Arial" w:hAnsi="Arial" w:cs="Arial"/>
          <w:sz w:val="24"/>
          <w:szCs w:val="24"/>
          <w:u w:val="thick"/>
        </w:rPr>
        <w:t>Why is this important in the hotel industry?</w:t>
      </w:r>
    </w:p>
    <w:p w14:paraId="05B5BC90" w14:textId="77777777" w:rsidR="00E04779" w:rsidRDefault="00E04779" w:rsidP="00294B5A">
      <w:pPr>
        <w:spacing w:line="360" w:lineRule="auto"/>
        <w:jc w:val="both"/>
        <w:rPr>
          <w:rFonts w:ascii="Arial" w:hAnsi="Arial" w:cs="Arial"/>
          <w:sz w:val="24"/>
          <w:szCs w:val="24"/>
        </w:rPr>
      </w:pPr>
    </w:p>
    <w:p w14:paraId="76D0F322" w14:textId="6D042113" w:rsidR="00E04779" w:rsidRPr="0071621A" w:rsidRDefault="00E04779" w:rsidP="00294B5A">
      <w:pPr>
        <w:spacing w:line="360" w:lineRule="auto"/>
        <w:jc w:val="both"/>
        <w:rPr>
          <w:rFonts w:ascii="Arial" w:hAnsi="Arial" w:cs="Arial"/>
          <w:sz w:val="24"/>
          <w:szCs w:val="24"/>
        </w:rPr>
      </w:pPr>
      <w:r w:rsidRPr="00E04779">
        <w:rPr>
          <w:rFonts w:ascii="Arial" w:hAnsi="Arial" w:cs="Arial"/>
          <w:sz w:val="24"/>
          <w:szCs w:val="24"/>
        </w:rPr>
        <w:t>Since it has a direct impact on customer happiness, loyalty, distinctiveness, reputation, and revenue, the hotel sector needs a strong service culture. It creates a supportive workplace, empowers staff, and opens the way for providing remarkable experiences that guests will remember and value. A hotel with a strong service culture will have set procedures and empowered staff members to address customer complaints quickly and effectively, minimising negative effects and maintaining guest happiness</w:t>
      </w:r>
      <w:r w:rsidR="00B257AB">
        <w:rPr>
          <w:rFonts w:ascii="Arial" w:hAnsi="Arial" w:cs="Arial"/>
          <w:sz w:val="24"/>
          <w:szCs w:val="24"/>
        </w:rPr>
        <w:t xml:space="preserve"> (</w:t>
      </w:r>
      <w:r w:rsidR="00B257AB" w:rsidRPr="00B257AB">
        <w:rPr>
          <w:rFonts w:ascii="Arial" w:hAnsi="Arial" w:cs="Arial"/>
          <w:sz w:val="24"/>
          <w:szCs w:val="24"/>
        </w:rPr>
        <w:t xml:space="preserve">Mohd </w:t>
      </w:r>
      <w:proofErr w:type="spellStart"/>
      <w:r w:rsidR="00B257AB" w:rsidRPr="00B257AB">
        <w:rPr>
          <w:rFonts w:ascii="Arial" w:hAnsi="Arial" w:cs="Arial"/>
          <w:sz w:val="24"/>
          <w:szCs w:val="24"/>
        </w:rPr>
        <w:t>Shahril</w:t>
      </w:r>
      <w:proofErr w:type="spellEnd"/>
      <w:r w:rsidR="00B257AB" w:rsidRPr="00B257AB">
        <w:rPr>
          <w:rFonts w:ascii="Arial" w:hAnsi="Arial" w:cs="Arial"/>
          <w:sz w:val="24"/>
          <w:szCs w:val="24"/>
        </w:rPr>
        <w:t xml:space="preserve"> and Abdul Aziz</w:t>
      </w:r>
      <w:r w:rsidR="00B257AB">
        <w:rPr>
          <w:rFonts w:ascii="Arial" w:hAnsi="Arial" w:cs="Arial"/>
          <w:sz w:val="24"/>
          <w:szCs w:val="24"/>
        </w:rPr>
        <w:t>, 2022)</w:t>
      </w:r>
      <w:r w:rsidRPr="00E04779">
        <w:rPr>
          <w:rFonts w:ascii="Arial" w:hAnsi="Arial" w:cs="Arial"/>
          <w:sz w:val="24"/>
          <w:szCs w:val="24"/>
        </w:rPr>
        <w:t xml:space="preserve"> A good service culture contributes to the development of a favourable brand perception, which can draw in a particular target market, forge a competitive advantage, and foster brand loyalty over time. These factors can result in greater occupancy rates, improved income from repeat business, and potential upselling opportunities.</w:t>
      </w:r>
    </w:p>
    <w:p w14:paraId="1CE58FB0" w14:textId="77777777" w:rsidR="00644E6A" w:rsidRDefault="00644E6A" w:rsidP="00294B5A">
      <w:pPr>
        <w:spacing w:line="360" w:lineRule="auto"/>
        <w:ind w:firstLine="432"/>
        <w:jc w:val="both"/>
        <w:rPr>
          <w:rFonts w:ascii="Arial" w:hAnsi="Arial" w:cs="Arial"/>
          <w:sz w:val="24"/>
          <w:szCs w:val="24"/>
        </w:rPr>
      </w:pPr>
    </w:p>
    <w:p w14:paraId="0E55734C" w14:textId="77777777" w:rsidR="000466E6" w:rsidRDefault="000466E6" w:rsidP="00A37309">
      <w:pPr>
        <w:spacing w:line="360" w:lineRule="auto"/>
        <w:ind w:firstLine="432"/>
        <w:rPr>
          <w:rFonts w:ascii="Arial" w:hAnsi="Arial" w:cs="Arial"/>
          <w:b/>
          <w:bCs/>
          <w:sz w:val="28"/>
          <w:szCs w:val="28"/>
        </w:rPr>
      </w:pPr>
    </w:p>
    <w:p w14:paraId="2D915D20" w14:textId="77777777" w:rsidR="000466E6" w:rsidRDefault="000466E6" w:rsidP="00A37309">
      <w:pPr>
        <w:spacing w:line="360" w:lineRule="auto"/>
        <w:ind w:firstLine="432"/>
        <w:rPr>
          <w:rFonts w:ascii="Arial" w:hAnsi="Arial" w:cs="Arial"/>
          <w:b/>
          <w:bCs/>
          <w:sz w:val="28"/>
          <w:szCs w:val="28"/>
        </w:rPr>
      </w:pPr>
    </w:p>
    <w:p w14:paraId="4C20BABF" w14:textId="7F34F469" w:rsidR="00E04779" w:rsidRPr="00A37309" w:rsidRDefault="00E04779" w:rsidP="00397511">
      <w:pPr>
        <w:spacing w:line="360" w:lineRule="auto"/>
        <w:ind w:firstLine="432"/>
        <w:jc w:val="center"/>
        <w:rPr>
          <w:rFonts w:ascii="Arial" w:hAnsi="Arial" w:cs="Arial"/>
          <w:b/>
          <w:bCs/>
          <w:sz w:val="28"/>
          <w:szCs w:val="28"/>
        </w:rPr>
      </w:pPr>
      <w:r w:rsidRPr="00A37309">
        <w:rPr>
          <w:rFonts w:ascii="Arial" w:hAnsi="Arial" w:cs="Arial"/>
          <w:b/>
          <w:bCs/>
          <w:sz w:val="28"/>
          <w:szCs w:val="28"/>
        </w:rPr>
        <w:t>Conclusion</w:t>
      </w:r>
    </w:p>
    <w:p w14:paraId="47F1745C" w14:textId="77777777" w:rsidR="00E04779" w:rsidRDefault="00E04779" w:rsidP="00294B5A">
      <w:pPr>
        <w:spacing w:line="360" w:lineRule="auto"/>
        <w:ind w:firstLine="432"/>
        <w:jc w:val="both"/>
        <w:rPr>
          <w:rFonts w:ascii="Arial" w:hAnsi="Arial" w:cs="Arial"/>
          <w:b/>
          <w:bCs/>
          <w:sz w:val="24"/>
          <w:szCs w:val="24"/>
          <w:u w:val="thick"/>
        </w:rPr>
      </w:pPr>
    </w:p>
    <w:p w14:paraId="35C62923" w14:textId="1E7DFB33" w:rsidR="00E04779" w:rsidRDefault="00E04779" w:rsidP="00E04779">
      <w:pPr>
        <w:spacing w:line="360" w:lineRule="auto"/>
        <w:jc w:val="both"/>
        <w:rPr>
          <w:rFonts w:ascii="Arial" w:hAnsi="Arial" w:cs="Arial"/>
          <w:sz w:val="24"/>
          <w:szCs w:val="24"/>
        </w:rPr>
      </w:pPr>
      <w:r w:rsidRPr="00E04779">
        <w:rPr>
          <w:rFonts w:ascii="Arial" w:hAnsi="Arial" w:cs="Arial"/>
          <w:sz w:val="24"/>
          <w:szCs w:val="24"/>
        </w:rPr>
        <w:t>According to the information provided, keeping a positive reputation and image is crucial for hotels because it has a direct impact on their ability to draw visitors. The standing and brand image of hotels is used as yardsticks to measure the calibre of the services they offer. Customer reviews, which may contain both positive and unfavourable commentary, are crucial in affecting how hotels are seen. To keep their image, hotels should make sure that their services meet the specific needs of every customer. In the hotel business, providing effective services is essential because it has a direct impact on how satisfied visitors are. To showcase the level of their services and increase their marketability, hotels must follow consistent standards.</w:t>
      </w:r>
    </w:p>
    <w:p w14:paraId="6068C293" w14:textId="77777777" w:rsidR="00A37309" w:rsidRPr="00770E24" w:rsidRDefault="00A37309" w:rsidP="00E04779">
      <w:pPr>
        <w:spacing w:line="360" w:lineRule="auto"/>
        <w:jc w:val="both"/>
        <w:rPr>
          <w:rFonts w:ascii="Arial" w:hAnsi="Arial" w:cs="Arial"/>
          <w:sz w:val="24"/>
          <w:szCs w:val="24"/>
          <w:u w:val="thick"/>
        </w:rPr>
      </w:pPr>
    </w:p>
    <w:p w14:paraId="2A450FED" w14:textId="09888F28" w:rsidR="00A37309" w:rsidRPr="00770E24" w:rsidRDefault="00A37309" w:rsidP="00A37309">
      <w:pPr>
        <w:tabs>
          <w:tab w:val="num" w:pos="0"/>
        </w:tabs>
        <w:spacing w:line="360" w:lineRule="auto"/>
        <w:jc w:val="both"/>
        <w:rPr>
          <w:rFonts w:ascii="Arial" w:hAnsi="Arial" w:cs="Arial"/>
          <w:sz w:val="24"/>
          <w:szCs w:val="24"/>
          <w:u w:val="thick"/>
        </w:rPr>
      </w:pPr>
      <w:r w:rsidRPr="00A37309">
        <w:rPr>
          <w:rFonts w:ascii="Arial" w:hAnsi="Arial" w:cs="Arial"/>
          <w:sz w:val="24"/>
          <w:szCs w:val="24"/>
          <w:u w:val="thick"/>
        </w:rPr>
        <w:t xml:space="preserve">Give recommendations regarding market trends in hotels and what obstacles </w:t>
      </w:r>
      <w:r w:rsidRPr="00770E24">
        <w:rPr>
          <w:rFonts w:ascii="Arial" w:hAnsi="Arial" w:cs="Arial"/>
          <w:sz w:val="24"/>
          <w:szCs w:val="24"/>
          <w:u w:val="thick"/>
        </w:rPr>
        <w:t>faced by</w:t>
      </w:r>
      <w:r w:rsidRPr="00A37309">
        <w:rPr>
          <w:rFonts w:ascii="Arial" w:hAnsi="Arial" w:cs="Arial"/>
          <w:sz w:val="24"/>
          <w:szCs w:val="24"/>
          <w:u w:val="thick"/>
        </w:rPr>
        <w:t xml:space="preserve"> the businesses.</w:t>
      </w:r>
    </w:p>
    <w:p w14:paraId="5EFF950E" w14:textId="77777777" w:rsidR="0062578B" w:rsidRDefault="0062578B" w:rsidP="00A37309">
      <w:pPr>
        <w:tabs>
          <w:tab w:val="num" w:pos="0"/>
        </w:tabs>
        <w:spacing w:line="360" w:lineRule="auto"/>
        <w:jc w:val="both"/>
        <w:rPr>
          <w:rFonts w:ascii="Arial" w:hAnsi="Arial" w:cs="Arial"/>
          <w:sz w:val="24"/>
          <w:szCs w:val="24"/>
          <w:u w:val="single"/>
        </w:rPr>
      </w:pPr>
    </w:p>
    <w:p w14:paraId="64797162" w14:textId="46B65066" w:rsidR="003F22FB" w:rsidRDefault="0062578B" w:rsidP="00A37309">
      <w:pPr>
        <w:tabs>
          <w:tab w:val="num" w:pos="0"/>
        </w:tabs>
        <w:spacing w:line="360" w:lineRule="auto"/>
        <w:jc w:val="both"/>
        <w:rPr>
          <w:rFonts w:ascii="Arial" w:hAnsi="Arial" w:cs="Arial"/>
          <w:sz w:val="24"/>
          <w:szCs w:val="24"/>
        </w:rPr>
      </w:pPr>
      <w:r w:rsidRPr="0062578B">
        <w:rPr>
          <w:rFonts w:ascii="Arial" w:hAnsi="Arial" w:cs="Arial"/>
          <w:sz w:val="24"/>
          <w:szCs w:val="24"/>
        </w:rPr>
        <w:t>In the modern corporate environment, market trends are always evolving to match clients' fluctuating preferences and demands. To achieve the best possible growth and development, it is advised for businesses to stay up to date with current market trends. Hotels should be aware of specific developments in the hospitality industry. One such development is the emphasis on developing a digital presence (</w:t>
      </w:r>
      <w:proofErr w:type="spellStart"/>
      <w:r w:rsidRPr="0062578B">
        <w:rPr>
          <w:rFonts w:ascii="Arial" w:hAnsi="Arial" w:cs="Arial"/>
          <w:sz w:val="24"/>
          <w:szCs w:val="24"/>
        </w:rPr>
        <w:t>Sainaghi</w:t>
      </w:r>
      <w:proofErr w:type="spellEnd"/>
      <w:r w:rsidRPr="0062578B">
        <w:rPr>
          <w:rFonts w:ascii="Arial" w:hAnsi="Arial" w:cs="Arial"/>
          <w:sz w:val="24"/>
          <w:szCs w:val="24"/>
        </w:rPr>
        <w:t xml:space="preserve">, Phillips and </w:t>
      </w:r>
      <w:proofErr w:type="spellStart"/>
      <w:r w:rsidRPr="0062578B">
        <w:rPr>
          <w:rFonts w:ascii="Arial" w:hAnsi="Arial" w:cs="Arial"/>
          <w:sz w:val="24"/>
          <w:szCs w:val="24"/>
        </w:rPr>
        <w:t>Zavarrone</w:t>
      </w:r>
      <w:proofErr w:type="spellEnd"/>
      <w:r w:rsidRPr="0062578B">
        <w:rPr>
          <w:rFonts w:ascii="Arial" w:hAnsi="Arial" w:cs="Arial"/>
          <w:sz w:val="24"/>
          <w:szCs w:val="24"/>
        </w:rPr>
        <w:t>, 2014).</w:t>
      </w:r>
      <w:r w:rsidR="00E07707">
        <w:rPr>
          <w:rFonts w:ascii="Arial" w:hAnsi="Arial" w:cs="Arial"/>
          <w:sz w:val="24"/>
          <w:szCs w:val="24"/>
        </w:rPr>
        <w:t xml:space="preserve"> </w:t>
      </w:r>
      <w:r w:rsidR="00E07707" w:rsidRPr="00E07707">
        <w:rPr>
          <w:rFonts w:ascii="Arial" w:hAnsi="Arial" w:cs="Arial"/>
          <w:sz w:val="24"/>
          <w:szCs w:val="24"/>
        </w:rPr>
        <w:t xml:space="preserve">Given how frequently consumers use the internet, hotels should provide appealing discounts and online booking choices. They may reach a larger audience and make it simpler for clients to book hotels from any place by working with travel websites. </w:t>
      </w:r>
      <w:proofErr w:type="gramStart"/>
      <w:r w:rsidR="00E07707" w:rsidRPr="00E07707">
        <w:rPr>
          <w:rFonts w:ascii="Arial" w:hAnsi="Arial" w:cs="Arial"/>
          <w:sz w:val="24"/>
          <w:szCs w:val="24"/>
        </w:rPr>
        <w:t>In particular, when</w:t>
      </w:r>
      <w:proofErr w:type="gramEnd"/>
      <w:r w:rsidR="00E07707" w:rsidRPr="00E07707">
        <w:rPr>
          <w:rFonts w:ascii="Arial" w:hAnsi="Arial" w:cs="Arial"/>
          <w:sz w:val="24"/>
          <w:szCs w:val="24"/>
        </w:rPr>
        <w:t xml:space="preserve"> guests submit identification at check-in, hotels should prioritise data protection. The protection of visitor data is crucial for the guests' safety and </w:t>
      </w:r>
      <w:r w:rsidR="003D591E" w:rsidRPr="00E07707">
        <w:rPr>
          <w:rFonts w:ascii="Arial" w:hAnsi="Arial" w:cs="Arial"/>
          <w:sz w:val="24"/>
          <w:szCs w:val="24"/>
        </w:rPr>
        <w:t>security</w:t>
      </w:r>
      <w:r w:rsidR="003D591E">
        <w:rPr>
          <w:rFonts w:ascii="Arial" w:hAnsi="Arial" w:cs="Arial"/>
          <w:sz w:val="24"/>
          <w:szCs w:val="24"/>
        </w:rPr>
        <w:t xml:space="preserve"> (Mercan </w:t>
      </w:r>
      <w:proofErr w:type="gramStart"/>
      <w:r w:rsidR="003D591E">
        <w:rPr>
          <w:rFonts w:ascii="Arial" w:hAnsi="Arial" w:cs="Arial"/>
          <w:sz w:val="24"/>
          <w:szCs w:val="24"/>
        </w:rPr>
        <w:t xml:space="preserve">and </w:t>
      </w:r>
      <w:r w:rsidR="003D591E">
        <w:rPr>
          <w:rFonts w:ascii="Arial" w:hAnsi="Arial" w:cs="Arial"/>
          <w:i/>
          <w:iCs/>
          <w:sz w:val="24"/>
          <w:szCs w:val="24"/>
        </w:rPr>
        <w:t>e</w:t>
      </w:r>
      <w:r w:rsidR="003D591E" w:rsidRPr="003D591E">
        <w:rPr>
          <w:rFonts w:ascii="Arial" w:hAnsi="Arial" w:cs="Arial"/>
          <w:i/>
          <w:iCs/>
          <w:sz w:val="24"/>
          <w:szCs w:val="24"/>
        </w:rPr>
        <w:t>t al.</w:t>
      </w:r>
      <w:proofErr w:type="gramEnd"/>
      <w:r w:rsidR="003D591E" w:rsidRPr="003D591E">
        <w:rPr>
          <w:rFonts w:ascii="Arial" w:hAnsi="Arial" w:cs="Arial"/>
          <w:i/>
          <w:iCs/>
          <w:sz w:val="24"/>
          <w:szCs w:val="24"/>
        </w:rPr>
        <w:t xml:space="preserve">, </w:t>
      </w:r>
      <w:r w:rsidR="003D591E">
        <w:rPr>
          <w:rFonts w:ascii="Arial" w:hAnsi="Arial" w:cs="Arial"/>
          <w:sz w:val="24"/>
          <w:szCs w:val="24"/>
        </w:rPr>
        <w:t>2021)</w:t>
      </w:r>
      <w:r w:rsidR="00E07707" w:rsidRPr="00E07707">
        <w:rPr>
          <w:rFonts w:ascii="Arial" w:hAnsi="Arial" w:cs="Arial"/>
          <w:sz w:val="24"/>
          <w:szCs w:val="24"/>
        </w:rPr>
        <w:t xml:space="preserve">. Hotels should also employ effective </w:t>
      </w:r>
      <w:r w:rsidR="00E07707" w:rsidRPr="00E07707">
        <w:rPr>
          <w:rFonts w:ascii="Arial" w:hAnsi="Arial" w:cs="Arial"/>
          <w:sz w:val="24"/>
          <w:szCs w:val="24"/>
        </w:rPr>
        <w:lastRenderedPageBreak/>
        <w:t xml:space="preserve">marketing strategies, including social media usage, as it is a potent tactic in line with current market </w:t>
      </w:r>
      <w:r w:rsidR="00D21377" w:rsidRPr="00E07707">
        <w:rPr>
          <w:rFonts w:ascii="Arial" w:hAnsi="Arial" w:cs="Arial"/>
          <w:sz w:val="24"/>
          <w:szCs w:val="24"/>
        </w:rPr>
        <w:t>trends. Hotels</w:t>
      </w:r>
      <w:r w:rsidR="00E07707" w:rsidRPr="00E07707">
        <w:rPr>
          <w:rFonts w:ascii="Arial" w:hAnsi="Arial" w:cs="Arial"/>
          <w:sz w:val="24"/>
          <w:szCs w:val="24"/>
        </w:rPr>
        <w:t xml:space="preserve"> must be adaptable and change their offers as tourist preferences change over time since the varying tastes of visitors constitute a substantial challenge</w:t>
      </w:r>
      <w:r w:rsidR="00F82EAF">
        <w:rPr>
          <w:rFonts w:ascii="Arial" w:hAnsi="Arial" w:cs="Arial"/>
          <w:sz w:val="24"/>
          <w:szCs w:val="24"/>
        </w:rPr>
        <w:t xml:space="preserve"> (</w:t>
      </w:r>
      <w:r w:rsidR="00270D33">
        <w:rPr>
          <w:rFonts w:ascii="Arial" w:hAnsi="Arial" w:cs="Arial"/>
          <w:sz w:val="24"/>
          <w:szCs w:val="24"/>
        </w:rPr>
        <w:t>Hall and Williams</w:t>
      </w:r>
      <w:r w:rsidR="00F82EAF">
        <w:rPr>
          <w:rFonts w:ascii="Arial" w:hAnsi="Arial" w:cs="Arial"/>
          <w:sz w:val="24"/>
          <w:szCs w:val="24"/>
        </w:rPr>
        <w:t>, 2019)</w:t>
      </w:r>
      <w:r w:rsidR="00E07707" w:rsidRPr="00E07707">
        <w:rPr>
          <w:rFonts w:ascii="Arial" w:hAnsi="Arial" w:cs="Arial"/>
          <w:sz w:val="24"/>
          <w:szCs w:val="24"/>
        </w:rPr>
        <w:t>. It could be challenging for hotels to provide the appropriate services to meet these shifting expectations. Customers typically ask for originality and freshness in the services they receive. As a result, it becomes challenging for hotels to consistently provide unique and cutting-edge experiences (Tabaku and Kruja, 2019). Another challenge facing hotels is keeping skilled workers within the organisation. Because employees often interact with consumers, it is essential to have competent, kind staff that understand and cater to client demands. Success in the cutthroat hotel industry depends on staying current on market trends and addressing challenges well (</w:t>
      </w:r>
      <w:r w:rsidR="00BD1D7A">
        <w:rPr>
          <w:rFonts w:ascii="Arial" w:hAnsi="Arial" w:cs="Arial"/>
          <w:sz w:val="24"/>
          <w:szCs w:val="24"/>
        </w:rPr>
        <w:t xml:space="preserve">Liu </w:t>
      </w:r>
      <w:proofErr w:type="gramStart"/>
      <w:r w:rsidR="00BD1D7A">
        <w:rPr>
          <w:rFonts w:ascii="Arial" w:hAnsi="Arial" w:cs="Arial"/>
          <w:sz w:val="24"/>
          <w:szCs w:val="24"/>
        </w:rPr>
        <w:t>and</w:t>
      </w:r>
      <w:r w:rsidR="00E07707" w:rsidRPr="00E07707">
        <w:rPr>
          <w:rFonts w:ascii="Arial" w:hAnsi="Arial" w:cs="Arial"/>
          <w:sz w:val="24"/>
          <w:szCs w:val="24"/>
        </w:rPr>
        <w:t xml:space="preserve"> </w:t>
      </w:r>
      <w:r w:rsidR="00BD1D7A" w:rsidRPr="00BD1D7A">
        <w:rPr>
          <w:rFonts w:ascii="Arial" w:hAnsi="Arial" w:cs="Arial"/>
          <w:i/>
          <w:iCs/>
          <w:sz w:val="24"/>
          <w:szCs w:val="24"/>
        </w:rPr>
        <w:t>et al</w:t>
      </w:r>
      <w:r w:rsidR="00BD1D7A">
        <w:rPr>
          <w:rFonts w:ascii="Arial" w:hAnsi="Arial" w:cs="Arial"/>
          <w:sz w:val="24"/>
          <w:szCs w:val="24"/>
        </w:rPr>
        <w:t>.</w:t>
      </w:r>
      <w:proofErr w:type="gramEnd"/>
      <w:r w:rsidR="00BD1D7A">
        <w:rPr>
          <w:rFonts w:ascii="Arial" w:hAnsi="Arial" w:cs="Arial"/>
          <w:sz w:val="24"/>
          <w:szCs w:val="24"/>
        </w:rPr>
        <w:t>,</w:t>
      </w:r>
      <w:r w:rsidR="00E07707" w:rsidRPr="00E07707">
        <w:rPr>
          <w:rFonts w:ascii="Arial" w:hAnsi="Arial" w:cs="Arial"/>
          <w:sz w:val="24"/>
          <w:szCs w:val="24"/>
        </w:rPr>
        <w:t xml:space="preserve"> 20</w:t>
      </w:r>
      <w:r w:rsidR="00BD1D7A">
        <w:rPr>
          <w:rFonts w:ascii="Arial" w:hAnsi="Arial" w:cs="Arial"/>
          <w:sz w:val="24"/>
          <w:szCs w:val="24"/>
        </w:rPr>
        <w:t>20</w:t>
      </w:r>
      <w:r w:rsidR="00E07707" w:rsidRPr="00E07707">
        <w:rPr>
          <w:rFonts w:ascii="Arial" w:hAnsi="Arial" w:cs="Arial"/>
          <w:sz w:val="24"/>
          <w:szCs w:val="24"/>
        </w:rPr>
        <w:t>).</w:t>
      </w:r>
    </w:p>
    <w:p w14:paraId="2F659DB8" w14:textId="77777777" w:rsidR="003F22FB" w:rsidRDefault="003F22FB">
      <w:pPr>
        <w:rPr>
          <w:rFonts w:ascii="Arial" w:hAnsi="Arial" w:cs="Arial"/>
          <w:sz w:val="24"/>
          <w:szCs w:val="24"/>
        </w:rPr>
      </w:pPr>
      <w:r>
        <w:rPr>
          <w:rFonts w:ascii="Arial" w:hAnsi="Arial" w:cs="Arial"/>
          <w:sz w:val="24"/>
          <w:szCs w:val="24"/>
        </w:rPr>
        <w:br w:type="page"/>
      </w:r>
    </w:p>
    <w:p w14:paraId="10083207" w14:textId="77777777" w:rsidR="003F22FB" w:rsidRDefault="003F22FB" w:rsidP="003F22FB">
      <w:pPr>
        <w:spacing w:line="360" w:lineRule="auto"/>
        <w:jc w:val="center"/>
        <w:rPr>
          <w:rFonts w:ascii="Arial" w:hAnsi="Arial" w:cs="Arial"/>
          <w:b/>
          <w:bCs/>
          <w:sz w:val="36"/>
          <w:szCs w:val="36"/>
        </w:rPr>
      </w:pPr>
      <w:r w:rsidRPr="00D21377">
        <w:rPr>
          <w:rFonts w:ascii="Arial" w:hAnsi="Arial" w:cs="Arial"/>
          <w:b/>
          <w:bCs/>
          <w:sz w:val="36"/>
          <w:szCs w:val="36"/>
        </w:rPr>
        <w:lastRenderedPageBreak/>
        <w:t>References</w:t>
      </w:r>
    </w:p>
    <w:p w14:paraId="65086836" w14:textId="77777777" w:rsidR="00E07707" w:rsidRPr="0062578B" w:rsidRDefault="00E07707" w:rsidP="00A37309">
      <w:pPr>
        <w:tabs>
          <w:tab w:val="num" w:pos="0"/>
        </w:tabs>
        <w:spacing w:line="360" w:lineRule="auto"/>
        <w:jc w:val="both"/>
        <w:rPr>
          <w:rFonts w:ascii="Arial" w:hAnsi="Arial" w:cs="Arial"/>
          <w:sz w:val="24"/>
          <w:szCs w:val="24"/>
        </w:rPr>
      </w:pPr>
    </w:p>
    <w:p w14:paraId="3503BB6D" w14:textId="77777777" w:rsidR="00A37309" w:rsidRDefault="00A37309" w:rsidP="00A37309">
      <w:pPr>
        <w:tabs>
          <w:tab w:val="num" w:pos="0"/>
        </w:tabs>
        <w:spacing w:line="360" w:lineRule="auto"/>
        <w:jc w:val="both"/>
        <w:rPr>
          <w:rFonts w:ascii="Arial" w:hAnsi="Arial" w:cs="Arial"/>
          <w:sz w:val="24"/>
          <w:szCs w:val="24"/>
          <w:u w:val="single"/>
        </w:rPr>
      </w:pPr>
    </w:p>
    <w:p w14:paraId="6CE41CB5" w14:textId="7EF2D78C" w:rsidR="00A37309" w:rsidRDefault="0071411E" w:rsidP="00397511">
      <w:pPr>
        <w:tabs>
          <w:tab w:val="num" w:pos="0"/>
        </w:tabs>
        <w:spacing w:line="360" w:lineRule="auto"/>
        <w:jc w:val="both"/>
        <w:rPr>
          <w:rFonts w:ascii="Arial" w:hAnsi="Arial" w:cs="Arial"/>
          <w:sz w:val="24"/>
          <w:szCs w:val="24"/>
        </w:rPr>
      </w:pPr>
      <w:r w:rsidRPr="0071411E">
        <w:rPr>
          <w:rFonts w:ascii="Arial" w:hAnsi="Arial" w:cs="Arial"/>
          <w:sz w:val="24"/>
          <w:szCs w:val="24"/>
        </w:rPr>
        <w:t xml:space="preserve">Ali, W., Danni, Y., Latif, B., </w:t>
      </w:r>
      <w:proofErr w:type="spellStart"/>
      <w:r w:rsidRPr="0071411E">
        <w:rPr>
          <w:rFonts w:ascii="Arial" w:hAnsi="Arial" w:cs="Arial"/>
          <w:sz w:val="24"/>
          <w:szCs w:val="24"/>
        </w:rPr>
        <w:t>Kouser</w:t>
      </w:r>
      <w:proofErr w:type="spellEnd"/>
      <w:r w:rsidRPr="0071411E">
        <w:rPr>
          <w:rFonts w:ascii="Arial" w:hAnsi="Arial" w:cs="Arial"/>
          <w:sz w:val="24"/>
          <w:szCs w:val="24"/>
        </w:rPr>
        <w:t xml:space="preserve">, R. and </w:t>
      </w:r>
      <w:proofErr w:type="spellStart"/>
      <w:r w:rsidRPr="0071411E">
        <w:rPr>
          <w:rFonts w:ascii="Arial" w:hAnsi="Arial" w:cs="Arial"/>
          <w:sz w:val="24"/>
          <w:szCs w:val="24"/>
        </w:rPr>
        <w:t>Baqader</w:t>
      </w:r>
      <w:proofErr w:type="spellEnd"/>
      <w:r w:rsidRPr="0071411E">
        <w:rPr>
          <w:rFonts w:ascii="Arial" w:hAnsi="Arial" w:cs="Arial"/>
          <w:sz w:val="24"/>
          <w:szCs w:val="24"/>
        </w:rPr>
        <w:t>, S., 2021. Corporate social responsibility and customer loyalty in food chains—Mediating role of customer satisfaction and corporate reputation. </w:t>
      </w:r>
      <w:r w:rsidRPr="0071411E">
        <w:rPr>
          <w:rFonts w:ascii="Arial" w:hAnsi="Arial" w:cs="Arial"/>
          <w:i/>
          <w:iCs/>
          <w:sz w:val="24"/>
          <w:szCs w:val="24"/>
        </w:rPr>
        <w:t>Sustainability</w:t>
      </w:r>
      <w:r w:rsidRPr="0071411E">
        <w:rPr>
          <w:rFonts w:ascii="Arial" w:hAnsi="Arial" w:cs="Arial"/>
          <w:sz w:val="24"/>
          <w:szCs w:val="24"/>
        </w:rPr>
        <w:t>, </w:t>
      </w:r>
      <w:r w:rsidRPr="0071411E">
        <w:rPr>
          <w:rFonts w:ascii="Arial" w:hAnsi="Arial" w:cs="Arial"/>
          <w:i/>
          <w:iCs/>
          <w:sz w:val="24"/>
          <w:szCs w:val="24"/>
        </w:rPr>
        <w:t>13</w:t>
      </w:r>
      <w:r w:rsidRPr="0071411E">
        <w:rPr>
          <w:rFonts w:ascii="Arial" w:hAnsi="Arial" w:cs="Arial"/>
          <w:sz w:val="24"/>
          <w:szCs w:val="24"/>
        </w:rPr>
        <w:t>(16), p.8681.</w:t>
      </w:r>
    </w:p>
    <w:p w14:paraId="31309013" w14:textId="77777777" w:rsidR="00677ADF" w:rsidRDefault="00677ADF" w:rsidP="00677ADF">
      <w:pPr>
        <w:tabs>
          <w:tab w:val="num" w:pos="0"/>
        </w:tabs>
        <w:spacing w:line="360" w:lineRule="auto"/>
        <w:jc w:val="center"/>
        <w:rPr>
          <w:rFonts w:ascii="Arial" w:hAnsi="Arial" w:cs="Arial"/>
          <w:sz w:val="24"/>
          <w:szCs w:val="24"/>
        </w:rPr>
      </w:pPr>
    </w:p>
    <w:p w14:paraId="6CC41131" w14:textId="45440A4C" w:rsidR="00D21377" w:rsidRDefault="0071411E" w:rsidP="00397511">
      <w:pPr>
        <w:spacing w:line="360" w:lineRule="auto"/>
        <w:jc w:val="both"/>
        <w:rPr>
          <w:rFonts w:ascii="Arial" w:hAnsi="Arial" w:cs="Arial"/>
          <w:sz w:val="24"/>
          <w:szCs w:val="24"/>
        </w:rPr>
      </w:pPr>
      <w:r w:rsidRPr="0071411E">
        <w:rPr>
          <w:rFonts w:ascii="Arial" w:hAnsi="Arial" w:cs="Arial"/>
          <w:sz w:val="24"/>
          <w:szCs w:val="24"/>
        </w:rPr>
        <w:t>Chi, C.G.Q., Wen, B. and Ouyang, Z., 2020. Developing relationship quality in economy hotels: the role of perceived justice, service quality, and commercial friendship. </w:t>
      </w:r>
      <w:r w:rsidRPr="0071411E">
        <w:rPr>
          <w:rFonts w:ascii="Arial" w:hAnsi="Arial" w:cs="Arial"/>
          <w:i/>
          <w:iCs/>
          <w:sz w:val="24"/>
          <w:szCs w:val="24"/>
        </w:rPr>
        <w:t>Journal of Hospitality Marketing &amp; Management</w:t>
      </w:r>
      <w:r w:rsidRPr="0071411E">
        <w:rPr>
          <w:rFonts w:ascii="Arial" w:hAnsi="Arial" w:cs="Arial"/>
          <w:sz w:val="24"/>
          <w:szCs w:val="24"/>
        </w:rPr>
        <w:t>, </w:t>
      </w:r>
      <w:r w:rsidRPr="0071411E">
        <w:rPr>
          <w:rFonts w:ascii="Arial" w:hAnsi="Arial" w:cs="Arial"/>
          <w:i/>
          <w:iCs/>
          <w:sz w:val="24"/>
          <w:szCs w:val="24"/>
        </w:rPr>
        <w:t>29</w:t>
      </w:r>
      <w:r w:rsidRPr="0071411E">
        <w:rPr>
          <w:rFonts w:ascii="Arial" w:hAnsi="Arial" w:cs="Arial"/>
          <w:sz w:val="24"/>
          <w:szCs w:val="24"/>
        </w:rPr>
        <w:t>(8), pp.1027-1051.</w:t>
      </w:r>
    </w:p>
    <w:p w14:paraId="2D3B8A63" w14:textId="77777777" w:rsidR="00677ADF" w:rsidRDefault="00677ADF" w:rsidP="00677ADF">
      <w:pPr>
        <w:spacing w:line="360" w:lineRule="auto"/>
        <w:jc w:val="center"/>
        <w:rPr>
          <w:rFonts w:ascii="Arial" w:hAnsi="Arial" w:cs="Arial"/>
          <w:sz w:val="24"/>
          <w:szCs w:val="24"/>
        </w:rPr>
      </w:pPr>
    </w:p>
    <w:p w14:paraId="2DA7BBB4" w14:textId="5E4BE9F0" w:rsidR="00D21377" w:rsidRDefault="0071411E" w:rsidP="00397511">
      <w:pPr>
        <w:spacing w:line="360" w:lineRule="auto"/>
        <w:jc w:val="both"/>
        <w:rPr>
          <w:rFonts w:ascii="Arial" w:hAnsi="Arial" w:cs="Arial"/>
          <w:sz w:val="24"/>
          <w:szCs w:val="24"/>
        </w:rPr>
      </w:pPr>
      <w:proofErr w:type="spellStart"/>
      <w:r w:rsidRPr="0071411E">
        <w:rPr>
          <w:rFonts w:ascii="Arial" w:hAnsi="Arial" w:cs="Arial"/>
          <w:sz w:val="24"/>
          <w:szCs w:val="24"/>
        </w:rPr>
        <w:t>Elgarhy</w:t>
      </w:r>
      <w:proofErr w:type="spellEnd"/>
      <w:r w:rsidRPr="0071411E">
        <w:rPr>
          <w:rFonts w:ascii="Arial" w:hAnsi="Arial" w:cs="Arial"/>
          <w:sz w:val="24"/>
          <w:szCs w:val="24"/>
        </w:rPr>
        <w:t>, S.D., 2022. Effects of service quality, loyalty programs, pricing strategies, and customer engagement on firms’ performance in Egyptian travel agencies: Mediating effects of customer retention. </w:t>
      </w:r>
      <w:r w:rsidRPr="0071411E">
        <w:rPr>
          <w:rFonts w:ascii="Arial" w:hAnsi="Arial" w:cs="Arial"/>
          <w:i/>
          <w:iCs/>
          <w:sz w:val="24"/>
          <w:szCs w:val="24"/>
        </w:rPr>
        <w:t>Journal of Quality Assurance in Hospitality &amp; Tourism</w:t>
      </w:r>
      <w:r w:rsidRPr="0071411E">
        <w:rPr>
          <w:rFonts w:ascii="Arial" w:hAnsi="Arial" w:cs="Arial"/>
          <w:sz w:val="24"/>
          <w:szCs w:val="24"/>
        </w:rPr>
        <w:t>, pp.1-29.</w:t>
      </w:r>
    </w:p>
    <w:p w14:paraId="6C5E90E9" w14:textId="77777777" w:rsidR="00270D33" w:rsidRDefault="00270D33" w:rsidP="00270D33">
      <w:pPr>
        <w:spacing w:line="360" w:lineRule="auto"/>
        <w:rPr>
          <w:rFonts w:ascii="Arial" w:hAnsi="Arial" w:cs="Arial"/>
          <w:sz w:val="24"/>
          <w:szCs w:val="24"/>
        </w:rPr>
      </w:pPr>
    </w:p>
    <w:p w14:paraId="582478F3" w14:textId="74D361DF" w:rsidR="00270D33" w:rsidRPr="00270D33" w:rsidRDefault="00270D33" w:rsidP="00270D33">
      <w:pPr>
        <w:spacing w:line="360" w:lineRule="auto"/>
        <w:rPr>
          <w:rFonts w:ascii="Arial" w:hAnsi="Arial" w:cs="Arial"/>
          <w:sz w:val="24"/>
          <w:szCs w:val="24"/>
        </w:rPr>
      </w:pPr>
      <w:r w:rsidRPr="00270D33">
        <w:rPr>
          <w:rFonts w:ascii="Arial" w:hAnsi="Arial" w:cs="Arial"/>
          <w:sz w:val="24"/>
          <w:szCs w:val="24"/>
        </w:rPr>
        <w:t xml:space="preserve">Hall, C.M. and Williams, A.M. (2019) </w:t>
      </w:r>
      <w:r w:rsidRPr="00270D33">
        <w:rPr>
          <w:rFonts w:ascii="Arial" w:hAnsi="Arial" w:cs="Arial"/>
          <w:i/>
          <w:iCs/>
          <w:sz w:val="24"/>
          <w:szCs w:val="24"/>
        </w:rPr>
        <w:t>Tourism and innovation</w:t>
      </w:r>
      <w:r w:rsidRPr="00270D33">
        <w:rPr>
          <w:rFonts w:ascii="Arial" w:hAnsi="Arial" w:cs="Arial"/>
          <w:sz w:val="24"/>
          <w:szCs w:val="24"/>
        </w:rPr>
        <w:t xml:space="preserve">, </w:t>
      </w:r>
      <w:r w:rsidRPr="00270D33">
        <w:rPr>
          <w:rFonts w:ascii="Arial" w:hAnsi="Arial" w:cs="Arial"/>
          <w:i/>
          <w:iCs/>
          <w:sz w:val="24"/>
          <w:szCs w:val="24"/>
        </w:rPr>
        <w:t>Routledge &amp; CRC Press</w:t>
      </w:r>
      <w:r w:rsidRPr="00270D33">
        <w:rPr>
          <w:rFonts w:ascii="Arial" w:hAnsi="Arial" w:cs="Arial"/>
          <w:sz w:val="24"/>
          <w:szCs w:val="24"/>
        </w:rPr>
        <w:t>. Available at: https://www.routledge.com/Tourism-and-Innovation/Hall-Williams/p/book/9781138060821 (Accessed: 11 June 2023).</w:t>
      </w:r>
    </w:p>
    <w:p w14:paraId="7D31F063" w14:textId="77777777" w:rsidR="00677ADF" w:rsidRDefault="00677ADF" w:rsidP="00677ADF">
      <w:pPr>
        <w:spacing w:line="360" w:lineRule="auto"/>
        <w:jc w:val="center"/>
        <w:rPr>
          <w:rFonts w:ascii="Arial" w:hAnsi="Arial" w:cs="Arial"/>
          <w:sz w:val="24"/>
          <w:szCs w:val="24"/>
        </w:rPr>
      </w:pPr>
    </w:p>
    <w:p w14:paraId="23F917B6" w14:textId="215A7E59" w:rsidR="00D21377" w:rsidRDefault="0071411E" w:rsidP="00397511">
      <w:pPr>
        <w:spacing w:line="360" w:lineRule="auto"/>
        <w:jc w:val="both"/>
        <w:rPr>
          <w:rFonts w:ascii="Arial" w:hAnsi="Arial" w:cs="Arial"/>
          <w:sz w:val="24"/>
          <w:szCs w:val="24"/>
        </w:rPr>
      </w:pPr>
      <w:r w:rsidRPr="0071411E">
        <w:rPr>
          <w:rFonts w:ascii="Arial" w:hAnsi="Arial" w:cs="Arial"/>
          <w:sz w:val="24"/>
          <w:szCs w:val="24"/>
        </w:rPr>
        <w:t xml:space="preserve">Khan, R.U., </w:t>
      </w:r>
      <w:proofErr w:type="spellStart"/>
      <w:r w:rsidRPr="0071411E">
        <w:rPr>
          <w:rFonts w:ascii="Arial" w:hAnsi="Arial" w:cs="Arial"/>
          <w:sz w:val="24"/>
          <w:szCs w:val="24"/>
        </w:rPr>
        <w:t>Salamzadeh</w:t>
      </w:r>
      <w:proofErr w:type="spellEnd"/>
      <w:r w:rsidRPr="0071411E">
        <w:rPr>
          <w:rFonts w:ascii="Arial" w:hAnsi="Arial" w:cs="Arial"/>
          <w:sz w:val="24"/>
          <w:szCs w:val="24"/>
        </w:rPr>
        <w:t>, Y., Iqbal, Q. and Yang, S., 2022. The impact of customer relationship management and company reputation on customer loyalty: The mediating role of customer satisfaction. </w:t>
      </w:r>
      <w:r w:rsidRPr="0071411E">
        <w:rPr>
          <w:rFonts w:ascii="Arial" w:hAnsi="Arial" w:cs="Arial"/>
          <w:i/>
          <w:iCs/>
          <w:sz w:val="24"/>
          <w:szCs w:val="24"/>
        </w:rPr>
        <w:t>Journal of Relationship Marketing</w:t>
      </w:r>
      <w:r w:rsidRPr="0071411E">
        <w:rPr>
          <w:rFonts w:ascii="Arial" w:hAnsi="Arial" w:cs="Arial"/>
          <w:sz w:val="24"/>
          <w:szCs w:val="24"/>
        </w:rPr>
        <w:t>, </w:t>
      </w:r>
      <w:r w:rsidRPr="0071411E">
        <w:rPr>
          <w:rFonts w:ascii="Arial" w:hAnsi="Arial" w:cs="Arial"/>
          <w:i/>
          <w:iCs/>
          <w:sz w:val="24"/>
          <w:szCs w:val="24"/>
        </w:rPr>
        <w:t>21</w:t>
      </w:r>
      <w:r w:rsidRPr="0071411E">
        <w:rPr>
          <w:rFonts w:ascii="Arial" w:hAnsi="Arial" w:cs="Arial"/>
          <w:sz w:val="24"/>
          <w:szCs w:val="24"/>
        </w:rPr>
        <w:t>(1), pp.1-26.</w:t>
      </w:r>
    </w:p>
    <w:p w14:paraId="4E768718" w14:textId="77777777" w:rsidR="00677ADF" w:rsidRDefault="00677ADF" w:rsidP="00677ADF">
      <w:pPr>
        <w:spacing w:line="360" w:lineRule="auto"/>
        <w:jc w:val="center"/>
        <w:rPr>
          <w:rFonts w:ascii="Arial" w:hAnsi="Arial" w:cs="Arial"/>
          <w:sz w:val="24"/>
          <w:szCs w:val="24"/>
        </w:rPr>
      </w:pPr>
    </w:p>
    <w:p w14:paraId="5D8BB8E7" w14:textId="27ADCDDD" w:rsidR="00D21377" w:rsidRDefault="0071411E" w:rsidP="00397511">
      <w:pPr>
        <w:spacing w:line="360" w:lineRule="auto"/>
        <w:jc w:val="both"/>
        <w:rPr>
          <w:rFonts w:ascii="Arial" w:hAnsi="Arial" w:cs="Arial"/>
          <w:sz w:val="24"/>
          <w:szCs w:val="24"/>
        </w:rPr>
      </w:pPr>
      <w:r w:rsidRPr="0071411E">
        <w:rPr>
          <w:rFonts w:ascii="Arial" w:hAnsi="Arial" w:cs="Arial"/>
          <w:sz w:val="24"/>
          <w:szCs w:val="24"/>
        </w:rPr>
        <w:lastRenderedPageBreak/>
        <w:t>Koo, B., Yu, J. and Han, H., 2020. The role of loyalty programs in boosting hotel guest loyalty: Impact of switching barriers. </w:t>
      </w:r>
      <w:r w:rsidRPr="0071411E">
        <w:rPr>
          <w:rFonts w:ascii="Arial" w:hAnsi="Arial" w:cs="Arial"/>
          <w:i/>
          <w:iCs/>
          <w:sz w:val="24"/>
          <w:szCs w:val="24"/>
        </w:rPr>
        <w:t>International Journal of Hospitality Management</w:t>
      </w:r>
      <w:r w:rsidRPr="0071411E">
        <w:rPr>
          <w:rFonts w:ascii="Arial" w:hAnsi="Arial" w:cs="Arial"/>
          <w:sz w:val="24"/>
          <w:szCs w:val="24"/>
        </w:rPr>
        <w:t>, </w:t>
      </w:r>
      <w:r w:rsidRPr="0071411E">
        <w:rPr>
          <w:rFonts w:ascii="Arial" w:hAnsi="Arial" w:cs="Arial"/>
          <w:i/>
          <w:iCs/>
          <w:sz w:val="24"/>
          <w:szCs w:val="24"/>
        </w:rPr>
        <w:t>84</w:t>
      </w:r>
      <w:r w:rsidRPr="0071411E">
        <w:rPr>
          <w:rFonts w:ascii="Arial" w:hAnsi="Arial" w:cs="Arial"/>
          <w:sz w:val="24"/>
          <w:szCs w:val="24"/>
        </w:rPr>
        <w:t>, p.102328.</w:t>
      </w:r>
    </w:p>
    <w:p w14:paraId="67547E1A" w14:textId="77777777" w:rsidR="00677ADF" w:rsidRDefault="00677ADF" w:rsidP="00A669DE">
      <w:pPr>
        <w:spacing w:line="360" w:lineRule="auto"/>
        <w:rPr>
          <w:rFonts w:ascii="Arial" w:hAnsi="Arial" w:cs="Arial"/>
          <w:sz w:val="24"/>
          <w:szCs w:val="24"/>
        </w:rPr>
      </w:pPr>
    </w:p>
    <w:p w14:paraId="5544691C" w14:textId="298DE859" w:rsidR="00B257AB" w:rsidRDefault="00B257AB" w:rsidP="00397511">
      <w:pPr>
        <w:spacing w:line="360" w:lineRule="auto"/>
        <w:jc w:val="both"/>
        <w:rPr>
          <w:rFonts w:ascii="Arial" w:hAnsi="Arial" w:cs="Arial"/>
          <w:sz w:val="24"/>
          <w:szCs w:val="24"/>
        </w:rPr>
      </w:pPr>
      <w:r w:rsidRPr="00B257AB">
        <w:rPr>
          <w:rFonts w:ascii="Arial" w:hAnsi="Arial" w:cs="Arial"/>
          <w:sz w:val="24"/>
          <w:szCs w:val="24"/>
        </w:rPr>
        <w:t xml:space="preserve">Lee, K.J. and Choi, S.Y., 2022. Effects of Organizational Culture on Employer Attractiveness of Hotel Firms: Topic </w:t>
      </w:r>
      <w:proofErr w:type="spellStart"/>
      <w:r w:rsidRPr="00B257AB">
        <w:rPr>
          <w:rFonts w:ascii="Arial" w:hAnsi="Arial" w:cs="Arial"/>
          <w:sz w:val="24"/>
          <w:szCs w:val="24"/>
        </w:rPr>
        <w:t>Modeling</w:t>
      </w:r>
      <w:proofErr w:type="spellEnd"/>
      <w:r w:rsidRPr="00B257AB">
        <w:rPr>
          <w:rFonts w:ascii="Arial" w:hAnsi="Arial" w:cs="Arial"/>
          <w:sz w:val="24"/>
          <w:szCs w:val="24"/>
        </w:rPr>
        <w:t xml:space="preserve"> Approach. </w:t>
      </w:r>
      <w:r w:rsidRPr="00B257AB">
        <w:rPr>
          <w:rFonts w:ascii="Arial" w:hAnsi="Arial" w:cs="Arial"/>
          <w:i/>
          <w:iCs/>
          <w:sz w:val="24"/>
          <w:szCs w:val="24"/>
        </w:rPr>
        <w:t>Complexity</w:t>
      </w:r>
      <w:r w:rsidRPr="00B257AB">
        <w:rPr>
          <w:rFonts w:ascii="Arial" w:hAnsi="Arial" w:cs="Arial"/>
          <w:sz w:val="24"/>
          <w:szCs w:val="24"/>
        </w:rPr>
        <w:t>, </w:t>
      </w:r>
      <w:r w:rsidRPr="00B257AB">
        <w:rPr>
          <w:rFonts w:ascii="Arial" w:hAnsi="Arial" w:cs="Arial"/>
          <w:i/>
          <w:iCs/>
          <w:sz w:val="24"/>
          <w:szCs w:val="24"/>
        </w:rPr>
        <w:t>2022</w:t>
      </w:r>
      <w:r w:rsidRPr="00B257AB">
        <w:rPr>
          <w:rFonts w:ascii="Arial" w:hAnsi="Arial" w:cs="Arial"/>
          <w:sz w:val="24"/>
          <w:szCs w:val="24"/>
        </w:rPr>
        <w:t>.</w:t>
      </w:r>
    </w:p>
    <w:p w14:paraId="788A008C" w14:textId="77777777" w:rsidR="00B257AB" w:rsidRDefault="00B257AB" w:rsidP="00397511">
      <w:pPr>
        <w:spacing w:line="360" w:lineRule="auto"/>
        <w:jc w:val="both"/>
        <w:rPr>
          <w:rFonts w:ascii="Arial" w:hAnsi="Arial" w:cs="Arial"/>
          <w:sz w:val="24"/>
          <w:szCs w:val="24"/>
        </w:rPr>
      </w:pPr>
    </w:p>
    <w:p w14:paraId="5683B771" w14:textId="1DAFB39B" w:rsidR="00F82EAF" w:rsidRDefault="00F82EAF" w:rsidP="00397511">
      <w:pPr>
        <w:spacing w:line="360" w:lineRule="auto"/>
        <w:jc w:val="both"/>
        <w:rPr>
          <w:rFonts w:ascii="Arial" w:hAnsi="Arial" w:cs="Arial"/>
          <w:sz w:val="24"/>
          <w:szCs w:val="24"/>
        </w:rPr>
      </w:pPr>
      <w:r w:rsidRPr="00F82EAF">
        <w:rPr>
          <w:rFonts w:ascii="Arial" w:hAnsi="Arial" w:cs="Arial"/>
          <w:sz w:val="24"/>
          <w:szCs w:val="24"/>
        </w:rPr>
        <w:t xml:space="preserve">Liu, J., Zhang, H., Sun, J., Li, N. and </w:t>
      </w:r>
      <w:proofErr w:type="spellStart"/>
      <w:r w:rsidRPr="00F82EAF">
        <w:rPr>
          <w:rFonts w:ascii="Arial" w:hAnsi="Arial" w:cs="Arial"/>
          <w:sz w:val="24"/>
          <w:szCs w:val="24"/>
        </w:rPr>
        <w:t>Bilgihan</w:t>
      </w:r>
      <w:proofErr w:type="spellEnd"/>
      <w:r w:rsidRPr="00F82EAF">
        <w:rPr>
          <w:rFonts w:ascii="Arial" w:hAnsi="Arial" w:cs="Arial"/>
          <w:sz w:val="24"/>
          <w:szCs w:val="24"/>
        </w:rPr>
        <w:t>, A., 2020. How to prevent negative online customer reviews: the moderating roles of monetary compensation and psychological compensation. </w:t>
      </w:r>
      <w:r w:rsidRPr="00F82EAF">
        <w:rPr>
          <w:rFonts w:ascii="Arial" w:hAnsi="Arial" w:cs="Arial"/>
          <w:i/>
          <w:iCs/>
          <w:sz w:val="24"/>
          <w:szCs w:val="24"/>
        </w:rPr>
        <w:t>International Journal of Contemporary Hospitality Management</w:t>
      </w:r>
      <w:r w:rsidRPr="00F82EAF">
        <w:rPr>
          <w:rFonts w:ascii="Arial" w:hAnsi="Arial" w:cs="Arial"/>
          <w:sz w:val="24"/>
          <w:szCs w:val="24"/>
        </w:rPr>
        <w:t>, </w:t>
      </w:r>
      <w:r w:rsidRPr="00F82EAF">
        <w:rPr>
          <w:rFonts w:ascii="Arial" w:hAnsi="Arial" w:cs="Arial"/>
          <w:i/>
          <w:iCs/>
          <w:sz w:val="24"/>
          <w:szCs w:val="24"/>
        </w:rPr>
        <w:t>32</w:t>
      </w:r>
      <w:r w:rsidRPr="00F82EAF">
        <w:rPr>
          <w:rFonts w:ascii="Arial" w:hAnsi="Arial" w:cs="Arial"/>
          <w:sz w:val="24"/>
          <w:szCs w:val="24"/>
        </w:rPr>
        <w:t>(10), pp.3115-3134.</w:t>
      </w:r>
    </w:p>
    <w:p w14:paraId="72E97BE9" w14:textId="77777777" w:rsidR="00677ADF" w:rsidRDefault="00677ADF" w:rsidP="00F82EAF">
      <w:pPr>
        <w:spacing w:line="360" w:lineRule="auto"/>
        <w:jc w:val="center"/>
        <w:rPr>
          <w:rFonts w:ascii="Arial" w:hAnsi="Arial" w:cs="Arial"/>
          <w:sz w:val="24"/>
          <w:szCs w:val="24"/>
        </w:rPr>
      </w:pPr>
    </w:p>
    <w:p w14:paraId="305C30E1" w14:textId="183E7096" w:rsidR="003D591E" w:rsidRDefault="003D591E" w:rsidP="00397511">
      <w:pPr>
        <w:spacing w:line="360" w:lineRule="auto"/>
        <w:jc w:val="both"/>
        <w:rPr>
          <w:rFonts w:ascii="Arial" w:hAnsi="Arial" w:cs="Arial"/>
          <w:sz w:val="24"/>
          <w:szCs w:val="24"/>
        </w:rPr>
      </w:pPr>
      <w:r w:rsidRPr="003D591E">
        <w:rPr>
          <w:rFonts w:ascii="Arial" w:hAnsi="Arial" w:cs="Arial"/>
          <w:sz w:val="24"/>
          <w:szCs w:val="24"/>
        </w:rPr>
        <w:t xml:space="preserve">Mercan, S., Cain, L., Akkaya, K., Cebe, M., </w:t>
      </w:r>
      <w:proofErr w:type="spellStart"/>
      <w:r w:rsidRPr="003D591E">
        <w:rPr>
          <w:rFonts w:ascii="Arial" w:hAnsi="Arial" w:cs="Arial"/>
          <w:sz w:val="24"/>
          <w:szCs w:val="24"/>
        </w:rPr>
        <w:t>Uluagac</w:t>
      </w:r>
      <w:proofErr w:type="spellEnd"/>
      <w:r w:rsidRPr="003D591E">
        <w:rPr>
          <w:rFonts w:ascii="Arial" w:hAnsi="Arial" w:cs="Arial"/>
          <w:sz w:val="24"/>
          <w:szCs w:val="24"/>
        </w:rPr>
        <w:t>, S., Alonso, M. and Cobanoglu, C., 2021. Improving the service industry with hyper-connectivity: IoT in hospitality. </w:t>
      </w:r>
      <w:r w:rsidRPr="003D591E">
        <w:rPr>
          <w:rFonts w:ascii="Arial" w:hAnsi="Arial" w:cs="Arial"/>
          <w:i/>
          <w:iCs/>
          <w:sz w:val="24"/>
          <w:szCs w:val="24"/>
        </w:rPr>
        <w:t>International Journal of Contemporary Hospitality Management</w:t>
      </w:r>
      <w:r w:rsidRPr="003D591E">
        <w:rPr>
          <w:rFonts w:ascii="Arial" w:hAnsi="Arial" w:cs="Arial"/>
          <w:sz w:val="24"/>
          <w:szCs w:val="24"/>
        </w:rPr>
        <w:t>, </w:t>
      </w:r>
      <w:r w:rsidRPr="003D591E">
        <w:rPr>
          <w:rFonts w:ascii="Arial" w:hAnsi="Arial" w:cs="Arial"/>
          <w:i/>
          <w:iCs/>
          <w:sz w:val="24"/>
          <w:szCs w:val="24"/>
        </w:rPr>
        <w:t>33</w:t>
      </w:r>
      <w:r w:rsidRPr="003D591E">
        <w:rPr>
          <w:rFonts w:ascii="Arial" w:hAnsi="Arial" w:cs="Arial"/>
          <w:sz w:val="24"/>
          <w:szCs w:val="24"/>
        </w:rPr>
        <w:t>(1), pp.243-262.</w:t>
      </w:r>
    </w:p>
    <w:p w14:paraId="0D0E2249" w14:textId="77777777" w:rsidR="00B257AB" w:rsidRDefault="00B257AB" w:rsidP="00F82EAF">
      <w:pPr>
        <w:spacing w:line="360" w:lineRule="auto"/>
        <w:jc w:val="center"/>
        <w:rPr>
          <w:rFonts w:ascii="Arial" w:hAnsi="Arial" w:cs="Arial"/>
          <w:sz w:val="24"/>
          <w:szCs w:val="24"/>
        </w:rPr>
      </w:pPr>
    </w:p>
    <w:p w14:paraId="00C6A17A" w14:textId="438410B6" w:rsidR="00B257AB" w:rsidRDefault="00B257AB" w:rsidP="00397511">
      <w:pPr>
        <w:spacing w:line="360" w:lineRule="auto"/>
        <w:jc w:val="both"/>
        <w:rPr>
          <w:rFonts w:ascii="Arial" w:hAnsi="Arial" w:cs="Arial"/>
          <w:sz w:val="24"/>
          <w:szCs w:val="24"/>
        </w:rPr>
      </w:pPr>
      <w:r w:rsidRPr="00B257AB">
        <w:rPr>
          <w:rFonts w:ascii="Arial" w:hAnsi="Arial" w:cs="Arial"/>
          <w:sz w:val="24"/>
          <w:szCs w:val="24"/>
        </w:rPr>
        <w:t xml:space="preserve">Mohd </w:t>
      </w:r>
      <w:proofErr w:type="spellStart"/>
      <w:r w:rsidRPr="00B257AB">
        <w:rPr>
          <w:rFonts w:ascii="Arial" w:hAnsi="Arial" w:cs="Arial"/>
          <w:sz w:val="24"/>
          <w:szCs w:val="24"/>
        </w:rPr>
        <w:t>Shahril</w:t>
      </w:r>
      <w:proofErr w:type="spellEnd"/>
      <w:r w:rsidRPr="00B257AB">
        <w:rPr>
          <w:rFonts w:ascii="Arial" w:hAnsi="Arial" w:cs="Arial"/>
          <w:sz w:val="24"/>
          <w:szCs w:val="24"/>
        </w:rPr>
        <w:t>, A. and Abdul Aziz, Y., 2022. Customer Complaints and the Effectiveness of Service Guarantees in the Hotel Industry. </w:t>
      </w:r>
      <w:r w:rsidRPr="00B257AB">
        <w:rPr>
          <w:rFonts w:ascii="Arial" w:hAnsi="Arial" w:cs="Arial"/>
          <w:i/>
          <w:iCs/>
          <w:sz w:val="24"/>
          <w:szCs w:val="24"/>
        </w:rPr>
        <w:t>Tourism and hospitality management</w:t>
      </w:r>
      <w:r w:rsidRPr="00B257AB">
        <w:rPr>
          <w:rFonts w:ascii="Arial" w:hAnsi="Arial" w:cs="Arial"/>
          <w:sz w:val="24"/>
          <w:szCs w:val="24"/>
        </w:rPr>
        <w:t>, </w:t>
      </w:r>
      <w:r w:rsidRPr="00B257AB">
        <w:rPr>
          <w:rFonts w:ascii="Arial" w:hAnsi="Arial" w:cs="Arial"/>
          <w:i/>
          <w:iCs/>
          <w:sz w:val="24"/>
          <w:szCs w:val="24"/>
        </w:rPr>
        <w:t>28</w:t>
      </w:r>
      <w:r w:rsidRPr="00B257AB">
        <w:rPr>
          <w:rFonts w:ascii="Arial" w:hAnsi="Arial" w:cs="Arial"/>
          <w:sz w:val="24"/>
          <w:szCs w:val="24"/>
        </w:rPr>
        <w:t>(2), pp.397-418.</w:t>
      </w:r>
    </w:p>
    <w:p w14:paraId="74724299" w14:textId="77777777" w:rsidR="00677ADF" w:rsidRDefault="00677ADF" w:rsidP="00F82EAF">
      <w:pPr>
        <w:spacing w:line="360" w:lineRule="auto"/>
        <w:jc w:val="center"/>
        <w:rPr>
          <w:rFonts w:ascii="Arial" w:hAnsi="Arial" w:cs="Arial"/>
          <w:sz w:val="24"/>
          <w:szCs w:val="24"/>
        </w:rPr>
      </w:pPr>
    </w:p>
    <w:p w14:paraId="6726EB67" w14:textId="2E71DD5F" w:rsidR="00D21377" w:rsidRDefault="0071411E" w:rsidP="00397511">
      <w:pPr>
        <w:spacing w:line="360" w:lineRule="auto"/>
        <w:jc w:val="both"/>
        <w:rPr>
          <w:rFonts w:ascii="Arial" w:hAnsi="Arial" w:cs="Arial"/>
          <w:sz w:val="24"/>
          <w:szCs w:val="24"/>
        </w:rPr>
      </w:pPr>
      <w:r w:rsidRPr="0071411E">
        <w:rPr>
          <w:rFonts w:ascii="Arial" w:hAnsi="Arial" w:cs="Arial"/>
          <w:sz w:val="24"/>
          <w:szCs w:val="24"/>
        </w:rPr>
        <w:t>Myo, Y.N., Khalifa, G.S. and Aye, T.T., 2019. The impact of service quality on customer loyalty of Myanmar hospitality industry: the mediating role of customer satisfaction</w:t>
      </w:r>
      <w:r w:rsidRPr="003D591E">
        <w:rPr>
          <w:rFonts w:ascii="Arial" w:hAnsi="Arial" w:cs="Arial"/>
          <w:i/>
          <w:iCs/>
          <w:sz w:val="24"/>
          <w:szCs w:val="24"/>
        </w:rPr>
        <w:t>. International Journal of Management and Human Science</w:t>
      </w:r>
      <w:r w:rsidRPr="0071411E">
        <w:rPr>
          <w:rFonts w:ascii="Arial" w:hAnsi="Arial" w:cs="Arial"/>
          <w:sz w:val="24"/>
          <w:szCs w:val="24"/>
        </w:rPr>
        <w:t xml:space="preserve"> (IJMHS), 3(3), pp.1-11.</w:t>
      </w:r>
    </w:p>
    <w:p w14:paraId="4EC281B7" w14:textId="77777777" w:rsidR="00677ADF" w:rsidRDefault="00677ADF" w:rsidP="00F82EAF">
      <w:pPr>
        <w:spacing w:line="360" w:lineRule="auto"/>
        <w:jc w:val="center"/>
        <w:rPr>
          <w:rFonts w:ascii="Arial" w:hAnsi="Arial" w:cs="Arial"/>
          <w:sz w:val="24"/>
          <w:szCs w:val="24"/>
        </w:rPr>
      </w:pPr>
    </w:p>
    <w:p w14:paraId="03ECB8CD" w14:textId="04FBE23D" w:rsidR="00D21377" w:rsidRDefault="0071411E" w:rsidP="00397511">
      <w:pPr>
        <w:spacing w:line="360" w:lineRule="auto"/>
        <w:jc w:val="both"/>
        <w:rPr>
          <w:rFonts w:ascii="Arial" w:hAnsi="Arial" w:cs="Arial"/>
          <w:sz w:val="24"/>
          <w:szCs w:val="24"/>
        </w:rPr>
      </w:pPr>
      <w:r w:rsidRPr="003428FC">
        <w:rPr>
          <w:rFonts w:ascii="Arial" w:hAnsi="Arial" w:cs="Arial"/>
          <w:sz w:val="24"/>
          <w:szCs w:val="24"/>
        </w:rPr>
        <w:lastRenderedPageBreak/>
        <w:t xml:space="preserve">Perez-Aranda, J., </w:t>
      </w:r>
      <w:proofErr w:type="spellStart"/>
      <w:r w:rsidRPr="003428FC">
        <w:rPr>
          <w:rFonts w:ascii="Arial" w:hAnsi="Arial" w:cs="Arial"/>
          <w:sz w:val="24"/>
          <w:szCs w:val="24"/>
        </w:rPr>
        <w:t>Vallespín</w:t>
      </w:r>
      <w:proofErr w:type="spellEnd"/>
      <w:r w:rsidRPr="003428FC">
        <w:rPr>
          <w:rFonts w:ascii="Arial" w:hAnsi="Arial" w:cs="Arial"/>
          <w:sz w:val="24"/>
          <w:szCs w:val="24"/>
        </w:rPr>
        <w:t xml:space="preserve">, M. and Molinillo, S., 2019. </w:t>
      </w:r>
      <w:r w:rsidRPr="0071411E">
        <w:rPr>
          <w:rFonts w:ascii="Arial" w:hAnsi="Arial" w:cs="Arial"/>
          <w:sz w:val="24"/>
          <w:szCs w:val="24"/>
        </w:rPr>
        <w:t>Hotels’ online reputation management: benefits perceived by managers. </w:t>
      </w:r>
      <w:r w:rsidRPr="003D591E">
        <w:rPr>
          <w:rFonts w:ascii="Arial" w:hAnsi="Arial" w:cs="Arial"/>
          <w:i/>
          <w:iCs/>
          <w:sz w:val="24"/>
          <w:szCs w:val="24"/>
        </w:rPr>
        <w:t>International Journal of Contemporary Hospitality Management</w:t>
      </w:r>
      <w:r w:rsidRPr="0071411E">
        <w:rPr>
          <w:rFonts w:ascii="Arial" w:hAnsi="Arial" w:cs="Arial"/>
          <w:sz w:val="24"/>
          <w:szCs w:val="24"/>
        </w:rPr>
        <w:t>, 31(2), pp.615-632.</w:t>
      </w:r>
    </w:p>
    <w:p w14:paraId="21A87740" w14:textId="77777777" w:rsidR="00677ADF" w:rsidRDefault="00677ADF" w:rsidP="00397511">
      <w:pPr>
        <w:spacing w:line="360" w:lineRule="auto"/>
        <w:jc w:val="both"/>
        <w:rPr>
          <w:rFonts w:ascii="Arial" w:hAnsi="Arial" w:cs="Arial"/>
          <w:sz w:val="24"/>
          <w:szCs w:val="24"/>
        </w:rPr>
      </w:pPr>
    </w:p>
    <w:p w14:paraId="3BE4FB38" w14:textId="4E22DE27" w:rsidR="00D21377" w:rsidRDefault="0071411E" w:rsidP="00397511">
      <w:pPr>
        <w:spacing w:line="360" w:lineRule="auto"/>
        <w:jc w:val="both"/>
        <w:rPr>
          <w:rFonts w:ascii="Arial" w:hAnsi="Arial" w:cs="Arial"/>
          <w:sz w:val="24"/>
          <w:szCs w:val="24"/>
        </w:rPr>
      </w:pPr>
      <w:r w:rsidRPr="0071411E">
        <w:rPr>
          <w:rFonts w:ascii="Arial" w:hAnsi="Arial" w:cs="Arial"/>
          <w:sz w:val="24"/>
          <w:szCs w:val="24"/>
        </w:rPr>
        <w:t>Rather, R.A. and Camilleri, M.A., 2019. The effects of service quality and consumer-brand value congruity on hospitality brand loyalty. </w:t>
      </w:r>
      <w:r w:rsidRPr="0071411E">
        <w:rPr>
          <w:rFonts w:ascii="Arial" w:hAnsi="Arial" w:cs="Arial"/>
          <w:i/>
          <w:iCs/>
          <w:sz w:val="24"/>
          <w:szCs w:val="24"/>
        </w:rPr>
        <w:t>Anatolia</w:t>
      </w:r>
      <w:r w:rsidRPr="0071411E">
        <w:rPr>
          <w:rFonts w:ascii="Arial" w:hAnsi="Arial" w:cs="Arial"/>
          <w:sz w:val="24"/>
          <w:szCs w:val="24"/>
        </w:rPr>
        <w:t>, </w:t>
      </w:r>
      <w:r w:rsidRPr="0071411E">
        <w:rPr>
          <w:rFonts w:ascii="Arial" w:hAnsi="Arial" w:cs="Arial"/>
          <w:i/>
          <w:iCs/>
          <w:sz w:val="24"/>
          <w:szCs w:val="24"/>
        </w:rPr>
        <w:t>30</w:t>
      </w:r>
      <w:r w:rsidRPr="0071411E">
        <w:rPr>
          <w:rFonts w:ascii="Arial" w:hAnsi="Arial" w:cs="Arial"/>
          <w:sz w:val="24"/>
          <w:szCs w:val="24"/>
        </w:rPr>
        <w:t>(4), pp.547-559.</w:t>
      </w:r>
    </w:p>
    <w:p w14:paraId="688482F6" w14:textId="77777777" w:rsidR="00A669DE" w:rsidRDefault="00A669DE" w:rsidP="00397511">
      <w:pPr>
        <w:spacing w:line="360" w:lineRule="auto"/>
        <w:jc w:val="both"/>
        <w:rPr>
          <w:rFonts w:ascii="Arial" w:hAnsi="Arial" w:cs="Arial"/>
          <w:sz w:val="24"/>
          <w:szCs w:val="24"/>
        </w:rPr>
      </w:pPr>
    </w:p>
    <w:p w14:paraId="0DDA66E1" w14:textId="3914A82C" w:rsidR="00332D81" w:rsidRDefault="00332D81" w:rsidP="00397511">
      <w:pPr>
        <w:spacing w:line="360" w:lineRule="auto"/>
        <w:jc w:val="both"/>
        <w:rPr>
          <w:rFonts w:ascii="Arial" w:hAnsi="Arial" w:cs="Arial"/>
          <w:sz w:val="24"/>
          <w:szCs w:val="24"/>
        </w:rPr>
      </w:pPr>
      <w:r w:rsidRPr="00332D81">
        <w:rPr>
          <w:rFonts w:ascii="Arial" w:hAnsi="Arial" w:cs="Arial"/>
          <w:sz w:val="24"/>
          <w:szCs w:val="24"/>
        </w:rPr>
        <w:t xml:space="preserve">Ru, </w:t>
      </w:r>
      <w:proofErr w:type="gramStart"/>
      <w:r w:rsidRPr="00332D81">
        <w:rPr>
          <w:rFonts w:ascii="Arial" w:hAnsi="Arial" w:cs="Arial"/>
          <w:sz w:val="24"/>
          <w:szCs w:val="24"/>
        </w:rPr>
        <w:t>D.</w:t>
      </w:r>
      <w:proofErr w:type="gramEnd"/>
      <w:r w:rsidRPr="00332D81">
        <w:rPr>
          <w:rFonts w:ascii="Arial" w:hAnsi="Arial" w:cs="Arial"/>
          <w:sz w:val="24"/>
          <w:szCs w:val="24"/>
        </w:rPr>
        <w:t xml:space="preserve"> and Jantan, A.H.B., 2023. The Intervening Role of Customer Loyalty and Self-Efficacy on the Relationship Between of Customer Satisfaction, Customer Trust, Customer Commitment, Customer Value and Customer Citizenship </w:t>
      </w:r>
      <w:proofErr w:type="spellStart"/>
      <w:r w:rsidRPr="00332D81">
        <w:rPr>
          <w:rFonts w:ascii="Arial" w:hAnsi="Arial" w:cs="Arial"/>
          <w:sz w:val="24"/>
          <w:szCs w:val="24"/>
        </w:rPr>
        <w:t>Behavior</w:t>
      </w:r>
      <w:proofErr w:type="spellEnd"/>
      <w:r w:rsidRPr="00332D81">
        <w:rPr>
          <w:rFonts w:ascii="Arial" w:hAnsi="Arial" w:cs="Arial"/>
          <w:sz w:val="24"/>
          <w:szCs w:val="24"/>
        </w:rPr>
        <w:t xml:space="preserve"> in Hospitality Industry in Guangdong, China. </w:t>
      </w:r>
      <w:r w:rsidRPr="00332D81">
        <w:rPr>
          <w:rFonts w:ascii="Arial" w:hAnsi="Arial" w:cs="Arial"/>
          <w:i/>
          <w:iCs/>
          <w:sz w:val="24"/>
          <w:szCs w:val="24"/>
        </w:rPr>
        <w:t>Journal of International Business and Management</w:t>
      </w:r>
      <w:r w:rsidRPr="00332D81">
        <w:rPr>
          <w:rFonts w:ascii="Arial" w:hAnsi="Arial" w:cs="Arial"/>
          <w:sz w:val="24"/>
          <w:szCs w:val="24"/>
        </w:rPr>
        <w:t>, </w:t>
      </w:r>
      <w:r w:rsidRPr="00332D81">
        <w:rPr>
          <w:rFonts w:ascii="Arial" w:hAnsi="Arial" w:cs="Arial"/>
          <w:i/>
          <w:iCs/>
          <w:sz w:val="24"/>
          <w:szCs w:val="24"/>
        </w:rPr>
        <w:t>6</w:t>
      </w:r>
      <w:r w:rsidRPr="00332D81">
        <w:rPr>
          <w:rFonts w:ascii="Arial" w:hAnsi="Arial" w:cs="Arial"/>
          <w:sz w:val="24"/>
          <w:szCs w:val="24"/>
        </w:rPr>
        <w:t>(1), pp.01-12.</w:t>
      </w:r>
    </w:p>
    <w:p w14:paraId="1D253FFE" w14:textId="77777777" w:rsidR="00A669DE" w:rsidRDefault="00A669DE" w:rsidP="00A669DE">
      <w:pPr>
        <w:suppressAutoHyphens/>
        <w:spacing w:after="0" w:line="240" w:lineRule="auto"/>
        <w:jc w:val="both"/>
        <w:rPr>
          <w:rFonts w:ascii="Arial" w:hAnsi="Arial" w:cs="Arial"/>
          <w:sz w:val="24"/>
          <w:szCs w:val="24"/>
        </w:rPr>
      </w:pPr>
    </w:p>
    <w:p w14:paraId="2547A4F5" w14:textId="3FE707DB" w:rsidR="00397511" w:rsidRDefault="0071411E" w:rsidP="00A669DE">
      <w:pPr>
        <w:suppressAutoHyphens/>
        <w:spacing w:after="0" w:line="240" w:lineRule="auto"/>
        <w:jc w:val="both"/>
        <w:rPr>
          <w:rFonts w:ascii="Arial" w:eastAsia="Calibri" w:hAnsi="Arial" w:cs="Arial"/>
          <w:color w:val="000000"/>
          <w:sz w:val="24"/>
          <w:shd w:val="clear" w:color="auto" w:fill="FFFFFF"/>
          <w:lang w:eastAsia="ar-SA"/>
          <w14:ligatures w14:val="none"/>
        </w:rPr>
      </w:pPr>
      <w:proofErr w:type="spellStart"/>
      <w:r w:rsidRPr="0071411E">
        <w:rPr>
          <w:rFonts w:ascii="Arial" w:eastAsia="Calibri" w:hAnsi="Arial" w:cs="Arial"/>
          <w:color w:val="000000"/>
          <w:sz w:val="24"/>
          <w:shd w:val="clear" w:color="auto" w:fill="FFFFFF"/>
          <w:lang w:eastAsia="ar-SA"/>
          <w14:ligatures w14:val="none"/>
        </w:rPr>
        <w:t>Sainaghi</w:t>
      </w:r>
      <w:proofErr w:type="spellEnd"/>
      <w:r w:rsidRPr="0071411E">
        <w:rPr>
          <w:rFonts w:ascii="Arial" w:eastAsia="Calibri" w:hAnsi="Arial" w:cs="Arial"/>
          <w:color w:val="000000"/>
          <w:sz w:val="24"/>
          <w:shd w:val="clear" w:color="auto" w:fill="FFFFFF"/>
          <w:lang w:eastAsia="ar-SA"/>
          <w14:ligatures w14:val="none"/>
        </w:rPr>
        <w:t xml:space="preserve">, R., Phillips, P., and </w:t>
      </w:r>
      <w:proofErr w:type="spellStart"/>
      <w:r w:rsidRPr="0071411E">
        <w:rPr>
          <w:rFonts w:ascii="Arial" w:eastAsia="Calibri" w:hAnsi="Arial" w:cs="Arial"/>
          <w:color w:val="000000"/>
          <w:sz w:val="24"/>
          <w:shd w:val="clear" w:color="auto" w:fill="FFFFFF"/>
          <w:lang w:eastAsia="ar-SA"/>
          <w14:ligatures w14:val="none"/>
        </w:rPr>
        <w:t>Zavarrone</w:t>
      </w:r>
      <w:proofErr w:type="spellEnd"/>
      <w:r w:rsidRPr="0071411E">
        <w:rPr>
          <w:rFonts w:ascii="Arial" w:eastAsia="Calibri" w:hAnsi="Arial" w:cs="Arial"/>
          <w:color w:val="000000"/>
          <w:sz w:val="24"/>
          <w:shd w:val="clear" w:color="auto" w:fill="FFFFFF"/>
          <w:lang w:eastAsia="ar-SA"/>
          <w14:ligatures w14:val="none"/>
        </w:rPr>
        <w:t xml:space="preserve">, E. (2014). Reputation transfer to </w:t>
      </w:r>
      <w:r w:rsidR="00BD1D7A" w:rsidRPr="0071411E">
        <w:rPr>
          <w:rFonts w:ascii="Arial" w:eastAsia="Calibri" w:hAnsi="Arial" w:cs="Arial"/>
          <w:color w:val="000000"/>
          <w:sz w:val="24"/>
          <w:shd w:val="clear" w:color="auto" w:fill="FFFFFF"/>
          <w:lang w:eastAsia="ar-SA"/>
          <w14:ligatures w14:val="none"/>
        </w:rPr>
        <w:t>tourism</w:t>
      </w:r>
    </w:p>
    <w:p w14:paraId="7F8CFBD5" w14:textId="77777777" w:rsidR="00397511" w:rsidRDefault="00BD1D7A" w:rsidP="00397511">
      <w:pPr>
        <w:suppressAutoHyphens/>
        <w:spacing w:after="0" w:line="240" w:lineRule="auto"/>
        <w:ind w:left="867" w:hanging="883"/>
        <w:jc w:val="both"/>
        <w:rPr>
          <w:rFonts w:ascii="Arial" w:eastAsia="Calibri" w:hAnsi="Arial" w:cs="Arial"/>
          <w:i/>
          <w:iCs/>
          <w:color w:val="000000"/>
          <w:sz w:val="24"/>
          <w:shd w:val="clear" w:color="auto" w:fill="FFFFFF"/>
          <w:lang w:eastAsia="ar-SA"/>
          <w14:ligatures w14:val="none"/>
        </w:rPr>
      </w:pPr>
      <w:r w:rsidRPr="0071411E">
        <w:rPr>
          <w:rFonts w:ascii="Arial" w:eastAsia="Calibri" w:hAnsi="Arial" w:cs="Arial"/>
          <w:color w:val="000000"/>
          <w:sz w:val="24"/>
          <w:shd w:val="clear" w:color="auto" w:fill="FFFFFF"/>
          <w:lang w:eastAsia="ar-SA"/>
          <w14:ligatures w14:val="none"/>
        </w:rPr>
        <w:t>destinations</w:t>
      </w:r>
      <w:r w:rsidR="0071411E" w:rsidRPr="0071411E">
        <w:rPr>
          <w:rFonts w:ascii="Arial" w:eastAsia="Calibri" w:hAnsi="Arial" w:cs="Arial"/>
          <w:color w:val="000000"/>
          <w:sz w:val="24"/>
          <w:shd w:val="clear" w:color="auto" w:fill="FFFFFF"/>
          <w:lang w:eastAsia="ar-SA"/>
          <w14:ligatures w14:val="none"/>
        </w:rPr>
        <w:t xml:space="preserve">: The role of quality signals. </w:t>
      </w:r>
      <w:r w:rsidR="0071411E" w:rsidRPr="0071411E">
        <w:rPr>
          <w:rFonts w:ascii="Arial" w:eastAsia="Calibri" w:hAnsi="Arial" w:cs="Arial"/>
          <w:i/>
          <w:iCs/>
          <w:color w:val="000000"/>
          <w:sz w:val="24"/>
          <w:shd w:val="clear" w:color="auto" w:fill="FFFFFF"/>
          <w:lang w:eastAsia="ar-SA"/>
          <w14:ligatures w14:val="none"/>
        </w:rPr>
        <w:t>Journal of Destination Marketing&amp;</w:t>
      </w:r>
    </w:p>
    <w:p w14:paraId="73C31147" w14:textId="5A476225" w:rsidR="00677ADF" w:rsidRDefault="0071411E" w:rsidP="00397511">
      <w:pPr>
        <w:suppressAutoHyphens/>
        <w:spacing w:after="0" w:line="240" w:lineRule="auto"/>
        <w:ind w:left="867" w:hanging="883"/>
        <w:jc w:val="both"/>
        <w:rPr>
          <w:rFonts w:ascii="Arial" w:eastAsia="Calibri" w:hAnsi="Arial" w:cs="Arial"/>
          <w:color w:val="000000"/>
          <w:sz w:val="24"/>
          <w:shd w:val="clear" w:color="auto" w:fill="FFFFFF"/>
          <w:lang w:eastAsia="ar-SA"/>
          <w14:ligatures w14:val="none"/>
        </w:rPr>
      </w:pPr>
      <w:r w:rsidRPr="0071411E">
        <w:rPr>
          <w:rFonts w:ascii="Arial" w:eastAsia="Calibri" w:hAnsi="Arial" w:cs="Arial"/>
          <w:i/>
          <w:iCs/>
          <w:color w:val="000000"/>
          <w:sz w:val="24"/>
          <w:shd w:val="clear" w:color="auto" w:fill="FFFFFF"/>
          <w:lang w:eastAsia="ar-SA"/>
          <w14:ligatures w14:val="none"/>
        </w:rPr>
        <w:t>Management,</w:t>
      </w:r>
      <w:r w:rsidRPr="0071411E">
        <w:rPr>
          <w:rFonts w:ascii="Arial" w:eastAsia="Calibri" w:hAnsi="Arial" w:cs="Arial"/>
          <w:color w:val="000000"/>
          <w:sz w:val="24"/>
          <w:shd w:val="clear" w:color="auto" w:fill="FFFFFF"/>
          <w:lang w:eastAsia="ar-SA"/>
          <w14:ligatures w14:val="none"/>
        </w:rPr>
        <w:t xml:space="preserve"> 3(1), 39-50.</w:t>
      </w:r>
    </w:p>
    <w:p w14:paraId="0CC8DD60" w14:textId="77777777" w:rsidR="00677ADF" w:rsidRDefault="00677ADF" w:rsidP="00397511">
      <w:pPr>
        <w:suppressAutoHyphens/>
        <w:spacing w:after="0" w:line="240" w:lineRule="auto"/>
        <w:ind w:left="867" w:hanging="883"/>
        <w:jc w:val="both"/>
        <w:rPr>
          <w:rFonts w:ascii="Arial" w:eastAsia="Calibri" w:hAnsi="Arial" w:cs="Arial"/>
          <w:color w:val="000000"/>
          <w:sz w:val="24"/>
          <w:shd w:val="clear" w:color="auto" w:fill="FFFFFF"/>
          <w:lang w:eastAsia="ar-SA"/>
          <w14:ligatures w14:val="none"/>
        </w:rPr>
      </w:pPr>
    </w:p>
    <w:p w14:paraId="7B0C3461" w14:textId="77777777" w:rsidR="00677ADF" w:rsidRPr="00677ADF" w:rsidRDefault="00677ADF" w:rsidP="00677ADF">
      <w:pPr>
        <w:suppressAutoHyphens/>
        <w:spacing w:after="0" w:line="240" w:lineRule="auto"/>
        <w:ind w:left="867" w:hanging="883"/>
        <w:jc w:val="center"/>
        <w:rPr>
          <w:rFonts w:ascii="Arial" w:eastAsia="Calibri" w:hAnsi="Arial" w:cs="Arial"/>
          <w:color w:val="000000"/>
          <w:sz w:val="24"/>
          <w:shd w:val="clear" w:color="auto" w:fill="FFFFFF"/>
          <w:lang w:eastAsia="ar-SA"/>
          <w14:ligatures w14:val="none"/>
        </w:rPr>
      </w:pPr>
    </w:p>
    <w:p w14:paraId="7043D45F" w14:textId="2AB16D83" w:rsidR="00BD1D7A" w:rsidRDefault="00BD1D7A" w:rsidP="00270D33">
      <w:pPr>
        <w:spacing w:line="360" w:lineRule="auto"/>
        <w:jc w:val="both"/>
        <w:rPr>
          <w:rFonts w:ascii="Arial" w:hAnsi="Arial" w:cs="Arial"/>
          <w:sz w:val="24"/>
          <w:szCs w:val="24"/>
        </w:rPr>
      </w:pPr>
      <w:r w:rsidRPr="00BD1D7A">
        <w:rPr>
          <w:rFonts w:ascii="Arial" w:hAnsi="Arial" w:cs="Arial"/>
          <w:sz w:val="24"/>
          <w:szCs w:val="24"/>
        </w:rPr>
        <w:t>Tabaku, E. and Kruja, D., 2019. An integrated framework for customer loyalty in the hotel sector</w:t>
      </w:r>
      <w:r w:rsidRPr="003D591E">
        <w:rPr>
          <w:rFonts w:ascii="Arial" w:hAnsi="Arial" w:cs="Arial"/>
          <w:i/>
          <w:iCs/>
          <w:sz w:val="24"/>
          <w:szCs w:val="24"/>
        </w:rPr>
        <w:t>. Serbian Journal of Management</w:t>
      </w:r>
      <w:r w:rsidRPr="00BD1D7A">
        <w:rPr>
          <w:rFonts w:ascii="Arial" w:hAnsi="Arial" w:cs="Arial"/>
          <w:sz w:val="24"/>
          <w:szCs w:val="24"/>
        </w:rPr>
        <w:t>, 14(1), pp.205-221.</w:t>
      </w:r>
    </w:p>
    <w:p w14:paraId="3704B647" w14:textId="77777777" w:rsidR="00677ADF" w:rsidRPr="00F82EAF" w:rsidRDefault="00677ADF" w:rsidP="00677ADF">
      <w:pPr>
        <w:spacing w:line="360" w:lineRule="auto"/>
        <w:jc w:val="center"/>
        <w:rPr>
          <w:rFonts w:ascii="Arial" w:hAnsi="Arial" w:cs="Arial"/>
          <w:sz w:val="24"/>
          <w:szCs w:val="24"/>
        </w:rPr>
      </w:pPr>
    </w:p>
    <w:p w14:paraId="69FC80F9" w14:textId="77777777" w:rsidR="00F82EAF" w:rsidRDefault="00F82EAF" w:rsidP="00BD1D7A">
      <w:pPr>
        <w:spacing w:line="360" w:lineRule="auto"/>
        <w:jc w:val="center"/>
        <w:rPr>
          <w:rFonts w:ascii="Arial" w:hAnsi="Arial" w:cs="Arial"/>
          <w:sz w:val="24"/>
          <w:szCs w:val="24"/>
        </w:rPr>
      </w:pPr>
    </w:p>
    <w:p w14:paraId="15E29702" w14:textId="77777777" w:rsidR="00F82EAF" w:rsidRPr="00BD1D7A" w:rsidRDefault="00F82EAF" w:rsidP="00BD1D7A">
      <w:pPr>
        <w:spacing w:line="360" w:lineRule="auto"/>
        <w:jc w:val="center"/>
        <w:rPr>
          <w:rFonts w:ascii="Arial" w:hAnsi="Arial" w:cs="Arial"/>
          <w:sz w:val="24"/>
          <w:szCs w:val="24"/>
        </w:rPr>
      </w:pPr>
    </w:p>
    <w:sectPr w:rsidR="00F82EAF" w:rsidRPr="00BD1D7A" w:rsidSect="00642783">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0690F" w14:textId="77777777" w:rsidR="003532E1" w:rsidRDefault="003532E1" w:rsidP="0066361B">
      <w:pPr>
        <w:spacing w:after="0" w:line="240" w:lineRule="auto"/>
      </w:pPr>
      <w:r>
        <w:separator/>
      </w:r>
    </w:p>
  </w:endnote>
  <w:endnote w:type="continuationSeparator" w:id="0">
    <w:p w14:paraId="419F1137" w14:textId="77777777" w:rsidR="003532E1" w:rsidRDefault="003532E1" w:rsidP="00663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138815"/>
      <w:docPartObj>
        <w:docPartGallery w:val="Page Numbers (Bottom of Page)"/>
        <w:docPartUnique/>
      </w:docPartObj>
    </w:sdtPr>
    <w:sdtContent>
      <w:sdt>
        <w:sdtPr>
          <w:id w:val="-1705238520"/>
          <w:docPartObj>
            <w:docPartGallery w:val="Page Numbers (Top of Page)"/>
            <w:docPartUnique/>
          </w:docPartObj>
        </w:sdtPr>
        <w:sdtContent>
          <w:p w14:paraId="36572AB1" w14:textId="2B964ACD" w:rsidR="003F22FB" w:rsidRDefault="003F22FB">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7875C44" w14:textId="77777777" w:rsidR="0066361B" w:rsidRDefault="00663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1DF3" w14:textId="77777777" w:rsidR="003532E1" w:rsidRDefault="003532E1" w:rsidP="0066361B">
      <w:pPr>
        <w:spacing w:after="0" w:line="240" w:lineRule="auto"/>
      </w:pPr>
      <w:r>
        <w:separator/>
      </w:r>
    </w:p>
  </w:footnote>
  <w:footnote w:type="continuationSeparator" w:id="0">
    <w:p w14:paraId="6A0AF506" w14:textId="77777777" w:rsidR="003532E1" w:rsidRDefault="003532E1" w:rsidP="006636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A4A"/>
    <w:rsid w:val="00042CC1"/>
    <w:rsid w:val="000466E6"/>
    <w:rsid w:val="001B6B4E"/>
    <w:rsid w:val="001C70A9"/>
    <w:rsid w:val="00270D33"/>
    <w:rsid w:val="00294B5A"/>
    <w:rsid w:val="00332D81"/>
    <w:rsid w:val="003428FC"/>
    <w:rsid w:val="003532E1"/>
    <w:rsid w:val="00362427"/>
    <w:rsid w:val="00397511"/>
    <w:rsid w:val="003975E3"/>
    <w:rsid w:val="003D591E"/>
    <w:rsid w:val="003F22FB"/>
    <w:rsid w:val="0042294C"/>
    <w:rsid w:val="00430027"/>
    <w:rsid w:val="004C1101"/>
    <w:rsid w:val="004E424C"/>
    <w:rsid w:val="0062578B"/>
    <w:rsid w:val="006353E4"/>
    <w:rsid w:val="00642783"/>
    <w:rsid w:val="00644E6A"/>
    <w:rsid w:val="00644FFA"/>
    <w:rsid w:val="0066361B"/>
    <w:rsid w:val="0067554D"/>
    <w:rsid w:val="00677ADF"/>
    <w:rsid w:val="0071411E"/>
    <w:rsid w:val="0071621A"/>
    <w:rsid w:val="00770E24"/>
    <w:rsid w:val="008D35C3"/>
    <w:rsid w:val="00921A4A"/>
    <w:rsid w:val="00A279A9"/>
    <w:rsid w:val="00A37309"/>
    <w:rsid w:val="00A565BC"/>
    <w:rsid w:val="00A669DE"/>
    <w:rsid w:val="00AE1081"/>
    <w:rsid w:val="00B257AB"/>
    <w:rsid w:val="00B3012D"/>
    <w:rsid w:val="00BD1D7A"/>
    <w:rsid w:val="00BF771E"/>
    <w:rsid w:val="00C45BBC"/>
    <w:rsid w:val="00C57B43"/>
    <w:rsid w:val="00D21377"/>
    <w:rsid w:val="00DB749D"/>
    <w:rsid w:val="00E04779"/>
    <w:rsid w:val="00E07707"/>
    <w:rsid w:val="00E2201D"/>
    <w:rsid w:val="00E247E4"/>
    <w:rsid w:val="00EA3457"/>
    <w:rsid w:val="00F82EAF"/>
    <w:rsid w:val="00F959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E6A3"/>
  <w15:chartTrackingRefBased/>
  <w15:docId w15:val="{EB45A4D2-7E84-4FAF-B909-F2FAA646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61B"/>
  </w:style>
  <w:style w:type="paragraph" w:styleId="Footer">
    <w:name w:val="footer"/>
    <w:basedOn w:val="Normal"/>
    <w:link w:val="FooterChar"/>
    <w:uiPriority w:val="99"/>
    <w:unhideWhenUsed/>
    <w:rsid w:val="00663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61B"/>
  </w:style>
  <w:style w:type="character" w:styleId="LineNumber">
    <w:name w:val="line number"/>
    <w:basedOn w:val="DefaultParagraphFont"/>
    <w:uiPriority w:val="99"/>
    <w:semiHidden/>
    <w:unhideWhenUsed/>
    <w:rsid w:val="003F2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6596206">
      <w:bodyDiv w:val="1"/>
      <w:marLeft w:val="0"/>
      <w:marRight w:val="0"/>
      <w:marTop w:val="0"/>
      <w:marBottom w:val="0"/>
      <w:divBdr>
        <w:top w:val="none" w:sz="0" w:space="0" w:color="auto"/>
        <w:left w:val="none" w:sz="0" w:space="0" w:color="auto"/>
        <w:bottom w:val="none" w:sz="0" w:space="0" w:color="auto"/>
        <w:right w:val="none" w:sz="0" w:space="0" w:color="auto"/>
      </w:divBdr>
    </w:div>
    <w:div w:id="206112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DCAE4-00A2-4C74-8559-7A9D5CD68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Pages>
  <Words>2515</Words>
  <Characters>14338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Ionita (2128788)</dc:creator>
  <cp:keywords/>
  <dc:description/>
  <cp:lastModifiedBy>Laurentiu Ionita (2128788)</cp:lastModifiedBy>
  <cp:revision>7</cp:revision>
  <dcterms:created xsi:type="dcterms:W3CDTF">2023-06-10T15:26:00Z</dcterms:created>
  <dcterms:modified xsi:type="dcterms:W3CDTF">2023-06-11T20:49:00Z</dcterms:modified>
</cp:coreProperties>
</file>