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4EA3" w:rsidRDefault="00E858EC" w:rsidP="00F84EA3">
      <w:pPr>
        <w:pStyle w:val="Title"/>
      </w:pPr>
      <w:r>
        <w:rPr>
          <w:noProof/>
          <w:lang w:eastAsia="en-GB"/>
        </w:rPr>
        <w:drawing>
          <wp:anchor distT="0" distB="0" distL="114300" distR="114300" simplePos="0" relativeHeight="251658240" behindDoc="0" locked="0" layoutInCell="1" allowOverlap="1" wp14:anchorId="2431B474" wp14:editId="21E4896E">
            <wp:simplePos x="0" y="0"/>
            <wp:positionH relativeFrom="column">
              <wp:posOffset>-635</wp:posOffset>
            </wp:positionH>
            <wp:positionV relativeFrom="paragraph">
              <wp:posOffset>866140</wp:posOffset>
            </wp:positionV>
            <wp:extent cx="5407025" cy="4181475"/>
            <wp:effectExtent l="0" t="0" r="317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l="38195" t="22469" r="31805" b="36297"/>
                    <a:stretch/>
                  </pic:blipFill>
                  <pic:spPr bwMode="auto">
                    <a:xfrm>
                      <a:off x="0" y="0"/>
                      <a:ext cx="5407025" cy="418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4EA3">
        <w:t xml:space="preserve">Information Engineering Assessment 1  </w:t>
      </w:r>
    </w:p>
    <w:p w:rsidR="00F84EA3" w:rsidRPr="00F84EA3" w:rsidRDefault="00F84EA3" w:rsidP="00F84EA3"/>
    <w:p w:rsidR="00F84EA3" w:rsidRDefault="00E858EC" w:rsidP="00F84EA3">
      <w:r>
        <w:t xml:space="preserve">The figure </w:t>
      </w:r>
      <w:r w:rsidR="000C1CC5">
        <w:t xml:space="preserve">above shows a context data flow diagram this is drawn for the </w:t>
      </w:r>
      <w:proofErr w:type="spellStart"/>
      <w:r w:rsidR="000C1CC5">
        <w:t>Bont</w:t>
      </w:r>
      <w:proofErr w:type="spellEnd"/>
      <w:r w:rsidR="000C1CC5">
        <w:t xml:space="preserve"> community centre this contains all the entity’s that interact with </w:t>
      </w:r>
      <w:proofErr w:type="spellStart"/>
      <w:r w:rsidR="00693915">
        <w:t>Bont</w:t>
      </w:r>
      <w:proofErr w:type="spellEnd"/>
      <w:r w:rsidR="00693915">
        <w:t xml:space="preserve"> community centre such as Organiser, secretary , Ofsted, clients and the volunteer. </w:t>
      </w:r>
      <w:r w:rsidR="000C1CC5">
        <w:t xml:space="preserve"> </w:t>
      </w:r>
      <w:r w:rsidR="00693915">
        <w:t xml:space="preserve">Also shows a </w:t>
      </w:r>
      <w:r w:rsidR="000C1CC5">
        <w:t>process the system model</w:t>
      </w:r>
      <w:r w:rsidR="00693915">
        <w:t xml:space="preserve"> of </w:t>
      </w:r>
      <w:proofErr w:type="spellStart"/>
      <w:r w:rsidR="00693915">
        <w:t>Bont</w:t>
      </w:r>
      <w:proofErr w:type="spellEnd"/>
      <w:r w:rsidR="00693915">
        <w:t xml:space="preserve"> system model. In-between the processes are arrows of where the information goes back and fore</w:t>
      </w:r>
      <w:r w:rsidR="006A368B">
        <w:t xml:space="preserve"> as you can see data flows back and fore. </w:t>
      </w:r>
    </w:p>
    <w:p w:rsidR="00F84EA3" w:rsidRDefault="00F84EA3" w:rsidP="00F84EA3">
      <w:pPr>
        <w:tabs>
          <w:tab w:val="left" w:pos="1064"/>
        </w:tabs>
      </w:pPr>
      <w:r>
        <w:tab/>
      </w:r>
    </w:p>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DD7203" w:rsidP="00F84EA3">
      <w:r>
        <w:object w:dxaOrig="15639" w:dyaOrig="92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268.4pt" o:ole="">
            <v:imagedata r:id="rId8" o:title=""/>
          </v:shape>
          <o:OLEObject Type="Embed" ProgID="Visio.Drawing.11" ShapeID="_x0000_i1025" DrawAspect="Content" ObjectID="_1574771724" r:id="rId9"/>
        </w:object>
      </w:r>
    </w:p>
    <w:p w:rsidR="00F84EA3" w:rsidRDefault="007D3AEB" w:rsidP="00F84EA3">
      <w:r>
        <w:t xml:space="preserve">The secretary is responsible </w:t>
      </w:r>
      <w:r w:rsidR="007B3E1C">
        <w:t>checking for checking the applicants form and also trying to contact Ofsted and getting the results DBS check. Also they are responsible for contacting the national cares services to receive the applicant’s qualification so that the applicant can star voluntee</w:t>
      </w:r>
      <w:bookmarkStart w:id="0" w:name="_GoBack"/>
      <w:bookmarkEnd w:id="0"/>
      <w:r w:rsidR="007B3E1C">
        <w:t>ring.</w:t>
      </w:r>
    </w:p>
    <w:p w:rsidR="007B3E1C" w:rsidRDefault="007B3E1C" w:rsidP="00F84EA3">
      <w:r>
        <w:t xml:space="preserve">The applicant is responsible for giving </w:t>
      </w:r>
      <w:proofErr w:type="spellStart"/>
      <w:r>
        <w:t>Bont</w:t>
      </w:r>
      <w:proofErr w:type="spellEnd"/>
      <w:r>
        <w:t xml:space="preserve"> community centre all the information they need and making sure it is all correct.</w:t>
      </w:r>
    </w:p>
    <w:p w:rsidR="007B3E1C" w:rsidRDefault="007B3E1C" w:rsidP="00F84EA3">
      <w:r>
        <w:t xml:space="preserve">Ofsted are responsible for doing the </w:t>
      </w:r>
      <w:proofErr w:type="spellStart"/>
      <w:r>
        <w:t>cbs</w:t>
      </w:r>
      <w:proofErr w:type="spellEnd"/>
      <w:r>
        <w:t xml:space="preserve"> check correct and efficiently and giving it back to </w:t>
      </w:r>
      <w:proofErr w:type="spellStart"/>
      <w:r>
        <w:t>Bomt</w:t>
      </w:r>
      <w:proofErr w:type="spellEnd"/>
      <w:r>
        <w:t xml:space="preserve"> community centre. </w:t>
      </w:r>
    </w:p>
    <w:p w:rsidR="00A74FC4" w:rsidRDefault="00A74FC4" w:rsidP="00F84EA3">
      <w:r>
        <w:t xml:space="preserve">National cares services are responsible for having the correct qualifications to give </w:t>
      </w:r>
      <w:proofErr w:type="spellStart"/>
      <w:r>
        <w:t>Bont</w:t>
      </w:r>
      <w:proofErr w:type="spellEnd"/>
      <w:r>
        <w:t xml:space="preserve"> garden centre on the applicant. </w:t>
      </w:r>
    </w:p>
    <w:p w:rsidR="007B3E1C" w:rsidRDefault="00A74FC4" w:rsidP="00F84EA3">
      <w:r>
        <w:t xml:space="preserve">The organiser is responsible for setting the activities and giving the details so that the qualified volunteers can come to that activity.  </w:t>
      </w:r>
    </w:p>
    <w:p w:rsidR="007B3E1C" w:rsidRPr="00F84EA3" w:rsidRDefault="007B3E1C"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Default="00F84EA3" w:rsidP="00F84EA3"/>
    <w:p w:rsidR="00732EE3" w:rsidRDefault="00F84EA3" w:rsidP="00F84EA3">
      <w:pPr>
        <w:tabs>
          <w:tab w:val="left" w:pos="2792"/>
        </w:tabs>
      </w:pPr>
      <w:r>
        <w:tab/>
      </w:r>
    </w:p>
    <w:p w:rsidR="00F84EA3" w:rsidRDefault="00DD7203" w:rsidP="00F84EA3">
      <w:pPr>
        <w:tabs>
          <w:tab w:val="left" w:pos="2792"/>
        </w:tabs>
      </w:pPr>
      <w:r>
        <w:t xml:space="preserve">I linked the volunteer to the activity because they were needed to help with the activity also I linked the qualifies to the volunteer so that they were able to lead the activity well. Also I linked the client to the activity because they are going on the activity.  </w:t>
      </w:r>
    </w:p>
    <w:p w:rsidR="00F84EA3" w:rsidRDefault="00F84EA3" w:rsidP="00F84EA3">
      <w:pPr>
        <w:tabs>
          <w:tab w:val="left" w:pos="2792"/>
        </w:tabs>
      </w:pPr>
    </w:p>
    <w:p w:rsidR="00F84EA3" w:rsidRDefault="00F84EA3" w:rsidP="00F84EA3">
      <w:pPr>
        <w:tabs>
          <w:tab w:val="left" w:pos="2792"/>
        </w:tabs>
      </w:pPr>
    </w:p>
    <w:p w:rsidR="00F84EA3" w:rsidRDefault="00F84EA3" w:rsidP="00F84EA3">
      <w:pPr>
        <w:tabs>
          <w:tab w:val="left" w:pos="2792"/>
        </w:tabs>
      </w:pPr>
    </w:p>
    <w:p w:rsidR="00F84EA3" w:rsidRDefault="00F84EA3" w:rsidP="00F84EA3">
      <w:pPr>
        <w:tabs>
          <w:tab w:val="left" w:pos="2792"/>
        </w:tabs>
      </w:pPr>
    </w:p>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E858EC" w:rsidP="00F84EA3">
      <w:r>
        <w:object w:dxaOrig="13490" w:dyaOrig="7625">
          <v:shape id="_x0000_i1026" type="#_x0000_t75" style="width:480.95pt;height:335.25pt" o:ole="">
            <v:imagedata r:id="rId10" o:title=""/>
          </v:shape>
          <o:OLEObject Type="Embed" ProgID="Visio.Drawing.11" ShapeID="_x0000_i1026" DrawAspect="Content" ObjectID="_1574771725" r:id="rId11"/>
        </w:object>
      </w:r>
    </w:p>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Pr="00F84EA3" w:rsidRDefault="00F84EA3" w:rsidP="00F84EA3"/>
    <w:p w:rsidR="00F84EA3" w:rsidRDefault="00F84EA3" w:rsidP="00F84EA3"/>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Pr>
        <w:ind w:firstLine="720"/>
      </w:pPr>
    </w:p>
    <w:p w:rsidR="00F84EA3" w:rsidRDefault="00F84EA3" w:rsidP="00F84EA3"/>
    <w:p w:rsidR="00F84EA3" w:rsidRDefault="00F84EA3" w:rsidP="00F84EA3">
      <w:pPr>
        <w:tabs>
          <w:tab w:val="left" w:pos="1407"/>
        </w:tabs>
      </w:pPr>
      <w:r>
        <w:tab/>
      </w: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Default="00F84EA3" w:rsidP="00F84EA3">
      <w:pPr>
        <w:tabs>
          <w:tab w:val="left" w:pos="1407"/>
        </w:tabs>
      </w:pPr>
    </w:p>
    <w:p w:rsidR="00F84EA3" w:rsidRPr="00F84EA3" w:rsidRDefault="00F84EA3" w:rsidP="00F84EA3">
      <w:pPr>
        <w:tabs>
          <w:tab w:val="left" w:pos="1407"/>
        </w:tabs>
      </w:pPr>
    </w:p>
    <w:sectPr w:rsidR="00F84EA3" w:rsidRPr="00F84EA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58EC" w:rsidRDefault="00E858EC" w:rsidP="00E858EC">
      <w:pPr>
        <w:spacing w:after="0" w:line="240" w:lineRule="auto"/>
      </w:pPr>
      <w:r>
        <w:separator/>
      </w:r>
    </w:p>
  </w:endnote>
  <w:endnote w:type="continuationSeparator" w:id="0">
    <w:p w:rsidR="00E858EC" w:rsidRDefault="00E858EC" w:rsidP="00E85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58EC" w:rsidRDefault="00E858EC" w:rsidP="00E858EC">
      <w:pPr>
        <w:spacing w:after="0" w:line="240" w:lineRule="auto"/>
      </w:pPr>
      <w:r>
        <w:separator/>
      </w:r>
    </w:p>
  </w:footnote>
  <w:footnote w:type="continuationSeparator" w:id="0">
    <w:p w:rsidR="00E858EC" w:rsidRDefault="00E858EC" w:rsidP="00E858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5883000"/>
      <w:docPartObj>
        <w:docPartGallery w:val="Page Numbers (Top of Page)"/>
        <w:docPartUnique/>
      </w:docPartObj>
    </w:sdtPr>
    <w:sdtEndPr>
      <w:rPr>
        <w:noProof/>
      </w:rPr>
    </w:sdtEndPr>
    <w:sdtContent>
      <w:p w:rsidR="00E858EC" w:rsidRDefault="00E858EC">
        <w:pPr>
          <w:pStyle w:val="Header"/>
        </w:pPr>
        <w:r>
          <w:fldChar w:fldCharType="begin"/>
        </w:r>
        <w:r>
          <w:instrText xml:space="preserve"> PAGE   \* MERGEFORMAT </w:instrText>
        </w:r>
        <w:r>
          <w:fldChar w:fldCharType="separate"/>
        </w:r>
        <w:r w:rsidR="00BB1A71">
          <w:rPr>
            <w:noProof/>
          </w:rPr>
          <w:t>1</w:t>
        </w:r>
        <w:r>
          <w:rPr>
            <w:noProof/>
          </w:rPr>
          <w:fldChar w:fldCharType="end"/>
        </w:r>
        <w:r>
          <w:rPr>
            <w:noProof/>
          </w:rPr>
          <w:t xml:space="preserve"> </w:t>
        </w:r>
        <w:r>
          <w:rPr>
            <w:noProof/>
          </w:rPr>
          <w:tab/>
          <w:t>Thomas carpenter</w:t>
        </w:r>
      </w:p>
    </w:sdtContent>
  </w:sdt>
  <w:p w:rsidR="00E858EC" w:rsidRDefault="00E858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4EA3"/>
    <w:rsid w:val="000C1CC5"/>
    <w:rsid w:val="00693915"/>
    <w:rsid w:val="006A368B"/>
    <w:rsid w:val="00732EE3"/>
    <w:rsid w:val="007B3E1C"/>
    <w:rsid w:val="007D3AEB"/>
    <w:rsid w:val="00A74FC4"/>
    <w:rsid w:val="00BB1A71"/>
    <w:rsid w:val="00DD7203"/>
    <w:rsid w:val="00E858EC"/>
    <w:rsid w:val="00F84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4EA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84EA3"/>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8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4EA3"/>
    <w:rPr>
      <w:rFonts w:ascii="Tahoma" w:hAnsi="Tahoma" w:cs="Tahoma"/>
      <w:sz w:val="16"/>
      <w:szCs w:val="16"/>
    </w:rPr>
  </w:style>
  <w:style w:type="paragraph" w:styleId="Header">
    <w:name w:val="header"/>
    <w:basedOn w:val="Normal"/>
    <w:link w:val="HeaderChar"/>
    <w:uiPriority w:val="99"/>
    <w:unhideWhenUsed/>
    <w:rsid w:val="00E85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8EC"/>
  </w:style>
  <w:style w:type="paragraph" w:styleId="Footer">
    <w:name w:val="footer"/>
    <w:basedOn w:val="Normal"/>
    <w:link w:val="FooterChar"/>
    <w:uiPriority w:val="99"/>
    <w:unhideWhenUsed/>
    <w:rsid w:val="00E85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8E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4EA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84EA3"/>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8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4EA3"/>
    <w:rPr>
      <w:rFonts w:ascii="Tahoma" w:hAnsi="Tahoma" w:cs="Tahoma"/>
      <w:sz w:val="16"/>
      <w:szCs w:val="16"/>
    </w:rPr>
  </w:style>
  <w:style w:type="paragraph" w:styleId="Header">
    <w:name w:val="header"/>
    <w:basedOn w:val="Normal"/>
    <w:link w:val="HeaderChar"/>
    <w:uiPriority w:val="99"/>
    <w:unhideWhenUsed/>
    <w:rsid w:val="00E85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8EC"/>
  </w:style>
  <w:style w:type="paragraph" w:styleId="Footer">
    <w:name w:val="footer"/>
    <w:basedOn w:val="Normal"/>
    <w:link w:val="FooterChar"/>
    <w:uiPriority w:val="99"/>
    <w:unhideWhenUsed/>
    <w:rsid w:val="00E85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5</Pages>
  <Words>247</Words>
  <Characters>1409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GCS</Company>
  <LinksUpToDate>false</LinksUpToDate>
  <CharactersWithSpaces>1653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3</cp:revision>
  <dcterms:created xsi:type="dcterms:W3CDTF">2017-12-14T14:06:00Z</dcterms:created>
  <dcterms:modified xsi:type="dcterms:W3CDTF">2017-12-14T15:49:00Z</dcterms:modified>
</cp:coreProperties>
</file>