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A39F" w14:textId="77777777" w:rsidR="00782BD2" w:rsidRDefault="00782BD2" w:rsidP="00572133">
      <w:pPr>
        <w:pStyle w:val="SMUNORMALARIAL"/>
      </w:pPr>
    </w:p>
    <w:p w14:paraId="1791EA86" w14:textId="77777777" w:rsidR="00782BD2" w:rsidRDefault="00782BD2" w:rsidP="00572133">
      <w:pPr>
        <w:pStyle w:val="SMUNORMALARIAL"/>
      </w:pPr>
    </w:p>
    <w:p w14:paraId="25C76927" w14:textId="55A6194A" w:rsidR="00CC1A50" w:rsidRDefault="00BA5E68" w:rsidP="00676454">
      <w:pPr>
        <w:pStyle w:val="SMUNORMALARIAL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BF395F" wp14:editId="75E214C2">
                <wp:simplePos x="0" y="0"/>
                <wp:positionH relativeFrom="column">
                  <wp:posOffset>645795</wp:posOffset>
                </wp:positionH>
                <wp:positionV relativeFrom="paragraph">
                  <wp:posOffset>1211580</wp:posOffset>
                </wp:positionV>
                <wp:extent cx="5259705" cy="4942840"/>
                <wp:effectExtent l="0" t="0" r="1714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9705" cy="494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ECCAB" w14:textId="007CBEB3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BMSP4006</w:t>
                            </w:r>
                          </w:p>
                          <w:p w14:paraId="4CAC8C34" w14:textId="395F007B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Financial Management and Accounting</w:t>
                            </w:r>
                          </w:p>
                          <w:p w14:paraId="0CA25111" w14:textId="4A0CBF9C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61F939E" w14:textId="659F96E2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EXAM</w:t>
                            </w:r>
                          </w:p>
                          <w:p w14:paraId="366C59C2" w14:textId="75BC3267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E68BD5" w14:textId="62945EC8" w:rsidR="00BA5E68" w:rsidRPr="00BA5E68" w:rsidRDefault="0034346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Monday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16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May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9.30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am-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11.30am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4E63A0B" w14:textId="1F4D8C84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D147998" w14:textId="1589ADAA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DD80688" w14:textId="5380D8FB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Please submit your answers to the EXAM Turnitin link at 1</w:t>
                            </w:r>
                            <w:r w:rsidR="0006416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1.30am</w:t>
                            </w: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F39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85pt;margin-top:95.4pt;width:414.15pt;height:389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1MyEQIAACAEAAAOAAAAZHJzL2Uyb0RvYy54bWysk1Fv0zAQx9+R+A6W32nSqmVr1HQaHUVI&#10;YyANPoDjOI2F4zNnt0n59JydrqsGvCDyYPly57/vfnde3QydYQeFXoMt+XSSc6ashFrbXcm/fd2+&#10;uebMB2FrYcCqkh+V5zfr169WvSvUDFowtUJGItYXvSt5G4IrsszLVnXCT8ApS84GsBOBTNxlNYqe&#10;1DuTzfL8bdYD1g5BKu/p793o5Ouk3zRKhs9N41VgpuSUW0grprWKa7ZeiWKHwrVantIQ/5BFJ7Sl&#10;S89SdyIItkf9m1SnJYKHJkwkdBk0jZYq1UDVTPMX1Ty2wqlUC8Hx7ozJ/z9Z+XB4dF+QheEdDNTA&#10;VIR39yC/e2Zh0wq7U7eI0LdK1HTxNCLLeueL09GI2hc+ilT9J6ipyWIfIAkNDXaRCtXJSJ0acDxD&#10;V0Ngkn4uZovlVb7gTJJvvpzPruepLZkono479OGDgo7FTcmRuprkxeHeh5iOKJ5C4m0ejK632phk&#10;4K7aGGQHQROwTV+q4EWYsawv+ZKSGQn8VSJP358kOh1olI3uSn59DhJF5Pbe1mnQgtBm3FPKxp5A&#10;RnYjxTBUAwVGoBXUR0KKMI4sPTHatIA/OetpXEvuf+wFKs7MR0ttWU7nhI2FZMwXVzMy8NJTXXqE&#10;lSRV8sDZuN2E9CYiMAu31L5GJ7DPmZxypTFMvE9PJs75pZ2inh/2+hcAAAD//wMAUEsDBBQABgAI&#10;AAAAIQABxWhE3wAAAAsBAAAPAAAAZHJzL2Rvd25yZXYueG1sTI/BTsMwEETvSPyDtUhcELXborQJ&#10;cSqEBIJbKQiubrxNIux1iN00/D3LCW4z2qfZmXIzeSdGHGIXSMN8pkAg1cF21Gh4e324XoOIyZA1&#10;LhBq+MYIm+r8rDSFDSd6wXGXGsEhFAujoU2pL6SMdYvexFnokfh2CIM3ie3QSDuYE4d7JxdKZdKb&#10;jvhDa3q8b7H+3B29hvXN0/gRn5fb9zo7uDxdrcbHr0Hry4vp7hZEwin9wfBbn6tDxZ324Ug2Csde&#10;zVeMssgVb2AiXypet2eR5QuQVSn/b6h+AAAA//8DAFBLAQItABQABgAIAAAAIQC2gziS/gAAAOEB&#10;AAATAAAAAAAAAAAAAAAAAAAAAABbQ29udGVudF9UeXBlc10ueG1sUEsBAi0AFAAGAAgAAAAhADj9&#10;If/WAAAAlAEAAAsAAAAAAAAAAAAAAAAALwEAAF9yZWxzLy5yZWxzUEsBAi0AFAAGAAgAAAAhAGXj&#10;UzIRAgAAIAQAAA4AAAAAAAAAAAAAAAAALgIAAGRycy9lMm9Eb2MueG1sUEsBAi0AFAAGAAgAAAAh&#10;AAHFaETfAAAACwEAAA8AAAAAAAAAAAAAAAAAawQAAGRycy9kb3ducmV2LnhtbFBLBQYAAAAABAAE&#10;APMAAAB3BQAAAAA=&#10;">
                <v:textbox>
                  <w:txbxContent>
                    <w:p w14:paraId="1ACECCAB" w14:textId="007CBEB3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BMSP4006</w:t>
                      </w:r>
                    </w:p>
                    <w:p w14:paraId="4CAC8C34" w14:textId="395F007B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Financial Management and Accounting</w:t>
                      </w:r>
                    </w:p>
                    <w:p w14:paraId="0CA25111" w14:textId="4A0CBF9C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61F939E" w14:textId="659F96E2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EXAM</w:t>
                      </w:r>
                    </w:p>
                    <w:p w14:paraId="366C59C2" w14:textId="75BC3267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E68BD5" w14:textId="62945EC8" w:rsidR="00BA5E68" w:rsidRPr="00BA5E68" w:rsidRDefault="0034346A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Monday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16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May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9.30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>am-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11.30am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54E63A0B" w14:textId="1F4D8C84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D147998" w14:textId="1589ADAA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DD80688" w14:textId="5380D8FB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Please submit your answers to the EXAM Turnitin link at 1</w:t>
                      </w:r>
                      <w:r w:rsidR="00064163">
                        <w:rPr>
                          <w:b/>
                          <w:bCs/>
                          <w:sz w:val="32"/>
                          <w:szCs w:val="32"/>
                        </w:rPr>
                        <w:t>1.30am</w:t>
                      </w: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TODAY.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D7EF2F" wp14:editId="60AB1365">
            <wp:extent cx="1809750" cy="7239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1A2C">
        <w:br w:type="page"/>
      </w:r>
      <w:r w:rsidR="00F600BF">
        <w:lastRenderedPageBreak/>
        <w:t xml:space="preserve"> </w:t>
      </w:r>
    </w:p>
    <w:p w14:paraId="5E3C47FF" w14:textId="7C1F6DF4" w:rsidR="00676454" w:rsidRDefault="00676454" w:rsidP="00945594">
      <w:pPr>
        <w:pStyle w:val="CNabullet"/>
        <w:rPr>
          <w:b/>
          <w:sz w:val="22"/>
        </w:rPr>
      </w:pPr>
      <w:r>
        <w:rPr>
          <w:b/>
          <w:sz w:val="22"/>
        </w:rPr>
        <w:t>You must include all your workings.</w:t>
      </w:r>
    </w:p>
    <w:p w14:paraId="07E487D5" w14:textId="77777777" w:rsidR="00676454" w:rsidRDefault="00676454" w:rsidP="00945594">
      <w:pPr>
        <w:pStyle w:val="CNabullet"/>
        <w:rPr>
          <w:b/>
          <w:sz w:val="22"/>
        </w:rPr>
      </w:pPr>
    </w:p>
    <w:p w14:paraId="6E19C2A0" w14:textId="49A2DC26" w:rsidR="00945594" w:rsidRDefault="00945594" w:rsidP="00945594">
      <w:pPr>
        <w:pStyle w:val="CNabullet"/>
        <w:rPr>
          <w:b/>
          <w:sz w:val="22"/>
        </w:rPr>
      </w:pPr>
      <w:r>
        <w:rPr>
          <w:b/>
          <w:sz w:val="22"/>
        </w:rPr>
        <w:t>MULTIPLE CHOICE QUESTIONS</w:t>
      </w:r>
    </w:p>
    <w:p w14:paraId="6D4C5C93" w14:textId="2C325F4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1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13414">
        <w:rPr>
          <w:rFonts w:ascii="Arial" w:hAnsi="Arial" w:cs="Arial"/>
          <w:sz w:val="20"/>
          <w:szCs w:val="18"/>
          <w:lang w:eastAsia="en-US"/>
        </w:rPr>
        <w:t>What is Depreciation?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 </w:t>
      </w:r>
      <w:r w:rsidR="007E1371" w:rsidRP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25885556" w14:textId="390BD6EE" w:rsidR="00771CA2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When assets increase in value.</w:t>
      </w:r>
    </w:p>
    <w:p w14:paraId="7A3E874D" w14:textId="54E80B7D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1167DE">
        <w:rPr>
          <w:rFonts w:ascii="Arial" w:hAnsi="Arial" w:cs="Arial"/>
          <w:sz w:val="20"/>
          <w:szCs w:val="18"/>
          <w:highlight w:val="yellow"/>
          <w:lang w:eastAsia="en-US"/>
        </w:rPr>
        <w:t>B</w:t>
      </w:r>
      <w:r w:rsidR="008C3B21" w:rsidRPr="001167DE">
        <w:rPr>
          <w:rFonts w:ascii="Arial" w:hAnsi="Arial" w:cs="Arial"/>
          <w:sz w:val="20"/>
          <w:szCs w:val="18"/>
          <w:highlight w:val="yellow"/>
          <w:lang w:eastAsia="en-US"/>
        </w:rPr>
        <w:tab/>
      </w:r>
      <w:r w:rsidR="006668ED" w:rsidRPr="001167DE">
        <w:rPr>
          <w:rFonts w:ascii="Arial" w:hAnsi="Arial" w:cs="Arial"/>
          <w:sz w:val="20"/>
          <w:szCs w:val="18"/>
          <w:highlight w:val="yellow"/>
          <w:lang w:eastAsia="en-US"/>
        </w:rPr>
        <w:t>When assets decrease in value.</w:t>
      </w:r>
    </w:p>
    <w:p w14:paraId="4BD9849E" w14:textId="085C5130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A86142">
        <w:rPr>
          <w:rFonts w:ascii="Arial" w:hAnsi="Arial" w:cs="Arial"/>
          <w:sz w:val="20"/>
          <w:szCs w:val="18"/>
          <w:lang w:eastAsia="en-US"/>
        </w:rPr>
        <w:t xml:space="preserve">When an </w:t>
      </w:r>
      <w:r w:rsidR="008C67F9">
        <w:rPr>
          <w:rFonts w:ascii="Arial" w:hAnsi="Arial" w:cs="Arial"/>
          <w:sz w:val="20"/>
          <w:szCs w:val="18"/>
          <w:lang w:eastAsia="en-US"/>
        </w:rPr>
        <w:t>asset</w:t>
      </w:r>
      <w:r w:rsidR="00A86142">
        <w:rPr>
          <w:rFonts w:ascii="Arial" w:hAnsi="Arial" w:cs="Arial"/>
          <w:sz w:val="20"/>
          <w:szCs w:val="18"/>
          <w:lang w:eastAsia="en-US"/>
        </w:rPr>
        <w:t xml:space="preserve"> loses value over its</w:t>
      </w:r>
      <w:r w:rsidR="008C67F9">
        <w:rPr>
          <w:rFonts w:ascii="Arial" w:hAnsi="Arial" w:cs="Arial"/>
          <w:sz w:val="20"/>
          <w:szCs w:val="18"/>
          <w:lang w:eastAsia="en-US"/>
        </w:rPr>
        <w:t xml:space="preserve"> life.</w:t>
      </w:r>
    </w:p>
    <w:p w14:paraId="72C16DBF" w14:textId="0271CCCC" w:rsidR="00771CA2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8C67F9">
        <w:rPr>
          <w:rFonts w:ascii="Arial" w:hAnsi="Arial" w:cs="Arial"/>
          <w:sz w:val="20"/>
          <w:szCs w:val="18"/>
          <w:lang w:eastAsia="en-US"/>
        </w:rPr>
        <w:t>When an asset is sold.</w:t>
      </w:r>
    </w:p>
    <w:p w14:paraId="019C3C1D" w14:textId="7FCBDF32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2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What is Capital?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 w:rsidRP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61BAE499" w14:textId="2E74EAE7" w:rsid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="00CB7EB3">
        <w:rPr>
          <w:rFonts w:ascii="Arial" w:hAnsi="Arial" w:cs="Arial"/>
          <w:sz w:val="20"/>
          <w:szCs w:val="18"/>
          <w:lang w:eastAsia="en-US"/>
        </w:rPr>
        <w:t xml:space="preserve">      </w:t>
      </w:r>
      <w:r w:rsidR="008C67F9">
        <w:rPr>
          <w:rFonts w:ascii="Arial" w:hAnsi="Arial" w:cs="Arial"/>
          <w:sz w:val="20"/>
          <w:szCs w:val="18"/>
          <w:lang w:eastAsia="en-US"/>
        </w:rPr>
        <w:t xml:space="preserve"> Mon</w:t>
      </w:r>
      <w:r w:rsidR="00CB7EB3">
        <w:rPr>
          <w:rFonts w:ascii="Arial" w:hAnsi="Arial" w:cs="Arial"/>
          <w:sz w:val="20"/>
          <w:szCs w:val="18"/>
          <w:lang w:eastAsia="en-US"/>
        </w:rPr>
        <w:t>ey gained from sales.</w:t>
      </w:r>
    </w:p>
    <w:p w14:paraId="59E0A709" w14:textId="23C7EFB7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5C7E34">
        <w:rPr>
          <w:rFonts w:ascii="Arial" w:hAnsi="Arial" w:cs="Arial"/>
          <w:sz w:val="20"/>
          <w:szCs w:val="18"/>
          <w:highlight w:val="yellow"/>
          <w:lang w:eastAsia="en-US"/>
        </w:rPr>
        <w:t>B</w:t>
      </w:r>
      <w:r w:rsidR="008C3B21" w:rsidRPr="005C7E34">
        <w:rPr>
          <w:rFonts w:ascii="Arial" w:hAnsi="Arial" w:cs="Arial"/>
          <w:sz w:val="20"/>
          <w:szCs w:val="18"/>
          <w:highlight w:val="yellow"/>
          <w:lang w:eastAsia="en-US"/>
        </w:rPr>
        <w:tab/>
      </w:r>
      <w:r w:rsidR="00003102" w:rsidRPr="005C7E34">
        <w:rPr>
          <w:rFonts w:ascii="Arial" w:hAnsi="Arial" w:cs="Arial"/>
          <w:sz w:val="20"/>
          <w:szCs w:val="18"/>
          <w:highlight w:val="yellow"/>
          <w:lang w:eastAsia="en-US"/>
        </w:rPr>
        <w:t>Money invested into a business.</w:t>
      </w:r>
    </w:p>
    <w:p w14:paraId="1A74E754" w14:textId="12485B9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03102">
        <w:rPr>
          <w:rFonts w:ascii="Arial" w:hAnsi="Arial" w:cs="Arial"/>
          <w:sz w:val="20"/>
          <w:szCs w:val="18"/>
          <w:lang w:eastAsia="en-US"/>
        </w:rPr>
        <w:t>Mon</w:t>
      </w:r>
      <w:r w:rsidR="00B710CD">
        <w:rPr>
          <w:rFonts w:ascii="Arial" w:hAnsi="Arial" w:cs="Arial"/>
          <w:sz w:val="20"/>
          <w:szCs w:val="18"/>
          <w:lang w:eastAsia="en-US"/>
        </w:rPr>
        <w:t>ey into business savings account.</w:t>
      </w:r>
    </w:p>
    <w:p w14:paraId="11DB39F1" w14:textId="76BDE6EE" w:rsidR="00771CA2" w:rsidRPr="008C3B21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F0CC0">
        <w:rPr>
          <w:rFonts w:ascii="Arial" w:hAnsi="Arial" w:cs="Arial"/>
          <w:sz w:val="20"/>
          <w:szCs w:val="18"/>
          <w:lang w:eastAsia="en-US"/>
        </w:rPr>
        <w:t xml:space="preserve">Capital </w:t>
      </w:r>
      <w:r w:rsidR="0040469E">
        <w:rPr>
          <w:rFonts w:ascii="Arial" w:hAnsi="Arial" w:cs="Arial"/>
          <w:sz w:val="20"/>
          <w:szCs w:val="18"/>
          <w:lang w:eastAsia="en-US"/>
        </w:rPr>
        <w:t>is classed as revenue.</w:t>
      </w:r>
    </w:p>
    <w:p w14:paraId="224A7D69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1EB9FB17" w14:textId="77777777" w:rsidR="008C3B21" w:rsidRPr="008C3B21" w:rsidRDefault="008C3B21" w:rsidP="008C3B21">
      <w:pPr>
        <w:jc w:val="right"/>
        <w:rPr>
          <w:rFonts w:ascii="Arial" w:hAnsi="Arial"/>
          <w:sz w:val="22"/>
        </w:rPr>
      </w:pPr>
      <w:r w:rsidRPr="008C3B21">
        <w:rPr>
          <w:rFonts w:ascii="Arial" w:hAnsi="Arial"/>
          <w:sz w:val="22"/>
        </w:rPr>
        <w:t xml:space="preserve"> </w:t>
      </w:r>
    </w:p>
    <w:p w14:paraId="5FE261F1" w14:textId="77777777" w:rsidR="008C3B21" w:rsidRPr="008C3B21" w:rsidRDefault="008C3B21" w:rsidP="008C3B21">
      <w:pPr>
        <w:rPr>
          <w:rFonts w:ascii="Arial" w:hAnsi="Arial"/>
          <w:sz w:val="22"/>
        </w:rPr>
      </w:pPr>
    </w:p>
    <w:p w14:paraId="0AD44A6C" w14:textId="77777777" w:rsidR="008C3B21" w:rsidRPr="008C3B21" w:rsidRDefault="008C3B21" w:rsidP="008C3B21">
      <w:pPr>
        <w:rPr>
          <w:rFonts w:ascii="Arial" w:hAnsi="Arial"/>
          <w:i/>
          <w:sz w:val="20"/>
        </w:rPr>
      </w:pPr>
      <w:r w:rsidRPr="008C3B21">
        <w:rPr>
          <w:rFonts w:ascii="Arial" w:hAnsi="Arial"/>
          <w:i/>
          <w:sz w:val="20"/>
        </w:rPr>
        <w:t>The following information relates to Questions 3 to 6.</w:t>
      </w:r>
    </w:p>
    <w:bookmarkStart w:id="0" w:name="_MON_1393914789"/>
    <w:bookmarkStart w:id="1" w:name="_MON_1393914811"/>
    <w:bookmarkStart w:id="2" w:name="_MON_1393914868"/>
    <w:bookmarkStart w:id="3" w:name="_MON_1393914582"/>
    <w:bookmarkEnd w:id="0"/>
    <w:bookmarkEnd w:id="1"/>
    <w:bookmarkEnd w:id="2"/>
    <w:bookmarkEnd w:id="3"/>
    <w:bookmarkStart w:id="4" w:name="_MON_1393914596"/>
    <w:bookmarkEnd w:id="4"/>
    <w:p w14:paraId="0D37CBFB" w14:textId="77777777" w:rsidR="008C3B21" w:rsidRPr="008C3B21" w:rsidRDefault="008C3B21" w:rsidP="008C3B21">
      <w:pPr>
        <w:jc w:val="center"/>
        <w:rPr>
          <w:rFonts w:ascii="Arial" w:hAnsi="Arial"/>
          <w:b/>
          <w:sz w:val="22"/>
        </w:rPr>
      </w:pPr>
      <w:r w:rsidRPr="008C3B21">
        <w:rPr>
          <w:rFonts w:ascii="Arial" w:hAnsi="Arial"/>
          <w:sz w:val="22"/>
        </w:rPr>
        <w:object w:dxaOrig="6948" w:dyaOrig="6114" w14:anchorId="3F387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8pt;height:306pt" o:ole="">
            <v:imagedata r:id="rId12" o:title="" cropbottom="3024f"/>
          </v:shape>
          <o:OLEObject Type="Embed" ProgID="Word.Document.8" ShapeID="_x0000_i1025" DrawAspect="Content" ObjectID="_1714202504" r:id="rId13">
            <o:FieldCodes>\s</o:FieldCodes>
          </o:OLEObject>
        </w:object>
      </w:r>
    </w:p>
    <w:p w14:paraId="30991F3F" w14:textId="77777777" w:rsidR="008C3B21" w:rsidRPr="008C3B21" w:rsidRDefault="008C3B21" w:rsidP="008C3B21">
      <w:pPr>
        <w:spacing w:after="200"/>
        <w:jc w:val="both"/>
        <w:rPr>
          <w:rFonts w:ascii="Arial" w:hAnsi="Arial" w:cs="Arial"/>
          <w:sz w:val="20"/>
          <w:szCs w:val="20"/>
          <w:lang w:eastAsia="en-US"/>
        </w:rPr>
      </w:pPr>
    </w:p>
    <w:p w14:paraId="7D507D2A" w14:textId="1761D232" w:rsidR="008C3B21" w:rsidRPr="008C3B21" w:rsidRDefault="008C3B21" w:rsidP="008C3B21">
      <w:pPr>
        <w:spacing w:after="200"/>
        <w:jc w:val="both"/>
        <w:rPr>
          <w:lang w:eastAsia="en-US"/>
        </w:rPr>
      </w:pPr>
      <w:r w:rsidRPr="008C3B21">
        <w:rPr>
          <w:rFonts w:ascii="Arial" w:hAnsi="Arial" w:cs="Arial"/>
          <w:sz w:val="20"/>
          <w:szCs w:val="20"/>
          <w:lang w:eastAsia="en-US"/>
        </w:rPr>
        <w:t>Which one of the above graphs illustrates each cost described in the following questions?</w:t>
      </w:r>
      <w:r w:rsidR="007E1371">
        <w:rPr>
          <w:rFonts w:ascii="Arial" w:hAnsi="Arial" w:cs="Arial"/>
          <w:sz w:val="20"/>
          <w:szCs w:val="20"/>
          <w:lang w:eastAsia="en-US"/>
        </w:rPr>
        <w:t xml:space="preserve"> </w:t>
      </w:r>
      <w:r w:rsidR="007E1371" w:rsidRPr="007E1371">
        <w:rPr>
          <w:rFonts w:ascii="Arial" w:hAnsi="Arial" w:cs="Arial"/>
          <w:b/>
          <w:bCs/>
          <w:sz w:val="20"/>
          <w:szCs w:val="20"/>
          <w:lang w:eastAsia="en-US"/>
        </w:rPr>
        <w:t>(1 mark)</w:t>
      </w:r>
    </w:p>
    <w:p w14:paraId="13DEA6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3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A variable</w:t>
      </w:r>
      <w:r w:rsidRPr="008C3B21">
        <w:rPr>
          <w:rFonts w:ascii="Arial" w:hAnsi="Arial" w:cs="Arial"/>
          <w:sz w:val="20"/>
          <w:szCs w:val="18"/>
          <w:lang w:eastAsia="en-US"/>
        </w:rPr>
        <w:t xml:space="preserve"> cost:</w:t>
      </w:r>
    </w:p>
    <w:p w14:paraId="5FB2BC26" w14:textId="77777777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  <w:r w:rsidRPr="00665852">
        <w:rPr>
          <w:rFonts w:ascii="Arial" w:hAnsi="Arial" w:cs="Arial"/>
          <w:sz w:val="20"/>
          <w:szCs w:val="18"/>
          <w:highlight w:val="yellow"/>
          <w:lang w:eastAsia="en-US"/>
        </w:rPr>
        <w:t>A</w:t>
      </w:r>
      <w:r w:rsidRPr="00665852">
        <w:rPr>
          <w:rFonts w:ascii="Arial" w:hAnsi="Arial" w:cs="Arial"/>
          <w:sz w:val="20"/>
          <w:szCs w:val="18"/>
          <w:highlight w:val="yellow"/>
          <w:lang w:eastAsia="en-US"/>
        </w:rPr>
        <w:tab/>
        <w:t>Graph 1</w:t>
      </w:r>
    </w:p>
    <w:p w14:paraId="66E8F34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3</w:t>
      </w:r>
    </w:p>
    <w:p w14:paraId="11CA56E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4</w:t>
      </w:r>
    </w:p>
    <w:p w14:paraId="1A74501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lastRenderedPageBreak/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7B30F4A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20262E91" w14:textId="42C7C21C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4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 Fixed cost per unit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73D5353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1</w:t>
      </w:r>
    </w:p>
    <w:p w14:paraId="5568205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E75ADA">
        <w:rPr>
          <w:rFonts w:ascii="Arial" w:hAnsi="Arial" w:cs="Arial"/>
          <w:sz w:val="20"/>
          <w:szCs w:val="18"/>
          <w:lang w:eastAsia="en-US"/>
        </w:rPr>
        <w:t>B</w:t>
      </w:r>
      <w:r w:rsidRPr="00E75ADA">
        <w:rPr>
          <w:rFonts w:ascii="Arial" w:hAnsi="Arial" w:cs="Arial"/>
          <w:sz w:val="20"/>
          <w:szCs w:val="18"/>
          <w:lang w:eastAsia="en-US"/>
        </w:rPr>
        <w:tab/>
        <w:t>Graph 3</w:t>
      </w:r>
    </w:p>
    <w:p w14:paraId="16AE09B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E75ADA">
        <w:rPr>
          <w:rFonts w:ascii="Arial" w:hAnsi="Arial" w:cs="Arial"/>
          <w:sz w:val="20"/>
          <w:szCs w:val="18"/>
          <w:highlight w:val="yellow"/>
          <w:lang w:eastAsia="en-US"/>
        </w:rPr>
        <w:t>C</w:t>
      </w:r>
      <w:r w:rsidRPr="00E75ADA">
        <w:rPr>
          <w:rFonts w:ascii="Arial" w:hAnsi="Arial" w:cs="Arial"/>
          <w:sz w:val="20"/>
          <w:szCs w:val="18"/>
          <w:highlight w:val="yellow"/>
          <w:lang w:eastAsia="en-US"/>
        </w:rPr>
        <w:tab/>
        <w:t>Graph 4</w:t>
      </w:r>
    </w:p>
    <w:p w14:paraId="2DB79656" w14:textId="77777777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cs="Arial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D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770F277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</w:p>
    <w:p w14:paraId="1B694830" w14:textId="7C91119F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5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Stepped fixed cost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3103120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5DD6B5E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3</w:t>
      </w:r>
    </w:p>
    <w:p w14:paraId="110C932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4</w:t>
      </w:r>
    </w:p>
    <w:p w14:paraId="2A7699F6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lang w:eastAsia="en-US"/>
        </w:rPr>
      </w:pPr>
      <w:r w:rsidRPr="004D3B13">
        <w:rPr>
          <w:rFonts w:ascii="Arial" w:hAnsi="Arial" w:cs="Arial"/>
          <w:sz w:val="20"/>
          <w:szCs w:val="18"/>
          <w:highlight w:val="yellow"/>
          <w:lang w:eastAsia="en-US"/>
        </w:rPr>
        <w:t>D</w:t>
      </w:r>
      <w:r w:rsidRPr="004D3B13">
        <w:rPr>
          <w:rFonts w:ascii="Arial" w:hAnsi="Arial" w:cs="Arial"/>
          <w:sz w:val="20"/>
          <w:szCs w:val="18"/>
          <w:highlight w:val="yellow"/>
          <w:lang w:eastAsia="en-US"/>
        </w:rPr>
        <w:tab/>
        <w:t>Graph 2</w:t>
      </w:r>
    </w:p>
    <w:p w14:paraId="22FD34D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66E08746" w14:textId="22FCBDD1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6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F</w:t>
      </w:r>
      <w:r w:rsidRPr="008C3B21">
        <w:rPr>
          <w:rFonts w:ascii="Arial" w:hAnsi="Arial" w:cs="Arial"/>
          <w:sz w:val="20"/>
          <w:szCs w:val="18"/>
          <w:lang w:eastAsia="en-US"/>
        </w:rPr>
        <w:t>ixed cost: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4EB2759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2</w:t>
      </w:r>
    </w:p>
    <w:p w14:paraId="2F566160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4</w:t>
      </w:r>
    </w:p>
    <w:p w14:paraId="1FE25DD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4A36E343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lang w:eastAsia="en-US"/>
        </w:rPr>
      </w:pPr>
      <w:r w:rsidRPr="00AD6066">
        <w:rPr>
          <w:rFonts w:ascii="Arial" w:hAnsi="Arial" w:cs="Arial"/>
          <w:sz w:val="20"/>
          <w:szCs w:val="18"/>
          <w:highlight w:val="yellow"/>
          <w:lang w:eastAsia="en-US"/>
        </w:rPr>
        <w:t>D</w:t>
      </w:r>
      <w:r w:rsidRPr="00AD6066">
        <w:rPr>
          <w:rFonts w:ascii="Arial" w:hAnsi="Arial" w:cs="Arial"/>
          <w:sz w:val="20"/>
          <w:szCs w:val="18"/>
          <w:highlight w:val="yellow"/>
          <w:lang w:eastAsia="en-US"/>
        </w:rPr>
        <w:tab/>
        <w:t>Graph 3</w:t>
      </w:r>
    </w:p>
    <w:p w14:paraId="36B9593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7FA108BE" w14:textId="39306C3A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7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A fixed </w:t>
      </w:r>
      <w:r w:rsidRPr="008C3B21">
        <w:rPr>
          <w:rFonts w:ascii="Arial" w:hAnsi="Arial" w:cs="Arial"/>
          <w:sz w:val="20"/>
          <w:szCs w:val="18"/>
          <w:lang w:eastAsia="en-US"/>
        </w:rPr>
        <w:t>cost is: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5FD958D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197734">
        <w:rPr>
          <w:rFonts w:ascii="Arial" w:hAnsi="Arial" w:cs="Arial"/>
          <w:sz w:val="20"/>
          <w:szCs w:val="18"/>
          <w:highlight w:val="yellow"/>
          <w:lang w:eastAsia="en-US"/>
        </w:rPr>
        <w:t>A</w:t>
      </w:r>
      <w:r w:rsidRPr="00197734">
        <w:rPr>
          <w:rFonts w:ascii="Arial" w:hAnsi="Arial" w:cs="Arial"/>
          <w:sz w:val="20"/>
          <w:szCs w:val="18"/>
          <w:highlight w:val="yellow"/>
          <w:lang w:eastAsia="en-US"/>
        </w:rPr>
        <w:tab/>
        <w:t>a cost that does not vary directly with an increase or decrease in activity.</w:t>
      </w:r>
    </w:p>
    <w:p w14:paraId="3031CE4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cost that varies directly with an increase or decrease in activity.</w:t>
      </w:r>
    </w:p>
    <w:p w14:paraId="01C44189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a cost that can be directly attributable to a cost unit.</w:t>
      </w:r>
    </w:p>
    <w:p w14:paraId="6112C4E9" w14:textId="77777777" w:rsidR="008C3B21" w:rsidRPr="008C3B21" w:rsidRDefault="001C519A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D</w:t>
      </w:r>
      <w:r>
        <w:rPr>
          <w:rFonts w:ascii="Arial" w:hAnsi="Arial" w:cs="Arial"/>
          <w:sz w:val="20"/>
          <w:szCs w:val="18"/>
          <w:lang w:eastAsia="en-US"/>
        </w:rPr>
        <w:tab/>
        <w:t>a cost that only applies to a manufacturing organisation</w:t>
      </w:r>
    </w:p>
    <w:p w14:paraId="28191BE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6651388C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54F350D0" w14:textId="676D8D9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8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The cost of running a photocopier</w:t>
      </w:r>
      <w:r w:rsidRPr="008C3B21">
        <w:rPr>
          <w:rFonts w:ascii="Arial" w:hAnsi="Arial" w:cs="Arial"/>
          <w:sz w:val="20"/>
          <w:szCs w:val="18"/>
          <w:lang w:eastAsia="en-US"/>
        </w:rPr>
        <w:t xml:space="preserve"> for a business will normally be classified as: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1570225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197734">
        <w:rPr>
          <w:rFonts w:ascii="Arial" w:hAnsi="Arial" w:cs="Arial"/>
          <w:sz w:val="20"/>
          <w:szCs w:val="18"/>
          <w:highlight w:val="yellow"/>
          <w:lang w:eastAsia="en-US"/>
        </w:rPr>
        <w:t>A</w:t>
      </w:r>
      <w:r w:rsidRPr="00197734">
        <w:rPr>
          <w:rFonts w:ascii="Arial" w:hAnsi="Arial" w:cs="Arial"/>
          <w:sz w:val="20"/>
          <w:szCs w:val="18"/>
          <w:highlight w:val="yellow"/>
          <w:lang w:eastAsia="en-US"/>
        </w:rPr>
        <w:tab/>
        <w:t>a semi-variable cost.</w:t>
      </w:r>
    </w:p>
    <w:p w14:paraId="09E32BB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variable cost.</w:t>
      </w:r>
    </w:p>
    <w:p w14:paraId="6B10F4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fixed cost.</w:t>
      </w:r>
    </w:p>
    <w:p w14:paraId="048D51B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stepped fixed cost.</w:t>
      </w:r>
    </w:p>
    <w:p w14:paraId="3C83C3B3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25F7800C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b/>
          <w:lang w:eastAsia="en-US"/>
        </w:rPr>
      </w:pPr>
    </w:p>
    <w:p w14:paraId="22F813EB" w14:textId="64A600AA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0"/>
          <w:szCs w:val="18"/>
          <w:lang w:eastAsia="en-US"/>
        </w:rPr>
        <w:t>9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A variable cost: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2220E3C2" w14:textId="40943777" w:rsidR="00771CA2" w:rsidRPr="008C3B21" w:rsidRDefault="008C3B21" w:rsidP="000245B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="007411F0">
        <w:rPr>
          <w:rFonts w:ascii="Arial" w:hAnsi="Arial" w:cs="Arial"/>
          <w:sz w:val="20"/>
          <w:szCs w:val="18"/>
          <w:lang w:eastAsia="en-US"/>
        </w:rPr>
        <w:t xml:space="preserve"> </w:t>
      </w:r>
      <w:r w:rsidR="00D161A1">
        <w:rPr>
          <w:rFonts w:ascii="Arial" w:hAnsi="Arial" w:cs="Arial"/>
          <w:sz w:val="20"/>
          <w:szCs w:val="18"/>
          <w:lang w:eastAsia="en-US"/>
        </w:rPr>
        <w:tab/>
        <w:t>A cost that remains the same always.</w:t>
      </w:r>
    </w:p>
    <w:p w14:paraId="62CE4498" w14:textId="7B276F4A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B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</w:r>
      <w:r w:rsidR="00D161A1">
        <w:rPr>
          <w:rFonts w:ascii="Arial" w:hAnsi="Arial" w:cs="Arial"/>
          <w:sz w:val="20"/>
          <w:szCs w:val="18"/>
          <w:lang w:eastAsia="en-US"/>
        </w:rPr>
        <w:t>A cost that increases by a short amount every month.</w:t>
      </w:r>
    </w:p>
    <w:p w14:paraId="1E2A6120" w14:textId="1239CB53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1314EF">
        <w:rPr>
          <w:rFonts w:ascii="Arial" w:hAnsi="Arial" w:cs="Arial"/>
          <w:sz w:val="20"/>
          <w:szCs w:val="18"/>
          <w:lang w:eastAsia="en-US"/>
        </w:rPr>
        <w:t>A cost that decreases by a short amount every month.</w:t>
      </w:r>
    </w:p>
    <w:p w14:paraId="5ADCBD4C" w14:textId="26403482" w:rsid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55455C">
        <w:rPr>
          <w:rFonts w:ascii="Arial" w:hAnsi="Arial" w:cs="Arial"/>
          <w:sz w:val="20"/>
          <w:szCs w:val="18"/>
          <w:highlight w:val="yellow"/>
          <w:lang w:eastAsia="en-US"/>
        </w:rPr>
        <w:t>D</w:t>
      </w:r>
      <w:r w:rsidRPr="0055455C">
        <w:rPr>
          <w:rFonts w:ascii="Arial" w:hAnsi="Arial" w:cs="Arial"/>
          <w:sz w:val="20"/>
          <w:szCs w:val="18"/>
          <w:highlight w:val="yellow"/>
          <w:lang w:eastAsia="en-US"/>
        </w:rPr>
        <w:tab/>
      </w:r>
      <w:r w:rsidR="00D161A1" w:rsidRPr="0055455C">
        <w:rPr>
          <w:rFonts w:ascii="Arial" w:hAnsi="Arial" w:cs="Arial"/>
          <w:sz w:val="20"/>
          <w:szCs w:val="18"/>
          <w:highlight w:val="yellow"/>
          <w:lang w:eastAsia="en-US"/>
        </w:rPr>
        <w:t>A cost that varies with output.</w:t>
      </w:r>
    </w:p>
    <w:p w14:paraId="6157010C" w14:textId="77777777" w:rsidR="00771CA2" w:rsidRPr="008C3B21" w:rsidRDefault="00771CA2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61D00D89" w14:textId="77777777" w:rsidR="008C3B21" w:rsidRPr="008C3B21" w:rsidRDefault="008C3B21" w:rsidP="008C3B21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/>
          <w:b/>
          <w:sz w:val="20"/>
          <w:szCs w:val="20"/>
          <w:lang w:eastAsia="en-US"/>
        </w:rPr>
      </w:pPr>
    </w:p>
    <w:p w14:paraId="05A43B5B" w14:textId="61EC3666" w:rsidR="008C3B21" w:rsidRPr="008C3B21" w:rsidRDefault="008C3B21" w:rsidP="008C3B21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b/>
          <w:sz w:val="20"/>
          <w:szCs w:val="20"/>
          <w:lang w:eastAsia="en-US"/>
        </w:rPr>
        <w:t>10</w:t>
      </w:r>
      <w:r w:rsidR="00860151">
        <w:rPr>
          <w:rFonts w:ascii="Arial" w:hAnsi="Arial"/>
          <w:sz w:val="20"/>
          <w:szCs w:val="20"/>
          <w:lang w:eastAsia="en-US"/>
        </w:rPr>
        <w:t xml:space="preserve">     </w:t>
      </w:r>
      <w:r w:rsidR="006668ED">
        <w:rPr>
          <w:rFonts w:ascii="Arial" w:hAnsi="Arial"/>
          <w:sz w:val="20"/>
          <w:szCs w:val="20"/>
          <w:lang w:eastAsia="en-US"/>
        </w:rPr>
        <w:t>What are drawings?</w:t>
      </w:r>
      <w:r w:rsidR="007E1371">
        <w:rPr>
          <w:rFonts w:ascii="Arial" w:hAnsi="Arial"/>
          <w:sz w:val="20"/>
          <w:szCs w:val="20"/>
          <w:lang w:eastAsia="en-US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0885CBD5" w14:textId="4470AA29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sz w:val="20"/>
          <w:szCs w:val="20"/>
          <w:lang w:eastAsia="en-US"/>
        </w:rPr>
        <w:t>A</w:t>
      </w:r>
      <w:r w:rsidRPr="008C3B21">
        <w:rPr>
          <w:rFonts w:ascii="Arial" w:hAnsi="Arial"/>
          <w:sz w:val="20"/>
          <w:szCs w:val="20"/>
          <w:lang w:eastAsia="en-US"/>
        </w:rPr>
        <w:tab/>
      </w:r>
      <w:r w:rsidR="009743FC">
        <w:rPr>
          <w:rFonts w:ascii="Arial" w:hAnsi="Arial"/>
          <w:sz w:val="20"/>
          <w:szCs w:val="20"/>
          <w:lang w:eastAsia="en-US"/>
        </w:rPr>
        <w:t>Money spent on expanding the business.</w:t>
      </w:r>
    </w:p>
    <w:p w14:paraId="0FE95F95" w14:textId="45723D9B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 w:rsidRPr="0055455C">
        <w:rPr>
          <w:rFonts w:ascii="Arial" w:hAnsi="Arial"/>
          <w:sz w:val="20"/>
          <w:szCs w:val="20"/>
          <w:highlight w:val="yellow"/>
          <w:lang w:eastAsia="en-US"/>
        </w:rPr>
        <w:t>B</w:t>
      </w:r>
      <w:r w:rsidRPr="0055455C">
        <w:rPr>
          <w:rFonts w:ascii="Arial" w:hAnsi="Arial"/>
          <w:sz w:val="20"/>
          <w:szCs w:val="20"/>
          <w:highlight w:val="yellow"/>
          <w:lang w:eastAsia="en-US"/>
        </w:rPr>
        <w:tab/>
      </w:r>
      <w:r w:rsidR="009743FC" w:rsidRPr="0055455C">
        <w:rPr>
          <w:rFonts w:ascii="Arial" w:hAnsi="Arial"/>
          <w:sz w:val="20"/>
          <w:szCs w:val="20"/>
          <w:highlight w:val="yellow"/>
          <w:lang w:eastAsia="en-US"/>
        </w:rPr>
        <w:t>Money taken out of the business for personal use.</w:t>
      </w:r>
    </w:p>
    <w:p w14:paraId="07048942" w14:textId="219869EE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sz w:val="20"/>
          <w:szCs w:val="20"/>
          <w:lang w:eastAsia="en-US"/>
        </w:rPr>
        <w:t>C</w:t>
      </w:r>
      <w:r w:rsidRPr="008C3B21">
        <w:rPr>
          <w:rFonts w:ascii="Arial" w:hAnsi="Arial"/>
          <w:sz w:val="20"/>
          <w:szCs w:val="20"/>
          <w:lang w:eastAsia="en-US"/>
        </w:rPr>
        <w:tab/>
      </w:r>
      <w:r w:rsidR="009743FC">
        <w:rPr>
          <w:rFonts w:ascii="Arial" w:hAnsi="Arial"/>
          <w:sz w:val="20"/>
          <w:szCs w:val="20"/>
          <w:lang w:eastAsia="en-US"/>
        </w:rPr>
        <w:t>Money paid out to suppliers.</w:t>
      </w:r>
    </w:p>
    <w:p w14:paraId="5412704F" w14:textId="77619A84" w:rsidR="008C3B21" w:rsidRPr="008C3B21" w:rsidRDefault="00DD4B47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>
        <w:rPr>
          <w:rFonts w:ascii="Arial" w:hAnsi="Arial"/>
          <w:sz w:val="20"/>
          <w:szCs w:val="20"/>
          <w:lang w:eastAsia="en-US"/>
        </w:rPr>
        <w:t>D</w:t>
      </w:r>
      <w:r w:rsidR="009743FC">
        <w:rPr>
          <w:rFonts w:ascii="Arial" w:hAnsi="Arial"/>
          <w:sz w:val="20"/>
          <w:szCs w:val="20"/>
          <w:lang w:eastAsia="en-US"/>
        </w:rPr>
        <w:t xml:space="preserve">       Money given to shareholders.</w:t>
      </w:r>
    </w:p>
    <w:p w14:paraId="71776414" w14:textId="77777777" w:rsidR="00C87F7E" w:rsidRPr="00EC5707" w:rsidRDefault="00C87F7E" w:rsidP="00945594">
      <w:pPr>
        <w:pStyle w:val="SMUNORMALARIAL"/>
        <w:rPr>
          <w:rFonts w:cs="Arial"/>
          <w:sz w:val="20"/>
          <w:szCs w:val="20"/>
        </w:rPr>
      </w:pPr>
    </w:p>
    <w:p w14:paraId="0C473C52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23E1BC61" w14:textId="79D564F0" w:rsidR="00C87F7E" w:rsidRPr="00C87F7E" w:rsidRDefault="008501D9" w:rsidP="00C87F7E">
      <w:pPr>
        <w:pStyle w:val="SMUNORMALARIAL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11</w:t>
      </w:r>
      <w:r w:rsidR="00C87F7E">
        <w:rPr>
          <w:rFonts w:cs="Arial"/>
          <w:b/>
          <w:sz w:val="20"/>
          <w:szCs w:val="20"/>
        </w:rPr>
        <w:t xml:space="preserve">  </w:t>
      </w:r>
      <w:r w:rsidR="00C87F7E" w:rsidRPr="00C87F7E">
        <w:rPr>
          <w:rFonts w:cs="Arial"/>
          <w:sz w:val="20"/>
          <w:szCs w:val="20"/>
        </w:rPr>
        <w:t xml:space="preserve"> Which of the following are true of marginal costing?</w:t>
      </w:r>
      <w:r w:rsidR="007E1371">
        <w:rPr>
          <w:rFonts w:cs="Arial"/>
          <w:sz w:val="20"/>
          <w:szCs w:val="20"/>
        </w:rPr>
        <w:t xml:space="preserve">   </w:t>
      </w:r>
      <w:r w:rsidR="007E1371">
        <w:rPr>
          <w:rFonts w:cs="Arial"/>
          <w:b/>
          <w:bCs/>
          <w:sz w:val="20"/>
          <w:szCs w:val="18"/>
          <w:lang w:eastAsia="en-US"/>
        </w:rPr>
        <w:t>(1 mark)</w:t>
      </w:r>
    </w:p>
    <w:p w14:paraId="26049D9F" w14:textId="77777777" w:rsidR="00C87F7E" w:rsidRPr="00B91637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The marginal cost of a product includes an allowance for fixed production costs.</w:t>
      </w:r>
    </w:p>
    <w:p w14:paraId="1A1FA213" w14:textId="77777777" w:rsidR="00C87F7E" w:rsidRPr="00B91637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The marginal cost of a product represents the additional cost of producing an extra unit.</w:t>
      </w:r>
    </w:p>
    <w:p w14:paraId="4A99670D" w14:textId="77777777" w:rsidR="00C87F7E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If the inventory increases over a year, the profits under absorption costing will be lower than with marginal costing.</w:t>
      </w:r>
    </w:p>
    <w:p w14:paraId="7A1347BE" w14:textId="77777777" w:rsidR="00223635" w:rsidRPr="00B91637" w:rsidRDefault="00223635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Includes part</w:t>
      </w:r>
      <w:r w:rsidR="00F65D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of</w:t>
      </w:r>
      <w:r w:rsidR="00F65D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 </w:t>
      </w:r>
      <w:r w:rsidR="00F65D06">
        <w:rPr>
          <w:rFonts w:ascii="Arial" w:hAnsi="Arial" w:cs="Arial"/>
          <w:sz w:val="20"/>
          <w:szCs w:val="20"/>
        </w:rPr>
        <w:t>fixed cost</w:t>
      </w:r>
    </w:p>
    <w:p w14:paraId="50B4450D" w14:textId="77777777" w:rsidR="00C87F7E" w:rsidRDefault="008A2BCE" w:rsidP="00C87F7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   </w:t>
      </w:r>
      <w:r w:rsidR="00F65D06">
        <w:rPr>
          <w:rFonts w:ascii="Arial" w:hAnsi="Arial" w:cs="Arial"/>
          <w:sz w:val="20"/>
          <w:szCs w:val="20"/>
        </w:rPr>
        <w:tab/>
      </w:r>
      <w:proofErr w:type="spellStart"/>
      <w:r w:rsidR="00F65D06">
        <w:rPr>
          <w:rFonts w:ascii="Arial" w:hAnsi="Arial" w:cs="Arial"/>
          <w:sz w:val="20"/>
          <w:szCs w:val="20"/>
        </w:rPr>
        <w:t>i</w:t>
      </w:r>
      <w:proofErr w:type="spellEnd"/>
      <w:r w:rsidR="00F65D06">
        <w:rPr>
          <w:rFonts w:ascii="Arial" w:hAnsi="Arial" w:cs="Arial"/>
          <w:sz w:val="20"/>
          <w:szCs w:val="20"/>
        </w:rPr>
        <w:t>) and iv)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15213D">
        <w:rPr>
          <w:rFonts w:ascii="Arial" w:hAnsi="Arial" w:cs="Arial"/>
          <w:sz w:val="20"/>
          <w:szCs w:val="20"/>
          <w:highlight w:val="yellow"/>
        </w:rPr>
        <w:t>B</w:t>
      </w:r>
      <w:r w:rsidR="00C87F7E" w:rsidRPr="0015213D">
        <w:rPr>
          <w:rFonts w:ascii="Arial" w:hAnsi="Arial" w:cs="Arial"/>
          <w:sz w:val="20"/>
          <w:szCs w:val="20"/>
          <w:highlight w:val="yellow"/>
        </w:rPr>
        <w:tab/>
        <w:t>ii)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C</w:t>
      </w:r>
      <w:r w:rsidR="00C87F7E" w:rsidRPr="00B91637">
        <w:rPr>
          <w:rFonts w:ascii="Arial" w:hAnsi="Arial" w:cs="Arial"/>
          <w:sz w:val="20"/>
          <w:szCs w:val="20"/>
        </w:rPr>
        <w:tab/>
        <w:t>ii) and iii)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D</w:t>
      </w:r>
      <w:r w:rsidR="00C87F7E" w:rsidRPr="00B91637">
        <w:rPr>
          <w:rFonts w:ascii="Arial" w:hAnsi="Arial" w:cs="Arial"/>
          <w:sz w:val="20"/>
          <w:szCs w:val="20"/>
        </w:rPr>
        <w:tab/>
      </w:r>
      <w:proofErr w:type="spellStart"/>
      <w:r w:rsidR="00C87F7E" w:rsidRPr="00B91637">
        <w:rPr>
          <w:rFonts w:ascii="Arial" w:hAnsi="Arial" w:cs="Arial"/>
          <w:sz w:val="20"/>
          <w:szCs w:val="20"/>
        </w:rPr>
        <w:t>i</w:t>
      </w:r>
      <w:proofErr w:type="spellEnd"/>
      <w:r w:rsidR="00C87F7E" w:rsidRPr="00B91637">
        <w:rPr>
          <w:rFonts w:ascii="Arial" w:hAnsi="Arial" w:cs="Arial"/>
          <w:sz w:val="20"/>
          <w:szCs w:val="20"/>
        </w:rPr>
        <w:t>), ii) and iii)</w:t>
      </w:r>
    </w:p>
    <w:p w14:paraId="3D153DA3" w14:textId="77777777" w:rsidR="004C3C9B" w:rsidRDefault="004C3C9B" w:rsidP="00C87F7E">
      <w:pPr>
        <w:ind w:left="360"/>
        <w:rPr>
          <w:rFonts w:ascii="Arial" w:hAnsi="Arial" w:cs="Arial"/>
          <w:sz w:val="20"/>
          <w:szCs w:val="20"/>
        </w:rPr>
      </w:pPr>
    </w:p>
    <w:p w14:paraId="783D9CBA" w14:textId="77777777" w:rsidR="008501D9" w:rsidRDefault="008501D9" w:rsidP="008501D9">
      <w:pPr>
        <w:rPr>
          <w:rFonts w:ascii="Arial" w:hAnsi="Arial" w:cs="Arial"/>
          <w:sz w:val="20"/>
          <w:szCs w:val="20"/>
        </w:rPr>
      </w:pPr>
    </w:p>
    <w:p w14:paraId="04356E79" w14:textId="42656F1D" w:rsidR="00401919" w:rsidRDefault="008501D9" w:rsidP="008501D9">
      <w:pPr>
        <w:rPr>
          <w:rFonts w:ascii="Arial" w:hAnsi="Arial" w:cs="Arial"/>
          <w:sz w:val="20"/>
          <w:szCs w:val="20"/>
        </w:rPr>
      </w:pPr>
      <w:r w:rsidRPr="008501D9">
        <w:rPr>
          <w:rFonts w:ascii="Arial" w:hAnsi="Arial" w:cs="Arial"/>
          <w:b/>
          <w:bCs/>
          <w:sz w:val="20"/>
          <w:szCs w:val="20"/>
        </w:rPr>
        <w:t>12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="004C3C9B">
        <w:rPr>
          <w:rFonts w:ascii="Arial" w:hAnsi="Arial" w:cs="Arial"/>
          <w:sz w:val="20"/>
          <w:szCs w:val="20"/>
        </w:rPr>
        <w:t>Define Break-even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3242788E" w14:textId="7961B907" w:rsidR="00C63E47" w:rsidRDefault="001E74C0" w:rsidP="008501D9">
      <w:pPr>
        <w:rPr>
          <w:rFonts w:ascii="Arial" w:hAnsi="Arial" w:cs="Arial"/>
          <w:sz w:val="20"/>
          <w:szCs w:val="20"/>
        </w:rPr>
      </w:pPr>
      <w:r w:rsidRPr="00753032">
        <w:rPr>
          <w:rFonts w:ascii="Arial" w:hAnsi="Arial" w:cs="Arial"/>
          <w:sz w:val="20"/>
          <w:szCs w:val="20"/>
          <w:highlight w:val="yellow"/>
        </w:rPr>
        <w:t xml:space="preserve">Break </w:t>
      </w:r>
      <w:r w:rsidR="000D7CC2">
        <w:rPr>
          <w:rFonts w:ascii="Arial" w:hAnsi="Arial" w:cs="Arial"/>
          <w:sz w:val="20"/>
          <w:szCs w:val="20"/>
          <w:highlight w:val="yellow"/>
        </w:rPr>
        <w:t>-</w:t>
      </w:r>
      <w:r w:rsidRPr="00753032">
        <w:rPr>
          <w:rFonts w:ascii="Arial" w:hAnsi="Arial" w:cs="Arial"/>
          <w:sz w:val="20"/>
          <w:szCs w:val="20"/>
          <w:highlight w:val="yellow"/>
        </w:rPr>
        <w:t xml:space="preserve">even </w:t>
      </w:r>
      <w:r w:rsidR="00122C6E" w:rsidRPr="00753032">
        <w:rPr>
          <w:rFonts w:ascii="Arial" w:hAnsi="Arial" w:cs="Arial"/>
          <w:sz w:val="20"/>
          <w:szCs w:val="20"/>
          <w:highlight w:val="yellow"/>
        </w:rPr>
        <w:t>is where the business is not making a profit or a loss</w:t>
      </w:r>
      <w:r w:rsidR="007D5C58" w:rsidRPr="00753032">
        <w:rPr>
          <w:rFonts w:ascii="Arial" w:hAnsi="Arial" w:cs="Arial"/>
          <w:sz w:val="20"/>
          <w:szCs w:val="20"/>
          <w:highlight w:val="yellow"/>
        </w:rPr>
        <w:t xml:space="preserve">, it is just breaking even which means that </w:t>
      </w:r>
      <w:r w:rsidR="00526F99" w:rsidRPr="00753032">
        <w:rPr>
          <w:rFonts w:ascii="Arial" w:hAnsi="Arial" w:cs="Arial"/>
          <w:sz w:val="20"/>
          <w:szCs w:val="20"/>
          <w:highlight w:val="yellow"/>
        </w:rPr>
        <w:t xml:space="preserve">income from sales and money being spent on costs are </w:t>
      </w:r>
      <w:r w:rsidR="00753032" w:rsidRPr="00753032">
        <w:rPr>
          <w:rFonts w:ascii="Arial" w:hAnsi="Arial" w:cs="Arial"/>
          <w:sz w:val="20"/>
          <w:szCs w:val="20"/>
          <w:highlight w:val="yellow"/>
        </w:rPr>
        <w:t xml:space="preserve"> same.</w:t>
      </w:r>
    </w:p>
    <w:p w14:paraId="5B09D3A4" w14:textId="77777777" w:rsidR="00401919" w:rsidRDefault="00401919" w:rsidP="008501D9">
      <w:pPr>
        <w:rPr>
          <w:rFonts w:ascii="Arial" w:hAnsi="Arial" w:cs="Arial"/>
          <w:sz w:val="20"/>
          <w:szCs w:val="20"/>
        </w:rPr>
      </w:pPr>
    </w:p>
    <w:p w14:paraId="31665BC1" w14:textId="77777777" w:rsidR="00401919" w:rsidRDefault="00401919" w:rsidP="008501D9">
      <w:pPr>
        <w:rPr>
          <w:rFonts w:ascii="Arial" w:hAnsi="Arial" w:cs="Arial"/>
          <w:sz w:val="20"/>
          <w:szCs w:val="20"/>
        </w:rPr>
      </w:pPr>
    </w:p>
    <w:p w14:paraId="256616E5" w14:textId="2CC25C2C" w:rsidR="008501D9" w:rsidRDefault="00401919" w:rsidP="008501D9">
      <w:pPr>
        <w:rPr>
          <w:rFonts w:ascii="Arial" w:hAnsi="Arial" w:cs="Arial"/>
          <w:sz w:val="20"/>
          <w:szCs w:val="20"/>
        </w:rPr>
      </w:pPr>
      <w:r w:rsidRPr="00401919">
        <w:rPr>
          <w:rFonts w:ascii="Arial" w:hAnsi="Arial" w:cs="Arial"/>
          <w:b/>
          <w:bCs/>
          <w:sz w:val="20"/>
          <w:szCs w:val="20"/>
        </w:rPr>
        <w:t>13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What are the advantages and disadvantages of </w:t>
      </w:r>
      <w:r w:rsidR="00B149D0">
        <w:rPr>
          <w:rFonts w:ascii="Arial" w:hAnsi="Arial" w:cs="Arial"/>
          <w:sz w:val="20"/>
          <w:szCs w:val="20"/>
        </w:rPr>
        <w:t>break-even</w:t>
      </w:r>
      <w:r w:rsidR="00F83B21">
        <w:rPr>
          <w:rFonts w:ascii="Arial" w:hAnsi="Arial" w:cs="Arial"/>
          <w:sz w:val="20"/>
          <w:szCs w:val="20"/>
        </w:rPr>
        <w:t>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(6 marks)</w:t>
      </w:r>
    </w:p>
    <w:p w14:paraId="18485B3D" w14:textId="7971980E" w:rsidR="00C63E47" w:rsidRPr="003B4ACC" w:rsidRDefault="00753032" w:rsidP="008501D9">
      <w:pPr>
        <w:rPr>
          <w:rFonts w:ascii="Arial" w:hAnsi="Arial" w:cs="Arial"/>
          <w:sz w:val="20"/>
          <w:szCs w:val="20"/>
          <w:highlight w:val="yellow"/>
        </w:rPr>
      </w:pPr>
      <w:r w:rsidRPr="003B4ACC">
        <w:rPr>
          <w:rFonts w:ascii="Arial" w:hAnsi="Arial" w:cs="Arial"/>
          <w:sz w:val="20"/>
          <w:szCs w:val="20"/>
          <w:highlight w:val="yellow"/>
        </w:rPr>
        <w:t xml:space="preserve">Advantages of break </w:t>
      </w:r>
      <w:r w:rsidR="000D7CC2" w:rsidRPr="003B4ACC">
        <w:rPr>
          <w:rFonts w:ascii="Arial" w:hAnsi="Arial" w:cs="Arial"/>
          <w:sz w:val="20"/>
          <w:szCs w:val="20"/>
          <w:highlight w:val="yellow"/>
        </w:rPr>
        <w:t>-</w:t>
      </w:r>
      <w:r w:rsidRPr="003B4ACC">
        <w:rPr>
          <w:rFonts w:ascii="Arial" w:hAnsi="Arial" w:cs="Arial"/>
          <w:sz w:val="20"/>
          <w:szCs w:val="20"/>
          <w:highlight w:val="yellow"/>
        </w:rPr>
        <w:t>even are</w:t>
      </w:r>
      <w:r w:rsidR="00D60A07" w:rsidRPr="003B4ACC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C45FFA" w:rsidRPr="003B4ACC">
        <w:rPr>
          <w:rFonts w:ascii="Arial" w:hAnsi="Arial" w:cs="Arial"/>
          <w:sz w:val="20"/>
          <w:szCs w:val="20"/>
          <w:highlight w:val="yellow"/>
        </w:rPr>
        <w:t>how many items are needed t</w:t>
      </w:r>
      <w:r w:rsidR="00913364" w:rsidRPr="003B4ACC">
        <w:rPr>
          <w:rFonts w:ascii="Arial" w:hAnsi="Arial" w:cs="Arial"/>
          <w:sz w:val="20"/>
          <w:szCs w:val="20"/>
          <w:highlight w:val="yellow"/>
        </w:rPr>
        <w:t xml:space="preserve">o be sold to break even. It can help make decisions </w:t>
      </w:r>
      <w:r w:rsidR="00F64DB9" w:rsidRPr="003B4ACC">
        <w:rPr>
          <w:rFonts w:ascii="Arial" w:hAnsi="Arial" w:cs="Arial"/>
          <w:sz w:val="20"/>
          <w:szCs w:val="20"/>
          <w:highlight w:val="yellow"/>
        </w:rPr>
        <w:t>on what prices to charge</w:t>
      </w:r>
      <w:r w:rsidR="00203A32">
        <w:rPr>
          <w:rFonts w:ascii="Arial" w:hAnsi="Arial" w:cs="Arial"/>
          <w:sz w:val="20"/>
          <w:szCs w:val="20"/>
          <w:highlight w:val="yellow"/>
        </w:rPr>
        <w:t>, whether the business needs to increase their costs or decrease them</w:t>
      </w:r>
      <w:r w:rsidR="0008592F">
        <w:rPr>
          <w:rFonts w:ascii="Arial" w:hAnsi="Arial" w:cs="Arial"/>
          <w:sz w:val="20"/>
          <w:szCs w:val="20"/>
          <w:highlight w:val="yellow"/>
        </w:rPr>
        <w:t>. It</w:t>
      </w:r>
      <w:r w:rsidR="00F64DB9" w:rsidRPr="003B4ACC">
        <w:rPr>
          <w:rFonts w:ascii="Arial" w:hAnsi="Arial" w:cs="Arial"/>
          <w:sz w:val="20"/>
          <w:szCs w:val="20"/>
          <w:highlight w:val="yellow"/>
        </w:rPr>
        <w:t xml:space="preserve"> can help set targets</w:t>
      </w:r>
      <w:r w:rsidR="0008592F">
        <w:rPr>
          <w:rFonts w:ascii="Arial" w:hAnsi="Arial" w:cs="Arial"/>
          <w:sz w:val="20"/>
          <w:szCs w:val="20"/>
          <w:highlight w:val="yellow"/>
        </w:rPr>
        <w:t xml:space="preserve"> on how much needs to be sold.</w:t>
      </w:r>
      <w:r w:rsidR="00F64DB9" w:rsidRPr="003B4ACC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7E556D" w:rsidRPr="003B4ACC">
        <w:rPr>
          <w:rFonts w:ascii="Arial" w:hAnsi="Arial" w:cs="Arial"/>
          <w:sz w:val="20"/>
          <w:szCs w:val="20"/>
          <w:highlight w:val="yellow"/>
        </w:rPr>
        <w:t>It’s a way to calculate</w:t>
      </w:r>
      <w:r w:rsidR="003B4ACC" w:rsidRPr="003B4ACC">
        <w:rPr>
          <w:rFonts w:ascii="Arial" w:hAnsi="Arial" w:cs="Arial"/>
          <w:sz w:val="20"/>
          <w:szCs w:val="20"/>
          <w:highlight w:val="yellow"/>
        </w:rPr>
        <w:t xml:space="preserve"> the business profit and loss.</w:t>
      </w:r>
    </w:p>
    <w:p w14:paraId="6D934B0F" w14:textId="28748C7B" w:rsidR="00B25F91" w:rsidRDefault="00F64DB9" w:rsidP="008501D9">
      <w:pPr>
        <w:rPr>
          <w:rFonts w:ascii="Arial" w:hAnsi="Arial" w:cs="Arial"/>
          <w:sz w:val="20"/>
          <w:szCs w:val="20"/>
        </w:rPr>
      </w:pPr>
      <w:r w:rsidRPr="003B4ACC">
        <w:rPr>
          <w:rFonts w:ascii="Arial" w:hAnsi="Arial" w:cs="Arial"/>
          <w:sz w:val="20"/>
          <w:szCs w:val="20"/>
          <w:highlight w:val="yellow"/>
        </w:rPr>
        <w:t xml:space="preserve">Disadvantages </w:t>
      </w:r>
      <w:r w:rsidR="0051111A" w:rsidRPr="003B4ACC">
        <w:rPr>
          <w:rFonts w:ascii="Arial" w:hAnsi="Arial" w:cs="Arial"/>
          <w:sz w:val="20"/>
          <w:szCs w:val="20"/>
          <w:highlight w:val="yellow"/>
        </w:rPr>
        <w:t>cant be the prediction of sales that may not be achievable</w:t>
      </w:r>
      <w:r w:rsidR="0044360E" w:rsidRPr="003B4ACC">
        <w:rPr>
          <w:rFonts w:ascii="Arial" w:hAnsi="Arial" w:cs="Arial"/>
          <w:sz w:val="20"/>
          <w:szCs w:val="20"/>
          <w:highlight w:val="yellow"/>
        </w:rPr>
        <w:t>. The business may have set targets</w:t>
      </w:r>
      <w:r w:rsidR="004F0F17" w:rsidRPr="003B4ACC">
        <w:rPr>
          <w:rFonts w:ascii="Arial" w:hAnsi="Arial" w:cs="Arial"/>
          <w:sz w:val="20"/>
          <w:szCs w:val="20"/>
          <w:highlight w:val="yellow"/>
        </w:rPr>
        <w:t xml:space="preserve"> too high which could be a concern.</w:t>
      </w:r>
      <w:r w:rsidR="005231B5" w:rsidRPr="003B4ACC">
        <w:rPr>
          <w:rFonts w:ascii="Arial" w:hAnsi="Arial" w:cs="Arial"/>
          <w:sz w:val="20"/>
          <w:szCs w:val="20"/>
          <w:highlight w:val="yellow"/>
        </w:rPr>
        <w:t xml:space="preserve"> Not taking</w:t>
      </w:r>
      <w:r w:rsidR="00BB2697" w:rsidRPr="003B4ACC">
        <w:rPr>
          <w:rFonts w:ascii="Arial" w:hAnsi="Arial" w:cs="Arial"/>
          <w:sz w:val="20"/>
          <w:szCs w:val="20"/>
          <w:highlight w:val="yellow"/>
        </w:rPr>
        <w:t xml:space="preserve"> into account with costs and sales varying.</w:t>
      </w:r>
      <w:r w:rsidR="00BB2697">
        <w:rPr>
          <w:rFonts w:ascii="Arial" w:hAnsi="Arial" w:cs="Arial"/>
          <w:sz w:val="20"/>
          <w:szCs w:val="20"/>
        </w:rPr>
        <w:t xml:space="preserve"> </w:t>
      </w:r>
    </w:p>
    <w:p w14:paraId="5BA393FF" w14:textId="77777777" w:rsidR="00B149D0" w:rsidRDefault="00B149D0" w:rsidP="008501D9">
      <w:pPr>
        <w:rPr>
          <w:rFonts w:ascii="Arial" w:hAnsi="Arial" w:cs="Arial"/>
          <w:sz w:val="20"/>
          <w:szCs w:val="20"/>
        </w:rPr>
      </w:pPr>
    </w:p>
    <w:p w14:paraId="74E49648" w14:textId="25C55723" w:rsidR="00B149D0" w:rsidRDefault="00B149D0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  <w:r w:rsidRPr="00B149D0">
        <w:rPr>
          <w:rFonts w:ascii="Arial" w:hAnsi="Arial" w:cs="Arial"/>
          <w:b/>
          <w:bCs/>
          <w:sz w:val="20"/>
          <w:szCs w:val="20"/>
        </w:rPr>
        <w:t>14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="002B1553">
        <w:rPr>
          <w:rFonts w:ascii="Arial" w:hAnsi="Arial" w:cs="Arial"/>
          <w:sz w:val="20"/>
          <w:szCs w:val="20"/>
        </w:rPr>
        <w:t>What is the difference between discount allowed and discount received</w:t>
      </w:r>
      <w:r w:rsidR="00F83B21">
        <w:rPr>
          <w:rFonts w:ascii="Arial" w:hAnsi="Arial" w:cs="Arial"/>
          <w:sz w:val="20"/>
          <w:szCs w:val="20"/>
        </w:rPr>
        <w:t>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(4 marks)</w:t>
      </w:r>
      <w:r w:rsidR="007E1371">
        <w:rPr>
          <w:rFonts w:ascii="Arial" w:hAnsi="Arial" w:cs="Arial"/>
          <w:sz w:val="20"/>
          <w:szCs w:val="20"/>
        </w:rPr>
        <w:tab/>
        <w:t xml:space="preserve"> </w:t>
      </w:r>
    </w:p>
    <w:p w14:paraId="7C47B969" w14:textId="0A2270B5" w:rsidR="00F83B21" w:rsidRDefault="006B2DC6" w:rsidP="008501D9">
      <w:pPr>
        <w:rPr>
          <w:rFonts w:ascii="Arial" w:hAnsi="Arial" w:cs="Arial"/>
          <w:sz w:val="20"/>
          <w:szCs w:val="20"/>
        </w:rPr>
      </w:pPr>
      <w:r w:rsidRPr="00052605">
        <w:rPr>
          <w:rFonts w:ascii="Arial" w:hAnsi="Arial" w:cs="Arial"/>
          <w:sz w:val="20"/>
          <w:szCs w:val="20"/>
          <w:highlight w:val="yellow"/>
        </w:rPr>
        <w:t xml:space="preserve">Discount allowed is a reduction </w:t>
      </w:r>
      <w:r w:rsidR="00086ED8" w:rsidRPr="00052605">
        <w:rPr>
          <w:rFonts w:ascii="Arial" w:hAnsi="Arial" w:cs="Arial"/>
          <w:sz w:val="20"/>
          <w:szCs w:val="20"/>
          <w:highlight w:val="yellow"/>
        </w:rPr>
        <w:t xml:space="preserve">in the price of goods, which a business allows to a buyer, but it is at the expense of the business, whereas Discount received is </w:t>
      </w:r>
      <w:r w:rsidR="00AD5BEF" w:rsidRPr="00052605">
        <w:rPr>
          <w:rFonts w:ascii="Arial" w:hAnsi="Arial" w:cs="Arial"/>
          <w:sz w:val="20"/>
          <w:szCs w:val="20"/>
          <w:highlight w:val="yellow"/>
        </w:rPr>
        <w:t xml:space="preserve">when a business receives </w:t>
      </w:r>
      <w:r w:rsidR="00052605" w:rsidRPr="00052605">
        <w:rPr>
          <w:rFonts w:ascii="Arial" w:hAnsi="Arial" w:cs="Arial"/>
          <w:sz w:val="20"/>
          <w:szCs w:val="20"/>
          <w:highlight w:val="yellow"/>
        </w:rPr>
        <w:t>the income and therefore gained income.</w:t>
      </w:r>
    </w:p>
    <w:p w14:paraId="6E81C4D3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45E205E4" w14:textId="5D079E97" w:rsidR="00F83B21" w:rsidRDefault="00F83B21" w:rsidP="008501D9">
      <w:pPr>
        <w:rPr>
          <w:rFonts w:ascii="Arial" w:hAnsi="Arial" w:cs="Arial"/>
          <w:sz w:val="20"/>
          <w:szCs w:val="20"/>
        </w:rPr>
      </w:pPr>
      <w:r w:rsidRPr="00F83B21">
        <w:rPr>
          <w:rFonts w:ascii="Arial" w:hAnsi="Arial" w:cs="Arial"/>
          <w:b/>
          <w:bCs/>
          <w:sz w:val="20"/>
          <w:szCs w:val="20"/>
        </w:rPr>
        <w:t xml:space="preserve">15 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727C66">
        <w:rPr>
          <w:rFonts w:ascii="Arial" w:hAnsi="Arial" w:cs="Arial"/>
          <w:sz w:val="20"/>
          <w:szCs w:val="20"/>
        </w:rPr>
        <w:t xml:space="preserve">What is </w:t>
      </w:r>
      <w:r w:rsidR="00FE1FED">
        <w:rPr>
          <w:rFonts w:ascii="Arial" w:hAnsi="Arial" w:cs="Arial"/>
          <w:sz w:val="20"/>
          <w:szCs w:val="20"/>
        </w:rPr>
        <w:t>straight line depreciation?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11BA845B" w14:textId="71D92677" w:rsidR="00C63E47" w:rsidRDefault="00014D96" w:rsidP="008501D9">
      <w:pPr>
        <w:rPr>
          <w:rFonts w:ascii="Arial" w:hAnsi="Arial" w:cs="Arial"/>
          <w:sz w:val="20"/>
          <w:szCs w:val="20"/>
        </w:rPr>
      </w:pPr>
      <w:r w:rsidRPr="00A43A3A">
        <w:rPr>
          <w:rFonts w:ascii="Arial" w:hAnsi="Arial" w:cs="Arial"/>
          <w:sz w:val="20"/>
          <w:szCs w:val="20"/>
          <w:highlight w:val="yellow"/>
        </w:rPr>
        <w:t xml:space="preserve">Straight  line depreciation is as way to work out the </w:t>
      </w:r>
      <w:r w:rsidR="00D27EDF" w:rsidRPr="00A43A3A">
        <w:rPr>
          <w:rFonts w:ascii="Arial" w:hAnsi="Arial" w:cs="Arial"/>
          <w:sz w:val="20"/>
          <w:szCs w:val="20"/>
          <w:highlight w:val="yellow"/>
        </w:rPr>
        <w:t xml:space="preserve">loss of value of an asset </w:t>
      </w:r>
      <w:r w:rsidR="003D79FE" w:rsidRPr="00A43A3A">
        <w:rPr>
          <w:rFonts w:ascii="Arial" w:hAnsi="Arial" w:cs="Arial"/>
          <w:sz w:val="20"/>
          <w:szCs w:val="20"/>
          <w:highlight w:val="yellow"/>
        </w:rPr>
        <w:t xml:space="preserve">over time. It is calculated by dividing </w:t>
      </w:r>
      <w:r w:rsidR="00B947DC" w:rsidRPr="00A43A3A">
        <w:rPr>
          <w:rFonts w:ascii="Arial" w:hAnsi="Arial" w:cs="Arial"/>
          <w:sz w:val="20"/>
          <w:szCs w:val="20"/>
          <w:highlight w:val="yellow"/>
        </w:rPr>
        <w:t xml:space="preserve">the difference between the </w:t>
      </w:r>
      <w:r w:rsidR="00A43A3A" w:rsidRPr="00A43A3A">
        <w:rPr>
          <w:rFonts w:ascii="Arial" w:hAnsi="Arial" w:cs="Arial"/>
          <w:sz w:val="20"/>
          <w:szCs w:val="20"/>
          <w:highlight w:val="yellow"/>
        </w:rPr>
        <w:t>assets</w:t>
      </w:r>
      <w:r w:rsidR="00B947DC" w:rsidRPr="00A43A3A">
        <w:rPr>
          <w:rFonts w:ascii="Arial" w:hAnsi="Arial" w:cs="Arial"/>
          <w:sz w:val="20"/>
          <w:szCs w:val="20"/>
          <w:highlight w:val="yellow"/>
        </w:rPr>
        <w:t xml:space="preserve"> costs and its salvage value by the number</w:t>
      </w:r>
      <w:r w:rsidR="00A43A3A" w:rsidRPr="00A43A3A">
        <w:rPr>
          <w:rFonts w:ascii="Arial" w:hAnsi="Arial" w:cs="Arial"/>
          <w:sz w:val="20"/>
          <w:szCs w:val="20"/>
          <w:highlight w:val="yellow"/>
        </w:rPr>
        <w:t xml:space="preserve"> of years its expected to be used.</w:t>
      </w:r>
    </w:p>
    <w:p w14:paraId="6537A6DB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6875E8DF" w14:textId="77777777" w:rsidR="00FE1FED" w:rsidRDefault="00FE1FED" w:rsidP="008501D9">
      <w:pPr>
        <w:rPr>
          <w:rFonts w:ascii="Arial" w:hAnsi="Arial" w:cs="Arial"/>
          <w:sz w:val="20"/>
          <w:szCs w:val="20"/>
        </w:rPr>
      </w:pPr>
    </w:p>
    <w:p w14:paraId="0439BE7D" w14:textId="357B87C6" w:rsidR="00FE1FED" w:rsidRDefault="00FE1FED" w:rsidP="008501D9">
      <w:pPr>
        <w:rPr>
          <w:rFonts w:ascii="Arial" w:hAnsi="Arial" w:cs="Arial"/>
          <w:sz w:val="20"/>
          <w:szCs w:val="20"/>
        </w:rPr>
      </w:pPr>
      <w:r w:rsidRPr="00FE1FED">
        <w:rPr>
          <w:rFonts w:ascii="Arial" w:hAnsi="Arial" w:cs="Arial"/>
          <w:b/>
          <w:bCs/>
          <w:sz w:val="20"/>
          <w:szCs w:val="20"/>
        </w:rPr>
        <w:t>1</w:t>
      </w:r>
      <w:r w:rsidR="00B25F91">
        <w:rPr>
          <w:rFonts w:ascii="Arial" w:hAnsi="Arial" w:cs="Arial"/>
          <w:b/>
          <w:bCs/>
          <w:sz w:val="20"/>
          <w:szCs w:val="20"/>
        </w:rPr>
        <w:t>6</w:t>
      </w:r>
      <w:r w:rsidRPr="00FE1FED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What is reducing balance depreciation?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76C6C22A" w14:textId="0E9FFCCE" w:rsidR="00C63E47" w:rsidRDefault="000B3C00" w:rsidP="008501D9">
      <w:pPr>
        <w:rPr>
          <w:rFonts w:ascii="Arial" w:hAnsi="Arial" w:cs="Arial"/>
          <w:sz w:val="20"/>
          <w:szCs w:val="20"/>
        </w:rPr>
      </w:pPr>
      <w:r w:rsidRPr="00147C33">
        <w:rPr>
          <w:rFonts w:ascii="Arial" w:hAnsi="Arial" w:cs="Arial"/>
          <w:sz w:val="20"/>
          <w:szCs w:val="20"/>
          <w:highlight w:val="yellow"/>
        </w:rPr>
        <w:t xml:space="preserve">Reducing balance depreciation </w:t>
      </w:r>
      <w:r w:rsidR="00563E9F" w:rsidRPr="00147C33">
        <w:rPr>
          <w:rFonts w:ascii="Arial" w:hAnsi="Arial" w:cs="Arial"/>
          <w:sz w:val="20"/>
          <w:szCs w:val="20"/>
          <w:highlight w:val="yellow"/>
        </w:rPr>
        <w:t xml:space="preserve">calculates the rate of depreciation </w:t>
      </w:r>
      <w:r w:rsidR="0086522D" w:rsidRPr="00147C33">
        <w:rPr>
          <w:rFonts w:ascii="Arial" w:hAnsi="Arial" w:cs="Arial"/>
          <w:sz w:val="20"/>
          <w:szCs w:val="20"/>
          <w:highlight w:val="yellow"/>
        </w:rPr>
        <w:t xml:space="preserve">of an asset when its expensed at a percentage. It is charged more at the beginning of the life time of an asset and it is then charged less </w:t>
      </w:r>
      <w:r w:rsidR="00147C33" w:rsidRPr="00147C33">
        <w:rPr>
          <w:rFonts w:ascii="Arial" w:hAnsi="Arial" w:cs="Arial"/>
          <w:sz w:val="20"/>
          <w:szCs w:val="20"/>
          <w:highlight w:val="yellow"/>
        </w:rPr>
        <w:t xml:space="preserve">towards the end </w:t>
      </w:r>
      <w:proofErr w:type="spellStart"/>
      <w:r w:rsidR="00147C33" w:rsidRPr="00147C33">
        <w:rPr>
          <w:rFonts w:ascii="Arial" w:hAnsi="Arial" w:cs="Arial"/>
          <w:sz w:val="20"/>
          <w:szCs w:val="20"/>
          <w:highlight w:val="yellow"/>
        </w:rPr>
        <w:t>f</w:t>
      </w:r>
      <w:proofErr w:type="spellEnd"/>
      <w:r w:rsidR="00147C33" w:rsidRPr="00147C33">
        <w:rPr>
          <w:rFonts w:ascii="Arial" w:hAnsi="Arial" w:cs="Arial"/>
          <w:sz w:val="20"/>
          <w:szCs w:val="20"/>
          <w:highlight w:val="yellow"/>
        </w:rPr>
        <w:t xml:space="preserve"> the assets lifetime.</w:t>
      </w:r>
    </w:p>
    <w:p w14:paraId="09186DD0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2D488DB7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42652EE0" w14:textId="5B00251E" w:rsidR="003F5D88" w:rsidRDefault="00312B63" w:rsidP="008501D9">
      <w:pPr>
        <w:rPr>
          <w:rFonts w:ascii="Arial" w:hAnsi="Arial" w:cs="Arial"/>
          <w:sz w:val="20"/>
          <w:szCs w:val="20"/>
        </w:rPr>
      </w:pPr>
      <w:r w:rsidRPr="00312B63">
        <w:rPr>
          <w:rFonts w:ascii="Arial" w:hAnsi="Arial" w:cs="Arial"/>
          <w:b/>
          <w:bCs/>
          <w:sz w:val="20"/>
          <w:szCs w:val="20"/>
        </w:rPr>
        <w:t>17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312B63">
        <w:rPr>
          <w:rFonts w:ascii="Arial" w:hAnsi="Arial" w:cs="Arial"/>
          <w:sz w:val="20"/>
          <w:szCs w:val="20"/>
        </w:rPr>
        <w:t xml:space="preserve">Define </w:t>
      </w:r>
      <w:r>
        <w:rPr>
          <w:rFonts w:ascii="Arial" w:hAnsi="Arial" w:cs="Arial"/>
          <w:sz w:val="20"/>
          <w:szCs w:val="20"/>
        </w:rPr>
        <w:t>a debit payment</w:t>
      </w:r>
      <w:r w:rsidR="003F5D88">
        <w:rPr>
          <w:rFonts w:ascii="Arial" w:hAnsi="Arial" w:cs="Arial"/>
          <w:sz w:val="20"/>
          <w:szCs w:val="20"/>
        </w:rPr>
        <w:t xml:space="preserve"> and a credit payment.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7A606497" w14:textId="5BC01DA6" w:rsidR="00C63E47" w:rsidRDefault="008F7078" w:rsidP="008501D9">
      <w:pPr>
        <w:rPr>
          <w:rFonts w:ascii="Arial" w:hAnsi="Arial" w:cs="Arial"/>
          <w:sz w:val="20"/>
          <w:szCs w:val="20"/>
        </w:rPr>
      </w:pPr>
      <w:r w:rsidRPr="00664EE5">
        <w:rPr>
          <w:rFonts w:ascii="Arial" w:hAnsi="Arial" w:cs="Arial"/>
          <w:sz w:val="20"/>
          <w:szCs w:val="20"/>
          <w:highlight w:val="yellow"/>
        </w:rPr>
        <w:t>Debit payments reco</w:t>
      </w:r>
      <w:r w:rsidR="008A0FD1" w:rsidRPr="00664EE5">
        <w:rPr>
          <w:rFonts w:ascii="Arial" w:hAnsi="Arial" w:cs="Arial"/>
          <w:sz w:val="20"/>
          <w:szCs w:val="20"/>
          <w:highlight w:val="yellow"/>
        </w:rPr>
        <w:t>rd money coming into the businesses account where the credit</w:t>
      </w:r>
      <w:r w:rsidR="00664EE5" w:rsidRPr="00664EE5">
        <w:rPr>
          <w:rFonts w:ascii="Arial" w:hAnsi="Arial" w:cs="Arial"/>
          <w:sz w:val="20"/>
          <w:szCs w:val="20"/>
          <w:highlight w:val="yellow"/>
        </w:rPr>
        <w:t xml:space="preserve"> records all of the money coming out of the account.</w:t>
      </w:r>
    </w:p>
    <w:p w14:paraId="1A6C492A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02A30A88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42AA2FEC" w14:textId="2F8B251F" w:rsidR="00B25F91" w:rsidRDefault="003F5D88" w:rsidP="008501D9">
      <w:pPr>
        <w:rPr>
          <w:rFonts w:ascii="Arial" w:hAnsi="Arial" w:cs="Arial"/>
          <w:sz w:val="20"/>
          <w:szCs w:val="20"/>
        </w:rPr>
      </w:pPr>
      <w:r w:rsidRPr="003F5D88">
        <w:rPr>
          <w:rFonts w:ascii="Arial" w:hAnsi="Arial" w:cs="Arial"/>
          <w:b/>
          <w:bCs/>
          <w:sz w:val="20"/>
          <w:szCs w:val="20"/>
        </w:rPr>
        <w:t>18</w:t>
      </w:r>
      <w:r>
        <w:rPr>
          <w:rFonts w:ascii="Arial" w:hAnsi="Arial" w:cs="Arial"/>
          <w:sz w:val="20"/>
          <w:szCs w:val="20"/>
        </w:rPr>
        <w:t xml:space="preserve">   What does a profit and loss account show?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6CC71CC8" w14:textId="643841E2" w:rsidR="00C63E47" w:rsidRDefault="001629D3" w:rsidP="008501D9">
      <w:pPr>
        <w:rPr>
          <w:rFonts w:ascii="Arial" w:hAnsi="Arial" w:cs="Arial"/>
          <w:sz w:val="20"/>
          <w:szCs w:val="20"/>
        </w:rPr>
      </w:pPr>
      <w:r w:rsidRPr="00682E71">
        <w:rPr>
          <w:rFonts w:ascii="Arial" w:hAnsi="Arial" w:cs="Arial"/>
          <w:sz w:val="20"/>
          <w:szCs w:val="20"/>
          <w:highlight w:val="yellow"/>
        </w:rPr>
        <w:t xml:space="preserve">The </w:t>
      </w:r>
      <w:r w:rsidRPr="00386B01">
        <w:rPr>
          <w:rFonts w:ascii="Arial" w:hAnsi="Arial" w:cs="Arial"/>
          <w:sz w:val="20"/>
          <w:szCs w:val="20"/>
          <w:highlight w:val="yellow"/>
        </w:rPr>
        <w:t xml:space="preserve">profit and loss accounts show how the business </w:t>
      </w:r>
      <w:r w:rsidR="00682E71" w:rsidRPr="00386B01">
        <w:rPr>
          <w:rFonts w:ascii="Arial" w:hAnsi="Arial" w:cs="Arial"/>
          <w:sz w:val="20"/>
          <w:szCs w:val="20"/>
          <w:highlight w:val="yellow"/>
        </w:rPr>
        <w:t xml:space="preserve">performed over a period of time. </w:t>
      </w:r>
      <w:r w:rsidR="0066414B" w:rsidRPr="00386B01">
        <w:rPr>
          <w:rFonts w:ascii="Arial" w:hAnsi="Arial" w:cs="Arial"/>
          <w:sz w:val="20"/>
          <w:szCs w:val="20"/>
          <w:highlight w:val="yellow"/>
        </w:rPr>
        <w:t xml:space="preserve">Showing </w:t>
      </w:r>
      <w:r w:rsidR="00902833" w:rsidRPr="00386B01">
        <w:rPr>
          <w:rFonts w:ascii="Arial" w:hAnsi="Arial" w:cs="Arial"/>
          <w:sz w:val="20"/>
          <w:szCs w:val="20"/>
          <w:highlight w:val="yellow"/>
        </w:rPr>
        <w:t xml:space="preserve">what income has been made and </w:t>
      </w:r>
      <w:r w:rsidR="00386B01" w:rsidRPr="00386B01">
        <w:rPr>
          <w:rFonts w:ascii="Arial" w:hAnsi="Arial" w:cs="Arial"/>
          <w:sz w:val="20"/>
          <w:szCs w:val="20"/>
          <w:highlight w:val="yellow"/>
        </w:rPr>
        <w:t>what expenses have come out of the business</w:t>
      </w:r>
      <w:r w:rsidR="00386B01">
        <w:rPr>
          <w:rFonts w:ascii="Arial" w:hAnsi="Arial" w:cs="Arial"/>
          <w:sz w:val="20"/>
          <w:szCs w:val="20"/>
        </w:rPr>
        <w:t>.</w:t>
      </w:r>
    </w:p>
    <w:p w14:paraId="26084431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7BC68C8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15FB7916" w14:textId="77777777" w:rsidR="00664EE5" w:rsidRDefault="00664EE5" w:rsidP="008501D9">
      <w:pPr>
        <w:rPr>
          <w:rFonts w:ascii="Arial" w:hAnsi="Arial" w:cs="Arial"/>
          <w:b/>
          <w:bCs/>
          <w:sz w:val="20"/>
          <w:szCs w:val="20"/>
        </w:rPr>
      </w:pPr>
    </w:p>
    <w:p w14:paraId="6A2239B3" w14:textId="743E52CD" w:rsidR="003F5D88" w:rsidRDefault="009335F1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19 </w:t>
      </w:r>
      <w:r>
        <w:rPr>
          <w:rFonts w:ascii="Arial" w:hAnsi="Arial" w:cs="Arial"/>
          <w:sz w:val="20"/>
          <w:szCs w:val="20"/>
        </w:rPr>
        <w:t xml:space="preserve">  What does a balance sheet show?</w:t>
      </w:r>
      <w:r w:rsidR="007E1371">
        <w:rPr>
          <w:rFonts w:ascii="Arial" w:hAnsi="Arial" w:cs="Arial"/>
          <w:sz w:val="20"/>
          <w:szCs w:val="20"/>
        </w:rPr>
        <w:t xml:space="preserve"> 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084FEE0D" w14:textId="6482338B" w:rsidR="00B14E97" w:rsidRDefault="00830FFE" w:rsidP="008501D9">
      <w:pPr>
        <w:rPr>
          <w:rFonts w:ascii="Arial" w:hAnsi="Arial" w:cs="Arial"/>
          <w:sz w:val="20"/>
          <w:szCs w:val="20"/>
        </w:rPr>
      </w:pPr>
      <w:r w:rsidRPr="009B1F95">
        <w:rPr>
          <w:rFonts w:ascii="Arial" w:hAnsi="Arial" w:cs="Arial"/>
          <w:sz w:val="20"/>
          <w:szCs w:val="20"/>
          <w:highlight w:val="yellow"/>
        </w:rPr>
        <w:t>A balance sheet shows what position the business is in</w:t>
      </w:r>
      <w:r w:rsidR="003F5A23" w:rsidRPr="009B1F95">
        <w:rPr>
          <w:rFonts w:ascii="Arial" w:hAnsi="Arial" w:cs="Arial"/>
          <w:sz w:val="20"/>
          <w:szCs w:val="20"/>
          <w:highlight w:val="yellow"/>
        </w:rPr>
        <w:t>, with their liabilities assets capital and drawings.</w:t>
      </w:r>
      <w:r w:rsidR="001E0E04" w:rsidRPr="009B1F95">
        <w:rPr>
          <w:rFonts w:ascii="Arial" w:hAnsi="Arial" w:cs="Arial"/>
          <w:sz w:val="20"/>
          <w:szCs w:val="20"/>
          <w:highlight w:val="yellow"/>
        </w:rPr>
        <w:t xml:space="preserve"> It can show </w:t>
      </w:r>
      <w:r w:rsidR="00C30C08" w:rsidRPr="009B1F95">
        <w:rPr>
          <w:rFonts w:ascii="Arial" w:hAnsi="Arial" w:cs="Arial"/>
          <w:sz w:val="20"/>
          <w:szCs w:val="20"/>
          <w:highlight w:val="yellow"/>
        </w:rPr>
        <w:t>if any money has been invested in the business</w:t>
      </w:r>
      <w:r w:rsidR="006C2D09" w:rsidRPr="009B1F95">
        <w:rPr>
          <w:rFonts w:ascii="Arial" w:hAnsi="Arial" w:cs="Arial"/>
          <w:sz w:val="20"/>
          <w:szCs w:val="20"/>
          <w:highlight w:val="yellow"/>
        </w:rPr>
        <w:t>, what has been taking out of the business</w:t>
      </w:r>
      <w:r w:rsidR="00B14E97" w:rsidRPr="009B1F95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9B1F95" w:rsidRPr="009B1F95">
        <w:rPr>
          <w:rFonts w:ascii="Arial" w:hAnsi="Arial" w:cs="Arial"/>
          <w:sz w:val="20"/>
          <w:szCs w:val="20"/>
          <w:highlight w:val="yellow"/>
        </w:rPr>
        <w:t>and the value of anything that is owed by the business.</w:t>
      </w:r>
    </w:p>
    <w:p w14:paraId="2061D98F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1A405073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A785B28" w14:textId="53E064B2" w:rsidR="009335F1" w:rsidRDefault="009335F1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20 </w:t>
      </w:r>
      <w:r w:rsidR="00F35F7A">
        <w:rPr>
          <w:rFonts w:ascii="Arial" w:hAnsi="Arial" w:cs="Arial"/>
          <w:sz w:val="20"/>
          <w:szCs w:val="20"/>
        </w:rPr>
        <w:t xml:space="preserve">  What is a long-term liability? State an example.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31FBA460" w14:textId="27B6A827" w:rsidR="00C63E47" w:rsidRDefault="00A062F0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A long term liability is something that </w:t>
      </w:r>
      <w:r w:rsidR="00535722">
        <w:rPr>
          <w:rFonts w:ascii="Arial" w:hAnsi="Arial" w:cs="Arial"/>
          <w:sz w:val="20"/>
          <w:szCs w:val="20"/>
          <w:highlight w:val="yellow"/>
        </w:rPr>
        <w:t xml:space="preserve">is payable over 12 months. </w:t>
      </w:r>
      <w:r w:rsidR="00FA28C3" w:rsidRPr="00986B4F">
        <w:rPr>
          <w:rFonts w:ascii="Arial" w:hAnsi="Arial" w:cs="Arial"/>
          <w:sz w:val="20"/>
          <w:szCs w:val="20"/>
          <w:highlight w:val="yellow"/>
        </w:rPr>
        <w:t xml:space="preserve">An example of a long term liability can be </w:t>
      </w:r>
      <w:r w:rsidR="00857AC9" w:rsidRPr="00986B4F">
        <w:rPr>
          <w:rFonts w:ascii="Arial" w:hAnsi="Arial" w:cs="Arial"/>
          <w:sz w:val="20"/>
          <w:szCs w:val="20"/>
          <w:highlight w:val="yellow"/>
        </w:rPr>
        <w:t>a loan</w:t>
      </w:r>
      <w:r w:rsidR="00535722">
        <w:rPr>
          <w:rFonts w:ascii="Arial" w:hAnsi="Arial" w:cs="Arial"/>
          <w:sz w:val="20"/>
          <w:szCs w:val="20"/>
        </w:rPr>
        <w:t>.</w:t>
      </w:r>
    </w:p>
    <w:p w14:paraId="60C537DA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A0AC7F7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0668F872" w14:textId="051EA84A" w:rsidR="00C63E47" w:rsidRDefault="00C63E47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21 </w:t>
      </w:r>
      <w:r w:rsidR="0022533E">
        <w:rPr>
          <w:rFonts w:ascii="Arial" w:hAnsi="Arial" w:cs="Arial"/>
          <w:sz w:val="20"/>
          <w:szCs w:val="20"/>
        </w:rPr>
        <w:t>What are accounting ratios?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48C3BB3E" w14:textId="3F83E4DD" w:rsidR="0022533E" w:rsidRDefault="00A04446" w:rsidP="008501D9">
      <w:pPr>
        <w:rPr>
          <w:rFonts w:ascii="Arial" w:hAnsi="Arial" w:cs="Arial"/>
          <w:sz w:val="20"/>
          <w:szCs w:val="20"/>
        </w:rPr>
      </w:pPr>
      <w:r w:rsidRPr="000940DA">
        <w:rPr>
          <w:rFonts w:ascii="Arial" w:hAnsi="Arial" w:cs="Arial"/>
          <w:sz w:val="20"/>
          <w:szCs w:val="20"/>
          <w:highlight w:val="yellow"/>
        </w:rPr>
        <w:t xml:space="preserve">Accounting ratios </w:t>
      </w:r>
      <w:r w:rsidR="00B36604" w:rsidRPr="000940DA">
        <w:rPr>
          <w:rFonts w:ascii="Arial" w:hAnsi="Arial" w:cs="Arial"/>
          <w:sz w:val="20"/>
          <w:szCs w:val="20"/>
          <w:highlight w:val="yellow"/>
        </w:rPr>
        <w:t>are used to</w:t>
      </w:r>
      <w:r w:rsidR="00C15F95" w:rsidRPr="000940DA">
        <w:rPr>
          <w:rFonts w:ascii="Arial" w:hAnsi="Arial" w:cs="Arial"/>
          <w:sz w:val="20"/>
          <w:szCs w:val="20"/>
          <w:highlight w:val="yellow"/>
        </w:rPr>
        <w:t xml:space="preserve"> evaluate a business profitability and how it performs </w:t>
      </w:r>
      <w:r w:rsidR="000940DA" w:rsidRPr="000940DA">
        <w:rPr>
          <w:rFonts w:ascii="Arial" w:hAnsi="Arial" w:cs="Arial"/>
          <w:sz w:val="20"/>
          <w:szCs w:val="20"/>
          <w:highlight w:val="yellow"/>
        </w:rPr>
        <w:t xml:space="preserve">based on its financial reports for example a </w:t>
      </w:r>
      <w:r w:rsidR="000B5001" w:rsidRPr="000940DA">
        <w:rPr>
          <w:rFonts w:ascii="Arial" w:hAnsi="Arial" w:cs="Arial"/>
          <w:sz w:val="20"/>
          <w:szCs w:val="20"/>
          <w:highlight w:val="yellow"/>
        </w:rPr>
        <w:t>2 – 1 ratio is good for a business</w:t>
      </w:r>
      <w:r w:rsidR="000B5001">
        <w:rPr>
          <w:rFonts w:ascii="Arial" w:hAnsi="Arial" w:cs="Arial"/>
          <w:sz w:val="20"/>
          <w:szCs w:val="20"/>
        </w:rPr>
        <w:t xml:space="preserve"> </w:t>
      </w:r>
    </w:p>
    <w:p w14:paraId="73F119FA" w14:textId="77777777" w:rsidR="005202A7" w:rsidRDefault="005202A7" w:rsidP="008501D9">
      <w:pPr>
        <w:rPr>
          <w:rFonts w:ascii="Arial" w:hAnsi="Arial" w:cs="Arial"/>
          <w:sz w:val="20"/>
          <w:szCs w:val="20"/>
        </w:rPr>
      </w:pPr>
    </w:p>
    <w:p w14:paraId="62F2CBB0" w14:textId="788D33D5" w:rsidR="0022533E" w:rsidRDefault="00824295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22  </w:t>
      </w:r>
      <w:r w:rsidR="009F7E59">
        <w:rPr>
          <w:rFonts w:ascii="Arial" w:hAnsi="Arial" w:cs="Arial"/>
          <w:sz w:val="20"/>
          <w:szCs w:val="20"/>
        </w:rPr>
        <w:t>What are the books of prime entry?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39D077E4" w14:textId="77777777" w:rsidR="003F352F" w:rsidRDefault="003F352F" w:rsidP="008501D9">
      <w:pPr>
        <w:rPr>
          <w:rFonts w:ascii="Arial" w:hAnsi="Arial" w:cs="Arial"/>
          <w:sz w:val="20"/>
          <w:szCs w:val="20"/>
        </w:rPr>
      </w:pPr>
    </w:p>
    <w:p w14:paraId="0858F775" w14:textId="3C5F8A44" w:rsidR="003F352F" w:rsidRDefault="00E450F2" w:rsidP="008501D9">
      <w:pPr>
        <w:rPr>
          <w:rFonts w:ascii="Arial" w:hAnsi="Arial" w:cs="Arial"/>
          <w:sz w:val="20"/>
          <w:szCs w:val="20"/>
        </w:rPr>
      </w:pPr>
      <w:r w:rsidRPr="006D7793">
        <w:rPr>
          <w:rFonts w:ascii="Arial" w:hAnsi="Arial" w:cs="Arial"/>
          <w:sz w:val="20"/>
          <w:szCs w:val="20"/>
          <w:highlight w:val="yellow"/>
        </w:rPr>
        <w:t>The books of prime entry are Sales Day Book</w:t>
      </w:r>
      <w:r w:rsidR="0005640D" w:rsidRPr="006D7793">
        <w:rPr>
          <w:rFonts w:ascii="Arial" w:hAnsi="Arial" w:cs="Arial"/>
          <w:sz w:val="20"/>
          <w:szCs w:val="20"/>
          <w:highlight w:val="yellow"/>
        </w:rPr>
        <w:t xml:space="preserve"> which consists of sales invoices. Purchase Day Book </w:t>
      </w:r>
      <w:r w:rsidR="00BC4A0A" w:rsidRPr="006D7793">
        <w:rPr>
          <w:rFonts w:ascii="Arial" w:hAnsi="Arial" w:cs="Arial"/>
          <w:sz w:val="20"/>
          <w:szCs w:val="20"/>
          <w:highlight w:val="yellow"/>
        </w:rPr>
        <w:t>–</w:t>
      </w:r>
      <w:r w:rsidR="0005640D" w:rsidRPr="006D779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BC4A0A" w:rsidRPr="006D7793">
        <w:rPr>
          <w:rFonts w:ascii="Arial" w:hAnsi="Arial" w:cs="Arial"/>
          <w:sz w:val="20"/>
          <w:szCs w:val="20"/>
          <w:highlight w:val="yellow"/>
        </w:rPr>
        <w:t xml:space="preserve">which consists of sales invoices received from suppliers. </w:t>
      </w:r>
      <w:r w:rsidR="00C80DB6" w:rsidRPr="006D7793">
        <w:rPr>
          <w:rFonts w:ascii="Arial" w:hAnsi="Arial" w:cs="Arial"/>
          <w:sz w:val="20"/>
          <w:szCs w:val="20"/>
          <w:highlight w:val="yellow"/>
        </w:rPr>
        <w:t xml:space="preserve">Cash Receipts – which is money paid into the bank. </w:t>
      </w:r>
      <w:r w:rsidR="00144533" w:rsidRPr="006D7793">
        <w:rPr>
          <w:rFonts w:ascii="Arial" w:hAnsi="Arial" w:cs="Arial"/>
          <w:sz w:val="20"/>
          <w:szCs w:val="20"/>
          <w:highlight w:val="yellow"/>
        </w:rPr>
        <w:t xml:space="preserve">Cash Payments – which are payments </w:t>
      </w:r>
      <w:r w:rsidR="006D7793" w:rsidRPr="006D7793">
        <w:rPr>
          <w:rFonts w:ascii="Arial" w:hAnsi="Arial" w:cs="Arial"/>
          <w:sz w:val="20"/>
          <w:szCs w:val="20"/>
          <w:highlight w:val="yellow"/>
        </w:rPr>
        <w:t>made out of the bank.</w:t>
      </w:r>
    </w:p>
    <w:p w14:paraId="75DD1B98" w14:textId="77777777" w:rsidR="003F352F" w:rsidRDefault="003F352F" w:rsidP="008501D9">
      <w:pPr>
        <w:rPr>
          <w:rFonts w:ascii="Arial" w:hAnsi="Arial" w:cs="Arial"/>
          <w:sz w:val="20"/>
          <w:szCs w:val="20"/>
        </w:rPr>
      </w:pPr>
    </w:p>
    <w:p w14:paraId="34886F77" w14:textId="1933805C" w:rsidR="003F352F" w:rsidRDefault="003F352F" w:rsidP="008501D9">
      <w:pPr>
        <w:rPr>
          <w:rFonts w:ascii="Arial" w:hAnsi="Arial" w:cs="Arial"/>
          <w:sz w:val="20"/>
          <w:szCs w:val="20"/>
        </w:rPr>
      </w:pPr>
      <w:r w:rsidRPr="003F352F">
        <w:rPr>
          <w:rFonts w:ascii="Arial" w:hAnsi="Arial" w:cs="Arial"/>
          <w:b/>
          <w:bCs/>
          <w:sz w:val="20"/>
          <w:szCs w:val="20"/>
        </w:rPr>
        <w:t>23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A22870">
        <w:rPr>
          <w:rFonts w:ascii="Arial" w:hAnsi="Arial" w:cs="Arial"/>
          <w:sz w:val="20"/>
          <w:szCs w:val="20"/>
        </w:rPr>
        <w:t>What is an asset? State an example.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136B55C2" w14:textId="1A8016AA" w:rsidR="00A22870" w:rsidRDefault="00986B4F" w:rsidP="008501D9">
      <w:pPr>
        <w:rPr>
          <w:rFonts w:ascii="Arial" w:hAnsi="Arial" w:cs="Arial"/>
          <w:sz w:val="20"/>
          <w:szCs w:val="20"/>
        </w:rPr>
      </w:pPr>
      <w:r w:rsidRPr="00AE79B7">
        <w:rPr>
          <w:rFonts w:ascii="Arial" w:hAnsi="Arial" w:cs="Arial"/>
          <w:sz w:val="20"/>
          <w:szCs w:val="20"/>
          <w:highlight w:val="yellow"/>
        </w:rPr>
        <w:t xml:space="preserve">An </w:t>
      </w:r>
      <w:r w:rsidR="00AE79B7" w:rsidRPr="00AE79B7">
        <w:rPr>
          <w:rFonts w:ascii="Arial" w:hAnsi="Arial" w:cs="Arial"/>
          <w:sz w:val="20"/>
          <w:szCs w:val="20"/>
          <w:highlight w:val="yellow"/>
        </w:rPr>
        <w:t xml:space="preserve">asset is something a business </w:t>
      </w:r>
      <w:r w:rsidR="00AE79B7" w:rsidRPr="00601CAD">
        <w:rPr>
          <w:rFonts w:ascii="Arial" w:hAnsi="Arial" w:cs="Arial"/>
          <w:sz w:val="20"/>
          <w:szCs w:val="20"/>
          <w:highlight w:val="yellow"/>
        </w:rPr>
        <w:t xml:space="preserve">owns </w:t>
      </w:r>
      <w:r w:rsidR="00C15D2C" w:rsidRPr="00601CAD">
        <w:rPr>
          <w:rFonts w:ascii="Arial" w:hAnsi="Arial" w:cs="Arial"/>
          <w:sz w:val="20"/>
          <w:szCs w:val="20"/>
          <w:highlight w:val="yellow"/>
        </w:rPr>
        <w:t xml:space="preserve">which could be </w:t>
      </w:r>
      <w:r w:rsidR="00601CAD" w:rsidRPr="00601CAD">
        <w:rPr>
          <w:rFonts w:ascii="Arial" w:hAnsi="Arial" w:cs="Arial"/>
          <w:sz w:val="20"/>
          <w:szCs w:val="20"/>
          <w:highlight w:val="yellow"/>
        </w:rPr>
        <w:t>property, equipment and materials.</w:t>
      </w:r>
    </w:p>
    <w:p w14:paraId="154F288E" w14:textId="77777777" w:rsidR="00A22870" w:rsidRDefault="00A22870" w:rsidP="008501D9">
      <w:pPr>
        <w:rPr>
          <w:rFonts w:ascii="Arial" w:hAnsi="Arial" w:cs="Arial"/>
          <w:sz w:val="20"/>
          <w:szCs w:val="20"/>
        </w:rPr>
      </w:pPr>
    </w:p>
    <w:p w14:paraId="0876EA89" w14:textId="77777777" w:rsidR="00A22870" w:rsidRDefault="00A22870" w:rsidP="008501D9">
      <w:pPr>
        <w:rPr>
          <w:rFonts w:ascii="Arial" w:hAnsi="Arial" w:cs="Arial"/>
          <w:sz w:val="20"/>
          <w:szCs w:val="20"/>
        </w:rPr>
      </w:pPr>
    </w:p>
    <w:p w14:paraId="6BC26348" w14:textId="32C0E2BC" w:rsidR="00A22870" w:rsidRDefault="00A22870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24 </w:t>
      </w:r>
      <w:r w:rsidR="001E757E">
        <w:rPr>
          <w:rFonts w:ascii="Arial" w:hAnsi="Arial" w:cs="Arial"/>
          <w:sz w:val="20"/>
          <w:szCs w:val="20"/>
        </w:rPr>
        <w:t>What is a trial balance?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479A70E9" w14:textId="2EA9D25E" w:rsidR="001E757E" w:rsidRDefault="000940DA" w:rsidP="008501D9">
      <w:pPr>
        <w:rPr>
          <w:rFonts w:ascii="Arial" w:hAnsi="Arial" w:cs="Arial"/>
          <w:sz w:val="20"/>
          <w:szCs w:val="20"/>
        </w:rPr>
      </w:pPr>
      <w:r w:rsidRPr="00324ADE">
        <w:rPr>
          <w:rFonts w:ascii="Arial" w:hAnsi="Arial" w:cs="Arial"/>
          <w:sz w:val="20"/>
          <w:szCs w:val="20"/>
          <w:highlight w:val="yellow"/>
        </w:rPr>
        <w:t xml:space="preserve">A trial balance </w:t>
      </w:r>
      <w:r w:rsidR="00861181" w:rsidRPr="00324ADE">
        <w:rPr>
          <w:rFonts w:ascii="Arial" w:hAnsi="Arial" w:cs="Arial"/>
          <w:sz w:val="20"/>
          <w:szCs w:val="20"/>
          <w:highlight w:val="yellow"/>
        </w:rPr>
        <w:t xml:space="preserve">is a statement of </w:t>
      </w:r>
      <w:r w:rsidR="00EF44FE" w:rsidRPr="00324ADE">
        <w:rPr>
          <w:rFonts w:ascii="Arial" w:hAnsi="Arial" w:cs="Arial"/>
          <w:sz w:val="20"/>
          <w:szCs w:val="20"/>
          <w:highlight w:val="yellow"/>
        </w:rPr>
        <w:t xml:space="preserve">all the debits and credits on all of the business accounts. It can be used to check that all </w:t>
      </w:r>
      <w:r w:rsidR="00324ADE" w:rsidRPr="00324ADE">
        <w:rPr>
          <w:rFonts w:ascii="Arial" w:hAnsi="Arial" w:cs="Arial"/>
          <w:sz w:val="20"/>
          <w:szCs w:val="20"/>
          <w:highlight w:val="yellow"/>
        </w:rPr>
        <w:t xml:space="preserve">accounting </w:t>
      </w:r>
      <w:r w:rsidR="00EF44FE" w:rsidRPr="00324ADE">
        <w:rPr>
          <w:rFonts w:ascii="Arial" w:hAnsi="Arial" w:cs="Arial"/>
          <w:sz w:val="20"/>
          <w:szCs w:val="20"/>
          <w:highlight w:val="yellow"/>
        </w:rPr>
        <w:t xml:space="preserve">entries </w:t>
      </w:r>
      <w:r w:rsidR="00324ADE" w:rsidRPr="00324ADE">
        <w:rPr>
          <w:rFonts w:ascii="Arial" w:hAnsi="Arial" w:cs="Arial"/>
          <w:sz w:val="20"/>
          <w:szCs w:val="20"/>
          <w:highlight w:val="yellow"/>
        </w:rPr>
        <w:t>are accurate</w:t>
      </w:r>
      <w:r w:rsidR="005E59FE">
        <w:rPr>
          <w:rFonts w:ascii="Arial" w:hAnsi="Arial" w:cs="Arial"/>
          <w:sz w:val="20"/>
          <w:szCs w:val="20"/>
        </w:rPr>
        <w:t>.</w:t>
      </w:r>
      <w:r w:rsidR="00324ADE">
        <w:rPr>
          <w:rFonts w:ascii="Arial" w:hAnsi="Arial" w:cs="Arial"/>
          <w:sz w:val="20"/>
          <w:szCs w:val="20"/>
        </w:rPr>
        <w:t xml:space="preserve"> </w:t>
      </w:r>
    </w:p>
    <w:p w14:paraId="5D8101DE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3B9A4DBA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2EBC138D" w14:textId="6C03A916" w:rsidR="001E757E" w:rsidRPr="00EC1F78" w:rsidRDefault="00DD3FB1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25  </w:t>
      </w:r>
      <w:r w:rsidR="00EC1F78">
        <w:rPr>
          <w:rFonts w:ascii="Arial" w:hAnsi="Arial" w:cs="Arial"/>
          <w:sz w:val="20"/>
          <w:szCs w:val="20"/>
        </w:rPr>
        <w:t xml:space="preserve">What is </w:t>
      </w:r>
      <w:r w:rsidR="00DE4DDC">
        <w:rPr>
          <w:rFonts w:ascii="Arial" w:hAnsi="Arial" w:cs="Arial"/>
          <w:sz w:val="20"/>
          <w:szCs w:val="20"/>
        </w:rPr>
        <w:t>the difference between an accrual and pre-payment?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4D0876D4" w14:textId="09449225" w:rsidR="00F35F7A" w:rsidRDefault="005202A7" w:rsidP="008501D9">
      <w:pPr>
        <w:rPr>
          <w:rFonts w:ascii="Arial" w:hAnsi="Arial" w:cs="Arial"/>
          <w:sz w:val="20"/>
          <w:szCs w:val="20"/>
        </w:rPr>
      </w:pPr>
      <w:r w:rsidRPr="00B85B97">
        <w:rPr>
          <w:rFonts w:ascii="Arial" w:hAnsi="Arial" w:cs="Arial"/>
          <w:sz w:val="20"/>
          <w:szCs w:val="20"/>
          <w:highlight w:val="yellow"/>
        </w:rPr>
        <w:t>A</w:t>
      </w:r>
      <w:r w:rsidR="00A677A3" w:rsidRPr="00B85B97">
        <w:rPr>
          <w:rFonts w:ascii="Arial" w:hAnsi="Arial" w:cs="Arial"/>
          <w:sz w:val="20"/>
          <w:szCs w:val="20"/>
          <w:highlight w:val="yellow"/>
        </w:rPr>
        <w:t xml:space="preserve">ccruals are where expenses of the business in </w:t>
      </w:r>
      <w:r w:rsidR="008E3FCE" w:rsidRPr="00B85B97">
        <w:rPr>
          <w:rFonts w:ascii="Arial" w:hAnsi="Arial" w:cs="Arial"/>
          <w:sz w:val="20"/>
          <w:szCs w:val="20"/>
          <w:highlight w:val="yellow"/>
        </w:rPr>
        <w:t xml:space="preserve">that year have not been paid by the end of the year and a prepayment is </w:t>
      </w:r>
      <w:r w:rsidR="00E741C4" w:rsidRPr="00B85B97">
        <w:rPr>
          <w:rFonts w:ascii="Arial" w:hAnsi="Arial" w:cs="Arial"/>
          <w:sz w:val="20"/>
          <w:szCs w:val="20"/>
          <w:highlight w:val="yellow"/>
        </w:rPr>
        <w:t xml:space="preserve">where part of the following years expenses have </w:t>
      </w:r>
      <w:r w:rsidR="00B85B97" w:rsidRPr="00B85B97">
        <w:rPr>
          <w:rFonts w:ascii="Arial" w:hAnsi="Arial" w:cs="Arial"/>
          <w:sz w:val="20"/>
          <w:szCs w:val="20"/>
          <w:highlight w:val="yellow"/>
        </w:rPr>
        <w:t>been paid in the previous year.</w:t>
      </w:r>
    </w:p>
    <w:p w14:paraId="5F18298A" w14:textId="77777777" w:rsidR="00F35F7A" w:rsidRPr="009335F1" w:rsidRDefault="00F35F7A" w:rsidP="008501D9">
      <w:pPr>
        <w:rPr>
          <w:rFonts w:ascii="Arial" w:hAnsi="Arial" w:cs="Arial"/>
          <w:sz w:val="20"/>
          <w:szCs w:val="20"/>
        </w:rPr>
      </w:pPr>
    </w:p>
    <w:p w14:paraId="346B0D0D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01298843" w14:textId="77777777" w:rsidR="003F5D88" w:rsidRPr="00312B63" w:rsidRDefault="003F5D88" w:rsidP="008501D9">
      <w:pPr>
        <w:rPr>
          <w:rFonts w:ascii="Arial" w:hAnsi="Arial" w:cs="Arial"/>
          <w:sz w:val="20"/>
          <w:szCs w:val="20"/>
        </w:rPr>
      </w:pPr>
    </w:p>
    <w:p w14:paraId="4077223C" w14:textId="77777777" w:rsid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4A94B7A5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1CCACC9C" w14:textId="77777777" w:rsid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5AF0487C" w14:textId="77777777" w:rsidR="002B1553" w:rsidRP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2EC9D579" w14:textId="77777777" w:rsidR="00AE5901" w:rsidRPr="009C5446" w:rsidRDefault="00AE5901" w:rsidP="00945594">
      <w:pPr>
        <w:pStyle w:val="SMUNORMALARIAL"/>
        <w:rPr>
          <w:rFonts w:cs="Arial"/>
          <w:b/>
          <w:sz w:val="20"/>
          <w:szCs w:val="20"/>
        </w:rPr>
      </w:pPr>
    </w:p>
    <w:p w14:paraId="100F3CF4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3A226BF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6EB53983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96C4569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496A603F" w14:textId="77777777" w:rsidR="00145563" w:rsidRPr="00EC5707" w:rsidRDefault="00145563" w:rsidP="00145563">
      <w:pPr>
        <w:pStyle w:val="BodyTextA"/>
        <w:rPr>
          <w:b/>
          <w:szCs w:val="20"/>
        </w:rPr>
      </w:pPr>
    </w:p>
    <w:p w14:paraId="2C2733EA" w14:textId="21BCE0E2" w:rsidR="004C3EBE" w:rsidRPr="00054FF5" w:rsidRDefault="004C3EBE" w:rsidP="00054FF5">
      <w:pPr>
        <w:pStyle w:val="ListParagraph"/>
        <w:ind w:left="360"/>
        <w:rPr>
          <w:rFonts w:ascii="Arial" w:hAnsi="Arial" w:cs="Arial"/>
          <w:sz w:val="20"/>
          <w:szCs w:val="20"/>
        </w:rPr>
      </w:pPr>
    </w:p>
    <w:sectPr w:rsidR="004C3EBE" w:rsidRPr="00054FF5" w:rsidSect="009A1D4A">
      <w:footerReference w:type="default" r:id="rId14"/>
      <w:footerReference w:type="first" r:id="rId15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7BA68" w14:textId="77777777" w:rsidR="005C214B" w:rsidRDefault="005C214B">
      <w:r>
        <w:separator/>
      </w:r>
    </w:p>
  </w:endnote>
  <w:endnote w:type="continuationSeparator" w:id="0">
    <w:p w14:paraId="340259A4" w14:textId="77777777" w:rsidR="005C214B" w:rsidRDefault="005C2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0A2B8" w14:textId="77777777" w:rsidR="00540390" w:rsidRDefault="00540390" w:rsidP="00311A2C">
    <w:pPr>
      <w:pStyle w:val="Footer"/>
      <w:jc w:val="right"/>
    </w:pPr>
    <w:r>
      <w:t xml:space="preserve">Page </w:t>
    </w:r>
    <w:r w:rsidR="004B5D51">
      <w:fldChar w:fldCharType="begin"/>
    </w:r>
    <w:r w:rsidR="00967E6E">
      <w:instrText xml:space="preserve"> PAGE </w:instrText>
    </w:r>
    <w:r w:rsidR="004B5D51">
      <w:fldChar w:fldCharType="separate"/>
    </w:r>
    <w:r w:rsidR="00BD6AF0">
      <w:rPr>
        <w:noProof/>
      </w:rPr>
      <w:t>2</w:t>
    </w:r>
    <w:r w:rsidR="004B5D51">
      <w:rPr>
        <w:noProof/>
      </w:rPr>
      <w:fldChar w:fldCharType="end"/>
    </w:r>
    <w:r>
      <w:t xml:space="preserve"> of </w:t>
    </w:r>
    <w:r w:rsidR="004B5D51">
      <w:fldChar w:fldCharType="begin"/>
    </w:r>
    <w:r w:rsidR="004B75ED">
      <w:instrText xml:space="preserve"> NUMPAGES </w:instrText>
    </w:r>
    <w:r w:rsidR="004B5D51">
      <w:fldChar w:fldCharType="separate"/>
    </w:r>
    <w:r w:rsidR="00BD6AF0">
      <w:rPr>
        <w:noProof/>
      </w:rPr>
      <w:t>8</w:t>
    </w:r>
    <w:r w:rsidR="004B5D5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A8F4" w14:textId="77777777" w:rsidR="00540390" w:rsidRDefault="00540390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8A197" w14:textId="77777777" w:rsidR="005C214B" w:rsidRDefault="005C214B">
      <w:r>
        <w:separator/>
      </w:r>
    </w:p>
  </w:footnote>
  <w:footnote w:type="continuationSeparator" w:id="0">
    <w:p w14:paraId="104329D2" w14:textId="77777777" w:rsidR="005C214B" w:rsidRDefault="005C2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745"/>
    <w:multiLevelType w:val="hybridMultilevel"/>
    <w:tmpl w:val="F934E94A"/>
    <w:lvl w:ilvl="0" w:tplc="FED0F96A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1361"/>
    <w:multiLevelType w:val="hybridMultilevel"/>
    <w:tmpl w:val="7C10EE40"/>
    <w:lvl w:ilvl="0" w:tplc="F7BA62B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57AF9"/>
    <w:multiLevelType w:val="hybridMultilevel"/>
    <w:tmpl w:val="61DE2164"/>
    <w:lvl w:ilvl="0" w:tplc="93942434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2B5AD3"/>
    <w:multiLevelType w:val="hybridMultilevel"/>
    <w:tmpl w:val="A25E5BAC"/>
    <w:lvl w:ilvl="0" w:tplc="694AA4B0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A3673"/>
    <w:multiLevelType w:val="hybridMultilevel"/>
    <w:tmpl w:val="E23EEF1A"/>
    <w:lvl w:ilvl="0" w:tplc="8D1605E0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C3543"/>
    <w:multiLevelType w:val="hybridMultilevel"/>
    <w:tmpl w:val="D6D425BC"/>
    <w:lvl w:ilvl="0" w:tplc="6164A198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5445D"/>
    <w:multiLevelType w:val="hybridMultilevel"/>
    <w:tmpl w:val="4C4AFFFC"/>
    <w:lvl w:ilvl="0" w:tplc="8310600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67523"/>
    <w:multiLevelType w:val="hybridMultilevel"/>
    <w:tmpl w:val="512EA8AA"/>
    <w:lvl w:ilvl="0" w:tplc="D33655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6685"/>
    <w:multiLevelType w:val="hybridMultilevel"/>
    <w:tmpl w:val="741602AA"/>
    <w:lvl w:ilvl="0" w:tplc="3AAE724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3318F"/>
    <w:multiLevelType w:val="hybridMultilevel"/>
    <w:tmpl w:val="1A80F5B0"/>
    <w:lvl w:ilvl="0" w:tplc="5738969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7D58"/>
    <w:multiLevelType w:val="hybridMultilevel"/>
    <w:tmpl w:val="C22ED41A"/>
    <w:lvl w:ilvl="0" w:tplc="E1B8089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46EF7"/>
    <w:multiLevelType w:val="hybridMultilevel"/>
    <w:tmpl w:val="2F0AF056"/>
    <w:lvl w:ilvl="0" w:tplc="95A2EF0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272F8"/>
    <w:multiLevelType w:val="hybridMultilevel"/>
    <w:tmpl w:val="E7A2E3D6"/>
    <w:lvl w:ilvl="0" w:tplc="6102165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D4952"/>
    <w:multiLevelType w:val="hybridMultilevel"/>
    <w:tmpl w:val="84261726"/>
    <w:lvl w:ilvl="0" w:tplc="E474B724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26FE6"/>
    <w:multiLevelType w:val="hybridMultilevel"/>
    <w:tmpl w:val="8CBC9D98"/>
    <w:lvl w:ilvl="0" w:tplc="ED16039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56386"/>
    <w:multiLevelType w:val="hybridMultilevel"/>
    <w:tmpl w:val="94FC2F98"/>
    <w:lvl w:ilvl="0" w:tplc="B79A029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A5A2D"/>
    <w:multiLevelType w:val="hybridMultilevel"/>
    <w:tmpl w:val="6630A0F8"/>
    <w:lvl w:ilvl="0" w:tplc="99585A6C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E6C7B"/>
    <w:multiLevelType w:val="hybridMultilevel"/>
    <w:tmpl w:val="F2A8CD8E"/>
    <w:lvl w:ilvl="0" w:tplc="78720EB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D4376"/>
    <w:multiLevelType w:val="hybridMultilevel"/>
    <w:tmpl w:val="082C028A"/>
    <w:lvl w:ilvl="0" w:tplc="50BCB7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836B00"/>
    <w:multiLevelType w:val="hybridMultilevel"/>
    <w:tmpl w:val="E0C20B02"/>
    <w:lvl w:ilvl="0" w:tplc="BDF26018">
      <w:start w:val="10"/>
      <w:numFmt w:val="decimal"/>
      <w:suff w:val="space"/>
      <w:lvlText w:val="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051515"/>
    <w:multiLevelType w:val="hybridMultilevel"/>
    <w:tmpl w:val="F85ED03E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941BF5"/>
    <w:multiLevelType w:val="hybridMultilevel"/>
    <w:tmpl w:val="FC642A0A"/>
    <w:lvl w:ilvl="0" w:tplc="F25EC2C8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381030"/>
    <w:multiLevelType w:val="hybridMultilevel"/>
    <w:tmpl w:val="4B7AF856"/>
    <w:lvl w:ilvl="0" w:tplc="25DE080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A632A"/>
    <w:multiLevelType w:val="hybridMultilevel"/>
    <w:tmpl w:val="EE5CB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E44BB"/>
    <w:multiLevelType w:val="hybridMultilevel"/>
    <w:tmpl w:val="17DA60C8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3E0586"/>
    <w:multiLevelType w:val="hybridMultilevel"/>
    <w:tmpl w:val="EF60CC68"/>
    <w:lvl w:ilvl="0" w:tplc="62AA71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52486A"/>
    <w:multiLevelType w:val="hybridMultilevel"/>
    <w:tmpl w:val="39E0D448"/>
    <w:lvl w:ilvl="0" w:tplc="A2A875EC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902179">
    <w:abstractNumId w:val="19"/>
  </w:num>
  <w:num w:numId="2" w16cid:durableId="926697069">
    <w:abstractNumId w:val="25"/>
  </w:num>
  <w:num w:numId="3" w16cid:durableId="1938177203">
    <w:abstractNumId w:val="9"/>
  </w:num>
  <w:num w:numId="4" w16cid:durableId="1431195080">
    <w:abstractNumId w:val="23"/>
  </w:num>
  <w:num w:numId="5" w16cid:durableId="697392838">
    <w:abstractNumId w:val="15"/>
  </w:num>
  <w:num w:numId="6" w16cid:durableId="1467313349">
    <w:abstractNumId w:val="1"/>
  </w:num>
  <w:num w:numId="7" w16cid:durableId="1138257497">
    <w:abstractNumId w:val="11"/>
  </w:num>
  <w:num w:numId="8" w16cid:durableId="210770493">
    <w:abstractNumId w:val="20"/>
  </w:num>
  <w:num w:numId="9" w16cid:durableId="996571072">
    <w:abstractNumId w:val="16"/>
  </w:num>
  <w:num w:numId="10" w16cid:durableId="941693686">
    <w:abstractNumId w:val="22"/>
  </w:num>
  <w:num w:numId="11" w16cid:durableId="1619677021">
    <w:abstractNumId w:val="2"/>
  </w:num>
  <w:num w:numId="12" w16cid:durableId="325549575">
    <w:abstractNumId w:val="17"/>
  </w:num>
  <w:num w:numId="13" w16cid:durableId="920137509">
    <w:abstractNumId w:val="10"/>
  </w:num>
  <w:num w:numId="14" w16cid:durableId="1761178303">
    <w:abstractNumId w:val="6"/>
  </w:num>
  <w:num w:numId="15" w16cid:durableId="456800321">
    <w:abstractNumId w:val="0"/>
  </w:num>
  <w:num w:numId="16" w16cid:durableId="171988842">
    <w:abstractNumId w:val="8"/>
  </w:num>
  <w:num w:numId="17" w16cid:durableId="317852246">
    <w:abstractNumId w:val="14"/>
  </w:num>
  <w:num w:numId="18" w16cid:durableId="1163668054">
    <w:abstractNumId w:val="13"/>
  </w:num>
  <w:num w:numId="19" w16cid:durableId="2032485228">
    <w:abstractNumId w:val="26"/>
  </w:num>
  <w:num w:numId="20" w16cid:durableId="1869218419">
    <w:abstractNumId w:val="7"/>
  </w:num>
  <w:num w:numId="21" w16cid:durableId="700131376">
    <w:abstractNumId w:val="18"/>
  </w:num>
  <w:num w:numId="22" w16cid:durableId="511796178">
    <w:abstractNumId w:val="27"/>
  </w:num>
  <w:num w:numId="23" w16cid:durableId="845482841">
    <w:abstractNumId w:val="12"/>
  </w:num>
  <w:num w:numId="24" w16cid:durableId="1130586094">
    <w:abstractNumId w:val="3"/>
  </w:num>
  <w:num w:numId="25" w16cid:durableId="97871549">
    <w:abstractNumId w:val="5"/>
  </w:num>
  <w:num w:numId="26" w16cid:durableId="1364819646">
    <w:abstractNumId w:val="4"/>
  </w:num>
  <w:num w:numId="27" w16cid:durableId="1853687150">
    <w:abstractNumId w:val="21"/>
  </w:num>
  <w:num w:numId="28" w16cid:durableId="10634066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82"/>
    <w:rsid w:val="000020D5"/>
    <w:rsid w:val="00003102"/>
    <w:rsid w:val="00013414"/>
    <w:rsid w:val="00014D96"/>
    <w:rsid w:val="000245B3"/>
    <w:rsid w:val="000318AC"/>
    <w:rsid w:val="00037A9D"/>
    <w:rsid w:val="00042651"/>
    <w:rsid w:val="0004703C"/>
    <w:rsid w:val="00047265"/>
    <w:rsid w:val="00052605"/>
    <w:rsid w:val="00054FF5"/>
    <w:rsid w:val="0005640D"/>
    <w:rsid w:val="00064163"/>
    <w:rsid w:val="00071D1C"/>
    <w:rsid w:val="00077E67"/>
    <w:rsid w:val="0008592F"/>
    <w:rsid w:val="00086ED8"/>
    <w:rsid w:val="000940DA"/>
    <w:rsid w:val="000B3C00"/>
    <w:rsid w:val="000B5001"/>
    <w:rsid w:val="000C1AB9"/>
    <w:rsid w:val="000D7CC2"/>
    <w:rsid w:val="000F0CC0"/>
    <w:rsid w:val="001143AE"/>
    <w:rsid w:val="001167DE"/>
    <w:rsid w:val="00122C6E"/>
    <w:rsid w:val="0012565E"/>
    <w:rsid w:val="001314EF"/>
    <w:rsid w:val="00144533"/>
    <w:rsid w:val="00145563"/>
    <w:rsid w:val="00145665"/>
    <w:rsid w:val="00147C33"/>
    <w:rsid w:val="00151605"/>
    <w:rsid w:val="0015213D"/>
    <w:rsid w:val="001538B2"/>
    <w:rsid w:val="001629D3"/>
    <w:rsid w:val="00174B49"/>
    <w:rsid w:val="001806A3"/>
    <w:rsid w:val="00196570"/>
    <w:rsid w:val="00197734"/>
    <w:rsid w:val="001A18F5"/>
    <w:rsid w:val="001A5024"/>
    <w:rsid w:val="001B1430"/>
    <w:rsid w:val="001C519A"/>
    <w:rsid w:val="001C6D7D"/>
    <w:rsid w:val="001E0E04"/>
    <w:rsid w:val="001E22FB"/>
    <w:rsid w:val="001E3074"/>
    <w:rsid w:val="001E4EE0"/>
    <w:rsid w:val="001E74C0"/>
    <w:rsid w:val="001E757E"/>
    <w:rsid w:val="00203A32"/>
    <w:rsid w:val="0021170C"/>
    <w:rsid w:val="002162FF"/>
    <w:rsid w:val="00223635"/>
    <w:rsid w:val="00224BCD"/>
    <w:rsid w:val="0022533E"/>
    <w:rsid w:val="00231B43"/>
    <w:rsid w:val="0023332A"/>
    <w:rsid w:val="00251198"/>
    <w:rsid w:val="00267B3E"/>
    <w:rsid w:val="00271730"/>
    <w:rsid w:val="00297A11"/>
    <w:rsid w:val="002A3A04"/>
    <w:rsid w:val="002B1553"/>
    <w:rsid w:val="002E4210"/>
    <w:rsid w:val="00311A2C"/>
    <w:rsid w:val="00312B63"/>
    <w:rsid w:val="00312CE6"/>
    <w:rsid w:val="00324ADE"/>
    <w:rsid w:val="0032526F"/>
    <w:rsid w:val="003430B2"/>
    <w:rsid w:val="0034346A"/>
    <w:rsid w:val="00344716"/>
    <w:rsid w:val="00353AFD"/>
    <w:rsid w:val="003566D1"/>
    <w:rsid w:val="00361623"/>
    <w:rsid w:val="003759AD"/>
    <w:rsid w:val="00386B01"/>
    <w:rsid w:val="00390DB5"/>
    <w:rsid w:val="003B4ACC"/>
    <w:rsid w:val="003C1628"/>
    <w:rsid w:val="003C1ADF"/>
    <w:rsid w:val="003D79FE"/>
    <w:rsid w:val="003F2070"/>
    <w:rsid w:val="003F352F"/>
    <w:rsid w:val="003F5A23"/>
    <w:rsid w:val="003F5D88"/>
    <w:rsid w:val="00400650"/>
    <w:rsid w:val="00401919"/>
    <w:rsid w:val="0040469E"/>
    <w:rsid w:val="00416160"/>
    <w:rsid w:val="00422BBC"/>
    <w:rsid w:val="00426751"/>
    <w:rsid w:val="00440EFC"/>
    <w:rsid w:val="0044360E"/>
    <w:rsid w:val="004546A8"/>
    <w:rsid w:val="004601EE"/>
    <w:rsid w:val="004803D6"/>
    <w:rsid w:val="00481579"/>
    <w:rsid w:val="00481945"/>
    <w:rsid w:val="00490362"/>
    <w:rsid w:val="004A14AF"/>
    <w:rsid w:val="004A1A2A"/>
    <w:rsid w:val="004A3146"/>
    <w:rsid w:val="004B5D51"/>
    <w:rsid w:val="004B75ED"/>
    <w:rsid w:val="004C3C9B"/>
    <w:rsid w:val="004C3EBE"/>
    <w:rsid w:val="004C6902"/>
    <w:rsid w:val="004D3B13"/>
    <w:rsid w:val="004E6584"/>
    <w:rsid w:val="004F0C0B"/>
    <w:rsid w:val="004F0F17"/>
    <w:rsid w:val="00500EA9"/>
    <w:rsid w:val="0051111A"/>
    <w:rsid w:val="005140D3"/>
    <w:rsid w:val="005178FC"/>
    <w:rsid w:val="005202A7"/>
    <w:rsid w:val="005231B5"/>
    <w:rsid w:val="00526F99"/>
    <w:rsid w:val="00535722"/>
    <w:rsid w:val="00540390"/>
    <w:rsid w:val="0055455C"/>
    <w:rsid w:val="00563E9F"/>
    <w:rsid w:val="00572133"/>
    <w:rsid w:val="0057483A"/>
    <w:rsid w:val="00575BFA"/>
    <w:rsid w:val="0059079A"/>
    <w:rsid w:val="00593DBE"/>
    <w:rsid w:val="005A3919"/>
    <w:rsid w:val="005B6035"/>
    <w:rsid w:val="005C165C"/>
    <w:rsid w:val="005C214B"/>
    <w:rsid w:val="005C7E34"/>
    <w:rsid w:val="005D1881"/>
    <w:rsid w:val="005D5F43"/>
    <w:rsid w:val="005D6AEE"/>
    <w:rsid w:val="005E59FE"/>
    <w:rsid w:val="005F094D"/>
    <w:rsid w:val="005F402B"/>
    <w:rsid w:val="00600563"/>
    <w:rsid w:val="00601CAD"/>
    <w:rsid w:val="006065A2"/>
    <w:rsid w:val="00615747"/>
    <w:rsid w:val="00621AB8"/>
    <w:rsid w:val="006252E3"/>
    <w:rsid w:val="00637AA7"/>
    <w:rsid w:val="006401CD"/>
    <w:rsid w:val="00640A44"/>
    <w:rsid w:val="0065058E"/>
    <w:rsid w:val="00652367"/>
    <w:rsid w:val="0065490C"/>
    <w:rsid w:val="0066414B"/>
    <w:rsid w:val="00664EE5"/>
    <w:rsid w:val="00665852"/>
    <w:rsid w:val="006668ED"/>
    <w:rsid w:val="00676454"/>
    <w:rsid w:val="0068231E"/>
    <w:rsid w:val="00682E71"/>
    <w:rsid w:val="006A65C7"/>
    <w:rsid w:val="006B25B1"/>
    <w:rsid w:val="006B2DC6"/>
    <w:rsid w:val="006C2D09"/>
    <w:rsid w:val="006D10AC"/>
    <w:rsid w:val="006D7793"/>
    <w:rsid w:val="006D7D63"/>
    <w:rsid w:val="006E17D8"/>
    <w:rsid w:val="006E5097"/>
    <w:rsid w:val="006F3F39"/>
    <w:rsid w:val="006F62C2"/>
    <w:rsid w:val="00707654"/>
    <w:rsid w:val="00707AA2"/>
    <w:rsid w:val="007209B9"/>
    <w:rsid w:val="00727C66"/>
    <w:rsid w:val="00727EE0"/>
    <w:rsid w:val="00731BE6"/>
    <w:rsid w:val="0073478A"/>
    <w:rsid w:val="007411F0"/>
    <w:rsid w:val="00742CD0"/>
    <w:rsid w:val="00753032"/>
    <w:rsid w:val="00756104"/>
    <w:rsid w:val="007579F4"/>
    <w:rsid w:val="007707C5"/>
    <w:rsid w:val="00771CA2"/>
    <w:rsid w:val="00775B7A"/>
    <w:rsid w:val="00780CF0"/>
    <w:rsid w:val="007816BA"/>
    <w:rsid w:val="00782BD2"/>
    <w:rsid w:val="0078394C"/>
    <w:rsid w:val="007845BE"/>
    <w:rsid w:val="007957EA"/>
    <w:rsid w:val="007B3CD2"/>
    <w:rsid w:val="007D14E2"/>
    <w:rsid w:val="007D2386"/>
    <w:rsid w:val="007D4282"/>
    <w:rsid w:val="007D5C58"/>
    <w:rsid w:val="007D71AA"/>
    <w:rsid w:val="007E1371"/>
    <w:rsid w:val="007E556D"/>
    <w:rsid w:val="007F0FB8"/>
    <w:rsid w:val="00822F40"/>
    <w:rsid w:val="00824295"/>
    <w:rsid w:val="00830FFE"/>
    <w:rsid w:val="0084306C"/>
    <w:rsid w:val="00845E6D"/>
    <w:rsid w:val="00847702"/>
    <w:rsid w:val="008501D9"/>
    <w:rsid w:val="0085272F"/>
    <w:rsid w:val="00857AC9"/>
    <w:rsid w:val="00860151"/>
    <w:rsid w:val="00861181"/>
    <w:rsid w:val="0086522D"/>
    <w:rsid w:val="00865984"/>
    <w:rsid w:val="00866864"/>
    <w:rsid w:val="0087576C"/>
    <w:rsid w:val="00887257"/>
    <w:rsid w:val="00887CCD"/>
    <w:rsid w:val="00890BDC"/>
    <w:rsid w:val="0089166A"/>
    <w:rsid w:val="008A0FD1"/>
    <w:rsid w:val="008A2BCE"/>
    <w:rsid w:val="008B6097"/>
    <w:rsid w:val="008C3B21"/>
    <w:rsid w:val="008C67F9"/>
    <w:rsid w:val="008E3FCE"/>
    <w:rsid w:val="008F7078"/>
    <w:rsid w:val="00902833"/>
    <w:rsid w:val="00913364"/>
    <w:rsid w:val="009335F1"/>
    <w:rsid w:val="00933AA5"/>
    <w:rsid w:val="00942AA0"/>
    <w:rsid w:val="00945594"/>
    <w:rsid w:val="009501A1"/>
    <w:rsid w:val="0096541D"/>
    <w:rsid w:val="00967E6E"/>
    <w:rsid w:val="00971DAD"/>
    <w:rsid w:val="009743FC"/>
    <w:rsid w:val="00986AF4"/>
    <w:rsid w:val="00986B4F"/>
    <w:rsid w:val="0099076F"/>
    <w:rsid w:val="009A0958"/>
    <w:rsid w:val="009A1D4A"/>
    <w:rsid w:val="009A54DE"/>
    <w:rsid w:val="009B1F95"/>
    <w:rsid w:val="009C5446"/>
    <w:rsid w:val="009D484A"/>
    <w:rsid w:val="009D5328"/>
    <w:rsid w:val="009D6107"/>
    <w:rsid w:val="009E0665"/>
    <w:rsid w:val="009F2CFC"/>
    <w:rsid w:val="009F7E59"/>
    <w:rsid w:val="00A04446"/>
    <w:rsid w:val="00A04E7F"/>
    <w:rsid w:val="00A062F0"/>
    <w:rsid w:val="00A22870"/>
    <w:rsid w:val="00A3002B"/>
    <w:rsid w:val="00A43A3A"/>
    <w:rsid w:val="00A5596E"/>
    <w:rsid w:val="00A64E67"/>
    <w:rsid w:val="00A66CD7"/>
    <w:rsid w:val="00A677A3"/>
    <w:rsid w:val="00A715E3"/>
    <w:rsid w:val="00A7222C"/>
    <w:rsid w:val="00A77C6F"/>
    <w:rsid w:val="00A86142"/>
    <w:rsid w:val="00A9677C"/>
    <w:rsid w:val="00AA7F18"/>
    <w:rsid w:val="00AB0CD3"/>
    <w:rsid w:val="00AB3421"/>
    <w:rsid w:val="00AC2340"/>
    <w:rsid w:val="00AD1E3F"/>
    <w:rsid w:val="00AD5BEF"/>
    <w:rsid w:val="00AD6066"/>
    <w:rsid w:val="00AE5901"/>
    <w:rsid w:val="00AE79B7"/>
    <w:rsid w:val="00B00C60"/>
    <w:rsid w:val="00B03110"/>
    <w:rsid w:val="00B149D0"/>
    <w:rsid w:val="00B14E97"/>
    <w:rsid w:val="00B15FD5"/>
    <w:rsid w:val="00B20EA6"/>
    <w:rsid w:val="00B25F91"/>
    <w:rsid w:val="00B320F9"/>
    <w:rsid w:val="00B32A4C"/>
    <w:rsid w:val="00B36604"/>
    <w:rsid w:val="00B37733"/>
    <w:rsid w:val="00B37C92"/>
    <w:rsid w:val="00B442AE"/>
    <w:rsid w:val="00B4597D"/>
    <w:rsid w:val="00B5073C"/>
    <w:rsid w:val="00B67BD2"/>
    <w:rsid w:val="00B710CD"/>
    <w:rsid w:val="00B7283A"/>
    <w:rsid w:val="00B75220"/>
    <w:rsid w:val="00B85B97"/>
    <w:rsid w:val="00B91637"/>
    <w:rsid w:val="00B947DC"/>
    <w:rsid w:val="00BA1CA1"/>
    <w:rsid w:val="00BA5E68"/>
    <w:rsid w:val="00BB2697"/>
    <w:rsid w:val="00BC347D"/>
    <w:rsid w:val="00BC4A0A"/>
    <w:rsid w:val="00BC5047"/>
    <w:rsid w:val="00BD6AF0"/>
    <w:rsid w:val="00BF730A"/>
    <w:rsid w:val="00C0221F"/>
    <w:rsid w:val="00C0689A"/>
    <w:rsid w:val="00C15D2C"/>
    <w:rsid w:val="00C15F95"/>
    <w:rsid w:val="00C30C08"/>
    <w:rsid w:val="00C45FFA"/>
    <w:rsid w:val="00C51858"/>
    <w:rsid w:val="00C63E47"/>
    <w:rsid w:val="00C75653"/>
    <w:rsid w:val="00C80DB6"/>
    <w:rsid w:val="00C87F7E"/>
    <w:rsid w:val="00CB7358"/>
    <w:rsid w:val="00CB7EB3"/>
    <w:rsid w:val="00CC1A50"/>
    <w:rsid w:val="00CD6E42"/>
    <w:rsid w:val="00CE2FB4"/>
    <w:rsid w:val="00D00655"/>
    <w:rsid w:val="00D04703"/>
    <w:rsid w:val="00D128EA"/>
    <w:rsid w:val="00D161A1"/>
    <w:rsid w:val="00D239A7"/>
    <w:rsid w:val="00D27603"/>
    <w:rsid w:val="00D27EDF"/>
    <w:rsid w:val="00D30981"/>
    <w:rsid w:val="00D33F82"/>
    <w:rsid w:val="00D474C9"/>
    <w:rsid w:val="00D60A07"/>
    <w:rsid w:val="00D637AB"/>
    <w:rsid w:val="00D675B3"/>
    <w:rsid w:val="00D91713"/>
    <w:rsid w:val="00D9285C"/>
    <w:rsid w:val="00D95C06"/>
    <w:rsid w:val="00D97420"/>
    <w:rsid w:val="00DB1B13"/>
    <w:rsid w:val="00DB324C"/>
    <w:rsid w:val="00DB41F9"/>
    <w:rsid w:val="00DC1316"/>
    <w:rsid w:val="00DD3FB1"/>
    <w:rsid w:val="00DD4B47"/>
    <w:rsid w:val="00DE2EB1"/>
    <w:rsid w:val="00DE4DDC"/>
    <w:rsid w:val="00DE743A"/>
    <w:rsid w:val="00DF13D1"/>
    <w:rsid w:val="00DF2ED3"/>
    <w:rsid w:val="00DF784D"/>
    <w:rsid w:val="00E01365"/>
    <w:rsid w:val="00E255AB"/>
    <w:rsid w:val="00E44453"/>
    <w:rsid w:val="00E450F2"/>
    <w:rsid w:val="00E533C5"/>
    <w:rsid w:val="00E624DE"/>
    <w:rsid w:val="00E63A9A"/>
    <w:rsid w:val="00E6437B"/>
    <w:rsid w:val="00E667C8"/>
    <w:rsid w:val="00E701DE"/>
    <w:rsid w:val="00E741C4"/>
    <w:rsid w:val="00E75ADA"/>
    <w:rsid w:val="00E76459"/>
    <w:rsid w:val="00E813E6"/>
    <w:rsid w:val="00E833DC"/>
    <w:rsid w:val="00E942B2"/>
    <w:rsid w:val="00EC1F78"/>
    <w:rsid w:val="00EC3AC8"/>
    <w:rsid w:val="00EC4A46"/>
    <w:rsid w:val="00EC5707"/>
    <w:rsid w:val="00ED71C1"/>
    <w:rsid w:val="00EE6481"/>
    <w:rsid w:val="00EF25ED"/>
    <w:rsid w:val="00EF44FE"/>
    <w:rsid w:val="00F27EC7"/>
    <w:rsid w:val="00F35F7A"/>
    <w:rsid w:val="00F4311E"/>
    <w:rsid w:val="00F456E6"/>
    <w:rsid w:val="00F472B8"/>
    <w:rsid w:val="00F600BF"/>
    <w:rsid w:val="00F64DB9"/>
    <w:rsid w:val="00F65D06"/>
    <w:rsid w:val="00F745A7"/>
    <w:rsid w:val="00F80D6A"/>
    <w:rsid w:val="00F83B21"/>
    <w:rsid w:val="00F84809"/>
    <w:rsid w:val="00F97E1B"/>
    <w:rsid w:val="00FA21DE"/>
    <w:rsid w:val="00FA28C3"/>
    <w:rsid w:val="00FB4C53"/>
    <w:rsid w:val="00FC06E5"/>
    <w:rsid w:val="00FC5548"/>
    <w:rsid w:val="00FD2FD7"/>
    <w:rsid w:val="00FD37F3"/>
    <w:rsid w:val="00FE1FED"/>
    <w:rsid w:val="00FE21E1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798636F"/>
  <w15:docId w15:val="{CD8C9509-6A24-42F7-91CC-D7B08C60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945594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4210"/>
    <w:rPr>
      <w:rFonts w:ascii="Tahoma" w:hAnsi="Tahoma" w:cs="Tahoma"/>
      <w:sz w:val="16"/>
      <w:szCs w:val="16"/>
    </w:rPr>
  </w:style>
  <w:style w:type="paragraph" w:customStyle="1" w:styleId="CNabullet">
    <w:name w:val="CN (a) bullet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CNIndenti">
    <w:name w:val="CN Indent (i)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ExtraSpace">
    <w:name w:val="Extra Space"/>
    <w:rsid w:val="00945594"/>
    <w:pPr>
      <w:spacing w:after="200" w:line="260" w:lineRule="exact"/>
      <w:jc w:val="both"/>
    </w:pPr>
    <w:rPr>
      <w:rFonts w:ascii="Book Antiqua" w:hAnsi="Book Antiqua"/>
      <w:sz w:val="22"/>
      <w:lang w:eastAsia="en-US"/>
    </w:rPr>
  </w:style>
  <w:style w:type="paragraph" w:styleId="BodyText">
    <w:name w:val="Body Text"/>
    <w:basedOn w:val="Normal"/>
    <w:link w:val="BodyTextChar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45594"/>
    <w:rPr>
      <w:rFonts w:ascii="Arial" w:hAnsi="Arial"/>
      <w:lang w:eastAsia="en-US"/>
    </w:rPr>
  </w:style>
  <w:style w:type="paragraph" w:customStyle="1" w:styleId="BodyTextA">
    <w:name w:val="Body Text A"/>
    <w:basedOn w:val="BodyText"/>
    <w:rsid w:val="00945594"/>
    <w:rPr>
      <w:rFonts w:cs="Arial"/>
      <w:szCs w:val="18"/>
    </w:rPr>
  </w:style>
  <w:style w:type="paragraph" w:customStyle="1" w:styleId="CNTableText">
    <w:name w:val="CN Table Text"/>
    <w:basedOn w:val="BodyTextA"/>
    <w:rsid w:val="00945594"/>
    <w:pPr>
      <w:spacing w:before="60" w:after="60"/>
    </w:pPr>
    <w:rPr>
      <w:rFonts w:cs="Times New Roman"/>
      <w:szCs w:val="20"/>
    </w:rPr>
  </w:style>
  <w:style w:type="character" w:customStyle="1" w:styleId="CNBodyTextChar">
    <w:name w:val="CN Body Text Char"/>
    <w:basedOn w:val="DefaultParagraphFont"/>
    <w:rsid w:val="00945594"/>
    <w:rPr>
      <w:rFonts w:ascii="Arial" w:hAnsi="Arial" w:cs="Arial"/>
      <w:szCs w:val="18"/>
      <w:lang w:val="en-GB" w:eastAsia="en-US" w:bidi="ar-SA"/>
    </w:rPr>
  </w:style>
  <w:style w:type="character" w:customStyle="1" w:styleId="Heading7Char">
    <w:name w:val="Heading 7 Char"/>
    <w:basedOn w:val="DefaultParagraphFont"/>
    <w:link w:val="Heading7"/>
    <w:semiHidden/>
    <w:rsid w:val="00945594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aliases w:val="Header odd Char"/>
    <w:basedOn w:val="DefaultParagraphFont"/>
    <w:link w:val="Header"/>
    <w:rsid w:val="00945594"/>
    <w:rPr>
      <w:sz w:val="24"/>
      <w:szCs w:val="24"/>
    </w:rPr>
  </w:style>
  <w:style w:type="paragraph" w:customStyle="1" w:styleId="Headereven">
    <w:name w:val="Header even"/>
    <w:basedOn w:val="Header"/>
    <w:semiHidden/>
    <w:rsid w:val="00945594"/>
    <w:pPr>
      <w:pBdr>
        <w:bottom w:val="single" w:sz="4" w:space="1" w:color="auto"/>
      </w:pBdr>
      <w:spacing w:before="60" w:after="60"/>
    </w:pPr>
    <w:rPr>
      <w:rFonts w:ascii="Arial" w:hAnsi="Arial" w:cs="Comic Sans MS"/>
      <w:caps/>
      <w:spacing w:val="20"/>
      <w:sz w:val="18"/>
      <w:szCs w:val="18"/>
      <w:lang w:eastAsia="en-US"/>
    </w:rPr>
  </w:style>
  <w:style w:type="paragraph" w:customStyle="1" w:styleId="Heading1A">
    <w:name w:val="Heading 1A"/>
    <w:basedOn w:val="Heading1"/>
    <w:rsid w:val="007707C5"/>
    <w:pPr>
      <w:spacing w:before="200" w:after="120"/>
      <w:ind w:left="-567"/>
    </w:pPr>
    <w:rPr>
      <w:sz w:val="30"/>
      <w:lang w:eastAsia="en-US"/>
    </w:rPr>
  </w:style>
  <w:style w:type="paragraph" w:customStyle="1" w:styleId="CNIndent">
    <w:name w:val="CN Indent"/>
    <w:basedOn w:val="BodyTextA"/>
    <w:rsid w:val="007707C5"/>
    <w:pPr>
      <w:ind w:left="567"/>
    </w:pPr>
  </w:style>
  <w:style w:type="paragraph" w:styleId="ListParagraph">
    <w:name w:val="List Paragraph"/>
    <w:basedOn w:val="Normal"/>
    <w:uiPriority w:val="34"/>
    <w:qFormat/>
    <w:rsid w:val="004C3E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maintextChar">
    <w:name w:val="A maintext Char"/>
    <w:basedOn w:val="BodyTextChar"/>
    <w:semiHidden/>
    <w:rsid w:val="00D239A7"/>
    <w:rPr>
      <w:rFonts w:ascii="Arial" w:hAnsi="Arial" w:cs="Arial"/>
      <w:szCs w:val="18"/>
      <w:lang w:val="en-GB" w:eastAsia="en-US" w:bidi="ar-SA"/>
    </w:rPr>
  </w:style>
  <w:style w:type="paragraph" w:customStyle="1" w:styleId="body">
    <w:name w:val="body"/>
    <w:basedOn w:val="Normal"/>
    <w:semiHidden/>
    <w:rsid w:val="000C1AB9"/>
    <w:pPr>
      <w:spacing w:before="60" w:after="60"/>
    </w:pPr>
    <w:rPr>
      <w:rFonts w:ascii="Comic Sans MS" w:hAnsi="Comic Sans MS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Microsoft_Word_97_-_2003_Document.doc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DF8E83-0D5F-49EA-96A3-1A0727E834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465E3F-5045-41D4-A6B8-9828DC829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86A499-D1F4-4A3C-B84E-5E4432FECC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B74FC1-9B01-45C2-8CDA-B92846A12160}">
  <ds:schemaRefs>
    <ds:schemaRef ds:uri="be49ff73-cec0-4379-9da8-63ff3cc411bb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90b58af8-24e5-4252-ab67-b2f2985aee88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Sian Thomas</dc:creator>
  <cp:lastModifiedBy>Sophie Evans (2108843)</cp:lastModifiedBy>
  <cp:revision>2</cp:revision>
  <cp:lastPrinted>2015-07-09T12:32:00Z</cp:lastPrinted>
  <dcterms:created xsi:type="dcterms:W3CDTF">2022-05-16T09:34:00Z</dcterms:created>
  <dcterms:modified xsi:type="dcterms:W3CDTF">2022-05-16T09:34:00Z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