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80756630"/>
        <w:docPartObj>
          <w:docPartGallery w:val="Cover Pages"/>
          <w:docPartUnique/>
        </w:docPartObj>
      </w:sdtPr>
      <w:sdtEndPr/>
      <w:sdtContent>
        <w:p w:rsidR="00BD74B5" w:rsidRDefault="002860E1">
          <w:pPr>
            <w:ind w:left="1440"/>
          </w:pPr>
          <w:r>
            <w:rPr>
              <w:noProof/>
            </w:rPr>
            <w:drawing>
              <wp:anchor distT="0" distB="0" distL="133350" distR="114300" simplePos="0" relativeHeight="6" behindDoc="0" locked="0" layoutInCell="1" allowOverlap="1">
                <wp:simplePos x="0" y="0"/>
                <wp:positionH relativeFrom="column">
                  <wp:posOffset>-461010</wp:posOffset>
                </wp:positionH>
                <wp:positionV relativeFrom="paragraph">
                  <wp:posOffset>0</wp:posOffset>
                </wp:positionV>
                <wp:extent cx="2746375" cy="914400"/>
                <wp:effectExtent l="0" t="0" r="0" b="0"/>
                <wp:wrapSquare wrapText="bothSides"/>
                <wp:docPr id="1" name="Picture 1" descr="C:\Documents and Settings\qlt-aj\Local Settings\Temporary Internet Files\Content.Word\TSD_swan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Documents and Settings\qlt-aj\Local Settings\Temporary Internet Files\Content.Word\TSD_swan2013.jpg"/>
                        <pic:cNvPicPr>
                          <a:picLocks noChangeAspect="1" noChangeArrowheads="1"/>
                        </pic:cNvPicPr>
                      </pic:nvPicPr>
                      <pic:blipFill>
                        <a:blip r:embed="rId9"/>
                        <a:stretch>
                          <a:fillRect/>
                        </a:stretch>
                      </pic:blipFill>
                      <pic:spPr bwMode="auto">
                        <a:xfrm>
                          <a:off x="0" y="0"/>
                          <a:ext cx="2746375" cy="914400"/>
                        </a:xfrm>
                        <a:prstGeom prst="rect">
                          <a:avLst/>
                        </a:prstGeom>
                      </pic:spPr>
                    </pic:pic>
                  </a:graphicData>
                </a:graphic>
              </wp:anchor>
            </w:drawing>
          </w:r>
          <w:r>
            <w:rPr>
              <w:noProof/>
            </w:rPr>
            <w:drawing>
              <wp:anchor distT="0" distB="0" distL="114300" distR="114300" simplePos="0" relativeHeight="7" behindDoc="0" locked="0" layoutInCell="1" allowOverlap="1">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arya\Documents\logo\fwdnewuniversityandschoolofappliedcomputinglogos\image005.png"/>
                        <pic:cNvPicPr>
                          <a:picLocks noChangeAspect="1" noChangeArrowheads="1"/>
                        </pic:cNvPicPr>
                      </pic:nvPicPr>
                      <pic:blipFill>
                        <a:blip r:embed="rId10"/>
                        <a:stretch>
                          <a:fillRect/>
                        </a:stretch>
                      </pic:blipFill>
                      <pic:spPr bwMode="auto">
                        <a:xfrm>
                          <a:off x="0" y="0"/>
                          <a:ext cx="1895475" cy="847090"/>
                        </a:xfrm>
                        <a:prstGeom prst="rect">
                          <a:avLst/>
                        </a:prstGeom>
                      </pic:spPr>
                    </pic:pic>
                  </a:graphicData>
                </a:graphic>
              </wp:anchor>
            </w:drawing>
          </w:r>
        </w:p>
        <w:p w:rsidR="00BD74B5" w:rsidRDefault="002860E1">
          <w:pPr>
            <w:ind w:left="1440"/>
          </w:pPr>
        </w:p>
      </w:sdtContent>
    </w:sdt>
    <w:p w:rsidR="00BD74B5" w:rsidRDefault="00BD74B5">
      <w:pPr>
        <w:rPr>
          <w:sz w:val="24"/>
        </w:rPr>
      </w:pPr>
    </w:p>
    <w:p w:rsidR="00BD74B5" w:rsidRDefault="00BD74B5">
      <w:pPr>
        <w:rPr>
          <w:sz w:val="24"/>
        </w:rPr>
      </w:pPr>
    </w:p>
    <w:p w:rsidR="00BD74B5" w:rsidRDefault="00BD74B5">
      <w:pPr>
        <w:rPr>
          <w:sz w:val="24"/>
        </w:rPr>
      </w:pPr>
    </w:p>
    <w:p w:rsidR="00BD74B5" w:rsidRDefault="00BD74B5">
      <w:pPr>
        <w:rPr>
          <w:sz w:val="24"/>
        </w:rPr>
      </w:pPr>
    </w:p>
    <w:p w:rsidR="00BD74B5" w:rsidRDefault="002860E1">
      <w:pPr>
        <w:rPr>
          <w:sz w:val="24"/>
        </w:rPr>
      </w:pPr>
      <w:r>
        <w:rPr>
          <w:noProof/>
          <w:sz w:val="24"/>
        </w:rPr>
        <mc:AlternateContent>
          <mc:Choice Requires="wps">
            <w:drawing>
              <wp:anchor distT="0" distB="0" distL="114300" distR="114300" simplePos="0" relativeHeight="2" behindDoc="0" locked="0" layoutInCell="1" allowOverlap="1" wp14:anchorId="2587FBE7">
                <wp:simplePos x="0" y="0"/>
                <wp:positionH relativeFrom="column">
                  <wp:posOffset>655955</wp:posOffset>
                </wp:positionH>
                <wp:positionV relativeFrom="paragraph">
                  <wp:posOffset>52705</wp:posOffset>
                </wp:positionV>
                <wp:extent cx="3926840" cy="401955"/>
                <wp:effectExtent l="0" t="0" r="0" b="0"/>
                <wp:wrapNone/>
                <wp:docPr id="3" name="Text Box 2"/>
                <wp:cNvGraphicFramePr/>
                <a:graphic xmlns:a="http://schemas.openxmlformats.org/drawingml/2006/main">
                  <a:graphicData uri="http://schemas.microsoft.com/office/word/2010/wordprocessingShape">
                    <wps:wsp>
                      <wps:cNvSpPr/>
                      <wps:spPr>
                        <a:xfrm>
                          <a:off x="0" y="0"/>
                          <a:ext cx="3926160" cy="401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BD74B5" w:rsidRDefault="000F3E5F">
                            <w:pPr>
                              <w:pStyle w:val="FrameContents"/>
                              <w:jc w:val="center"/>
                            </w:pPr>
                            <w:r>
                              <w:rPr>
                                <w:b/>
                                <w:sz w:val="40"/>
                              </w:rPr>
                              <w:t>Network</w:t>
                            </w:r>
                            <w:r w:rsidR="002860E1">
                              <w:rPr>
                                <w:b/>
                                <w:sz w:val="40"/>
                              </w:rPr>
                              <w:t xml:space="preserve"> Security (</w:t>
                            </w:r>
                            <w:r>
                              <w:rPr>
                                <w:b/>
                                <w:sz w:val="40"/>
                              </w:rPr>
                              <w:t>N</w:t>
                            </w:r>
                            <w:r w:rsidR="002860E1">
                              <w:rPr>
                                <w:b/>
                                <w:sz w:val="40"/>
                              </w:rPr>
                              <w:t>S)</w:t>
                            </w:r>
                          </w:p>
                        </w:txbxContent>
                      </wps:txbx>
                      <wps:bodyPr>
                        <a:spAutoFit/>
                      </wps:bodyPr>
                    </wps:wsp>
                  </a:graphicData>
                </a:graphic>
                <wp14:sizeRelV relativeFrom="margin">
                  <wp14:pctHeight>20000</wp14:pctHeight>
                </wp14:sizeRelV>
              </wp:anchor>
            </w:drawing>
          </mc:Choice>
          <mc:Fallback>
            <w:pict>
              <v:rect w14:anchorId="2587FBE7" id="Text Box 2" o:spid="_x0000_s1026" style="position:absolute;margin-left:51.65pt;margin-top:4.15pt;width:309.2pt;height:31.65pt;z-index:2;visibility:visible;mso-wrap-style:square;mso-height-percent:200;mso-wrap-distance-left:9pt;mso-wrap-distance-top:0;mso-wrap-distance-right:9pt;mso-wrap-distance-bottom:0;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" stroked="f">
                <v:textbox style="mso-fit-shape-to-text:t">
                  <w:txbxContent>
                    <w:p w:rsidR="00BD74B5" w:rsidRDefault="000F3E5F">
                      <w:pPr>
                        <w:pStyle w:val="FrameContents"/>
                        <w:jc w:val="center"/>
                      </w:pPr>
                      <w:r>
                        <w:rPr>
                          <w:b/>
                          <w:sz w:val="40"/>
                        </w:rPr>
                        <w:t>Network</w:t>
                      </w:r>
                      <w:r w:rsidR="002860E1">
                        <w:rPr>
                          <w:b/>
                          <w:sz w:val="40"/>
                        </w:rPr>
                        <w:t xml:space="preserve"> Security (</w:t>
                      </w:r>
                      <w:r>
                        <w:rPr>
                          <w:b/>
                          <w:sz w:val="40"/>
                        </w:rPr>
                        <w:t>N</w:t>
                      </w:r>
                      <w:r w:rsidR="002860E1">
                        <w:rPr>
                          <w:b/>
                          <w:sz w:val="40"/>
                        </w:rPr>
                        <w:t>S)</w:t>
                      </w:r>
                    </w:p>
                  </w:txbxContent>
                </v:textbox>
              </v:rect>
            </w:pict>
          </mc:Fallback>
        </mc:AlternateContent>
      </w:r>
    </w:p>
    <w:p w:rsidR="00BD74B5" w:rsidRDefault="00BD74B5">
      <w:pPr>
        <w:rPr>
          <w:sz w:val="24"/>
        </w:rPr>
      </w:pPr>
    </w:p>
    <w:p w:rsidR="00BD74B5" w:rsidRDefault="00BD74B5">
      <w:pPr>
        <w:rPr>
          <w:sz w:val="24"/>
        </w:rPr>
      </w:pPr>
    </w:p>
    <w:p w:rsidR="00BD74B5" w:rsidRDefault="00BD74B5">
      <w:pPr>
        <w:rPr>
          <w:sz w:val="24"/>
        </w:rPr>
      </w:pPr>
    </w:p>
    <w:p w:rsidR="00BD74B5" w:rsidRDefault="00F623F3">
      <w:pPr>
        <w:rPr>
          <w:sz w:val="24"/>
        </w:rPr>
      </w:pPr>
      <w:r>
        <w:rPr>
          <w:noProof/>
          <w:sz w:val="24"/>
        </w:rPr>
        <mc:AlternateContent>
          <mc:Choice Requires="wps">
            <w:drawing>
              <wp:anchor distT="0" distB="0" distL="114300" distR="114300" simplePos="0" relativeHeight="3" behindDoc="0" locked="0" layoutInCell="1" allowOverlap="1" wp14:anchorId="4E682A2A" wp14:editId="0D266753">
                <wp:simplePos x="0" y="0"/>
                <wp:positionH relativeFrom="column">
                  <wp:posOffset>472059</wp:posOffset>
                </wp:positionH>
                <wp:positionV relativeFrom="paragraph">
                  <wp:posOffset>247650</wp:posOffset>
                </wp:positionV>
                <wp:extent cx="4451985" cy="328930"/>
                <wp:effectExtent l="0" t="0" r="7620" b="0"/>
                <wp:wrapNone/>
                <wp:docPr id="5" name="Text Box 3"/>
                <wp:cNvGraphicFramePr/>
                <a:graphic xmlns:a="http://schemas.openxmlformats.org/drawingml/2006/main">
                  <a:graphicData uri="http://schemas.microsoft.com/office/word/2010/wordprocessingShape">
                    <wps:wsp>
                      <wps:cNvSpPr/>
                      <wps:spPr>
                        <a:xfrm>
                          <a:off x="0" y="0"/>
                          <a:ext cx="4451985" cy="32893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F623F3" w:rsidRPr="000F3E5F" w:rsidRDefault="002860E1">
                            <w:pPr>
                              <w:pStyle w:val="FrameContents"/>
                              <w:jc w:val="center"/>
                              <w:rPr>
                                <w:rFonts w:ascii="Verdana" w:hAnsi="Verdana"/>
                                <w:b/>
                                <w:sz w:val="32"/>
                              </w:rPr>
                            </w:pPr>
                            <w:r w:rsidRPr="000F3E5F">
                              <w:rPr>
                                <w:rFonts w:ascii="Verdana" w:hAnsi="Verdana"/>
                                <w:b/>
                                <w:sz w:val="32"/>
                              </w:rPr>
                              <w:t>Lab</w:t>
                            </w:r>
                            <w:r w:rsidR="00F623F3" w:rsidRPr="000F3E5F">
                              <w:rPr>
                                <w:rFonts w:ascii="Verdana" w:hAnsi="Verdana"/>
                                <w:b/>
                                <w:sz w:val="32"/>
                              </w:rPr>
                              <w:t xml:space="preserve"> - </w:t>
                            </w:r>
                            <w:r w:rsidRPr="000F3E5F">
                              <w:rPr>
                                <w:rFonts w:ascii="Verdana" w:hAnsi="Verdana"/>
                                <w:b/>
                                <w:sz w:val="32"/>
                              </w:rPr>
                              <w:t xml:space="preserve"> </w:t>
                            </w:r>
                          </w:p>
                          <w:p w:rsidR="00BD74B5" w:rsidRPr="00F623F3" w:rsidRDefault="00F623F3">
                            <w:pPr>
                              <w:pStyle w:val="FrameContents"/>
                              <w:jc w:val="center"/>
                              <w:rPr>
                                <w:i/>
                              </w:rPr>
                            </w:pPr>
                            <w:r w:rsidRPr="00F623F3">
                              <w:rPr>
                                <w:rFonts w:ascii="Verdana" w:hAnsi="Verdana"/>
                                <w:i/>
                                <w:sz w:val="32"/>
                              </w:rPr>
                              <w:t>How to hack a Webserver using domain fingerprinting</w:t>
                            </w:r>
                          </w:p>
                        </w:txbxContent>
                      </wps:txbx>
                      <wps:bodyPr>
                        <a:spAutoFit/>
                      </wps:bodyPr>
                    </wps:wsp>
                  </a:graphicData>
                </a:graphic>
                <wp14:sizeRelV relativeFrom="margin">
                  <wp14:pctHeight>20000</wp14:pctHeight>
                </wp14:sizeRelV>
              </wp:anchor>
            </w:drawing>
          </mc:Choice>
          <mc:Fallback>
            <w:pict>
              <v:rect w14:anchorId="4E682A2A" id="Text Box 3" o:spid="_x0000_s1027" style="position:absolute;margin-left:37.15pt;margin-top:19.5pt;width:350.55pt;height:25.9pt;z-index:3;visibility:visible;mso-wrap-style:square;mso-height-percent:200;mso-wrap-distance-left:9pt;mso-wrap-distance-top:0;mso-wrap-distance-right:9pt;mso-wrap-distance-bottom:0;mso-position-horizontal:absolute;mso-position-horizontal-relative:text;mso-position-vertical:absolute;mso-position-vertical-relative:text;mso-height-percent:20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" stroked="f">
                <v:textbox style="mso-fit-shape-to-text:t">
                  <w:txbxContent>
                    <w:p w:rsidR="00F623F3" w:rsidRPr="000F3E5F" w:rsidRDefault="002860E1">
                      <w:pPr>
                        <w:pStyle w:val="FrameContents"/>
                        <w:jc w:val="center"/>
                        <w:rPr>
                          <w:rFonts w:ascii="Verdana" w:hAnsi="Verdana"/>
                          <w:b/>
                          <w:sz w:val="32"/>
                        </w:rPr>
                      </w:pPr>
                      <w:r w:rsidRPr="000F3E5F">
                        <w:rPr>
                          <w:rFonts w:ascii="Verdana" w:hAnsi="Verdana"/>
                          <w:b/>
                          <w:sz w:val="32"/>
                        </w:rPr>
                        <w:t>Lab</w:t>
                      </w:r>
                      <w:r w:rsidR="00F623F3" w:rsidRPr="000F3E5F">
                        <w:rPr>
                          <w:rFonts w:ascii="Verdana" w:hAnsi="Verdana"/>
                          <w:b/>
                          <w:sz w:val="32"/>
                        </w:rPr>
                        <w:t xml:space="preserve"> - </w:t>
                      </w:r>
                      <w:r w:rsidRPr="000F3E5F">
                        <w:rPr>
                          <w:rFonts w:ascii="Verdana" w:hAnsi="Verdana"/>
                          <w:b/>
                          <w:sz w:val="32"/>
                        </w:rPr>
                        <w:t xml:space="preserve"> </w:t>
                      </w:r>
                    </w:p>
                    <w:p w:rsidR="00BD74B5" w:rsidRPr="00F623F3" w:rsidRDefault="00F623F3">
                      <w:pPr>
                        <w:pStyle w:val="FrameContents"/>
                        <w:jc w:val="center"/>
                        <w:rPr>
                          <w:i/>
                        </w:rPr>
                      </w:pPr>
                      <w:r w:rsidRPr="00F623F3">
                        <w:rPr>
                          <w:rFonts w:ascii="Verdana" w:hAnsi="Verdana"/>
                          <w:i/>
                          <w:sz w:val="32"/>
                        </w:rPr>
                        <w:t>How to hack a Webserver using domain fingerprinting</w:t>
                      </w:r>
                    </w:p>
                  </w:txbxContent>
                </v:textbox>
              </v:rect>
            </w:pict>
          </mc:Fallback>
        </mc:AlternateContent>
      </w:r>
    </w:p>
    <w:p w:rsidR="00BD74B5" w:rsidRDefault="00BD74B5">
      <w:pPr>
        <w:rPr>
          <w:sz w:val="24"/>
        </w:rPr>
      </w:pPr>
    </w:p>
    <w:p w:rsidR="00BD74B5" w:rsidRDefault="00BD74B5">
      <w:pPr>
        <w:jc w:val="right"/>
      </w:pPr>
    </w:p>
    <w:p w:rsidR="00BD74B5" w:rsidRDefault="00BD74B5"/>
    <w:p w:rsidR="00BD74B5" w:rsidRDefault="00BD74B5">
      <w:bookmarkStart w:id="0" w:name="_GoBack"/>
      <w:bookmarkEnd w:id="0"/>
    </w:p>
    <w:p w:rsidR="00BD74B5" w:rsidRDefault="00BD74B5"/>
    <w:p w:rsidR="00BD74B5" w:rsidRDefault="00BD74B5"/>
    <w:p w:rsidR="00BD74B5" w:rsidRDefault="00BD74B5"/>
    <w:p w:rsidR="00BD74B5" w:rsidRDefault="00F623F3">
      <w:r>
        <w:rPr>
          <w:noProof/>
        </w:rPr>
        <mc:AlternateContent>
          <mc:Choice Requires="wps">
            <w:drawing>
              <wp:anchor distT="0" distB="0" distL="114300" distR="114300" simplePos="0" relativeHeight="5" behindDoc="0" locked="0" layoutInCell="1" allowOverlap="1" wp14:anchorId="37B4282E" wp14:editId="1576492D">
                <wp:simplePos x="0" y="0"/>
                <wp:positionH relativeFrom="margin">
                  <wp:posOffset>495554</wp:posOffset>
                </wp:positionH>
                <wp:positionV relativeFrom="paragraph">
                  <wp:posOffset>5588</wp:posOffset>
                </wp:positionV>
                <wp:extent cx="4307205" cy="1676400"/>
                <wp:effectExtent l="0" t="0" r="0" b="1905"/>
                <wp:wrapNone/>
                <wp:docPr id="7" name="Text Box 6"/>
                <wp:cNvGraphicFramePr/>
                <a:graphic xmlns:a="http://schemas.openxmlformats.org/drawingml/2006/main">
                  <a:graphicData uri="http://schemas.microsoft.com/office/word/2010/wordprocessingShape">
                    <wps:wsp>
                      <wps:cNvSpPr/>
                      <wps:spPr>
                        <a:xfrm>
                          <a:off x="0" y="0"/>
                          <a:ext cx="4307205" cy="167640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rsidR="00BD74B5" w:rsidRDefault="002860E1">
                            <w:pPr>
                              <w:pStyle w:val="FrameContents"/>
                              <w:spacing w:after="120" w:line="240" w:lineRule="auto"/>
                              <w:jc w:val="center"/>
                              <w:rPr>
                                <w:sz w:val="28"/>
                              </w:rPr>
                            </w:pPr>
                            <w:r>
                              <w:rPr>
                                <w:b/>
                                <w:bCs/>
                                <w:sz w:val="28"/>
                                <w:lang w:val="en-US"/>
                              </w:rPr>
                              <w:t>Faculty of Architecture, Computing &amp; Engineering</w:t>
                            </w:r>
                          </w:p>
                          <w:p w:rsidR="00BD74B5" w:rsidRDefault="002860E1">
                            <w:pPr>
                              <w:pStyle w:val="FrameContents"/>
                              <w:spacing w:after="120" w:line="240" w:lineRule="auto"/>
                              <w:jc w:val="center"/>
                              <w:rPr>
                                <w:sz w:val="28"/>
                              </w:rPr>
                            </w:pPr>
                            <w:r>
                              <w:rPr>
                                <w:b/>
                                <w:bCs/>
                                <w:sz w:val="28"/>
                                <w:lang w:val="en-US"/>
                              </w:rPr>
                              <w:t>School of Applied Computing</w:t>
                            </w:r>
                          </w:p>
                          <w:p w:rsidR="00BD74B5" w:rsidRDefault="002860E1">
                            <w:pPr>
                              <w:pStyle w:val="FrameContents"/>
                              <w:spacing w:after="120" w:line="240" w:lineRule="auto"/>
                              <w:jc w:val="center"/>
                              <w:rPr>
                                <w:b/>
                                <w:sz w:val="28"/>
                              </w:rPr>
                            </w:pPr>
                            <w:r>
                              <w:rPr>
                                <w:b/>
                                <w:sz w:val="28"/>
                              </w:rPr>
                              <w:t>Mount Pleasant Campus</w:t>
                            </w:r>
                          </w:p>
                          <w:p w:rsidR="00BD74B5" w:rsidRDefault="002860E1">
                            <w:pPr>
                              <w:pStyle w:val="FrameContents"/>
                              <w:spacing w:after="120" w:line="240" w:lineRule="auto"/>
                              <w:jc w:val="center"/>
                              <w:rPr>
                                <w:b/>
                                <w:sz w:val="28"/>
                              </w:rPr>
                            </w:pPr>
                            <w:r>
                              <w:rPr>
                                <w:b/>
                                <w:sz w:val="28"/>
                              </w:rPr>
                              <w:t>Swansea</w:t>
                            </w:r>
                          </w:p>
                          <w:p w:rsidR="00BD74B5" w:rsidRDefault="002860E1">
                            <w:pPr>
                              <w:pStyle w:val="FrameContents"/>
                              <w:jc w:val="center"/>
                            </w:pPr>
                            <w:r>
                              <w:rPr>
                                <w:b/>
                                <w:sz w:val="28"/>
                              </w:rPr>
                              <w:t>SA1 6ED</w:t>
                            </w:r>
                          </w:p>
                        </w:txbxContent>
                      </wps:txbx>
                      <wps:bodyPr>
                        <a:noAutofit/>
                      </wps:bodyPr>
                    </wps:wsp>
                  </a:graphicData>
                </a:graphic>
              </wp:anchor>
            </w:drawing>
          </mc:Choice>
          <mc:Fallback>
            <w:pict>
              <v:rect w14:anchorId="37B4282E" id="Text Box 6" o:spid="_x0000_s1028" style="position:absolute;margin-left:39pt;margin-top:.45pt;width:339.15pt;height:132pt;z-index: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" stroked="f">
                <v:textbox>
                  <w:txbxContent>
                    <w:p w:rsidR="00BD74B5" w:rsidRDefault="002860E1">
                      <w:pPr>
                        <w:pStyle w:val="FrameContents"/>
                        <w:spacing w:after="120" w:line="240" w:lineRule="auto"/>
                        <w:jc w:val="center"/>
                        <w:rPr>
                          <w:sz w:val="28"/>
                        </w:rPr>
                      </w:pPr>
                      <w:r>
                        <w:rPr>
                          <w:b/>
                          <w:bCs/>
                          <w:sz w:val="28"/>
                          <w:lang w:val="en-US"/>
                        </w:rPr>
                        <w:t>Faculty of Architecture, Computing &amp; Engineering</w:t>
                      </w:r>
                    </w:p>
                    <w:p w:rsidR="00BD74B5" w:rsidRDefault="002860E1">
                      <w:pPr>
                        <w:pStyle w:val="FrameContents"/>
                        <w:spacing w:after="120" w:line="240" w:lineRule="auto"/>
                        <w:jc w:val="center"/>
                        <w:rPr>
                          <w:sz w:val="28"/>
                        </w:rPr>
                      </w:pPr>
                      <w:r>
                        <w:rPr>
                          <w:b/>
                          <w:bCs/>
                          <w:sz w:val="28"/>
                          <w:lang w:val="en-US"/>
                        </w:rPr>
                        <w:t>School of Applied Computing</w:t>
                      </w:r>
                    </w:p>
                    <w:p w:rsidR="00BD74B5" w:rsidRDefault="002860E1">
                      <w:pPr>
                        <w:pStyle w:val="FrameContents"/>
                        <w:spacing w:after="120" w:line="240" w:lineRule="auto"/>
                        <w:jc w:val="center"/>
                        <w:rPr>
                          <w:b/>
                          <w:sz w:val="28"/>
                        </w:rPr>
                      </w:pPr>
                      <w:r>
                        <w:rPr>
                          <w:b/>
                          <w:sz w:val="28"/>
                        </w:rPr>
                        <w:t>Mount Pleasant Campus</w:t>
                      </w:r>
                    </w:p>
                    <w:p w:rsidR="00BD74B5" w:rsidRDefault="002860E1">
                      <w:pPr>
                        <w:pStyle w:val="FrameContents"/>
                        <w:spacing w:after="120" w:line="240" w:lineRule="auto"/>
                        <w:jc w:val="center"/>
                        <w:rPr>
                          <w:b/>
                          <w:sz w:val="28"/>
                        </w:rPr>
                      </w:pPr>
                      <w:r>
                        <w:rPr>
                          <w:b/>
                          <w:sz w:val="28"/>
                        </w:rPr>
                        <w:t>Swansea</w:t>
                      </w:r>
                    </w:p>
                    <w:p w:rsidR="00BD74B5" w:rsidRDefault="002860E1">
                      <w:pPr>
                        <w:pStyle w:val="FrameContents"/>
                        <w:jc w:val="center"/>
                      </w:pPr>
                      <w:r>
                        <w:rPr>
                          <w:b/>
                          <w:sz w:val="28"/>
                        </w:rPr>
                        <w:t>SA1 6ED</w:t>
                      </w:r>
                    </w:p>
                  </w:txbxContent>
                </v:textbox>
                <w10:wrap anchorx="margin"/>
              </v:rect>
            </w:pict>
          </mc:Fallback>
        </mc:AlternateContent>
      </w:r>
    </w:p>
    <w:p w:rsidR="00BD74B5" w:rsidRDefault="00BD74B5"/>
    <w:p w:rsidR="00BD74B5" w:rsidRDefault="002860E1">
      <w:pPr>
        <w:rPr>
          <w:lang w:val="en-US"/>
        </w:rPr>
      </w:pPr>
      <w:r>
        <w:br w:type="page"/>
      </w:r>
    </w:p>
    <w:p w:rsidR="00BD74B5" w:rsidRDefault="002860E1">
      <w:pPr>
        <w:jc w:val="both"/>
        <w:rPr>
          <w:b/>
          <w:sz w:val="24"/>
          <w:szCs w:val="24"/>
        </w:rPr>
      </w:pPr>
      <w:r>
        <w:rPr>
          <w:sz w:val="24"/>
        </w:rPr>
        <w:lastRenderedPageBreak/>
        <w:t xml:space="preserve">The purpose of today’s laboratory exercise is to </w:t>
      </w:r>
      <w:r w:rsidR="000F3E5F">
        <w:rPr>
          <w:b/>
          <w:sz w:val="24"/>
          <w:szCs w:val="24"/>
        </w:rPr>
        <w:t>hack a Webserver using domain fingerprinting</w:t>
      </w:r>
    </w:p>
    <w:p w:rsidR="000F3E5F" w:rsidRDefault="000F3E5F">
      <w:pPr>
        <w:jc w:val="both"/>
        <w:rPr>
          <w:b/>
          <w:sz w:val="24"/>
          <w:szCs w:val="24"/>
        </w:rPr>
      </w:pPr>
    </w:p>
    <w:p w:rsidR="000F3E5F" w:rsidRDefault="000F3E5F" w:rsidP="000F3E5F">
      <w:pPr>
        <w:pStyle w:val="Heading1"/>
      </w:pPr>
      <w:r>
        <w:t>How to hack a Webserver using domain fingerprinting</w:t>
      </w:r>
    </w:p>
    <w:p w:rsidR="000F3E5F" w:rsidRDefault="000F3E5F" w:rsidP="000F3E5F">
      <w:pPr>
        <w:pStyle w:val="Textbody0"/>
      </w:pPr>
      <w:r>
        <w:t xml:space="preserve">Customers usually turn to the internet to get information and buy products and services. Towards that end, most organizations have websites. </w:t>
      </w:r>
      <w:r>
        <w:rPr>
          <w:rStyle w:val="StrongEmphasis"/>
        </w:rPr>
        <w:t>Most websites store valuable information such as credit card numbers, email address and passwords etc</w:t>
      </w:r>
      <w:r>
        <w:t>. This has made them targets to attackers. Defaced websites can also be used to communicate religious or political ideologies etc.</w:t>
      </w:r>
    </w:p>
    <w:p w:rsidR="000F3E5F" w:rsidRDefault="000F3E5F" w:rsidP="000F3E5F">
      <w:pPr>
        <w:pStyle w:val="Textbody0"/>
      </w:pPr>
      <w:r>
        <w:t xml:space="preserve">In this article, we will introduce you </w:t>
      </w:r>
      <w:proofErr w:type="spellStart"/>
      <w:r>
        <w:t>to</w:t>
      </w:r>
      <w:r>
        <w:rPr>
          <w:rStyle w:val="StrongEmphasis"/>
        </w:rPr>
        <w:t>web</w:t>
      </w:r>
      <w:proofErr w:type="spellEnd"/>
      <w:r>
        <w:rPr>
          <w:rStyle w:val="StrongEmphasis"/>
        </w:rPr>
        <w:t xml:space="preserve"> servers hacking techniques and how you can protect servers from such attacks</w:t>
      </w:r>
      <w:r>
        <w:t>.</w:t>
      </w:r>
    </w:p>
    <w:p w:rsidR="000F3E5F" w:rsidRDefault="000F3E5F" w:rsidP="000F3E5F">
      <w:pPr>
        <w:pStyle w:val="Heading3"/>
        <w:rPr>
          <w:sz w:val="30"/>
          <w:szCs w:val="30"/>
        </w:rPr>
      </w:pPr>
      <w:r>
        <w:rPr>
          <w:b/>
          <w:bCs/>
          <w:sz w:val="30"/>
          <w:szCs w:val="30"/>
        </w:rPr>
        <w:t>Topics covered in this tutorial</w:t>
      </w:r>
    </w:p>
    <w:p w:rsidR="000F3E5F" w:rsidRDefault="000F3E5F" w:rsidP="000F3E5F">
      <w:pPr>
        <w:pStyle w:val="Textbody0"/>
        <w:numPr>
          <w:ilvl w:val="0"/>
          <w:numId w:val="1"/>
        </w:numPr>
        <w:autoSpaceDN w:val="0"/>
        <w:spacing w:after="0"/>
      </w:pPr>
      <w:r>
        <w:t>Web server vulnerabilities</w:t>
      </w:r>
    </w:p>
    <w:p w:rsidR="000F3E5F" w:rsidRDefault="000F3E5F" w:rsidP="000F3E5F">
      <w:pPr>
        <w:pStyle w:val="Textbody0"/>
        <w:numPr>
          <w:ilvl w:val="0"/>
          <w:numId w:val="1"/>
        </w:numPr>
        <w:autoSpaceDN w:val="0"/>
        <w:spacing w:after="0"/>
      </w:pPr>
      <w:r>
        <w:t>Types of Web Servers</w:t>
      </w:r>
    </w:p>
    <w:p w:rsidR="000F3E5F" w:rsidRDefault="000F3E5F" w:rsidP="000F3E5F">
      <w:pPr>
        <w:pStyle w:val="Textbody0"/>
        <w:numPr>
          <w:ilvl w:val="0"/>
          <w:numId w:val="1"/>
        </w:numPr>
        <w:autoSpaceDN w:val="0"/>
        <w:spacing w:after="0"/>
      </w:pPr>
      <w:r>
        <w:t>Types of Attacks against Web Servers</w:t>
      </w:r>
    </w:p>
    <w:p w:rsidR="000F3E5F" w:rsidRDefault="000F3E5F" w:rsidP="000F3E5F">
      <w:pPr>
        <w:pStyle w:val="Textbody0"/>
        <w:numPr>
          <w:ilvl w:val="0"/>
          <w:numId w:val="1"/>
        </w:numPr>
        <w:autoSpaceDN w:val="0"/>
        <w:spacing w:after="0"/>
      </w:pPr>
      <w:r>
        <w:t>Effects of successful attacks</w:t>
      </w:r>
    </w:p>
    <w:p w:rsidR="000F3E5F" w:rsidRDefault="000F3E5F" w:rsidP="000F3E5F">
      <w:pPr>
        <w:pStyle w:val="Textbody0"/>
        <w:numPr>
          <w:ilvl w:val="0"/>
          <w:numId w:val="1"/>
        </w:numPr>
        <w:autoSpaceDN w:val="0"/>
        <w:spacing w:after="0"/>
      </w:pPr>
      <w:r>
        <w:t>Web server attack tools</w:t>
      </w:r>
    </w:p>
    <w:p w:rsidR="000F3E5F" w:rsidRDefault="000F3E5F" w:rsidP="000F3E5F">
      <w:pPr>
        <w:pStyle w:val="Textbody0"/>
        <w:numPr>
          <w:ilvl w:val="0"/>
          <w:numId w:val="1"/>
        </w:numPr>
        <w:autoSpaceDN w:val="0"/>
        <w:spacing w:after="0"/>
      </w:pPr>
      <w:r>
        <w:t>How to avoid attacks on Web server</w:t>
      </w:r>
    </w:p>
    <w:p w:rsidR="000F3E5F" w:rsidRDefault="000F3E5F" w:rsidP="000F3E5F">
      <w:pPr>
        <w:pStyle w:val="Textbody0"/>
        <w:numPr>
          <w:ilvl w:val="0"/>
          <w:numId w:val="1"/>
        </w:numPr>
        <w:autoSpaceDN w:val="0"/>
      </w:pPr>
      <w:r>
        <w:t xml:space="preserve">Hacking Activity: Hack a </w:t>
      </w:r>
      <w:proofErr w:type="spellStart"/>
      <w:r>
        <w:t>WebServer</w:t>
      </w:r>
      <w:proofErr w:type="spellEnd"/>
    </w:p>
    <w:p w:rsidR="000F3E5F" w:rsidRDefault="000F3E5F" w:rsidP="000F3E5F">
      <w:pPr>
        <w:pStyle w:val="Heading3"/>
        <w:rPr>
          <w:sz w:val="30"/>
          <w:szCs w:val="30"/>
        </w:rPr>
      </w:pPr>
      <w:r>
        <w:rPr>
          <w:b/>
          <w:bCs/>
          <w:sz w:val="30"/>
          <w:szCs w:val="30"/>
        </w:rPr>
        <w:t>Web server vulnerabilities</w:t>
      </w:r>
    </w:p>
    <w:p w:rsidR="000F3E5F" w:rsidRDefault="000F3E5F" w:rsidP="000F3E5F">
      <w:pPr>
        <w:pStyle w:val="Textbody0"/>
      </w:pPr>
      <w:r>
        <w:rPr>
          <w:rStyle w:val="StrongEmphasis"/>
        </w:rPr>
        <w:t>A web server is program that stores files (usually web pages) and makes them accessible via the network or internet</w:t>
      </w:r>
      <w:r>
        <w:t>. A web server requires both hardware and software. Attackers usually target the exploits in the software to gain authorized entry to the server. Let’s look at some of the common vulnerabilities that attackers take advantage of.</w:t>
      </w:r>
    </w:p>
    <w:p w:rsidR="000F3E5F" w:rsidRDefault="000F3E5F" w:rsidP="000F3E5F">
      <w:pPr>
        <w:pStyle w:val="Textbody0"/>
        <w:numPr>
          <w:ilvl w:val="0"/>
          <w:numId w:val="2"/>
        </w:numPr>
        <w:autoSpaceDN w:val="0"/>
        <w:spacing w:after="0"/>
      </w:pPr>
      <w:r>
        <w:rPr>
          <w:rStyle w:val="StrongEmphasis"/>
        </w:rPr>
        <w:t>Default settings</w:t>
      </w:r>
      <w:r>
        <w:t>– These settings such as default user id and passwords can be easily guessed by the attackers. Default settings might also allow perform certain tasks such as running commands on the server which can be exploited.</w:t>
      </w:r>
    </w:p>
    <w:p w:rsidR="000F3E5F" w:rsidRDefault="000F3E5F" w:rsidP="000F3E5F">
      <w:pPr>
        <w:pStyle w:val="Textbody0"/>
        <w:numPr>
          <w:ilvl w:val="0"/>
          <w:numId w:val="2"/>
        </w:numPr>
        <w:autoSpaceDN w:val="0"/>
        <w:spacing w:after="0"/>
      </w:pPr>
      <w:proofErr w:type="spellStart"/>
      <w:r>
        <w:rPr>
          <w:rStyle w:val="StrongEmphasis"/>
        </w:rPr>
        <w:t>Misconfiguration</w:t>
      </w:r>
      <w:r>
        <w:t>of</w:t>
      </w:r>
      <w:proofErr w:type="spellEnd"/>
      <w:r>
        <w:t xml:space="preserve"> operating systems and networks – certain configuration such as allowing users to execute commands on the server can be dangerous if the user does not have a good password.</w:t>
      </w:r>
    </w:p>
    <w:p w:rsidR="000F3E5F" w:rsidRDefault="000F3E5F" w:rsidP="000F3E5F">
      <w:pPr>
        <w:pStyle w:val="Textbody0"/>
        <w:numPr>
          <w:ilvl w:val="0"/>
          <w:numId w:val="2"/>
        </w:numPr>
        <w:autoSpaceDN w:val="0"/>
      </w:pPr>
      <w:r>
        <w:rPr>
          <w:rStyle w:val="StrongEmphasis"/>
        </w:rPr>
        <w:t>Bugs in the operating system and web servers</w:t>
      </w:r>
      <w:r>
        <w:t>– discovered bugs in the operating system or web server software can also be exploited to gain unauthorized access to the system.</w:t>
      </w:r>
    </w:p>
    <w:p w:rsidR="000F3E5F" w:rsidRDefault="000F3E5F" w:rsidP="000F3E5F">
      <w:pPr>
        <w:pStyle w:val="Textbody0"/>
      </w:pPr>
      <w:r>
        <w:t>In additional to the above mentioned web server vulnerabilities, the following can also led to unauthorized access</w:t>
      </w:r>
    </w:p>
    <w:p w:rsidR="000F3E5F" w:rsidRDefault="000F3E5F" w:rsidP="000F3E5F">
      <w:pPr>
        <w:pStyle w:val="Textbody0"/>
        <w:numPr>
          <w:ilvl w:val="0"/>
          <w:numId w:val="3"/>
        </w:numPr>
        <w:autoSpaceDN w:val="0"/>
      </w:pPr>
      <w:r>
        <w:rPr>
          <w:rStyle w:val="StrongEmphasis"/>
        </w:rPr>
        <w:lastRenderedPageBreak/>
        <w:t>Lack of security policy and procedures</w:t>
      </w:r>
      <w:r>
        <w:t>– lack of a security policy and procedures such as updating antivirus software, patching the operating system and web server software can create security loop holes for attackers.</w:t>
      </w:r>
    </w:p>
    <w:p w:rsidR="000F3E5F" w:rsidRDefault="000F3E5F" w:rsidP="000F3E5F">
      <w:pPr>
        <w:pStyle w:val="Heading3"/>
        <w:rPr>
          <w:sz w:val="30"/>
          <w:szCs w:val="30"/>
        </w:rPr>
      </w:pPr>
      <w:bookmarkStart w:id="1" w:name="2"/>
      <w:bookmarkEnd w:id="1"/>
      <w:r>
        <w:rPr>
          <w:b/>
          <w:bCs/>
          <w:sz w:val="30"/>
          <w:szCs w:val="30"/>
        </w:rPr>
        <w:t>Types of Web Servers</w:t>
      </w:r>
    </w:p>
    <w:p w:rsidR="000F3E5F" w:rsidRDefault="000F3E5F" w:rsidP="000F3E5F">
      <w:pPr>
        <w:pStyle w:val="Textbody0"/>
      </w:pPr>
      <w:r>
        <w:t>The following is a list of the common web servers</w:t>
      </w:r>
    </w:p>
    <w:p w:rsidR="000F3E5F" w:rsidRDefault="000F3E5F" w:rsidP="000F3E5F">
      <w:pPr>
        <w:pStyle w:val="Textbody0"/>
        <w:numPr>
          <w:ilvl w:val="0"/>
          <w:numId w:val="4"/>
        </w:numPr>
        <w:autoSpaceDN w:val="0"/>
        <w:spacing w:after="0"/>
      </w:pPr>
      <w:r>
        <w:rPr>
          <w:rStyle w:val="StrongEmphasis"/>
        </w:rPr>
        <w:t>Apache</w:t>
      </w:r>
      <w:r>
        <w:t>– This is the commonly used web server on the internet. It is cross platform but is it’s usually installed on Linux. Most PHP websites are hosted on apache servers.</w:t>
      </w:r>
    </w:p>
    <w:p w:rsidR="000F3E5F" w:rsidRDefault="000F3E5F" w:rsidP="000F3E5F">
      <w:pPr>
        <w:pStyle w:val="Textbody0"/>
        <w:numPr>
          <w:ilvl w:val="0"/>
          <w:numId w:val="4"/>
        </w:numPr>
        <w:autoSpaceDN w:val="0"/>
        <w:spacing w:after="0"/>
      </w:pPr>
      <w:r>
        <w:rPr>
          <w:rStyle w:val="StrongEmphasis"/>
        </w:rPr>
        <w:t>Internet Information Services (IIS</w:t>
      </w:r>
      <w:proofErr w:type="gramStart"/>
      <w:r>
        <w:rPr>
          <w:rStyle w:val="StrongEmphasis"/>
        </w:rPr>
        <w:t>)</w:t>
      </w:r>
      <w:r>
        <w:t>–</w:t>
      </w:r>
      <w:proofErr w:type="gramEnd"/>
      <w:r>
        <w:t xml:space="preserve"> It is developed by Microsoft. It runs on windows and is the second most used web server on the internet. Most asp and </w:t>
      </w:r>
      <w:proofErr w:type="spellStart"/>
      <w:r>
        <w:t>aspx</w:t>
      </w:r>
      <w:proofErr w:type="spellEnd"/>
      <w:r>
        <w:t xml:space="preserve"> websites are hosted on IIS servers.</w:t>
      </w:r>
    </w:p>
    <w:p w:rsidR="000F3E5F" w:rsidRDefault="000F3E5F" w:rsidP="000F3E5F">
      <w:pPr>
        <w:pStyle w:val="Textbody0"/>
        <w:numPr>
          <w:ilvl w:val="0"/>
          <w:numId w:val="4"/>
        </w:numPr>
        <w:autoSpaceDN w:val="0"/>
        <w:spacing w:after="0"/>
      </w:pPr>
      <w:r>
        <w:rPr>
          <w:rStyle w:val="StrongEmphasis"/>
        </w:rPr>
        <w:t xml:space="preserve">Apache Tomcat </w:t>
      </w:r>
      <w:r>
        <w:t>– Most Java server pages (</w:t>
      </w:r>
      <w:proofErr w:type="spellStart"/>
      <w:r>
        <w:t>jsp</w:t>
      </w:r>
      <w:proofErr w:type="spellEnd"/>
      <w:r>
        <w:t>) websites are hosted on this type of web server.</w:t>
      </w:r>
    </w:p>
    <w:p w:rsidR="000F3E5F" w:rsidRDefault="000F3E5F" w:rsidP="000F3E5F">
      <w:pPr>
        <w:pStyle w:val="Textbody0"/>
        <w:numPr>
          <w:ilvl w:val="0"/>
          <w:numId w:val="4"/>
        </w:numPr>
        <w:autoSpaceDN w:val="0"/>
      </w:pPr>
      <w:r>
        <w:rPr>
          <w:rStyle w:val="StrongEmphasis"/>
        </w:rPr>
        <w:t xml:space="preserve">Other web servers </w:t>
      </w:r>
      <w:r>
        <w:t>– These include Novell's Web Server and IBM’s Lotus Domino servers.</w:t>
      </w:r>
    </w:p>
    <w:p w:rsidR="000F3E5F" w:rsidRDefault="000F3E5F" w:rsidP="000F3E5F">
      <w:pPr>
        <w:pStyle w:val="Heading3"/>
        <w:rPr>
          <w:sz w:val="30"/>
          <w:szCs w:val="30"/>
        </w:rPr>
      </w:pPr>
      <w:bookmarkStart w:id="2" w:name="3"/>
      <w:bookmarkEnd w:id="2"/>
      <w:r>
        <w:rPr>
          <w:b/>
          <w:bCs/>
          <w:sz w:val="30"/>
          <w:szCs w:val="30"/>
        </w:rPr>
        <w:t>Types of Attacks against Web Servers</w:t>
      </w:r>
    </w:p>
    <w:p w:rsidR="000F3E5F" w:rsidRDefault="000F3E5F" w:rsidP="000F3E5F">
      <w:pPr>
        <w:pStyle w:val="Textbody0"/>
      </w:pPr>
      <w:r>
        <w:rPr>
          <w:rStyle w:val="StrongEmphasis"/>
        </w:rPr>
        <w:t>Directory traversal attacks</w:t>
      </w:r>
      <w:r>
        <w:t>– This type of attacks exploits bugs in the web server to gain unauthorized access to files and folders that are not in the public domain. Once the attacker has gained access, they can download sensitive information, execute commands on the server or install malicious software.</w:t>
      </w:r>
    </w:p>
    <w:p w:rsidR="000F3E5F" w:rsidRDefault="000F3E5F" w:rsidP="000F3E5F">
      <w:pPr>
        <w:pStyle w:val="Textbody0"/>
        <w:numPr>
          <w:ilvl w:val="0"/>
          <w:numId w:val="5"/>
        </w:numPr>
        <w:autoSpaceDN w:val="0"/>
        <w:spacing w:after="0"/>
      </w:pPr>
      <w:r>
        <w:rPr>
          <w:rStyle w:val="StrongEmphasis"/>
        </w:rPr>
        <w:t>Denial of Service Attacks</w:t>
      </w:r>
      <w:r>
        <w:t>– With this type of attack, the web server may crash or become unavailable to the legitimate users.</w:t>
      </w:r>
    </w:p>
    <w:p w:rsidR="000F3E5F" w:rsidRDefault="000F3E5F" w:rsidP="000F3E5F">
      <w:pPr>
        <w:pStyle w:val="Textbody0"/>
        <w:numPr>
          <w:ilvl w:val="0"/>
          <w:numId w:val="5"/>
        </w:numPr>
        <w:autoSpaceDN w:val="0"/>
        <w:spacing w:after="0"/>
      </w:pPr>
      <w:r>
        <w:rPr>
          <w:rStyle w:val="StrongEmphasis"/>
        </w:rPr>
        <w:t xml:space="preserve">Domain Name System Hijacking – </w:t>
      </w:r>
      <w:proofErr w:type="spellStart"/>
      <w:r>
        <w:t>Withthis</w:t>
      </w:r>
      <w:proofErr w:type="spellEnd"/>
      <w:r>
        <w:t xml:space="preserve"> type of attacker, the DNS setting are changed to point to the attacker’s web server. All traffic that was supposed to be sent to the web server is redirected to the wrong one.</w:t>
      </w:r>
    </w:p>
    <w:p w:rsidR="000F3E5F" w:rsidRDefault="000F3E5F" w:rsidP="000F3E5F">
      <w:pPr>
        <w:pStyle w:val="Textbody0"/>
        <w:numPr>
          <w:ilvl w:val="0"/>
          <w:numId w:val="5"/>
        </w:numPr>
        <w:autoSpaceDN w:val="0"/>
        <w:spacing w:after="0"/>
      </w:pPr>
      <w:r>
        <w:rPr>
          <w:rStyle w:val="StrongEmphasis"/>
        </w:rPr>
        <w:t>Sniffing</w:t>
      </w:r>
      <w:r>
        <w:t>– Unencrypted data sent over the network may be intercepted and used to gain unauthorized access to the web server.</w:t>
      </w:r>
    </w:p>
    <w:p w:rsidR="000F3E5F" w:rsidRDefault="000F3E5F" w:rsidP="000F3E5F">
      <w:pPr>
        <w:pStyle w:val="Textbody0"/>
        <w:numPr>
          <w:ilvl w:val="0"/>
          <w:numId w:val="5"/>
        </w:numPr>
        <w:autoSpaceDN w:val="0"/>
        <w:spacing w:after="0"/>
      </w:pPr>
      <w:r>
        <w:rPr>
          <w:rStyle w:val="StrongEmphasis"/>
        </w:rPr>
        <w:t>Phishing</w:t>
      </w:r>
      <w:r>
        <w:t>– With this type of attack, the attack impersonates the websites and directs traffic to the fake website. Unsuspecting users may be tricked into submitting sensitive data such as login details, credit card numbers etc.</w:t>
      </w:r>
    </w:p>
    <w:p w:rsidR="000F3E5F" w:rsidRDefault="000F3E5F" w:rsidP="000F3E5F">
      <w:pPr>
        <w:pStyle w:val="Textbody0"/>
        <w:numPr>
          <w:ilvl w:val="0"/>
          <w:numId w:val="5"/>
        </w:numPr>
        <w:autoSpaceDN w:val="0"/>
        <w:spacing w:after="0"/>
      </w:pPr>
      <w:r>
        <w:rPr>
          <w:rStyle w:val="StrongEmphasis"/>
        </w:rPr>
        <w:t>Pharming</w:t>
      </w:r>
      <w:r>
        <w:t>– With this type of attack, the attacker compromises the Domain Name System (DNS) servers or on the user computer so that traffic is directed to a malicious site.</w:t>
      </w:r>
    </w:p>
    <w:p w:rsidR="000F3E5F" w:rsidRDefault="000F3E5F" w:rsidP="000F3E5F">
      <w:pPr>
        <w:pStyle w:val="Textbody0"/>
        <w:numPr>
          <w:ilvl w:val="0"/>
          <w:numId w:val="5"/>
        </w:numPr>
        <w:autoSpaceDN w:val="0"/>
      </w:pPr>
      <w:r>
        <w:rPr>
          <w:rStyle w:val="StrongEmphasis"/>
        </w:rPr>
        <w:t>Defacement</w:t>
      </w:r>
      <w:r>
        <w:t>– With this type of attack, the attacker replaces the organization’s website with a different page that contains the hacker’s name, images and may include background music and messages.</w:t>
      </w:r>
    </w:p>
    <w:p w:rsidR="000F3E5F" w:rsidRDefault="000F3E5F" w:rsidP="000F3E5F">
      <w:pPr>
        <w:pStyle w:val="Heading3"/>
        <w:rPr>
          <w:sz w:val="30"/>
          <w:szCs w:val="30"/>
        </w:rPr>
      </w:pPr>
      <w:bookmarkStart w:id="3" w:name="4"/>
      <w:bookmarkEnd w:id="3"/>
      <w:r>
        <w:rPr>
          <w:b/>
          <w:bCs/>
          <w:sz w:val="30"/>
          <w:szCs w:val="30"/>
        </w:rPr>
        <w:lastRenderedPageBreak/>
        <w:t>Effects of successful attacks</w:t>
      </w:r>
    </w:p>
    <w:p w:rsidR="000F3E5F" w:rsidRDefault="000F3E5F" w:rsidP="000F3E5F">
      <w:pPr>
        <w:pStyle w:val="Textbody0"/>
        <w:numPr>
          <w:ilvl w:val="0"/>
          <w:numId w:val="6"/>
        </w:numPr>
        <w:autoSpaceDN w:val="0"/>
        <w:spacing w:after="0"/>
      </w:pPr>
      <w:r>
        <w:rPr>
          <w:rStyle w:val="StrongEmphasis"/>
        </w:rPr>
        <w:t xml:space="preserve">An organization’s reputation can be </w:t>
      </w:r>
      <w:proofErr w:type="spellStart"/>
      <w:r>
        <w:rPr>
          <w:rStyle w:val="StrongEmphasis"/>
        </w:rPr>
        <w:t>ruined</w:t>
      </w:r>
      <w:r>
        <w:t>if</w:t>
      </w:r>
      <w:proofErr w:type="spellEnd"/>
      <w:r>
        <w:t xml:space="preserve"> the attacker edits the website content and includes malicious information or links to a porn website</w:t>
      </w:r>
    </w:p>
    <w:p w:rsidR="000F3E5F" w:rsidRDefault="000F3E5F" w:rsidP="000F3E5F">
      <w:pPr>
        <w:pStyle w:val="Textbody0"/>
        <w:numPr>
          <w:ilvl w:val="0"/>
          <w:numId w:val="6"/>
        </w:numPr>
        <w:autoSpaceDN w:val="0"/>
        <w:spacing w:after="0"/>
      </w:pPr>
      <w:r>
        <w:t xml:space="preserve">The </w:t>
      </w:r>
      <w:r>
        <w:rPr>
          <w:rStyle w:val="StrongEmphasis"/>
        </w:rPr>
        <w:t>web server can be used to install malicious software on users who visit the compromised website</w:t>
      </w:r>
      <w:r>
        <w:t>. The malicious software downloaded onto the visitor’s computer can be a virus, Trojan or botnet software etc.</w:t>
      </w:r>
    </w:p>
    <w:p w:rsidR="000F3E5F" w:rsidRDefault="000F3E5F" w:rsidP="000F3E5F">
      <w:pPr>
        <w:pStyle w:val="Textbody0"/>
        <w:numPr>
          <w:ilvl w:val="0"/>
          <w:numId w:val="6"/>
        </w:numPr>
        <w:autoSpaceDN w:val="0"/>
      </w:pPr>
      <w:r>
        <w:rPr>
          <w:rStyle w:val="StrongEmphasis"/>
        </w:rPr>
        <w:t xml:space="preserve">Compromised user data may be used for fraudulent </w:t>
      </w:r>
      <w:proofErr w:type="spellStart"/>
      <w:r>
        <w:rPr>
          <w:rStyle w:val="StrongEmphasis"/>
        </w:rPr>
        <w:t>activities</w:t>
      </w:r>
      <w:r>
        <w:t>which</w:t>
      </w:r>
      <w:proofErr w:type="spellEnd"/>
      <w:r>
        <w:t xml:space="preserve"> may lead to business loss or lawsuits from the users who entrusted their details with the organization</w:t>
      </w:r>
    </w:p>
    <w:p w:rsidR="000F3E5F" w:rsidRDefault="000F3E5F" w:rsidP="000F3E5F">
      <w:pPr>
        <w:pStyle w:val="Heading3"/>
        <w:rPr>
          <w:sz w:val="30"/>
          <w:szCs w:val="30"/>
        </w:rPr>
      </w:pPr>
      <w:r>
        <w:rPr>
          <w:b/>
          <w:bCs/>
          <w:sz w:val="30"/>
          <w:szCs w:val="30"/>
        </w:rPr>
        <w:t>Web server attack tools</w:t>
      </w:r>
    </w:p>
    <w:p w:rsidR="000F3E5F" w:rsidRDefault="000F3E5F" w:rsidP="000F3E5F">
      <w:pPr>
        <w:pStyle w:val="Textbody0"/>
      </w:pPr>
      <w:r>
        <w:t>Some of the common web server attack tools include;</w:t>
      </w:r>
    </w:p>
    <w:p w:rsidR="000F3E5F" w:rsidRDefault="000F3E5F" w:rsidP="000F3E5F">
      <w:pPr>
        <w:pStyle w:val="Textbody0"/>
        <w:numPr>
          <w:ilvl w:val="0"/>
          <w:numId w:val="7"/>
        </w:numPr>
        <w:autoSpaceDN w:val="0"/>
        <w:spacing w:after="0"/>
      </w:pPr>
      <w:proofErr w:type="spellStart"/>
      <w:r>
        <w:rPr>
          <w:rStyle w:val="StrongEmphasis"/>
        </w:rPr>
        <w:t>Metasploit</w:t>
      </w:r>
      <w:proofErr w:type="spellEnd"/>
      <w:r>
        <w:t>– this is an open source tool for developing, testing and using exploit code. It can be used to discover vulnerabilities in web servers and write exploits that can be used to compromise the server.</w:t>
      </w:r>
    </w:p>
    <w:p w:rsidR="000F3E5F" w:rsidRDefault="000F3E5F" w:rsidP="000F3E5F">
      <w:pPr>
        <w:pStyle w:val="Textbody0"/>
        <w:numPr>
          <w:ilvl w:val="0"/>
          <w:numId w:val="7"/>
        </w:numPr>
        <w:autoSpaceDN w:val="0"/>
        <w:spacing w:after="0"/>
      </w:pPr>
      <w:proofErr w:type="spellStart"/>
      <w:r>
        <w:rPr>
          <w:rStyle w:val="StrongEmphasis"/>
        </w:rPr>
        <w:t>MPack</w:t>
      </w:r>
      <w:proofErr w:type="spellEnd"/>
      <w:r>
        <w:t xml:space="preserve">– this is a web exploitation tool. It was written in PHP and is backed by MySQL as the database engine. Once a web server has been compromised using </w:t>
      </w:r>
      <w:proofErr w:type="spellStart"/>
      <w:r>
        <w:t>MPack</w:t>
      </w:r>
      <w:proofErr w:type="spellEnd"/>
      <w:r>
        <w:t>, all traffic to it is redirected to malicious download websites.</w:t>
      </w:r>
    </w:p>
    <w:p w:rsidR="000F3E5F" w:rsidRDefault="000F3E5F" w:rsidP="000F3E5F">
      <w:pPr>
        <w:pStyle w:val="Textbody0"/>
        <w:numPr>
          <w:ilvl w:val="0"/>
          <w:numId w:val="7"/>
        </w:numPr>
        <w:autoSpaceDN w:val="0"/>
        <w:spacing w:after="0"/>
      </w:pPr>
      <w:r>
        <w:rPr>
          <w:rStyle w:val="StrongEmphasis"/>
        </w:rPr>
        <w:t>Zeus</w:t>
      </w:r>
      <w:r>
        <w:t>– this tool can be used to turn a compromised computer into a bot or zombie. A bot is a compromised computer which is used to perform internet based attacks. A botnet is a collection of compromised computers. The botnet can then be used in a denial of service attack or sending spam mails.</w:t>
      </w:r>
    </w:p>
    <w:p w:rsidR="000F3E5F" w:rsidRDefault="000F3E5F" w:rsidP="000F3E5F">
      <w:pPr>
        <w:pStyle w:val="Textbody0"/>
        <w:numPr>
          <w:ilvl w:val="0"/>
          <w:numId w:val="7"/>
        </w:numPr>
        <w:autoSpaceDN w:val="0"/>
      </w:pPr>
      <w:proofErr w:type="spellStart"/>
      <w:r>
        <w:rPr>
          <w:rStyle w:val="StrongEmphasis"/>
        </w:rPr>
        <w:t>Neosplit</w:t>
      </w:r>
      <w:proofErr w:type="spellEnd"/>
      <w:r>
        <w:rPr>
          <w:rStyle w:val="StrongEmphasis"/>
        </w:rPr>
        <w:t xml:space="preserve"> </w:t>
      </w:r>
      <w:r>
        <w:t>– this tool can be used to install programs, delete programs, replicating it etc.</w:t>
      </w:r>
    </w:p>
    <w:p w:rsidR="000F3E5F" w:rsidRDefault="000F3E5F" w:rsidP="000F3E5F">
      <w:pPr>
        <w:pStyle w:val="Heading3"/>
        <w:rPr>
          <w:sz w:val="30"/>
          <w:szCs w:val="30"/>
        </w:rPr>
      </w:pPr>
      <w:bookmarkStart w:id="4" w:name="6"/>
      <w:bookmarkEnd w:id="4"/>
      <w:r>
        <w:rPr>
          <w:b/>
          <w:bCs/>
          <w:sz w:val="30"/>
          <w:szCs w:val="30"/>
        </w:rPr>
        <w:t>How to avoid attacks on Web server</w:t>
      </w:r>
    </w:p>
    <w:p w:rsidR="000F3E5F" w:rsidRDefault="000F3E5F" w:rsidP="000F3E5F">
      <w:pPr>
        <w:pStyle w:val="Textbody0"/>
      </w:pPr>
      <w:r>
        <w:t>An organization can adopt the following policy to protect itself against web server attacks.</w:t>
      </w:r>
    </w:p>
    <w:p w:rsidR="000F3E5F" w:rsidRDefault="000F3E5F" w:rsidP="000F3E5F">
      <w:pPr>
        <w:pStyle w:val="Textbody0"/>
        <w:numPr>
          <w:ilvl w:val="0"/>
          <w:numId w:val="8"/>
        </w:numPr>
        <w:autoSpaceDN w:val="0"/>
        <w:spacing w:after="0"/>
      </w:pPr>
      <w:r>
        <w:rPr>
          <w:rStyle w:val="StrongEmphasis"/>
        </w:rPr>
        <w:t>Patch management</w:t>
      </w:r>
      <w:r>
        <w:t>– this involves installing patches to help secure the server. A patch is an update that fixes a bug in software. The patches can be applied to the operating system and the web server system.</w:t>
      </w:r>
    </w:p>
    <w:p w:rsidR="000F3E5F" w:rsidRDefault="000F3E5F" w:rsidP="000F3E5F">
      <w:pPr>
        <w:pStyle w:val="Textbody0"/>
        <w:numPr>
          <w:ilvl w:val="0"/>
          <w:numId w:val="8"/>
        </w:numPr>
        <w:autoSpaceDN w:val="0"/>
        <w:spacing w:after="0"/>
      </w:pPr>
      <w:r>
        <w:rPr>
          <w:rStyle w:val="StrongEmphasis"/>
        </w:rPr>
        <w:t>Secure installation and configuration of the operating system</w:t>
      </w:r>
    </w:p>
    <w:p w:rsidR="000F3E5F" w:rsidRDefault="000F3E5F" w:rsidP="000F3E5F">
      <w:pPr>
        <w:pStyle w:val="Textbody0"/>
        <w:numPr>
          <w:ilvl w:val="0"/>
          <w:numId w:val="8"/>
        </w:numPr>
        <w:autoSpaceDN w:val="0"/>
        <w:spacing w:after="0"/>
      </w:pPr>
      <w:r>
        <w:rPr>
          <w:rStyle w:val="StrongEmphasis"/>
        </w:rPr>
        <w:t>Secure installation and configuration of the web server software</w:t>
      </w:r>
    </w:p>
    <w:p w:rsidR="000F3E5F" w:rsidRDefault="000F3E5F" w:rsidP="000F3E5F">
      <w:pPr>
        <w:pStyle w:val="Textbody0"/>
        <w:numPr>
          <w:ilvl w:val="0"/>
          <w:numId w:val="8"/>
        </w:numPr>
        <w:autoSpaceDN w:val="0"/>
        <w:spacing w:after="0"/>
      </w:pPr>
      <w:r>
        <w:rPr>
          <w:rStyle w:val="StrongEmphasis"/>
        </w:rPr>
        <w:t>Vulnerability scanning system</w:t>
      </w:r>
      <w:r>
        <w:t xml:space="preserve">– these include tools such as Snort, </w:t>
      </w:r>
      <w:proofErr w:type="spellStart"/>
      <w:r>
        <w:t>NMap</w:t>
      </w:r>
      <w:proofErr w:type="spellEnd"/>
      <w:r>
        <w:t>, Scanner Access Now Easy (SANE)</w:t>
      </w:r>
    </w:p>
    <w:p w:rsidR="000F3E5F" w:rsidRDefault="000F3E5F" w:rsidP="000F3E5F">
      <w:pPr>
        <w:pStyle w:val="Textbody0"/>
        <w:numPr>
          <w:ilvl w:val="0"/>
          <w:numId w:val="8"/>
        </w:numPr>
        <w:autoSpaceDN w:val="0"/>
        <w:spacing w:after="0"/>
      </w:pPr>
      <w:r>
        <w:rPr>
          <w:rStyle w:val="StrongEmphasis"/>
        </w:rPr>
        <w:t xml:space="preserve">Firewalls </w:t>
      </w:r>
      <w:r>
        <w:t xml:space="preserve">can be used to stop simple </w:t>
      </w:r>
      <w:proofErr w:type="spellStart"/>
      <w:r>
        <w:t>DoS</w:t>
      </w:r>
      <w:proofErr w:type="spellEnd"/>
      <w:r>
        <w:t xml:space="preserve"> attacks by blocking all traffic coming the identify source IP addresses of the attacker.</w:t>
      </w:r>
    </w:p>
    <w:p w:rsidR="000F3E5F" w:rsidRDefault="000F3E5F" w:rsidP="000F3E5F">
      <w:pPr>
        <w:pStyle w:val="Textbody0"/>
        <w:numPr>
          <w:ilvl w:val="0"/>
          <w:numId w:val="8"/>
        </w:numPr>
        <w:autoSpaceDN w:val="0"/>
        <w:spacing w:after="0"/>
      </w:pPr>
      <w:r>
        <w:rPr>
          <w:rStyle w:val="StrongEmphasis"/>
        </w:rPr>
        <w:t xml:space="preserve">Antivirus </w:t>
      </w:r>
      <w:r>
        <w:t>software can be used to remove malicious software on the server</w:t>
      </w:r>
    </w:p>
    <w:p w:rsidR="000F3E5F" w:rsidRDefault="000F3E5F" w:rsidP="000F3E5F">
      <w:pPr>
        <w:pStyle w:val="Textbody0"/>
        <w:numPr>
          <w:ilvl w:val="0"/>
          <w:numId w:val="8"/>
        </w:numPr>
        <w:autoSpaceDN w:val="0"/>
        <w:spacing w:after="0"/>
      </w:pPr>
      <w:r>
        <w:rPr>
          <w:rStyle w:val="StrongEmphasis"/>
        </w:rPr>
        <w:t>Disabling Remote Administration</w:t>
      </w:r>
    </w:p>
    <w:p w:rsidR="000F3E5F" w:rsidRDefault="000F3E5F" w:rsidP="000F3E5F">
      <w:pPr>
        <w:pStyle w:val="Textbody0"/>
        <w:numPr>
          <w:ilvl w:val="0"/>
          <w:numId w:val="8"/>
        </w:numPr>
        <w:autoSpaceDN w:val="0"/>
        <w:spacing w:after="0"/>
      </w:pPr>
      <w:r>
        <w:rPr>
          <w:rStyle w:val="StrongEmphasis"/>
        </w:rPr>
        <w:t xml:space="preserve">Default accounts and unused accounts must be </w:t>
      </w:r>
      <w:proofErr w:type="spellStart"/>
      <w:r>
        <w:rPr>
          <w:rStyle w:val="StrongEmphasis"/>
        </w:rPr>
        <w:t>removed</w:t>
      </w:r>
      <w:r>
        <w:t>from</w:t>
      </w:r>
      <w:proofErr w:type="spellEnd"/>
      <w:r>
        <w:t xml:space="preserve"> the system</w:t>
      </w:r>
    </w:p>
    <w:p w:rsidR="000F3E5F" w:rsidRDefault="000F3E5F" w:rsidP="000F3E5F">
      <w:pPr>
        <w:pStyle w:val="Textbody0"/>
        <w:numPr>
          <w:ilvl w:val="0"/>
          <w:numId w:val="8"/>
        </w:numPr>
        <w:autoSpaceDN w:val="0"/>
      </w:pPr>
      <w:r>
        <w:rPr>
          <w:rStyle w:val="StrongEmphasis"/>
        </w:rPr>
        <w:lastRenderedPageBreak/>
        <w:t>Default ports  &amp; settings (like FTP at port  21) should be changed to custom port &amp; settings (FTP port at 5069)</w:t>
      </w:r>
    </w:p>
    <w:p w:rsidR="000F3E5F" w:rsidRDefault="000F3E5F" w:rsidP="000F3E5F">
      <w:pPr>
        <w:pStyle w:val="Textbody0"/>
        <w:rPr>
          <w:b/>
          <w:bCs/>
          <w:sz w:val="30"/>
          <w:szCs w:val="30"/>
        </w:rPr>
      </w:pPr>
      <w:bookmarkStart w:id="5" w:name="7"/>
      <w:bookmarkEnd w:id="5"/>
      <w:r>
        <w:rPr>
          <w:b/>
          <w:bCs/>
          <w:sz w:val="30"/>
          <w:szCs w:val="30"/>
        </w:rPr>
        <w:t xml:space="preserve">Hacking Activity: Hack a </w:t>
      </w:r>
      <w:proofErr w:type="spellStart"/>
      <w:r>
        <w:rPr>
          <w:b/>
          <w:bCs/>
          <w:sz w:val="30"/>
          <w:szCs w:val="30"/>
        </w:rPr>
        <w:t>WebServer</w:t>
      </w:r>
      <w:proofErr w:type="spellEnd"/>
    </w:p>
    <w:p w:rsidR="000F3E5F" w:rsidRDefault="000F3E5F" w:rsidP="000F3E5F">
      <w:pPr>
        <w:pStyle w:val="Textbody0"/>
      </w:pPr>
      <w:r>
        <w:t xml:space="preserve">In this practical scenario, we are going to look at the anatomy of a web server attack. We will assume we are targeting </w:t>
      </w:r>
      <w:hyperlink r:id="rId11" w:history="1">
        <w:r>
          <w:t>www.techpanda.org</w:t>
        </w:r>
      </w:hyperlink>
      <w:r>
        <w:t>. We are not actually going to hack into it as this is illegal. We will only use the domain for educational purposes.</w:t>
      </w:r>
    </w:p>
    <w:p w:rsidR="000F3E5F" w:rsidRDefault="000F3E5F" w:rsidP="000F3E5F">
      <w:pPr>
        <w:pStyle w:val="Heading4"/>
        <w:rPr>
          <w:b/>
          <w:bCs/>
        </w:rPr>
      </w:pPr>
      <w:r>
        <w:t>What we will need</w:t>
      </w:r>
    </w:p>
    <w:p w:rsidR="000F3E5F" w:rsidRDefault="000F3E5F" w:rsidP="000F3E5F">
      <w:pPr>
        <w:pStyle w:val="Textbody0"/>
        <w:numPr>
          <w:ilvl w:val="0"/>
          <w:numId w:val="9"/>
        </w:numPr>
        <w:autoSpaceDN w:val="0"/>
        <w:spacing w:after="0"/>
      </w:pPr>
      <w:r>
        <w:t xml:space="preserve">A target </w:t>
      </w:r>
      <w:hyperlink r:id="rId12" w:history="1">
        <w:r>
          <w:t>www.techpanda.org</w:t>
        </w:r>
      </w:hyperlink>
    </w:p>
    <w:p w:rsidR="000F3E5F" w:rsidRDefault="000F3E5F" w:rsidP="000F3E5F">
      <w:pPr>
        <w:pStyle w:val="Textbody0"/>
        <w:numPr>
          <w:ilvl w:val="0"/>
          <w:numId w:val="9"/>
        </w:numPr>
        <w:autoSpaceDN w:val="0"/>
        <w:spacing w:after="0"/>
      </w:pPr>
      <w:r>
        <w:t>Bing search engine</w:t>
      </w:r>
    </w:p>
    <w:p w:rsidR="000F3E5F" w:rsidRDefault="000F3E5F" w:rsidP="000F3E5F">
      <w:pPr>
        <w:pStyle w:val="Textbody0"/>
        <w:numPr>
          <w:ilvl w:val="0"/>
          <w:numId w:val="9"/>
        </w:numPr>
        <w:autoSpaceDN w:val="0"/>
        <w:spacing w:after="0"/>
      </w:pPr>
      <w:r>
        <w:t>SQL Injection tools</w:t>
      </w:r>
    </w:p>
    <w:p w:rsidR="000F3E5F" w:rsidRDefault="000F3E5F" w:rsidP="000F3E5F">
      <w:pPr>
        <w:pStyle w:val="Textbody0"/>
        <w:numPr>
          <w:ilvl w:val="0"/>
          <w:numId w:val="9"/>
        </w:numPr>
        <w:autoSpaceDN w:val="0"/>
      </w:pPr>
      <w:r>
        <w:t xml:space="preserve">PHP Shell, we will use </w:t>
      </w:r>
      <w:proofErr w:type="spellStart"/>
      <w:r>
        <w:t>dk</w:t>
      </w:r>
      <w:proofErr w:type="spellEnd"/>
      <w:r>
        <w:t xml:space="preserve"> shell </w:t>
      </w:r>
      <w:hyperlink r:id="rId13" w:history="1">
        <w:r>
          <w:t>http://sourceforge.net/projects/icfdkshell/</w:t>
        </w:r>
      </w:hyperlink>
    </w:p>
    <w:p w:rsidR="000F3E5F" w:rsidRDefault="000F3E5F" w:rsidP="000F3E5F">
      <w:pPr>
        <w:pStyle w:val="Heading4"/>
        <w:rPr>
          <w:b/>
          <w:bCs/>
        </w:rPr>
      </w:pPr>
      <w:r>
        <w:t>Information gathering</w:t>
      </w:r>
    </w:p>
    <w:p w:rsidR="000F3E5F" w:rsidRDefault="000F3E5F" w:rsidP="000F3E5F">
      <w:pPr>
        <w:pStyle w:val="Textbody0"/>
      </w:pPr>
      <w:r>
        <w:t>We will need to get the IP address of our target and find other websites that share the same IP address.</w:t>
      </w:r>
    </w:p>
    <w:p w:rsidR="000F3E5F" w:rsidRDefault="000F3E5F" w:rsidP="000F3E5F">
      <w:pPr>
        <w:pStyle w:val="Textbody0"/>
      </w:pPr>
      <w:r>
        <w:t>We will use an online tool to find the target’s IP address and other websites sharing the IP address</w:t>
      </w:r>
    </w:p>
    <w:p w:rsidR="000F3E5F" w:rsidRDefault="000F3E5F" w:rsidP="000F3E5F">
      <w:pPr>
        <w:pStyle w:val="Textbody0"/>
        <w:numPr>
          <w:ilvl w:val="0"/>
          <w:numId w:val="10"/>
        </w:numPr>
        <w:autoSpaceDN w:val="0"/>
        <w:spacing w:after="0"/>
      </w:pPr>
      <w:r>
        <w:t xml:space="preserve">Enter the URL </w:t>
      </w:r>
      <w:hyperlink r:id="rId14" w:history="1">
        <w:r>
          <w:t>http://www.yougetsignal.com/tools/web-sites-on-web-server/</w:t>
        </w:r>
      </w:hyperlink>
      <w:r>
        <w:t xml:space="preserve"> in your web browser</w:t>
      </w:r>
    </w:p>
    <w:p w:rsidR="000F3E5F" w:rsidRDefault="000F3E5F" w:rsidP="000F3E5F">
      <w:pPr>
        <w:pStyle w:val="Textbody0"/>
        <w:numPr>
          <w:ilvl w:val="0"/>
          <w:numId w:val="10"/>
        </w:numPr>
        <w:autoSpaceDN w:val="0"/>
      </w:pPr>
      <w:r>
        <w:t xml:space="preserve">Enter </w:t>
      </w:r>
      <w:hyperlink r:id="rId15" w:history="1">
        <w:r>
          <w:t>www.techpanda.org</w:t>
        </w:r>
      </w:hyperlink>
      <w:r>
        <w:t xml:space="preserve"> as the target</w:t>
      </w:r>
    </w:p>
    <w:p w:rsidR="000F3E5F" w:rsidRDefault="000F3E5F" w:rsidP="000F3E5F">
      <w:pPr>
        <w:pStyle w:val="Standard"/>
      </w:pPr>
      <w:r>
        <w:rPr>
          <w:noProof/>
          <w:lang w:val="en-GB" w:eastAsia="en-GB" w:bidi="ar-SA"/>
        </w:rPr>
        <w:drawing>
          <wp:anchor distT="0" distB="0" distL="114300" distR="114300" simplePos="0" relativeHeight="251661312" behindDoc="0" locked="0" layoutInCell="1" allowOverlap="1" wp14:anchorId="27A8FF58" wp14:editId="1958AD69">
            <wp:simplePos x="0" y="0"/>
            <wp:positionH relativeFrom="column">
              <wp:align>center</wp:align>
            </wp:positionH>
            <wp:positionV relativeFrom="paragraph">
              <wp:align>top</wp:align>
            </wp:positionV>
            <wp:extent cx="6119987" cy="2287463"/>
            <wp:effectExtent l="0" t="0" r="0" b="0"/>
            <wp:wrapSquare wrapText="bothSides"/>
            <wp:docPr id="6"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lum bright="-50000"/>
                      <a:alphaModFix/>
                    </a:blip>
                    <a:srcRect/>
                    <a:stretch>
                      <a:fillRect/>
                    </a:stretch>
                  </pic:blipFill>
                  <pic:spPr>
                    <a:xfrm>
                      <a:off x="0" y="0"/>
                      <a:ext cx="6119987" cy="2287463"/>
                    </a:xfrm>
                    <a:prstGeom prst="rect">
                      <a:avLst/>
                    </a:prstGeom>
                  </pic:spPr>
                </pic:pic>
              </a:graphicData>
            </a:graphic>
          </wp:anchor>
        </w:drawing>
      </w:r>
    </w:p>
    <w:p w:rsidR="000F3E5F" w:rsidRDefault="000F3E5F" w:rsidP="000F3E5F">
      <w:pPr>
        <w:pStyle w:val="Standard"/>
        <w:rPr>
          <w:b/>
          <w:bCs/>
          <w:i/>
          <w:iCs/>
        </w:rPr>
      </w:pPr>
      <w:r>
        <w:rPr>
          <w:b/>
          <w:bCs/>
          <w:i/>
          <w:iCs/>
        </w:rPr>
        <w:t>Figure 1: Reverse IP Domain check.</w:t>
      </w:r>
    </w:p>
    <w:p w:rsidR="000F3E5F" w:rsidRDefault="000F3E5F" w:rsidP="000F3E5F">
      <w:pPr>
        <w:pStyle w:val="Standard"/>
      </w:pPr>
    </w:p>
    <w:p w:rsidR="000F3E5F" w:rsidRDefault="000F3E5F" w:rsidP="000F3E5F">
      <w:pPr>
        <w:pStyle w:val="Textbody0"/>
        <w:numPr>
          <w:ilvl w:val="0"/>
          <w:numId w:val="11"/>
        </w:numPr>
        <w:autoSpaceDN w:val="0"/>
        <w:spacing w:after="0"/>
      </w:pPr>
      <w:r>
        <w:t>Click on Check button</w:t>
      </w:r>
    </w:p>
    <w:p w:rsidR="000F3E5F" w:rsidRDefault="000F3E5F" w:rsidP="000F3E5F">
      <w:pPr>
        <w:pStyle w:val="Textbody0"/>
        <w:numPr>
          <w:ilvl w:val="0"/>
          <w:numId w:val="11"/>
        </w:numPr>
        <w:autoSpaceDN w:val="0"/>
      </w:pPr>
      <w:r>
        <w:t>You will get the following results</w:t>
      </w:r>
    </w:p>
    <w:p w:rsidR="000F3E5F" w:rsidRDefault="000F3E5F" w:rsidP="000F3E5F">
      <w:pPr>
        <w:pStyle w:val="Standard"/>
      </w:pPr>
      <w:r>
        <w:rPr>
          <w:noProof/>
          <w:lang w:val="en-GB" w:eastAsia="en-GB" w:bidi="ar-SA"/>
        </w:rPr>
        <w:lastRenderedPageBreak/>
        <w:drawing>
          <wp:anchor distT="0" distB="0" distL="114300" distR="114300" simplePos="0" relativeHeight="251662336" behindDoc="0" locked="0" layoutInCell="1" allowOverlap="1" wp14:anchorId="7A0151D5" wp14:editId="1FAD5D87">
            <wp:simplePos x="0" y="0"/>
            <wp:positionH relativeFrom="column">
              <wp:align>center</wp:align>
            </wp:positionH>
            <wp:positionV relativeFrom="paragraph">
              <wp:align>top</wp:align>
            </wp:positionV>
            <wp:extent cx="6119987" cy="3333262"/>
            <wp:effectExtent l="0" t="0" r="0" b="488"/>
            <wp:wrapSquare wrapText="bothSides"/>
            <wp:docPr id="8" name="Imag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lum bright="-50000"/>
                      <a:alphaModFix/>
                    </a:blip>
                    <a:srcRect/>
                    <a:stretch>
                      <a:fillRect/>
                    </a:stretch>
                  </pic:blipFill>
                  <pic:spPr>
                    <a:xfrm>
                      <a:off x="0" y="0"/>
                      <a:ext cx="6119987" cy="3333262"/>
                    </a:xfrm>
                    <a:prstGeom prst="rect">
                      <a:avLst/>
                    </a:prstGeom>
                  </pic:spPr>
                </pic:pic>
              </a:graphicData>
            </a:graphic>
          </wp:anchor>
        </w:drawing>
      </w:r>
    </w:p>
    <w:p w:rsidR="000F3E5F" w:rsidRDefault="000F3E5F" w:rsidP="000F3E5F">
      <w:pPr>
        <w:pStyle w:val="Standard"/>
        <w:rPr>
          <w:b/>
          <w:bCs/>
          <w:i/>
          <w:iCs/>
        </w:rPr>
      </w:pPr>
      <w:r>
        <w:rPr>
          <w:b/>
          <w:bCs/>
          <w:i/>
          <w:iCs/>
        </w:rPr>
        <w:t>Figure 2: Reverse IP Domain check.</w:t>
      </w:r>
    </w:p>
    <w:p w:rsidR="000F3E5F" w:rsidRDefault="000F3E5F" w:rsidP="000F3E5F">
      <w:pPr>
        <w:pStyle w:val="Standard"/>
        <w:rPr>
          <w:b/>
          <w:bCs/>
          <w:i/>
          <w:iCs/>
        </w:rPr>
      </w:pPr>
    </w:p>
    <w:p w:rsidR="000F3E5F" w:rsidRDefault="000F3E5F" w:rsidP="000F3E5F">
      <w:pPr>
        <w:pStyle w:val="Textbody0"/>
      </w:pPr>
      <w:r>
        <w:rPr>
          <w:rStyle w:val="StrongEmphasis"/>
        </w:rPr>
        <w:t xml:space="preserve">Based on the above results, the IP address of the target is </w:t>
      </w:r>
      <w:r>
        <w:rPr>
          <w:rStyle w:val="StrongEmphasis"/>
          <w:b w:val="0"/>
          <w:bCs w:val="0"/>
        </w:rPr>
        <w:t xml:space="preserve">72.52.250.40. </w:t>
      </w:r>
      <w:r>
        <w:t>The result also shows that there are 15 domains on the same web server.</w:t>
      </w:r>
    </w:p>
    <w:p w:rsidR="000F3E5F" w:rsidRDefault="000F3E5F" w:rsidP="000F3E5F">
      <w:pPr>
        <w:pStyle w:val="Textbody0"/>
      </w:pPr>
      <w:r>
        <w:t>Our next step is to scan the other websites for SQL injection vulnerabilities. Note: if we can find a SQL vulnerable on the target, then we would directly exploit it without considering other websites.</w:t>
      </w:r>
    </w:p>
    <w:p w:rsidR="000F3E5F" w:rsidRDefault="000F3E5F" w:rsidP="000F3E5F">
      <w:pPr>
        <w:pStyle w:val="Textbody0"/>
        <w:numPr>
          <w:ilvl w:val="0"/>
          <w:numId w:val="12"/>
        </w:numPr>
        <w:autoSpaceDN w:val="0"/>
        <w:spacing w:after="0"/>
      </w:pPr>
      <w:r>
        <w:t xml:space="preserve">Enter the URL </w:t>
      </w:r>
      <w:hyperlink r:id="rId18" w:history="1">
        <w:r>
          <w:t>www.bing.com</w:t>
        </w:r>
      </w:hyperlink>
      <w:r>
        <w:t xml:space="preserve"> into your web browser. This will only work with </w:t>
      </w:r>
      <w:proofErr w:type="spellStart"/>
      <w:r>
        <w:t>bing</w:t>
      </w:r>
      <w:proofErr w:type="spellEnd"/>
      <w:r>
        <w:t xml:space="preserve"> so don’t use other search engines such as google or yahoo</w:t>
      </w:r>
    </w:p>
    <w:p w:rsidR="000F3E5F" w:rsidRDefault="000F3E5F" w:rsidP="000F3E5F">
      <w:pPr>
        <w:pStyle w:val="Textbody0"/>
        <w:numPr>
          <w:ilvl w:val="0"/>
          <w:numId w:val="12"/>
        </w:numPr>
        <w:autoSpaceDN w:val="0"/>
      </w:pPr>
      <w:r>
        <w:t>Enter the following search query i</w:t>
      </w:r>
      <w:r>
        <w:rPr>
          <w:b/>
          <w:bCs/>
        </w:rPr>
        <w:t>p:</w:t>
      </w:r>
      <w:r>
        <w:rPr>
          <w:rStyle w:val="StrongEmphasis"/>
          <w:b w:val="0"/>
          <w:bCs w:val="0"/>
        </w:rPr>
        <w:t>72.52.250.40</w:t>
      </w:r>
      <w:r>
        <w:rPr>
          <w:b/>
          <w:bCs/>
        </w:rPr>
        <w:t xml:space="preserve">  .</w:t>
      </w:r>
      <w:proofErr w:type="spellStart"/>
      <w:r>
        <w:rPr>
          <w:b/>
          <w:bCs/>
        </w:rPr>
        <w:t>php?id</w:t>
      </w:r>
      <w:proofErr w:type="spellEnd"/>
      <w:r>
        <w:rPr>
          <w:b/>
          <w:bCs/>
        </w:rPr>
        <w:t>=</w:t>
      </w:r>
    </w:p>
    <w:p w:rsidR="000F3E5F" w:rsidRDefault="000F3E5F" w:rsidP="000F3E5F">
      <w:pPr>
        <w:pStyle w:val="Textbody0"/>
      </w:pPr>
      <w:r>
        <w:rPr>
          <w:rStyle w:val="StrongEmphasis"/>
          <w:b w:val="0"/>
          <w:bCs w:val="0"/>
        </w:rPr>
        <w:t>Explanation</w:t>
      </w:r>
    </w:p>
    <w:p w:rsidR="000F3E5F" w:rsidRDefault="000F3E5F" w:rsidP="000F3E5F">
      <w:pPr>
        <w:pStyle w:val="Textbody0"/>
        <w:numPr>
          <w:ilvl w:val="0"/>
          <w:numId w:val="13"/>
        </w:numPr>
        <w:autoSpaceDN w:val="0"/>
        <w:spacing w:after="0"/>
      </w:pPr>
      <w:r>
        <w:t>“ip:</w:t>
      </w:r>
      <w:r>
        <w:rPr>
          <w:rStyle w:val="StrongEmphasis"/>
        </w:rPr>
        <w:t>72.52.250.40</w:t>
      </w:r>
      <w:r>
        <w:t xml:space="preserve">” limits the search to all the websites hosted on the web server with IP address </w:t>
      </w:r>
      <w:r>
        <w:rPr>
          <w:rStyle w:val="StrongEmphasis"/>
        </w:rPr>
        <w:t>72.52.250.40</w:t>
      </w:r>
      <w:r>
        <w:t xml:space="preserve">  </w:t>
      </w:r>
    </w:p>
    <w:p w:rsidR="000F3E5F" w:rsidRDefault="000F3E5F" w:rsidP="000F3E5F">
      <w:pPr>
        <w:pStyle w:val="Textbody0"/>
        <w:numPr>
          <w:ilvl w:val="0"/>
          <w:numId w:val="13"/>
        </w:numPr>
        <w:autoSpaceDN w:val="0"/>
      </w:pPr>
      <w:r>
        <w:t>“.</w:t>
      </w:r>
      <w:proofErr w:type="spellStart"/>
      <w:r>
        <w:t>php</w:t>
      </w:r>
      <w:proofErr w:type="gramStart"/>
      <w:r>
        <w:t>?id</w:t>
      </w:r>
      <w:proofErr w:type="spellEnd"/>
      <w:proofErr w:type="gramEnd"/>
      <w:r>
        <w:t>=” search for URL GET variables used a parameters for SQL statements.</w:t>
      </w:r>
    </w:p>
    <w:p w:rsidR="000F3E5F" w:rsidRDefault="000F3E5F" w:rsidP="000F3E5F">
      <w:pPr>
        <w:pStyle w:val="Textbody0"/>
      </w:pPr>
      <w:r>
        <w:t>You will get the following results</w:t>
      </w:r>
    </w:p>
    <w:p w:rsidR="000F3E5F" w:rsidRDefault="000F3E5F" w:rsidP="000F3E5F">
      <w:pPr>
        <w:pStyle w:val="Textbody0"/>
        <w:rPr>
          <w:b/>
          <w:bCs/>
          <w:i/>
          <w:iCs/>
        </w:rPr>
      </w:pPr>
      <w:r>
        <w:rPr>
          <w:b/>
          <w:bCs/>
          <w:i/>
          <w:iCs/>
          <w:noProof/>
          <w:lang w:val="en-GB" w:eastAsia="en-GB" w:bidi="ar-SA"/>
        </w:rPr>
        <w:lastRenderedPageBreak/>
        <w:drawing>
          <wp:anchor distT="0" distB="0" distL="114300" distR="114300" simplePos="0" relativeHeight="251659264" behindDoc="0" locked="0" layoutInCell="1" allowOverlap="1" wp14:anchorId="58E9D557" wp14:editId="1DAA4785">
            <wp:simplePos x="0" y="0"/>
            <wp:positionH relativeFrom="column">
              <wp:align>center</wp:align>
            </wp:positionH>
            <wp:positionV relativeFrom="paragraph">
              <wp:align>top</wp:align>
            </wp:positionV>
            <wp:extent cx="6029279" cy="5600882"/>
            <wp:effectExtent l="0" t="0" r="0" b="0"/>
            <wp:wrapSquare wrapText="bothSides"/>
            <wp:docPr id="16" name="Imag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lum bright="-50000"/>
                      <a:alphaModFix/>
                    </a:blip>
                    <a:srcRect/>
                    <a:stretch>
                      <a:fillRect/>
                    </a:stretch>
                  </pic:blipFill>
                  <pic:spPr>
                    <a:xfrm>
                      <a:off x="0" y="0"/>
                      <a:ext cx="6029279" cy="5600882"/>
                    </a:xfrm>
                    <a:prstGeom prst="rect">
                      <a:avLst/>
                    </a:prstGeom>
                  </pic:spPr>
                </pic:pic>
              </a:graphicData>
            </a:graphic>
          </wp:anchor>
        </w:drawing>
      </w:r>
      <w:r>
        <w:rPr>
          <w:b/>
          <w:bCs/>
          <w:i/>
          <w:iCs/>
        </w:rPr>
        <w:t>Figure 3: Bing Query search.</w:t>
      </w:r>
    </w:p>
    <w:p w:rsidR="000F3E5F" w:rsidRDefault="000F3E5F" w:rsidP="000F3E5F">
      <w:pPr>
        <w:pStyle w:val="Textbody0"/>
      </w:pPr>
    </w:p>
    <w:p w:rsidR="000F3E5F" w:rsidRDefault="000F3E5F" w:rsidP="000F3E5F">
      <w:pPr>
        <w:pStyle w:val="Textbody0"/>
      </w:pPr>
      <w:r>
        <w:t>As you can see from the above results, all the websites using GET variables as parameters for SQL injection have been listed.</w:t>
      </w:r>
    </w:p>
    <w:p w:rsidR="000F3E5F" w:rsidRDefault="000F3E5F" w:rsidP="000F3E5F">
      <w:pPr>
        <w:pStyle w:val="Textbody0"/>
      </w:pPr>
      <w:r>
        <w:t>The next logic step would be to scan the listed websites for SQL Injection vulnerabilities. You can do this using manual SQL injection or using tools listed in this article on SQL Injection.</w:t>
      </w:r>
    </w:p>
    <w:p w:rsidR="000F3E5F" w:rsidRDefault="000F3E5F" w:rsidP="000F3E5F">
      <w:pPr>
        <w:pStyle w:val="Heading4"/>
        <w:rPr>
          <w:sz w:val="30"/>
          <w:szCs w:val="30"/>
        </w:rPr>
      </w:pPr>
      <w:r>
        <w:rPr>
          <w:b/>
          <w:bCs/>
          <w:sz w:val="30"/>
          <w:szCs w:val="30"/>
        </w:rPr>
        <w:t>Uploading the PHP Shell</w:t>
      </w:r>
    </w:p>
    <w:p w:rsidR="000F3E5F" w:rsidRDefault="000F3E5F" w:rsidP="000F3E5F">
      <w:pPr>
        <w:pStyle w:val="Textbody0"/>
      </w:pPr>
      <w:r>
        <w:t>You are NOT advised to scan any of the websites listed in Figure 3 above, as this is illegal. However, you can create a free website and have it hosted from one of the following providers:</w:t>
      </w:r>
    </w:p>
    <w:p w:rsidR="000F3E5F" w:rsidRDefault="000F3E5F" w:rsidP="000F3E5F">
      <w:pPr>
        <w:pStyle w:val="Textbody0"/>
        <w:numPr>
          <w:ilvl w:val="0"/>
          <w:numId w:val="14"/>
        </w:numPr>
        <w:autoSpaceDN w:val="0"/>
      </w:pPr>
      <w:hyperlink r:id="rId20" w:history="1">
        <w:r>
          <w:t>https://www.sitebuilder.com/</w:t>
        </w:r>
      </w:hyperlink>
    </w:p>
    <w:p w:rsidR="000F3E5F" w:rsidRDefault="000F3E5F" w:rsidP="000F3E5F">
      <w:pPr>
        <w:pStyle w:val="Textbody0"/>
        <w:numPr>
          <w:ilvl w:val="0"/>
          <w:numId w:val="14"/>
        </w:numPr>
        <w:autoSpaceDN w:val="0"/>
      </w:pPr>
      <w:hyperlink r:id="rId21" w:history="1">
        <w:r>
          <w:t>https://www.siteblog.com/</w:t>
        </w:r>
      </w:hyperlink>
    </w:p>
    <w:p w:rsidR="000F3E5F" w:rsidRDefault="000F3E5F" w:rsidP="000F3E5F">
      <w:pPr>
        <w:pStyle w:val="Textbody0"/>
        <w:numPr>
          <w:ilvl w:val="0"/>
          <w:numId w:val="14"/>
        </w:numPr>
        <w:autoSpaceDN w:val="0"/>
      </w:pPr>
      <w:hyperlink r:id="rId22" w:history="1">
        <w:r>
          <w:t>https://www.websitebuilder.com/</w:t>
        </w:r>
      </w:hyperlink>
    </w:p>
    <w:p w:rsidR="000F3E5F" w:rsidRDefault="000F3E5F" w:rsidP="000F3E5F">
      <w:pPr>
        <w:pStyle w:val="Textbody0"/>
      </w:pPr>
      <w:r>
        <w:t>Having created your free website, repeat the reverse IP domain check using your website as a target. Take note of the IP address of the website and all the domains hosted on the same webserver.</w:t>
      </w:r>
    </w:p>
    <w:p w:rsidR="000F3E5F" w:rsidRDefault="000F3E5F" w:rsidP="000F3E5F">
      <w:pPr>
        <w:pStyle w:val="Textbody0"/>
      </w:pPr>
      <w:r>
        <w:t xml:space="preserve">Next, login to your website and upload the PHP shell </w:t>
      </w:r>
      <w:r>
        <w:rPr>
          <w:b/>
          <w:bCs/>
        </w:rPr>
        <w:t>(</w:t>
      </w:r>
      <w:proofErr w:type="spellStart"/>
      <w:r>
        <w:rPr>
          <w:b/>
          <w:bCs/>
        </w:rPr>
        <w:t>dk.php</w:t>
      </w:r>
      <w:proofErr w:type="spellEnd"/>
      <w:r>
        <w:rPr>
          <w:b/>
          <w:bCs/>
        </w:rPr>
        <w:t>)</w:t>
      </w:r>
      <w:r>
        <w:t xml:space="preserve"> file as a media file. The file is provided to you separately by your module leader or the lab assistant.</w:t>
      </w:r>
    </w:p>
    <w:p w:rsidR="000F3E5F" w:rsidRDefault="000F3E5F" w:rsidP="000F3E5F">
      <w:pPr>
        <w:pStyle w:val="Textbody0"/>
        <w:numPr>
          <w:ilvl w:val="0"/>
          <w:numId w:val="15"/>
        </w:numPr>
        <w:autoSpaceDN w:val="0"/>
        <w:spacing w:after="0"/>
      </w:pPr>
      <w:r>
        <w:t xml:space="preserve">Open the URL where you uploaded the </w:t>
      </w:r>
      <w:proofErr w:type="spellStart"/>
      <w:r>
        <w:t>dk.php</w:t>
      </w:r>
      <w:proofErr w:type="spellEnd"/>
      <w:r>
        <w:t xml:space="preserve"> file.</w:t>
      </w:r>
    </w:p>
    <w:p w:rsidR="000F3E5F" w:rsidRDefault="000F3E5F" w:rsidP="000F3E5F">
      <w:pPr>
        <w:pStyle w:val="Textbody0"/>
        <w:numPr>
          <w:ilvl w:val="0"/>
          <w:numId w:val="15"/>
        </w:numPr>
        <w:autoSpaceDN w:val="0"/>
      </w:pPr>
      <w:r>
        <w:t>You will get the following window, showing all the domains hosted by your webserver.</w:t>
      </w:r>
    </w:p>
    <w:p w:rsidR="000F3E5F" w:rsidRDefault="000F3E5F" w:rsidP="000F3E5F">
      <w:pPr>
        <w:pStyle w:val="Standard"/>
      </w:pPr>
      <w:r>
        <w:rPr>
          <w:noProof/>
          <w:lang w:val="en-GB" w:eastAsia="en-GB" w:bidi="ar-SA"/>
        </w:rPr>
        <w:drawing>
          <wp:anchor distT="0" distB="0" distL="114300" distR="114300" simplePos="0" relativeHeight="251660288" behindDoc="0" locked="0" layoutInCell="1" allowOverlap="1" wp14:anchorId="288675C9" wp14:editId="496169E6">
            <wp:simplePos x="0" y="0"/>
            <wp:positionH relativeFrom="column">
              <wp:align>center</wp:align>
            </wp:positionH>
            <wp:positionV relativeFrom="paragraph">
              <wp:align>top</wp:align>
            </wp:positionV>
            <wp:extent cx="6119987" cy="2191999"/>
            <wp:effectExtent l="0" t="0" r="0" b="0"/>
            <wp:wrapSquare wrapText="bothSides"/>
            <wp:docPr id="4" name="Imag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lum bright="-50000"/>
                      <a:alphaModFix/>
                    </a:blip>
                    <a:srcRect/>
                    <a:stretch>
                      <a:fillRect/>
                    </a:stretch>
                  </pic:blipFill>
                  <pic:spPr>
                    <a:xfrm>
                      <a:off x="0" y="0"/>
                      <a:ext cx="6119987" cy="2191999"/>
                    </a:xfrm>
                    <a:prstGeom prst="rect">
                      <a:avLst/>
                    </a:prstGeom>
                  </pic:spPr>
                </pic:pic>
              </a:graphicData>
            </a:graphic>
          </wp:anchor>
        </w:drawing>
      </w:r>
    </w:p>
    <w:p w:rsidR="000F3E5F" w:rsidRDefault="000F3E5F" w:rsidP="000F3E5F">
      <w:pPr>
        <w:pStyle w:val="Standard"/>
      </w:pPr>
    </w:p>
    <w:p w:rsidR="000F3E5F" w:rsidRDefault="000F3E5F" w:rsidP="000F3E5F">
      <w:pPr>
        <w:pStyle w:val="Textbody0"/>
        <w:numPr>
          <w:ilvl w:val="0"/>
          <w:numId w:val="16"/>
        </w:numPr>
        <w:autoSpaceDN w:val="0"/>
      </w:pPr>
      <w:r>
        <w:t xml:space="preserve">Clicking the </w:t>
      </w:r>
      <w:proofErr w:type="spellStart"/>
      <w:r>
        <w:t>Symlink</w:t>
      </w:r>
      <w:proofErr w:type="spellEnd"/>
      <w:r>
        <w:t xml:space="preserve"> button above will give you access to the files in the target domain.</w:t>
      </w:r>
    </w:p>
    <w:p w:rsidR="000F3E5F" w:rsidRDefault="000F3E5F" w:rsidP="000F3E5F">
      <w:pPr>
        <w:pStyle w:val="Textbody0"/>
      </w:pPr>
      <w:r>
        <w:t>Once you have access to the files, you can get login credentials to the database and do whatever you want such as defacement, downloading data such as emails etc.</w:t>
      </w:r>
    </w:p>
    <w:p w:rsidR="000F3E5F" w:rsidRDefault="000F3E5F" w:rsidP="000F3E5F">
      <w:pPr>
        <w:pStyle w:val="Heading3"/>
        <w:rPr>
          <w:sz w:val="30"/>
          <w:szCs w:val="30"/>
        </w:rPr>
      </w:pPr>
      <w:r>
        <w:rPr>
          <w:b/>
          <w:bCs/>
          <w:sz w:val="30"/>
          <w:szCs w:val="30"/>
        </w:rPr>
        <w:t>Conclusion</w:t>
      </w:r>
    </w:p>
    <w:p w:rsidR="000F3E5F" w:rsidRDefault="000F3E5F" w:rsidP="000F3E5F">
      <w:pPr>
        <w:pStyle w:val="Textbody0"/>
        <w:numPr>
          <w:ilvl w:val="0"/>
          <w:numId w:val="17"/>
        </w:numPr>
        <w:autoSpaceDN w:val="0"/>
        <w:spacing w:after="0"/>
      </w:pPr>
      <w:r>
        <w:t>Web server stored valuable information and are accessible to the public domain. This makes them targets for attackers.</w:t>
      </w:r>
    </w:p>
    <w:p w:rsidR="000F3E5F" w:rsidRDefault="000F3E5F" w:rsidP="000F3E5F">
      <w:pPr>
        <w:pStyle w:val="Textbody0"/>
        <w:numPr>
          <w:ilvl w:val="0"/>
          <w:numId w:val="17"/>
        </w:numPr>
        <w:autoSpaceDN w:val="0"/>
        <w:spacing w:after="0"/>
      </w:pPr>
      <w:r>
        <w:t>The commonly used web servers include Apache and Internet Information Service IIS.</w:t>
      </w:r>
    </w:p>
    <w:p w:rsidR="000F3E5F" w:rsidRDefault="000F3E5F" w:rsidP="000F3E5F">
      <w:pPr>
        <w:pStyle w:val="Textbody0"/>
        <w:numPr>
          <w:ilvl w:val="0"/>
          <w:numId w:val="17"/>
        </w:numPr>
        <w:autoSpaceDN w:val="0"/>
        <w:spacing w:after="0"/>
      </w:pPr>
      <w:r>
        <w:t>Attacks against webservers take advantage of the bugs and misconfiguration in the operating system, webservers and networks.</w:t>
      </w:r>
    </w:p>
    <w:p w:rsidR="000F3E5F" w:rsidRDefault="000F3E5F" w:rsidP="000F3E5F">
      <w:pPr>
        <w:pStyle w:val="Textbody0"/>
        <w:numPr>
          <w:ilvl w:val="0"/>
          <w:numId w:val="17"/>
        </w:numPr>
        <w:autoSpaceDN w:val="0"/>
        <w:spacing w:after="0"/>
      </w:pPr>
      <w:r>
        <w:t xml:space="preserve">Popular webserver hacking tools include </w:t>
      </w:r>
      <w:proofErr w:type="spellStart"/>
      <w:r>
        <w:t>Neosploit</w:t>
      </w:r>
      <w:proofErr w:type="spellEnd"/>
      <w:r>
        <w:t xml:space="preserve">, </w:t>
      </w:r>
      <w:proofErr w:type="spellStart"/>
      <w:r>
        <w:t>MPack</w:t>
      </w:r>
      <w:proofErr w:type="spellEnd"/>
      <w:r>
        <w:t xml:space="preserve"> and </w:t>
      </w:r>
      <w:proofErr w:type="spellStart"/>
      <w:r>
        <w:t>ZeuS</w:t>
      </w:r>
      <w:proofErr w:type="spellEnd"/>
      <w:r>
        <w:t>.</w:t>
      </w:r>
    </w:p>
    <w:p w:rsidR="000F3E5F" w:rsidRDefault="000F3E5F" w:rsidP="000F3E5F">
      <w:pPr>
        <w:pStyle w:val="Textbody0"/>
        <w:numPr>
          <w:ilvl w:val="0"/>
          <w:numId w:val="17"/>
        </w:numPr>
        <w:autoSpaceDN w:val="0"/>
      </w:pPr>
      <w:r>
        <w:t>A good security policy can reduce the chances of been attacked.</w:t>
      </w:r>
    </w:p>
    <w:p w:rsidR="000F3E5F" w:rsidRDefault="000F3E5F" w:rsidP="000F3E5F">
      <w:pPr>
        <w:pStyle w:val="Standard"/>
      </w:pPr>
    </w:p>
    <w:p w:rsidR="000F3E5F" w:rsidRDefault="000F3E5F" w:rsidP="000F3E5F">
      <w:pPr>
        <w:pStyle w:val="Standard"/>
      </w:pPr>
      <w:r>
        <w:lastRenderedPageBreak/>
        <w:t>Credit: This Lab exercise is culled and modified from Guru 99.</w:t>
      </w:r>
    </w:p>
    <w:p w:rsidR="000F3E5F" w:rsidRPr="000F3E5F" w:rsidRDefault="000F3E5F">
      <w:pPr>
        <w:jc w:val="both"/>
        <w:rPr>
          <w:sz w:val="24"/>
          <w:szCs w:val="24"/>
        </w:rPr>
      </w:pPr>
    </w:p>
    <w:sectPr w:rsidR="000F3E5F" w:rsidRPr="000F3E5F">
      <w:headerReference w:type="default" r:id="rId24"/>
      <w:footerReference w:type="default" r:id="rId25"/>
      <w:footerReference w:type="first" r:id="rId26"/>
      <w:pgSz w:w="11906" w:h="16838"/>
      <w:pgMar w:top="1440" w:right="1440" w:bottom="1440" w:left="1440" w:header="708" w:footer="708" w:gutter="0"/>
      <w:cols w:space="720"/>
      <w:formProt w:val="0"/>
      <w:titlePg/>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60E1" w:rsidRDefault="002860E1">
      <w:pPr>
        <w:spacing w:after="0" w:line="240" w:lineRule="auto"/>
      </w:pPr>
      <w:r>
        <w:separator/>
      </w:r>
    </w:p>
  </w:endnote>
  <w:endnote w:type="continuationSeparator" w:id="0">
    <w:p w:rsidR="002860E1" w:rsidRDefault="00286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1"/>
    <w:family w:val="roman"/>
    <w:pitch w:val="variable"/>
  </w:font>
  <w:font w:name="WenQuanYi Micro Hei">
    <w:panose1 w:val="00000000000000000000"/>
    <w:charset w:val="00"/>
    <w:family w:val="roman"/>
    <w:notTrueType/>
    <w:pitch w:val="default"/>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Liberation Serif">
    <w:altName w:val="Times New Roman"/>
    <w:charset w:val="01"/>
    <w:family w:val="roman"/>
    <w:pitch w:val="variable"/>
  </w:font>
  <w:font w:name="DejaVu Sans">
    <w:panose1 w:val="020B0603030804020204"/>
    <w:charset w:val="00"/>
    <w:family w:val="swiss"/>
    <w:pitch w:val="variable"/>
    <w:sig w:usb0="E7002EFF" w:usb1="D200FDFF" w:usb2="0A24602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943634"/>
      </w:tblBorders>
      <w:tblCellMar>
        <w:top w:w="72" w:type="dxa"/>
        <w:left w:w="115" w:type="dxa"/>
        <w:bottom w:w="72" w:type="dxa"/>
        <w:right w:w="115" w:type="dxa"/>
      </w:tblCellMar>
      <w:tblLook w:val="04A0" w:firstRow="1" w:lastRow="0" w:firstColumn="1" w:lastColumn="0" w:noHBand="0" w:noVBand="1"/>
    </w:tblPr>
    <w:tblGrid>
      <w:gridCol w:w="903"/>
      <w:gridCol w:w="8123"/>
    </w:tblGrid>
    <w:tr w:rsidR="00BD74B5">
      <w:tc>
        <w:tcPr>
          <w:tcW w:w="903" w:type="dxa"/>
          <w:tcBorders>
            <w:top w:val="single" w:sz="4" w:space="0" w:color="943634"/>
          </w:tcBorders>
          <w:shd w:val="clear" w:color="auto" w:fill="943634" w:themeFill="accent2" w:themeFillShade="BF"/>
        </w:tcPr>
        <w:p w:rsidR="00BD74B5" w:rsidRDefault="002860E1">
          <w:pPr>
            <w:pStyle w:val="Footer"/>
            <w:jc w:val="right"/>
          </w:pPr>
          <w:r>
            <w:fldChar w:fldCharType="begin"/>
          </w:r>
          <w:r>
            <w:instrText>PAGE</w:instrText>
          </w:r>
          <w:r>
            <w:fldChar w:fldCharType="separate"/>
          </w:r>
          <w:r w:rsidR="000F3E5F">
            <w:rPr>
              <w:noProof/>
            </w:rPr>
            <w:t>2</w:t>
          </w:r>
          <w:r>
            <w:fldChar w:fldCharType="end"/>
          </w:r>
        </w:p>
      </w:tc>
      <w:tc>
        <w:tcPr>
          <w:tcW w:w="8122" w:type="dxa"/>
          <w:tcBorders>
            <w:top w:val="single" w:sz="4" w:space="0" w:color="00000A"/>
          </w:tcBorders>
          <w:shd w:val="clear" w:color="auto" w:fill="auto"/>
        </w:tcPr>
        <w:p w:rsidR="00BD74B5" w:rsidRDefault="002860E1">
          <w:pPr>
            <w:pStyle w:val="Footer"/>
            <w:rPr>
              <w:b/>
            </w:rPr>
          </w:pPr>
          <w:r>
            <w:t xml:space="preserve">                                   </w:t>
          </w:r>
          <w:r>
            <w:rPr>
              <w:sz w:val="24"/>
              <w:szCs w:val="24"/>
            </w:rPr>
            <w:t>Module Leader</w:t>
          </w:r>
          <w:r>
            <w:rPr>
              <w:b/>
              <w:sz w:val="24"/>
              <w:szCs w:val="24"/>
            </w:rPr>
            <w:t>: Dr Carlene Campbell</w:t>
          </w:r>
        </w:p>
        <w:p w:rsidR="00BD74B5" w:rsidRDefault="002860E1">
          <w:pPr>
            <w:pStyle w:val="Footer"/>
            <w:jc w:val="center"/>
            <w:rPr>
              <w:sz w:val="24"/>
              <w:szCs w:val="24"/>
            </w:rPr>
          </w:pPr>
          <w:r>
            <w:rPr>
              <w:b/>
              <w:color w:val="7030A0"/>
              <w:sz w:val="24"/>
              <w:szCs w:val="24"/>
            </w:rPr>
            <w:t>This Lab was designed by www.tecomex-forensics.com</w:t>
          </w:r>
        </w:p>
      </w:tc>
    </w:tr>
  </w:tbl>
  <w:p w:rsidR="00BD74B5" w:rsidRDefault="00BD74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9578186"/>
      <w:docPartObj>
        <w:docPartGallery w:val="Page Numbers (Bottom of Page)"/>
        <w:docPartUnique/>
      </w:docPartObj>
    </w:sdtPr>
    <w:sdtEndPr/>
    <w:sdtContent>
      <w:p w:rsidR="00BD74B5" w:rsidRDefault="002860E1">
        <w:pPr>
          <w:pStyle w:val="Footer"/>
          <w:rPr>
            <w:b/>
            <w:color w:val="7030A0"/>
            <w:sz w:val="20"/>
            <w:szCs w:val="20"/>
          </w:rPr>
        </w:pPr>
        <w:r>
          <w:rPr>
            <w:b/>
            <w:noProof/>
            <w:color w:val="7030A0"/>
            <w:sz w:val="20"/>
            <w:szCs w:val="20"/>
          </w:rPr>
          <mc:AlternateContent>
            <mc:Choice Requires="wps">
              <w:drawing>
                <wp:anchor distT="0" distB="0" distL="114300" distR="114300" simplePos="0" relativeHeight="4" behindDoc="1" locked="0" layoutInCell="1" allowOverlap="1" wp14:anchorId="7D338F2E">
                  <wp:simplePos x="0" y="0"/>
                  <wp:positionH relativeFrom="column">
                    <wp:posOffset>-869950</wp:posOffset>
                  </wp:positionH>
                  <wp:positionV relativeFrom="paragraph">
                    <wp:posOffset>-144145</wp:posOffset>
                  </wp:positionV>
                  <wp:extent cx="7506970" cy="13970"/>
                  <wp:effectExtent l="0" t="0" r="19685" b="26035"/>
                  <wp:wrapNone/>
                  <wp:docPr id="15" name="AutoShape 1"/>
                  <wp:cNvGraphicFramePr/>
                  <a:graphic xmlns:a="http://schemas.openxmlformats.org/drawingml/2006/main">
                    <a:graphicData uri="http://schemas.microsoft.com/office/word/2010/wordprocessingShape">
                      <wps:wsp>
                        <wps:cNvSpPr/>
                        <wps:spPr>
                          <a:xfrm flipV="1">
                            <a:off x="0" y="0"/>
                            <a:ext cx="7506360" cy="13320"/>
                          </a:xfrm>
                          <a:custGeom>
                            <a:avLst/>
                            <a:gdLst/>
                            <a:ahLst/>
                            <a:cxnLst/>
                            <a:rect l="l" t="t" r="r" b="b"/>
                            <a:pathLst>
                              <a:path w="21600" h="21600">
                                <a:moveTo>
                                  <a:pt x="0" y="0"/>
                                </a:moveTo>
                                <a:lnTo>
                                  <a:pt x="21600" y="21600"/>
                                </a:lnTo>
                              </a:path>
                            </a:pathLst>
                          </a:cu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mc:Fallback>
          </mc:AlternateContent>
        </w:r>
      </w:p>
    </w:sdtContent>
  </w:sdt>
  <w:p w:rsidR="00BD74B5" w:rsidRDefault="00BD74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60E1" w:rsidRDefault="002860E1">
      <w:pPr>
        <w:spacing w:after="0" w:line="240" w:lineRule="auto"/>
      </w:pPr>
      <w:r>
        <w:separator/>
      </w:r>
    </w:p>
  </w:footnote>
  <w:footnote w:type="continuationSeparator" w:id="0">
    <w:p w:rsidR="002860E1" w:rsidRDefault="002860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943634"/>
        <w:bottom w:val="single" w:sz="4" w:space="0" w:color="943634"/>
        <w:insideH w:val="single" w:sz="4" w:space="0" w:color="943634"/>
      </w:tblBorders>
      <w:tblCellMar>
        <w:top w:w="72" w:type="dxa"/>
        <w:left w:w="115" w:type="dxa"/>
        <w:bottom w:w="72" w:type="dxa"/>
        <w:right w:w="115" w:type="dxa"/>
      </w:tblCellMar>
      <w:tblLook w:val="04A0" w:firstRow="1" w:lastRow="0" w:firstColumn="1" w:lastColumn="0" w:noHBand="0" w:noVBand="1"/>
    </w:tblPr>
    <w:tblGrid>
      <w:gridCol w:w="2707"/>
      <w:gridCol w:w="6319"/>
    </w:tblGrid>
    <w:tr w:rsidR="00BD74B5">
      <w:tc>
        <w:tcPr>
          <w:tcW w:w="2707" w:type="dxa"/>
          <w:tcBorders>
            <w:top w:val="single" w:sz="4" w:space="0" w:color="943634"/>
            <w:bottom w:val="single" w:sz="4" w:space="0" w:color="943634"/>
          </w:tcBorders>
          <w:shd w:val="clear" w:color="auto" w:fill="943634" w:themeFill="accent2" w:themeFillShade="BF"/>
          <w:vAlign w:val="bottom"/>
        </w:tcPr>
        <w:p w:rsidR="00BD74B5" w:rsidRDefault="000F3E5F">
          <w:pPr>
            <w:pStyle w:val="Header"/>
            <w:jc w:val="center"/>
            <w:rPr>
              <w:color w:val="FFFFFF" w:themeColor="background1"/>
            </w:rPr>
          </w:pPr>
          <w:r>
            <w:rPr>
              <w:color w:val="FFFFFF" w:themeColor="background1"/>
            </w:rPr>
            <w:t>Network</w:t>
          </w:r>
          <w:r w:rsidR="002860E1">
            <w:rPr>
              <w:color w:val="FFFFFF" w:themeColor="background1"/>
            </w:rPr>
            <w:t xml:space="preserve"> Security</w:t>
          </w:r>
        </w:p>
      </w:tc>
      <w:tc>
        <w:tcPr>
          <w:tcW w:w="6318" w:type="dxa"/>
          <w:tcBorders>
            <w:top w:val="single" w:sz="4" w:space="0" w:color="00000A"/>
            <w:bottom w:val="single" w:sz="4" w:space="0" w:color="00000A"/>
          </w:tcBorders>
          <w:shd w:val="clear" w:color="auto" w:fill="auto"/>
          <w:vAlign w:val="bottom"/>
        </w:tcPr>
        <w:p w:rsidR="00BD74B5" w:rsidRDefault="002860E1" w:rsidP="000F3E5F">
          <w:pPr>
            <w:pStyle w:val="Header"/>
            <w:jc w:val="right"/>
            <w:rPr>
              <w:bCs/>
              <w:color w:val="76923C" w:themeColor="accent3" w:themeShade="BF"/>
              <w:sz w:val="24"/>
              <w:szCs w:val="24"/>
            </w:rPr>
          </w:pPr>
          <w:r>
            <w:rPr>
              <w:bCs/>
              <w:color w:val="76923C" w:themeColor="accent3" w:themeShade="BF"/>
              <w:sz w:val="24"/>
              <w:szCs w:val="24"/>
            </w:rPr>
            <w:t>M</w:t>
          </w:r>
          <w:r w:rsidR="000F3E5F">
            <w:rPr>
              <w:bCs/>
              <w:color w:val="76923C" w:themeColor="accent3" w:themeShade="BF"/>
              <w:sz w:val="24"/>
              <w:szCs w:val="24"/>
            </w:rPr>
            <w:t>7X01701</w:t>
          </w:r>
        </w:p>
      </w:tc>
    </w:tr>
  </w:tbl>
  <w:p w:rsidR="00BD74B5" w:rsidRDefault="00BD74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E4BDA"/>
    <w:multiLevelType w:val="multilevel"/>
    <w:tmpl w:val="6A42F2B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 w15:restartNumberingAfterBreak="0">
    <w:nsid w:val="13CB7631"/>
    <w:multiLevelType w:val="multilevel"/>
    <w:tmpl w:val="1004E9C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2" w15:restartNumberingAfterBreak="0">
    <w:nsid w:val="146769C7"/>
    <w:multiLevelType w:val="multilevel"/>
    <w:tmpl w:val="7CE26C30"/>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3" w15:restartNumberingAfterBreak="0">
    <w:nsid w:val="30B00D55"/>
    <w:multiLevelType w:val="multilevel"/>
    <w:tmpl w:val="4A10A4D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4" w15:restartNumberingAfterBreak="0">
    <w:nsid w:val="31456DEC"/>
    <w:multiLevelType w:val="multilevel"/>
    <w:tmpl w:val="9122703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5" w15:restartNumberingAfterBreak="0">
    <w:nsid w:val="31F71DCD"/>
    <w:multiLevelType w:val="multilevel"/>
    <w:tmpl w:val="DA76596A"/>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6" w15:restartNumberingAfterBreak="0">
    <w:nsid w:val="36534445"/>
    <w:multiLevelType w:val="multilevel"/>
    <w:tmpl w:val="B0A08E26"/>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7" w15:restartNumberingAfterBreak="0">
    <w:nsid w:val="3AFB6868"/>
    <w:multiLevelType w:val="multilevel"/>
    <w:tmpl w:val="6E540D1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8" w15:restartNumberingAfterBreak="0">
    <w:nsid w:val="423F2DB0"/>
    <w:multiLevelType w:val="multilevel"/>
    <w:tmpl w:val="EACAD44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15:restartNumberingAfterBreak="0">
    <w:nsid w:val="4D405446"/>
    <w:multiLevelType w:val="multilevel"/>
    <w:tmpl w:val="7B9817A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0" w15:restartNumberingAfterBreak="0">
    <w:nsid w:val="56A96428"/>
    <w:multiLevelType w:val="multilevel"/>
    <w:tmpl w:val="58309B62"/>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1" w15:restartNumberingAfterBreak="0">
    <w:nsid w:val="5C671EFD"/>
    <w:multiLevelType w:val="multilevel"/>
    <w:tmpl w:val="08CA877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2" w15:restartNumberingAfterBreak="0">
    <w:nsid w:val="5CE50884"/>
    <w:multiLevelType w:val="multilevel"/>
    <w:tmpl w:val="A5D8DE48"/>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3" w15:restartNumberingAfterBreak="0">
    <w:nsid w:val="5E244320"/>
    <w:multiLevelType w:val="multilevel"/>
    <w:tmpl w:val="CE9E26EE"/>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4" w15:restartNumberingAfterBreak="0">
    <w:nsid w:val="665F2A08"/>
    <w:multiLevelType w:val="multilevel"/>
    <w:tmpl w:val="4D5059D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5" w15:restartNumberingAfterBreak="0">
    <w:nsid w:val="6C1416D9"/>
    <w:multiLevelType w:val="multilevel"/>
    <w:tmpl w:val="8E608074"/>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abstractNum w:abstractNumId="16" w15:restartNumberingAfterBreak="0">
    <w:nsid w:val="6DF34477"/>
    <w:multiLevelType w:val="multilevel"/>
    <w:tmpl w:val="AE00DA7C"/>
    <w:lvl w:ilvl="0">
      <w:numFmt w:val="bullet"/>
      <w:lvlText w:val="•"/>
      <w:lvlJc w:val="left"/>
      <w:pPr>
        <w:ind w:left="707" w:hanging="283"/>
      </w:pPr>
      <w:rPr>
        <w:rFonts w:ascii="OpenSymbol" w:eastAsia="OpenSymbol" w:hAnsi="OpenSymbol" w:cs="OpenSymbol"/>
      </w:rPr>
    </w:lvl>
    <w:lvl w:ilvl="1">
      <w:numFmt w:val="bullet"/>
      <w:lvlText w:val="•"/>
      <w:lvlJc w:val="left"/>
      <w:pPr>
        <w:ind w:left="1414" w:hanging="283"/>
      </w:pPr>
      <w:rPr>
        <w:rFonts w:ascii="OpenSymbol" w:eastAsia="OpenSymbol" w:hAnsi="OpenSymbol" w:cs="OpenSymbol"/>
      </w:rPr>
    </w:lvl>
    <w:lvl w:ilvl="2">
      <w:numFmt w:val="bullet"/>
      <w:lvlText w:val="•"/>
      <w:lvlJc w:val="left"/>
      <w:pPr>
        <w:ind w:left="2121" w:hanging="283"/>
      </w:pPr>
      <w:rPr>
        <w:rFonts w:ascii="OpenSymbol" w:eastAsia="OpenSymbol" w:hAnsi="OpenSymbol" w:cs="OpenSymbol"/>
      </w:rPr>
    </w:lvl>
    <w:lvl w:ilvl="3">
      <w:numFmt w:val="bullet"/>
      <w:lvlText w:val="•"/>
      <w:lvlJc w:val="left"/>
      <w:pPr>
        <w:ind w:left="2828" w:hanging="283"/>
      </w:pPr>
      <w:rPr>
        <w:rFonts w:ascii="OpenSymbol" w:eastAsia="OpenSymbol" w:hAnsi="OpenSymbol" w:cs="OpenSymbol"/>
      </w:rPr>
    </w:lvl>
    <w:lvl w:ilvl="4">
      <w:numFmt w:val="bullet"/>
      <w:lvlText w:val="•"/>
      <w:lvlJc w:val="left"/>
      <w:pPr>
        <w:ind w:left="3535" w:hanging="283"/>
      </w:pPr>
      <w:rPr>
        <w:rFonts w:ascii="OpenSymbol" w:eastAsia="OpenSymbol" w:hAnsi="OpenSymbol" w:cs="OpenSymbol"/>
      </w:rPr>
    </w:lvl>
    <w:lvl w:ilvl="5">
      <w:numFmt w:val="bullet"/>
      <w:lvlText w:val="•"/>
      <w:lvlJc w:val="left"/>
      <w:pPr>
        <w:ind w:left="4242" w:hanging="283"/>
      </w:pPr>
      <w:rPr>
        <w:rFonts w:ascii="OpenSymbol" w:eastAsia="OpenSymbol" w:hAnsi="OpenSymbol" w:cs="OpenSymbol"/>
      </w:rPr>
    </w:lvl>
    <w:lvl w:ilvl="6">
      <w:numFmt w:val="bullet"/>
      <w:lvlText w:val="•"/>
      <w:lvlJc w:val="left"/>
      <w:pPr>
        <w:ind w:left="4949" w:hanging="283"/>
      </w:pPr>
      <w:rPr>
        <w:rFonts w:ascii="OpenSymbol" w:eastAsia="OpenSymbol" w:hAnsi="OpenSymbol" w:cs="OpenSymbol"/>
      </w:rPr>
    </w:lvl>
    <w:lvl w:ilvl="7">
      <w:numFmt w:val="bullet"/>
      <w:lvlText w:val="•"/>
      <w:lvlJc w:val="left"/>
      <w:pPr>
        <w:ind w:left="5656" w:hanging="283"/>
      </w:pPr>
      <w:rPr>
        <w:rFonts w:ascii="OpenSymbol" w:eastAsia="OpenSymbol" w:hAnsi="OpenSymbol" w:cs="OpenSymbol"/>
      </w:rPr>
    </w:lvl>
    <w:lvl w:ilvl="8">
      <w:numFmt w:val="bullet"/>
      <w:lvlText w:val="•"/>
      <w:lvlJc w:val="left"/>
      <w:pPr>
        <w:ind w:left="6363" w:hanging="283"/>
      </w:pPr>
      <w:rPr>
        <w:rFonts w:ascii="OpenSymbol" w:eastAsia="OpenSymbol" w:hAnsi="OpenSymbol" w:cs="OpenSymbol"/>
      </w:rPr>
    </w:lvl>
  </w:abstractNum>
  <w:num w:numId="1">
    <w:abstractNumId w:val="1"/>
  </w:num>
  <w:num w:numId="2">
    <w:abstractNumId w:val="2"/>
  </w:num>
  <w:num w:numId="3">
    <w:abstractNumId w:val="4"/>
  </w:num>
  <w:num w:numId="4">
    <w:abstractNumId w:val="0"/>
  </w:num>
  <w:num w:numId="5">
    <w:abstractNumId w:val="15"/>
  </w:num>
  <w:num w:numId="6">
    <w:abstractNumId w:val="12"/>
  </w:num>
  <w:num w:numId="7">
    <w:abstractNumId w:val="13"/>
  </w:num>
  <w:num w:numId="8">
    <w:abstractNumId w:val="5"/>
  </w:num>
  <w:num w:numId="9">
    <w:abstractNumId w:val="10"/>
  </w:num>
  <w:num w:numId="10">
    <w:abstractNumId w:val="8"/>
  </w:num>
  <w:num w:numId="11">
    <w:abstractNumId w:val="6"/>
  </w:num>
  <w:num w:numId="12">
    <w:abstractNumId w:val="16"/>
  </w:num>
  <w:num w:numId="13">
    <w:abstractNumId w:val="3"/>
  </w:num>
  <w:num w:numId="14">
    <w:abstractNumId w:val="14"/>
  </w:num>
  <w:num w:numId="15">
    <w:abstractNumId w:val="11"/>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4B5"/>
    <w:rsid w:val="000F3E5F"/>
    <w:rsid w:val="002860E1"/>
    <w:rsid w:val="00BD74B5"/>
    <w:rsid w:val="00F623F3"/>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B1A3C5-F539-4D0E-AFFC-9E9E15F8E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pPr>
    <w:rPr>
      <w:color w:val="00000A"/>
      <w:sz w:val="22"/>
    </w:rPr>
  </w:style>
  <w:style w:type="paragraph" w:styleId="Heading1">
    <w:name w:val="heading 1"/>
    <w:basedOn w:val="Normal"/>
    <w:link w:val="Heading1Char"/>
    <w:qFormat/>
    <w:rsid w:val="00537CE2"/>
    <w:pPr>
      <w:keepNext/>
      <w:widowControl w:val="0"/>
      <w:suppressAutoHyphens/>
      <w:spacing w:before="240" w:after="120" w:line="240" w:lineRule="auto"/>
      <w:textAlignment w:val="baseline"/>
      <w:outlineLvl w:val="0"/>
    </w:pPr>
    <w:rPr>
      <w:rFonts w:ascii="Liberation Sans" w:eastAsia="WenQuanYi Micro Hei" w:hAnsi="Liberation Sans" w:cs="FreeSans"/>
      <w:b/>
      <w:bCs/>
      <w:sz w:val="28"/>
      <w:szCs w:val="28"/>
      <w:lang w:val="en-US" w:eastAsia="zh-CN" w:bidi="hi-IN"/>
    </w:rPr>
  </w:style>
  <w:style w:type="paragraph" w:styleId="Heading2">
    <w:name w:val="heading 2"/>
    <w:basedOn w:val="Heading"/>
    <w:qFormat/>
    <w:pPr>
      <w:outlineLvl w:val="1"/>
    </w:pPr>
  </w:style>
  <w:style w:type="paragraph" w:styleId="Heading3">
    <w:name w:val="heading 3"/>
    <w:basedOn w:val="Heading"/>
    <w:qFormat/>
    <w:pPr>
      <w:outlineLvl w:val="2"/>
    </w:pPr>
  </w:style>
  <w:style w:type="paragraph" w:styleId="Heading4">
    <w:name w:val="heading 4"/>
    <w:basedOn w:val="Normal"/>
    <w:next w:val="Normal"/>
    <w:link w:val="Heading4Char"/>
    <w:uiPriority w:val="9"/>
    <w:semiHidden/>
    <w:unhideWhenUsed/>
    <w:qFormat/>
    <w:rsid w:val="000F3E5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link w:val="BalloonText"/>
    <w:uiPriority w:val="99"/>
    <w:semiHidden/>
    <w:qFormat/>
    <w:rsid w:val="00AE4992"/>
    <w:rPr>
      <w:rFonts w:ascii="Tahoma" w:hAnsi="Tahoma" w:cs="Tahoma"/>
      <w:sz w:val="16"/>
      <w:szCs w:val="16"/>
    </w:rPr>
  </w:style>
  <w:style w:type="character" w:customStyle="1" w:styleId="HeaderChar">
    <w:name w:val="Header Char"/>
    <w:basedOn w:val="DefaultParagraphFont"/>
    <w:link w:val="Header"/>
    <w:uiPriority w:val="99"/>
    <w:qFormat/>
    <w:rsid w:val="00AE4992"/>
  </w:style>
  <w:style w:type="character" w:customStyle="1" w:styleId="FooterChar">
    <w:name w:val="Footer Char"/>
    <w:basedOn w:val="DefaultParagraphFont"/>
    <w:link w:val="Footer"/>
    <w:uiPriority w:val="99"/>
    <w:qFormat/>
    <w:rsid w:val="00AE4992"/>
  </w:style>
  <w:style w:type="character" w:customStyle="1" w:styleId="NoSpacingChar">
    <w:name w:val="No Spacing Char"/>
    <w:basedOn w:val="DefaultParagraphFont"/>
    <w:link w:val="NoSpacing"/>
    <w:uiPriority w:val="1"/>
    <w:qFormat/>
    <w:rsid w:val="00AE4992"/>
    <w:rPr>
      <w:rFonts w:eastAsiaTheme="minorEastAsia"/>
      <w:lang w:val="en-US"/>
    </w:rPr>
  </w:style>
  <w:style w:type="character" w:customStyle="1" w:styleId="InternetLink">
    <w:name w:val="Internet Link"/>
    <w:basedOn w:val="DefaultParagraphFont"/>
    <w:uiPriority w:val="99"/>
    <w:unhideWhenUsed/>
    <w:rsid w:val="000B4065"/>
    <w:rPr>
      <w:color w:val="0000FF" w:themeColor="hyperlink"/>
      <w:u w:val="single"/>
    </w:rPr>
  </w:style>
  <w:style w:type="character" w:customStyle="1" w:styleId="Heading1Char">
    <w:name w:val="Heading 1 Char"/>
    <w:basedOn w:val="DefaultParagraphFont"/>
    <w:link w:val="Heading1"/>
    <w:qFormat/>
    <w:rsid w:val="00537CE2"/>
    <w:rPr>
      <w:rFonts w:ascii="Liberation Sans" w:eastAsia="WenQuanYi Micro Hei" w:hAnsi="Liberation Sans" w:cs="FreeSans"/>
      <w:b/>
      <w:bCs/>
      <w:sz w:val="28"/>
      <w:szCs w:val="28"/>
      <w:lang w:val="en-US" w:eastAsia="zh-CN" w:bidi="hi-IN"/>
    </w:rPr>
  </w:style>
  <w:style w:type="character" w:customStyle="1" w:styleId="StrongEmphasis">
    <w:name w:val="Strong Emphasis"/>
    <w:rsid w:val="00537CE2"/>
    <w:rPr>
      <w:b/>
      <w:bCs/>
    </w:rPr>
  </w:style>
  <w:style w:type="character" w:customStyle="1" w:styleId="ListLabel1">
    <w:name w:val="ListLabel 1"/>
    <w:qFormat/>
    <w:rPr>
      <w:rFonts w:cs="Courier New"/>
    </w:rPr>
  </w:style>
  <w:style w:type="character" w:customStyle="1" w:styleId="ListLabel2">
    <w:name w:val="ListLabel 2"/>
    <w:qFormat/>
    <w:rPr>
      <w:b/>
    </w:rPr>
  </w:style>
  <w:style w:type="paragraph" w:customStyle="1" w:styleId="Heading">
    <w:name w:val="Heading"/>
    <w:basedOn w:val="Normal"/>
    <w:next w:val="TextBody"/>
    <w:qFormat/>
    <w:pPr>
      <w:keepNext/>
      <w:spacing w:before="240" w:after="120"/>
    </w:pPr>
    <w:rPr>
      <w:rFonts w:ascii="Liberation Sans" w:eastAsia="WenQuanYi Micro Hei"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styleId="BalloonText">
    <w:name w:val="Balloon Text"/>
    <w:basedOn w:val="Normal"/>
    <w:link w:val="BalloonTextChar"/>
    <w:uiPriority w:val="99"/>
    <w:semiHidden/>
    <w:unhideWhenUsed/>
    <w:qFormat/>
    <w:rsid w:val="00AE4992"/>
    <w:pPr>
      <w:spacing w:after="0" w:line="240" w:lineRule="auto"/>
    </w:pPr>
    <w:rPr>
      <w:rFonts w:ascii="Tahoma" w:hAnsi="Tahoma" w:cs="Tahoma"/>
      <w:sz w:val="16"/>
      <w:szCs w:val="16"/>
    </w:rPr>
  </w:style>
  <w:style w:type="paragraph" w:styleId="Header">
    <w:name w:val="header"/>
    <w:basedOn w:val="Normal"/>
    <w:link w:val="HeaderChar"/>
    <w:uiPriority w:val="99"/>
    <w:unhideWhenUsed/>
    <w:rsid w:val="00AE4992"/>
    <w:pPr>
      <w:tabs>
        <w:tab w:val="center" w:pos="4513"/>
        <w:tab w:val="right" w:pos="9026"/>
      </w:tabs>
      <w:spacing w:after="0" w:line="240" w:lineRule="auto"/>
    </w:pPr>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paragraph" w:styleId="NoSpacing">
    <w:name w:val="No Spacing"/>
    <w:link w:val="NoSpacingChar"/>
    <w:uiPriority w:val="1"/>
    <w:qFormat/>
    <w:rsid w:val="00AE4992"/>
    <w:pPr>
      <w:spacing w:line="240" w:lineRule="auto"/>
    </w:pPr>
    <w:rPr>
      <w:color w:val="00000A"/>
      <w:sz w:val="22"/>
      <w:lang w:val="en-US"/>
    </w:rPr>
  </w:style>
  <w:style w:type="paragraph" w:styleId="ListParagraph">
    <w:name w:val="List Paragraph"/>
    <w:basedOn w:val="Normal"/>
    <w:uiPriority w:val="34"/>
    <w:qFormat/>
    <w:rsid w:val="00521331"/>
    <w:pPr>
      <w:ind w:left="720"/>
      <w:contextualSpacing/>
    </w:pPr>
  </w:style>
  <w:style w:type="paragraph" w:styleId="NormalWeb">
    <w:name w:val="Normal (Web)"/>
    <w:basedOn w:val="Normal"/>
    <w:uiPriority w:val="99"/>
    <w:semiHidden/>
    <w:unhideWhenUsed/>
    <w:qFormat/>
    <w:rsid w:val="000340DB"/>
    <w:pPr>
      <w:spacing w:beforeAutospacing="1" w:afterAutospacing="1" w:line="240" w:lineRule="auto"/>
    </w:pPr>
    <w:rPr>
      <w:rFonts w:ascii="Times New Roman" w:eastAsia="Times New Roman" w:hAnsi="Times New Roman" w:cs="Times New Roman"/>
      <w:sz w:val="24"/>
      <w:szCs w:val="24"/>
      <w:lang w:val="en-US"/>
    </w:rPr>
  </w:style>
  <w:style w:type="paragraph" w:customStyle="1" w:styleId="Standard">
    <w:name w:val="Standard"/>
    <w:qFormat/>
    <w:rsid w:val="00537CE2"/>
    <w:pPr>
      <w:widowControl w:val="0"/>
      <w:suppressAutoHyphens/>
      <w:spacing w:line="240" w:lineRule="auto"/>
      <w:textAlignment w:val="baseline"/>
    </w:pPr>
    <w:rPr>
      <w:rFonts w:ascii="Liberation Serif" w:eastAsia="DejaVu Sans" w:hAnsi="Liberation Serif" w:cs="FreeSans"/>
      <w:color w:val="00000A"/>
      <w:sz w:val="24"/>
      <w:szCs w:val="24"/>
      <w:lang w:val="en-US" w:eastAsia="zh-CN" w:bidi="hi-IN"/>
    </w:rPr>
  </w:style>
  <w:style w:type="paragraph" w:customStyle="1" w:styleId="Textbody0">
    <w:name w:val="Text body"/>
    <w:basedOn w:val="Standard"/>
    <w:qFormat/>
    <w:rsid w:val="00537CE2"/>
    <w:pPr>
      <w:spacing w:after="140" w:line="288" w:lineRule="auto"/>
    </w:pPr>
  </w:style>
  <w:style w:type="paragraph" w:customStyle="1" w:styleId="FrameContents">
    <w:name w:val="Frame Contents"/>
    <w:basedOn w:val="Normal"/>
    <w:qFormat/>
  </w:style>
  <w:style w:type="paragraph" w:customStyle="1" w:styleId="Quotations">
    <w:name w:val="Quotations"/>
    <w:basedOn w:val="Normal"/>
    <w:qFormat/>
  </w:style>
  <w:style w:type="paragraph" w:styleId="Title">
    <w:name w:val="Title"/>
    <w:basedOn w:val="Heading"/>
    <w:qFormat/>
  </w:style>
  <w:style w:type="paragraph" w:styleId="Subtitle">
    <w:name w:val="Subtitle"/>
    <w:basedOn w:val="Heading"/>
    <w:qFormat/>
  </w:style>
  <w:style w:type="table" w:styleId="TableGrid">
    <w:name w:val="Table Grid"/>
    <w:basedOn w:val="TableNormal"/>
    <w:rsid w:val="0030403F"/>
    <w:pPr>
      <w:spacing w:line="240" w:lineRule="auto"/>
    </w:pPr>
    <w:rPr>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semiHidden/>
    <w:rsid w:val="000F3E5F"/>
    <w:rPr>
      <w:rFonts w:asciiTheme="majorHAnsi" w:eastAsiaTheme="majorEastAsia" w:hAnsiTheme="majorHAnsi" w:cstheme="majorBidi"/>
      <w:i/>
      <w:iCs/>
      <w:color w:val="365F91" w:themeColor="accent1" w:themeShade="B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urceforge.net/projects/icfdkshell/" TargetMode="External"/><Relationship Id="rId18" Type="http://schemas.openxmlformats.org/officeDocument/2006/relationships/hyperlink" Target="http://www.bing.com/"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s://www.siteblog.com/" TargetMode="External"/><Relationship Id="rId7" Type="http://schemas.openxmlformats.org/officeDocument/2006/relationships/footnotes" Target="footnotes.xml"/><Relationship Id="rId12" Type="http://schemas.openxmlformats.org/officeDocument/2006/relationships/hyperlink" Target="http://www.techpanda.org/" TargetMode="Externa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www.sitebuilder.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echpanda.org/"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techpanda.org/" TargetMode="External"/><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yougetsignal.com/tools/web-sites-on-web-server/" TargetMode="External"/><Relationship Id="rId22" Type="http://schemas.openxmlformats.org/officeDocument/2006/relationships/hyperlink" Target="https://www.websitebuilder.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5B16EF-6A92-48D9-ABCF-7C20CA791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1605</Words>
  <Characters>9154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10738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Carlene Campbell</cp:lastModifiedBy>
  <cp:revision>3</cp:revision>
  <cp:lastPrinted>2013-02-05T09:07:00Z</cp:lastPrinted>
  <dcterms:created xsi:type="dcterms:W3CDTF">2016-10-19T18:03:00Z</dcterms:created>
  <dcterms:modified xsi:type="dcterms:W3CDTF">2016-10-19T18:09:00Z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Engineering and Computing</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