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A2A63" w14:textId="66284C6A" w:rsidR="681F384E" w:rsidRDefault="681F384E" w:rsidP="05194B07">
      <w:pPr>
        <w:spacing w:line="360" w:lineRule="auto"/>
        <w:jc w:val="center"/>
        <w:rPr>
          <w:rFonts w:ascii="Arial" w:eastAsia="Arial" w:hAnsi="Arial" w:cs="Arial"/>
          <w:sz w:val="28"/>
          <w:szCs w:val="28"/>
        </w:rPr>
      </w:pPr>
    </w:p>
    <w:p w14:paraId="7EBBE361" w14:textId="53D07A8A" w:rsidR="681F384E" w:rsidRDefault="681F384E" w:rsidP="05194B07">
      <w:pPr>
        <w:spacing w:line="360" w:lineRule="auto"/>
        <w:jc w:val="center"/>
        <w:rPr>
          <w:rFonts w:ascii="Arial" w:eastAsia="Arial" w:hAnsi="Arial" w:cs="Arial"/>
          <w:sz w:val="28"/>
          <w:szCs w:val="28"/>
        </w:rPr>
      </w:pPr>
    </w:p>
    <w:p w14:paraId="3AC06F22" w14:textId="7674D10C" w:rsidR="681F384E" w:rsidRDefault="681F384E" w:rsidP="05194B07">
      <w:pPr>
        <w:spacing w:line="360" w:lineRule="auto"/>
        <w:jc w:val="center"/>
        <w:rPr>
          <w:rFonts w:ascii="Arial" w:eastAsia="Arial" w:hAnsi="Arial" w:cs="Arial"/>
          <w:sz w:val="28"/>
          <w:szCs w:val="28"/>
        </w:rPr>
      </w:pPr>
    </w:p>
    <w:p w14:paraId="0D812583" w14:textId="0FB523A1" w:rsidR="681F384E" w:rsidRDefault="681F384E" w:rsidP="05194B07">
      <w:pPr>
        <w:spacing w:line="360" w:lineRule="auto"/>
        <w:jc w:val="center"/>
        <w:rPr>
          <w:rFonts w:ascii="Arial" w:eastAsia="Arial" w:hAnsi="Arial" w:cs="Arial"/>
          <w:sz w:val="28"/>
          <w:szCs w:val="28"/>
        </w:rPr>
      </w:pPr>
    </w:p>
    <w:p w14:paraId="7397D56A" w14:textId="7BC7E0B0" w:rsidR="681F384E" w:rsidRDefault="681F384E" w:rsidP="05194B07">
      <w:pPr>
        <w:spacing w:line="360" w:lineRule="auto"/>
        <w:jc w:val="center"/>
        <w:rPr>
          <w:rFonts w:ascii="Arial" w:eastAsia="Arial" w:hAnsi="Arial" w:cs="Arial"/>
          <w:sz w:val="28"/>
          <w:szCs w:val="28"/>
        </w:rPr>
      </w:pPr>
    </w:p>
    <w:p w14:paraId="0DF1D0BD" w14:textId="1E54356F" w:rsidR="681F384E" w:rsidRDefault="7021D67A" w:rsidP="05194B07">
      <w:pPr>
        <w:spacing w:line="360" w:lineRule="auto"/>
        <w:jc w:val="center"/>
      </w:pPr>
      <w:r w:rsidRPr="05194B07">
        <w:rPr>
          <w:rFonts w:ascii="Arial" w:eastAsia="Arial" w:hAnsi="Arial" w:cs="Arial"/>
          <w:sz w:val="28"/>
          <w:szCs w:val="28"/>
        </w:rPr>
        <w:t xml:space="preserve">Marin </w:t>
      </w:r>
      <w:proofErr w:type="spellStart"/>
      <w:r w:rsidRPr="05194B07">
        <w:rPr>
          <w:rFonts w:ascii="Arial" w:eastAsia="Arial" w:hAnsi="Arial" w:cs="Arial"/>
          <w:sz w:val="28"/>
          <w:szCs w:val="28"/>
        </w:rPr>
        <w:t>Karakolev</w:t>
      </w:r>
      <w:proofErr w:type="spellEnd"/>
      <w:r w:rsidRPr="05194B07">
        <w:rPr>
          <w:rFonts w:ascii="Arial" w:eastAsia="Arial" w:hAnsi="Arial" w:cs="Arial"/>
          <w:sz w:val="28"/>
          <w:szCs w:val="28"/>
        </w:rPr>
        <w:t xml:space="preserve"> ID 2029731</w:t>
      </w:r>
    </w:p>
    <w:p w14:paraId="3B29F314" w14:textId="5F695BC3" w:rsidR="681F384E" w:rsidRDefault="0A90F319" w:rsidP="05194B07">
      <w:pPr>
        <w:pStyle w:val="Heading1"/>
        <w:jc w:val="center"/>
        <w:rPr>
          <w:rFonts w:ascii="Arial" w:eastAsia="Arial" w:hAnsi="Arial" w:cs="Arial"/>
          <w:color w:val="373A3C"/>
          <w:sz w:val="28"/>
          <w:szCs w:val="28"/>
        </w:rPr>
      </w:pPr>
      <w:bookmarkStart w:id="0" w:name="_Toc1420035356"/>
      <w:r w:rsidRPr="05194B07">
        <w:rPr>
          <w:rFonts w:ascii="Arial" w:eastAsia="Arial" w:hAnsi="Arial" w:cs="Arial"/>
          <w:color w:val="373A3C"/>
          <w:sz w:val="28"/>
          <w:szCs w:val="28"/>
        </w:rPr>
        <w:t>Accounting Fundamentals (LCBB4001)</w:t>
      </w:r>
      <w:r w:rsidR="4DB51392" w:rsidRPr="05194B07">
        <w:rPr>
          <w:rFonts w:ascii="Arial" w:eastAsia="Arial" w:hAnsi="Arial" w:cs="Arial"/>
          <w:color w:val="373A3C"/>
          <w:sz w:val="28"/>
          <w:szCs w:val="28"/>
        </w:rPr>
        <w:t xml:space="preserve">                                                                    </w:t>
      </w:r>
      <w:bookmarkEnd w:id="0"/>
    </w:p>
    <w:p w14:paraId="6511F046" w14:textId="4595A539" w:rsidR="681F384E" w:rsidRDefault="4DB51392" w:rsidP="05194B07">
      <w:pPr>
        <w:spacing w:line="360" w:lineRule="auto"/>
        <w:jc w:val="center"/>
        <w:rPr>
          <w:rFonts w:ascii="Arial" w:eastAsia="Arial" w:hAnsi="Arial" w:cs="Arial"/>
          <w:sz w:val="28"/>
          <w:szCs w:val="28"/>
        </w:rPr>
      </w:pPr>
      <w:r w:rsidRPr="05194B07">
        <w:rPr>
          <w:rFonts w:ascii="Arial" w:eastAsia="Arial" w:hAnsi="Arial" w:cs="Arial"/>
          <w:sz w:val="28"/>
          <w:szCs w:val="28"/>
        </w:rPr>
        <w:t xml:space="preserve">Ernest </w:t>
      </w:r>
      <w:proofErr w:type="spellStart"/>
      <w:r w:rsidRPr="05194B07">
        <w:rPr>
          <w:rFonts w:ascii="Arial" w:eastAsia="Arial" w:hAnsi="Arial" w:cs="Arial"/>
          <w:sz w:val="28"/>
          <w:szCs w:val="28"/>
        </w:rPr>
        <w:t>Ovia</w:t>
      </w:r>
      <w:proofErr w:type="spellEnd"/>
    </w:p>
    <w:p w14:paraId="4ADC29DF" w14:textId="52CA6D0D" w:rsidR="681F384E" w:rsidRDefault="6D0598F0" w:rsidP="05194B07">
      <w:pPr>
        <w:spacing w:line="360" w:lineRule="auto"/>
        <w:jc w:val="center"/>
      </w:pPr>
      <w:r w:rsidRPr="05194B07">
        <w:rPr>
          <w:rFonts w:ascii="Arial" w:eastAsia="Arial" w:hAnsi="Arial" w:cs="Arial"/>
          <w:sz w:val="28"/>
          <w:szCs w:val="28"/>
        </w:rPr>
        <w:t>Essay on Accounting fundamentals.</w:t>
      </w:r>
    </w:p>
    <w:p w14:paraId="0648717F" w14:textId="00D25FE7" w:rsidR="681F384E" w:rsidRDefault="681F384E" w:rsidP="05194B07">
      <w:pPr>
        <w:spacing w:line="360" w:lineRule="auto"/>
        <w:jc w:val="center"/>
        <w:rPr>
          <w:rFonts w:ascii="Arial" w:eastAsia="Arial" w:hAnsi="Arial" w:cs="Arial"/>
          <w:sz w:val="28"/>
          <w:szCs w:val="28"/>
        </w:rPr>
      </w:pPr>
    </w:p>
    <w:p w14:paraId="72283E85" w14:textId="037A5BCA" w:rsidR="681F384E" w:rsidRDefault="681F384E" w:rsidP="05194B07">
      <w:pPr>
        <w:spacing w:line="360" w:lineRule="auto"/>
        <w:jc w:val="center"/>
        <w:rPr>
          <w:rFonts w:ascii="Arial" w:eastAsia="Arial" w:hAnsi="Arial" w:cs="Arial"/>
          <w:sz w:val="28"/>
          <w:szCs w:val="28"/>
        </w:rPr>
      </w:pPr>
    </w:p>
    <w:p w14:paraId="3074F8BE" w14:textId="417E8927" w:rsidR="681F384E" w:rsidRDefault="681F384E" w:rsidP="05194B07">
      <w:pPr>
        <w:spacing w:line="360" w:lineRule="auto"/>
        <w:jc w:val="center"/>
        <w:rPr>
          <w:rFonts w:ascii="Arial" w:eastAsia="Arial" w:hAnsi="Arial" w:cs="Arial"/>
          <w:sz w:val="28"/>
          <w:szCs w:val="28"/>
        </w:rPr>
      </w:pPr>
    </w:p>
    <w:p w14:paraId="36B7AD92" w14:textId="19FECCD9" w:rsidR="681F384E" w:rsidRDefault="681F384E" w:rsidP="05194B07">
      <w:pPr>
        <w:spacing w:line="360" w:lineRule="auto"/>
        <w:jc w:val="center"/>
        <w:rPr>
          <w:rFonts w:ascii="Arial" w:eastAsia="Arial" w:hAnsi="Arial" w:cs="Arial"/>
          <w:sz w:val="28"/>
          <w:szCs w:val="28"/>
        </w:rPr>
      </w:pPr>
    </w:p>
    <w:p w14:paraId="3A354924" w14:textId="05AE8262" w:rsidR="681F384E" w:rsidRDefault="681F384E" w:rsidP="05194B07">
      <w:pPr>
        <w:spacing w:line="360" w:lineRule="auto"/>
        <w:jc w:val="center"/>
        <w:rPr>
          <w:rFonts w:ascii="Arial" w:eastAsia="Arial" w:hAnsi="Arial" w:cs="Arial"/>
          <w:sz w:val="28"/>
          <w:szCs w:val="28"/>
        </w:rPr>
      </w:pPr>
    </w:p>
    <w:p w14:paraId="7256D9D0" w14:textId="4AC37FFC" w:rsidR="681F384E" w:rsidRDefault="681F384E" w:rsidP="05194B07">
      <w:pPr>
        <w:spacing w:line="360" w:lineRule="auto"/>
        <w:jc w:val="center"/>
        <w:rPr>
          <w:rFonts w:ascii="Arial" w:eastAsia="Arial" w:hAnsi="Arial" w:cs="Arial"/>
          <w:sz w:val="28"/>
          <w:szCs w:val="28"/>
        </w:rPr>
      </w:pPr>
    </w:p>
    <w:p w14:paraId="1228E4F1" w14:textId="1D543F03" w:rsidR="681F384E" w:rsidRDefault="681F384E" w:rsidP="05194B07">
      <w:pPr>
        <w:spacing w:line="360" w:lineRule="auto"/>
        <w:jc w:val="center"/>
        <w:rPr>
          <w:rFonts w:ascii="Arial" w:eastAsia="Arial" w:hAnsi="Arial" w:cs="Arial"/>
          <w:sz w:val="28"/>
          <w:szCs w:val="28"/>
        </w:rPr>
      </w:pPr>
    </w:p>
    <w:p w14:paraId="0D502562" w14:textId="1796880C" w:rsidR="681F384E" w:rsidRDefault="681F384E" w:rsidP="05194B07">
      <w:pPr>
        <w:spacing w:line="360" w:lineRule="auto"/>
        <w:jc w:val="center"/>
        <w:rPr>
          <w:rFonts w:ascii="Arial" w:eastAsia="Arial" w:hAnsi="Arial" w:cs="Arial"/>
          <w:sz w:val="28"/>
          <w:szCs w:val="28"/>
        </w:rPr>
      </w:pPr>
    </w:p>
    <w:p w14:paraId="62B7FF63" w14:textId="25C56BF1" w:rsidR="681F384E" w:rsidRDefault="681F384E" w:rsidP="05194B07">
      <w:pPr>
        <w:spacing w:line="360" w:lineRule="auto"/>
        <w:jc w:val="center"/>
        <w:rPr>
          <w:rFonts w:ascii="Arial" w:eastAsia="Arial" w:hAnsi="Arial" w:cs="Arial"/>
          <w:sz w:val="28"/>
          <w:szCs w:val="28"/>
        </w:rPr>
      </w:pPr>
    </w:p>
    <w:p w14:paraId="2BDFD83B" w14:textId="3E50127E" w:rsidR="681F384E" w:rsidRDefault="681F384E" w:rsidP="05194B07">
      <w:pPr>
        <w:spacing w:line="360" w:lineRule="auto"/>
        <w:jc w:val="center"/>
        <w:rPr>
          <w:rFonts w:ascii="Arial" w:eastAsia="Arial" w:hAnsi="Arial" w:cs="Arial"/>
          <w:sz w:val="28"/>
          <w:szCs w:val="28"/>
        </w:rPr>
      </w:pPr>
    </w:p>
    <w:p w14:paraId="02051D29" w14:textId="20F88FEA" w:rsidR="681F384E" w:rsidRDefault="681F384E" w:rsidP="05194B07">
      <w:pPr>
        <w:spacing w:line="360" w:lineRule="auto"/>
        <w:jc w:val="center"/>
        <w:rPr>
          <w:rFonts w:ascii="Arial" w:eastAsia="Arial" w:hAnsi="Arial" w:cs="Arial"/>
          <w:sz w:val="28"/>
          <w:szCs w:val="28"/>
        </w:rPr>
      </w:pPr>
    </w:p>
    <w:p w14:paraId="07595A83" w14:textId="487F8AAD" w:rsidR="681F384E" w:rsidRDefault="681F384E" w:rsidP="05194B07">
      <w:pPr>
        <w:spacing w:line="360" w:lineRule="auto"/>
        <w:jc w:val="center"/>
        <w:rPr>
          <w:rFonts w:ascii="Arial" w:eastAsia="Arial" w:hAnsi="Arial" w:cs="Arial"/>
          <w:sz w:val="28"/>
          <w:szCs w:val="28"/>
        </w:rPr>
      </w:pPr>
    </w:p>
    <w:p w14:paraId="0BD629CF" w14:textId="5FC25039" w:rsidR="681F384E" w:rsidRDefault="681F384E" w:rsidP="05194B07">
      <w:pPr>
        <w:spacing w:line="360" w:lineRule="auto"/>
        <w:jc w:val="center"/>
        <w:rPr>
          <w:rFonts w:ascii="Arial" w:eastAsia="Arial" w:hAnsi="Arial" w:cs="Arial"/>
          <w:sz w:val="28"/>
          <w:szCs w:val="28"/>
        </w:rPr>
      </w:pPr>
    </w:p>
    <w:p w14:paraId="6A23CF13" w14:textId="0B756A11" w:rsidR="681F384E" w:rsidRDefault="681F384E" w:rsidP="05194B07">
      <w:pPr>
        <w:spacing w:line="360" w:lineRule="auto"/>
        <w:jc w:val="center"/>
        <w:rPr>
          <w:rFonts w:ascii="Arial" w:eastAsia="Arial" w:hAnsi="Arial" w:cs="Arial"/>
          <w:sz w:val="28"/>
          <w:szCs w:val="28"/>
        </w:rPr>
      </w:pPr>
    </w:p>
    <w:p w14:paraId="6C75B5E2" w14:textId="1F96DD42" w:rsidR="681F384E" w:rsidRDefault="681F384E" w:rsidP="05194B07"/>
    <w:p w14:paraId="01B8AEFA" w14:textId="443D170E" w:rsidR="681F384E" w:rsidRDefault="3CB35EBC" w:rsidP="05194B07">
      <w:pPr>
        <w:jc w:val="center"/>
        <w:rPr>
          <w:b/>
          <w:bCs/>
        </w:rPr>
      </w:pPr>
      <w:r w:rsidRPr="05194B07">
        <w:rPr>
          <w:b/>
          <w:bCs/>
        </w:rPr>
        <w:t xml:space="preserve"> </w:t>
      </w:r>
      <w:r w:rsidR="007D565D" w:rsidRPr="05194B07">
        <w:rPr>
          <w:b/>
          <w:bCs/>
        </w:rPr>
        <w:t xml:space="preserve">Journal </w:t>
      </w:r>
      <w:r w:rsidR="00F87DA5" w:rsidRPr="05194B07">
        <w:rPr>
          <w:b/>
          <w:bCs/>
        </w:rPr>
        <w:t>entries for</w:t>
      </w:r>
      <w:r w:rsidR="007D565D" w:rsidRPr="05194B07">
        <w:rPr>
          <w:b/>
          <w:bCs/>
        </w:rPr>
        <w:t xml:space="preserve"> </w:t>
      </w:r>
      <w:proofErr w:type="spellStart"/>
      <w:r w:rsidR="007D565D" w:rsidRPr="05194B07">
        <w:rPr>
          <w:b/>
          <w:bCs/>
        </w:rPr>
        <w:t>Sandrolia</w:t>
      </w:r>
      <w:proofErr w:type="spellEnd"/>
      <w:r w:rsidR="007D565D" w:rsidRPr="05194B07">
        <w:rPr>
          <w:b/>
          <w:bCs/>
        </w:rPr>
        <w:t xml:space="preserve"> </w:t>
      </w:r>
      <w:r w:rsidR="00F87DA5" w:rsidRPr="05194B07">
        <w:rPr>
          <w:b/>
          <w:bCs/>
        </w:rPr>
        <w:t xml:space="preserve">Ltd </w:t>
      </w:r>
      <w:proofErr w:type="gramStart"/>
      <w:r w:rsidR="00F87DA5" w:rsidRPr="05194B07">
        <w:rPr>
          <w:b/>
          <w:bCs/>
        </w:rPr>
        <w:t>at</w:t>
      </w:r>
      <w:proofErr w:type="gramEnd"/>
      <w:r w:rsidR="59ED64B3" w:rsidRPr="05194B07">
        <w:rPr>
          <w:b/>
          <w:bCs/>
        </w:rPr>
        <w:t xml:space="preserve"> 31 December 2019</w:t>
      </w:r>
    </w:p>
    <w:p w14:paraId="79BB5E1C" w14:textId="66DC5291" w:rsidR="681F384E" w:rsidRDefault="681F384E"/>
    <w:p w14:paraId="3F7A29A2" w14:textId="0125ABAB" w:rsidR="681F384E" w:rsidRDefault="7DC720BF">
      <w:r>
        <w:t>Debit      Credit</w:t>
      </w:r>
    </w:p>
    <w:p w14:paraId="14B852E3" w14:textId="257A4BCC" w:rsidR="42D29C55" w:rsidRDefault="42D29C55" w:rsidP="05194B07">
      <w:r>
        <w:t xml:space="preserve">        £               £</w:t>
      </w:r>
    </w:p>
    <w:p w14:paraId="4B05894C" w14:textId="137461F5" w:rsidR="7DC720BF" w:rsidRDefault="7DC720BF" w:rsidP="05194B07">
      <w:r>
        <w:t>Prepayment a/c</w:t>
      </w:r>
      <w:r>
        <w:tab/>
      </w:r>
      <w:r>
        <w:tab/>
      </w:r>
      <w:r>
        <w:tab/>
      </w:r>
      <w:r>
        <w:tab/>
      </w:r>
      <w:r>
        <w:tab/>
      </w:r>
      <w:r>
        <w:tab/>
      </w:r>
      <w:r>
        <w:tab/>
      </w:r>
      <w:r>
        <w:tab/>
      </w:r>
      <w:r w:rsidR="623693BC">
        <w:t xml:space="preserve">                 640</w:t>
      </w:r>
    </w:p>
    <w:p w14:paraId="1442644D" w14:textId="52286555" w:rsidR="623693BC" w:rsidRDefault="623693BC" w:rsidP="05194B07">
      <w:r>
        <w:t>Insurance a/c</w:t>
      </w:r>
      <w:r>
        <w:tab/>
      </w:r>
      <w:r w:rsidR="6EC7F07C">
        <w:t xml:space="preserve">                                                                                                                                         640</w:t>
      </w:r>
    </w:p>
    <w:p w14:paraId="39CA63C9" w14:textId="5372154B" w:rsidR="428250BE" w:rsidRDefault="428250BE" w:rsidP="05194B07">
      <w:r>
        <w:t>(</w:t>
      </w:r>
      <w:r w:rsidR="6EC7F07C">
        <w:t xml:space="preserve">Insurance </w:t>
      </w:r>
      <w:r w:rsidR="00F87DA5">
        <w:t>prepaid</w:t>
      </w:r>
      <w:r w:rsidR="6EC7F07C">
        <w:t xml:space="preserve"> for next year.</w:t>
      </w:r>
      <w:r w:rsidR="693D0E26">
        <w:t>)</w:t>
      </w:r>
    </w:p>
    <w:p w14:paraId="0595B511" w14:textId="0DB19DB1" w:rsidR="6EC7F07C" w:rsidRDefault="6EC7F07C" w:rsidP="05194B07">
      <w:r>
        <w:t xml:space="preserve">Telephone bill a/c                                            </w:t>
      </w:r>
      <w:r>
        <w:tab/>
      </w:r>
      <w:r>
        <w:tab/>
      </w:r>
      <w:r>
        <w:tab/>
      </w:r>
      <w:r>
        <w:tab/>
        <w:t xml:space="preserve">                 180</w:t>
      </w:r>
    </w:p>
    <w:p w14:paraId="031C1C5F" w14:textId="55B1C17F" w:rsidR="6EC7F07C" w:rsidRDefault="00F87DA5" w:rsidP="05194B07">
      <w:r>
        <w:t>Accrual’s</w:t>
      </w:r>
      <w:r w:rsidR="6EC7F07C">
        <w:t xml:space="preserve"> a/c</w:t>
      </w:r>
      <w:r w:rsidR="6EC7F07C">
        <w:tab/>
      </w:r>
      <w:r w:rsidR="6EC7F07C">
        <w:tab/>
      </w:r>
      <w:r w:rsidR="6EC7F07C">
        <w:tab/>
      </w:r>
      <w:r w:rsidR="6EC7F07C">
        <w:tab/>
      </w:r>
      <w:r w:rsidR="6EC7F07C">
        <w:tab/>
      </w:r>
      <w:r w:rsidR="6EC7F07C">
        <w:tab/>
      </w:r>
      <w:r w:rsidR="6EC7F07C">
        <w:tab/>
      </w:r>
      <w:r w:rsidR="6EC7F07C">
        <w:tab/>
      </w:r>
      <w:r w:rsidR="6EC7F07C">
        <w:tab/>
      </w:r>
      <w:r w:rsidR="6EC7F07C">
        <w:tab/>
      </w:r>
      <w:r w:rsidR="0359396B">
        <w:t xml:space="preserve">        180</w:t>
      </w:r>
    </w:p>
    <w:p w14:paraId="250E66BE" w14:textId="0776CB34" w:rsidR="158BC8B1" w:rsidRDefault="158BC8B1" w:rsidP="05194B07">
      <w:r>
        <w:t>(</w:t>
      </w:r>
      <w:r w:rsidR="0359396B">
        <w:t>Unpaid telephone bill</w:t>
      </w:r>
      <w:r w:rsidR="3109D297">
        <w:t>)</w:t>
      </w:r>
    </w:p>
    <w:p w14:paraId="52E43C28" w14:textId="1F330A1A" w:rsidR="0359396B" w:rsidRDefault="0359396B" w:rsidP="05194B07">
      <w:r>
        <w:t>Depreciation a/c Motor vehicle</w:t>
      </w:r>
      <w:r>
        <w:tab/>
      </w:r>
      <w:r>
        <w:tab/>
      </w:r>
      <w:r>
        <w:tab/>
      </w:r>
      <w:r>
        <w:tab/>
      </w:r>
      <w:r>
        <w:tab/>
      </w:r>
      <w:r>
        <w:tab/>
        <w:t xml:space="preserve">                16170</w:t>
      </w:r>
    </w:p>
    <w:p w14:paraId="7BDF08FB" w14:textId="34460DFA" w:rsidR="0FC3DF6B" w:rsidRDefault="0FC3DF6B" w:rsidP="05194B07">
      <w:r>
        <w:t xml:space="preserve">Accumulated depreciation </w:t>
      </w:r>
      <w:r w:rsidR="3C1BBA5A">
        <w:t>Motor vehicles a/c</w:t>
      </w:r>
      <w:r>
        <w:tab/>
      </w:r>
      <w:r>
        <w:tab/>
      </w:r>
      <w:r>
        <w:tab/>
      </w:r>
      <w:r w:rsidR="20EE0A6D">
        <w:t xml:space="preserve">                                                    </w:t>
      </w:r>
      <w:r w:rsidR="00F87DA5">
        <w:t>16170 (</w:t>
      </w:r>
      <w:r w:rsidR="0D0DA9CE">
        <w:t>Depreciation charge for motor vehicle at the end of the year.)</w:t>
      </w:r>
    </w:p>
    <w:p w14:paraId="743DF856" w14:textId="7ADBF0BB" w:rsidR="562A5767" w:rsidRDefault="562A5767" w:rsidP="05194B07">
      <w:r>
        <w:t>Depreciation a/c Computer equipment</w:t>
      </w:r>
      <w:r>
        <w:tab/>
      </w:r>
      <w:r>
        <w:tab/>
      </w:r>
      <w:r>
        <w:tab/>
      </w:r>
      <w:r>
        <w:tab/>
      </w:r>
      <w:r>
        <w:tab/>
      </w:r>
      <w:r>
        <w:tab/>
        <w:t xml:space="preserve"> </w:t>
      </w:r>
      <w:r w:rsidR="167EC37D">
        <w:t>900</w:t>
      </w:r>
    </w:p>
    <w:p w14:paraId="53080D21" w14:textId="1FD10090" w:rsidR="3902FDF5" w:rsidRDefault="3902FDF5" w:rsidP="05194B07">
      <w:r>
        <w:t>Accumulated depreciation computer equipment</w:t>
      </w:r>
      <w:r>
        <w:tab/>
      </w:r>
      <w:r>
        <w:tab/>
      </w:r>
      <w:r>
        <w:tab/>
      </w:r>
      <w:r>
        <w:tab/>
      </w:r>
      <w:r>
        <w:tab/>
      </w:r>
      <w:r>
        <w:tab/>
        <w:t xml:space="preserve">          900</w:t>
      </w:r>
    </w:p>
    <w:p w14:paraId="0D69A042" w14:textId="675CC74B" w:rsidR="249E6B34" w:rsidRDefault="249E6B34" w:rsidP="05194B07">
      <w:r>
        <w:t xml:space="preserve">(Depreciation </w:t>
      </w:r>
      <w:r w:rsidR="00F87DA5">
        <w:t xml:space="preserve">charge </w:t>
      </w:r>
      <w:proofErr w:type="gramStart"/>
      <w:r w:rsidR="00F87DA5">
        <w:t>for</w:t>
      </w:r>
      <w:r>
        <w:t xml:space="preserve">  computer</w:t>
      </w:r>
      <w:proofErr w:type="gramEnd"/>
      <w:r>
        <w:t xml:space="preserve"> equipment at the end of the year.)</w:t>
      </w:r>
    </w:p>
    <w:p w14:paraId="4D30ED21" w14:textId="40E6125C" w:rsidR="56FA55BF" w:rsidRDefault="56FA55BF" w:rsidP="05194B07">
      <w:r>
        <w:t>Taxes a/c</w:t>
      </w:r>
      <w:r>
        <w:tab/>
      </w:r>
      <w:r>
        <w:tab/>
      </w:r>
      <w:r>
        <w:tab/>
      </w:r>
      <w:r>
        <w:tab/>
      </w:r>
      <w:r>
        <w:tab/>
      </w:r>
      <w:r>
        <w:tab/>
      </w:r>
      <w:r>
        <w:tab/>
      </w:r>
      <w:r>
        <w:tab/>
      </w:r>
      <w:r>
        <w:tab/>
        <w:t>1500</w:t>
      </w:r>
    </w:p>
    <w:p w14:paraId="561EA76C" w14:textId="26E40F6E" w:rsidR="56FA55BF" w:rsidRDefault="00F87DA5" w:rsidP="05194B07">
      <w:r>
        <w:t>Accrual’s</w:t>
      </w:r>
      <w:r w:rsidR="56FA55BF">
        <w:t xml:space="preserve"> a/c (Unpaid tax)</w:t>
      </w:r>
      <w:r w:rsidR="56FA55BF">
        <w:tab/>
      </w:r>
      <w:r w:rsidR="56FA55BF">
        <w:tab/>
      </w:r>
      <w:r w:rsidR="56FA55BF">
        <w:tab/>
      </w:r>
      <w:r w:rsidR="56FA55BF">
        <w:tab/>
      </w:r>
      <w:r w:rsidR="56FA55BF">
        <w:tab/>
      </w:r>
      <w:r w:rsidR="56FA55BF">
        <w:tab/>
      </w:r>
      <w:r w:rsidR="56FA55BF">
        <w:tab/>
      </w:r>
      <w:r w:rsidR="56FA55BF">
        <w:tab/>
        <w:t xml:space="preserve">          1500</w:t>
      </w:r>
    </w:p>
    <w:p w14:paraId="1493366C" w14:textId="45979675" w:rsidR="05194B07" w:rsidRDefault="05194B07" w:rsidP="05194B07"/>
    <w:p w14:paraId="0667DCF4" w14:textId="7027D8D5" w:rsidR="6EC7F07C" w:rsidRDefault="6EC7F07C" w:rsidP="05194B07">
      <w:r>
        <w:t xml:space="preserve">      </w:t>
      </w:r>
    </w:p>
    <w:p w14:paraId="37FC39EF" w14:textId="6CE51AEC" w:rsidR="05194B07" w:rsidRDefault="05194B07" w:rsidP="05194B07"/>
    <w:p w14:paraId="29435201" w14:textId="4BE82967" w:rsidR="681F384E" w:rsidRDefault="681F384E"/>
    <w:p w14:paraId="6741AEA6" w14:textId="41166E1F" w:rsidR="681F384E" w:rsidRDefault="681F384E"/>
    <w:p w14:paraId="2094A253" w14:textId="41A88DF6" w:rsidR="681F384E" w:rsidRDefault="681F384E"/>
    <w:tbl>
      <w:tblPr>
        <w:tblStyle w:val="TableGrid"/>
        <w:tblW w:w="0" w:type="auto"/>
        <w:tblLayout w:type="fixed"/>
        <w:tblLook w:val="06A0" w:firstRow="1" w:lastRow="0" w:firstColumn="1" w:lastColumn="0" w:noHBand="1" w:noVBand="1"/>
      </w:tblPr>
      <w:tblGrid>
        <w:gridCol w:w="5184"/>
        <w:gridCol w:w="1097"/>
        <w:gridCol w:w="911"/>
        <w:gridCol w:w="911"/>
        <w:gridCol w:w="911"/>
      </w:tblGrid>
      <w:tr w:rsidR="681F384E" w14:paraId="546404CD" w14:textId="77777777" w:rsidTr="05194B07">
        <w:trPr>
          <w:trHeight w:val="855"/>
        </w:trPr>
        <w:tc>
          <w:tcPr>
            <w:tcW w:w="5184" w:type="dxa"/>
            <w:tcBorders>
              <w:top w:val="nil"/>
              <w:left w:val="nil"/>
              <w:bottom w:val="nil"/>
              <w:right w:val="nil"/>
            </w:tcBorders>
            <w:vAlign w:val="bottom"/>
          </w:tcPr>
          <w:p w14:paraId="08D31A39" w14:textId="343E70AA" w:rsidR="7745C3BF" w:rsidRDefault="1895F832" w:rsidP="05194B07">
            <w:pPr>
              <w:jc w:val="both"/>
              <w:rPr>
                <w:rFonts w:ascii="Arial" w:eastAsia="Arial" w:hAnsi="Arial" w:cs="Arial"/>
                <w:b/>
                <w:bCs/>
                <w:color w:val="000000" w:themeColor="text1"/>
                <w:sz w:val="18"/>
                <w:szCs w:val="18"/>
              </w:rPr>
            </w:pPr>
            <w:r w:rsidRPr="05194B07">
              <w:rPr>
                <w:rFonts w:ascii="Arial" w:eastAsia="Arial" w:hAnsi="Arial" w:cs="Arial"/>
                <w:color w:val="000000" w:themeColor="text1"/>
                <w:sz w:val="20"/>
                <w:szCs w:val="20"/>
              </w:rPr>
              <w:t xml:space="preserve">                                      </w:t>
            </w:r>
            <w:r w:rsidRPr="05194B07">
              <w:rPr>
                <w:rFonts w:ascii="Arial" w:eastAsia="Arial" w:hAnsi="Arial" w:cs="Arial"/>
                <w:color w:val="000000" w:themeColor="text1"/>
                <w:sz w:val="28"/>
                <w:szCs w:val="28"/>
              </w:rPr>
              <w:t xml:space="preserve"> </w:t>
            </w:r>
          </w:p>
          <w:p w14:paraId="1B7D716B" w14:textId="38A96518" w:rsidR="7745C3BF" w:rsidRDefault="7745C3BF" w:rsidP="05194B07">
            <w:pPr>
              <w:jc w:val="both"/>
              <w:rPr>
                <w:rFonts w:ascii="Arial" w:eastAsia="Arial" w:hAnsi="Arial" w:cs="Arial"/>
                <w:b/>
                <w:bCs/>
                <w:color w:val="000000" w:themeColor="text1"/>
                <w:sz w:val="18"/>
                <w:szCs w:val="18"/>
              </w:rPr>
            </w:pPr>
          </w:p>
          <w:p w14:paraId="5960DD6B" w14:textId="47410650" w:rsidR="7745C3BF" w:rsidRDefault="7745C3BF" w:rsidP="05194B07">
            <w:pPr>
              <w:jc w:val="both"/>
              <w:rPr>
                <w:rFonts w:ascii="Arial" w:eastAsia="Arial" w:hAnsi="Arial" w:cs="Arial"/>
                <w:b/>
                <w:bCs/>
                <w:color w:val="000000" w:themeColor="text1"/>
                <w:sz w:val="18"/>
                <w:szCs w:val="18"/>
              </w:rPr>
            </w:pPr>
          </w:p>
          <w:p w14:paraId="4582EA04" w14:textId="5802AB00" w:rsidR="7745C3BF" w:rsidRDefault="7745C3BF" w:rsidP="05194B07">
            <w:pPr>
              <w:jc w:val="both"/>
              <w:rPr>
                <w:rFonts w:ascii="Arial" w:eastAsia="Arial" w:hAnsi="Arial" w:cs="Arial"/>
                <w:b/>
                <w:bCs/>
                <w:color w:val="000000" w:themeColor="text1"/>
                <w:sz w:val="18"/>
                <w:szCs w:val="18"/>
              </w:rPr>
            </w:pPr>
          </w:p>
          <w:p w14:paraId="4E061842" w14:textId="5A218543" w:rsidR="7745C3BF" w:rsidRDefault="7745C3BF" w:rsidP="05194B07">
            <w:pPr>
              <w:jc w:val="both"/>
              <w:rPr>
                <w:rFonts w:ascii="Arial" w:eastAsia="Arial" w:hAnsi="Arial" w:cs="Arial"/>
                <w:b/>
                <w:bCs/>
                <w:color w:val="000000" w:themeColor="text1"/>
                <w:sz w:val="18"/>
                <w:szCs w:val="18"/>
              </w:rPr>
            </w:pPr>
          </w:p>
          <w:p w14:paraId="5F074240" w14:textId="742F84D8" w:rsidR="7745C3BF" w:rsidRDefault="7745C3BF" w:rsidP="05194B07">
            <w:pPr>
              <w:jc w:val="both"/>
              <w:rPr>
                <w:rFonts w:ascii="Arial" w:eastAsia="Arial" w:hAnsi="Arial" w:cs="Arial"/>
                <w:b/>
                <w:bCs/>
                <w:color w:val="000000" w:themeColor="text1"/>
                <w:sz w:val="18"/>
                <w:szCs w:val="18"/>
              </w:rPr>
            </w:pPr>
          </w:p>
          <w:p w14:paraId="6DF2781F" w14:textId="43FB8C97" w:rsidR="7745C3BF" w:rsidRDefault="7745C3BF" w:rsidP="05194B07">
            <w:pPr>
              <w:jc w:val="both"/>
              <w:rPr>
                <w:rFonts w:ascii="Arial" w:eastAsia="Arial" w:hAnsi="Arial" w:cs="Arial"/>
                <w:b/>
                <w:bCs/>
                <w:color w:val="000000" w:themeColor="text1"/>
                <w:sz w:val="18"/>
                <w:szCs w:val="18"/>
              </w:rPr>
            </w:pPr>
          </w:p>
          <w:p w14:paraId="78D3F0B3" w14:textId="59268579" w:rsidR="7745C3BF" w:rsidRDefault="7745C3BF" w:rsidP="05194B07">
            <w:pPr>
              <w:jc w:val="both"/>
              <w:rPr>
                <w:rFonts w:ascii="Arial" w:eastAsia="Arial" w:hAnsi="Arial" w:cs="Arial"/>
                <w:b/>
                <w:bCs/>
                <w:color w:val="000000" w:themeColor="text1"/>
                <w:sz w:val="18"/>
                <w:szCs w:val="18"/>
              </w:rPr>
            </w:pPr>
          </w:p>
          <w:p w14:paraId="112C1853" w14:textId="6C53B646" w:rsidR="7745C3BF" w:rsidRDefault="7745C3BF" w:rsidP="05194B07">
            <w:pPr>
              <w:jc w:val="both"/>
              <w:rPr>
                <w:rFonts w:ascii="Arial" w:eastAsia="Arial" w:hAnsi="Arial" w:cs="Arial"/>
                <w:b/>
                <w:bCs/>
                <w:color w:val="000000" w:themeColor="text1"/>
                <w:sz w:val="18"/>
                <w:szCs w:val="18"/>
              </w:rPr>
            </w:pPr>
          </w:p>
          <w:p w14:paraId="14E1F0D3" w14:textId="3333CECC" w:rsidR="7745C3BF" w:rsidRDefault="7745C3BF" w:rsidP="05194B07">
            <w:pPr>
              <w:jc w:val="both"/>
              <w:rPr>
                <w:rFonts w:ascii="Arial" w:eastAsia="Arial" w:hAnsi="Arial" w:cs="Arial"/>
                <w:b/>
                <w:bCs/>
                <w:color w:val="000000" w:themeColor="text1"/>
                <w:sz w:val="18"/>
                <w:szCs w:val="18"/>
              </w:rPr>
            </w:pPr>
          </w:p>
          <w:p w14:paraId="3CC25602" w14:textId="5676C6F0" w:rsidR="7745C3BF" w:rsidRDefault="7745C3BF" w:rsidP="05194B07">
            <w:pPr>
              <w:jc w:val="both"/>
              <w:rPr>
                <w:rFonts w:ascii="Arial" w:eastAsia="Arial" w:hAnsi="Arial" w:cs="Arial"/>
                <w:b/>
                <w:bCs/>
                <w:color w:val="000000" w:themeColor="text1"/>
                <w:sz w:val="18"/>
                <w:szCs w:val="18"/>
              </w:rPr>
            </w:pPr>
          </w:p>
          <w:p w14:paraId="0B1BBBA8" w14:textId="66A47F56" w:rsidR="7745C3BF" w:rsidRDefault="7745C3BF" w:rsidP="05194B07">
            <w:pPr>
              <w:jc w:val="both"/>
              <w:rPr>
                <w:rFonts w:ascii="Arial" w:eastAsia="Arial" w:hAnsi="Arial" w:cs="Arial"/>
                <w:b/>
                <w:bCs/>
                <w:color w:val="000000" w:themeColor="text1"/>
                <w:sz w:val="18"/>
                <w:szCs w:val="18"/>
              </w:rPr>
            </w:pPr>
          </w:p>
          <w:p w14:paraId="40F3E8FA" w14:textId="41723947" w:rsidR="7745C3BF" w:rsidRDefault="7745C3BF" w:rsidP="05194B07">
            <w:pPr>
              <w:jc w:val="both"/>
              <w:rPr>
                <w:rFonts w:ascii="Arial" w:eastAsia="Arial" w:hAnsi="Arial" w:cs="Arial"/>
                <w:b/>
                <w:bCs/>
                <w:color w:val="000000" w:themeColor="text1"/>
                <w:sz w:val="18"/>
                <w:szCs w:val="18"/>
              </w:rPr>
            </w:pPr>
          </w:p>
          <w:p w14:paraId="0F7FA0B3" w14:textId="652B3E25" w:rsidR="7745C3BF" w:rsidRDefault="013AA830" w:rsidP="05194B07">
            <w:pPr>
              <w:jc w:val="center"/>
              <w:rPr>
                <w:rFonts w:ascii="Arial" w:eastAsia="Arial" w:hAnsi="Arial" w:cs="Arial"/>
                <w:b/>
                <w:bCs/>
                <w:color w:val="000000" w:themeColor="text1"/>
                <w:sz w:val="18"/>
                <w:szCs w:val="18"/>
              </w:rPr>
            </w:pPr>
            <w:r w:rsidRPr="05194B07">
              <w:rPr>
                <w:rFonts w:ascii="Arial" w:eastAsia="Arial" w:hAnsi="Arial" w:cs="Arial"/>
                <w:b/>
                <w:bCs/>
                <w:color w:val="000000" w:themeColor="text1"/>
                <w:sz w:val="18"/>
                <w:szCs w:val="18"/>
              </w:rPr>
              <w:t xml:space="preserve">                                    </w:t>
            </w:r>
          </w:p>
          <w:p w14:paraId="39705177" w14:textId="6BE2CEF3" w:rsidR="7745C3BF" w:rsidRDefault="7745C3BF" w:rsidP="05194B07">
            <w:pPr>
              <w:jc w:val="center"/>
              <w:rPr>
                <w:rFonts w:ascii="Arial" w:eastAsia="Arial" w:hAnsi="Arial" w:cs="Arial"/>
                <w:b/>
                <w:bCs/>
                <w:color w:val="000000" w:themeColor="text1"/>
                <w:sz w:val="18"/>
                <w:szCs w:val="18"/>
              </w:rPr>
            </w:pPr>
          </w:p>
          <w:p w14:paraId="7DFAF8F9" w14:textId="248140DF" w:rsidR="7745C3BF" w:rsidRDefault="7745C3BF" w:rsidP="05194B07">
            <w:pPr>
              <w:jc w:val="center"/>
              <w:rPr>
                <w:rFonts w:ascii="Arial" w:eastAsia="Arial" w:hAnsi="Arial" w:cs="Arial"/>
                <w:b/>
                <w:bCs/>
                <w:color w:val="000000" w:themeColor="text1"/>
                <w:sz w:val="18"/>
                <w:szCs w:val="18"/>
              </w:rPr>
            </w:pPr>
          </w:p>
          <w:p w14:paraId="50F01EAB" w14:textId="6C47E5F7" w:rsidR="7745C3BF" w:rsidRDefault="7745C3BF" w:rsidP="05194B07">
            <w:pPr>
              <w:jc w:val="center"/>
              <w:rPr>
                <w:rFonts w:ascii="Arial" w:eastAsia="Arial" w:hAnsi="Arial" w:cs="Arial"/>
                <w:b/>
                <w:bCs/>
                <w:color w:val="000000" w:themeColor="text1"/>
                <w:sz w:val="18"/>
                <w:szCs w:val="18"/>
              </w:rPr>
            </w:pPr>
          </w:p>
          <w:p w14:paraId="64562225" w14:textId="39331E68" w:rsidR="7745C3BF" w:rsidRDefault="0ACD6D39" w:rsidP="05194B07">
            <w:pPr>
              <w:jc w:val="center"/>
              <w:rPr>
                <w:rFonts w:ascii="Arial" w:eastAsia="Arial" w:hAnsi="Arial" w:cs="Arial"/>
                <w:b/>
                <w:bCs/>
                <w:color w:val="000000" w:themeColor="text1"/>
                <w:sz w:val="18"/>
                <w:szCs w:val="18"/>
              </w:rPr>
            </w:pPr>
            <w:r w:rsidRPr="05194B07">
              <w:rPr>
                <w:rFonts w:ascii="Arial" w:eastAsia="Arial" w:hAnsi="Arial" w:cs="Arial"/>
                <w:b/>
                <w:bCs/>
                <w:color w:val="000000" w:themeColor="text1"/>
                <w:sz w:val="18"/>
                <w:szCs w:val="18"/>
              </w:rPr>
              <w:t xml:space="preserve">                                 </w:t>
            </w:r>
            <w:r w:rsidR="013AA830" w:rsidRPr="05194B07">
              <w:rPr>
                <w:rFonts w:ascii="Arial" w:eastAsia="Arial" w:hAnsi="Arial" w:cs="Arial"/>
                <w:b/>
                <w:bCs/>
                <w:color w:val="000000" w:themeColor="text1"/>
                <w:sz w:val="18"/>
                <w:szCs w:val="18"/>
              </w:rPr>
              <w:t xml:space="preserve">  </w:t>
            </w:r>
            <w:r w:rsidR="681F384E" w:rsidRPr="05194B07">
              <w:rPr>
                <w:rFonts w:ascii="Arial" w:eastAsia="Arial" w:hAnsi="Arial" w:cs="Arial"/>
                <w:b/>
                <w:bCs/>
                <w:color w:val="000000" w:themeColor="text1"/>
                <w:sz w:val="18"/>
                <w:szCs w:val="18"/>
              </w:rPr>
              <w:t>Trial</w:t>
            </w:r>
            <w:r w:rsidR="3A368065" w:rsidRPr="05194B07">
              <w:rPr>
                <w:rFonts w:ascii="Arial" w:eastAsia="Arial" w:hAnsi="Arial" w:cs="Arial"/>
                <w:b/>
                <w:bCs/>
                <w:color w:val="000000" w:themeColor="text1"/>
                <w:sz w:val="18"/>
                <w:szCs w:val="18"/>
              </w:rPr>
              <w:t xml:space="preserve"> </w:t>
            </w:r>
            <w:r w:rsidR="681F384E" w:rsidRPr="05194B07">
              <w:rPr>
                <w:rFonts w:ascii="Arial" w:eastAsia="Arial" w:hAnsi="Arial" w:cs="Arial"/>
                <w:b/>
                <w:bCs/>
                <w:color w:val="000000" w:themeColor="text1"/>
                <w:sz w:val="18"/>
                <w:szCs w:val="18"/>
              </w:rPr>
              <w:t>Balance</w:t>
            </w:r>
            <w:r w:rsidR="1645F54C" w:rsidRPr="05194B07">
              <w:rPr>
                <w:rFonts w:ascii="Arial" w:eastAsia="Arial" w:hAnsi="Arial" w:cs="Arial"/>
                <w:b/>
                <w:bCs/>
                <w:color w:val="000000" w:themeColor="text1"/>
                <w:sz w:val="18"/>
                <w:szCs w:val="18"/>
              </w:rPr>
              <w:t xml:space="preserve"> </w:t>
            </w:r>
            <w:proofErr w:type="gramStart"/>
            <w:r w:rsidR="1645F54C" w:rsidRPr="05194B07">
              <w:rPr>
                <w:rFonts w:ascii="Arial" w:eastAsia="Arial" w:hAnsi="Arial" w:cs="Arial"/>
                <w:b/>
                <w:bCs/>
                <w:color w:val="000000" w:themeColor="text1"/>
                <w:sz w:val="18"/>
                <w:szCs w:val="18"/>
              </w:rPr>
              <w:t>for</w:t>
            </w:r>
            <w:r w:rsidR="20B01E0C" w:rsidRPr="05194B07">
              <w:rPr>
                <w:rFonts w:ascii="Arial" w:eastAsia="Arial" w:hAnsi="Arial" w:cs="Arial"/>
                <w:b/>
                <w:bCs/>
                <w:color w:val="000000" w:themeColor="text1"/>
                <w:sz w:val="18"/>
                <w:szCs w:val="18"/>
              </w:rPr>
              <w:t xml:space="preserve">  </w:t>
            </w:r>
            <w:proofErr w:type="spellStart"/>
            <w:r w:rsidR="1645F54C" w:rsidRPr="05194B07">
              <w:rPr>
                <w:rFonts w:ascii="Arial" w:eastAsia="Arial" w:hAnsi="Arial" w:cs="Arial"/>
                <w:b/>
                <w:bCs/>
                <w:color w:val="000000" w:themeColor="text1"/>
                <w:sz w:val="18"/>
                <w:szCs w:val="18"/>
              </w:rPr>
              <w:t>Sandrolia</w:t>
            </w:r>
            <w:proofErr w:type="spellEnd"/>
            <w:proofErr w:type="gramEnd"/>
            <w:r w:rsidR="1645F54C" w:rsidRPr="05194B07">
              <w:rPr>
                <w:rFonts w:ascii="Arial" w:eastAsia="Arial" w:hAnsi="Arial" w:cs="Arial"/>
                <w:b/>
                <w:bCs/>
                <w:color w:val="000000" w:themeColor="text1"/>
                <w:sz w:val="18"/>
                <w:szCs w:val="18"/>
              </w:rPr>
              <w:t xml:space="preserve"> Ltd</w:t>
            </w:r>
            <w:r w:rsidR="672D0872" w:rsidRPr="05194B07">
              <w:rPr>
                <w:rFonts w:ascii="Arial" w:eastAsia="Arial" w:hAnsi="Arial" w:cs="Arial"/>
                <w:b/>
                <w:bCs/>
                <w:color w:val="000000" w:themeColor="text1"/>
                <w:sz w:val="18"/>
                <w:szCs w:val="18"/>
              </w:rPr>
              <w:t>.</w:t>
            </w:r>
          </w:p>
          <w:p w14:paraId="6345CEB9" w14:textId="14AC9DCC" w:rsidR="7745C3BF" w:rsidRDefault="76A231BD" w:rsidP="05194B07">
            <w:pPr>
              <w:jc w:val="both"/>
              <w:rPr>
                <w:rFonts w:ascii="Arial" w:eastAsia="Arial" w:hAnsi="Arial" w:cs="Arial"/>
                <w:b/>
                <w:bCs/>
                <w:color w:val="000000" w:themeColor="text1"/>
                <w:sz w:val="18"/>
                <w:szCs w:val="18"/>
              </w:rPr>
            </w:pPr>
            <w:r w:rsidRPr="05194B07">
              <w:rPr>
                <w:rFonts w:ascii="Arial" w:eastAsia="Arial" w:hAnsi="Arial" w:cs="Arial"/>
                <w:b/>
                <w:bCs/>
                <w:color w:val="000000" w:themeColor="text1"/>
                <w:sz w:val="18"/>
                <w:szCs w:val="18"/>
              </w:rPr>
              <w:t xml:space="preserve">                                            </w:t>
            </w:r>
            <w:r w:rsidR="75A0FDD7" w:rsidRPr="05194B07">
              <w:rPr>
                <w:rFonts w:ascii="Arial" w:eastAsia="Arial" w:hAnsi="Arial" w:cs="Arial"/>
                <w:b/>
                <w:bCs/>
                <w:color w:val="000000" w:themeColor="text1"/>
                <w:sz w:val="18"/>
                <w:szCs w:val="18"/>
              </w:rPr>
              <w:t xml:space="preserve">         </w:t>
            </w:r>
            <w:r w:rsidRPr="05194B07">
              <w:rPr>
                <w:rFonts w:ascii="Arial" w:eastAsia="Arial" w:hAnsi="Arial" w:cs="Arial"/>
                <w:b/>
                <w:bCs/>
                <w:color w:val="000000" w:themeColor="text1"/>
                <w:sz w:val="18"/>
                <w:szCs w:val="18"/>
              </w:rPr>
              <w:t xml:space="preserve"> 31 December 2019</w:t>
            </w:r>
          </w:p>
        </w:tc>
        <w:tc>
          <w:tcPr>
            <w:tcW w:w="1097" w:type="dxa"/>
            <w:tcBorders>
              <w:top w:val="nil"/>
              <w:left w:val="nil"/>
              <w:bottom w:val="nil"/>
              <w:right w:val="nil"/>
            </w:tcBorders>
            <w:vAlign w:val="bottom"/>
          </w:tcPr>
          <w:p w14:paraId="60EB727A" w14:textId="77373889" w:rsidR="681F384E" w:rsidRDefault="681F384E"/>
        </w:tc>
        <w:tc>
          <w:tcPr>
            <w:tcW w:w="911" w:type="dxa"/>
            <w:tcBorders>
              <w:top w:val="nil"/>
              <w:left w:val="nil"/>
              <w:bottom w:val="nil"/>
              <w:right w:val="nil"/>
            </w:tcBorders>
            <w:vAlign w:val="bottom"/>
          </w:tcPr>
          <w:p w14:paraId="6B0974BB" w14:textId="4BA904C3" w:rsidR="681F384E" w:rsidRDefault="681F384E"/>
        </w:tc>
        <w:tc>
          <w:tcPr>
            <w:tcW w:w="911" w:type="dxa"/>
            <w:tcBorders>
              <w:top w:val="nil"/>
              <w:left w:val="nil"/>
              <w:bottom w:val="nil"/>
              <w:right w:val="nil"/>
            </w:tcBorders>
            <w:vAlign w:val="bottom"/>
          </w:tcPr>
          <w:p w14:paraId="7E38AF2E" w14:textId="6D4E2F63" w:rsidR="681F384E" w:rsidRDefault="681F384E"/>
        </w:tc>
        <w:tc>
          <w:tcPr>
            <w:tcW w:w="911" w:type="dxa"/>
            <w:tcBorders>
              <w:top w:val="nil"/>
              <w:left w:val="nil"/>
              <w:bottom w:val="nil"/>
              <w:right w:val="nil"/>
            </w:tcBorders>
            <w:vAlign w:val="bottom"/>
          </w:tcPr>
          <w:p w14:paraId="3E7DD28A" w14:textId="7DE266A8" w:rsidR="681F384E" w:rsidRDefault="681F384E"/>
        </w:tc>
      </w:tr>
      <w:tr w:rsidR="681F384E" w14:paraId="6323888B" w14:textId="77777777" w:rsidTr="05194B07">
        <w:trPr>
          <w:trHeight w:val="450"/>
        </w:trPr>
        <w:tc>
          <w:tcPr>
            <w:tcW w:w="5184" w:type="dxa"/>
            <w:tcBorders>
              <w:top w:val="nil"/>
              <w:left w:val="nil"/>
              <w:bottom w:val="nil"/>
              <w:right w:val="nil"/>
            </w:tcBorders>
            <w:vAlign w:val="bottom"/>
          </w:tcPr>
          <w:p w14:paraId="583848CA" w14:textId="5E83848D" w:rsidR="681F384E" w:rsidRDefault="681F384E"/>
        </w:tc>
        <w:tc>
          <w:tcPr>
            <w:tcW w:w="1097" w:type="dxa"/>
            <w:tcBorders>
              <w:top w:val="nil"/>
              <w:left w:val="nil"/>
              <w:bottom w:val="nil"/>
              <w:right w:val="nil"/>
            </w:tcBorders>
            <w:vAlign w:val="bottom"/>
          </w:tcPr>
          <w:p w14:paraId="0DE7C4D9" w14:textId="7521EDB2" w:rsidR="681F384E" w:rsidRDefault="2783410E">
            <w:r>
              <w:t xml:space="preserve">              £</w:t>
            </w:r>
          </w:p>
        </w:tc>
        <w:tc>
          <w:tcPr>
            <w:tcW w:w="911" w:type="dxa"/>
            <w:tcBorders>
              <w:top w:val="nil"/>
              <w:left w:val="nil"/>
              <w:bottom w:val="nil"/>
              <w:right w:val="nil"/>
            </w:tcBorders>
            <w:vAlign w:val="bottom"/>
          </w:tcPr>
          <w:p w14:paraId="1930386F" w14:textId="68103A92" w:rsidR="681F384E" w:rsidRDefault="681F384E"/>
        </w:tc>
        <w:tc>
          <w:tcPr>
            <w:tcW w:w="911" w:type="dxa"/>
            <w:tcBorders>
              <w:top w:val="nil"/>
              <w:left w:val="nil"/>
              <w:bottom w:val="nil"/>
              <w:right w:val="nil"/>
            </w:tcBorders>
            <w:vAlign w:val="bottom"/>
          </w:tcPr>
          <w:p w14:paraId="215F5DD7" w14:textId="43AFFD26" w:rsidR="681F384E" w:rsidRDefault="681F384E" w:rsidP="681F384E">
            <w:pPr>
              <w:rPr>
                <w:rFonts w:ascii="Arial" w:eastAsia="Arial" w:hAnsi="Arial" w:cs="Arial"/>
                <w:color w:val="000000" w:themeColor="text1"/>
                <w:sz w:val="20"/>
                <w:szCs w:val="20"/>
              </w:rPr>
            </w:pPr>
            <w:r w:rsidRPr="681F384E">
              <w:rPr>
                <w:rFonts w:ascii="Arial" w:eastAsia="Arial" w:hAnsi="Arial" w:cs="Arial"/>
                <w:color w:val="000000" w:themeColor="text1"/>
                <w:sz w:val="20"/>
                <w:szCs w:val="20"/>
              </w:rPr>
              <w:t>Debi</w:t>
            </w:r>
            <w:r w:rsidR="4B506F98" w:rsidRPr="681F384E">
              <w:rPr>
                <w:rFonts w:ascii="Arial" w:eastAsia="Arial" w:hAnsi="Arial" w:cs="Arial"/>
                <w:color w:val="000000" w:themeColor="text1"/>
                <w:sz w:val="20"/>
                <w:szCs w:val="20"/>
              </w:rPr>
              <w:t>t</w:t>
            </w:r>
          </w:p>
          <w:p w14:paraId="7CABE332" w14:textId="1D01E129" w:rsidR="681F384E" w:rsidRDefault="638029BC" w:rsidP="05194B07">
            <w:pPr>
              <w:rPr>
                <w:rFonts w:ascii="Arial" w:eastAsia="Arial" w:hAnsi="Arial" w:cs="Arial"/>
                <w:color w:val="000000" w:themeColor="text1"/>
                <w:sz w:val="20"/>
                <w:szCs w:val="20"/>
              </w:rPr>
            </w:pPr>
            <w:r w:rsidRPr="05194B07">
              <w:rPr>
                <w:rFonts w:ascii="Arial" w:eastAsia="Arial" w:hAnsi="Arial" w:cs="Arial"/>
                <w:color w:val="000000" w:themeColor="text1"/>
                <w:sz w:val="20"/>
                <w:szCs w:val="20"/>
              </w:rPr>
              <w:t xml:space="preserve">       £</w:t>
            </w:r>
          </w:p>
        </w:tc>
        <w:tc>
          <w:tcPr>
            <w:tcW w:w="911" w:type="dxa"/>
            <w:tcBorders>
              <w:top w:val="nil"/>
              <w:left w:val="nil"/>
              <w:bottom w:val="nil"/>
              <w:right w:val="nil"/>
            </w:tcBorders>
            <w:vAlign w:val="bottom"/>
          </w:tcPr>
          <w:p w14:paraId="172CF169" w14:textId="6D806404" w:rsidR="681F384E" w:rsidRDefault="681F384E">
            <w:r w:rsidRPr="681F384E">
              <w:rPr>
                <w:rFonts w:ascii="Arial" w:eastAsia="Arial" w:hAnsi="Arial" w:cs="Arial"/>
                <w:color w:val="000000" w:themeColor="text1"/>
                <w:sz w:val="20"/>
                <w:szCs w:val="20"/>
              </w:rPr>
              <w:t>Credit</w:t>
            </w:r>
          </w:p>
          <w:p w14:paraId="6CE469C6" w14:textId="3F8F44A7" w:rsidR="681F384E" w:rsidRDefault="1FB3B2CB" w:rsidP="05194B07">
            <w:pPr>
              <w:rPr>
                <w:rFonts w:ascii="Arial" w:eastAsia="Arial" w:hAnsi="Arial" w:cs="Arial"/>
                <w:color w:val="000000" w:themeColor="text1"/>
                <w:sz w:val="20"/>
                <w:szCs w:val="20"/>
              </w:rPr>
            </w:pPr>
            <w:r w:rsidRPr="05194B07">
              <w:rPr>
                <w:rFonts w:ascii="Arial" w:eastAsia="Arial" w:hAnsi="Arial" w:cs="Arial"/>
                <w:color w:val="000000" w:themeColor="text1"/>
                <w:sz w:val="20"/>
                <w:szCs w:val="20"/>
              </w:rPr>
              <w:t xml:space="preserve">        £</w:t>
            </w:r>
          </w:p>
        </w:tc>
      </w:tr>
      <w:tr w:rsidR="681F384E" w14:paraId="0904D77D" w14:textId="77777777" w:rsidTr="05194B07">
        <w:trPr>
          <w:trHeight w:val="240"/>
        </w:trPr>
        <w:tc>
          <w:tcPr>
            <w:tcW w:w="5184" w:type="dxa"/>
            <w:tcBorders>
              <w:top w:val="nil"/>
              <w:left w:val="nil"/>
              <w:bottom w:val="nil"/>
              <w:right w:val="nil"/>
            </w:tcBorders>
            <w:vAlign w:val="bottom"/>
          </w:tcPr>
          <w:p w14:paraId="4483BED4" w14:textId="1A7E9EC8" w:rsidR="681F384E" w:rsidRDefault="681F384E">
            <w:r w:rsidRPr="681F384E">
              <w:rPr>
                <w:rFonts w:ascii="Arial" w:eastAsia="Arial" w:hAnsi="Arial" w:cs="Arial"/>
                <w:color w:val="000000" w:themeColor="text1"/>
                <w:sz w:val="20"/>
                <w:szCs w:val="20"/>
              </w:rPr>
              <w:t>Accounts payable</w:t>
            </w:r>
          </w:p>
        </w:tc>
        <w:tc>
          <w:tcPr>
            <w:tcW w:w="1097" w:type="dxa"/>
            <w:tcBorders>
              <w:top w:val="nil"/>
              <w:left w:val="nil"/>
              <w:bottom w:val="nil"/>
              <w:right w:val="nil"/>
            </w:tcBorders>
            <w:vAlign w:val="center"/>
          </w:tcPr>
          <w:p w14:paraId="18BD9822" w14:textId="6C56CFE8" w:rsidR="681F384E" w:rsidRDefault="681F384E" w:rsidP="681F384E">
            <w:pPr>
              <w:jc w:val="right"/>
            </w:pPr>
            <w:r w:rsidRPr="681F384E">
              <w:rPr>
                <w:rFonts w:ascii="Arial" w:eastAsia="Arial" w:hAnsi="Arial" w:cs="Arial"/>
                <w:color w:val="000000" w:themeColor="text1"/>
              </w:rPr>
              <w:t>25,680</w:t>
            </w:r>
          </w:p>
        </w:tc>
        <w:tc>
          <w:tcPr>
            <w:tcW w:w="911" w:type="dxa"/>
            <w:tcBorders>
              <w:top w:val="nil"/>
              <w:left w:val="nil"/>
              <w:bottom w:val="nil"/>
              <w:right w:val="nil"/>
            </w:tcBorders>
            <w:vAlign w:val="bottom"/>
          </w:tcPr>
          <w:p w14:paraId="162E72C3" w14:textId="0C81487E" w:rsidR="681F384E" w:rsidRDefault="681F384E"/>
        </w:tc>
        <w:tc>
          <w:tcPr>
            <w:tcW w:w="911" w:type="dxa"/>
            <w:tcBorders>
              <w:top w:val="nil"/>
              <w:left w:val="nil"/>
              <w:bottom w:val="nil"/>
              <w:right w:val="nil"/>
            </w:tcBorders>
            <w:vAlign w:val="bottom"/>
          </w:tcPr>
          <w:p w14:paraId="4321AFE6" w14:textId="74F43816" w:rsidR="681F384E" w:rsidRDefault="681F384E"/>
        </w:tc>
        <w:tc>
          <w:tcPr>
            <w:tcW w:w="911" w:type="dxa"/>
            <w:tcBorders>
              <w:top w:val="nil"/>
              <w:left w:val="nil"/>
              <w:bottom w:val="nil"/>
              <w:right w:val="nil"/>
            </w:tcBorders>
            <w:vAlign w:val="bottom"/>
          </w:tcPr>
          <w:p w14:paraId="3ADDD0BD" w14:textId="33BF1D27" w:rsidR="681F384E" w:rsidRDefault="681F384E">
            <w:r w:rsidRPr="681F384E">
              <w:rPr>
                <w:rFonts w:ascii="Arial" w:eastAsia="Arial" w:hAnsi="Arial" w:cs="Arial"/>
                <w:color w:val="000000" w:themeColor="text1"/>
                <w:sz w:val="20"/>
                <w:szCs w:val="20"/>
              </w:rPr>
              <w:t>25680</w:t>
            </w:r>
          </w:p>
        </w:tc>
      </w:tr>
      <w:tr w:rsidR="681F384E" w14:paraId="239A3694" w14:textId="77777777" w:rsidTr="05194B07">
        <w:trPr>
          <w:trHeight w:val="360"/>
        </w:trPr>
        <w:tc>
          <w:tcPr>
            <w:tcW w:w="5184" w:type="dxa"/>
            <w:tcBorders>
              <w:top w:val="nil"/>
              <w:left w:val="nil"/>
              <w:bottom w:val="nil"/>
              <w:right w:val="nil"/>
            </w:tcBorders>
            <w:vAlign w:val="bottom"/>
          </w:tcPr>
          <w:p w14:paraId="44F4E504" w14:textId="2963E542" w:rsidR="681F384E" w:rsidRDefault="681F384E">
            <w:r w:rsidRPr="681F384E">
              <w:rPr>
                <w:rFonts w:ascii="Arial" w:eastAsia="Arial" w:hAnsi="Arial" w:cs="Arial"/>
                <w:color w:val="000000" w:themeColor="text1"/>
                <w:sz w:val="20"/>
                <w:szCs w:val="20"/>
              </w:rPr>
              <w:t>Accounts receivable</w:t>
            </w:r>
          </w:p>
        </w:tc>
        <w:tc>
          <w:tcPr>
            <w:tcW w:w="1097" w:type="dxa"/>
            <w:tcBorders>
              <w:top w:val="nil"/>
              <w:left w:val="nil"/>
              <w:bottom w:val="nil"/>
              <w:right w:val="nil"/>
            </w:tcBorders>
            <w:vAlign w:val="center"/>
          </w:tcPr>
          <w:p w14:paraId="6BD389CF" w14:textId="7142CC42" w:rsidR="681F384E" w:rsidRDefault="681F384E" w:rsidP="681F384E">
            <w:pPr>
              <w:jc w:val="right"/>
            </w:pPr>
            <w:r w:rsidRPr="681F384E">
              <w:rPr>
                <w:rFonts w:ascii="Arial" w:eastAsia="Arial" w:hAnsi="Arial" w:cs="Arial"/>
                <w:color w:val="000000" w:themeColor="text1"/>
              </w:rPr>
              <w:t>30,700</w:t>
            </w:r>
          </w:p>
        </w:tc>
        <w:tc>
          <w:tcPr>
            <w:tcW w:w="911" w:type="dxa"/>
            <w:tcBorders>
              <w:top w:val="nil"/>
              <w:left w:val="nil"/>
              <w:bottom w:val="nil"/>
              <w:right w:val="nil"/>
            </w:tcBorders>
            <w:vAlign w:val="bottom"/>
          </w:tcPr>
          <w:p w14:paraId="537B8161" w14:textId="6494B6D9" w:rsidR="681F384E" w:rsidRDefault="681F384E"/>
        </w:tc>
        <w:tc>
          <w:tcPr>
            <w:tcW w:w="911" w:type="dxa"/>
            <w:tcBorders>
              <w:top w:val="nil"/>
              <w:left w:val="nil"/>
              <w:bottom w:val="nil"/>
              <w:right w:val="nil"/>
            </w:tcBorders>
            <w:vAlign w:val="bottom"/>
          </w:tcPr>
          <w:p w14:paraId="2359F2E3" w14:textId="160AA20F" w:rsidR="681F384E" w:rsidRDefault="681F384E">
            <w:r w:rsidRPr="681F384E">
              <w:rPr>
                <w:rFonts w:ascii="Arial" w:eastAsia="Arial" w:hAnsi="Arial" w:cs="Arial"/>
                <w:color w:val="000000" w:themeColor="text1"/>
                <w:sz w:val="20"/>
                <w:szCs w:val="20"/>
              </w:rPr>
              <w:t>30700</w:t>
            </w:r>
          </w:p>
        </w:tc>
        <w:tc>
          <w:tcPr>
            <w:tcW w:w="911" w:type="dxa"/>
            <w:tcBorders>
              <w:top w:val="nil"/>
              <w:left w:val="nil"/>
              <w:bottom w:val="nil"/>
              <w:right w:val="nil"/>
            </w:tcBorders>
            <w:vAlign w:val="bottom"/>
          </w:tcPr>
          <w:p w14:paraId="2DEECB25" w14:textId="1EE65ABB" w:rsidR="681F384E" w:rsidRDefault="681F384E"/>
        </w:tc>
      </w:tr>
      <w:tr w:rsidR="681F384E" w14:paraId="61E94497" w14:textId="77777777" w:rsidTr="05194B07">
        <w:trPr>
          <w:trHeight w:val="375"/>
        </w:trPr>
        <w:tc>
          <w:tcPr>
            <w:tcW w:w="5184" w:type="dxa"/>
            <w:tcBorders>
              <w:top w:val="nil"/>
              <w:left w:val="nil"/>
              <w:bottom w:val="nil"/>
              <w:right w:val="nil"/>
            </w:tcBorders>
            <w:vAlign w:val="bottom"/>
          </w:tcPr>
          <w:p w14:paraId="07F1DF93" w14:textId="74881CD0" w:rsidR="681F384E" w:rsidRDefault="681F384E">
            <w:r w:rsidRPr="681F384E">
              <w:rPr>
                <w:rFonts w:ascii="Arial" w:eastAsia="Arial" w:hAnsi="Arial" w:cs="Arial"/>
                <w:color w:val="000000" w:themeColor="text1"/>
                <w:sz w:val="20"/>
                <w:szCs w:val="20"/>
              </w:rPr>
              <w:t>Carriage inwards</w:t>
            </w:r>
          </w:p>
        </w:tc>
        <w:tc>
          <w:tcPr>
            <w:tcW w:w="1097" w:type="dxa"/>
            <w:tcBorders>
              <w:top w:val="nil"/>
              <w:left w:val="nil"/>
              <w:bottom w:val="nil"/>
              <w:right w:val="nil"/>
            </w:tcBorders>
            <w:vAlign w:val="center"/>
          </w:tcPr>
          <w:p w14:paraId="1E73D0C0" w14:textId="7F3085E7" w:rsidR="681F384E" w:rsidRDefault="681F384E" w:rsidP="681F384E">
            <w:pPr>
              <w:jc w:val="right"/>
            </w:pPr>
            <w:r w:rsidRPr="681F384E">
              <w:rPr>
                <w:rFonts w:ascii="Arial" w:eastAsia="Arial" w:hAnsi="Arial" w:cs="Arial"/>
                <w:color w:val="000000" w:themeColor="text1"/>
              </w:rPr>
              <w:t>1,840</w:t>
            </w:r>
          </w:p>
        </w:tc>
        <w:tc>
          <w:tcPr>
            <w:tcW w:w="911" w:type="dxa"/>
            <w:tcBorders>
              <w:top w:val="nil"/>
              <w:left w:val="nil"/>
              <w:bottom w:val="nil"/>
              <w:right w:val="nil"/>
            </w:tcBorders>
            <w:vAlign w:val="bottom"/>
          </w:tcPr>
          <w:p w14:paraId="4C52D632" w14:textId="104D6132" w:rsidR="681F384E" w:rsidRDefault="681F384E"/>
        </w:tc>
        <w:tc>
          <w:tcPr>
            <w:tcW w:w="911" w:type="dxa"/>
            <w:tcBorders>
              <w:top w:val="nil"/>
              <w:left w:val="nil"/>
              <w:bottom w:val="nil"/>
              <w:right w:val="nil"/>
            </w:tcBorders>
            <w:vAlign w:val="bottom"/>
          </w:tcPr>
          <w:p w14:paraId="3DE23AE7" w14:textId="1F69980A" w:rsidR="681F384E" w:rsidRDefault="681F384E">
            <w:r w:rsidRPr="681F384E">
              <w:rPr>
                <w:rFonts w:ascii="Arial" w:eastAsia="Arial" w:hAnsi="Arial" w:cs="Arial"/>
                <w:color w:val="000000" w:themeColor="text1"/>
                <w:sz w:val="20"/>
                <w:szCs w:val="20"/>
              </w:rPr>
              <w:t>1840</w:t>
            </w:r>
          </w:p>
        </w:tc>
        <w:tc>
          <w:tcPr>
            <w:tcW w:w="911" w:type="dxa"/>
            <w:tcBorders>
              <w:top w:val="nil"/>
              <w:left w:val="nil"/>
              <w:bottom w:val="nil"/>
              <w:right w:val="nil"/>
            </w:tcBorders>
            <w:vAlign w:val="bottom"/>
          </w:tcPr>
          <w:p w14:paraId="1A4C5227" w14:textId="3F19AAA2" w:rsidR="681F384E" w:rsidRDefault="681F384E"/>
        </w:tc>
      </w:tr>
      <w:tr w:rsidR="681F384E" w14:paraId="34721EEC" w14:textId="77777777" w:rsidTr="05194B07">
        <w:trPr>
          <w:trHeight w:val="240"/>
        </w:trPr>
        <w:tc>
          <w:tcPr>
            <w:tcW w:w="5184" w:type="dxa"/>
            <w:tcBorders>
              <w:top w:val="nil"/>
              <w:left w:val="nil"/>
              <w:bottom w:val="nil"/>
              <w:right w:val="nil"/>
            </w:tcBorders>
            <w:vAlign w:val="bottom"/>
          </w:tcPr>
          <w:p w14:paraId="6D6548F2" w14:textId="76DD729A" w:rsidR="681F384E" w:rsidRDefault="681F384E">
            <w:r w:rsidRPr="681F384E">
              <w:rPr>
                <w:rFonts w:ascii="Arial" w:eastAsia="Arial" w:hAnsi="Arial" w:cs="Arial"/>
                <w:color w:val="000000" w:themeColor="text1"/>
                <w:sz w:val="20"/>
                <w:szCs w:val="20"/>
              </w:rPr>
              <w:t>Computer equipment at cost</w:t>
            </w:r>
          </w:p>
        </w:tc>
        <w:tc>
          <w:tcPr>
            <w:tcW w:w="1097" w:type="dxa"/>
            <w:tcBorders>
              <w:top w:val="nil"/>
              <w:left w:val="nil"/>
              <w:bottom w:val="nil"/>
              <w:right w:val="nil"/>
            </w:tcBorders>
            <w:vAlign w:val="center"/>
          </w:tcPr>
          <w:p w14:paraId="084AA989" w14:textId="096E01E2" w:rsidR="681F384E" w:rsidRDefault="681F384E" w:rsidP="681F384E">
            <w:pPr>
              <w:jc w:val="right"/>
            </w:pPr>
            <w:r w:rsidRPr="681F384E">
              <w:rPr>
                <w:rFonts w:ascii="Arial" w:eastAsia="Arial" w:hAnsi="Arial" w:cs="Arial"/>
                <w:color w:val="000000" w:themeColor="text1"/>
              </w:rPr>
              <w:t>4,500</w:t>
            </w:r>
          </w:p>
        </w:tc>
        <w:tc>
          <w:tcPr>
            <w:tcW w:w="911" w:type="dxa"/>
            <w:tcBorders>
              <w:top w:val="nil"/>
              <w:left w:val="nil"/>
              <w:bottom w:val="nil"/>
              <w:right w:val="nil"/>
            </w:tcBorders>
            <w:vAlign w:val="bottom"/>
          </w:tcPr>
          <w:p w14:paraId="02DA4819" w14:textId="753E443F" w:rsidR="681F384E" w:rsidRDefault="681F384E"/>
        </w:tc>
        <w:tc>
          <w:tcPr>
            <w:tcW w:w="911" w:type="dxa"/>
            <w:tcBorders>
              <w:top w:val="nil"/>
              <w:left w:val="nil"/>
              <w:bottom w:val="nil"/>
              <w:right w:val="nil"/>
            </w:tcBorders>
            <w:vAlign w:val="bottom"/>
          </w:tcPr>
          <w:p w14:paraId="7A3B67CC" w14:textId="62E47AD3" w:rsidR="681F384E" w:rsidRDefault="681F384E">
            <w:r w:rsidRPr="681F384E">
              <w:rPr>
                <w:rFonts w:ascii="Arial" w:eastAsia="Arial" w:hAnsi="Arial" w:cs="Arial"/>
                <w:color w:val="000000" w:themeColor="text1"/>
                <w:sz w:val="20"/>
                <w:szCs w:val="20"/>
              </w:rPr>
              <w:t>4500</w:t>
            </w:r>
          </w:p>
        </w:tc>
        <w:tc>
          <w:tcPr>
            <w:tcW w:w="911" w:type="dxa"/>
            <w:tcBorders>
              <w:top w:val="nil"/>
              <w:left w:val="nil"/>
              <w:bottom w:val="nil"/>
              <w:right w:val="nil"/>
            </w:tcBorders>
            <w:vAlign w:val="bottom"/>
          </w:tcPr>
          <w:p w14:paraId="0C1714C5" w14:textId="257F648C" w:rsidR="681F384E" w:rsidRDefault="681F384E"/>
        </w:tc>
      </w:tr>
      <w:tr w:rsidR="681F384E" w14:paraId="543E6003" w14:textId="77777777" w:rsidTr="05194B07">
        <w:trPr>
          <w:trHeight w:val="240"/>
        </w:trPr>
        <w:tc>
          <w:tcPr>
            <w:tcW w:w="5184" w:type="dxa"/>
            <w:tcBorders>
              <w:top w:val="nil"/>
              <w:left w:val="nil"/>
              <w:bottom w:val="nil"/>
              <w:right w:val="nil"/>
            </w:tcBorders>
            <w:vAlign w:val="bottom"/>
          </w:tcPr>
          <w:p w14:paraId="1F0B2727" w14:textId="27073983" w:rsidR="681F384E" w:rsidRDefault="681F384E">
            <w:r w:rsidRPr="681F384E">
              <w:rPr>
                <w:rFonts w:ascii="Arial" w:eastAsia="Arial" w:hAnsi="Arial" w:cs="Arial"/>
                <w:color w:val="000000" w:themeColor="text1"/>
                <w:sz w:val="20"/>
                <w:szCs w:val="20"/>
              </w:rPr>
              <w:t>Carriage outwards</w:t>
            </w:r>
          </w:p>
        </w:tc>
        <w:tc>
          <w:tcPr>
            <w:tcW w:w="1097" w:type="dxa"/>
            <w:tcBorders>
              <w:top w:val="nil"/>
              <w:left w:val="nil"/>
              <w:bottom w:val="nil"/>
              <w:right w:val="nil"/>
            </w:tcBorders>
            <w:vAlign w:val="center"/>
          </w:tcPr>
          <w:p w14:paraId="09192669" w14:textId="6B660520" w:rsidR="681F384E" w:rsidRDefault="681F384E" w:rsidP="681F384E">
            <w:pPr>
              <w:jc w:val="right"/>
            </w:pPr>
            <w:r w:rsidRPr="681F384E">
              <w:rPr>
                <w:rFonts w:ascii="Arial" w:eastAsia="Arial" w:hAnsi="Arial" w:cs="Arial"/>
                <w:color w:val="000000" w:themeColor="text1"/>
              </w:rPr>
              <w:t>3,280</w:t>
            </w:r>
          </w:p>
        </w:tc>
        <w:tc>
          <w:tcPr>
            <w:tcW w:w="911" w:type="dxa"/>
            <w:tcBorders>
              <w:top w:val="nil"/>
              <w:left w:val="nil"/>
              <w:bottom w:val="nil"/>
              <w:right w:val="nil"/>
            </w:tcBorders>
            <w:vAlign w:val="bottom"/>
          </w:tcPr>
          <w:p w14:paraId="575CF548" w14:textId="78BC43C0" w:rsidR="681F384E" w:rsidRDefault="681F384E"/>
        </w:tc>
        <w:tc>
          <w:tcPr>
            <w:tcW w:w="911" w:type="dxa"/>
            <w:tcBorders>
              <w:top w:val="nil"/>
              <w:left w:val="nil"/>
              <w:bottom w:val="nil"/>
              <w:right w:val="nil"/>
            </w:tcBorders>
            <w:vAlign w:val="bottom"/>
          </w:tcPr>
          <w:p w14:paraId="741B5785" w14:textId="7B9F952A" w:rsidR="681F384E" w:rsidRDefault="681F384E">
            <w:r w:rsidRPr="681F384E">
              <w:rPr>
                <w:rFonts w:ascii="Arial" w:eastAsia="Arial" w:hAnsi="Arial" w:cs="Arial"/>
                <w:color w:val="000000" w:themeColor="text1"/>
                <w:sz w:val="20"/>
                <w:szCs w:val="20"/>
              </w:rPr>
              <w:t>3280</w:t>
            </w:r>
          </w:p>
        </w:tc>
        <w:tc>
          <w:tcPr>
            <w:tcW w:w="911" w:type="dxa"/>
            <w:tcBorders>
              <w:top w:val="nil"/>
              <w:left w:val="nil"/>
              <w:bottom w:val="nil"/>
              <w:right w:val="nil"/>
            </w:tcBorders>
            <w:vAlign w:val="bottom"/>
          </w:tcPr>
          <w:p w14:paraId="7CD216A2" w14:textId="12A240D2" w:rsidR="681F384E" w:rsidRDefault="681F384E"/>
        </w:tc>
      </w:tr>
      <w:tr w:rsidR="681F384E" w14:paraId="3AE288B5" w14:textId="77777777" w:rsidTr="05194B07">
        <w:trPr>
          <w:trHeight w:val="240"/>
        </w:trPr>
        <w:tc>
          <w:tcPr>
            <w:tcW w:w="5184" w:type="dxa"/>
            <w:tcBorders>
              <w:top w:val="nil"/>
              <w:left w:val="nil"/>
              <w:bottom w:val="nil"/>
              <w:right w:val="nil"/>
            </w:tcBorders>
            <w:vAlign w:val="bottom"/>
          </w:tcPr>
          <w:p w14:paraId="494563BD" w14:textId="4451E0CA" w:rsidR="681F384E" w:rsidRDefault="681F384E">
            <w:r w:rsidRPr="681F384E">
              <w:rPr>
                <w:rFonts w:ascii="Arial" w:eastAsia="Arial" w:hAnsi="Arial" w:cs="Arial"/>
                <w:color w:val="000000" w:themeColor="text1"/>
                <w:sz w:val="20"/>
                <w:szCs w:val="20"/>
              </w:rPr>
              <w:t>Drawings</w:t>
            </w:r>
          </w:p>
        </w:tc>
        <w:tc>
          <w:tcPr>
            <w:tcW w:w="1097" w:type="dxa"/>
            <w:tcBorders>
              <w:top w:val="nil"/>
              <w:left w:val="nil"/>
              <w:bottom w:val="nil"/>
              <w:right w:val="nil"/>
            </w:tcBorders>
            <w:vAlign w:val="center"/>
          </w:tcPr>
          <w:p w14:paraId="7C1714EF" w14:textId="6ECFC9A8" w:rsidR="681F384E" w:rsidRDefault="681F384E" w:rsidP="681F384E">
            <w:pPr>
              <w:jc w:val="right"/>
            </w:pPr>
            <w:r w:rsidRPr="681F384E">
              <w:rPr>
                <w:rFonts w:ascii="Arial" w:eastAsia="Arial" w:hAnsi="Arial" w:cs="Arial"/>
                <w:color w:val="000000" w:themeColor="text1"/>
              </w:rPr>
              <w:t>26,000</w:t>
            </w:r>
          </w:p>
        </w:tc>
        <w:tc>
          <w:tcPr>
            <w:tcW w:w="911" w:type="dxa"/>
            <w:tcBorders>
              <w:top w:val="nil"/>
              <w:left w:val="nil"/>
              <w:bottom w:val="nil"/>
              <w:right w:val="nil"/>
            </w:tcBorders>
            <w:vAlign w:val="bottom"/>
          </w:tcPr>
          <w:p w14:paraId="0A451AE6" w14:textId="1B2DF2FC" w:rsidR="681F384E" w:rsidRDefault="681F384E"/>
        </w:tc>
        <w:tc>
          <w:tcPr>
            <w:tcW w:w="911" w:type="dxa"/>
            <w:tcBorders>
              <w:top w:val="nil"/>
              <w:left w:val="nil"/>
              <w:bottom w:val="nil"/>
              <w:right w:val="nil"/>
            </w:tcBorders>
            <w:vAlign w:val="bottom"/>
          </w:tcPr>
          <w:p w14:paraId="1AD88D04" w14:textId="47D4D688" w:rsidR="681F384E" w:rsidRDefault="681F384E">
            <w:r w:rsidRPr="681F384E">
              <w:rPr>
                <w:rFonts w:ascii="Arial" w:eastAsia="Arial" w:hAnsi="Arial" w:cs="Arial"/>
                <w:color w:val="000000" w:themeColor="text1"/>
                <w:sz w:val="20"/>
                <w:szCs w:val="20"/>
              </w:rPr>
              <w:t>26000</w:t>
            </w:r>
          </w:p>
        </w:tc>
        <w:tc>
          <w:tcPr>
            <w:tcW w:w="911" w:type="dxa"/>
            <w:tcBorders>
              <w:top w:val="nil"/>
              <w:left w:val="nil"/>
              <w:bottom w:val="nil"/>
              <w:right w:val="nil"/>
            </w:tcBorders>
            <w:vAlign w:val="bottom"/>
          </w:tcPr>
          <w:p w14:paraId="28887E53" w14:textId="158740E1" w:rsidR="681F384E" w:rsidRDefault="681F384E"/>
        </w:tc>
      </w:tr>
      <w:tr w:rsidR="681F384E" w14:paraId="3EEA8DA0" w14:textId="77777777" w:rsidTr="05194B07">
        <w:trPr>
          <w:trHeight w:val="240"/>
        </w:trPr>
        <w:tc>
          <w:tcPr>
            <w:tcW w:w="5184" w:type="dxa"/>
            <w:tcBorders>
              <w:top w:val="nil"/>
              <w:left w:val="nil"/>
              <w:bottom w:val="nil"/>
              <w:right w:val="nil"/>
            </w:tcBorders>
            <w:vAlign w:val="bottom"/>
          </w:tcPr>
          <w:p w14:paraId="61554206" w14:textId="657200D0" w:rsidR="681F384E" w:rsidRDefault="681F384E">
            <w:r w:rsidRPr="681F384E">
              <w:rPr>
                <w:rFonts w:ascii="Arial" w:eastAsia="Arial" w:hAnsi="Arial" w:cs="Arial"/>
                <w:color w:val="000000" w:themeColor="text1"/>
                <w:sz w:val="20"/>
                <w:szCs w:val="20"/>
              </w:rPr>
              <w:t>Electricity</w:t>
            </w:r>
          </w:p>
        </w:tc>
        <w:tc>
          <w:tcPr>
            <w:tcW w:w="1097" w:type="dxa"/>
            <w:tcBorders>
              <w:top w:val="nil"/>
              <w:left w:val="nil"/>
              <w:bottom w:val="nil"/>
              <w:right w:val="nil"/>
            </w:tcBorders>
            <w:vAlign w:val="center"/>
          </w:tcPr>
          <w:p w14:paraId="0E98FDCA" w14:textId="5C5B23FF" w:rsidR="681F384E" w:rsidRDefault="681F384E" w:rsidP="681F384E">
            <w:pPr>
              <w:jc w:val="right"/>
            </w:pPr>
            <w:r w:rsidRPr="681F384E">
              <w:rPr>
                <w:rFonts w:ascii="Arial" w:eastAsia="Arial" w:hAnsi="Arial" w:cs="Arial"/>
                <w:color w:val="000000" w:themeColor="text1"/>
              </w:rPr>
              <w:t>2,480</w:t>
            </w:r>
          </w:p>
        </w:tc>
        <w:tc>
          <w:tcPr>
            <w:tcW w:w="911" w:type="dxa"/>
            <w:tcBorders>
              <w:top w:val="nil"/>
              <w:left w:val="nil"/>
              <w:bottom w:val="nil"/>
              <w:right w:val="nil"/>
            </w:tcBorders>
            <w:vAlign w:val="bottom"/>
          </w:tcPr>
          <w:p w14:paraId="45501F22" w14:textId="351F1E60" w:rsidR="681F384E" w:rsidRDefault="681F384E"/>
        </w:tc>
        <w:tc>
          <w:tcPr>
            <w:tcW w:w="911" w:type="dxa"/>
            <w:tcBorders>
              <w:top w:val="nil"/>
              <w:left w:val="nil"/>
              <w:bottom w:val="nil"/>
              <w:right w:val="nil"/>
            </w:tcBorders>
            <w:vAlign w:val="bottom"/>
          </w:tcPr>
          <w:p w14:paraId="2E281FFE" w14:textId="7D5CB445" w:rsidR="681F384E" w:rsidRDefault="681F384E">
            <w:r w:rsidRPr="681F384E">
              <w:rPr>
                <w:rFonts w:ascii="Arial" w:eastAsia="Arial" w:hAnsi="Arial" w:cs="Arial"/>
                <w:color w:val="000000" w:themeColor="text1"/>
                <w:sz w:val="20"/>
                <w:szCs w:val="20"/>
              </w:rPr>
              <w:t>2480</w:t>
            </w:r>
          </w:p>
        </w:tc>
        <w:tc>
          <w:tcPr>
            <w:tcW w:w="911" w:type="dxa"/>
            <w:tcBorders>
              <w:top w:val="nil"/>
              <w:left w:val="nil"/>
              <w:bottom w:val="nil"/>
              <w:right w:val="nil"/>
            </w:tcBorders>
            <w:vAlign w:val="bottom"/>
          </w:tcPr>
          <w:p w14:paraId="6083F948" w14:textId="2E311931" w:rsidR="681F384E" w:rsidRDefault="681F384E"/>
        </w:tc>
      </w:tr>
      <w:tr w:rsidR="681F384E" w14:paraId="0F828517" w14:textId="77777777" w:rsidTr="05194B07">
        <w:trPr>
          <w:trHeight w:val="240"/>
        </w:trPr>
        <w:tc>
          <w:tcPr>
            <w:tcW w:w="5184" w:type="dxa"/>
            <w:tcBorders>
              <w:top w:val="nil"/>
              <w:left w:val="nil"/>
              <w:bottom w:val="nil"/>
              <w:right w:val="nil"/>
            </w:tcBorders>
            <w:vAlign w:val="bottom"/>
          </w:tcPr>
          <w:p w14:paraId="3E6B79C9" w14:textId="74AF8DAE" w:rsidR="681F384E" w:rsidRDefault="681F384E">
            <w:r w:rsidRPr="681F384E">
              <w:rPr>
                <w:rFonts w:ascii="Arial" w:eastAsia="Arial" w:hAnsi="Arial" w:cs="Arial"/>
                <w:color w:val="000000" w:themeColor="text1"/>
                <w:sz w:val="20"/>
                <w:szCs w:val="20"/>
              </w:rPr>
              <w:t>Loan interest</w:t>
            </w:r>
          </w:p>
        </w:tc>
        <w:tc>
          <w:tcPr>
            <w:tcW w:w="1097" w:type="dxa"/>
            <w:tcBorders>
              <w:top w:val="nil"/>
              <w:left w:val="nil"/>
              <w:bottom w:val="nil"/>
              <w:right w:val="nil"/>
            </w:tcBorders>
            <w:vAlign w:val="center"/>
          </w:tcPr>
          <w:p w14:paraId="6AAE3694" w14:textId="0AEC583B" w:rsidR="681F384E" w:rsidRDefault="681F384E" w:rsidP="681F384E">
            <w:pPr>
              <w:jc w:val="right"/>
            </w:pPr>
            <w:r w:rsidRPr="681F384E">
              <w:rPr>
                <w:rFonts w:ascii="Arial" w:eastAsia="Arial" w:hAnsi="Arial" w:cs="Arial"/>
                <w:color w:val="000000" w:themeColor="text1"/>
              </w:rPr>
              <w:t>300</w:t>
            </w:r>
          </w:p>
        </w:tc>
        <w:tc>
          <w:tcPr>
            <w:tcW w:w="911" w:type="dxa"/>
            <w:tcBorders>
              <w:top w:val="nil"/>
              <w:left w:val="nil"/>
              <w:bottom w:val="nil"/>
              <w:right w:val="nil"/>
            </w:tcBorders>
            <w:vAlign w:val="bottom"/>
          </w:tcPr>
          <w:p w14:paraId="2B6F3CF6" w14:textId="20CB73FF" w:rsidR="681F384E" w:rsidRDefault="681F384E"/>
        </w:tc>
        <w:tc>
          <w:tcPr>
            <w:tcW w:w="911" w:type="dxa"/>
            <w:tcBorders>
              <w:top w:val="nil"/>
              <w:left w:val="nil"/>
              <w:bottom w:val="nil"/>
              <w:right w:val="nil"/>
            </w:tcBorders>
            <w:vAlign w:val="bottom"/>
          </w:tcPr>
          <w:p w14:paraId="5EE43B7C" w14:textId="7442F098" w:rsidR="681F384E" w:rsidRDefault="681F384E">
            <w:r w:rsidRPr="681F384E">
              <w:rPr>
                <w:rFonts w:ascii="Arial" w:eastAsia="Arial" w:hAnsi="Arial" w:cs="Arial"/>
                <w:color w:val="000000" w:themeColor="text1"/>
                <w:sz w:val="20"/>
                <w:szCs w:val="20"/>
              </w:rPr>
              <w:t>300</w:t>
            </w:r>
          </w:p>
        </w:tc>
        <w:tc>
          <w:tcPr>
            <w:tcW w:w="911" w:type="dxa"/>
            <w:tcBorders>
              <w:top w:val="nil"/>
              <w:left w:val="nil"/>
              <w:bottom w:val="nil"/>
              <w:right w:val="nil"/>
            </w:tcBorders>
            <w:vAlign w:val="bottom"/>
          </w:tcPr>
          <w:p w14:paraId="4FC201F8" w14:textId="30D3943F" w:rsidR="681F384E" w:rsidRDefault="681F384E"/>
        </w:tc>
      </w:tr>
      <w:tr w:rsidR="681F384E" w14:paraId="4DE950F9" w14:textId="77777777" w:rsidTr="05194B07">
        <w:trPr>
          <w:trHeight w:val="240"/>
        </w:trPr>
        <w:tc>
          <w:tcPr>
            <w:tcW w:w="5184" w:type="dxa"/>
            <w:tcBorders>
              <w:top w:val="nil"/>
              <w:left w:val="nil"/>
              <w:bottom w:val="nil"/>
              <w:right w:val="nil"/>
            </w:tcBorders>
            <w:vAlign w:val="bottom"/>
          </w:tcPr>
          <w:p w14:paraId="201B5886" w14:textId="1BA563BE" w:rsidR="681F384E" w:rsidRDefault="681F384E">
            <w:r w:rsidRPr="681F384E">
              <w:rPr>
                <w:rFonts w:ascii="Arial" w:eastAsia="Arial" w:hAnsi="Arial" w:cs="Arial"/>
                <w:color w:val="000000" w:themeColor="text1"/>
                <w:sz w:val="20"/>
                <w:szCs w:val="20"/>
              </w:rPr>
              <w:t>Provisions for doubtful debt</w:t>
            </w:r>
          </w:p>
        </w:tc>
        <w:tc>
          <w:tcPr>
            <w:tcW w:w="1097" w:type="dxa"/>
            <w:tcBorders>
              <w:top w:val="nil"/>
              <w:left w:val="nil"/>
              <w:bottom w:val="nil"/>
              <w:right w:val="nil"/>
            </w:tcBorders>
            <w:vAlign w:val="center"/>
          </w:tcPr>
          <w:p w14:paraId="7A249EAF" w14:textId="2A8B197D" w:rsidR="681F384E" w:rsidRDefault="681F384E" w:rsidP="681F384E">
            <w:pPr>
              <w:jc w:val="center"/>
            </w:pPr>
            <w:r w:rsidRPr="681F384E">
              <w:rPr>
                <w:rFonts w:ascii="Arial" w:eastAsia="Arial" w:hAnsi="Arial" w:cs="Arial"/>
                <w:color w:val="000000" w:themeColor="text1"/>
              </w:rPr>
              <w:t>450</w:t>
            </w:r>
          </w:p>
        </w:tc>
        <w:tc>
          <w:tcPr>
            <w:tcW w:w="911" w:type="dxa"/>
            <w:tcBorders>
              <w:top w:val="nil"/>
              <w:left w:val="nil"/>
              <w:bottom w:val="nil"/>
              <w:right w:val="nil"/>
            </w:tcBorders>
            <w:vAlign w:val="bottom"/>
          </w:tcPr>
          <w:p w14:paraId="3D3B7C58" w14:textId="2BA517D1" w:rsidR="681F384E" w:rsidRDefault="681F384E"/>
        </w:tc>
        <w:tc>
          <w:tcPr>
            <w:tcW w:w="911" w:type="dxa"/>
            <w:tcBorders>
              <w:top w:val="nil"/>
              <w:left w:val="nil"/>
              <w:bottom w:val="nil"/>
              <w:right w:val="nil"/>
            </w:tcBorders>
            <w:vAlign w:val="bottom"/>
          </w:tcPr>
          <w:p w14:paraId="0493B9AF" w14:textId="72D2611C" w:rsidR="681F384E" w:rsidRDefault="681F384E"/>
        </w:tc>
        <w:tc>
          <w:tcPr>
            <w:tcW w:w="911" w:type="dxa"/>
            <w:tcBorders>
              <w:top w:val="nil"/>
              <w:left w:val="nil"/>
              <w:bottom w:val="nil"/>
              <w:right w:val="nil"/>
            </w:tcBorders>
            <w:vAlign w:val="bottom"/>
          </w:tcPr>
          <w:p w14:paraId="031AE712" w14:textId="58B29CB8" w:rsidR="681F384E" w:rsidRDefault="681F384E">
            <w:r w:rsidRPr="681F384E">
              <w:rPr>
                <w:rFonts w:ascii="Arial" w:eastAsia="Arial" w:hAnsi="Arial" w:cs="Arial"/>
                <w:color w:val="000000" w:themeColor="text1"/>
                <w:sz w:val="20"/>
                <w:szCs w:val="20"/>
              </w:rPr>
              <w:t>450</w:t>
            </w:r>
          </w:p>
        </w:tc>
      </w:tr>
      <w:tr w:rsidR="681F384E" w14:paraId="4341EE02" w14:textId="77777777" w:rsidTr="05194B07">
        <w:trPr>
          <w:trHeight w:val="240"/>
        </w:trPr>
        <w:tc>
          <w:tcPr>
            <w:tcW w:w="5184" w:type="dxa"/>
            <w:tcBorders>
              <w:top w:val="nil"/>
              <w:left w:val="nil"/>
              <w:bottom w:val="nil"/>
              <w:right w:val="nil"/>
            </w:tcBorders>
            <w:vAlign w:val="bottom"/>
          </w:tcPr>
          <w:p w14:paraId="1C9430EB" w14:textId="5A0850CD" w:rsidR="681F384E" w:rsidRDefault="681F384E">
            <w:r w:rsidRPr="05194B07">
              <w:rPr>
                <w:rFonts w:ascii="Arial" w:eastAsia="Arial" w:hAnsi="Arial" w:cs="Arial"/>
                <w:color w:val="000000" w:themeColor="text1"/>
                <w:sz w:val="20"/>
                <w:szCs w:val="20"/>
              </w:rPr>
              <w:t>Insurance (3360-640=2720</w:t>
            </w:r>
            <w:r w:rsidR="450386D8" w:rsidRPr="05194B07">
              <w:rPr>
                <w:rFonts w:ascii="Arial" w:eastAsia="Arial" w:hAnsi="Arial" w:cs="Arial"/>
                <w:color w:val="000000" w:themeColor="text1"/>
                <w:sz w:val="20"/>
                <w:szCs w:val="20"/>
              </w:rPr>
              <w:t>)</w:t>
            </w:r>
          </w:p>
        </w:tc>
        <w:tc>
          <w:tcPr>
            <w:tcW w:w="1097" w:type="dxa"/>
            <w:tcBorders>
              <w:top w:val="nil"/>
              <w:left w:val="nil"/>
              <w:bottom w:val="nil"/>
              <w:right w:val="nil"/>
            </w:tcBorders>
            <w:vAlign w:val="center"/>
          </w:tcPr>
          <w:p w14:paraId="69A3B780" w14:textId="2F008921" w:rsidR="681F384E" w:rsidRDefault="681F384E" w:rsidP="681F384E">
            <w:pPr>
              <w:jc w:val="right"/>
            </w:pPr>
            <w:r w:rsidRPr="681F384E">
              <w:rPr>
                <w:rFonts w:ascii="Arial" w:eastAsia="Arial" w:hAnsi="Arial" w:cs="Arial"/>
                <w:color w:val="000000" w:themeColor="text1"/>
              </w:rPr>
              <w:t>3,360</w:t>
            </w:r>
          </w:p>
        </w:tc>
        <w:tc>
          <w:tcPr>
            <w:tcW w:w="911" w:type="dxa"/>
            <w:tcBorders>
              <w:top w:val="nil"/>
              <w:left w:val="nil"/>
              <w:bottom w:val="nil"/>
              <w:right w:val="nil"/>
            </w:tcBorders>
            <w:vAlign w:val="bottom"/>
          </w:tcPr>
          <w:p w14:paraId="3726BDB9" w14:textId="74C1129B" w:rsidR="681F384E" w:rsidRDefault="681F384E"/>
        </w:tc>
        <w:tc>
          <w:tcPr>
            <w:tcW w:w="911" w:type="dxa"/>
            <w:tcBorders>
              <w:top w:val="nil"/>
              <w:left w:val="nil"/>
              <w:bottom w:val="nil"/>
              <w:right w:val="nil"/>
            </w:tcBorders>
            <w:vAlign w:val="bottom"/>
          </w:tcPr>
          <w:p w14:paraId="6504D338" w14:textId="11A74ECD" w:rsidR="681F384E" w:rsidRDefault="681F384E">
            <w:r w:rsidRPr="681F384E">
              <w:rPr>
                <w:rFonts w:ascii="Arial" w:eastAsia="Arial" w:hAnsi="Arial" w:cs="Arial"/>
                <w:color w:val="000000" w:themeColor="text1"/>
                <w:sz w:val="20"/>
                <w:szCs w:val="20"/>
              </w:rPr>
              <w:t>2720</w:t>
            </w:r>
          </w:p>
        </w:tc>
        <w:tc>
          <w:tcPr>
            <w:tcW w:w="911" w:type="dxa"/>
            <w:tcBorders>
              <w:top w:val="nil"/>
              <w:left w:val="nil"/>
              <w:bottom w:val="nil"/>
              <w:right w:val="nil"/>
            </w:tcBorders>
            <w:vAlign w:val="bottom"/>
          </w:tcPr>
          <w:p w14:paraId="07DB6E24" w14:textId="4D59CFFD" w:rsidR="681F384E" w:rsidRDefault="681F384E"/>
        </w:tc>
      </w:tr>
      <w:tr w:rsidR="681F384E" w14:paraId="538AF1BA" w14:textId="77777777" w:rsidTr="05194B07">
        <w:trPr>
          <w:trHeight w:val="240"/>
        </w:trPr>
        <w:tc>
          <w:tcPr>
            <w:tcW w:w="5184" w:type="dxa"/>
            <w:tcBorders>
              <w:top w:val="nil"/>
              <w:left w:val="nil"/>
              <w:bottom w:val="nil"/>
              <w:right w:val="nil"/>
            </w:tcBorders>
            <w:vAlign w:val="bottom"/>
          </w:tcPr>
          <w:p w14:paraId="2444A96C" w14:textId="3EE89C4A" w:rsidR="681F384E" w:rsidRDefault="681F384E">
            <w:r w:rsidRPr="681F384E">
              <w:rPr>
                <w:rFonts w:ascii="Arial" w:eastAsia="Arial" w:hAnsi="Arial" w:cs="Arial"/>
                <w:color w:val="000000" w:themeColor="text1"/>
                <w:sz w:val="20"/>
                <w:szCs w:val="20"/>
              </w:rPr>
              <w:t>Motor vehicles at cost</w:t>
            </w:r>
          </w:p>
        </w:tc>
        <w:tc>
          <w:tcPr>
            <w:tcW w:w="1097" w:type="dxa"/>
            <w:tcBorders>
              <w:top w:val="nil"/>
              <w:left w:val="nil"/>
              <w:bottom w:val="nil"/>
              <w:right w:val="nil"/>
            </w:tcBorders>
            <w:vAlign w:val="center"/>
          </w:tcPr>
          <w:p w14:paraId="248CBDC8" w14:textId="4FE87045" w:rsidR="681F384E" w:rsidRDefault="681F384E" w:rsidP="681F384E">
            <w:pPr>
              <w:jc w:val="right"/>
            </w:pPr>
            <w:r w:rsidRPr="681F384E">
              <w:rPr>
                <w:rFonts w:ascii="Arial" w:eastAsia="Arial" w:hAnsi="Arial" w:cs="Arial"/>
                <w:color w:val="000000" w:themeColor="text1"/>
              </w:rPr>
              <w:t>53,900</w:t>
            </w:r>
          </w:p>
        </w:tc>
        <w:tc>
          <w:tcPr>
            <w:tcW w:w="911" w:type="dxa"/>
            <w:tcBorders>
              <w:top w:val="nil"/>
              <w:left w:val="nil"/>
              <w:bottom w:val="nil"/>
              <w:right w:val="nil"/>
            </w:tcBorders>
            <w:vAlign w:val="bottom"/>
          </w:tcPr>
          <w:p w14:paraId="660C9248" w14:textId="7C0B1652" w:rsidR="681F384E" w:rsidRDefault="681F384E"/>
        </w:tc>
        <w:tc>
          <w:tcPr>
            <w:tcW w:w="911" w:type="dxa"/>
            <w:tcBorders>
              <w:top w:val="nil"/>
              <w:left w:val="nil"/>
              <w:bottom w:val="nil"/>
              <w:right w:val="nil"/>
            </w:tcBorders>
            <w:vAlign w:val="bottom"/>
          </w:tcPr>
          <w:p w14:paraId="7C120000" w14:textId="4BDF10C0" w:rsidR="681F384E" w:rsidRDefault="681F384E">
            <w:r w:rsidRPr="681F384E">
              <w:rPr>
                <w:rFonts w:ascii="Arial" w:eastAsia="Arial" w:hAnsi="Arial" w:cs="Arial"/>
                <w:color w:val="000000" w:themeColor="text1"/>
                <w:sz w:val="20"/>
                <w:szCs w:val="20"/>
              </w:rPr>
              <w:t>53900</w:t>
            </w:r>
          </w:p>
        </w:tc>
        <w:tc>
          <w:tcPr>
            <w:tcW w:w="911" w:type="dxa"/>
            <w:tcBorders>
              <w:top w:val="nil"/>
              <w:left w:val="nil"/>
              <w:bottom w:val="nil"/>
              <w:right w:val="nil"/>
            </w:tcBorders>
            <w:vAlign w:val="bottom"/>
          </w:tcPr>
          <w:p w14:paraId="5445C951" w14:textId="76DE5017" w:rsidR="681F384E" w:rsidRDefault="681F384E"/>
        </w:tc>
      </w:tr>
      <w:tr w:rsidR="681F384E" w14:paraId="2742896F" w14:textId="77777777" w:rsidTr="05194B07">
        <w:trPr>
          <w:trHeight w:val="240"/>
        </w:trPr>
        <w:tc>
          <w:tcPr>
            <w:tcW w:w="5184" w:type="dxa"/>
            <w:tcBorders>
              <w:top w:val="nil"/>
              <w:left w:val="nil"/>
              <w:bottom w:val="nil"/>
              <w:right w:val="nil"/>
            </w:tcBorders>
            <w:vAlign w:val="bottom"/>
          </w:tcPr>
          <w:p w14:paraId="1A6299D4" w14:textId="3AE6A593" w:rsidR="681F384E" w:rsidRDefault="681F384E">
            <w:r w:rsidRPr="681F384E">
              <w:rPr>
                <w:rFonts w:ascii="Arial" w:eastAsia="Arial" w:hAnsi="Arial" w:cs="Arial"/>
                <w:color w:val="000000" w:themeColor="text1"/>
                <w:sz w:val="20"/>
                <w:szCs w:val="20"/>
              </w:rPr>
              <w:t>Capital</w:t>
            </w:r>
          </w:p>
        </w:tc>
        <w:tc>
          <w:tcPr>
            <w:tcW w:w="1097" w:type="dxa"/>
            <w:tcBorders>
              <w:top w:val="nil"/>
              <w:left w:val="nil"/>
              <w:bottom w:val="nil"/>
              <w:right w:val="nil"/>
            </w:tcBorders>
            <w:vAlign w:val="center"/>
          </w:tcPr>
          <w:p w14:paraId="5FA5073C" w14:textId="5010B316" w:rsidR="681F384E" w:rsidRDefault="681F384E" w:rsidP="681F384E">
            <w:pPr>
              <w:jc w:val="right"/>
            </w:pPr>
            <w:r w:rsidRPr="681F384E">
              <w:rPr>
                <w:rFonts w:ascii="Arial" w:eastAsia="Arial" w:hAnsi="Arial" w:cs="Arial"/>
                <w:color w:val="000000" w:themeColor="text1"/>
              </w:rPr>
              <w:t>48,000</w:t>
            </w:r>
          </w:p>
        </w:tc>
        <w:tc>
          <w:tcPr>
            <w:tcW w:w="911" w:type="dxa"/>
            <w:tcBorders>
              <w:top w:val="nil"/>
              <w:left w:val="nil"/>
              <w:bottom w:val="nil"/>
              <w:right w:val="nil"/>
            </w:tcBorders>
            <w:vAlign w:val="bottom"/>
          </w:tcPr>
          <w:p w14:paraId="1C650685" w14:textId="28E77A7D" w:rsidR="681F384E" w:rsidRDefault="681F384E"/>
        </w:tc>
        <w:tc>
          <w:tcPr>
            <w:tcW w:w="911" w:type="dxa"/>
            <w:tcBorders>
              <w:top w:val="nil"/>
              <w:left w:val="nil"/>
              <w:bottom w:val="nil"/>
              <w:right w:val="nil"/>
            </w:tcBorders>
            <w:vAlign w:val="bottom"/>
          </w:tcPr>
          <w:p w14:paraId="3B38A0D9" w14:textId="6463A041" w:rsidR="681F384E" w:rsidRDefault="681F384E"/>
        </w:tc>
        <w:tc>
          <w:tcPr>
            <w:tcW w:w="911" w:type="dxa"/>
            <w:tcBorders>
              <w:top w:val="nil"/>
              <w:left w:val="nil"/>
              <w:bottom w:val="nil"/>
              <w:right w:val="nil"/>
            </w:tcBorders>
            <w:vAlign w:val="bottom"/>
          </w:tcPr>
          <w:p w14:paraId="76260378" w14:textId="77F6C414" w:rsidR="681F384E" w:rsidRDefault="681F384E">
            <w:r w:rsidRPr="681F384E">
              <w:rPr>
                <w:rFonts w:ascii="Arial" w:eastAsia="Arial" w:hAnsi="Arial" w:cs="Arial"/>
                <w:color w:val="000000" w:themeColor="text1"/>
                <w:sz w:val="20"/>
                <w:szCs w:val="20"/>
              </w:rPr>
              <w:t>48000</w:t>
            </w:r>
          </w:p>
        </w:tc>
      </w:tr>
      <w:tr w:rsidR="681F384E" w14:paraId="7B5A0B1F" w14:textId="77777777" w:rsidTr="05194B07">
        <w:trPr>
          <w:trHeight w:val="375"/>
        </w:trPr>
        <w:tc>
          <w:tcPr>
            <w:tcW w:w="5184" w:type="dxa"/>
            <w:tcBorders>
              <w:top w:val="nil"/>
              <w:left w:val="nil"/>
              <w:bottom w:val="nil"/>
              <w:right w:val="nil"/>
            </w:tcBorders>
            <w:vAlign w:val="bottom"/>
          </w:tcPr>
          <w:p w14:paraId="24884B9A" w14:textId="2ED5849D" w:rsidR="681F384E" w:rsidRDefault="681F384E">
            <w:r w:rsidRPr="681F384E">
              <w:rPr>
                <w:rFonts w:ascii="Arial" w:eastAsia="Arial" w:hAnsi="Arial" w:cs="Arial"/>
                <w:color w:val="000000" w:themeColor="text1"/>
                <w:sz w:val="20"/>
                <w:szCs w:val="20"/>
              </w:rPr>
              <w:t>Opening inventory</w:t>
            </w:r>
          </w:p>
        </w:tc>
        <w:tc>
          <w:tcPr>
            <w:tcW w:w="1097" w:type="dxa"/>
            <w:tcBorders>
              <w:top w:val="nil"/>
              <w:left w:val="nil"/>
              <w:bottom w:val="nil"/>
              <w:right w:val="nil"/>
            </w:tcBorders>
            <w:vAlign w:val="center"/>
          </w:tcPr>
          <w:p w14:paraId="5DF5AAE1" w14:textId="4CC5E75D" w:rsidR="681F384E" w:rsidRDefault="681F384E" w:rsidP="681F384E">
            <w:pPr>
              <w:jc w:val="right"/>
            </w:pPr>
            <w:r w:rsidRPr="681F384E">
              <w:rPr>
                <w:rFonts w:ascii="Arial" w:eastAsia="Arial" w:hAnsi="Arial" w:cs="Arial"/>
                <w:color w:val="000000" w:themeColor="text1"/>
              </w:rPr>
              <w:t>13,200</w:t>
            </w:r>
          </w:p>
        </w:tc>
        <w:tc>
          <w:tcPr>
            <w:tcW w:w="911" w:type="dxa"/>
            <w:tcBorders>
              <w:top w:val="nil"/>
              <w:left w:val="nil"/>
              <w:bottom w:val="nil"/>
              <w:right w:val="nil"/>
            </w:tcBorders>
            <w:vAlign w:val="bottom"/>
          </w:tcPr>
          <w:p w14:paraId="45A6157E" w14:textId="2FE34E23" w:rsidR="681F384E" w:rsidRDefault="681F384E"/>
        </w:tc>
        <w:tc>
          <w:tcPr>
            <w:tcW w:w="911" w:type="dxa"/>
            <w:tcBorders>
              <w:top w:val="nil"/>
              <w:left w:val="nil"/>
              <w:bottom w:val="nil"/>
              <w:right w:val="nil"/>
            </w:tcBorders>
            <w:vAlign w:val="bottom"/>
          </w:tcPr>
          <w:p w14:paraId="399D11AA" w14:textId="64CBEAF6" w:rsidR="681F384E" w:rsidRDefault="681F384E">
            <w:r w:rsidRPr="681F384E">
              <w:rPr>
                <w:rFonts w:ascii="Arial" w:eastAsia="Arial" w:hAnsi="Arial" w:cs="Arial"/>
                <w:color w:val="000000" w:themeColor="text1"/>
                <w:sz w:val="20"/>
                <w:szCs w:val="20"/>
              </w:rPr>
              <w:t>13200</w:t>
            </w:r>
          </w:p>
        </w:tc>
        <w:tc>
          <w:tcPr>
            <w:tcW w:w="911" w:type="dxa"/>
            <w:tcBorders>
              <w:top w:val="nil"/>
              <w:left w:val="nil"/>
              <w:bottom w:val="nil"/>
              <w:right w:val="nil"/>
            </w:tcBorders>
            <w:vAlign w:val="bottom"/>
          </w:tcPr>
          <w:p w14:paraId="7113D89C" w14:textId="50AF1417" w:rsidR="681F384E" w:rsidRDefault="681F384E"/>
        </w:tc>
      </w:tr>
      <w:tr w:rsidR="681F384E" w14:paraId="0AA6C2AE" w14:textId="77777777" w:rsidTr="05194B07">
        <w:trPr>
          <w:trHeight w:val="375"/>
        </w:trPr>
        <w:tc>
          <w:tcPr>
            <w:tcW w:w="5184" w:type="dxa"/>
            <w:tcBorders>
              <w:top w:val="nil"/>
              <w:left w:val="nil"/>
              <w:bottom w:val="nil"/>
              <w:right w:val="nil"/>
            </w:tcBorders>
            <w:vAlign w:val="bottom"/>
          </w:tcPr>
          <w:p w14:paraId="3CB01AC9" w14:textId="46D72C32" w:rsidR="681F384E" w:rsidRDefault="681F384E">
            <w:proofErr w:type="spellStart"/>
            <w:r w:rsidRPr="681F384E">
              <w:rPr>
                <w:rFonts w:ascii="Arial" w:eastAsia="Arial" w:hAnsi="Arial" w:cs="Arial"/>
                <w:color w:val="000000" w:themeColor="text1"/>
                <w:sz w:val="20"/>
                <w:szCs w:val="20"/>
              </w:rPr>
              <w:t>Accum</w:t>
            </w:r>
            <w:proofErr w:type="spellEnd"/>
            <w:r w:rsidRPr="681F384E">
              <w:rPr>
                <w:rFonts w:ascii="Arial" w:eastAsia="Arial" w:hAnsi="Arial" w:cs="Arial"/>
                <w:color w:val="000000" w:themeColor="text1"/>
                <w:sz w:val="20"/>
                <w:szCs w:val="20"/>
              </w:rPr>
              <w:t xml:space="preserve">. </w:t>
            </w:r>
            <w:proofErr w:type="spellStart"/>
            <w:r w:rsidRPr="681F384E">
              <w:rPr>
                <w:rFonts w:ascii="Arial" w:eastAsia="Arial" w:hAnsi="Arial" w:cs="Arial"/>
                <w:color w:val="000000" w:themeColor="text1"/>
                <w:sz w:val="20"/>
                <w:szCs w:val="20"/>
              </w:rPr>
              <w:t>Depr</w:t>
            </w:r>
            <w:proofErr w:type="spellEnd"/>
            <w:r w:rsidRPr="681F384E">
              <w:rPr>
                <w:rFonts w:ascii="Arial" w:eastAsia="Arial" w:hAnsi="Arial" w:cs="Arial"/>
                <w:color w:val="000000" w:themeColor="text1"/>
                <w:sz w:val="20"/>
                <w:szCs w:val="20"/>
              </w:rPr>
              <w:t>. – motor vehicles (15000+16170=31170)</w:t>
            </w:r>
          </w:p>
        </w:tc>
        <w:tc>
          <w:tcPr>
            <w:tcW w:w="1097" w:type="dxa"/>
            <w:tcBorders>
              <w:top w:val="nil"/>
              <w:left w:val="nil"/>
              <w:bottom w:val="nil"/>
              <w:right w:val="nil"/>
            </w:tcBorders>
            <w:vAlign w:val="center"/>
          </w:tcPr>
          <w:p w14:paraId="38436B71" w14:textId="3CE33518" w:rsidR="681F384E" w:rsidRDefault="681F384E" w:rsidP="681F384E">
            <w:pPr>
              <w:jc w:val="right"/>
            </w:pPr>
            <w:r w:rsidRPr="681F384E">
              <w:rPr>
                <w:rFonts w:ascii="Arial" w:eastAsia="Arial" w:hAnsi="Arial" w:cs="Arial"/>
                <w:color w:val="000000" w:themeColor="text1"/>
              </w:rPr>
              <w:t>15,000</w:t>
            </w:r>
          </w:p>
        </w:tc>
        <w:tc>
          <w:tcPr>
            <w:tcW w:w="911" w:type="dxa"/>
            <w:tcBorders>
              <w:top w:val="nil"/>
              <w:left w:val="nil"/>
              <w:bottom w:val="nil"/>
              <w:right w:val="nil"/>
            </w:tcBorders>
            <w:vAlign w:val="bottom"/>
          </w:tcPr>
          <w:p w14:paraId="575ECAAB" w14:textId="740CA841" w:rsidR="681F384E" w:rsidRDefault="681F384E"/>
        </w:tc>
        <w:tc>
          <w:tcPr>
            <w:tcW w:w="911" w:type="dxa"/>
            <w:tcBorders>
              <w:top w:val="nil"/>
              <w:left w:val="nil"/>
              <w:bottom w:val="nil"/>
              <w:right w:val="nil"/>
            </w:tcBorders>
            <w:vAlign w:val="bottom"/>
          </w:tcPr>
          <w:p w14:paraId="3101E8AB" w14:textId="4CDD3FDB" w:rsidR="681F384E" w:rsidRDefault="681F384E"/>
        </w:tc>
        <w:tc>
          <w:tcPr>
            <w:tcW w:w="911" w:type="dxa"/>
            <w:tcBorders>
              <w:top w:val="nil"/>
              <w:left w:val="nil"/>
              <w:bottom w:val="nil"/>
              <w:right w:val="nil"/>
            </w:tcBorders>
            <w:vAlign w:val="bottom"/>
          </w:tcPr>
          <w:p w14:paraId="7ED2DD51" w14:textId="46DA06FA" w:rsidR="681F384E" w:rsidRDefault="681F384E">
            <w:r w:rsidRPr="681F384E">
              <w:rPr>
                <w:rFonts w:ascii="Arial" w:eastAsia="Arial" w:hAnsi="Arial" w:cs="Arial"/>
                <w:color w:val="000000" w:themeColor="text1"/>
                <w:sz w:val="20"/>
                <w:szCs w:val="20"/>
              </w:rPr>
              <w:t>31170</w:t>
            </w:r>
          </w:p>
        </w:tc>
      </w:tr>
      <w:tr w:rsidR="681F384E" w14:paraId="19603DD2" w14:textId="77777777" w:rsidTr="05194B07">
        <w:trPr>
          <w:trHeight w:val="360"/>
        </w:trPr>
        <w:tc>
          <w:tcPr>
            <w:tcW w:w="5184" w:type="dxa"/>
            <w:tcBorders>
              <w:top w:val="nil"/>
              <w:left w:val="nil"/>
              <w:bottom w:val="nil"/>
              <w:right w:val="nil"/>
            </w:tcBorders>
            <w:vAlign w:val="bottom"/>
          </w:tcPr>
          <w:p w14:paraId="5CA527E1" w14:textId="09ABBB1B" w:rsidR="681F384E" w:rsidRDefault="681F384E">
            <w:proofErr w:type="spellStart"/>
            <w:r w:rsidRPr="681F384E">
              <w:rPr>
                <w:rFonts w:ascii="Arial" w:eastAsia="Arial" w:hAnsi="Arial" w:cs="Arial"/>
                <w:color w:val="000000" w:themeColor="text1"/>
                <w:sz w:val="20"/>
                <w:szCs w:val="20"/>
              </w:rPr>
              <w:t>Accum</w:t>
            </w:r>
            <w:proofErr w:type="spellEnd"/>
            <w:r w:rsidRPr="681F384E">
              <w:rPr>
                <w:rFonts w:ascii="Arial" w:eastAsia="Arial" w:hAnsi="Arial" w:cs="Arial"/>
                <w:color w:val="000000" w:themeColor="text1"/>
                <w:sz w:val="20"/>
                <w:szCs w:val="20"/>
              </w:rPr>
              <w:t xml:space="preserve">. </w:t>
            </w:r>
            <w:proofErr w:type="spellStart"/>
            <w:r w:rsidRPr="681F384E">
              <w:rPr>
                <w:rFonts w:ascii="Arial" w:eastAsia="Arial" w:hAnsi="Arial" w:cs="Arial"/>
                <w:color w:val="000000" w:themeColor="text1"/>
                <w:sz w:val="20"/>
                <w:szCs w:val="20"/>
              </w:rPr>
              <w:t>Depr</w:t>
            </w:r>
            <w:proofErr w:type="spellEnd"/>
            <w:r w:rsidRPr="681F384E">
              <w:rPr>
                <w:rFonts w:ascii="Arial" w:eastAsia="Arial" w:hAnsi="Arial" w:cs="Arial"/>
                <w:color w:val="000000" w:themeColor="text1"/>
                <w:sz w:val="20"/>
                <w:szCs w:val="20"/>
              </w:rPr>
              <w:t>. – computer equipment2640+900=3540)</w:t>
            </w:r>
          </w:p>
        </w:tc>
        <w:tc>
          <w:tcPr>
            <w:tcW w:w="1097" w:type="dxa"/>
            <w:tcBorders>
              <w:top w:val="nil"/>
              <w:left w:val="nil"/>
              <w:bottom w:val="nil"/>
              <w:right w:val="nil"/>
            </w:tcBorders>
            <w:vAlign w:val="center"/>
          </w:tcPr>
          <w:p w14:paraId="51CED49E" w14:textId="1A9470A2" w:rsidR="681F384E" w:rsidRDefault="681F384E">
            <w:r w:rsidRPr="681F384E">
              <w:rPr>
                <w:rFonts w:ascii="Arial" w:eastAsia="Arial" w:hAnsi="Arial" w:cs="Arial"/>
                <w:color w:val="000000" w:themeColor="text1"/>
              </w:rPr>
              <w:t>2,640</w:t>
            </w:r>
          </w:p>
        </w:tc>
        <w:tc>
          <w:tcPr>
            <w:tcW w:w="911" w:type="dxa"/>
            <w:tcBorders>
              <w:top w:val="nil"/>
              <w:left w:val="nil"/>
              <w:bottom w:val="nil"/>
              <w:right w:val="nil"/>
            </w:tcBorders>
            <w:vAlign w:val="bottom"/>
          </w:tcPr>
          <w:p w14:paraId="0FDFA5AB" w14:textId="5384B7FF" w:rsidR="681F384E" w:rsidRDefault="681F384E"/>
        </w:tc>
        <w:tc>
          <w:tcPr>
            <w:tcW w:w="911" w:type="dxa"/>
            <w:tcBorders>
              <w:top w:val="nil"/>
              <w:left w:val="nil"/>
              <w:bottom w:val="nil"/>
              <w:right w:val="nil"/>
            </w:tcBorders>
            <w:vAlign w:val="bottom"/>
          </w:tcPr>
          <w:p w14:paraId="7216E49B" w14:textId="4CEA41A6" w:rsidR="681F384E" w:rsidRDefault="681F384E"/>
        </w:tc>
        <w:tc>
          <w:tcPr>
            <w:tcW w:w="911" w:type="dxa"/>
            <w:tcBorders>
              <w:top w:val="nil"/>
              <w:left w:val="nil"/>
              <w:bottom w:val="nil"/>
              <w:right w:val="nil"/>
            </w:tcBorders>
            <w:vAlign w:val="bottom"/>
          </w:tcPr>
          <w:p w14:paraId="5D3D0695" w14:textId="6841E3E1" w:rsidR="681F384E" w:rsidRDefault="681F384E">
            <w:r w:rsidRPr="681F384E">
              <w:rPr>
                <w:rFonts w:ascii="Arial" w:eastAsia="Arial" w:hAnsi="Arial" w:cs="Arial"/>
                <w:color w:val="000000" w:themeColor="text1"/>
                <w:sz w:val="20"/>
                <w:szCs w:val="20"/>
              </w:rPr>
              <w:t>3540</w:t>
            </w:r>
          </w:p>
        </w:tc>
      </w:tr>
      <w:tr w:rsidR="681F384E" w14:paraId="069B152B" w14:textId="77777777" w:rsidTr="05194B07">
        <w:trPr>
          <w:trHeight w:val="375"/>
        </w:trPr>
        <w:tc>
          <w:tcPr>
            <w:tcW w:w="5184" w:type="dxa"/>
            <w:tcBorders>
              <w:top w:val="nil"/>
              <w:left w:val="nil"/>
              <w:bottom w:val="nil"/>
              <w:right w:val="nil"/>
            </w:tcBorders>
            <w:vAlign w:val="bottom"/>
          </w:tcPr>
          <w:p w14:paraId="5517AA62" w14:textId="0B423DC9" w:rsidR="681F384E" w:rsidRDefault="681F384E">
            <w:r w:rsidRPr="681F384E">
              <w:rPr>
                <w:rFonts w:ascii="Arial" w:eastAsia="Arial" w:hAnsi="Arial" w:cs="Arial"/>
                <w:color w:val="000000" w:themeColor="text1"/>
                <w:sz w:val="20"/>
                <w:szCs w:val="20"/>
              </w:rPr>
              <w:t>Petty cash</w:t>
            </w:r>
          </w:p>
        </w:tc>
        <w:tc>
          <w:tcPr>
            <w:tcW w:w="1097" w:type="dxa"/>
            <w:tcBorders>
              <w:top w:val="nil"/>
              <w:left w:val="nil"/>
              <w:bottom w:val="nil"/>
              <w:right w:val="nil"/>
            </w:tcBorders>
            <w:vAlign w:val="center"/>
          </w:tcPr>
          <w:p w14:paraId="6344E9E8" w14:textId="36A638CF" w:rsidR="681F384E" w:rsidRDefault="681F384E" w:rsidP="681F384E">
            <w:pPr>
              <w:jc w:val="right"/>
            </w:pPr>
            <w:r w:rsidRPr="681F384E">
              <w:rPr>
                <w:rFonts w:ascii="Arial" w:eastAsia="Arial" w:hAnsi="Arial" w:cs="Arial"/>
                <w:color w:val="000000" w:themeColor="text1"/>
              </w:rPr>
              <w:t>50</w:t>
            </w:r>
          </w:p>
        </w:tc>
        <w:tc>
          <w:tcPr>
            <w:tcW w:w="911" w:type="dxa"/>
            <w:tcBorders>
              <w:top w:val="nil"/>
              <w:left w:val="nil"/>
              <w:bottom w:val="nil"/>
              <w:right w:val="nil"/>
            </w:tcBorders>
            <w:vAlign w:val="bottom"/>
          </w:tcPr>
          <w:p w14:paraId="09F41744" w14:textId="32F9C82A" w:rsidR="681F384E" w:rsidRDefault="681F384E"/>
        </w:tc>
        <w:tc>
          <w:tcPr>
            <w:tcW w:w="911" w:type="dxa"/>
            <w:tcBorders>
              <w:top w:val="nil"/>
              <w:left w:val="nil"/>
              <w:bottom w:val="nil"/>
              <w:right w:val="nil"/>
            </w:tcBorders>
            <w:vAlign w:val="bottom"/>
          </w:tcPr>
          <w:p w14:paraId="339544E5" w14:textId="33E7C0A6" w:rsidR="681F384E" w:rsidRDefault="681F384E">
            <w:r w:rsidRPr="681F384E">
              <w:rPr>
                <w:rFonts w:ascii="Arial" w:eastAsia="Arial" w:hAnsi="Arial" w:cs="Arial"/>
                <w:color w:val="000000" w:themeColor="text1"/>
                <w:sz w:val="20"/>
                <w:szCs w:val="20"/>
              </w:rPr>
              <w:t>50</w:t>
            </w:r>
          </w:p>
        </w:tc>
        <w:tc>
          <w:tcPr>
            <w:tcW w:w="911" w:type="dxa"/>
            <w:tcBorders>
              <w:top w:val="nil"/>
              <w:left w:val="nil"/>
              <w:bottom w:val="nil"/>
              <w:right w:val="nil"/>
            </w:tcBorders>
            <w:vAlign w:val="bottom"/>
          </w:tcPr>
          <w:p w14:paraId="5B9D79DF" w14:textId="2AD86081" w:rsidR="681F384E" w:rsidRDefault="681F384E"/>
        </w:tc>
      </w:tr>
      <w:tr w:rsidR="681F384E" w14:paraId="2E5E8B63" w14:textId="77777777" w:rsidTr="05194B07">
        <w:trPr>
          <w:trHeight w:val="240"/>
        </w:trPr>
        <w:tc>
          <w:tcPr>
            <w:tcW w:w="5184" w:type="dxa"/>
            <w:tcBorders>
              <w:top w:val="nil"/>
              <w:left w:val="nil"/>
              <w:bottom w:val="nil"/>
              <w:right w:val="nil"/>
            </w:tcBorders>
            <w:vAlign w:val="bottom"/>
          </w:tcPr>
          <w:p w14:paraId="508D7F89" w14:textId="1C8DB558" w:rsidR="681F384E" w:rsidRDefault="681F384E">
            <w:r w:rsidRPr="681F384E">
              <w:rPr>
                <w:rFonts w:ascii="Arial" w:eastAsia="Arial" w:hAnsi="Arial" w:cs="Arial"/>
                <w:color w:val="000000" w:themeColor="text1"/>
                <w:sz w:val="20"/>
                <w:szCs w:val="20"/>
              </w:rPr>
              <w:t>Bank overdraft</w:t>
            </w:r>
          </w:p>
        </w:tc>
        <w:tc>
          <w:tcPr>
            <w:tcW w:w="1097" w:type="dxa"/>
            <w:tcBorders>
              <w:top w:val="nil"/>
              <w:left w:val="nil"/>
              <w:bottom w:val="nil"/>
              <w:right w:val="nil"/>
            </w:tcBorders>
            <w:vAlign w:val="center"/>
          </w:tcPr>
          <w:p w14:paraId="5234B2AF" w14:textId="688C798A" w:rsidR="681F384E" w:rsidRDefault="681F384E" w:rsidP="681F384E">
            <w:pPr>
              <w:jc w:val="right"/>
            </w:pPr>
            <w:r w:rsidRPr="681F384E">
              <w:rPr>
                <w:rFonts w:ascii="Arial" w:eastAsia="Arial" w:hAnsi="Arial" w:cs="Arial"/>
                <w:color w:val="000000" w:themeColor="text1"/>
              </w:rPr>
              <w:t>2,880</w:t>
            </w:r>
          </w:p>
        </w:tc>
        <w:tc>
          <w:tcPr>
            <w:tcW w:w="911" w:type="dxa"/>
            <w:tcBorders>
              <w:top w:val="nil"/>
              <w:left w:val="nil"/>
              <w:bottom w:val="nil"/>
              <w:right w:val="nil"/>
            </w:tcBorders>
            <w:vAlign w:val="bottom"/>
          </w:tcPr>
          <w:p w14:paraId="326A3130" w14:textId="511C8AD7" w:rsidR="681F384E" w:rsidRDefault="681F384E"/>
        </w:tc>
        <w:tc>
          <w:tcPr>
            <w:tcW w:w="911" w:type="dxa"/>
            <w:tcBorders>
              <w:top w:val="nil"/>
              <w:left w:val="nil"/>
              <w:bottom w:val="nil"/>
              <w:right w:val="nil"/>
            </w:tcBorders>
            <w:vAlign w:val="bottom"/>
          </w:tcPr>
          <w:p w14:paraId="734C4C63" w14:textId="747FDC0F" w:rsidR="681F384E" w:rsidRDefault="681F384E"/>
        </w:tc>
        <w:tc>
          <w:tcPr>
            <w:tcW w:w="911" w:type="dxa"/>
            <w:tcBorders>
              <w:top w:val="nil"/>
              <w:left w:val="nil"/>
              <w:bottom w:val="nil"/>
              <w:right w:val="nil"/>
            </w:tcBorders>
            <w:vAlign w:val="bottom"/>
          </w:tcPr>
          <w:p w14:paraId="188BDAAF" w14:textId="38914ABF" w:rsidR="681F384E" w:rsidRDefault="681F384E">
            <w:r w:rsidRPr="681F384E">
              <w:rPr>
                <w:rFonts w:ascii="Arial" w:eastAsia="Arial" w:hAnsi="Arial" w:cs="Arial"/>
                <w:color w:val="000000" w:themeColor="text1"/>
                <w:sz w:val="20"/>
                <w:szCs w:val="20"/>
              </w:rPr>
              <w:t>2880</w:t>
            </w:r>
          </w:p>
        </w:tc>
      </w:tr>
      <w:tr w:rsidR="681F384E" w14:paraId="71755CB3" w14:textId="77777777" w:rsidTr="05194B07">
        <w:trPr>
          <w:trHeight w:val="240"/>
        </w:trPr>
        <w:tc>
          <w:tcPr>
            <w:tcW w:w="5184" w:type="dxa"/>
            <w:tcBorders>
              <w:top w:val="nil"/>
              <w:left w:val="nil"/>
              <w:bottom w:val="nil"/>
              <w:right w:val="nil"/>
            </w:tcBorders>
            <w:vAlign w:val="bottom"/>
          </w:tcPr>
          <w:p w14:paraId="1FBDAD5A" w14:textId="53C80737" w:rsidR="681F384E" w:rsidRDefault="681F384E">
            <w:r w:rsidRPr="681F384E">
              <w:rPr>
                <w:rFonts w:ascii="Arial" w:eastAsia="Arial" w:hAnsi="Arial" w:cs="Arial"/>
                <w:color w:val="000000" w:themeColor="text1"/>
                <w:sz w:val="20"/>
                <w:szCs w:val="20"/>
              </w:rPr>
              <w:t>Wages</w:t>
            </w:r>
          </w:p>
        </w:tc>
        <w:tc>
          <w:tcPr>
            <w:tcW w:w="1097" w:type="dxa"/>
            <w:tcBorders>
              <w:top w:val="nil"/>
              <w:left w:val="nil"/>
              <w:bottom w:val="nil"/>
              <w:right w:val="nil"/>
            </w:tcBorders>
            <w:vAlign w:val="center"/>
          </w:tcPr>
          <w:p w14:paraId="14A9F713" w14:textId="13B4F9A2" w:rsidR="681F384E" w:rsidRDefault="681F384E" w:rsidP="681F384E">
            <w:pPr>
              <w:jc w:val="right"/>
            </w:pPr>
            <w:r w:rsidRPr="681F384E">
              <w:rPr>
                <w:rFonts w:ascii="Arial" w:eastAsia="Arial" w:hAnsi="Arial" w:cs="Arial"/>
                <w:color w:val="000000" w:themeColor="text1"/>
              </w:rPr>
              <w:t>67,440</w:t>
            </w:r>
          </w:p>
        </w:tc>
        <w:tc>
          <w:tcPr>
            <w:tcW w:w="911" w:type="dxa"/>
            <w:tcBorders>
              <w:top w:val="nil"/>
              <w:left w:val="nil"/>
              <w:bottom w:val="nil"/>
              <w:right w:val="nil"/>
            </w:tcBorders>
            <w:vAlign w:val="bottom"/>
          </w:tcPr>
          <w:p w14:paraId="548D3BF7" w14:textId="3981F9C2" w:rsidR="681F384E" w:rsidRDefault="681F384E"/>
        </w:tc>
        <w:tc>
          <w:tcPr>
            <w:tcW w:w="911" w:type="dxa"/>
            <w:tcBorders>
              <w:top w:val="nil"/>
              <w:left w:val="nil"/>
              <w:bottom w:val="nil"/>
              <w:right w:val="nil"/>
            </w:tcBorders>
            <w:vAlign w:val="bottom"/>
          </w:tcPr>
          <w:p w14:paraId="7E372E36" w14:textId="40125F9C" w:rsidR="681F384E" w:rsidRDefault="681F384E">
            <w:r w:rsidRPr="681F384E">
              <w:rPr>
                <w:rFonts w:ascii="Arial" w:eastAsia="Arial" w:hAnsi="Arial" w:cs="Arial"/>
                <w:color w:val="000000" w:themeColor="text1"/>
                <w:sz w:val="20"/>
                <w:szCs w:val="20"/>
              </w:rPr>
              <w:t>67440</w:t>
            </w:r>
          </w:p>
        </w:tc>
        <w:tc>
          <w:tcPr>
            <w:tcW w:w="911" w:type="dxa"/>
            <w:tcBorders>
              <w:top w:val="nil"/>
              <w:left w:val="nil"/>
              <w:bottom w:val="nil"/>
              <w:right w:val="nil"/>
            </w:tcBorders>
            <w:vAlign w:val="bottom"/>
          </w:tcPr>
          <w:p w14:paraId="3EB3D87F" w14:textId="71C3F8F9" w:rsidR="681F384E" w:rsidRDefault="681F384E"/>
        </w:tc>
      </w:tr>
      <w:tr w:rsidR="681F384E" w14:paraId="72361F5A" w14:textId="77777777" w:rsidTr="05194B07">
        <w:trPr>
          <w:trHeight w:val="240"/>
        </w:trPr>
        <w:tc>
          <w:tcPr>
            <w:tcW w:w="5184" w:type="dxa"/>
            <w:tcBorders>
              <w:top w:val="nil"/>
              <w:left w:val="nil"/>
              <w:bottom w:val="nil"/>
              <w:right w:val="nil"/>
            </w:tcBorders>
            <w:vAlign w:val="bottom"/>
          </w:tcPr>
          <w:p w14:paraId="7CA079A5" w14:textId="020ADF96" w:rsidR="681F384E" w:rsidRDefault="681F384E">
            <w:r w:rsidRPr="681F384E">
              <w:rPr>
                <w:rFonts w:ascii="Arial" w:eastAsia="Arial" w:hAnsi="Arial" w:cs="Arial"/>
                <w:color w:val="000000" w:themeColor="text1"/>
                <w:sz w:val="20"/>
                <w:szCs w:val="20"/>
              </w:rPr>
              <w:t>Purchases</w:t>
            </w:r>
          </w:p>
        </w:tc>
        <w:tc>
          <w:tcPr>
            <w:tcW w:w="1097" w:type="dxa"/>
            <w:tcBorders>
              <w:top w:val="nil"/>
              <w:left w:val="nil"/>
              <w:bottom w:val="nil"/>
              <w:right w:val="nil"/>
            </w:tcBorders>
            <w:vAlign w:val="center"/>
          </w:tcPr>
          <w:p w14:paraId="5A822D9E" w14:textId="32D8CFA4" w:rsidR="681F384E" w:rsidRDefault="681F384E" w:rsidP="681F384E">
            <w:pPr>
              <w:jc w:val="right"/>
            </w:pPr>
            <w:r w:rsidRPr="681F384E">
              <w:rPr>
                <w:rFonts w:ascii="Arial" w:eastAsia="Arial" w:hAnsi="Arial" w:cs="Arial"/>
                <w:color w:val="000000" w:themeColor="text1"/>
              </w:rPr>
              <w:t>126,800</w:t>
            </w:r>
          </w:p>
        </w:tc>
        <w:tc>
          <w:tcPr>
            <w:tcW w:w="911" w:type="dxa"/>
            <w:tcBorders>
              <w:top w:val="nil"/>
              <w:left w:val="nil"/>
              <w:bottom w:val="nil"/>
              <w:right w:val="nil"/>
            </w:tcBorders>
            <w:vAlign w:val="bottom"/>
          </w:tcPr>
          <w:p w14:paraId="60258E68" w14:textId="747AE11F" w:rsidR="681F384E" w:rsidRDefault="681F384E"/>
        </w:tc>
        <w:tc>
          <w:tcPr>
            <w:tcW w:w="911" w:type="dxa"/>
            <w:tcBorders>
              <w:top w:val="nil"/>
              <w:left w:val="nil"/>
              <w:bottom w:val="nil"/>
              <w:right w:val="nil"/>
            </w:tcBorders>
            <w:vAlign w:val="bottom"/>
          </w:tcPr>
          <w:p w14:paraId="3598718C" w14:textId="7DCD51BD" w:rsidR="681F384E" w:rsidRDefault="681F384E">
            <w:r w:rsidRPr="681F384E">
              <w:rPr>
                <w:rFonts w:ascii="Arial" w:eastAsia="Arial" w:hAnsi="Arial" w:cs="Arial"/>
                <w:color w:val="000000" w:themeColor="text1"/>
                <w:sz w:val="20"/>
                <w:szCs w:val="20"/>
              </w:rPr>
              <w:t>126800</w:t>
            </w:r>
          </w:p>
        </w:tc>
        <w:tc>
          <w:tcPr>
            <w:tcW w:w="911" w:type="dxa"/>
            <w:tcBorders>
              <w:top w:val="nil"/>
              <w:left w:val="nil"/>
              <w:bottom w:val="nil"/>
              <w:right w:val="nil"/>
            </w:tcBorders>
            <w:vAlign w:val="bottom"/>
          </w:tcPr>
          <w:p w14:paraId="02CCF5D5" w14:textId="0AC7E6DB" w:rsidR="681F384E" w:rsidRDefault="681F384E"/>
        </w:tc>
      </w:tr>
      <w:tr w:rsidR="681F384E" w14:paraId="1A3BA533" w14:textId="77777777" w:rsidTr="05194B07">
        <w:trPr>
          <w:trHeight w:val="240"/>
        </w:trPr>
        <w:tc>
          <w:tcPr>
            <w:tcW w:w="5184" w:type="dxa"/>
            <w:tcBorders>
              <w:top w:val="nil"/>
              <w:left w:val="nil"/>
              <w:bottom w:val="nil"/>
              <w:right w:val="nil"/>
            </w:tcBorders>
            <w:vAlign w:val="bottom"/>
          </w:tcPr>
          <w:p w14:paraId="08702B97" w14:textId="44933906" w:rsidR="681F384E" w:rsidRDefault="681F384E">
            <w:r w:rsidRPr="681F384E">
              <w:rPr>
                <w:rFonts w:ascii="Arial" w:eastAsia="Arial" w:hAnsi="Arial" w:cs="Arial"/>
                <w:color w:val="000000" w:themeColor="text1"/>
                <w:sz w:val="20"/>
                <w:szCs w:val="20"/>
              </w:rPr>
              <w:t>Rent</w:t>
            </w:r>
          </w:p>
        </w:tc>
        <w:tc>
          <w:tcPr>
            <w:tcW w:w="1097" w:type="dxa"/>
            <w:tcBorders>
              <w:top w:val="nil"/>
              <w:left w:val="nil"/>
              <w:bottom w:val="nil"/>
              <w:right w:val="nil"/>
            </w:tcBorders>
            <w:vAlign w:val="center"/>
          </w:tcPr>
          <w:p w14:paraId="27F71965" w14:textId="5DABB996" w:rsidR="681F384E" w:rsidRDefault="681F384E" w:rsidP="681F384E">
            <w:pPr>
              <w:jc w:val="right"/>
            </w:pPr>
            <w:r w:rsidRPr="681F384E">
              <w:rPr>
                <w:rFonts w:ascii="Arial" w:eastAsia="Arial" w:hAnsi="Arial" w:cs="Arial"/>
                <w:color w:val="000000" w:themeColor="text1"/>
              </w:rPr>
              <w:t>23,760</w:t>
            </w:r>
          </w:p>
        </w:tc>
        <w:tc>
          <w:tcPr>
            <w:tcW w:w="911" w:type="dxa"/>
            <w:tcBorders>
              <w:top w:val="nil"/>
              <w:left w:val="nil"/>
              <w:bottom w:val="nil"/>
              <w:right w:val="nil"/>
            </w:tcBorders>
            <w:vAlign w:val="bottom"/>
          </w:tcPr>
          <w:p w14:paraId="58BB6890" w14:textId="24131424" w:rsidR="681F384E" w:rsidRDefault="681F384E"/>
        </w:tc>
        <w:tc>
          <w:tcPr>
            <w:tcW w:w="911" w:type="dxa"/>
            <w:tcBorders>
              <w:top w:val="nil"/>
              <w:left w:val="nil"/>
              <w:bottom w:val="nil"/>
              <w:right w:val="nil"/>
            </w:tcBorders>
            <w:vAlign w:val="bottom"/>
          </w:tcPr>
          <w:p w14:paraId="4F1CB9D2" w14:textId="0A91F7D0" w:rsidR="681F384E" w:rsidRDefault="681F384E">
            <w:r w:rsidRPr="681F384E">
              <w:rPr>
                <w:rFonts w:ascii="Arial" w:eastAsia="Arial" w:hAnsi="Arial" w:cs="Arial"/>
                <w:color w:val="000000" w:themeColor="text1"/>
                <w:sz w:val="20"/>
                <w:szCs w:val="20"/>
              </w:rPr>
              <w:t>23760</w:t>
            </w:r>
          </w:p>
        </w:tc>
        <w:tc>
          <w:tcPr>
            <w:tcW w:w="911" w:type="dxa"/>
            <w:tcBorders>
              <w:top w:val="nil"/>
              <w:left w:val="nil"/>
              <w:bottom w:val="nil"/>
              <w:right w:val="nil"/>
            </w:tcBorders>
            <w:vAlign w:val="bottom"/>
          </w:tcPr>
          <w:p w14:paraId="43809EDB" w14:textId="5643C4D9" w:rsidR="681F384E" w:rsidRDefault="681F384E"/>
        </w:tc>
      </w:tr>
      <w:tr w:rsidR="681F384E" w14:paraId="2D83608B" w14:textId="77777777" w:rsidTr="05194B07">
        <w:trPr>
          <w:trHeight w:val="240"/>
        </w:trPr>
        <w:tc>
          <w:tcPr>
            <w:tcW w:w="5184" w:type="dxa"/>
            <w:tcBorders>
              <w:top w:val="nil"/>
              <w:left w:val="nil"/>
              <w:bottom w:val="nil"/>
              <w:right w:val="nil"/>
            </w:tcBorders>
            <w:vAlign w:val="bottom"/>
          </w:tcPr>
          <w:p w14:paraId="7E1B2CB3" w14:textId="01311763" w:rsidR="681F384E" w:rsidRDefault="681F384E">
            <w:r w:rsidRPr="681F384E">
              <w:rPr>
                <w:rFonts w:ascii="Arial" w:eastAsia="Arial" w:hAnsi="Arial" w:cs="Arial"/>
                <w:color w:val="000000" w:themeColor="text1"/>
                <w:sz w:val="20"/>
                <w:szCs w:val="20"/>
              </w:rPr>
              <w:t>Sales</w:t>
            </w:r>
          </w:p>
        </w:tc>
        <w:tc>
          <w:tcPr>
            <w:tcW w:w="1097" w:type="dxa"/>
            <w:tcBorders>
              <w:top w:val="nil"/>
              <w:left w:val="nil"/>
              <w:bottom w:val="nil"/>
              <w:right w:val="nil"/>
            </w:tcBorders>
            <w:vAlign w:val="center"/>
          </w:tcPr>
          <w:p w14:paraId="39C01EAF" w14:textId="11D90EB7" w:rsidR="681F384E" w:rsidRDefault="681F384E" w:rsidP="681F384E">
            <w:pPr>
              <w:jc w:val="right"/>
            </w:pPr>
            <w:r w:rsidRPr="681F384E">
              <w:rPr>
                <w:rFonts w:ascii="Arial" w:eastAsia="Arial" w:hAnsi="Arial" w:cs="Arial"/>
                <w:color w:val="000000" w:themeColor="text1"/>
              </w:rPr>
              <w:t>256,400</w:t>
            </w:r>
          </w:p>
        </w:tc>
        <w:tc>
          <w:tcPr>
            <w:tcW w:w="911" w:type="dxa"/>
            <w:tcBorders>
              <w:top w:val="nil"/>
              <w:left w:val="nil"/>
              <w:bottom w:val="nil"/>
              <w:right w:val="nil"/>
            </w:tcBorders>
            <w:vAlign w:val="bottom"/>
          </w:tcPr>
          <w:p w14:paraId="06A82394" w14:textId="0F9F271F" w:rsidR="681F384E" w:rsidRDefault="681F384E"/>
        </w:tc>
        <w:tc>
          <w:tcPr>
            <w:tcW w:w="911" w:type="dxa"/>
            <w:tcBorders>
              <w:top w:val="nil"/>
              <w:left w:val="nil"/>
              <w:bottom w:val="nil"/>
              <w:right w:val="nil"/>
            </w:tcBorders>
            <w:vAlign w:val="bottom"/>
          </w:tcPr>
          <w:p w14:paraId="23B99566" w14:textId="5DF8BAC3" w:rsidR="681F384E" w:rsidRDefault="681F384E"/>
        </w:tc>
        <w:tc>
          <w:tcPr>
            <w:tcW w:w="911" w:type="dxa"/>
            <w:tcBorders>
              <w:top w:val="nil"/>
              <w:left w:val="nil"/>
              <w:bottom w:val="nil"/>
              <w:right w:val="nil"/>
            </w:tcBorders>
            <w:vAlign w:val="bottom"/>
          </w:tcPr>
          <w:p w14:paraId="2BEC13DA" w14:textId="282E1448" w:rsidR="681F384E" w:rsidRDefault="681F384E">
            <w:r w:rsidRPr="681F384E">
              <w:rPr>
                <w:rFonts w:ascii="Arial" w:eastAsia="Arial" w:hAnsi="Arial" w:cs="Arial"/>
                <w:color w:val="000000" w:themeColor="text1"/>
                <w:sz w:val="20"/>
                <w:szCs w:val="20"/>
              </w:rPr>
              <w:t>256400</w:t>
            </w:r>
          </w:p>
        </w:tc>
      </w:tr>
      <w:tr w:rsidR="681F384E" w14:paraId="168BE043" w14:textId="77777777" w:rsidTr="05194B07">
        <w:trPr>
          <w:trHeight w:val="240"/>
        </w:trPr>
        <w:tc>
          <w:tcPr>
            <w:tcW w:w="5184" w:type="dxa"/>
            <w:tcBorders>
              <w:top w:val="nil"/>
              <w:left w:val="nil"/>
              <w:bottom w:val="nil"/>
              <w:right w:val="nil"/>
            </w:tcBorders>
            <w:vAlign w:val="bottom"/>
          </w:tcPr>
          <w:p w14:paraId="4C95DF28" w14:textId="6E5836F8" w:rsidR="681F384E" w:rsidRDefault="6F7A4945">
            <w:r w:rsidRPr="05194B07">
              <w:rPr>
                <w:rFonts w:ascii="Arial" w:eastAsia="Arial" w:hAnsi="Arial" w:cs="Arial"/>
                <w:color w:val="000000" w:themeColor="text1"/>
                <w:sz w:val="20"/>
                <w:szCs w:val="20"/>
              </w:rPr>
              <w:t>Telephone (</w:t>
            </w:r>
            <w:r w:rsidR="681F384E" w:rsidRPr="05194B07">
              <w:rPr>
                <w:rFonts w:ascii="Arial" w:eastAsia="Arial" w:hAnsi="Arial" w:cs="Arial"/>
                <w:color w:val="000000" w:themeColor="text1"/>
                <w:sz w:val="20"/>
                <w:szCs w:val="20"/>
              </w:rPr>
              <w:t>1440+180=1620)</w:t>
            </w:r>
          </w:p>
        </w:tc>
        <w:tc>
          <w:tcPr>
            <w:tcW w:w="1097" w:type="dxa"/>
            <w:tcBorders>
              <w:top w:val="nil"/>
              <w:left w:val="nil"/>
              <w:bottom w:val="nil"/>
              <w:right w:val="nil"/>
            </w:tcBorders>
            <w:vAlign w:val="center"/>
          </w:tcPr>
          <w:p w14:paraId="74A550B3" w14:textId="631C0854" w:rsidR="681F384E" w:rsidRDefault="681F384E" w:rsidP="681F384E">
            <w:pPr>
              <w:jc w:val="right"/>
            </w:pPr>
            <w:r w:rsidRPr="681F384E">
              <w:rPr>
                <w:rFonts w:ascii="Arial" w:eastAsia="Arial" w:hAnsi="Arial" w:cs="Arial"/>
                <w:color w:val="000000" w:themeColor="text1"/>
              </w:rPr>
              <w:t>1,440</w:t>
            </w:r>
          </w:p>
        </w:tc>
        <w:tc>
          <w:tcPr>
            <w:tcW w:w="911" w:type="dxa"/>
            <w:tcBorders>
              <w:top w:val="nil"/>
              <w:left w:val="nil"/>
              <w:bottom w:val="nil"/>
              <w:right w:val="nil"/>
            </w:tcBorders>
            <w:vAlign w:val="bottom"/>
          </w:tcPr>
          <w:p w14:paraId="5B769AAE" w14:textId="1D4783CA" w:rsidR="681F384E" w:rsidRDefault="681F384E"/>
        </w:tc>
        <w:tc>
          <w:tcPr>
            <w:tcW w:w="911" w:type="dxa"/>
            <w:tcBorders>
              <w:top w:val="nil"/>
              <w:left w:val="nil"/>
              <w:bottom w:val="nil"/>
              <w:right w:val="nil"/>
            </w:tcBorders>
            <w:vAlign w:val="bottom"/>
          </w:tcPr>
          <w:p w14:paraId="6DE53B10" w14:textId="74650083" w:rsidR="681F384E" w:rsidRDefault="681F384E">
            <w:r w:rsidRPr="681F384E">
              <w:rPr>
                <w:rFonts w:ascii="Arial" w:eastAsia="Arial" w:hAnsi="Arial" w:cs="Arial"/>
                <w:color w:val="000000" w:themeColor="text1"/>
                <w:sz w:val="20"/>
                <w:szCs w:val="20"/>
              </w:rPr>
              <w:t>1620</w:t>
            </w:r>
          </w:p>
        </w:tc>
        <w:tc>
          <w:tcPr>
            <w:tcW w:w="911" w:type="dxa"/>
            <w:tcBorders>
              <w:top w:val="nil"/>
              <w:left w:val="nil"/>
              <w:bottom w:val="nil"/>
              <w:right w:val="nil"/>
            </w:tcBorders>
            <w:vAlign w:val="bottom"/>
          </w:tcPr>
          <w:p w14:paraId="6220E260" w14:textId="19356573" w:rsidR="681F384E" w:rsidRDefault="681F384E"/>
        </w:tc>
      </w:tr>
      <w:tr w:rsidR="681F384E" w14:paraId="6E1763AA" w14:textId="77777777" w:rsidTr="05194B07">
        <w:trPr>
          <w:trHeight w:val="240"/>
        </w:trPr>
        <w:tc>
          <w:tcPr>
            <w:tcW w:w="5184" w:type="dxa"/>
            <w:tcBorders>
              <w:top w:val="nil"/>
              <w:left w:val="nil"/>
              <w:bottom w:val="nil"/>
              <w:right w:val="nil"/>
            </w:tcBorders>
            <w:vAlign w:val="bottom"/>
          </w:tcPr>
          <w:p w14:paraId="77F44730" w14:textId="143A7EE5" w:rsidR="681F384E" w:rsidRDefault="681F384E">
            <w:r w:rsidRPr="681F384E">
              <w:rPr>
                <w:rFonts w:ascii="Arial" w:eastAsia="Arial" w:hAnsi="Arial" w:cs="Arial"/>
                <w:color w:val="000000" w:themeColor="text1"/>
                <w:sz w:val="20"/>
                <w:szCs w:val="20"/>
              </w:rPr>
              <w:t>Long-term Loan</w:t>
            </w:r>
          </w:p>
        </w:tc>
        <w:tc>
          <w:tcPr>
            <w:tcW w:w="1097" w:type="dxa"/>
            <w:tcBorders>
              <w:top w:val="nil"/>
              <w:left w:val="nil"/>
              <w:bottom w:val="nil"/>
              <w:right w:val="nil"/>
            </w:tcBorders>
            <w:vAlign w:val="center"/>
          </w:tcPr>
          <w:p w14:paraId="0E0EBE8C" w14:textId="0E625301" w:rsidR="681F384E" w:rsidRDefault="681F384E" w:rsidP="681F384E">
            <w:pPr>
              <w:jc w:val="right"/>
            </w:pPr>
            <w:r w:rsidRPr="681F384E">
              <w:rPr>
                <w:rFonts w:ascii="Arial" w:eastAsia="Arial" w:hAnsi="Arial" w:cs="Arial"/>
                <w:color w:val="000000" w:themeColor="text1"/>
              </w:rPr>
              <w:t>8,000</w:t>
            </w:r>
          </w:p>
        </w:tc>
        <w:tc>
          <w:tcPr>
            <w:tcW w:w="911" w:type="dxa"/>
            <w:tcBorders>
              <w:top w:val="nil"/>
              <w:left w:val="nil"/>
              <w:bottom w:val="nil"/>
              <w:right w:val="nil"/>
            </w:tcBorders>
            <w:vAlign w:val="bottom"/>
          </w:tcPr>
          <w:p w14:paraId="7315CBA7" w14:textId="32252E72" w:rsidR="681F384E" w:rsidRDefault="681F384E"/>
        </w:tc>
        <w:tc>
          <w:tcPr>
            <w:tcW w:w="911" w:type="dxa"/>
            <w:tcBorders>
              <w:top w:val="nil"/>
              <w:left w:val="nil"/>
              <w:bottom w:val="nil"/>
              <w:right w:val="nil"/>
            </w:tcBorders>
            <w:vAlign w:val="bottom"/>
          </w:tcPr>
          <w:p w14:paraId="27751823" w14:textId="5451EFEE" w:rsidR="681F384E" w:rsidRDefault="681F384E"/>
        </w:tc>
        <w:tc>
          <w:tcPr>
            <w:tcW w:w="911" w:type="dxa"/>
            <w:tcBorders>
              <w:top w:val="nil"/>
              <w:left w:val="nil"/>
              <w:bottom w:val="nil"/>
              <w:right w:val="nil"/>
            </w:tcBorders>
            <w:vAlign w:val="bottom"/>
          </w:tcPr>
          <w:p w14:paraId="2692F051" w14:textId="40F3C21E" w:rsidR="681F384E" w:rsidRDefault="681F384E">
            <w:r w:rsidRPr="681F384E">
              <w:rPr>
                <w:rFonts w:ascii="Arial" w:eastAsia="Arial" w:hAnsi="Arial" w:cs="Arial"/>
                <w:color w:val="000000" w:themeColor="text1"/>
                <w:sz w:val="20"/>
                <w:szCs w:val="20"/>
              </w:rPr>
              <w:t>8000</w:t>
            </w:r>
          </w:p>
        </w:tc>
      </w:tr>
      <w:tr w:rsidR="681F384E" w14:paraId="4B98BC66" w14:textId="77777777" w:rsidTr="05194B07">
        <w:trPr>
          <w:trHeight w:val="240"/>
        </w:trPr>
        <w:tc>
          <w:tcPr>
            <w:tcW w:w="5184" w:type="dxa"/>
            <w:tcBorders>
              <w:top w:val="nil"/>
              <w:left w:val="nil"/>
              <w:bottom w:val="nil"/>
              <w:right w:val="nil"/>
            </w:tcBorders>
            <w:vAlign w:val="bottom"/>
          </w:tcPr>
          <w:p w14:paraId="5E2D4EA6" w14:textId="50BEE17F" w:rsidR="681F384E" w:rsidRDefault="681F384E">
            <w:r w:rsidRPr="681F384E">
              <w:rPr>
                <w:rFonts w:ascii="Arial" w:eastAsia="Arial" w:hAnsi="Arial" w:cs="Arial"/>
                <w:color w:val="000000" w:themeColor="text1"/>
                <w:sz w:val="20"/>
                <w:szCs w:val="20"/>
              </w:rPr>
              <w:t>Unpaid taxes</w:t>
            </w:r>
          </w:p>
        </w:tc>
        <w:tc>
          <w:tcPr>
            <w:tcW w:w="1097" w:type="dxa"/>
            <w:tcBorders>
              <w:top w:val="nil"/>
              <w:left w:val="nil"/>
              <w:bottom w:val="nil"/>
              <w:right w:val="nil"/>
            </w:tcBorders>
            <w:vAlign w:val="center"/>
          </w:tcPr>
          <w:p w14:paraId="6E42D127" w14:textId="2A62D24C" w:rsidR="681F384E" w:rsidRDefault="681F384E" w:rsidP="681F384E">
            <w:pPr>
              <w:jc w:val="right"/>
            </w:pPr>
            <w:r w:rsidRPr="681F384E">
              <w:rPr>
                <w:rFonts w:ascii="Arial" w:eastAsia="Arial" w:hAnsi="Arial" w:cs="Arial"/>
                <w:color w:val="000000" w:themeColor="text1"/>
              </w:rPr>
              <w:t>1500</w:t>
            </w:r>
          </w:p>
        </w:tc>
        <w:tc>
          <w:tcPr>
            <w:tcW w:w="911" w:type="dxa"/>
            <w:tcBorders>
              <w:top w:val="nil"/>
              <w:left w:val="nil"/>
              <w:bottom w:val="nil"/>
              <w:right w:val="nil"/>
            </w:tcBorders>
            <w:vAlign w:val="bottom"/>
          </w:tcPr>
          <w:p w14:paraId="7963F45A" w14:textId="3E9B2F68" w:rsidR="681F384E" w:rsidRDefault="681F384E"/>
        </w:tc>
        <w:tc>
          <w:tcPr>
            <w:tcW w:w="911" w:type="dxa"/>
            <w:tcBorders>
              <w:top w:val="nil"/>
              <w:left w:val="nil"/>
              <w:bottom w:val="nil"/>
              <w:right w:val="nil"/>
            </w:tcBorders>
            <w:vAlign w:val="bottom"/>
          </w:tcPr>
          <w:p w14:paraId="086BF763" w14:textId="7DCBF9E5" w:rsidR="681F384E" w:rsidRDefault="681F384E"/>
        </w:tc>
        <w:tc>
          <w:tcPr>
            <w:tcW w:w="911" w:type="dxa"/>
            <w:tcBorders>
              <w:top w:val="nil"/>
              <w:left w:val="nil"/>
              <w:bottom w:val="nil"/>
              <w:right w:val="nil"/>
            </w:tcBorders>
            <w:vAlign w:val="bottom"/>
          </w:tcPr>
          <w:p w14:paraId="2918A0C8" w14:textId="4457EF81" w:rsidR="681F384E" w:rsidRDefault="681F384E">
            <w:r w:rsidRPr="681F384E">
              <w:rPr>
                <w:rFonts w:ascii="Arial" w:eastAsia="Arial" w:hAnsi="Arial" w:cs="Arial"/>
                <w:color w:val="000000" w:themeColor="text1"/>
                <w:sz w:val="20"/>
                <w:szCs w:val="20"/>
              </w:rPr>
              <w:t>1500</w:t>
            </w:r>
          </w:p>
        </w:tc>
      </w:tr>
      <w:tr w:rsidR="681F384E" w14:paraId="550E01E1" w14:textId="77777777" w:rsidTr="05194B07">
        <w:trPr>
          <w:trHeight w:val="240"/>
        </w:trPr>
        <w:tc>
          <w:tcPr>
            <w:tcW w:w="5184" w:type="dxa"/>
            <w:tcBorders>
              <w:top w:val="nil"/>
              <w:left w:val="nil"/>
              <w:bottom w:val="nil"/>
              <w:right w:val="nil"/>
            </w:tcBorders>
            <w:vAlign w:val="bottom"/>
          </w:tcPr>
          <w:p w14:paraId="0A968B2D" w14:textId="3FEA3AE7" w:rsidR="681F384E" w:rsidRDefault="681F384E">
            <w:r w:rsidRPr="681F384E">
              <w:rPr>
                <w:rFonts w:ascii="Arial" w:eastAsia="Arial" w:hAnsi="Arial" w:cs="Arial"/>
                <w:color w:val="000000" w:themeColor="text1"/>
                <w:sz w:val="20"/>
                <w:szCs w:val="20"/>
              </w:rPr>
              <w:t>unpaid phone bill</w:t>
            </w:r>
          </w:p>
        </w:tc>
        <w:tc>
          <w:tcPr>
            <w:tcW w:w="1097" w:type="dxa"/>
            <w:tcBorders>
              <w:top w:val="nil"/>
              <w:left w:val="nil"/>
              <w:bottom w:val="nil"/>
              <w:right w:val="nil"/>
            </w:tcBorders>
            <w:vAlign w:val="bottom"/>
          </w:tcPr>
          <w:p w14:paraId="05D0527B" w14:textId="5D4E140D" w:rsidR="681F384E" w:rsidRDefault="681F384E">
            <w:r w:rsidRPr="681F384E">
              <w:rPr>
                <w:rFonts w:ascii="Arial" w:eastAsia="Arial" w:hAnsi="Arial" w:cs="Arial"/>
                <w:color w:val="000000" w:themeColor="text1"/>
              </w:rPr>
              <w:t>180</w:t>
            </w:r>
          </w:p>
        </w:tc>
        <w:tc>
          <w:tcPr>
            <w:tcW w:w="911" w:type="dxa"/>
            <w:tcBorders>
              <w:top w:val="nil"/>
              <w:left w:val="nil"/>
              <w:bottom w:val="nil"/>
              <w:right w:val="nil"/>
            </w:tcBorders>
            <w:vAlign w:val="bottom"/>
          </w:tcPr>
          <w:p w14:paraId="68FA178A" w14:textId="56642C41" w:rsidR="681F384E" w:rsidRDefault="681F384E"/>
        </w:tc>
        <w:tc>
          <w:tcPr>
            <w:tcW w:w="911" w:type="dxa"/>
            <w:tcBorders>
              <w:top w:val="nil"/>
              <w:left w:val="nil"/>
              <w:bottom w:val="nil"/>
              <w:right w:val="nil"/>
            </w:tcBorders>
            <w:vAlign w:val="bottom"/>
          </w:tcPr>
          <w:p w14:paraId="3ACC15D7" w14:textId="2137C139" w:rsidR="681F384E" w:rsidRDefault="681F384E"/>
        </w:tc>
        <w:tc>
          <w:tcPr>
            <w:tcW w:w="911" w:type="dxa"/>
            <w:tcBorders>
              <w:top w:val="nil"/>
              <w:left w:val="nil"/>
              <w:bottom w:val="nil"/>
              <w:right w:val="nil"/>
            </w:tcBorders>
            <w:vAlign w:val="bottom"/>
          </w:tcPr>
          <w:p w14:paraId="6AE0C512" w14:textId="4D3C3C4B" w:rsidR="681F384E" w:rsidRDefault="681F384E">
            <w:r w:rsidRPr="681F384E">
              <w:rPr>
                <w:rFonts w:ascii="Arial" w:eastAsia="Arial" w:hAnsi="Arial" w:cs="Arial"/>
                <w:color w:val="000000" w:themeColor="text1"/>
                <w:sz w:val="20"/>
                <w:szCs w:val="20"/>
              </w:rPr>
              <w:t>180</w:t>
            </w:r>
          </w:p>
        </w:tc>
      </w:tr>
      <w:tr w:rsidR="681F384E" w14:paraId="5FFFCB83" w14:textId="77777777" w:rsidTr="05194B07">
        <w:trPr>
          <w:trHeight w:val="240"/>
        </w:trPr>
        <w:tc>
          <w:tcPr>
            <w:tcW w:w="5184" w:type="dxa"/>
            <w:tcBorders>
              <w:top w:val="nil"/>
              <w:left w:val="nil"/>
              <w:bottom w:val="nil"/>
              <w:right w:val="nil"/>
            </w:tcBorders>
            <w:vAlign w:val="bottom"/>
          </w:tcPr>
          <w:p w14:paraId="2A61F016" w14:textId="1A1CE50A" w:rsidR="681F384E" w:rsidRDefault="681F384E">
            <w:r w:rsidRPr="681F384E">
              <w:rPr>
                <w:rFonts w:ascii="Arial" w:eastAsia="Arial" w:hAnsi="Arial" w:cs="Arial"/>
                <w:color w:val="000000" w:themeColor="text1"/>
                <w:sz w:val="20"/>
                <w:szCs w:val="20"/>
              </w:rPr>
              <w:t>Prepayments</w:t>
            </w:r>
          </w:p>
        </w:tc>
        <w:tc>
          <w:tcPr>
            <w:tcW w:w="1097" w:type="dxa"/>
            <w:tcBorders>
              <w:top w:val="nil"/>
              <w:left w:val="nil"/>
              <w:bottom w:val="nil"/>
              <w:right w:val="nil"/>
            </w:tcBorders>
            <w:vAlign w:val="bottom"/>
          </w:tcPr>
          <w:p w14:paraId="071EC4FF" w14:textId="6AE468B3" w:rsidR="681F384E" w:rsidRDefault="681F384E">
            <w:r w:rsidRPr="681F384E">
              <w:rPr>
                <w:rFonts w:ascii="Arial" w:eastAsia="Arial" w:hAnsi="Arial" w:cs="Arial"/>
                <w:color w:val="000000" w:themeColor="text1"/>
              </w:rPr>
              <w:t>640</w:t>
            </w:r>
          </w:p>
        </w:tc>
        <w:tc>
          <w:tcPr>
            <w:tcW w:w="911" w:type="dxa"/>
            <w:tcBorders>
              <w:top w:val="nil"/>
              <w:left w:val="nil"/>
              <w:bottom w:val="nil"/>
              <w:right w:val="nil"/>
            </w:tcBorders>
            <w:vAlign w:val="bottom"/>
          </w:tcPr>
          <w:p w14:paraId="5439CBBA" w14:textId="08607B29" w:rsidR="681F384E" w:rsidRDefault="681F384E"/>
        </w:tc>
        <w:tc>
          <w:tcPr>
            <w:tcW w:w="911" w:type="dxa"/>
            <w:tcBorders>
              <w:top w:val="nil"/>
              <w:left w:val="nil"/>
              <w:bottom w:val="nil"/>
              <w:right w:val="nil"/>
            </w:tcBorders>
            <w:vAlign w:val="bottom"/>
          </w:tcPr>
          <w:p w14:paraId="091ABD12" w14:textId="34317B78" w:rsidR="681F384E" w:rsidRDefault="681F384E">
            <w:r w:rsidRPr="681F384E">
              <w:rPr>
                <w:rFonts w:ascii="Arial" w:eastAsia="Arial" w:hAnsi="Arial" w:cs="Arial"/>
                <w:color w:val="000000" w:themeColor="text1"/>
                <w:sz w:val="20"/>
                <w:szCs w:val="20"/>
              </w:rPr>
              <w:t>640</w:t>
            </w:r>
          </w:p>
        </w:tc>
        <w:tc>
          <w:tcPr>
            <w:tcW w:w="911" w:type="dxa"/>
            <w:tcBorders>
              <w:top w:val="nil"/>
              <w:left w:val="nil"/>
              <w:bottom w:val="nil"/>
              <w:right w:val="nil"/>
            </w:tcBorders>
            <w:vAlign w:val="bottom"/>
          </w:tcPr>
          <w:p w14:paraId="7209B60C" w14:textId="283E89E8" w:rsidR="681F384E" w:rsidRDefault="681F384E"/>
        </w:tc>
      </w:tr>
      <w:tr w:rsidR="681F384E" w14:paraId="7C6020ED" w14:textId="77777777" w:rsidTr="05194B07">
        <w:trPr>
          <w:trHeight w:val="240"/>
        </w:trPr>
        <w:tc>
          <w:tcPr>
            <w:tcW w:w="5184" w:type="dxa"/>
            <w:tcBorders>
              <w:top w:val="nil"/>
              <w:left w:val="nil"/>
              <w:bottom w:val="nil"/>
              <w:right w:val="nil"/>
            </w:tcBorders>
            <w:vAlign w:val="bottom"/>
          </w:tcPr>
          <w:p w14:paraId="5C3B0DDC" w14:textId="69C59698" w:rsidR="681F384E" w:rsidRDefault="681F384E">
            <w:r w:rsidRPr="05194B07">
              <w:rPr>
                <w:rFonts w:ascii="Arial" w:eastAsia="Arial" w:hAnsi="Arial" w:cs="Arial"/>
                <w:color w:val="000000" w:themeColor="text1"/>
                <w:sz w:val="20"/>
                <w:szCs w:val="20"/>
              </w:rPr>
              <w:t xml:space="preserve">Depreciation </w:t>
            </w:r>
            <w:r w:rsidR="6FC7C1F2" w:rsidRPr="05194B07">
              <w:rPr>
                <w:rFonts w:ascii="Arial" w:eastAsia="Arial" w:hAnsi="Arial" w:cs="Arial"/>
                <w:color w:val="000000" w:themeColor="text1"/>
                <w:sz w:val="20"/>
                <w:szCs w:val="20"/>
              </w:rPr>
              <w:t>expense (</w:t>
            </w:r>
            <w:r w:rsidR="766E8332" w:rsidRPr="05194B07">
              <w:rPr>
                <w:rFonts w:ascii="Arial" w:eastAsia="Arial" w:hAnsi="Arial" w:cs="Arial"/>
                <w:color w:val="000000" w:themeColor="text1"/>
                <w:sz w:val="20"/>
                <w:szCs w:val="20"/>
              </w:rPr>
              <w:t>motor</w:t>
            </w:r>
            <w:r w:rsidRPr="05194B07">
              <w:rPr>
                <w:rFonts w:ascii="Arial" w:eastAsia="Arial" w:hAnsi="Arial" w:cs="Arial"/>
                <w:color w:val="000000" w:themeColor="text1"/>
                <w:sz w:val="20"/>
                <w:szCs w:val="20"/>
              </w:rPr>
              <w:t xml:space="preserve"> </w:t>
            </w:r>
            <w:r w:rsidR="6BE057EB" w:rsidRPr="05194B07">
              <w:rPr>
                <w:rFonts w:ascii="Arial" w:eastAsia="Arial" w:hAnsi="Arial" w:cs="Arial"/>
                <w:color w:val="000000" w:themeColor="text1"/>
                <w:sz w:val="20"/>
                <w:szCs w:val="20"/>
              </w:rPr>
              <w:t>vehicles</w:t>
            </w:r>
            <w:r w:rsidRPr="05194B07">
              <w:rPr>
                <w:rFonts w:ascii="Arial" w:eastAsia="Arial" w:hAnsi="Arial" w:cs="Arial"/>
                <w:color w:val="000000" w:themeColor="text1"/>
                <w:sz w:val="20"/>
                <w:szCs w:val="20"/>
              </w:rPr>
              <w:t>)</w:t>
            </w:r>
          </w:p>
        </w:tc>
        <w:tc>
          <w:tcPr>
            <w:tcW w:w="1097" w:type="dxa"/>
            <w:tcBorders>
              <w:top w:val="nil"/>
              <w:left w:val="nil"/>
              <w:bottom w:val="nil"/>
              <w:right w:val="nil"/>
            </w:tcBorders>
            <w:vAlign w:val="bottom"/>
          </w:tcPr>
          <w:p w14:paraId="4E5A724E" w14:textId="37B813E4" w:rsidR="681F384E" w:rsidRDefault="681F384E">
            <w:r w:rsidRPr="681F384E">
              <w:rPr>
                <w:rFonts w:ascii="Arial" w:eastAsia="Arial" w:hAnsi="Arial" w:cs="Arial"/>
                <w:color w:val="000000" w:themeColor="text1"/>
              </w:rPr>
              <w:t>16170</w:t>
            </w:r>
          </w:p>
        </w:tc>
        <w:tc>
          <w:tcPr>
            <w:tcW w:w="911" w:type="dxa"/>
            <w:tcBorders>
              <w:top w:val="nil"/>
              <w:left w:val="nil"/>
              <w:bottom w:val="nil"/>
              <w:right w:val="nil"/>
            </w:tcBorders>
            <w:vAlign w:val="bottom"/>
          </w:tcPr>
          <w:p w14:paraId="5287E9E9" w14:textId="37D19E0D" w:rsidR="681F384E" w:rsidRDefault="681F384E"/>
        </w:tc>
        <w:tc>
          <w:tcPr>
            <w:tcW w:w="911" w:type="dxa"/>
            <w:tcBorders>
              <w:top w:val="nil"/>
              <w:left w:val="nil"/>
              <w:bottom w:val="nil"/>
              <w:right w:val="nil"/>
            </w:tcBorders>
            <w:vAlign w:val="bottom"/>
          </w:tcPr>
          <w:p w14:paraId="0813A0B0" w14:textId="62716A73" w:rsidR="681F384E" w:rsidRDefault="681F384E">
            <w:r w:rsidRPr="681F384E">
              <w:rPr>
                <w:rFonts w:ascii="Arial" w:eastAsia="Arial" w:hAnsi="Arial" w:cs="Arial"/>
                <w:color w:val="000000" w:themeColor="text1"/>
                <w:sz w:val="20"/>
                <w:szCs w:val="20"/>
              </w:rPr>
              <w:t>16170</w:t>
            </w:r>
          </w:p>
        </w:tc>
        <w:tc>
          <w:tcPr>
            <w:tcW w:w="911" w:type="dxa"/>
            <w:tcBorders>
              <w:top w:val="nil"/>
              <w:left w:val="nil"/>
              <w:bottom w:val="nil"/>
              <w:right w:val="nil"/>
            </w:tcBorders>
            <w:vAlign w:val="bottom"/>
          </w:tcPr>
          <w:p w14:paraId="727643DB" w14:textId="0182F493" w:rsidR="681F384E" w:rsidRDefault="681F384E"/>
        </w:tc>
      </w:tr>
      <w:tr w:rsidR="681F384E" w14:paraId="4D5C07DD" w14:textId="77777777" w:rsidTr="05194B07">
        <w:trPr>
          <w:trHeight w:val="240"/>
        </w:trPr>
        <w:tc>
          <w:tcPr>
            <w:tcW w:w="5184" w:type="dxa"/>
            <w:tcBorders>
              <w:top w:val="nil"/>
              <w:left w:val="nil"/>
              <w:bottom w:val="nil"/>
              <w:right w:val="nil"/>
            </w:tcBorders>
            <w:vAlign w:val="bottom"/>
          </w:tcPr>
          <w:p w14:paraId="2760C53B" w14:textId="77FF5EAB" w:rsidR="681F384E" w:rsidRDefault="681F384E">
            <w:r w:rsidRPr="05194B07">
              <w:rPr>
                <w:rFonts w:ascii="Arial" w:eastAsia="Arial" w:hAnsi="Arial" w:cs="Arial"/>
                <w:color w:val="000000" w:themeColor="text1"/>
                <w:sz w:val="20"/>
                <w:szCs w:val="20"/>
              </w:rPr>
              <w:t xml:space="preserve">Depreciation </w:t>
            </w:r>
            <w:r w:rsidR="25397F60" w:rsidRPr="05194B07">
              <w:rPr>
                <w:rFonts w:ascii="Arial" w:eastAsia="Arial" w:hAnsi="Arial" w:cs="Arial"/>
                <w:color w:val="000000" w:themeColor="text1"/>
                <w:sz w:val="20"/>
                <w:szCs w:val="20"/>
              </w:rPr>
              <w:t xml:space="preserve">expense </w:t>
            </w:r>
            <w:r w:rsidRPr="05194B07">
              <w:rPr>
                <w:rFonts w:ascii="Arial" w:eastAsia="Arial" w:hAnsi="Arial" w:cs="Arial"/>
                <w:color w:val="000000" w:themeColor="text1"/>
                <w:sz w:val="20"/>
                <w:szCs w:val="20"/>
              </w:rPr>
              <w:t>(computer equipment)</w:t>
            </w:r>
          </w:p>
        </w:tc>
        <w:tc>
          <w:tcPr>
            <w:tcW w:w="1097" w:type="dxa"/>
            <w:tcBorders>
              <w:top w:val="nil"/>
              <w:left w:val="nil"/>
              <w:bottom w:val="nil"/>
              <w:right w:val="nil"/>
            </w:tcBorders>
            <w:vAlign w:val="bottom"/>
          </w:tcPr>
          <w:p w14:paraId="7C1CB57C" w14:textId="6F4243CB" w:rsidR="681F384E" w:rsidRDefault="681F384E">
            <w:r w:rsidRPr="681F384E">
              <w:rPr>
                <w:rFonts w:ascii="Arial" w:eastAsia="Arial" w:hAnsi="Arial" w:cs="Arial"/>
                <w:color w:val="000000" w:themeColor="text1"/>
              </w:rPr>
              <w:t>900</w:t>
            </w:r>
          </w:p>
        </w:tc>
        <w:tc>
          <w:tcPr>
            <w:tcW w:w="911" w:type="dxa"/>
            <w:tcBorders>
              <w:top w:val="nil"/>
              <w:left w:val="nil"/>
              <w:bottom w:val="nil"/>
              <w:right w:val="nil"/>
            </w:tcBorders>
            <w:vAlign w:val="bottom"/>
          </w:tcPr>
          <w:p w14:paraId="2D639D6E" w14:textId="059ABDDE" w:rsidR="681F384E" w:rsidRDefault="681F384E"/>
        </w:tc>
        <w:tc>
          <w:tcPr>
            <w:tcW w:w="911" w:type="dxa"/>
            <w:tcBorders>
              <w:top w:val="nil"/>
              <w:left w:val="nil"/>
              <w:bottom w:val="nil"/>
              <w:right w:val="nil"/>
            </w:tcBorders>
            <w:vAlign w:val="bottom"/>
          </w:tcPr>
          <w:p w14:paraId="2840C15B" w14:textId="129506C3" w:rsidR="681F384E" w:rsidRDefault="681F384E">
            <w:r w:rsidRPr="681F384E">
              <w:rPr>
                <w:rFonts w:ascii="Arial" w:eastAsia="Arial" w:hAnsi="Arial" w:cs="Arial"/>
                <w:color w:val="000000" w:themeColor="text1"/>
                <w:sz w:val="20"/>
                <w:szCs w:val="20"/>
              </w:rPr>
              <w:t>900</w:t>
            </w:r>
          </w:p>
        </w:tc>
        <w:tc>
          <w:tcPr>
            <w:tcW w:w="911" w:type="dxa"/>
            <w:tcBorders>
              <w:top w:val="nil"/>
              <w:left w:val="nil"/>
              <w:bottom w:val="nil"/>
              <w:right w:val="nil"/>
            </w:tcBorders>
            <w:vAlign w:val="bottom"/>
          </w:tcPr>
          <w:p w14:paraId="10AE58EE" w14:textId="7AE84DC1" w:rsidR="681F384E" w:rsidRDefault="681F384E"/>
        </w:tc>
      </w:tr>
      <w:tr w:rsidR="681F384E" w14:paraId="6E31C2BE" w14:textId="77777777" w:rsidTr="05194B07">
        <w:trPr>
          <w:trHeight w:val="240"/>
        </w:trPr>
        <w:tc>
          <w:tcPr>
            <w:tcW w:w="5184" w:type="dxa"/>
            <w:tcBorders>
              <w:top w:val="nil"/>
              <w:left w:val="nil"/>
              <w:bottom w:val="nil"/>
              <w:right w:val="nil"/>
            </w:tcBorders>
            <w:vAlign w:val="bottom"/>
          </w:tcPr>
          <w:p w14:paraId="70F2A4CA" w14:textId="12F054A7" w:rsidR="681F384E" w:rsidRDefault="681F384E">
            <w:r w:rsidRPr="681F384E">
              <w:rPr>
                <w:rFonts w:ascii="Arial" w:eastAsia="Arial" w:hAnsi="Arial" w:cs="Arial"/>
                <w:color w:val="000000" w:themeColor="text1"/>
                <w:sz w:val="20"/>
                <w:szCs w:val="20"/>
              </w:rPr>
              <w:t>Taxes</w:t>
            </w:r>
          </w:p>
        </w:tc>
        <w:tc>
          <w:tcPr>
            <w:tcW w:w="1097" w:type="dxa"/>
            <w:tcBorders>
              <w:top w:val="nil"/>
              <w:left w:val="nil"/>
              <w:bottom w:val="nil"/>
              <w:right w:val="nil"/>
            </w:tcBorders>
            <w:vAlign w:val="bottom"/>
          </w:tcPr>
          <w:p w14:paraId="4DA24021" w14:textId="6FC46794" w:rsidR="681F384E" w:rsidRDefault="681F384E">
            <w:r w:rsidRPr="681F384E">
              <w:rPr>
                <w:rFonts w:ascii="Arial" w:eastAsia="Arial" w:hAnsi="Arial" w:cs="Arial"/>
                <w:color w:val="000000" w:themeColor="text1"/>
                <w:sz w:val="20"/>
                <w:szCs w:val="20"/>
              </w:rPr>
              <w:t>1500</w:t>
            </w:r>
          </w:p>
        </w:tc>
        <w:tc>
          <w:tcPr>
            <w:tcW w:w="911" w:type="dxa"/>
            <w:tcBorders>
              <w:top w:val="nil"/>
              <w:left w:val="nil"/>
              <w:bottom w:val="nil"/>
              <w:right w:val="nil"/>
            </w:tcBorders>
            <w:vAlign w:val="bottom"/>
          </w:tcPr>
          <w:p w14:paraId="59ADE5DD" w14:textId="6D21FA71" w:rsidR="681F384E" w:rsidRDefault="681F384E"/>
        </w:tc>
        <w:tc>
          <w:tcPr>
            <w:tcW w:w="911" w:type="dxa"/>
            <w:tcBorders>
              <w:top w:val="nil"/>
              <w:left w:val="nil"/>
              <w:bottom w:val="nil"/>
              <w:right w:val="nil"/>
            </w:tcBorders>
            <w:vAlign w:val="bottom"/>
          </w:tcPr>
          <w:p w14:paraId="4CE68A50" w14:textId="0776EFCC" w:rsidR="681F384E" w:rsidRDefault="681F384E">
            <w:r w:rsidRPr="681F384E">
              <w:rPr>
                <w:rFonts w:ascii="Arial" w:eastAsia="Arial" w:hAnsi="Arial" w:cs="Arial"/>
                <w:color w:val="000000" w:themeColor="text1"/>
                <w:sz w:val="20"/>
                <w:szCs w:val="20"/>
              </w:rPr>
              <w:t>1500</w:t>
            </w:r>
          </w:p>
        </w:tc>
        <w:tc>
          <w:tcPr>
            <w:tcW w:w="911" w:type="dxa"/>
            <w:tcBorders>
              <w:top w:val="nil"/>
              <w:left w:val="nil"/>
              <w:bottom w:val="nil"/>
              <w:right w:val="nil"/>
            </w:tcBorders>
            <w:vAlign w:val="bottom"/>
          </w:tcPr>
          <w:p w14:paraId="6096A3FD" w14:textId="7B17B389" w:rsidR="681F384E" w:rsidRDefault="681F384E"/>
        </w:tc>
      </w:tr>
      <w:tr w:rsidR="681F384E" w14:paraId="0001DF47" w14:textId="77777777" w:rsidTr="05194B07">
        <w:trPr>
          <w:trHeight w:val="240"/>
        </w:trPr>
        <w:tc>
          <w:tcPr>
            <w:tcW w:w="5184" w:type="dxa"/>
            <w:tcBorders>
              <w:top w:val="nil"/>
              <w:left w:val="nil"/>
              <w:bottom w:val="nil"/>
              <w:right w:val="nil"/>
            </w:tcBorders>
            <w:vAlign w:val="bottom"/>
          </w:tcPr>
          <w:p w14:paraId="4E879087" w14:textId="51C533D3" w:rsidR="681F384E" w:rsidRDefault="681F384E"/>
        </w:tc>
        <w:tc>
          <w:tcPr>
            <w:tcW w:w="1097" w:type="dxa"/>
            <w:tcBorders>
              <w:top w:val="nil"/>
              <w:left w:val="nil"/>
              <w:bottom w:val="nil"/>
              <w:right w:val="nil"/>
            </w:tcBorders>
            <w:vAlign w:val="bottom"/>
          </w:tcPr>
          <w:p w14:paraId="71E01358" w14:textId="08AA47EB" w:rsidR="681F384E" w:rsidRDefault="681F384E"/>
        </w:tc>
        <w:tc>
          <w:tcPr>
            <w:tcW w:w="911" w:type="dxa"/>
            <w:tcBorders>
              <w:top w:val="nil"/>
              <w:left w:val="nil"/>
              <w:bottom w:val="nil"/>
              <w:right w:val="nil"/>
            </w:tcBorders>
            <w:vAlign w:val="bottom"/>
          </w:tcPr>
          <w:p w14:paraId="5A49BD29" w14:textId="5EA9991C" w:rsidR="681F384E" w:rsidRDefault="681F384E"/>
        </w:tc>
        <w:tc>
          <w:tcPr>
            <w:tcW w:w="911" w:type="dxa"/>
            <w:tcBorders>
              <w:top w:val="nil"/>
              <w:left w:val="nil"/>
              <w:bottom w:val="nil"/>
              <w:right w:val="nil"/>
            </w:tcBorders>
            <w:vAlign w:val="bottom"/>
          </w:tcPr>
          <w:p w14:paraId="6BCDF9DB" w14:textId="5FC5E6EC" w:rsidR="681F384E" w:rsidRDefault="681F384E">
            <w:r w:rsidRPr="681F384E">
              <w:rPr>
                <w:rFonts w:ascii="Arial" w:eastAsia="Arial" w:hAnsi="Arial" w:cs="Arial"/>
                <w:color w:val="000000" w:themeColor="text1"/>
                <w:sz w:val="20"/>
                <w:szCs w:val="20"/>
              </w:rPr>
              <w:t>377800</w:t>
            </w:r>
          </w:p>
        </w:tc>
        <w:tc>
          <w:tcPr>
            <w:tcW w:w="911" w:type="dxa"/>
            <w:tcBorders>
              <w:top w:val="nil"/>
              <w:left w:val="nil"/>
              <w:bottom w:val="nil"/>
              <w:right w:val="nil"/>
            </w:tcBorders>
            <w:vAlign w:val="bottom"/>
          </w:tcPr>
          <w:p w14:paraId="5AEC811B" w14:textId="12B7C656" w:rsidR="681F384E" w:rsidRDefault="681F384E">
            <w:r w:rsidRPr="681F384E">
              <w:rPr>
                <w:rFonts w:ascii="Arial" w:eastAsia="Arial" w:hAnsi="Arial" w:cs="Arial"/>
                <w:color w:val="000000" w:themeColor="text1"/>
                <w:sz w:val="20"/>
                <w:szCs w:val="20"/>
              </w:rPr>
              <w:t>377800</w:t>
            </w:r>
          </w:p>
        </w:tc>
      </w:tr>
      <w:tr w:rsidR="681F384E" w14:paraId="35011FB6" w14:textId="77777777" w:rsidTr="05194B07">
        <w:trPr>
          <w:trHeight w:val="240"/>
        </w:trPr>
        <w:tc>
          <w:tcPr>
            <w:tcW w:w="5184" w:type="dxa"/>
            <w:tcBorders>
              <w:top w:val="nil"/>
              <w:left w:val="nil"/>
              <w:bottom w:val="nil"/>
              <w:right w:val="nil"/>
            </w:tcBorders>
            <w:vAlign w:val="bottom"/>
          </w:tcPr>
          <w:p w14:paraId="652938D4" w14:textId="0A85F2B5" w:rsidR="681F384E" w:rsidRDefault="681F384E"/>
        </w:tc>
        <w:tc>
          <w:tcPr>
            <w:tcW w:w="1097" w:type="dxa"/>
            <w:tcBorders>
              <w:top w:val="nil"/>
              <w:left w:val="nil"/>
              <w:bottom w:val="nil"/>
              <w:right w:val="nil"/>
            </w:tcBorders>
            <w:vAlign w:val="bottom"/>
          </w:tcPr>
          <w:p w14:paraId="376B5E59" w14:textId="56471BE1" w:rsidR="681F384E" w:rsidRDefault="681F384E"/>
        </w:tc>
        <w:tc>
          <w:tcPr>
            <w:tcW w:w="911" w:type="dxa"/>
            <w:tcBorders>
              <w:top w:val="nil"/>
              <w:left w:val="nil"/>
              <w:bottom w:val="nil"/>
              <w:right w:val="nil"/>
            </w:tcBorders>
            <w:vAlign w:val="bottom"/>
          </w:tcPr>
          <w:p w14:paraId="2DBF4654" w14:textId="2E5485A3" w:rsidR="681F384E" w:rsidRDefault="681F384E"/>
        </w:tc>
        <w:tc>
          <w:tcPr>
            <w:tcW w:w="911" w:type="dxa"/>
            <w:tcBorders>
              <w:top w:val="nil"/>
              <w:left w:val="nil"/>
              <w:bottom w:val="nil"/>
              <w:right w:val="nil"/>
            </w:tcBorders>
            <w:vAlign w:val="bottom"/>
          </w:tcPr>
          <w:p w14:paraId="48F91E46" w14:textId="5DC0E4A3" w:rsidR="681F384E" w:rsidRDefault="681F384E"/>
        </w:tc>
        <w:tc>
          <w:tcPr>
            <w:tcW w:w="911" w:type="dxa"/>
            <w:tcBorders>
              <w:top w:val="nil"/>
              <w:left w:val="nil"/>
              <w:bottom w:val="nil"/>
              <w:right w:val="nil"/>
            </w:tcBorders>
            <w:vAlign w:val="bottom"/>
          </w:tcPr>
          <w:p w14:paraId="0B9B0103" w14:textId="303346DA" w:rsidR="681F384E" w:rsidRDefault="681F384E"/>
        </w:tc>
      </w:tr>
    </w:tbl>
    <w:p w14:paraId="4B1F7EA8" w14:textId="703A703E" w:rsidR="681F384E" w:rsidRDefault="681F384E" w:rsidP="681F384E"/>
    <w:p w14:paraId="785347B9" w14:textId="0D4BA2D9" w:rsidR="05194B07" w:rsidRDefault="05194B07"/>
    <w:p w14:paraId="65E9D89E" w14:textId="30C66DF7" w:rsidR="05194B07" w:rsidRDefault="05194B07" w:rsidP="05194B07"/>
    <w:p w14:paraId="60C9FA08" w14:textId="0065CF91" w:rsidR="05194B07" w:rsidRDefault="05194B07" w:rsidP="05194B07"/>
    <w:p w14:paraId="5A43CA0B" w14:textId="53CDFC17" w:rsidR="05194B07" w:rsidRDefault="05194B07" w:rsidP="05194B07"/>
    <w:p w14:paraId="549BE853" w14:textId="1CA0439E" w:rsidR="05194B07" w:rsidRDefault="05194B07" w:rsidP="05194B07"/>
    <w:p w14:paraId="45CCB2CC" w14:textId="5C3C7822" w:rsidR="05194B07" w:rsidRDefault="05194B07" w:rsidP="05194B07"/>
    <w:p w14:paraId="238CEDE9" w14:textId="63C54FE9" w:rsidR="05194B07" w:rsidRDefault="05194B07" w:rsidP="05194B07"/>
    <w:p w14:paraId="489E905A" w14:textId="79CB95C8" w:rsidR="225E2E9F" w:rsidRDefault="225E2E9F" w:rsidP="05194B07">
      <w:r>
        <w:t xml:space="preserve"> </w:t>
      </w:r>
    </w:p>
    <w:tbl>
      <w:tblPr>
        <w:tblStyle w:val="TableGrid"/>
        <w:tblW w:w="0" w:type="auto"/>
        <w:tblLayout w:type="fixed"/>
        <w:tblLook w:val="06A0" w:firstRow="1" w:lastRow="0" w:firstColumn="1" w:lastColumn="0" w:noHBand="1" w:noVBand="1"/>
      </w:tblPr>
      <w:tblGrid>
        <w:gridCol w:w="5385"/>
        <w:gridCol w:w="1695"/>
        <w:gridCol w:w="1785"/>
      </w:tblGrid>
      <w:tr w:rsidR="681F384E" w14:paraId="7512B6C6" w14:textId="77777777" w:rsidTr="05194B07">
        <w:trPr>
          <w:trHeight w:val="855"/>
        </w:trPr>
        <w:tc>
          <w:tcPr>
            <w:tcW w:w="8865" w:type="dxa"/>
            <w:gridSpan w:val="3"/>
            <w:tcBorders>
              <w:top w:val="nil"/>
              <w:left w:val="nil"/>
              <w:bottom w:val="nil"/>
              <w:right w:val="nil"/>
            </w:tcBorders>
            <w:vAlign w:val="bottom"/>
          </w:tcPr>
          <w:p w14:paraId="44D7E116" w14:textId="7D3481B9" w:rsidR="681F384E" w:rsidRDefault="2F5F4197" w:rsidP="05194B07">
            <w:pPr>
              <w:jc w:val="center"/>
              <w:rPr>
                <w:rFonts w:ascii="Arial" w:eastAsia="Arial" w:hAnsi="Arial" w:cs="Arial"/>
                <w:b/>
                <w:bCs/>
                <w:color w:val="000000" w:themeColor="text1"/>
                <w:sz w:val="32"/>
                <w:szCs w:val="32"/>
              </w:rPr>
            </w:pPr>
            <w:proofErr w:type="spellStart"/>
            <w:r w:rsidRPr="05194B07">
              <w:rPr>
                <w:rFonts w:ascii="Arial" w:eastAsia="Arial" w:hAnsi="Arial" w:cs="Arial"/>
                <w:b/>
                <w:bCs/>
                <w:color w:val="000000" w:themeColor="text1"/>
                <w:sz w:val="32"/>
                <w:szCs w:val="32"/>
              </w:rPr>
              <w:t>Sandrolia</w:t>
            </w:r>
            <w:proofErr w:type="spellEnd"/>
            <w:r w:rsidRPr="05194B07">
              <w:rPr>
                <w:rFonts w:ascii="Arial" w:eastAsia="Arial" w:hAnsi="Arial" w:cs="Arial"/>
                <w:b/>
                <w:bCs/>
                <w:color w:val="000000" w:themeColor="text1"/>
                <w:sz w:val="32"/>
                <w:szCs w:val="32"/>
              </w:rPr>
              <w:t xml:space="preserve"> Ltd</w:t>
            </w:r>
          </w:p>
        </w:tc>
      </w:tr>
      <w:tr w:rsidR="681F384E" w14:paraId="494CC980" w14:textId="77777777" w:rsidTr="05194B07">
        <w:trPr>
          <w:trHeight w:val="450"/>
        </w:trPr>
        <w:tc>
          <w:tcPr>
            <w:tcW w:w="8865" w:type="dxa"/>
            <w:gridSpan w:val="3"/>
            <w:tcBorders>
              <w:top w:val="nil"/>
              <w:left w:val="nil"/>
              <w:bottom w:val="nil"/>
              <w:right w:val="nil"/>
            </w:tcBorders>
            <w:vAlign w:val="bottom"/>
          </w:tcPr>
          <w:p w14:paraId="25E90766" w14:textId="3354B803" w:rsidR="681F384E" w:rsidRDefault="681F384E" w:rsidP="681F384E">
            <w:pPr>
              <w:jc w:val="center"/>
            </w:pPr>
            <w:r w:rsidRPr="681F384E">
              <w:rPr>
                <w:rFonts w:ascii="Arial" w:eastAsia="Arial" w:hAnsi="Arial" w:cs="Arial"/>
                <w:b/>
                <w:bCs/>
                <w:color w:val="000000" w:themeColor="text1"/>
                <w:sz w:val="32"/>
                <w:szCs w:val="32"/>
              </w:rPr>
              <w:t xml:space="preserve">Statement of profit or loss </w:t>
            </w:r>
          </w:p>
        </w:tc>
      </w:tr>
      <w:tr w:rsidR="681F384E" w14:paraId="11D3F45B" w14:textId="77777777" w:rsidTr="05194B07">
        <w:trPr>
          <w:trHeight w:val="240"/>
        </w:trPr>
        <w:tc>
          <w:tcPr>
            <w:tcW w:w="8865" w:type="dxa"/>
            <w:gridSpan w:val="3"/>
            <w:tcBorders>
              <w:top w:val="nil"/>
              <w:left w:val="nil"/>
              <w:bottom w:val="nil"/>
              <w:right w:val="nil"/>
            </w:tcBorders>
            <w:vAlign w:val="bottom"/>
          </w:tcPr>
          <w:p w14:paraId="3CC44EFA" w14:textId="5D512D7D" w:rsidR="681F384E" w:rsidRDefault="1CDD662C" w:rsidP="05194B07">
            <w:pPr>
              <w:jc w:val="center"/>
              <w:rPr>
                <w:rFonts w:ascii="Arial" w:eastAsia="Arial" w:hAnsi="Arial" w:cs="Arial"/>
                <w:b/>
                <w:bCs/>
                <w:color w:val="000000" w:themeColor="text1"/>
                <w:sz w:val="18"/>
                <w:szCs w:val="18"/>
              </w:rPr>
            </w:pPr>
            <w:r w:rsidRPr="05194B07">
              <w:rPr>
                <w:rFonts w:ascii="Arial" w:eastAsia="Arial" w:hAnsi="Arial" w:cs="Arial"/>
                <w:b/>
                <w:bCs/>
                <w:color w:val="000000" w:themeColor="text1"/>
                <w:sz w:val="18"/>
                <w:szCs w:val="18"/>
              </w:rPr>
              <w:t>F</w:t>
            </w:r>
            <w:r w:rsidR="681F384E" w:rsidRPr="05194B07">
              <w:rPr>
                <w:rFonts w:ascii="Arial" w:eastAsia="Arial" w:hAnsi="Arial" w:cs="Arial"/>
                <w:b/>
                <w:bCs/>
                <w:color w:val="000000" w:themeColor="text1"/>
                <w:sz w:val="18"/>
                <w:szCs w:val="18"/>
              </w:rPr>
              <w:t>or the period 1 January 2</w:t>
            </w:r>
            <w:r w:rsidR="16D2BD61" w:rsidRPr="05194B07">
              <w:rPr>
                <w:rFonts w:ascii="Arial" w:eastAsia="Arial" w:hAnsi="Arial" w:cs="Arial"/>
                <w:b/>
                <w:bCs/>
                <w:color w:val="000000" w:themeColor="text1"/>
                <w:sz w:val="18"/>
                <w:szCs w:val="18"/>
              </w:rPr>
              <w:t>019</w:t>
            </w:r>
            <w:r w:rsidR="681F384E" w:rsidRPr="05194B07">
              <w:rPr>
                <w:rFonts w:ascii="Arial" w:eastAsia="Arial" w:hAnsi="Arial" w:cs="Arial"/>
                <w:b/>
                <w:bCs/>
                <w:color w:val="000000" w:themeColor="text1"/>
                <w:sz w:val="18"/>
                <w:szCs w:val="18"/>
              </w:rPr>
              <w:t xml:space="preserve"> to 31 December 20</w:t>
            </w:r>
            <w:r w:rsidR="6D3E82E1" w:rsidRPr="05194B07">
              <w:rPr>
                <w:rFonts w:ascii="Arial" w:eastAsia="Arial" w:hAnsi="Arial" w:cs="Arial"/>
                <w:b/>
                <w:bCs/>
                <w:color w:val="000000" w:themeColor="text1"/>
                <w:sz w:val="18"/>
                <w:szCs w:val="18"/>
              </w:rPr>
              <w:t>1</w:t>
            </w:r>
            <w:r w:rsidR="681F384E" w:rsidRPr="05194B07">
              <w:rPr>
                <w:rFonts w:ascii="Arial" w:eastAsia="Arial" w:hAnsi="Arial" w:cs="Arial"/>
                <w:b/>
                <w:bCs/>
                <w:color w:val="000000" w:themeColor="text1"/>
                <w:sz w:val="18"/>
                <w:szCs w:val="18"/>
              </w:rPr>
              <w:t>9</w:t>
            </w:r>
          </w:p>
        </w:tc>
      </w:tr>
      <w:tr w:rsidR="681F384E" w14:paraId="00C5FBB1" w14:textId="77777777" w:rsidTr="05194B07">
        <w:trPr>
          <w:trHeight w:val="360"/>
        </w:trPr>
        <w:tc>
          <w:tcPr>
            <w:tcW w:w="5385" w:type="dxa"/>
            <w:tcBorders>
              <w:top w:val="nil"/>
              <w:left w:val="nil"/>
              <w:bottom w:val="nil"/>
              <w:right w:val="nil"/>
            </w:tcBorders>
          </w:tcPr>
          <w:p w14:paraId="3F2F0B56" w14:textId="2B3BB4C3" w:rsidR="681F384E" w:rsidRDefault="681F384E"/>
        </w:tc>
        <w:tc>
          <w:tcPr>
            <w:tcW w:w="1695" w:type="dxa"/>
            <w:tcBorders>
              <w:top w:val="nil"/>
              <w:left w:val="nil"/>
              <w:bottom w:val="nil"/>
              <w:right w:val="nil"/>
            </w:tcBorders>
            <w:vAlign w:val="bottom"/>
          </w:tcPr>
          <w:p w14:paraId="23C6D4BC" w14:textId="21C53EAF" w:rsidR="681F384E" w:rsidRDefault="681F384E"/>
        </w:tc>
        <w:tc>
          <w:tcPr>
            <w:tcW w:w="1785" w:type="dxa"/>
            <w:tcBorders>
              <w:top w:val="nil"/>
              <w:left w:val="nil"/>
              <w:bottom w:val="nil"/>
              <w:right w:val="nil"/>
            </w:tcBorders>
            <w:vAlign w:val="bottom"/>
          </w:tcPr>
          <w:p w14:paraId="0BEF6589" w14:textId="0801B5DB" w:rsidR="681F384E" w:rsidRDefault="681F384E"/>
        </w:tc>
      </w:tr>
      <w:tr w:rsidR="681F384E" w14:paraId="083AFF33" w14:textId="77777777" w:rsidTr="05194B07">
        <w:trPr>
          <w:trHeight w:val="375"/>
        </w:trPr>
        <w:tc>
          <w:tcPr>
            <w:tcW w:w="5385" w:type="dxa"/>
            <w:tcBorders>
              <w:top w:val="nil"/>
              <w:left w:val="nil"/>
              <w:bottom w:val="nil"/>
              <w:right w:val="nil"/>
            </w:tcBorders>
            <w:vAlign w:val="bottom"/>
          </w:tcPr>
          <w:p w14:paraId="255A6C93" w14:textId="01B0DA0D" w:rsidR="681F384E" w:rsidRDefault="681F384E" w:rsidP="681F384E">
            <w:r w:rsidRPr="05194B07">
              <w:rPr>
                <w:rFonts w:ascii="Arial" w:eastAsia="Arial" w:hAnsi="Arial" w:cs="Arial"/>
                <w:color w:val="000000" w:themeColor="text1"/>
                <w:sz w:val="18"/>
                <w:szCs w:val="18"/>
              </w:rPr>
              <w:t xml:space="preserve">Sales (Less return </w:t>
            </w:r>
            <w:r w:rsidR="4A792F0B" w:rsidRPr="05194B07">
              <w:rPr>
                <w:rFonts w:ascii="Arial" w:eastAsia="Arial" w:hAnsi="Arial" w:cs="Arial"/>
                <w:color w:val="000000" w:themeColor="text1"/>
                <w:sz w:val="18"/>
                <w:szCs w:val="18"/>
              </w:rPr>
              <w:t>outward</w:t>
            </w:r>
            <w:r w:rsidRPr="05194B07">
              <w:rPr>
                <w:rFonts w:ascii="Arial" w:eastAsia="Arial" w:hAnsi="Arial" w:cs="Arial"/>
                <w:color w:val="000000" w:themeColor="text1"/>
                <w:sz w:val="18"/>
                <w:szCs w:val="18"/>
              </w:rPr>
              <w:t>)</w:t>
            </w:r>
          </w:p>
        </w:tc>
        <w:tc>
          <w:tcPr>
            <w:tcW w:w="1695" w:type="dxa"/>
            <w:tcBorders>
              <w:top w:val="nil"/>
              <w:left w:val="nil"/>
              <w:bottom w:val="nil"/>
              <w:right w:val="nil"/>
            </w:tcBorders>
            <w:vAlign w:val="bottom"/>
          </w:tcPr>
          <w:p w14:paraId="3C63DEAB" w14:textId="142502F3" w:rsidR="681F384E" w:rsidRDefault="681F384E"/>
        </w:tc>
        <w:tc>
          <w:tcPr>
            <w:tcW w:w="1785" w:type="dxa"/>
            <w:tcBorders>
              <w:top w:val="nil"/>
              <w:left w:val="nil"/>
              <w:bottom w:val="nil"/>
              <w:right w:val="nil"/>
            </w:tcBorders>
            <w:vAlign w:val="bottom"/>
          </w:tcPr>
          <w:p w14:paraId="460CC36C" w14:textId="425C8911" w:rsidR="681F384E" w:rsidRDefault="681F384E" w:rsidP="681F384E">
            <w:pPr>
              <w:jc w:val="right"/>
            </w:pPr>
            <w:r w:rsidRPr="681F384E">
              <w:rPr>
                <w:rFonts w:ascii="Arial" w:eastAsia="Arial" w:hAnsi="Arial" w:cs="Arial"/>
                <w:color w:val="000000" w:themeColor="text1"/>
                <w:sz w:val="18"/>
                <w:szCs w:val="18"/>
              </w:rPr>
              <w:t>£256,400.00</w:t>
            </w:r>
          </w:p>
        </w:tc>
      </w:tr>
      <w:tr w:rsidR="681F384E" w14:paraId="516E32B3" w14:textId="77777777" w:rsidTr="05194B07">
        <w:trPr>
          <w:trHeight w:val="240"/>
        </w:trPr>
        <w:tc>
          <w:tcPr>
            <w:tcW w:w="5385" w:type="dxa"/>
            <w:tcBorders>
              <w:top w:val="nil"/>
              <w:left w:val="nil"/>
              <w:bottom w:val="nil"/>
              <w:right w:val="nil"/>
            </w:tcBorders>
          </w:tcPr>
          <w:p w14:paraId="03DC084D" w14:textId="0111FDFC" w:rsidR="681F384E" w:rsidRDefault="681F384E" w:rsidP="681F384E">
            <w:r w:rsidRPr="681F384E">
              <w:rPr>
                <w:rFonts w:ascii="Arial" w:eastAsia="Arial" w:hAnsi="Arial" w:cs="Arial"/>
                <w:color w:val="000000" w:themeColor="text1"/>
                <w:sz w:val="18"/>
                <w:szCs w:val="18"/>
              </w:rPr>
              <w:t>Less cost of Sales:</w:t>
            </w:r>
          </w:p>
        </w:tc>
        <w:tc>
          <w:tcPr>
            <w:tcW w:w="1695" w:type="dxa"/>
            <w:tcBorders>
              <w:top w:val="nil"/>
              <w:left w:val="nil"/>
              <w:bottom w:val="nil"/>
              <w:right w:val="nil"/>
            </w:tcBorders>
            <w:vAlign w:val="bottom"/>
          </w:tcPr>
          <w:p w14:paraId="4406BC17" w14:textId="3354AB73" w:rsidR="681F384E" w:rsidRDefault="681F384E"/>
        </w:tc>
        <w:tc>
          <w:tcPr>
            <w:tcW w:w="1785" w:type="dxa"/>
            <w:tcBorders>
              <w:top w:val="nil"/>
              <w:left w:val="nil"/>
              <w:bottom w:val="nil"/>
              <w:right w:val="nil"/>
            </w:tcBorders>
          </w:tcPr>
          <w:p w14:paraId="1503B236" w14:textId="16BB057F" w:rsidR="681F384E" w:rsidRDefault="681F384E"/>
        </w:tc>
      </w:tr>
      <w:tr w:rsidR="681F384E" w14:paraId="089CC2A4" w14:textId="77777777" w:rsidTr="05194B07">
        <w:trPr>
          <w:trHeight w:val="240"/>
        </w:trPr>
        <w:tc>
          <w:tcPr>
            <w:tcW w:w="5385" w:type="dxa"/>
            <w:tcBorders>
              <w:top w:val="nil"/>
              <w:left w:val="nil"/>
              <w:bottom w:val="nil"/>
              <w:right w:val="nil"/>
            </w:tcBorders>
          </w:tcPr>
          <w:p w14:paraId="381D5F2F" w14:textId="091642AD" w:rsidR="681F384E" w:rsidRDefault="681F384E" w:rsidP="681F384E">
            <w:r w:rsidRPr="681F384E">
              <w:rPr>
                <w:rFonts w:ascii="Arial" w:eastAsia="Arial" w:hAnsi="Arial" w:cs="Arial"/>
                <w:color w:val="000000" w:themeColor="text1"/>
                <w:sz w:val="18"/>
                <w:szCs w:val="18"/>
              </w:rPr>
              <w:t xml:space="preserve">             Opening inventory </w:t>
            </w:r>
          </w:p>
        </w:tc>
        <w:tc>
          <w:tcPr>
            <w:tcW w:w="1695" w:type="dxa"/>
            <w:tcBorders>
              <w:top w:val="nil"/>
              <w:left w:val="nil"/>
              <w:bottom w:val="nil"/>
              <w:right w:val="nil"/>
            </w:tcBorders>
            <w:vAlign w:val="bottom"/>
          </w:tcPr>
          <w:p w14:paraId="68AEC613" w14:textId="1F94E1B1" w:rsidR="681F384E" w:rsidRDefault="681F384E" w:rsidP="681F384E">
            <w:pPr>
              <w:jc w:val="right"/>
            </w:pPr>
            <w:r w:rsidRPr="681F384E">
              <w:rPr>
                <w:rFonts w:ascii="Arial" w:eastAsia="Arial" w:hAnsi="Arial" w:cs="Arial"/>
                <w:color w:val="000000" w:themeColor="text1"/>
                <w:sz w:val="18"/>
                <w:szCs w:val="18"/>
              </w:rPr>
              <w:t>£13,200.00</w:t>
            </w:r>
          </w:p>
        </w:tc>
        <w:tc>
          <w:tcPr>
            <w:tcW w:w="1785" w:type="dxa"/>
            <w:tcBorders>
              <w:top w:val="nil"/>
              <w:left w:val="nil"/>
              <w:bottom w:val="nil"/>
              <w:right w:val="nil"/>
            </w:tcBorders>
          </w:tcPr>
          <w:p w14:paraId="0B20FB5F" w14:textId="4B5CE59F" w:rsidR="681F384E" w:rsidRDefault="681F384E"/>
        </w:tc>
      </w:tr>
      <w:tr w:rsidR="681F384E" w14:paraId="111A8F92" w14:textId="77777777" w:rsidTr="05194B07">
        <w:trPr>
          <w:trHeight w:val="240"/>
        </w:trPr>
        <w:tc>
          <w:tcPr>
            <w:tcW w:w="5385" w:type="dxa"/>
            <w:tcBorders>
              <w:top w:val="nil"/>
              <w:left w:val="nil"/>
              <w:bottom w:val="nil"/>
              <w:right w:val="nil"/>
            </w:tcBorders>
          </w:tcPr>
          <w:p w14:paraId="334BFC36" w14:textId="1D008660" w:rsidR="681F384E" w:rsidRDefault="681F384E" w:rsidP="681F384E">
            <w:r w:rsidRPr="681F384E">
              <w:rPr>
                <w:rFonts w:ascii="Arial" w:eastAsia="Arial" w:hAnsi="Arial" w:cs="Arial"/>
                <w:color w:val="000000" w:themeColor="text1"/>
                <w:sz w:val="18"/>
                <w:szCs w:val="18"/>
              </w:rPr>
              <w:t xml:space="preserve">        </w:t>
            </w:r>
            <w:r w:rsidRPr="681F384E">
              <w:rPr>
                <w:rFonts w:ascii="Arial" w:eastAsia="Arial" w:hAnsi="Arial" w:cs="Arial"/>
                <w:b/>
                <w:bCs/>
                <w:color w:val="000000" w:themeColor="text1"/>
                <w:sz w:val="18"/>
                <w:szCs w:val="18"/>
              </w:rPr>
              <w:t xml:space="preserve">+ </w:t>
            </w:r>
            <w:r w:rsidRPr="681F384E">
              <w:rPr>
                <w:rFonts w:ascii="Arial" w:eastAsia="Arial" w:hAnsi="Arial" w:cs="Arial"/>
                <w:color w:val="000000" w:themeColor="text1"/>
                <w:sz w:val="18"/>
                <w:szCs w:val="18"/>
              </w:rPr>
              <w:t xml:space="preserve">  Purchases (+ carriage inwards - returns outward)</w:t>
            </w:r>
          </w:p>
        </w:tc>
        <w:tc>
          <w:tcPr>
            <w:tcW w:w="1695" w:type="dxa"/>
            <w:tcBorders>
              <w:top w:val="nil"/>
              <w:left w:val="nil"/>
              <w:bottom w:val="nil"/>
              <w:right w:val="nil"/>
            </w:tcBorders>
            <w:vAlign w:val="bottom"/>
          </w:tcPr>
          <w:p w14:paraId="1CC330D7" w14:textId="32EAB8DE" w:rsidR="681F384E" w:rsidRDefault="681F384E" w:rsidP="681F384E">
            <w:pPr>
              <w:jc w:val="right"/>
            </w:pPr>
            <w:r w:rsidRPr="681F384E">
              <w:rPr>
                <w:rFonts w:ascii="Arial" w:eastAsia="Arial" w:hAnsi="Arial" w:cs="Arial"/>
                <w:color w:val="000000" w:themeColor="text1"/>
                <w:sz w:val="18"/>
                <w:szCs w:val="18"/>
              </w:rPr>
              <w:t>£128,640.00</w:t>
            </w:r>
          </w:p>
        </w:tc>
        <w:tc>
          <w:tcPr>
            <w:tcW w:w="1785" w:type="dxa"/>
            <w:tcBorders>
              <w:top w:val="nil"/>
              <w:left w:val="nil"/>
              <w:bottom w:val="nil"/>
              <w:right w:val="nil"/>
            </w:tcBorders>
          </w:tcPr>
          <w:p w14:paraId="1D604F2A" w14:textId="12501EEE" w:rsidR="681F384E" w:rsidRDefault="681F384E"/>
        </w:tc>
      </w:tr>
      <w:tr w:rsidR="681F384E" w14:paraId="4DAA9DA8" w14:textId="77777777" w:rsidTr="05194B07">
        <w:trPr>
          <w:trHeight w:val="240"/>
        </w:trPr>
        <w:tc>
          <w:tcPr>
            <w:tcW w:w="5385" w:type="dxa"/>
            <w:tcBorders>
              <w:top w:val="nil"/>
              <w:left w:val="nil"/>
              <w:bottom w:val="nil"/>
              <w:right w:val="nil"/>
            </w:tcBorders>
          </w:tcPr>
          <w:p w14:paraId="78CA8471" w14:textId="69707BC1" w:rsidR="681F384E" w:rsidRDefault="681F384E" w:rsidP="681F384E">
            <w:r w:rsidRPr="681F384E">
              <w:rPr>
                <w:rFonts w:ascii="Arial" w:eastAsia="Arial" w:hAnsi="Arial" w:cs="Arial"/>
                <w:color w:val="000000" w:themeColor="text1"/>
                <w:sz w:val="18"/>
                <w:szCs w:val="18"/>
              </w:rPr>
              <w:t xml:space="preserve">       </w:t>
            </w:r>
            <w:r w:rsidRPr="681F384E">
              <w:rPr>
                <w:rFonts w:ascii="Arial" w:eastAsia="Arial" w:hAnsi="Arial" w:cs="Arial"/>
                <w:b/>
                <w:bCs/>
                <w:color w:val="000000" w:themeColor="text1"/>
                <w:sz w:val="18"/>
                <w:szCs w:val="18"/>
              </w:rPr>
              <w:t xml:space="preserve"> -</w:t>
            </w:r>
            <w:r w:rsidRPr="681F384E">
              <w:rPr>
                <w:rFonts w:ascii="Arial" w:eastAsia="Arial" w:hAnsi="Arial" w:cs="Arial"/>
                <w:color w:val="000000" w:themeColor="text1"/>
                <w:sz w:val="18"/>
                <w:szCs w:val="18"/>
              </w:rPr>
              <w:t xml:space="preserve">    Closing inventory</w:t>
            </w:r>
          </w:p>
        </w:tc>
        <w:tc>
          <w:tcPr>
            <w:tcW w:w="1695" w:type="dxa"/>
            <w:tcBorders>
              <w:top w:val="nil"/>
              <w:left w:val="nil"/>
              <w:bottom w:val="single" w:sz="4" w:space="0" w:color="auto"/>
              <w:right w:val="nil"/>
            </w:tcBorders>
            <w:vAlign w:val="bottom"/>
          </w:tcPr>
          <w:p w14:paraId="7F5F9A9B" w14:textId="149F046C" w:rsidR="681F384E" w:rsidRDefault="681F384E">
            <w:r w:rsidRPr="681F384E">
              <w:rPr>
                <w:rFonts w:ascii="Arial" w:eastAsia="Arial" w:hAnsi="Arial" w:cs="Arial"/>
                <w:color w:val="000000" w:themeColor="text1"/>
                <w:sz w:val="20"/>
                <w:szCs w:val="20"/>
              </w:rPr>
              <w:t>£14,400.00</w:t>
            </w:r>
          </w:p>
        </w:tc>
        <w:tc>
          <w:tcPr>
            <w:tcW w:w="1785" w:type="dxa"/>
            <w:tcBorders>
              <w:top w:val="nil"/>
              <w:left w:val="nil"/>
              <w:bottom w:val="nil"/>
              <w:right w:val="nil"/>
            </w:tcBorders>
          </w:tcPr>
          <w:p w14:paraId="7E51B567" w14:textId="7EF1ED78" w:rsidR="681F384E" w:rsidRDefault="681F384E"/>
        </w:tc>
      </w:tr>
      <w:tr w:rsidR="681F384E" w14:paraId="73511C5F" w14:textId="77777777" w:rsidTr="05194B07">
        <w:trPr>
          <w:trHeight w:val="240"/>
        </w:trPr>
        <w:tc>
          <w:tcPr>
            <w:tcW w:w="5385" w:type="dxa"/>
            <w:tcBorders>
              <w:top w:val="nil"/>
              <w:left w:val="nil"/>
              <w:bottom w:val="nil"/>
              <w:right w:val="nil"/>
            </w:tcBorders>
          </w:tcPr>
          <w:p w14:paraId="796D9995" w14:textId="35FE6703" w:rsidR="681F384E" w:rsidRDefault="681F384E"/>
        </w:tc>
        <w:tc>
          <w:tcPr>
            <w:tcW w:w="1695" w:type="dxa"/>
            <w:tcBorders>
              <w:top w:val="single" w:sz="4" w:space="0" w:color="auto"/>
              <w:left w:val="nil"/>
              <w:bottom w:val="nil"/>
              <w:right w:val="nil"/>
            </w:tcBorders>
            <w:vAlign w:val="bottom"/>
          </w:tcPr>
          <w:p w14:paraId="076517D6" w14:textId="0B5BFAA9" w:rsidR="681F384E" w:rsidRDefault="681F384E"/>
        </w:tc>
        <w:tc>
          <w:tcPr>
            <w:tcW w:w="1785" w:type="dxa"/>
            <w:tcBorders>
              <w:top w:val="nil"/>
              <w:left w:val="nil"/>
              <w:bottom w:val="single" w:sz="4" w:space="0" w:color="auto"/>
              <w:right w:val="nil"/>
            </w:tcBorders>
          </w:tcPr>
          <w:p w14:paraId="265EFB24" w14:textId="2BC8AD59" w:rsidR="681F384E" w:rsidRDefault="681F384E" w:rsidP="681F384E">
            <w:pPr>
              <w:jc w:val="right"/>
            </w:pPr>
            <w:r w:rsidRPr="681F384E">
              <w:rPr>
                <w:rFonts w:ascii="Arial" w:eastAsia="Arial" w:hAnsi="Arial" w:cs="Arial"/>
                <w:color w:val="000000" w:themeColor="text1"/>
                <w:sz w:val="18"/>
                <w:szCs w:val="18"/>
              </w:rPr>
              <w:t>£127,440.00</w:t>
            </w:r>
          </w:p>
        </w:tc>
      </w:tr>
      <w:tr w:rsidR="681F384E" w14:paraId="587924CD" w14:textId="77777777" w:rsidTr="05194B07">
        <w:trPr>
          <w:trHeight w:val="240"/>
        </w:trPr>
        <w:tc>
          <w:tcPr>
            <w:tcW w:w="5385" w:type="dxa"/>
            <w:tcBorders>
              <w:top w:val="nil"/>
              <w:left w:val="nil"/>
              <w:bottom w:val="nil"/>
              <w:right w:val="nil"/>
            </w:tcBorders>
          </w:tcPr>
          <w:p w14:paraId="79F37BC6" w14:textId="59BAC443" w:rsidR="681F384E" w:rsidRDefault="681F384E"/>
        </w:tc>
        <w:tc>
          <w:tcPr>
            <w:tcW w:w="1695" w:type="dxa"/>
            <w:tcBorders>
              <w:top w:val="nil"/>
              <w:left w:val="nil"/>
              <w:bottom w:val="nil"/>
              <w:right w:val="nil"/>
            </w:tcBorders>
            <w:vAlign w:val="bottom"/>
          </w:tcPr>
          <w:p w14:paraId="2E7105B4" w14:textId="5FC59DB9" w:rsidR="681F384E" w:rsidRDefault="681F384E"/>
        </w:tc>
        <w:tc>
          <w:tcPr>
            <w:tcW w:w="1785" w:type="dxa"/>
            <w:tcBorders>
              <w:top w:val="single" w:sz="4" w:space="0" w:color="auto"/>
              <w:left w:val="nil"/>
              <w:bottom w:val="nil"/>
              <w:right w:val="nil"/>
            </w:tcBorders>
          </w:tcPr>
          <w:p w14:paraId="52AF6AC6" w14:textId="333DD320" w:rsidR="681F384E" w:rsidRDefault="681F384E"/>
        </w:tc>
      </w:tr>
      <w:tr w:rsidR="681F384E" w14:paraId="4D3C17CC" w14:textId="77777777" w:rsidTr="05194B07">
        <w:trPr>
          <w:trHeight w:val="240"/>
        </w:trPr>
        <w:tc>
          <w:tcPr>
            <w:tcW w:w="5385" w:type="dxa"/>
            <w:tcBorders>
              <w:top w:val="nil"/>
              <w:left w:val="nil"/>
              <w:bottom w:val="nil"/>
              <w:right w:val="nil"/>
            </w:tcBorders>
            <w:vAlign w:val="bottom"/>
          </w:tcPr>
          <w:p w14:paraId="483EC3D6" w14:textId="4E4BEE99" w:rsidR="681F384E" w:rsidRDefault="681F384E" w:rsidP="681F384E">
            <w:r w:rsidRPr="681F384E">
              <w:rPr>
                <w:rFonts w:ascii="Arial" w:eastAsia="Arial" w:hAnsi="Arial" w:cs="Arial"/>
                <w:b/>
                <w:bCs/>
                <w:color w:val="000000" w:themeColor="text1"/>
                <w:sz w:val="20"/>
                <w:szCs w:val="20"/>
              </w:rPr>
              <w:t>Gross Profit</w:t>
            </w:r>
          </w:p>
        </w:tc>
        <w:tc>
          <w:tcPr>
            <w:tcW w:w="1695" w:type="dxa"/>
            <w:tcBorders>
              <w:top w:val="nil"/>
              <w:left w:val="nil"/>
              <w:bottom w:val="nil"/>
              <w:right w:val="nil"/>
            </w:tcBorders>
            <w:vAlign w:val="bottom"/>
          </w:tcPr>
          <w:p w14:paraId="43160EC4" w14:textId="70CF575D" w:rsidR="681F384E" w:rsidRDefault="681F384E"/>
        </w:tc>
        <w:tc>
          <w:tcPr>
            <w:tcW w:w="1785" w:type="dxa"/>
            <w:tcBorders>
              <w:top w:val="nil"/>
              <w:left w:val="nil"/>
              <w:bottom w:val="nil"/>
              <w:right w:val="nil"/>
            </w:tcBorders>
          </w:tcPr>
          <w:p w14:paraId="4FDAEBCC" w14:textId="6937955C" w:rsidR="681F384E" w:rsidRDefault="681F384E" w:rsidP="681F384E">
            <w:pPr>
              <w:jc w:val="right"/>
            </w:pPr>
            <w:r w:rsidRPr="681F384E">
              <w:rPr>
                <w:rFonts w:ascii="Arial" w:eastAsia="Arial" w:hAnsi="Arial" w:cs="Arial"/>
                <w:color w:val="000000" w:themeColor="text1"/>
                <w:sz w:val="18"/>
                <w:szCs w:val="18"/>
              </w:rPr>
              <w:t>£128,960.00</w:t>
            </w:r>
          </w:p>
        </w:tc>
      </w:tr>
      <w:tr w:rsidR="681F384E" w14:paraId="6D9257F1" w14:textId="77777777" w:rsidTr="05194B07">
        <w:trPr>
          <w:trHeight w:val="240"/>
        </w:trPr>
        <w:tc>
          <w:tcPr>
            <w:tcW w:w="5385" w:type="dxa"/>
            <w:tcBorders>
              <w:top w:val="nil"/>
              <w:left w:val="nil"/>
              <w:bottom w:val="nil"/>
              <w:right w:val="nil"/>
            </w:tcBorders>
          </w:tcPr>
          <w:p w14:paraId="34EA7620" w14:textId="655912EF" w:rsidR="681F384E" w:rsidRDefault="681F384E"/>
        </w:tc>
        <w:tc>
          <w:tcPr>
            <w:tcW w:w="1695" w:type="dxa"/>
            <w:tcBorders>
              <w:top w:val="nil"/>
              <w:left w:val="nil"/>
              <w:bottom w:val="nil"/>
              <w:right w:val="nil"/>
            </w:tcBorders>
            <w:vAlign w:val="bottom"/>
          </w:tcPr>
          <w:p w14:paraId="670B65C7" w14:textId="77F764E2" w:rsidR="681F384E" w:rsidRDefault="681F384E"/>
        </w:tc>
        <w:tc>
          <w:tcPr>
            <w:tcW w:w="1785" w:type="dxa"/>
            <w:tcBorders>
              <w:top w:val="nil"/>
              <w:left w:val="nil"/>
              <w:bottom w:val="nil"/>
              <w:right w:val="nil"/>
            </w:tcBorders>
          </w:tcPr>
          <w:p w14:paraId="62EC0A5D" w14:textId="12FB8B98" w:rsidR="681F384E" w:rsidRDefault="681F384E"/>
        </w:tc>
      </w:tr>
      <w:tr w:rsidR="681F384E" w14:paraId="10CAF261" w14:textId="77777777" w:rsidTr="05194B07">
        <w:trPr>
          <w:trHeight w:val="240"/>
        </w:trPr>
        <w:tc>
          <w:tcPr>
            <w:tcW w:w="5385" w:type="dxa"/>
            <w:tcBorders>
              <w:top w:val="nil"/>
              <w:left w:val="nil"/>
              <w:bottom w:val="nil"/>
              <w:right w:val="nil"/>
            </w:tcBorders>
          </w:tcPr>
          <w:p w14:paraId="608646B1" w14:textId="0B610D3B" w:rsidR="681F384E" w:rsidRDefault="681F384E" w:rsidP="681F384E">
            <w:r w:rsidRPr="681F384E">
              <w:rPr>
                <w:rFonts w:ascii="Arial" w:eastAsia="Arial" w:hAnsi="Arial" w:cs="Arial"/>
                <w:color w:val="000000" w:themeColor="text1"/>
                <w:sz w:val="18"/>
                <w:szCs w:val="18"/>
              </w:rPr>
              <w:t>Add other Income</w:t>
            </w:r>
          </w:p>
        </w:tc>
        <w:tc>
          <w:tcPr>
            <w:tcW w:w="1695" w:type="dxa"/>
            <w:tcBorders>
              <w:top w:val="nil"/>
              <w:left w:val="nil"/>
              <w:bottom w:val="nil"/>
              <w:right w:val="nil"/>
            </w:tcBorders>
            <w:vAlign w:val="bottom"/>
          </w:tcPr>
          <w:p w14:paraId="69ED6F1D" w14:textId="74E2B75C" w:rsidR="681F384E" w:rsidRDefault="681F384E"/>
        </w:tc>
        <w:tc>
          <w:tcPr>
            <w:tcW w:w="1785" w:type="dxa"/>
            <w:tcBorders>
              <w:top w:val="nil"/>
              <w:left w:val="nil"/>
              <w:bottom w:val="nil"/>
              <w:right w:val="nil"/>
            </w:tcBorders>
          </w:tcPr>
          <w:p w14:paraId="52F9640C" w14:textId="269E6B7F" w:rsidR="681F384E" w:rsidRDefault="681F384E" w:rsidP="681F384E">
            <w:pPr>
              <w:jc w:val="right"/>
            </w:pPr>
            <w:r w:rsidRPr="681F384E">
              <w:rPr>
                <w:rFonts w:ascii="Arial" w:eastAsia="Arial" w:hAnsi="Arial" w:cs="Arial"/>
                <w:color w:val="000000" w:themeColor="text1"/>
                <w:sz w:val="18"/>
                <w:szCs w:val="18"/>
              </w:rPr>
              <w:t>£0.00</w:t>
            </w:r>
          </w:p>
        </w:tc>
      </w:tr>
      <w:tr w:rsidR="681F384E" w14:paraId="4CE6E763" w14:textId="77777777" w:rsidTr="05194B07">
        <w:trPr>
          <w:trHeight w:val="375"/>
        </w:trPr>
        <w:tc>
          <w:tcPr>
            <w:tcW w:w="5385" w:type="dxa"/>
            <w:tcBorders>
              <w:top w:val="nil"/>
              <w:left w:val="nil"/>
              <w:bottom w:val="nil"/>
              <w:right w:val="nil"/>
            </w:tcBorders>
            <w:vAlign w:val="bottom"/>
          </w:tcPr>
          <w:p w14:paraId="284B4580" w14:textId="5F2EC073" w:rsidR="681F384E" w:rsidRDefault="681F384E" w:rsidP="681F384E">
            <w:r w:rsidRPr="681F384E">
              <w:rPr>
                <w:rFonts w:ascii="Arial" w:eastAsia="Arial" w:hAnsi="Arial" w:cs="Arial"/>
                <w:b/>
                <w:bCs/>
                <w:color w:val="000000" w:themeColor="text1"/>
                <w:sz w:val="20"/>
                <w:szCs w:val="20"/>
              </w:rPr>
              <w:t>Total Income</w:t>
            </w:r>
          </w:p>
        </w:tc>
        <w:tc>
          <w:tcPr>
            <w:tcW w:w="1695" w:type="dxa"/>
            <w:tcBorders>
              <w:top w:val="nil"/>
              <w:left w:val="nil"/>
              <w:bottom w:val="nil"/>
              <w:right w:val="nil"/>
            </w:tcBorders>
            <w:vAlign w:val="bottom"/>
          </w:tcPr>
          <w:p w14:paraId="73D4AAB1" w14:textId="33E95209" w:rsidR="681F384E" w:rsidRDefault="681F384E"/>
        </w:tc>
        <w:tc>
          <w:tcPr>
            <w:tcW w:w="1785" w:type="dxa"/>
            <w:tcBorders>
              <w:top w:val="nil"/>
              <w:left w:val="nil"/>
              <w:bottom w:val="nil"/>
              <w:right w:val="nil"/>
            </w:tcBorders>
            <w:vAlign w:val="bottom"/>
          </w:tcPr>
          <w:p w14:paraId="7F00F672" w14:textId="626E811D" w:rsidR="681F384E" w:rsidRDefault="681F384E" w:rsidP="681F384E">
            <w:pPr>
              <w:jc w:val="right"/>
            </w:pPr>
            <w:r w:rsidRPr="681F384E">
              <w:rPr>
                <w:rFonts w:ascii="Arial" w:eastAsia="Arial" w:hAnsi="Arial" w:cs="Arial"/>
                <w:color w:val="000000" w:themeColor="text1"/>
                <w:sz w:val="18"/>
                <w:szCs w:val="18"/>
              </w:rPr>
              <w:t>£128,960.00</w:t>
            </w:r>
          </w:p>
        </w:tc>
      </w:tr>
      <w:tr w:rsidR="681F384E" w14:paraId="5ED07806" w14:textId="77777777" w:rsidTr="05194B07">
        <w:trPr>
          <w:trHeight w:val="375"/>
        </w:trPr>
        <w:tc>
          <w:tcPr>
            <w:tcW w:w="5385" w:type="dxa"/>
            <w:tcBorders>
              <w:top w:val="nil"/>
              <w:left w:val="nil"/>
              <w:bottom w:val="nil"/>
              <w:right w:val="nil"/>
            </w:tcBorders>
            <w:vAlign w:val="bottom"/>
          </w:tcPr>
          <w:p w14:paraId="29E43F55" w14:textId="471AF2F2" w:rsidR="681F384E" w:rsidRDefault="681F384E"/>
        </w:tc>
        <w:tc>
          <w:tcPr>
            <w:tcW w:w="1695" w:type="dxa"/>
            <w:tcBorders>
              <w:top w:val="nil"/>
              <w:left w:val="nil"/>
              <w:bottom w:val="nil"/>
              <w:right w:val="nil"/>
            </w:tcBorders>
            <w:vAlign w:val="bottom"/>
          </w:tcPr>
          <w:p w14:paraId="313E2989" w14:textId="41CB9A85" w:rsidR="681F384E" w:rsidRDefault="681F384E"/>
        </w:tc>
        <w:tc>
          <w:tcPr>
            <w:tcW w:w="1785" w:type="dxa"/>
            <w:tcBorders>
              <w:top w:val="nil"/>
              <w:left w:val="nil"/>
              <w:bottom w:val="nil"/>
              <w:right w:val="nil"/>
            </w:tcBorders>
            <w:vAlign w:val="bottom"/>
          </w:tcPr>
          <w:p w14:paraId="05458CFE" w14:textId="25135338" w:rsidR="681F384E" w:rsidRDefault="681F384E"/>
        </w:tc>
      </w:tr>
      <w:tr w:rsidR="681F384E" w14:paraId="44B8BCAD" w14:textId="77777777" w:rsidTr="05194B07">
        <w:trPr>
          <w:trHeight w:val="360"/>
        </w:trPr>
        <w:tc>
          <w:tcPr>
            <w:tcW w:w="5385" w:type="dxa"/>
            <w:tcBorders>
              <w:top w:val="nil"/>
              <w:left w:val="nil"/>
              <w:bottom w:val="nil"/>
              <w:right w:val="nil"/>
            </w:tcBorders>
          </w:tcPr>
          <w:p w14:paraId="20DB48AD" w14:textId="622AD97E" w:rsidR="681F384E" w:rsidRDefault="681F384E" w:rsidP="681F384E">
            <w:r w:rsidRPr="681F384E">
              <w:rPr>
                <w:rFonts w:ascii="Arial" w:eastAsia="Arial" w:hAnsi="Arial" w:cs="Arial"/>
                <w:b/>
                <w:bCs/>
                <w:color w:val="000000" w:themeColor="text1"/>
                <w:sz w:val="28"/>
                <w:szCs w:val="28"/>
                <w:u w:val="single"/>
              </w:rPr>
              <w:t>Expenses</w:t>
            </w:r>
          </w:p>
        </w:tc>
        <w:tc>
          <w:tcPr>
            <w:tcW w:w="1695" w:type="dxa"/>
            <w:tcBorders>
              <w:top w:val="nil"/>
              <w:left w:val="nil"/>
              <w:bottom w:val="nil"/>
              <w:right w:val="nil"/>
            </w:tcBorders>
            <w:vAlign w:val="bottom"/>
          </w:tcPr>
          <w:p w14:paraId="3E7ED38E" w14:textId="04FAA4A5" w:rsidR="681F384E" w:rsidRDefault="681F384E"/>
        </w:tc>
        <w:tc>
          <w:tcPr>
            <w:tcW w:w="1785" w:type="dxa"/>
            <w:tcBorders>
              <w:top w:val="nil"/>
              <w:left w:val="nil"/>
              <w:bottom w:val="nil"/>
              <w:right w:val="nil"/>
            </w:tcBorders>
            <w:vAlign w:val="bottom"/>
          </w:tcPr>
          <w:p w14:paraId="0FB72961" w14:textId="282D463A" w:rsidR="681F384E" w:rsidRDefault="681F384E"/>
        </w:tc>
      </w:tr>
      <w:tr w:rsidR="681F384E" w14:paraId="41AE54B8" w14:textId="77777777" w:rsidTr="05194B07">
        <w:trPr>
          <w:trHeight w:val="375"/>
        </w:trPr>
        <w:tc>
          <w:tcPr>
            <w:tcW w:w="5385" w:type="dxa"/>
            <w:tcBorders>
              <w:top w:val="nil"/>
              <w:left w:val="nil"/>
              <w:bottom w:val="nil"/>
              <w:right w:val="nil"/>
            </w:tcBorders>
            <w:vAlign w:val="bottom"/>
          </w:tcPr>
          <w:p w14:paraId="4320A432" w14:textId="3C5C5746" w:rsidR="681F384E" w:rsidRDefault="681F384E" w:rsidP="681F384E">
            <w:r w:rsidRPr="681F384E">
              <w:rPr>
                <w:rFonts w:ascii="Arial" w:eastAsia="Arial" w:hAnsi="Arial" w:cs="Arial"/>
                <w:color w:val="000000" w:themeColor="text1"/>
                <w:sz w:val="18"/>
                <w:szCs w:val="18"/>
              </w:rPr>
              <w:t>Taxes</w:t>
            </w:r>
          </w:p>
        </w:tc>
        <w:tc>
          <w:tcPr>
            <w:tcW w:w="1695" w:type="dxa"/>
            <w:tcBorders>
              <w:top w:val="nil"/>
              <w:left w:val="nil"/>
              <w:bottom w:val="nil"/>
              <w:right w:val="nil"/>
            </w:tcBorders>
            <w:vAlign w:val="bottom"/>
          </w:tcPr>
          <w:p w14:paraId="66F4005F" w14:textId="69B5B2A1" w:rsidR="681F384E" w:rsidRDefault="681F384E" w:rsidP="681F384E">
            <w:pPr>
              <w:jc w:val="right"/>
            </w:pPr>
            <w:r w:rsidRPr="681F384E">
              <w:rPr>
                <w:rFonts w:ascii="Arial" w:eastAsia="Arial" w:hAnsi="Arial" w:cs="Arial"/>
                <w:color w:val="000000" w:themeColor="text1"/>
                <w:sz w:val="18"/>
                <w:szCs w:val="18"/>
              </w:rPr>
              <w:t>£1,500.00</w:t>
            </w:r>
          </w:p>
        </w:tc>
        <w:tc>
          <w:tcPr>
            <w:tcW w:w="1785" w:type="dxa"/>
            <w:tcBorders>
              <w:top w:val="nil"/>
              <w:left w:val="nil"/>
              <w:bottom w:val="nil"/>
              <w:right w:val="nil"/>
            </w:tcBorders>
            <w:vAlign w:val="bottom"/>
          </w:tcPr>
          <w:p w14:paraId="3BDB152E" w14:textId="3EF756E4" w:rsidR="681F384E" w:rsidRDefault="681F384E"/>
        </w:tc>
      </w:tr>
      <w:tr w:rsidR="681F384E" w14:paraId="41FCB78A" w14:textId="77777777" w:rsidTr="05194B07">
        <w:trPr>
          <w:trHeight w:val="240"/>
        </w:trPr>
        <w:tc>
          <w:tcPr>
            <w:tcW w:w="5385" w:type="dxa"/>
            <w:tcBorders>
              <w:top w:val="nil"/>
              <w:left w:val="nil"/>
              <w:bottom w:val="nil"/>
              <w:right w:val="nil"/>
            </w:tcBorders>
          </w:tcPr>
          <w:p w14:paraId="4B1F0532" w14:textId="2865F7B7" w:rsidR="681F384E" w:rsidRDefault="681F384E" w:rsidP="681F384E">
            <w:r w:rsidRPr="681F384E">
              <w:rPr>
                <w:rFonts w:ascii="Arial" w:eastAsia="Arial" w:hAnsi="Arial" w:cs="Arial"/>
                <w:color w:val="000000" w:themeColor="text1"/>
                <w:sz w:val="18"/>
                <w:szCs w:val="18"/>
              </w:rPr>
              <w:t>Advertising</w:t>
            </w:r>
          </w:p>
        </w:tc>
        <w:tc>
          <w:tcPr>
            <w:tcW w:w="1695" w:type="dxa"/>
            <w:tcBorders>
              <w:top w:val="nil"/>
              <w:left w:val="nil"/>
              <w:bottom w:val="nil"/>
              <w:right w:val="nil"/>
            </w:tcBorders>
          </w:tcPr>
          <w:p w14:paraId="7D166E5C" w14:textId="3F14376D"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1E1EC8F8" w14:textId="34DE3016" w:rsidR="681F384E" w:rsidRDefault="681F384E"/>
        </w:tc>
      </w:tr>
      <w:tr w:rsidR="681F384E" w14:paraId="08BDF412" w14:textId="77777777" w:rsidTr="05194B07">
        <w:trPr>
          <w:trHeight w:val="240"/>
        </w:trPr>
        <w:tc>
          <w:tcPr>
            <w:tcW w:w="5385" w:type="dxa"/>
            <w:tcBorders>
              <w:top w:val="nil"/>
              <w:left w:val="nil"/>
              <w:bottom w:val="nil"/>
              <w:right w:val="nil"/>
            </w:tcBorders>
          </w:tcPr>
          <w:p w14:paraId="03044745" w14:textId="268ACB4C" w:rsidR="681F384E" w:rsidRDefault="681F384E" w:rsidP="681F384E">
            <w:r w:rsidRPr="681F384E">
              <w:rPr>
                <w:rFonts w:ascii="Arial" w:eastAsia="Arial" w:hAnsi="Arial" w:cs="Arial"/>
                <w:color w:val="000000" w:themeColor="text1"/>
                <w:sz w:val="18"/>
                <w:szCs w:val="18"/>
              </w:rPr>
              <w:t>Bank Charges</w:t>
            </w:r>
          </w:p>
        </w:tc>
        <w:tc>
          <w:tcPr>
            <w:tcW w:w="1695" w:type="dxa"/>
            <w:tcBorders>
              <w:top w:val="nil"/>
              <w:left w:val="nil"/>
              <w:bottom w:val="nil"/>
              <w:right w:val="nil"/>
            </w:tcBorders>
          </w:tcPr>
          <w:p w14:paraId="28E7E257" w14:textId="06D8B3B1"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0FA9EEE5" w14:textId="52DD9171" w:rsidR="681F384E" w:rsidRDefault="681F384E"/>
        </w:tc>
      </w:tr>
      <w:tr w:rsidR="681F384E" w14:paraId="48B03D04" w14:textId="77777777" w:rsidTr="05194B07">
        <w:trPr>
          <w:trHeight w:val="240"/>
        </w:trPr>
        <w:tc>
          <w:tcPr>
            <w:tcW w:w="5385" w:type="dxa"/>
            <w:tcBorders>
              <w:top w:val="nil"/>
              <w:left w:val="nil"/>
              <w:bottom w:val="nil"/>
              <w:right w:val="nil"/>
            </w:tcBorders>
          </w:tcPr>
          <w:p w14:paraId="6DB6B862" w14:textId="31052505" w:rsidR="681F384E" w:rsidRDefault="681F384E" w:rsidP="681F384E">
            <w:r w:rsidRPr="681F384E">
              <w:rPr>
                <w:rFonts w:ascii="Arial" w:eastAsia="Arial" w:hAnsi="Arial" w:cs="Arial"/>
                <w:color w:val="000000" w:themeColor="text1"/>
                <w:sz w:val="18"/>
                <w:szCs w:val="18"/>
              </w:rPr>
              <w:t>Depreciation</w:t>
            </w:r>
          </w:p>
        </w:tc>
        <w:tc>
          <w:tcPr>
            <w:tcW w:w="1695" w:type="dxa"/>
            <w:tcBorders>
              <w:top w:val="nil"/>
              <w:left w:val="nil"/>
              <w:bottom w:val="nil"/>
              <w:right w:val="nil"/>
            </w:tcBorders>
          </w:tcPr>
          <w:p w14:paraId="3CE19913" w14:textId="29D01AFC" w:rsidR="681F384E" w:rsidRDefault="681F384E" w:rsidP="681F384E">
            <w:pPr>
              <w:jc w:val="right"/>
            </w:pPr>
            <w:r w:rsidRPr="681F384E">
              <w:rPr>
                <w:rFonts w:ascii="Arial" w:eastAsia="Arial" w:hAnsi="Arial" w:cs="Arial"/>
                <w:color w:val="000000" w:themeColor="text1"/>
                <w:sz w:val="18"/>
                <w:szCs w:val="18"/>
              </w:rPr>
              <w:t>£17,070.00</w:t>
            </w:r>
          </w:p>
        </w:tc>
        <w:tc>
          <w:tcPr>
            <w:tcW w:w="1785" w:type="dxa"/>
            <w:tcBorders>
              <w:top w:val="nil"/>
              <w:left w:val="nil"/>
              <w:bottom w:val="nil"/>
              <w:right w:val="nil"/>
            </w:tcBorders>
            <w:vAlign w:val="bottom"/>
          </w:tcPr>
          <w:p w14:paraId="6C6A8DAE" w14:textId="4748B798" w:rsidR="681F384E" w:rsidRDefault="681F384E"/>
        </w:tc>
      </w:tr>
      <w:tr w:rsidR="681F384E" w14:paraId="583DE230" w14:textId="77777777" w:rsidTr="05194B07">
        <w:trPr>
          <w:trHeight w:val="240"/>
        </w:trPr>
        <w:tc>
          <w:tcPr>
            <w:tcW w:w="5385" w:type="dxa"/>
            <w:tcBorders>
              <w:top w:val="nil"/>
              <w:left w:val="nil"/>
              <w:bottom w:val="nil"/>
              <w:right w:val="nil"/>
            </w:tcBorders>
          </w:tcPr>
          <w:p w14:paraId="39041B51" w14:textId="1FA1857C" w:rsidR="681F384E" w:rsidRDefault="681F384E" w:rsidP="681F384E">
            <w:r w:rsidRPr="681F384E">
              <w:rPr>
                <w:rFonts w:ascii="Arial" w:eastAsia="Arial" w:hAnsi="Arial" w:cs="Arial"/>
                <w:color w:val="000000" w:themeColor="text1"/>
                <w:sz w:val="18"/>
                <w:szCs w:val="18"/>
              </w:rPr>
              <w:t>Electricity</w:t>
            </w:r>
          </w:p>
        </w:tc>
        <w:tc>
          <w:tcPr>
            <w:tcW w:w="1695" w:type="dxa"/>
            <w:tcBorders>
              <w:top w:val="nil"/>
              <w:left w:val="nil"/>
              <w:bottom w:val="nil"/>
              <w:right w:val="nil"/>
            </w:tcBorders>
          </w:tcPr>
          <w:p w14:paraId="2288A857" w14:textId="6096EA37" w:rsidR="681F384E" w:rsidRDefault="681F384E" w:rsidP="681F384E">
            <w:pPr>
              <w:jc w:val="right"/>
            </w:pPr>
            <w:r w:rsidRPr="681F384E">
              <w:rPr>
                <w:rFonts w:ascii="Arial" w:eastAsia="Arial" w:hAnsi="Arial" w:cs="Arial"/>
                <w:color w:val="000000" w:themeColor="text1"/>
                <w:sz w:val="18"/>
                <w:szCs w:val="18"/>
              </w:rPr>
              <w:t>£2,480.00</w:t>
            </w:r>
          </w:p>
        </w:tc>
        <w:tc>
          <w:tcPr>
            <w:tcW w:w="1785" w:type="dxa"/>
            <w:tcBorders>
              <w:top w:val="nil"/>
              <w:left w:val="nil"/>
              <w:bottom w:val="nil"/>
              <w:right w:val="nil"/>
            </w:tcBorders>
            <w:vAlign w:val="bottom"/>
          </w:tcPr>
          <w:p w14:paraId="5414A9A1" w14:textId="3F7C98D8" w:rsidR="681F384E" w:rsidRDefault="681F384E"/>
        </w:tc>
      </w:tr>
      <w:tr w:rsidR="681F384E" w14:paraId="690DE2F3" w14:textId="77777777" w:rsidTr="05194B07">
        <w:trPr>
          <w:trHeight w:val="240"/>
        </w:trPr>
        <w:tc>
          <w:tcPr>
            <w:tcW w:w="5385" w:type="dxa"/>
            <w:tcBorders>
              <w:top w:val="nil"/>
              <w:left w:val="nil"/>
              <w:bottom w:val="nil"/>
              <w:right w:val="nil"/>
            </w:tcBorders>
          </w:tcPr>
          <w:p w14:paraId="266A0F3D" w14:textId="7BEE63BA" w:rsidR="681F384E" w:rsidRDefault="681F384E" w:rsidP="681F384E">
            <w:r w:rsidRPr="681F384E">
              <w:rPr>
                <w:rFonts w:ascii="Arial" w:eastAsia="Arial" w:hAnsi="Arial" w:cs="Arial"/>
                <w:color w:val="000000" w:themeColor="text1"/>
                <w:sz w:val="18"/>
                <w:szCs w:val="18"/>
              </w:rPr>
              <w:t>Hire of Equipment</w:t>
            </w:r>
          </w:p>
        </w:tc>
        <w:tc>
          <w:tcPr>
            <w:tcW w:w="1695" w:type="dxa"/>
            <w:tcBorders>
              <w:top w:val="nil"/>
              <w:left w:val="nil"/>
              <w:bottom w:val="nil"/>
              <w:right w:val="nil"/>
            </w:tcBorders>
          </w:tcPr>
          <w:p w14:paraId="58E15D92" w14:textId="57CB5C53"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0875C245" w14:textId="0C1F2778" w:rsidR="681F384E" w:rsidRDefault="681F384E"/>
        </w:tc>
      </w:tr>
      <w:tr w:rsidR="681F384E" w14:paraId="48022AF2" w14:textId="77777777" w:rsidTr="05194B07">
        <w:trPr>
          <w:trHeight w:val="240"/>
        </w:trPr>
        <w:tc>
          <w:tcPr>
            <w:tcW w:w="5385" w:type="dxa"/>
            <w:tcBorders>
              <w:top w:val="nil"/>
              <w:left w:val="nil"/>
              <w:bottom w:val="nil"/>
              <w:right w:val="nil"/>
            </w:tcBorders>
          </w:tcPr>
          <w:p w14:paraId="20C00532" w14:textId="7492522E" w:rsidR="681F384E" w:rsidRDefault="681F384E" w:rsidP="681F384E">
            <w:r w:rsidRPr="681F384E">
              <w:rPr>
                <w:rFonts w:ascii="Arial" w:eastAsia="Arial" w:hAnsi="Arial" w:cs="Arial"/>
                <w:color w:val="000000" w:themeColor="text1"/>
                <w:sz w:val="18"/>
                <w:szCs w:val="18"/>
              </w:rPr>
              <w:t>Insurance</w:t>
            </w:r>
          </w:p>
        </w:tc>
        <w:tc>
          <w:tcPr>
            <w:tcW w:w="1695" w:type="dxa"/>
            <w:tcBorders>
              <w:top w:val="nil"/>
              <w:left w:val="nil"/>
              <w:bottom w:val="nil"/>
              <w:right w:val="nil"/>
            </w:tcBorders>
          </w:tcPr>
          <w:p w14:paraId="5496369F" w14:textId="6CFF47E9" w:rsidR="681F384E" w:rsidRDefault="681F384E" w:rsidP="681F384E">
            <w:pPr>
              <w:jc w:val="right"/>
            </w:pPr>
            <w:r w:rsidRPr="681F384E">
              <w:rPr>
                <w:rFonts w:ascii="Arial" w:eastAsia="Arial" w:hAnsi="Arial" w:cs="Arial"/>
                <w:color w:val="000000" w:themeColor="text1"/>
                <w:sz w:val="18"/>
                <w:szCs w:val="18"/>
              </w:rPr>
              <w:t>£2,720.00</w:t>
            </w:r>
          </w:p>
        </w:tc>
        <w:tc>
          <w:tcPr>
            <w:tcW w:w="1785" w:type="dxa"/>
            <w:tcBorders>
              <w:top w:val="nil"/>
              <w:left w:val="nil"/>
              <w:bottom w:val="nil"/>
              <w:right w:val="nil"/>
            </w:tcBorders>
            <w:vAlign w:val="bottom"/>
          </w:tcPr>
          <w:p w14:paraId="2F521C4A" w14:textId="6D2B407E" w:rsidR="681F384E" w:rsidRDefault="681F384E"/>
        </w:tc>
      </w:tr>
      <w:tr w:rsidR="681F384E" w14:paraId="44E29FCC" w14:textId="77777777" w:rsidTr="05194B07">
        <w:trPr>
          <w:trHeight w:val="240"/>
        </w:trPr>
        <w:tc>
          <w:tcPr>
            <w:tcW w:w="5385" w:type="dxa"/>
            <w:tcBorders>
              <w:top w:val="nil"/>
              <w:left w:val="nil"/>
              <w:bottom w:val="nil"/>
              <w:right w:val="nil"/>
            </w:tcBorders>
          </w:tcPr>
          <w:p w14:paraId="258E4D3E" w14:textId="194DF503" w:rsidR="681F384E" w:rsidRDefault="681F384E" w:rsidP="681F384E">
            <w:r w:rsidRPr="681F384E">
              <w:rPr>
                <w:rFonts w:ascii="Arial" w:eastAsia="Arial" w:hAnsi="Arial" w:cs="Arial"/>
                <w:color w:val="000000" w:themeColor="text1"/>
                <w:sz w:val="18"/>
                <w:szCs w:val="18"/>
              </w:rPr>
              <w:t>Interest</w:t>
            </w:r>
          </w:p>
        </w:tc>
        <w:tc>
          <w:tcPr>
            <w:tcW w:w="1695" w:type="dxa"/>
            <w:tcBorders>
              <w:top w:val="nil"/>
              <w:left w:val="nil"/>
              <w:bottom w:val="nil"/>
              <w:right w:val="nil"/>
            </w:tcBorders>
          </w:tcPr>
          <w:p w14:paraId="4129C6DF" w14:textId="02ED546D" w:rsidR="681F384E" w:rsidRDefault="681F384E" w:rsidP="681F384E">
            <w:pPr>
              <w:jc w:val="right"/>
            </w:pPr>
            <w:r w:rsidRPr="681F384E">
              <w:rPr>
                <w:rFonts w:ascii="Arial" w:eastAsia="Arial" w:hAnsi="Arial" w:cs="Arial"/>
                <w:color w:val="000000" w:themeColor="text1"/>
                <w:sz w:val="18"/>
                <w:szCs w:val="18"/>
              </w:rPr>
              <w:t>£300.00</w:t>
            </w:r>
          </w:p>
        </w:tc>
        <w:tc>
          <w:tcPr>
            <w:tcW w:w="1785" w:type="dxa"/>
            <w:tcBorders>
              <w:top w:val="nil"/>
              <w:left w:val="nil"/>
              <w:bottom w:val="nil"/>
              <w:right w:val="nil"/>
            </w:tcBorders>
            <w:vAlign w:val="bottom"/>
          </w:tcPr>
          <w:p w14:paraId="14A348C0" w14:textId="4A5FA699" w:rsidR="681F384E" w:rsidRDefault="681F384E"/>
        </w:tc>
      </w:tr>
      <w:tr w:rsidR="681F384E" w14:paraId="31C2637A" w14:textId="77777777" w:rsidTr="05194B07">
        <w:trPr>
          <w:trHeight w:val="240"/>
        </w:trPr>
        <w:tc>
          <w:tcPr>
            <w:tcW w:w="5385" w:type="dxa"/>
            <w:tcBorders>
              <w:top w:val="nil"/>
              <w:left w:val="nil"/>
              <w:bottom w:val="nil"/>
              <w:right w:val="nil"/>
            </w:tcBorders>
          </w:tcPr>
          <w:p w14:paraId="21741BA7" w14:textId="7C4A7A08" w:rsidR="681F384E" w:rsidRDefault="681F384E" w:rsidP="681F384E">
            <w:r w:rsidRPr="681F384E">
              <w:rPr>
                <w:rFonts w:ascii="Arial" w:eastAsia="Arial" w:hAnsi="Arial" w:cs="Arial"/>
                <w:color w:val="000000" w:themeColor="text1"/>
                <w:sz w:val="18"/>
                <w:szCs w:val="18"/>
              </w:rPr>
              <w:t>Motor Vehicle expenses</w:t>
            </w:r>
          </w:p>
        </w:tc>
        <w:tc>
          <w:tcPr>
            <w:tcW w:w="1695" w:type="dxa"/>
            <w:tcBorders>
              <w:top w:val="nil"/>
              <w:left w:val="nil"/>
              <w:bottom w:val="nil"/>
              <w:right w:val="nil"/>
            </w:tcBorders>
          </w:tcPr>
          <w:p w14:paraId="35D19460" w14:textId="00B42512"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1107E0DC" w14:textId="132AF970" w:rsidR="681F384E" w:rsidRDefault="681F384E"/>
        </w:tc>
      </w:tr>
      <w:tr w:rsidR="681F384E" w14:paraId="5B32D65C" w14:textId="77777777" w:rsidTr="05194B07">
        <w:trPr>
          <w:trHeight w:val="240"/>
        </w:trPr>
        <w:tc>
          <w:tcPr>
            <w:tcW w:w="5385" w:type="dxa"/>
            <w:tcBorders>
              <w:top w:val="nil"/>
              <w:left w:val="nil"/>
              <w:bottom w:val="nil"/>
              <w:right w:val="nil"/>
            </w:tcBorders>
          </w:tcPr>
          <w:p w14:paraId="08AF4645" w14:textId="1986723B" w:rsidR="681F384E" w:rsidRDefault="681F384E" w:rsidP="681F384E">
            <w:r w:rsidRPr="681F384E">
              <w:rPr>
                <w:rFonts w:ascii="Arial" w:eastAsia="Arial" w:hAnsi="Arial" w:cs="Arial"/>
                <w:color w:val="000000" w:themeColor="text1"/>
                <w:sz w:val="18"/>
                <w:szCs w:val="18"/>
              </w:rPr>
              <w:t>Office Supplies</w:t>
            </w:r>
          </w:p>
        </w:tc>
        <w:tc>
          <w:tcPr>
            <w:tcW w:w="1695" w:type="dxa"/>
            <w:tcBorders>
              <w:top w:val="nil"/>
              <w:left w:val="nil"/>
              <w:bottom w:val="nil"/>
              <w:right w:val="nil"/>
            </w:tcBorders>
          </w:tcPr>
          <w:p w14:paraId="12EAEBEE" w14:textId="281134E6"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7F37CCB6" w14:textId="769F82B1" w:rsidR="681F384E" w:rsidRDefault="681F384E"/>
        </w:tc>
      </w:tr>
      <w:tr w:rsidR="681F384E" w14:paraId="1F7F08EB" w14:textId="77777777" w:rsidTr="05194B07">
        <w:trPr>
          <w:trHeight w:val="240"/>
        </w:trPr>
        <w:tc>
          <w:tcPr>
            <w:tcW w:w="5385" w:type="dxa"/>
            <w:tcBorders>
              <w:top w:val="nil"/>
              <w:left w:val="nil"/>
              <w:bottom w:val="nil"/>
              <w:right w:val="nil"/>
            </w:tcBorders>
          </w:tcPr>
          <w:p w14:paraId="40C1C474" w14:textId="4C51A0A3" w:rsidR="681F384E" w:rsidRDefault="681F384E" w:rsidP="681F384E">
            <w:r w:rsidRPr="681F384E">
              <w:rPr>
                <w:rFonts w:ascii="Arial" w:eastAsia="Arial" w:hAnsi="Arial" w:cs="Arial"/>
                <w:color w:val="000000" w:themeColor="text1"/>
                <w:sz w:val="18"/>
                <w:szCs w:val="18"/>
              </w:rPr>
              <w:t>Postage &amp; Printing</w:t>
            </w:r>
          </w:p>
        </w:tc>
        <w:tc>
          <w:tcPr>
            <w:tcW w:w="1695" w:type="dxa"/>
            <w:tcBorders>
              <w:top w:val="nil"/>
              <w:left w:val="nil"/>
              <w:bottom w:val="nil"/>
              <w:right w:val="nil"/>
            </w:tcBorders>
          </w:tcPr>
          <w:p w14:paraId="68B8D9D4" w14:textId="7C0BA874"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755AF55E" w14:textId="2B93C453" w:rsidR="681F384E" w:rsidRDefault="681F384E"/>
        </w:tc>
      </w:tr>
      <w:tr w:rsidR="681F384E" w14:paraId="2B8B00E0" w14:textId="77777777" w:rsidTr="05194B07">
        <w:trPr>
          <w:trHeight w:val="240"/>
        </w:trPr>
        <w:tc>
          <w:tcPr>
            <w:tcW w:w="5385" w:type="dxa"/>
            <w:tcBorders>
              <w:top w:val="nil"/>
              <w:left w:val="nil"/>
              <w:bottom w:val="nil"/>
              <w:right w:val="nil"/>
            </w:tcBorders>
          </w:tcPr>
          <w:p w14:paraId="5F864CD1" w14:textId="2667BE70" w:rsidR="681F384E" w:rsidRDefault="681F384E" w:rsidP="681F384E">
            <w:r w:rsidRPr="681F384E">
              <w:rPr>
                <w:rFonts w:ascii="Arial" w:eastAsia="Arial" w:hAnsi="Arial" w:cs="Arial"/>
                <w:color w:val="000000" w:themeColor="text1"/>
                <w:sz w:val="18"/>
                <w:szCs w:val="18"/>
              </w:rPr>
              <w:t>Rent</w:t>
            </w:r>
          </w:p>
        </w:tc>
        <w:tc>
          <w:tcPr>
            <w:tcW w:w="1695" w:type="dxa"/>
            <w:tcBorders>
              <w:top w:val="nil"/>
              <w:left w:val="nil"/>
              <w:bottom w:val="nil"/>
              <w:right w:val="nil"/>
            </w:tcBorders>
          </w:tcPr>
          <w:p w14:paraId="161E2BE5" w14:textId="2BBD7B52" w:rsidR="681F384E" w:rsidRDefault="681F384E" w:rsidP="681F384E">
            <w:pPr>
              <w:jc w:val="right"/>
            </w:pPr>
            <w:r w:rsidRPr="681F384E">
              <w:rPr>
                <w:rFonts w:ascii="Arial" w:eastAsia="Arial" w:hAnsi="Arial" w:cs="Arial"/>
                <w:color w:val="000000" w:themeColor="text1"/>
                <w:sz w:val="18"/>
                <w:szCs w:val="18"/>
              </w:rPr>
              <w:t>£23,760.00</w:t>
            </w:r>
          </w:p>
        </w:tc>
        <w:tc>
          <w:tcPr>
            <w:tcW w:w="1785" w:type="dxa"/>
            <w:tcBorders>
              <w:top w:val="nil"/>
              <w:left w:val="nil"/>
              <w:bottom w:val="nil"/>
              <w:right w:val="nil"/>
            </w:tcBorders>
            <w:vAlign w:val="bottom"/>
          </w:tcPr>
          <w:p w14:paraId="76DAAD6F" w14:textId="59691383" w:rsidR="681F384E" w:rsidRDefault="681F384E"/>
        </w:tc>
      </w:tr>
      <w:tr w:rsidR="681F384E" w14:paraId="612397AB" w14:textId="77777777" w:rsidTr="05194B07">
        <w:trPr>
          <w:trHeight w:val="240"/>
        </w:trPr>
        <w:tc>
          <w:tcPr>
            <w:tcW w:w="5385" w:type="dxa"/>
            <w:tcBorders>
              <w:top w:val="nil"/>
              <w:left w:val="nil"/>
              <w:bottom w:val="nil"/>
              <w:right w:val="nil"/>
            </w:tcBorders>
          </w:tcPr>
          <w:p w14:paraId="48F8AE1F" w14:textId="719322F5" w:rsidR="681F384E" w:rsidRDefault="681F384E" w:rsidP="681F384E">
            <w:r w:rsidRPr="681F384E">
              <w:rPr>
                <w:rFonts w:ascii="Arial" w:eastAsia="Arial" w:hAnsi="Arial" w:cs="Arial"/>
                <w:color w:val="000000" w:themeColor="text1"/>
                <w:sz w:val="18"/>
                <w:szCs w:val="18"/>
              </w:rPr>
              <w:t>Repairs &amp; Maintenance</w:t>
            </w:r>
          </w:p>
        </w:tc>
        <w:tc>
          <w:tcPr>
            <w:tcW w:w="1695" w:type="dxa"/>
            <w:tcBorders>
              <w:top w:val="nil"/>
              <w:left w:val="nil"/>
              <w:bottom w:val="nil"/>
              <w:right w:val="nil"/>
            </w:tcBorders>
          </w:tcPr>
          <w:p w14:paraId="446B07A7" w14:textId="4CA52138"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7FAFD7E0" w14:textId="4760667D" w:rsidR="681F384E" w:rsidRDefault="681F384E"/>
        </w:tc>
      </w:tr>
      <w:tr w:rsidR="681F384E" w14:paraId="794A3767" w14:textId="77777777" w:rsidTr="05194B07">
        <w:trPr>
          <w:trHeight w:val="240"/>
        </w:trPr>
        <w:tc>
          <w:tcPr>
            <w:tcW w:w="5385" w:type="dxa"/>
            <w:tcBorders>
              <w:top w:val="nil"/>
              <w:left w:val="nil"/>
              <w:bottom w:val="nil"/>
              <w:right w:val="nil"/>
            </w:tcBorders>
          </w:tcPr>
          <w:p w14:paraId="0CF82203" w14:textId="7B6FEF17" w:rsidR="681F384E" w:rsidRDefault="681F384E" w:rsidP="681F384E">
            <w:r w:rsidRPr="681F384E">
              <w:rPr>
                <w:rFonts w:ascii="Arial" w:eastAsia="Arial" w:hAnsi="Arial" w:cs="Arial"/>
                <w:color w:val="000000" w:themeColor="text1"/>
                <w:sz w:val="18"/>
                <w:szCs w:val="18"/>
              </w:rPr>
              <w:t>Stationery</w:t>
            </w:r>
          </w:p>
        </w:tc>
        <w:tc>
          <w:tcPr>
            <w:tcW w:w="1695" w:type="dxa"/>
            <w:tcBorders>
              <w:top w:val="nil"/>
              <w:left w:val="nil"/>
              <w:bottom w:val="nil"/>
              <w:right w:val="nil"/>
            </w:tcBorders>
          </w:tcPr>
          <w:p w14:paraId="483E235C" w14:textId="1E2F1758"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048A0465" w14:textId="208975F9" w:rsidR="681F384E" w:rsidRDefault="681F384E"/>
        </w:tc>
      </w:tr>
      <w:tr w:rsidR="681F384E" w14:paraId="18AD7302" w14:textId="77777777" w:rsidTr="05194B07">
        <w:trPr>
          <w:trHeight w:val="240"/>
        </w:trPr>
        <w:tc>
          <w:tcPr>
            <w:tcW w:w="5385" w:type="dxa"/>
            <w:tcBorders>
              <w:top w:val="nil"/>
              <w:left w:val="nil"/>
              <w:bottom w:val="nil"/>
              <w:right w:val="nil"/>
            </w:tcBorders>
          </w:tcPr>
          <w:p w14:paraId="2BF021F3" w14:textId="5143D1BD" w:rsidR="681F384E" w:rsidRDefault="681F384E" w:rsidP="681F384E">
            <w:r w:rsidRPr="681F384E">
              <w:rPr>
                <w:rFonts w:ascii="Arial" w:eastAsia="Arial" w:hAnsi="Arial" w:cs="Arial"/>
                <w:color w:val="000000" w:themeColor="text1"/>
                <w:sz w:val="18"/>
                <w:szCs w:val="18"/>
              </w:rPr>
              <w:t>Subscriptions</w:t>
            </w:r>
          </w:p>
        </w:tc>
        <w:tc>
          <w:tcPr>
            <w:tcW w:w="1695" w:type="dxa"/>
            <w:tcBorders>
              <w:top w:val="nil"/>
              <w:left w:val="nil"/>
              <w:bottom w:val="nil"/>
              <w:right w:val="nil"/>
            </w:tcBorders>
          </w:tcPr>
          <w:p w14:paraId="0993C87E" w14:textId="6A7B645D" w:rsidR="681F384E" w:rsidRDefault="681F384E" w:rsidP="681F384E">
            <w:pPr>
              <w:jc w:val="right"/>
            </w:pPr>
            <w:r w:rsidRPr="681F384E">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573AB855" w14:textId="08F7A217" w:rsidR="681F384E" w:rsidRDefault="681F384E"/>
        </w:tc>
      </w:tr>
      <w:tr w:rsidR="681F384E" w14:paraId="3FED84BC" w14:textId="77777777" w:rsidTr="05194B07">
        <w:trPr>
          <w:trHeight w:val="240"/>
        </w:trPr>
        <w:tc>
          <w:tcPr>
            <w:tcW w:w="5385" w:type="dxa"/>
            <w:tcBorders>
              <w:top w:val="nil"/>
              <w:left w:val="nil"/>
              <w:bottom w:val="nil"/>
              <w:right w:val="nil"/>
            </w:tcBorders>
          </w:tcPr>
          <w:p w14:paraId="2F73FD29" w14:textId="4FD888E0" w:rsidR="681F384E" w:rsidRDefault="681F384E" w:rsidP="681F384E">
            <w:r w:rsidRPr="681F384E">
              <w:rPr>
                <w:rFonts w:ascii="Arial" w:eastAsia="Arial" w:hAnsi="Arial" w:cs="Arial"/>
                <w:color w:val="000000" w:themeColor="text1"/>
                <w:sz w:val="18"/>
                <w:szCs w:val="18"/>
              </w:rPr>
              <w:t>Telephone</w:t>
            </w:r>
          </w:p>
        </w:tc>
        <w:tc>
          <w:tcPr>
            <w:tcW w:w="1695" w:type="dxa"/>
            <w:tcBorders>
              <w:top w:val="nil"/>
              <w:left w:val="nil"/>
              <w:bottom w:val="nil"/>
              <w:right w:val="nil"/>
            </w:tcBorders>
          </w:tcPr>
          <w:p w14:paraId="784BED34" w14:textId="524C37B1" w:rsidR="681F384E" w:rsidRDefault="681F384E" w:rsidP="681F384E">
            <w:pPr>
              <w:jc w:val="right"/>
            </w:pPr>
            <w:r w:rsidRPr="681F384E">
              <w:rPr>
                <w:rFonts w:ascii="Arial" w:eastAsia="Arial" w:hAnsi="Arial" w:cs="Arial"/>
                <w:color w:val="000000" w:themeColor="text1"/>
                <w:sz w:val="18"/>
                <w:szCs w:val="18"/>
              </w:rPr>
              <w:t>£1,620.00</w:t>
            </w:r>
          </w:p>
        </w:tc>
        <w:tc>
          <w:tcPr>
            <w:tcW w:w="1785" w:type="dxa"/>
            <w:tcBorders>
              <w:top w:val="nil"/>
              <w:left w:val="nil"/>
              <w:bottom w:val="nil"/>
              <w:right w:val="nil"/>
            </w:tcBorders>
            <w:vAlign w:val="bottom"/>
          </w:tcPr>
          <w:p w14:paraId="4582CE93" w14:textId="46113EEE" w:rsidR="681F384E" w:rsidRDefault="681F384E"/>
        </w:tc>
      </w:tr>
      <w:tr w:rsidR="681F384E" w14:paraId="437A5FC8" w14:textId="77777777" w:rsidTr="05194B07">
        <w:trPr>
          <w:trHeight w:val="240"/>
        </w:trPr>
        <w:tc>
          <w:tcPr>
            <w:tcW w:w="5385" w:type="dxa"/>
            <w:tcBorders>
              <w:top w:val="nil"/>
              <w:left w:val="nil"/>
              <w:bottom w:val="nil"/>
              <w:right w:val="nil"/>
            </w:tcBorders>
          </w:tcPr>
          <w:p w14:paraId="05705CAD" w14:textId="33B2E7AF" w:rsidR="681F384E" w:rsidRDefault="441298A7" w:rsidP="681F384E">
            <w:r w:rsidRPr="05194B07">
              <w:rPr>
                <w:rFonts w:ascii="Arial" w:eastAsia="Arial" w:hAnsi="Arial" w:cs="Arial"/>
                <w:color w:val="000000" w:themeColor="text1"/>
                <w:sz w:val="18"/>
                <w:szCs w:val="18"/>
              </w:rPr>
              <w:t>Carriage</w:t>
            </w:r>
            <w:r w:rsidR="681F384E" w:rsidRPr="05194B07">
              <w:rPr>
                <w:rFonts w:ascii="Arial" w:eastAsia="Arial" w:hAnsi="Arial" w:cs="Arial"/>
                <w:color w:val="000000" w:themeColor="text1"/>
                <w:sz w:val="18"/>
                <w:szCs w:val="18"/>
              </w:rPr>
              <w:t xml:space="preserve"> outwards</w:t>
            </w:r>
          </w:p>
        </w:tc>
        <w:tc>
          <w:tcPr>
            <w:tcW w:w="1695" w:type="dxa"/>
            <w:tcBorders>
              <w:top w:val="nil"/>
              <w:left w:val="nil"/>
              <w:bottom w:val="nil"/>
              <w:right w:val="nil"/>
            </w:tcBorders>
          </w:tcPr>
          <w:p w14:paraId="10A24576" w14:textId="268A4AB1" w:rsidR="681F384E" w:rsidRDefault="681F384E" w:rsidP="681F384E">
            <w:pPr>
              <w:jc w:val="right"/>
            </w:pPr>
            <w:r w:rsidRPr="681F384E">
              <w:rPr>
                <w:rFonts w:ascii="Arial" w:eastAsia="Arial" w:hAnsi="Arial" w:cs="Arial"/>
                <w:color w:val="000000" w:themeColor="text1"/>
                <w:sz w:val="18"/>
                <w:szCs w:val="18"/>
              </w:rPr>
              <w:t>£3,280.00</w:t>
            </w:r>
          </w:p>
        </w:tc>
        <w:tc>
          <w:tcPr>
            <w:tcW w:w="1785" w:type="dxa"/>
            <w:tcBorders>
              <w:top w:val="nil"/>
              <w:left w:val="nil"/>
              <w:bottom w:val="nil"/>
              <w:right w:val="nil"/>
            </w:tcBorders>
            <w:vAlign w:val="bottom"/>
          </w:tcPr>
          <w:p w14:paraId="0B3E777C" w14:textId="1670F85B" w:rsidR="681F384E" w:rsidRDefault="681F384E"/>
        </w:tc>
      </w:tr>
      <w:tr w:rsidR="681F384E" w14:paraId="04F00EF1" w14:textId="77777777" w:rsidTr="05194B07">
        <w:trPr>
          <w:trHeight w:val="240"/>
        </w:trPr>
        <w:tc>
          <w:tcPr>
            <w:tcW w:w="5385" w:type="dxa"/>
            <w:tcBorders>
              <w:top w:val="nil"/>
              <w:left w:val="nil"/>
              <w:bottom w:val="nil"/>
              <w:right w:val="nil"/>
            </w:tcBorders>
          </w:tcPr>
          <w:p w14:paraId="0605DD9E" w14:textId="2163894F" w:rsidR="681F384E" w:rsidRDefault="681F384E" w:rsidP="681F384E">
            <w:r w:rsidRPr="681F384E">
              <w:rPr>
                <w:rFonts w:ascii="Arial" w:eastAsia="Arial" w:hAnsi="Arial" w:cs="Arial"/>
                <w:color w:val="000000" w:themeColor="text1"/>
                <w:sz w:val="18"/>
                <w:szCs w:val="18"/>
              </w:rPr>
              <w:t>Wages &amp; Salaries</w:t>
            </w:r>
          </w:p>
        </w:tc>
        <w:tc>
          <w:tcPr>
            <w:tcW w:w="1695" w:type="dxa"/>
            <w:tcBorders>
              <w:top w:val="nil"/>
              <w:left w:val="nil"/>
              <w:bottom w:val="nil"/>
              <w:right w:val="nil"/>
            </w:tcBorders>
          </w:tcPr>
          <w:p w14:paraId="0895EA38" w14:textId="181B42BD" w:rsidR="681F384E" w:rsidRDefault="681F384E" w:rsidP="681F384E">
            <w:pPr>
              <w:jc w:val="right"/>
            </w:pPr>
            <w:r w:rsidRPr="681F384E">
              <w:rPr>
                <w:rFonts w:ascii="Arial" w:eastAsia="Arial" w:hAnsi="Arial" w:cs="Arial"/>
                <w:color w:val="000000" w:themeColor="text1"/>
                <w:sz w:val="18"/>
                <w:szCs w:val="18"/>
              </w:rPr>
              <w:t>£67,440.00</w:t>
            </w:r>
          </w:p>
        </w:tc>
        <w:tc>
          <w:tcPr>
            <w:tcW w:w="1785" w:type="dxa"/>
            <w:tcBorders>
              <w:top w:val="nil"/>
              <w:left w:val="nil"/>
              <w:bottom w:val="nil"/>
              <w:right w:val="nil"/>
            </w:tcBorders>
            <w:vAlign w:val="bottom"/>
          </w:tcPr>
          <w:p w14:paraId="360A73C4" w14:textId="6DF241F1" w:rsidR="681F384E" w:rsidRDefault="681F384E"/>
        </w:tc>
      </w:tr>
      <w:tr w:rsidR="681F384E" w14:paraId="43D35C09" w14:textId="77777777" w:rsidTr="05194B07">
        <w:trPr>
          <w:trHeight w:val="375"/>
        </w:trPr>
        <w:tc>
          <w:tcPr>
            <w:tcW w:w="5385" w:type="dxa"/>
            <w:tcBorders>
              <w:top w:val="nil"/>
              <w:left w:val="nil"/>
              <w:bottom w:val="nil"/>
              <w:right w:val="nil"/>
            </w:tcBorders>
            <w:vAlign w:val="bottom"/>
          </w:tcPr>
          <w:p w14:paraId="463FB803" w14:textId="5888D0DA" w:rsidR="681F384E" w:rsidRDefault="681F384E" w:rsidP="681F384E">
            <w:r w:rsidRPr="681F384E">
              <w:rPr>
                <w:rFonts w:ascii="Arial" w:eastAsia="Arial" w:hAnsi="Arial" w:cs="Arial"/>
                <w:b/>
                <w:bCs/>
                <w:color w:val="000000" w:themeColor="text1"/>
                <w:sz w:val="20"/>
                <w:szCs w:val="20"/>
              </w:rPr>
              <w:t>Total Expenses</w:t>
            </w:r>
          </w:p>
        </w:tc>
        <w:tc>
          <w:tcPr>
            <w:tcW w:w="1695" w:type="dxa"/>
            <w:tcBorders>
              <w:top w:val="nil"/>
              <w:left w:val="nil"/>
              <w:bottom w:val="nil"/>
              <w:right w:val="nil"/>
            </w:tcBorders>
            <w:vAlign w:val="bottom"/>
          </w:tcPr>
          <w:p w14:paraId="54435290" w14:textId="549960C5" w:rsidR="681F384E" w:rsidRDefault="681F384E"/>
        </w:tc>
        <w:tc>
          <w:tcPr>
            <w:tcW w:w="1785" w:type="dxa"/>
            <w:tcBorders>
              <w:top w:val="nil"/>
              <w:left w:val="nil"/>
              <w:bottom w:val="nil"/>
              <w:right w:val="nil"/>
            </w:tcBorders>
            <w:vAlign w:val="bottom"/>
          </w:tcPr>
          <w:p w14:paraId="212A7901" w14:textId="69672A84" w:rsidR="681F384E" w:rsidRDefault="681F384E" w:rsidP="681F384E">
            <w:pPr>
              <w:jc w:val="right"/>
            </w:pPr>
            <w:r w:rsidRPr="681F384E">
              <w:rPr>
                <w:rFonts w:ascii="Arial" w:eastAsia="Arial" w:hAnsi="Arial" w:cs="Arial"/>
                <w:color w:val="000000" w:themeColor="text1"/>
                <w:sz w:val="18"/>
                <w:szCs w:val="18"/>
              </w:rPr>
              <w:t>£120,170.00</w:t>
            </w:r>
          </w:p>
        </w:tc>
      </w:tr>
      <w:tr w:rsidR="681F384E" w14:paraId="08CBE1A0" w14:textId="77777777" w:rsidTr="05194B07">
        <w:trPr>
          <w:trHeight w:val="240"/>
        </w:trPr>
        <w:tc>
          <w:tcPr>
            <w:tcW w:w="5385" w:type="dxa"/>
            <w:tcBorders>
              <w:top w:val="nil"/>
              <w:left w:val="nil"/>
              <w:bottom w:val="nil"/>
              <w:right w:val="nil"/>
            </w:tcBorders>
          </w:tcPr>
          <w:p w14:paraId="7A331C98" w14:textId="5852C8F9" w:rsidR="681F384E" w:rsidRDefault="681F384E"/>
        </w:tc>
        <w:tc>
          <w:tcPr>
            <w:tcW w:w="1695" w:type="dxa"/>
            <w:tcBorders>
              <w:top w:val="nil"/>
              <w:left w:val="nil"/>
              <w:bottom w:val="nil"/>
              <w:right w:val="nil"/>
            </w:tcBorders>
            <w:vAlign w:val="bottom"/>
          </w:tcPr>
          <w:p w14:paraId="21C9ADF1" w14:textId="3CF2A53A" w:rsidR="681F384E" w:rsidRDefault="681F384E"/>
        </w:tc>
        <w:tc>
          <w:tcPr>
            <w:tcW w:w="1785" w:type="dxa"/>
            <w:tcBorders>
              <w:top w:val="nil"/>
              <w:left w:val="nil"/>
              <w:bottom w:val="nil"/>
              <w:right w:val="nil"/>
            </w:tcBorders>
            <w:vAlign w:val="bottom"/>
          </w:tcPr>
          <w:p w14:paraId="6A3B8191" w14:textId="0A48E6FD" w:rsidR="681F384E" w:rsidRDefault="681F384E"/>
        </w:tc>
      </w:tr>
      <w:tr w:rsidR="681F384E" w14:paraId="74ACFC7F" w14:textId="77777777" w:rsidTr="05194B07">
        <w:trPr>
          <w:trHeight w:val="240"/>
        </w:trPr>
        <w:tc>
          <w:tcPr>
            <w:tcW w:w="5385" w:type="dxa"/>
            <w:tcBorders>
              <w:top w:val="nil"/>
              <w:left w:val="nil"/>
              <w:bottom w:val="nil"/>
              <w:right w:val="nil"/>
            </w:tcBorders>
            <w:vAlign w:val="bottom"/>
          </w:tcPr>
          <w:p w14:paraId="09BFEA62" w14:textId="089A9865" w:rsidR="681F384E" w:rsidRDefault="681F384E"/>
        </w:tc>
        <w:tc>
          <w:tcPr>
            <w:tcW w:w="1695" w:type="dxa"/>
            <w:tcBorders>
              <w:top w:val="nil"/>
              <w:left w:val="nil"/>
              <w:bottom w:val="nil"/>
              <w:right w:val="nil"/>
            </w:tcBorders>
            <w:vAlign w:val="bottom"/>
          </w:tcPr>
          <w:p w14:paraId="4310022F" w14:textId="470AB6B0" w:rsidR="681F384E" w:rsidRDefault="681F384E"/>
        </w:tc>
        <w:tc>
          <w:tcPr>
            <w:tcW w:w="1785" w:type="dxa"/>
            <w:tcBorders>
              <w:top w:val="nil"/>
              <w:left w:val="nil"/>
              <w:bottom w:val="nil"/>
              <w:right w:val="nil"/>
            </w:tcBorders>
            <w:vAlign w:val="bottom"/>
          </w:tcPr>
          <w:p w14:paraId="2EB91D76" w14:textId="3A6B0A8D" w:rsidR="681F384E" w:rsidRDefault="681F384E"/>
        </w:tc>
      </w:tr>
      <w:tr w:rsidR="681F384E" w14:paraId="5276C365" w14:textId="77777777" w:rsidTr="05194B07">
        <w:trPr>
          <w:trHeight w:val="375"/>
        </w:trPr>
        <w:tc>
          <w:tcPr>
            <w:tcW w:w="5385" w:type="dxa"/>
            <w:tcBorders>
              <w:top w:val="nil"/>
              <w:left w:val="nil"/>
              <w:bottom w:val="nil"/>
              <w:right w:val="nil"/>
            </w:tcBorders>
            <w:vAlign w:val="bottom"/>
          </w:tcPr>
          <w:p w14:paraId="002332E9" w14:textId="4331C700" w:rsidR="681F384E" w:rsidRDefault="681F384E" w:rsidP="681F384E">
            <w:r w:rsidRPr="681F384E">
              <w:rPr>
                <w:rFonts w:ascii="Arial" w:eastAsia="Arial" w:hAnsi="Arial" w:cs="Arial"/>
                <w:b/>
                <w:bCs/>
                <w:color w:val="000000" w:themeColor="text1"/>
                <w:sz w:val="24"/>
                <w:szCs w:val="24"/>
              </w:rPr>
              <w:t>Net Profit / (Loss)</w:t>
            </w:r>
          </w:p>
        </w:tc>
        <w:tc>
          <w:tcPr>
            <w:tcW w:w="1695" w:type="dxa"/>
            <w:tcBorders>
              <w:top w:val="nil"/>
              <w:left w:val="nil"/>
              <w:bottom w:val="nil"/>
              <w:right w:val="nil"/>
            </w:tcBorders>
            <w:vAlign w:val="bottom"/>
          </w:tcPr>
          <w:p w14:paraId="44DDF622" w14:textId="2CFC0A51" w:rsidR="681F384E" w:rsidRDefault="681F384E"/>
        </w:tc>
        <w:tc>
          <w:tcPr>
            <w:tcW w:w="1785" w:type="dxa"/>
            <w:tcBorders>
              <w:top w:val="nil"/>
              <w:left w:val="nil"/>
              <w:bottom w:val="nil"/>
              <w:right w:val="nil"/>
            </w:tcBorders>
            <w:vAlign w:val="bottom"/>
          </w:tcPr>
          <w:p w14:paraId="02819FF5" w14:textId="0D4AAEBF" w:rsidR="681F384E" w:rsidRDefault="681F384E" w:rsidP="681F384E">
            <w:pPr>
              <w:jc w:val="right"/>
            </w:pPr>
            <w:r w:rsidRPr="681F384E">
              <w:rPr>
                <w:rFonts w:ascii="Arial" w:eastAsia="Arial" w:hAnsi="Arial" w:cs="Arial"/>
                <w:b/>
                <w:bCs/>
                <w:color w:val="000000" w:themeColor="text1"/>
                <w:sz w:val="20"/>
                <w:szCs w:val="20"/>
              </w:rPr>
              <w:t>£8,790.00</w:t>
            </w:r>
          </w:p>
        </w:tc>
      </w:tr>
      <w:tr w:rsidR="681F384E" w14:paraId="0B18763E" w14:textId="77777777" w:rsidTr="05194B07">
        <w:trPr>
          <w:trHeight w:val="375"/>
        </w:trPr>
        <w:tc>
          <w:tcPr>
            <w:tcW w:w="5385" w:type="dxa"/>
            <w:tcBorders>
              <w:top w:val="nil"/>
              <w:left w:val="nil"/>
              <w:bottom w:val="nil"/>
              <w:right w:val="nil"/>
            </w:tcBorders>
            <w:vAlign w:val="bottom"/>
          </w:tcPr>
          <w:p w14:paraId="20E3D6DB" w14:textId="205BBD65" w:rsidR="681F384E" w:rsidRDefault="681F384E"/>
        </w:tc>
        <w:tc>
          <w:tcPr>
            <w:tcW w:w="1695" w:type="dxa"/>
            <w:tcBorders>
              <w:top w:val="nil"/>
              <w:left w:val="nil"/>
              <w:bottom w:val="nil"/>
              <w:right w:val="nil"/>
            </w:tcBorders>
            <w:vAlign w:val="bottom"/>
          </w:tcPr>
          <w:p w14:paraId="03AD5394" w14:textId="0E3BD7D0" w:rsidR="681F384E" w:rsidRDefault="681F384E"/>
        </w:tc>
        <w:tc>
          <w:tcPr>
            <w:tcW w:w="1785" w:type="dxa"/>
            <w:tcBorders>
              <w:top w:val="nil"/>
              <w:left w:val="nil"/>
              <w:bottom w:val="nil"/>
              <w:right w:val="nil"/>
            </w:tcBorders>
            <w:vAlign w:val="bottom"/>
          </w:tcPr>
          <w:p w14:paraId="43748AA5" w14:textId="08D45FA9" w:rsidR="681F384E" w:rsidRDefault="681F384E"/>
        </w:tc>
      </w:tr>
    </w:tbl>
    <w:p w14:paraId="1381452A" w14:textId="61C62597" w:rsidR="681F384E" w:rsidRDefault="681F384E" w:rsidP="681F384E"/>
    <w:tbl>
      <w:tblPr>
        <w:tblStyle w:val="TableGrid"/>
        <w:tblW w:w="0" w:type="auto"/>
        <w:tblLayout w:type="fixed"/>
        <w:tblLook w:val="06A0" w:firstRow="1" w:lastRow="0" w:firstColumn="1" w:lastColumn="0" w:noHBand="1" w:noVBand="1"/>
      </w:tblPr>
      <w:tblGrid>
        <w:gridCol w:w="5385"/>
        <w:gridCol w:w="1560"/>
      </w:tblGrid>
      <w:tr w:rsidR="681F384E" w14:paraId="44B14E29" w14:textId="77777777" w:rsidTr="05194B07">
        <w:trPr>
          <w:trHeight w:val="255"/>
        </w:trPr>
        <w:tc>
          <w:tcPr>
            <w:tcW w:w="5385" w:type="dxa"/>
            <w:tcBorders>
              <w:top w:val="nil"/>
              <w:left w:val="nil"/>
              <w:bottom w:val="nil"/>
              <w:right w:val="nil"/>
            </w:tcBorders>
            <w:vAlign w:val="bottom"/>
          </w:tcPr>
          <w:p w14:paraId="003B2042" w14:textId="53BF1F84" w:rsidR="681F384E" w:rsidRDefault="5B5A06D4" w:rsidP="05194B07">
            <w:pPr>
              <w:rPr>
                <w:b/>
                <w:bCs/>
              </w:rPr>
            </w:pPr>
            <w:r w:rsidRPr="05194B07">
              <w:rPr>
                <w:b/>
                <w:bCs/>
              </w:rPr>
              <w:t xml:space="preserve">                                                 </w:t>
            </w:r>
            <w:r w:rsidR="1CF8CC21" w:rsidRPr="05194B07">
              <w:rPr>
                <w:b/>
                <w:bCs/>
              </w:rPr>
              <w:t xml:space="preserve"> </w:t>
            </w:r>
          </w:p>
          <w:p w14:paraId="2BB48BF7" w14:textId="28F06515" w:rsidR="681F384E" w:rsidRDefault="681F384E" w:rsidP="05194B07">
            <w:pPr>
              <w:rPr>
                <w:b/>
                <w:bCs/>
              </w:rPr>
            </w:pPr>
          </w:p>
          <w:p w14:paraId="17959820" w14:textId="7D7B0A03" w:rsidR="681F384E" w:rsidRDefault="681F384E" w:rsidP="05194B07">
            <w:pPr>
              <w:rPr>
                <w:b/>
                <w:bCs/>
              </w:rPr>
            </w:pPr>
          </w:p>
          <w:p w14:paraId="1BFC7F15" w14:textId="326955F3" w:rsidR="681F384E" w:rsidRDefault="681F384E" w:rsidP="05194B07">
            <w:pPr>
              <w:rPr>
                <w:b/>
                <w:bCs/>
              </w:rPr>
            </w:pPr>
          </w:p>
          <w:p w14:paraId="43F2D706" w14:textId="19CEDBFA" w:rsidR="681F384E" w:rsidRDefault="7241A304" w:rsidP="05194B07">
            <w:pPr>
              <w:rPr>
                <w:b/>
                <w:bCs/>
                <w:sz w:val="24"/>
                <w:szCs w:val="24"/>
              </w:rPr>
            </w:pPr>
            <w:r w:rsidRPr="05194B07">
              <w:rPr>
                <w:b/>
                <w:bCs/>
              </w:rPr>
              <w:t xml:space="preserve">                                                     </w:t>
            </w:r>
            <w:proofErr w:type="spellStart"/>
            <w:r w:rsidR="5B5A06D4" w:rsidRPr="05194B07">
              <w:rPr>
                <w:b/>
                <w:bCs/>
                <w:sz w:val="24"/>
                <w:szCs w:val="24"/>
              </w:rPr>
              <w:t>Sandrolia</w:t>
            </w:r>
            <w:proofErr w:type="spellEnd"/>
            <w:r w:rsidR="5B5A06D4" w:rsidRPr="05194B07">
              <w:rPr>
                <w:b/>
                <w:bCs/>
                <w:sz w:val="24"/>
                <w:szCs w:val="24"/>
              </w:rPr>
              <w:t xml:space="preserve"> Ltd</w:t>
            </w:r>
          </w:p>
        </w:tc>
        <w:tc>
          <w:tcPr>
            <w:tcW w:w="1560" w:type="dxa"/>
            <w:tcBorders>
              <w:top w:val="nil"/>
              <w:left w:val="nil"/>
              <w:bottom w:val="nil"/>
              <w:right w:val="nil"/>
            </w:tcBorders>
            <w:vAlign w:val="bottom"/>
          </w:tcPr>
          <w:p w14:paraId="5667E72B" w14:textId="18ED3A93" w:rsidR="681F384E" w:rsidRDefault="681F384E"/>
        </w:tc>
      </w:tr>
      <w:tr w:rsidR="681F384E" w14:paraId="273F5387" w14:textId="77777777" w:rsidTr="05194B07">
        <w:trPr>
          <w:trHeight w:val="315"/>
        </w:trPr>
        <w:tc>
          <w:tcPr>
            <w:tcW w:w="6945" w:type="dxa"/>
            <w:gridSpan w:val="2"/>
            <w:tcBorders>
              <w:top w:val="nil"/>
              <w:left w:val="nil"/>
              <w:bottom w:val="nil"/>
              <w:right w:val="nil"/>
            </w:tcBorders>
            <w:vAlign w:val="bottom"/>
          </w:tcPr>
          <w:p w14:paraId="72EF2EA8" w14:textId="37D9C06C" w:rsidR="681F384E" w:rsidRDefault="681F384E" w:rsidP="681F384E">
            <w:pPr>
              <w:jc w:val="center"/>
            </w:pPr>
            <w:r w:rsidRPr="05194B07">
              <w:rPr>
                <w:rFonts w:ascii="Times New Roman" w:eastAsia="Times New Roman" w:hAnsi="Times New Roman" w:cs="Times New Roman"/>
                <w:b/>
                <w:bCs/>
                <w:color w:val="000000" w:themeColor="text1"/>
                <w:sz w:val="24"/>
                <w:szCs w:val="24"/>
              </w:rPr>
              <w:t xml:space="preserve">Statement of Financial Position as </w:t>
            </w:r>
            <w:r w:rsidR="383D22AE" w:rsidRPr="05194B07">
              <w:rPr>
                <w:rFonts w:ascii="Times New Roman" w:eastAsia="Times New Roman" w:hAnsi="Times New Roman" w:cs="Times New Roman"/>
                <w:b/>
                <w:bCs/>
                <w:color w:val="000000" w:themeColor="text1"/>
                <w:sz w:val="24"/>
                <w:szCs w:val="24"/>
              </w:rPr>
              <w:t>of</w:t>
            </w:r>
            <w:r w:rsidRPr="05194B07">
              <w:rPr>
                <w:rFonts w:ascii="Times New Roman" w:eastAsia="Times New Roman" w:hAnsi="Times New Roman" w:cs="Times New Roman"/>
                <w:b/>
                <w:bCs/>
                <w:color w:val="000000" w:themeColor="text1"/>
                <w:sz w:val="24"/>
                <w:szCs w:val="24"/>
              </w:rPr>
              <w:t xml:space="preserve"> 31st December 201</w:t>
            </w:r>
            <w:r w:rsidR="1CDDFF8B" w:rsidRPr="05194B07">
              <w:rPr>
                <w:rFonts w:ascii="Times New Roman" w:eastAsia="Times New Roman" w:hAnsi="Times New Roman" w:cs="Times New Roman"/>
                <w:b/>
                <w:bCs/>
                <w:color w:val="000000" w:themeColor="text1"/>
                <w:sz w:val="24"/>
                <w:szCs w:val="24"/>
              </w:rPr>
              <w:t>9</w:t>
            </w:r>
          </w:p>
        </w:tc>
      </w:tr>
      <w:tr w:rsidR="681F384E" w14:paraId="2F1F5899" w14:textId="77777777" w:rsidTr="05194B07">
        <w:trPr>
          <w:trHeight w:val="315"/>
        </w:trPr>
        <w:tc>
          <w:tcPr>
            <w:tcW w:w="5385" w:type="dxa"/>
            <w:tcBorders>
              <w:top w:val="nil"/>
              <w:left w:val="nil"/>
              <w:bottom w:val="nil"/>
              <w:right w:val="nil"/>
            </w:tcBorders>
            <w:vAlign w:val="bottom"/>
          </w:tcPr>
          <w:p w14:paraId="3CF1F75C" w14:textId="5824E96C" w:rsidR="681F384E" w:rsidRDefault="681F384E"/>
        </w:tc>
        <w:tc>
          <w:tcPr>
            <w:tcW w:w="1560" w:type="dxa"/>
            <w:tcBorders>
              <w:top w:val="nil"/>
              <w:left w:val="nil"/>
              <w:bottom w:val="nil"/>
              <w:right w:val="nil"/>
            </w:tcBorders>
            <w:vAlign w:val="bottom"/>
          </w:tcPr>
          <w:p w14:paraId="0DC76C3C" w14:textId="43DDED0D" w:rsidR="681F384E" w:rsidRDefault="681F384E"/>
        </w:tc>
      </w:tr>
      <w:tr w:rsidR="681F384E" w14:paraId="43F0CB98" w14:textId="77777777" w:rsidTr="05194B07">
        <w:trPr>
          <w:trHeight w:val="315"/>
        </w:trPr>
        <w:tc>
          <w:tcPr>
            <w:tcW w:w="5385" w:type="dxa"/>
            <w:tcBorders>
              <w:top w:val="nil"/>
              <w:left w:val="nil"/>
              <w:bottom w:val="nil"/>
              <w:right w:val="nil"/>
            </w:tcBorders>
            <w:vAlign w:val="bottom"/>
          </w:tcPr>
          <w:p w14:paraId="5620822E" w14:textId="19D7199B" w:rsidR="681F384E" w:rsidRDefault="681F384E"/>
        </w:tc>
        <w:tc>
          <w:tcPr>
            <w:tcW w:w="1560" w:type="dxa"/>
            <w:tcBorders>
              <w:top w:val="nil"/>
              <w:left w:val="nil"/>
              <w:bottom w:val="nil"/>
              <w:right w:val="nil"/>
            </w:tcBorders>
            <w:vAlign w:val="bottom"/>
          </w:tcPr>
          <w:p w14:paraId="67BC1027" w14:textId="59810C0D" w:rsidR="681F384E" w:rsidRDefault="681F384E" w:rsidP="681F384E">
            <w:pPr>
              <w:jc w:val="right"/>
            </w:pPr>
            <w:r w:rsidRPr="681F384E">
              <w:rPr>
                <w:rFonts w:ascii="Times New Roman" w:eastAsia="Times New Roman" w:hAnsi="Times New Roman" w:cs="Times New Roman"/>
                <w:color w:val="000000" w:themeColor="text1"/>
                <w:sz w:val="24"/>
                <w:szCs w:val="24"/>
              </w:rPr>
              <w:t>£</w:t>
            </w:r>
          </w:p>
        </w:tc>
      </w:tr>
      <w:tr w:rsidR="681F384E" w14:paraId="61CC561A" w14:textId="77777777" w:rsidTr="05194B07">
        <w:trPr>
          <w:trHeight w:val="315"/>
        </w:trPr>
        <w:tc>
          <w:tcPr>
            <w:tcW w:w="5385" w:type="dxa"/>
            <w:tcBorders>
              <w:top w:val="nil"/>
              <w:left w:val="nil"/>
              <w:bottom w:val="nil"/>
              <w:right w:val="nil"/>
            </w:tcBorders>
            <w:vAlign w:val="bottom"/>
          </w:tcPr>
          <w:p w14:paraId="50405516" w14:textId="29F777AF" w:rsidR="681F384E" w:rsidRDefault="681F384E">
            <w:r w:rsidRPr="681F384E">
              <w:rPr>
                <w:rFonts w:ascii="Times New Roman" w:eastAsia="Times New Roman" w:hAnsi="Times New Roman" w:cs="Times New Roman"/>
                <w:b/>
                <w:bCs/>
                <w:color w:val="000000" w:themeColor="text1"/>
                <w:sz w:val="24"/>
                <w:szCs w:val="24"/>
              </w:rPr>
              <w:t>Assets</w:t>
            </w:r>
          </w:p>
        </w:tc>
        <w:tc>
          <w:tcPr>
            <w:tcW w:w="1560" w:type="dxa"/>
            <w:tcBorders>
              <w:top w:val="nil"/>
              <w:left w:val="nil"/>
              <w:bottom w:val="nil"/>
              <w:right w:val="nil"/>
            </w:tcBorders>
            <w:vAlign w:val="bottom"/>
          </w:tcPr>
          <w:p w14:paraId="47B5DB76" w14:textId="061ACD71" w:rsidR="681F384E" w:rsidRDefault="681F384E"/>
        </w:tc>
      </w:tr>
      <w:tr w:rsidR="681F384E" w14:paraId="0C28B35D" w14:textId="77777777" w:rsidTr="05194B07">
        <w:trPr>
          <w:trHeight w:val="315"/>
        </w:trPr>
        <w:tc>
          <w:tcPr>
            <w:tcW w:w="5385" w:type="dxa"/>
            <w:tcBorders>
              <w:top w:val="nil"/>
              <w:left w:val="nil"/>
              <w:bottom w:val="nil"/>
              <w:right w:val="nil"/>
            </w:tcBorders>
            <w:vAlign w:val="bottom"/>
          </w:tcPr>
          <w:p w14:paraId="44B03A0A" w14:textId="3C5F01A8" w:rsidR="681F384E" w:rsidRDefault="681F384E">
            <w:r w:rsidRPr="681F384E">
              <w:rPr>
                <w:rFonts w:ascii="Times New Roman" w:eastAsia="Times New Roman" w:hAnsi="Times New Roman" w:cs="Times New Roman"/>
                <w:color w:val="000000" w:themeColor="text1"/>
                <w:sz w:val="24"/>
                <w:szCs w:val="24"/>
              </w:rPr>
              <w:t>Non-current assets</w:t>
            </w:r>
          </w:p>
        </w:tc>
        <w:tc>
          <w:tcPr>
            <w:tcW w:w="1560" w:type="dxa"/>
            <w:tcBorders>
              <w:top w:val="nil"/>
              <w:left w:val="nil"/>
              <w:bottom w:val="nil"/>
              <w:right w:val="nil"/>
            </w:tcBorders>
            <w:vAlign w:val="bottom"/>
          </w:tcPr>
          <w:p w14:paraId="23062F02" w14:textId="1233D61C" w:rsidR="681F384E" w:rsidRDefault="681F384E"/>
        </w:tc>
      </w:tr>
      <w:tr w:rsidR="681F384E" w14:paraId="302504BC" w14:textId="77777777" w:rsidTr="05194B07">
        <w:trPr>
          <w:trHeight w:val="315"/>
        </w:trPr>
        <w:tc>
          <w:tcPr>
            <w:tcW w:w="5385" w:type="dxa"/>
            <w:tcBorders>
              <w:top w:val="nil"/>
              <w:left w:val="nil"/>
              <w:bottom w:val="nil"/>
              <w:right w:val="nil"/>
            </w:tcBorders>
            <w:vAlign w:val="bottom"/>
          </w:tcPr>
          <w:p w14:paraId="74F142FF" w14:textId="01E48EC8" w:rsidR="681F384E" w:rsidRDefault="681F384E">
            <w:r w:rsidRPr="681F384E">
              <w:rPr>
                <w:rFonts w:ascii="Times New Roman" w:eastAsia="Times New Roman" w:hAnsi="Times New Roman" w:cs="Times New Roman"/>
                <w:color w:val="000000" w:themeColor="text1"/>
                <w:sz w:val="24"/>
                <w:szCs w:val="24"/>
              </w:rPr>
              <w:t>Land and buildings</w:t>
            </w:r>
          </w:p>
        </w:tc>
        <w:tc>
          <w:tcPr>
            <w:tcW w:w="1560" w:type="dxa"/>
            <w:tcBorders>
              <w:top w:val="nil"/>
              <w:left w:val="nil"/>
              <w:bottom w:val="nil"/>
              <w:right w:val="nil"/>
            </w:tcBorders>
            <w:vAlign w:val="bottom"/>
          </w:tcPr>
          <w:p w14:paraId="7005D1B9" w14:textId="703B9FF2" w:rsidR="681F384E" w:rsidRDefault="681F384E">
            <w:r w:rsidRPr="681F384E">
              <w:rPr>
                <w:rFonts w:ascii="Arial" w:eastAsia="Arial" w:hAnsi="Arial" w:cs="Arial"/>
                <w:color w:val="000000" w:themeColor="text1"/>
                <w:sz w:val="20"/>
                <w:szCs w:val="20"/>
              </w:rPr>
              <w:t>0</w:t>
            </w:r>
          </w:p>
        </w:tc>
      </w:tr>
      <w:tr w:rsidR="681F384E" w14:paraId="42783AFD" w14:textId="77777777" w:rsidTr="05194B07">
        <w:trPr>
          <w:trHeight w:val="315"/>
        </w:trPr>
        <w:tc>
          <w:tcPr>
            <w:tcW w:w="5385" w:type="dxa"/>
            <w:tcBorders>
              <w:top w:val="nil"/>
              <w:left w:val="nil"/>
              <w:bottom w:val="nil"/>
              <w:right w:val="nil"/>
            </w:tcBorders>
            <w:vAlign w:val="bottom"/>
          </w:tcPr>
          <w:p w14:paraId="1B5B4DE3" w14:textId="2214FA72" w:rsidR="681F384E" w:rsidRDefault="681F384E">
            <w:r w:rsidRPr="681F384E">
              <w:rPr>
                <w:rFonts w:ascii="Times New Roman" w:eastAsia="Times New Roman" w:hAnsi="Times New Roman" w:cs="Times New Roman"/>
                <w:color w:val="000000" w:themeColor="text1"/>
                <w:sz w:val="24"/>
                <w:szCs w:val="24"/>
              </w:rPr>
              <w:t>Plant and Machinery</w:t>
            </w:r>
          </w:p>
        </w:tc>
        <w:tc>
          <w:tcPr>
            <w:tcW w:w="1560" w:type="dxa"/>
            <w:tcBorders>
              <w:top w:val="nil"/>
              <w:left w:val="nil"/>
              <w:bottom w:val="nil"/>
              <w:right w:val="nil"/>
            </w:tcBorders>
            <w:vAlign w:val="bottom"/>
          </w:tcPr>
          <w:p w14:paraId="74A3E771" w14:textId="2B116BF1" w:rsidR="681F384E" w:rsidRDefault="681F384E">
            <w:r w:rsidRPr="681F384E">
              <w:rPr>
                <w:rFonts w:ascii="Times New Roman" w:eastAsia="Times New Roman" w:hAnsi="Times New Roman" w:cs="Times New Roman"/>
                <w:color w:val="000000" w:themeColor="text1"/>
                <w:sz w:val="24"/>
                <w:szCs w:val="24"/>
              </w:rPr>
              <w:t>0</w:t>
            </w:r>
          </w:p>
        </w:tc>
      </w:tr>
      <w:tr w:rsidR="681F384E" w14:paraId="41073A67" w14:textId="77777777" w:rsidTr="05194B07">
        <w:trPr>
          <w:trHeight w:val="315"/>
        </w:trPr>
        <w:tc>
          <w:tcPr>
            <w:tcW w:w="5385" w:type="dxa"/>
            <w:tcBorders>
              <w:top w:val="nil"/>
              <w:left w:val="nil"/>
              <w:bottom w:val="nil"/>
              <w:right w:val="nil"/>
            </w:tcBorders>
            <w:vAlign w:val="bottom"/>
          </w:tcPr>
          <w:p w14:paraId="377F5632" w14:textId="310B078F" w:rsidR="681F384E" w:rsidRDefault="681F384E">
            <w:r w:rsidRPr="05194B07">
              <w:rPr>
                <w:rFonts w:ascii="Times New Roman" w:eastAsia="Times New Roman" w:hAnsi="Times New Roman" w:cs="Times New Roman"/>
                <w:color w:val="000000" w:themeColor="text1"/>
                <w:sz w:val="24"/>
                <w:szCs w:val="24"/>
              </w:rPr>
              <w:t xml:space="preserve">Office </w:t>
            </w:r>
            <w:r w:rsidR="50C97AFF" w:rsidRPr="05194B07">
              <w:rPr>
                <w:rFonts w:ascii="Times New Roman" w:eastAsia="Times New Roman" w:hAnsi="Times New Roman" w:cs="Times New Roman"/>
                <w:color w:val="000000" w:themeColor="text1"/>
                <w:sz w:val="24"/>
                <w:szCs w:val="24"/>
              </w:rPr>
              <w:t>equipment</w:t>
            </w:r>
            <w:r w:rsidRPr="05194B07">
              <w:rPr>
                <w:rFonts w:ascii="Times New Roman" w:eastAsia="Times New Roman" w:hAnsi="Times New Roman" w:cs="Times New Roman"/>
                <w:color w:val="000000" w:themeColor="text1"/>
                <w:sz w:val="24"/>
                <w:szCs w:val="24"/>
              </w:rPr>
              <w:t xml:space="preserve"> </w:t>
            </w:r>
          </w:p>
        </w:tc>
        <w:tc>
          <w:tcPr>
            <w:tcW w:w="1560" w:type="dxa"/>
            <w:tcBorders>
              <w:top w:val="nil"/>
              <w:left w:val="nil"/>
              <w:bottom w:val="nil"/>
              <w:right w:val="nil"/>
            </w:tcBorders>
            <w:vAlign w:val="bottom"/>
          </w:tcPr>
          <w:p w14:paraId="66424EF1" w14:textId="1DB885D1" w:rsidR="681F384E" w:rsidRDefault="681F384E">
            <w:r w:rsidRPr="681F384E">
              <w:rPr>
                <w:rFonts w:ascii="Times New Roman" w:eastAsia="Times New Roman" w:hAnsi="Times New Roman" w:cs="Times New Roman"/>
                <w:color w:val="000000" w:themeColor="text1"/>
                <w:sz w:val="24"/>
                <w:szCs w:val="24"/>
              </w:rPr>
              <w:t>960</w:t>
            </w:r>
          </w:p>
        </w:tc>
      </w:tr>
      <w:tr w:rsidR="681F384E" w14:paraId="0B344511" w14:textId="77777777" w:rsidTr="05194B07">
        <w:trPr>
          <w:trHeight w:val="315"/>
        </w:trPr>
        <w:tc>
          <w:tcPr>
            <w:tcW w:w="5385" w:type="dxa"/>
            <w:tcBorders>
              <w:top w:val="nil"/>
              <w:left w:val="nil"/>
              <w:bottom w:val="nil"/>
              <w:right w:val="nil"/>
            </w:tcBorders>
            <w:vAlign w:val="bottom"/>
          </w:tcPr>
          <w:p w14:paraId="20E5D657" w14:textId="39EC72CC" w:rsidR="681F384E" w:rsidRDefault="681F384E">
            <w:r w:rsidRPr="681F384E">
              <w:rPr>
                <w:rFonts w:ascii="Times New Roman" w:eastAsia="Times New Roman" w:hAnsi="Times New Roman" w:cs="Times New Roman"/>
                <w:color w:val="000000" w:themeColor="text1"/>
                <w:sz w:val="24"/>
                <w:szCs w:val="24"/>
              </w:rPr>
              <w:t>Motor vehicle</w:t>
            </w:r>
          </w:p>
        </w:tc>
        <w:tc>
          <w:tcPr>
            <w:tcW w:w="1560" w:type="dxa"/>
            <w:tcBorders>
              <w:top w:val="nil"/>
              <w:left w:val="nil"/>
              <w:bottom w:val="nil"/>
              <w:right w:val="nil"/>
            </w:tcBorders>
            <w:vAlign w:val="bottom"/>
          </w:tcPr>
          <w:p w14:paraId="625677F9" w14:textId="187DE44E" w:rsidR="681F384E" w:rsidRDefault="681F384E">
            <w:r w:rsidRPr="681F384E">
              <w:rPr>
                <w:rFonts w:ascii="Times New Roman" w:eastAsia="Times New Roman" w:hAnsi="Times New Roman" w:cs="Times New Roman"/>
                <w:color w:val="000000" w:themeColor="text1"/>
                <w:sz w:val="24"/>
                <w:szCs w:val="24"/>
              </w:rPr>
              <w:t>22,730</w:t>
            </w:r>
          </w:p>
        </w:tc>
      </w:tr>
      <w:tr w:rsidR="681F384E" w14:paraId="18A510A5" w14:textId="77777777" w:rsidTr="05194B07">
        <w:trPr>
          <w:trHeight w:val="315"/>
        </w:trPr>
        <w:tc>
          <w:tcPr>
            <w:tcW w:w="5385" w:type="dxa"/>
            <w:tcBorders>
              <w:top w:val="nil"/>
              <w:left w:val="nil"/>
              <w:bottom w:val="nil"/>
              <w:right w:val="nil"/>
            </w:tcBorders>
            <w:vAlign w:val="bottom"/>
          </w:tcPr>
          <w:p w14:paraId="4E0A47A1" w14:textId="3CD9E669" w:rsidR="681F384E" w:rsidRDefault="681F384E">
            <w:r w:rsidRPr="681F384E">
              <w:rPr>
                <w:rFonts w:ascii="Times New Roman" w:eastAsia="Times New Roman" w:hAnsi="Times New Roman" w:cs="Times New Roman"/>
                <w:color w:val="000000" w:themeColor="text1"/>
                <w:sz w:val="24"/>
                <w:szCs w:val="24"/>
              </w:rPr>
              <w:t>Fixtures and fittings</w:t>
            </w:r>
          </w:p>
        </w:tc>
        <w:tc>
          <w:tcPr>
            <w:tcW w:w="1560" w:type="dxa"/>
            <w:tcBorders>
              <w:top w:val="nil"/>
              <w:left w:val="nil"/>
              <w:bottom w:val="nil"/>
              <w:right w:val="nil"/>
            </w:tcBorders>
            <w:vAlign w:val="bottom"/>
          </w:tcPr>
          <w:p w14:paraId="17040B92" w14:textId="0DD01C8C" w:rsidR="681F384E" w:rsidRDefault="681F384E">
            <w:r w:rsidRPr="681F384E">
              <w:rPr>
                <w:rFonts w:ascii="Times New Roman" w:eastAsia="Times New Roman" w:hAnsi="Times New Roman" w:cs="Times New Roman"/>
                <w:color w:val="000000" w:themeColor="text1"/>
                <w:sz w:val="24"/>
                <w:szCs w:val="24"/>
              </w:rPr>
              <w:t>0</w:t>
            </w:r>
          </w:p>
        </w:tc>
      </w:tr>
      <w:tr w:rsidR="681F384E" w14:paraId="3542CE4E" w14:textId="77777777" w:rsidTr="05194B07">
        <w:trPr>
          <w:trHeight w:val="315"/>
        </w:trPr>
        <w:tc>
          <w:tcPr>
            <w:tcW w:w="5385" w:type="dxa"/>
            <w:tcBorders>
              <w:top w:val="nil"/>
              <w:left w:val="nil"/>
              <w:bottom w:val="nil"/>
              <w:right w:val="nil"/>
            </w:tcBorders>
            <w:vAlign w:val="bottom"/>
          </w:tcPr>
          <w:p w14:paraId="78A0EAB1" w14:textId="1A5A081D" w:rsidR="681F384E" w:rsidRDefault="681F384E"/>
        </w:tc>
        <w:tc>
          <w:tcPr>
            <w:tcW w:w="1560" w:type="dxa"/>
            <w:tcBorders>
              <w:top w:val="nil"/>
              <w:left w:val="nil"/>
              <w:bottom w:val="nil"/>
              <w:right w:val="nil"/>
            </w:tcBorders>
            <w:vAlign w:val="bottom"/>
          </w:tcPr>
          <w:p w14:paraId="01518C19" w14:textId="16EEE601" w:rsidR="681F384E" w:rsidRDefault="681F384E"/>
        </w:tc>
      </w:tr>
      <w:tr w:rsidR="681F384E" w14:paraId="7AB90CAE" w14:textId="77777777" w:rsidTr="05194B07">
        <w:trPr>
          <w:trHeight w:val="315"/>
        </w:trPr>
        <w:tc>
          <w:tcPr>
            <w:tcW w:w="5385" w:type="dxa"/>
            <w:tcBorders>
              <w:top w:val="nil"/>
              <w:left w:val="nil"/>
              <w:bottom w:val="nil"/>
              <w:right w:val="nil"/>
            </w:tcBorders>
            <w:vAlign w:val="bottom"/>
          </w:tcPr>
          <w:p w14:paraId="177AEA4F" w14:textId="5E2366BC" w:rsidR="681F384E" w:rsidRDefault="681F384E">
            <w:r w:rsidRPr="681F384E">
              <w:rPr>
                <w:rFonts w:ascii="Times New Roman" w:eastAsia="Times New Roman" w:hAnsi="Times New Roman" w:cs="Times New Roman"/>
                <w:color w:val="000000" w:themeColor="text1"/>
                <w:sz w:val="24"/>
                <w:szCs w:val="24"/>
              </w:rPr>
              <w:t>Current assets:</w:t>
            </w:r>
          </w:p>
        </w:tc>
        <w:tc>
          <w:tcPr>
            <w:tcW w:w="1560" w:type="dxa"/>
            <w:tcBorders>
              <w:top w:val="nil"/>
              <w:left w:val="nil"/>
              <w:bottom w:val="nil"/>
              <w:right w:val="nil"/>
            </w:tcBorders>
            <w:vAlign w:val="bottom"/>
          </w:tcPr>
          <w:p w14:paraId="18B43141" w14:textId="3C45A4A4" w:rsidR="681F384E" w:rsidRDefault="681F384E"/>
        </w:tc>
      </w:tr>
      <w:tr w:rsidR="681F384E" w14:paraId="4AF2B20A" w14:textId="77777777" w:rsidTr="05194B07">
        <w:trPr>
          <w:trHeight w:val="315"/>
        </w:trPr>
        <w:tc>
          <w:tcPr>
            <w:tcW w:w="5385" w:type="dxa"/>
            <w:tcBorders>
              <w:top w:val="nil"/>
              <w:left w:val="nil"/>
              <w:bottom w:val="nil"/>
              <w:right w:val="nil"/>
            </w:tcBorders>
            <w:vAlign w:val="bottom"/>
          </w:tcPr>
          <w:p w14:paraId="0A4E53C3" w14:textId="6BF58AEC" w:rsidR="681F384E" w:rsidRDefault="681F384E">
            <w:r w:rsidRPr="681F384E">
              <w:rPr>
                <w:rFonts w:ascii="Times New Roman" w:eastAsia="Times New Roman" w:hAnsi="Times New Roman" w:cs="Times New Roman"/>
                <w:color w:val="000000" w:themeColor="text1"/>
                <w:sz w:val="24"/>
                <w:szCs w:val="24"/>
              </w:rPr>
              <w:t>Inventories</w:t>
            </w:r>
          </w:p>
        </w:tc>
        <w:tc>
          <w:tcPr>
            <w:tcW w:w="1560" w:type="dxa"/>
            <w:tcBorders>
              <w:top w:val="nil"/>
              <w:left w:val="nil"/>
              <w:bottom w:val="nil"/>
              <w:right w:val="nil"/>
            </w:tcBorders>
            <w:vAlign w:val="bottom"/>
          </w:tcPr>
          <w:p w14:paraId="3271E3A4" w14:textId="5AFC7DF1" w:rsidR="681F384E" w:rsidRDefault="681F384E">
            <w:r w:rsidRPr="681F384E">
              <w:rPr>
                <w:rFonts w:ascii="Times New Roman" w:eastAsia="Times New Roman" w:hAnsi="Times New Roman" w:cs="Times New Roman"/>
                <w:color w:val="000000" w:themeColor="text1"/>
                <w:sz w:val="24"/>
                <w:szCs w:val="24"/>
              </w:rPr>
              <w:t>14,400</w:t>
            </w:r>
          </w:p>
        </w:tc>
      </w:tr>
      <w:tr w:rsidR="681F384E" w14:paraId="78798790" w14:textId="77777777" w:rsidTr="05194B07">
        <w:trPr>
          <w:trHeight w:val="315"/>
        </w:trPr>
        <w:tc>
          <w:tcPr>
            <w:tcW w:w="5385" w:type="dxa"/>
            <w:tcBorders>
              <w:top w:val="nil"/>
              <w:left w:val="nil"/>
              <w:bottom w:val="nil"/>
              <w:right w:val="nil"/>
            </w:tcBorders>
            <w:vAlign w:val="bottom"/>
          </w:tcPr>
          <w:p w14:paraId="068FEAE9" w14:textId="19AA8A23" w:rsidR="681F384E" w:rsidRDefault="681F384E">
            <w:r w:rsidRPr="681F384E">
              <w:rPr>
                <w:rFonts w:ascii="Times New Roman" w:eastAsia="Times New Roman" w:hAnsi="Times New Roman" w:cs="Times New Roman"/>
                <w:color w:val="000000" w:themeColor="text1"/>
                <w:sz w:val="24"/>
                <w:szCs w:val="24"/>
              </w:rPr>
              <w:t>Trade and other receivables</w:t>
            </w:r>
          </w:p>
        </w:tc>
        <w:tc>
          <w:tcPr>
            <w:tcW w:w="1560" w:type="dxa"/>
            <w:tcBorders>
              <w:top w:val="nil"/>
              <w:left w:val="nil"/>
              <w:bottom w:val="nil"/>
              <w:right w:val="nil"/>
            </w:tcBorders>
            <w:vAlign w:val="bottom"/>
          </w:tcPr>
          <w:p w14:paraId="0A4317B5" w14:textId="7DA5C47A" w:rsidR="681F384E" w:rsidRDefault="681F384E">
            <w:r w:rsidRPr="681F384E">
              <w:rPr>
                <w:rFonts w:ascii="Times New Roman" w:eastAsia="Times New Roman" w:hAnsi="Times New Roman" w:cs="Times New Roman"/>
                <w:color w:val="000000" w:themeColor="text1"/>
                <w:sz w:val="24"/>
                <w:szCs w:val="24"/>
              </w:rPr>
              <w:t>30,250</w:t>
            </w:r>
          </w:p>
        </w:tc>
      </w:tr>
      <w:tr w:rsidR="681F384E" w14:paraId="10579A46" w14:textId="77777777" w:rsidTr="05194B07">
        <w:trPr>
          <w:trHeight w:val="315"/>
        </w:trPr>
        <w:tc>
          <w:tcPr>
            <w:tcW w:w="5385" w:type="dxa"/>
            <w:tcBorders>
              <w:top w:val="nil"/>
              <w:left w:val="nil"/>
              <w:bottom w:val="nil"/>
              <w:right w:val="nil"/>
            </w:tcBorders>
            <w:vAlign w:val="bottom"/>
          </w:tcPr>
          <w:p w14:paraId="6D204034" w14:textId="243D9022" w:rsidR="681F384E" w:rsidRDefault="681F384E">
            <w:r w:rsidRPr="681F384E">
              <w:rPr>
                <w:rFonts w:ascii="Times New Roman" w:eastAsia="Times New Roman" w:hAnsi="Times New Roman" w:cs="Times New Roman"/>
                <w:color w:val="000000" w:themeColor="text1"/>
                <w:sz w:val="24"/>
                <w:szCs w:val="24"/>
              </w:rPr>
              <w:t>Prepayments</w:t>
            </w:r>
          </w:p>
        </w:tc>
        <w:tc>
          <w:tcPr>
            <w:tcW w:w="1560" w:type="dxa"/>
            <w:tcBorders>
              <w:top w:val="nil"/>
              <w:left w:val="nil"/>
              <w:bottom w:val="nil"/>
              <w:right w:val="nil"/>
            </w:tcBorders>
            <w:vAlign w:val="bottom"/>
          </w:tcPr>
          <w:p w14:paraId="2DF365C6" w14:textId="2383E116" w:rsidR="681F384E" w:rsidRDefault="681F384E">
            <w:r w:rsidRPr="681F384E">
              <w:rPr>
                <w:rFonts w:ascii="Times New Roman" w:eastAsia="Times New Roman" w:hAnsi="Times New Roman" w:cs="Times New Roman"/>
                <w:color w:val="000000" w:themeColor="text1"/>
                <w:sz w:val="24"/>
                <w:szCs w:val="24"/>
              </w:rPr>
              <w:t>640</w:t>
            </w:r>
          </w:p>
        </w:tc>
      </w:tr>
      <w:tr w:rsidR="681F384E" w14:paraId="376F7CBF" w14:textId="77777777" w:rsidTr="05194B07">
        <w:trPr>
          <w:trHeight w:val="315"/>
        </w:trPr>
        <w:tc>
          <w:tcPr>
            <w:tcW w:w="5385" w:type="dxa"/>
            <w:tcBorders>
              <w:top w:val="nil"/>
              <w:left w:val="nil"/>
              <w:bottom w:val="nil"/>
              <w:right w:val="nil"/>
            </w:tcBorders>
            <w:vAlign w:val="bottom"/>
          </w:tcPr>
          <w:p w14:paraId="60E186DB" w14:textId="0513AE90" w:rsidR="681F384E" w:rsidRDefault="681F384E">
            <w:r w:rsidRPr="681F384E">
              <w:rPr>
                <w:rFonts w:ascii="Times New Roman" w:eastAsia="Times New Roman" w:hAnsi="Times New Roman" w:cs="Times New Roman"/>
                <w:color w:val="000000" w:themeColor="text1"/>
                <w:sz w:val="24"/>
                <w:szCs w:val="24"/>
              </w:rPr>
              <w:t>Bank</w:t>
            </w:r>
          </w:p>
        </w:tc>
        <w:tc>
          <w:tcPr>
            <w:tcW w:w="1560" w:type="dxa"/>
            <w:tcBorders>
              <w:top w:val="nil"/>
              <w:left w:val="nil"/>
              <w:bottom w:val="nil"/>
              <w:right w:val="nil"/>
            </w:tcBorders>
            <w:vAlign w:val="bottom"/>
          </w:tcPr>
          <w:p w14:paraId="2CB77CC2" w14:textId="27E9699C" w:rsidR="681F384E" w:rsidRDefault="681F384E">
            <w:r w:rsidRPr="681F384E">
              <w:rPr>
                <w:rFonts w:ascii="Times New Roman" w:eastAsia="Times New Roman" w:hAnsi="Times New Roman" w:cs="Times New Roman"/>
                <w:color w:val="000000" w:themeColor="text1"/>
                <w:sz w:val="24"/>
                <w:szCs w:val="24"/>
              </w:rPr>
              <w:t>0</w:t>
            </w:r>
          </w:p>
        </w:tc>
      </w:tr>
      <w:tr w:rsidR="681F384E" w14:paraId="74C4A3A8" w14:textId="77777777" w:rsidTr="05194B07">
        <w:trPr>
          <w:trHeight w:val="315"/>
        </w:trPr>
        <w:tc>
          <w:tcPr>
            <w:tcW w:w="5385" w:type="dxa"/>
            <w:tcBorders>
              <w:top w:val="nil"/>
              <w:left w:val="nil"/>
              <w:bottom w:val="nil"/>
              <w:right w:val="nil"/>
            </w:tcBorders>
            <w:vAlign w:val="bottom"/>
          </w:tcPr>
          <w:p w14:paraId="33B72A63" w14:textId="18868197" w:rsidR="681F384E" w:rsidRDefault="681F384E">
            <w:r w:rsidRPr="681F384E">
              <w:rPr>
                <w:rFonts w:ascii="Times New Roman" w:eastAsia="Times New Roman" w:hAnsi="Times New Roman" w:cs="Times New Roman"/>
                <w:color w:val="000000" w:themeColor="text1"/>
                <w:sz w:val="24"/>
                <w:szCs w:val="24"/>
              </w:rPr>
              <w:t>Cash and cash equivalents</w:t>
            </w:r>
          </w:p>
        </w:tc>
        <w:tc>
          <w:tcPr>
            <w:tcW w:w="1560" w:type="dxa"/>
            <w:tcBorders>
              <w:top w:val="nil"/>
              <w:left w:val="nil"/>
              <w:bottom w:val="single" w:sz="4" w:space="0" w:color="auto"/>
              <w:right w:val="nil"/>
            </w:tcBorders>
            <w:vAlign w:val="bottom"/>
          </w:tcPr>
          <w:p w14:paraId="5820B1EC" w14:textId="2153A2F4" w:rsidR="681F384E" w:rsidRDefault="681F384E">
            <w:r w:rsidRPr="681F384E">
              <w:rPr>
                <w:rFonts w:ascii="Times New Roman" w:eastAsia="Times New Roman" w:hAnsi="Times New Roman" w:cs="Times New Roman"/>
                <w:color w:val="000000" w:themeColor="text1"/>
                <w:sz w:val="24"/>
                <w:szCs w:val="24"/>
              </w:rPr>
              <w:t>50</w:t>
            </w:r>
          </w:p>
        </w:tc>
      </w:tr>
      <w:tr w:rsidR="681F384E" w14:paraId="7D18FD7D" w14:textId="77777777" w:rsidTr="05194B07">
        <w:trPr>
          <w:trHeight w:val="330"/>
        </w:trPr>
        <w:tc>
          <w:tcPr>
            <w:tcW w:w="5385" w:type="dxa"/>
            <w:tcBorders>
              <w:top w:val="nil"/>
              <w:left w:val="nil"/>
              <w:bottom w:val="nil"/>
              <w:right w:val="nil"/>
            </w:tcBorders>
            <w:vAlign w:val="bottom"/>
          </w:tcPr>
          <w:p w14:paraId="5435FFC9" w14:textId="1C955BA6" w:rsidR="681F384E" w:rsidRDefault="681F384E">
            <w:r w:rsidRPr="681F384E">
              <w:rPr>
                <w:rFonts w:ascii="Times New Roman" w:eastAsia="Times New Roman" w:hAnsi="Times New Roman" w:cs="Times New Roman"/>
                <w:color w:val="000000" w:themeColor="text1"/>
                <w:sz w:val="24"/>
                <w:szCs w:val="24"/>
              </w:rPr>
              <w:t>Total assets</w:t>
            </w:r>
          </w:p>
        </w:tc>
        <w:tc>
          <w:tcPr>
            <w:tcW w:w="1560" w:type="dxa"/>
            <w:tcBorders>
              <w:top w:val="single" w:sz="4" w:space="0" w:color="auto"/>
              <w:left w:val="nil"/>
              <w:bottom w:val="double" w:sz="5" w:space="0" w:color="auto"/>
              <w:right w:val="nil"/>
            </w:tcBorders>
            <w:vAlign w:val="bottom"/>
          </w:tcPr>
          <w:p w14:paraId="62503104" w14:textId="217A355F" w:rsidR="681F384E" w:rsidRDefault="681F384E">
            <w:r w:rsidRPr="681F384E">
              <w:rPr>
                <w:rFonts w:ascii="Times New Roman" w:eastAsia="Times New Roman" w:hAnsi="Times New Roman" w:cs="Times New Roman"/>
                <w:b/>
                <w:bCs/>
                <w:color w:val="000000" w:themeColor="text1"/>
                <w:sz w:val="24"/>
                <w:szCs w:val="24"/>
              </w:rPr>
              <w:t>69,030</w:t>
            </w:r>
          </w:p>
        </w:tc>
      </w:tr>
      <w:tr w:rsidR="681F384E" w14:paraId="0598DA19" w14:textId="77777777" w:rsidTr="05194B07">
        <w:trPr>
          <w:trHeight w:val="330"/>
        </w:trPr>
        <w:tc>
          <w:tcPr>
            <w:tcW w:w="5385" w:type="dxa"/>
            <w:tcBorders>
              <w:top w:val="nil"/>
              <w:left w:val="nil"/>
              <w:bottom w:val="nil"/>
              <w:right w:val="nil"/>
            </w:tcBorders>
            <w:vAlign w:val="bottom"/>
          </w:tcPr>
          <w:p w14:paraId="2E87E5D8" w14:textId="703FB96A" w:rsidR="681F384E" w:rsidRDefault="681F384E"/>
        </w:tc>
        <w:tc>
          <w:tcPr>
            <w:tcW w:w="1560" w:type="dxa"/>
            <w:tcBorders>
              <w:top w:val="double" w:sz="5" w:space="0" w:color="auto"/>
              <w:left w:val="nil"/>
              <w:bottom w:val="nil"/>
              <w:right w:val="nil"/>
            </w:tcBorders>
            <w:vAlign w:val="bottom"/>
          </w:tcPr>
          <w:p w14:paraId="61AB556D" w14:textId="36190FE1" w:rsidR="681F384E" w:rsidRDefault="681F384E"/>
        </w:tc>
      </w:tr>
      <w:tr w:rsidR="681F384E" w14:paraId="1409CAD9" w14:textId="77777777" w:rsidTr="05194B07">
        <w:trPr>
          <w:trHeight w:val="315"/>
        </w:trPr>
        <w:tc>
          <w:tcPr>
            <w:tcW w:w="5385" w:type="dxa"/>
            <w:tcBorders>
              <w:top w:val="nil"/>
              <w:left w:val="nil"/>
              <w:bottom w:val="nil"/>
              <w:right w:val="nil"/>
            </w:tcBorders>
            <w:vAlign w:val="bottom"/>
          </w:tcPr>
          <w:p w14:paraId="38ACFA56" w14:textId="569C9F3C" w:rsidR="681F384E" w:rsidRDefault="681F384E">
            <w:r w:rsidRPr="681F384E">
              <w:rPr>
                <w:rFonts w:ascii="Times New Roman" w:eastAsia="Times New Roman" w:hAnsi="Times New Roman" w:cs="Times New Roman"/>
                <w:b/>
                <w:bCs/>
                <w:color w:val="000000" w:themeColor="text1"/>
                <w:sz w:val="24"/>
                <w:szCs w:val="24"/>
              </w:rPr>
              <w:t xml:space="preserve">Capital &amp; Liabilities </w:t>
            </w:r>
          </w:p>
        </w:tc>
        <w:tc>
          <w:tcPr>
            <w:tcW w:w="1560" w:type="dxa"/>
            <w:tcBorders>
              <w:top w:val="nil"/>
              <w:left w:val="nil"/>
              <w:bottom w:val="nil"/>
              <w:right w:val="nil"/>
            </w:tcBorders>
            <w:vAlign w:val="bottom"/>
          </w:tcPr>
          <w:p w14:paraId="00E7157B" w14:textId="7CBEFBB2" w:rsidR="681F384E" w:rsidRDefault="681F384E"/>
        </w:tc>
      </w:tr>
      <w:tr w:rsidR="681F384E" w14:paraId="5FE5739D" w14:textId="77777777" w:rsidTr="05194B07">
        <w:trPr>
          <w:trHeight w:val="315"/>
        </w:trPr>
        <w:tc>
          <w:tcPr>
            <w:tcW w:w="5385" w:type="dxa"/>
            <w:tcBorders>
              <w:top w:val="nil"/>
              <w:left w:val="nil"/>
              <w:bottom w:val="nil"/>
              <w:right w:val="nil"/>
            </w:tcBorders>
            <w:vAlign w:val="bottom"/>
          </w:tcPr>
          <w:p w14:paraId="0CE8546F" w14:textId="1BC12E99" w:rsidR="681F384E" w:rsidRDefault="681F384E">
            <w:r w:rsidRPr="681F384E">
              <w:rPr>
                <w:rFonts w:ascii="Times New Roman" w:eastAsia="Times New Roman" w:hAnsi="Times New Roman" w:cs="Times New Roman"/>
                <w:color w:val="000000" w:themeColor="text1"/>
                <w:sz w:val="24"/>
                <w:szCs w:val="24"/>
              </w:rPr>
              <w:t>Capital</w:t>
            </w:r>
          </w:p>
        </w:tc>
        <w:tc>
          <w:tcPr>
            <w:tcW w:w="1560" w:type="dxa"/>
            <w:tcBorders>
              <w:top w:val="nil"/>
              <w:left w:val="nil"/>
              <w:bottom w:val="nil"/>
              <w:right w:val="nil"/>
            </w:tcBorders>
            <w:vAlign w:val="bottom"/>
          </w:tcPr>
          <w:p w14:paraId="320CE766" w14:textId="1E5F89AB" w:rsidR="681F384E" w:rsidRDefault="681F384E">
            <w:r w:rsidRPr="681F384E">
              <w:rPr>
                <w:rFonts w:ascii="Times New Roman" w:eastAsia="Times New Roman" w:hAnsi="Times New Roman" w:cs="Times New Roman"/>
                <w:color w:val="000000" w:themeColor="text1"/>
                <w:sz w:val="24"/>
                <w:szCs w:val="24"/>
              </w:rPr>
              <w:t>48,000</w:t>
            </w:r>
          </w:p>
        </w:tc>
      </w:tr>
      <w:tr w:rsidR="681F384E" w14:paraId="1F3EE1AA" w14:textId="77777777" w:rsidTr="05194B07">
        <w:trPr>
          <w:trHeight w:val="315"/>
        </w:trPr>
        <w:tc>
          <w:tcPr>
            <w:tcW w:w="5385" w:type="dxa"/>
            <w:tcBorders>
              <w:top w:val="nil"/>
              <w:left w:val="nil"/>
              <w:bottom w:val="nil"/>
              <w:right w:val="nil"/>
            </w:tcBorders>
            <w:vAlign w:val="bottom"/>
          </w:tcPr>
          <w:p w14:paraId="330C0553" w14:textId="392E78C5" w:rsidR="681F384E" w:rsidRDefault="681F384E">
            <w:r w:rsidRPr="681F384E">
              <w:rPr>
                <w:rFonts w:ascii="Times New Roman" w:eastAsia="Times New Roman" w:hAnsi="Times New Roman" w:cs="Times New Roman"/>
                <w:color w:val="000000" w:themeColor="text1"/>
                <w:sz w:val="24"/>
                <w:szCs w:val="24"/>
              </w:rPr>
              <w:t>Profit for the period</w:t>
            </w:r>
          </w:p>
        </w:tc>
        <w:tc>
          <w:tcPr>
            <w:tcW w:w="1560" w:type="dxa"/>
            <w:tcBorders>
              <w:top w:val="nil"/>
              <w:left w:val="nil"/>
              <w:bottom w:val="nil"/>
              <w:right w:val="nil"/>
            </w:tcBorders>
            <w:vAlign w:val="bottom"/>
          </w:tcPr>
          <w:p w14:paraId="0539FD11" w14:textId="2F96953B" w:rsidR="681F384E" w:rsidRDefault="681F384E">
            <w:r w:rsidRPr="681F384E">
              <w:rPr>
                <w:rFonts w:ascii="Times New Roman" w:eastAsia="Times New Roman" w:hAnsi="Times New Roman" w:cs="Times New Roman"/>
                <w:color w:val="000000" w:themeColor="text1"/>
                <w:sz w:val="24"/>
                <w:szCs w:val="24"/>
              </w:rPr>
              <w:t>8,790</w:t>
            </w:r>
          </w:p>
        </w:tc>
      </w:tr>
      <w:tr w:rsidR="681F384E" w14:paraId="5031AF22" w14:textId="77777777" w:rsidTr="05194B07">
        <w:trPr>
          <w:trHeight w:val="315"/>
        </w:trPr>
        <w:tc>
          <w:tcPr>
            <w:tcW w:w="5385" w:type="dxa"/>
            <w:tcBorders>
              <w:top w:val="nil"/>
              <w:left w:val="nil"/>
              <w:bottom w:val="nil"/>
              <w:right w:val="nil"/>
            </w:tcBorders>
            <w:vAlign w:val="bottom"/>
          </w:tcPr>
          <w:p w14:paraId="3ABED077" w14:textId="58E2B553" w:rsidR="681F384E" w:rsidRDefault="681F384E">
            <w:r w:rsidRPr="681F384E">
              <w:rPr>
                <w:rFonts w:ascii="Times New Roman" w:eastAsia="Times New Roman" w:hAnsi="Times New Roman" w:cs="Times New Roman"/>
                <w:color w:val="000000" w:themeColor="text1"/>
                <w:sz w:val="24"/>
                <w:szCs w:val="24"/>
              </w:rPr>
              <w:t>Drawings</w:t>
            </w:r>
          </w:p>
        </w:tc>
        <w:tc>
          <w:tcPr>
            <w:tcW w:w="1560" w:type="dxa"/>
            <w:tcBorders>
              <w:top w:val="nil"/>
              <w:left w:val="nil"/>
              <w:bottom w:val="single" w:sz="4" w:space="0" w:color="auto"/>
              <w:right w:val="nil"/>
            </w:tcBorders>
            <w:vAlign w:val="bottom"/>
          </w:tcPr>
          <w:p w14:paraId="4792CA2E" w14:textId="2003123A" w:rsidR="681F384E" w:rsidRDefault="681F384E">
            <w:r w:rsidRPr="681F384E">
              <w:rPr>
                <w:rFonts w:ascii="Times New Roman" w:eastAsia="Times New Roman" w:hAnsi="Times New Roman" w:cs="Times New Roman"/>
                <w:color w:val="000000" w:themeColor="text1"/>
                <w:sz w:val="24"/>
                <w:szCs w:val="24"/>
              </w:rPr>
              <w:t>(26,000)</w:t>
            </w:r>
          </w:p>
        </w:tc>
      </w:tr>
      <w:tr w:rsidR="681F384E" w14:paraId="7041FA7E" w14:textId="77777777" w:rsidTr="05194B07">
        <w:trPr>
          <w:trHeight w:val="315"/>
        </w:trPr>
        <w:tc>
          <w:tcPr>
            <w:tcW w:w="5385" w:type="dxa"/>
            <w:tcBorders>
              <w:top w:val="nil"/>
              <w:left w:val="nil"/>
              <w:bottom w:val="nil"/>
              <w:right w:val="nil"/>
            </w:tcBorders>
            <w:vAlign w:val="bottom"/>
          </w:tcPr>
          <w:p w14:paraId="7F92E0D9" w14:textId="121247D5" w:rsidR="681F384E" w:rsidRDefault="681F384E"/>
        </w:tc>
        <w:tc>
          <w:tcPr>
            <w:tcW w:w="1560" w:type="dxa"/>
            <w:tcBorders>
              <w:top w:val="single" w:sz="4" w:space="0" w:color="auto"/>
              <w:left w:val="nil"/>
              <w:bottom w:val="nil"/>
              <w:right w:val="nil"/>
            </w:tcBorders>
            <w:vAlign w:val="bottom"/>
          </w:tcPr>
          <w:p w14:paraId="587DABE6" w14:textId="35EE870F" w:rsidR="681F384E" w:rsidRDefault="681F384E">
            <w:r w:rsidRPr="681F384E">
              <w:rPr>
                <w:rFonts w:ascii="Times New Roman" w:eastAsia="Times New Roman" w:hAnsi="Times New Roman" w:cs="Times New Roman"/>
                <w:color w:val="000000" w:themeColor="text1"/>
                <w:sz w:val="24"/>
                <w:szCs w:val="24"/>
              </w:rPr>
              <w:t>30,790</w:t>
            </w:r>
          </w:p>
        </w:tc>
      </w:tr>
      <w:tr w:rsidR="681F384E" w14:paraId="58B24AF1" w14:textId="77777777" w:rsidTr="05194B07">
        <w:trPr>
          <w:trHeight w:val="315"/>
        </w:trPr>
        <w:tc>
          <w:tcPr>
            <w:tcW w:w="5385" w:type="dxa"/>
            <w:tcBorders>
              <w:top w:val="nil"/>
              <w:left w:val="nil"/>
              <w:bottom w:val="nil"/>
              <w:right w:val="nil"/>
            </w:tcBorders>
            <w:vAlign w:val="bottom"/>
          </w:tcPr>
          <w:p w14:paraId="40B902BA" w14:textId="35124B52" w:rsidR="681F384E" w:rsidRDefault="681F384E">
            <w:r w:rsidRPr="681F384E">
              <w:rPr>
                <w:rFonts w:ascii="Times New Roman" w:eastAsia="Times New Roman" w:hAnsi="Times New Roman" w:cs="Times New Roman"/>
                <w:color w:val="000000" w:themeColor="text1"/>
                <w:sz w:val="24"/>
                <w:szCs w:val="24"/>
              </w:rPr>
              <w:t>Non-current liabilities:</w:t>
            </w:r>
          </w:p>
        </w:tc>
        <w:tc>
          <w:tcPr>
            <w:tcW w:w="1560" w:type="dxa"/>
            <w:tcBorders>
              <w:top w:val="nil"/>
              <w:left w:val="nil"/>
              <w:bottom w:val="nil"/>
              <w:right w:val="nil"/>
            </w:tcBorders>
            <w:vAlign w:val="bottom"/>
          </w:tcPr>
          <w:p w14:paraId="0AD1BC65" w14:textId="25784A3D" w:rsidR="681F384E" w:rsidRDefault="681F384E"/>
        </w:tc>
      </w:tr>
      <w:tr w:rsidR="681F384E" w14:paraId="1CB60969" w14:textId="77777777" w:rsidTr="05194B07">
        <w:trPr>
          <w:trHeight w:val="315"/>
        </w:trPr>
        <w:tc>
          <w:tcPr>
            <w:tcW w:w="5385" w:type="dxa"/>
            <w:tcBorders>
              <w:top w:val="nil"/>
              <w:left w:val="nil"/>
              <w:bottom w:val="nil"/>
              <w:right w:val="nil"/>
            </w:tcBorders>
            <w:vAlign w:val="bottom"/>
          </w:tcPr>
          <w:p w14:paraId="183D19FD" w14:textId="30560E4B" w:rsidR="681F384E" w:rsidRDefault="681F384E">
            <w:r w:rsidRPr="681F384E">
              <w:rPr>
                <w:rFonts w:ascii="Times New Roman" w:eastAsia="Times New Roman" w:hAnsi="Times New Roman" w:cs="Times New Roman"/>
                <w:color w:val="000000" w:themeColor="text1"/>
                <w:sz w:val="24"/>
                <w:szCs w:val="24"/>
              </w:rPr>
              <w:t>Bank loans</w:t>
            </w:r>
          </w:p>
        </w:tc>
        <w:tc>
          <w:tcPr>
            <w:tcW w:w="1560" w:type="dxa"/>
            <w:tcBorders>
              <w:top w:val="nil"/>
              <w:left w:val="nil"/>
              <w:bottom w:val="nil"/>
              <w:right w:val="nil"/>
            </w:tcBorders>
            <w:vAlign w:val="bottom"/>
          </w:tcPr>
          <w:p w14:paraId="7357BA9B" w14:textId="546695C4" w:rsidR="681F384E" w:rsidRDefault="681F384E">
            <w:r w:rsidRPr="681F384E">
              <w:rPr>
                <w:rFonts w:ascii="Times New Roman" w:eastAsia="Times New Roman" w:hAnsi="Times New Roman" w:cs="Times New Roman"/>
                <w:color w:val="000000" w:themeColor="text1"/>
                <w:sz w:val="24"/>
                <w:szCs w:val="24"/>
              </w:rPr>
              <w:t>8,000</w:t>
            </w:r>
          </w:p>
        </w:tc>
      </w:tr>
      <w:tr w:rsidR="681F384E" w14:paraId="1F8D65B7" w14:textId="77777777" w:rsidTr="05194B07">
        <w:trPr>
          <w:trHeight w:val="315"/>
        </w:trPr>
        <w:tc>
          <w:tcPr>
            <w:tcW w:w="5385" w:type="dxa"/>
            <w:tcBorders>
              <w:top w:val="nil"/>
              <w:left w:val="nil"/>
              <w:bottom w:val="nil"/>
              <w:right w:val="nil"/>
            </w:tcBorders>
            <w:vAlign w:val="bottom"/>
          </w:tcPr>
          <w:p w14:paraId="1A1CC5A3" w14:textId="2FC63BED" w:rsidR="681F384E" w:rsidRDefault="681F384E"/>
        </w:tc>
        <w:tc>
          <w:tcPr>
            <w:tcW w:w="1560" w:type="dxa"/>
            <w:tcBorders>
              <w:top w:val="nil"/>
              <w:left w:val="nil"/>
              <w:bottom w:val="nil"/>
              <w:right w:val="nil"/>
            </w:tcBorders>
            <w:vAlign w:val="bottom"/>
          </w:tcPr>
          <w:p w14:paraId="08748B0F" w14:textId="63A0F696" w:rsidR="681F384E" w:rsidRDefault="681F384E"/>
        </w:tc>
      </w:tr>
      <w:tr w:rsidR="681F384E" w14:paraId="128F5924" w14:textId="77777777" w:rsidTr="05194B07">
        <w:trPr>
          <w:trHeight w:val="315"/>
        </w:trPr>
        <w:tc>
          <w:tcPr>
            <w:tcW w:w="5385" w:type="dxa"/>
            <w:tcBorders>
              <w:top w:val="nil"/>
              <w:left w:val="nil"/>
              <w:bottom w:val="nil"/>
              <w:right w:val="nil"/>
            </w:tcBorders>
            <w:vAlign w:val="bottom"/>
          </w:tcPr>
          <w:p w14:paraId="576E7E8C" w14:textId="383D71B0" w:rsidR="681F384E" w:rsidRDefault="681F384E">
            <w:r w:rsidRPr="681F384E">
              <w:rPr>
                <w:rFonts w:ascii="Times New Roman" w:eastAsia="Times New Roman" w:hAnsi="Times New Roman" w:cs="Times New Roman"/>
                <w:color w:val="000000" w:themeColor="text1"/>
                <w:sz w:val="24"/>
                <w:szCs w:val="24"/>
              </w:rPr>
              <w:t>Current liabilities:</w:t>
            </w:r>
          </w:p>
        </w:tc>
        <w:tc>
          <w:tcPr>
            <w:tcW w:w="1560" w:type="dxa"/>
            <w:tcBorders>
              <w:top w:val="nil"/>
              <w:left w:val="nil"/>
              <w:bottom w:val="nil"/>
              <w:right w:val="nil"/>
            </w:tcBorders>
            <w:vAlign w:val="bottom"/>
          </w:tcPr>
          <w:p w14:paraId="02D95FCF" w14:textId="3F8E5545" w:rsidR="681F384E" w:rsidRDefault="681F384E"/>
        </w:tc>
      </w:tr>
      <w:tr w:rsidR="681F384E" w14:paraId="0993450A" w14:textId="77777777" w:rsidTr="05194B07">
        <w:trPr>
          <w:trHeight w:val="315"/>
        </w:trPr>
        <w:tc>
          <w:tcPr>
            <w:tcW w:w="5385" w:type="dxa"/>
            <w:tcBorders>
              <w:top w:val="nil"/>
              <w:left w:val="nil"/>
              <w:bottom w:val="nil"/>
              <w:right w:val="nil"/>
            </w:tcBorders>
            <w:vAlign w:val="bottom"/>
          </w:tcPr>
          <w:p w14:paraId="373D56D1" w14:textId="53B1B228" w:rsidR="681F384E" w:rsidRDefault="681F384E">
            <w:r w:rsidRPr="681F384E">
              <w:rPr>
                <w:rFonts w:ascii="Times New Roman" w:eastAsia="Times New Roman" w:hAnsi="Times New Roman" w:cs="Times New Roman"/>
                <w:color w:val="000000" w:themeColor="text1"/>
                <w:sz w:val="24"/>
                <w:szCs w:val="24"/>
              </w:rPr>
              <w:t>Bank loans and overdrafts</w:t>
            </w:r>
          </w:p>
        </w:tc>
        <w:tc>
          <w:tcPr>
            <w:tcW w:w="1560" w:type="dxa"/>
            <w:tcBorders>
              <w:top w:val="nil"/>
              <w:left w:val="nil"/>
              <w:bottom w:val="nil"/>
              <w:right w:val="nil"/>
            </w:tcBorders>
            <w:vAlign w:val="bottom"/>
          </w:tcPr>
          <w:p w14:paraId="5F480C87" w14:textId="65FE27D4" w:rsidR="681F384E" w:rsidRDefault="681F384E">
            <w:r w:rsidRPr="681F384E">
              <w:rPr>
                <w:rFonts w:ascii="Times New Roman" w:eastAsia="Times New Roman" w:hAnsi="Times New Roman" w:cs="Times New Roman"/>
                <w:color w:val="000000" w:themeColor="text1"/>
                <w:sz w:val="24"/>
                <w:szCs w:val="24"/>
              </w:rPr>
              <w:t>2,880</w:t>
            </w:r>
          </w:p>
        </w:tc>
      </w:tr>
      <w:tr w:rsidR="681F384E" w14:paraId="636EBBF1" w14:textId="77777777" w:rsidTr="05194B07">
        <w:trPr>
          <w:trHeight w:val="315"/>
        </w:trPr>
        <w:tc>
          <w:tcPr>
            <w:tcW w:w="5385" w:type="dxa"/>
            <w:tcBorders>
              <w:top w:val="nil"/>
              <w:left w:val="nil"/>
              <w:bottom w:val="nil"/>
              <w:right w:val="nil"/>
            </w:tcBorders>
            <w:vAlign w:val="bottom"/>
          </w:tcPr>
          <w:p w14:paraId="5AA0761C" w14:textId="5D721A46" w:rsidR="681F384E" w:rsidRDefault="681F384E">
            <w:r w:rsidRPr="681F384E">
              <w:rPr>
                <w:rFonts w:ascii="Times New Roman" w:eastAsia="Times New Roman" w:hAnsi="Times New Roman" w:cs="Times New Roman"/>
                <w:color w:val="000000" w:themeColor="text1"/>
                <w:sz w:val="24"/>
                <w:szCs w:val="24"/>
              </w:rPr>
              <w:t>Accruals</w:t>
            </w:r>
          </w:p>
        </w:tc>
        <w:tc>
          <w:tcPr>
            <w:tcW w:w="1560" w:type="dxa"/>
            <w:tcBorders>
              <w:top w:val="nil"/>
              <w:left w:val="nil"/>
              <w:bottom w:val="nil"/>
              <w:right w:val="nil"/>
            </w:tcBorders>
            <w:vAlign w:val="bottom"/>
          </w:tcPr>
          <w:p w14:paraId="15E69B04" w14:textId="108A0C0E" w:rsidR="681F384E" w:rsidRDefault="681F384E">
            <w:r w:rsidRPr="681F384E">
              <w:rPr>
                <w:rFonts w:ascii="Times New Roman" w:eastAsia="Times New Roman" w:hAnsi="Times New Roman" w:cs="Times New Roman"/>
                <w:color w:val="000000" w:themeColor="text1"/>
                <w:sz w:val="24"/>
                <w:szCs w:val="24"/>
              </w:rPr>
              <w:t>1,680</w:t>
            </w:r>
          </w:p>
        </w:tc>
      </w:tr>
      <w:tr w:rsidR="681F384E" w14:paraId="4224CE52" w14:textId="77777777" w:rsidTr="05194B07">
        <w:trPr>
          <w:trHeight w:val="315"/>
        </w:trPr>
        <w:tc>
          <w:tcPr>
            <w:tcW w:w="5385" w:type="dxa"/>
            <w:tcBorders>
              <w:top w:val="nil"/>
              <w:left w:val="nil"/>
              <w:bottom w:val="nil"/>
              <w:right w:val="nil"/>
            </w:tcBorders>
            <w:vAlign w:val="bottom"/>
          </w:tcPr>
          <w:p w14:paraId="01AA7764" w14:textId="49CE9E3E" w:rsidR="681F384E" w:rsidRDefault="681F384E">
            <w:r w:rsidRPr="681F384E">
              <w:rPr>
                <w:rFonts w:ascii="Times New Roman" w:eastAsia="Times New Roman" w:hAnsi="Times New Roman" w:cs="Times New Roman"/>
                <w:color w:val="000000" w:themeColor="text1"/>
                <w:sz w:val="24"/>
                <w:szCs w:val="24"/>
              </w:rPr>
              <w:t>Trade payables</w:t>
            </w:r>
          </w:p>
        </w:tc>
        <w:tc>
          <w:tcPr>
            <w:tcW w:w="1560" w:type="dxa"/>
            <w:tcBorders>
              <w:top w:val="nil"/>
              <w:left w:val="nil"/>
              <w:bottom w:val="single" w:sz="4" w:space="0" w:color="auto"/>
              <w:right w:val="nil"/>
            </w:tcBorders>
            <w:vAlign w:val="bottom"/>
          </w:tcPr>
          <w:p w14:paraId="210F565C" w14:textId="7FB2925A" w:rsidR="681F384E" w:rsidRDefault="681F384E">
            <w:r w:rsidRPr="681F384E">
              <w:rPr>
                <w:rFonts w:ascii="Times New Roman" w:eastAsia="Times New Roman" w:hAnsi="Times New Roman" w:cs="Times New Roman"/>
                <w:color w:val="000000" w:themeColor="text1"/>
                <w:sz w:val="24"/>
                <w:szCs w:val="24"/>
              </w:rPr>
              <w:t>25,680</w:t>
            </w:r>
          </w:p>
        </w:tc>
      </w:tr>
      <w:tr w:rsidR="681F384E" w14:paraId="1FFFF67E" w14:textId="77777777" w:rsidTr="05194B07">
        <w:trPr>
          <w:trHeight w:val="330"/>
        </w:trPr>
        <w:tc>
          <w:tcPr>
            <w:tcW w:w="5385" w:type="dxa"/>
            <w:tcBorders>
              <w:top w:val="nil"/>
              <w:left w:val="nil"/>
              <w:bottom w:val="nil"/>
              <w:right w:val="nil"/>
            </w:tcBorders>
            <w:vAlign w:val="bottom"/>
          </w:tcPr>
          <w:p w14:paraId="57A22FF0" w14:textId="76FEF362" w:rsidR="681F384E" w:rsidRDefault="681F384E">
            <w:r w:rsidRPr="681F384E">
              <w:rPr>
                <w:rFonts w:ascii="Times New Roman" w:eastAsia="Times New Roman" w:hAnsi="Times New Roman" w:cs="Times New Roman"/>
                <w:color w:val="000000" w:themeColor="text1"/>
                <w:sz w:val="24"/>
                <w:szCs w:val="24"/>
              </w:rPr>
              <w:t>Total capital and liabilities</w:t>
            </w:r>
          </w:p>
        </w:tc>
        <w:tc>
          <w:tcPr>
            <w:tcW w:w="1560" w:type="dxa"/>
            <w:tcBorders>
              <w:top w:val="single" w:sz="4" w:space="0" w:color="auto"/>
              <w:left w:val="nil"/>
              <w:bottom w:val="double" w:sz="5" w:space="0" w:color="auto"/>
              <w:right w:val="nil"/>
            </w:tcBorders>
            <w:vAlign w:val="bottom"/>
          </w:tcPr>
          <w:p w14:paraId="1DD1B00C" w14:textId="3C429D54" w:rsidR="681F384E" w:rsidRDefault="681F384E">
            <w:r w:rsidRPr="681F384E">
              <w:rPr>
                <w:rFonts w:ascii="Times New Roman" w:eastAsia="Times New Roman" w:hAnsi="Times New Roman" w:cs="Times New Roman"/>
                <w:b/>
                <w:bCs/>
                <w:color w:val="000000" w:themeColor="text1"/>
                <w:sz w:val="24"/>
                <w:szCs w:val="24"/>
              </w:rPr>
              <w:t>69,030</w:t>
            </w:r>
          </w:p>
        </w:tc>
      </w:tr>
      <w:tr w:rsidR="681F384E" w14:paraId="5F0B0F05" w14:textId="77777777" w:rsidTr="05194B07">
        <w:trPr>
          <w:trHeight w:val="270"/>
        </w:trPr>
        <w:tc>
          <w:tcPr>
            <w:tcW w:w="5385" w:type="dxa"/>
            <w:tcBorders>
              <w:top w:val="nil"/>
              <w:left w:val="nil"/>
              <w:bottom w:val="nil"/>
              <w:right w:val="nil"/>
            </w:tcBorders>
            <w:vAlign w:val="bottom"/>
          </w:tcPr>
          <w:p w14:paraId="6EAAA56F" w14:textId="5A4AC796" w:rsidR="681F384E" w:rsidRDefault="681F384E"/>
        </w:tc>
        <w:tc>
          <w:tcPr>
            <w:tcW w:w="1560" w:type="dxa"/>
            <w:tcBorders>
              <w:top w:val="double" w:sz="5" w:space="0" w:color="auto"/>
              <w:left w:val="nil"/>
              <w:bottom w:val="nil"/>
              <w:right w:val="nil"/>
            </w:tcBorders>
            <w:vAlign w:val="bottom"/>
          </w:tcPr>
          <w:p w14:paraId="27586E7C" w14:textId="413DB24E" w:rsidR="681F384E" w:rsidRDefault="681F384E"/>
        </w:tc>
      </w:tr>
    </w:tbl>
    <w:p w14:paraId="289E8112" w14:textId="206F6152" w:rsidR="681F384E" w:rsidRDefault="681F384E" w:rsidP="681F384E"/>
    <w:p w14:paraId="3B18F67B" w14:textId="34B8E9E0" w:rsidR="05E0493B" w:rsidRDefault="05E0493B" w:rsidP="05194B07">
      <w:pPr>
        <w:jc w:val="both"/>
      </w:pPr>
    </w:p>
    <w:p w14:paraId="5590E35A" w14:textId="6728C14E" w:rsidR="05194B07" w:rsidRDefault="05194B07" w:rsidP="05194B07">
      <w:pPr>
        <w:jc w:val="both"/>
      </w:pPr>
    </w:p>
    <w:p w14:paraId="69FD4693" w14:textId="6C0231B3" w:rsidR="05194B07" w:rsidRDefault="05194B07" w:rsidP="05194B07">
      <w:pPr>
        <w:jc w:val="both"/>
      </w:pPr>
    </w:p>
    <w:p w14:paraId="1940A9C1" w14:textId="147B1AA2" w:rsidR="05194B07" w:rsidRDefault="05194B07" w:rsidP="05194B07">
      <w:pPr>
        <w:jc w:val="both"/>
      </w:pPr>
    </w:p>
    <w:p w14:paraId="440F73DD" w14:textId="6D279775" w:rsidR="05194B07" w:rsidRDefault="05194B07" w:rsidP="05194B07">
      <w:pPr>
        <w:jc w:val="both"/>
      </w:pPr>
    </w:p>
    <w:p w14:paraId="0DE1FE0D" w14:textId="09DF6D8E" w:rsidR="05194B07" w:rsidRDefault="05194B07" w:rsidP="05194B07">
      <w:pPr>
        <w:jc w:val="both"/>
      </w:pPr>
    </w:p>
    <w:p w14:paraId="5A081A4C" w14:textId="5C8A993A" w:rsidR="05194B07" w:rsidRDefault="05194B07" w:rsidP="05194B07">
      <w:pPr>
        <w:jc w:val="both"/>
      </w:pPr>
    </w:p>
    <w:p w14:paraId="2997658E" w14:textId="577DA7DE" w:rsidR="35107CF7" w:rsidRDefault="35107CF7" w:rsidP="05194B07">
      <w:pPr>
        <w:jc w:val="center"/>
        <w:rPr>
          <w:b/>
          <w:bCs/>
        </w:rPr>
      </w:pPr>
      <w:r w:rsidRPr="05194B07">
        <w:rPr>
          <w:b/>
          <w:bCs/>
        </w:rPr>
        <w:t xml:space="preserve">A critical </w:t>
      </w:r>
      <w:r w:rsidR="50C067CE" w:rsidRPr="05194B07">
        <w:rPr>
          <w:b/>
          <w:bCs/>
        </w:rPr>
        <w:t>assessment</w:t>
      </w:r>
      <w:r w:rsidRPr="05194B07">
        <w:rPr>
          <w:b/>
          <w:bCs/>
        </w:rPr>
        <w:t xml:space="preserve"> of the relevance of financial statement to users.</w:t>
      </w:r>
    </w:p>
    <w:p w14:paraId="2803FBDD" w14:textId="181F5D19" w:rsidR="35107CF7" w:rsidRDefault="35107CF7" w:rsidP="05194B07">
      <w:pPr>
        <w:jc w:val="both"/>
      </w:pPr>
      <w:r>
        <w:t xml:space="preserve">To present an assessment of the relevance of financial statements we </w:t>
      </w:r>
      <w:r w:rsidR="1B3F7EFC">
        <w:t>must</w:t>
      </w:r>
      <w:r>
        <w:t xml:space="preserve"> introduce the </w:t>
      </w:r>
      <w:r w:rsidR="4233BA4D">
        <w:t>different</w:t>
      </w:r>
      <w:r>
        <w:t xml:space="preserve"> group</w:t>
      </w:r>
      <w:r w:rsidR="2712809A">
        <w:t xml:space="preserve">s of users of financial statements. After that we need </w:t>
      </w:r>
      <w:r w:rsidR="325A475A">
        <w:t>to make an analyse of the importance of financial statement to each group. The financial statement</w:t>
      </w:r>
      <w:r w:rsidR="18135057">
        <w:t xml:space="preserve"> is</w:t>
      </w:r>
      <w:r w:rsidR="325A475A">
        <w:t xml:space="preserve"> </w:t>
      </w:r>
      <w:r w:rsidR="599E3F39">
        <w:t>prepared</w:t>
      </w:r>
      <w:r w:rsidR="1B9EEDE5">
        <w:t xml:space="preserve"> and presented to various users</w:t>
      </w:r>
      <w:r w:rsidR="50519F24">
        <w:t xml:space="preserve"> that have some interest of this company that present the financial statement.</w:t>
      </w:r>
      <w:r w:rsidR="61FFFC48">
        <w:t xml:space="preserve"> Users can be investors, lenders, management of the company, </w:t>
      </w:r>
      <w:r w:rsidR="33547284">
        <w:t>employees</w:t>
      </w:r>
      <w:r w:rsidR="61FFFC48">
        <w:t xml:space="preserve">, vendors, </w:t>
      </w:r>
      <w:r w:rsidR="2CEDDC20">
        <w:t>government, etc.</w:t>
      </w:r>
      <w:r w:rsidR="6D3314A9">
        <w:t xml:space="preserve"> </w:t>
      </w:r>
      <w:r w:rsidR="2A37A683">
        <w:t>These users of financial statement</w:t>
      </w:r>
      <w:r w:rsidR="6D3314A9">
        <w:t xml:space="preserve"> have an interest in the company and </w:t>
      </w:r>
      <w:r w:rsidR="1EEFDFC3">
        <w:t xml:space="preserve">information from financial statement should be presented to them for </w:t>
      </w:r>
      <w:r w:rsidR="5C8BB482">
        <w:t>reading. All</w:t>
      </w:r>
      <w:r w:rsidR="4C42BB85">
        <w:t xml:space="preserve"> these users have an important </w:t>
      </w:r>
      <w:r w:rsidR="25E364AA">
        <w:t>connection</w:t>
      </w:r>
      <w:r w:rsidR="4C42BB85">
        <w:t xml:space="preserve"> with the </w:t>
      </w:r>
      <w:r w:rsidR="44BF3F94">
        <w:t>company,</w:t>
      </w:r>
      <w:r w:rsidR="4C42BB85">
        <w:t xml:space="preserve"> and they are vital for this compan</w:t>
      </w:r>
      <w:r w:rsidR="0FF0AF80">
        <w:t>y to survive. The financial statement should be understandable fo</w:t>
      </w:r>
      <w:r w:rsidR="24D97463">
        <w:t>r all different type of users.</w:t>
      </w:r>
      <w:r w:rsidR="44885EF0">
        <w:t xml:space="preserve"> The financial statement </w:t>
      </w:r>
      <w:r w:rsidR="62E411CC">
        <w:t>shows</w:t>
      </w:r>
      <w:r w:rsidR="44885EF0">
        <w:t xml:space="preserve"> the financial position of the business and what is the </w:t>
      </w:r>
      <w:r w:rsidR="3BDE271B">
        <w:t>company earning potential.</w:t>
      </w:r>
    </w:p>
    <w:p w14:paraId="7ECD5B31" w14:textId="10900457" w:rsidR="3BDE271B" w:rsidRDefault="3BDE271B" w:rsidP="05194B07">
      <w:pPr>
        <w:jc w:val="both"/>
      </w:pPr>
      <w:r>
        <w:t xml:space="preserve">1.Investors and shareholders own the </w:t>
      </w:r>
      <w:r w:rsidR="0F2DE1DB">
        <w:t>business</w:t>
      </w:r>
      <w:r w:rsidR="73B8513C">
        <w:t>.</w:t>
      </w:r>
      <w:r>
        <w:t xml:space="preserve"> </w:t>
      </w:r>
      <w:r w:rsidR="46BC1639">
        <w:t>T</w:t>
      </w:r>
      <w:r>
        <w:t>hey use information from</w:t>
      </w:r>
      <w:r w:rsidR="72AC4AE3">
        <w:t xml:space="preserve"> the</w:t>
      </w:r>
      <w:r>
        <w:t xml:space="preserve"> financial statement </w:t>
      </w:r>
      <w:r w:rsidR="0BAD374F">
        <w:t>to see the profitability of the company and financial position of the business.</w:t>
      </w:r>
      <w:r w:rsidR="35ED89BF">
        <w:t xml:space="preserve"> </w:t>
      </w:r>
      <w:r w:rsidR="6F445927">
        <w:t xml:space="preserve">They can make analyse what they can get </w:t>
      </w:r>
      <w:r w:rsidR="424DD11A">
        <w:t>like</w:t>
      </w:r>
      <w:r w:rsidR="580C5CC8">
        <w:t xml:space="preserve"> a</w:t>
      </w:r>
      <w:r w:rsidR="424DD11A">
        <w:t xml:space="preserve"> return from their investments in the business. They </w:t>
      </w:r>
      <w:r w:rsidR="0C67D83E">
        <w:t>are using</w:t>
      </w:r>
      <w:r w:rsidR="16173E46">
        <w:t xml:space="preserve"> the</w:t>
      </w:r>
      <w:r w:rsidR="2E5F3761">
        <w:t xml:space="preserve"> financial</w:t>
      </w:r>
      <w:r w:rsidR="00F2B64C">
        <w:t xml:space="preserve"> statement information to decide about their future invest</w:t>
      </w:r>
      <w:r w:rsidR="09E584DC">
        <w:t>ments</w:t>
      </w:r>
      <w:r w:rsidR="00F2B64C">
        <w:t xml:space="preserve"> in this company</w:t>
      </w:r>
      <w:r w:rsidR="4579FFBF">
        <w:t xml:space="preserve">, if </w:t>
      </w:r>
      <w:r w:rsidR="5436E729">
        <w:t>they can</w:t>
      </w:r>
      <w:r w:rsidR="4579FFBF">
        <w:t xml:space="preserve"> expect</w:t>
      </w:r>
    </w:p>
    <w:p w14:paraId="0483199F" w14:textId="42A2D583" w:rsidR="3BDE271B" w:rsidRDefault="3BDE271B" w:rsidP="05194B07">
      <w:pPr>
        <w:jc w:val="both"/>
      </w:pPr>
    </w:p>
    <w:p w14:paraId="79DD0F8F" w14:textId="45226209" w:rsidR="3BDE271B" w:rsidRDefault="4579FFBF" w:rsidP="05194B07">
      <w:pPr>
        <w:jc w:val="both"/>
      </w:pPr>
      <w:r>
        <w:t xml:space="preserve"> a good return. </w:t>
      </w:r>
      <w:r w:rsidR="52472C87">
        <w:t xml:space="preserve">If Investors see that the company is </w:t>
      </w:r>
      <w:r w:rsidR="4F90F6EA">
        <w:t>unprofitable,</w:t>
      </w:r>
      <w:r w:rsidR="52472C87">
        <w:t xml:space="preserve"> they can decide to wit</w:t>
      </w:r>
      <w:r w:rsidR="69D7EDED">
        <w:t>hdraw their invest</w:t>
      </w:r>
      <w:r w:rsidR="25AFA8DE">
        <w:t>ments</w:t>
      </w:r>
      <w:r w:rsidR="69D7EDED">
        <w:t>.</w:t>
      </w:r>
    </w:p>
    <w:p w14:paraId="0413B2FE" w14:textId="4FC8CA89" w:rsidR="71DF8F3C" w:rsidRDefault="71DF8F3C" w:rsidP="05194B07">
      <w:pPr>
        <w:jc w:val="both"/>
      </w:pPr>
      <w:r>
        <w:t>2.The lenders are the people that finance</w:t>
      </w:r>
      <w:r w:rsidR="44E9072F">
        <w:t xml:space="preserve"> bank financial institutions and non-bank financial </w:t>
      </w:r>
      <w:r w:rsidR="0403E569">
        <w:t>institutions</w:t>
      </w:r>
      <w:r w:rsidR="44E9072F">
        <w:t xml:space="preserve">. The lenders make </w:t>
      </w:r>
      <w:r w:rsidR="545B8421">
        <w:t>analyse</w:t>
      </w:r>
      <w:r w:rsidR="68C2C33B">
        <w:t xml:space="preserve"> of the financial statement to see the company financial position on the market</w:t>
      </w:r>
      <w:r w:rsidR="3BCC3B2E">
        <w:t xml:space="preserve"> and after that to make </w:t>
      </w:r>
      <w:r w:rsidR="4FB3ACA4">
        <w:t>decision</w:t>
      </w:r>
      <w:r w:rsidR="3BCC3B2E">
        <w:t xml:space="preserve"> about giving founds to them. It </w:t>
      </w:r>
      <w:r w:rsidR="7B34CD02">
        <w:t xml:space="preserve">is </w:t>
      </w:r>
      <w:r w:rsidR="5497ADF0">
        <w:t>important to</w:t>
      </w:r>
      <w:r w:rsidR="489967F6">
        <w:t xml:space="preserve"> know whether </w:t>
      </w:r>
      <w:r w:rsidR="3EF869D3">
        <w:t>the company</w:t>
      </w:r>
      <w:r w:rsidR="489967F6">
        <w:t xml:space="preserve"> can repay the </w:t>
      </w:r>
      <w:r w:rsidR="602A295C">
        <w:t xml:space="preserve">funds in the future. The lenders using financials to make </w:t>
      </w:r>
      <w:r w:rsidR="57AE3CC2">
        <w:t>analyse</w:t>
      </w:r>
      <w:r w:rsidR="602A295C">
        <w:t xml:space="preserve"> </w:t>
      </w:r>
      <w:r w:rsidR="792AE752">
        <w:t xml:space="preserve">of the risk of bad debts. </w:t>
      </w:r>
    </w:p>
    <w:p w14:paraId="05298477" w14:textId="6AB29446" w:rsidR="63565801" w:rsidRDefault="63565801" w:rsidP="05194B07">
      <w:pPr>
        <w:jc w:val="both"/>
      </w:pPr>
      <w:r>
        <w:t xml:space="preserve">3.The Vendors are the </w:t>
      </w:r>
      <w:r w:rsidR="365FCFF4">
        <w:t xml:space="preserve">companies that supply some goods for the </w:t>
      </w:r>
      <w:r w:rsidR="45D4F93F">
        <w:t>day-to-day</w:t>
      </w:r>
      <w:r w:rsidR="365FCFF4">
        <w:t xml:space="preserve"> operations</w:t>
      </w:r>
      <w:r w:rsidR="2861D397">
        <w:t xml:space="preserve"> </w:t>
      </w:r>
      <w:r w:rsidR="365FCFF4">
        <w:t>in the company.</w:t>
      </w:r>
      <w:r w:rsidR="46E0040A">
        <w:t xml:space="preserve"> They ass well use the financial statements</w:t>
      </w:r>
      <w:r w:rsidR="0E0684AF">
        <w:t xml:space="preserve"> to company possibility to repay the supplied goods in the short</w:t>
      </w:r>
      <w:r w:rsidR="1F450796">
        <w:t xml:space="preserve"> term. </w:t>
      </w:r>
      <w:r w:rsidR="431EC3A2">
        <w:t>Usually,</w:t>
      </w:r>
      <w:r w:rsidR="1F450796">
        <w:t xml:space="preserve"> period for </w:t>
      </w:r>
      <w:r w:rsidR="18120887">
        <w:t>repaying</w:t>
      </w:r>
      <w:r w:rsidR="1F450796">
        <w:t xml:space="preserve"> for lenders </w:t>
      </w:r>
      <w:r w:rsidR="0E041213">
        <w:t>is about</w:t>
      </w:r>
      <w:r w:rsidR="50EB87E8">
        <w:t xml:space="preserve"> the months</w:t>
      </w:r>
      <w:r w:rsidR="30F364BA">
        <w:t>.</w:t>
      </w:r>
    </w:p>
    <w:p w14:paraId="01D146EB" w14:textId="6D76DFEC" w:rsidR="30F364BA" w:rsidRDefault="30F364BA" w:rsidP="05194B07">
      <w:pPr>
        <w:jc w:val="both"/>
      </w:pPr>
      <w:r>
        <w:t xml:space="preserve">4.The customers are the people who purchase the company products. They are </w:t>
      </w:r>
      <w:r w:rsidR="39932EF7">
        <w:t xml:space="preserve">interested of the financial statement to see if company can offer them credit period. </w:t>
      </w:r>
      <w:r w:rsidR="75FEE04F">
        <w:t>They are interested ab</w:t>
      </w:r>
      <w:r w:rsidR="23F660A6">
        <w:t>o</w:t>
      </w:r>
      <w:r w:rsidR="75FEE04F">
        <w:t>ut the ability of the company to survive.</w:t>
      </w:r>
      <w:r w:rsidR="39932EF7">
        <w:t xml:space="preserve"> </w:t>
      </w:r>
    </w:p>
    <w:p w14:paraId="19356F03" w14:textId="554965FA" w:rsidR="1EDBE65B" w:rsidRDefault="1EDBE65B" w:rsidP="05194B07">
      <w:pPr>
        <w:jc w:val="both"/>
      </w:pPr>
      <w:r>
        <w:t>5.The firs users of financial statements is the management of t</w:t>
      </w:r>
      <w:r w:rsidR="3A15D82A">
        <w:t xml:space="preserve">he business. </w:t>
      </w:r>
      <w:r w:rsidR="1F939BC9">
        <w:t xml:space="preserve">They use the </w:t>
      </w:r>
      <w:r w:rsidR="49D3EE39">
        <w:t>analysed</w:t>
      </w:r>
      <w:r w:rsidR="1F939BC9">
        <w:t xml:space="preserve"> </w:t>
      </w:r>
      <w:r w:rsidR="06888CF1">
        <w:t>statement that</w:t>
      </w:r>
      <w:r w:rsidR="1F939BC9">
        <w:t xml:space="preserve"> show the finan</w:t>
      </w:r>
      <w:r w:rsidR="19B13787">
        <w:t>cial health of the company</w:t>
      </w:r>
      <w:r w:rsidR="2343FC90">
        <w:t>. From financial statement managers can see what they are doing wrong in th</w:t>
      </w:r>
      <w:r w:rsidR="08FD058D">
        <w:t>eir management and what was successful in their strategy. Then the</w:t>
      </w:r>
      <w:r w:rsidR="208DC6F3">
        <w:t>y can decide how to improve their strategies in the</w:t>
      </w:r>
      <w:r w:rsidR="26F45D57">
        <w:t xml:space="preserve"> future. The</w:t>
      </w:r>
      <w:r w:rsidR="1D1D8E99">
        <w:t xml:space="preserve">y use </w:t>
      </w:r>
      <w:r w:rsidR="7C700131">
        <w:t>the analyse</w:t>
      </w:r>
      <w:r w:rsidR="26F45D57">
        <w:t xml:space="preserve"> of financial statement </w:t>
      </w:r>
      <w:r w:rsidR="530C6A44">
        <w:t xml:space="preserve">to know how much </w:t>
      </w:r>
      <w:r w:rsidR="3B14E663">
        <w:t>the profit and loss of their business is</w:t>
      </w:r>
      <w:r w:rsidR="530C6A44">
        <w:t xml:space="preserve">. </w:t>
      </w:r>
      <w:r w:rsidR="5BC273CA">
        <w:t xml:space="preserve">Using this </w:t>
      </w:r>
      <w:r w:rsidR="58122C33">
        <w:t>information,</w:t>
      </w:r>
      <w:r w:rsidR="5BC273CA">
        <w:t xml:space="preserve"> they make </w:t>
      </w:r>
      <w:r w:rsidR="68719DD5">
        <w:t>decisions about the future of the company, how to develop their business to be more competitive</w:t>
      </w:r>
      <w:r w:rsidR="5EEEA26F">
        <w:t xml:space="preserve"> on the market. </w:t>
      </w:r>
    </w:p>
    <w:p w14:paraId="5C3CC50C" w14:textId="141FDF8A" w:rsidR="05194B07" w:rsidRDefault="05194B07" w:rsidP="05194B07">
      <w:pPr>
        <w:jc w:val="both"/>
      </w:pPr>
    </w:p>
    <w:p w14:paraId="49CA7B86" w14:textId="1EB94BBC" w:rsidR="05194B07" w:rsidRDefault="05194B07" w:rsidP="05194B07">
      <w:pPr>
        <w:jc w:val="both"/>
      </w:pPr>
    </w:p>
    <w:p w14:paraId="66EEADE7" w14:textId="45EA0FED" w:rsidR="05194B07" w:rsidRDefault="05194B07" w:rsidP="05194B07">
      <w:pPr>
        <w:jc w:val="both"/>
      </w:pPr>
    </w:p>
    <w:p w14:paraId="3F4ED4D0" w14:textId="0ADEF82F" w:rsidR="05194B07" w:rsidRDefault="05194B07" w:rsidP="05194B07">
      <w:pPr>
        <w:jc w:val="both"/>
      </w:pPr>
    </w:p>
    <w:p w14:paraId="1BE7C5B7" w14:textId="7A5FBAB0" w:rsidR="05194B07" w:rsidRDefault="05194B07" w:rsidP="05194B07">
      <w:pPr>
        <w:jc w:val="both"/>
      </w:pPr>
    </w:p>
    <w:p w14:paraId="09C54D0E" w14:textId="7598C726" w:rsidR="38123FA4" w:rsidRDefault="38123FA4" w:rsidP="05194B07">
      <w:pPr>
        <w:jc w:val="both"/>
      </w:pPr>
      <w:r>
        <w:t>6.Employ</w:t>
      </w:r>
      <w:r w:rsidR="5B4871D8">
        <w:t>e</w:t>
      </w:r>
      <w:r>
        <w:t>es are interested of financial statement to know if their position</w:t>
      </w:r>
      <w:r w:rsidR="4718A045">
        <w:t xml:space="preserve"> in the company is </w:t>
      </w:r>
      <w:r w:rsidR="2DCDB7A9">
        <w:t>secure and</w:t>
      </w:r>
      <w:r w:rsidR="4718A045">
        <w:t xml:space="preserve"> if they will receive their salaries on time</w:t>
      </w:r>
      <w:r w:rsidR="26D9DB88">
        <w:t xml:space="preserve">. If the company financial positions </w:t>
      </w:r>
      <w:r w:rsidR="5A949D82">
        <w:t>are</w:t>
      </w:r>
      <w:r w:rsidR="26D9DB88">
        <w:t xml:space="preserve"> good, </w:t>
      </w:r>
      <w:r w:rsidR="6CEF9CFB">
        <w:t>employ</w:t>
      </w:r>
      <w:r w:rsidR="6E097683">
        <w:t>ee</w:t>
      </w:r>
      <w:r w:rsidR="6CEF9CFB">
        <w:t>s</w:t>
      </w:r>
      <w:r w:rsidR="26D9DB88">
        <w:t xml:space="preserve"> can expect some </w:t>
      </w:r>
      <w:r w:rsidR="650FF80F">
        <w:t>bonuses as well</w:t>
      </w:r>
      <w:r w:rsidR="21F0E91A">
        <w:t xml:space="preserve">. Some companies involve </w:t>
      </w:r>
      <w:r w:rsidR="5E7A74AE">
        <w:t>employees</w:t>
      </w:r>
      <w:r w:rsidR="21F0E91A">
        <w:t xml:space="preserve"> in management </w:t>
      </w:r>
      <w:r w:rsidR="39D7A961">
        <w:t>decisions</w:t>
      </w:r>
      <w:r w:rsidR="21F0E91A">
        <w:t xml:space="preserve">. They </w:t>
      </w:r>
      <w:r w:rsidR="2208EF25">
        <w:t>prefer</w:t>
      </w:r>
      <w:r w:rsidR="21F0E91A">
        <w:t xml:space="preserve"> </w:t>
      </w:r>
      <w:r w:rsidR="0561280E">
        <w:t>employees</w:t>
      </w:r>
      <w:r w:rsidR="21F0E91A">
        <w:t xml:space="preserve"> to understand </w:t>
      </w:r>
      <w:r w:rsidR="22751B3C">
        <w:t>company financials.</w:t>
      </w:r>
    </w:p>
    <w:p w14:paraId="4A54FBA9" w14:textId="6B660CEF" w:rsidR="675EB12A" w:rsidRDefault="675EB12A" w:rsidP="05194B07">
      <w:pPr>
        <w:jc w:val="both"/>
      </w:pPr>
      <w:r>
        <w:t>7.The Government and government agencies are the users of financial sta</w:t>
      </w:r>
      <w:r w:rsidR="19BA9BB6">
        <w:t xml:space="preserve">tement information. </w:t>
      </w:r>
      <w:r w:rsidR="193B2EF9">
        <w:t>Requirement</w:t>
      </w:r>
      <w:r w:rsidR="19BA9BB6">
        <w:t xml:space="preserve"> of every company is to pay </w:t>
      </w:r>
      <w:r w:rsidR="790D0E4E">
        <w:t xml:space="preserve">taxes to the government. When financial statement is ready </w:t>
      </w:r>
      <w:r w:rsidR="6C1625D1">
        <w:t>government can</w:t>
      </w:r>
      <w:r w:rsidR="790D0E4E">
        <w:t xml:space="preserve"> see the amount of taxes that they have to pay</w:t>
      </w:r>
      <w:r w:rsidR="234D60BF">
        <w:t>. Government can check if the company paid the right taxes. They can make ta</w:t>
      </w:r>
      <w:r w:rsidR="029FD358">
        <w:t>x predictions of the company performance.</w:t>
      </w:r>
    </w:p>
    <w:p w14:paraId="584DE912" w14:textId="3656745F" w:rsidR="029FD358" w:rsidRDefault="029FD358" w:rsidP="05194B07">
      <w:pPr>
        <w:jc w:val="both"/>
      </w:pPr>
      <w:r>
        <w:t xml:space="preserve">8. Competitors use the information of financial statement to know the </w:t>
      </w:r>
      <w:r w:rsidR="26C740A0">
        <w:t>strengths</w:t>
      </w:r>
      <w:r>
        <w:t xml:space="preserve"> and </w:t>
      </w:r>
      <w:r w:rsidR="284F58C8">
        <w:t>weaknesses</w:t>
      </w:r>
      <w:r w:rsidR="6D3A0CB0">
        <w:t xml:space="preserve"> of their competitors. They can see their strategy and </w:t>
      </w:r>
      <w:r w:rsidR="73A0A314">
        <w:t>can think about changes of their strategy.</w:t>
      </w:r>
    </w:p>
    <w:p w14:paraId="0BFC30B3" w14:textId="20284C90" w:rsidR="73A0A314" w:rsidRDefault="73A0A314" w:rsidP="05194B07">
      <w:pPr>
        <w:jc w:val="both"/>
      </w:pPr>
      <w:r>
        <w:t>9. Rating agencies must see financial statement and they use the information fro</w:t>
      </w:r>
      <w:r w:rsidR="5C01A894">
        <w:t>m it to give ratings to the company.</w:t>
      </w:r>
    </w:p>
    <w:p w14:paraId="0992173C" w14:textId="376B1B7F" w:rsidR="5C01A894" w:rsidRDefault="5C01A894" w:rsidP="05194B07">
      <w:pPr>
        <w:jc w:val="both"/>
      </w:pPr>
      <w:r>
        <w:t xml:space="preserve">10. General public need also of financial statements. For </w:t>
      </w:r>
      <w:r w:rsidR="20720CA4">
        <w:t>example,</w:t>
      </w:r>
      <w:r>
        <w:t xml:space="preserve"> students c</w:t>
      </w:r>
      <w:r w:rsidR="2928BC45">
        <w:t xml:space="preserve">an use financial information and </w:t>
      </w:r>
      <w:r w:rsidR="27D6E7B9">
        <w:t>analysis</w:t>
      </w:r>
      <w:r w:rsidR="2928BC45">
        <w:t xml:space="preserve"> for their education. Some companies that performing </w:t>
      </w:r>
      <w:r w:rsidR="382F1CE6">
        <w:t>surveys use the financial information financial statement as well.</w:t>
      </w:r>
    </w:p>
    <w:p w14:paraId="25BF8A96" w14:textId="781AC62B" w:rsidR="7A7D3280" w:rsidRDefault="7A7D3280" w:rsidP="05194B07">
      <w:pPr>
        <w:jc w:val="both"/>
      </w:pPr>
      <w:r>
        <w:t xml:space="preserve">11. Union interested also of financial statements information to check if the company can pay </w:t>
      </w:r>
      <w:r w:rsidR="120DF3E7">
        <w:t>off compensation to the members.</w:t>
      </w:r>
    </w:p>
    <w:p w14:paraId="355DCF22" w14:textId="77721427" w:rsidR="120DF3E7" w:rsidRDefault="120DF3E7" w:rsidP="05194B07">
      <w:pPr>
        <w:jc w:val="both"/>
      </w:pPr>
      <w:r>
        <w:t xml:space="preserve">12. Investment analysts need company financial information to see the company performance and they </w:t>
      </w:r>
      <w:r w:rsidR="77C6FCE3">
        <w:t xml:space="preserve">use this information to advice some clients and to </w:t>
      </w:r>
      <w:r w:rsidR="12D49895">
        <w:t>recommend</w:t>
      </w:r>
      <w:r w:rsidR="77C6FCE3">
        <w:t xml:space="preserve"> the company to clients or not.</w:t>
      </w:r>
    </w:p>
    <w:p w14:paraId="411B591B" w14:textId="69620B05" w:rsidR="05194B07" w:rsidRDefault="05194B07" w:rsidP="05194B07">
      <w:pPr>
        <w:jc w:val="both"/>
      </w:pPr>
    </w:p>
    <w:p w14:paraId="0CFDD1B9" w14:textId="4D3F9257" w:rsidR="5A4D0E3D" w:rsidRDefault="5A4D0E3D" w:rsidP="05194B07">
      <w:pPr>
        <w:jc w:val="both"/>
        <w:rPr>
          <w:b/>
          <w:bCs/>
        </w:rPr>
      </w:pPr>
      <w:r w:rsidRPr="05194B07">
        <w:rPr>
          <w:b/>
          <w:bCs/>
        </w:rPr>
        <w:t>Conclusion</w:t>
      </w:r>
    </w:p>
    <w:p w14:paraId="4B5C2F72" w14:textId="7FBEFD8F" w:rsidR="5A4D0E3D" w:rsidRDefault="5A4D0E3D" w:rsidP="05194B07">
      <w:pPr>
        <w:jc w:val="both"/>
      </w:pPr>
      <w:r>
        <w:t xml:space="preserve">The financial statement is </w:t>
      </w:r>
      <w:r w:rsidR="411A48D5">
        <w:t>especially important</w:t>
      </w:r>
      <w:r>
        <w:t xml:space="preserve"> for all us</w:t>
      </w:r>
      <w:r w:rsidR="42AE13BD">
        <w:t>ers. They use the financial statement t</w:t>
      </w:r>
      <w:r w:rsidR="555DA4C7">
        <w:t xml:space="preserve">o </w:t>
      </w:r>
      <w:r w:rsidR="001AD7BA">
        <w:t>analyse</w:t>
      </w:r>
      <w:r w:rsidR="555DA4C7">
        <w:t xml:space="preserve"> the financial position of the company.</w:t>
      </w:r>
    </w:p>
    <w:p w14:paraId="4F4209D1" w14:textId="5D1FC6E0" w:rsidR="05E0493B" w:rsidRDefault="05E0493B" w:rsidP="05194B07">
      <w:pPr>
        <w:jc w:val="both"/>
      </w:pPr>
    </w:p>
    <w:p w14:paraId="4B218456" w14:textId="11F9DD2E" w:rsidR="05E0493B" w:rsidRDefault="05E0493B" w:rsidP="05194B07">
      <w:pPr>
        <w:jc w:val="both"/>
      </w:pPr>
    </w:p>
    <w:p w14:paraId="7F62F0AB" w14:textId="357ECABC" w:rsidR="05E0493B" w:rsidRDefault="05E0493B" w:rsidP="05194B07">
      <w:pPr>
        <w:jc w:val="both"/>
      </w:pPr>
    </w:p>
    <w:p w14:paraId="0C788584" w14:textId="78260C54" w:rsidR="05E0493B" w:rsidRDefault="05E0493B" w:rsidP="05194B07">
      <w:pPr>
        <w:jc w:val="both"/>
      </w:pPr>
    </w:p>
    <w:p w14:paraId="3B41ED6D" w14:textId="5EBDBD5D" w:rsidR="05E0493B" w:rsidRDefault="05E0493B" w:rsidP="05194B07">
      <w:pPr>
        <w:jc w:val="both"/>
      </w:pPr>
    </w:p>
    <w:p w14:paraId="0FD97A1F" w14:textId="76652ECB" w:rsidR="05E0493B" w:rsidRDefault="05E0493B" w:rsidP="05194B07">
      <w:pPr>
        <w:jc w:val="both"/>
      </w:pPr>
    </w:p>
    <w:p w14:paraId="534E80C4" w14:textId="0C312B80" w:rsidR="05E0493B" w:rsidRDefault="05E0493B" w:rsidP="05194B07">
      <w:pPr>
        <w:jc w:val="both"/>
      </w:pPr>
    </w:p>
    <w:p w14:paraId="3D7BEE92" w14:textId="2C5DCDAF" w:rsidR="05E0493B" w:rsidRDefault="05E0493B" w:rsidP="05194B07">
      <w:pPr>
        <w:jc w:val="both"/>
      </w:pPr>
    </w:p>
    <w:p w14:paraId="40C7C85C" w14:textId="3FD5582C" w:rsidR="05E0493B" w:rsidRDefault="05E0493B" w:rsidP="05194B07">
      <w:pPr>
        <w:jc w:val="both"/>
      </w:pPr>
    </w:p>
    <w:p w14:paraId="384F069A" w14:textId="04D57DC6" w:rsidR="05E0493B" w:rsidRDefault="05E0493B" w:rsidP="05194B07">
      <w:pPr>
        <w:jc w:val="both"/>
      </w:pPr>
    </w:p>
    <w:p w14:paraId="0EF22B4A" w14:textId="675D1C44" w:rsidR="05E0493B" w:rsidRDefault="05E0493B" w:rsidP="05194B07">
      <w:pPr>
        <w:jc w:val="both"/>
      </w:pPr>
    </w:p>
    <w:p w14:paraId="54BCC78D" w14:textId="3AAF011A" w:rsidR="05E0493B" w:rsidRDefault="05E0493B" w:rsidP="05194B07">
      <w:pPr>
        <w:jc w:val="both"/>
      </w:pPr>
    </w:p>
    <w:p w14:paraId="476C137E" w14:textId="2DD48EFA" w:rsidR="05E0493B" w:rsidRDefault="135EFE5C" w:rsidP="05194B07">
      <w:pPr>
        <w:jc w:val="center"/>
        <w:rPr>
          <w:b/>
          <w:bCs/>
        </w:rPr>
      </w:pPr>
      <w:r w:rsidRPr="05194B07">
        <w:rPr>
          <w:b/>
          <w:bCs/>
        </w:rPr>
        <w:t xml:space="preserve">Journal entries </w:t>
      </w:r>
      <w:proofErr w:type="gramStart"/>
      <w:r w:rsidRPr="05194B07">
        <w:rPr>
          <w:b/>
          <w:bCs/>
        </w:rPr>
        <w:t>for  Ricardo</w:t>
      </w:r>
      <w:proofErr w:type="gramEnd"/>
      <w:r w:rsidRPr="05194B07">
        <w:rPr>
          <w:b/>
          <w:bCs/>
        </w:rPr>
        <w:t xml:space="preserve"> </w:t>
      </w:r>
      <w:r w:rsidR="19C594C0" w:rsidRPr="05194B07">
        <w:rPr>
          <w:b/>
          <w:bCs/>
        </w:rPr>
        <w:t xml:space="preserve">at 31 </w:t>
      </w:r>
      <w:proofErr w:type="spellStart"/>
      <w:r w:rsidR="19C594C0" w:rsidRPr="05194B07">
        <w:rPr>
          <w:b/>
          <w:bCs/>
        </w:rPr>
        <w:t>december</w:t>
      </w:r>
      <w:proofErr w:type="spellEnd"/>
      <w:r w:rsidR="19C594C0" w:rsidRPr="05194B07">
        <w:rPr>
          <w:b/>
          <w:bCs/>
        </w:rPr>
        <w:t xml:space="preserve"> 2017</w:t>
      </w:r>
    </w:p>
    <w:p w14:paraId="70C26E6A" w14:textId="4F5FA594" w:rsidR="05E0493B" w:rsidRDefault="19C594C0" w:rsidP="05194B07">
      <w:r>
        <w:t xml:space="preserve"> </w:t>
      </w:r>
    </w:p>
    <w:p w14:paraId="65593444" w14:textId="74B30F15" w:rsidR="05E0493B" w:rsidRDefault="19C594C0" w:rsidP="05194B07">
      <w:r>
        <w:t xml:space="preserve">                                                                                                                           Debit </w:t>
      </w:r>
      <w:r w:rsidR="66ECA870">
        <w:t>£</w:t>
      </w:r>
      <w:r>
        <w:t xml:space="preserve">          Credit</w:t>
      </w:r>
      <w:r w:rsidR="293ABE0B">
        <w:t>£</w:t>
      </w:r>
    </w:p>
    <w:p w14:paraId="7B237FC7" w14:textId="59A46966" w:rsidR="05E0493B" w:rsidRDefault="05E0493B" w:rsidP="05194B07"/>
    <w:p w14:paraId="19108EAF" w14:textId="140CDC90" w:rsidR="05E0493B" w:rsidRDefault="21CD079A" w:rsidP="05194B07">
      <w:r>
        <w:t>Prepayment</w:t>
      </w:r>
      <w:r w:rsidR="293ABE0B">
        <w:t xml:space="preserve"> a/c</w:t>
      </w:r>
      <w:r w:rsidR="05E0493B">
        <w:tab/>
      </w:r>
      <w:r w:rsidR="05E0493B">
        <w:tab/>
      </w:r>
      <w:r w:rsidR="293ABE0B">
        <w:t xml:space="preserve">         </w:t>
      </w:r>
      <w:r w:rsidR="05E0493B">
        <w:tab/>
      </w:r>
      <w:r w:rsidR="05E0493B">
        <w:tab/>
      </w:r>
      <w:r w:rsidR="05E0493B">
        <w:tab/>
      </w:r>
      <w:r w:rsidR="05E0493B">
        <w:tab/>
      </w:r>
      <w:r w:rsidR="05E0493B">
        <w:tab/>
      </w:r>
      <w:r w:rsidR="293ABE0B">
        <w:t xml:space="preserve">        360</w:t>
      </w:r>
    </w:p>
    <w:p w14:paraId="4FD3BC6D" w14:textId="3E61E10A" w:rsidR="05E0493B" w:rsidRDefault="293ABE0B" w:rsidP="05194B07">
      <w:r>
        <w:t>Rates payments a/c</w:t>
      </w:r>
      <w:r w:rsidR="05E0493B">
        <w:tab/>
      </w:r>
      <w:r w:rsidR="05E0493B">
        <w:tab/>
      </w:r>
      <w:r w:rsidR="05E0493B">
        <w:tab/>
      </w:r>
      <w:r w:rsidR="05E0493B">
        <w:tab/>
      </w:r>
      <w:r w:rsidR="05E0493B">
        <w:tab/>
      </w:r>
      <w:r w:rsidR="05E0493B">
        <w:tab/>
      </w:r>
      <w:r w:rsidR="05E0493B">
        <w:tab/>
      </w:r>
      <w:r w:rsidR="05E0493B">
        <w:tab/>
      </w:r>
      <w:r>
        <w:t>360</w:t>
      </w:r>
    </w:p>
    <w:p w14:paraId="5DF9927F" w14:textId="617695AA" w:rsidR="05E0493B" w:rsidRDefault="293ABE0B" w:rsidP="05194B07">
      <w:r>
        <w:t>(Rates prepaid for next period)</w:t>
      </w:r>
    </w:p>
    <w:p w14:paraId="360796E9" w14:textId="2F144D73" w:rsidR="05E0493B" w:rsidRDefault="293ABE0B" w:rsidP="05194B07">
      <w:r>
        <w:t>Depreciation a/c (Fittings)</w:t>
      </w:r>
      <w:r w:rsidR="05E0493B">
        <w:tab/>
      </w:r>
      <w:r w:rsidR="05E0493B">
        <w:tab/>
      </w:r>
      <w:r w:rsidR="05E0493B">
        <w:tab/>
      </w:r>
      <w:r w:rsidR="05E0493B">
        <w:tab/>
      </w:r>
      <w:r>
        <w:t xml:space="preserve">                      384</w:t>
      </w:r>
    </w:p>
    <w:p w14:paraId="6134E2B9" w14:textId="2FFAA1FB" w:rsidR="05E0493B" w:rsidRDefault="293ABE0B" w:rsidP="05194B07">
      <w:r>
        <w:t>Accumulated depreciation a/c (Fittings)</w:t>
      </w:r>
      <w:r w:rsidR="05E0493B">
        <w:tab/>
      </w:r>
      <w:r w:rsidR="05E0493B">
        <w:tab/>
      </w:r>
      <w:r w:rsidR="05E0493B">
        <w:tab/>
      </w:r>
      <w:r w:rsidR="05E0493B">
        <w:tab/>
      </w:r>
      <w:r w:rsidR="05E0493B">
        <w:tab/>
      </w:r>
      <w:r w:rsidR="05E0493B">
        <w:tab/>
      </w:r>
      <w:r>
        <w:t>384</w:t>
      </w:r>
    </w:p>
    <w:p w14:paraId="67DAFEC3" w14:textId="6DC908C7" w:rsidR="05E0493B" w:rsidRDefault="65296D9F" w:rsidP="05194B07">
      <w:r>
        <w:t>Depreciation a/c (Buildings)</w:t>
      </w:r>
      <w:r w:rsidR="05E0493B">
        <w:tab/>
      </w:r>
      <w:r w:rsidR="05E0493B">
        <w:tab/>
      </w:r>
      <w:r w:rsidR="05E0493B">
        <w:tab/>
      </w:r>
      <w:r w:rsidR="05E0493B">
        <w:tab/>
      </w:r>
      <w:r w:rsidR="05E0493B">
        <w:tab/>
      </w:r>
      <w:r>
        <w:t xml:space="preserve">        1000</w:t>
      </w:r>
    </w:p>
    <w:p w14:paraId="308954AF" w14:textId="7E62D0BC" w:rsidR="05E0493B" w:rsidRDefault="65296D9F" w:rsidP="05194B07">
      <w:r>
        <w:t>Accumulated depreciation a/c (</w:t>
      </w:r>
      <w:proofErr w:type="gramStart"/>
      <w:r>
        <w:t xml:space="preserve">Buildings)   </w:t>
      </w:r>
      <w:proofErr w:type="gramEnd"/>
      <w:r>
        <w:t xml:space="preserve">  </w:t>
      </w:r>
      <w:r w:rsidR="05E0493B">
        <w:tab/>
      </w:r>
      <w:r w:rsidR="05E0493B">
        <w:tab/>
      </w:r>
      <w:r w:rsidR="05E0493B">
        <w:tab/>
      </w:r>
      <w:r w:rsidR="05E0493B">
        <w:tab/>
      </w:r>
      <w:r w:rsidR="05E0493B">
        <w:tab/>
      </w:r>
      <w:r>
        <w:t>1000</w:t>
      </w:r>
    </w:p>
    <w:p w14:paraId="3F111ECD" w14:textId="64D5E1F9" w:rsidR="05E0493B" w:rsidRDefault="65296D9F" w:rsidP="05194B07">
      <w:r>
        <w:t xml:space="preserve">Drawing a/c </w:t>
      </w:r>
      <w:r w:rsidR="05E0493B">
        <w:tab/>
      </w:r>
      <w:r w:rsidR="05E0493B">
        <w:tab/>
      </w:r>
      <w:r w:rsidR="05E0493B">
        <w:tab/>
      </w:r>
      <w:r w:rsidR="05E0493B">
        <w:tab/>
      </w:r>
      <w:r w:rsidR="05E0493B">
        <w:tab/>
      </w:r>
      <w:r w:rsidR="05E0493B">
        <w:tab/>
      </w:r>
      <w:r w:rsidR="05E0493B">
        <w:tab/>
      </w:r>
      <w:r>
        <w:t xml:space="preserve">          250</w:t>
      </w:r>
    </w:p>
    <w:p w14:paraId="37214532" w14:textId="458B6151" w:rsidR="05E0493B" w:rsidRDefault="65296D9F" w:rsidP="05194B07">
      <w:r>
        <w:t>Bank a/c</w:t>
      </w:r>
      <w:r w:rsidR="05E0493B">
        <w:tab/>
      </w:r>
      <w:r w:rsidR="05E0493B">
        <w:tab/>
      </w:r>
      <w:r w:rsidR="05E0493B">
        <w:tab/>
      </w:r>
      <w:r w:rsidR="05E0493B">
        <w:tab/>
      </w:r>
      <w:r w:rsidR="05E0493B">
        <w:tab/>
      </w:r>
      <w:r w:rsidR="05E0493B">
        <w:tab/>
      </w:r>
      <w:r w:rsidR="05E0493B">
        <w:tab/>
      </w:r>
      <w:r w:rsidR="05E0493B">
        <w:tab/>
      </w:r>
      <w:r>
        <w:t xml:space="preserve">                250</w:t>
      </w:r>
    </w:p>
    <w:p w14:paraId="5AD6E85C" w14:textId="270BF580" w:rsidR="05E0493B" w:rsidRDefault="65296D9F" w:rsidP="05194B07">
      <w:r>
        <w:t>(Drawing taken from the bank at the end of the year)</w:t>
      </w:r>
    </w:p>
    <w:p w14:paraId="1F933B13" w14:textId="3D7C7EF1" w:rsidR="05E0493B" w:rsidRDefault="65296D9F" w:rsidP="05194B07">
      <w:r>
        <w:t>Bad debt a/c</w:t>
      </w:r>
      <w:r w:rsidR="05E0493B">
        <w:tab/>
      </w:r>
      <w:r w:rsidR="05E0493B">
        <w:tab/>
      </w:r>
      <w:r w:rsidR="05E0493B">
        <w:tab/>
      </w:r>
      <w:r w:rsidR="05E0493B">
        <w:tab/>
      </w:r>
      <w:r w:rsidR="05E0493B">
        <w:tab/>
      </w:r>
      <w:r w:rsidR="05E0493B">
        <w:tab/>
      </w:r>
      <w:r w:rsidR="05E0493B">
        <w:tab/>
      </w:r>
      <w:r>
        <w:t xml:space="preserve">         600</w:t>
      </w:r>
    </w:p>
    <w:p w14:paraId="1C0BEAD8" w14:textId="5672EF6E" w:rsidR="05E0493B" w:rsidRDefault="65296D9F" w:rsidP="05194B07">
      <w:r>
        <w:t xml:space="preserve">Trade receivables a/c               </w:t>
      </w:r>
      <w:r w:rsidR="05E0493B">
        <w:tab/>
      </w:r>
      <w:r w:rsidR="05E0493B">
        <w:tab/>
      </w:r>
      <w:r w:rsidR="05E0493B">
        <w:tab/>
      </w:r>
      <w:r w:rsidR="05E0493B">
        <w:tab/>
      </w:r>
      <w:r w:rsidR="05E0493B">
        <w:tab/>
      </w:r>
      <w:r w:rsidR="05E0493B">
        <w:tab/>
      </w:r>
      <w:r w:rsidR="05E0493B">
        <w:tab/>
      </w:r>
      <w:r>
        <w:t>600</w:t>
      </w:r>
    </w:p>
    <w:p w14:paraId="5F932EF4" w14:textId="2DAF2899" w:rsidR="05E0493B" w:rsidRDefault="65296D9F" w:rsidP="05194B07">
      <w:r>
        <w:t xml:space="preserve">Bad debt </w:t>
      </w:r>
      <w:r w:rsidR="0BEA9DA4">
        <w:t>expense</w:t>
      </w:r>
      <w:r>
        <w:t xml:space="preserve"> a/c</w:t>
      </w:r>
      <w:r w:rsidR="05E0493B">
        <w:tab/>
      </w:r>
      <w:r w:rsidR="05E0493B">
        <w:tab/>
      </w:r>
      <w:r w:rsidR="05E0493B">
        <w:tab/>
      </w:r>
      <w:r w:rsidR="05E0493B">
        <w:tab/>
      </w:r>
      <w:r w:rsidR="05E0493B">
        <w:tab/>
      </w:r>
      <w:r>
        <w:t xml:space="preserve">                         282</w:t>
      </w:r>
    </w:p>
    <w:p w14:paraId="72AF3239" w14:textId="60BF564A" w:rsidR="05E0493B" w:rsidRDefault="65296D9F" w:rsidP="05194B07">
      <w:r>
        <w:t>Allowance for bad debt a/c</w:t>
      </w:r>
      <w:r w:rsidR="05E0493B">
        <w:tab/>
      </w:r>
      <w:r w:rsidR="05E0493B">
        <w:tab/>
      </w:r>
      <w:r w:rsidR="05E0493B">
        <w:tab/>
      </w:r>
      <w:r w:rsidR="05E0493B">
        <w:tab/>
      </w:r>
      <w:r w:rsidR="05E0493B">
        <w:tab/>
      </w:r>
      <w:r w:rsidR="05E0493B">
        <w:tab/>
      </w:r>
      <w:r w:rsidR="05E0493B">
        <w:tab/>
      </w:r>
      <w:r>
        <w:t>282</w:t>
      </w:r>
    </w:p>
    <w:p w14:paraId="4BC233D1" w14:textId="122006A0" w:rsidR="05E0493B" w:rsidRDefault="05E0493B" w:rsidP="05194B07"/>
    <w:p w14:paraId="175DDC78" w14:textId="02311587" w:rsidR="05E0493B" w:rsidRDefault="05E0493B" w:rsidP="05194B07"/>
    <w:p w14:paraId="255AB819" w14:textId="5097330F" w:rsidR="05E0493B" w:rsidRDefault="05E0493B" w:rsidP="05194B07"/>
    <w:p w14:paraId="49D9F409" w14:textId="66A31C3A" w:rsidR="05E0493B" w:rsidRDefault="05E0493B" w:rsidP="05194B07"/>
    <w:p w14:paraId="2C140E08" w14:textId="3B50F3E7" w:rsidR="05E0493B" w:rsidRDefault="05E0493B" w:rsidP="05194B07"/>
    <w:p w14:paraId="159E493D" w14:textId="298DC79E" w:rsidR="05E0493B" w:rsidRDefault="05E0493B" w:rsidP="05194B07"/>
    <w:p w14:paraId="5B0EF45B" w14:textId="7B4F374C" w:rsidR="05E0493B" w:rsidRDefault="05E0493B" w:rsidP="05194B07"/>
    <w:p w14:paraId="613E7006" w14:textId="5FD1F7CC" w:rsidR="05E0493B" w:rsidRDefault="05E0493B" w:rsidP="05194B07"/>
    <w:p w14:paraId="7A65846C" w14:textId="497B799D" w:rsidR="05E0493B" w:rsidRDefault="05E0493B" w:rsidP="05194B07"/>
    <w:p w14:paraId="3A130CFD" w14:textId="15C9137B" w:rsidR="05E0493B" w:rsidRDefault="05E0493B" w:rsidP="05194B07"/>
    <w:p w14:paraId="38DC0FA5" w14:textId="1318CCDE" w:rsidR="05E0493B" w:rsidRDefault="05E0493B" w:rsidP="05194B07"/>
    <w:p w14:paraId="67925D42" w14:textId="2B384392" w:rsidR="05E0493B" w:rsidRDefault="05E0493B" w:rsidP="05194B07"/>
    <w:p w14:paraId="7FC9CB46" w14:textId="7C6B6690" w:rsidR="05E0493B" w:rsidRDefault="72E95996" w:rsidP="05194B07">
      <w:pPr>
        <w:jc w:val="center"/>
        <w:rPr>
          <w:b/>
          <w:bCs/>
          <w:sz w:val="24"/>
          <w:szCs w:val="24"/>
        </w:rPr>
      </w:pPr>
      <w:r w:rsidRPr="05194B07">
        <w:rPr>
          <w:b/>
          <w:bCs/>
          <w:sz w:val="24"/>
          <w:szCs w:val="24"/>
        </w:rPr>
        <w:t xml:space="preserve">Trial balance for Ricardo </w:t>
      </w:r>
      <w:r w:rsidR="00F87DA5" w:rsidRPr="05194B07">
        <w:rPr>
          <w:b/>
          <w:bCs/>
          <w:sz w:val="24"/>
          <w:szCs w:val="24"/>
        </w:rPr>
        <w:t>on</w:t>
      </w:r>
      <w:r w:rsidRPr="05194B07">
        <w:rPr>
          <w:b/>
          <w:bCs/>
          <w:sz w:val="24"/>
          <w:szCs w:val="24"/>
        </w:rPr>
        <w:t xml:space="preserve"> 31 </w:t>
      </w:r>
      <w:r w:rsidR="002C7F67" w:rsidRPr="05194B07">
        <w:rPr>
          <w:b/>
          <w:bCs/>
          <w:sz w:val="24"/>
          <w:szCs w:val="24"/>
        </w:rPr>
        <w:t>December</w:t>
      </w:r>
      <w:r w:rsidRPr="05194B07">
        <w:rPr>
          <w:b/>
          <w:bCs/>
          <w:sz w:val="24"/>
          <w:szCs w:val="24"/>
        </w:rPr>
        <w:t xml:space="preserve"> 2017.</w:t>
      </w:r>
    </w:p>
    <w:tbl>
      <w:tblPr>
        <w:tblStyle w:val="TableGrid"/>
        <w:tblW w:w="0" w:type="auto"/>
        <w:tblLayout w:type="fixed"/>
        <w:tblLook w:val="06A0" w:firstRow="1" w:lastRow="0" w:firstColumn="1" w:lastColumn="0" w:noHBand="1" w:noVBand="1"/>
      </w:tblPr>
      <w:tblGrid>
        <w:gridCol w:w="3922"/>
        <w:gridCol w:w="1098"/>
        <w:gridCol w:w="1098"/>
        <w:gridCol w:w="1098"/>
        <w:gridCol w:w="1026"/>
        <w:gridCol w:w="772"/>
      </w:tblGrid>
      <w:tr w:rsidR="05194B07" w14:paraId="1C1A671D" w14:textId="77777777" w:rsidTr="05194B07">
        <w:trPr>
          <w:trHeight w:val="240"/>
        </w:trPr>
        <w:tc>
          <w:tcPr>
            <w:tcW w:w="3922" w:type="dxa"/>
            <w:tcBorders>
              <w:top w:val="nil"/>
              <w:left w:val="nil"/>
              <w:bottom w:val="nil"/>
              <w:right w:val="nil"/>
            </w:tcBorders>
            <w:vAlign w:val="bottom"/>
          </w:tcPr>
          <w:p w14:paraId="7505F0F3" w14:textId="697C788B" w:rsidR="05194B07" w:rsidRDefault="05194B07"/>
        </w:tc>
        <w:tc>
          <w:tcPr>
            <w:tcW w:w="1098" w:type="dxa"/>
            <w:tcBorders>
              <w:top w:val="nil"/>
              <w:left w:val="nil"/>
              <w:bottom w:val="nil"/>
              <w:right w:val="nil"/>
            </w:tcBorders>
            <w:vAlign w:val="bottom"/>
          </w:tcPr>
          <w:p w14:paraId="04DE0E9D" w14:textId="6126458D" w:rsidR="05194B07" w:rsidRDefault="05194B07">
            <w:r w:rsidRPr="05194B07">
              <w:rPr>
                <w:rFonts w:ascii="Arial" w:eastAsia="Arial" w:hAnsi="Arial" w:cs="Arial"/>
                <w:color w:val="000000" w:themeColor="text1"/>
                <w:sz w:val="20"/>
                <w:szCs w:val="20"/>
              </w:rPr>
              <w:t xml:space="preserve">                     £</w:t>
            </w:r>
          </w:p>
        </w:tc>
        <w:tc>
          <w:tcPr>
            <w:tcW w:w="1098" w:type="dxa"/>
            <w:tcBorders>
              <w:top w:val="nil"/>
              <w:left w:val="nil"/>
              <w:bottom w:val="nil"/>
              <w:right w:val="nil"/>
            </w:tcBorders>
            <w:vAlign w:val="bottom"/>
          </w:tcPr>
          <w:p w14:paraId="4A3876FE" w14:textId="074B846F" w:rsidR="05194B07" w:rsidRDefault="05194B07"/>
        </w:tc>
        <w:tc>
          <w:tcPr>
            <w:tcW w:w="1098" w:type="dxa"/>
            <w:tcBorders>
              <w:top w:val="nil"/>
              <w:left w:val="nil"/>
              <w:bottom w:val="nil"/>
              <w:right w:val="nil"/>
            </w:tcBorders>
            <w:vAlign w:val="bottom"/>
          </w:tcPr>
          <w:p w14:paraId="249FD3AF" w14:textId="41BBF5E0" w:rsidR="05194B07" w:rsidRDefault="05194B07">
            <w:r w:rsidRPr="05194B07">
              <w:rPr>
                <w:rFonts w:ascii="Arial" w:eastAsia="Arial" w:hAnsi="Arial" w:cs="Arial"/>
                <w:color w:val="000000" w:themeColor="text1"/>
                <w:sz w:val="20"/>
                <w:szCs w:val="20"/>
              </w:rPr>
              <w:t>Debit</w:t>
            </w:r>
            <w:r w:rsidR="1406FAAF" w:rsidRPr="05194B07">
              <w:rPr>
                <w:rFonts w:ascii="Arial" w:eastAsia="Arial" w:hAnsi="Arial" w:cs="Arial"/>
                <w:color w:val="000000" w:themeColor="text1"/>
                <w:sz w:val="20"/>
                <w:szCs w:val="20"/>
              </w:rPr>
              <w:t xml:space="preserve"> £</w:t>
            </w:r>
          </w:p>
        </w:tc>
        <w:tc>
          <w:tcPr>
            <w:tcW w:w="1026" w:type="dxa"/>
            <w:tcBorders>
              <w:top w:val="nil"/>
              <w:left w:val="nil"/>
              <w:bottom w:val="nil"/>
              <w:right w:val="nil"/>
            </w:tcBorders>
            <w:vAlign w:val="bottom"/>
          </w:tcPr>
          <w:p w14:paraId="753AEE20" w14:textId="2C439B6C" w:rsidR="05194B07" w:rsidRDefault="05194B07">
            <w:r w:rsidRPr="05194B07">
              <w:rPr>
                <w:rFonts w:ascii="Arial" w:eastAsia="Arial" w:hAnsi="Arial" w:cs="Arial"/>
                <w:color w:val="000000" w:themeColor="text1"/>
                <w:sz w:val="20"/>
                <w:szCs w:val="20"/>
              </w:rPr>
              <w:t>Credit</w:t>
            </w:r>
            <w:r w:rsidR="23C7318A" w:rsidRPr="05194B07">
              <w:rPr>
                <w:rFonts w:ascii="Arial" w:eastAsia="Arial" w:hAnsi="Arial" w:cs="Arial"/>
                <w:color w:val="000000" w:themeColor="text1"/>
                <w:sz w:val="20"/>
                <w:szCs w:val="20"/>
              </w:rPr>
              <w:t xml:space="preserve"> £</w:t>
            </w:r>
          </w:p>
        </w:tc>
        <w:tc>
          <w:tcPr>
            <w:tcW w:w="772" w:type="dxa"/>
            <w:tcBorders>
              <w:top w:val="nil"/>
              <w:left w:val="nil"/>
              <w:bottom w:val="nil"/>
              <w:right w:val="nil"/>
            </w:tcBorders>
            <w:vAlign w:val="bottom"/>
          </w:tcPr>
          <w:p w14:paraId="6D34E628" w14:textId="72909CF8" w:rsidR="05194B07" w:rsidRDefault="05194B07"/>
        </w:tc>
      </w:tr>
      <w:tr w:rsidR="05194B07" w14:paraId="1D68231E" w14:textId="77777777" w:rsidTr="05194B07">
        <w:trPr>
          <w:trHeight w:val="360"/>
        </w:trPr>
        <w:tc>
          <w:tcPr>
            <w:tcW w:w="3922" w:type="dxa"/>
            <w:tcBorders>
              <w:top w:val="nil"/>
              <w:left w:val="nil"/>
              <w:bottom w:val="nil"/>
              <w:right w:val="nil"/>
            </w:tcBorders>
            <w:vAlign w:val="center"/>
          </w:tcPr>
          <w:p w14:paraId="7787E7B8" w14:textId="2E365C19" w:rsidR="05194B07" w:rsidRDefault="05194B07">
            <w:r w:rsidRPr="05194B07">
              <w:rPr>
                <w:rFonts w:ascii="Arial" w:eastAsia="Arial" w:hAnsi="Arial" w:cs="Arial"/>
                <w:color w:val="000000" w:themeColor="text1"/>
              </w:rPr>
              <w:t>Fittings</w:t>
            </w:r>
          </w:p>
        </w:tc>
        <w:tc>
          <w:tcPr>
            <w:tcW w:w="1098" w:type="dxa"/>
            <w:tcBorders>
              <w:top w:val="nil"/>
              <w:left w:val="nil"/>
              <w:bottom w:val="nil"/>
              <w:right w:val="nil"/>
            </w:tcBorders>
            <w:vAlign w:val="center"/>
          </w:tcPr>
          <w:p w14:paraId="59F8A046" w14:textId="4EFC1EFD" w:rsidR="05194B07" w:rsidRDefault="05194B07" w:rsidP="05194B07">
            <w:pPr>
              <w:jc w:val="right"/>
            </w:pPr>
            <w:r w:rsidRPr="05194B07">
              <w:rPr>
                <w:rFonts w:ascii="Arial" w:eastAsia="Arial" w:hAnsi="Arial" w:cs="Arial"/>
                <w:color w:val="000000" w:themeColor="text1"/>
              </w:rPr>
              <w:t>7,300</w:t>
            </w:r>
          </w:p>
        </w:tc>
        <w:tc>
          <w:tcPr>
            <w:tcW w:w="1098" w:type="dxa"/>
            <w:tcBorders>
              <w:top w:val="nil"/>
              <w:left w:val="nil"/>
              <w:bottom w:val="nil"/>
              <w:right w:val="nil"/>
            </w:tcBorders>
            <w:vAlign w:val="bottom"/>
          </w:tcPr>
          <w:p w14:paraId="49A5BB26" w14:textId="3F5C0926" w:rsidR="05194B07" w:rsidRDefault="05194B07"/>
        </w:tc>
        <w:tc>
          <w:tcPr>
            <w:tcW w:w="1098" w:type="dxa"/>
            <w:tcBorders>
              <w:top w:val="nil"/>
              <w:left w:val="nil"/>
              <w:bottom w:val="nil"/>
              <w:right w:val="nil"/>
            </w:tcBorders>
            <w:vAlign w:val="bottom"/>
          </w:tcPr>
          <w:p w14:paraId="03613403" w14:textId="475863E1" w:rsidR="05194B07" w:rsidRDefault="05194B07">
            <w:r w:rsidRPr="05194B07">
              <w:rPr>
                <w:rFonts w:ascii="Arial" w:eastAsia="Arial" w:hAnsi="Arial" w:cs="Arial"/>
                <w:color w:val="000000" w:themeColor="text1"/>
                <w:sz w:val="20"/>
                <w:szCs w:val="20"/>
              </w:rPr>
              <w:t>7300</w:t>
            </w:r>
          </w:p>
        </w:tc>
        <w:tc>
          <w:tcPr>
            <w:tcW w:w="1026" w:type="dxa"/>
            <w:tcBorders>
              <w:top w:val="nil"/>
              <w:left w:val="nil"/>
              <w:bottom w:val="nil"/>
              <w:right w:val="nil"/>
            </w:tcBorders>
            <w:vAlign w:val="bottom"/>
          </w:tcPr>
          <w:p w14:paraId="07337E5F" w14:textId="0739BAE3" w:rsidR="05194B07" w:rsidRDefault="05194B07"/>
        </w:tc>
        <w:tc>
          <w:tcPr>
            <w:tcW w:w="772" w:type="dxa"/>
            <w:tcBorders>
              <w:top w:val="nil"/>
              <w:left w:val="nil"/>
              <w:bottom w:val="nil"/>
              <w:right w:val="nil"/>
            </w:tcBorders>
            <w:vAlign w:val="bottom"/>
          </w:tcPr>
          <w:p w14:paraId="43FF51F2" w14:textId="13D3D1DC" w:rsidR="05194B07" w:rsidRDefault="05194B07"/>
        </w:tc>
      </w:tr>
      <w:tr w:rsidR="05194B07" w14:paraId="5F092FBD" w14:textId="77777777" w:rsidTr="05194B07">
        <w:trPr>
          <w:trHeight w:val="375"/>
        </w:trPr>
        <w:tc>
          <w:tcPr>
            <w:tcW w:w="3922" w:type="dxa"/>
            <w:tcBorders>
              <w:top w:val="nil"/>
              <w:left w:val="nil"/>
              <w:bottom w:val="nil"/>
              <w:right w:val="nil"/>
            </w:tcBorders>
            <w:vAlign w:val="center"/>
          </w:tcPr>
          <w:p w14:paraId="7FA77078" w14:textId="79510BC7" w:rsidR="05194B07" w:rsidRDefault="05194B07">
            <w:proofErr w:type="spellStart"/>
            <w:r w:rsidRPr="05194B07">
              <w:rPr>
                <w:rFonts w:ascii="Arial" w:eastAsia="Arial" w:hAnsi="Arial" w:cs="Arial"/>
                <w:color w:val="000000" w:themeColor="text1"/>
              </w:rPr>
              <w:t>Accum</w:t>
            </w:r>
            <w:proofErr w:type="spellEnd"/>
            <w:r w:rsidRPr="05194B07">
              <w:rPr>
                <w:rFonts w:ascii="Arial" w:eastAsia="Arial" w:hAnsi="Arial" w:cs="Arial"/>
                <w:color w:val="000000" w:themeColor="text1"/>
              </w:rPr>
              <w:t xml:space="preserve">. </w:t>
            </w:r>
            <w:proofErr w:type="spellStart"/>
            <w:r w:rsidRPr="05194B07">
              <w:rPr>
                <w:rFonts w:ascii="Arial" w:eastAsia="Arial" w:hAnsi="Arial" w:cs="Arial"/>
                <w:color w:val="000000" w:themeColor="text1"/>
              </w:rPr>
              <w:t>Depr</w:t>
            </w:r>
            <w:proofErr w:type="spellEnd"/>
            <w:r w:rsidRPr="05194B07">
              <w:rPr>
                <w:rFonts w:ascii="Arial" w:eastAsia="Arial" w:hAnsi="Arial" w:cs="Arial"/>
                <w:color w:val="000000" w:themeColor="text1"/>
              </w:rPr>
              <w:t>. – fittings (2500+384=2884)</w:t>
            </w:r>
          </w:p>
        </w:tc>
        <w:tc>
          <w:tcPr>
            <w:tcW w:w="1098" w:type="dxa"/>
            <w:tcBorders>
              <w:top w:val="nil"/>
              <w:left w:val="nil"/>
              <w:bottom w:val="nil"/>
              <w:right w:val="nil"/>
            </w:tcBorders>
            <w:vAlign w:val="center"/>
          </w:tcPr>
          <w:p w14:paraId="14F5F798" w14:textId="0233BA14" w:rsidR="05194B07" w:rsidRDefault="05194B07" w:rsidP="05194B07">
            <w:pPr>
              <w:jc w:val="right"/>
            </w:pPr>
            <w:r w:rsidRPr="05194B07">
              <w:rPr>
                <w:rFonts w:ascii="Arial" w:eastAsia="Arial" w:hAnsi="Arial" w:cs="Arial"/>
                <w:color w:val="000000" w:themeColor="text1"/>
              </w:rPr>
              <w:t>2,500</w:t>
            </w:r>
          </w:p>
        </w:tc>
        <w:tc>
          <w:tcPr>
            <w:tcW w:w="1098" w:type="dxa"/>
            <w:tcBorders>
              <w:top w:val="nil"/>
              <w:left w:val="nil"/>
              <w:bottom w:val="nil"/>
              <w:right w:val="nil"/>
            </w:tcBorders>
            <w:vAlign w:val="bottom"/>
          </w:tcPr>
          <w:p w14:paraId="147E2C36" w14:textId="70ACE51A" w:rsidR="05194B07" w:rsidRDefault="05194B07"/>
        </w:tc>
        <w:tc>
          <w:tcPr>
            <w:tcW w:w="1098" w:type="dxa"/>
            <w:tcBorders>
              <w:top w:val="nil"/>
              <w:left w:val="nil"/>
              <w:bottom w:val="nil"/>
              <w:right w:val="nil"/>
            </w:tcBorders>
            <w:vAlign w:val="bottom"/>
          </w:tcPr>
          <w:p w14:paraId="6C77D519" w14:textId="58F69548" w:rsidR="05194B07" w:rsidRDefault="05194B07"/>
        </w:tc>
        <w:tc>
          <w:tcPr>
            <w:tcW w:w="1026" w:type="dxa"/>
            <w:tcBorders>
              <w:top w:val="nil"/>
              <w:left w:val="nil"/>
              <w:bottom w:val="nil"/>
              <w:right w:val="nil"/>
            </w:tcBorders>
            <w:vAlign w:val="bottom"/>
          </w:tcPr>
          <w:p w14:paraId="5C3A60F4" w14:textId="18265090" w:rsidR="05194B07" w:rsidRDefault="05194B07">
            <w:r w:rsidRPr="05194B07">
              <w:rPr>
                <w:rFonts w:ascii="Arial" w:eastAsia="Arial" w:hAnsi="Arial" w:cs="Arial"/>
                <w:color w:val="000000" w:themeColor="text1"/>
                <w:sz w:val="20"/>
                <w:szCs w:val="20"/>
              </w:rPr>
              <w:t>2884</w:t>
            </w:r>
          </w:p>
        </w:tc>
        <w:tc>
          <w:tcPr>
            <w:tcW w:w="772" w:type="dxa"/>
            <w:tcBorders>
              <w:top w:val="nil"/>
              <w:left w:val="nil"/>
              <w:bottom w:val="nil"/>
              <w:right w:val="nil"/>
            </w:tcBorders>
            <w:vAlign w:val="bottom"/>
          </w:tcPr>
          <w:p w14:paraId="0EDED96E" w14:textId="793DF7EE" w:rsidR="05194B07" w:rsidRDefault="05194B07"/>
        </w:tc>
      </w:tr>
      <w:tr w:rsidR="05194B07" w14:paraId="75CCDF6F" w14:textId="77777777" w:rsidTr="05194B07">
        <w:trPr>
          <w:trHeight w:val="240"/>
        </w:trPr>
        <w:tc>
          <w:tcPr>
            <w:tcW w:w="3922" w:type="dxa"/>
            <w:tcBorders>
              <w:top w:val="nil"/>
              <w:left w:val="nil"/>
              <w:bottom w:val="nil"/>
              <w:right w:val="nil"/>
            </w:tcBorders>
            <w:vAlign w:val="center"/>
          </w:tcPr>
          <w:p w14:paraId="185C7E5B" w14:textId="4DAEBA80" w:rsidR="05194B07" w:rsidRDefault="05194B07">
            <w:r w:rsidRPr="05194B07">
              <w:rPr>
                <w:rFonts w:ascii="Arial" w:eastAsia="Arial" w:hAnsi="Arial" w:cs="Arial"/>
                <w:color w:val="000000" w:themeColor="text1"/>
              </w:rPr>
              <w:t>Buildings</w:t>
            </w:r>
          </w:p>
        </w:tc>
        <w:tc>
          <w:tcPr>
            <w:tcW w:w="1098" w:type="dxa"/>
            <w:tcBorders>
              <w:top w:val="nil"/>
              <w:left w:val="nil"/>
              <w:bottom w:val="nil"/>
              <w:right w:val="nil"/>
            </w:tcBorders>
            <w:vAlign w:val="center"/>
          </w:tcPr>
          <w:p w14:paraId="44708022" w14:textId="53DA28A9" w:rsidR="05194B07" w:rsidRDefault="05194B07" w:rsidP="05194B07">
            <w:pPr>
              <w:jc w:val="right"/>
            </w:pPr>
            <w:r w:rsidRPr="05194B07">
              <w:rPr>
                <w:rFonts w:ascii="Arial" w:eastAsia="Arial" w:hAnsi="Arial" w:cs="Arial"/>
                <w:color w:val="000000" w:themeColor="text1"/>
              </w:rPr>
              <w:t>30,000</w:t>
            </w:r>
          </w:p>
        </w:tc>
        <w:tc>
          <w:tcPr>
            <w:tcW w:w="1098" w:type="dxa"/>
            <w:tcBorders>
              <w:top w:val="nil"/>
              <w:left w:val="nil"/>
              <w:bottom w:val="nil"/>
              <w:right w:val="nil"/>
            </w:tcBorders>
            <w:vAlign w:val="bottom"/>
          </w:tcPr>
          <w:p w14:paraId="3FF48ED4" w14:textId="3E2E3959" w:rsidR="05194B07" w:rsidRDefault="05194B07"/>
        </w:tc>
        <w:tc>
          <w:tcPr>
            <w:tcW w:w="1098" w:type="dxa"/>
            <w:tcBorders>
              <w:top w:val="nil"/>
              <w:left w:val="nil"/>
              <w:bottom w:val="nil"/>
              <w:right w:val="nil"/>
            </w:tcBorders>
            <w:vAlign w:val="bottom"/>
          </w:tcPr>
          <w:p w14:paraId="329412F7" w14:textId="1E9A6209" w:rsidR="05194B07" w:rsidRDefault="05194B07">
            <w:r w:rsidRPr="05194B07">
              <w:rPr>
                <w:rFonts w:ascii="Arial" w:eastAsia="Arial" w:hAnsi="Arial" w:cs="Arial"/>
                <w:color w:val="000000" w:themeColor="text1"/>
                <w:sz w:val="20"/>
                <w:szCs w:val="20"/>
              </w:rPr>
              <w:t>30000</w:t>
            </w:r>
          </w:p>
        </w:tc>
        <w:tc>
          <w:tcPr>
            <w:tcW w:w="1026" w:type="dxa"/>
            <w:tcBorders>
              <w:top w:val="nil"/>
              <w:left w:val="nil"/>
              <w:bottom w:val="nil"/>
              <w:right w:val="nil"/>
            </w:tcBorders>
            <w:vAlign w:val="bottom"/>
          </w:tcPr>
          <w:p w14:paraId="2BE5DD53" w14:textId="19C758B8" w:rsidR="05194B07" w:rsidRDefault="05194B07"/>
        </w:tc>
        <w:tc>
          <w:tcPr>
            <w:tcW w:w="772" w:type="dxa"/>
            <w:tcBorders>
              <w:top w:val="nil"/>
              <w:left w:val="nil"/>
              <w:bottom w:val="nil"/>
              <w:right w:val="nil"/>
            </w:tcBorders>
            <w:vAlign w:val="bottom"/>
          </w:tcPr>
          <w:p w14:paraId="63F95E59" w14:textId="1184164A" w:rsidR="05194B07" w:rsidRDefault="05194B07"/>
        </w:tc>
      </w:tr>
      <w:tr w:rsidR="05194B07" w14:paraId="7AA90CA0" w14:textId="77777777" w:rsidTr="05194B07">
        <w:trPr>
          <w:trHeight w:val="240"/>
        </w:trPr>
        <w:tc>
          <w:tcPr>
            <w:tcW w:w="3922" w:type="dxa"/>
            <w:tcBorders>
              <w:top w:val="nil"/>
              <w:left w:val="nil"/>
              <w:bottom w:val="nil"/>
              <w:right w:val="nil"/>
            </w:tcBorders>
            <w:vAlign w:val="center"/>
          </w:tcPr>
          <w:p w14:paraId="3229A987" w14:textId="5846118B" w:rsidR="05194B07" w:rsidRDefault="05194B07">
            <w:proofErr w:type="spellStart"/>
            <w:r w:rsidRPr="05194B07">
              <w:rPr>
                <w:rFonts w:ascii="Arial" w:eastAsia="Arial" w:hAnsi="Arial" w:cs="Arial"/>
                <w:color w:val="000000" w:themeColor="text1"/>
              </w:rPr>
              <w:t>Accum</w:t>
            </w:r>
            <w:proofErr w:type="spellEnd"/>
            <w:r w:rsidRPr="05194B07">
              <w:rPr>
                <w:rFonts w:ascii="Arial" w:eastAsia="Arial" w:hAnsi="Arial" w:cs="Arial"/>
                <w:color w:val="000000" w:themeColor="text1"/>
              </w:rPr>
              <w:t xml:space="preserve">. </w:t>
            </w:r>
            <w:proofErr w:type="spellStart"/>
            <w:r w:rsidRPr="05194B07">
              <w:rPr>
                <w:rFonts w:ascii="Arial" w:eastAsia="Arial" w:hAnsi="Arial" w:cs="Arial"/>
                <w:color w:val="000000" w:themeColor="text1"/>
              </w:rPr>
              <w:t>depr</w:t>
            </w:r>
            <w:proofErr w:type="spellEnd"/>
            <w:r w:rsidRPr="05194B07">
              <w:rPr>
                <w:rFonts w:ascii="Arial" w:eastAsia="Arial" w:hAnsi="Arial" w:cs="Arial"/>
                <w:color w:val="000000" w:themeColor="text1"/>
              </w:rPr>
              <w:t xml:space="preserve">. – </w:t>
            </w:r>
            <w:r w:rsidR="373BFA78" w:rsidRPr="05194B07">
              <w:rPr>
                <w:rFonts w:ascii="Arial" w:eastAsia="Arial" w:hAnsi="Arial" w:cs="Arial"/>
                <w:color w:val="000000" w:themeColor="text1"/>
              </w:rPr>
              <w:t>buildings (</w:t>
            </w:r>
            <w:r w:rsidRPr="05194B07">
              <w:rPr>
                <w:rFonts w:ascii="Arial" w:eastAsia="Arial" w:hAnsi="Arial" w:cs="Arial"/>
                <w:color w:val="000000" w:themeColor="text1"/>
              </w:rPr>
              <w:t>6000+1000=7000)</w:t>
            </w:r>
          </w:p>
        </w:tc>
        <w:tc>
          <w:tcPr>
            <w:tcW w:w="1098" w:type="dxa"/>
            <w:tcBorders>
              <w:top w:val="nil"/>
              <w:left w:val="nil"/>
              <w:bottom w:val="nil"/>
              <w:right w:val="nil"/>
            </w:tcBorders>
            <w:vAlign w:val="center"/>
          </w:tcPr>
          <w:p w14:paraId="0826470C" w14:textId="753EA4EC" w:rsidR="05194B07" w:rsidRDefault="05194B07" w:rsidP="05194B07">
            <w:pPr>
              <w:jc w:val="right"/>
            </w:pPr>
            <w:r w:rsidRPr="05194B07">
              <w:rPr>
                <w:rFonts w:ascii="Arial" w:eastAsia="Arial" w:hAnsi="Arial" w:cs="Arial"/>
                <w:color w:val="000000" w:themeColor="text1"/>
              </w:rPr>
              <w:t>6,000</w:t>
            </w:r>
          </w:p>
        </w:tc>
        <w:tc>
          <w:tcPr>
            <w:tcW w:w="1098" w:type="dxa"/>
            <w:tcBorders>
              <w:top w:val="nil"/>
              <w:left w:val="nil"/>
              <w:bottom w:val="nil"/>
              <w:right w:val="nil"/>
            </w:tcBorders>
            <w:vAlign w:val="bottom"/>
          </w:tcPr>
          <w:p w14:paraId="6854E0F3" w14:textId="703FE0D3" w:rsidR="05194B07" w:rsidRDefault="05194B07"/>
        </w:tc>
        <w:tc>
          <w:tcPr>
            <w:tcW w:w="1098" w:type="dxa"/>
            <w:tcBorders>
              <w:top w:val="nil"/>
              <w:left w:val="nil"/>
              <w:bottom w:val="nil"/>
              <w:right w:val="nil"/>
            </w:tcBorders>
            <w:vAlign w:val="bottom"/>
          </w:tcPr>
          <w:p w14:paraId="6357C9D6" w14:textId="72BC50D3" w:rsidR="05194B07" w:rsidRDefault="05194B07"/>
        </w:tc>
        <w:tc>
          <w:tcPr>
            <w:tcW w:w="1026" w:type="dxa"/>
            <w:tcBorders>
              <w:top w:val="nil"/>
              <w:left w:val="nil"/>
              <w:bottom w:val="nil"/>
              <w:right w:val="nil"/>
            </w:tcBorders>
            <w:vAlign w:val="bottom"/>
          </w:tcPr>
          <w:p w14:paraId="161E14E5" w14:textId="6F6A71C7" w:rsidR="05194B07" w:rsidRDefault="05194B07">
            <w:r w:rsidRPr="05194B07">
              <w:rPr>
                <w:rFonts w:ascii="Arial" w:eastAsia="Arial" w:hAnsi="Arial" w:cs="Arial"/>
                <w:color w:val="000000" w:themeColor="text1"/>
                <w:sz w:val="20"/>
                <w:szCs w:val="20"/>
              </w:rPr>
              <w:t>7000</w:t>
            </w:r>
          </w:p>
        </w:tc>
        <w:tc>
          <w:tcPr>
            <w:tcW w:w="772" w:type="dxa"/>
            <w:tcBorders>
              <w:top w:val="nil"/>
              <w:left w:val="nil"/>
              <w:bottom w:val="nil"/>
              <w:right w:val="nil"/>
            </w:tcBorders>
            <w:vAlign w:val="bottom"/>
          </w:tcPr>
          <w:p w14:paraId="3B62DA27" w14:textId="197D99A9" w:rsidR="05194B07" w:rsidRDefault="05194B07"/>
        </w:tc>
      </w:tr>
      <w:tr w:rsidR="05194B07" w14:paraId="7E5AF6E2" w14:textId="77777777" w:rsidTr="05194B07">
        <w:trPr>
          <w:trHeight w:val="240"/>
        </w:trPr>
        <w:tc>
          <w:tcPr>
            <w:tcW w:w="3922" w:type="dxa"/>
            <w:tcBorders>
              <w:top w:val="nil"/>
              <w:left w:val="nil"/>
              <w:bottom w:val="nil"/>
              <w:right w:val="nil"/>
            </w:tcBorders>
            <w:vAlign w:val="center"/>
          </w:tcPr>
          <w:p w14:paraId="2794D5C6" w14:textId="4D172181" w:rsidR="05194B07" w:rsidRDefault="05194B07">
            <w:r w:rsidRPr="05194B07">
              <w:rPr>
                <w:rFonts w:ascii="Arial" w:eastAsia="Arial" w:hAnsi="Arial" w:cs="Arial"/>
                <w:color w:val="000000" w:themeColor="text1"/>
              </w:rPr>
              <w:t>Inventory at 01/01/2017</w:t>
            </w:r>
          </w:p>
        </w:tc>
        <w:tc>
          <w:tcPr>
            <w:tcW w:w="1098" w:type="dxa"/>
            <w:tcBorders>
              <w:top w:val="nil"/>
              <w:left w:val="nil"/>
              <w:bottom w:val="nil"/>
              <w:right w:val="nil"/>
            </w:tcBorders>
            <w:vAlign w:val="center"/>
          </w:tcPr>
          <w:p w14:paraId="1E52A469" w14:textId="4192AD57" w:rsidR="05194B07" w:rsidRDefault="05194B07" w:rsidP="05194B07">
            <w:pPr>
              <w:jc w:val="right"/>
            </w:pPr>
            <w:r w:rsidRPr="05194B07">
              <w:rPr>
                <w:rFonts w:ascii="Arial" w:eastAsia="Arial" w:hAnsi="Arial" w:cs="Arial"/>
                <w:color w:val="000000" w:themeColor="text1"/>
              </w:rPr>
              <w:t>15,000</w:t>
            </w:r>
          </w:p>
        </w:tc>
        <w:tc>
          <w:tcPr>
            <w:tcW w:w="1098" w:type="dxa"/>
            <w:tcBorders>
              <w:top w:val="nil"/>
              <w:left w:val="nil"/>
              <w:bottom w:val="nil"/>
              <w:right w:val="nil"/>
            </w:tcBorders>
            <w:vAlign w:val="bottom"/>
          </w:tcPr>
          <w:p w14:paraId="20674B70" w14:textId="6EBF84DC" w:rsidR="05194B07" w:rsidRDefault="05194B07"/>
        </w:tc>
        <w:tc>
          <w:tcPr>
            <w:tcW w:w="1098" w:type="dxa"/>
            <w:tcBorders>
              <w:top w:val="nil"/>
              <w:left w:val="nil"/>
              <w:bottom w:val="nil"/>
              <w:right w:val="nil"/>
            </w:tcBorders>
            <w:vAlign w:val="bottom"/>
          </w:tcPr>
          <w:p w14:paraId="061229E9" w14:textId="5DBA798D" w:rsidR="05194B07" w:rsidRDefault="05194B07">
            <w:r w:rsidRPr="05194B07">
              <w:rPr>
                <w:rFonts w:ascii="Arial" w:eastAsia="Arial" w:hAnsi="Arial" w:cs="Arial"/>
                <w:color w:val="000000" w:themeColor="text1"/>
                <w:sz w:val="20"/>
                <w:szCs w:val="20"/>
              </w:rPr>
              <w:t>15000</w:t>
            </w:r>
          </w:p>
        </w:tc>
        <w:tc>
          <w:tcPr>
            <w:tcW w:w="1026" w:type="dxa"/>
            <w:tcBorders>
              <w:top w:val="nil"/>
              <w:left w:val="nil"/>
              <w:bottom w:val="nil"/>
              <w:right w:val="nil"/>
            </w:tcBorders>
            <w:vAlign w:val="bottom"/>
          </w:tcPr>
          <w:p w14:paraId="203B7A6C" w14:textId="3B8C4668" w:rsidR="05194B07" w:rsidRDefault="05194B07"/>
        </w:tc>
        <w:tc>
          <w:tcPr>
            <w:tcW w:w="772" w:type="dxa"/>
            <w:tcBorders>
              <w:top w:val="nil"/>
              <w:left w:val="nil"/>
              <w:bottom w:val="nil"/>
              <w:right w:val="nil"/>
            </w:tcBorders>
            <w:vAlign w:val="bottom"/>
          </w:tcPr>
          <w:p w14:paraId="06E00746" w14:textId="5261CC97" w:rsidR="05194B07" w:rsidRDefault="05194B07"/>
        </w:tc>
      </w:tr>
      <w:tr w:rsidR="05194B07" w14:paraId="27B10447" w14:textId="77777777" w:rsidTr="05194B07">
        <w:trPr>
          <w:trHeight w:val="240"/>
        </w:trPr>
        <w:tc>
          <w:tcPr>
            <w:tcW w:w="3922" w:type="dxa"/>
            <w:tcBorders>
              <w:top w:val="nil"/>
              <w:left w:val="nil"/>
              <w:bottom w:val="nil"/>
              <w:right w:val="nil"/>
            </w:tcBorders>
            <w:vAlign w:val="center"/>
          </w:tcPr>
          <w:p w14:paraId="7B4DFEE3" w14:textId="18195E96" w:rsidR="05194B07" w:rsidRDefault="05194B07">
            <w:r w:rsidRPr="05194B07">
              <w:rPr>
                <w:rFonts w:ascii="Arial" w:eastAsia="Arial" w:hAnsi="Arial" w:cs="Arial"/>
                <w:color w:val="000000" w:themeColor="text1"/>
              </w:rPr>
              <w:t>Trade receivables (10000-600=9400)</w:t>
            </w:r>
          </w:p>
        </w:tc>
        <w:tc>
          <w:tcPr>
            <w:tcW w:w="1098" w:type="dxa"/>
            <w:tcBorders>
              <w:top w:val="nil"/>
              <w:left w:val="nil"/>
              <w:bottom w:val="nil"/>
              <w:right w:val="nil"/>
            </w:tcBorders>
            <w:vAlign w:val="center"/>
          </w:tcPr>
          <w:p w14:paraId="119C07E8" w14:textId="506F39F6" w:rsidR="05194B07" w:rsidRDefault="05194B07" w:rsidP="05194B07">
            <w:pPr>
              <w:jc w:val="right"/>
            </w:pPr>
            <w:r w:rsidRPr="05194B07">
              <w:rPr>
                <w:rFonts w:ascii="Arial" w:eastAsia="Arial" w:hAnsi="Arial" w:cs="Arial"/>
                <w:color w:val="000000" w:themeColor="text1"/>
              </w:rPr>
              <w:t>10,000</w:t>
            </w:r>
          </w:p>
        </w:tc>
        <w:tc>
          <w:tcPr>
            <w:tcW w:w="1098" w:type="dxa"/>
            <w:tcBorders>
              <w:top w:val="nil"/>
              <w:left w:val="nil"/>
              <w:bottom w:val="nil"/>
              <w:right w:val="nil"/>
            </w:tcBorders>
            <w:vAlign w:val="bottom"/>
          </w:tcPr>
          <w:p w14:paraId="5F124AB2" w14:textId="4184F847" w:rsidR="05194B07" w:rsidRDefault="05194B07"/>
        </w:tc>
        <w:tc>
          <w:tcPr>
            <w:tcW w:w="1098" w:type="dxa"/>
            <w:tcBorders>
              <w:top w:val="nil"/>
              <w:left w:val="nil"/>
              <w:bottom w:val="nil"/>
              <w:right w:val="nil"/>
            </w:tcBorders>
            <w:vAlign w:val="bottom"/>
          </w:tcPr>
          <w:p w14:paraId="52FC0A9C" w14:textId="2309CCE6" w:rsidR="05194B07" w:rsidRDefault="05194B07">
            <w:r w:rsidRPr="05194B07">
              <w:rPr>
                <w:rFonts w:ascii="Arial" w:eastAsia="Arial" w:hAnsi="Arial" w:cs="Arial"/>
                <w:color w:val="000000" w:themeColor="text1"/>
                <w:sz w:val="20"/>
                <w:szCs w:val="20"/>
              </w:rPr>
              <w:t>9400</w:t>
            </w:r>
          </w:p>
        </w:tc>
        <w:tc>
          <w:tcPr>
            <w:tcW w:w="1026" w:type="dxa"/>
            <w:tcBorders>
              <w:top w:val="nil"/>
              <w:left w:val="nil"/>
              <w:bottom w:val="nil"/>
              <w:right w:val="nil"/>
            </w:tcBorders>
            <w:vAlign w:val="bottom"/>
          </w:tcPr>
          <w:p w14:paraId="7C4B250E" w14:textId="579F9EE0" w:rsidR="05194B07" w:rsidRDefault="05194B07"/>
        </w:tc>
        <w:tc>
          <w:tcPr>
            <w:tcW w:w="772" w:type="dxa"/>
            <w:tcBorders>
              <w:top w:val="nil"/>
              <w:left w:val="nil"/>
              <w:bottom w:val="nil"/>
              <w:right w:val="nil"/>
            </w:tcBorders>
            <w:vAlign w:val="bottom"/>
          </w:tcPr>
          <w:p w14:paraId="520D5215" w14:textId="7228DA5E" w:rsidR="05194B07" w:rsidRDefault="05194B07"/>
        </w:tc>
      </w:tr>
      <w:tr w:rsidR="05194B07" w14:paraId="5F1F960E" w14:textId="77777777" w:rsidTr="05194B07">
        <w:trPr>
          <w:trHeight w:val="240"/>
        </w:trPr>
        <w:tc>
          <w:tcPr>
            <w:tcW w:w="3922" w:type="dxa"/>
            <w:tcBorders>
              <w:top w:val="nil"/>
              <w:left w:val="nil"/>
              <w:bottom w:val="nil"/>
              <w:right w:val="nil"/>
            </w:tcBorders>
            <w:vAlign w:val="center"/>
          </w:tcPr>
          <w:p w14:paraId="3B4197B3" w14:textId="504CF9B1" w:rsidR="05194B07" w:rsidRDefault="05194B07">
            <w:r w:rsidRPr="05194B07">
              <w:rPr>
                <w:rFonts w:ascii="Arial" w:eastAsia="Arial" w:hAnsi="Arial" w:cs="Arial"/>
                <w:color w:val="000000" w:themeColor="text1"/>
              </w:rPr>
              <w:t>Allowance for doubtful debts (800+282=1082)</w:t>
            </w:r>
          </w:p>
        </w:tc>
        <w:tc>
          <w:tcPr>
            <w:tcW w:w="1098" w:type="dxa"/>
            <w:tcBorders>
              <w:top w:val="nil"/>
              <w:left w:val="nil"/>
              <w:bottom w:val="nil"/>
              <w:right w:val="nil"/>
            </w:tcBorders>
            <w:vAlign w:val="center"/>
          </w:tcPr>
          <w:p w14:paraId="2F1A6442" w14:textId="0B4A9D18" w:rsidR="05194B07" w:rsidRDefault="05194B07" w:rsidP="05194B07">
            <w:pPr>
              <w:jc w:val="right"/>
            </w:pPr>
            <w:r w:rsidRPr="05194B07">
              <w:rPr>
                <w:rFonts w:ascii="Arial" w:eastAsia="Arial" w:hAnsi="Arial" w:cs="Arial"/>
                <w:color w:val="000000" w:themeColor="text1"/>
              </w:rPr>
              <w:t>800</w:t>
            </w:r>
          </w:p>
        </w:tc>
        <w:tc>
          <w:tcPr>
            <w:tcW w:w="1098" w:type="dxa"/>
            <w:tcBorders>
              <w:top w:val="nil"/>
              <w:left w:val="nil"/>
              <w:bottom w:val="nil"/>
              <w:right w:val="nil"/>
            </w:tcBorders>
            <w:vAlign w:val="bottom"/>
          </w:tcPr>
          <w:p w14:paraId="18C6FFFD" w14:textId="1BB53AF8" w:rsidR="05194B07" w:rsidRDefault="05194B07"/>
        </w:tc>
        <w:tc>
          <w:tcPr>
            <w:tcW w:w="1098" w:type="dxa"/>
            <w:tcBorders>
              <w:top w:val="nil"/>
              <w:left w:val="nil"/>
              <w:bottom w:val="nil"/>
              <w:right w:val="nil"/>
            </w:tcBorders>
            <w:vAlign w:val="bottom"/>
          </w:tcPr>
          <w:p w14:paraId="4B10B2C8" w14:textId="6BF83D27" w:rsidR="05194B07" w:rsidRDefault="05194B07"/>
        </w:tc>
        <w:tc>
          <w:tcPr>
            <w:tcW w:w="1026" w:type="dxa"/>
            <w:tcBorders>
              <w:top w:val="nil"/>
              <w:left w:val="nil"/>
              <w:bottom w:val="nil"/>
              <w:right w:val="nil"/>
            </w:tcBorders>
            <w:vAlign w:val="bottom"/>
          </w:tcPr>
          <w:p w14:paraId="24F5482A" w14:textId="4AB58D89" w:rsidR="05194B07" w:rsidRDefault="05194B07">
            <w:r w:rsidRPr="05194B07">
              <w:rPr>
                <w:rFonts w:ascii="Arial" w:eastAsia="Arial" w:hAnsi="Arial" w:cs="Arial"/>
                <w:color w:val="000000" w:themeColor="text1"/>
                <w:sz w:val="20"/>
                <w:szCs w:val="20"/>
              </w:rPr>
              <w:t>1082</w:t>
            </w:r>
          </w:p>
        </w:tc>
        <w:tc>
          <w:tcPr>
            <w:tcW w:w="772" w:type="dxa"/>
            <w:tcBorders>
              <w:top w:val="nil"/>
              <w:left w:val="nil"/>
              <w:bottom w:val="nil"/>
              <w:right w:val="nil"/>
            </w:tcBorders>
            <w:vAlign w:val="bottom"/>
          </w:tcPr>
          <w:p w14:paraId="0DAECDDB" w14:textId="5027151C" w:rsidR="05194B07" w:rsidRDefault="05194B07"/>
        </w:tc>
      </w:tr>
      <w:tr w:rsidR="05194B07" w14:paraId="7993AA02" w14:textId="77777777" w:rsidTr="05194B07">
        <w:trPr>
          <w:trHeight w:val="240"/>
        </w:trPr>
        <w:tc>
          <w:tcPr>
            <w:tcW w:w="3922" w:type="dxa"/>
            <w:tcBorders>
              <w:top w:val="nil"/>
              <w:left w:val="nil"/>
              <w:bottom w:val="nil"/>
              <w:right w:val="nil"/>
            </w:tcBorders>
            <w:vAlign w:val="center"/>
          </w:tcPr>
          <w:p w14:paraId="142848C3" w14:textId="7F26BD39" w:rsidR="05194B07" w:rsidRDefault="05194B07">
            <w:r w:rsidRPr="05194B07">
              <w:rPr>
                <w:rFonts w:ascii="Arial" w:eastAsia="Arial" w:hAnsi="Arial" w:cs="Arial"/>
                <w:color w:val="000000" w:themeColor="text1"/>
              </w:rPr>
              <w:t>Cash in hand</w:t>
            </w:r>
          </w:p>
        </w:tc>
        <w:tc>
          <w:tcPr>
            <w:tcW w:w="1098" w:type="dxa"/>
            <w:tcBorders>
              <w:top w:val="nil"/>
              <w:left w:val="nil"/>
              <w:bottom w:val="nil"/>
              <w:right w:val="nil"/>
            </w:tcBorders>
            <w:vAlign w:val="center"/>
          </w:tcPr>
          <w:p w14:paraId="406ADC6E" w14:textId="109C22BF" w:rsidR="05194B07" w:rsidRDefault="05194B07" w:rsidP="05194B07">
            <w:pPr>
              <w:jc w:val="right"/>
            </w:pPr>
            <w:r w:rsidRPr="05194B07">
              <w:rPr>
                <w:rFonts w:ascii="Arial" w:eastAsia="Arial" w:hAnsi="Arial" w:cs="Arial"/>
                <w:color w:val="000000" w:themeColor="text1"/>
              </w:rPr>
              <w:t>50</w:t>
            </w:r>
          </w:p>
        </w:tc>
        <w:tc>
          <w:tcPr>
            <w:tcW w:w="1098" w:type="dxa"/>
            <w:tcBorders>
              <w:top w:val="nil"/>
              <w:left w:val="nil"/>
              <w:bottom w:val="nil"/>
              <w:right w:val="nil"/>
            </w:tcBorders>
            <w:vAlign w:val="bottom"/>
          </w:tcPr>
          <w:p w14:paraId="735988A0" w14:textId="5FD150F4" w:rsidR="05194B07" w:rsidRDefault="05194B07"/>
        </w:tc>
        <w:tc>
          <w:tcPr>
            <w:tcW w:w="1098" w:type="dxa"/>
            <w:tcBorders>
              <w:top w:val="nil"/>
              <w:left w:val="nil"/>
              <w:bottom w:val="nil"/>
              <w:right w:val="nil"/>
            </w:tcBorders>
            <w:vAlign w:val="bottom"/>
          </w:tcPr>
          <w:p w14:paraId="62CB8F5F" w14:textId="4941F9AD" w:rsidR="05194B07" w:rsidRDefault="05194B07">
            <w:r w:rsidRPr="05194B07">
              <w:rPr>
                <w:rFonts w:ascii="Arial" w:eastAsia="Arial" w:hAnsi="Arial" w:cs="Arial"/>
                <w:color w:val="000000" w:themeColor="text1"/>
                <w:sz w:val="20"/>
                <w:szCs w:val="20"/>
              </w:rPr>
              <w:t>50</w:t>
            </w:r>
          </w:p>
        </w:tc>
        <w:tc>
          <w:tcPr>
            <w:tcW w:w="1026" w:type="dxa"/>
            <w:tcBorders>
              <w:top w:val="nil"/>
              <w:left w:val="nil"/>
              <w:bottom w:val="nil"/>
              <w:right w:val="nil"/>
            </w:tcBorders>
            <w:vAlign w:val="bottom"/>
          </w:tcPr>
          <w:p w14:paraId="0D5FA9C5" w14:textId="136DEBF2" w:rsidR="05194B07" w:rsidRDefault="05194B07"/>
        </w:tc>
        <w:tc>
          <w:tcPr>
            <w:tcW w:w="772" w:type="dxa"/>
            <w:tcBorders>
              <w:top w:val="nil"/>
              <w:left w:val="nil"/>
              <w:bottom w:val="nil"/>
              <w:right w:val="nil"/>
            </w:tcBorders>
            <w:vAlign w:val="bottom"/>
          </w:tcPr>
          <w:p w14:paraId="643FA398" w14:textId="4EB58023" w:rsidR="05194B07" w:rsidRDefault="05194B07"/>
        </w:tc>
      </w:tr>
      <w:tr w:rsidR="05194B07" w14:paraId="7F2BA3B3" w14:textId="77777777" w:rsidTr="05194B07">
        <w:trPr>
          <w:trHeight w:val="240"/>
        </w:trPr>
        <w:tc>
          <w:tcPr>
            <w:tcW w:w="3922" w:type="dxa"/>
            <w:tcBorders>
              <w:top w:val="nil"/>
              <w:left w:val="nil"/>
              <w:bottom w:val="nil"/>
              <w:right w:val="nil"/>
            </w:tcBorders>
            <w:vAlign w:val="center"/>
          </w:tcPr>
          <w:p w14:paraId="6139F752" w14:textId="14CB8E94" w:rsidR="05194B07" w:rsidRDefault="05194B07">
            <w:r w:rsidRPr="05194B07">
              <w:rPr>
                <w:rFonts w:ascii="Arial" w:eastAsia="Arial" w:hAnsi="Arial" w:cs="Arial"/>
                <w:color w:val="000000" w:themeColor="text1"/>
              </w:rPr>
              <w:t>Cash at bank (1250-250=1000)</w:t>
            </w:r>
          </w:p>
        </w:tc>
        <w:tc>
          <w:tcPr>
            <w:tcW w:w="1098" w:type="dxa"/>
            <w:tcBorders>
              <w:top w:val="nil"/>
              <w:left w:val="nil"/>
              <w:bottom w:val="nil"/>
              <w:right w:val="nil"/>
            </w:tcBorders>
            <w:vAlign w:val="center"/>
          </w:tcPr>
          <w:p w14:paraId="77D9B9AC" w14:textId="0C13C0F4" w:rsidR="05194B07" w:rsidRDefault="05194B07" w:rsidP="05194B07">
            <w:pPr>
              <w:jc w:val="center"/>
            </w:pPr>
            <w:r w:rsidRPr="05194B07">
              <w:rPr>
                <w:rFonts w:ascii="Arial" w:eastAsia="Arial" w:hAnsi="Arial" w:cs="Arial"/>
                <w:color w:val="000000" w:themeColor="text1"/>
              </w:rPr>
              <w:t>1,250</w:t>
            </w:r>
          </w:p>
        </w:tc>
        <w:tc>
          <w:tcPr>
            <w:tcW w:w="1098" w:type="dxa"/>
            <w:tcBorders>
              <w:top w:val="nil"/>
              <w:left w:val="nil"/>
              <w:bottom w:val="nil"/>
              <w:right w:val="nil"/>
            </w:tcBorders>
            <w:vAlign w:val="bottom"/>
          </w:tcPr>
          <w:p w14:paraId="614749CF" w14:textId="61C57519" w:rsidR="05194B07" w:rsidRDefault="05194B07"/>
        </w:tc>
        <w:tc>
          <w:tcPr>
            <w:tcW w:w="1098" w:type="dxa"/>
            <w:tcBorders>
              <w:top w:val="nil"/>
              <w:left w:val="nil"/>
              <w:bottom w:val="nil"/>
              <w:right w:val="nil"/>
            </w:tcBorders>
            <w:vAlign w:val="bottom"/>
          </w:tcPr>
          <w:p w14:paraId="4FDF1BA4" w14:textId="31DF8378" w:rsidR="05194B07" w:rsidRDefault="05194B07">
            <w:r w:rsidRPr="05194B07">
              <w:rPr>
                <w:rFonts w:ascii="Arial" w:eastAsia="Arial" w:hAnsi="Arial" w:cs="Arial"/>
                <w:color w:val="000000" w:themeColor="text1"/>
                <w:sz w:val="20"/>
                <w:szCs w:val="20"/>
              </w:rPr>
              <w:t>1000</w:t>
            </w:r>
          </w:p>
        </w:tc>
        <w:tc>
          <w:tcPr>
            <w:tcW w:w="1026" w:type="dxa"/>
            <w:tcBorders>
              <w:top w:val="nil"/>
              <w:left w:val="nil"/>
              <w:bottom w:val="nil"/>
              <w:right w:val="nil"/>
            </w:tcBorders>
            <w:vAlign w:val="bottom"/>
          </w:tcPr>
          <w:p w14:paraId="0D7BEECC" w14:textId="619BE4DD" w:rsidR="05194B07" w:rsidRDefault="05194B07"/>
        </w:tc>
        <w:tc>
          <w:tcPr>
            <w:tcW w:w="772" w:type="dxa"/>
            <w:tcBorders>
              <w:top w:val="nil"/>
              <w:left w:val="nil"/>
              <w:bottom w:val="nil"/>
              <w:right w:val="nil"/>
            </w:tcBorders>
            <w:vAlign w:val="bottom"/>
          </w:tcPr>
          <w:p w14:paraId="7DE901E9" w14:textId="621B9DEE" w:rsidR="05194B07" w:rsidRDefault="05194B07"/>
        </w:tc>
      </w:tr>
      <w:tr w:rsidR="05194B07" w14:paraId="6D350AD7" w14:textId="77777777" w:rsidTr="05194B07">
        <w:trPr>
          <w:trHeight w:val="240"/>
        </w:trPr>
        <w:tc>
          <w:tcPr>
            <w:tcW w:w="3922" w:type="dxa"/>
            <w:tcBorders>
              <w:top w:val="nil"/>
              <w:left w:val="nil"/>
              <w:bottom w:val="nil"/>
              <w:right w:val="nil"/>
            </w:tcBorders>
            <w:vAlign w:val="center"/>
          </w:tcPr>
          <w:p w14:paraId="326BAA64" w14:textId="3DD0E3A4" w:rsidR="05194B07" w:rsidRDefault="05194B07">
            <w:r w:rsidRPr="05194B07">
              <w:rPr>
                <w:rFonts w:ascii="Arial" w:eastAsia="Arial" w:hAnsi="Arial" w:cs="Arial"/>
                <w:color w:val="000000" w:themeColor="text1"/>
              </w:rPr>
              <w:t>Trade payables</w:t>
            </w:r>
          </w:p>
        </w:tc>
        <w:tc>
          <w:tcPr>
            <w:tcW w:w="1098" w:type="dxa"/>
            <w:tcBorders>
              <w:top w:val="nil"/>
              <w:left w:val="nil"/>
              <w:bottom w:val="nil"/>
              <w:right w:val="nil"/>
            </w:tcBorders>
            <w:vAlign w:val="center"/>
          </w:tcPr>
          <w:p w14:paraId="69CD6E14" w14:textId="0417F2AF" w:rsidR="05194B07" w:rsidRDefault="05194B07" w:rsidP="05194B07">
            <w:pPr>
              <w:jc w:val="right"/>
            </w:pPr>
            <w:r w:rsidRPr="05194B07">
              <w:rPr>
                <w:rFonts w:ascii="Arial" w:eastAsia="Arial" w:hAnsi="Arial" w:cs="Arial"/>
                <w:color w:val="000000" w:themeColor="text1"/>
              </w:rPr>
              <w:t>18,000</w:t>
            </w:r>
          </w:p>
        </w:tc>
        <w:tc>
          <w:tcPr>
            <w:tcW w:w="1098" w:type="dxa"/>
            <w:tcBorders>
              <w:top w:val="nil"/>
              <w:left w:val="nil"/>
              <w:bottom w:val="nil"/>
              <w:right w:val="nil"/>
            </w:tcBorders>
            <w:vAlign w:val="bottom"/>
          </w:tcPr>
          <w:p w14:paraId="5220B6C1" w14:textId="526626D7" w:rsidR="05194B07" w:rsidRDefault="05194B07"/>
        </w:tc>
        <w:tc>
          <w:tcPr>
            <w:tcW w:w="1098" w:type="dxa"/>
            <w:tcBorders>
              <w:top w:val="nil"/>
              <w:left w:val="nil"/>
              <w:bottom w:val="nil"/>
              <w:right w:val="nil"/>
            </w:tcBorders>
            <w:vAlign w:val="bottom"/>
          </w:tcPr>
          <w:p w14:paraId="58F9A6BD" w14:textId="44F70190" w:rsidR="05194B07" w:rsidRDefault="05194B07"/>
        </w:tc>
        <w:tc>
          <w:tcPr>
            <w:tcW w:w="1026" w:type="dxa"/>
            <w:tcBorders>
              <w:top w:val="nil"/>
              <w:left w:val="nil"/>
              <w:bottom w:val="nil"/>
              <w:right w:val="nil"/>
            </w:tcBorders>
            <w:vAlign w:val="bottom"/>
          </w:tcPr>
          <w:p w14:paraId="1A5D5C1B" w14:textId="1B2D486F" w:rsidR="05194B07" w:rsidRDefault="05194B07">
            <w:r w:rsidRPr="05194B07">
              <w:rPr>
                <w:rFonts w:ascii="Arial" w:eastAsia="Arial" w:hAnsi="Arial" w:cs="Arial"/>
                <w:color w:val="000000" w:themeColor="text1"/>
                <w:sz w:val="20"/>
                <w:szCs w:val="20"/>
              </w:rPr>
              <w:t>18000</w:t>
            </w:r>
          </w:p>
        </w:tc>
        <w:tc>
          <w:tcPr>
            <w:tcW w:w="772" w:type="dxa"/>
            <w:tcBorders>
              <w:top w:val="nil"/>
              <w:left w:val="nil"/>
              <w:bottom w:val="nil"/>
              <w:right w:val="nil"/>
            </w:tcBorders>
            <w:vAlign w:val="bottom"/>
          </w:tcPr>
          <w:p w14:paraId="26B3D78A" w14:textId="21F79310" w:rsidR="05194B07" w:rsidRDefault="05194B07"/>
        </w:tc>
      </w:tr>
      <w:tr w:rsidR="05194B07" w14:paraId="6EE071FA" w14:textId="77777777" w:rsidTr="05194B07">
        <w:trPr>
          <w:trHeight w:val="240"/>
        </w:trPr>
        <w:tc>
          <w:tcPr>
            <w:tcW w:w="3922" w:type="dxa"/>
            <w:tcBorders>
              <w:top w:val="nil"/>
              <w:left w:val="nil"/>
              <w:bottom w:val="nil"/>
              <w:right w:val="nil"/>
            </w:tcBorders>
            <w:vAlign w:val="center"/>
          </w:tcPr>
          <w:p w14:paraId="393CF2D8" w14:textId="33DD7F1D" w:rsidR="05194B07" w:rsidRDefault="05194B07">
            <w:r w:rsidRPr="05194B07">
              <w:rPr>
                <w:rFonts w:ascii="Arial" w:eastAsia="Arial" w:hAnsi="Arial" w:cs="Arial"/>
                <w:color w:val="000000" w:themeColor="text1"/>
              </w:rPr>
              <w:t>Capital</w:t>
            </w:r>
          </w:p>
        </w:tc>
        <w:tc>
          <w:tcPr>
            <w:tcW w:w="1098" w:type="dxa"/>
            <w:tcBorders>
              <w:top w:val="nil"/>
              <w:left w:val="nil"/>
              <w:bottom w:val="nil"/>
              <w:right w:val="nil"/>
            </w:tcBorders>
            <w:vAlign w:val="center"/>
          </w:tcPr>
          <w:p w14:paraId="694A4FF5" w14:textId="4D541A46" w:rsidR="05194B07" w:rsidRDefault="05194B07" w:rsidP="05194B07">
            <w:pPr>
              <w:jc w:val="right"/>
            </w:pPr>
            <w:r w:rsidRPr="05194B07">
              <w:rPr>
                <w:rFonts w:ascii="Arial" w:eastAsia="Arial" w:hAnsi="Arial" w:cs="Arial"/>
                <w:color w:val="000000" w:themeColor="text1"/>
              </w:rPr>
              <w:t>19,050</w:t>
            </w:r>
          </w:p>
        </w:tc>
        <w:tc>
          <w:tcPr>
            <w:tcW w:w="1098" w:type="dxa"/>
            <w:tcBorders>
              <w:top w:val="nil"/>
              <w:left w:val="nil"/>
              <w:bottom w:val="nil"/>
              <w:right w:val="nil"/>
            </w:tcBorders>
            <w:vAlign w:val="bottom"/>
          </w:tcPr>
          <w:p w14:paraId="63C9FC8A" w14:textId="78A2AB25" w:rsidR="05194B07" w:rsidRDefault="05194B07"/>
        </w:tc>
        <w:tc>
          <w:tcPr>
            <w:tcW w:w="1098" w:type="dxa"/>
            <w:tcBorders>
              <w:top w:val="nil"/>
              <w:left w:val="nil"/>
              <w:bottom w:val="nil"/>
              <w:right w:val="nil"/>
            </w:tcBorders>
            <w:vAlign w:val="bottom"/>
          </w:tcPr>
          <w:p w14:paraId="5E5B8737" w14:textId="42947C43" w:rsidR="05194B07" w:rsidRDefault="05194B07"/>
        </w:tc>
        <w:tc>
          <w:tcPr>
            <w:tcW w:w="1026" w:type="dxa"/>
            <w:tcBorders>
              <w:top w:val="nil"/>
              <w:left w:val="nil"/>
              <w:bottom w:val="nil"/>
              <w:right w:val="nil"/>
            </w:tcBorders>
            <w:vAlign w:val="bottom"/>
          </w:tcPr>
          <w:p w14:paraId="4D685F9D" w14:textId="4C979413" w:rsidR="05194B07" w:rsidRDefault="05194B07">
            <w:r w:rsidRPr="05194B07">
              <w:rPr>
                <w:rFonts w:ascii="Arial" w:eastAsia="Arial" w:hAnsi="Arial" w:cs="Arial"/>
                <w:color w:val="000000" w:themeColor="text1"/>
                <w:sz w:val="20"/>
                <w:szCs w:val="20"/>
              </w:rPr>
              <w:t>19050</w:t>
            </w:r>
          </w:p>
        </w:tc>
        <w:tc>
          <w:tcPr>
            <w:tcW w:w="772" w:type="dxa"/>
            <w:tcBorders>
              <w:top w:val="nil"/>
              <w:left w:val="nil"/>
              <w:bottom w:val="nil"/>
              <w:right w:val="nil"/>
            </w:tcBorders>
            <w:vAlign w:val="bottom"/>
          </w:tcPr>
          <w:p w14:paraId="2609B320" w14:textId="4F6A829C" w:rsidR="05194B07" w:rsidRDefault="05194B07"/>
        </w:tc>
      </w:tr>
      <w:tr w:rsidR="05194B07" w14:paraId="59CB72B4" w14:textId="77777777" w:rsidTr="05194B07">
        <w:trPr>
          <w:trHeight w:val="375"/>
        </w:trPr>
        <w:tc>
          <w:tcPr>
            <w:tcW w:w="3922" w:type="dxa"/>
            <w:tcBorders>
              <w:top w:val="nil"/>
              <w:left w:val="nil"/>
              <w:bottom w:val="nil"/>
              <w:right w:val="nil"/>
            </w:tcBorders>
            <w:vAlign w:val="center"/>
          </w:tcPr>
          <w:p w14:paraId="754203F5" w14:textId="4D681AF3" w:rsidR="05194B07" w:rsidRDefault="05194B07">
            <w:r w:rsidRPr="05194B07">
              <w:rPr>
                <w:rFonts w:ascii="Arial" w:eastAsia="Arial" w:hAnsi="Arial" w:cs="Arial"/>
                <w:color w:val="000000" w:themeColor="text1"/>
              </w:rPr>
              <w:t>Drawings (4750+250=5000)</w:t>
            </w:r>
          </w:p>
        </w:tc>
        <w:tc>
          <w:tcPr>
            <w:tcW w:w="1098" w:type="dxa"/>
            <w:tcBorders>
              <w:top w:val="nil"/>
              <w:left w:val="nil"/>
              <w:bottom w:val="nil"/>
              <w:right w:val="nil"/>
            </w:tcBorders>
            <w:vAlign w:val="center"/>
          </w:tcPr>
          <w:p w14:paraId="54DB4CB3" w14:textId="32691968" w:rsidR="05194B07" w:rsidRDefault="05194B07" w:rsidP="05194B07">
            <w:pPr>
              <w:jc w:val="right"/>
            </w:pPr>
            <w:r w:rsidRPr="05194B07">
              <w:rPr>
                <w:rFonts w:ascii="Arial" w:eastAsia="Arial" w:hAnsi="Arial" w:cs="Arial"/>
                <w:color w:val="000000" w:themeColor="text1"/>
              </w:rPr>
              <w:t>4,750</w:t>
            </w:r>
          </w:p>
        </w:tc>
        <w:tc>
          <w:tcPr>
            <w:tcW w:w="1098" w:type="dxa"/>
            <w:tcBorders>
              <w:top w:val="nil"/>
              <w:left w:val="nil"/>
              <w:bottom w:val="nil"/>
              <w:right w:val="nil"/>
            </w:tcBorders>
            <w:vAlign w:val="bottom"/>
          </w:tcPr>
          <w:p w14:paraId="18B5F9A3" w14:textId="3138E0A6" w:rsidR="05194B07" w:rsidRDefault="05194B07"/>
        </w:tc>
        <w:tc>
          <w:tcPr>
            <w:tcW w:w="1098" w:type="dxa"/>
            <w:tcBorders>
              <w:top w:val="nil"/>
              <w:left w:val="nil"/>
              <w:bottom w:val="nil"/>
              <w:right w:val="nil"/>
            </w:tcBorders>
            <w:vAlign w:val="bottom"/>
          </w:tcPr>
          <w:p w14:paraId="47D0A31B" w14:textId="6E47FCCF" w:rsidR="05194B07" w:rsidRDefault="05194B07">
            <w:r w:rsidRPr="05194B07">
              <w:rPr>
                <w:rFonts w:ascii="Arial" w:eastAsia="Arial" w:hAnsi="Arial" w:cs="Arial"/>
                <w:color w:val="000000" w:themeColor="text1"/>
                <w:sz w:val="20"/>
                <w:szCs w:val="20"/>
              </w:rPr>
              <w:t>5000</w:t>
            </w:r>
          </w:p>
        </w:tc>
        <w:tc>
          <w:tcPr>
            <w:tcW w:w="1026" w:type="dxa"/>
            <w:tcBorders>
              <w:top w:val="nil"/>
              <w:left w:val="nil"/>
              <w:bottom w:val="nil"/>
              <w:right w:val="nil"/>
            </w:tcBorders>
            <w:vAlign w:val="bottom"/>
          </w:tcPr>
          <w:p w14:paraId="15149FA7" w14:textId="22E20EAA" w:rsidR="05194B07" w:rsidRDefault="05194B07"/>
        </w:tc>
        <w:tc>
          <w:tcPr>
            <w:tcW w:w="772" w:type="dxa"/>
            <w:tcBorders>
              <w:top w:val="nil"/>
              <w:left w:val="nil"/>
              <w:bottom w:val="nil"/>
              <w:right w:val="nil"/>
            </w:tcBorders>
            <w:vAlign w:val="bottom"/>
          </w:tcPr>
          <w:p w14:paraId="3A4F889E" w14:textId="27ED2298" w:rsidR="05194B07" w:rsidRDefault="05194B07"/>
        </w:tc>
      </w:tr>
      <w:tr w:rsidR="05194B07" w14:paraId="4DA3DCF5" w14:textId="77777777" w:rsidTr="05194B07">
        <w:trPr>
          <w:trHeight w:val="375"/>
        </w:trPr>
        <w:tc>
          <w:tcPr>
            <w:tcW w:w="3922" w:type="dxa"/>
            <w:tcBorders>
              <w:top w:val="nil"/>
              <w:left w:val="nil"/>
              <w:bottom w:val="nil"/>
              <w:right w:val="nil"/>
            </w:tcBorders>
            <w:vAlign w:val="center"/>
          </w:tcPr>
          <w:p w14:paraId="1A364B9B" w14:textId="29A49E1A" w:rsidR="05194B07" w:rsidRDefault="05194B07">
            <w:r w:rsidRPr="05194B07">
              <w:rPr>
                <w:rFonts w:ascii="Arial" w:eastAsia="Arial" w:hAnsi="Arial" w:cs="Arial"/>
                <w:color w:val="000000" w:themeColor="text1"/>
              </w:rPr>
              <w:t>Purchases</w:t>
            </w:r>
          </w:p>
        </w:tc>
        <w:tc>
          <w:tcPr>
            <w:tcW w:w="1098" w:type="dxa"/>
            <w:tcBorders>
              <w:top w:val="nil"/>
              <w:left w:val="nil"/>
              <w:bottom w:val="nil"/>
              <w:right w:val="nil"/>
            </w:tcBorders>
            <w:vAlign w:val="center"/>
          </w:tcPr>
          <w:p w14:paraId="4CD4AD18" w14:textId="38EE3D96" w:rsidR="05194B07" w:rsidRDefault="05194B07" w:rsidP="05194B07">
            <w:pPr>
              <w:jc w:val="right"/>
            </w:pPr>
            <w:r w:rsidRPr="05194B07">
              <w:rPr>
                <w:rFonts w:ascii="Arial" w:eastAsia="Arial" w:hAnsi="Arial" w:cs="Arial"/>
                <w:color w:val="000000" w:themeColor="text1"/>
              </w:rPr>
              <w:t>80,000</w:t>
            </w:r>
          </w:p>
        </w:tc>
        <w:tc>
          <w:tcPr>
            <w:tcW w:w="1098" w:type="dxa"/>
            <w:tcBorders>
              <w:top w:val="nil"/>
              <w:left w:val="nil"/>
              <w:bottom w:val="nil"/>
              <w:right w:val="nil"/>
            </w:tcBorders>
            <w:vAlign w:val="bottom"/>
          </w:tcPr>
          <w:p w14:paraId="2C662BE2" w14:textId="645C7DDF" w:rsidR="05194B07" w:rsidRDefault="05194B07"/>
        </w:tc>
        <w:tc>
          <w:tcPr>
            <w:tcW w:w="1098" w:type="dxa"/>
            <w:tcBorders>
              <w:top w:val="nil"/>
              <w:left w:val="nil"/>
              <w:bottom w:val="nil"/>
              <w:right w:val="nil"/>
            </w:tcBorders>
            <w:vAlign w:val="bottom"/>
          </w:tcPr>
          <w:p w14:paraId="1CB9FD31" w14:textId="29064B91" w:rsidR="05194B07" w:rsidRDefault="05194B07">
            <w:r w:rsidRPr="05194B07">
              <w:rPr>
                <w:rFonts w:ascii="Arial" w:eastAsia="Arial" w:hAnsi="Arial" w:cs="Arial"/>
                <w:color w:val="000000" w:themeColor="text1"/>
                <w:sz w:val="20"/>
                <w:szCs w:val="20"/>
              </w:rPr>
              <w:t>80000</w:t>
            </w:r>
          </w:p>
        </w:tc>
        <w:tc>
          <w:tcPr>
            <w:tcW w:w="1026" w:type="dxa"/>
            <w:tcBorders>
              <w:top w:val="nil"/>
              <w:left w:val="nil"/>
              <w:bottom w:val="nil"/>
              <w:right w:val="nil"/>
            </w:tcBorders>
            <w:vAlign w:val="bottom"/>
          </w:tcPr>
          <w:p w14:paraId="45885EA6" w14:textId="2E6BDC7B" w:rsidR="05194B07" w:rsidRDefault="05194B07"/>
        </w:tc>
        <w:tc>
          <w:tcPr>
            <w:tcW w:w="772" w:type="dxa"/>
            <w:tcBorders>
              <w:top w:val="nil"/>
              <w:left w:val="nil"/>
              <w:bottom w:val="nil"/>
              <w:right w:val="nil"/>
            </w:tcBorders>
            <w:vAlign w:val="bottom"/>
          </w:tcPr>
          <w:p w14:paraId="36E5624E" w14:textId="00E68111" w:rsidR="05194B07" w:rsidRDefault="05194B07"/>
        </w:tc>
      </w:tr>
      <w:tr w:rsidR="05194B07" w14:paraId="06AA3931" w14:textId="77777777" w:rsidTr="05194B07">
        <w:trPr>
          <w:trHeight w:val="360"/>
        </w:trPr>
        <w:tc>
          <w:tcPr>
            <w:tcW w:w="3922" w:type="dxa"/>
            <w:tcBorders>
              <w:top w:val="nil"/>
              <w:left w:val="nil"/>
              <w:bottom w:val="nil"/>
              <w:right w:val="nil"/>
            </w:tcBorders>
            <w:vAlign w:val="center"/>
          </w:tcPr>
          <w:p w14:paraId="1B703DBE" w14:textId="2325927D" w:rsidR="05194B07" w:rsidRDefault="05194B07">
            <w:r w:rsidRPr="05194B07">
              <w:rPr>
                <w:rFonts w:ascii="Arial" w:eastAsia="Arial" w:hAnsi="Arial" w:cs="Arial"/>
                <w:color w:val="000000" w:themeColor="text1"/>
              </w:rPr>
              <w:t>Revenue</w:t>
            </w:r>
          </w:p>
        </w:tc>
        <w:tc>
          <w:tcPr>
            <w:tcW w:w="1098" w:type="dxa"/>
            <w:tcBorders>
              <w:top w:val="nil"/>
              <w:left w:val="nil"/>
              <w:bottom w:val="nil"/>
              <w:right w:val="nil"/>
            </w:tcBorders>
            <w:vAlign w:val="center"/>
          </w:tcPr>
          <w:p w14:paraId="0F1E6420" w14:textId="3074ED85" w:rsidR="05194B07" w:rsidRDefault="05194B07" w:rsidP="05194B07">
            <w:pPr>
              <w:jc w:val="right"/>
            </w:pPr>
            <w:r w:rsidRPr="05194B07">
              <w:rPr>
                <w:rFonts w:ascii="Arial" w:eastAsia="Arial" w:hAnsi="Arial" w:cs="Arial"/>
                <w:color w:val="000000" w:themeColor="text1"/>
              </w:rPr>
              <w:t>120,000</w:t>
            </w:r>
          </w:p>
        </w:tc>
        <w:tc>
          <w:tcPr>
            <w:tcW w:w="1098" w:type="dxa"/>
            <w:tcBorders>
              <w:top w:val="nil"/>
              <w:left w:val="nil"/>
              <w:bottom w:val="nil"/>
              <w:right w:val="nil"/>
            </w:tcBorders>
            <w:vAlign w:val="bottom"/>
          </w:tcPr>
          <w:p w14:paraId="0B99FE93" w14:textId="5E942C0A" w:rsidR="05194B07" w:rsidRDefault="05194B07"/>
        </w:tc>
        <w:tc>
          <w:tcPr>
            <w:tcW w:w="1098" w:type="dxa"/>
            <w:tcBorders>
              <w:top w:val="nil"/>
              <w:left w:val="nil"/>
              <w:bottom w:val="nil"/>
              <w:right w:val="nil"/>
            </w:tcBorders>
            <w:vAlign w:val="bottom"/>
          </w:tcPr>
          <w:p w14:paraId="24D978E5" w14:textId="6174B59B" w:rsidR="05194B07" w:rsidRDefault="05194B07"/>
        </w:tc>
        <w:tc>
          <w:tcPr>
            <w:tcW w:w="1026" w:type="dxa"/>
            <w:tcBorders>
              <w:top w:val="nil"/>
              <w:left w:val="nil"/>
              <w:bottom w:val="nil"/>
              <w:right w:val="nil"/>
            </w:tcBorders>
            <w:vAlign w:val="bottom"/>
          </w:tcPr>
          <w:p w14:paraId="0CE0CDAE" w14:textId="3302991A" w:rsidR="05194B07" w:rsidRDefault="05194B07">
            <w:r w:rsidRPr="05194B07">
              <w:rPr>
                <w:rFonts w:ascii="Arial" w:eastAsia="Arial" w:hAnsi="Arial" w:cs="Arial"/>
                <w:color w:val="000000" w:themeColor="text1"/>
                <w:sz w:val="20"/>
                <w:szCs w:val="20"/>
              </w:rPr>
              <w:t>120000</w:t>
            </w:r>
          </w:p>
        </w:tc>
        <w:tc>
          <w:tcPr>
            <w:tcW w:w="772" w:type="dxa"/>
            <w:tcBorders>
              <w:top w:val="nil"/>
              <w:left w:val="nil"/>
              <w:bottom w:val="nil"/>
              <w:right w:val="nil"/>
            </w:tcBorders>
            <w:vAlign w:val="bottom"/>
          </w:tcPr>
          <w:p w14:paraId="1C1E2157" w14:textId="2BE18E55" w:rsidR="05194B07" w:rsidRDefault="05194B07"/>
        </w:tc>
      </w:tr>
      <w:tr w:rsidR="05194B07" w14:paraId="1FF9DEB2" w14:textId="77777777" w:rsidTr="05194B07">
        <w:trPr>
          <w:trHeight w:val="375"/>
        </w:trPr>
        <w:tc>
          <w:tcPr>
            <w:tcW w:w="3922" w:type="dxa"/>
            <w:tcBorders>
              <w:top w:val="nil"/>
              <w:left w:val="nil"/>
              <w:bottom w:val="nil"/>
              <w:right w:val="nil"/>
            </w:tcBorders>
            <w:vAlign w:val="center"/>
          </w:tcPr>
          <w:p w14:paraId="0118E668" w14:textId="122C0C4E" w:rsidR="05194B07" w:rsidRDefault="05194B07">
            <w:r w:rsidRPr="05194B07">
              <w:rPr>
                <w:rFonts w:ascii="Arial" w:eastAsia="Arial" w:hAnsi="Arial" w:cs="Arial"/>
                <w:color w:val="000000" w:themeColor="text1"/>
              </w:rPr>
              <w:t>Wages</w:t>
            </w:r>
          </w:p>
        </w:tc>
        <w:tc>
          <w:tcPr>
            <w:tcW w:w="1098" w:type="dxa"/>
            <w:tcBorders>
              <w:top w:val="nil"/>
              <w:left w:val="nil"/>
              <w:bottom w:val="nil"/>
              <w:right w:val="nil"/>
            </w:tcBorders>
            <w:vAlign w:val="center"/>
          </w:tcPr>
          <w:p w14:paraId="450CA722" w14:textId="013A0352" w:rsidR="05194B07" w:rsidRDefault="05194B07">
            <w:r w:rsidRPr="05194B07">
              <w:rPr>
                <w:rFonts w:ascii="Arial" w:eastAsia="Arial" w:hAnsi="Arial" w:cs="Arial"/>
                <w:color w:val="000000" w:themeColor="text1"/>
              </w:rPr>
              <w:t>12,000</w:t>
            </w:r>
          </w:p>
        </w:tc>
        <w:tc>
          <w:tcPr>
            <w:tcW w:w="1098" w:type="dxa"/>
            <w:tcBorders>
              <w:top w:val="nil"/>
              <w:left w:val="nil"/>
              <w:bottom w:val="nil"/>
              <w:right w:val="nil"/>
            </w:tcBorders>
            <w:vAlign w:val="bottom"/>
          </w:tcPr>
          <w:p w14:paraId="3D7EDD37" w14:textId="7AFE745C" w:rsidR="05194B07" w:rsidRDefault="05194B07"/>
        </w:tc>
        <w:tc>
          <w:tcPr>
            <w:tcW w:w="1098" w:type="dxa"/>
            <w:tcBorders>
              <w:top w:val="nil"/>
              <w:left w:val="nil"/>
              <w:bottom w:val="nil"/>
              <w:right w:val="nil"/>
            </w:tcBorders>
            <w:vAlign w:val="bottom"/>
          </w:tcPr>
          <w:p w14:paraId="3A5CECE8" w14:textId="1E87421D" w:rsidR="05194B07" w:rsidRDefault="05194B07">
            <w:r w:rsidRPr="05194B07">
              <w:rPr>
                <w:rFonts w:ascii="Arial" w:eastAsia="Arial" w:hAnsi="Arial" w:cs="Arial"/>
                <w:color w:val="000000" w:themeColor="text1"/>
                <w:sz w:val="20"/>
                <w:szCs w:val="20"/>
              </w:rPr>
              <w:t>12000</w:t>
            </w:r>
          </w:p>
        </w:tc>
        <w:tc>
          <w:tcPr>
            <w:tcW w:w="1026" w:type="dxa"/>
            <w:tcBorders>
              <w:top w:val="nil"/>
              <w:left w:val="nil"/>
              <w:bottom w:val="nil"/>
              <w:right w:val="nil"/>
            </w:tcBorders>
            <w:vAlign w:val="bottom"/>
          </w:tcPr>
          <w:p w14:paraId="64757BBB" w14:textId="71AB704B" w:rsidR="05194B07" w:rsidRDefault="05194B07"/>
        </w:tc>
        <w:tc>
          <w:tcPr>
            <w:tcW w:w="772" w:type="dxa"/>
            <w:tcBorders>
              <w:top w:val="nil"/>
              <w:left w:val="nil"/>
              <w:bottom w:val="nil"/>
              <w:right w:val="nil"/>
            </w:tcBorders>
            <w:vAlign w:val="bottom"/>
          </w:tcPr>
          <w:p w14:paraId="384DE0BB" w14:textId="24F34010" w:rsidR="05194B07" w:rsidRDefault="05194B07"/>
        </w:tc>
      </w:tr>
      <w:tr w:rsidR="05194B07" w14:paraId="7952A3C0" w14:textId="77777777" w:rsidTr="05194B07">
        <w:trPr>
          <w:trHeight w:val="240"/>
        </w:trPr>
        <w:tc>
          <w:tcPr>
            <w:tcW w:w="3922" w:type="dxa"/>
            <w:tcBorders>
              <w:top w:val="nil"/>
              <w:left w:val="nil"/>
              <w:bottom w:val="nil"/>
              <w:right w:val="nil"/>
            </w:tcBorders>
            <w:vAlign w:val="center"/>
          </w:tcPr>
          <w:p w14:paraId="77268142" w14:textId="610AFC9C" w:rsidR="05194B07" w:rsidRDefault="05194B07">
            <w:r w:rsidRPr="05194B07">
              <w:rPr>
                <w:rFonts w:ascii="Arial" w:eastAsia="Arial" w:hAnsi="Arial" w:cs="Arial"/>
                <w:color w:val="000000" w:themeColor="text1"/>
              </w:rPr>
              <w:t>Advertising</w:t>
            </w:r>
          </w:p>
        </w:tc>
        <w:tc>
          <w:tcPr>
            <w:tcW w:w="1098" w:type="dxa"/>
            <w:tcBorders>
              <w:top w:val="nil"/>
              <w:left w:val="nil"/>
              <w:bottom w:val="nil"/>
              <w:right w:val="nil"/>
            </w:tcBorders>
            <w:vAlign w:val="center"/>
          </w:tcPr>
          <w:p w14:paraId="3B00CF90" w14:textId="50563D9E" w:rsidR="05194B07" w:rsidRDefault="05194B07" w:rsidP="05194B07">
            <w:pPr>
              <w:jc w:val="right"/>
            </w:pPr>
            <w:r w:rsidRPr="05194B07">
              <w:rPr>
                <w:rFonts w:ascii="Arial" w:eastAsia="Arial" w:hAnsi="Arial" w:cs="Arial"/>
                <w:color w:val="000000" w:themeColor="text1"/>
              </w:rPr>
              <w:t>4,000</w:t>
            </w:r>
          </w:p>
        </w:tc>
        <w:tc>
          <w:tcPr>
            <w:tcW w:w="1098" w:type="dxa"/>
            <w:tcBorders>
              <w:top w:val="nil"/>
              <w:left w:val="nil"/>
              <w:bottom w:val="nil"/>
              <w:right w:val="nil"/>
            </w:tcBorders>
            <w:vAlign w:val="bottom"/>
          </w:tcPr>
          <w:p w14:paraId="7B4EF1F6" w14:textId="6C2091D7" w:rsidR="05194B07" w:rsidRDefault="05194B07"/>
        </w:tc>
        <w:tc>
          <w:tcPr>
            <w:tcW w:w="1098" w:type="dxa"/>
            <w:tcBorders>
              <w:top w:val="nil"/>
              <w:left w:val="nil"/>
              <w:bottom w:val="nil"/>
              <w:right w:val="nil"/>
            </w:tcBorders>
            <w:vAlign w:val="bottom"/>
          </w:tcPr>
          <w:p w14:paraId="5861A8A4" w14:textId="17FC3EA1" w:rsidR="05194B07" w:rsidRDefault="05194B07">
            <w:r w:rsidRPr="05194B07">
              <w:rPr>
                <w:rFonts w:ascii="Arial" w:eastAsia="Arial" w:hAnsi="Arial" w:cs="Arial"/>
                <w:color w:val="000000" w:themeColor="text1"/>
                <w:sz w:val="20"/>
                <w:szCs w:val="20"/>
              </w:rPr>
              <w:t>4000</w:t>
            </w:r>
          </w:p>
        </w:tc>
        <w:tc>
          <w:tcPr>
            <w:tcW w:w="1026" w:type="dxa"/>
            <w:tcBorders>
              <w:top w:val="nil"/>
              <w:left w:val="nil"/>
              <w:bottom w:val="nil"/>
              <w:right w:val="nil"/>
            </w:tcBorders>
            <w:vAlign w:val="bottom"/>
          </w:tcPr>
          <w:p w14:paraId="05BAAD48" w14:textId="1DCD82E8" w:rsidR="05194B07" w:rsidRDefault="05194B07"/>
        </w:tc>
        <w:tc>
          <w:tcPr>
            <w:tcW w:w="772" w:type="dxa"/>
            <w:tcBorders>
              <w:top w:val="nil"/>
              <w:left w:val="nil"/>
              <w:bottom w:val="nil"/>
              <w:right w:val="nil"/>
            </w:tcBorders>
            <w:vAlign w:val="bottom"/>
          </w:tcPr>
          <w:p w14:paraId="06379F4F" w14:textId="7CFEED8C" w:rsidR="05194B07" w:rsidRDefault="05194B07"/>
        </w:tc>
      </w:tr>
      <w:tr w:rsidR="05194B07" w14:paraId="538BE06A" w14:textId="77777777" w:rsidTr="05194B07">
        <w:trPr>
          <w:trHeight w:val="240"/>
        </w:trPr>
        <w:tc>
          <w:tcPr>
            <w:tcW w:w="3922" w:type="dxa"/>
            <w:tcBorders>
              <w:top w:val="nil"/>
              <w:left w:val="nil"/>
              <w:bottom w:val="nil"/>
              <w:right w:val="nil"/>
            </w:tcBorders>
            <w:vAlign w:val="center"/>
          </w:tcPr>
          <w:p w14:paraId="5BEE2FD4" w14:textId="162B5E48" w:rsidR="05194B07" w:rsidRDefault="05194B07">
            <w:r w:rsidRPr="05194B07">
              <w:rPr>
                <w:rFonts w:ascii="Arial" w:eastAsia="Arial" w:hAnsi="Arial" w:cs="Arial"/>
                <w:color w:val="000000" w:themeColor="text1"/>
              </w:rPr>
              <w:t>Rates (1800-360=1440)</w:t>
            </w:r>
          </w:p>
        </w:tc>
        <w:tc>
          <w:tcPr>
            <w:tcW w:w="1098" w:type="dxa"/>
            <w:tcBorders>
              <w:top w:val="nil"/>
              <w:left w:val="nil"/>
              <w:bottom w:val="nil"/>
              <w:right w:val="nil"/>
            </w:tcBorders>
            <w:vAlign w:val="center"/>
          </w:tcPr>
          <w:p w14:paraId="398879C7" w14:textId="47C07593" w:rsidR="05194B07" w:rsidRDefault="05194B07" w:rsidP="05194B07">
            <w:pPr>
              <w:jc w:val="right"/>
            </w:pPr>
            <w:r w:rsidRPr="05194B07">
              <w:rPr>
                <w:rFonts w:ascii="Arial" w:eastAsia="Arial" w:hAnsi="Arial" w:cs="Arial"/>
                <w:color w:val="000000" w:themeColor="text1"/>
              </w:rPr>
              <w:t>1,800</w:t>
            </w:r>
          </w:p>
        </w:tc>
        <w:tc>
          <w:tcPr>
            <w:tcW w:w="1098" w:type="dxa"/>
            <w:tcBorders>
              <w:top w:val="nil"/>
              <w:left w:val="nil"/>
              <w:bottom w:val="nil"/>
              <w:right w:val="nil"/>
            </w:tcBorders>
            <w:vAlign w:val="bottom"/>
          </w:tcPr>
          <w:p w14:paraId="75E0C5F7" w14:textId="4E799A97" w:rsidR="05194B07" w:rsidRDefault="05194B07"/>
        </w:tc>
        <w:tc>
          <w:tcPr>
            <w:tcW w:w="1098" w:type="dxa"/>
            <w:tcBorders>
              <w:top w:val="nil"/>
              <w:left w:val="nil"/>
              <w:bottom w:val="nil"/>
              <w:right w:val="nil"/>
            </w:tcBorders>
            <w:vAlign w:val="bottom"/>
          </w:tcPr>
          <w:p w14:paraId="2D572365" w14:textId="0CC35BBC" w:rsidR="05194B07" w:rsidRDefault="05194B07">
            <w:r w:rsidRPr="05194B07">
              <w:rPr>
                <w:rFonts w:ascii="Arial" w:eastAsia="Arial" w:hAnsi="Arial" w:cs="Arial"/>
                <w:color w:val="000000" w:themeColor="text1"/>
                <w:sz w:val="20"/>
                <w:szCs w:val="20"/>
              </w:rPr>
              <w:t>1440</w:t>
            </w:r>
          </w:p>
        </w:tc>
        <w:tc>
          <w:tcPr>
            <w:tcW w:w="1026" w:type="dxa"/>
            <w:tcBorders>
              <w:top w:val="nil"/>
              <w:left w:val="nil"/>
              <w:bottom w:val="nil"/>
              <w:right w:val="nil"/>
            </w:tcBorders>
            <w:vAlign w:val="bottom"/>
          </w:tcPr>
          <w:p w14:paraId="0662A55C" w14:textId="33438B42" w:rsidR="05194B07" w:rsidRDefault="05194B07"/>
        </w:tc>
        <w:tc>
          <w:tcPr>
            <w:tcW w:w="772" w:type="dxa"/>
            <w:tcBorders>
              <w:top w:val="nil"/>
              <w:left w:val="nil"/>
              <w:bottom w:val="nil"/>
              <w:right w:val="nil"/>
            </w:tcBorders>
            <w:vAlign w:val="bottom"/>
          </w:tcPr>
          <w:p w14:paraId="68EA75F1" w14:textId="28C435C7" w:rsidR="05194B07" w:rsidRDefault="05194B07"/>
        </w:tc>
      </w:tr>
      <w:tr w:rsidR="05194B07" w14:paraId="5BD3F8E2" w14:textId="77777777" w:rsidTr="05194B07">
        <w:trPr>
          <w:trHeight w:val="240"/>
        </w:trPr>
        <w:tc>
          <w:tcPr>
            <w:tcW w:w="3922" w:type="dxa"/>
            <w:tcBorders>
              <w:top w:val="nil"/>
              <w:left w:val="nil"/>
              <w:bottom w:val="nil"/>
              <w:right w:val="nil"/>
            </w:tcBorders>
            <w:vAlign w:val="center"/>
          </w:tcPr>
          <w:p w14:paraId="6CEBDF8F" w14:textId="00576802" w:rsidR="05194B07" w:rsidRDefault="05194B07">
            <w:r w:rsidRPr="05194B07">
              <w:rPr>
                <w:rFonts w:ascii="Arial" w:eastAsia="Arial" w:hAnsi="Arial" w:cs="Arial"/>
                <w:color w:val="000000" w:themeColor="text1"/>
              </w:rPr>
              <w:t>Bank charges</w:t>
            </w:r>
          </w:p>
        </w:tc>
        <w:tc>
          <w:tcPr>
            <w:tcW w:w="1098" w:type="dxa"/>
            <w:tcBorders>
              <w:top w:val="nil"/>
              <w:left w:val="nil"/>
              <w:bottom w:val="nil"/>
              <w:right w:val="nil"/>
            </w:tcBorders>
            <w:vAlign w:val="center"/>
          </w:tcPr>
          <w:p w14:paraId="3FA39606" w14:textId="643C18FD" w:rsidR="05194B07" w:rsidRDefault="05194B07" w:rsidP="05194B07">
            <w:pPr>
              <w:jc w:val="right"/>
            </w:pPr>
            <w:r w:rsidRPr="05194B07">
              <w:rPr>
                <w:rFonts w:ascii="Arial" w:eastAsia="Arial" w:hAnsi="Arial" w:cs="Arial"/>
                <w:color w:val="000000" w:themeColor="text1"/>
              </w:rPr>
              <w:t>200</w:t>
            </w:r>
          </w:p>
        </w:tc>
        <w:tc>
          <w:tcPr>
            <w:tcW w:w="1098" w:type="dxa"/>
            <w:tcBorders>
              <w:top w:val="nil"/>
              <w:left w:val="nil"/>
              <w:bottom w:val="nil"/>
              <w:right w:val="nil"/>
            </w:tcBorders>
            <w:vAlign w:val="bottom"/>
          </w:tcPr>
          <w:p w14:paraId="37D080A8" w14:textId="285D718B" w:rsidR="05194B07" w:rsidRDefault="05194B07"/>
        </w:tc>
        <w:tc>
          <w:tcPr>
            <w:tcW w:w="1098" w:type="dxa"/>
            <w:tcBorders>
              <w:top w:val="nil"/>
              <w:left w:val="nil"/>
              <w:bottom w:val="nil"/>
              <w:right w:val="nil"/>
            </w:tcBorders>
            <w:vAlign w:val="bottom"/>
          </w:tcPr>
          <w:p w14:paraId="1C5E417B" w14:textId="7D001D02" w:rsidR="05194B07" w:rsidRDefault="05194B07">
            <w:r w:rsidRPr="05194B07">
              <w:rPr>
                <w:rFonts w:ascii="Arial" w:eastAsia="Arial" w:hAnsi="Arial" w:cs="Arial"/>
                <w:color w:val="000000" w:themeColor="text1"/>
                <w:sz w:val="20"/>
                <w:szCs w:val="20"/>
              </w:rPr>
              <w:t>200</w:t>
            </w:r>
          </w:p>
        </w:tc>
        <w:tc>
          <w:tcPr>
            <w:tcW w:w="1026" w:type="dxa"/>
            <w:tcBorders>
              <w:top w:val="nil"/>
              <w:left w:val="nil"/>
              <w:bottom w:val="nil"/>
              <w:right w:val="nil"/>
            </w:tcBorders>
            <w:vAlign w:val="bottom"/>
          </w:tcPr>
          <w:p w14:paraId="03A46223" w14:textId="2FA2F131" w:rsidR="05194B07" w:rsidRDefault="05194B07"/>
        </w:tc>
        <w:tc>
          <w:tcPr>
            <w:tcW w:w="772" w:type="dxa"/>
            <w:tcBorders>
              <w:top w:val="nil"/>
              <w:left w:val="nil"/>
              <w:bottom w:val="nil"/>
              <w:right w:val="nil"/>
            </w:tcBorders>
            <w:vAlign w:val="bottom"/>
          </w:tcPr>
          <w:p w14:paraId="6F1E8896" w14:textId="2C61EF93" w:rsidR="05194B07" w:rsidRDefault="05194B07"/>
        </w:tc>
      </w:tr>
      <w:tr w:rsidR="05194B07" w14:paraId="3AFA6F65" w14:textId="77777777" w:rsidTr="05194B07">
        <w:trPr>
          <w:trHeight w:val="240"/>
        </w:trPr>
        <w:tc>
          <w:tcPr>
            <w:tcW w:w="3922" w:type="dxa"/>
            <w:tcBorders>
              <w:top w:val="nil"/>
              <w:left w:val="nil"/>
              <w:bottom w:val="nil"/>
              <w:right w:val="nil"/>
            </w:tcBorders>
            <w:vAlign w:val="bottom"/>
          </w:tcPr>
          <w:p w14:paraId="1ADF2B9A" w14:textId="691FC2B0" w:rsidR="05194B07" w:rsidRDefault="05194B07">
            <w:r w:rsidRPr="05194B07">
              <w:rPr>
                <w:rFonts w:ascii="Arial" w:eastAsia="Arial" w:hAnsi="Arial" w:cs="Arial"/>
                <w:color w:val="000000" w:themeColor="text1"/>
                <w:sz w:val="20"/>
                <w:szCs w:val="20"/>
              </w:rPr>
              <w:t xml:space="preserve">Depreciation </w:t>
            </w:r>
            <w:r w:rsidR="57E987DF" w:rsidRPr="05194B07">
              <w:rPr>
                <w:rFonts w:ascii="Arial" w:eastAsia="Arial" w:hAnsi="Arial" w:cs="Arial"/>
                <w:color w:val="000000" w:themeColor="text1"/>
                <w:sz w:val="20"/>
                <w:szCs w:val="20"/>
              </w:rPr>
              <w:t>expense</w:t>
            </w:r>
            <w:r w:rsidRPr="05194B07">
              <w:rPr>
                <w:rFonts w:ascii="Arial" w:eastAsia="Arial" w:hAnsi="Arial" w:cs="Arial"/>
                <w:color w:val="000000" w:themeColor="text1"/>
                <w:sz w:val="20"/>
                <w:szCs w:val="20"/>
              </w:rPr>
              <w:t>(fittings)</w:t>
            </w:r>
          </w:p>
        </w:tc>
        <w:tc>
          <w:tcPr>
            <w:tcW w:w="1098" w:type="dxa"/>
            <w:tcBorders>
              <w:top w:val="nil"/>
              <w:left w:val="nil"/>
              <w:bottom w:val="nil"/>
              <w:right w:val="nil"/>
            </w:tcBorders>
            <w:vAlign w:val="bottom"/>
          </w:tcPr>
          <w:p w14:paraId="231049DC" w14:textId="02A2E480" w:rsidR="05194B07" w:rsidRDefault="05194B07">
            <w:r w:rsidRPr="05194B07">
              <w:rPr>
                <w:rFonts w:ascii="Arial" w:eastAsia="Arial" w:hAnsi="Arial" w:cs="Arial"/>
                <w:color w:val="000000" w:themeColor="text1"/>
                <w:sz w:val="20"/>
                <w:szCs w:val="20"/>
              </w:rPr>
              <w:t>384</w:t>
            </w:r>
          </w:p>
        </w:tc>
        <w:tc>
          <w:tcPr>
            <w:tcW w:w="1098" w:type="dxa"/>
            <w:tcBorders>
              <w:top w:val="nil"/>
              <w:left w:val="nil"/>
              <w:bottom w:val="nil"/>
              <w:right w:val="nil"/>
            </w:tcBorders>
            <w:vAlign w:val="bottom"/>
          </w:tcPr>
          <w:p w14:paraId="5CF83645" w14:textId="1DAD38F0" w:rsidR="05194B07" w:rsidRDefault="05194B07"/>
        </w:tc>
        <w:tc>
          <w:tcPr>
            <w:tcW w:w="1098" w:type="dxa"/>
            <w:tcBorders>
              <w:top w:val="nil"/>
              <w:left w:val="nil"/>
              <w:bottom w:val="nil"/>
              <w:right w:val="nil"/>
            </w:tcBorders>
            <w:vAlign w:val="bottom"/>
          </w:tcPr>
          <w:p w14:paraId="0EDE8A37" w14:textId="2BCF4DE0" w:rsidR="05194B07" w:rsidRDefault="05194B07">
            <w:r w:rsidRPr="05194B07">
              <w:rPr>
                <w:rFonts w:ascii="Arial" w:eastAsia="Arial" w:hAnsi="Arial" w:cs="Arial"/>
                <w:color w:val="000000" w:themeColor="text1"/>
                <w:sz w:val="20"/>
                <w:szCs w:val="20"/>
              </w:rPr>
              <w:t>384</w:t>
            </w:r>
          </w:p>
        </w:tc>
        <w:tc>
          <w:tcPr>
            <w:tcW w:w="1026" w:type="dxa"/>
            <w:tcBorders>
              <w:top w:val="nil"/>
              <w:left w:val="nil"/>
              <w:bottom w:val="nil"/>
              <w:right w:val="nil"/>
            </w:tcBorders>
            <w:vAlign w:val="bottom"/>
          </w:tcPr>
          <w:p w14:paraId="42ACEAAF" w14:textId="7B862E79" w:rsidR="05194B07" w:rsidRDefault="05194B07"/>
        </w:tc>
        <w:tc>
          <w:tcPr>
            <w:tcW w:w="772" w:type="dxa"/>
            <w:tcBorders>
              <w:top w:val="nil"/>
              <w:left w:val="nil"/>
              <w:bottom w:val="nil"/>
              <w:right w:val="nil"/>
            </w:tcBorders>
            <w:vAlign w:val="bottom"/>
          </w:tcPr>
          <w:p w14:paraId="11057FF4" w14:textId="4CE38F9D" w:rsidR="05194B07" w:rsidRDefault="05194B07"/>
        </w:tc>
      </w:tr>
      <w:tr w:rsidR="05194B07" w14:paraId="4D8CD059" w14:textId="77777777" w:rsidTr="05194B07">
        <w:trPr>
          <w:trHeight w:val="240"/>
        </w:trPr>
        <w:tc>
          <w:tcPr>
            <w:tcW w:w="3922" w:type="dxa"/>
            <w:tcBorders>
              <w:top w:val="nil"/>
              <w:left w:val="nil"/>
              <w:bottom w:val="nil"/>
              <w:right w:val="nil"/>
            </w:tcBorders>
            <w:vAlign w:val="bottom"/>
          </w:tcPr>
          <w:p w14:paraId="1FA3FD9A" w14:textId="30172405" w:rsidR="05194B07" w:rsidRDefault="05194B07">
            <w:r w:rsidRPr="05194B07">
              <w:rPr>
                <w:rFonts w:ascii="Arial" w:eastAsia="Arial" w:hAnsi="Arial" w:cs="Arial"/>
                <w:color w:val="000000" w:themeColor="text1"/>
                <w:sz w:val="20"/>
                <w:szCs w:val="20"/>
              </w:rPr>
              <w:t xml:space="preserve">Depreciation </w:t>
            </w:r>
            <w:r w:rsidR="15BDDD00" w:rsidRPr="05194B07">
              <w:rPr>
                <w:rFonts w:ascii="Arial" w:eastAsia="Arial" w:hAnsi="Arial" w:cs="Arial"/>
                <w:color w:val="000000" w:themeColor="text1"/>
                <w:sz w:val="20"/>
                <w:szCs w:val="20"/>
              </w:rPr>
              <w:t>expense</w:t>
            </w:r>
            <w:r w:rsidRPr="05194B07">
              <w:rPr>
                <w:rFonts w:ascii="Arial" w:eastAsia="Arial" w:hAnsi="Arial" w:cs="Arial"/>
                <w:color w:val="000000" w:themeColor="text1"/>
                <w:sz w:val="20"/>
                <w:szCs w:val="20"/>
              </w:rPr>
              <w:t>(buildings)</w:t>
            </w:r>
          </w:p>
        </w:tc>
        <w:tc>
          <w:tcPr>
            <w:tcW w:w="1098" w:type="dxa"/>
            <w:tcBorders>
              <w:top w:val="nil"/>
              <w:left w:val="nil"/>
              <w:bottom w:val="nil"/>
              <w:right w:val="nil"/>
            </w:tcBorders>
            <w:vAlign w:val="bottom"/>
          </w:tcPr>
          <w:p w14:paraId="6C3340E2" w14:textId="5D7EA0D0" w:rsidR="05194B07" w:rsidRDefault="05194B07">
            <w:r w:rsidRPr="05194B07">
              <w:rPr>
                <w:rFonts w:ascii="Arial" w:eastAsia="Arial" w:hAnsi="Arial" w:cs="Arial"/>
                <w:color w:val="000000" w:themeColor="text1"/>
                <w:sz w:val="20"/>
                <w:szCs w:val="20"/>
              </w:rPr>
              <w:t>1000</w:t>
            </w:r>
          </w:p>
        </w:tc>
        <w:tc>
          <w:tcPr>
            <w:tcW w:w="1098" w:type="dxa"/>
            <w:tcBorders>
              <w:top w:val="nil"/>
              <w:left w:val="nil"/>
              <w:bottom w:val="nil"/>
              <w:right w:val="nil"/>
            </w:tcBorders>
            <w:vAlign w:val="bottom"/>
          </w:tcPr>
          <w:p w14:paraId="403F7C23" w14:textId="6CBC56FF" w:rsidR="05194B07" w:rsidRDefault="05194B07"/>
        </w:tc>
        <w:tc>
          <w:tcPr>
            <w:tcW w:w="1098" w:type="dxa"/>
            <w:tcBorders>
              <w:top w:val="nil"/>
              <w:left w:val="nil"/>
              <w:bottom w:val="nil"/>
              <w:right w:val="nil"/>
            </w:tcBorders>
            <w:vAlign w:val="bottom"/>
          </w:tcPr>
          <w:p w14:paraId="0D82F52D" w14:textId="340A0E82" w:rsidR="05194B07" w:rsidRDefault="05194B07">
            <w:r w:rsidRPr="05194B07">
              <w:rPr>
                <w:rFonts w:ascii="Arial" w:eastAsia="Arial" w:hAnsi="Arial" w:cs="Arial"/>
                <w:color w:val="000000" w:themeColor="text1"/>
                <w:sz w:val="20"/>
                <w:szCs w:val="20"/>
              </w:rPr>
              <w:t>1000</w:t>
            </w:r>
          </w:p>
        </w:tc>
        <w:tc>
          <w:tcPr>
            <w:tcW w:w="1026" w:type="dxa"/>
            <w:tcBorders>
              <w:top w:val="nil"/>
              <w:left w:val="nil"/>
              <w:bottom w:val="nil"/>
              <w:right w:val="nil"/>
            </w:tcBorders>
            <w:vAlign w:val="bottom"/>
          </w:tcPr>
          <w:p w14:paraId="6D5DA125" w14:textId="08EFF61A" w:rsidR="05194B07" w:rsidRDefault="05194B07"/>
        </w:tc>
        <w:tc>
          <w:tcPr>
            <w:tcW w:w="772" w:type="dxa"/>
            <w:tcBorders>
              <w:top w:val="nil"/>
              <w:left w:val="nil"/>
              <w:bottom w:val="nil"/>
              <w:right w:val="nil"/>
            </w:tcBorders>
            <w:vAlign w:val="bottom"/>
          </w:tcPr>
          <w:p w14:paraId="5A44C2BF" w14:textId="7F249F50" w:rsidR="05194B07" w:rsidRDefault="05194B07"/>
        </w:tc>
      </w:tr>
      <w:tr w:rsidR="05194B07" w14:paraId="74D57F07" w14:textId="77777777" w:rsidTr="05194B07">
        <w:trPr>
          <w:trHeight w:val="240"/>
        </w:trPr>
        <w:tc>
          <w:tcPr>
            <w:tcW w:w="3922" w:type="dxa"/>
            <w:tcBorders>
              <w:top w:val="nil"/>
              <w:left w:val="nil"/>
              <w:bottom w:val="nil"/>
              <w:right w:val="nil"/>
            </w:tcBorders>
            <w:vAlign w:val="bottom"/>
          </w:tcPr>
          <w:p w14:paraId="57BD9E50" w14:textId="476F4A99" w:rsidR="533AFC08" w:rsidRDefault="533AFC08" w:rsidP="05194B07">
            <w:pPr>
              <w:rPr>
                <w:rFonts w:ascii="Arial" w:eastAsia="Arial" w:hAnsi="Arial" w:cs="Arial"/>
                <w:color w:val="000000" w:themeColor="text1"/>
                <w:sz w:val="20"/>
                <w:szCs w:val="20"/>
              </w:rPr>
            </w:pPr>
            <w:r w:rsidRPr="05194B07">
              <w:rPr>
                <w:rFonts w:ascii="Arial" w:eastAsia="Arial" w:hAnsi="Arial" w:cs="Arial"/>
                <w:color w:val="000000" w:themeColor="text1"/>
                <w:sz w:val="20"/>
                <w:szCs w:val="20"/>
              </w:rPr>
              <w:t>Prepayments</w:t>
            </w:r>
          </w:p>
        </w:tc>
        <w:tc>
          <w:tcPr>
            <w:tcW w:w="1098" w:type="dxa"/>
            <w:tcBorders>
              <w:top w:val="nil"/>
              <w:left w:val="nil"/>
              <w:bottom w:val="nil"/>
              <w:right w:val="nil"/>
            </w:tcBorders>
            <w:vAlign w:val="bottom"/>
          </w:tcPr>
          <w:p w14:paraId="607F9FC1" w14:textId="7D575EA3" w:rsidR="05194B07" w:rsidRDefault="05194B07">
            <w:r w:rsidRPr="05194B07">
              <w:rPr>
                <w:rFonts w:ascii="Arial" w:eastAsia="Arial" w:hAnsi="Arial" w:cs="Arial"/>
                <w:color w:val="000000" w:themeColor="text1"/>
                <w:sz w:val="20"/>
                <w:szCs w:val="20"/>
              </w:rPr>
              <w:t>360</w:t>
            </w:r>
          </w:p>
        </w:tc>
        <w:tc>
          <w:tcPr>
            <w:tcW w:w="1098" w:type="dxa"/>
            <w:tcBorders>
              <w:top w:val="nil"/>
              <w:left w:val="nil"/>
              <w:bottom w:val="nil"/>
              <w:right w:val="nil"/>
            </w:tcBorders>
            <w:vAlign w:val="bottom"/>
          </w:tcPr>
          <w:p w14:paraId="789519EF" w14:textId="49210035" w:rsidR="05194B07" w:rsidRDefault="05194B07"/>
        </w:tc>
        <w:tc>
          <w:tcPr>
            <w:tcW w:w="1098" w:type="dxa"/>
            <w:tcBorders>
              <w:top w:val="nil"/>
              <w:left w:val="nil"/>
              <w:bottom w:val="nil"/>
              <w:right w:val="nil"/>
            </w:tcBorders>
            <w:vAlign w:val="bottom"/>
          </w:tcPr>
          <w:p w14:paraId="7409C163" w14:textId="1579E96C" w:rsidR="05194B07" w:rsidRDefault="05194B07">
            <w:r w:rsidRPr="05194B07">
              <w:rPr>
                <w:rFonts w:ascii="Arial" w:eastAsia="Arial" w:hAnsi="Arial" w:cs="Arial"/>
                <w:color w:val="000000" w:themeColor="text1"/>
                <w:sz w:val="20"/>
                <w:szCs w:val="20"/>
              </w:rPr>
              <w:t>360</w:t>
            </w:r>
          </w:p>
        </w:tc>
        <w:tc>
          <w:tcPr>
            <w:tcW w:w="1026" w:type="dxa"/>
            <w:tcBorders>
              <w:top w:val="nil"/>
              <w:left w:val="nil"/>
              <w:bottom w:val="nil"/>
              <w:right w:val="nil"/>
            </w:tcBorders>
            <w:vAlign w:val="bottom"/>
          </w:tcPr>
          <w:p w14:paraId="64EAAE0A" w14:textId="1EE82DD1" w:rsidR="05194B07" w:rsidRDefault="05194B07"/>
        </w:tc>
        <w:tc>
          <w:tcPr>
            <w:tcW w:w="772" w:type="dxa"/>
            <w:tcBorders>
              <w:top w:val="nil"/>
              <w:left w:val="nil"/>
              <w:bottom w:val="nil"/>
              <w:right w:val="nil"/>
            </w:tcBorders>
            <w:vAlign w:val="bottom"/>
          </w:tcPr>
          <w:p w14:paraId="64999DDC" w14:textId="07CF27EF" w:rsidR="05194B07" w:rsidRDefault="05194B07"/>
        </w:tc>
      </w:tr>
      <w:tr w:rsidR="05194B07" w14:paraId="29644B21" w14:textId="77777777" w:rsidTr="05194B07">
        <w:trPr>
          <w:trHeight w:val="240"/>
        </w:trPr>
        <w:tc>
          <w:tcPr>
            <w:tcW w:w="3922" w:type="dxa"/>
            <w:tcBorders>
              <w:top w:val="nil"/>
              <w:left w:val="nil"/>
              <w:bottom w:val="nil"/>
              <w:right w:val="nil"/>
            </w:tcBorders>
            <w:vAlign w:val="bottom"/>
          </w:tcPr>
          <w:p w14:paraId="4BD65D74" w14:textId="7126526F" w:rsidR="05194B07" w:rsidRDefault="05194B07">
            <w:r w:rsidRPr="05194B07">
              <w:rPr>
                <w:rFonts w:ascii="Arial" w:eastAsia="Arial" w:hAnsi="Arial" w:cs="Arial"/>
                <w:color w:val="000000" w:themeColor="text1"/>
                <w:sz w:val="20"/>
                <w:szCs w:val="20"/>
              </w:rPr>
              <w:t xml:space="preserve">Doubtful </w:t>
            </w:r>
            <w:r w:rsidR="05EDD72E" w:rsidRPr="05194B07">
              <w:rPr>
                <w:rFonts w:ascii="Arial" w:eastAsia="Arial" w:hAnsi="Arial" w:cs="Arial"/>
                <w:color w:val="000000" w:themeColor="text1"/>
                <w:sz w:val="20"/>
                <w:szCs w:val="20"/>
              </w:rPr>
              <w:t>expense</w:t>
            </w:r>
            <w:r w:rsidRPr="05194B07">
              <w:rPr>
                <w:rFonts w:ascii="Arial" w:eastAsia="Arial" w:hAnsi="Arial" w:cs="Arial"/>
                <w:color w:val="000000" w:themeColor="text1"/>
                <w:sz w:val="20"/>
                <w:szCs w:val="20"/>
              </w:rPr>
              <w:t xml:space="preserve"> </w:t>
            </w:r>
          </w:p>
        </w:tc>
        <w:tc>
          <w:tcPr>
            <w:tcW w:w="1098" w:type="dxa"/>
            <w:tcBorders>
              <w:top w:val="nil"/>
              <w:left w:val="nil"/>
              <w:bottom w:val="nil"/>
              <w:right w:val="nil"/>
            </w:tcBorders>
            <w:vAlign w:val="bottom"/>
          </w:tcPr>
          <w:p w14:paraId="0A5D83A9" w14:textId="2C7F27DD" w:rsidR="05194B07" w:rsidRDefault="05194B07">
            <w:r w:rsidRPr="05194B07">
              <w:rPr>
                <w:rFonts w:ascii="Arial" w:eastAsia="Arial" w:hAnsi="Arial" w:cs="Arial"/>
                <w:color w:val="000000" w:themeColor="text1"/>
                <w:sz w:val="20"/>
                <w:szCs w:val="20"/>
              </w:rPr>
              <w:t>282</w:t>
            </w:r>
          </w:p>
        </w:tc>
        <w:tc>
          <w:tcPr>
            <w:tcW w:w="1098" w:type="dxa"/>
            <w:tcBorders>
              <w:top w:val="nil"/>
              <w:left w:val="nil"/>
              <w:bottom w:val="nil"/>
              <w:right w:val="nil"/>
            </w:tcBorders>
            <w:vAlign w:val="bottom"/>
          </w:tcPr>
          <w:p w14:paraId="3E860E1B" w14:textId="03753B94" w:rsidR="05194B07" w:rsidRDefault="05194B07"/>
        </w:tc>
        <w:tc>
          <w:tcPr>
            <w:tcW w:w="1098" w:type="dxa"/>
            <w:tcBorders>
              <w:top w:val="nil"/>
              <w:left w:val="nil"/>
              <w:bottom w:val="nil"/>
              <w:right w:val="nil"/>
            </w:tcBorders>
            <w:vAlign w:val="bottom"/>
          </w:tcPr>
          <w:p w14:paraId="12052A2E" w14:textId="59ED1D49" w:rsidR="05194B07" w:rsidRDefault="05194B07">
            <w:r w:rsidRPr="05194B07">
              <w:rPr>
                <w:rFonts w:ascii="Arial" w:eastAsia="Arial" w:hAnsi="Arial" w:cs="Arial"/>
                <w:color w:val="000000" w:themeColor="text1"/>
                <w:sz w:val="20"/>
                <w:szCs w:val="20"/>
              </w:rPr>
              <w:t>282</w:t>
            </w:r>
          </w:p>
        </w:tc>
        <w:tc>
          <w:tcPr>
            <w:tcW w:w="1026" w:type="dxa"/>
            <w:tcBorders>
              <w:top w:val="nil"/>
              <w:left w:val="nil"/>
              <w:bottom w:val="nil"/>
              <w:right w:val="nil"/>
            </w:tcBorders>
            <w:vAlign w:val="bottom"/>
          </w:tcPr>
          <w:p w14:paraId="74D3EA32" w14:textId="316FA148" w:rsidR="05194B07" w:rsidRDefault="05194B07"/>
        </w:tc>
        <w:tc>
          <w:tcPr>
            <w:tcW w:w="772" w:type="dxa"/>
            <w:tcBorders>
              <w:top w:val="nil"/>
              <w:left w:val="nil"/>
              <w:bottom w:val="nil"/>
              <w:right w:val="nil"/>
            </w:tcBorders>
            <w:vAlign w:val="bottom"/>
          </w:tcPr>
          <w:p w14:paraId="372CA5E5" w14:textId="697F0655" w:rsidR="05194B07" w:rsidRDefault="05194B07"/>
        </w:tc>
      </w:tr>
      <w:tr w:rsidR="05194B07" w14:paraId="06362DB8" w14:textId="77777777" w:rsidTr="05194B07">
        <w:trPr>
          <w:trHeight w:val="240"/>
        </w:trPr>
        <w:tc>
          <w:tcPr>
            <w:tcW w:w="3922" w:type="dxa"/>
            <w:tcBorders>
              <w:top w:val="nil"/>
              <w:left w:val="nil"/>
              <w:bottom w:val="nil"/>
              <w:right w:val="nil"/>
            </w:tcBorders>
            <w:vAlign w:val="bottom"/>
          </w:tcPr>
          <w:p w14:paraId="3C386FE0" w14:textId="72A5AC29" w:rsidR="05194B07" w:rsidRDefault="05194B07">
            <w:r w:rsidRPr="05194B07">
              <w:rPr>
                <w:rFonts w:ascii="Arial" w:eastAsia="Arial" w:hAnsi="Arial" w:cs="Arial"/>
                <w:color w:val="000000" w:themeColor="text1"/>
                <w:sz w:val="20"/>
                <w:szCs w:val="20"/>
              </w:rPr>
              <w:t>Doubtful debts</w:t>
            </w:r>
          </w:p>
        </w:tc>
        <w:tc>
          <w:tcPr>
            <w:tcW w:w="1098" w:type="dxa"/>
            <w:tcBorders>
              <w:top w:val="nil"/>
              <w:left w:val="nil"/>
              <w:bottom w:val="nil"/>
              <w:right w:val="nil"/>
            </w:tcBorders>
            <w:vAlign w:val="bottom"/>
          </w:tcPr>
          <w:p w14:paraId="338243D5" w14:textId="2C36E5F0" w:rsidR="05194B07" w:rsidRDefault="05194B07">
            <w:r w:rsidRPr="05194B07">
              <w:rPr>
                <w:rFonts w:ascii="Arial" w:eastAsia="Arial" w:hAnsi="Arial" w:cs="Arial"/>
                <w:color w:val="000000" w:themeColor="text1"/>
                <w:sz w:val="20"/>
                <w:szCs w:val="20"/>
              </w:rPr>
              <w:t>600</w:t>
            </w:r>
          </w:p>
        </w:tc>
        <w:tc>
          <w:tcPr>
            <w:tcW w:w="1098" w:type="dxa"/>
            <w:tcBorders>
              <w:top w:val="nil"/>
              <w:left w:val="nil"/>
              <w:bottom w:val="nil"/>
              <w:right w:val="nil"/>
            </w:tcBorders>
            <w:vAlign w:val="bottom"/>
          </w:tcPr>
          <w:p w14:paraId="1DF82BE4" w14:textId="295BCCF4" w:rsidR="05194B07" w:rsidRDefault="05194B07"/>
        </w:tc>
        <w:tc>
          <w:tcPr>
            <w:tcW w:w="1098" w:type="dxa"/>
            <w:tcBorders>
              <w:top w:val="nil"/>
              <w:left w:val="nil"/>
              <w:bottom w:val="nil"/>
              <w:right w:val="nil"/>
            </w:tcBorders>
            <w:vAlign w:val="bottom"/>
          </w:tcPr>
          <w:p w14:paraId="4B873523" w14:textId="5B4922AE" w:rsidR="05194B07" w:rsidRDefault="05194B07">
            <w:r w:rsidRPr="05194B07">
              <w:rPr>
                <w:rFonts w:ascii="Arial" w:eastAsia="Arial" w:hAnsi="Arial" w:cs="Arial"/>
                <w:color w:val="000000" w:themeColor="text1"/>
                <w:sz w:val="20"/>
                <w:szCs w:val="20"/>
              </w:rPr>
              <w:t>600</w:t>
            </w:r>
          </w:p>
        </w:tc>
        <w:tc>
          <w:tcPr>
            <w:tcW w:w="1026" w:type="dxa"/>
            <w:tcBorders>
              <w:top w:val="nil"/>
              <w:left w:val="nil"/>
              <w:bottom w:val="nil"/>
              <w:right w:val="nil"/>
            </w:tcBorders>
            <w:vAlign w:val="bottom"/>
          </w:tcPr>
          <w:p w14:paraId="258BA7BA" w14:textId="59B785E3" w:rsidR="05194B07" w:rsidRDefault="05194B07"/>
        </w:tc>
        <w:tc>
          <w:tcPr>
            <w:tcW w:w="772" w:type="dxa"/>
            <w:tcBorders>
              <w:top w:val="nil"/>
              <w:left w:val="nil"/>
              <w:bottom w:val="nil"/>
              <w:right w:val="nil"/>
            </w:tcBorders>
            <w:vAlign w:val="bottom"/>
          </w:tcPr>
          <w:p w14:paraId="056797A4" w14:textId="52DBD3B5" w:rsidR="05194B07" w:rsidRDefault="05194B07"/>
        </w:tc>
      </w:tr>
      <w:tr w:rsidR="05194B07" w14:paraId="556D94F4" w14:textId="77777777" w:rsidTr="05194B07">
        <w:trPr>
          <w:trHeight w:val="240"/>
        </w:trPr>
        <w:tc>
          <w:tcPr>
            <w:tcW w:w="3922" w:type="dxa"/>
            <w:tcBorders>
              <w:top w:val="nil"/>
              <w:left w:val="nil"/>
              <w:bottom w:val="nil"/>
              <w:right w:val="nil"/>
            </w:tcBorders>
            <w:vAlign w:val="bottom"/>
          </w:tcPr>
          <w:p w14:paraId="4DCD4F10" w14:textId="06521DBA" w:rsidR="05194B07" w:rsidRDefault="05194B07"/>
        </w:tc>
        <w:tc>
          <w:tcPr>
            <w:tcW w:w="1098" w:type="dxa"/>
            <w:tcBorders>
              <w:top w:val="nil"/>
              <w:left w:val="nil"/>
              <w:bottom w:val="nil"/>
              <w:right w:val="nil"/>
            </w:tcBorders>
            <w:vAlign w:val="bottom"/>
          </w:tcPr>
          <w:p w14:paraId="66EABCD8" w14:textId="4FCC266C" w:rsidR="05194B07" w:rsidRDefault="05194B07"/>
        </w:tc>
        <w:tc>
          <w:tcPr>
            <w:tcW w:w="1098" w:type="dxa"/>
            <w:tcBorders>
              <w:top w:val="nil"/>
              <w:left w:val="nil"/>
              <w:bottom w:val="nil"/>
              <w:right w:val="nil"/>
            </w:tcBorders>
            <w:vAlign w:val="bottom"/>
          </w:tcPr>
          <w:p w14:paraId="76B83C6A" w14:textId="2727EFBC" w:rsidR="05194B07" w:rsidRDefault="05194B07"/>
        </w:tc>
        <w:tc>
          <w:tcPr>
            <w:tcW w:w="1098" w:type="dxa"/>
            <w:tcBorders>
              <w:top w:val="nil"/>
              <w:left w:val="nil"/>
              <w:bottom w:val="nil"/>
              <w:right w:val="nil"/>
            </w:tcBorders>
            <w:vAlign w:val="bottom"/>
          </w:tcPr>
          <w:p w14:paraId="693A0954" w14:textId="3DE64061" w:rsidR="05194B07" w:rsidRDefault="05194B07"/>
        </w:tc>
        <w:tc>
          <w:tcPr>
            <w:tcW w:w="1026" w:type="dxa"/>
            <w:tcBorders>
              <w:top w:val="nil"/>
              <w:left w:val="nil"/>
              <w:bottom w:val="nil"/>
              <w:right w:val="nil"/>
            </w:tcBorders>
            <w:vAlign w:val="bottom"/>
          </w:tcPr>
          <w:p w14:paraId="61C8EFAC" w14:textId="69DAF205" w:rsidR="05194B07" w:rsidRDefault="05194B07"/>
        </w:tc>
        <w:tc>
          <w:tcPr>
            <w:tcW w:w="772" w:type="dxa"/>
            <w:tcBorders>
              <w:top w:val="nil"/>
              <w:left w:val="nil"/>
              <w:bottom w:val="nil"/>
              <w:right w:val="nil"/>
            </w:tcBorders>
            <w:vAlign w:val="bottom"/>
          </w:tcPr>
          <w:p w14:paraId="74A30F7A" w14:textId="5CFF7814" w:rsidR="05194B07" w:rsidRDefault="05194B07"/>
        </w:tc>
      </w:tr>
      <w:tr w:rsidR="05194B07" w14:paraId="59162E14" w14:textId="77777777" w:rsidTr="05194B07">
        <w:trPr>
          <w:trHeight w:val="240"/>
        </w:trPr>
        <w:tc>
          <w:tcPr>
            <w:tcW w:w="3922" w:type="dxa"/>
            <w:tcBorders>
              <w:top w:val="nil"/>
              <w:left w:val="nil"/>
              <w:bottom w:val="nil"/>
              <w:right w:val="nil"/>
            </w:tcBorders>
            <w:vAlign w:val="bottom"/>
          </w:tcPr>
          <w:p w14:paraId="148D76FF" w14:textId="41F60DC5" w:rsidR="05194B07" w:rsidRDefault="05194B07"/>
        </w:tc>
        <w:tc>
          <w:tcPr>
            <w:tcW w:w="1098" w:type="dxa"/>
            <w:tcBorders>
              <w:top w:val="nil"/>
              <w:left w:val="nil"/>
              <w:bottom w:val="nil"/>
              <w:right w:val="nil"/>
            </w:tcBorders>
            <w:vAlign w:val="bottom"/>
          </w:tcPr>
          <w:p w14:paraId="34ED5179" w14:textId="553C2851" w:rsidR="05194B07" w:rsidRDefault="05194B07"/>
        </w:tc>
        <w:tc>
          <w:tcPr>
            <w:tcW w:w="1098" w:type="dxa"/>
            <w:tcBorders>
              <w:top w:val="nil"/>
              <w:left w:val="nil"/>
              <w:bottom w:val="nil"/>
              <w:right w:val="nil"/>
            </w:tcBorders>
            <w:vAlign w:val="bottom"/>
          </w:tcPr>
          <w:p w14:paraId="3AC925DB" w14:textId="1ECD7F4E" w:rsidR="05194B07" w:rsidRDefault="05194B07"/>
        </w:tc>
        <w:tc>
          <w:tcPr>
            <w:tcW w:w="1098" w:type="dxa"/>
            <w:tcBorders>
              <w:top w:val="nil"/>
              <w:left w:val="nil"/>
              <w:bottom w:val="nil"/>
              <w:right w:val="nil"/>
            </w:tcBorders>
            <w:vAlign w:val="bottom"/>
          </w:tcPr>
          <w:p w14:paraId="06EBB5AE" w14:textId="11477BAE" w:rsidR="05194B07" w:rsidRDefault="05194B07">
            <w:r w:rsidRPr="05194B07">
              <w:rPr>
                <w:rFonts w:ascii="Arial" w:eastAsia="Arial" w:hAnsi="Arial" w:cs="Arial"/>
                <w:color w:val="000000" w:themeColor="text1"/>
                <w:sz w:val="20"/>
                <w:szCs w:val="20"/>
              </w:rPr>
              <w:t>168016</w:t>
            </w:r>
          </w:p>
        </w:tc>
        <w:tc>
          <w:tcPr>
            <w:tcW w:w="1026" w:type="dxa"/>
            <w:tcBorders>
              <w:top w:val="nil"/>
              <w:left w:val="nil"/>
              <w:bottom w:val="nil"/>
              <w:right w:val="nil"/>
            </w:tcBorders>
            <w:vAlign w:val="bottom"/>
          </w:tcPr>
          <w:p w14:paraId="2D0838D8" w14:textId="03AD8CB1" w:rsidR="05194B07" w:rsidRDefault="05194B07">
            <w:r w:rsidRPr="05194B07">
              <w:rPr>
                <w:rFonts w:ascii="Arial" w:eastAsia="Arial" w:hAnsi="Arial" w:cs="Arial"/>
                <w:color w:val="000000" w:themeColor="text1"/>
                <w:sz w:val="20"/>
                <w:szCs w:val="20"/>
              </w:rPr>
              <w:t>168016</w:t>
            </w:r>
          </w:p>
        </w:tc>
        <w:tc>
          <w:tcPr>
            <w:tcW w:w="772" w:type="dxa"/>
            <w:tcBorders>
              <w:top w:val="nil"/>
              <w:left w:val="nil"/>
              <w:bottom w:val="nil"/>
              <w:right w:val="nil"/>
            </w:tcBorders>
            <w:vAlign w:val="bottom"/>
          </w:tcPr>
          <w:p w14:paraId="484DCD2F" w14:textId="5252479B" w:rsidR="05194B07" w:rsidRDefault="05194B07"/>
        </w:tc>
      </w:tr>
    </w:tbl>
    <w:p w14:paraId="49AC2CBB" w14:textId="319D40D0" w:rsidR="05E0493B" w:rsidRDefault="05E0493B" w:rsidP="05194B07"/>
    <w:p w14:paraId="7C597FA9" w14:textId="06295941" w:rsidR="05E0493B" w:rsidRDefault="05E0493B" w:rsidP="05194B07"/>
    <w:p w14:paraId="572F5FC6" w14:textId="0687F50D" w:rsidR="05E0493B" w:rsidRDefault="05E0493B" w:rsidP="681F384E"/>
    <w:p w14:paraId="55165148" w14:textId="6FD58AC6" w:rsidR="05E0493B" w:rsidRDefault="05E0493B" w:rsidP="05194B07"/>
    <w:p w14:paraId="71B426E7" w14:textId="3BD88F27" w:rsidR="05E0493B" w:rsidRDefault="05E0493B" w:rsidP="05194B07"/>
    <w:p w14:paraId="3F5F5968" w14:textId="272C9CA1" w:rsidR="05E0493B" w:rsidRDefault="05E0493B" w:rsidP="05194B07"/>
    <w:p w14:paraId="412D4D0F" w14:textId="728C61AC" w:rsidR="05E0493B" w:rsidRDefault="05E0493B" w:rsidP="05194B07"/>
    <w:p w14:paraId="0307B147" w14:textId="0FF2B795" w:rsidR="05E0493B" w:rsidRDefault="05E0493B" w:rsidP="05194B07"/>
    <w:p w14:paraId="1FDFC121" w14:textId="08BFE53C" w:rsidR="05E0493B" w:rsidRDefault="05E0493B" w:rsidP="05194B07"/>
    <w:p w14:paraId="6C9541E2" w14:textId="222E8D12" w:rsidR="05E0493B" w:rsidRDefault="05E0493B" w:rsidP="05194B07"/>
    <w:tbl>
      <w:tblPr>
        <w:tblStyle w:val="TableGrid"/>
        <w:tblW w:w="0" w:type="auto"/>
        <w:tblLayout w:type="fixed"/>
        <w:tblLook w:val="06A0" w:firstRow="1" w:lastRow="0" w:firstColumn="1" w:lastColumn="0" w:noHBand="1" w:noVBand="1"/>
      </w:tblPr>
      <w:tblGrid>
        <w:gridCol w:w="5385"/>
        <w:gridCol w:w="1695"/>
        <w:gridCol w:w="1785"/>
      </w:tblGrid>
      <w:tr w:rsidR="05194B07" w14:paraId="6196A60C" w14:textId="77777777" w:rsidTr="05194B07">
        <w:trPr>
          <w:trHeight w:val="855"/>
        </w:trPr>
        <w:tc>
          <w:tcPr>
            <w:tcW w:w="8865" w:type="dxa"/>
            <w:gridSpan w:val="3"/>
            <w:tcBorders>
              <w:top w:val="nil"/>
              <w:left w:val="nil"/>
              <w:bottom w:val="nil"/>
              <w:right w:val="nil"/>
            </w:tcBorders>
            <w:vAlign w:val="bottom"/>
          </w:tcPr>
          <w:p w14:paraId="0C838A9A" w14:textId="70B831D3" w:rsidR="0840E724" w:rsidRDefault="0840E724" w:rsidP="05194B07">
            <w:pPr>
              <w:spacing w:line="259" w:lineRule="auto"/>
              <w:jc w:val="center"/>
              <w:rPr>
                <w:rFonts w:ascii="Arial" w:eastAsia="Arial" w:hAnsi="Arial" w:cs="Arial"/>
                <w:b/>
                <w:bCs/>
                <w:color w:val="000000" w:themeColor="text1"/>
                <w:sz w:val="32"/>
                <w:szCs w:val="32"/>
              </w:rPr>
            </w:pPr>
            <w:r w:rsidRPr="05194B07">
              <w:rPr>
                <w:rFonts w:ascii="Arial" w:eastAsia="Arial" w:hAnsi="Arial" w:cs="Arial"/>
                <w:b/>
                <w:bCs/>
                <w:color w:val="000000" w:themeColor="text1"/>
                <w:sz w:val="32"/>
                <w:szCs w:val="32"/>
              </w:rPr>
              <w:t>Ricardo</w:t>
            </w:r>
          </w:p>
        </w:tc>
      </w:tr>
      <w:tr w:rsidR="05194B07" w14:paraId="344B082B" w14:textId="77777777" w:rsidTr="05194B07">
        <w:trPr>
          <w:trHeight w:val="450"/>
        </w:trPr>
        <w:tc>
          <w:tcPr>
            <w:tcW w:w="8865" w:type="dxa"/>
            <w:gridSpan w:val="3"/>
            <w:tcBorders>
              <w:top w:val="nil"/>
              <w:left w:val="nil"/>
              <w:bottom w:val="nil"/>
              <w:right w:val="nil"/>
            </w:tcBorders>
            <w:vAlign w:val="bottom"/>
          </w:tcPr>
          <w:p w14:paraId="22449202" w14:textId="776B68D0" w:rsidR="05194B07" w:rsidRDefault="05194B07" w:rsidP="05194B07">
            <w:pPr>
              <w:jc w:val="center"/>
            </w:pPr>
            <w:r w:rsidRPr="05194B07">
              <w:rPr>
                <w:rFonts w:ascii="Arial" w:eastAsia="Arial" w:hAnsi="Arial" w:cs="Arial"/>
                <w:b/>
                <w:bCs/>
                <w:color w:val="000000" w:themeColor="text1"/>
                <w:sz w:val="32"/>
                <w:szCs w:val="32"/>
              </w:rPr>
              <w:t xml:space="preserve">Statement of profit or loss </w:t>
            </w:r>
          </w:p>
        </w:tc>
      </w:tr>
      <w:tr w:rsidR="05194B07" w14:paraId="7B15BF5D" w14:textId="77777777" w:rsidTr="05194B07">
        <w:trPr>
          <w:trHeight w:val="240"/>
        </w:trPr>
        <w:tc>
          <w:tcPr>
            <w:tcW w:w="8865" w:type="dxa"/>
            <w:gridSpan w:val="3"/>
            <w:tcBorders>
              <w:top w:val="nil"/>
              <w:left w:val="nil"/>
              <w:bottom w:val="nil"/>
              <w:right w:val="nil"/>
            </w:tcBorders>
            <w:vAlign w:val="bottom"/>
          </w:tcPr>
          <w:p w14:paraId="11677CFC" w14:textId="2B774C31" w:rsidR="05194B07" w:rsidRDefault="05194B07" w:rsidP="05194B07">
            <w:pPr>
              <w:jc w:val="center"/>
            </w:pPr>
            <w:r w:rsidRPr="05194B07">
              <w:rPr>
                <w:rFonts w:ascii="Arial" w:eastAsia="Arial" w:hAnsi="Arial" w:cs="Arial"/>
                <w:b/>
                <w:bCs/>
                <w:color w:val="000000" w:themeColor="text1"/>
                <w:sz w:val="18"/>
                <w:szCs w:val="18"/>
              </w:rPr>
              <w:t>for the period 1 January 2009 to 31 December 2009</w:t>
            </w:r>
          </w:p>
        </w:tc>
      </w:tr>
      <w:tr w:rsidR="05194B07" w14:paraId="68D98A4F" w14:textId="77777777" w:rsidTr="05194B07">
        <w:trPr>
          <w:trHeight w:val="360"/>
        </w:trPr>
        <w:tc>
          <w:tcPr>
            <w:tcW w:w="5385" w:type="dxa"/>
            <w:tcBorders>
              <w:top w:val="nil"/>
              <w:left w:val="nil"/>
              <w:bottom w:val="nil"/>
              <w:right w:val="nil"/>
            </w:tcBorders>
          </w:tcPr>
          <w:p w14:paraId="13E3058E" w14:textId="708392A5" w:rsidR="05194B07" w:rsidRDefault="05194B07"/>
        </w:tc>
        <w:tc>
          <w:tcPr>
            <w:tcW w:w="1695" w:type="dxa"/>
            <w:tcBorders>
              <w:top w:val="nil"/>
              <w:left w:val="nil"/>
              <w:bottom w:val="nil"/>
              <w:right w:val="nil"/>
            </w:tcBorders>
            <w:vAlign w:val="bottom"/>
          </w:tcPr>
          <w:p w14:paraId="51C76149" w14:textId="2C6440F1" w:rsidR="05194B07" w:rsidRDefault="05194B07"/>
        </w:tc>
        <w:tc>
          <w:tcPr>
            <w:tcW w:w="1785" w:type="dxa"/>
            <w:tcBorders>
              <w:top w:val="nil"/>
              <w:left w:val="nil"/>
              <w:bottom w:val="nil"/>
              <w:right w:val="nil"/>
            </w:tcBorders>
            <w:vAlign w:val="bottom"/>
          </w:tcPr>
          <w:p w14:paraId="165B64C7" w14:textId="2B7F88C9" w:rsidR="05194B07" w:rsidRDefault="05194B07"/>
        </w:tc>
      </w:tr>
      <w:tr w:rsidR="05194B07" w14:paraId="1E50F71B" w14:textId="77777777" w:rsidTr="05194B07">
        <w:trPr>
          <w:trHeight w:val="375"/>
        </w:trPr>
        <w:tc>
          <w:tcPr>
            <w:tcW w:w="5385" w:type="dxa"/>
            <w:tcBorders>
              <w:top w:val="nil"/>
              <w:left w:val="nil"/>
              <w:bottom w:val="nil"/>
              <w:right w:val="nil"/>
            </w:tcBorders>
            <w:vAlign w:val="bottom"/>
          </w:tcPr>
          <w:p w14:paraId="5A875A32" w14:textId="4328D08C" w:rsidR="05194B07" w:rsidRDefault="05194B07" w:rsidP="05194B07">
            <w:r w:rsidRPr="05194B07">
              <w:rPr>
                <w:rFonts w:ascii="Arial" w:eastAsia="Arial" w:hAnsi="Arial" w:cs="Arial"/>
                <w:color w:val="000000" w:themeColor="text1"/>
                <w:sz w:val="18"/>
                <w:szCs w:val="18"/>
              </w:rPr>
              <w:t xml:space="preserve">Sales (Less return </w:t>
            </w:r>
            <w:r w:rsidR="493B21E6" w:rsidRPr="05194B07">
              <w:rPr>
                <w:rFonts w:ascii="Arial" w:eastAsia="Arial" w:hAnsi="Arial" w:cs="Arial"/>
                <w:color w:val="000000" w:themeColor="text1"/>
                <w:sz w:val="18"/>
                <w:szCs w:val="18"/>
              </w:rPr>
              <w:t>outward</w:t>
            </w:r>
            <w:r w:rsidRPr="05194B07">
              <w:rPr>
                <w:rFonts w:ascii="Arial" w:eastAsia="Arial" w:hAnsi="Arial" w:cs="Arial"/>
                <w:color w:val="000000" w:themeColor="text1"/>
                <w:sz w:val="18"/>
                <w:szCs w:val="18"/>
              </w:rPr>
              <w:t>)</w:t>
            </w:r>
          </w:p>
        </w:tc>
        <w:tc>
          <w:tcPr>
            <w:tcW w:w="1695" w:type="dxa"/>
            <w:tcBorders>
              <w:top w:val="nil"/>
              <w:left w:val="nil"/>
              <w:bottom w:val="nil"/>
              <w:right w:val="nil"/>
            </w:tcBorders>
            <w:vAlign w:val="bottom"/>
          </w:tcPr>
          <w:p w14:paraId="39AA39F1" w14:textId="449A961A" w:rsidR="05194B07" w:rsidRDefault="05194B07"/>
        </w:tc>
        <w:tc>
          <w:tcPr>
            <w:tcW w:w="1785" w:type="dxa"/>
            <w:tcBorders>
              <w:top w:val="nil"/>
              <w:left w:val="nil"/>
              <w:bottom w:val="nil"/>
              <w:right w:val="nil"/>
            </w:tcBorders>
            <w:vAlign w:val="bottom"/>
          </w:tcPr>
          <w:p w14:paraId="593E7671" w14:textId="38257A80" w:rsidR="05194B07" w:rsidRDefault="05194B07" w:rsidP="05194B07">
            <w:pPr>
              <w:jc w:val="right"/>
            </w:pPr>
            <w:r w:rsidRPr="05194B07">
              <w:rPr>
                <w:rFonts w:ascii="Arial" w:eastAsia="Arial" w:hAnsi="Arial" w:cs="Arial"/>
                <w:color w:val="000000" w:themeColor="text1"/>
                <w:sz w:val="18"/>
                <w:szCs w:val="18"/>
              </w:rPr>
              <w:t>£120,000.00</w:t>
            </w:r>
          </w:p>
        </w:tc>
      </w:tr>
      <w:tr w:rsidR="05194B07" w14:paraId="52640C4A" w14:textId="77777777" w:rsidTr="05194B07">
        <w:trPr>
          <w:trHeight w:val="240"/>
        </w:trPr>
        <w:tc>
          <w:tcPr>
            <w:tcW w:w="5385" w:type="dxa"/>
            <w:tcBorders>
              <w:top w:val="nil"/>
              <w:left w:val="nil"/>
              <w:bottom w:val="nil"/>
              <w:right w:val="nil"/>
            </w:tcBorders>
          </w:tcPr>
          <w:p w14:paraId="0FD12271" w14:textId="795DE7A9" w:rsidR="05194B07" w:rsidRDefault="05194B07" w:rsidP="05194B07">
            <w:r w:rsidRPr="05194B07">
              <w:rPr>
                <w:rFonts w:ascii="Arial" w:eastAsia="Arial" w:hAnsi="Arial" w:cs="Arial"/>
                <w:color w:val="000000" w:themeColor="text1"/>
                <w:sz w:val="18"/>
                <w:szCs w:val="18"/>
              </w:rPr>
              <w:t>Less cost of Sales:</w:t>
            </w:r>
          </w:p>
        </w:tc>
        <w:tc>
          <w:tcPr>
            <w:tcW w:w="1695" w:type="dxa"/>
            <w:tcBorders>
              <w:top w:val="nil"/>
              <w:left w:val="nil"/>
              <w:bottom w:val="nil"/>
              <w:right w:val="nil"/>
            </w:tcBorders>
            <w:vAlign w:val="bottom"/>
          </w:tcPr>
          <w:p w14:paraId="35C7941C" w14:textId="714854E7" w:rsidR="05194B07" w:rsidRDefault="05194B07"/>
        </w:tc>
        <w:tc>
          <w:tcPr>
            <w:tcW w:w="1785" w:type="dxa"/>
            <w:tcBorders>
              <w:top w:val="nil"/>
              <w:left w:val="nil"/>
              <w:bottom w:val="nil"/>
              <w:right w:val="nil"/>
            </w:tcBorders>
          </w:tcPr>
          <w:p w14:paraId="3ADE8238" w14:textId="5C098C62" w:rsidR="05194B07" w:rsidRDefault="05194B07"/>
        </w:tc>
      </w:tr>
      <w:tr w:rsidR="05194B07" w14:paraId="719C0A7B" w14:textId="77777777" w:rsidTr="05194B07">
        <w:trPr>
          <w:trHeight w:val="240"/>
        </w:trPr>
        <w:tc>
          <w:tcPr>
            <w:tcW w:w="5385" w:type="dxa"/>
            <w:tcBorders>
              <w:top w:val="nil"/>
              <w:left w:val="nil"/>
              <w:bottom w:val="nil"/>
              <w:right w:val="nil"/>
            </w:tcBorders>
          </w:tcPr>
          <w:p w14:paraId="5F90F8B1" w14:textId="2407C5C5" w:rsidR="05194B07" w:rsidRDefault="05194B07" w:rsidP="05194B07">
            <w:r w:rsidRPr="05194B07">
              <w:rPr>
                <w:rFonts w:ascii="Arial" w:eastAsia="Arial" w:hAnsi="Arial" w:cs="Arial"/>
                <w:color w:val="000000" w:themeColor="text1"/>
                <w:sz w:val="18"/>
                <w:szCs w:val="18"/>
              </w:rPr>
              <w:t xml:space="preserve">             Opening inventory </w:t>
            </w:r>
          </w:p>
        </w:tc>
        <w:tc>
          <w:tcPr>
            <w:tcW w:w="1695" w:type="dxa"/>
            <w:tcBorders>
              <w:top w:val="nil"/>
              <w:left w:val="nil"/>
              <w:bottom w:val="nil"/>
              <w:right w:val="nil"/>
            </w:tcBorders>
            <w:vAlign w:val="bottom"/>
          </w:tcPr>
          <w:p w14:paraId="3D95A069" w14:textId="395BBED8" w:rsidR="05194B07" w:rsidRDefault="05194B07" w:rsidP="05194B07">
            <w:pPr>
              <w:jc w:val="right"/>
            </w:pPr>
            <w:r w:rsidRPr="05194B07">
              <w:rPr>
                <w:rFonts w:ascii="Arial" w:eastAsia="Arial" w:hAnsi="Arial" w:cs="Arial"/>
                <w:color w:val="000000" w:themeColor="text1"/>
                <w:sz w:val="18"/>
                <w:szCs w:val="18"/>
              </w:rPr>
              <w:t>£15,000.00</w:t>
            </w:r>
          </w:p>
        </w:tc>
        <w:tc>
          <w:tcPr>
            <w:tcW w:w="1785" w:type="dxa"/>
            <w:tcBorders>
              <w:top w:val="nil"/>
              <w:left w:val="nil"/>
              <w:bottom w:val="nil"/>
              <w:right w:val="nil"/>
            </w:tcBorders>
          </w:tcPr>
          <w:p w14:paraId="4370CA27" w14:textId="78737E7A" w:rsidR="05194B07" w:rsidRDefault="05194B07"/>
        </w:tc>
      </w:tr>
      <w:tr w:rsidR="05194B07" w14:paraId="0D0B5F5E" w14:textId="77777777" w:rsidTr="05194B07">
        <w:trPr>
          <w:trHeight w:val="240"/>
        </w:trPr>
        <w:tc>
          <w:tcPr>
            <w:tcW w:w="5385" w:type="dxa"/>
            <w:tcBorders>
              <w:top w:val="nil"/>
              <w:left w:val="nil"/>
              <w:bottom w:val="nil"/>
              <w:right w:val="nil"/>
            </w:tcBorders>
          </w:tcPr>
          <w:p w14:paraId="551DD39A" w14:textId="129914A4" w:rsidR="05194B07" w:rsidRDefault="05194B07" w:rsidP="05194B07">
            <w:r w:rsidRPr="05194B07">
              <w:rPr>
                <w:rFonts w:ascii="Arial" w:eastAsia="Arial" w:hAnsi="Arial" w:cs="Arial"/>
                <w:color w:val="000000" w:themeColor="text1"/>
                <w:sz w:val="18"/>
                <w:szCs w:val="18"/>
              </w:rPr>
              <w:t xml:space="preserve">        </w:t>
            </w:r>
            <w:r w:rsidRPr="05194B07">
              <w:rPr>
                <w:rFonts w:ascii="Arial" w:eastAsia="Arial" w:hAnsi="Arial" w:cs="Arial"/>
                <w:b/>
                <w:bCs/>
                <w:color w:val="000000" w:themeColor="text1"/>
                <w:sz w:val="18"/>
                <w:szCs w:val="18"/>
              </w:rPr>
              <w:t xml:space="preserve">+ </w:t>
            </w:r>
            <w:r w:rsidRPr="05194B07">
              <w:rPr>
                <w:rFonts w:ascii="Arial" w:eastAsia="Arial" w:hAnsi="Arial" w:cs="Arial"/>
                <w:color w:val="000000" w:themeColor="text1"/>
                <w:sz w:val="18"/>
                <w:szCs w:val="18"/>
              </w:rPr>
              <w:t xml:space="preserve">  Purchases (+ carriage inwards - returns outward)</w:t>
            </w:r>
          </w:p>
        </w:tc>
        <w:tc>
          <w:tcPr>
            <w:tcW w:w="1695" w:type="dxa"/>
            <w:tcBorders>
              <w:top w:val="nil"/>
              <w:left w:val="nil"/>
              <w:bottom w:val="nil"/>
              <w:right w:val="nil"/>
            </w:tcBorders>
            <w:vAlign w:val="bottom"/>
          </w:tcPr>
          <w:p w14:paraId="2437E0F3" w14:textId="02CE330F" w:rsidR="05194B07" w:rsidRDefault="05194B07" w:rsidP="05194B07">
            <w:pPr>
              <w:jc w:val="right"/>
            </w:pPr>
            <w:r w:rsidRPr="05194B07">
              <w:rPr>
                <w:rFonts w:ascii="Arial" w:eastAsia="Arial" w:hAnsi="Arial" w:cs="Arial"/>
                <w:color w:val="000000" w:themeColor="text1"/>
                <w:sz w:val="18"/>
                <w:szCs w:val="18"/>
              </w:rPr>
              <w:t>£80,000.00</w:t>
            </w:r>
          </w:p>
        </w:tc>
        <w:tc>
          <w:tcPr>
            <w:tcW w:w="1785" w:type="dxa"/>
            <w:tcBorders>
              <w:top w:val="nil"/>
              <w:left w:val="nil"/>
              <w:bottom w:val="nil"/>
              <w:right w:val="nil"/>
            </w:tcBorders>
          </w:tcPr>
          <w:p w14:paraId="35615BBD" w14:textId="0B09D85B" w:rsidR="05194B07" w:rsidRDefault="05194B07"/>
        </w:tc>
      </w:tr>
      <w:tr w:rsidR="05194B07" w14:paraId="2240E4BE" w14:textId="77777777" w:rsidTr="05194B07">
        <w:trPr>
          <w:trHeight w:val="240"/>
        </w:trPr>
        <w:tc>
          <w:tcPr>
            <w:tcW w:w="5385" w:type="dxa"/>
            <w:tcBorders>
              <w:top w:val="nil"/>
              <w:left w:val="nil"/>
              <w:bottom w:val="nil"/>
              <w:right w:val="nil"/>
            </w:tcBorders>
          </w:tcPr>
          <w:p w14:paraId="4DAFC28D" w14:textId="52638C62" w:rsidR="05194B07" w:rsidRDefault="05194B07" w:rsidP="05194B07">
            <w:r w:rsidRPr="05194B07">
              <w:rPr>
                <w:rFonts w:ascii="Arial" w:eastAsia="Arial" w:hAnsi="Arial" w:cs="Arial"/>
                <w:color w:val="000000" w:themeColor="text1"/>
                <w:sz w:val="18"/>
                <w:szCs w:val="18"/>
              </w:rPr>
              <w:t xml:space="preserve">       </w:t>
            </w:r>
            <w:r w:rsidRPr="05194B07">
              <w:rPr>
                <w:rFonts w:ascii="Arial" w:eastAsia="Arial" w:hAnsi="Arial" w:cs="Arial"/>
                <w:b/>
                <w:bCs/>
                <w:color w:val="000000" w:themeColor="text1"/>
                <w:sz w:val="18"/>
                <w:szCs w:val="18"/>
              </w:rPr>
              <w:t xml:space="preserve"> -</w:t>
            </w:r>
            <w:r w:rsidRPr="05194B07">
              <w:rPr>
                <w:rFonts w:ascii="Arial" w:eastAsia="Arial" w:hAnsi="Arial" w:cs="Arial"/>
                <w:color w:val="000000" w:themeColor="text1"/>
                <w:sz w:val="18"/>
                <w:szCs w:val="18"/>
              </w:rPr>
              <w:t xml:space="preserve">    Closing inventory</w:t>
            </w:r>
          </w:p>
        </w:tc>
        <w:tc>
          <w:tcPr>
            <w:tcW w:w="1695" w:type="dxa"/>
            <w:tcBorders>
              <w:top w:val="nil"/>
              <w:left w:val="nil"/>
              <w:bottom w:val="single" w:sz="4" w:space="0" w:color="auto"/>
              <w:right w:val="nil"/>
            </w:tcBorders>
            <w:vAlign w:val="bottom"/>
          </w:tcPr>
          <w:p w14:paraId="574A60B8" w14:textId="7EE67FDB" w:rsidR="05194B07" w:rsidRDefault="05194B07">
            <w:r w:rsidRPr="05194B07">
              <w:rPr>
                <w:rFonts w:ascii="Arial" w:eastAsia="Arial" w:hAnsi="Arial" w:cs="Arial"/>
                <w:color w:val="000000" w:themeColor="text1"/>
                <w:sz w:val="20"/>
                <w:szCs w:val="20"/>
              </w:rPr>
              <w:t>£21,000.00</w:t>
            </w:r>
          </w:p>
        </w:tc>
        <w:tc>
          <w:tcPr>
            <w:tcW w:w="1785" w:type="dxa"/>
            <w:tcBorders>
              <w:top w:val="nil"/>
              <w:left w:val="nil"/>
              <w:bottom w:val="nil"/>
              <w:right w:val="nil"/>
            </w:tcBorders>
          </w:tcPr>
          <w:p w14:paraId="2D5ECF3E" w14:textId="68BB498E" w:rsidR="05194B07" w:rsidRDefault="05194B07"/>
        </w:tc>
      </w:tr>
      <w:tr w:rsidR="05194B07" w14:paraId="4D93A4C6" w14:textId="77777777" w:rsidTr="05194B07">
        <w:trPr>
          <w:trHeight w:val="240"/>
        </w:trPr>
        <w:tc>
          <w:tcPr>
            <w:tcW w:w="5385" w:type="dxa"/>
            <w:tcBorders>
              <w:top w:val="nil"/>
              <w:left w:val="nil"/>
              <w:bottom w:val="nil"/>
              <w:right w:val="nil"/>
            </w:tcBorders>
          </w:tcPr>
          <w:p w14:paraId="40641F7C" w14:textId="6431E965" w:rsidR="05194B07" w:rsidRDefault="05194B07"/>
        </w:tc>
        <w:tc>
          <w:tcPr>
            <w:tcW w:w="1695" w:type="dxa"/>
            <w:tcBorders>
              <w:top w:val="single" w:sz="4" w:space="0" w:color="auto"/>
              <w:left w:val="nil"/>
              <w:bottom w:val="nil"/>
              <w:right w:val="nil"/>
            </w:tcBorders>
            <w:vAlign w:val="bottom"/>
          </w:tcPr>
          <w:p w14:paraId="38D745DD" w14:textId="366EBF78" w:rsidR="05194B07" w:rsidRDefault="05194B07"/>
        </w:tc>
        <w:tc>
          <w:tcPr>
            <w:tcW w:w="1785" w:type="dxa"/>
            <w:tcBorders>
              <w:top w:val="nil"/>
              <w:left w:val="nil"/>
              <w:bottom w:val="single" w:sz="4" w:space="0" w:color="auto"/>
              <w:right w:val="nil"/>
            </w:tcBorders>
          </w:tcPr>
          <w:p w14:paraId="3B27D4A8" w14:textId="0C72D4F8" w:rsidR="05194B07" w:rsidRDefault="05194B07" w:rsidP="05194B07">
            <w:pPr>
              <w:jc w:val="right"/>
            </w:pPr>
            <w:r w:rsidRPr="05194B07">
              <w:rPr>
                <w:rFonts w:ascii="Arial" w:eastAsia="Arial" w:hAnsi="Arial" w:cs="Arial"/>
                <w:color w:val="000000" w:themeColor="text1"/>
                <w:sz w:val="18"/>
                <w:szCs w:val="18"/>
              </w:rPr>
              <w:t>£74,000.00</w:t>
            </w:r>
          </w:p>
        </w:tc>
      </w:tr>
      <w:tr w:rsidR="05194B07" w14:paraId="1744C4F2" w14:textId="77777777" w:rsidTr="05194B07">
        <w:trPr>
          <w:trHeight w:val="240"/>
        </w:trPr>
        <w:tc>
          <w:tcPr>
            <w:tcW w:w="5385" w:type="dxa"/>
            <w:tcBorders>
              <w:top w:val="nil"/>
              <w:left w:val="nil"/>
              <w:bottom w:val="nil"/>
              <w:right w:val="nil"/>
            </w:tcBorders>
          </w:tcPr>
          <w:p w14:paraId="16ACEF2D" w14:textId="55980ACF" w:rsidR="05194B07" w:rsidRDefault="05194B07"/>
        </w:tc>
        <w:tc>
          <w:tcPr>
            <w:tcW w:w="1695" w:type="dxa"/>
            <w:tcBorders>
              <w:top w:val="nil"/>
              <w:left w:val="nil"/>
              <w:bottom w:val="nil"/>
              <w:right w:val="nil"/>
            </w:tcBorders>
            <w:vAlign w:val="bottom"/>
          </w:tcPr>
          <w:p w14:paraId="50ACC0C4" w14:textId="37D25C07" w:rsidR="05194B07" w:rsidRDefault="05194B07"/>
        </w:tc>
        <w:tc>
          <w:tcPr>
            <w:tcW w:w="1785" w:type="dxa"/>
            <w:tcBorders>
              <w:top w:val="single" w:sz="4" w:space="0" w:color="auto"/>
              <w:left w:val="nil"/>
              <w:bottom w:val="nil"/>
              <w:right w:val="nil"/>
            </w:tcBorders>
          </w:tcPr>
          <w:p w14:paraId="6B6ACA54" w14:textId="6A2DB5E8" w:rsidR="05194B07" w:rsidRDefault="05194B07"/>
        </w:tc>
      </w:tr>
      <w:tr w:rsidR="05194B07" w14:paraId="1804D886" w14:textId="77777777" w:rsidTr="05194B07">
        <w:trPr>
          <w:trHeight w:val="240"/>
        </w:trPr>
        <w:tc>
          <w:tcPr>
            <w:tcW w:w="5385" w:type="dxa"/>
            <w:tcBorders>
              <w:top w:val="nil"/>
              <w:left w:val="nil"/>
              <w:bottom w:val="nil"/>
              <w:right w:val="nil"/>
            </w:tcBorders>
            <w:vAlign w:val="bottom"/>
          </w:tcPr>
          <w:p w14:paraId="5353BF0D" w14:textId="50E20E27" w:rsidR="05194B07" w:rsidRDefault="05194B07" w:rsidP="05194B07">
            <w:r w:rsidRPr="05194B07">
              <w:rPr>
                <w:rFonts w:ascii="Arial" w:eastAsia="Arial" w:hAnsi="Arial" w:cs="Arial"/>
                <w:b/>
                <w:bCs/>
                <w:color w:val="000000" w:themeColor="text1"/>
                <w:sz w:val="20"/>
                <w:szCs w:val="20"/>
              </w:rPr>
              <w:t>Gross Profit</w:t>
            </w:r>
          </w:p>
        </w:tc>
        <w:tc>
          <w:tcPr>
            <w:tcW w:w="1695" w:type="dxa"/>
            <w:tcBorders>
              <w:top w:val="nil"/>
              <w:left w:val="nil"/>
              <w:bottom w:val="nil"/>
              <w:right w:val="nil"/>
            </w:tcBorders>
            <w:vAlign w:val="bottom"/>
          </w:tcPr>
          <w:p w14:paraId="1FDAE838" w14:textId="344ECEB2" w:rsidR="05194B07" w:rsidRDefault="05194B07"/>
        </w:tc>
        <w:tc>
          <w:tcPr>
            <w:tcW w:w="1785" w:type="dxa"/>
            <w:tcBorders>
              <w:top w:val="nil"/>
              <w:left w:val="nil"/>
              <w:bottom w:val="nil"/>
              <w:right w:val="nil"/>
            </w:tcBorders>
          </w:tcPr>
          <w:p w14:paraId="29D13917" w14:textId="1A417DDD" w:rsidR="05194B07" w:rsidRDefault="05194B07" w:rsidP="05194B07">
            <w:pPr>
              <w:jc w:val="right"/>
            </w:pPr>
            <w:r w:rsidRPr="05194B07">
              <w:rPr>
                <w:rFonts w:ascii="Arial" w:eastAsia="Arial" w:hAnsi="Arial" w:cs="Arial"/>
                <w:color w:val="000000" w:themeColor="text1"/>
                <w:sz w:val="18"/>
                <w:szCs w:val="18"/>
              </w:rPr>
              <w:t>£46,000.00</w:t>
            </w:r>
          </w:p>
        </w:tc>
      </w:tr>
      <w:tr w:rsidR="05194B07" w14:paraId="689A32CF" w14:textId="77777777" w:rsidTr="05194B07">
        <w:trPr>
          <w:trHeight w:val="240"/>
        </w:trPr>
        <w:tc>
          <w:tcPr>
            <w:tcW w:w="5385" w:type="dxa"/>
            <w:tcBorders>
              <w:top w:val="nil"/>
              <w:left w:val="nil"/>
              <w:bottom w:val="nil"/>
              <w:right w:val="nil"/>
            </w:tcBorders>
          </w:tcPr>
          <w:p w14:paraId="74BBF320" w14:textId="37B90CDE" w:rsidR="05194B07" w:rsidRDefault="05194B07"/>
        </w:tc>
        <w:tc>
          <w:tcPr>
            <w:tcW w:w="1695" w:type="dxa"/>
            <w:tcBorders>
              <w:top w:val="nil"/>
              <w:left w:val="nil"/>
              <w:bottom w:val="nil"/>
              <w:right w:val="nil"/>
            </w:tcBorders>
            <w:vAlign w:val="bottom"/>
          </w:tcPr>
          <w:p w14:paraId="35B33A55" w14:textId="27D92D76" w:rsidR="05194B07" w:rsidRDefault="05194B07"/>
        </w:tc>
        <w:tc>
          <w:tcPr>
            <w:tcW w:w="1785" w:type="dxa"/>
            <w:tcBorders>
              <w:top w:val="nil"/>
              <w:left w:val="nil"/>
              <w:bottom w:val="nil"/>
              <w:right w:val="nil"/>
            </w:tcBorders>
          </w:tcPr>
          <w:p w14:paraId="67C586B2" w14:textId="4B76A36C" w:rsidR="05194B07" w:rsidRDefault="05194B07"/>
        </w:tc>
      </w:tr>
      <w:tr w:rsidR="05194B07" w14:paraId="596B2F54" w14:textId="77777777" w:rsidTr="05194B07">
        <w:trPr>
          <w:trHeight w:val="240"/>
        </w:trPr>
        <w:tc>
          <w:tcPr>
            <w:tcW w:w="5385" w:type="dxa"/>
            <w:tcBorders>
              <w:top w:val="nil"/>
              <w:left w:val="nil"/>
              <w:bottom w:val="nil"/>
              <w:right w:val="nil"/>
            </w:tcBorders>
          </w:tcPr>
          <w:p w14:paraId="4B901D9F" w14:textId="3FCF71F0" w:rsidR="05194B07" w:rsidRDefault="05194B07" w:rsidP="05194B07">
            <w:r w:rsidRPr="05194B07">
              <w:rPr>
                <w:rFonts w:ascii="Arial" w:eastAsia="Arial" w:hAnsi="Arial" w:cs="Arial"/>
                <w:color w:val="000000" w:themeColor="text1"/>
                <w:sz w:val="18"/>
                <w:szCs w:val="18"/>
              </w:rPr>
              <w:t>Add other Income</w:t>
            </w:r>
          </w:p>
        </w:tc>
        <w:tc>
          <w:tcPr>
            <w:tcW w:w="1695" w:type="dxa"/>
            <w:tcBorders>
              <w:top w:val="nil"/>
              <w:left w:val="nil"/>
              <w:bottom w:val="nil"/>
              <w:right w:val="nil"/>
            </w:tcBorders>
            <w:vAlign w:val="bottom"/>
          </w:tcPr>
          <w:p w14:paraId="16916C1D" w14:textId="17101384" w:rsidR="05194B07" w:rsidRDefault="05194B07"/>
        </w:tc>
        <w:tc>
          <w:tcPr>
            <w:tcW w:w="1785" w:type="dxa"/>
            <w:tcBorders>
              <w:top w:val="nil"/>
              <w:left w:val="nil"/>
              <w:bottom w:val="nil"/>
              <w:right w:val="nil"/>
            </w:tcBorders>
          </w:tcPr>
          <w:p w14:paraId="56A42834" w14:textId="3008DFD7" w:rsidR="05194B07" w:rsidRDefault="05194B07" w:rsidP="05194B07">
            <w:pPr>
              <w:jc w:val="right"/>
            </w:pPr>
            <w:r w:rsidRPr="05194B07">
              <w:rPr>
                <w:rFonts w:ascii="Arial" w:eastAsia="Arial" w:hAnsi="Arial" w:cs="Arial"/>
                <w:color w:val="000000" w:themeColor="text1"/>
                <w:sz w:val="18"/>
                <w:szCs w:val="18"/>
              </w:rPr>
              <w:t>£0.00</w:t>
            </w:r>
          </w:p>
        </w:tc>
      </w:tr>
      <w:tr w:rsidR="05194B07" w14:paraId="05B4E869" w14:textId="77777777" w:rsidTr="05194B07">
        <w:trPr>
          <w:trHeight w:val="375"/>
        </w:trPr>
        <w:tc>
          <w:tcPr>
            <w:tcW w:w="5385" w:type="dxa"/>
            <w:tcBorders>
              <w:top w:val="nil"/>
              <w:left w:val="nil"/>
              <w:bottom w:val="nil"/>
              <w:right w:val="nil"/>
            </w:tcBorders>
            <w:vAlign w:val="bottom"/>
          </w:tcPr>
          <w:p w14:paraId="4C72BAA0" w14:textId="66989B3A" w:rsidR="05194B07" w:rsidRDefault="05194B07" w:rsidP="05194B07">
            <w:r w:rsidRPr="05194B07">
              <w:rPr>
                <w:rFonts w:ascii="Arial" w:eastAsia="Arial" w:hAnsi="Arial" w:cs="Arial"/>
                <w:b/>
                <w:bCs/>
                <w:color w:val="000000" w:themeColor="text1"/>
                <w:sz w:val="20"/>
                <w:szCs w:val="20"/>
              </w:rPr>
              <w:t>Total Income</w:t>
            </w:r>
          </w:p>
        </w:tc>
        <w:tc>
          <w:tcPr>
            <w:tcW w:w="1695" w:type="dxa"/>
            <w:tcBorders>
              <w:top w:val="nil"/>
              <w:left w:val="nil"/>
              <w:bottom w:val="nil"/>
              <w:right w:val="nil"/>
            </w:tcBorders>
            <w:vAlign w:val="bottom"/>
          </w:tcPr>
          <w:p w14:paraId="78743FBC" w14:textId="334AA850" w:rsidR="05194B07" w:rsidRDefault="05194B07"/>
        </w:tc>
        <w:tc>
          <w:tcPr>
            <w:tcW w:w="1785" w:type="dxa"/>
            <w:tcBorders>
              <w:top w:val="nil"/>
              <w:left w:val="nil"/>
              <w:bottom w:val="nil"/>
              <w:right w:val="nil"/>
            </w:tcBorders>
            <w:vAlign w:val="bottom"/>
          </w:tcPr>
          <w:p w14:paraId="23E8A7A4" w14:textId="39C8BA79" w:rsidR="05194B07" w:rsidRDefault="05194B07" w:rsidP="05194B07">
            <w:pPr>
              <w:jc w:val="right"/>
            </w:pPr>
            <w:r w:rsidRPr="05194B07">
              <w:rPr>
                <w:rFonts w:ascii="Arial" w:eastAsia="Arial" w:hAnsi="Arial" w:cs="Arial"/>
                <w:color w:val="000000" w:themeColor="text1"/>
                <w:sz w:val="18"/>
                <w:szCs w:val="18"/>
              </w:rPr>
              <w:t>£46,000.00</w:t>
            </w:r>
          </w:p>
        </w:tc>
      </w:tr>
      <w:tr w:rsidR="05194B07" w14:paraId="64C01170" w14:textId="77777777" w:rsidTr="05194B07">
        <w:trPr>
          <w:trHeight w:val="375"/>
        </w:trPr>
        <w:tc>
          <w:tcPr>
            <w:tcW w:w="5385" w:type="dxa"/>
            <w:tcBorders>
              <w:top w:val="nil"/>
              <w:left w:val="nil"/>
              <w:bottom w:val="nil"/>
              <w:right w:val="nil"/>
            </w:tcBorders>
            <w:vAlign w:val="bottom"/>
          </w:tcPr>
          <w:p w14:paraId="0E0A0BC3" w14:textId="1E012161" w:rsidR="05194B07" w:rsidRDefault="05194B07"/>
        </w:tc>
        <w:tc>
          <w:tcPr>
            <w:tcW w:w="1695" w:type="dxa"/>
            <w:tcBorders>
              <w:top w:val="nil"/>
              <w:left w:val="nil"/>
              <w:bottom w:val="nil"/>
              <w:right w:val="nil"/>
            </w:tcBorders>
            <w:vAlign w:val="bottom"/>
          </w:tcPr>
          <w:p w14:paraId="097CB45B" w14:textId="7C6E2E9E" w:rsidR="05194B07" w:rsidRDefault="05194B07"/>
        </w:tc>
        <w:tc>
          <w:tcPr>
            <w:tcW w:w="1785" w:type="dxa"/>
            <w:tcBorders>
              <w:top w:val="nil"/>
              <w:left w:val="nil"/>
              <w:bottom w:val="nil"/>
              <w:right w:val="nil"/>
            </w:tcBorders>
            <w:vAlign w:val="bottom"/>
          </w:tcPr>
          <w:p w14:paraId="228C843F" w14:textId="22C07B83" w:rsidR="05194B07" w:rsidRDefault="05194B07"/>
        </w:tc>
      </w:tr>
      <w:tr w:rsidR="05194B07" w14:paraId="487C1052" w14:textId="77777777" w:rsidTr="05194B07">
        <w:trPr>
          <w:trHeight w:val="360"/>
        </w:trPr>
        <w:tc>
          <w:tcPr>
            <w:tcW w:w="5385" w:type="dxa"/>
            <w:tcBorders>
              <w:top w:val="nil"/>
              <w:left w:val="nil"/>
              <w:bottom w:val="nil"/>
              <w:right w:val="nil"/>
            </w:tcBorders>
          </w:tcPr>
          <w:p w14:paraId="131C7661" w14:textId="18990518" w:rsidR="05194B07" w:rsidRDefault="05194B07" w:rsidP="05194B07">
            <w:r w:rsidRPr="05194B07">
              <w:rPr>
                <w:rFonts w:ascii="Arial" w:eastAsia="Arial" w:hAnsi="Arial" w:cs="Arial"/>
                <w:b/>
                <w:bCs/>
                <w:color w:val="000000" w:themeColor="text1"/>
                <w:sz w:val="28"/>
                <w:szCs w:val="28"/>
                <w:u w:val="single"/>
              </w:rPr>
              <w:t>Expenses</w:t>
            </w:r>
          </w:p>
        </w:tc>
        <w:tc>
          <w:tcPr>
            <w:tcW w:w="1695" w:type="dxa"/>
            <w:tcBorders>
              <w:top w:val="nil"/>
              <w:left w:val="nil"/>
              <w:bottom w:val="nil"/>
              <w:right w:val="nil"/>
            </w:tcBorders>
            <w:vAlign w:val="bottom"/>
          </w:tcPr>
          <w:p w14:paraId="288F8E6D" w14:textId="349C8000" w:rsidR="05194B07" w:rsidRDefault="05194B07"/>
        </w:tc>
        <w:tc>
          <w:tcPr>
            <w:tcW w:w="1785" w:type="dxa"/>
            <w:tcBorders>
              <w:top w:val="nil"/>
              <w:left w:val="nil"/>
              <w:bottom w:val="nil"/>
              <w:right w:val="nil"/>
            </w:tcBorders>
            <w:vAlign w:val="bottom"/>
          </w:tcPr>
          <w:p w14:paraId="1CBF5515" w14:textId="2CE5C425" w:rsidR="05194B07" w:rsidRDefault="05194B07"/>
        </w:tc>
      </w:tr>
      <w:tr w:rsidR="05194B07" w14:paraId="3FC5EF27" w14:textId="77777777" w:rsidTr="05194B07">
        <w:trPr>
          <w:trHeight w:val="375"/>
        </w:trPr>
        <w:tc>
          <w:tcPr>
            <w:tcW w:w="5385" w:type="dxa"/>
            <w:tcBorders>
              <w:top w:val="nil"/>
              <w:left w:val="nil"/>
              <w:bottom w:val="nil"/>
              <w:right w:val="nil"/>
            </w:tcBorders>
            <w:vAlign w:val="bottom"/>
          </w:tcPr>
          <w:p w14:paraId="1A23DED5" w14:textId="01E2E7D3" w:rsidR="05194B07" w:rsidRDefault="05194B07" w:rsidP="05194B07">
            <w:r w:rsidRPr="05194B07">
              <w:rPr>
                <w:rFonts w:ascii="Arial" w:eastAsia="Arial" w:hAnsi="Arial" w:cs="Arial"/>
                <w:color w:val="000000" w:themeColor="text1"/>
                <w:sz w:val="18"/>
                <w:szCs w:val="18"/>
              </w:rPr>
              <w:t>Accounting fees</w:t>
            </w:r>
          </w:p>
        </w:tc>
        <w:tc>
          <w:tcPr>
            <w:tcW w:w="1695" w:type="dxa"/>
            <w:tcBorders>
              <w:top w:val="nil"/>
              <w:left w:val="nil"/>
              <w:bottom w:val="nil"/>
              <w:right w:val="nil"/>
            </w:tcBorders>
            <w:vAlign w:val="bottom"/>
          </w:tcPr>
          <w:p w14:paraId="531499FE" w14:textId="0EEBFF87"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41A3FF71" w14:textId="43D8AC85" w:rsidR="05194B07" w:rsidRDefault="05194B07"/>
        </w:tc>
      </w:tr>
      <w:tr w:rsidR="05194B07" w14:paraId="789F111E" w14:textId="77777777" w:rsidTr="05194B07">
        <w:trPr>
          <w:trHeight w:val="240"/>
        </w:trPr>
        <w:tc>
          <w:tcPr>
            <w:tcW w:w="5385" w:type="dxa"/>
            <w:tcBorders>
              <w:top w:val="nil"/>
              <w:left w:val="nil"/>
              <w:bottom w:val="nil"/>
              <w:right w:val="nil"/>
            </w:tcBorders>
          </w:tcPr>
          <w:p w14:paraId="35098BCD" w14:textId="67EEC6C3" w:rsidR="05194B07" w:rsidRDefault="05194B07" w:rsidP="05194B07">
            <w:r w:rsidRPr="05194B07">
              <w:rPr>
                <w:rFonts w:ascii="Arial" w:eastAsia="Arial" w:hAnsi="Arial" w:cs="Arial"/>
                <w:color w:val="000000" w:themeColor="text1"/>
                <w:sz w:val="18"/>
                <w:szCs w:val="18"/>
              </w:rPr>
              <w:t>Advertising</w:t>
            </w:r>
          </w:p>
        </w:tc>
        <w:tc>
          <w:tcPr>
            <w:tcW w:w="1695" w:type="dxa"/>
            <w:tcBorders>
              <w:top w:val="nil"/>
              <w:left w:val="nil"/>
              <w:bottom w:val="nil"/>
              <w:right w:val="nil"/>
            </w:tcBorders>
          </w:tcPr>
          <w:p w14:paraId="6D32C310" w14:textId="565BD8EB" w:rsidR="05194B07" w:rsidRDefault="05194B07" w:rsidP="05194B07">
            <w:pPr>
              <w:jc w:val="right"/>
            </w:pPr>
            <w:r w:rsidRPr="05194B07">
              <w:rPr>
                <w:rFonts w:ascii="Arial" w:eastAsia="Arial" w:hAnsi="Arial" w:cs="Arial"/>
                <w:color w:val="000000" w:themeColor="text1"/>
                <w:sz w:val="18"/>
                <w:szCs w:val="18"/>
              </w:rPr>
              <w:t>£4,000.00</w:t>
            </w:r>
          </w:p>
        </w:tc>
        <w:tc>
          <w:tcPr>
            <w:tcW w:w="1785" w:type="dxa"/>
            <w:tcBorders>
              <w:top w:val="nil"/>
              <w:left w:val="nil"/>
              <w:bottom w:val="nil"/>
              <w:right w:val="nil"/>
            </w:tcBorders>
            <w:vAlign w:val="bottom"/>
          </w:tcPr>
          <w:p w14:paraId="404C15B4" w14:textId="299A68BF" w:rsidR="05194B07" w:rsidRDefault="05194B07"/>
        </w:tc>
      </w:tr>
      <w:tr w:rsidR="05194B07" w14:paraId="151410A5" w14:textId="77777777" w:rsidTr="05194B07">
        <w:trPr>
          <w:trHeight w:val="240"/>
        </w:trPr>
        <w:tc>
          <w:tcPr>
            <w:tcW w:w="5385" w:type="dxa"/>
            <w:tcBorders>
              <w:top w:val="nil"/>
              <w:left w:val="nil"/>
              <w:bottom w:val="nil"/>
              <w:right w:val="nil"/>
            </w:tcBorders>
          </w:tcPr>
          <w:p w14:paraId="44C7D5FA" w14:textId="23B43F80" w:rsidR="05194B07" w:rsidRDefault="05194B07" w:rsidP="05194B07">
            <w:r w:rsidRPr="05194B07">
              <w:rPr>
                <w:rFonts w:ascii="Arial" w:eastAsia="Arial" w:hAnsi="Arial" w:cs="Arial"/>
                <w:color w:val="000000" w:themeColor="text1"/>
                <w:sz w:val="18"/>
                <w:szCs w:val="18"/>
              </w:rPr>
              <w:t>Bank Charges</w:t>
            </w:r>
          </w:p>
        </w:tc>
        <w:tc>
          <w:tcPr>
            <w:tcW w:w="1695" w:type="dxa"/>
            <w:tcBorders>
              <w:top w:val="nil"/>
              <w:left w:val="nil"/>
              <w:bottom w:val="nil"/>
              <w:right w:val="nil"/>
            </w:tcBorders>
          </w:tcPr>
          <w:p w14:paraId="742A4044" w14:textId="1A71907C" w:rsidR="05194B07" w:rsidRDefault="05194B07" w:rsidP="05194B07">
            <w:pPr>
              <w:jc w:val="right"/>
            </w:pPr>
            <w:r w:rsidRPr="05194B07">
              <w:rPr>
                <w:rFonts w:ascii="Arial" w:eastAsia="Arial" w:hAnsi="Arial" w:cs="Arial"/>
                <w:color w:val="000000" w:themeColor="text1"/>
                <w:sz w:val="18"/>
                <w:szCs w:val="18"/>
              </w:rPr>
              <w:t>£200.00</w:t>
            </w:r>
          </w:p>
        </w:tc>
        <w:tc>
          <w:tcPr>
            <w:tcW w:w="1785" w:type="dxa"/>
            <w:tcBorders>
              <w:top w:val="nil"/>
              <w:left w:val="nil"/>
              <w:bottom w:val="nil"/>
              <w:right w:val="nil"/>
            </w:tcBorders>
            <w:vAlign w:val="bottom"/>
          </w:tcPr>
          <w:p w14:paraId="7F50794A" w14:textId="06DE579E" w:rsidR="05194B07" w:rsidRDefault="05194B07"/>
        </w:tc>
      </w:tr>
      <w:tr w:rsidR="05194B07" w14:paraId="507FB37C" w14:textId="77777777" w:rsidTr="05194B07">
        <w:trPr>
          <w:trHeight w:val="240"/>
        </w:trPr>
        <w:tc>
          <w:tcPr>
            <w:tcW w:w="5385" w:type="dxa"/>
            <w:tcBorders>
              <w:top w:val="nil"/>
              <w:left w:val="nil"/>
              <w:bottom w:val="nil"/>
              <w:right w:val="nil"/>
            </w:tcBorders>
          </w:tcPr>
          <w:p w14:paraId="1EAF94EF" w14:textId="4D859AFA" w:rsidR="05194B07" w:rsidRDefault="05194B07" w:rsidP="05194B07">
            <w:r w:rsidRPr="05194B07">
              <w:rPr>
                <w:rFonts w:ascii="Arial" w:eastAsia="Arial" w:hAnsi="Arial" w:cs="Arial"/>
                <w:color w:val="000000" w:themeColor="text1"/>
                <w:sz w:val="18"/>
                <w:szCs w:val="18"/>
              </w:rPr>
              <w:t>Depreciation</w:t>
            </w:r>
          </w:p>
        </w:tc>
        <w:tc>
          <w:tcPr>
            <w:tcW w:w="1695" w:type="dxa"/>
            <w:tcBorders>
              <w:top w:val="nil"/>
              <w:left w:val="nil"/>
              <w:bottom w:val="nil"/>
              <w:right w:val="nil"/>
            </w:tcBorders>
          </w:tcPr>
          <w:p w14:paraId="416172A6" w14:textId="2B68C556" w:rsidR="05194B07" w:rsidRDefault="05194B07" w:rsidP="05194B07">
            <w:pPr>
              <w:jc w:val="right"/>
            </w:pPr>
            <w:r w:rsidRPr="05194B07">
              <w:rPr>
                <w:rFonts w:ascii="Arial" w:eastAsia="Arial" w:hAnsi="Arial" w:cs="Arial"/>
                <w:color w:val="000000" w:themeColor="text1"/>
                <w:sz w:val="18"/>
                <w:szCs w:val="18"/>
              </w:rPr>
              <w:t>£1,384.00</w:t>
            </w:r>
          </w:p>
        </w:tc>
        <w:tc>
          <w:tcPr>
            <w:tcW w:w="1785" w:type="dxa"/>
            <w:tcBorders>
              <w:top w:val="nil"/>
              <w:left w:val="nil"/>
              <w:bottom w:val="nil"/>
              <w:right w:val="nil"/>
            </w:tcBorders>
            <w:vAlign w:val="bottom"/>
          </w:tcPr>
          <w:p w14:paraId="70CF2D3D" w14:textId="7D201CEF" w:rsidR="05194B07" w:rsidRDefault="05194B07"/>
        </w:tc>
      </w:tr>
      <w:tr w:rsidR="05194B07" w14:paraId="0FBE6196" w14:textId="77777777" w:rsidTr="05194B07">
        <w:trPr>
          <w:trHeight w:val="240"/>
        </w:trPr>
        <w:tc>
          <w:tcPr>
            <w:tcW w:w="5385" w:type="dxa"/>
            <w:tcBorders>
              <w:top w:val="nil"/>
              <w:left w:val="nil"/>
              <w:bottom w:val="nil"/>
              <w:right w:val="nil"/>
            </w:tcBorders>
          </w:tcPr>
          <w:p w14:paraId="1EFFC295" w14:textId="49CFFBAE" w:rsidR="05194B07" w:rsidRDefault="05194B07" w:rsidP="05194B07">
            <w:r w:rsidRPr="05194B07">
              <w:rPr>
                <w:rFonts w:ascii="Arial" w:eastAsia="Arial" w:hAnsi="Arial" w:cs="Arial"/>
                <w:color w:val="000000" w:themeColor="text1"/>
                <w:sz w:val="18"/>
                <w:szCs w:val="18"/>
              </w:rPr>
              <w:t>Electricity</w:t>
            </w:r>
          </w:p>
        </w:tc>
        <w:tc>
          <w:tcPr>
            <w:tcW w:w="1695" w:type="dxa"/>
            <w:tcBorders>
              <w:top w:val="nil"/>
              <w:left w:val="nil"/>
              <w:bottom w:val="nil"/>
              <w:right w:val="nil"/>
            </w:tcBorders>
          </w:tcPr>
          <w:p w14:paraId="5775AC97" w14:textId="100DED51"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51390FA5" w14:textId="00B1373F" w:rsidR="05194B07" w:rsidRDefault="05194B07"/>
        </w:tc>
      </w:tr>
      <w:tr w:rsidR="05194B07" w14:paraId="1F3B9682" w14:textId="77777777" w:rsidTr="05194B07">
        <w:trPr>
          <w:trHeight w:val="240"/>
        </w:trPr>
        <w:tc>
          <w:tcPr>
            <w:tcW w:w="5385" w:type="dxa"/>
            <w:tcBorders>
              <w:top w:val="nil"/>
              <w:left w:val="nil"/>
              <w:bottom w:val="nil"/>
              <w:right w:val="nil"/>
            </w:tcBorders>
          </w:tcPr>
          <w:p w14:paraId="7E99BF7E" w14:textId="1C71F521" w:rsidR="05194B07" w:rsidRDefault="05194B07" w:rsidP="05194B07">
            <w:r w:rsidRPr="05194B07">
              <w:rPr>
                <w:rFonts w:ascii="Arial" w:eastAsia="Arial" w:hAnsi="Arial" w:cs="Arial"/>
                <w:color w:val="000000" w:themeColor="text1"/>
                <w:sz w:val="18"/>
                <w:szCs w:val="18"/>
              </w:rPr>
              <w:t>Hire of Equipment</w:t>
            </w:r>
          </w:p>
        </w:tc>
        <w:tc>
          <w:tcPr>
            <w:tcW w:w="1695" w:type="dxa"/>
            <w:tcBorders>
              <w:top w:val="nil"/>
              <w:left w:val="nil"/>
              <w:bottom w:val="nil"/>
              <w:right w:val="nil"/>
            </w:tcBorders>
          </w:tcPr>
          <w:p w14:paraId="5A590F73" w14:textId="6A81DB5F"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30ABB6CE" w14:textId="20239D13" w:rsidR="05194B07" w:rsidRDefault="05194B07"/>
        </w:tc>
      </w:tr>
      <w:tr w:rsidR="05194B07" w14:paraId="4E3572BD" w14:textId="77777777" w:rsidTr="05194B07">
        <w:trPr>
          <w:trHeight w:val="240"/>
        </w:trPr>
        <w:tc>
          <w:tcPr>
            <w:tcW w:w="5385" w:type="dxa"/>
            <w:tcBorders>
              <w:top w:val="nil"/>
              <w:left w:val="nil"/>
              <w:bottom w:val="nil"/>
              <w:right w:val="nil"/>
            </w:tcBorders>
          </w:tcPr>
          <w:p w14:paraId="5706313A" w14:textId="6589664A" w:rsidR="05194B07" w:rsidRDefault="05194B07" w:rsidP="05194B07">
            <w:r w:rsidRPr="05194B07">
              <w:rPr>
                <w:rFonts w:ascii="Arial" w:eastAsia="Arial" w:hAnsi="Arial" w:cs="Arial"/>
                <w:color w:val="000000" w:themeColor="text1"/>
                <w:sz w:val="18"/>
                <w:szCs w:val="18"/>
              </w:rPr>
              <w:t>Insurance</w:t>
            </w:r>
          </w:p>
        </w:tc>
        <w:tc>
          <w:tcPr>
            <w:tcW w:w="1695" w:type="dxa"/>
            <w:tcBorders>
              <w:top w:val="nil"/>
              <w:left w:val="nil"/>
              <w:bottom w:val="nil"/>
              <w:right w:val="nil"/>
            </w:tcBorders>
          </w:tcPr>
          <w:p w14:paraId="305E6EE5" w14:textId="7ABB24C3"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1F9152C6" w14:textId="0D5B778C" w:rsidR="05194B07" w:rsidRDefault="05194B07"/>
        </w:tc>
      </w:tr>
      <w:tr w:rsidR="05194B07" w14:paraId="116B0E81" w14:textId="77777777" w:rsidTr="05194B07">
        <w:trPr>
          <w:trHeight w:val="240"/>
        </w:trPr>
        <w:tc>
          <w:tcPr>
            <w:tcW w:w="5385" w:type="dxa"/>
            <w:tcBorders>
              <w:top w:val="nil"/>
              <w:left w:val="nil"/>
              <w:bottom w:val="nil"/>
              <w:right w:val="nil"/>
            </w:tcBorders>
          </w:tcPr>
          <w:p w14:paraId="7EE6DE4B" w14:textId="7689FA09" w:rsidR="05194B07" w:rsidRDefault="05194B07" w:rsidP="05194B07">
            <w:r w:rsidRPr="05194B07">
              <w:rPr>
                <w:rFonts w:ascii="Arial" w:eastAsia="Arial" w:hAnsi="Arial" w:cs="Arial"/>
                <w:color w:val="000000" w:themeColor="text1"/>
                <w:sz w:val="18"/>
                <w:szCs w:val="18"/>
              </w:rPr>
              <w:t>Interest</w:t>
            </w:r>
          </w:p>
        </w:tc>
        <w:tc>
          <w:tcPr>
            <w:tcW w:w="1695" w:type="dxa"/>
            <w:tcBorders>
              <w:top w:val="nil"/>
              <w:left w:val="nil"/>
              <w:bottom w:val="nil"/>
              <w:right w:val="nil"/>
            </w:tcBorders>
          </w:tcPr>
          <w:p w14:paraId="260415EF" w14:textId="2DE2D910"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20343CA7" w14:textId="36CB548E" w:rsidR="05194B07" w:rsidRDefault="05194B07"/>
        </w:tc>
      </w:tr>
      <w:tr w:rsidR="05194B07" w14:paraId="4551D834" w14:textId="77777777" w:rsidTr="05194B07">
        <w:trPr>
          <w:trHeight w:val="240"/>
        </w:trPr>
        <w:tc>
          <w:tcPr>
            <w:tcW w:w="5385" w:type="dxa"/>
            <w:tcBorders>
              <w:top w:val="nil"/>
              <w:left w:val="nil"/>
              <w:bottom w:val="nil"/>
              <w:right w:val="nil"/>
            </w:tcBorders>
          </w:tcPr>
          <w:p w14:paraId="4BC8289D" w14:textId="0E22A630" w:rsidR="05194B07" w:rsidRDefault="05194B07" w:rsidP="05194B07">
            <w:r w:rsidRPr="05194B07">
              <w:rPr>
                <w:rFonts w:ascii="Arial" w:eastAsia="Arial" w:hAnsi="Arial" w:cs="Arial"/>
                <w:color w:val="000000" w:themeColor="text1"/>
                <w:sz w:val="18"/>
                <w:szCs w:val="18"/>
              </w:rPr>
              <w:t>Motor Vehicle expenses</w:t>
            </w:r>
          </w:p>
        </w:tc>
        <w:tc>
          <w:tcPr>
            <w:tcW w:w="1695" w:type="dxa"/>
            <w:tcBorders>
              <w:top w:val="nil"/>
              <w:left w:val="nil"/>
              <w:bottom w:val="nil"/>
              <w:right w:val="nil"/>
            </w:tcBorders>
          </w:tcPr>
          <w:p w14:paraId="772DD35C" w14:textId="6B499C6D"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16836734" w14:textId="28029897" w:rsidR="05194B07" w:rsidRDefault="05194B07"/>
        </w:tc>
      </w:tr>
      <w:tr w:rsidR="05194B07" w14:paraId="51EA800B" w14:textId="77777777" w:rsidTr="05194B07">
        <w:trPr>
          <w:trHeight w:val="240"/>
        </w:trPr>
        <w:tc>
          <w:tcPr>
            <w:tcW w:w="5385" w:type="dxa"/>
            <w:tcBorders>
              <w:top w:val="nil"/>
              <w:left w:val="nil"/>
              <w:bottom w:val="nil"/>
              <w:right w:val="nil"/>
            </w:tcBorders>
          </w:tcPr>
          <w:p w14:paraId="0D34B601" w14:textId="41BE6626" w:rsidR="05194B07" w:rsidRDefault="05194B07" w:rsidP="05194B07">
            <w:r w:rsidRPr="05194B07">
              <w:rPr>
                <w:rFonts w:ascii="Arial" w:eastAsia="Arial" w:hAnsi="Arial" w:cs="Arial"/>
                <w:color w:val="000000" w:themeColor="text1"/>
                <w:sz w:val="18"/>
                <w:szCs w:val="18"/>
              </w:rPr>
              <w:t>Office Supplies</w:t>
            </w:r>
          </w:p>
        </w:tc>
        <w:tc>
          <w:tcPr>
            <w:tcW w:w="1695" w:type="dxa"/>
            <w:tcBorders>
              <w:top w:val="nil"/>
              <w:left w:val="nil"/>
              <w:bottom w:val="nil"/>
              <w:right w:val="nil"/>
            </w:tcBorders>
          </w:tcPr>
          <w:p w14:paraId="32A47CD4" w14:textId="25FA7C64"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5AE621D9" w14:textId="62484047" w:rsidR="05194B07" w:rsidRDefault="05194B07"/>
        </w:tc>
      </w:tr>
      <w:tr w:rsidR="05194B07" w14:paraId="6A75A8FD" w14:textId="77777777" w:rsidTr="05194B07">
        <w:trPr>
          <w:trHeight w:val="240"/>
        </w:trPr>
        <w:tc>
          <w:tcPr>
            <w:tcW w:w="5385" w:type="dxa"/>
            <w:tcBorders>
              <w:top w:val="nil"/>
              <w:left w:val="nil"/>
              <w:bottom w:val="nil"/>
              <w:right w:val="nil"/>
            </w:tcBorders>
          </w:tcPr>
          <w:p w14:paraId="31EEB576" w14:textId="13843BB5" w:rsidR="071943C6" w:rsidRDefault="071943C6" w:rsidP="05194B07">
            <w:pPr>
              <w:rPr>
                <w:rFonts w:ascii="Arial" w:eastAsia="Arial" w:hAnsi="Arial" w:cs="Arial"/>
                <w:color w:val="000000" w:themeColor="text1"/>
                <w:sz w:val="18"/>
                <w:szCs w:val="18"/>
              </w:rPr>
            </w:pPr>
            <w:r w:rsidRPr="05194B07">
              <w:rPr>
                <w:rFonts w:ascii="Arial" w:eastAsia="Arial" w:hAnsi="Arial" w:cs="Arial"/>
                <w:color w:val="000000" w:themeColor="text1"/>
                <w:sz w:val="18"/>
                <w:szCs w:val="18"/>
              </w:rPr>
              <w:t xml:space="preserve">Doubtful </w:t>
            </w:r>
            <w:r w:rsidR="4E05E7A8" w:rsidRPr="05194B07">
              <w:rPr>
                <w:rFonts w:ascii="Arial" w:eastAsia="Arial" w:hAnsi="Arial" w:cs="Arial"/>
                <w:color w:val="000000" w:themeColor="text1"/>
                <w:sz w:val="18"/>
                <w:szCs w:val="18"/>
              </w:rPr>
              <w:t>expenses</w:t>
            </w:r>
          </w:p>
        </w:tc>
        <w:tc>
          <w:tcPr>
            <w:tcW w:w="1695" w:type="dxa"/>
            <w:tcBorders>
              <w:top w:val="nil"/>
              <w:left w:val="nil"/>
              <w:bottom w:val="nil"/>
              <w:right w:val="nil"/>
            </w:tcBorders>
          </w:tcPr>
          <w:p w14:paraId="1C394A08" w14:textId="3C3DF5D2" w:rsidR="05194B07" w:rsidRDefault="05194B07" w:rsidP="05194B07">
            <w:pPr>
              <w:jc w:val="right"/>
            </w:pPr>
            <w:r w:rsidRPr="05194B07">
              <w:rPr>
                <w:rFonts w:ascii="Arial" w:eastAsia="Arial" w:hAnsi="Arial" w:cs="Arial"/>
                <w:color w:val="000000" w:themeColor="text1"/>
                <w:sz w:val="18"/>
                <w:szCs w:val="18"/>
              </w:rPr>
              <w:t>£600.00</w:t>
            </w:r>
          </w:p>
        </w:tc>
        <w:tc>
          <w:tcPr>
            <w:tcW w:w="1785" w:type="dxa"/>
            <w:tcBorders>
              <w:top w:val="nil"/>
              <w:left w:val="nil"/>
              <w:bottom w:val="nil"/>
              <w:right w:val="nil"/>
            </w:tcBorders>
            <w:vAlign w:val="bottom"/>
          </w:tcPr>
          <w:p w14:paraId="1B0E0FCB" w14:textId="0B33D0F1" w:rsidR="05194B07" w:rsidRDefault="05194B07"/>
        </w:tc>
      </w:tr>
      <w:tr w:rsidR="05194B07" w14:paraId="5ED28ECA" w14:textId="77777777" w:rsidTr="05194B07">
        <w:trPr>
          <w:trHeight w:val="240"/>
        </w:trPr>
        <w:tc>
          <w:tcPr>
            <w:tcW w:w="5385" w:type="dxa"/>
            <w:tcBorders>
              <w:top w:val="nil"/>
              <w:left w:val="nil"/>
              <w:bottom w:val="nil"/>
              <w:right w:val="nil"/>
            </w:tcBorders>
          </w:tcPr>
          <w:p w14:paraId="7E9AE999" w14:textId="27C8A1E4" w:rsidR="05194B07" w:rsidRDefault="05194B07" w:rsidP="05194B07">
            <w:r w:rsidRPr="05194B07">
              <w:rPr>
                <w:rFonts w:ascii="Arial" w:eastAsia="Arial" w:hAnsi="Arial" w:cs="Arial"/>
                <w:color w:val="000000" w:themeColor="text1"/>
                <w:sz w:val="18"/>
                <w:szCs w:val="18"/>
              </w:rPr>
              <w:t>Rates</w:t>
            </w:r>
          </w:p>
        </w:tc>
        <w:tc>
          <w:tcPr>
            <w:tcW w:w="1695" w:type="dxa"/>
            <w:tcBorders>
              <w:top w:val="nil"/>
              <w:left w:val="nil"/>
              <w:bottom w:val="nil"/>
              <w:right w:val="nil"/>
            </w:tcBorders>
          </w:tcPr>
          <w:p w14:paraId="1B16A1D5" w14:textId="7E3B0210" w:rsidR="05194B07" w:rsidRDefault="05194B07" w:rsidP="05194B07">
            <w:pPr>
              <w:jc w:val="right"/>
            </w:pPr>
            <w:r w:rsidRPr="05194B07">
              <w:rPr>
                <w:rFonts w:ascii="Arial" w:eastAsia="Arial" w:hAnsi="Arial" w:cs="Arial"/>
                <w:color w:val="000000" w:themeColor="text1"/>
                <w:sz w:val="18"/>
                <w:szCs w:val="18"/>
              </w:rPr>
              <w:t>£1,440.00</w:t>
            </w:r>
          </w:p>
        </w:tc>
        <w:tc>
          <w:tcPr>
            <w:tcW w:w="1785" w:type="dxa"/>
            <w:tcBorders>
              <w:top w:val="nil"/>
              <w:left w:val="nil"/>
              <w:bottom w:val="nil"/>
              <w:right w:val="nil"/>
            </w:tcBorders>
            <w:vAlign w:val="bottom"/>
          </w:tcPr>
          <w:p w14:paraId="12E94BF6" w14:textId="78E5F2BF" w:rsidR="05194B07" w:rsidRDefault="05194B07"/>
        </w:tc>
      </w:tr>
      <w:tr w:rsidR="05194B07" w14:paraId="35339003" w14:textId="77777777" w:rsidTr="05194B07">
        <w:trPr>
          <w:trHeight w:val="240"/>
        </w:trPr>
        <w:tc>
          <w:tcPr>
            <w:tcW w:w="5385" w:type="dxa"/>
            <w:tcBorders>
              <w:top w:val="nil"/>
              <w:left w:val="nil"/>
              <w:bottom w:val="nil"/>
              <w:right w:val="nil"/>
            </w:tcBorders>
          </w:tcPr>
          <w:p w14:paraId="5CA516E5" w14:textId="5404D6F5" w:rsidR="05194B07" w:rsidRDefault="05194B07" w:rsidP="05194B07">
            <w:r w:rsidRPr="05194B07">
              <w:rPr>
                <w:rFonts w:ascii="Arial" w:eastAsia="Arial" w:hAnsi="Arial" w:cs="Arial"/>
                <w:color w:val="000000" w:themeColor="text1"/>
                <w:sz w:val="18"/>
                <w:szCs w:val="18"/>
              </w:rPr>
              <w:t>Repairs &amp; Maintenance</w:t>
            </w:r>
          </w:p>
        </w:tc>
        <w:tc>
          <w:tcPr>
            <w:tcW w:w="1695" w:type="dxa"/>
            <w:tcBorders>
              <w:top w:val="nil"/>
              <w:left w:val="nil"/>
              <w:bottom w:val="nil"/>
              <w:right w:val="nil"/>
            </w:tcBorders>
          </w:tcPr>
          <w:p w14:paraId="1EADE363" w14:textId="14D56934"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0E9E8E40" w14:textId="32A083F8" w:rsidR="05194B07" w:rsidRDefault="05194B07"/>
        </w:tc>
      </w:tr>
      <w:tr w:rsidR="05194B07" w14:paraId="305E43B8" w14:textId="77777777" w:rsidTr="05194B07">
        <w:trPr>
          <w:trHeight w:val="240"/>
        </w:trPr>
        <w:tc>
          <w:tcPr>
            <w:tcW w:w="5385" w:type="dxa"/>
            <w:tcBorders>
              <w:top w:val="nil"/>
              <w:left w:val="nil"/>
              <w:bottom w:val="nil"/>
              <w:right w:val="nil"/>
            </w:tcBorders>
          </w:tcPr>
          <w:p w14:paraId="4582DF9F" w14:textId="5B50FEA9" w:rsidR="05194B07" w:rsidRDefault="05194B07" w:rsidP="05194B07">
            <w:r w:rsidRPr="05194B07">
              <w:rPr>
                <w:rFonts w:ascii="Arial" w:eastAsia="Arial" w:hAnsi="Arial" w:cs="Arial"/>
                <w:color w:val="000000" w:themeColor="text1"/>
                <w:sz w:val="18"/>
                <w:szCs w:val="18"/>
              </w:rPr>
              <w:t>Stationery</w:t>
            </w:r>
          </w:p>
        </w:tc>
        <w:tc>
          <w:tcPr>
            <w:tcW w:w="1695" w:type="dxa"/>
            <w:tcBorders>
              <w:top w:val="nil"/>
              <w:left w:val="nil"/>
              <w:bottom w:val="nil"/>
              <w:right w:val="nil"/>
            </w:tcBorders>
          </w:tcPr>
          <w:p w14:paraId="3FCD34BE" w14:textId="70E49A3D"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30254E91" w14:textId="54C98E24" w:rsidR="05194B07" w:rsidRDefault="05194B07"/>
        </w:tc>
      </w:tr>
      <w:tr w:rsidR="05194B07" w14:paraId="15D5DE22" w14:textId="77777777" w:rsidTr="05194B07">
        <w:trPr>
          <w:trHeight w:val="240"/>
        </w:trPr>
        <w:tc>
          <w:tcPr>
            <w:tcW w:w="5385" w:type="dxa"/>
            <w:tcBorders>
              <w:top w:val="nil"/>
              <w:left w:val="nil"/>
              <w:bottom w:val="nil"/>
              <w:right w:val="nil"/>
            </w:tcBorders>
          </w:tcPr>
          <w:p w14:paraId="469592D9" w14:textId="37D0DD9A" w:rsidR="05194B07" w:rsidRDefault="05194B07" w:rsidP="05194B07">
            <w:r w:rsidRPr="05194B07">
              <w:rPr>
                <w:rFonts w:ascii="Arial" w:eastAsia="Arial" w:hAnsi="Arial" w:cs="Arial"/>
                <w:color w:val="000000" w:themeColor="text1"/>
                <w:sz w:val="18"/>
                <w:szCs w:val="18"/>
              </w:rPr>
              <w:t>Subscriptions</w:t>
            </w:r>
          </w:p>
        </w:tc>
        <w:tc>
          <w:tcPr>
            <w:tcW w:w="1695" w:type="dxa"/>
            <w:tcBorders>
              <w:top w:val="nil"/>
              <w:left w:val="nil"/>
              <w:bottom w:val="nil"/>
              <w:right w:val="nil"/>
            </w:tcBorders>
          </w:tcPr>
          <w:p w14:paraId="49FA08F0" w14:textId="1E159E37"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16196C65" w14:textId="5A75A9C5" w:rsidR="05194B07" w:rsidRDefault="05194B07"/>
        </w:tc>
      </w:tr>
      <w:tr w:rsidR="05194B07" w14:paraId="6D266691" w14:textId="77777777" w:rsidTr="05194B07">
        <w:trPr>
          <w:trHeight w:val="240"/>
        </w:trPr>
        <w:tc>
          <w:tcPr>
            <w:tcW w:w="5385" w:type="dxa"/>
            <w:tcBorders>
              <w:top w:val="nil"/>
              <w:left w:val="nil"/>
              <w:bottom w:val="nil"/>
              <w:right w:val="nil"/>
            </w:tcBorders>
          </w:tcPr>
          <w:p w14:paraId="5EFCE4BA" w14:textId="36AA651F" w:rsidR="05194B07" w:rsidRDefault="05194B07" w:rsidP="05194B07">
            <w:r w:rsidRPr="05194B07">
              <w:rPr>
                <w:rFonts w:ascii="Arial" w:eastAsia="Arial" w:hAnsi="Arial" w:cs="Arial"/>
                <w:color w:val="000000" w:themeColor="text1"/>
                <w:sz w:val="18"/>
                <w:szCs w:val="18"/>
              </w:rPr>
              <w:t>Telephone</w:t>
            </w:r>
          </w:p>
        </w:tc>
        <w:tc>
          <w:tcPr>
            <w:tcW w:w="1695" w:type="dxa"/>
            <w:tcBorders>
              <w:top w:val="nil"/>
              <w:left w:val="nil"/>
              <w:bottom w:val="nil"/>
              <w:right w:val="nil"/>
            </w:tcBorders>
          </w:tcPr>
          <w:p w14:paraId="00304752" w14:textId="3F0D646F" w:rsidR="05194B07" w:rsidRDefault="05194B07" w:rsidP="05194B07">
            <w:pPr>
              <w:jc w:val="right"/>
            </w:pPr>
            <w:r w:rsidRPr="05194B07">
              <w:rPr>
                <w:rFonts w:ascii="Arial" w:eastAsia="Arial" w:hAnsi="Arial" w:cs="Arial"/>
                <w:color w:val="000000" w:themeColor="text1"/>
                <w:sz w:val="18"/>
                <w:szCs w:val="18"/>
              </w:rPr>
              <w:t>£0.00</w:t>
            </w:r>
          </w:p>
        </w:tc>
        <w:tc>
          <w:tcPr>
            <w:tcW w:w="1785" w:type="dxa"/>
            <w:tcBorders>
              <w:top w:val="nil"/>
              <w:left w:val="nil"/>
              <w:bottom w:val="nil"/>
              <w:right w:val="nil"/>
            </w:tcBorders>
            <w:vAlign w:val="bottom"/>
          </w:tcPr>
          <w:p w14:paraId="63D0F5A8" w14:textId="47FE178C" w:rsidR="05194B07" w:rsidRDefault="05194B07"/>
        </w:tc>
      </w:tr>
      <w:tr w:rsidR="05194B07" w14:paraId="58AE3A41" w14:textId="77777777" w:rsidTr="05194B07">
        <w:trPr>
          <w:trHeight w:val="240"/>
        </w:trPr>
        <w:tc>
          <w:tcPr>
            <w:tcW w:w="5385" w:type="dxa"/>
            <w:tcBorders>
              <w:top w:val="nil"/>
              <w:left w:val="nil"/>
              <w:bottom w:val="nil"/>
              <w:right w:val="nil"/>
            </w:tcBorders>
          </w:tcPr>
          <w:p w14:paraId="0079102F" w14:textId="06251BAA" w:rsidR="571C3939" w:rsidRDefault="571C3939" w:rsidP="05194B07">
            <w:pPr>
              <w:rPr>
                <w:rFonts w:ascii="Arial" w:eastAsia="Arial" w:hAnsi="Arial" w:cs="Arial"/>
                <w:color w:val="000000" w:themeColor="text1"/>
                <w:sz w:val="18"/>
                <w:szCs w:val="18"/>
              </w:rPr>
            </w:pPr>
            <w:r w:rsidRPr="05194B07">
              <w:rPr>
                <w:rFonts w:ascii="Arial" w:eastAsia="Arial" w:hAnsi="Arial" w:cs="Arial"/>
                <w:color w:val="000000" w:themeColor="text1"/>
                <w:sz w:val="18"/>
                <w:szCs w:val="18"/>
              </w:rPr>
              <w:t>doubtful</w:t>
            </w:r>
            <w:r w:rsidR="05194B07" w:rsidRPr="05194B07">
              <w:rPr>
                <w:rFonts w:ascii="Arial" w:eastAsia="Arial" w:hAnsi="Arial" w:cs="Arial"/>
                <w:color w:val="000000" w:themeColor="text1"/>
                <w:sz w:val="18"/>
                <w:szCs w:val="18"/>
              </w:rPr>
              <w:t xml:space="preserve"> </w:t>
            </w:r>
            <w:r w:rsidR="769C194D" w:rsidRPr="05194B07">
              <w:rPr>
                <w:rFonts w:ascii="Arial" w:eastAsia="Arial" w:hAnsi="Arial" w:cs="Arial"/>
                <w:color w:val="000000" w:themeColor="text1"/>
                <w:sz w:val="18"/>
                <w:szCs w:val="18"/>
              </w:rPr>
              <w:t>expense</w:t>
            </w:r>
          </w:p>
        </w:tc>
        <w:tc>
          <w:tcPr>
            <w:tcW w:w="1695" w:type="dxa"/>
            <w:tcBorders>
              <w:top w:val="nil"/>
              <w:left w:val="nil"/>
              <w:bottom w:val="nil"/>
              <w:right w:val="nil"/>
            </w:tcBorders>
          </w:tcPr>
          <w:p w14:paraId="29DB78DE" w14:textId="6856BE17" w:rsidR="05194B07" w:rsidRDefault="05194B07" w:rsidP="05194B07">
            <w:pPr>
              <w:jc w:val="right"/>
            </w:pPr>
            <w:r w:rsidRPr="05194B07">
              <w:rPr>
                <w:rFonts w:ascii="Arial" w:eastAsia="Arial" w:hAnsi="Arial" w:cs="Arial"/>
                <w:color w:val="000000" w:themeColor="text1"/>
                <w:sz w:val="18"/>
                <w:szCs w:val="18"/>
              </w:rPr>
              <w:t>£282.00</w:t>
            </w:r>
          </w:p>
        </w:tc>
        <w:tc>
          <w:tcPr>
            <w:tcW w:w="1785" w:type="dxa"/>
            <w:tcBorders>
              <w:top w:val="nil"/>
              <w:left w:val="nil"/>
              <w:bottom w:val="nil"/>
              <w:right w:val="nil"/>
            </w:tcBorders>
            <w:vAlign w:val="bottom"/>
          </w:tcPr>
          <w:p w14:paraId="741C2C8B" w14:textId="727FE9CA" w:rsidR="05194B07" w:rsidRDefault="05194B07"/>
        </w:tc>
      </w:tr>
      <w:tr w:rsidR="05194B07" w14:paraId="478D96E4" w14:textId="77777777" w:rsidTr="05194B07">
        <w:trPr>
          <w:trHeight w:val="240"/>
        </w:trPr>
        <w:tc>
          <w:tcPr>
            <w:tcW w:w="5385" w:type="dxa"/>
            <w:tcBorders>
              <w:top w:val="nil"/>
              <w:left w:val="nil"/>
              <w:bottom w:val="nil"/>
              <w:right w:val="nil"/>
            </w:tcBorders>
          </w:tcPr>
          <w:p w14:paraId="0CB2C1D6" w14:textId="0C3F5E18" w:rsidR="05194B07" w:rsidRDefault="05194B07" w:rsidP="05194B07">
            <w:r w:rsidRPr="05194B07">
              <w:rPr>
                <w:rFonts w:ascii="Arial" w:eastAsia="Arial" w:hAnsi="Arial" w:cs="Arial"/>
                <w:color w:val="000000" w:themeColor="text1"/>
                <w:sz w:val="18"/>
                <w:szCs w:val="18"/>
              </w:rPr>
              <w:t>Wages &amp; Salaries</w:t>
            </w:r>
          </w:p>
        </w:tc>
        <w:tc>
          <w:tcPr>
            <w:tcW w:w="1695" w:type="dxa"/>
            <w:tcBorders>
              <w:top w:val="nil"/>
              <w:left w:val="nil"/>
              <w:bottom w:val="nil"/>
              <w:right w:val="nil"/>
            </w:tcBorders>
          </w:tcPr>
          <w:p w14:paraId="73F09AB7" w14:textId="4989A888" w:rsidR="05194B07" w:rsidRDefault="05194B07" w:rsidP="05194B07">
            <w:pPr>
              <w:jc w:val="right"/>
            </w:pPr>
            <w:r w:rsidRPr="05194B07">
              <w:rPr>
                <w:rFonts w:ascii="Arial" w:eastAsia="Arial" w:hAnsi="Arial" w:cs="Arial"/>
                <w:color w:val="000000" w:themeColor="text1"/>
                <w:sz w:val="18"/>
                <w:szCs w:val="18"/>
              </w:rPr>
              <w:t>£12,000.00</w:t>
            </w:r>
          </w:p>
        </w:tc>
        <w:tc>
          <w:tcPr>
            <w:tcW w:w="1785" w:type="dxa"/>
            <w:tcBorders>
              <w:top w:val="nil"/>
              <w:left w:val="nil"/>
              <w:bottom w:val="nil"/>
              <w:right w:val="nil"/>
            </w:tcBorders>
            <w:vAlign w:val="bottom"/>
          </w:tcPr>
          <w:p w14:paraId="395AFD3A" w14:textId="66069C94" w:rsidR="05194B07" w:rsidRDefault="05194B07"/>
        </w:tc>
      </w:tr>
      <w:tr w:rsidR="05194B07" w14:paraId="499B16AD" w14:textId="77777777" w:rsidTr="05194B07">
        <w:trPr>
          <w:trHeight w:val="375"/>
        </w:trPr>
        <w:tc>
          <w:tcPr>
            <w:tcW w:w="5385" w:type="dxa"/>
            <w:tcBorders>
              <w:top w:val="nil"/>
              <w:left w:val="nil"/>
              <w:bottom w:val="nil"/>
              <w:right w:val="nil"/>
            </w:tcBorders>
            <w:vAlign w:val="bottom"/>
          </w:tcPr>
          <w:p w14:paraId="13E61646" w14:textId="30D9B46B" w:rsidR="05194B07" w:rsidRDefault="05194B07" w:rsidP="05194B07">
            <w:r w:rsidRPr="05194B07">
              <w:rPr>
                <w:rFonts w:ascii="Arial" w:eastAsia="Arial" w:hAnsi="Arial" w:cs="Arial"/>
                <w:b/>
                <w:bCs/>
                <w:color w:val="000000" w:themeColor="text1"/>
                <w:sz w:val="20"/>
                <w:szCs w:val="20"/>
              </w:rPr>
              <w:t>Total Expenses</w:t>
            </w:r>
          </w:p>
        </w:tc>
        <w:tc>
          <w:tcPr>
            <w:tcW w:w="1695" w:type="dxa"/>
            <w:tcBorders>
              <w:top w:val="nil"/>
              <w:left w:val="nil"/>
              <w:bottom w:val="nil"/>
              <w:right w:val="nil"/>
            </w:tcBorders>
            <w:vAlign w:val="bottom"/>
          </w:tcPr>
          <w:p w14:paraId="19832DBD" w14:textId="4C0467C6" w:rsidR="05194B07" w:rsidRDefault="05194B07"/>
        </w:tc>
        <w:tc>
          <w:tcPr>
            <w:tcW w:w="1785" w:type="dxa"/>
            <w:tcBorders>
              <w:top w:val="nil"/>
              <w:left w:val="nil"/>
              <w:bottom w:val="nil"/>
              <w:right w:val="nil"/>
            </w:tcBorders>
            <w:vAlign w:val="bottom"/>
          </w:tcPr>
          <w:p w14:paraId="01006D4F" w14:textId="10DBD7AE" w:rsidR="05194B07" w:rsidRDefault="05194B07" w:rsidP="05194B07">
            <w:pPr>
              <w:jc w:val="right"/>
            </w:pPr>
            <w:r w:rsidRPr="05194B07">
              <w:rPr>
                <w:rFonts w:ascii="Arial" w:eastAsia="Arial" w:hAnsi="Arial" w:cs="Arial"/>
                <w:color w:val="000000" w:themeColor="text1"/>
                <w:sz w:val="18"/>
                <w:szCs w:val="18"/>
              </w:rPr>
              <w:t>£19,906.00</w:t>
            </w:r>
          </w:p>
        </w:tc>
      </w:tr>
      <w:tr w:rsidR="05194B07" w14:paraId="7012D4FC" w14:textId="77777777" w:rsidTr="05194B07">
        <w:trPr>
          <w:trHeight w:val="240"/>
        </w:trPr>
        <w:tc>
          <w:tcPr>
            <w:tcW w:w="5385" w:type="dxa"/>
            <w:tcBorders>
              <w:top w:val="nil"/>
              <w:left w:val="nil"/>
              <w:bottom w:val="nil"/>
              <w:right w:val="nil"/>
            </w:tcBorders>
          </w:tcPr>
          <w:p w14:paraId="5DBF4FA0" w14:textId="52B1D8ED" w:rsidR="05194B07" w:rsidRDefault="05194B07"/>
        </w:tc>
        <w:tc>
          <w:tcPr>
            <w:tcW w:w="1695" w:type="dxa"/>
            <w:tcBorders>
              <w:top w:val="nil"/>
              <w:left w:val="nil"/>
              <w:bottom w:val="nil"/>
              <w:right w:val="nil"/>
            </w:tcBorders>
            <w:vAlign w:val="bottom"/>
          </w:tcPr>
          <w:p w14:paraId="5F476F22" w14:textId="2F0080DA" w:rsidR="05194B07" w:rsidRDefault="05194B07"/>
        </w:tc>
        <w:tc>
          <w:tcPr>
            <w:tcW w:w="1785" w:type="dxa"/>
            <w:tcBorders>
              <w:top w:val="nil"/>
              <w:left w:val="nil"/>
              <w:bottom w:val="nil"/>
              <w:right w:val="nil"/>
            </w:tcBorders>
            <w:vAlign w:val="bottom"/>
          </w:tcPr>
          <w:p w14:paraId="11336C59" w14:textId="15AC692E" w:rsidR="05194B07" w:rsidRDefault="05194B07"/>
        </w:tc>
      </w:tr>
      <w:tr w:rsidR="05194B07" w14:paraId="012838DD" w14:textId="77777777" w:rsidTr="05194B07">
        <w:trPr>
          <w:trHeight w:val="240"/>
        </w:trPr>
        <w:tc>
          <w:tcPr>
            <w:tcW w:w="5385" w:type="dxa"/>
            <w:tcBorders>
              <w:top w:val="nil"/>
              <w:left w:val="nil"/>
              <w:bottom w:val="nil"/>
              <w:right w:val="nil"/>
            </w:tcBorders>
            <w:vAlign w:val="bottom"/>
          </w:tcPr>
          <w:p w14:paraId="2F490F67" w14:textId="6757FD82" w:rsidR="05194B07" w:rsidRDefault="05194B07"/>
        </w:tc>
        <w:tc>
          <w:tcPr>
            <w:tcW w:w="1695" w:type="dxa"/>
            <w:tcBorders>
              <w:top w:val="nil"/>
              <w:left w:val="nil"/>
              <w:bottom w:val="nil"/>
              <w:right w:val="nil"/>
            </w:tcBorders>
            <w:vAlign w:val="bottom"/>
          </w:tcPr>
          <w:p w14:paraId="1ECFD327" w14:textId="6A544F3C" w:rsidR="05194B07" w:rsidRDefault="05194B07"/>
        </w:tc>
        <w:tc>
          <w:tcPr>
            <w:tcW w:w="1785" w:type="dxa"/>
            <w:tcBorders>
              <w:top w:val="nil"/>
              <w:left w:val="nil"/>
              <w:bottom w:val="nil"/>
              <w:right w:val="nil"/>
            </w:tcBorders>
            <w:vAlign w:val="bottom"/>
          </w:tcPr>
          <w:p w14:paraId="64CD4462" w14:textId="2AE75AE1" w:rsidR="05194B07" w:rsidRDefault="05194B07"/>
        </w:tc>
      </w:tr>
      <w:tr w:rsidR="05194B07" w14:paraId="77765A1D" w14:textId="77777777" w:rsidTr="05194B07">
        <w:trPr>
          <w:trHeight w:val="375"/>
        </w:trPr>
        <w:tc>
          <w:tcPr>
            <w:tcW w:w="5385" w:type="dxa"/>
            <w:tcBorders>
              <w:top w:val="nil"/>
              <w:left w:val="nil"/>
              <w:bottom w:val="nil"/>
              <w:right w:val="nil"/>
            </w:tcBorders>
            <w:vAlign w:val="bottom"/>
          </w:tcPr>
          <w:p w14:paraId="3EE9B1C3" w14:textId="305A6FAA" w:rsidR="05194B07" w:rsidRDefault="05194B07" w:rsidP="05194B07">
            <w:r w:rsidRPr="05194B07">
              <w:rPr>
                <w:rFonts w:ascii="Arial" w:eastAsia="Arial" w:hAnsi="Arial" w:cs="Arial"/>
                <w:b/>
                <w:bCs/>
                <w:color w:val="000000" w:themeColor="text1"/>
                <w:sz w:val="24"/>
                <w:szCs w:val="24"/>
              </w:rPr>
              <w:t>Net Profit / (Loss)</w:t>
            </w:r>
          </w:p>
        </w:tc>
        <w:tc>
          <w:tcPr>
            <w:tcW w:w="1695" w:type="dxa"/>
            <w:tcBorders>
              <w:top w:val="nil"/>
              <w:left w:val="nil"/>
              <w:bottom w:val="nil"/>
              <w:right w:val="nil"/>
            </w:tcBorders>
            <w:vAlign w:val="bottom"/>
          </w:tcPr>
          <w:p w14:paraId="6CD180D9" w14:textId="62DF99AB" w:rsidR="05194B07" w:rsidRDefault="05194B07"/>
        </w:tc>
        <w:tc>
          <w:tcPr>
            <w:tcW w:w="1785" w:type="dxa"/>
            <w:tcBorders>
              <w:top w:val="nil"/>
              <w:left w:val="nil"/>
              <w:bottom w:val="nil"/>
              <w:right w:val="nil"/>
            </w:tcBorders>
            <w:vAlign w:val="bottom"/>
          </w:tcPr>
          <w:p w14:paraId="74976641" w14:textId="1DDE362B" w:rsidR="05194B07" w:rsidRDefault="05194B07" w:rsidP="05194B07">
            <w:pPr>
              <w:jc w:val="right"/>
            </w:pPr>
            <w:r w:rsidRPr="05194B07">
              <w:rPr>
                <w:rFonts w:ascii="Arial" w:eastAsia="Arial" w:hAnsi="Arial" w:cs="Arial"/>
                <w:b/>
                <w:bCs/>
                <w:color w:val="000000" w:themeColor="text1"/>
                <w:sz w:val="20"/>
                <w:szCs w:val="20"/>
              </w:rPr>
              <w:t>£26,094.00</w:t>
            </w:r>
          </w:p>
        </w:tc>
      </w:tr>
      <w:tr w:rsidR="05194B07" w14:paraId="7115480E" w14:textId="77777777" w:rsidTr="05194B07">
        <w:trPr>
          <w:trHeight w:val="375"/>
        </w:trPr>
        <w:tc>
          <w:tcPr>
            <w:tcW w:w="5385" w:type="dxa"/>
            <w:tcBorders>
              <w:top w:val="nil"/>
              <w:left w:val="nil"/>
              <w:bottom w:val="nil"/>
              <w:right w:val="nil"/>
            </w:tcBorders>
            <w:vAlign w:val="bottom"/>
          </w:tcPr>
          <w:p w14:paraId="3C930DF5" w14:textId="1E1BD12E" w:rsidR="05194B07" w:rsidRDefault="05194B07"/>
        </w:tc>
        <w:tc>
          <w:tcPr>
            <w:tcW w:w="1695" w:type="dxa"/>
            <w:tcBorders>
              <w:top w:val="nil"/>
              <w:left w:val="nil"/>
              <w:bottom w:val="nil"/>
              <w:right w:val="nil"/>
            </w:tcBorders>
            <w:vAlign w:val="bottom"/>
          </w:tcPr>
          <w:p w14:paraId="1C62C39B" w14:textId="0B1FD8B1" w:rsidR="05194B07" w:rsidRDefault="05194B07"/>
        </w:tc>
        <w:tc>
          <w:tcPr>
            <w:tcW w:w="1785" w:type="dxa"/>
            <w:tcBorders>
              <w:top w:val="nil"/>
              <w:left w:val="nil"/>
              <w:bottom w:val="nil"/>
              <w:right w:val="nil"/>
            </w:tcBorders>
            <w:vAlign w:val="bottom"/>
          </w:tcPr>
          <w:p w14:paraId="309909FE" w14:textId="1303FECE" w:rsidR="05194B07" w:rsidRDefault="05194B07"/>
        </w:tc>
      </w:tr>
    </w:tbl>
    <w:p w14:paraId="5D43F0F0" w14:textId="146F9A3D" w:rsidR="05E0493B" w:rsidRDefault="05E0493B" w:rsidP="05194B07"/>
    <w:p w14:paraId="2C441F81" w14:textId="63314DD4" w:rsidR="05E0493B" w:rsidRDefault="05E0493B" w:rsidP="05194B07"/>
    <w:p w14:paraId="7340615C" w14:textId="5F2C9031" w:rsidR="05E0493B" w:rsidRDefault="05E0493B" w:rsidP="681F384E"/>
    <w:p w14:paraId="6C2B9990" w14:textId="6ECF2D58" w:rsidR="05E0493B" w:rsidRDefault="05E0493B" w:rsidP="05194B07"/>
    <w:tbl>
      <w:tblPr>
        <w:tblStyle w:val="TableGrid"/>
        <w:tblW w:w="0" w:type="auto"/>
        <w:tblLayout w:type="fixed"/>
        <w:tblLook w:val="06A0" w:firstRow="1" w:lastRow="0" w:firstColumn="1" w:lastColumn="0" w:noHBand="1" w:noVBand="1"/>
      </w:tblPr>
      <w:tblGrid>
        <w:gridCol w:w="5385"/>
        <w:gridCol w:w="1560"/>
      </w:tblGrid>
      <w:tr w:rsidR="05194B07" w14:paraId="2A6E8182" w14:textId="77777777" w:rsidTr="05194B07">
        <w:trPr>
          <w:trHeight w:val="315"/>
        </w:trPr>
        <w:tc>
          <w:tcPr>
            <w:tcW w:w="6945" w:type="dxa"/>
            <w:gridSpan w:val="2"/>
            <w:tcBorders>
              <w:top w:val="nil"/>
              <w:left w:val="nil"/>
              <w:bottom w:val="nil"/>
              <w:right w:val="nil"/>
            </w:tcBorders>
            <w:vAlign w:val="bottom"/>
          </w:tcPr>
          <w:p w14:paraId="771C78E0" w14:textId="6FF4A8A8" w:rsidR="05194B07" w:rsidRDefault="05194B07" w:rsidP="05194B07">
            <w:pPr>
              <w:jc w:val="center"/>
            </w:pPr>
            <w:r w:rsidRPr="05194B07">
              <w:rPr>
                <w:rFonts w:ascii="Times New Roman" w:eastAsia="Times New Roman" w:hAnsi="Times New Roman" w:cs="Times New Roman"/>
                <w:b/>
                <w:bCs/>
                <w:color w:val="000000" w:themeColor="text1"/>
                <w:sz w:val="24"/>
                <w:szCs w:val="24"/>
              </w:rPr>
              <w:t xml:space="preserve">Statement of Financial Position as </w:t>
            </w:r>
            <w:r w:rsidR="019C3479" w:rsidRPr="05194B07">
              <w:rPr>
                <w:rFonts w:ascii="Times New Roman" w:eastAsia="Times New Roman" w:hAnsi="Times New Roman" w:cs="Times New Roman"/>
                <w:b/>
                <w:bCs/>
                <w:color w:val="000000" w:themeColor="text1"/>
                <w:sz w:val="24"/>
                <w:szCs w:val="24"/>
              </w:rPr>
              <w:t>of</w:t>
            </w:r>
            <w:r w:rsidRPr="05194B07">
              <w:rPr>
                <w:rFonts w:ascii="Times New Roman" w:eastAsia="Times New Roman" w:hAnsi="Times New Roman" w:cs="Times New Roman"/>
                <w:b/>
                <w:bCs/>
                <w:color w:val="000000" w:themeColor="text1"/>
                <w:sz w:val="24"/>
                <w:szCs w:val="24"/>
              </w:rPr>
              <w:t xml:space="preserve"> 31st December 2017</w:t>
            </w:r>
          </w:p>
        </w:tc>
      </w:tr>
      <w:tr w:rsidR="05194B07" w14:paraId="1F70C1E3" w14:textId="77777777" w:rsidTr="05194B07">
        <w:trPr>
          <w:trHeight w:val="315"/>
        </w:trPr>
        <w:tc>
          <w:tcPr>
            <w:tcW w:w="5385" w:type="dxa"/>
            <w:tcBorders>
              <w:top w:val="nil"/>
              <w:left w:val="nil"/>
              <w:bottom w:val="nil"/>
              <w:right w:val="nil"/>
            </w:tcBorders>
            <w:vAlign w:val="bottom"/>
          </w:tcPr>
          <w:p w14:paraId="35673401" w14:textId="6BAEC240" w:rsidR="6D8B2776" w:rsidRDefault="6D8B2776" w:rsidP="05194B07">
            <w:pPr>
              <w:jc w:val="center"/>
            </w:pPr>
            <w:r>
              <w:t xml:space="preserve">                                   </w:t>
            </w:r>
            <w:r w:rsidRPr="05194B07">
              <w:rPr>
                <w:b/>
                <w:bCs/>
              </w:rPr>
              <w:t>For Ricardo</w:t>
            </w:r>
          </w:p>
        </w:tc>
        <w:tc>
          <w:tcPr>
            <w:tcW w:w="1560" w:type="dxa"/>
            <w:tcBorders>
              <w:top w:val="nil"/>
              <w:left w:val="nil"/>
              <w:bottom w:val="nil"/>
              <w:right w:val="nil"/>
            </w:tcBorders>
            <w:vAlign w:val="bottom"/>
          </w:tcPr>
          <w:p w14:paraId="40FB8451" w14:textId="7650E6BD" w:rsidR="05194B07" w:rsidRDefault="05194B07"/>
        </w:tc>
      </w:tr>
      <w:tr w:rsidR="05194B07" w14:paraId="55B769C1" w14:textId="77777777" w:rsidTr="05194B07">
        <w:trPr>
          <w:trHeight w:val="525"/>
        </w:trPr>
        <w:tc>
          <w:tcPr>
            <w:tcW w:w="5385" w:type="dxa"/>
            <w:tcBorders>
              <w:top w:val="nil"/>
              <w:left w:val="nil"/>
              <w:bottom w:val="nil"/>
              <w:right w:val="nil"/>
            </w:tcBorders>
            <w:vAlign w:val="bottom"/>
          </w:tcPr>
          <w:p w14:paraId="16435B2B" w14:textId="1DCFB1FE" w:rsidR="05194B07" w:rsidRDefault="05194B07"/>
        </w:tc>
        <w:tc>
          <w:tcPr>
            <w:tcW w:w="1560" w:type="dxa"/>
            <w:tcBorders>
              <w:top w:val="nil"/>
              <w:left w:val="nil"/>
              <w:bottom w:val="nil"/>
              <w:right w:val="nil"/>
            </w:tcBorders>
            <w:vAlign w:val="bottom"/>
          </w:tcPr>
          <w:p w14:paraId="4D8B4CF4" w14:textId="3C582EA3" w:rsidR="05194B07" w:rsidRDefault="05194B07" w:rsidP="05194B07">
            <w:pPr>
              <w:jc w:val="right"/>
            </w:pPr>
            <w:r w:rsidRPr="05194B07">
              <w:rPr>
                <w:rFonts w:ascii="Times New Roman" w:eastAsia="Times New Roman" w:hAnsi="Times New Roman" w:cs="Times New Roman"/>
                <w:color w:val="000000" w:themeColor="text1"/>
                <w:sz w:val="24"/>
                <w:szCs w:val="24"/>
              </w:rPr>
              <w:t>£</w:t>
            </w:r>
          </w:p>
        </w:tc>
      </w:tr>
      <w:tr w:rsidR="05194B07" w14:paraId="39D90CE6" w14:textId="77777777" w:rsidTr="05194B07">
        <w:trPr>
          <w:trHeight w:val="315"/>
        </w:trPr>
        <w:tc>
          <w:tcPr>
            <w:tcW w:w="5385" w:type="dxa"/>
            <w:tcBorders>
              <w:top w:val="nil"/>
              <w:left w:val="nil"/>
              <w:bottom w:val="nil"/>
              <w:right w:val="nil"/>
            </w:tcBorders>
            <w:vAlign w:val="bottom"/>
          </w:tcPr>
          <w:p w14:paraId="52E01307" w14:textId="308A5693" w:rsidR="05194B07" w:rsidRDefault="05194B07">
            <w:r w:rsidRPr="05194B07">
              <w:rPr>
                <w:rFonts w:ascii="Times New Roman" w:eastAsia="Times New Roman" w:hAnsi="Times New Roman" w:cs="Times New Roman"/>
                <w:b/>
                <w:bCs/>
                <w:color w:val="000000" w:themeColor="text1"/>
                <w:sz w:val="24"/>
                <w:szCs w:val="24"/>
              </w:rPr>
              <w:t>Assets</w:t>
            </w:r>
          </w:p>
        </w:tc>
        <w:tc>
          <w:tcPr>
            <w:tcW w:w="1560" w:type="dxa"/>
            <w:tcBorders>
              <w:top w:val="nil"/>
              <w:left w:val="nil"/>
              <w:bottom w:val="nil"/>
              <w:right w:val="nil"/>
            </w:tcBorders>
            <w:vAlign w:val="bottom"/>
          </w:tcPr>
          <w:p w14:paraId="2D639B5F" w14:textId="7CC14D14" w:rsidR="05194B07" w:rsidRDefault="05194B07"/>
        </w:tc>
      </w:tr>
      <w:tr w:rsidR="05194B07" w14:paraId="278DE798" w14:textId="77777777" w:rsidTr="05194B07">
        <w:trPr>
          <w:trHeight w:val="315"/>
        </w:trPr>
        <w:tc>
          <w:tcPr>
            <w:tcW w:w="5385" w:type="dxa"/>
            <w:tcBorders>
              <w:top w:val="nil"/>
              <w:left w:val="nil"/>
              <w:bottom w:val="nil"/>
              <w:right w:val="nil"/>
            </w:tcBorders>
            <w:vAlign w:val="bottom"/>
          </w:tcPr>
          <w:p w14:paraId="34CD9278" w14:textId="666DEE2E" w:rsidR="05194B07" w:rsidRDefault="05194B07">
            <w:r w:rsidRPr="05194B07">
              <w:rPr>
                <w:rFonts w:ascii="Times New Roman" w:eastAsia="Times New Roman" w:hAnsi="Times New Roman" w:cs="Times New Roman"/>
                <w:color w:val="000000" w:themeColor="text1"/>
                <w:sz w:val="24"/>
                <w:szCs w:val="24"/>
              </w:rPr>
              <w:t>Non-current assets</w:t>
            </w:r>
          </w:p>
        </w:tc>
        <w:tc>
          <w:tcPr>
            <w:tcW w:w="1560" w:type="dxa"/>
            <w:tcBorders>
              <w:top w:val="nil"/>
              <w:left w:val="nil"/>
              <w:bottom w:val="nil"/>
              <w:right w:val="nil"/>
            </w:tcBorders>
            <w:vAlign w:val="bottom"/>
          </w:tcPr>
          <w:p w14:paraId="6380509C" w14:textId="3E737662" w:rsidR="05194B07" w:rsidRDefault="05194B07"/>
        </w:tc>
      </w:tr>
      <w:tr w:rsidR="05194B07" w14:paraId="1E419900" w14:textId="77777777" w:rsidTr="05194B07">
        <w:trPr>
          <w:trHeight w:val="315"/>
        </w:trPr>
        <w:tc>
          <w:tcPr>
            <w:tcW w:w="5385" w:type="dxa"/>
            <w:tcBorders>
              <w:top w:val="nil"/>
              <w:left w:val="nil"/>
              <w:bottom w:val="nil"/>
              <w:right w:val="nil"/>
            </w:tcBorders>
            <w:vAlign w:val="bottom"/>
          </w:tcPr>
          <w:p w14:paraId="59CC2FAD" w14:textId="68361910" w:rsidR="05194B07" w:rsidRDefault="05194B07">
            <w:r w:rsidRPr="05194B07">
              <w:rPr>
                <w:rFonts w:ascii="Times New Roman" w:eastAsia="Times New Roman" w:hAnsi="Times New Roman" w:cs="Times New Roman"/>
                <w:color w:val="000000" w:themeColor="text1"/>
                <w:sz w:val="24"/>
                <w:szCs w:val="24"/>
              </w:rPr>
              <w:t>Land and buildings</w:t>
            </w:r>
          </w:p>
        </w:tc>
        <w:tc>
          <w:tcPr>
            <w:tcW w:w="1560" w:type="dxa"/>
            <w:tcBorders>
              <w:top w:val="nil"/>
              <w:left w:val="nil"/>
              <w:bottom w:val="nil"/>
              <w:right w:val="nil"/>
            </w:tcBorders>
            <w:vAlign w:val="bottom"/>
          </w:tcPr>
          <w:p w14:paraId="6D1C98E4" w14:textId="2916AFB2" w:rsidR="05194B07" w:rsidRDefault="05194B07">
            <w:r w:rsidRPr="05194B07">
              <w:rPr>
                <w:rFonts w:ascii="Arial" w:eastAsia="Arial" w:hAnsi="Arial" w:cs="Arial"/>
                <w:color w:val="000000" w:themeColor="text1"/>
                <w:sz w:val="20"/>
                <w:szCs w:val="20"/>
              </w:rPr>
              <w:t>23000</w:t>
            </w:r>
          </w:p>
        </w:tc>
      </w:tr>
      <w:tr w:rsidR="05194B07" w14:paraId="60C8A7E2" w14:textId="77777777" w:rsidTr="05194B07">
        <w:trPr>
          <w:trHeight w:val="315"/>
        </w:trPr>
        <w:tc>
          <w:tcPr>
            <w:tcW w:w="5385" w:type="dxa"/>
            <w:tcBorders>
              <w:top w:val="nil"/>
              <w:left w:val="nil"/>
              <w:bottom w:val="nil"/>
              <w:right w:val="nil"/>
            </w:tcBorders>
            <w:vAlign w:val="bottom"/>
          </w:tcPr>
          <w:p w14:paraId="427B39FF" w14:textId="7D94114A" w:rsidR="05194B07" w:rsidRDefault="05194B07">
            <w:r w:rsidRPr="05194B07">
              <w:rPr>
                <w:rFonts w:ascii="Times New Roman" w:eastAsia="Times New Roman" w:hAnsi="Times New Roman" w:cs="Times New Roman"/>
                <w:color w:val="000000" w:themeColor="text1"/>
                <w:sz w:val="24"/>
                <w:szCs w:val="24"/>
              </w:rPr>
              <w:t>Plant and Machinery</w:t>
            </w:r>
          </w:p>
        </w:tc>
        <w:tc>
          <w:tcPr>
            <w:tcW w:w="1560" w:type="dxa"/>
            <w:tcBorders>
              <w:top w:val="nil"/>
              <w:left w:val="nil"/>
              <w:bottom w:val="nil"/>
              <w:right w:val="nil"/>
            </w:tcBorders>
            <w:vAlign w:val="bottom"/>
          </w:tcPr>
          <w:p w14:paraId="04F03558" w14:textId="33079A91" w:rsidR="05194B07" w:rsidRDefault="05194B07">
            <w:r w:rsidRPr="05194B07">
              <w:rPr>
                <w:rFonts w:ascii="Times New Roman" w:eastAsia="Times New Roman" w:hAnsi="Times New Roman" w:cs="Times New Roman"/>
                <w:color w:val="000000" w:themeColor="text1"/>
                <w:sz w:val="24"/>
                <w:szCs w:val="24"/>
              </w:rPr>
              <w:t>0</w:t>
            </w:r>
          </w:p>
        </w:tc>
      </w:tr>
      <w:tr w:rsidR="05194B07" w14:paraId="1B2D89BF" w14:textId="77777777" w:rsidTr="05194B07">
        <w:trPr>
          <w:trHeight w:val="315"/>
        </w:trPr>
        <w:tc>
          <w:tcPr>
            <w:tcW w:w="5385" w:type="dxa"/>
            <w:tcBorders>
              <w:top w:val="nil"/>
              <w:left w:val="nil"/>
              <w:bottom w:val="nil"/>
              <w:right w:val="nil"/>
            </w:tcBorders>
            <w:vAlign w:val="bottom"/>
          </w:tcPr>
          <w:p w14:paraId="1B807B2A" w14:textId="16E2EA1C" w:rsidR="05194B07" w:rsidRDefault="05194B07">
            <w:r w:rsidRPr="05194B07">
              <w:rPr>
                <w:rFonts w:ascii="Times New Roman" w:eastAsia="Times New Roman" w:hAnsi="Times New Roman" w:cs="Times New Roman"/>
                <w:color w:val="000000" w:themeColor="text1"/>
                <w:sz w:val="24"/>
                <w:szCs w:val="24"/>
              </w:rPr>
              <w:t xml:space="preserve">Office </w:t>
            </w:r>
            <w:r w:rsidR="1600C73A" w:rsidRPr="05194B07">
              <w:rPr>
                <w:rFonts w:ascii="Times New Roman" w:eastAsia="Times New Roman" w:hAnsi="Times New Roman" w:cs="Times New Roman"/>
                <w:color w:val="000000" w:themeColor="text1"/>
                <w:sz w:val="24"/>
                <w:szCs w:val="24"/>
              </w:rPr>
              <w:t>equipment's</w:t>
            </w:r>
            <w:r w:rsidRPr="05194B07">
              <w:rPr>
                <w:rFonts w:ascii="Times New Roman" w:eastAsia="Times New Roman" w:hAnsi="Times New Roman" w:cs="Times New Roman"/>
                <w:color w:val="000000" w:themeColor="text1"/>
                <w:sz w:val="24"/>
                <w:szCs w:val="24"/>
              </w:rPr>
              <w:t xml:space="preserve"> </w:t>
            </w:r>
          </w:p>
        </w:tc>
        <w:tc>
          <w:tcPr>
            <w:tcW w:w="1560" w:type="dxa"/>
            <w:tcBorders>
              <w:top w:val="nil"/>
              <w:left w:val="nil"/>
              <w:bottom w:val="nil"/>
              <w:right w:val="nil"/>
            </w:tcBorders>
            <w:vAlign w:val="bottom"/>
          </w:tcPr>
          <w:p w14:paraId="4ACD2997" w14:textId="577A8168" w:rsidR="05194B07" w:rsidRDefault="05194B07">
            <w:r w:rsidRPr="05194B07">
              <w:rPr>
                <w:rFonts w:ascii="Times New Roman" w:eastAsia="Times New Roman" w:hAnsi="Times New Roman" w:cs="Times New Roman"/>
                <w:color w:val="000000" w:themeColor="text1"/>
                <w:sz w:val="24"/>
                <w:szCs w:val="24"/>
              </w:rPr>
              <w:t>0</w:t>
            </w:r>
          </w:p>
        </w:tc>
      </w:tr>
      <w:tr w:rsidR="05194B07" w14:paraId="1744D2DA" w14:textId="77777777" w:rsidTr="05194B07">
        <w:trPr>
          <w:trHeight w:val="315"/>
        </w:trPr>
        <w:tc>
          <w:tcPr>
            <w:tcW w:w="5385" w:type="dxa"/>
            <w:tcBorders>
              <w:top w:val="nil"/>
              <w:left w:val="nil"/>
              <w:bottom w:val="nil"/>
              <w:right w:val="nil"/>
            </w:tcBorders>
            <w:vAlign w:val="bottom"/>
          </w:tcPr>
          <w:p w14:paraId="2109A79D" w14:textId="28C85C7C" w:rsidR="05194B07" w:rsidRDefault="05194B07">
            <w:r w:rsidRPr="05194B07">
              <w:rPr>
                <w:rFonts w:ascii="Times New Roman" w:eastAsia="Times New Roman" w:hAnsi="Times New Roman" w:cs="Times New Roman"/>
                <w:color w:val="000000" w:themeColor="text1"/>
                <w:sz w:val="24"/>
                <w:szCs w:val="24"/>
              </w:rPr>
              <w:t>Motor vehicle</w:t>
            </w:r>
          </w:p>
        </w:tc>
        <w:tc>
          <w:tcPr>
            <w:tcW w:w="1560" w:type="dxa"/>
            <w:tcBorders>
              <w:top w:val="nil"/>
              <w:left w:val="nil"/>
              <w:bottom w:val="nil"/>
              <w:right w:val="nil"/>
            </w:tcBorders>
            <w:vAlign w:val="bottom"/>
          </w:tcPr>
          <w:p w14:paraId="5A9C766C" w14:textId="79883595" w:rsidR="05194B07" w:rsidRDefault="05194B07">
            <w:r w:rsidRPr="05194B07">
              <w:rPr>
                <w:rFonts w:ascii="Times New Roman" w:eastAsia="Times New Roman" w:hAnsi="Times New Roman" w:cs="Times New Roman"/>
                <w:color w:val="000000" w:themeColor="text1"/>
                <w:sz w:val="24"/>
                <w:szCs w:val="24"/>
              </w:rPr>
              <w:t>0</w:t>
            </w:r>
          </w:p>
        </w:tc>
      </w:tr>
      <w:tr w:rsidR="05194B07" w14:paraId="06262B15" w14:textId="77777777" w:rsidTr="05194B07">
        <w:trPr>
          <w:trHeight w:val="315"/>
        </w:trPr>
        <w:tc>
          <w:tcPr>
            <w:tcW w:w="5385" w:type="dxa"/>
            <w:tcBorders>
              <w:top w:val="nil"/>
              <w:left w:val="nil"/>
              <w:bottom w:val="nil"/>
              <w:right w:val="nil"/>
            </w:tcBorders>
            <w:vAlign w:val="bottom"/>
          </w:tcPr>
          <w:p w14:paraId="28CC0DF9" w14:textId="11CD3287" w:rsidR="05194B07" w:rsidRDefault="05194B07">
            <w:r w:rsidRPr="05194B07">
              <w:rPr>
                <w:rFonts w:ascii="Times New Roman" w:eastAsia="Times New Roman" w:hAnsi="Times New Roman" w:cs="Times New Roman"/>
                <w:color w:val="000000" w:themeColor="text1"/>
                <w:sz w:val="24"/>
                <w:szCs w:val="24"/>
              </w:rPr>
              <w:t>Fixtures and fittings</w:t>
            </w:r>
          </w:p>
        </w:tc>
        <w:tc>
          <w:tcPr>
            <w:tcW w:w="1560" w:type="dxa"/>
            <w:tcBorders>
              <w:top w:val="nil"/>
              <w:left w:val="nil"/>
              <w:bottom w:val="nil"/>
              <w:right w:val="nil"/>
            </w:tcBorders>
            <w:vAlign w:val="bottom"/>
          </w:tcPr>
          <w:p w14:paraId="4C04E15F" w14:textId="1504CE78" w:rsidR="05194B07" w:rsidRDefault="05194B07">
            <w:r w:rsidRPr="05194B07">
              <w:rPr>
                <w:rFonts w:ascii="Times New Roman" w:eastAsia="Times New Roman" w:hAnsi="Times New Roman" w:cs="Times New Roman"/>
                <w:color w:val="000000" w:themeColor="text1"/>
                <w:sz w:val="24"/>
                <w:szCs w:val="24"/>
              </w:rPr>
              <w:t>4,416</w:t>
            </w:r>
          </w:p>
        </w:tc>
      </w:tr>
      <w:tr w:rsidR="05194B07" w14:paraId="22FDBC67" w14:textId="77777777" w:rsidTr="05194B07">
        <w:trPr>
          <w:trHeight w:val="315"/>
        </w:trPr>
        <w:tc>
          <w:tcPr>
            <w:tcW w:w="5385" w:type="dxa"/>
            <w:tcBorders>
              <w:top w:val="nil"/>
              <w:left w:val="nil"/>
              <w:bottom w:val="nil"/>
              <w:right w:val="nil"/>
            </w:tcBorders>
            <w:vAlign w:val="bottom"/>
          </w:tcPr>
          <w:p w14:paraId="317BC0D4" w14:textId="1CC70E35" w:rsidR="05194B07" w:rsidRDefault="05194B07"/>
        </w:tc>
        <w:tc>
          <w:tcPr>
            <w:tcW w:w="1560" w:type="dxa"/>
            <w:tcBorders>
              <w:top w:val="nil"/>
              <w:left w:val="nil"/>
              <w:bottom w:val="nil"/>
              <w:right w:val="nil"/>
            </w:tcBorders>
            <w:vAlign w:val="bottom"/>
          </w:tcPr>
          <w:p w14:paraId="0A300572" w14:textId="2B8B2220" w:rsidR="05194B07" w:rsidRDefault="05194B07"/>
        </w:tc>
      </w:tr>
      <w:tr w:rsidR="05194B07" w14:paraId="1E418C75" w14:textId="77777777" w:rsidTr="05194B07">
        <w:trPr>
          <w:trHeight w:val="315"/>
        </w:trPr>
        <w:tc>
          <w:tcPr>
            <w:tcW w:w="5385" w:type="dxa"/>
            <w:tcBorders>
              <w:top w:val="nil"/>
              <w:left w:val="nil"/>
              <w:bottom w:val="nil"/>
              <w:right w:val="nil"/>
            </w:tcBorders>
            <w:vAlign w:val="bottom"/>
          </w:tcPr>
          <w:p w14:paraId="7A858583" w14:textId="725D111D" w:rsidR="05194B07" w:rsidRDefault="05194B07">
            <w:r w:rsidRPr="05194B07">
              <w:rPr>
                <w:rFonts w:ascii="Times New Roman" w:eastAsia="Times New Roman" w:hAnsi="Times New Roman" w:cs="Times New Roman"/>
                <w:color w:val="000000" w:themeColor="text1"/>
                <w:sz w:val="24"/>
                <w:szCs w:val="24"/>
              </w:rPr>
              <w:t>Current assets:</w:t>
            </w:r>
          </w:p>
        </w:tc>
        <w:tc>
          <w:tcPr>
            <w:tcW w:w="1560" w:type="dxa"/>
            <w:tcBorders>
              <w:top w:val="nil"/>
              <w:left w:val="nil"/>
              <w:bottom w:val="nil"/>
              <w:right w:val="nil"/>
            </w:tcBorders>
            <w:vAlign w:val="bottom"/>
          </w:tcPr>
          <w:p w14:paraId="1BAF7415" w14:textId="281F464D" w:rsidR="05194B07" w:rsidRDefault="05194B07"/>
        </w:tc>
      </w:tr>
      <w:tr w:rsidR="05194B07" w14:paraId="136DE960" w14:textId="77777777" w:rsidTr="05194B07">
        <w:trPr>
          <w:trHeight w:val="315"/>
        </w:trPr>
        <w:tc>
          <w:tcPr>
            <w:tcW w:w="5385" w:type="dxa"/>
            <w:tcBorders>
              <w:top w:val="nil"/>
              <w:left w:val="nil"/>
              <w:bottom w:val="nil"/>
              <w:right w:val="nil"/>
            </w:tcBorders>
            <w:vAlign w:val="bottom"/>
          </w:tcPr>
          <w:p w14:paraId="280E6379" w14:textId="02E8329E" w:rsidR="05194B07" w:rsidRDefault="05194B07">
            <w:r w:rsidRPr="05194B07">
              <w:rPr>
                <w:rFonts w:ascii="Times New Roman" w:eastAsia="Times New Roman" w:hAnsi="Times New Roman" w:cs="Times New Roman"/>
                <w:color w:val="000000" w:themeColor="text1"/>
                <w:sz w:val="24"/>
                <w:szCs w:val="24"/>
              </w:rPr>
              <w:t>Inventories</w:t>
            </w:r>
          </w:p>
        </w:tc>
        <w:tc>
          <w:tcPr>
            <w:tcW w:w="1560" w:type="dxa"/>
            <w:tcBorders>
              <w:top w:val="nil"/>
              <w:left w:val="nil"/>
              <w:bottom w:val="nil"/>
              <w:right w:val="nil"/>
            </w:tcBorders>
            <w:vAlign w:val="bottom"/>
          </w:tcPr>
          <w:p w14:paraId="7011E5B5" w14:textId="0C438B3E" w:rsidR="05194B07" w:rsidRDefault="05194B07">
            <w:r w:rsidRPr="05194B07">
              <w:rPr>
                <w:rFonts w:ascii="Times New Roman" w:eastAsia="Times New Roman" w:hAnsi="Times New Roman" w:cs="Times New Roman"/>
                <w:color w:val="000000" w:themeColor="text1"/>
                <w:sz w:val="24"/>
                <w:szCs w:val="24"/>
              </w:rPr>
              <w:t>21,000</w:t>
            </w:r>
          </w:p>
        </w:tc>
      </w:tr>
      <w:tr w:rsidR="05194B07" w14:paraId="70AC7EFB" w14:textId="77777777" w:rsidTr="05194B07">
        <w:trPr>
          <w:trHeight w:val="315"/>
        </w:trPr>
        <w:tc>
          <w:tcPr>
            <w:tcW w:w="5385" w:type="dxa"/>
            <w:tcBorders>
              <w:top w:val="nil"/>
              <w:left w:val="nil"/>
              <w:bottom w:val="nil"/>
              <w:right w:val="nil"/>
            </w:tcBorders>
            <w:vAlign w:val="bottom"/>
          </w:tcPr>
          <w:p w14:paraId="0B6330B4" w14:textId="63B20B00" w:rsidR="05194B07" w:rsidRDefault="05194B07">
            <w:r w:rsidRPr="05194B07">
              <w:rPr>
                <w:rFonts w:ascii="Times New Roman" w:eastAsia="Times New Roman" w:hAnsi="Times New Roman" w:cs="Times New Roman"/>
                <w:color w:val="000000" w:themeColor="text1"/>
                <w:sz w:val="24"/>
                <w:szCs w:val="24"/>
              </w:rPr>
              <w:t>Trade and other receivables</w:t>
            </w:r>
          </w:p>
        </w:tc>
        <w:tc>
          <w:tcPr>
            <w:tcW w:w="1560" w:type="dxa"/>
            <w:tcBorders>
              <w:top w:val="nil"/>
              <w:left w:val="nil"/>
              <w:bottom w:val="nil"/>
              <w:right w:val="nil"/>
            </w:tcBorders>
            <w:vAlign w:val="bottom"/>
          </w:tcPr>
          <w:p w14:paraId="3AFCCA9B" w14:textId="5021024A" w:rsidR="05194B07" w:rsidRDefault="05194B07">
            <w:r w:rsidRPr="05194B07">
              <w:rPr>
                <w:rFonts w:ascii="Times New Roman" w:eastAsia="Times New Roman" w:hAnsi="Times New Roman" w:cs="Times New Roman"/>
                <w:color w:val="000000" w:themeColor="text1"/>
                <w:sz w:val="24"/>
                <w:szCs w:val="24"/>
              </w:rPr>
              <w:t>8,318</w:t>
            </w:r>
          </w:p>
        </w:tc>
      </w:tr>
      <w:tr w:rsidR="05194B07" w14:paraId="008525C7" w14:textId="77777777" w:rsidTr="05194B07">
        <w:trPr>
          <w:trHeight w:val="315"/>
        </w:trPr>
        <w:tc>
          <w:tcPr>
            <w:tcW w:w="5385" w:type="dxa"/>
            <w:tcBorders>
              <w:top w:val="nil"/>
              <w:left w:val="nil"/>
              <w:bottom w:val="nil"/>
              <w:right w:val="nil"/>
            </w:tcBorders>
            <w:vAlign w:val="bottom"/>
          </w:tcPr>
          <w:p w14:paraId="18F68B1A" w14:textId="06C950A4" w:rsidR="05194B07" w:rsidRDefault="05194B07">
            <w:r w:rsidRPr="05194B07">
              <w:rPr>
                <w:rFonts w:ascii="Times New Roman" w:eastAsia="Times New Roman" w:hAnsi="Times New Roman" w:cs="Times New Roman"/>
                <w:color w:val="000000" w:themeColor="text1"/>
                <w:sz w:val="24"/>
                <w:szCs w:val="24"/>
              </w:rPr>
              <w:t>Prepayments</w:t>
            </w:r>
          </w:p>
        </w:tc>
        <w:tc>
          <w:tcPr>
            <w:tcW w:w="1560" w:type="dxa"/>
            <w:tcBorders>
              <w:top w:val="nil"/>
              <w:left w:val="nil"/>
              <w:bottom w:val="nil"/>
              <w:right w:val="nil"/>
            </w:tcBorders>
            <w:vAlign w:val="bottom"/>
          </w:tcPr>
          <w:p w14:paraId="4F5A342B" w14:textId="551C1695" w:rsidR="05194B07" w:rsidRDefault="05194B07">
            <w:r w:rsidRPr="05194B07">
              <w:rPr>
                <w:rFonts w:ascii="Times New Roman" w:eastAsia="Times New Roman" w:hAnsi="Times New Roman" w:cs="Times New Roman"/>
                <w:color w:val="000000" w:themeColor="text1"/>
                <w:sz w:val="24"/>
                <w:szCs w:val="24"/>
              </w:rPr>
              <w:t>360</w:t>
            </w:r>
          </w:p>
        </w:tc>
      </w:tr>
      <w:tr w:rsidR="05194B07" w14:paraId="7526D30A" w14:textId="77777777" w:rsidTr="05194B07">
        <w:trPr>
          <w:trHeight w:val="315"/>
        </w:trPr>
        <w:tc>
          <w:tcPr>
            <w:tcW w:w="5385" w:type="dxa"/>
            <w:tcBorders>
              <w:top w:val="nil"/>
              <w:left w:val="nil"/>
              <w:bottom w:val="nil"/>
              <w:right w:val="nil"/>
            </w:tcBorders>
            <w:vAlign w:val="bottom"/>
          </w:tcPr>
          <w:p w14:paraId="363D6B52" w14:textId="3C2FA07A" w:rsidR="05194B07" w:rsidRDefault="05194B07">
            <w:r w:rsidRPr="05194B07">
              <w:rPr>
                <w:rFonts w:ascii="Times New Roman" w:eastAsia="Times New Roman" w:hAnsi="Times New Roman" w:cs="Times New Roman"/>
                <w:color w:val="000000" w:themeColor="text1"/>
                <w:sz w:val="24"/>
                <w:szCs w:val="24"/>
              </w:rPr>
              <w:t>Bank</w:t>
            </w:r>
          </w:p>
        </w:tc>
        <w:tc>
          <w:tcPr>
            <w:tcW w:w="1560" w:type="dxa"/>
            <w:tcBorders>
              <w:top w:val="nil"/>
              <w:left w:val="nil"/>
              <w:bottom w:val="nil"/>
              <w:right w:val="nil"/>
            </w:tcBorders>
            <w:vAlign w:val="bottom"/>
          </w:tcPr>
          <w:p w14:paraId="7DDDF4C0" w14:textId="57EB2EC0" w:rsidR="05194B07" w:rsidRDefault="05194B07">
            <w:r w:rsidRPr="05194B07">
              <w:rPr>
                <w:rFonts w:ascii="Times New Roman" w:eastAsia="Times New Roman" w:hAnsi="Times New Roman" w:cs="Times New Roman"/>
                <w:color w:val="000000" w:themeColor="text1"/>
                <w:sz w:val="24"/>
                <w:szCs w:val="24"/>
              </w:rPr>
              <w:t>1,050</w:t>
            </w:r>
          </w:p>
        </w:tc>
      </w:tr>
      <w:tr w:rsidR="05194B07" w14:paraId="1CCEA5D3" w14:textId="77777777" w:rsidTr="05194B07">
        <w:trPr>
          <w:trHeight w:val="315"/>
        </w:trPr>
        <w:tc>
          <w:tcPr>
            <w:tcW w:w="5385" w:type="dxa"/>
            <w:tcBorders>
              <w:top w:val="nil"/>
              <w:left w:val="nil"/>
              <w:bottom w:val="nil"/>
              <w:right w:val="nil"/>
            </w:tcBorders>
            <w:vAlign w:val="bottom"/>
          </w:tcPr>
          <w:p w14:paraId="69F2AF01" w14:textId="3F1D306F" w:rsidR="05194B07" w:rsidRDefault="05194B07">
            <w:r w:rsidRPr="05194B07">
              <w:rPr>
                <w:rFonts w:ascii="Times New Roman" w:eastAsia="Times New Roman" w:hAnsi="Times New Roman" w:cs="Times New Roman"/>
                <w:color w:val="000000" w:themeColor="text1"/>
                <w:sz w:val="24"/>
                <w:szCs w:val="24"/>
              </w:rPr>
              <w:t>Cash and cash equivalents</w:t>
            </w:r>
          </w:p>
        </w:tc>
        <w:tc>
          <w:tcPr>
            <w:tcW w:w="1560" w:type="dxa"/>
            <w:tcBorders>
              <w:top w:val="nil"/>
              <w:left w:val="nil"/>
              <w:bottom w:val="single" w:sz="4" w:space="0" w:color="auto"/>
              <w:right w:val="nil"/>
            </w:tcBorders>
            <w:vAlign w:val="bottom"/>
          </w:tcPr>
          <w:p w14:paraId="6B6DEBEF" w14:textId="72F3FC82" w:rsidR="05194B07" w:rsidRDefault="05194B07">
            <w:r w:rsidRPr="05194B07">
              <w:rPr>
                <w:rFonts w:ascii="Times New Roman" w:eastAsia="Times New Roman" w:hAnsi="Times New Roman" w:cs="Times New Roman"/>
                <w:color w:val="000000" w:themeColor="text1"/>
                <w:sz w:val="24"/>
                <w:szCs w:val="24"/>
              </w:rPr>
              <w:t>0</w:t>
            </w:r>
          </w:p>
        </w:tc>
      </w:tr>
      <w:tr w:rsidR="05194B07" w14:paraId="233D4596" w14:textId="77777777" w:rsidTr="05194B07">
        <w:trPr>
          <w:trHeight w:val="330"/>
        </w:trPr>
        <w:tc>
          <w:tcPr>
            <w:tcW w:w="5385" w:type="dxa"/>
            <w:tcBorders>
              <w:top w:val="nil"/>
              <w:left w:val="nil"/>
              <w:bottom w:val="nil"/>
              <w:right w:val="nil"/>
            </w:tcBorders>
            <w:vAlign w:val="bottom"/>
          </w:tcPr>
          <w:p w14:paraId="0AA977CA" w14:textId="7A24DA5A" w:rsidR="05194B07" w:rsidRDefault="05194B07">
            <w:r w:rsidRPr="05194B07">
              <w:rPr>
                <w:rFonts w:ascii="Times New Roman" w:eastAsia="Times New Roman" w:hAnsi="Times New Roman" w:cs="Times New Roman"/>
                <w:color w:val="000000" w:themeColor="text1"/>
                <w:sz w:val="24"/>
                <w:szCs w:val="24"/>
              </w:rPr>
              <w:t>Total assets</w:t>
            </w:r>
          </w:p>
        </w:tc>
        <w:tc>
          <w:tcPr>
            <w:tcW w:w="1560" w:type="dxa"/>
            <w:tcBorders>
              <w:top w:val="single" w:sz="4" w:space="0" w:color="auto"/>
              <w:left w:val="nil"/>
              <w:bottom w:val="double" w:sz="5" w:space="0" w:color="auto"/>
              <w:right w:val="nil"/>
            </w:tcBorders>
            <w:vAlign w:val="bottom"/>
          </w:tcPr>
          <w:p w14:paraId="7130A420" w14:textId="1D591BCD" w:rsidR="05194B07" w:rsidRDefault="05194B07">
            <w:r w:rsidRPr="05194B07">
              <w:rPr>
                <w:rFonts w:ascii="Times New Roman" w:eastAsia="Times New Roman" w:hAnsi="Times New Roman" w:cs="Times New Roman"/>
                <w:b/>
                <w:bCs/>
                <w:color w:val="000000" w:themeColor="text1"/>
                <w:sz w:val="24"/>
                <w:szCs w:val="24"/>
              </w:rPr>
              <w:t>58,144</w:t>
            </w:r>
          </w:p>
        </w:tc>
      </w:tr>
      <w:tr w:rsidR="05194B07" w14:paraId="43CCB4F8" w14:textId="77777777" w:rsidTr="05194B07">
        <w:trPr>
          <w:trHeight w:val="330"/>
        </w:trPr>
        <w:tc>
          <w:tcPr>
            <w:tcW w:w="5385" w:type="dxa"/>
            <w:tcBorders>
              <w:top w:val="nil"/>
              <w:left w:val="nil"/>
              <w:bottom w:val="nil"/>
              <w:right w:val="nil"/>
            </w:tcBorders>
            <w:vAlign w:val="bottom"/>
          </w:tcPr>
          <w:p w14:paraId="49C4DFFD" w14:textId="159BDD26" w:rsidR="05194B07" w:rsidRDefault="05194B07"/>
        </w:tc>
        <w:tc>
          <w:tcPr>
            <w:tcW w:w="1560" w:type="dxa"/>
            <w:tcBorders>
              <w:top w:val="double" w:sz="5" w:space="0" w:color="auto"/>
              <w:left w:val="nil"/>
              <w:bottom w:val="nil"/>
              <w:right w:val="nil"/>
            </w:tcBorders>
            <w:vAlign w:val="bottom"/>
          </w:tcPr>
          <w:p w14:paraId="4CC60975" w14:textId="1F979C62" w:rsidR="05194B07" w:rsidRDefault="05194B07"/>
        </w:tc>
      </w:tr>
      <w:tr w:rsidR="05194B07" w14:paraId="6D529A1B" w14:textId="77777777" w:rsidTr="05194B07">
        <w:trPr>
          <w:trHeight w:val="315"/>
        </w:trPr>
        <w:tc>
          <w:tcPr>
            <w:tcW w:w="5385" w:type="dxa"/>
            <w:tcBorders>
              <w:top w:val="nil"/>
              <w:left w:val="nil"/>
              <w:bottom w:val="nil"/>
              <w:right w:val="nil"/>
            </w:tcBorders>
            <w:vAlign w:val="bottom"/>
          </w:tcPr>
          <w:p w14:paraId="7721451B" w14:textId="6FF10A06" w:rsidR="05194B07" w:rsidRDefault="05194B07">
            <w:r w:rsidRPr="05194B07">
              <w:rPr>
                <w:rFonts w:ascii="Times New Roman" w:eastAsia="Times New Roman" w:hAnsi="Times New Roman" w:cs="Times New Roman"/>
                <w:b/>
                <w:bCs/>
                <w:color w:val="000000" w:themeColor="text1"/>
                <w:sz w:val="24"/>
                <w:szCs w:val="24"/>
              </w:rPr>
              <w:t xml:space="preserve">Capital &amp; Liabilities </w:t>
            </w:r>
          </w:p>
        </w:tc>
        <w:tc>
          <w:tcPr>
            <w:tcW w:w="1560" w:type="dxa"/>
            <w:tcBorders>
              <w:top w:val="nil"/>
              <w:left w:val="nil"/>
              <w:bottom w:val="nil"/>
              <w:right w:val="nil"/>
            </w:tcBorders>
            <w:vAlign w:val="bottom"/>
          </w:tcPr>
          <w:p w14:paraId="483AA7EB" w14:textId="38221644" w:rsidR="05194B07" w:rsidRDefault="05194B07"/>
        </w:tc>
      </w:tr>
      <w:tr w:rsidR="05194B07" w14:paraId="12C67779" w14:textId="77777777" w:rsidTr="05194B07">
        <w:trPr>
          <w:trHeight w:val="315"/>
        </w:trPr>
        <w:tc>
          <w:tcPr>
            <w:tcW w:w="5385" w:type="dxa"/>
            <w:tcBorders>
              <w:top w:val="nil"/>
              <w:left w:val="nil"/>
              <w:bottom w:val="nil"/>
              <w:right w:val="nil"/>
            </w:tcBorders>
            <w:vAlign w:val="bottom"/>
          </w:tcPr>
          <w:p w14:paraId="1CF09546" w14:textId="1C8499DB" w:rsidR="05194B07" w:rsidRDefault="05194B07">
            <w:r w:rsidRPr="05194B07">
              <w:rPr>
                <w:rFonts w:ascii="Times New Roman" w:eastAsia="Times New Roman" w:hAnsi="Times New Roman" w:cs="Times New Roman"/>
                <w:color w:val="000000" w:themeColor="text1"/>
                <w:sz w:val="24"/>
                <w:szCs w:val="24"/>
              </w:rPr>
              <w:t>Capital</w:t>
            </w:r>
          </w:p>
        </w:tc>
        <w:tc>
          <w:tcPr>
            <w:tcW w:w="1560" w:type="dxa"/>
            <w:tcBorders>
              <w:top w:val="nil"/>
              <w:left w:val="nil"/>
              <w:bottom w:val="nil"/>
              <w:right w:val="nil"/>
            </w:tcBorders>
            <w:vAlign w:val="bottom"/>
          </w:tcPr>
          <w:p w14:paraId="31284080" w14:textId="445ABBF1" w:rsidR="05194B07" w:rsidRDefault="05194B07">
            <w:r w:rsidRPr="05194B07">
              <w:rPr>
                <w:rFonts w:ascii="Times New Roman" w:eastAsia="Times New Roman" w:hAnsi="Times New Roman" w:cs="Times New Roman"/>
                <w:color w:val="000000" w:themeColor="text1"/>
                <w:sz w:val="24"/>
                <w:szCs w:val="24"/>
              </w:rPr>
              <w:t>19,050</w:t>
            </w:r>
          </w:p>
        </w:tc>
      </w:tr>
      <w:tr w:rsidR="05194B07" w14:paraId="13F402D9" w14:textId="77777777" w:rsidTr="05194B07">
        <w:trPr>
          <w:trHeight w:val="1035"/>
        </w:trPr>
        <w:tc>
          <w:tcPr>
            <w:tcW w:w="5385" w:type="dxa"/>
            <w:tcBorders>
              <w:top w:val="nil"/>
              <w:left w:val="nil"/>
              <w:bottom w:val="nil"/>
              <w:right w:val="nil"/>
            </w:tcBorders>
            <w:vAlign w:val="bottom"/>
          </w:tcPr>
          <w:p w14:paraId="65FB9711" w14:textId="0C52AAF2" w:rsidR="05194B07" w:rsidRDefault="05194B07">
            <w:r w:rsidRPr="05194B07">
              <w:rPr>
                <w:rFonts w:ascii="Times New Roman" w:eastAsia="Times New Roman" w:hAnsi="Times New Roman" w:cs="Times New Roman"/>
                <w:color w:val="000000" w:themeColor="text1"/>
                <w:sz w:val="24"/>
                <w:szCs w:val="24"/>
              </w:rPr>
              <w:t>Profit for the period</w:t>
            </w:r>
          </w:p>
        </w:tc>
        <w:tc>
          <w:tcPr>
            <w:tcW w:w="1560" w:type="dxa"/>
            <w:tcBorders>
              <w:top w:val="nil"/>
              <w:left w:val="nil"/>
              <w:bottom w:val="nil"/>
              <w:right w:val="nil"/>
            </w:tcBorders>
            <w:vAlign w:val="bottom"/>
          </w:tcPr>
          <w:p w14:paraId="7098384A" w14:textId="7271B684" w:rsidR="05194B07" w:rsidRDefault="05194B07">
            <w:r w:rsidRPr="05194B07">
              <w:rPr>
                <w:rFonts w:ascii="Times New Roman" w:eastAsia="Times New Roman" w:hAnsi="Times New Roman" w:cs="Times New Roman"/>
                <w:color w:val="000000" w:themeColor="text1"/>
                <w:sz w:val="24"/>
                <w:szCs w:val="24"/>
              </w:rPr>
              <w:t>26,094</w:t>
            </w:r>
          </w:p>
        </w:tc>
      </w:tr>
      <w:tr w:rsidR="05194B07" w14:paraId="59A684B1" w14:textId="77777777" w:rsidTr="05194B07">
        <w:trPr>
          <w:trHeight w:val="1035"/>
        </w:trPr>
        <w:tc>
          <w:tcPr>
            <w:tcW w:w="5385" w:type="dxa"/>
            <w:tcBorders>
              <w:top w:val="nil"/>
              <w:left w:val="nil"/>
              <w:bottom w:val="nil"/>
              <w:right w:val="nil"/>
            </w:tcBorders>
            <w:vAlign w:val="bottom"/>
          </w:tcPr>
          <w:p w14:paraId="1F1E8CF8" w14:textId="19E7F48B" w:rsidR="05194B07" w:rsidRDefault="05194B07">
            <w:r w:rsidRPr="05194B07">
              <w:rPr>
                <w:rFonts w:ascii="Times New Roman" w:eastAsia="Times New Roman" w:hAnsi="Times New Roman" w:cs="Times New Roman"/>
                <w:color w:val="000000" w:themeColor="text1"/>
                <w:sz w:val="24"/>
                <w:szCs w:val="24"/>
              </w:rPr>
              <w:t>Drawings</w:t>
            </w:r>
          </w:p>
        </w:tc>
        <w:tc>
          <w:tcPr>
            <w:tcW w:w="1560" w:type="dxa"/>
            <w:tcBorders>
              <w:top w:val="nil"/>
              <w:left w:val="nil"/>
              <w:bottom w:val="single" w:sz="4" w:space="0" w:color="auto"/>
              <w:right w:val="nil"/>
            </w:tcBorders>
            <w:vAlign w:val="bottom"/>
          </w:tcPr>
          <w:p w14:paraId="41047073" w14:textId="6F2CE41A" w:rsidR="05194B07" w:rsidRDefault="05194B07">
            <w:r w:rsidRPr="05194B07">
              <w:rPr>
                <w:rFonts w:ascii="Times New Roman" w:eastAsia="Times New Roman" w:hAnsi="Times New Roman" w:cs="Times New Roman"/>
                <w:color w:val="000000" w:themeColor="text1"/>
                <w:sz w:val="24"/>
                <w:szCs w:val="24"/>
              </w:rPr>
              <w:t>(5,000)</w:t>
            </w:r>
          </w:p>
        </w:tc>
      </w:tr>
      <w:tr w:rsidR="05194B07" w14:paraId="0C99278E" w14:textId="77777777" w:rsidTr="05194B07">
        <w:trPr>
          <w:trHeight w:val="525"/>
        </w:trPr>
        <w:tc>
          <w:tcPr>
            <w:tcW w:w="5385" w:type="dxa"/>
            <w:tcBorders>
              <w:top w:val="nil"/>
              <w:left w:val="nil"/>
              <w:bottom w:val="nil"/>
              <w:right w:val="nil"/>
            </w:tcBorders>
            <w:vAlign w:val="bottom"/>
          </w:tcPr>
          <w:p w14:paraId="4C7E2BFC" w14:textId="18E92C9A" w:rsidR="05194B07" w:rsidRDefault="05194B07"/>
        </w:tc>
        <w:tc>
          <w:tcPr>
            <w:tcW w:w="1560" w:type="dxa"/>
            <w:tcBorders>
              <w:top w:val="single" w:sz="4" w:space="0" w:color="auto"/>
              <w:left w:val="nil"/>
              <w:bottom w:val="nil"/>
              <w:right w:val="nil"/>
            </w:tcBorders>
            <w:vAlign w:val="bottom"/>
          </w:tcPr>
          <w:p w14:paraId="6D1DF63E" w14:textId="1713BD98" w:rsidR="05194B07" w:rsidRDefault="05194B07">
            <w:r w:rsidRPr="05194B07">
              <w:rPr>
                <w:rFonts w:ascii="Times New Roman" w:eastAsia="Times New Roman" w:hAnsi="Times New Roman" w:cs="Times New Roman"/>
                <w:color w:val="000000" w:themeColor="text1"/>
                <w:sz w:val="24"/>
                <w:szCs w:val="24"/>
              </w:rPr>
              <w:t>40,144</w:t>
            </w:r>
          </w:p>
        </w:tc>
      </w:tr>
      <w:tr w:rsidR="05194B07" w14:paraId="5DAAB011" w14:textId="77777777" w:rsidTr="05194B07">
        <w:trPr>
          <w:trHeight w:val="525"/>
        </w:trPr>
        <w:tc>
          <w:tcPr>
            <w:tcW w:w="5385" w:type="dxa"/>
            <w:tcBorders>
              <w:top w:val="nil"/>
              <w:left w:val="nil"/>
              <w:bottom w:val="nil"/>
              <w:right w:val="nil"/>
            </w:tcBorders>
            <w:vAlign w:val="bottom"/>
          </w:tcPr>
          <w:p w14:paraId="1BC892CE" w14:textId="52ABA385" w:rsidR="05194B07" w:rsidRDefault="05194B07">
            <w:r w:rsidRPr="05194B07">
              <w:rPr>
                <w:rFonts w:ascii="Times New Roman" w:eastAsia="Times New Roman" w:hAnsi="Times New Roman" w:cs="Times New Roman"/>
                <w:color w:val="000000" w:themeColor="text1"/>
                <w:sz w:val="24"/>
                <w:szCs w:val="24"/>
              </w:rPr>
              <w:t>Non-current liabilities:</w:t>
            </w:r>
          </w:p>
        </w:tc>
        <w:tc>
          <w:tcPr>
            <w:tcW w:w="1560" w:type="dxa"/>
            <w:tcBorders>
              <w:top w:val="nil"/>
              <w:left w:val="nil"/>
              <w:bottom w:val="nil"/>
              <w:right w:val="nil"/>
            </w:tcBorders>
            <w:vAlign w:val="bottom"/>
          </w:tcPr>
          <w:p w14:paraId="73847AB5" w14:textId="71633180" w:rsidR="05194B07" w:rsidRDefault="05194B07"/>
        </w:tc>
      </w:tr>
      <w:tr w:rsidR="05194B07" w14:paraId="2D3670F8" w14:textId="77777777" w:rsidTr="05194B07">
        <w:trPr>
          <w:trHeight w:val="525"/>
        </w:trPr>
        <w:tc>
          <w:tcPr>
            <w:tcW w:w="5385" w:type="dxa"/>
            <w:tcBorders>
              <w:top w:val="nil"/>
              <w:left w:val="nil"/>
              <w:bottom w:val="nil"/>
              <w:right w:val="nil"/>
            </w:tcBorders>
            <w:vAlign w:val="bottom"/>
          </w:tcPr>
          <w:p w14:paraId="14A606D4" w14:textId="728CFFA3" w:rsidR="05194B07" w:rsidRDefault="05194B07">
            <w:r w:rsidRPr="05194B07">
              <w:rPr>
                <w:rFonts w:ascii="Times New Roman" w:eastAsia="Times New Roman" w:hAnsi="Times New Roman" w:cs="Times New Roman"/>
                <w:color w:val="000000" w:themeColor="text1"/>
                <w:sz w:val="24"/>
                <w:szCs w:val="24"/>
              </w:rPr>
              <w:t>Bank loans</w:t>
            </w:r>
          </w:p>
        </w:tc>
        <w:tc>
          <w:tcPr>
            <w:tcW w:w="1560" w:type="dxa"/>
            <w:tcBorders>
              <w:top w:val="nil"/>
              <w:left w:val="nil"/>
              <w:bottom w:val="nil"/>
              <w:right w:val="nil"/>
            </w:tcBorders>
            <w:vAlign w:val="bottom"/>
          </w:tcPr>
          <w:p w14:paraId="0D6B19ED" w14:textId="7DF0DAEB" w:rsidR="05194B07" w:rsidRDefault="05194B07">
            <w:r w:rsidRPr="05194B07">
              <w:rPr>
                <w:rFonts w:ascii="Times New Roman" w:eastAsia="Times New Roman" w:hAnsi="Times New Roman" w:cs="Times New Roman"/>
                <w:color w:val="000000" w:themeColor="text1"/>
                <w:sz w:val="24"/>
                <w:szCs w:val="24"/>
              </w:rPr>
              <w:t>0</w:t>
            </w:r>
          </w:p>
        </w:tc>
      </w:tr>
      <w:tr w:rsidR="05194B07" w14:paraId="06AA6BED" w14:textId="77777777" w:rsidTr="05194B07">
        <w:trPr>
          <w:trHeight w:val="315"/>
        </w:trPr>
        <w:tc>
          <w:tcPr>
            <w:tcW w:w="5385" w:type="dxa"/>
            <w:tcBorders>
              <w:top w:val="nil"/>
              <w:left w:val="nil"/>
              <w:bottom w:val="nil"/>
              <w:right w:val="nil"/>
            </w:tcBorders>
            <w:vAlign w:val="bottom"/>
          </w:tcPr>
          <w:p w14:paraId="73675DC9" w14:textId="64DE385E" w:rsidR="05194B07" w:rsidRDefault="05194B07"/>
        </w:tc>
        <w:tc>
          <w:tcPr>
            <w:tcW w:w="1560" w:type="dxa"/>
            <w:tcBorders>
              <w:top w:val="nil"/>
              <w:left w:val="nil"/>
              <w:bottom w:val="nil"/>
              <w:right w:val="nil"/>
            </w:tcBorders>
            <w:vAlign w:val="bottom"/>
          </w:tcPr>
          <w:p w14:paraId="2C00F605" w14:textId="740FDD24" w:rsidR="05194B07" w:rsidRDefault="05194B07"/>
        </w:tc>
      </w:tr>
      <w:tr w:rsidR="05194B07" w14:paraId="54E9C9FF" w14:textId="77777777" w:rsidTr="05194B07">
        <w:trPr>
          <w:trHeight w:val="315"/>
        </w:trPr>
        <w:tc>
          <w:tcPr>
            <w:tcW w:w="5385" w:type="dxa"/>
            <w:tcBorders>
              <w:top w:val="nil"/>
              <w:left w:val="nil"/>
              <w:bottom w:val="nil"/>
              <w:right w:val="nil"/>
            </w:tcBorders>
            <w:vAlign w:val="bottom"/>
          </w:tcPr>
          <w:p w14:paraId="08A7C273" w14:textId="47CA6358" w:rsidR="05194B07" w:rsidRDefault="05194B07">
            <w:r w:rsidRPr="05194B07">
              <w:rPr>
                <w:rFonts w:ascii="Times New Roman" w:eastAsia="Times New Roman" w:hAnsi="Times New Roman" w:cs="Times New Roman"/>
                <w:color w:val="000000" w:themeColor="text1"/>
                <w:sz w:val="24"/>
                <w:szCs w:val="24"/>
              </w:rPr>
              <w:t>Current liabilities:</w:t>
            </w:r>
          </w:p>
        </w:tc>
        <w:tc>
          <w:tcPr>
            <w:tcW w:w="1560" w:type="dxa"/>
            <w:tcBorders>
              <w:top w:val="nil"/>
              <w:left w:val="nil"/>
              <w:bottom w:val="nil"/>
              <w:right w:val="nil"/>
            </w:tcBorders>
            <w:vAlign w:val="bottom"/>
          </w:tcPr>
          <w:p w14:paraId="5452B31A" w14:textId="7B39853F" w:rsidR="05194B07" w:rsidRDefault="05194B07"/>
        </w:tc>
      </w:tr>
      <w:tr w:rsidR="05194B07" w14:paraId="23164FE3" w14:textId="77777777" w:rsidTr="05194B07">
        <w:trPr>
          <w:trHeight w:val="315"/>
        </w:trPr>
        <w:tc>
          <w:tcPr>
            <w:tcW w:w="5385" w:type="dxa"/>
            <w:tcBorders>
              <w:top w:val="nil"/>
              <w:left w:val="nil"/>
              <w:bottom w:val="nil"/>
              <w:right w:val="nil"/>
            </w:tcBorders>
            <w:vAlign w:val="bottom"/>
          </w:tcPr>
          <w:p w14:paraId="3C40A778" w14:textId="2205D431" w:rsidR="05194B07" w:rsidRDefault="05194B07">
            <w:r w:rsidRPr="05194B07">
              <w:rPr>
                <w:rFonts w:ascii="Times New Roman" w:eastAsia="Times New Roman" w:hAnsi="Times New Roman" w:cs="Times New Roman"/>
                <w:color w:val="000000" w:themeColor="text1"/>
                <w:sz w:val="24"/>
                <w:szCs w:val="24"/>
              </w:rPr>
              <w:t>Bank loans and overdrafts</w:t>
            </w:r>
          </w:p>
        </w:tc>
        <w:tc>
          <w:tcPr>
            <w:tcW w:w="1560" w:type="dxa"/>
            <w:tcBorders>
              <w:top w:val="nil"/>
              <w:left w:val="nil"/>
              <w:bottom w:val="nil"/>
              <w:right w:val="nil"/>
            </w:tcBorders>
            <w:vAlign w:val="bottom"/>
          </w:tcPr>
          <w:p w14:paraId="589B0CF0" w14:textId="0DB70D19" w:rsidR="05194B07" w:rsidRDefault="05194B07">
            <w:r w:rsidRPr="05194B07">
              <w:rPr>
                <w:rFonts w:ascii="Times New Roman" w:eastAsia="Times New Roman" w:hAnsi="Times New Roman" w:cs="Times New Roman"/>
                <w:color w:val="000000" w:themeColor="text1"/>
                <w:sz w:val="24"/>
                <w:szCs w:val="24"/>
              </w:rPr>
              <w:t>0</w:t>
            </w:r>
          </w:p>
        </w:tc>
      </w:tr>
      <w:tr w:rsidR="05194B07" w14:paraId="67ED8D20" w14:textId="77777777" w:rsidTr="05194B07">
        <w:trPr>
          <w:trHeight w:val="315"/>
        </w:trPr>
        <w:tc>
          <w:tcPr>
            <w:tcW w:w="5385" w:type="dxa"/>
            <w:tcBorders>
              <w:top w:val="nil"/>
              <w:left w:val="nil"/>
              <w:bottom w:val="nil"/>
              <w:right w:val="nil"/>
            </w:tcBorders>
            <w:vAlign w:val="bottom"/>
          </w:tcPr>
          <w:p w14:paraId="1F7CC53B" w14:textId="26BEB38A" w:rsidR="05194B07" w:rsidRDefault="05194B07">
            <w:r w:rsidRPr="05194B07">
              <w:rPr>
                <w:rFonts w:ascii="Times New Roman" w:eastAsia="Times New Roman" w:hAnsi="Times New Roman" w:cs="Times New Roman"/>
                <w:color w:val="000000" w:themeColor="text1"/>
                <w:sz w:val="24"/>
                <w:szCs w:val="24"/>
              </w:rPr>
              <w:t>Accruals</w:t>
            </w:r>
          </w:p>
        </w:tc>
        <w:tc>
          <w:tcPr>
            <w:tcW w:w="1560" w:type="dxa"/>
            <w:tcBorders>
              <w:top w:val="nil"/>
              <w:left w:val="nil"/>
              <w:bottom w:val="nil"/>
              <w:right w:val="nil"/>
            </w:tcBorders>
            <w:vAlign w:val="bottom"/>
          </w:tcPr>
          <w:p w14:paraId="4664DEFE" w14:textId="2B6EF7B1" w:rsidR="05194B07" w:rsidRDefault="05194B07">
            <w:r w:rsidRPr="05194B07">
              <w:rPr>
                <w:rFonts w:ascii="Times New Roman" w:eastAsia="Times New Roman" w:hAnsi="Times New Roman" w:cs="Times New Roman"/>
                <w:color w:val="000000" w:themeColor="text1"/>
                <w:sz w:val="24"/>
                <w:szCs w:val="24"/>
              </w:rPr>
              <w:t>0</w:t>
            </w:r>
          </w:p>
        </w:tc>
      </w:tr>
      <w:tr w:rsidR="05194B07" w14:paraId="12F62CAC" w14:textId="77777777" w:rsidTr="05194B07">
        <w:trPr>
          <w:trHeight w:val="315"/>
        </w:trPr>
        <w:tc>
          <w:tcPr>
            <w:tcW w:w="5385" w:type="dxa"/>
            <w:tcBorders>
              <w:top w:val="nil"/>
              <w:left w:val="nil"/>
              <w:bottom w:val="nil"/>
              <w:right w:val="nil"/>
            </w:tcBorders>
            <w:vAlign w:val="bottom"/>
          </w:tcPr>
          <w:p w14:paraId="4A1CB760" w14:textId="48F783BF" w:rsidR="05194B07" w:rsidRDefault="05194B07">
            <w:r w:rsidRPr="05194B07">
              <w:rPr>
                <w:rFonts w:ascii="Times New Roman" w:eastAsia="Times New Roman" w:hAnsi="Times New Roman" w:cs="Times New Roman"/>
                <w:color w:val="000000" w:themeColor="text1"/>
                <w:sz w:val="24"/>
                <w:szCs w:val="24"/>
              </w:rPr>
              <w:t>Trade payables</w:t>
            </w:r>
          </w:p>
        </w:tc>
        <w:tc>
          <w:tcPr>
            <w:tcW w:w="1560" w:type="dxa"/>
            <w:tcBorders>
              <w:top w:val="nil"/>
              <w:left w:val="nil"/>
              <w:bottom w:val="single" w:sz="4" w:space="0" w:color="auto"/>
              <w:right w:val="nil"/>
            </w:tcBorders>
            <w:vAlign w:val="bottom"/>
          </w:tcPr>
          <w:p w14:paraId="143E1752" w14:textId="2DC33B98" w:rsidR="05194B07" w:rsidRDefault="05194B07">
            <w:r w:rsidRPr="05194B07">
              <w:rPr>
                <w:rFonts w:ascii="Times New Roman" w:eastAsia="Times New Roman" w:hAnsi="Times New Roman" w:cs="Times New Roman"/>
                <w:color w:val="000000" w:themeColor="text1"/>
                <w:sz w:val="24"/>
                <w:szCs w:val="24"/>
              </w:rPr>
              <w:t>18,000</w:t>
            </w:r>
          </w:p>
        </w:tc>
      </w:tr>
      <w:tr w:rsidR="05194B07" w14:paraId="7473E302" w14:textId="77777777" w:rsidTr="05194B07">
        <w:trPr>
          <w:trHeight w:val="330"/>
        </w:trPr>
        <w:tc>
          <w:tcPr>
            <w:tcW w:w="5385" w:type="dxa"/>
            <w:tcBorders>
              <w:top w:val="nil"/>
              <w:left w:val="nil"/>
              <w:bottom w:val="nil"/>
              <w:right w:val="nil"/>
            </w:tcBorders>
            <w:vAlign w:val="bottom"/>
          </w:tcPr>
          <w:p w14:paraId="03F24907" w14:textId="440C06D0" w:rsidR="05194B07" w:rsidRDefault="05194B07">
            <w:r w:rsidRPr="05194B07">
              <w:rPr>
                <w:rFonts w:ascii="Times New Roman" w:eastAsia="Times New Roman" w:hAnsi="Times New Roman" w:cs="Times New Roman"/>
                <w:color w:val="000000" w:themeColor="text1"/>
                <w:sz w:val="24"/>
                <w:szCs w:val="24"/>
              </w:rPr>
              <w:t>Total capital and liabilities</w:t>
            </w:r>
          </w:p>
        </w:tc>
        <w:tc>
          <w:tcPr>
            <w:tcW w:w="1560" w:type="dxa"/>
            <w:tcBorders>
              <w:top w:val="single" w:sz="4" w:space="0" w:color="auto"/>
              <w:left w:val="nil"/>
              <w:bottom w:val="double" w:sz="5" w:space="0" w:color="auto"/>
              <w:right w:val="nil"/>
            </w:tcBorders>
            <w:vAlign w:val="bottom"/>
          </w:tcPr>
          <w:p w14:paraId="3E92B565" w14:textId="6A7921E4" w:rsidR="05194B07" w:rsidRDefault="05194B07">
            <w:r w:rsidRPr="05194B07">
              <w:rPr>
                <w:rFonts w:ascii="Times New Roman" w:eastAsia="Times New Roman" w:hAnsi="Times New Roman" w:cs="Times New Roman"/>
                <w:b/>
                <w:bCs/>
                <w:color w:val="000000" w:themeColor="text1"/>
                <w:sz w:val="24"/>
                <w:szCs w:val="24"/>
              </w:rPr>
              <w:t>58,144</w:t>
            </w:r>
          </w:p>
        </w:tc>
      </w:tr>
      <w:tr w:rsidR="05194B07" w14:paraId="0D8128D6" w14:textId="77777777" w:rsidTr="05194B07">
        <w:trPr>
          <w:trHeight w:val="270"/>
        </w:trPr>
        <w:tc>
          <w:tcPr>
            <w:tcW w:w="5385" w:type="dxa"/>
            <w:tcBorders>
              <w:top w:val="nil"/>
              <w:left w:val="nil"/>
              <w:bottom w:val="nil"/>
              <w:right w:val="nil"/>
            </w:tcBorders>
            <w:vAlign w:val="bottom"/>
          </w:tcPr>
          <w:p w14:paraId="53918455" w14:textId="0A99214D" w:rsidR="05194B07" w:rsidRDefault="05194B07"/>
        </w:tc>
        <w:tc>
          <w:tcPr>
            <w:tcW w:w="1560" w:type="dxa"/>
            <w:tcBorders>
              <w:top w:val="double" w:sz="5" w:space="0" w:color="auto"/>
              <w:left w:val="nil"/>
              <w:bottom w:val="nil"/>
              <w:right w:val="nil"/>
            </w:tcBorders>
            <w:vAlign w:val="bottom"/>
          </w:tcPr>
          <w:p w14:paraId="2FA16000" w14:textId="6294E4D0" w:rsidR="05194B07" w:rsidRDefault="05194B07"/>
        </w:tc>
      </w:tr>
    </w:tbl>
    <w:p w14:paraId="1F92EE34" w14:textId="2D8BC4B8" w:rsidR="05E0493B" w:rsidRDefault="05E0493B" w:rsidP="05194B07"/>
    <w:p w14:paraId="59AC5898" w14:textId="0DCB6C71" w:rsidR="05E0493B" w:rsidRDefault="05E0493B" w:rsidP="05194B07">
      <w:pPr>
        <w:jc w:val="center"/>
        <w:rPr>
          <w:b/>
          <w:bCs/>
        </w:rPr>
      </w:pPr>
    </w:p>
    <w:p w14:paraId="56D36454" w14:textId="3CA978DE" w:rsidR="05E0493B" w:rsidRDefault="05E0493B" w:rsidP="05194B07">
      <w:pPr>
        <w:jc w:val="center"/>
        <w:rPr>
          <w:b/>
          <w:bCs/>
        </w:rPr>
      </w:pPr>
    </w:p>
    <w:p w14:paraId="0226158A" w14:textId="720831A3" w:rsidR="05E0493B" w:rsidRDefault="4F859692" w:rsidP="05194B07">
      <w:pPr>
        <w:jc w:val="center"/>
        <w:rPr>
          <w:b/>
          <w:bCs/>
        </w:rPr>
      </w:pPr>
      <w:r w:rsidRPr="05194B07">
        <w:rPr>
          <w:b/>
          <w:bCs/>
        </w:rPr>
        <w:t>Compare and contrast liquidity and profitability.</w:t>
      </w:r>
    </w:p>
    <w:p w14:paraId="44E4E4B6" w14:textId="6D55986D" w:rsidR="05E0493B" w:rsidRDefault="085A27E2" w:rsidP="05194B07">
      <w:pPr>
        <w:jc w:val="both"/>
      </w:pPr>
      <w:r>
        <w:t>Profitability is the main objective of all commercial enterprises. Without it, the business cannot survive overall. Thus, when measuring financial flows, profitability and forecasting future profits, profitability is an important indicator. What is profitability</w:t>
      </w:r>
      <w:r w:rsidR="7375D631">
        <w:t xml:space="preserve">. </w:t>
      </w:r>
      <w:r>
        <w:t xml:space="preserve">The profitability of the entrepreneur </w:t>
      </w:r>
      <w:r w:rsidR="6338FFAA">
        <w:t>is</w:t>
      </w:r>
      <w:r>
        <w:t xml:space="preserve"> measured by income and expenses. For example, if crops and livestock are grown and sold, respectively their owner receives an income. It is important to understand that money enters the business from activities until the loan creates income. This is simply a monetary transaction between a businessperson and a creditor, with the help of which the former receives money from the second for the operation of the business or for the purchase of assets. Cost - this is the cost of resources used (or consumed) in the business. For example, maize seeds are an agricultural resource because they are involved in the production process. The costs are money spent, for example, on the purchase of a new vehicle, if the car, that is, a useful life which - more than a year, has been disabled for less than a year. However, the repayment of a loan (as well as obtaining it, as mentioned above) is not considered a cost, as it is simply a transfer of funds between a business and a creditor. Profit and loss to understand what profitability is, you need to understand the concepts of profit and loss. This is a list of revenue and expenses over a certain period (usually one year) for the whole business. Information on financial flows includes a simple analysis of profit and loss.</w:t>
      </w:r>
    </w:p>
    <w:p w14:paraId="7D0E124A" w14:textId="1C772FEB" w:rsidR="05E0493B" w:rsidRDefault="085A27E2" w:rsidP="05194B07">
      <w:pPr>
        <w:jc w:val="both"/>
      </w:pPr>
      <w:r>
        <w:t xml:space="preserve">  How quickly an asset can turn into money and how close it is to the original value after conversion. In 2013, UK financial regulators authored a story by agreeing new rules on the minimum amount of liquid assets that all banks must maintain. This comes after the collapse of Northern Rock and Lehman Bros in a bid to ensure banks are always in a position where they have assets that can quickly turn into cash. The liquidity of an asset is linked to how quickly it can become "useful" money. Stocks and Commodities are liquid assets, as they can turn into useful money very efficiently. This does not mean that they retain their value, but only that whatever value they have, the moment you decide to sell them you get access to their current value in cash very quickly.</w:t>
      </w:r>
    </w:p>
    <w:p w14:paraId="582DAF54" w14:textId="0A697C23" w:rsidR="4C40D8C6" w:rsidRDefault="4C40D8C6" w:rsidP="05194B07">
      <w:pPr>
        <w:jc w:val="both"/>
      </w:pPr>
      <w:r>
        <w:t xml:space="preserve">Profitability and liquidity are </w:t>
      </w:r>
      <w:r w:rsidR="4DC91CFF">
        <w:t>especially important</w:t>
      </w:r>
      <w:r>
        <w:t xml:space="preserve"> indicators for business. </w:t>
      </w:r>
      <w:r w:rsidR="10C8223A">
        <w:t>Indicator for profitability is margins. When margins are increasing this s</w:t>
      </w:r>
      <w:r w:rsidR="5DEF35EA">
        <w:t xml:space="preserve">how that revenue cost more. Profitability </w:t>
      </w:r>
      <w:r w:rsidR="1118A9EA">
        <w:t>increases</w:t>
      </w:r>
      <w:r w:rsidR="5DEF35EA">
        <w:t xml:space="preserve"> the gro</w:t>
      </w:r>
      <w:r w:rsidR="0B69F01A">
        <w:t>w</w:t>
      </w:r>
      <w:r w:rsidR="5DEF35EA">
        <w:t xml:space="preserve">th </w:t>
      </w:r>
      <w:r w:rsidR="1C941B1C">
        <w:t>prospects of the business and capital reserves. Liquid</w:t>
      </w:r>
      <w:r w:rsidR="22FAB180">
        <w:t xml:space="preserve">ity </w:t>
      </w:r>
      <w:r w:rsidR="21D27AA0">
        <w:t>shows</w:t>
      </w:r>
      <w:r w:rsidR="22FAB180">
        <w:t xml:space="preserve"> the </w:t>
      </w:r>
      <w:r w:rsidR="05A52809">
        <w:t>short- and long-term</w:t>
      </w:r>
      <w:r w:rsidR="22FAB180">
        <w:t xml:space="preserve"> obligations that the company needs to pay </w:t>
      </w:r>
      <w:r w:rsidR="50E43459">
        <w:t xml:space="preserve">the part of </w:t>
      </w:r>
      <w:r w:rsidR="48D99DB0">
        <w:t>liabilities</w:t>
      </w:r>
      <w:r w:rsidR="50E43459">
        <w:t xml:space="preserve">. The major </w:t>
      </w:r>
      <w:r w:rsidR="65EC49A1">
        <w:t>difference</w:t>
      </w:r>
      <w:r w:rsidR="50E43459">
        <w:t xml:space="preserve"> between profitability and liqu</w:t>
      </w:r>
      <w:r w:rsidR="0B5BB700">
        <w:t xml:space="preserve">idity </w:t>
      </w:r>
      <w:r w:rsidR="49E9C09E">
        <w:t>is that</w:t>
      </w:r>
      <w:r w:rsidR="0B5BB700">
        <w:t xml:space="preserve"> it is not required always one profitable company to be </w:t>
      </w:r>
      <w:r w:rsidR="7114BFFC">
        <w:t xml:space="preserve">also </w:t>
      </w:r>
      <w:r w:rsidR="6FB8F1E1">
        <w:t>liquid</w:t>
      </w:r>
      <w:r w:rsidR="7114BFFC">
        <w:t xml:space="preserve"> in the nature, because </w:t>
      </w:r>
      <w:r w:rsidR="4E2DFEBC">
        <w:t xml:space="preserve">the business made big investments in the future projects and will receive </w:t>
      </w:r>
      <w:r w:rsidR="04AB1FBE">
        <w:t>dividends</w:t>
      </w:r>
      <w:r w:rsidR="4E2DFEBC">
        <w:t xml:space="preserve"> in the future.</w:t>
      </w:r>
      <w:r w:rsidR="36203B92">
        <w:t xml:space="preserve"> This key difference should be understood when making financial prognosis </w:t>
      </w:r>
      <w:r w:rsidR="5D99A13F">
        <w:t>for any</w:t>
      </w:r>
      <w:r w:rsidR="36203B92">
        <w:t xml:space="preserve"> business. </w:t>
      </w:r>
      <w:r w:rsidR="74C520C3">
        <w:t xml:space="preserve">A company that is not </w:t>
      </w:r>
      <w:r w:rsidR="3A3AC21E">
        <w:t>liquid</w:t>
      </w:r>
      <w:r w:rsidR="74C520C3">
        <w:t xml:space="preserve"> can go bankrupt, because this compa</w:t>
      </w:r>
      <w:r w:rsidR="5CA1F421">
        <w:t xml:space="preserve">ny </w:t>
      </w:r>
      <w:r w:rsidR="4E4D4F21">
        <w:t>does not</w:t>
      </w:r>
      <w:r w:rsidR="5CA1F421">
        <w:t xml:space="preserve"> have enough liquidity to pay the </w:t>
      </w:r>
      <w:r w:rsidR="7B795B32">
        <w:t>short-term</w:t>
      </w:r>
      <w:r w:rsidR="5CA1F421">
        <w:t xml:space="preserve"> obligations.</w:t>
      </w:r>
      <w:r w:rsidR="12BC788E">
        <w:t xml:space="preserve"> Profitability </w:t>
      </w:r>
      <w:r w:rsidR="60D99D57">
        <w:t>shows</w:t>
      </w:r>
      <w:r w:rsidR="12BC788E">
        <w:t xml:space="preserve"> the performance of the company for </w:t>
      </w:r>
      <w:proofErr w:type="gramStart"/>
      <w:r w:rsidR="12BC788E">
        <w:t xml:space="preserve">a period of </w:t>
      </w:r>
      <w:r w:rsidR="0F2437CE">
        <w:t>time</w:t>
      </w:r>
      <w:proofErr w:type="gramEnd"/>
      <w:r w:rsidR="0F2437CE">
        <w:t>, it</w:t>
      </w:r>
      <w:r w:rsidR="12BC788E">
        <w:t xml:space="preserve"> is</w:t>
      </w:r>
      <w:r w:rsidR="51615DBF">
        <w:t xml:space="preserve"> not </w:t>
      </w:r>
      <w:r w:rsidR="4EDB9E66">
        <w:t>showing</w:t>
      </w:r>
      <w:r w:rsidR="51615DBF">
        <w:t xml:space="preserve"> the cash position of the company. Contrariwi</w:t>
      </w:r>
      <w:r w:rsidR="628B88C1">
        <w:t xml:space="preserve">se the liquidity </w:t>
      </w:r>
      <w:r w:rsidR="0C12E7FB">
        <w:t>shows</w:t>
      </w:r>
      <w:r w:rsidR="628B88C1">
        <w:t xml:space="preserve"> the cash position of the business. If we see too much</w:t>
      </w:r>
      <w:r w:rsidR="12AE3F74">
        <w:t xml:space="preserve"> cash in balance sheet, that </w:t>
      </w:r>
      <w:r w:rsidR="21BCC71F">
        <w:t>mean</w:t>
      </w:r>
      <w:r w:rsidR="12AE3F74">
        <w:t xml:space="preserve"> poor management of the floating capital, b</w:t>
      </w:r>
      <w:r w:rsidR="0CCBDB32">
        <w:t>ecause this cash is idle money</w:t>
      </w:r>
      <w:r w:rsidR="51797DC6">
        <w:t xml:space="preserve">. </w:t>
      </w:r>
      <w:r w:rsidR="0CCBDB32">
        <w:t xml:space="preserve">     </w:t>
      </w:r>
      <w:r w:rsidR="14E60DC9">
        <w:t xml:space="preserve">                                        Profitability of the </w:t>
      </w:r>
      <w:r w:rsidR="6A36866C">
        <w:t>company is</w:t>
      </w:r>
      <w:r w:rsidR="14E60DC9">
        <w:t xml:space="preserve"> </w:t>
      </w:r>
      <w:r w:rsidR="17AB8172">
        <w:t>showed in</w:t>
      </w:r>
      <w:r w:rsidR="3C68FA3E">
        <w:t xml:space="preserve"> the income statement like a net profit. That one we can see in the profit and loss account.</w:t>
      </w:r>
      <w:r w:rsidR="0CCBDB32">
        <w:t xml:space="preserve"> </w:t>
      </w:r>
      <w:r w:rsidR="768F5D7D">
        <w:t xml:space="preserve">When the net profit is negative that show that company has </w:t>
      </w:r>
      <w:r w:rsidR="5F4F4418">
        <w:t>losses. Liquidity</w:t>
      </w:r>
      <w:r w:rsidR="7354F5BE">
        <w:t xml:space="preserve"> is in the balance like a </w:t>
      </w:r>
      <w:r w:rsidR="05546D1A">
        <w:t>current asset</w:t>
      </w:r>
      <w:r w:rsidR="7354F5BE">
        <w:t xml:space="preserve"> and includes cash, marketable </w:t>
      </w:r>
      <w:r w:rsidR="6D72917C">
        <w:t xml:space="preserve">securities, </w:t>
      </w:r>
      <w:r w:rsidR="4A9CEE5A">
        <w:t>prepayments,</w:t>
      </w:r>
      <w:r w:rsidR="6D72917C">
        <w:t xml:space="preserve"> and inventories. If we </w:t>
      </w:r>
      <w:r w:rsidR="203A4319">
        <w:t>must</w:t>
      </w:r>
      <w:r w:rsidR="6D72917C">
        <w:t xml:space="preserve"> compare the pr</w:t>
      </w:r>
      <w:r w:rsidR="2C1776AE">
        <w:t xml:space="preserve">ofitability vs </w:t>
      </w:r>
      <w:r w:rsidR="380CF776">
        <w:t xml:space="preserve">the </w:t>
      </w:r>
      <w:r w:rsidR="0090B311">
        <w:t>liquidity,</w:t>
      </w:r>
      <w:r w:rsidR="2C1776AE">
        <w:t xml:space="preserve"> we must note </w:t>
      </w:r>
      <w:r w:rsidR="5C736B51">
        <w:t>that the</w:t>
      </w:r>
      <w:r w:rsidR="36F01EAD">
        <w:t xml:space="preserve"> profitability is for a time period, the liquidity</w:t>
      </w:r>
      <w:r w:rsidR="62E572D4">
        <w:t xml:space="preserve"> is for</w:t>
      </w:r>
      <w:r w:rsidR="0A55F1CC">
        <w:t xml:space="preserve"> </w:t>
      </w:r>
      <w:proofErr w:type="gramStart"/>
      <w:r w:rsidR="0A55F1CC">
        <w:t>particular</w:t>
      </w:r>
      <w:r w:rsidR="62E572D4">
        <w:t xml:space="preserve"> </w:t>
      </w:r>
      <w:r w:rsidR="448B4C64">
        <w:t>time</w:t>
      </w:r>
      <w:proofErr w:type="gramEnd"/>
      <w:r w:rsidR="62E572D4">
        <w:t>. Profitability is an item</w:t>
      </w:r>
    </w:p>
    <w:p w14:paraId="76FAF4E2" w14:textId="2FD1E8C1" w:rsidR="05194B07" w:rsidRDefault="05194B07" w:rsidP="05194B07">
      <w:pPr>
        <w:jc w:val="both"/>
      </w:pPr>
    </w:p>
    <w:p w14:paraId="7981FA16" w14:textId="1CA40338" w:rsidR="05194B07" w:rsidRDefault="05194B07" w:rsidP="05194B07">
      <w:pPr>
        <w:jc w:val="both"/>
      </w:pPr>
    </w:p>
    <w:p w14:paraId="2F69DC6E" w14:textId="59B518ED" w:rsidR="62E572D4" w:rsidRDefault="62E572D4" w:rsidP="05194B07">
      <w:pPr>
        <w:jc w:val="both"/>
      </w:pPr>
      <w:r>
        <w:t xml:space="preserve"> f</w:t>
      </w:r>
      <w:r w:rsidR="218A5806">
        <w:t>rom income sheet. Li</w:t>
      </w:r>
      <w:r w:rsidR="3003F587">
        <w:t>quidity is in balance sheet. Profitability is indicator in the long run of the business.</w:t>
      </w:r>
      <w:r w:rsidR="3E738DDA">
        <w:t xml:space="preserve"> Liquidity is indicator in the </w:t>
      </w:r>
      <w:r w:rsidR="612B9314">
        <w:t>short</w:t>
      </w:r>
      <w:r w:rsidR="3E738DDA">
        <w:t xml:space="preserve"> run of the business. Profitability </w:t>
      </w:r>
      <w:r w:rsidR="1EA79A33">
        <w:t>shows</w:t>
      </w:r>
      <w:r w:rsidR="3E738DDA">
        <w:t xml:space="preserve"> the </w:t>
      </w:r>
      <w:r w:rsidR="00F87DA5">
        <w:t>financial performance</w:t>
      </w:r>
      <w:r w:rsidR="419FBC7F">
        <w:t xml:space="preserve">, liquidity show the cash position and how liquidity </w:t>
      </w:r>
      <w:r w:rsidR="57FF1E15">
        <w:t>can meet</w:t>
      </w:r>
      <w:r w:rsidR="419FBC7F">
        <w:t xml:space="preserve"> obligations </w:t>
      </w:r>
      <w:r w:rsidR="14A93472">
        <w:t>in short term.</w:t>
      </w:r>
      <w:r w:rsidR="6E1942C8">
        <w:t xml:space="preserve"> </w:t>
      </w:r>
      <w:r w:rsidR="14A93472">
        <w:t>Profitabilit</w:t>
      </w:r>
      <w:r w:rsidR="147B8094">
        <w:t>y</w:t>
      </w:r>
      <w:r w:rsidR="23E1421C">
        <w:t xml:space="preserve"> </w:t>
      </w:r>
      <w:r w:rsidR="48576FD2">
        <w:t>shows</w:t>
      </w:r>
      <w:r w:rsidR="23E1421C">
        <w:t xml:space="preserve"> how the company is generating profits. Liquidi</w:t>
      </w:r>
      <w:r w:rsidR="45501D46">
        <w:t xml:space="preserve">ty </w:t>
      </w:r>
      <w:r w:rsidR="7068BE6C">
        <w:t>shows</w:t>
      </w:r>
      <w:r w:rsidR="45501D46">
        <w:t xml:space="preserve"> the company convert sales into cash. </w:t>
      </w:r>
    </w:p>
    <w:p w14:paraId="5D08D3F3" w14:textId="3CD8E209" w:rsidR="24A28FDF" w:rsidRDefault="24A28FDF" w:rsidP="05194B07">
      <w:pPr>
        <w:jc w:val="both"/>
      </w:pPr>
      <w:r>
        <w:t>Profit and cash are both important parts of any business. C</w:t>
      </w:r>
      <w:r w:rsidR="6F906FB6">
        <w:t>ash</w:t>
      </w:r>
      <w:r>
        <w:t xml:space="preserve"> show the </w:t>
      </w:r>
      <w:r w:rsidR="61CAAC8D">
        <w:t>cash position of the company. We can see profit from profit and loss statemen</w:t>
      </w:r>
      <w:r w:rsidR="3CB78367">
        <w:t xml:space="preserve">t. Some companies have dilemma as they must generate </w:t>
      </w:r>
      <w:r w:rsidR="3F5F7FEA">
        <w:t xml:space="preserve">more cash or increase the profit. If the company decide to make some </w:t>
      </w:r>
      <w:r w:rsidR="7A48A644">
        <w:t>promotions</w:t>
      </w:r>
      <w:r w:rsidR="3F5F7FEA">
        <w:t xml:space="preserve"> to make more sales and fast cash</w:t>
      </w:r>
      <w:r w:rsidR="1F3624A5">
        <w:t xml:space="preserve">, the </w:t>
      </w:r>
      <w:r w:rsidR="3F55279A">
        <w:t>long-term</w:t>
      </w:r>
      <w:r w:rsidR="1F3624A5">
        <w:t xml:space="preserve"> profit </w:t>
      </w:r>
      <w:r w:rsidR="157C3D1E">
        <w:t>will be</w:t>
      </w:r>
      <w:r w:rsidR="0B405A8E">
        <w:t xml:space="preserve"> threatened. </w:t>
      </w:r>
      <w:r w:rsidR="158199A7">
        <w:t>The</w:t>
      </w:r>
      <w:r w:rsidR="0B405A8E">
        <w:t xml:space="preserve"> business make profit when </w:t>
      </w:r>
      <w:r w:rsidR="437EA95B">
        <w:t xml:space="preserve">it can make enough income to </w:t>
      </w:r>
      <w:r w:rsidR="6C8975B8">
        <w:t>outweigh</w:t>
      </w:r>
      <w:r w:rsidR="437EA95B">
        <w:t xml:space="preserve"> its </w:t>
      </w:r>
      <w:r w:rsidR="19618F5A">
        <w:t>expenses</w:t>
      </w:r>
      <w:r w:rsidR="437EA95B">
        <w:t>. Profit i</w:t>
      </w:r>
      <w:r w:rsidR="2937B258">
        <w:t xml:space="preserve">s important for any company, because show the return that owners receive </w:t>
      </w:r>
      <w:r w:rsidR="396BEB21">
        <w:t>for risk</w:t>
      </w:r>
      <w:r w:rsidR="7425922F">
        <w:t xml:space="preserve"> of business management and bearing the cost. Profit also show </w:t>
      </w:r>
      <w:r w:rsidR="3AE60F7C">
        <w:t xml:space="preserve">how successful is the business and can </w:t>
      </w:r>
      <w:r w:rsidR="05837979">
        <w:t>attract</w:t>
      </w:r>
      <w:r w:rsidR="3AE60F7C">
        <w:t xml:space="preserve"> lenders and investors. </w:t>
      </w:r>
      <w:r w:rsidR="7336EFE4">
        <w:t>Also,</w:t>
      </w:r>
      <w:r w:rsidR="798AF4AD">
        <w:t xml:space="preserve"> we can reinvest the profit in the business</w:t>
      </w:r>
      <w:r w:rsidR="46200AC4">
        <w:t xml:space="preserve">. </w:t>
      </w:r>
      <w:r w:rsidR="798AF4AD">
        <w:t xml:space="preserve">                                    </w:t>
      </w:r>
      <w:r>
        <w:tab/>
      </w:r>
      <w:r>
        <w:tab/>
      </w:r>
      <w:r w:rsidR="798AF4AD">
        <w:t xml:space="preserve"> </w:t>
      </w:r>
      <w:r>
        <w:tab/>
      </w:r>
      <w:r>
        <w:tab/>
      </w:r>
      <w:r>
        <w:tab/>
      </w:r>
      <w:r>
        <w:tab/>
      </w:r>
      <w:r w:rsidR="111BB614">
        <w:t xml:space="preserve">        Any company hold some amount of cash. The financial stability,</w:t>
      </w:r>
      <w:r w:rsidR="23CB471E">
        <w:t xml:space="preserve"> running of the business, ability to pay </w:t>
      </w:r>
      <w:r w:rsidR="7ACDDE26">
        <w:t>expenses</w:t>
      </w:r>
      <w:r w:rsidR="23CB471E">
        <w:t xml:space="preserve"> depends </w:t>
      </w:r>
      <w:r w:rsidR="65DCC074">
        <w:t>on</w:t>
      </w:r>
      <w:r w:rsidR="23CB471E">
        <w:t xml:space="preserve"> this cash amount. </w:t>
      </w:r>
      <w:r w:rsidR="2F130DDE">
        <w:t>The cash can be in different forms like a cash in bank, income, receivables,</w:t>
      </w:r>
      <w:r w:rsidR="41C29EE8">
        <w:t xml:space="preserve"> cash in hand. Company use this cash for different purposes: for materials and eq</w:t>
      </w:r>
      <w:r w:rsidR="741E8973">
        <w:t xml:space="preserve">uipment, to produce goods, to pay wages. The cash position of the company is the indicator of the </w:t>
      </w:r>
      <w:r w:rsidR="5FB9F6B2">
        <w:t xml:space="preserve">amount of cash that the company </w:t>
      </w:r>
      <w:r w:rsidR="0CA8E118">
        <w:t>currently</w:t>
      </w:r>
      <w:r w:rsidR="1215E13E">
        <w:t xml:space="preserve"> </w:t>
      </w:r>
      <w:r w:rsidR="5FB9F6B2">
        <w:t>held.</w:t>
      </w:r>
      <w:r w:rsidR="0CCBDB32">
        <w:t xml:space="preserve"> </w:t>
      </w:r>
      <w:r w:rsidR="1AB5AB7B">
        <w:t>It is important to maintain profitability and cash position in good levels. This is essential to the r</w:t>
      </w:r>
      <w:r w:rsidR="218B0A89">
        <w:t xml:space="preserve">unning of business. Profit </w:t>
      </w:r>
      <w:r w:rsidR="664BB613">
        <w:t>shows</w:t>
      </w:r>
      <w:r w:rsidR="218B0A89">
        <w:t xml:space="preserve"> the funds left after </w:t>
      </w:r>
      <w:r w:rsidR="075FC875">
        <w:t>expenses</w:t>
      </w:r>
      <w:r w:rsidR="218B0A89">
        <w:t xml:space="preserve"> have been paid</w:t>
      </w:r>
      <w:r w:rsidR="0F5FABA1">
        <w:t>. We can find how much cash held the company by cash position and cash flow s</w:t>
      </w:r>
      <w:r w:rsidR="333967AD">
        <w:t xml:space="preserve">tatement. </w:t>
      </w:r>
      <w:r w:rsidR="599C1E9D">
        <w:t>Cash can</w:t>
      </w:r>
      <w:r w:rsidR="333967AD">
        <w:t xml:space="preserve"> be in </w:t>
      </w:r>
      <w:r w:rsidR="27FD7F2A">
        <w:t>different forms</w:t>
      </w:r>
      <w:r w:rsidR="333967AD">
        <w:t xml:space="preserve">, for example </w:t>
      </w:r>
      <w:r w:rsidR="128BDA46">
        <w:t xml:space="preserve">the profit from sales can be received in cash, after that we can deposited it </w:t>
      </w:r>
      <w:r w:rsidR="69C2B4C3">
        <w:t>in bank.</w:t>
      </w:r>
    </w:p>
    <w:p w14:paraId="79FDC015" w14:textId="30A963A4" w:rsidR="358E25EF" w:rsidRDefault="358E25EF" w:rsidP="05194B07">
      <w:pPr>
        <w:jc w:val="both"/>
        <w:rPr>
          <w:b/>
          <w:bCs/>
        </w:rPr>
      </w:pPr>
      <w:r w:rsidRPr="05194B07">
        <w:rPr>
          <w:b/>
          <w:bCs/>
        </w:rPr>
        <w:t>Conclusion</w:t>
      </w:r>
    </w:p>
    <w:p w14:paraId="236016C8" w14:textId="138A16EA" w:rsidR="358E25EF" w:rsidRDefault="358E25EF" w:rsidP="05194B07">
      <w:pPr>
        <w:jc w:val="both"/>
        <w:rPr>
          <w:rStyle w:val="FootnoteReference"/>
          <w:rFonts w:ascii="Calibri" w:eastAsia="Calibri" w:hAnsi="Calibri" w:cs="Calibri"/>
        </w:rPr>
      </w:pPr>
      <w:r w:rsidRPr="05194B07">
        <w:rPr>
          <w:rFonts w:ascii="Calibri" w:eastAsia="Calibri" w:hAnsi="Calibri" w:cs="Calibri"/>
          <w:color w:val="373A36"/>
          <w:sz w:val="24"/>
          <w:szCs w:val="24"/>
        </w:rPr>
        <w:t>“It is important to note that over the long run, profitable operations provide the only sustainable source of cash.”</w:t>
      </w:r>
      <w:r w:rsidR="5246CB21" w:rsidRPr="05194B07">
        <w:rPr>
          <w:rFonts w:ascii="Calibri" w:eastAsia="Calibri" w:hAnsi="Calibri" w:cs="Calibri"/>
          <w:color w:val="373A36"/>
          <w:sz w:val="24"/>
          <w:szCs w:val="24"/>
        </w:rPr>
        <w:t>(</w:t>
      </w:r>
      <w:r w:rsidR="73E315A0" w:rsidRPr="05194B07">
        <w:rPr>
          <w:rFonts w:ascii="Calibri" w:eastAsia="Calibri" w:hAnsi="Calibri" w:cs="Calibri"/>
          <w:color w:val="373A36"/>
          <w:sz w:val="24"/>
          <w:szCs w:val="24"/>
        </w:rPr>
        <w:t>Cash vs. Profit: Do you know the difference Futurpreneur,2021)</w:t>
      </w:r>
      <w:r w:rsidR="50D7A16E" w:rsidRPr="05194B07">
        <w:rPr>
          <w:rFonts w:ascii="Calibri" w:eastAsia="Calibri" w:hAnsi="Calibri" w:cs="Calibri"/>
          <w:color w:val="373A36"/>
          <w:sz w:val="24"/>
          <w:szCs w:val="24"/>
        </w:rPr>
        <w:t xml:space="preserve"> </w:t>
      </w:r>
      <w:hyperlink r:id="rId7">
        <w:r w:rsidR="50D7A16E" w:rsidRPr="05194B07">
          <w:rPr>
            <w:rStyle w:val="Hyperlink"/>
            <w:rFonts w:ascii="Calibri" w:eastAsia="Calibri" w:hAnsi="Calibri" w:cs="Calibri"/>
          </w:rPr>
          <w:t>https://www.futurpreneur.ca/en/resources/operational-and-financial-planning/articles/cash-vs-profit-do-you-know-the-difference/</w:t>
        </w:r>
      </w:hyperlink>
    </w:p>
    <w:p w14:paraId="37111948" w14:textId="5B9F1AEF" w:rsidR="1AB5AB7B" w:rsidRDefault="1AB5AB7B" w:rsidP="05194B07">
      <w:pPr>
        <w:jc w:val="both"/>
      </w:pPr>
      <w:r>
        <w:t xml:space="preserve"> </w:t>
      </w:r>
      <w:r w:rsidR="0CCBDB32">
        <w:t xml:space="preserve">     </w:t>
      </w:r>
    </w:p>
    <w:p w14:paraId="6994291C" w14:textId="719B4888" w:rsidR="05194B07" w:rsidRDefault="05194B07" w:rsidP="05194B07">
      <w:pPr>
        <w:jc w:val="both"/>
      </w:pPr>
    </w:p>
    <w:p w14:paraId="3AE00F89" w14:textId="42671AA6" w:rsidR="05194B07" w:rsidRDefault="05194B07" w:rsidP="05194B07">
      <w:pPr>
        <w:jc w:val="both"/>
      </w:pPr>
    </w:p>
    <w:p w14:paraId="2201D271" w14:textId="6C5EFCC1" w:rsidR="05194B07" w:rsidRDefault="05194B07" w:rsidP="05194B07">
      <w:pPr>
        <w:jc w:val="both"/>
      </w:pPr>
    </w:p>
    <w:p w14:paraId="3A43DE5F" w14:textId="548548A3" w:rsidR="05194B07" w:rsidRDefault="05194B07" w:rsidP="05194B07">
      <w:pPr>
        <w:jc w:val="both"/>
      </w:pPr>
    </w:p>
    <w:p w14:paraId="68C74C5D" w14:textId="3CB9AAD0" w:rsidR="05194B07" w:rsidRDefault="05194B07" w:rsidP="05194B07">
      <w:pPr>
        <w:jc w:val="both"/>
      </w:pPr>
    </w:p>
    <w:p w14:paraId="636938BE" w14:textId="4BDCA3E3" w:rsidR="05194B07" w:rsidRDefault="05194B07" w:rsidP="05194B07">
      <w:pPr>
        <w:jc w:val="both"/>
      </w:pPr>
    </w:p>
    <w:p w14:paraId="789A7A13" w14:textId="3489E83A" w:rsidR="05194B07" w:rsidRDefault="05194B07" w:rsidP="05194B07">
      <w:pPr>
        <w:jc w:val="both"/>
      </w:pPr>
    </w:p>
    <w:p w14:paraId="652C3098" w14:textId="68D173A3" w:rsidR="05194B07" w:rsidRDefault="05194B07" w:rsidP="05194B07">
      <w:pPr>
        <w:jc w:val="both"/>
      </w:pPr>
    </w:p>
    <w:p w14:paraId="12484DB5" w14:textId="346CF227" w:rsidR="05194B07" w:rsidRDefault="05194B07" w:rsidP="05194B07">
      <w:pPr>
        <w:jc w:val="both"/>
      </w:pPr>
    </w:p>
    <w:p w14:paraId="1A8A6B2C" w14:textId="58F47CCC" w:rsidR="05194B07" w:rsidRDefault="05194B07" w:rsidP="05194B07">
      <w:pPr>
        <w:jc w:val="both"/>
      </w:pPr>
    </w:p>
    <w:p w14:paraId="3FB28200" w14:textId="3EDBEE7F" w:rsidR="05194B07" w:rsidRDefault="05194B07" w:rsidP="05194B07">
      <w:pPr>
        <w:jc w:val="both"/>
      </w:pPr>
    </w:p>
    <w:p w14:paraId="6A09536B" w14:textId="7F8904BD" w:rsidR="05194B07" w:rsidRDefault="05194B07" w:rsidP="05194B07">
      <w:pPr>
        <w:jc w:val="both"/>
      </w:pPr>
    </w:p>
    <w:p w14:paraId="6CF40923" w14:textId="588AC045" w:rsidR="05194B07" w:rsidRDefault="05194B07" w:rsidP="05194B07">
      <w:pPr>
        <w:jc w:val="both"/>
      </w:pPr>
    </w:p>
    <w:p w14:paraId="0A51B8D8" w14:textId="5015CC39" w:rsidR="05194B07" w:rsidRDefault="05194B07" w:rsidP="05194B07">
      <w:pPr>
        <w:jc w:val="both"/>
      </w:pPr>
    </w:p>
    <w:p w14:paraId="254BDA98" w14:textId="77777777" w:rsidR="00F87DA5" w:rsidRDefault="7E44309E" w:rsidP="05194B07">
      <w:pPr>
        <w:jc w:val="both"/>
      </w:pPr>
      <w:r>
        <w:t>Madhuri</w:t>
      </w:r>
      <w:r w:rsidR="6A0D2092">
        <w:t xml:space="preserve"> </w:t>
      </w:r>
      <w:r>
        <w:t>Thakur</w:t>
      </w:r>
      <w:r w:rsidR="099A3079">
        <w:t>.</w:t>
      </w:r>
      <w:r w:rsidR="60B09951">
        <w:t xml:space="preserve"> </w:t>
      </w:r>
      <w:r w:rsidR="099A3079">
        <w:t xml:space="preserve">(2020) Users of Financial Statements, </w:t>
      </w:r>
      <w:proofErr w:type="spellStart"/>
      <w:r w:rsidR="4B6B444F">
        <w:t>Educba</w:t>
      </w:r>
      <w:proofErr w:type="spellEnd"/>
      <w:r w:rsidR="4B6B444F">
        <w:t xml:space="preserve">. </w:t>
      </w:r>
      <w:r w:rsidR="22CFA182">
        <w:t xml:space="preserve">                                                 </w:t>
      </w:r>
    </w:p>
    <w:p w14:paraId="7CB9F101" w14:textId="6A0DBC94" w:rsidR="7E44309E" w:rsidRDefault="22CFA182" w:rsidP="05194B07">
      <w:pPr>
        <w:jc w:val="both"/>
      </w:pPr>
      <w:r>
        <w:t xml:space="preserve"> </w:t>
      </w:r>
      <w:r w:rsidR="4B6B444F">
        <w:t>Available at</w:t>
      </w:r>
      <w:r w:rsidR="00F87DA5">
        <w:t xml:space="preserve">: </w:t>
      </w:r>
      <w:hyperlink r:id="rId8" w:history="1">
        <w:r w:rsidR="00F87DA5" w:rsidRPr="00AE43EE">
          <w:rPr>
            <w:rStyle w:val="Hyperlink"/>
          </w:rPr>
          <w:t>https://www.educba.com/users-of-financial-statements/</w:t>
        </w:r>
      </w:hyperlink>
    </w:p>
    <w:p w14:paraId="582E3F73" w14:textId="77777777" w:rsidR="00F87DA5" w:rsidRDefault="4CF4389E" w:rsidP="05194B07">
      <w:pPr>
        <w:jc w:val="both"/>
      </w:pPr>
      <w:r>
        <w:t xml:space="preserve">Madhuri Thakur. </w:t>
      </w:r>
      <w:r w:rsidR="13681395">
        <w:t xml:space="preserve">(2020) </w:t>
      </w:r>
      <w:r w:rsidR="00F87DA5">
        <w:t>Profitability</w:t>
      </w:r>
      <w:r w:rsidR="13681395">
        <w:t xml:space="preserve"> vs Liquidity, </w:t>
      </w:r>
      <w:proofErr w:type="spellStart"/>
      <w:r w:rsidR="13681395">
        <w:t>Educba</w:t>
      </w:r>
      <w:proofErr w:type="spellEnd"/>
      <w:r w:rsidR="13681395">
        <w:t xml:space="preserve">. </w:t>
      </w:r>
      <w:r w:rsidR="739FE59B">
        <w:t xml:space="preserve">                                                                 </w:t>
      </w:r>
    </w:p>
    <w:p w14:paraId="6D7D2FA7" w14:textId="2C085EEC" w:rsidR="4CF4389E" w:rsidRDefault="13681395" w:rsidP="05194B07">
      <w:pPr>
        <w:jc w:val="both"/>
      </w:pPr>
      <w:r>
        <w:t xml:space="preserve">Available at: </w:t>
      </w:r>
      <w:hyperlink r:id="rId9">
        <w:r w:rsidR="3B1CA086" w:rsidRPr="05194B07">
          <w:rPr>
            <w:rStyle w:val="Hyperlink"/>
          </w:rPr>
          <w:t>https://www.educba.com/profitability-vs-liquidity/</w:t>
        </w:r>
      </w:hyperlink>
    </w:p>
    <w:p w14:paraId="526C443F" w14:textId="77777777" w:rsidR="00F87DA5" w:rsidRDefault="3DEC4D4D" w:rsidP="05194B07">
      <w:pPr>
        <w:jc w:val="both"/>
      </w:pPr>
      <w:r>
        <w:t>Differencebetween.com (2013</w:t>
      </w:r>
      <w:r w:rsidR="35D0B532">
        <w:t xml:space="preserve">) Difference Between Cash and Profit.                                                         </w:t>
      </w:r>
    </w:p>
    <w:p w14:paraId="1CB44BA7" w14:textId="01451611" w:rsidR="3DEC4D4D" w:rsidRDefault="35D0B532" w:rsidP="05194B07">
      <w:pPr>
        <w:jc w:val="both"/>
      </w:pPr>
      <w:r>
        <w:t xml:space="preserve"> A</w:t>
      </w:r>
      <w:r w:rsidR="75358F9C">
        <w:t>v</w:t>
      </w:r>
      <w:r>
        <w:t>ailable at:</w:t>
      </w:r>
      <w:hyperlink r:id="rId10">
        <w:r w:rsidR="7D1CEB15" w:rsidRPr="05194B07">
          <w:rPr>
            <w:rStyle w:val="Hyperlink"/>
          </w:rPr>
          <w:t>https://www.differencebetween.com/difference-between-cash-and-vs-profit</w:t>
        </w:r>
      </w:hyperlink>
    </w:p>
    <w:p w14:paraId="2122B1D7" w14:textId="77777777" w:rsidR="00F87DA5" w:rsidRDefault="6EADC2DC" w:rsidP="05194B07">
      <w:pPr>
        <w:jc w:val="both"/>
        <w:rPr>
          <w:rFonts w:ascii="Calibri" w:eastAsia="Calibri" w:hAnsi="Calibri" w:cs="Calibri"/>
          <w:color w:val="373A36"/>
          <w:sz w:val="24"/>
          <w:szCs w:val="24"/>
        </w:rPr>
      </w:pPr>
      <w:proofErr w:type="spellStart"/>
      <w:r>
        <w:t>Futurpreneur</w:t>
      </w:r>
      <w:proofErr w:type="spellEnd"/>
      <w:r w:rsidR="4512D8EA">
        <w:t xml:space="preserve">. </w:t>
      </w:r>
      <w:r w:rsidR="4512D8EA" w:rsidRPr="05194B07">
        <w:rPr>
          <w:rFonts w:ascii="Calibri" w:eastAsia="Calibri" w:hAnsi="Calibri" w:cs="Calibri"/>
          <w:color w:val="373A36"/>
          <w:sz w:val="24"/>
          <w:szCs w:val="24"/>
        </w:rPr>
        <w:t xml:space="preserve">Cash vs. Profit: Do you know the difference?                                                  </w:t>
      </w:r>
      <w:r w:rsidR="563D03EC" w:rsidRPr="05194B07">
        <w:rPr>
          <w:rFonts w:ascii="Calibri" w:eastAsia="Calibri" w:hAnsi="Calibri" w:cs="Calibri"/>
          <w:color w:val="373A36"/>
          <w:sz w:val="24"/>
          <w:szCs w:val="24"/>
        </w:rPr>
        <w:t xml:space="preserve">            </w:t>
      </w:r>
    </w:p>
    <w:p w14:paraId="3DD6B2AC" w14:textId="1E82F5F6" w:rsidR="6EADC2DC" w:rsidRDefault="00F87DA5" w:rsidP="05194B07">
      <w:pPr>
        <w:jc w:val="both"/>
        <w:rPr>
          <w:rFonts w:ascii="Calibri" w:eastAsia="Calibri" w:hAnsi="Calibri" w:cs="Calibri"/>
          <w:color w:val="373A36"/>
          <w:sz w:val="24"/>
          <w:szCs w:val="24"/>
        </w:rPr>
      </w:pPr>
      <w:r w:rsidRPr="05194B07">
        <w:rPr>
          <w:rFonts w:ascii="Calibri" w:eastAsia="Calibri" w:hAnsi="Calibri" w:cs="Calibri"/>
          <w:color w:val="373A36"/>
          <w:sz w:val="24"/>
          <w:szCs w:val="24"/>
        </w:rPr>
        <w:t>Available</w:t>
      </w:r>
      <w:r w:rsidR="613242BF" w:rsidRPr="05194B07">
        <w:rPr>
          <w:rFonts w:ascii="Calibri" w:eastAsia="Calibri" w:hAnsi="Calibri" w:cs="Calibri"/>
          <w:color w:val="373A36"/>
          <w:sz w:val="24"/>
          <w:szCs w:val="24"/>
        </w:rPr>
        <w:t xml:space="preserve"> at: </w:t>
      </w:r>
      <w:hyperlink r:id="rId11">
        <w:r w:rsidR="613242BF" w:rsidRPr="05194B07">
          <w:rPr>
            <w:rStyle w:val="Hyperlink"/>
            <w:rFonts w:ascii="Calibri" w:eastAsia="Calibri" w:hAnsi="Calibri" w:cs="Calibri"/>
            <w:sz w:val="24"/>
            <w:szCs w:val="24"/>
          </w:rPr>
          <w:t>https://www.futurpreneur.ca/en/resources/operational-and-financial-planning/articles/cash-vs-profit-do-you-know-the-difference/</w:t>
        </w:r>
      </w:hyperlink>
    </w:p>
    <w:p w14:paraId="689DC6FF" w14:textId="1F28B1FF" w:rsidR="05194B07" w:rsidRDefault="05194B07" w:rsidP="05194B07">
      <w:pPr>
        <w:jc w:val="both"/>
      </w:pPr>
    </w:p>
    <w:p w14:paraId="75166D47" w14:textId="361579D4" w:rsidR="05194B07" w:rsidRDefault="05194B07" w:rsidP="05194B07">
      <w:pPr>
        <w:jc w:val="both"/>
      </w:pPr>
    </w:p>
    <w:p w14:paraId="06BD9EEC" w14:textId="786EB948" w:rsidR="05194B07" w:rsidRDefault="05194B07" w:rsidP="05194B07">
      <w:pPr>
        <w:jc w:val="both"/>
      </w:pPr>
    </w:p>
    <w:p w14:paraId="4D3041D6" w14:textId="552F4FAE" w:rsidR="05194B07" w:rsidRDefault="05194B07" w:rsidP="05194B07">
      <w:pPr>
        <w:jc w:val="both"/>
      </w:pPr>
    </w:p>
    <w:p w14:paraId="618075F1" w14:textId="5482C2D4" w:rsidR="05194B07" w:rsidRDefault="05194B07" w:rsidP="05194B07">
      <w:pPr>
        <w:jc w:val="both"/>
      </w:pPr>
    </w:p>
    <w:p w14:paraId="7481A9AA" w14:textId="559BBF36" w:rsidR="05194B07" w:rsidRDefault="05194B07" w:rsidP="05194B07">
      <w:pPr>
        <w:jc w:val="both"/>
      </w:pPr>
    </w:p>
    <w:sectPr w:rsidR="05194B07">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D1A87" w14:textId="77777777" w:rsidR="00000000" w:rsidRDefault="001C0230">
      <w:pPr>
        <w:spacing w:after="0" w:line="240" w:lineRule="auto"/>
      </w:pPr>
      <w:r>
        <w:separator/>
      </w:r>
    </w:p>
  </w:endnote>
  <w:endnote w:type="continuationSeparator" w:id="0">
    <w:p w14:paraId="0E9AFA0E" w14:textId="77777777" w:rsidR="00000000" w:rsidRDefault="001C0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94B07" w14:paraId="4D8C2535" w14:textId="77777777" w:rsidTr="05194B07">
      <w:tc>
        <w:tcPr>
          <w:tcW w:w="3005" w:type="dxa"/>
        </w:tcPr>
        <w:p w14:paraId="462483BD" w14:textId="53795BB1" w:rsidR="05194B07" w:rsidRDefault="05194B07" w:rsidP="05194B07">
          <w:pPr>
            <w:pStyle w:val="Header"/>
            <w:ind w:left="-115"/>
          </w:pPr>
        </w:p>
      </w:tc>
      <w:tc>
        <w:tcPr>
          <w:tcW w:w="3005" w:type="dxa"/>
        </w:tcPr>
        <w:p w14:paraId="419722E7" w14:textId="1A6E4C76" w:rsidR="05194B07" w:rsidRDefault="05194B07" w:rsidP="05194B07">
          <w:pPr>
            <w:pStyle w:val="Header"/>
            <w:jc w:val="center"/>
          </w:pPr>
        </w:p>
      </w:tc>
      <w:tc>
        <w:tcPr>
          <w:tcW w:w="3005" w:type="dxa"/>
        </w:tcPr>
        <w:p w14:paraId="40F17F5B" w14:textId="539FA3C9" w:rsidR="05194B07" w:rsidRDefault="05194B07" w:rsidP="05194B07">
          <w:pPr>
            <w:pStyle w:val="Header"/>
            <w:ind w:right="-115"/>
            <w:jc w:val="right"/>
          </w:pPr>
        </w:p>
      </w:tc>
    </w:tr>
  </w:tbl>
  <w:p w14:paraId="2539CE67" w14:textId="15C369EC" w:rsidR="05194B07" w:rsidRDefault="05194B07" w:rsidP="05194B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87D81" w14:textId="77777777" w:rsidR="00000000" w:rsidRDefault="001C0230">
      <w:pPr>
        <w:spacing w:after="0" w:line="240" w:lineRule="auto"/>
      </w:pPr>
      <w:r>
        <w:separator/>
      </w:r>
    </w:p>
  </w:footnote>
  <w:footnote w:type="continuationSeparator" w:id="0">
    <w:p w14:paraId="4BBD18BC" w14:textId="77777777" w:rsidR="00000000" w:rsidRDefault="001C02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94B07" w14:paraId="41E48093" w14:textId="77777777" w:rsidTr="05194B07">
      <w:tc>
        <w:tcPr>
          <w:tcW w:w="3005" w:type="dxa"/>
        </w:tcPr>
        <w:p w14:paraId="2555CD3F" w14:textId="74AE7820" w:rsidR="05194B07" w:rsidRDefault="05194B07" w:rsidP="05194B07">
          <w:pPr>
            <w:pStyle w:val="Header"/>
            <w:ind w:left="-115"/>
          </w:pPr>
        </w:p>
      </w:tc>
      <w:tc>
        <w:tcPr>
          <w:tcW w:w="3005" w:type="dxa"/>
        </w:tcPr>
        <w:p w14:paraId="2C0B9CA6" w14:textId="678DCD83" w:rsidR="05194B07" w:rsidRDefault="05194B07" w:rsidP="05194B07">
          <w:pPr>
            <w:pStyle w:val="Header"/>
            <w:jc w:val="center"/>
          </w:pPr>
        </w:p>
      </w:tc>
      <w:tc>
        <w:tcPr>
          <w:tcW w:w="3005" w:type="dxa"/>
        </w:tcPr>
        <w:p w14:paraId="58DB3B7A" w14:textId="5CA0E60C" w:rsidR="05194B07" w:rsidRDefault="05194B07" w:rsidP="05194B07">
          <w:pPr>
            <w:pStyle w:val="Header"/>
            <w:ind w:right="-115"/>
            <w:jc w:val="right"/>
          </w:pPr>
        </w:p>
      </w:tc>
    </w:tr>
  </w:tbl>
  <w:p w14:paraId="0BF79C2F" w14:textId="02BD1F93" w:rsidR="05194B07" w:rsidRDefault="05194B07" w:rsidP="05194B07">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59001187-1713917034 2126242657-1406171786 985689890-1987367180 226567555-263529377 1939330410-2076696752 233951421-348940505 992604948-640100740 1695674438-1167435065 1255942623-1388997901 105410943-13787111 1915240069-58350538 812972222-1098811687 918007186-436128985 976570660-95322722 1918294480-1254326268 304669937-492060419 223356258-395741196 1656225635-633695217 736090171-1045435006 33889577-553160682 123296387-1216318125 198584783-1606570041 1780731667-192244241 1819653602-529980738 28880634-1705687775 2042322460-1725715089 1064970658-19245995 347624163-628771788 1258654028-326394357 339895373-1378379093 969565129-1307250258 93697297-229744049 52173919-1035557134 621700798-125225780 1390689320-523438618 2078214395-104649897 1950218326-2061234363 1393036577-533790864 225026114-1510185557 1295052065-1088819804 1444849516-586322985 345192044-1167562357 107470068-1881659605 939276783-1826953964 692277761-1273506151 1732357798-1091989023 546611795-1101565430 148052537-876507306 461205867-950625560 1499520363-1195443792 1166207492-1476569856 1309022274-1512146243 1594311232-1949271256 1844607007-1140558999 2027155635-1495696761 288102483-1817425478 350351571-859033292 1019368962-1450624752 186366888-1722056534 1089726714-1098004807 260022451-1697332773 963662199-1810026227 2113599737-612450527 1357913771-1816651255 1683366437-959651432 1665519289-346856908 1626043002-2000107657 1795781819-1269368003 2117644078-1833840483 1048433290-2111989416 1480083658-1585677453 233293017-1965157810 422590575-1745894034 559898071-1135607078 2091639602-486662441 388821353-1837130756 1826908614-1066353831 1149484756-444505800 415078434-1817628648 372142787-209799294 1126281190-1962162198 987615421-868162855 1156900100-694412610 1809025487-1900203074 1400602977-1687467737 593097443-369795599 770624293-518412987 133291923-1955077328 510906560-2133886439 1280497202-273506610 1038236391-527013898 441209383-1058646690 1835354354-1994224282 139110793-158204386 47859737-1967014975 2050713548-1659140819 202839237-629105804 520824615-654784899 152643177-1801848096 1465709896-2025604032 1947948933-2074055978 2094143138-312623314 1229284285-1146216650 2081887471-1859111336 172301030-455996156 450399492-1205130888 680033875-361185505 1632977414-1701970128 244907466-1549476863 1162878754-891231840 774381566-2103227461 1619261768-774969649 1047230921-1957662126 1789802132-183261243 728710390-550204415 1592015740-1950544024 1338114552-819172415 538663046-463823806 2049220271-713759101 1027308632-732239825 76790191-1926390044 52094738-1488100536 479473899-1510494413 1772337024-788564257 925285817-1958810267 1694815032-296177357 131821092-1297731581 608479596-1055431754 613203400-1340633157 1712099912-2081101394 2081554432-1272910016 1413859665-1994280983 442669524-988194195 1604650812-1343271702 476382853-686258813 993566937-1684250689 1982202744-2012660756 612912026-785745053 1576381153-1288038237 1168512382-803425827 966594986-1691085558 1897126044-1353651223 1018174153-1188506674 943942513-1021523224 1465830059-1946986561 822208683-1289568219 2127748433-1188693754 1554327521-162249499 1372509342-445935778 266315179-1401206783 1914102939-1290420646 1564280469-1749148641 1427614306-188890569 1665460712-916863183 166991684-855230506 865420517-870826150 1537047007-718823553 1351450505-479049048 1379185327-1754036618 845820208-1360825047 1934380131-1954536463 411818671-949045951 532524378-1405617975 346683155-330627490 1418542071-964819394 2117545526-1074945948 1051973759-1908668665 2090891685-34267030 1518480798-853069732 1613074024-1954210079 899182988-2110607805 46986709-180872923 141568919-1150499078 670505317-1571535254 1488677008-605230116 1327282642-177338320 1132502747-1447281881 2115710131-19994467 968892079-299437751 111682452-262088479 599364966-1576581827 736891866-674108488 1284890408-1851275000 1956991155-1662781524 1534499502-491226058 1843739408-1952776323 1646322272-422929779 2012497712-339377893 235847308-241324801 1930808231-841297522 661985315-1414655982 647163985-1089716766 1580027558-1354686847 1849872679-711119436 2036593754-1050357608 141293411-2110519781 689479880-1146613633 177638189-1072315111 97538683-1565398029 1761220490-1449405505 986453463-557302073 1793115410-1295793227 711061526-438101258 119457023-1793353907 1413073850-140540713 152747282-875658104 1913239052-675187176 1547374044-1774556824 1314550350-934810596 1384638953-936484365 135504048-1651599987 1920353243-25359507 660653371-2013224619 2082256252-1866613707 761503086-94027230 675332443-311756483 279861486-2062044609 1894950090-317740199 1302478881-1875142548 1504568797-1830943345 1290177104-125235148 1620485117-2065150857 1317507207-1371878355 1910510424-145377259 1514781993-1588173084 1808660955-1606805228 1525448987-314033750 1697200340-176550581 929783385-1447500769 767510100-777291171 1224285766-1572922531 194707715-808666842 1260355240-1882878014 2018723769-223060697 1709824158-818310647 1623849480-6672273 1514392075-1406008343 1419503699-480265118 1171043020-1547466786 596438505-1673875433 1218351194-2043385288 1154998550-2100593081 636028774-861190147 1019498234-1565601149 1060047702-725333187 600233148-566574767 200238473-134329819 626683027-28367373 1013178027-337969907 1175241580-1113360657 64751693-17956348 1141292055-861186931 352563766-381355391 941449007-152453805 1756284435-529850801 186710879-1264379295 860617782-486573664 482554071-854243550 492850986-307240686 2026538097-1768979393 2136971931-345965676 2119284071-2129784184 2037225877-905864963 124065750-190577321 643758884-734571865 2046000070-1505412163 779158964-1606786489 1387227846-859689760 1212072918-1313599129 1125519044-1892636509 1339747276-1765250396 887780896-1700336367 1728800199-2012701922 1659636317-318475160 1619412657-190909755 1777168157-1961015132 1392075788-647916415 676021632-1596899443 1943317169-870928905 2130769522-1651409181 702824277-1192948466 826157449-1103862405 88444158-622023480 551241901-1646975358 1048499086-83535013 263661921-674055738 1126212658-1012684614 1727266911-1773515425 1004213550-1056397028 1260324146-677771191 2098622044-1058289517 505334008-886976534 50612037-646630220 686285399-114865073 262794981-1390252401 1840691298-822420741 1021417747-701504252 1818922414-1195947928 956570449-530679164 579381335-1620503095 1410640289-1065130200 644484925-2079220666 1491164562-1472945235 141935173-203368312 549455154-1955746350 1419130527-1828669417 793910346-1831551102 630082878-424539395 1093256927-49108077 346245312-1247782553 561257383-2085255688 902927456-11805970 285728988-321583472 145704517-428241467 317385710-672216294 2134363318-1990165169 1086440564-1280417955 1756944852-2081138804 1968895326-731104339 1602637009-644333168 371076069-733838162 1994042735-1500058499 1224257055-1905468149 1147864999-1285890360 2142230496-1197500029 217588227-2070933271 1212031836-506402648 76153957-545879545 737157619-1363399101 160680062-1786471517 1463466069-150446615 796130601-1339590880 2018241844-1380726705 1166200467-1175535342 91249837-867362735 279070070-646597297 188643196-376502363 101047710-560171343 144042552-404439741 906654660-1844593137 1178580995-1485361370 1413698192-1419337925 556431617-1768368772 2050170008-1481820409 566865393-1022534970 1782284689-172549885 163572322-144349285 1125122607-1191884464 783883638-980093581 2306793-1127335680 1155397154-754715217 42049525-222998207 551802587-542883173 61690772-238802896 1131711141-148135849 327238954-1640375703 3874882-1405034372 733252599-686843157 395679776-2105215491 469532437-845764083 1139988230-432987130 1449649963-418200211 1928277672-937017452 1022490460-1478814060 231173180-1138617613 1444971054-433527195 1740378151-1501629453 1346393366-704083887 1203100534-102419825 1152399882-1012859304 587607810-305387036 1961968383-31755976 1879429561-1882955762 458968547-571800178 1956898673-722562033 931092018-822806415 1715621617-498632145 551933527-971797196 1649833977-410903630 1309296545-1020913257 386141074-231742604 2023811761-442107933 22121497-384755201 393931343-1579378364 414462273-1011197092 172905411-1811253996 846324644-1526496753 110095081-430606883 172169141-2108015738 1830830132-608014370 770926022-595845398 1625392859-85175952 750222530-669608348 867641955-411468183 1478537708-559129332 1412825033-479550374 1649422596-561657183 780658136-1883224426 1638618477-907612129 950860374-1453104956 15144315-2092891058 216552559-465645209 839706470-509577643 856425811-959346885 87686417-798397755 985583735-1491252563 1200802350-537072186 2140332249-303187925 1484631014-904824591 1085866682-890391378 181517413-628640317 406657533-810946123 1935129243-1416009156 438093219-801520621 141855503-1671493270 1466859148-943550896 47800271-1066292549 926766801-1404154408 1598557319-1711155156 1520465436-1567758918 367434500-277482510 27948900-1238277694 554653276-2142409306 1470246896-1996419938 500281356-1010998612 1856677231-1514850198 660106876-1094562382 681476370-544170322 991491707-884533728 1435558746-1730724174 1778206355-1812083123 423668161-343612066 1141863389-1831311221 232914445-165637518 1510480460-1552587066 697787790-1467852766 671349725-404708633 2127387441-277873751 75700639-1117967747 2044530575-1159881225 68399870-1338559113 86606967-1790088262 30492395-1836507116 422932227-1430873594 1547486476-337633162 1238006662-515460028 1726918119-1172967405 1062130896-182384687 468174263-2053094064 163925262-1972946726 1247083433-1801850095 1481500946-911635551 201076915-539511952 160569148-929766271 633309846-2015020587 895340322-2003964967 1092311323-1768033029 217960889-1296011863 1264332658-2143223183 1329727953-1562363616 1260487766-301587758 2137190571-897501884 209225092-2015759444 994176365-1589493085 265910815-1986342603 1397653700-204548992 1031532178-744345007 1086834780-1070946348 944703130-81100230 250751818-1734155332 1421657997-984547610 1198265214-768904954 1891790442-1331668372 1700344900-1957891861 2065924039-1503947110 420515503-468831357 1339276397-1046601994 1576637055-1635161514 906467049-789859699 1630855865-804954619 1742405315-1841891527 814306479-2120405180 1058086605-1691738617 924927282-1166762321 1524033628-6901178 529742611-1031569137 470543064-1450372974 1603481332-1220023582 1924084281-1623152202 1271018449-304088736 392027256-36771207 626702361-1352086287 1239020553-1721965626 739511816-995161063 362694973-697157534 1527706715-2068789068 1631481862-1607595980 2053473388-1232828829 974327037-365499259 953946021-320392414 1737645378-725107602 2143931206-231170032 1963323635-1769765003 81661597-1629898125 1245214462-122389615 614454191-1102837216 1966796320-742628204 1832183336-1922079992 2005395384-775314457 1509466182-1325145853 1235598118-1062996262 56701955-1196975073 120815199-121223907 1140806130-332648924 2141679736-2035354567 351664024-36944404 343813174-1890379034 1819792665-1492555080 1547329780-405164176 249485678-2034104302 408714843-1303296640 1148223522-1406806185 1072991956-1043216729 848564983-513434121 736484691-432494776 1677287001-293869130 841591175-1480987019 136726284-1967039724 1750393075-1883234515 1666697686-1924944083 371070181-1869246919 996334119-427661737 664065478-1293361537 508732521-1100131671 543640432-1858045148 101853673-1572501901 540768876-999048808 115345222-1382141079 2068709091-404315798 295438312-1349466614 1595034290-1099233351 1392249500-587844838 2085299470-1470078688 1376604693-1915279966 994154419-1347221937 790258754-189439256 415694845-464861944 1259385544-1811430695 620054570-1253412233 229559771-1344738588 338184387-2133245241 1080745070-278667967 1935247520-1607553268 1657507679-1229060525 224373189-325970930 1681892248-1320517667 1631188818-348884628 2010757548-202621172 1632061903-1640330521 1340021668-836731768 226225868-1637606621 2112422377-1645977070 845916772-1037099940 1775070740-68678319 1377875649-1382426327 1492756157-1157038480 442326043-455952495 649320330-569873168 960295640-870154013 1766477813-1297357382 1674181770-2023926565 1583056695-1117027395 1298685853-1285002259 638169888-1332380316 1967260661-1298668275 1423658163-845748584 414579107-825811110 1204855579-1850211535 353673127-585240234 978290846-669852312 439765915-698654234 1289006360-955137430 744893410-1683783135 481951025-688278417 1166565030-778820731 921002574-15106321 460340670-589664893 253649952-812969349 194641555-1586768906 618232037-1635038619 216059310-855808282 471736663-736202325 18409064-304876622 1158457122-20579154 1031724343-2063496284 979168488-512180765 1685420987-1907060811 944627899-619921424 1999012162-1628109980 989908880-1347829150 2068771318-1814073815 1482795172-402407073 96120136-500007656 104308559-2097081740 1542336468-371940936 965245383-1203795347 1977665015-1316592279 760685413-214129596 107128156-860064578 1760196081-683947463 1827397519-5728258 1067685382-1681660157 936411304-677212555 475939195-2097159426 61104675-799207729 1864272022-744615827 450833306-1763689136 588270044-44229760 1559770693-497891568 249465399-735006176 1118628527-2072391289 285573108-1289981853 530840986-806822917 1815298274-1568579792 1077902371-1824282367 226686253-873074306 1834852645-149943834 1514455743-2133106512 1472044624-1198475929 1618976705-2102877859 2023037423-1226899509 1946796387-360311148 1693101578-518532561 1687789020-131016687 1272339828-1898336879 173900713-746530781 1048972827-58014612 302328366-1508711753 1960045106-829399368 925672933-1769932373 1010331616-1923460137 864175061-741795312 502803428-693882100 1267152163-1531519662 629909434-1505199587 90675108-1390138293 1305300752-106044858 1726659800-1338779244 1991785578-656928700 1765411156-1038499937 1640558508-1775956485 1956843386-1560246292 344815359-1106644421 887968121-1430005841 986260955-516783950 116110766-289897390 755513560-61705393 1213058351-1381123995 1236020411-832389328 2086240169-103373121 1462722502-109573389 1427525960-1876265670 1907631847-1004048167 1063213416-657235105 1093487887-1921802668 50835783-267564949 534757665-146793788 1821721058-573476114 209947290-1891119571 574919170-2003527888 291994876-729238577 333645198-1887670949 1372021065-744767729 375088327-729778377 1518819890-1126748300 967457265-1150981658 1497265777-941980288 265364081-2036197289 902272028-1900565735 987660856-1544129634 1603336369-604489157 1033216105-962313944 1131465255-2020834938 1428018074-312022180 607641843-47067919 895572925-185194587 1303364237-1382255714 1464492216-2129035227 761188158-1757104526 1080303484-1680992613 953632221-913227640 992466088-208852216 380432173-1436027599 1353498820-936532999 1802160724-1781380584 1397997325-1356992039 534439992-877579954 701577495-440499677 1958474528-934874334 900938325-668544374 1740998322-1266066284 1267735967-1070559728 378629149-386929540 1453598772-805887959 1282587296-1721277242 2020884412-860530768 602449828-969456249 235539395-503390561 159167579-2087595678 579634239-583039875 320632417-412681496 680496749-882671616 482301205-753255461 438558421-31647699 1393859070-250347399 1101266801-1138273413 889818061-1743701699 1832043280-1448859883 1078728116-697985215 1153947130-599015296 1948926020-443650172 2135980362-115234718 514823407-1300601594 1096905382-728286550 1892625725-2099256559 520077973-1238367150 1467329687-269348177 1362694053-11614015 2124005246-477230369 1515786099-1786895199 816559822-539204883 1460023610-1703503434 811495141-2059084995 529617606-224098188 2129059403-1988753929 637801967-769841424 540294311-919295118 1271408797-237151792 1999491932-1799986285 377710388-671258775 221558273-1102997030 849640660-637172836 1525031385-1648902215 837727606-327433141 473516552-1010693586 453906379-187945201 2124081561-667460068 454468053-2117796368 317279222-2028335807 1554323173-1409603317 514712419-349530420 245272128-849380344 1166204831-1532034729 1070412990-1894029885 807751313-1422495268 1184207577-936435098 1241123056-504733239 370764901-1517660613 1593631930-917136671 3163986-1057842287 1674638760-1207834508 7933999-103095210 702249182-1750515223 1948003467-1920985546 213041622-205479448 1945148087-1233758344 962264378-1711709332 333846086-819573867 428027325-1275357126 16805199-282843054 1572818848-1387387117 1598517026-788562138 288582745-363620654 793317223-1733819778 516936487-1783910204 1691173986-719805153 1055502787-811233194 1825669337-1658821035 1956079169-501102123 1016270325-505139502 476234651-186636465 815335934-319028942 1564733680-342858301 742662017-1664175572 1933599068-1596756017 1814796688-1859071320 1998354656-1878304936 895955969-1806615104 1090225233-1985013437 373513003-500150782 1300974836-1012412067 1390416647-814372499 761502559-2093042964 885887608-1718480430 1669353628-1047754338 1506553773-1748375824 1830590692-689352626 1115372031-2106855754 82851160-856136337 461404970-383969820 1254959511-1467646312 554280861-684219516 1520203372-2038969749 684461561-298660487 1275388255-352636536 830193876-482807349 170919282-730538528 2055570819-1918701853 464483349-673138253 672031609-48771742 1880221109-205753150 191049908-1672612608 989645467-1344340554 418810650-113856676 1331311659-1427904149 909994834-1009754234 2111698112-1475030720 1777512193-1058877551 1802365935-1928592514 178878410-2049235546 1899013152-492379085 1237639165-362536230 1288046965-530029666 1998669083-1878067718 1211803627-941758020 485528902-478452187 824721536-1146797041 1710987025-206744306 1889024074-1920054916 522095864-434631819 1090809971-1865212954 1283337212-417934490 1830680126-387169688 466129614-1386980229 1938062005-1902326144 346425044-1921843107 225122797-2112936683 1936154057-1692285022 738260485-1947196708 145212019-1204446040 1414705946-2067367231 1010870136-570807345 1486556400-230100249 528270651-650032010 1181015806-728692657 1243395936-1224180671 339613522-767769496 66210055-1141638864 1049802085-1786323428 1402045525-177807693 799105024-1653925072 529722932-764134584 1504467096-231435377 1456694356-1017739486 36050314-1913139619 1155851446-1834326125 2098074186-477573099 1479389012-174685219 1996158178-802285761 2038561302-480510776 795466862-1125468465 1560859635-1020846601 2046672917-816407460 593499848-1158384973 923867464-1537153775 1771317532-1906002056 987762569-1114053286 570544753-1818164417 977526367-1418021027 1757891677-1018800848 1667840190-1272751075 2023389715-881453114 1697394840-1758557091 306728373-879555111 445279020-1492417740 1068663296-1054600831 1778996075-2139686077 1827932451-1485488197 173127896-1343605817 620333631-1703069474 2092560641-2108226555 1836920743-476546185 481577895-1155399449 1037480620-1569747807 1755170559-522760703 1964404039-907377108 113090284-2020522312 1295008214-1429163950 1635808753-1417855700 1954654634-1436270390 626380095-1957591072 738958502-1737346435 1490762618-1554048524 200776751-45948819 1176798141-1400462257 1100423911-443436150 1089568603-1402971081 624545383-365128172"/>
  </int:OnDemandWorkflows>
  <int:IntelligenceSettings/>
  <int:Manifest>
    <int:WordHash hashCode="qz11WdPi0mWFAZ" id="s9m7jBoh"/>
    <int:ParagraphRange paragraphId="755365180" textId="1761649222" start="0" length="467" invalidationStart="0" invalidationLength="467" id="71ClWa+z"/>
    <int:ParagraphRange paragraphId="322804528" textId="524095757" start="264" length="128" invalidationStart="264" invalidationLength="128" id="qMDQEQ5S"/>
    <int:ParagraphRange paragraphId="1019498234" textId="366564294" start="0" length="49" invalidationStart="0" invalidationLength="49" id="84QjOIf2"/>
    <int:WordHash hashCode="BZyi4W2pF9ZK21" id="kty7iqNs"/>
    <int:WordHash hashCode="oh2Rm2h9bhp/Tr" id="6fXs38Oz"/>
    <int:WordHash hashCode="bHz5Xp7R/9jboT" id="oRv9vWYs"/>
    <int:WordHash hashCode="wYBa+Z6PphLcgZ" id="si4TJWMM"/>
    <int:WordHash hashCode="oyrBocPjvYkBMe" id="c2WPIRgr"/>
    <int:WordHash hashCode="Wmsuq05zvJSm5P" id="8yJtMd4l"/>
    <int:WordHash hashCode="tKjMe5Cd1R+6oL" id="nPMa9br8"/>
    <int:WordHash hashCode="Y4Jdy1kHI8GRmx" id="uy1ef/QQ"/>
    <int:ParagraphRange paragraphId="1019498234" textId="1565601149" start="0" length="49" invalidationStart="0" invalidationLength="49" id="Bt+l3RWu"/>
    <int:ParagraphRange paragraphId="291994876" textId="729238577" start="0" length="49" invalidationStart="0" invalidationLength="49" id="BKSr7m85"/>
    <int:ParagraphRange paragraphId="593499848" textId="979365580" start="0" length="116" invalidationStart="0" invalidationLength="116" id="IshBkpzW"/>
    <int:ParagraphRange paragraphId="593499848" textId="1158384973" start="0" length="161" invalidationStart="0" invalidationLength="161" id="9Dd+4ADQ"/>
    <int:EntireDocument id="ADKuEKNt"/>
  </int:Manifest>
  <int:Observations>
    <int:Content id="s9m7jBoh">
      <int:Rejection type="AugLoop_Text_Critique"/>
    </int:Content>
    <int:Content id="71ClWa+z">
      <int:extLst>
        <oel:ext uri="426473B9-03D8-482F-96C9-C2C85392BACA">
          <int:SimilarityCritique Version="1" Context="Profit can be simply referred to as the difference between total incomes less total expenses for business. Profit maximisation is among the top priorities of any company. Profit is categorized into various groups according to the components considered to arrive at each profit amount. A number of ratios are calculated using the respective profit figures to allow comparisons with prior periods and other similar companies and to facilitate financial decision-making." SourceType="Online" SourceTitle="Difference Between Profitability and Liquidity - Compare the Difference Between Similar Terms" SourceUrl="https://www.differencebetween.com/difference-between-profitability-and-vs-liquidity/" SourceSnippet="Profit can be simply referred to as the difference between total incomes less total expenses for business. Profit maximisation is among the top priorities of any company. Profit is categorized into various groups according to the components considered to arrive at each profit amount.">
            <int:Suggestions CitationType="Inline">
              <int:Suggestion CitationStyle="Mla" IsIdentical="0">
                <int:CitationText>(“Difference Between Profitability and Liquidity - Compare the Difference Between Similar Terms”)</int:CitationText>
              </int:Suggestion>
              <int:Suggestion CitationStyle="Apa" IsIdentical="0">
                <int:CitationText>(“Difference Between Profitability and Liquidity - Compare the Difference Between Similar Terms”)</int:CitationText>
              </int:Suggestion>
              <int:Suggestion CitationStyle="Chicago" IsIdentical="0">
                <int:CitationText>(“Difference Between Profitability and Liquidity - Compare the Difference Between Similar Terms”)</int:CitationText>
              </int:Suggestion>
            </int:Suggestions>
            <int:Suggestions CitationType="Full">
              <int:Suggestion CitationStyle="Mla" IsIdentical="0">
                <int:CitationText>&lt;i&gt;Difference Between Profitability and Liquidity - Compare the Difference Between Similar Terms&lt;/i&gt;, https://www.differencebetween.com/difference-between-profitability-and-vs-liquidity/.</int:CitationText>
              </int:Suggestion>
              <int:Suggestion CitationStyle="Apa" IsIdentical="0">
                <int:CitationText>&lt;i&gt;Difference Between Profitability and Liquidity - Compare the Difference Between Similar Terms&lt;/i&gt;. (n.d.). Retrieved from https://www.differencebetween.com/difference-between-profitability-and-vs-liquidity/</int:CitationText>
              </int:Suggestion>
              <int:Suggestion CitationStyle="Chicago" IsIdentical="0">
                <int:CitationText>“Difference Between Profitability and Liquidity - Compare the Difference Between Similar Terms” n.d., https://www.differencebetween.com/difference-between-profitability-and-vs-liquidity/.</int:CitationText>
              </int:Suggestion>
            </int:Suggestions>
          </int:SimilarityCritique>
        </oel:ext>
      </int:extLst>
    </int:Content>
    <int:Content id="qMDQEQ5S">
      <int:extLst>
        <oel:ext uri="426473B9-03D8-482F-96C9-C2C85392BACA">
          <int:SimilarityCritique Version="1" Context="Profitability is such a use of funds, in which the organization not only covers its costs with revenue, but also makes a profit." SourceType="Online" SourceTitle="What is profitability? Definition, calculation formula" SourceUrl="https://decoratex.biz/bsn/en/new-chto-takoe-rentabelnost-opredelenie-formula-rascheta.html" SourceSnippet="Profitability is such a use of funds in which the organization not only covers its costs with revenues, but also makes a profit. Profit and profitability of an entrepreneur are measured through income and expenses. For example, if crops and livestock are grown and sold, then, respectively, their owner (for example, a farmer) receives income.">
            <int:Suggestions CitationType="Inline">
              <int:Suggestion CitationStyle="Mla" IsIdentical="0">
                <int:CitationText>(“What is profitability? Definition, calculation formula”)</int:CitationText>
              </int:Suggestion>
              <int:Suggestion CitationStyle="Apa" IsIdentical="0">
                <int:CitationText>(“What is profitability? Definition, calculation formula”)</int:CitationText>
              </int:Suggestion>
              <int:Suggestion CitationStyle="Chicago" IsIdentical="0">
                <int:CitationText>(“What is profitability? Definition, calculation formula”)</int:CitationText>
              </int:Suggestion>
            </int:Suggestions>
            <int:Suggestions CitationType="Full">
              <int:Suggestion CitationStyle="Mla" IsIdentical="0">
                <int:CitationText>&lt;i&gt;What is profitability? Definition, calculation formula&lt;/i&gt;, https://decoratex.biz/bsn/en/new-chto-takoe-rentabelnost-opredelenie-formula-rascheta.html.</int:CitationText>
              </int:Suggestion>
              <int:Suggestion CitationStyle="Apa" IsIdentical="0">
                <int:CitationText>&lt;i&gt;What is profitability? Definition, calculation formula&lt;/i&gt;. (n.d.). Retrieved from https://decoratex.biz/bsn/en/new-chto-takoe-rentabelnost-opredelenie-formula-rascheta.html</int:CitationText>
              </int:Suggestion>
              <int:Suggestion CitationStyle="Chicago" IsIdentical="0">
                <int:CitationText>“What is profitability? Definition, calculation formula” n.d., https://decoratex.biz/bsn/en/new-chto-takoe-rentabelnost-opredelenie-formula-rascheta.html.</int:CitationText>
              </int:Suggestion>
            </int:Suggestions>
          </int:SimilarityCritique>
        </oel:ext>
      </int:extLst>
    </int:Content>
    <int:Content id="84QjOIf2">
      <int:extLst>
        <oel:ext uri="426473B9-03D8-482F-96C9-C2C85392BACA">
          <int:SimilarityCritique Version="1" Context="for the period 1 January 2019 to 31 December 2019" SourceType="Online" SourceTitle="PPFM COMPLIANCE FOR THE PERIOD 1 JANUARY 2019 to 31 ..." SourceUrl="https://shepherdsfriendly.blob.core.windows.net/pdf-media/Shepherds-Friendly-Board-Report-to-Policyholders-2019.pdf" SourceSnippet="PPFM COMPLIANCE FOR THE PERIOD 1 JANUARY 2019 to 31 DECEMBER 2019 Board report to with-profits policyholders The Board of Management’s report to with-profits policyholders for the year 2019 The Shepherds Friendly Society Limited Registered Office: Haw Bank House, High Street, Cheadle, Cheshire SK8 1AL.">
            <int:Suggestions CitationType="Inline">
              <int:Suggestion CitationStyle="Mla" IsIdentical="1">
                <int:CitationText>(“PPFM COMPLIANCE FOR THE PERIOD 1 JANUARY 2019 to 31 ...”)</int:CitationText>
              </int:Suggestion>
              <int:Suggestion CitationStyle="Apa" IsIdentical="1">
                <int:CitationText>(“PPFM COMPLIANCE FOR THE PERIOD 1 JANUARY 2019 to 31 ...”)</int:CitationText>
              </int:Suggestion>
              <int:Suggestion CitationStyle="Chicago" IsIdentical="1">
                <int:CitationText>(“PPFM COMPLIANCE FOR THE PERIOD 1 JANUARY 2019 to 31 ...”)</int:CitationText>
              </int:Suggestion>
            </int:Suggestions>
            <int:Suggestions CitationType="Full">
              <int:Suggestion CitationStyle="Mla" IsIdentical="1">
                <int:CitationText>&lt;i&gt;PPFM COMPLIANCE FOR THE PERIOD 1 JANUARY 2019 to 31 ...&lt;/i&gt;, https://shepherdsfriendly.blob.core.windows.net/pdf-media/Shepherds-Friendly-Board-Report-to-Policyholders-2019.pdf.</int:CitationText>
              </int:Suggestion>
              <int:Suggestion CitationStyle="Apa" IsIdentical="1">
                <int:CitationText>&lt;i&gt;PPFM COMPLIANCE FOR THE PERIOD 1 JANUARY 2019 to 31 ...&lt;/i&gt;. (n.d.). Retrieved from https://shepherdsfriendly.blob.core.windows.net/pdf-media/Shepherds-Friendly-Board-Report-to-Policyholders-2019.pdf</int:CitationText>
              </int:Suggestion>
              <int:Suggestion CitationStyle="Chicago" IsIdentical="1">
                <int:CitationText>“PPFM COMPLIANCE FOR THE PERIOD 1 JANUARY 2019 to 31 ...” n.d., https://shepherdsfriendly.blob.core.windows.net/pdf-media/Shepherds-Friendly-Board-Report-to-Policyholders-2019.pdf.</int:CitationText>
              </int:Suggestion>
            </int:Suggestions>
            <int:AdditionalSources SourceType="Online" SourceTitle="Annual Best Execution Disclosure For the period 1 January ..." SourceUrl="https://www.payden.com/RTS/PRGL%20Disclosure%20-%20June%202020.pdf" SourceSnippet="For the period 1 January 2019 to 31 December 2019 Report as of June 30, 2020 Introduction Payden &amp; Rygel Global Limited (“PRGL”) is authorised and regulated by the Financial Conduct Authority (“FCA”). Regulatory Technical Standard 28 (RTS 28) of MiFID II requires us to publish">
              <int:Suggestions CitationType="Inline">
                <int:Suggestion CitationStyle="Mla" IsIdentical="1">
                  <int:CitationText>(“Annual Best Execution Disclosure For the period 1 January ...”)</int:CitationText>
                </int:Suggestion>
                <int:Suggestion CitationStyle="Apa" IsIdentical="1">
                  <int:CitationText>(“Annual Best Execution Disclosure For the period 1 January ...”)</int:CitationText>
                </int:Suggestion>
                <int:Suggestion CitationStyle="Chicago" IsIdentical="1">
                  <int:CitationText>(“Annual Best Execution Disclosure For the period 1 January ...”)</int:CitationText>
                </int:Suggestion>
              </int:Suggestions>
              <int:Suggestions CitationType="Full">
                <int:Suggestion CitationStyle="Mla" IsIdentical="1">
                  <int:CitationText>&lt;i&gt;Annual Best Execution Disclosure For the period 1 January ...&lt;/i&gt;, https://www.payden.com/RTS/PRGL%20Disclosure%20-%20June%202020.pdf.</int:CitationText>
                </int:Suggestion>
                <int:Suggestion CitationStyle="Apa" IsIdentical="1">
                  <int:CitationText>&lt;i&gt;Annual Best Execution Disclosure For the period 1 January ...&lt;/i&gt;. (n.d.). Retrieved from https://www.payden.com/RTS/PRGL%20Disclosure%20-%20June%202020.pdf</int:CitationText>
                </int:Suggestion>
                <int:Suggestion CitationStyle="Chicago" IsIdentical="1">
                  <int:CitationText>“Annual Best Execution Disclosure For the period 1 January ...” n.d., https://www.payden.com/RTS/PRGL%20Disclosure%20-%20June%202020.pdf.</int:CitationText>
                </int:Suggestion>
              </int:Suggestions>
            </int:AdditionalSources>
            <int:AdditionalSources SourceType="Online" SourceTitle="Annual Report for the period 1 January 2019 to 31 December ..." SourceUrl="https://sources.opencorporates.com/bots/dk_xbrl_parser/4/3/7/86210104_amNsb3VkczovLzAzLzI5Lzc2LzU4L2I4LzkwZTQtNDhiZi1hNWVlLTRkZmEyOWY0YmEzYQ.pdf" SourceSnippet="Annual Report for the period 1 January 2019 to 31 December 2019 Ammega Group B.V. Comeniusstraat 8 1817 MS Alkmaar">
              <int:Suggestions CitationType="Inline">
                <int:Suggestion CitationStyle="Mla" IsIdentical="1">
                  <int:CitationText>(“Annual Report for the period 1 January 2019 to 31 December ...”)</int:CitationText>
                </int:Suggestion>
                <int:Suggestion CitationStyle="Apa" IsIdentical="1">
                  <int:CitationText>(“Annual Report for the period 1 January 2019 to 31 December ...”)</int:CitationText>
                </int:Suggestion>
                <int:Suggestion CitationStyle="Chicago" IsIdentical="1">
                  <int:CitationText>(“Annual Report for the period 1 January 2019 to 31 December ...”)</int:CitationText>
                </int:Suggestion>
              </int:Suggestions>
              <int:Suggestions CitationType="Full">
                <int:Suggestion CitationStyle="Mla" IsIdentical="1">
                  <int:CitationText>&lt;i&gt;Annual Report for the period 1 January 2019 to 31 December ...&lt;/i&gt;, https://sources.opencorporates.com/bots/dk_xbrl_parser/4/3/7/86210104_amNsb3VkczovLzAzLzI5Lzc2LzU4L2I4LzkwZTQtNDhiZi1hNWVlLTRkZmEyOWY0YmEzYQ.pdf.</int:CitationText>
                </int:Suggestion>
                <int:Suggestion CitationStyle="Apa" IsIdentical="1">
                  <int:CitationText>&lt;i&gt;Annual Report for the period 1 January 2019 to 31 December ...&lt;/i&gt;. (n.d.). Retrieved from https://sources.opencorporates.com/bots/dk_xbrl_parser/4/3/7/86210104_amNsb3VkczovLzAzLzI5Lzc2LzU4L2I4LzkwZTQtNDhiZi1hNWVlLTRkZmEyOWY0YmEzYQ.pdf</int:CitationText>
                </int:Suggestion>
                <int:Suggestion CitationStyle="Chicago" IsIdentical="1">
                  <int:CitationText>“Annual Report for the period 1 January 2019 to 31 December ...” n.d., https://sources.opencorporates.com/bots/dk_xbrl_parser/4/3/7/86210104_amNsb3VkczovLzAzLzI5Lzc2LzU4L2I4LzkwZTQtNDhiZi1hNWVlLTRkZmEyOWY0YmEzYQ.pdf.</int:CitationText>
                </int:Suggestion>
              </int:Suggestions>
            </int:AdditionalSources>
          </int:SimilarityCritique>
        </oel:ext>
      </int:extLst>
    </int:Content>
    <int:Content id="kty7iqNs">
      <int:Rejection type="AugLoop_Text_Critique"/>
    </int:Content>
    <int:Content id="6fXs38Oz">
      <int:Rejection type="AugLoop_Text_Critique"/>
    </int:Content>
    <int:Content id="oRv9vWYs">
      <int:Rejection type="AugLoop_Text_Critique"/>
    </int:Content>
    <int:Content id="si4TJWMM">
      <int:Rejection type="AugLoop_Text_Critique"/>
    </int:Content>
    <int:Content id="c2WPIRgr">
      <int:Rejection type="LegacyProofing"/>
    </int:Content>
    <int:Content id="8yJtMd4l">
      <int:Rejection type="LegacyProofing"/>
    </int:Content>
    <int:Content id="nPMa9br8">
      <int:Rejection type="LegacyProofing"/>
    </int:Content>
    <int:Content id="uy1ef/QQ">
      <int:Rejection type="LegacyProofing"/>
    </int:Content>
    <int:Content id="Bt+l3RWu">
      <int:Rejection type="AugLoop_Similarity_SimilarityAnnotation"/>
      <int:extLst>
        <oel:ext uri="426473B9-03D8-482F-96C9-C2C85392BACA">
          <int:SimilarityCritique Version="1" Context="For the period 1 January 2019 to 31 December 2019" SourceType="Online" SourceTitle="PPFM COMPLIANCE FOR THE PERIOD 1 JANUARY 2019 to 31 ..." SourceUrl="https://shepherdsfriendly.blob.core.windows.net/pdf-media/Shepherds-Friendly-Board-Report-to-Policyholders-2019.pdf" SourceSnippet="PPFM COMPLIANCE FOR THE PERIOD 1 JANUARY 2019 to 31 DECEMBER 2019 Board report to with-profits policyholders The Board of Management’s report to with-profits policyholders for the year 2019 The Shepherds Friendly Society Limited Registered Office: Haw Bank House, High Street, Cheadle, Cheshire SK8 1AL.">
            <int:Suggestions CitationType="Inline">
              <int:Suggestion CitationStyle="Mla" IsIdentical="1">
                <int:CitationText>(“PPFM COMPLIANCE FOR THE PERIOD 1 JANUARY 2019 to 31 ...”)</int:CitationText>
              </int:Suggestion>
              <int:Suggestion CitationStyle="Apa" IsIdentical="1">
                <int:CitationText>(“PPFM COMPLIANCE FOR THE PERIOD 1 JANUARY 2019 to 31 ...”)</int:CitationText>
              </int:Suggestion>
              <int:Suggestion CitationStyle="Chicago" IsIdentical="1">
                <int:CitationText>(“PPFM COMPLIANCE FOR THE PERIOD 1 JANUARY 2019 to 31 ...”)</int:CitationText>
              </int:Suggestion>
            </int:Suggestions>
            <int:Suggestions CitationType="Full">
              <int:Suggestion CitationStyle="Mla" IsIdentical="1">
                <int:CitationText>&lt;i&gt;PPFM COMPLIANCE FOR THE PERIOD 1 JANUARY 2019 to 31 ...&lt;/i&gt;, https://shepherdsfriendly.blob.core.windows.net/pdf-media/Shepherds-Friendly-Board-Report-to-Policyholders-2019.pdf.</int:CitationText>
              </int:Suggestion>
              <int:Suggestion CitationStyle="Apa" IsIdentical="1">
                <int:CitationText>&lt;i&gt;PPFM COMPLIANCE FOR THE PERIOD 1 JANUARY 2019 to 31 ...&lt;/i&gt;. (n.d.). Retrieved from https://shepherdsfriendly.blob.core.windows.net/pdf-media/Shepherds-Friendly-Board-Report-to-Policyholders-2019.pdf</int:CitationText>
              </int:Suggestion>
              <int:Suggestion CitationStyle="Chicago" IsIdentical="1">
                <int:CitationText>“PPFM COMPLIANCE FOR THE PERIOD 1 JANUARY 2019 to 31 ...” n.d., https://shepherdsfriendly.blob.core.windows.net/pdf-media/Shepherds-Friendly-Board-Report-to-Policyholders-2019.pdf.</int:CitationText>
              </int:Suggestion>
            </int:Suggestions>
            <int:AdditionalSources SourceType="Online" SourceTitle="Annual Report for the period 1 January 2019 to 31 December ..." SourceUrl="https://sources.opencorporates.com/bots/dk_xbrl_parser/4/3/7/86210104_amNsb3VkczovLzAzLzI5Lzc2LzU4L2I4LzkwZTQtNDhiZi1hNWVlLTRkZmEyOWY0YmEzYQ.pdf" SourceSnippet="Annual Report for the period 1 January 2019 to 31 December 2019 Ammega Group B.V. Comeniusstraat 8 1817 MS Alkmaar">
              <int:Suggestions CitationType="Inline">
                <int:Suggestion CitationStyle="Mla" IsIdentical="1">
                  <int:CitationText>(“Annual Report for the period 1 January 2019 to 31 December ...”)</int:CitationText>
                </int:Suggestion>
                <int:Suggestion CitationStyle="Apa" IsIdentical="1">
                  <int:CitationText>(“Annual Report for the period 1 January 2019 to 31 December ...”)</int:CitationText>
                </int:Suggestion>
                <int:Suggestion CitationStyle="Chicago" IsIdentical="1">
                  <int:CitationText>(“Annual Report for the period 1 January 2019 to 31 December ...”)</int:CitationText>
                </int:Suggestion>
              </int:Suggestions>
              <int:Suggestions CitationType="Full">
                <int:Suggestion CitationStyle="Mla" IsIdentical="1">
                  <int:CitationText>&lt;i&gt;Annual Report for the period 1 January 2019 to 31 December ...&lt;/i&gt;, https://sources.opencorporates.com/bots/dk_xbrl_parser/4/3/7/86210104_amNsb3VkczovLzAzLzI5Lzc2LzU4L2I4LzkwZTQtNDhiZi1hNWVlLTRkZmEyOWY0YmEzYQ.pdf.</int:CitationText>
                </int:Suggestion>
                <int:Suggestion CitationStyle="Apa" IsIdentical="1">
                  <int:CitationText>&lt;i&gt;Annual Report for the period 1 January 2019 to 31 December ...&lt;/i&gt;. (n.d.). Retrieved from https://sources.opencorporates.com/bots/dk_xbrl_parser/4/3/7/86210104_amNsb3VkczovLzAzLzI5Lzc2LzU4L2I4LzkwZTQtNDhiZi1hNWVlLTRkZmEyOWY0YmEzYQ.pdf</int:CitationText>
                </int:Suggestion>
                <int:Suggestion CitationStyle="Chicago" IsIdentical="1">
                  <int:CitationText>“Annual Report for the period 1 January 2019 to 31 December ...” n.d., https://sources.opencorporates.com/bots/dk_xbrl_parser/4/3/7/86210104_amNsb3VkczovLzAzLzI5Lzc2LzU4L2I4LzkwZTQtNDhiZi1hNWVlLTRkZmEyOWY0YmEzYQ.pdf.</int:CitationText>
                </int:Suggestion>
              </int:Suggestions>
            </int:AdditionalSources>
            <int:AdditionalSources SourceType="Online" SourceTitle="Annual Best Execution Disclosure For the period 1 January ..." SourceUrl="https://www.payden.com/RTS/PRGL%20Disclosure%20-%20June%202020.pdf" SourceSnippet="For the period 1 January 2019 to 31 December 2019 Report as of June 30, 2020 Introduction Payden &amp; Rygel Global Limited (“PRGL”) is authorised and regulated by the Financial Conduct Authority (“FCA”). Regulatory Technical Standard 28 (RTS 28) of MiFID II requires us to publish">
              <int:Suggestions CitationType="Inline">
                <int:Suggestion CitationStyle="Mla" IsIdentical="1">
                  <int:CitationText>(“Annual Best Execution Disclosure For the period 1 January ...”)</int:CitationText>
                </int:Suggestion>
                <int:Suggestion CitationStyle="Apa" IsIdentical="1">
                  <int:CitationText>(“Annual Best Execution Disclosure For the period 1 January ...”)</int:CitationText>
                </int:Suggestion>
                <int:Suggestion CitationStyle="Chicago" IsIdentical="1">
                  <int:CitationText>(“Annual Best Execution Disclosure For the period 1 January ...”)</int:CitationText>
                </int:Suggestion>
              </int:Suggestions>
              <int:Suggestions CitationType="Full">
                <int:Suggestion CitationStyle="Mla" IsIdentical="1">
                  <int:CitationText>&lt;i&gt;Annual Best Execution Disclosure For the period 1 January ...&lt;/i&gt;, https://www.payden.com/RTS/PRGL%20Disclosure%20-%20June%202020.pdf.</int:CitationText>
                </int:Suggestion>
                <int:Suggestion CitationStyle="Apa" IsIdentical="1">
                  <int:CitationText>&lt;i&gt;Annual Best Execution Disclosure For the period 1 January ...&lt;/i&gt;. (n.d.). Retrieved from https://www.payden.com/RTS/PRGL%20Disclosure%20-%20June%202020.pdf</int:CitationText>
                </int:Suggestion>
                <int:Suggestion CitationStyle="Chicago" IsIdentical="1">
                  <int:CitationText>“Annual Best Execution Disclosure For the period 1 January ...” n.d., https://www.payden.com/RTS/PRGL%20Disclosure%20-%20June%202020.pdf.</int:CitationText>
                </int:Suggestion>
              </int:Suggestions>
            </int:AdditionalSources>
          </int:SimilarityCritique>
        </oel:ext>
      </int:extLst>
    </int:Content>
    <int:Content id="BKSr7m85">
      <int:Rejection type="AugLoop_Similarity_SimilarityAnnotation"/>
      <int:extLst>
        <oel:ext uri="426473B9-03D8-482F-96C9-C2C85392BACA">
          <int:SimilarityCritique Version="1" Context="for the period 1 January 2009 to 31 December 2009" SourceType="Online" SourceTitle="Agreement between Nicholas J. Holland and Gold Fields ..." SourceUrl="https://www.sec.gov/Archives/edgar/data/1172724/000119312509246637/dex431.htm" SourceSnippet="In terms of Clause 1.3, the Executive shall perform services to the Company for 45 working days for the period 1 January 2009 to 31 December 2009. 2. In terms of Clause 3.1, the Remuneration Package is US$ 241,200 with effect from 1 March 2009.">
            <int:Suggestions CitationType="Inline">
              <int:Suggestion CitationStyle="Mla" IsIdentical="1">
                <int:CitationText>(“Agreement between Nicholas J. Holland and Gold Fields ...”)</int:CitationText>
              </int:Suggestion>
              <int:Suggestion CitationStyle="Apa" IsIdentical="1">
                <int:CitationText>(“Agreement between Nicholas J. Holland and Gold Fields ...”)</int:CitationText>
              </int:Suggestion>
              <int:Suggestion CitationStyle="Chicago" IsIdentical="1">
                <int:CitationText>(“Agreement between Nicholas J. Holland and Gold Fields ...”)</int:CitationText>
              </int:Suggestion>
            </int:Suggestions>
            <int:Suggestions CitationType="Full">
              <int:Suggestion CitationStyle="Mla" IsIdentical="1">
                <int:CitationText>&lt;i&gt;Agreement between Nicholas J. Holland and Gold Fields ...&lt;/i&gt;, https://www.sec.gov/Archives/edgar/data/1172724/000119312509246637/dex431.htm.</int:CitationText>
              </int:Suggestion>
              <int:Suggestion CitationStyle="Apa" IsIdentical="1">
                <int:CitationText>&lt;i&gt;Agreement between Nicholas J. Holland and Gold Fields ...&lt;/i&gt;. (n.d.). Retrieved from https://www.sec.gov/Archives/edgar/data/1172724/000119312509246637/dex431.htm</int:CitationText>
              </int:Suggestion>
              <int:Suggestion CitationStyle="Chicago" IsIdentical="1">
                <int:CitationText>“Agreement between Nicholas J. Holland and Gold Fields ...” n.d., https://www.sec.gov/Archives/edgar/data/1172724/000119312509246637/dex431.htm.</int:CitationText>
              </int:Suggestion>
            </int:Suggestions>
            <int:AdditionalSources SourceType="Online" SourceTitle="Profit And Loss Statement Template Pdf - JakNet" SourceUrl="https://jaknet.my.id/blog/profit-and-loss-statement-template-pdf/" SourceSnippet="For the period 1 january 2009 to 31 december 2009: Also, you don’t have to spend a lot of time customizing it because it is already available for immediate print. Formswift’s profit and loss statement template is created for business owners who need to easily create the document and do not have access to a program generated option.">
              <int:Suggestions CitationType="Inline">
                <int:Suggestion CitationStyle="Mla" IsIdentical="1">
                  <int:CitationText>(“Profit And Loss Statement Template Pdf - JakNet”)</int:CitationText>
                </int:Suggestion>
                <int:Suggestion CitationStyle="Apa" IsIdentical="1">
                  <int:CitationText>(“Profit And Loss Statement Template Pdf - JakNet”)</int:CitationText>
                </int:Suggestion>
                <int:Suggestion CitationStyle="Chicago" IsIdentical="1">
                  <int:CitationText>(“Profit And Loss Statement Template Pdf - JakNet”)</int:CitationText>
                </int:Suggestion>
              </int:Suggestions>
              <int:Suggestions CitationType="Full">
                <int:Suggestion CitationStyle="Mla" IsIdentical="1">
                  <int:CitationText>&lt;i&gt;Profit And Loss Statement Template Pdf - JakNet&lt;/i&gt;, https://jaknet.my.id/blog/profit-and-loss-statement-template-pdf/.</int:CitationText>
                </int:Suggestion>
                <int:Suggestion CitationStyle="Apa" IsIdentical="1">
                  <int:CitationText>&lt;i&gt;Profit And Loss Statement Template Pdf - JakNet&lt;/i&gt;. (n.d.). Retrieved from https://jaknet.my.id/blog/profit-and-loss-statement-template-pdf/</int:CitationText>
                </int:Suggestion>
                <int:Suggestion CitationStyle="Chicago" IsIdentical="1">
                  <int:CitationText>“Profit And Loss Statement Template Pdf - JakNet” n.d., https://jaknet.my.id/blog/profit-and-loss-statement-template-pdf/.</int:CitationText>
                </int:Suggestion>
              </int:Suggestions>
            </int:AdditionalSources>
            <int:AdditionalSources SourceType="Online" SourceTitle="Learnership Cash Grant (LCG) Application &amp; Guidelines for ..." SourceUrl="https://www.fasset.org.za/downloads/2009_10_lcg_nlp_14_Jan_2009_www.pdf" SourceSnippet="For the Period 1 January 2009 to 31 December 2009 Physical Address: Block A, Eva Office Park, Corner Beyers Naude &amp; Judges Avenue, Blackheath Postal Address: PO Box 6801, Cresta, 2118 | Phone: (011) 476-8570 | Fax (Grant Applications): (011) 459-4350 | Fax (General): (011) 476-5756">
              <int:Suggestions CitationType="Inline">
                <int:Suggestion CitationStyle="Mla" IsIdentical="1">
                  <int:CitationText>(“Learnership Cash Grant (LCG) Application &amp; Guidelines for ...”)</int:CitationText>
                </int:Suggestion>
                <int:Suggestion CitationStyle="Apa" IsIdentical="1">
                  <int:CitationText>(“Learnership Cash Grant (LCG) Application &amp; Guidelines for ...”)</int:CitationText>
                </int:Suggestion>
                <int:Suggestion CitationStyle="Chicago" IsIdentical="1">
                  <int:CitationText>(“Learnership Cash Grant (LCG) Application &amp; Guidelines for ...”)</int:CitationText>
                </int:Suggestion>
              </int:Suggestions>
              <int:Suggestions CitationType="Full">
                <int:Suggestion CitationStyle="Mla" IsIdentical="1">
                  <int:CitationText>&lt;i&gt;Learnership Cash Grant (LCG) Application &amp; Guidelines for ...&lt;/i&gt;, https://www.fasset.org.za/downloads/2009_10_lcg_nlp_14_Jan_2009_www.pdf.</int:CitationText>
                </int:Suggestion>
                <int:Suggestion CitationStyle="Apa" IsIdentical="1">
                  <int:CitationText>&lt;i&gt;Learnership Cash Grant (LCG) Application &amp; Guidelines for ...&lt;/i&gt;. (n.d.). Retrieved from https://www.fasset.org.za/downloads/2009_10_lcg_nlp_14_Jan_2009_www.pdf</int:CitationText>
                </int:Suggestion>
                <int:Suggestion CitationStyle="Chicago" IsIdentical="1">
                  <int:CitationText>“Learnership Cash Grant (LCG) Application &amp; Guidelines for ...” n.d., https://www.fasset.org.za/downloads/2009_10_lcg_nlp_14_Jan_2009_www.pdf.</int:CitationText>
                </int:Suggestion>
              </int:Suggestions>
            </int:AdditionalSources>
          </int:SimilarityCritique>
        </oel:ext>
      </int:extLst>
    </int:Content>
    <int:Content id="IshBkpzW">
      <int:Reviewed type="AugLoop_Similarity_SimilarityAnnotation"/>
    </int:Content>
    <int:Content id="9Dd+4ADQ">
      <int:Reviewed type="AugLoop_Similarity_SimilarityAnnotation"/>
      <int:extLst>
        <oel:ext uri="426473B9-03D8-482F-96C9-C2C85392BACA">
          <int:SimilarityCritique Version="1" Context="“It is important to note that over the long run, profitable operations provide the only sustainable source of cash.”(Cash vs. Profit: Do you know the difference?" SourceType="Online" SourceTitle="Cash vs. Profit: Do you know the ... - Futurpreneur Canada" SourceUrl="https://www.futurpreneur.ca/en/resources/operational-and-financial-planning/articles/cash-vs-profit-do-you-know-the-difference/" SourceSnippet="It is important to note that over the long run, profitable operations provide the only sustainable source of cash. Futurpreneur Canada’s Start-Up Program takes your passion and turns it into a reality. Get up to $60,000 in financial support, and the support of one of our 3,000 mentors.">
            <int:Suggestions CitationType="Inline">
              <int:Suggestion CitationStyle="Mla" IsIdentical="0">
                <int:CitationText>(“Cash vs. Profit: Do you know the ... - Futurpreneur Canada”)</int:CitationText>
              </int:Suggestion>
              <int:Suggestion CitationStyle="Apa" IsIdentical="0">
                <int:CitationText>(“Cash vs. Profit: Do you know the ... - Futurpreneur Canada”)</int:CitationText>
              </int:Suggestion>
              <int:Suggestion CitationStyle="Chicago" IsIdentical="0">
                <int:CitationText>(“Cash vs. Profit: Do you know the ... - Futurpreneur Canada”)</int:CitationText>
              </int:Suggestion>
            </int:Suggestions>
            <int:Suggestions CitationType="Full">
              <int:Suggestion CitationStyle="Mla" IsIdentical="0">
                <int:CitationText>&lt;i&gt;Cash vs. Profit: Do you know the ... - Futurpreneur Canada&lt;/i&gt;, https://www.futurpreneur.ca/en/resources/operational-and-financial-planning/articles/cash-vs-profit-do-you-know-the-difference/.</int:CitationText>
              </int:Suggestion>
              <int:Suggestion CitationStyle="Apa" IsIdentical="0">
                <int:CitationText>&lt;i&gt;Cash vs. Profit: Do you know the ... - Futurpreneur Canada&lt;/i&gt;. (n.d.). Retrieved from https://www.futurpreneur.ca/en/resources/operational-and-financial-planning/articles/cash-vs-profit-do-you-know-the-difference/</int:CitationText>
              </int:Suggestion>
              <int:Suggestion CitationStyle="Chicago" IsIdentical="0">
                <int:CitationText>“Cash vs. Profit: Do you know the ... - Futurpreneur Canada” n.d., https://www.futurpreneur.ca/en/resources/operational-and-financial-planning/articles/cash-vs-profit-do-you-know-the-difference/.</int:CitationText>
              </int:Suggestion>
            </int:Suggestions>
          </int:SimilarityCritique>
        </oel:ext>
      </int:extLst>
    </int:Content>
    <int:Content id="ADKuEKNt">
      <int:extLst>
        <oel:ext uri="E302BA01-7950-474C-9AD3-286E660C40A8">
          <int:SimilaritySummary Version="1" RunId="1635454474585" TilesCheckedInThisRun="445" TotalNumOfTiles="445" SimilarityAnnotationCount="3" NumWords="2750" NumFlaggedWords="47"/>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37F06"/>
    <w:multiLevelType w:val="hybridMultilevel"/>
    <w:tmpl w:val="CBD2CF30"/>
    <w:lvl w:ilvl="0" w:tplc="195C4E1A">
      <w:start w:val="1"/>
      <w:numFmt w:val="decimal"/>
      <w:lvlText w:val="%1."/>
      <w:lvlJc w:val="left"/>
      <w:pPr>
        <w:ind w:left="720" w:hanging="360"/>
      </w:pPr>
    </w:lvl>
    <w:lvl w:ilvl="1" w:tplc="B390348C">
      <w:start w:val="1"/>
      <w:numFmt w:val="lowerLetter"/>
      <w:lvlText w:val="%2."/>
      <w:lvlJc w:val="left"/>
      <w:pPr>
        <w:ind w:left="1440" w:hanging="360"/>
      </w:pPr>
    </w:lvl>
    <w:lvl w:ilvl="2" w:tplc="692411DA">
      <w:start w:val="1"/>
      <w:numFmt w:val="lowerRoman"/>
      <w:lvlText w:val="%3."/>
      <w:lvlJc w:val="right"/>
      <w:pPr>
        <w:ind w:left="2160" w:hanging="180"/>
      </w:pPr>
    </w:lvl>
    <w:lvl w:ilvl="3" w:tplc="2564DFE6">
      <w:start w:val="1"/>
      <w:numFmt w:val="decimal"/>
      <w:lvlText w:val="%4."/>
      <w:lvlJc w:val="left"/>
      <w:pPr>
        <w:ind w:left="2880" w:hanging="360"/>
      </w:pPr>
    </w:lvl>
    <w:lvl w:ilvl="4" w:tplc="03ECD3F2">
      <w:start w:val="1"/>
      <w:numFmt w:val="lowerLetter"/>
      <w:lvlText w:val="%5."/>
      <w:lvlJc w:val="left"/>
      <w:pPr>
        <w:ind w:left="3600" w:hanging="360"/>
      </w:pPr>
    </w:lvl>
    <w:lvl w:ilvl="5" w:tplc="A0044186">
      <w:start w:val="1"/>
      <w:numFmt w:val="lowerRoman"/>
      <w:lvlText w:val="%6."/>
      <w:lvlJc w:val="right"/>
      <w:pPr>
        <w:ind w:left="4320" w:hanging="180"/>
      </w:pPr>
    </w:lvl>
    <w:lvl w:ilvl="6" w:tplc="442463B0">
      <w:start w:val="1"/>
      <w:numFmt w:val="decimal"/>
      <w:lvlText w:val="%7."/>
      <w:lvlJc w:val="left"/>
      <w:pPr>
        <w:ind w:left="5040" w:hanging="360"/>
      </w:pPr>
    </w:lvl>
    <w:lvl w:ilvl="7" w:tplc="AE66EEAA">
      <w:start w:val="1"/>
      <w:numFmt w:val="lowerLetter"/>
      <w:lvlText w:val="%8."/>
      <w:lvlJc w:val="left"/>
      <w:pPr>
        <w:ind w:left="5760" w:hanging="360"/>
      </w:pPr>
    </w:lvl>
    <w:lvl w:ilvl="8" w:tplc="77E05632">
      <w:start w:val="1"/>
      <w:numFmt w:val="lowerRoman"/>
      <w:lvlText w:val="%9."/>
      <w:lvlJc w:val="right"/>
      <w:pPr>
        <w:ind w:left="6480" w:hanging="180"/>
      </w:pPr>
    </w:lvl>
  </w:abstractNum>
  <w:abstractNum w:abstractNumId="1" w15:restartNumberingAfterBreak="0">
    <w:nsid w:val="152C6A7E"/>
    <w:multiLevelType w:val="hybridMultilevel"/>
    <w:tmpl w:val="4CE6898E"/>
    <w:lvl w:ilvl="0" w:tplc="93886842">
      <w:start w:val="1"/>
      <w:numFmt w:val="decimal"/>
      <w:lvlText w:val="%1."/>
      <w:lvlJc w:val="left"/>
      <w:pPr>
        <w:ind w:left="720" w:hanging="360"/>
      </w:pPr>
    </w:lvl>
    <w:lvl w:ilvl="1" w:tplc="1C566A24">
      <w:start w:val="1"/>
      <w:numFmt w:val="lowerLetter"/>
      <w:lvlText w:val="%2."/>
      <w:lvlJc w:val="left"/>
      <w:pPr>
        <w:ind w:left="1440" w:hanging="360"/>
      </w:pPr>
    </w:lvl>
    <w:lvl w:ilvl="2" w:tplc="6338BF6A">
      <w:start w:val="1"/>
      <w:numFmt w:val="lowerRoman"/>
      <w:lvlText w:val="%3."/>
      <w:lvlJc w:val="right"/>
      <w:pPr>
        <w:ind w:left="2160" w:hanging="180"/>
      </w:pPr>
    </w:lvl>
    <w:lvl w:ilvl="3" w:tplc="FA9E3BB2">
      <w:start w:val="1"/>
      <w:numFmt w:val="decimal"/>
      <w:lvlText w:val="%4."/>
      <w:lvlJc w:val="left"/>
      <w:pPr>
        <w:ind w:left="2880" w:hanging="360"/>
      </w:pPr>
    </w:lvl>
    <w:lvl w:ilvl="4" w:tplc="754C5F28">
      <w:start w:val="1"/>
      <w:numFmt w:val="lowerLetter"/>
      <w:lvlText w:val="%5."/>
      <w:lvlJc w:val="left"/>
      <w:pPr>
        <w:ind w:left="3600" w:hanging="360"/>
      </w:pPr>
    </w:lvl>
    <w:lvl w:ilvl="5" w:tplc="17405998">
      <w:start w:val="1"/>
      <w:numFmt w:val="lowerRoman"/>
      <w:lvlText w:val="%6."/>
      <w:lvlJc w:val="right"/>
      <w:pPr>
        <w:ind w:left="4320" w:hanging="180"/>
      </w:pPr>
    </w:lvl>
    <w:lvl w:ilvl="6" w:tplc="8F923CE2">
      <w:start w:val="1"/>
      <w:numFmt w:val="decimal"/>
      <w:lvlText w:val="%7."/>
      <w:lvlJc w:val="left"/>
      <w:pPr>
        <w:ind w:left="5040" w:hanging="360"/>
      </w:pPr>
    </w:lvl>
    <w:lvl w:ilvl="7" w:tplc="39D03400">
      <w:start w:val="1"/>
      <w:numFmt w:val="lowerLetter"/>
      <w:lvlText w:val="%8."/>
      <w:lvlJc w:val="left"/>
      <w:pPr>
        <w:ind w:left="5760" w:hanging="360"/>
      </w:pPr>
    </w:lvl>
    <w:lvl w:ilvl="8" w:tplc="69A0823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621290"/>
    <w:rsid w:val="0019F14D"/>
    <w:rsid w:val="001AD7BA"/>
    <w:rsid w:val="001C0230"/>
    <w:rsid w:val="002C7F67"/>
    <w:rsid w:val="007D565D"/>
    <w:rsid w:val="0090B311"/>
    <w:rsid w:val="009622F0"/>
    <w:rsid w:val="00CC5CC9"/>
    <w:rsid w:val="00F2B64C"/>
    <w:rsid w:val="00F87DA5"/>
    <w:rsid w:val="013AA830"/>
    <w:rsid w:val="019C3479"/>
    <w:rsid w:val="01B7DEA2"/>
    <w:rsid w:val="022A05CB"/>
    <w:rsid w:val="0241D7FA"/>
    <w:rsid w:val="02927CBB"/>
    <w:rsid w:val="029FD358"/>
    <w:rsid w:val="02A1971B"/>
    <w:rsid w:val="02A94A89"/>
    <w:rsid w:val="02E3E829"/>
    <w:rsid w:val="02ED12E8"/>
    <w:rsid w:val="0332682C"/>
    <w:rsid w:val="0359396B"/>
    <w:rsid w:val="0366D3E9"/>
    <w:rsid w:val="0403E569"/>
    <w:rsid w:val="042D759A"/>
    <w:rsid w:val="04AB1FBE"/>
    <w:rsid w:val="04C94779"/>
    <w:rsid w:val="05194B07"/>
    <w:rsid w:val="05546D1A"/>
    <w:rsid w:val="0561280E"/>
    <w:rsid w:val="05837979"/>
    <w:rsid w:val="05A52809"/>
    <w:rsid w:val="05E0493B"/>
    <w:rsid w:val="05EDD72E"/>
    <w:rsid w:val="061AFA65"/>
    <w:rsid w:val="0631603B"/>
    <w:rsid w:val="0634B148"/>
    <w:rsid w:val="06888CF1"/>
    <w:rsid w:val="06A25B2E"/>
    <w:rsid w:val="06E02C3F"/>
    <w:rsid w:val="06FD76EE"/>
    <w:rsid w:val="071943C6"/>
    <w:rsid w:val="0731403F"/>
    <w:rsid w:val="073B9E4D"/>
    <w:rsid w:val="075FC875"/>
    <w:rsid w:val="0840E724"/>
    <w:rsid w:val="085A27E2"/>
    <w:rsid w:val="08BB0534"/>
    <w:rsid w:val="08CDE9CD"/>
    <w:rsid w:val="08FCCE08"/>
    <w:rsid w:val="08FD058D"/>
    <w:rsid w:val="0910D89F"/>
    <w:rsid w:val="096C520A"/>
    <w:rsid w:val="099A3079"/>
    <w:rsid w:val="09E584DC"/>
    <w:rsid w:val="0A55F1CC"/>
    <w:rsid w:val="0A90F319"/>
    <w:rsid w:val="0ACD6D39"/>
    <w:rsid w:val="0AEE99B3"/>
    <w:rsid w:val="0B405A8E"/>
    <w:rsid w:val="0B5BB700"/>
    <w:rsid w:val="0B69F01A"/>
    <w:rsid w:val="0BAD374F"/>
    <w:rsid w:val="0BE4AC3C"/>
    <w:rsid w:val="0BEA9DA4"/>
    <w:rsid w:val="0C12E7FB"/>
    <w:rsid w:val="0C2036A4"/>
    <w:rsid w:val="0C67D83E"/>
    <w:rsid w:val="0C7141B7"/>
    <w:rsid w:val="0CA36446"/>
    <w:rsid w:val="0CA8E118"/>
    <w:rsid w:val="0CCBDB32"/>
    <w:rsid w:val="0D0DA9CE"/>
    <w:rsid w:val="0D845E4B"/>
    <w:rsid w:val="0DEC833C"/>
    <w:rsid w:val="0E041213"/>
    <w:rsid w:val="0E0684AF"/>
    <w:rsid w:val="0E621290"/>
    <w:rsid w:val="0E9444B6"/>
    <w:rsid w:val="0EF74DFC"/>
    <w:rsid w:val="0F21B130"/>
    <w:rsid w:val="0F2437CE"/>
    <w:rsid w:val="0F2DE1DB"/>
    <w:rsid w:val="0F5FABA1"/>
    <w:rsid w:val="0F9D8D0B"/>
    <w:rsid w:val="0FC3DF6B"/>
    <w:rsid w:val="0FF0AF80"/>
    <w:rsid w:val="0FF1C626"/>
    <w:rsid w:val="104AC2D7"/>
    <w:rsid w:val="105A9201"/>
    <w:rsid w:val="106168B7"/>
    <w:rsid w:val="1089894D"/>
    <w:rsid w:val="10AB2AFC"/>
    <w:rsid w:val="10ACEEBC"/>
    <w:rsid w:val="10C47336"/>
    <w:rsid w:val="10C8223A"/>
    <w:rsid w:val="1118A9EA"/>
    <w:rsid w:val="111BB614"/>
    <w:rsid w:val="1146A526"/>
    <w:rsid w:val="117ACC32"/>
    <w:rsid w:val="11A2CB39"/>
    <w:rsid w:val="120DF3E7"/>
    <w:rsid w:val="1215E13E"/>
    <w:rsid w:val="122308C5"/>
    <w:rsid w:val="125C161F"/>
    <w:rsid w:val="128BDA46"/>
    <w:rsid w:val="12AE3F74"/>
    <w:rsid w:val="12BC788E"/>
    <w:rsid w:val="12D49895"/>
    <w:rsid w:val="134CEF4D"/>
    <w:rsid w:val="135EFE5C"/>
    <w:rsid w:val="13681395"/>
    <w:rsid w:val="1369016F"/>
    <w:rsid w:val="139B8BF6"/>
    <w:rsid w:val="13BED926"/>
    <w:rsid w:val="13DBF9F6"/>
    <w:rsid w:val="1406FAAF"/>
    <w:rsid w:val="1470BAA6"/>
    <w:rsid w:val="147ABA13"/>
    <w:rsid w:val="147B8094"/>
    <w:rsid w:val="14A93472"/>
    <w:rsid w:val="14AC0EEC"/>
    <w:rsid w:val="14ADA283"/>
    <w:rsid w:val="14C53749"/>
    <w:rsid w:val="14E60DC9"/>
    <w:rsid w:val="157C3D1E"/>
    <w:rsid w:val="158199A7"/>
    <w:rsid w:val="158BC8B1"/>
    <w:rsid w:val="15BDDD00"/>
    <w:rsid w:val="15F86449"/>
    <w:rsid w:val="1600C73A"/>
    <w:rsid w:val="16173E46"/>
    <w:rsid w:val="1645F54C"/>
    <w:rsid w:val="167EC37D"/>
    <w:rsid w:val="1691A799"/>
    <w:rsid w:val="16AEEB60"/>
    <w:rsid w:val="16D2BD61"/>
    <w:rsid w:val="174033AC"/>
    <w:rsid w:val="17AB8172"/>
    <w:rsid w:val="17B3F45E"/>
    <w:rsid w:val="17C395AC"/>
    <w:rsid w:val="18075DAB"/>
    <w:rsid w:val="18120887"/>
    <w:rsid w:val="18135057"/>
    <w:rsid w:val="182C5CAD"/>
    <w:rsid w:val="1853523F"/>
    <w:rsid w:val="18872875"/>
    <w:rsid w:val="1895F832"/>
    <w:rsid w:val="189E3042"/>
    <w:rsid w:val="18B800A1"/>
    <w:rsid w:val="18FEB9AC"/>
    <w:rsid w:val="193B2EF9"/>
    <w:rsid w:val="19618F5A"/>
    <w:rsid w:val="19652E76"/>
    <w:rsid w:val="1981445C"/>
    <w:rsid w:val="19AFD51D"/>
    <w:rsid w:val="19B13787"/>
    <w:rsid w:val="19BA9BB6"/>
    <w:rsid w:val="19BF1A96"/>
    <w:rsid w:val="19C594C0"/>
    <w:rsid w:val="19DB3F60"/>
    <w:rsid w:val="19EF22A0"/>
    <w:rsid w:val="1A27308F"/>
    <w:rsid w:val="1A3A00A3"/>
    <w:rsid w:val="1AB5AB7B"/>
    <w:rsid w:val="1B3F7EFC"/>
    <w:rsid w:val="1B63FD6F"/>
    <w:rsid w:val="1B8CDE1F"/>
    <w:rsid w:val="1B9EEDE5"/>
    <w:rsid w:val="1C60BDA2"/>
    <w:rsid w:val="1C941B1C"/>
    <w:rsid w:val="1CB720D1"/>
    <w:rsid w:val="1CDD662C"/>
    <w:rsid w:val="1CDDFF8B"/>
    <w:rsid w:val="1CF8CC21"/>
    <w:rsid w:val="1D1D8E99"/>
    <w:rsid w:val="1D28AE80"/>
    <w:rsid w:val="1D82DC3C"/>
    <w:rsid w:val="1DAF7530"/>
    <w:rsid w:val="1DD22ACF"/>
    <w:rsid w:val="1E8275D4"/>
    <w:rsid w:val="1E8A635A"/>
    <w:rsid w:val="1EA79A33"/>
    <w:rsid w:val="1EC47EE1"/>
    <w:rsid w:val="1EDBE65B"/>
    <w:rsid w:val="1EEFDFC3"/>
    <w:rsid w:val="1F3624A5"/>
    <w:rsid w:val="1F450796"/>
    <w:rsid w:val="1F75E8B6"/>
    <w:rsid w:val="1F939BC9"/>
    <w:rsid w:val="1FAA62BB"/>
    <w:rsid w:val="1FAAF994"/>
    <w:rsid w:val="1FAF5F30"/>
    <w:rsid w:val="1FB3B2CB"/>
    <w:rsid w:val="1FC228B8"/>
    <w:rsid w:val="1FCF4F93"/>
    <w:rsid w:val="203A4319"/>
    <w:rsid w:val="20604F42"/>
    <w:rsid w:val="20720CA4"/>
    <w:rsid w:val="208DC6F3"/>
    <w:rsid w:val="20B01E0C"/>
    <w:rsid w:val="20BE8B85"/>
    <w:rsid w:val="20C26A84"/>
    <w:rsid w:val="20D43F74"/>
    <w:rsid w:val="20EE0A6D"/>
    <w:rsid w:val="2101A994"/>
    <w:rsid w:val="212886E5"/>
    <w:rsid w:val="214B2F91"/>
    <w:rsid w:val="218A5806"/>
    <w:rsid w:val="218B0A89"/>
    <w:rsid w:val="21BCC71F"/>
    <w:rsid w:val="21CD079A"/>
    <w:rsid w:val="21D27AA0"/>
    <w:rsid w:val="21D33EF3"/>
    <w:rsid w:val="21F0E91A"/>
    <w:rsid w:val="21FA3485"/>
    <w:rsid w:val="2208EF25"/>
    <w:rsid w:val="2214E25E"/>
    <w:rsid w:val="225E2E9F"/>
    <w:rsid w:val="22751B3C"/>
    <w:rsid w:val="22CFA182"/>
    <w:rsid w:val="22FAB180"/>
    <w:rsid w:val="23139D46"/>
    <w:rsid w:val="231FAD1E"/>
    <w:rsid w:val="2343FC90"/>
    <w:rsid w:val="234D60BF"/>
    <w:rsid w:val="23658A73"/>
    <w:rsid w:val="23C7318A"/>
    <w:rsid w:val="23CB471E"/>
    <w:rsid w:val="23D1419B"/>
    <w:rsid w:val="23E1421C"/>
    <w:rsid w:val="23F21DC0"/>
    <w:rsid w:val="23F660A6"/>
    <w:rsid w:val="23F94027"/>
    <w:rsid w:val="23FAB348"/>
    <w:rsid w:val="2411B11F"/>
    <w:rsid w:val="241EB6B4"/>
    <w:rsid w:val="242C96D7"/>
    <w:rsid w:val="249E6B34"/>
    <w:rsid w:val="24A28FDF"/>
    <w:rsid w:val="24D97463"/>
    <w:rsid w:val="25397F60"/>
    <w:rsid w:val="25A15EB8"/>
    <w:rsid w:val="25AB9DFA"/>
    <w:rsid w:val="25AFA8DE"/>
    <w:rsid w:val="25B7B9F6"/>
    <w:rsid w:val="25E364AA"/>
    <w:rsid w:val="264B3E08"/>
    <w:rsid w:val="264B67E7"/>
    <w:rsid w:val="26A43F8E"/>
    <w:rsid w:val="26C740A0"/>
    <w:rsid w:val="26D9DB88"/>
    <w:rsid w:val="26F45D57"/>
    <w:rsid w:val="2712809A"/>
    <w:rsid w:val="272205A5"/>
    <w:rsid w:val="2726027D"/>
    <w:rsid w:val="2780FA9B"/>
    <w:rsid w:val="2783410E"/>
    <w:rsid w:val="27D6E7B9"/>
    <w:rsid w:val="27EC8840"/>
    <w:rsid w:val="27FD7F2A"/>
    <w:rsid w:val="280A2181"/>
    <w:rsid w:val="283145A0"/>
    <w:rsid w:val="28400FEF"/>
    <w:rsid w:val="284F58C8"/>
    <w:rsid w:val="2861D397"/>
    <w:rsid w:val="2928BC45"/>
    <w:rsid w:val="2932756D"/>
    <w:rsid w:val="2937B258"/>
    <w:rsid w:val="293ABE0B"/>
    <w:rsid w:val="294955BC"/>
    <w:rsid w:val="296229E3"/>
    <w:rsid w:val="298308A9"/>
    <w:rsid w:val="298EEEA2"/>
    <w:rsid w:val="29DA4221"/>
    <w:rsid w:val="29DBA469"/>
    <w:rsid w:val="29FB8D58"/>
    <w:rsid w:val="2A0FB66D"/>
    <w:rsid w:val="2A37A683"/>
    <w:rsid w:val="2B0A06CB"/>
    <w:rsid w:val="2B448F62"/>
    <w:rsid w:val="2B68F8DA"/>
    <w:rsid w:val="2B78FC47"/>
    <w:rsid w:val="2C05C52D"/>
    <w:rsid w:val="2C0C0ED0"/>
    <w:rsid w:val="2C16F21B"/>
    <w:rsid w:val="2C1776AE"/>
    <w:rsid w:val="2C258E7F"/>
    <w:rsid w:val="2C524B47"/>
    <w:rsid w:val="2C6B73A4"/>
    <w:rsid w:val="2CA96E94"/>
    <w:rsid w:val="2CDFB7C1"/>
    <w:rsid w:val="2CEDDC20"/>
    <w:rsid w:val="2D11E2E3"/>
    <w:rsid w:val="2D381F2E"/>
    <w:rsid w:val="2D999A1F"/>
    <w:rsid w:val="2DA0ED8C"/>
    <w:rsid w:val="2DCDB7A9"/>
    <w:rsid w:val="2E5F3761"/>
    <w:rsid w:val="2E625FC5"/>
    <w:rsid w:val="2F130DDE"/>
    <w:rsid w:val="2F43AF92"/>
    <w:rsid w:val="2F489492"/>
    <w:rsid w:val="2F4E92DD"/>
    <w:rsid w:val="2F5F4197"/>
    <w:rsid w:val="2F7025E8"/>
    <w:rsid w:val="2F806054"/>
    <w:rsid w:val="2F83EA83"/>
    <w:rsid w:val="2F9F6EE3"/>
    <w:rsid w:val="2FD52A0D"/>
    <w:rsid w:val="2FE10F56"/>
    <w:rsid w:val="3003F587"/>
    <w:rsid w:val="30126647"/>
    <w:rsid w:val="306FBFF0"/>
    <w:rsid w:val="30C8ED00"/>
    <w:rsid w:val="30F364BA"/>
    <w:rsid w:val="3109D297"/>
    <w:rsid w:val="31244D4C"/>
    <w:rsid w:val="3125BC6A"/>
    <w:rsid w:val="31501F9E"/>
    <w:rsid w:val="3164A1F9"/>
    <w:rsid w:val="317CDFB7"/>
    <w:rsid w:val="31D5B75E"/>
    <w:rsid w:val="325A475A"/>
    <w:rsid w:val="33148A2A"/>
    <w:rsid w:val="333967AD"/>
    <w:rsid w:val="334EF945"/>
    <w:rsid w:val="33547284"/>
    <w:rsid w:val="33587B3F"/>
    <w:rsid w:val="33BCC5C3"/>
    <w:rsid w:val="3418C498"/>
    <w:rsid w:val="3418E502"/>
    <w:rsid w:val="345D5D2C"/>
    <w:rsid w:val="350F7514"/>
    <w:rsid w:val="35107CF7"/>
    <w:rsid w:val="3537F755"/>
    <w:rsid w:val="35526914"/>
    <w:rsid w:val="358E25EF"/>
    <w:rsid w:val="35B4B563"/>
    <w:rsid w:val="35D0B532"/>
    <w:rsid w:val="35ED89BF"/>
    <w:rsid w:val="36203B92"/>
    <w:rsid w:val="36319A5B"/>
    <w:rsid w:val="364352CC"/>
    <w:rsid w:val="365FCFF4"/>
    <w:rsid w:val="36D5E89A"/>
    <w:rsid w:val="36ECB668"/>
    <w:rsid w:val="36F01EAD"/>
    <w:rsid w:val="37380059"/>
    <w:rsid w:val="37382E84"/>
    <w:rsid w:val="373BFA78"/>
    <w:rsid w:val="374413CD"/>
    <w:rsid w:val="37D88265"/>
    <w:rsid w:val="380CF776"/>
    <w:rsid w:val="38123FA4"/>
    <w:rsid w:val="382F1CE6"/>
    <w:rsid w:val="383D22AE"/>
    <w:rsid w:val="383E56F2"/>
    <w:rsid w:val="3902FDF5"/>
    <w:rsid w:val="3949F6AC"/>
    <w:rsid w:val="396BEB21"/>
    <w:rsid w:val="39932EF7"/>
    <w:rsid w:val="39C4D126"/>
    <w:rsid w:val="39D5E0A2"/>
    <w:rsid w:val="39D7A961"/>
    <w:rsid w:val="3A15D82A"/>
    <w:rsid w:val="3A368065"/>
    <w:rsid w:val="3A3AC21E"/>
    <w:rsid w:val="3A56A6E9"/>
    <w:rsid w:val="3A6C10A0"/>
    <w:rsid w:val="3AD6DEA6"/>
    <w:rsid w:val="3AE60F7C"/>
    <w:rsid w:val="3AF7EFE8"/>
    <w:rsid w:val="3B14E663"/>
    <w:rsid w:val="3B1CA086"/>
    <w:rsid w:val="3BC061A3"/>
    <w:rsid w:val="3BCC3B2E"/>
    <w:rsid w:val="3BDE271B"/>
    <w:rsid w:val="3BFE5C93"/>
    <w:rsid w:val="3C1BBA5A"/>
    <w:rsid w:val="3C59A4C2"/>
    <w:rsid w:val="3C68FA3E"/>
    <w:rsid w:val="3C9F770D"/>
    <w:rsid w:val="3CB35EBC"/>
    <w:rsid w:val="3CB78367"/>
    <w:rsid w:val="3CBF925E"/>
    <w:rsid w:val="3CF5DB8B"/>
    <w:rsid w:val="3CFE7113"/>
    <w:rsid w:val="3D11C815"/>
    <w:rsid w:val="3DA741DD"/>
    <w:rsid w:val="3DAFBDE9"/>
    <w:rsid w:val="3DEC4D4D"/>
    <w:rsid w:val="3DF57523"/>
    <w:rsid w:val="3E485365"/>
    <w:rsid w:val="3E5618E1"/>
    <w:rsid w:val="3E738DDA"/>
    <w:rsid w:val="3E9253EE"/>
    <w:rsid w:val="3EA951C5"/>
    <w:rsid w:val="3EE0FA7F"/>
    <w:rsid w:val="3EF869D3"/>
    <w:rsid w:val="3F320592"/>
    <w:rsid w:val="3F35FD55"/>
    <w:rsid w:val="3F55279A"/>
    <w:rsid w:val="3F5F7FEA"/>
    <w:rsid w:val="401C4176"/>
    <w:rsid w:val="40C229C7"/>
    <w:rsid w:val="40C5E86D"/>
    <w:rsid w:val="40CDA7C8"/>
    <w:rsid w:val="40D1CDB6"/>
    <w:rsid w:val="40ECEE51"/>
    <w:rsid w:val="411A48D5"/>
    <w:rsid w:val="4188CBD2"/>
    <w:rsid w:val="41930381"/>
    <w:rsid w:val="419FBC7F"/>
    <w:rsid w:val="41C29EE8"/>
    <w:rsid w:val="41CC47F8"/>
    <w:rsid w:val="41E53938"/>
    <w:rsid w:val="4217C3BF"/>
    <w:rsid w:val="42189B41"/>
    <w:rsid w:val="4233BA4D"/>
    <w:rsid w:val="424DD11A"/>
    <w:rsid w:val="428250BE"/>
    <w:rsid w:val="429A6D41"/>
    <w:rsid w:val="42AE13BD"/>
    <w:rsid w:val="42D29C55"/>
    <w:rsid w:val="42F520F5"/>
    <w:rsid w:val="431EC3A2"/>
    <w:rsid w:val="43651D0F"/>
    <w:rsid w:val="43681859"/>
    <w:rsid w:val="436DB297"/>
    <w:rsid w:val="437EA95B"/>
    <w:rsid w:val="44047A96"/>
    <w:rsid w:val="441298A7"/>
    <w:rsid w:val="443FB7A5"/>
    <w:rsid w:val="447B6E7C"/>
    <w:rsid w:val="44885EF0"/>
    <w:rsid w:val="448B4C64"/>
    <w:rsid w:val="448E2EB6"/>
    <w:rsid w:val="44A60DB1"/>
    <w:rsid w:val="44BF3F94"/>
    <w:rsid w:val="44CA7A64"/>
    <w:rsid w:val="44E9072F"/>
    <w:rsid w:val="44EFB299"/>
    <w:rsid w:val="4500ED70"/>
    <w:rsid w:val="450386D8"/>
    <w:rsid w:val="450982F8"/>
    <w:rsid w:val="4512D8EA"/>
    <w:rsid w:val="45501D46"/>
    <w:rsid w:val="4579FFBF"/>
    <w:rsid w:val="45D4F93F"/>
    <w:rsid w:val="46008708"/>
    <w:rsid w:val="460F5157"/>
    <w:rsid w:val="46200AC4"/>
    <w:rsid w:val="4629FF17"/>
    <w:rsid w:val="469FB91B"/>
    <w:rsid w:val="46A840E2"/>
    <w:rsid w:val="46BC1639"/>
    <w:rsid w:val="46E0040A"/>
    <w:rsid w:val="4718A045"/>
    <w:rsid w:val="47316B4B"/>
    <w:rsid w:val="476CD2C7"/>
    <w:rsid w:val="479C5769"/>
    <w:rsid w:val="47E1354D"/>
    <w:rsid w:val="48024505"/>
    <w:rsid w:val="484123BA"/>
    <w:rsid w:val="48576FD2"/>
    <w:rsid w:val="487E9071"/>
    <w:rsid w:val="488EF2C9"/>
    <w:rsid w:val="489967F6"/>
    <w:rsid w:val="48D99DB0"/>
    <w:rsid w:val="48E939E0"/>
    <w:rsid w:val="48EE1A72"/>
    <w:rsid w:val="493B21E6"/>
    <w:rsid w:val="49483DAF"/>
    <w:rsid w:val="49D3EE39"/>
    <w:rsid w:val="49E9C09E"/>
    <w:rsid w:val="4A23AD26"/>
    <w:rsid w:val="4A42687A"/>
    <w:rsid w:val="4A792F0B"/>
    <w:rsid w:val="4A9CEE5A"/>
    <w:rsid w:val="4AD3F82B"/>
    <w:rsid w:val="4AD5A058"/>
    <w:rsid w:val="4B14161A"/>
    <w:rsid w:val="4B506F98"/>
    <w:rsid w:val="4B68DB87"/>
    <w:rsid w:val="4B6B444F"/>
    <w:rsid w:val="4B7BB205"/>
    <w:rsid w:val="4C10889A"/>
    <w:rsid w:val="4C40D8C6"/>
    <w:rsid w:val="4C42BB85"/>
    <w:rsid w:val="4C438501"/>
    <w:rsid w:val="4CAFE67B"/>
    <w:rsid w:val="4CC6D836"/>
    <w:rsid w:val="4CF4389E"/>
    <w:rsid w:val="4D04ABE8"/>
    <w:rsid w:val="4D0BFF55"/>
    <w:rsid w:val="4D4C6D6E"/>
    <w:rsid w:val="4D74C656"/>
    <w:rsid w:val="4D7A093C"/>
    <w:rsid w:val="4DA89A55"/>
    <w:rsid w:val="4DB050BE"/>
    <w:rsid w:val="4DB51392"/>
    <w:rsid w:val="4DC5532D"/>
    <w:rsid w:val="4DC91CFF"/>
    <w:rsid w:val="4DE0139D"/>
    <w:rsid w:val="4E05E7A8"/>
    <w:rsid w:val="4E2DFEBC"/>
    <w:rsid w:val="4E338B99"/>
    <w:rsid w:val="4E4BB6DC"/>
    <w:rsid w:val="4E4D4F21"/>
    <w:rsid w:val="4EDB9E66"/>
    <w:rsid w:val="4F859692"/>
    <w:rsid w:val="4F90F6EA"/>
    <w:rsid w:val="4FB3ACA4"/>
    <w:rsid w:val="4FBE2123"/>
    <w:rsid w:val="504C359F"/>
    <w:rsid w:val="50519F24"/>
    <w:rsid w:val="509A04AE"/>
    <w:rsid w:val="50A59339"/>
    <w:rsid w:val="50C067CE"/>
    <w:rsid w:val="50C97AFF"/>
    <w:rsid w:val="50D7A16E"/>
    <w:rsid w:val="50E03B17"/>
    <w:rsid w:val="50E43459"/>
    <w:rsid w:val="50EB87E8"/>
    <w:rsid w:val="51615DBF"/>
    <w:rsid w:val="51797DC6"/>
    <w:rsid w:val="5199E4B2"/>
    <w:rsid w:val="51A9274B"/>
    <w:rsid w:val="51AA87A4"/>
    <w:rsid w:val="51F14568"/>
    <w:rsid w:val="51F2E10F"/>
    <w:rsid w:val="521DD445"/>
    <w:rsid w:val="5241639A"/>
    <w:rsid w:val="5246CB21"/>
    <w:rsid w:val="52472C87"/>
    <w:rsid w:val="5252A44B"/>
    <w:rsid w:val="527F9BF3"/>
    <w:rsid w:val="527FCA1E"/>
    <w:rsid w:val="5283C1E1"/>
    <w:rsid w:val="52F5C1E5"/>
    <w:rsid w:val="5308821F"/>
    <w:rsid w:val="530C6A44"/>
    <w:rsid w:val="533AFC08"/>
    <w:rsid w:val="53DD33FB"/>
    <w:rsid w:val="540A5474"/>
    <w:rsid w:val="5417DBD9"/>
    <w:rsid w:val="541B6C54"/>
    <w:rsid w:val="541F9242"/>
    <w:rsid w:val="5436E729"/>
    <w:rsid w:val="545B8421"/>
    <w:rsid w:val="5497ADF0"/>
    <w:rsid w:val="54A2CD1D"/>
    <w:rsid w:val="54F63515"/>
    <w:rsid w:val="551FA6C2"/>
    <w:rsid w:val="555DA4C7"/>
    <w:rsid w:val="562A5767"/>
    <w:rsid w:val="563D03EC"/>
    <w:rsid w:val="56920576"/>
    <w:rsid w:val="56BB7723"/>
    <w:rsid w:val="56FA55BF"/>
    <w:rsid w:val="571C3939"/>
    <w:rsid w:val="57573304"/>
    <w:rsid w:val="5768796E"/>
    <w:rsid w:val="57AE3CC2"/>
    <w:rsid w:val="57B22B22"/>
    <w:rsid w:val="57E911B9"/>
    <w:rsid w:val="57E987DF"/>
    <w:rsid w:val="57FF1E15"/>
    <w:rsid w:val="580C5CC8"/>
    <w:rsid w:val="58122C33"/>
    <w:rsid w:val="58574784"/>
    <w:rsid w:val="587710D6"/>
    <w:rsid w:val="588D15C9"/>
    <w:rsid w:val="58EF0BA2"/>
    <w:rsid w:val="58F6CAFD"/>
    <w:rsid w:val="59294C92"/>
    <w:rsid w:val="599C1E9D"/>
    <w:rsid w:val="599E3F39"/>
    <w:rsid w:val="59BE0D42"/>
    <w:rsid w:val="59C9A638"/>
    <w:rsid w:val="59E32EF0"/>
    <w:rsid w:val="59ED64B3"/>
    <w:rsid w:val="5A4D0E3D"/>
    <w:rsid w:val="5A949D82"/>
    <w:rsid w:val="5AB3E21C"/>
    <w:rsid w:val="5B2D93E3"/>
    <w:rsid w:val="5B4871D8"/>
    <w:rsid w:val="5B5A06D4"/>
    <w:rsid w:val="5B8F380E"/>
    <w:rsid w:val="5BC273CA"/>
    <w:rsid w:val="5BC4B68B"/>
    <w:rsid w:val="5BC65420"/>
    <w:rsid w:val="5C01A894"/>
    <w:rsid w:val="5C2E6BBF"/>
    <w:rsid w:val="5C43CC84"/>
    <w:rsid w:val="5C736B51"/>
    <w:rsid w:val="5C85EC56"/>
    <w:rsid w:val="5C8BB482"/>
    <w:rsid w:val="5CA1F421"/>
    <w:rsid w:val="5CB03BE7"/>
    <w:rsid w:val="5CB751EB"/>
    <w:rsid w:val="5D053EBD"/>
    <w:rsid w:val="5D2AB8A7"/>
    <w:rsid w:val="5D6086EC"/>
    <w:rsid w:val="5D79AF49"/>
    <w:rsid w:val="5D99A13F"/>
    <w:rsid w:val="5DEF35EA"/>
    <w:rsid w:val="5E4C0C48"/>
    <w:rsid w:val="5E7A74AE"/>
    <w:rsid w:val="5E9CE930"/>
    <w:rsid w:val="5EEEA26F"/>
    <w:rsid w:val="5F4F4418"/>
    <w:rsid w:val="5F660C81"/>
    <w:rsid w:val="5FA07B9C"/>
    <w:rsid w:val="5FB9F6B2"/>
    <w:rsid w:val="5FC695EB"/>
    <w:rsid w:val="5FF4F192"/>
    <w:rsid w:val="602A295C"/>
    <w:rsid w:val="6064032B"/>
    <w:rsid w:val="607328AC"/>
    <w:rsid w:val="60AEDF83"/>
    <w:rsid w:val="60B09951"/>
    <w:rsid w:val="60D99D57"/>
    <w:rsid w:val="610602D0"/>
    <w:rsid w:val="612B9314"/>
    <w:rsid w:val="613242BF"/>
    <w:rsid w:val="61CAAC8D"/>
    <w:rsid w:val="61D4B81D"/>
    <w:rsid w:val="61FFFC48"/>
    <w:rsid w:val="6209F071"/>
    <w:rsid w:val="623693BC"/>
    <w:rsid w:val="628B88C1"/>
    <w:rsid w:val="62BEF401"/>
    <w:rsid w:val="62D02ED8"/>
    <w:rsid w:val="62E411CC"/>
    <w:rsid w:val="62E572D4"/>
    <w:rsid w:val="63276AF1"/>
    <w:rsid w:val="6338FFAA"/>
    <w:rsid w:val="63565801"/>
    <w:rsid w:val="6370887E"/>
    <w:rsid w:val="638029BC"/>
    <w:rsid w:val="6391FEBC"/>
    <w:rsid w:val="63DA40ED"/>
    <w:rsid w:val="63E522D0"/>
    <w:rsid w:val="63E68045"/>
    <w:rsid w:val="63F7BB1C"/>
    <w:rsid w:val="64503B38"/>
    <w:rsid w:val="647494C1"/>
    <w:rsid w:val="65089A39"/>
    <w:rsid w:val="650FF80F"/>
    <w:rsid w:val="65296D9F"/>
    <w:rsid w:val="653C142F"/>
    <w:rsid w:val="657A6320"/>
    <w:rsid w:val="65D973F3"/>
    <w:rsid w:val="65DCC074"/>
    <w:rsid w:val="65EC49A1"/>
    <w:rsid w:val="664BB613"/>
    <w:rsid w:val="668F00E3"/>
    <w:rsid w:val="66ECA870"/>
    <w:rsid w:val="66FEF724"/>
    <w:rsid w:val="672D0872"/>
    <w:rsid w:val="675EB12A"/>
    <w:rsid w:val="67AC3583"/>
    <w:rsid w:val="67AD4CE6"/>
    <w:rsid w:val="67F2EE8E"/>
    <w:rsid w:val="68156FCF"/>
    <w:rsid w:val="681F384E"/>
    <w:rsid w:val="68719DD5"/>
    <w:rsid w:val="68AB2719"/>
    <w:rsid w:val="68B203E2"/>
    <w:rsid w:val="68B34F0B"/>
    <w:rsid w:val="68C2C33B"/>
    <w:rsid w:val="693D0E26"/>
    <w:rsid w:val="694A515D"/>
    <w:rsid w:val="69629C19"/>
    <w:rsid w:val="69C2B4C3"/>
    <w:rsid w:val="69D7EDED"/>
    <w:rsid w:val="69F8C434"/>
    <w:rsid w:val="6A014040"/>
    <w:rsid w:val="6A0D2092"/>
    <w:rsid w:val="6A36866C"/>
    <w:rsid w:val="6A3B3BF7"/>
    <w:rsid w:val="6A811301"/>
    <w:rsid w:val="6A81AA60"/>
    <w:rsid w:val="6AA8BF28"/>
    <w:rsid w:val="6AB6D19C"/>
    <w:rsid w:val="6AD387E0"/>
    <w:rsid w:val="6B0453E2"/>
    <w:rsid w:val="6B2A8F50"/>
    <w:rsid w:val="6B302247"/>
    <w:rsid w:val="6B327CD6"/>
    <w:rsid w:val="6B494AA4"/>
    <w:rsid w:val="6B877FAC"/>
    <w:rsid w:val="6BD26847"/>
    <w:rsid w:val="6BE057EB"/>
    <w:rsid w:val="6BE9A4A4"/>
    <w:rsid w:val="6C02CD01"/>
    <w:rsid w:val="6C1625D1"/>
    <w:rsid w:val="6C88E60E"/>
    <w:rsid w:val="6C8975B8"/>
    <w:rsid w:val="6CA02443"/>
    <w:rsid w:val="6CCBF2A8"/>
    <w:rsid w:val="6CEF9CFB"/>
    <w:rsid w:val="6CF68FF4"/>
    <w:rsid w:val="6D0598F0"/>
    <w:rsid w:val="6D176AC4"/>
    <w:rsid w:val="6D3314A9"/>
    <w:rsid w:val="6D3A0CB0"/>
    <w:rsid w:val="6D3E82E1"/>
    <w:rsid w:val="6D656FDF"/>
    <w:rsid w:val="6D72917C"/>
    <w:rsid w:val="6D857505"/>
    <w:rsid w:val="6D8B2776"/>
    <w:rsid w:val="6DCD55B9"/>
    <w:rsid w:val="6DE485D8"/>
    <w:rsid w:val="6E097683"/>
    <w:rsid w:val="6E1942C8"/>
    <w:rsid w:val="6E1D9332"/>
    <w:rsid w:val="6E3274DE"/>
    <w:rsid w:val="6E929700"/>
    <w:rsid w:val="6EADC2DC"/>
    <w:rsid w:val="6EC7F07C"/>
    <w:rsid w:val="6F014040"/>
    <w:rsid w:val="6F445927"/>
    <w:rsid w:val="6F7A4945"/>
    <w:rsid w:val="6F906FB6"/>
    <w:rsid w:val="6FB8F1E1"/>
    <w:rsid w:val="6FC7C1F2"/>
    <w:rsid w:val="7021D67A"/>
    <w:rsid w:val="7068BE6C"/>
    <w:rsid w:val="70AE4B78"/>
    <w:rsid w:val="70BD15C7"/>
    <w:rsid w:val="7114BFFC"/>
    <w:rsid w:val="715DF2D8"/>
    <w:rsid w:val="717158BE"/>
    <w:rsid w:val="718A83A3"/>
    <w:rsid w:val="71999C5D"/>
    <w:rsid w:val="71DF8F3C"/>
    <w:rsid w:val="71E71D41"/>
    <w:rsid w:val="7241A304"/>
    <w:rsid w:val="7294A9CB"/>
    <w:rsid w:val="72AC4AE3"/>
    <w:rsid w:val="72B7F6FB"/>
    <w:rsid w:val="72E95996"/>
    <w:rsid w:val="72F9C339"/>
    <w:rsid w:val="73265404"/>
    <w:rsid w:val="73356CBE"/>
    <w:rsid w:val="7336EFE4"/>
    <w:rsid w:val="7354F5BE"/>
    <w:rsid w:val="7375D631"/>
    <w:rsid w:val="73867E1D"/>
    <w:rsid w:val="738A7A2C"/>
    <w:rsid w:val="739FE59B"/>
    <w:rsid w:val="73A0A314"/>
    <w:rsid w:val="73B8513C"/>
    <w:rsid w:val="73E315A0"/>
    <w:rsid w:val="73F4B689"/>
    <w:rsid w:val="741E8973"/>
    <w:rsid w:val="7425922F"/>
    <w:rsid w:val="7470E82C"/>
    <w:rsid w:val="74C520C3"/>
    <w:rsid w:val="75227CA9"/>
    <w:rsid w:val="75358F9C"/>
    <w:rsid w:val="757F4C13"/>
    <w:rsid w:val="75A0FDD7"/>
    <w:rsid w:val="75FEE04F"/>
    <w:rsid w:val="761E8D7D"/>
    <w:rsid w:val="7644C9E1"/>
    <w:rsid w:val="766E8332"/>
    <w:rsid w:val="768F5D7D"/>
    <w:rsid w:val="769C194D"/>
    <w:rsid w:val="76A231BD"/>
    <w:rsid w:val="76ACE408"/>
    <w:rsid w:val="76C60C65"/>
    <w:rsid w:val="76D3F42A"/>
    <w:rsid w:val="771D8CFC"/>
    <w:rsid w:val="77257A82"/>
    <w:rsid w:val="7745C3BF"/>
    <w:rsid w:val="77C6FCE3"/>
    <w:rsid w:val="77CD345C"/>
    <w:rsid w:val="785A1D6B"/>
    <w:rsid w:val="78DAA9DF"/>
    <w:rsid w:val="78EAC2F2"/>
    <w:rsid w:val="790D0E4E"/>
    <w:rsid w:val="792AE752"/>
    <w:rsid w:val="7940581B"/>
    <w:rsid w:val="798AF4AD"/>
    <w:rsid w:val="79A95253"/>
    <w:rsid w:val="7A48A644"/>
    <w:rsid w:val="7A7D3280"/>
    <w:rsid w:val="7A7F7D4F"/>
    <w:rsid w:val="7ACDDE26"/>
    <w:rsid w:val="7B34CD02"/>
    <w:rsid w:val="7B429E41"/>
    <w:rsid w:val="7B795B32"/>
    <w:rsid w:val="7B80552B"/>
    <w:rsid w:val="7BF8EBA5"/>
    <w:rsid w:val="7C700131"/>
    <w:rsid w:val="7C95226E"/>
    <w:rsid w:val="7D1CEB15"/>
    <w:rsid w:val="7D354DE9"/>
    <w:rsid w:val="7D4DA29E"/>
    <w:rsid w:val="7D6FBD04"/>
    <w:rsid w:val="7DC720BF"/>
    <w:rsid w:val="7E30F2CF"/>
    <w:rsid w:val="7E44309E"/>
    <w:rsid w:val="7E7D5056"/>
    <w:rsid w:val="7FA3F985"/>
    <w:rsid w:val="7FE7C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21290"/>
  <w15:chartTrackingRefBased/>
  <w15:docId w15:val="{16544E7C-9F2D-4231-97D5-CA598D166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F87D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ba.com/users-of-financial-statement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uturpreneur.ca/en/resources/operational-and-financial-planning/articles/cash-vs-profit-do-you-know-the-differenc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uturpreneur.ca/en/resources/operational-and-financial-planning/articles/cash-vs-profit-do-you-know-the-difference/" TargetMode="External"/><Relationship Id="R071ebd554f194511" Type="http://schemas.microsoft.com/office/2019/09/relationships/intelligence" Target="intelligence.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differencebetween.com/difference-between-cash-and-vs-profit" TargetMode="External"/><Relationship Id="rId4" Type="http://schemas.openxmlformats.org/officeDocument/2006/relationships/webSettings" Target="webSettings.xml"/><Relationship Id="rId9" Type="http://schemas.openxmlformats.org/officeDocument/2006/relationships/hyperlink" Target="https://www.educba.com/profitability-vs-liquidit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3017</Words>
  <Characters>17198</Characters>
  <Application>Microsoft Office Word</Application>
  <DocSecurity>0</DocSecurity>
  <Lines>143</Lines>
  <Paragraphs>40</Paragraphs>
  <ScaleCrop>false</ScaleCrop>
  <Company/>
  <LinksUpToDate>false</LinksUpToDate>
  <CharactersWithSpaces>20175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Dimitrov Karakolev (2029731)</dc:creator>
  <cp:keywords/>
  <dc:description/>
  <cp:lastModifiedBy>Marin Karakolev</cp:lastModifiedBy>
  <cp:revision>2</cp:revision>
  <dcterms:created xsi:type="dcterms:W3CDTF">2021-10-28T21:27:00Z</dcterms:created>
  <dcterms:modified xsi:type="dcterms:W3CDTF">2021-10-28T21:27:00Z</dcterms:modified>
</cp:coreProperties>
</file>