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1131C" w:rsidRDefault="00C1131C"/>
    <w:p w:rsidR="00C1131C" w:rsidRDefault="00C1131C"/>
    <w:p w:rsidR="00C1131C" w:rsidRDefault="00C1131C">
      <w:r>
        <w:rPr>
          <w:b/>
        </w:rPr>
        <w:t>Assignment B</w:t>
      </w:r>
      <w:r w:rsidRPr="00C1131C">
        <w:rPr>
          <w:b/>
        </w:rPr>
        <w:t xml:space="preserve">. </w:t>
      </w:r>
      <w:proofErr w:type="spellStart"/>
      <w:r w:rsidRPr="00C1131C">
        <w:rPr>
          <w:b/>
        </w:rPr>
        <w:t>Mabinog</w:t>
      </w:r>
      <w:r>
        <w:t>i</w:t>
      </w:r>
      <w:proofErr w:type="spellEnd"/>
    </w:p>
    <w:p w:rsidR="00C1131C" w:rsidRPr="00C1131C" w:rsidRDefault="00C1131C">
      <w:pPr>
        <w:rPr>
          <w:b/>
        </w:rPr>
      </w:pPr>
      <w:r>
        <w:rPr>
          <w:b/>
        </w:rPr>
        <w:t xml:space="preserve">1907042      </w:t>
      </w:r>
      <w:proofErr w:type="spellStart"/>
      <w:r>
        <w:rPr>
          <w:b/>
        </w:rPr>
        <w:t>Lalita</w:t>
      </w:r>
      <w:proofErr w:type="spellEnd"/>
      <w:r>
        <w:rPr>
          <w:b/>
        </w:rPr>
        <w:t xml:space="preserve"> C</w:t>
      </w:r>
      <w:bookmarkStart w:id="0" w:name="_GoBack"/>
      <w:bookmarkEnd w:id="0"/>
      <w:r w:rsidRPr="00C1131C">
        <w:rPr>
          <w:b/>
        </w:rPr>
        <w:t>arlton-Jones</w:t>
      </w:r>
    </w:p>
    <w:p w:rsidR="00C1131C" w:rsidRDefault="00C1131C"/>
    <w:p w:rsidR="0045646A" w:rsidRDefault="004431B9">
      <w:r>
        <w:t xml:space="preserve">The collection of stories known as the </w:t>
      </w:r>
      <w:proofErr w:type="spellStart"/>
      <w:r>
        <w:t>Mabinogi</w:t>
      </w:r>
      <w:proofErr w:type="spellEnd"/>
      <w:r>
        <w:t xml:space="preserve"> were told originally perhaps by wandering bards or poets in Wales and this oral history was eventually written down by monks to become </w:t>
      </w:r>
      <w:r w:rsidRPr="004431B9">
        <w:rPr>
          <w:i/>
        </w:rPr>
        <w:t xml:space="preserve">‘The White Book of </w:t>
      </w:r>
      <w:proofErr w:type="spellStart"/>
      <w:r w:rsidRPr="004431B9">
        <w:rPr>
          <w:i/>
        </w:rPr>
        <w:t>Rhydderch</w:t>
      </w:r>
      <w:proofErr w:type="spellEnd"/>
      <w:r>
        <w:t>’ in the middle of the thirteenth century and between forty and fifty years later as the ‘</w:t>
      </w:r>
      <w:r w:rsidRPr="004431B9">
        <w:rPr>
          <w:i/>
        </w:rPr>
        <w:t xml:space="preserve">Red Book of </w:t>
      </w:r>
      <w:proofErr w:type="spellStart"/>
      <w:r w:rsidRPr="004431B9">
        <w:rPr>
          <w:i/>
        </w:rPr>
        <w:t>Hergest</w:t>
      </w:r>
      <w:proofErr w:type="spellEnd"/>
      <w:r>
        <w:t>’.  These manuscripts were written on velum an expensive medium but the possibly ancient tales were deemed worthy of recording the past which shows how important they were considered to be</w:t>
      </w:r>
      <w:r w:rsidR="00C12D75">
        <w:t xml:space="preserve"> as a record of times gone by and indeed the stories still resonate with authors being influenced by them today  for example Alan </w:t>
      </w:r>
      <w:proofErr w:type="spellStart"/>
      <w:r w:rsidR="00C12D75">
        <w:t>Plater</w:t>
      </w:r>
      <w:proofErr w:type="spellEnd"/>
      <w:r w:rsidR="00C12D75">
        <w:t xml:space="preserve"> and his book the ‘Owl Service’</w:t>
      </w:r>
      <w:r>
        <w:t>.</w:t>
      </w:r>
    </w:p>
    <w:p w:rsidR="004431B9" w:rsidRDefault="004431B9">
      <w:r>
        <w:t>Over centuries, the tales had been told and retold probably growing with the telling. Imagine a captive audience in a hall lit by candle light and a fire glowing.  The bard starts his tale, familiar to some but new to others, as they respond with groans, gasps, laughter, shouts and even stunned silence as some horror is recounted, the bard lengthens or shortens his story responding to his audiences’ reactions.</w:t>
      </w:r>
      <w:r w:rsidR="00C12D75">
        <w:t xml:space="preserve">  That story is then re-told with additions on his travels to other lords halls. Likewise if something does not go down well then it is dropped or re-fashioned before the next telling.</w:t>
      </w:r>
    </w:p>
    <w:p w:rsidR="004431B9" w:rsidRDefault="00C12D75">
      <w:r>
        <w:t>I</w:t>
      </w:r>
      <w:r w:rsidR="004431B9">
        <w:t>n her paper ‘Ancient Traditions etc., author Jessica Hemming points out that there are between sixty five and sixty nine characters in the ‘</w:t>
      </w:r>
      <w:r w:rsidR="004431B9" w:rsidRPr="004431B9">
        <w:rPr>
          <w:i/>
        </w:rPr>
        <w:t xml:space="preserve">Four Branches of the </w:t>
      </w:r>
      <w:proofErr w:type="spellStart"/>
      <w:r w:rsidR="004431B9" w:rsidRPr="004431B9">
        <w:rPr>
          <w:i/>
        </w:rPr>
        <w:t>Mabinogi</w:t>
      </w:r>
      <w:proofErr w:type="spellEnd"/>
      <w:r w:rsidR="004431B9">
        <w:t>’</w:t>
      </w:r>
      <w:r w:rsidR="004431B9">
        <w:rPr>
          <w:rStyle w:val="FootnoteReference"/>
        </w:rPr>
        <w:footnoteReference w:id="1"/>
      </w:r>
      <w:r w:rsidR="004431B9">
        <w:t>.  She also argues that the names do not come from Welsh mythology, most names come from common nouns</w:t>
      </w:r>
      <w:r>
        <w:t>, nature and</w:t>
      </w:r>
      <w:r w:rsidR="004431B9">
        <w:t xml:space="preserve"> a few historical </w:t>
      </w:r>
      <w:r>
        <w:t>with</w:t>
      </w:r>
      <w:r w:rsidR="004431B9">
        <w:t xml:space="preserve"> quite possibly jokes by the author</w:t>
      </w:r>
      <w:r>
        <w:t>/s</w:t>
      </w:r>
      <w:r w:rsidR="004431B9">
        <w:t>.</w:t>
      </w:r>
    </w:p>
    <w:p w:rsidR="004431B9" w:rsidRDefault="004431B9">
      <w:r>
        <w:t xml:space="preserve">The first character I have chosen is PWLL, prince of Dyfed whose story is related in the </w:t>
      </w:r>
      <w:r w:rsidRPr="004431B9">
        <w:rPr>
          <w:i/>
        </w:rPr>
        <w:t>‘First Book of</w:t>
      </w:r>
      <w:r>
        <w:t xml:space="preserve"> </w:t>
      </w:r>
      <w:r w:rsidRPr="004431B9">
        <w:rPr>
          <w:i/>
        </w:rPr>
        <w:t xml:space="preserve">the </w:t>
      </w:r>
      <w:proofErr w:type="spellStart"/>
      <w:r w:rsidRPr="004431B9">
        <w:rPr>
          <w:i/>
        </w:rPr>
        <w:t>Mabinogi</w:t>
      </w:r>
      <w:proofErr w:type="spellEnd"/>
      <w:r w:rsidRPr="004431B9">
        <w:rPr>
          <w:i/>
        </w:rPr>
        <w:t>’</w:t>
      </w:r>
      <w:r>
        <w:t xml:space="preserve">.  The name </w:t>
      </w:r>
      <w:proofErr w:type="spellStart"/>
      <w:r>
        <w:t>Pwll</w:t>
      </w:r>
      <w:proofErr w:type="spellEnd"/>
      <w:r>
        <w:t xml:space="preserve"> according to Jessica Hemming means wisdom or good sense and he demonstrates this virtue all through the story unlike my other choice </w:t>
      </w:r>
      <w:proofErr w:type="spellStart"/>
      <w:r>
        <w:t>Manawydan</w:t>
      </w:r>
      <w:proofErr w:type="spellEnd"/>
      <w:r>
        <w:t xml:space="preserve"> who only appears to stand up to trouble at the end of his story in the ‘</w:t>
      </w:r>
      <w:r w:rsidRPr="004431B9">
        <w:rPr>
          <w:i/>
        </w:rPr>
        <w:t xml:space="preserve">Second Branch of the </w:t>
      </w:r>
      <w:proofErr w:type="spellStart"/>
      <w:r w:rsidRPr="004431B9">
        <w:rPr>
          <w:i/>
        </w:rPr>
        <w:t>Mabinogi</w:t>
      </w:r>
      <w:proofErr w:type="spellEnd"/>
      <w:r>
        <w:t>’.</w:t>
      </w:r>
    </w:p>
    <w:p w:rsidR="004431B9" w:rsidRDefault="004431B9">
      <w:r>
        <w:t xml:space="preserve">It is a story of the developing friendship of two men who are noble men and equals.  One day, </w:t>
      </w:r>
      <w:proofErr w:type="spellStart"/>
      <w:r>
        <w:t>Pwll</w:t>
      </w:r>
      <w:proofErr w:type="spellEnd"/>
      <w:r>
        <w:t xml:space="preserve"> is out hunting in Glyn </w:t>
      </w:r>
      <w:proofErr w:type="spellStart"/>
      <w:r>
        <w:t>Cuch</w:t>
      </w:r>
      <w:proofErr w:type="spellEnd"/>
      <w:r>
        <w:t xml:space="preserve"> in Dyfed when he somehow becomes separated from the rest of his hunting party.  After wandering around for a while, he sees a dead deer being eaten by a pack of hounds, he drives them away and allows his own pack of hounds to feed on the stag instead.  Suddenly and extremely angry man appears, he is </w:t>
      </w:r>
      <w:proofErr w:type="spellStart"/>
      <w:r>
        <w:t>Arawn</w:t>
      </w:r>
      <w:proofErr w:type="spellEnd"/>
      <w:r>
        <w:t xml:space="preserve"> the king of the otherworld, the kin</w:t>
      </w:r>
      <w:r w:rsidR="00AD72E7">
        <w:t xml:space="preserve">gdom of </w:t>
      </w:r>
      <w:proofErr w:type="spellStart"/>
      <w:r w:rsidR="00AD72E7">
        <w:t>Annwf</w:t>
      </w:r>
      <w:r>
        <w:t>n</w:t>
      </w:r>
      <w:proofErr w:type="spellEnd"/>
      <w:r>
        <w:t xml:space="preserve">.  </w:t>
      </w:r>
      <w:proofErr w:type="spellStart"/>
      <w:r>
        <w:t>Arawn</w:t>
      </w:r>
      <w:proofErr w:type="spellEnd"/>
      <w:r>
        <w:t xml:space="preserve"> threatens to bring shame on </w:t>
      </w:r>
      <w:proofErr w:type="spellStart"/>
      <w:r>
        <w:t>Pwll</w:t>
      </w:r>
      <w:proofErr w:type="spellEnd"/>
      <w:r>
        <w:t xml:space="preserve"> to the value of one hundred stags!  </w:t>
      </w:r>
      <w:proofErr w:type="spellStart"/>
      <w:r>
        <w:t>Pwll</w:t>
      </w:r>
      <w:proofErr w:type="spellEnd"/>
      <w:r>
        <w:t xml:space="preserve"> </w:t>
      </w:r>
      <w:proofErr w:type="spellStart"/>
      <w:r w:rsidR="00C12D75">
        <w:t>upst</w:t>
      </w:r>
      <w:proofErr w:type="spellEnd"/>
      <w:r w:rsidR="00C12D75">
        <w:t xml:space="preserve"> and worried for his life and reputation </w:t>
      </w:r>
      <w:r>
        <w:t xml:space="preserve">apologises and asks how he may make amends, so mollified, </w:t>
      </w:r>
      <w:proofErr w:type="spellStart"/>
      <w:r>
        <w:t>Arawn</w:t>
      </w:r>
      <w:proofErr w:type="spellEnd"/>
      <w:r>
        <w:t xml:space="preserve"> tells him of his neighbouring </w:t>
      </w:r>
      <w:r w:rsidR="00AD72E7">
        <w:t xml:space="preserve">king called </w:t>
      </w:r>
      <w:proofErr w:type="spellStart"/>
      <w:r w:rsidR="00AD72E7">
        <w:t>Hafgan</w:t>
      </w:r>
      <w:proofErr w:type="spellEnd"/>
      <w:r w:rsidR="00AD72E7">
        <w:t xml:space="preserve"> also in </w:t>
      </w:r>
      <w:proofErr w:type="spellStart"/>
      <w:r w:rsidR="00AD72E7">
        <w:t>Annwf</w:t>
      </w:r>
      <w:r>
        <w:t>n</w:t>
      </w:r>
      <w:proofErr w:type="spellEnd"/>
      <w:r>
        <w:t xml:space="preserve"> who is always fighting and </w:t>
      </w:r>
      <w:proofErr w:type="spellStart"/>
      <w:r>
        <w:t>Arawn</w:t>
      </w:r>
      <w:proofErr w:type="spellEnd"/>
      <w:r>
        <w:t xml:space="preserve"> has been unable to beat him.  He tells </w:t>
      </w:r>
      <w:proofErr w:type="spellStart"/>
      <w:r>
        <w:t>Pwll</w:t>
      </w:r>
      <w:proofErr w:type="spellEnd"/>
      <w:r>
        <w:t xml:space="preserve"> that if he can beat </w:t>
      </w:r>
      <w:proofErr w:type="spellStart"/>
      <w:r>
        <w:t>Hafgan</w:t>
      </w:r>
      <w:proofErr w:type="spellEnd"/>
      <w:r>
        <w:t xml:space="preserve">, then he will be forgiven and will have </w:t>
      </w:r>
      <w:proofErr w:type="spellStart"/>
      <w:r>
        <w:t>Arawn’s</w:t>
      </w:r>
      <w:proofErr w:type="spellEnd"/>
      <w:r>
        <w:t xml:space="preserve"> friendship.</w:t>
      </w:r>
    </w:p>
    <w:p w:rsidR="004431B9" w:rsidRDefault="004431B9">
      <w:r>
        <w:t xml:space="preserve">Using shape-shifting </w:t>
      </w:r>
      <w:proofErr w:type="spellStart"/>
      <w:r>
        <w:t>Pwll</w:t>
      </w:r>
      <w:proofErr w:type="spellEnd"/>
      <w:r>
        <w:t xml:space="preserve"> becomes </w:t>
      </w:r>
      <w:proofErr w:type="spellStart"/>
      <w:r>
        <w:t>Arawn</w:t>
      </w:r>
      <w:proofErr w:type="spellEnd"/>
      <w:r>
        <w:t xml:space="preserve"> r</w:t>
      </w:r>
      <w:r w:rsidR="00AD72E7">
        <w:t xml:space="preserve">eady to journey to </w:t>
      </w:r>
      <w:proofErr w:type="spellStart"/>
      <w:proofErr w:type="gramStart"/>
      <w:r w:rsidR="00AD72E7">
        <w:t>Annwf</w:t>
      </w:r>
      <w:r>
        <w:t>n</w:t>
      </w:r>
      <w:proofErr w:type="spellEnd"/>
      <w:r>
        <w:t xml:space="preserve"> .</w:t>
      </w:r>
      <w:proofErr w:type="gramEnd"/>
      <w:r>
        <w:t xml:space="preserve">  He is given a year by </w:t>
      </w:r>
      <w:proofErr w:type="spellStart"/>
      <w:r>
        <w:t>Arawn</w:t>
      </w:r>
      <w:proofErr w:type="spellEnd"/>
      <w:r>
        <w:t xml:space="preserve"> to complete his task.  They plan that in a </w:t>
      </w:r>
      <w:proofErr w:type="spellStart"/>
      <w:proofErr w:type="gramStart"/>
      <w:r>
        <w:t>years</w:t>
      </w:r>
      <w:proofErr w:type="gramEnd"/>
      <w:r>
        <w:t xml:space="preserve"> time</w:t>
      </w:r>
      <w:proofErr w:type="spellEnd"/>
      <w:r>
        <w:t xml:space="preserve"> </w:t>
      </w:r>
      <w:proofErr w:type="spellStart"/>
      <w:r>
        <w:t>Arawn</w:t>
      </w:r>
      <w:proofErr w:type="spellEnd"/>
      <w:r>
        <w:t xml:space="preserve"> will meet </w:t>
      </w:r>
      <w:proofErr w:type="spellStart"/>
      <w:r>
        <w:t>Hafgan</w:t>
      </w:r>
      <w:proofErr w:type="spellEnd"/>
      <w:r>
        <w:t xml:space="preserve"> at a ford.  </w:t>
      </w:r>
      <w:proofErr w:type="spellStart"/>
      <w:r>
        <w:t>Pwll</w:t>
      </w:r>
      <w:proofErr w:type="spellEnd"/>
      <w:r>
        <w:t xml:space="preserve"> in the shape of </w:t>
      </w:r>
      <w:proofErr w:type="spellStart"/>
      <w:r>
        <w:t>Arawn</w:t>
      </w:r>
      <w:proofErr w:type="spellEnd"/>
      <w:r>
        <w:t xml:space="preserve"> must fight </w:t>
      </w:r>
      <w:proofErr w:type="spellStart"/>
      <w:r>
        <w:t>Hafgan</w:t>
      </w:r>
      <w:proofErr w:type="spellEnd"/>
      <w:r>
        <w:t xml:space="preserve"> and kill him with just one blow of his sword, no more.  It is </w:t>
      </w:r>
      <w:r>
        <w:lastRenderedPageBreak/>
        <w:t xml:space="preserve">imperative that even if </w:t>
      </w:r>
      <w:proofErr w:type="spellStart"/>
      <w:r>
        <w:t>Hafgan</w:t>
      </w:r>
      <w:proofErr w:type="spellEnd"/>
      <w:r>
        <w:t xml:space="preserve"> begs him, </w:t>
      </w:r>
      <w:proofErr w:type="spellStart"/>
      <w:r>
        <w:t>Pwll</w:t>
      </w:r>
      <w:proofErr w:type="spellEnd"/>
      <w:r>
        <w:t xml:space="preserve"> should on no account make more than the one blow as </w:t>
      </w:r>
      <w:proofErr w:type="spellStart"/>
      <w:r>
        <w:t>Hafgan</w:t>
      </w:r>
      <w:proofErr w:type="spellEnd"/>
      <w:r>
        <w:t xml:space="preserve"> will not die if more than one blow is made.  This is a common story in many cultures, e.g. the Green man in English folklore.</w:t>
      </w:r>
    </w:p>
    <w:p w:rsidR="004431B9" w:rsidRDefault="004431B9">
      <w:proofErr w:type="spellStart"/>
      <w:r>
        <w:t>Pwll</w:t>
      </w:r>
      <w:proofErr w:type="spellEnd"/>
      <w:r>
        <w:t xml:space="preserve"> agrees to help but is worried about his lands, who will govern them whilst he is gone?  </w:t>
      </w:r>
      <w:proofErr w:type="spellStart"/>
      <w:r>
        <w:t>Arawn</w:t>
      </w:r>
      <w:proofErr w:type="spellEnd"/>
      <w:r>
        <w:t xml:space="preserve"> says he will and takes the shape of </w:t>
      </w:r>
      <w:proofErr w:type="spellStart"/>
      <w:r>
        <w:t>Pwll</w:t>
      </w:r>
      <w:proofErr w:type="spellEnd"/>
      <w:r>
        <w:t xml:space="preserve"> knowing that no one will notice.  </w:t>
      </w:r>
      <w:proofErr w:type="spellStart"/>
      <w:r>
        <w:t>Pwll</w:t>
      </w:r>
      <w:proofErr w:type="spellEnd"/>
      <w:r>
        <w:t xml:space="preserve"> agrees</w:t>
      </w:r>
      <w:r w:rsidR="00AD72E7">
        <w:t xml:space="preserve"> and </w:t>
      </w:r>
      <w:proofErr w:type="spellStart"/>
      <w:r w:rsidR="00AD72E7">
        <w:t>Arawn</w:t>
      </w:r>
      <w:proofErr w:type="spellEnd"/>
      <w:r w:rsidR="00AD72E7">
        <w:t xml:space="preserve"> escorts him to </w:t>
      </w:r>
      <w:proofErr w:type="spellStart"/>
      <w:r w:rsidR="00AD72E7">
        <w:t>Annwf</w:t>
      </w:r>
      <w:r>
        <w:t>n</w:t>
      </w:r>
      <w:proofErr w:type="spellEnd"/>
      <w:r>
        <w:t xml:space="preserve"> where </w:t>
      </w:r>
      <w:proofErr w:type="spellStart"/>
      <w:r>
        <w:t>Pwll</w:t>
      </w:r>
      <w:proofErr w:type="spellEnd"/>
      <w:r>
        <w:t xml:space="preserve"> in the disguise and shape of </w:t>
      </w:r>
      <w:proofErr w:type="spellStart"/>
      <w:r>
        <w:t>Arawn</w:t>
      </w:r>
      <w:proofErr w:type="spellEnd"/>
      <w:r>
        <w:t xml:space="preserve"> gets to know the court and its ways.  The author is at pains to tell us of the beauty and wealth of the kingdom and how </w:t>
      </w:r>
      <w:proofErr w:type="spellStart"/>
      <w:r>
        <w:t>Pwll</w:t>
      </w:r>
      <w:proofErr w:type="spellEnd"/>
      <w:r>
        <w:t xml:space="preserve"> is dressed by two knights, in golden garments of brocaded silk.  How well equipped his men are and how beautiful the queen is, indeed the most beautiful woman he has ever seen and how she is dressed in golden brocade too.  This is so different from the desolate enchanted land that </w:t>
      </w:r>
      <w:proofErr w:type="spellStart"/>
      <w:r>
        <w:t>Manawydan</w:t>
      </w:r>
      <w:proofErr w:type="spellEnd"/>
      <w:r>
        <w:t xml:space="preserve"> has to endure</w:t>
      </w:r>
      <w:r w:rsidR="00C12D75">
        <w:t xml:space="preserve"> in the next branch of the </w:t>
      </w:r>
      <w:proofErr w:type="spellStart"/>
      <w:r w:rsidR="00C12D75">
        <w:t>Mabinogi</w:t>
      </w:r>
      <w:proofErr w:type="spellEnd"/>
      <w:r>
        <w:t>.</w:t>
      </w:r>
    </w:p>
    <w:p w:rsidR="00AD72E7" w:rsidRDefault="00AD72E7">
      <w:r>
        <w:t xml:space="preserve">At the feast that first night </w:t>
      </w:r>
      <w:proofErr w:type="spellStart"/>
      <w:r>
        <w:t>Pwll</w:t>
      </w:r>
      <w:proofErr w:type="spellEnd"/>
      <w:r>
        <w:t xml:space="preserve"> and the queen converse and he finds her to be intelligent and gracious and he is overawed by the richness of the court with its jewels and golden vessels.  But each night when they both go to bed he turns his back on her and does not speak in spite of </w:t>
      </w:r>
      <w:proofErr w:type="spellStart"/>
      <w:r>
        <w:t>Arawn</w:t>
      </w:r>
      <w:proofErr w:type="spellEnd"/>
      <w:r>
        <w:t xml:space="preserve"> having told him that he would give </w:t>
      </w:r>
      <w:proofErr w:type="spellStart"/>
      <w:r>
        <w:t>Pwll</w:t>
      </w:r>
      <w:proofErr w:type="spellEnd"/>
      <w:r>
        <w:t xml:space="preserve"> the most beautiful woman in the kingdom each night to sleep with.  But </w:t>
      </w:r>
      <w:proofErr w:type="spellStart"/>
      <w:r>
        <w:t>Pwll</w:t>
      </w:r>
      <w:proofErr w:type="spellEnd"/>
      <w:r>
        <w:t xml:space="preserve"> is an honourable man and does not succumb to temptation for a whole year.  The year goes by occupied by hunting, fishing, feasting and singing and conversation but never once does he have sex with the queen.  At the end of the year, </w:t>
      </w:r>
      <w:proofErr w:type="spellStart"/>
      <w:r>
        <w:t>Pwll</w:t>
      </w:r>
      <w:proofErr w:type="spellEnd"/>
      <w:r>
        <w:t xml:space="preserve"> and his men go to the ford to meet </w:t>
      </w:r>
      <w:proofErr w:type="spellStart"/>
      <w:r>
        <w:t>Hafgan</w:t>
      </w:r>
      <w:proofErr w:type="spellEnd"/>
      <w:r>
        <w:t xml:space="preserve">.  One of </w:t>
      </w:r>
      <w:proofErr w:type="spellStart"/>
      <w:r>
        <w:t>Pwll</w:t>
      </w:r>
      <w:proofErr w:type="spellEnd"/>
      <w:r>
        <w:t>/</w:t>
      </w:r>
      <w:proofErr w:type="spellStart"/>
      <w:r>
        <w:t>Arawn’s</w:t>
      </w:r>
      <w:proofErr w:type="spellEnd"/>
      <w:r>
        <w:t xml:space="preserve"> knights addresses the men telling them that they must not get involved as this is a fight between two kings over territory </w:t>
      </w:r>
      <w:r w:rsidR="00C12D75">
        <w:t xml:space="preserve">in </w:t>
      </w:r>
      <w:proofErr w:type="spellStart"/>
      <w:r w:rsidR="00C12D75">
        <w:t>Annnwfn</w:t>
      </w:r>
      <w:proofErr w:type="spellEnd"/>
      <w:r w:rsidR="00C12D75">
        <w:t xml:space="preserve"> </w:t>
      </w:r>
      <w:r>
        <w:t>and only the kings must be involved.</w:t>
      </w:r>
    </w:p>
    <w:p w:rsidR="00AD72E7" w:rsidRDefault="00AD72E7">
      <w:proofErr w:type="spellStart"/>
      <w:r>
        <w:t>Pwll</w:t>
      </w:r>
      <w:proofErr w:type="spellEnd"/>
      <w:r>
        <w:t>/</w:t>
      </w:r>
      <w:proofErr w:type="spellStart"/>
      <w:r>
        <w:t>Arawn</w:t>
      </w:r>
      <w:proofErr w:type="spellEnd"/>
      <w:r>
        <w:t xml:space="preserve"> and </w:t>
      </w:r>
      <w:proofErr w:type="spellStart"/>
      <w:r>
        <w:t>Hafgan</w:t>
      </w:r>
      <w:proofErr w:type="spellEnd"/>
      <w:r>
        <w:t xml:space="preserve"> begin the fight</w:t>
      </w:r>
      <w:r w:rsidR="00C12D75">
        <w:t xml:space="preserve"> and it is intense until eventually </w:t>
      </w:r>
      <w:proofErr w:type="spellStart"/>
      <w:r w:rsidR="00C12D75">
        <w:t>Pwll</w:t>
      </w:r>
      <w:proofErr w:type="spellEnd"/>
      <w:r w:rsidR="00C12D75">
        <w:t xml:space="preserve"> gets the better of </w:t>
      </w:r>
      <w:proofErr w:type="spellStart"/>
      <w:r w:rsidR="00C12D75">
        <w:t>Hafgan</w:t>
      </w:r>
      <w:proofErr w:type="spellEnd"/>
      <w:r>
        <w:t xml:space="preserve"> and </w:t>
      </w:r>
      <w:proofErr w:type="spellStart"/>
      <w:r>
        <w:t>Pwll</w:t>
      </w:r>
      <w:proofErr w:type="spellEnd"/>
      <w:r>
        <w:t xml:space="preserve"> strikes </w:t>
      </w:r>
      <w:proofErr w:type="spellStart"/>
      <w:r>
        <w:t>Hafgan</w:t>
      </w:r>
      <w:proofErr w:type="spellEnd"/>
      <w:r>
        <w:t xml:space="preserve"> who falls off his horse, shield and armour split and shattered.  As he lies mortally wounded, </w:t>
      </w:r>
      <w:proofErr w:type="spellStart"/>
      <w:r>
        <w:t>Hafgan</w:t>
      </w:r>
      <w:proofErr w:type="spellEnd"/>
      <w:r>
        <w:t xml:space="preserve"> pleads with </w:t>
      </w:r>
      <w:proofErr w:type="spellStart"/>
      <w:r>
        <w:t>Pwll</w:t>
      </w:r>
      <w:proofErr w:type="spellEnd"/>
      <w:r>
        <w:t xml:space="preserve"> to finish him off with another blow but </w:t>
      </w:r>
      <w:proofErr w:type="spellStart"/>
      <w:r>
        <w:t>Pwll</w:t>
      </w:r>
      <w:proofErr w:type="spellEnd"/>
      <w:r>
        <w:t xml:space="preserve"> heeding </w:t>
      </w:r>
      <w:proofErr w:type="spellStart"/>
      <w:r>
        <w:t>Arawn’s</w:t>
      </w:r>
      <w:proofErr w:type="spellEnd"/>
      <w:r>
        <w:t xml:space="preserve"> instructions refuses and </w:t>
      </w:r>
      <w:proofErr w:type="spellStart"/>
      <w:r>
        <w:t>Hafgan</w:t>
      </w:r>
      <w:proofErr w:type="spellEnd"/>
      <w:r>
        <w:t xml:space="preserve"> dies. His nobles join </w:t>
      </w:r>
      <w:proofErr w:type="spellStart"/>
      <w:r>
        <w:t>Pwll’s</w:t>
      </w:r>
      <w:proofErr w:type="spellEnd"/>
      <w:r>
        <w:t xml:space="preserve"> court for there is no other king.  After receiving the allegiances of all </w:t>
      </w:r>
      <w:proofErr w:type="spellStart"/>
      <w:r>
        <w:t>Hafgan’s</w:t>
      </w:r>
      <w:proofErr w:type="spellEnd"/>
      <w:r>
        <w:t xml:space="preserve"> men, </w:t>
      </w:r>
      <w:proofErr w:type="spellStart"/>
      <w:r>
        <w:t>Pwll</w:t>
      </w:r>
      <w:proofErr w:type="spellEnd"/>
      <w:r>
        <w:t xml:space="preserve"> unites the two kingdoms and then leaves travelling alone to Glyn Cutch where he meets the real </w:t>
      </w:r>
      <w:proofErr w:type="spellStart"/>
      <w:r>
        <w:t>Arawn</w:t>
      </w:r>
      <w:proofErr w:type="spellEnd"/>
      <w:r>
        <w:t xml:space="preserve"> King of </w:t>
      </w:r>
      <w:proofErr w:type="spellStart"/>
      <w:r>
        <w:t>Annwfn</w:t>
      </w:r>
      <w:proofErr w:type="spellEnd"/>
      <w:r>
        <w:t xml:space="preserve">.  </w:t>
      </w:r>
      <w:proofErr w:type="spellStart"/>
      <w:r>
        <w:t>Pwll</w:t>
      </w:r>
      <w:proofErr w:type="spellEnd"/>
      <w:r>
        <w:t xml:space="preserve"> tells </w:t>
      </w:r>
      <w:proofErr w:type="spellStart"/>
      <w:r>
        <w:t>Arawn</w:t>
      </w:r>
      <w:proofErr w:type="spellEnd"/>
      <w:r>
        <w:t xml:space="preserve"> what has taken place and </w:t>
      </w:r>
      <w:proofErr w:type="spellStart"/>
      <w:r>
        <w:t>Arawn</w:t>
      </w:r>
      <w:proofErr w:type="spellEnd"/>
      <w:r>
        <w:t xml:space="preserve"> shape shifts them both back to their proper forms.  </w:t>
      </w:r>
      <w:proofErr w:type="spellStart"/>
      <w:r>
        <w:t>Pwll</w:t>
      </w:r>
      <w:proofErr w:type="spellEnd"/>
      <w:r>
        <w:t xml:space="preserve"> continues to his court where nothing is noticed by his wife, people or courtiers although he has actually been away from them for a year.  That night he makes love to his wife who is surprised as this is the first time for a year.  </w:t>
      </w:r>
      <w:proofErr w:type="spellStart"/>
      <w:r>
        <w:t>Pwll</w:t>
      </w:r>
      <w:proofErr w:type="spellEnd"/>
      <w:r>
        <w:t xml:space="preserve"> then realises that </w:t>
      </w:r>
      <w:proofErr w:type="spellStart"/>
      <w:r>
        <w:t>Arawn</w:t>
      </w:r>
      <w:proofErr w:type="spellEnd"/>
      <w:r>
        <w:t xml:space="preserve"> has not touched </w:t>
      </w:r>
      <w:proofErr w:type="spellStart"/>
      <w:r>
        <w:t>Pwll’s</w:t>
      </w:r>
      <w:proofErr w:type="spellEnd"/>
      <w:r>
        <w:t xml:space="preserve"> wife either and is relieved and delighted.  He then tells his wife the whole story and she is pleased that the friends have kept their bargain</w:t>
      </w:r>
      <w:r w:rsidR="00C12D75">
        <w:t xml:space="preserve"> and their honour</w:t>
      </w:r>
      <w:proofErr w:type="gramStart"/>
      <w:r w:rsidR="00C12D75">
        <w:t>.</w:t>
      </w:r>
      <w:r>
        <w:t>.</w:t>
      </w:r>
      <w:proofErr w:type="gramEnd"/>
    </w:p>
    <w:p w:rsidR="00AD72E7" w:rsidRDefault="00AD72E7">
      <w:proofErr w:type="spellStart"/>
      <w:r>
        <w:t>Pwll</w:t>
      </w:r>
      <w:proofErr w:type="spellEnd"/>
      <w:r>
        <w:t xml:space="preserve"> then travels over his land interested to see what ‘he’ has done in the past year and is delighted to be told by his men that he has ruled so well and distributed is wealth fairly that he then tells them what has really happened, the true story and promises to continue ruling wisely in the same way as </w:t>
      </w:r>
      <w:proofErr w:type="spellStart"/>
      <w:r>
        <w:t>Arawn</w:t>
      </w:r>
      <w:proofErr w:type="spellEnd"/>
      <w:r>
        <w:t xml:space="preserve"> has.</w:t>
      </w:r>
      <w:r w:rsidR="00C12D75">
        <w:t xml:space="preserve">  In other words </w:t>
      </w:r>
      <w:proofErr w:type="spellStart"/>
      <w:r w:rsidR="00C12D75">
        <w:t>Pwll</w:t>
      </w:r>
      <w:proofErr w:type="spellEnd"/>
      <w:r w:rsidR="00C12D75">
        <w:t xml:space="preserve"> has learned how to govern well and this demonstrates that he is willing to learn and alter his ways.</w:t>
      </w:r>
    </w:p>
    <w:p w:rsidR="00AD72E7" w:rsidRDefault="00AD72E7">
      <w:r>
        <w:t xml:space="preserve">The friendship between </w:t>
      </w:r>
      <w:proofErr w:type="spellStart"/>
      <w:r>
        <w:t>Pwll</w:t>
      </w:r>
      <w:proofErr w:type="spellEnd"/>
      <w:r>
        <w:t xml:space="preserve"> and </w:t>
      </w:r>
      <w:proofErr w:type="spellStart"/>
      <w:r>
        <w:t>Arawn</w:t>
      </w:r>
      <w:proofErr w:type="spellEnd"/>
      <w:r>
        <w:t xml:space="preserve"> continued with the regular exchange of gifts and because he had ruled </w:t>
      </w:r>
      <w:proofErr w:type="spellStart"/>
      <w:r>
        <w:t>Annwfn</w:t>
      </w:r>
      <w:proofErr w:type="spellEnd"/>
      <w:r>
        <w:t xml:space="preserve"> so well and united its two kingdoms, the title Prince of Dyfed fell into disuse and </w:t>
      </w:r>
      <w:proofErr w:type="spellStart"/>
      <w:r>
        <w:t>Pwll</w:t>
      </w:r>
      <w:proofErr w:type="spellEnd"/>
      <w:r>
        <w:t xml:space="preserve"> became, </w:t>
      </w:r>
      <w:proofErr w:type="spellStart"/>
      <w:r>
        <w:t>Pwll</w:t>
      </w:r>
      <w:proofErr w:type="spellEnd"/>
      <w:r>
        <w:t xml:space="preserve"> Pen </w:t>
      </w:r>
      <w:proofErr w:type="spellStart"/>
      <w:r>
        <w:t>Annfwn</w:t>
      </w:r>
      <w:proofErr w:type="spellEnd"/>
      <w:r>
        <w:t xml:space="preserve">, (Pell Head of </w:t>
      </w:r>
      <w:proofErr w:type="spellStart"/>
      <w:r>
        <w:t>Annfwn</w:t>
      </w:r>
      <w:proofErr w:type="spellEnd"/>
      <w:r>
        <w:t>)</w:t>
      </w:r>
    </w:p>
    <w:p w:rsidR="00AD72E7" w:rsidRDefault="00AD72E7">
      <w:r>
        <w:t xml:space="preserve">The story continues when </w:t>
      </w:r>
      <w:proofErr w:type="spellStart"/>
      <w:r>
        <w:t>Pwll</w:t>
      </w:r>
      <w:proofErr w:type="spellEnd"/>
      <w:r>
        <w:t xml:space="preserve"> visits </w:t>
      </w:r>
      <w:proofErr w:type="spellStart"/>
      <w:r>
        <w:t>Arberth</w:t>
      </w:r>
      <w:proofErr w:type="spellEnd"/>
      <w:r>
        <w:t xml:space="preserve"> and a feast is held to honour him.  </w:t>
      </w:r>
      <w:proofErr w:type="spellStart"/>
      <w:r>
        <w:t>Pwll</w:t>
      </w:r>
      <w:proofErr w:type="spellEnd"/>
      <w:r>
        <w:t xml:space="preserve"> goes for a walk between courses and sees </w:t>
      </w:r>
      <w:proofErr w:type="spellStart"/>
      <w:r>
        <w:t>Gorsedd</w:t>
      </w:r>
      <w:proofErr w:type="spellEnd"/>
      <w:r>
        <w:t xml:space="preserve"> </w:t>
      </w:r>
      <w:proofErr w:type="spellStart"/>
      <w:r>
        <w:t>Arberth</w:t>
      </w:r>
      <w:proofErr w:type="spellEnd"/>
      <w:r>
        <w:t xml:space="preserve">, a mound.  One of his noblemen tells him that whoever sits on it will either be injured or see a vision.  </w:t>
      </w:r>
      <w:proofErr w:type="spellStart"/>
      <w:r>
        <w:t>Pwll</w:t>
      </w:r>
      <w:proofErr w:type="spellEnd"/>
      <w:r>
        <w:t xml:space="preserve"> says he is not afraid and sits down and sees a woman wearing gold brocade, riding a white horse coming towards him.  </w:t>
      </w:r>
      <w:proofErr w:type="spellStart"/>
      <w:r>
        <w:t>Pwll</w:t>
      </w:r>
      <w:proofErr w:type="spellEnd"/>
      <w:r>
        <w:t xml:space="preserve"> sends his men to meet </w:t>
      </w:r>
      <w:r>
        <w:lastRenderedPageBreak/>
        <w:t xml:space="preserve">her but they can’t catch her in spite of her horse walking slowly.  The next day, the same thing happens.  They follow on horseback and it is only when </w:t>
      </w:r>
      <w:proofErr w:type="spellStart"/>
      <w:r>
        <w:t>Pwll</w:t>
      </w:r>
      <w:proofErr w:type="spellEnd"/>
      <w:r>
        <w:t xml:space="preserve"> calls out, ‘for the sake of the man you love most, wait for me.’  She stops and tells him that he should have called out before for the sake of her horse!  She then tells him that she is Rhiannon, daughter of </w:t>
      </w:r>
      <w:proofErr w:type="spellStart"/>
      <w:r>
        <w:t>Hyfaidd</w:t>
      </w:r>
      <w:proofErr w:type="spellEnd"/>
      <w:r>
        <w:t xml:space="preserve"> Hen and that she is promised in marriage to a man she does not love as she loves </w:t>
      </w:r>
      <w:proofErr w:type="spellStart"/>
      <w:r>
        <w:t>Pwll</w:t>
      </w:r>
      <w:proofErr w:type="spellEnd"/>
      <w:r>
        <w:t xml:space="preserve"> and it will be against her will to be forced in to a loveless marriage.</w:t>
      </w:r>
    </w:p>
    <w:p w:rsidR="00AD72E7" w:rsidRDefault="00AD72E7">
      <w:r>
        <w:t xml:space="preserve">They then arrange to meet in a year at a feast at the court of </w:t>
      </w:r>
      <w:proofErr w:type="spellStart"/>
      <w:r>
        <w:t>Hyfaidd</w:t>
      </w:r>
      <w:proofErr w:type="spellEnd"/>
      <w:r>
        <w:t xml:space="preserve"> and subsequently, </w:t>
      </w:r>
      <w:proofErr w:type="spellStart"/>
      <w:r>
        <w:t>Pwll</w:t>
      </w:r>
      <w:proofErr w:type="spellEnd"/>
      <w:r>
        <w:t xml:space="preserve"> attends with ninety nine of his men.  During the feast he is tricked much to Rhiannon’s horror, into promising her in marriage to </w:t>
      </w:r>
      <w:proofErr w:type="spellStart"/>
      <w:r>
        <w:t>Gwawl</w:t>
      </w:r>
      <w:proofErr w:type="spellEnd"/>
      <w:r>
        <w:t xml:space="preserve"> son of </w:t>
      </w:r>
      <w:proofErr w:type="spellStart"/>
      <w:r>
        <w:t>Clud</w:t>
      </w:r>
      <w:proofErr w:type="spellEnd"/>
      <w:r>
        <w:t xml:space="preserve">, the man Rhiannon does not love.  So Rhiannon gives </w:t>
      </w:r>
      <w:proofErr w:type="spellStart"/>
      <w:r>
        <w:t>Pwll</w:t>
      </w:r>
      <w:proofErr w:type="spellEnd"/>
      <w:r>
        <w:t xml:space="preserve"> a bag and they agree to meet in another year with his men and the bag and she instructs them to wait in the orchard.  The meeting duly takes place and it then becomes clear that the bag is magic as it never empties. </w:t>
      </w:r>
      <w:proofErr w:type="spellStart"/>
      <w:r>
        <w:t>Gwawl</w:t>
      </w:r>
      <w:proofErr w:type="spellEnd"/>
      <w:r>
        <w:t xml:space="preserve"> is persuaded to put food in to it and eventually he falls in head first.  The top of the bag is quickly tied thus trapping him.  The men take turns in beating the bag thinking that they are playing a new game, Badger in the Bag.  Eventually a much bruised </w:t>
      </w:r>
      <w:proofErr w:type="spellStart"/>
      <w:r>
        <w:t>Gwawl</w:t>
      </w:r>
      <w:proofErr w:type="spellEnd"/>
      <w:r>
        <w:t xml:space="preserve"> is set free and Rhiannon and </w:t>
      </w:r>
      <w:proofErr w:type="spellStart"/>
      <w:r>
        <w:t>Pwll</w:t>
      </w:r>
      <w:proofErr w:type="spellEnd"/>
      <w:r>
        <w:t xml:space="preserve"> marry.  They return to Dyfed and eventually much to everyone’s relief, a son and heir is born but who disappears that night.  Rhiannon is wrongfully accused of killing the child and </w:t>
      </w:r>
      <w:proofErr w:type="spellStart"/>
      <w:r>
        <w:t>Pwll</w:t>
      </w:r>
      <w:proofErr w:type="spellEnd"/>
      <w:r>
        <w:t xml:space="preserve"> who still loves her sentences her to sit at the gate and offer to carry people in.  But the baby has been discovered and brought up for seven years by </w:t>
      </w:r>
      <w:proofErr w:type="spellStart"/>
      <w:r>
        <w:t>Teyrnon</w:t>
      </w:r>
      <w:proofErr w:type="spellEnd"/>
      <w:r>
        <w:t xml:space="preserve"> </w:t>
      </w:r>
      <w:proofErr w:type="spellStart"/>
      <w:r>
        <w:t>Twrf</w:t>
      </w:r>
      <w:proofErr w:type="spellEnd"/>
      <w:r>
        <w:t xml:space="preserve"> </w:t>
      </w:r>
      <w:proofErr w:type="spellStart"/>
      <w:r>
        <w:t>Liant</w:t>
      </w:r>
      <w:proofErr w:type="spellEnd"/>
      <w:r>
        <w:t xml:space="preserve">, the Lord of Gwent Is </w:t>
      </w:r>
      <w:proofErr w:type="spellStart"/>
      <w:r>
        <w:t>Coed</w:t>
      </w:r>
      <w:proofErr w:type="spellEnd"/>
      <w:r>
        <w:t xml:space="preserve">. </w:t>
      </w:r>
      <w:proofErr w:type="spellStart"/>
      <w:r>
        <w:t>Teyrnon</w:t>
      </w:r>
      <w:proofErr w:type="spellEnd"/>
      <w:r>
        <w:t xml:space="preserve"> eventually hears </w:t>
      </w:r>
      <w:proofErr w:type="spellStart"/>
      <w:r>
        <w:t>Pwll</w:t>
      </w:r>
      <w:proofErr w:type="spellEnd"/>
      <w:r>
        <w:t xml:space="preserve"> and Rhiannon’s story and notices that the boy looks like </w:t>
      </w:r>
      <w:proofErr w:type="spellStart"/>
      <w:r>
        <w:t>Pwll</w:t>
      </w:r>
      <w:proofErr w:type="spellEnd"/>
      <w:r>
        <w:t xml:space="preserve"> so with his wife’s agreement, he returns him to his rightful parents.  After much rejoicing, and Rhiannon being freed from her punishment, </w:t>
      </w:r>
      <w:proofErr w:type="spellStart"/>
      <w:r>
        <w:t>Pwll</w:t>
      </w:r>
      <w:proofErr w:type="spellEnd"/>
      <w:r>
        <w:t xml:space="preserve"> maintains land for </w:t>
      </w:r>
      <w:proofErr w:type="spellStart"/>
      <w:r>
        <w:t>Teyrnon</w:t>
      </w:r>
      <w:proofErr w:type="spellEnd"/>
      <w:r>
        <w:t xml:space="preserve"> as long as he lives.  The son is now named </w:t>
      </w:r>
      <w:proofErr w:type="spellStart"/>
      <w:r>
        <w:t>Pryderi</w:t>
      </w:r>
      <w:proofErr w:type="spellEnd"/>
      <w:r>
        <w:t>.</w:t>
      </w:r>
    </w:p>
    <w:p w:rsidR="00AD72E7" w:rsidRDefault="00AD72E7">
      <w:r>
        <w:t xml:space="preserve">By contrast I think that </w:t>
      </w:r>
      <w:proofErr w:type="spellStart"/>
      <w:r>
        <w:t>Manawydan</w:t>
      </w:r>
      <w:proofErr w:type="spellEnd"/>
      <w:r>
        <w:t>, in the ‘</w:t>
      </w:r>
      <w:r>
        <w:rPr>
          <w:i/>
        </w:rPr>
        <w:t>Third</w:t>
      </w:r>
      <w:r w:rsidRPr="00AD72E7">
        <w:rPr>
          <w:i/>
        </w:rPr>
        <w:t xml:space="preserve"> Branch of the </w:t>
      </w:r>
      <w:proofErr w:type="spellStart"/>
      <w:r w:rsidRPr="00AD72E7">
        <w:rPr>
          <w:i/>
        </w:rPr>
        <w:t>Mabinog</w:t>
      </w:r>
      <w:r>
        <w:t>i</w:t>
      </w:r>
      <w:proofErr w:type="spellEnd"/>
      <w:r>
        <w:t xml:space="preserve">’ presents as a weak man, happy to be led by others, although he could legitimately claim the Crown,  this weakness is how he lost  it to his cousin </w:t>
      </w:r>
      <w:proofErr w:type="spellStart"/>
      <w:r>
        <w:t>Caswallon</w:t>
      </w:r>
      <w:proofErr w:type="spellEnd"/>
      <w:r>
        <w:t xml:space="preserve">.  The story starts in London after the burial of the head of his kinsman, </w:t>
      </w:r>
      <w:proofErr w:type="spellStart"/>
      <w:r>
        <w:t>Bendigeidfran’s</w:t>
      </w:r>
      <w:proofErr w:type="spellEnd"/>
      <w:r>
        <w:t xml:space="preserve"> head in the white hill, Gwyn </w:t>
      </w:r>
      <w:proofErr w:type="spellStart"/>
      <w:r>
        <w:t>Fryn</w:t>
      </w:r>
      <w:proofErr w:type="spellEnd"/>
      <w:r>
        <w:t xml:space="preserve">, with its face towards France.  </w:t>
      </w:r>
      <w:proofErr w:type="spellStart"/>
      <w:r>
        <w:t>Manawydan</w:t>
      </w:r>
      <w:proofErr w:type="spellEnd"/>
      <w:r>
        <w:t xml:space="preserve"> is portrayed throughout the story as being steadfast and sensible for example keeping his companion </w:t>
      </w:r>
      <w:proofErr w:type="spellStart"/>
      <w:r>
        <w:t>Pryderi</w:t>
      </w:r>
      <w:proofErr w:type="spellEnd"/>
      <w:r>
        <w:t xml:space="preserve"> in check as he appears somewhat hot-headed. The original stories of the </w:t>
      </w:r>
      <w:proofErr w:type="spellStart"/>
      <w:r>
        <w:t>Mabinogi</w:t>
      </w:r>
      <w:proofErr w:type="spellEnd"/>
      <w:r>
        <w:t xml:space="preserve"> may be derived from earlier pre-Christian Celtic tales, yet throughout this story, it is </w:t>
      </w:r>
      <w:proofErr w:type="spellStart"/>
      <w:r>
        <w:t>Manawydan</w:t>
      </w:r>
      <w:proofErr w:type="spellEnd"/>
      <w:r>
        <w:t xml:space="preserve"> who frequently refers to God, for example –</w:t>
      </w:r>
    </w:p>
    <w:p w:rsidR="00AD72E7" w:rsidRDefault="00AD72E7">
      <w:r>
        <w:t xml:space="preserve">     Alas Almighty woe is me</w:t>
      </w:r>
      <w:r>
        <w:rPr>
          <w:rStyle w:val="FootnoteReference"/>
        </w:rPr>
        <w:footnoteReference w:id="2"/>
      </w:r>
    </w:p>
    <w:p w:rsidR="00AD72E7" w:rsidRDefault="00AD72E7">
      <w:r>
        <w:t>And later on the same page –</w:t>
      </w:r>
    </w:p>
    <w:p w:rsidR="00AD72E7" w:rsidRDefault="00AD72E7">
      <w:r>
        <w:t xml:space="preserve">     May God repay you your </w:t>
      </w:r>
      <w:proofErr w:type="gramStart"/>
      <w:r>
        <w:t>friendship</w:t>
      </w:r>
      <w:proofErr w:type="gramEnd"/>
    </w:p>
    <w:p w:rsidR="00AD72E7" w:rsidRDefault="00AD72E7">
      <w:r>
        <w:t xml:space="preserve">These exclamations or a variation of them recur throughout the story and although </w:t>
      </w:r>
      <w:proofErr w:type="spellStart"/>
      <w:r>
        <w:t>Pryderi</w:t>
      </w:r>
      <w:proofErr w:type="spellEnd"/>
      <w:r>
        <w:t xml:space="preserve"> and Rhiannon frequently exclaim, ‘God knows’, it is </w:t>
      </w:r>
      <w:proofErr w:type="spellStart"/>
      <w:r>
        <w:t>Manawydan</w:t>
      </w:r>
      <w:proofErr w:type="spellEnd"/>
      <w:r>
        <w:t xml:space="preserve"> who refers to God the most thus perhaps demonstrating his faith and belief in God.  When he then, towards the end of the story meets firstly a cleric, then a priest then a bishop and asks for his blessing, we can be sure that this story was recorded after Christianity was introduced to </w:t>
      </w:r>
      <w:proofErr w:type="spellStart"/>
      <w:r>
        <w:t>Waless</w:t>
      </w:r>
      <w:proofErr w:type="spellEnd"/>
      <w:r>
        <w:t xml:space="preserve"> although it could possibly have been influenced by a much earlier Celtic myth.</w:t>
      </w:r>
    </w:p>
    <w:p w:rsidR="00AD72E7" w:rsidRDefault="00AD72E7">
      <w:proofErr w:type="spellStart"/>
      <w:r>
        <w:lastRenderedPageBreak/>
        <w:t>Manawydan</w:t>
      </w:r>
      <w:proofErr w:type="spellEnd"/>
      <w:r>
        <w:t xml:space="preserve"> is also adept at taking advice from those he respects, </w:t>
      </w:r>
      <w:proofErr w:type="spellStart"/>
      <w:r>
        <w:t>Pryderi</w:t>
      </w:r>
      <w:proofErr w:type="spellEnd"/>
      <w:r>
        <w:t xml:space="preserve"> his lord, his wife Rhiannon and </w:t>
      </w:r>
      <w:proofErr w:type="spellStart"/>
      <w:r>
        <w:t>Cigfa</w:t>
      </w:r>
      <w:proofErr w:type="spellEnd"/>
      <w:r>
        <w:t xml:space="preserve"> the wife of </w:t>
      </w:r>
      <w:proofErr w:type="spellStart"/>
      <w:r>
        <w:t>Pryderi</w:t>
      </w:r>
      <w:proofErr w:type="spellEnd"/>
      <w:r>
        <w:t xml:space="preserve">.  He listens thinks and acts accordingly.  </w:t>
      </w:r>
      <w:proofErr w:type="spellStart"/>
      <w:r>
        <w:t>Pryderi</w:t>
      </w:r>
      <w:proofErr w:type="spellEnd"/>
      <w:r>
        <w:t xml:space="preserve"> refers to him as one of the Three Undemanding </w:t>
      </w:r>
      <w:proofErr w:type="spellStart"/>
      <w:r>
        <w:t>Chieftans</w:t>
      </w:r>
      <w:proofErr w:type="spellEnd"/>
      <w:r>
        <w:t xml:space="preserve"> those who never claimed land for themselves.</w:t>
      </w:r>
    </w:p>
    <w:p w:rsidR="00AD72E7" w:rsidRDefault="00AD72E7">
      <w:r>
        <w:t xml:space="preserve">He is distraught at </w:t>
      </w:r>
      <w:proofErr w:type="spellStart"/>
      <w:r>
        <w:t>Bendigeidfran’s</w:t>
      </w:r>
      <w:proofErr w:type="spellEnd"/>
      <w:r>
        <w:t xml:space="preserve"> death and </w:t>
      </w:r>
      <w:proofErr w:type="spellStart"/>
      <w:r>
        <w:t>Pryderi</w:t>
      </w:r>
      <w:proofErr w:type="spellEnd"/>
      <w:r>
        <w:t xml:space="preserve"> sensing this offers him the seven </w:t>
      </w:r>
      <w:proofErr w:type="spellStart"/>
      <w:r>
        <w:t>cantrefs</w:t>
      </w:r>
      <w:proofErr w:type="spellEnd"/>
      <w:r>
        <w:t xml:space="preserve"> in Dyfed west Wales which </w:t>
      </w:r>
      <w:proofErr w:type="spellStart"/>
      <w:r>
        <w:t>Pryderi</w:t>
      </w:r>
      <w:proofErr w:type="spellEnd"/>
      <w:r>
        <w:t xml:space="preserve"> has inherited for </w:t>
      </w:r>
      <w:proofErr w:type="spellStart"/>
      <w:r>
        <w:t>Manawydan</w:t>
      </w:r>
      <w:proofErr w:type="spellEnd"/>
      <w:r>
        <w:t xml:space="preserve"> to rule and live off answerable only to </w:t>
      </w:r>
      <w:proofErr w:type="spellStart"/>
      <w:r>
        <w:t>Pryderi</w:t>
      </w:r>
      <w:proofErr w:type="spellEnd"/>
      <w:r>
        <w:t xml:space="preserve">.  He is also offered the hand of </w:t>
      </w:r>
      <w:proofErr w:type="spellStart"/>
      <w:r>
        <w:t>Pryderi’s</w:t>
      </w:r>
      <w:proofErr w:type="spellEnd"/>
      <w:r>
        <w:t xml:space="preserve"> Mother, the widowed Rhiannon so they travel together to Dyfed to inspect the land and to meet his future wife.  When they arrive, a feast has been arranged by </w:t>
      </w:r>
      <w:proofErr w:type="spellStart"/>
      <w:r>
        <w:t>Cigfan</w:t>
      </w:r>
      <w:proofErr w:type="spellEnd"/>
      <w:r>
        <w:t xml:space="preserve"> and Rhiannon. On meeting the still good looking Rhiannon and enjoying her company and conversation, </w:t>
      </w:r>
      <w:proofErr w:type="spellStart"/>
      <w:r>
        <w:t>Manawydan</w:t>
      </w:r>
      <w:proofErr w:type="spellEnd"/>
      <w:r>
        <w:t xml:space="preserve"> is very taken with her and agrees to </w:t>
      </w:r>
      <w:proofErr w:type="spellStart"/>
      <w:r>
        <w:t>Pryderi’s</w:t>
      </w:r>
      <w:proofErr w:type="spellEnd"/>
      <w:r>
        <w:t xml:space="preserve"> suggestion and before the feast is over the new partnership is consummated.  Incidentally there is no mention of a marriage service or a priest officiating so maybe they weren’t so Christian or maybe they just needed their lord’s permission.</w:t>
      </w:r>
    </w:p>
    <w:p w:rsidR="00AD72E7" w:rsidRDefault="00AD72E7">
      <w:r>
        <w:t xml:space="preserve">After, all the people disappear in a dense mist and all their animals and homes also disappear with only the two couples remaining, </w:t>
      </w:r>
      <w:proofErr w:type="spellStart"/>
      <w:r>
        <w:t>Pryderi</w:t>
      </w:r>
      <w:proofErr w:type="spellEnd"/>
      <w:r>
        <w:t xml:space="preserve"> and his wife </w:t>
      </w:r>
      <w:proofErr w:type="spellStart"/>
      <w:r>
        <w:t>Cigfan</w:t>
      </w:r>
      <w:proofErr w:type="spellEnd"/>
      <w:r>
        <w:t xml:space="preserve"> and </w:t>
      </w:r>
      <w:proofErr w:type="spellStart"/>
      <w:r>
        <w:t>Manawydan</w:t>
      </w:r>
      <w:proofErr w:type="spellEnd"/>
      <w:r>
        <w:t xml:space="preserve"> and his new wife Rhiannon. They live wild for a year hunting and fishing in order to exist but eventually </w:t>
      </w:r>
      <w:proofErr w:type="spellStart"/>
      <w:r>
        <w:t>Manawydan</w:t>
      </w:r>
      <w:proofErr w:type="spellEnd"/>
      <w:r>
        <w:t xml:space="preserve"> decides that life like this cannot continue and he decides that they should go to England.</w:t>
      </w:r>
    </w:p>
    <w:p w:rsidR="00AD72E7" w:rsidRDefault="00AD72E7">
      <w:r>
        <w:t xml:space="preserve">In order for them to make a living and survive in Hereford, they make beautiful coloured saddles of the finest leather and almost put the other saddlers out of work.  They are warned that they might be killed so leave to another town where they change their craft and make sturdy shields.  Again their work is excellent and again they have to leave or face death.  They then leave and go elsewhere and become shoe-makers using the finest leather and decorating the shoes with buckles made of gold, the quality of their work almost putting other shoe makers out of business.  On each occasion in each town, someone, we don’t know who warns them that the towns’ jealous craftsmen are going to kill </w:t>
      </w:r>
      <w:proofErr w:type="spellStart"/>
      <w:r>
        <w:t>Manawydan</w:t>
      </w:r>
      <w:proofErr w:type="spellEnd"/>
      <w:r>
        <w:t xml:space="preserve"> and so they are able to leave safely.  </w:t>
      </w:r>
      <w:proofErr w:type="spellStart"/>
      <w:r>
        <w:t>Manwaydan</w:t>
      </w:r>
      <w:proofErr w:type="spellEnd"/>
      <w:r>
        <w:t xml:space="preserve"> always asks for </w:t>
      </w:r>
      <w:proofErr w:type="spellStart"/>
      <w:r>
        <w:t>Pryderi’s</w:t>
      </w:r>
      <w:proofErr w:type="spellEnd"/>
      <w:r>
        <w:t xml:space="preserve"> advice and what to do or is it that he is not weak but that he has to consult his lord?  After these adventures it is </w:t>
      </w:r>
      <w:proofErr w:type="spellStart"/>
      <w:r>
        <w:t>Manawydan</w:t>
      </w:r>
      <w:proofErr w:type="spellEnd"/>
      <w:r>
        <w:t xml:space="preserve"> who decides that they should return to Dyfed only to discover when they get there that the land is still unoccupied and laid to waste, with no people, animals or houses.  They stay hunting as before for another year and then one day whilst hunting, </w:t>
      </w:r>
      <w:proofErr w:type="spellStart"/>
      <w:r>
        <w:t>Pryderi</w:t>
      </w:r>
      <w:proofErr w:type="spellEnd"/>
      <w:r>
        <w:t xml:space="preserve"> and </w:t>
      </w:r>
      <w:proofErr w:type="spellStart"/>
      <w:r>
        <w:t>Manawydan</w:t>
      </w:r>
      <w:proofErr w:type="spellEnd"/>
      <w:r>
        <w:t xml:space="preserve"> see a castle that they have never seen before and their dogs chase a boar in to it.</w:t>
      </w:r>
    </w:p>
    <w:p w:rsidR="00AD72E7" w:rsidRDefault="00AD72E7">
      <w:r>
        <w:t xml:space="preserve">After a discussion and against </w:t>
      </w:r>
      <w:proofErr w:type="spellStart"/>
      <w:r>
        <w:t>Manawydan’s</w:t>
      </w:r>
      <w:proofErr w:type="spellEnd"/>
      <w:r>
        <w:t xml:space="preserve"> better judgement, </w:t>
      </w:r>
      <w:proofErr w:type="spellStart"/>
      <w:r>
        <w:t>Pryderi</w:t>
      </w:r>
      <w:proofErr w:type="spellEnd"/>
      <w:r>
        <w:t xml:space="preserve"> goes in to the castle in search of his dogs.  Once inside, he finds a fantastical golden bowl on a marble slab with the bowl suspended on chains which reach up to the sky.  He tries to take the golden bowl but immediately his hands stick to the bowl and his feet to the floor and he is unable to speak or move. </w:t>
      </w:r>
      <w:proofErr w:type="spellStart"/>
      <w:r>
        <w:t>Manawydan</w:t>
      </w:r>
      <w:proofErr w:type="spellEnd"/>
      <w:r>
        <w:t xml:space="preserve"> waiting outside is unaware of this and after waiting until the late afternoon for the return of his lord and friend with the dogs, he does not follow them in to the castle to see what is wrong but returns to the court and recounts the mystery to his wife Rhiannon.  She berates him for not looking after his friend and lord and goes out herself to look for </w:t>
      </w:r>
      <w:proofErr w:type="spellStart"/>
      <w:r>
        <w:t>Pryderi</w:t>
      </w:r>
      <w:proofErr w:type="spellEnd"/>
      <w:r>
        <w:t xml:space="preserve">.  Another example of </w:t>
      </w:r>
      <w:proofErr w:type="spellStart"/>
      <w:r>
        <w:t>Manawydan</w:t>
      </w:r>
      <w:proofErr w:type="spellEnd"/>
      <w:r>
        <w:t xml:space="preserve">, a weak man?  When Rhiannon finds </w:t>
      </w:r>
      <w:proofErr w:type="spellStart"/>
      <w:r>
        <w:t>Pryderi</w:t>
      </w:r>
      <w:proofErr w:type="spellEnd"/>
      <w:r>
        <w:t xml:space="preserve">, she asks what is wrong an also holds the bow when immediately, she is stuck too.  When night falls there is a loud roaring noise and the castle along with </w:t>
      </w:r>
      <w:proofErr w:type="spellStart"/>
      <w:r>
        <w:t>Pryderi</w:t>
      </w:r>
      <w:proofErr w:type="spellEnd"/>
      <w:r>
        <w:t xml:space="preserve"> and Rhiannon in it disappears.</w:t>
      </w:r>
    </w:p>
    <w:p w:rsidR="00AD72E7" w:rsidRDefault="00AD72E7">
      <w:proofErr w:type="spellStart"/>
      <w:r>
        <w:t>Manawydan</w:t>
      </w:r>
      <w:proofErr w:type="spellEnd"/>
      <w:r>
        <w:t xml:space="preserve"> is now alone with </w:t>
      </w:r>
      <w:proofErr w:type="spellStart"/>
      <w:r>
        <w:t>Pryderi’s</w:t>
      </w:r>
      <w:proofErr w:type="spellEnd"/>
      <w:r>
        <w:t xml:space="preserve"> wife, </w:t>
      </w:r>
      <w:proofErr w:type="spellStart"/>
      <w:r>
        <w:t>Cigfan</w:t>
      </w:r>
      <w:proofErr w:type="spellEnd"/>
      <w:r>
        <w:t xml:space="preserve"> and he assures her that she is safe and that he is just a friend that she can trust and that she has nothing to fear from him as he would never betray his friend </w:t>
      </w:r>
      <w:proofErr w:type="spellStart"/>
      <w:r>
        <w:t>Pryderi</w:t>
      </w:r>
      <w:proofErr w:type="spellEnd"/>
      <w:r>
        <w:t xml:space="preserve">.  They decide to go to England as there is nothing in Dyfed for them and again </w:t>
      </w:r>
      <w:proofErr w:type="spellStart"/>
      <w:r>
        <w:t>Manawydan</w:t>
      </w:r>
      <w:proofErr w:type="spellEnd"/>
      <w:r>
        <w:t xml:space="preserve"> sets himself up as a shoemaker and again business is so successful that the shoemakers </w:t>
      </w:r>
      <w:r>
        <w:lastRenderedPageBreak/>
        <w:t xml:space="preserve">plan to kill him, so he decides to return to Dyfed.  He buys wheat and when he arrives in Dyfed, chooses land in </w:t>
      </w:r>
      <w:proofErr w:type="spellStart"/>
      <w:r>
        <w:t>Arberth</w:t>
      </w:r>
      <w:proofErr w:type="spellEnd"/>
      <w:r>
        <w:t xml:space="preserve"> and ploughs it and plants wheat in the three newly created fields.</w:t>
      </w:r>
    </w:p>
    <w:p w:rsidR="00AD72E7" w:rsidRDefault="00AD72E7">
      <w:r>
        <w:t>When harvest time comes, he sees that the corn i</w:t>
      </w:r>
      <w:r w:rsidR="00C12D75">
        <w:t>n his first field is ripe and r</w:t>
      </w:r>
      <w:r>
        <w:t>eady to be</w:t>
      </w:r>
      <w:r w:rsidR="00C12D75">
        <w:t xml:space="preserve"> harvested.  Bu</w:t>
      </w:r>
      <w:r>
        <w:t xml:space="preserve">t he waits planning to get it the next day.  </w:t>
      </w:r>
      <w:r w:rsidR="00C12D75">
        <w:t xml:space="preserve">But is </w:t>
      </w:r>
      <w:r>
        <w:t>shocked to discover</w:t>
      </w:r>
      <w:r w:rsidR="00C12D75">
        <w:t xml:space="preserve"> the next day that all the</w:t>
      </w:r>
      <w:r>
        <w:t xml:space="preserve"> corn stalks have been stripped leaving him with nothing.  The same thing happens with the second field which is ripe but again he delays harvest until the next day again discovering that the corn stalks have been stripped, leaving him with nothing.  After this, he decides to watch his third field which has also ripened and is ready for harvest and tells </w:t>
      </w:r>
      <w:proofErr w:type="spellStart"/>
      <w:r>
        <w:t>Cigfa</w:t>
      </w:r>
      <w:proofErr w:type="spellEnd"/>
      <w:r>
        <w:t>.  In the middle of the night</w:t>
      </w:r>
      <w:r w:rsidR="00C12D75">
        <w:t xml:space="preserve"> he becomes aware of a loud noise approaching and then sees a huge army of mice.  There are so many mice that there is one for each plant in the third field.  They each climb a stem and break off the ear of corn and carry it away in their mouths, very quickly.  Appalled and angry, </w:t>
      </w:r>
      <w:proofErr w:type="spellStart"/>
      <w:r w:rsidR="00C12D75">
        <w:t>Manawydan</w:t>
      </w:r>
      <w:proofErr w:type="spellEnd"/>
      <w:r w:rsidR="00C12D75">
        <w:t xml:space="preserve"> gives chase and eventually is able to catch one fat mouse which he puts in his glove, tying the top closed to stop the mouse from escaping.</w:t>
      </w:r>
    </w:p>
    <w:p w:rsidR="00C12D75" w:rsidRDefault="00C12D75">
      <w:r>
        <w:t xml:space="preserve">When he tells </w:t>
      </w:r>
      <w:proofErr w:type="spellStart"/>
      <w:r>
        <w:t>Cigfan</w:t>
      </w:r>
      <w:proofErr w:type="spellEnd"/>
      <w:r>
        <w:t xml:space="preserve"> what has happened showing her the glove he says that he will hang the mouse the next day as punishment for the crime.  She tries to dissuade him saying that hanging the mouse is beneath him but he insists, taking the mouse in his glove to a nearby hill. Whilst he is constructing a gibbet, he is approached by a cleric and a priest who ask him what he is doing.  After telling them of his intentions, they both offer him money to save the mouse but he demurs saying the punishment must be done and they go on their way.  Eventually, he sees a bishop and his retinue approaching so he stops what he is doing and asks for the bishop’s blessing.  The bishop concurs and then enquires what is happening.  </w:t>
      </w:r>
      <w:proofErr w:type="spellStart"/>
      <w:r>
        <w:t>Manawydan</w:t>
      </w:r>
      <w:proofErr w:type="spellEnd"/>
      <w:r>
        <w:t xml:space="preserve"> explains and the bishop asks him not to hang the mouse and offers him first seven and then twenty four pounds in ready money and when </w:t>
      </w:r>
      <w:proofErr w:type="spellStart"/>
      <w:r>
        <w:t>Manawydan</w:t>
      </w:r>
      <w:proofErr w:type="spellEnd"/>
      <w:r>
        <w:t xml:space="preserve"> still refuses the bishop offers him every horse he can see plus seven loads of baggage on seven horses.  But again he is refused so then he asks what </w:t>
      </w:r>
      <w:proofErr w:type="spellStart"/>
      <w:r>
        <w:t>Manawydan</w:t>
      </w:r>
      <w:proofErr w:type="spellEnd"/>
      <w:r>
        <w:t xml:space="preserve"> wants in order to free the mouse. </w:t>
      </w:r>
      <w:proofErr w:type="spellStart"/>
      <w:r>
        <w:t>Manawydan</w:t>
      </w:r>
      <w:proofErr w:type="spellEnd"/>
      <w:r>
        <w:t xml:space="preserve"> replies that he wants the freedom of Rhiannon and </w:t>
      </w:r>
      <w:proofErr w:type="spellStart"/>
      <w:r>
        <w:t>Pryderi</w:t>
      </w:r>
      <w:proofErr w:type="spellEnd"/>
      <w:r>
        <w:t xml:space="preserve"> and then for a full reversal of the spell on Dyfed.  The bishop replies that this will be done but </w:t>
      </w:r>
      <w:proofErr w:type="spellStart"/>
      <w:r>
        <w:t>Manawydan</w:t>
      </w:r>
      <w:proofErr w:type="spellEnd"/>
      <w:r>
        <w:t xml:space="preserve"> asks why is there a spell on </w:t>
      </w:r>
      <w:proofErr w:type="gramStart"/>
      <w:r>
        <w:t>Dyfed?</w:t>
      </w:r>
      <w:proofErr w:type="gramEnd"/>
      <w:r>
        <w:t xml:space="preserve">  Who is the mouse?  The bishop tells him that the mouse is his pregnant wife and that he is </w:t>
      </w:r>
      <w:proofErr w:type="spellStart"/>
      <w:r>
        <w:t>Llwyd</w:t>
      </w:r>
      <w:proofErr w:type="spellEnd"/>
      <w:r>
        <w:t xml:space="preserve">, the son of </w:t>
      </w:r>
      <w:proofErr w:type="spellStart"/>
      <w:r>
        <w:t>Cil</w:t>
      </w:r>
      <w:proofErr w:type="spellEnd"/>
      <w:r>
        <w:t xml:space="preserve"> </w:t>
      </w:r>
      <w:proofErr w:type="spellStart"/>
      <w:r>
        <w:t>Coed</w:t>
      </w:r>
      <w:proofErr w:type="spellEnd"/>
      <w:r>
        <w:t xml:space="preserve"> and it is he who has bewitched Dyfed to avenge his friend </w:t>
      </w:r>
      <w:proofErr w:type="spellStart"/>
      <w:r>
        <w:t>Gwawl</w:t>
      </w:r>
      <w:proofErr w:type="spellEnd"/>
      <w:r>
        <w:t xml:space="preserve"> son of </w:t>
      </w:r>
      <w:proofErr w:type="spellStart"/>
      <w:r>
        <w:t>Clud</w:t>
      </w:r>
      <w:proofErr w:type="spellEnd"/>
      <w:r>
        <w:t xml:space="preserve">.  His men having hear that </w:t>
      </w:r>
      <w:proofErr w:type="spellStart"/>
      <w:r>
        <w:t>Manawydan</w:t>
      </w:r>
      <w:proofErr w:type="spellEnd"/>
      <w:r>
        <w:t xml:space="preserve"> was living back in Dyfed and growing corn asked </w:t>
      </w:r>
      <w:proofErr w:type="spellStart"/>
      <w:r>
        <w:t>Llwyd</w:t>
      </w:r>
      <w:proofErr w:type="spellEnd"/>
      <w:r>
        <w:t xml:space="preserve"> to turn them in to mice so that they could destroy the crops on the two previous nights.  On the third night, </w:t>
      </w:r>
      <w:proofErr w:type="spellStart"/>
      <w:r>
        <w:t>Llwyd’s</w:t>
      </w:r>
      <w:proofErr w:type="spellEnd"/>
      <w:r>
        <w:t xml:space="preserve"> wife and the ladies of the court asked if they too could join in. Then </w:t>
      </w:r>
      <w:proofErr w:type="spellStart"/>
      <w:r>
        <w:t>Llwyd</w:t>
      </w:r>
      <w:proofErr w:type="spellEnd"/>
      <w:r>
        <w:t xml:space="preserve"> agreed to set free </w:t>
      </w:r>
      <w:proofErr w:type="spellStart"/>
      <w:r>
        <w:t>Pryderi</w:t>
      </w:r>
      <w:proofErr w:type="spellEnd"/>
      <w:r>
        <w:t xml:space="preserve"> and Rhiannon and to re-institute the people, animals and homes of Dyfed. If </w:t>
      </w:r>
      <w:proofErr w:type="spellStart"/>
      <w:r>
        <w:t>Manawydan</w:t>
      </w:r>
      <w:proofErr w:type="spellEnd"/>
      <w:r>
        <w:t xml:space="preserve"> will set the mouse free .But </w:t>
      </w:r>
      <w:proofErr w:type="spellStart"/>
      <w:r>
        <w:t>Manwydan</w:t>
      </w:r>
      <w:proofErr w:type="spellEnd"/>
      <w:r>
        <w:t xml:space="preserve"> refuses once again, not until </w:t>
      </w:r>
      <w:proofErr w:type="spellStart"/>
      <w:r>
        <w:t>Llwyd</w:t>
      </w:r>
      <w:proofErr w:type="spellEnd"/>
      <w:r>
        <w:t xml:space="preserve"> agrees that there will never be another spell on the seven </w:t>
      </w:r>
      <w:proofErr w:type="spellStart"/>
      <w:r>
        <w:t>cantrefs</w:t>
      </w:r>
      <w:proofErr w:type="spellEnd"/>
      <w:r>
        <w:t xml:space="preserve"> of Dyfed and that there will be no vengeance on </w:t>
      </w:r>
      <w:proofErr w:type="spellStart"/>
      <w:r>
        <w:t>Pryderi</w:t>
      </w:r>
      <w:proofErr w:type="spellEnd"/>
      <w:r>
        <w:t xml:space="preserve"> or Rhiannon, </w:t>
      </w:r>
      <w:proofErr w:type="spellStart"/>
      <w:r>
        <w:t>Cigfan</w:t>
      </w:r>
      <w:proofErr w:type="spellEnd"/>
      <w:r>
        <w:t xml:space="preserve"> or himself.  </w:t>
      </w:r>
      <w:proofErr w:type="spellStart"/>
      <w:r>
        <w:t>Llwyd</w:t>
      </w:r>
      <w:proofErr w:type="spellEnd"/>
      <w:r>
        <w:t xml:space="preserve"> agrees and once </w:t>
      </w:r>
      <w:proofErr w:type="spellStart"/>
      <w:r>
        <w:t>Manawydan</w:t>
      </w:r>
      <w:proofErr w:type="spellEnd"/>
      <w:r>
        <w:t xml:space="preserve"> sees </w:t>
      </w:r>
      <w:proofErr w:type="spellStart"/>
      <w:r>
        <w:t>Pryderi</w:t>
      </w:r>
      <w:proofErr w:type="spellEnd"/>
      <w:r>
        <w:t xml:space="preserve"> and Rhiannon approaching, he sets the mouse free.  </w:t>
      </w:r>
      <w:proofErr w:type="spellStart"/>
      <w:r>
        <w:t>Llwyd</w:t>
      </w:r>
      <w:proofErr w:type="spellEnd"/>
      <w:r>
        <w:t xml:space="preserve"> touches the mouse with his magic wand and instantly it becomes his beautiful young pregnant wife.</w:t>
      </w:r>
    </w:p>
    <w:p w:rsidR="00C12D75" w:rsidRDefault="00C12D75">
      <w:r>
        <w:t xml:space="preserve">Is </w:t>
      </w:r>
      <w:proofErr w:type="spellStart"/>
      <w:r>
        <w:t>Manawydan</w:t>
      </w:r>
      <w:proofErr w:type="spellEnd"/>
      <w:r>
        <w:t xml:space="preserve"> a weak man obeying his master and is he sensible taking advice which he usually follows from others?  His standing up to </w:t>
      </w:r>
      <w:proofErr w:type="spellStart"/>
      <w:r>
        <w:t>Llwyd</w:t>
      </w:r>
      <w:proofErr w:type="spellEnd"/>
      <w:r>
        <w:t xml:space="preserve"> the magician demonstrates that he is strong and intelligent and indeed crafty, thinking through all the things which should be returned to normal before agreeing to </w:t>
      </w:r>
      <w:proofErr w:type="spellStart"/>
      <w:r>
        <w:t>Llwyd’s</w:t>
      </w:r>
      <w:proofErr w:type="spellEnd"/>
      <w:r>
        <w:t xml:space="preserve"> demands.  Thus he has ensured that there is no retribution against him and his three friends.  The magician with the wand agrees as his love for his wife is too strong.  The author of the story has drawn a picture of a patient and intelligent man who is determined to have his wife, lands, friends, people, animals and homes returned from enchantment to reality.</w:t>
      </w:r>
    </w:p>
    <w:p w:rsidR="00C12D75" w:rsidRDefault="00C12D75">
      <w:r>
        <w:t xml:space="preserve">The people listening to these stories from their past and indeed the characters in the stories are beset by magic, shape shifting, bewitchment, giants and enchantments and yet they don’t question </w:t>
      </w:r>
      <w:r>
        <w:lastRenderedPageBreak/>
        <w:t>these occurrences, it seems to be the norm.  The author/s of the stories use, I hesitate to say plans on which they build their stories, stock characters demonstrating, loyalty, heroism, evil, wars and all the things which would keep an audience sitting in the dancing candle light enthralled.  The two characters I have chosen demonstrate loyalty, fidelity, bravery and intelligence all things which an audience would be encouraged to copy.</w:t>
      </w:r>
    </w:p>
    <w:p w:rsidR="00C12D75" w:rsidRDefault="00C12D75"/>
    <w:p w:rsidR="00C12D75" w:rsidRDefault="00C12D75">
      <w:r>
        <w:t>3067</w:t>
      </w:r>
    </w:p>
    <w:p w:rsidR="00C12D75" w:rsidRDefault="00C12D75"/>
    <w:p w:rsidR="00C12D75" w:rsidRDefault="00C12D75">
      <w:pPr>
        <w:rPr>
          <w:b/>
        </w:rPr>
      </w:pPr>
      <w:r w:rsidRPr="00C12D75">
        <w:rPr>
          <w:b/>
        </w:rPr>
        <w:t>Bibliography</w:t>
      </w:r>
    </w:p>
    <w:p w:rsidR="00C12D75" w:rsidRDefault="00C12D75">
      <w:proofErr w:type="spellStart"/>
      <w:r>
        <w:t>Sioned</w:t>
      </w:r>
      <w:proofErr w:type="spellEnd"/>
      <w:r>
        <w:t xml:space="preserve"> D</w:t>
      </w:r>
      <w:r w:rsidRPr="00C12D75">
        <w:t>avies, ‘</w:t>
      </w:r>
      <w:r w:rsidRPr="00C12D75">
        <w:rPr>
          <w:i/>
        </w:rPr>
        <w:t xml:space="preserve">The </w:t>
      </w:r>
      <w:proofErr w:type="spellStart"/>
      <w:r w:rsidRPr="00C12D75">
        <w:rPr>
          <w:i/>
        </w:rPr>
        <w:t>Mabinogi</w:t>
      </w:r>
      <w:proofErr w:type="spellEnd"/>
      <w:r w:rsidRPr="00C12D75">
        <w:rPr>
          <w:i/>
        </w:rPr>
        <w:t>’</w:t>
      </w:r>
      <w:r w:rsidRPr="00C12D75">
        <w:t xml:space="preserve"> OUP, </w:t>
      </w:r>
      <w:proofErr w:type="gramStart"/>
      <w:r w:rsidRPr="00C12D75">
        <w:t>Oxford .</w:t>
      </w:r>
      <w:proofErr w:type="gramEnd"/>
      <w:r w:rsidRPr="00C12D75">
        <w:t xml:space="preserve"> England.2007</w:t>
      </w:r>
    </w:p>
    <w:p w:rsidR="00C12D75" w:rsidRDefault="00C12D75">
      <w:r>
        <w:t xml:space="preserve">Matthew Francis. </w:t>
      </w:r>
      <w:r w:rsidRPr="00C12D75">
        <w:rPr>
          <w:i/>
        </w:rPr>
        <w:t xml:space="preserve">‘The </w:t>
      </w:r>
      <w:proofErr w:type="spellStart"/>
      <w:r w:rsidRPr="00C12D75">
        <w:rPr>
          <w:i/>
        </w:rPr>
        <w:t>Mabinogi</w:t>
      </w:r>
      <w:proofErr w:type="spellEnd"/>
      <w:r w:rsidRPr="00C12D75">
        <w:rPr>
          <w:i/>
        </w:rPr>
        <w:t>’</w:t>
      </w:r>
      <w:r>
        <w:t>. Faber and Faber. London. England. 2007.</w:t>
      </w:r>
    </w:p>
    <w:p w:rsidR="00C12D75" w:rsidRPr="00C12D75" w:rsidRDefault="00C12D75">
      <w:r>
        <w:t xml:space="preserve">Nikolai Tolstoy. </w:t>
      </w:r>
      <w:r w:rsidRPr="00C12D75">
        <w:rPr>
          <w:i/>
        </w:rPr>
        <w:t xml:space="preserve">‘The Compilation of the Four Branches of the </w:t>
      </w:r>
      <w:proofErr w:type="spellStart"/>
      <w:r w:rsidRPr="00C12D75">
        <w:rPr>
          <w:i/>
        </w:rPr>
        <w:t>Mabinogi</w:t>
      </w:r>
      <w:proofErr w:type="spellEnd"/>
      <w:r>
        <w:t xml:space="preserve">.’Oxford World Classics. </w:t>
      </w:r>
      <w:proofErr w:type="spellStart"/>
      <w:r>
        <w:t>Egland</w:t>
      </w:r>
      <w:proofErr w:type="spellEnd"/>
    </w:p>
    <w:sectPr w:rsidR="00C12D75" w:rsidRPr="00C12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68BB" w:rsidRDefault="006268BB" w:rsidP="004431B9">
      <w:pPr>
        <w:spacing w:after="0" w:line="240" w:lineRule="auto"/>
      </w:pPr>
      <w:r>
        <w:separator/>
      </w:r>
    </w:p>
  </w:endnote>
  <w:endnote w:type="continuationSeparator" w:id="0">
    <w:p w:rsidR="006268BB" w:rsidRDefault="006268BB" w:rsidP="00443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68BB" w:rsidRDefault="006268BB" w:rsidP="004431B9">
      <w:pPr>
        <w:spacing w:after="0" w:line="240" w:lineRule="auto"/>
      </w:pPr>
      <w:r>
        <w:separator/>
      </w:r>
    </w:p>
  </w:footnote>
  <w:footnote w:type="continuationSeparator" w:id="0">
    <w:p w:rsidR="006268BB" w:rsidRDefault="006268BB" w:rsidP="004431B9">
      <w:pPr>
        <w:spacing w:after="0" w:line="240" w:lineRule="auto"/>
      </w:pPr>
      <w:r>
        <w:continuationSeparator/>
      </w:r>
    </w:p>
  </w:footnote>
  <w:footnote w:id="1">
    <w:p w:rsidR="004431B9" w:rsidRDefault="004431B9">
      <w:pPr>
        <w:pStyle w:val="FootnoteText"/>
      </w:pPr>
      <w:r>
        <w:rPr>
          <w:rStyle w:val="FootnoteReference"/>
        </w:rPr>
        <w:footnoteRef/>
      </w:r>
      <w:r>
        <w:t xml:space="preserve"> Jessica Hemming. ‘Ancient Tradition </w:t>
      </w:r>
      <w:proofErr w:type="gramStart"/>
      <w:r>
        <w:t>Or</w:t>
      </w:r>
      <w:proofErr w:type="gramEnd"/>
      <w:r>
        <w:t xml:space="preserve"> Authorial Invention? The ‘Mythological’ names In The Four</w:t>
      </w:r>
    </w:p>
    <w:p w:rsidR="004431B9" w:rsidRDefault="004431B9">
      <w:pPr>
        <w:pStyle w:val="FootnoteText"/>
      </w:pPr>
      <w:r>
        <w:t xml:space="preserve">               Branches’, CSANA Yearbook 6, Four Courts Press, Dublin. ISSN1649-0096. Da</w:t>
      </w:r>
      <w:r w:rsidR="00AD72E7">
        <w:t>t</w:t>
      </w:r>
      <w:r>
        <w:t>e n/k. p.83.</w:t>
      </w:r>
    </w:p>
  </w:footnote>
  <w:footnote w:id="2">
    <w:p w:rsidR="00AD72E7" w:rsidRDefault="00AD72E7">
      <w:pPr>
        <w:pStyle w:val="FootnoteText"/>
      </w:pPr>
      <w:r>
        <w:rPr>
          <w:rStyle w:val="FootnoteReference"/>
        </w:rPr>
        <w:footnoteRef/>
      </w:r>
      <w:r>
        <w:t xml:space="preserve"> </w:t>
      </w:r>
      <w:proofErr w:type="spellStart"/>
      <w:r>
        <w:t>Sioned</w:t>
      </w:r>
      <w:proofErr w:type="spellEnd"/>
      <w:r>
        <w:t xml:space="preserve"> Davies, ‘The </w:t>
      </w:r>
      <w:proofErr w:type="spellStart"/>
      <w:r>
        <w:t>Mabinogi</w:t>
      </w:r>
      <w:proofErr w:type="spellEnd"/>
      <w:r>
        <w:t xml:space="preserve">’, Oxford </w:t>
      </w:r>
      <w:proofErr w:type="spellStart"/>
      <w:r>
        <w:t>Clasics</w:t>
      </w:r>
      <w:proofErr w:type="spellEnd"/>
      <w:r>
        <w:t>, oxford, England.2008.p.35.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31B9"/>
    <w:rsid w:val="004431B9"/>
    <w:rsid w:val="0045646A"/>
    <w:rsid w:val="006268BB"/>
    <w:rsid w:val="00AD72E7"/>
    <w:rsid w:val="00C1131C"/>
    <w:rsid w:val="00C12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7751AC-D319-42A6-B900-BD53C4D46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431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31B9"/>
    <w:rPr>
      <w:sz w:val="20"/>
      <w:szCs w:val="20"/>
    </w:rPr>
  </w:style>
  <w:style w:type="character" w:styleId="FootnoteReference">
    <w:name w:val="footnote reference"/>
    <w:basedOn w:val="DefaultParagraphFont"/>
    <w:uiPriority w:val="99"/>
    <w:semiHidden/>
    <w:unhideWhenUsed/>
    <w:rsid w:val="004431B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493DA-AC16-4345-B945-FE6EC74A4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3391</Words>
  <Characters>16582</Characters>
  <Application>Microsoft Office Word</Application>
  <DocSecurity>0</DocSecurity>
  <Lines>209</Lines>
  <Paragraphs>62</Paragraphs>
  <ScaleCrop>false</ScaleCrop>
  <HeadingPairs>
    <vt:vector size="2" baseType="variant">
      <vt:variant>
        <vt:lpstr>Title</vt:lpstr>
      </vt:variant>
      <vt:variant>
        <vt:i4>1</vt:i4>
      </vt:variant>
    </vt:vector>
  </HeadingPairs>
  <TitlesOfParts>
    <vt:vector size="1" baseType="lpstr">
      <vt:lpstr/>
    </vt:vector>
  </TitlesOfParts>
  <Company>Conwy CBC PN</Company>
  <LinksUpToDate>false</LinksUpToDate>
  <CharactersWithSpaces>19911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iCam Adult</dc:creator>
  <cp:keywords/>
  <dc:description/>
  <cp:lastModifiedBy>iCam Adult</cp:lastModifiedBy>
  <cp:revision>2</cp:revision>
  <dcterms:created xsi:type="dcterms:W3CDTF">2020-01-06T11:46:00Z</dcterms:created>
  <dcterms:modified xsi:type="dcterms:W3CDTF">2020-01-06T11:46:00Z</dcterms:modified>
</cp:coreProperties>
</file>