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93111898"/>
        <w:docPartObj>
          <w:docPartGallery w:val="Cover Pages"/>
          <w:docPartUnique/>
        </w:docPartObj>
      </w:sdtPr>
      <w:sdtEndPr>
        <w:rPr>
          <w:rFonts w:ascii="Calibri Light" w:hAnsi="Calibri Light" w:cs="Calibri Light"/>
          <w:b/>
          <w:bCs/>
        </w:rPr>
      </w:sdtEndPr>
      <w:sdtContent>
        <w:p w14:paraId="3A902413" w14:textId="42E89FFA" w:rsidR="00FD4357" w:rsidRDefault="00FD4357">
          <w:r>
            <w:rPr>
              <w:noProof/>
            </w:rPr>
            <mc:AlternateContent>
              <mc:Choice Requires="wpg">
                <w:drawing>
                  <wp:anchor distT="0" distB="0" distL="114300" distR="114300" simplePos="0" relativeHeight="251662336" behindDoc="0" locked="0" layoutInCell="1" allowOverlap="1" wp14:anchorId="46C4D042" wp14:editId="0776484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F1FF55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FBF662B" wp14:editId="4CBF571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15EF319" w14:textId="17F36CA6" w:rsidR="00A50E36" w:rsidRPr="00F96204" w:rsidRDefault="00A50E36">
                                    <w:pPr>
                                      <w:pStyle w:val="NoSpacing"/>
                                      <w:jc w:val="right"/>
                                      <w:rPr>
                                        <w:sz w:val="28"/>
                                        <w:szCs w:val="28"/>
                                      </w:rPr>
                                    </w:pPr>
                                    <w:r w:rsidRPr="00F96204">
                                      <w:rPr>
                                        <w:sz w:val="28"/>
                                        <w:szCs w:val="28"/>
                                      </w:rPr>
                                      <w:t>Mel Squire</w:t>
                                    </w:r>
                                  </w:p>
                                </w:sdtContent>
                              </w:sdt>
                              <w:p w14:paraId="42A0E671" w14:textId="31DCAC12" w:rsidR="00A50E36" w:rsidRPr="00F96204" w:rsidRDefault="00A50E36">
                                <w:pPr>
                                  <w:pStyle w:val="NoSpacing"/>
                                  <w:jc w:val="right"/>
                                  <w:rPr>
                                    <w:sz w:val="18"/>
                                    <w:szCs w:val="18"/>
                                  </w:rPr>
                                </w:pPr>
                                <w:sdt>
                                  <w:sdtPr>
                                    <w:rPr>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Pr="00F96204">
                                      <w:rPr>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FBF662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15EF319" w14:textId="17F36CA6" w:rsidR="00A50E36" w:rsidRPr="00F96204" w:rsidRDefault="00A50E36">
                              <w:pPr>
                                <w:pStyle w:val="NoSpacing"/>
                                <w:jc w:val="right"/>
                                <w:rPr>
                                  <w:sz w:val="28"/>
                                  <w:szCs w:val="28"/>
                                </w:rPr>
                              </w:pPr>
                              <w:r w:rsidRPr="00F96204">
                                <w:rPr>
                                  <w:sz w:val="28"/>
                                  <w:szCs w:val="28"/>
                                </w:rPr>
                                <w:t>Mel Squire</w:t>
                              </w:r>
                            </w:p>
                          </w:sdtContent>
                        </w:sdt>
                        <w:p w14:paraId="42A0E671" w14:textId="31DCAC12" w:rsidR="00A50E36" w:rsidRPr="00F96204" w:rsidRDefault="00A50E36">
                          <w:pPr>
                            <w:pStyle w:val="NoSpacing"/>
                            <w:jc w:val="right"/>
                            <w:rPr>
                              <w:sz w:val="18"/>
                              <w:szCs w:val="18"/>
                            </w:rPr>
                          </w:pPr>
                          <w:sdt>
                            <w:sdtPr>
                              <w:rPr>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Pr="00F96204">
                                <w:rPr>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37BD9AD" wp14:editId="215AAC0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B54728" w14:textId="15117CA0" w:rsidR="00A50E36" w:rsidRPr="00F96204" w:rsidRDefault="00A50E36">
                                <w:pPr>
                                  <w:pStyle w:val="NoSpacing"/>
                                  <w:jc w:val="right"/>
                                  <w:rPr>
                                    <w:sz w:val="28"/>
                                    <w:szCs w:val="28"/>
                                  </w:rPr>
                                </w:pPr>
                                <w:r w:rsidRPr="00F96204">
                                  <w:rPr>
                                    <w:sz w:val="28"/>
                                    <w:szCs w:val="28"/>
                                  </w:rPr>
                                  <w:t>SAMSUL ISLAM 1914178</w:t>
                                </w:r>
                              </w:p>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127795A9" w14:textId="784809D4" w:rsidR="00A50E36" w:rsidRPr="00F96204" w:rsidRDefault="00A50E36">
                                    <w:pPr>
                                      <w:pStyle w:val="NoSpacing"/>
                                      <w:jc w:val="right"/>
                                      <w:rPr>
                                        <w:color w:val="595959" w:themeColor="text1" w:themeTint="A6"/>
                                        <w:sz w:val="24"/>
                                        <w:szCs w:val="24"/>
                                      </w:rPr>
                                    </w:pPr>
                                    <w:r w:rsidRPr="00F96204">
                                      <w:rPr>
                                        <w:color w:val="595959" w:themeColor="text1" w:themeTint="A6"/>
                                        <w:sz w:val="24"/>
                                        <w:szCs w:val="24"/>
                                      </w:rPr>
                                      <w:t>DATE: 30 OCTOBER 2020</w:t>
                                    </w:r>
                                  </w:p>
                                </w:sdtContent>
                              </w:sdt>
                              <w:p w14:paraId="7EADFCF4" w14:textId="383B32ED" w:rsidR="00A50E36" w:rsidRPr="00F96204" w:rsidRDefault="00A50E36">
                                <w:pPr>
                                  <w:pStyle w:val="NoSpacing"/>
                                  <w:jc w:val="right"/>
                                  <w:rPr>
                                    <w:color w:val="595959" w:themeColor="text1" w:themeTint="A6"/>
                                    <w:sz w:val="24"/>
                                    <w:szCs w:val="24"/>
                                  </w:rPr>
                                </w:pPr>
                                <w:r w:rsidRPr="00F96204">
                                  <w:rPr>
                                    <w:color w:val="595959" w:themeColor="text1" w:themeTint="A6"/>
                                    <w:sz w:val="24"/>
                                    <w:szCs w:val="24"/>
                                  </w:rPr>
                                  <w:t>MODULE: BMSW4002</w:t>
                                </w:r>
                              </w:p>
                              <w:p w14:paraId="521D8AC8" w14:textId="52620EF2" w:rsidR="00A50E36" w:rsidRDefault="00A50E36">
                                <w:pPr>
                                  <w:pStyle w:val="NoSpacing"/>
                                  <w:jc w:val="right"/>
                                  <w:rPr>
                                    <w:color w:val="595959" w:themeColor="text1" w:themeTint="A6"/>
                                    <w:sz w:val="20"/>
                                    <w:szCs w:val="20"/>
                                  </w:rPr>
                                </w:pPr>
                              </w:p>
                              <w:p w14:paraId="16E43029" w14:textId="3F855E20" w:rsidR="00A50E36" w:rsidRPr="00F96204" w:rsidRDefault="00A50E36">
                                <w:pPr>
                                  <w:pStyle w:val="NoSpacing"/>
                                  <w:jc w:val="right"/>
                                  <w:rPr>
                                    <w:color w:val="595959" w:themeColor="text1" w:themeTint="A6"/>
                                    <w:sz w:val="24"/>
                                    <w:szCs w:val="24"/>
                                  </w:rPr>
                                </w:pPr>
                                <w:r w:rsidRPr="00F96204">
                                  <w:rPr>
                                    <w:color w:val="595959" w:themeColor="text1" w:themeTint="A6"/>
                                    <w:sz w:val="24"/>
                                    <w:szCs w:val="24"/>
                                  </w:rPr>
                                  <w:t>UNIVERSITY WALES TRINITY SAINT DAVIDS</w:t>
                                </w:r>
                              </w:p>
                              <w:p w14:paraId="53ECD48D" w14:textId="3CDFF3A5" w:rsidR="00A50E36" w:rsidRPr="00F96204" w:rsidRDefault="00A50E36" w:rsidP="00F96204">
                                <w:pPr>
                                  <w:pStyle w:val="NoSpacing"/>
                                  <w:jc w:val="right"/>
                                  <w:rPr>
                                    <w:color w:val="595959" w:themeColor="text1" w:themeTint="A6"/>
                                    <w:sz w:val="24"/>
                                    <w:szCs w:val="24"/>
                                  </w:rPr>
                                </w:pPr>
                                <w:r w:rsidRPr="00F96204">
                                  <w:rPr>
                                    <w:color w:val="595959" w:themeColor="text1" w:themeTint="A6"/>
                                    <w:sz w:val="24"/>
                                    <w:szCs w:val="24"/>
                                  </w:rPr>
                                  <w:t>(UWTSD)</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37BD9AD"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1B54728" w14:textId="15117CA0" w:rsidR="00A50E36" w:rsidRPr="00F96204" w:rsidRDefault="00A50E36">
                          <w:pPr>
                            <w:pStyle w:val="NoSpacing"/>
                            <w:jc w:val="right"/>
                            <w:rPr>
                              <w:sz w:val="28"/>
                              <w:szCs w:val="28"/>
                            </w:rPr>
                          </w:pPr>
                          <w:r w:rsidRPr="00F96204">
                            <w:rPr>
                              <w:sz w:val="28"/>
                              <w:szCs w:val="28"/>
                            </w:rPr>
                            <w:t>SAMSUL ISLAM 1914178</w:t>
                          </w:r>
                        </w:p>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127795A9" w14:textId="784809D4" w:rsidR="00A50E36" w:rsidRPr="00F96204" w:rsidRDefault="00A50E36">
                              <w:pPr>
                                <w:pStyle w:val="NoSpacing"/>
                                <w:jc w:val="right"/>
                                <w:rPr>
                                  <w:color w:val="595959" w:themeColor="text1" w:themeTint="A6"/>
                                  <w:sz w:val="24"/>
                                  <w:szCs w:val="24"/>
                                </w:rPr>
                              </w:pPr>
                              <w:r w:rsidRPr="00F96204">
                                <w:rPr>
                                  <w:color w:val="595959" w:themeColor="text1" w:themeTint="A6"/>
                                  <w:sz w:val="24"/>
                                  <w:szCs w:val="24"/>
                                </w:rPr>
                                <w:t>DATE: 30 OCTOBER 2020</w:t>
                              </w:r>
                            </w:p>
                          </w:sdtContent>
                        </w:sdt>
                        <w:p w14:paraId="7EADFCF4" w14:textId="383B32ED" w:rsidR="00A50E36" w:rsidRPr="00F96204" w:rsidRDefault="00A50E36">
                          <w:pPr>
                            <w:pStyle w:val="NoSpacing"/>
                            <w:jc w:val="right"/>
                            <w:rPr>
                              <w:color w:val="595959" w:themeColor="text1" w:themeTint="A6"/>
                              <w:sz w:val="24"/>
                              <w:szCs w:val="24"/>
                            </w:rPr>
                          </w:pPr>
                          <w:r w:rsidRPr="00F96204">
                            <w:rPr>
                              <w:color w:val="595959" w:themeColor="text1" w:themeTint="A6"/>
                              <w:sz w:val="24"/>
                              <w:szCs w:val="24"/>
                            </w:rPr>
                            <w:t>MODULE: BMSW4002</w:t>
                          </w:r>
                        </w:p>
                        <w:p w14:paraId="521D8AC8" w14:textId="52620EF2" w:rsidR="00A50E36" w:rsidRDefault="00A50E36">
                          <w:pPr>
                            <w:pStyle w:val="NoSpacing"/>
                            <w:jc w:val="right"/>
                            <w:rPr>
                              <w:color w:val="595959" w:themeColor="text1" w:themeTint="A6"/>
                              <w:sz w:val="20"/>
                              <w:szCs w:val="20"/>
                            </w:rPr>
                          </w:pPr>
                        </w:p>
                        <w:p w14:paraId="16E43029" w14:textId="3F855E20" w:rsidR="00A50E36" w:rsidRPr="00F96204" w:rsidRDefault="00A50E36">
                          <w:pPr>
                            <w:pStyle w:val="NoSpacing"/>
                            <w:jc w:val="right"/>
                            <w:rPr>
                              <w:color w:val="595959" w:themeColor="text1" w:themeTint="A6"/>
                              <w:sz w:val="24"/>
                              <w:szCs w:val="24"/>
                            </w:rPr>
                          </w:pPr>
                          <w:r w:rsidRPr="00F96204">
                            <w:rPr>
                              <w:color w:val="595959" w:themeColor="text1" w:themeTint="A6"/>
                              <w:sz w:val="24"/>
                              <w:szCs w:val="24"/>
                            </w:rPr>
                            <w:t>UNIVERSITY WALES TRINITY SAINT DAVIDS</w:t>
                          </w:r>
                        </w:p>
                        <w:p w14:paraId="53ECD48D" w14:textId="3CDFF3A5" w:rsidR="00A50E36" w:rsidRPr="00F96204" w:rsidRDefault="00A50E36" w:rsidP="00F96204">
                          <w:pPr>
                            <w:pStyle w:val="NoSpacing"/>
                            <w:jc w:val="right"/>
                            <w:rPr>
                              <w:color w:val="595959" w:themeColor="text1" w:themeTint="A6"/>
                              <w:sz w:val="24"/>
                              <w:szCs w:val="24"/>
                            </w:rPr>
                          </w:pPr>
                          <w:r w:rsidRPr="00F96204">
                            <w:rPr>
                              <w:color w:val="595959" w:themeColor="text1" w:themeTint="A6"/>
                              <w:sz w:val="24"/>
                              <w:szCs w:val="24"/>
                            </w:rPr>
                            <w:t>(UWTSD)</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E86246B" wp14:editId="1728ABE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EC437A" w14:textId="07F8AE2B" w:rsidR="00A50E36" w:rsidRDefault="00A50E3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EFFECTIVE TEAMWORK AND COMUNICATION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9E54F59" w14:textId="7CFA6700" w:rsidR="00A50E36" w:rsidRDefault="00A50E36">
                                    <w:pPr>
                                      <w:jc w:val="right"/>
                                      <w:rPr>
                                        <w:smallCaps/>
                                        <w:color w:val="404040" w:themeColor="text1" w:themeTint="BF"/>
                                        <w:sz w:val="36"/>
                                        <w:szCs w:val="36"/>
                                      </w:rPr>
                                    </w:pPr>
                                    <w:r>
                                      <w:rPr>
                                        <w:color w:val="404040" w:themeColor="text1" w:themeTint="BF"/>
                                        <w:sz w:val="36"/>
                                        <w:szCs w:val="36"/>
                                      </w:rPr>
                                      <w:t>CERTIFACATE FOR HIGHER EDUCATION FOR SKILLS IN THE WORKPLACE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E86246B"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3EC437A" w14:textId="07F8AE2B" w:rsidR="00A50E36" w:rsidRDefault="00A50E3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EFFECTIVE TEAMWORK AND COMUNICATION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9E54F59" w14:textId="7CFA6700" w:rsidR="00A50E36" w:rsidRDefault="00A50E36">
                              <w:pPr>
                                <w:jc w:val="right"/>
                                <w:rPr>
                                  <w:smallCaps/>
                                  <w:color w:val="404040" w:themeColor="text1" w:themeTint="BF"/>
                                  <w:sz w:val="36"/>
                                  <w:szCs w:val="36"/>
                                </w:rPr>
                              </w:pPr>
                              <w:r>
                                <w:rPr>
                                  <w:color w:val="404040" w:themeColor="text1" w:themeTint="BF"/>
                                  <w:sz w:val="36"/>
                                  <w:szCs w:val="36"/>
                                </w:rPr>
                                <w:t>CERTIFACATE FOR HIGHER EDUCATION FOR SKILLS IN THE WORKPLACE</w:t>
                              </w:r>
                            </w:p>
                          </w:sdtContent>
                        </w:sdt>
                      </w:txbxContent>
                    </v:textbox>
                    <w10:wrap type="square" anchorx="page" anchory="page"/>
                  </v:shape>
                </w:pict>
              </mc:Fallback>
            </mc:AlternateContent>
          </w:r>
        </w:p>
        <w:p w14:paraId="617E9D21" w14:textId="3379725B" w:rsidR="00FD4357" w:rsidRDefault="00FD4357">
          <w:pPr>
            <w:rPr>
              <w:rFonts w:ascii="Calibri Light" w:hAnsi="Calibri Light" w:cs="Calibri Light"/>
              <w:b/>
              <w:bCs/>
            </w:rPr>
          </w:pPr>
          <w:r>
            <w:rPr>
              <w:rFonts w:ascii="Calibri Light" w:hAnsi="Calibri Light" w:cs="Calibri Light"/>
              <w:b/>
              <w:bCs/>
              <w:noProof/>
            </w:rPr>
            <mc:AlternateContent>
              <mc:Choice Requires="wps">
                <w:drawing>
                  <wp:anchor distT="0" distB="0" distL="114300" distR="114300" simplePos="0" relativeHeight="251658239" behindDoc="0" locked="0" layoutInCell="1" allowOverlap="1" wp14:anchorId="5524CC4C" wp14:editId="6C84A858">
                    <wp:simplePos x="0" y="0"/>
                    <wp:positionH relativeFrom="column">
                      <wp:posOffset>-304800</wp:posOffset>
                    </wp:positionH>
                    <wp:positionV relativeFrom="paragraph">
                      <wp:posOffset>941070</wp:posOffset>
                    </wp:positionV>
                    <wp:extent cx="2080260" cy="4419600"/>
                    <wp:effectExtent l="0" t="0" r="15240" b="19050"/>
                    <wp:wrapNone/>
                    <wp:docPr id="4" name="Rectangle 4"/>
                    <wp:cNvGraphicFramePr/>
                    <a:graphic xmlns:a="http://schemas.openxmlformats.org/drawingml/2006/main">
                      <a:graphicData uri="http://schemas.microsoft.com/office/word/2010/wordprocessingShape">
                        <wps:wsp>
                          <wps:cNvSpPr/>
                          <wps:spPr>
                            <a:xfrm>
                              <a:off x="0" y="0"/>
                              <a:ext cx="2080260" cy="44196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0DC5BC" w14:textId="0CD8E2B5" w:rsidR="00A50E36" w:rsidRPr="00FD4357" w:rsidRDefault="00A50E36" w:rsidP="00FD4357">
                                <w:pPr>
                                  <w:jc w:val="center"/>
                                </w:pPr>
                                <w:r w:rsidRPr="00F96204">
                                  <w:rPr>
                                    <w:noProof/>
                                  </w:rPr>
                                  <w:drawing>
                                    <wp:inline distT="0" distB="0" distL="0" distR="0" wp14:anchorId="4E10C5D6" wp14:editId="669490D2">
                                      <wp:extent cx="1467485" cy="33629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7485" cy="33629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24CC4C" id="Rectangle 4" o:spid="_x0000_s1029" style="position:absolute;margin-left:-24pt;margin-top:74.1pt;width:163.8pt;height:348pt;z-index:251658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" fillcolor="white [3212]" strokecolor="white [3212]" strokeweight="1pt">
                    <v:textbox>
                      <w:txbxContent>
                        <w:p w14:paraId="070DC5BC" w14:textId="0CD8E2B5" w:rsidR="00A50E36" w:rsidRPr="00FD4357" w:rsidRDefault="00A50E36" w:rsidP="00FD4357">
                          <w:pPr>
                            <w:jc w:val="center"/>
                          </w:pPr>
                          <w:r w:rsidRPr="00F96204">
                            <w:rPr>
                              <w:noProof/>
                            </w:rPr>
                            <w:drawing>
                              <wp:inline distT="0" distB="0" distL="0" distR="0" wp14:anchorId="4E10C5D6" wp14:editId="669490D2">
                                <wp:extent cx="1467485" cy="33629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7485" cy="3362960"/>
                                        </a:xfrm>
                                        <a:prstGeom prst="rect">
                                          <a:avLst/>
                                        </a:prstGeom>
                                        <a:noFill/>
                                        <a:ln>
                                          <a:noFill/>
                                        </a:ln>
                                      </pic:spPr>
                                    </pic:pic>
                                  </a:graphicData>
                                </a:graphic>
                              </wp:inline>
                            </w:drawing>
                          </w:r>
                        </w:p>
                      </w:txbxContent>
                    </v:textbox>
                  </v:rect>
                </w:pict>
              </mc:Fallback>
            </mc:AlternateContent>
          </w:r>
          <w:r>
            <w:rPr>
              <w:rFonts w:ascii="Calibri Light" w:hAnsi="Calibri Light" w:cs="Calibri Light"/>
              <w:b/>
              <w:bCs/>
            </w:rPr>
            <w:br w:type="page"/>
          </w:r>
        </w:p>
      </w:sdtContent>
    </w:sdt>
    <w:sdt>
      <w:sdtPr>
        <w:id w:val="-34154474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75F71EE" w14:textId="417D0FC6" w:rsidR="00C87925" w:rsidRDefault="00C87925">
          <w:pPr>
            <w:pStyle w:val="TOCHeading"/>
          </w:pPr>
          <w:r>
            <w:t>Contents</w:t>
          </w:r>
        </w:p>
        <w:p w14:paraId="04FE43E9" w14:textId="17DAD9C0" w:rsidR="00A15735" w:rsidRDefault="00C8792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4961466" w:history="1">
            <w:r w:rsidR="00A15735" w:rsidRPr="00B52271">
              <w:rPr>
                <w:rStyle w:val="Hyperlink"/>
                <w:noProof/>
              </w:rPr>
              <w:t>Executive Summary</w:t>
            </w:r>
            <w:r w:rsidR="00A15735">
              <w:rPr>
                <w:noProof/>
                <w:webHidden/>
              </w:rPr>
              <w:tab/>
            </w:r>
            <w:r w:rsidR="00A15735">
              <w:rPr>
                <w:noProof/>
                <w:webHidden/>
              </w:rPr>
              <w:fldChar w:fldCharType="begin"/>
            </w:r>
            <w:r w:rsidR="00A15735">
              <w:rPr>
                <w:noProof/>
                <w:webHidden/>
              </w:rPr>
              <w:instrText xml:space="preserve"> PAGEREF _Toc54961466 \h </w:instrText>
            </w:r>
            <w:r w:rsidR="00A15735">
              <w:rPr>
                <w:noProof/>
                <w:webHidden/>
              </w:rPr>
            </w:r>
            <w:r w:rsidR="00A15735">
              <w:rPr>
                <w:noProof/>
                <w:webHidden/>
              </w:rPr>
              <w:fldChar w:fldCharType="separate"/>
            </w:r>
            <w:r w:rsidR="00A15735">
              <w:rPr>
                <w:noProof/>
                <w:webHidden/>
              </w:rPr>
              <w:t>2</w:t>
            </w:r>
            <w:r w:rsidR="00A15735">
              <w:rPr>
                <w:noProof/>
                <w:webHidden/>
              </w:rPr>
              <w:fldChar w:fldCharType="end"/>
            </w:r>
          </w:hyperlink>
        </w:p>
        <w:p w14:paraId="297FFCEA" w14:textId="42252851" w:rsidR="00A15735" w:rsidRDefault="00A15735">
          <w:pPr>
            <w:pStyle w:val="TOC1"/>
            <w:tabs>
              <w:tab w:val="left" w:pos="660"/>
              <w:tab w:val="right" w:leader="dot" w:pos="9016"/>
            </w:tabs>
            <w:rPr>
              <w:rFonts w:eastAsiaTheme="minorEastAsia"/>
              <w:noProof/>
              <w:lang w:eastAsia="en-GB"/>
            </w:rPr>
          </w:pPr>
          <w:hyperlink w:anchor="_Toc54961467" w:history="1">
            <w:r w:rsidRPr="00B52271">
              <w:rPr>
                <w:rStyle w:val="Hyperlink"/>
                <w:noProof/>
              </w:rPr>
              <w:t>1.0</w:t>
            </w:r>
            <w:r>
              <w:rPr>
                <w:rFonts w:eastAsiaTheme="minorEastAsia"/>
                <w:noProof/>
                <w:lang w:eastAsia="en-GB"/>
              </w:rPr>
              <w:tab/>
            </w:r>
            <w:r w:rsidRPr="00B52271">
              <w:rPr>
                <w:rStyle w:val="Hyperlink"/>
                <w:noProof/>
              </w:rPr>
              <w:t>Terms of Reference</w:t>
            </w:r>
            <w:r>
              <w:rPr>
                <w:noProof/>
                <w:webHidden/>
              </w:rPr>
              <w:tab/>
            </w:r>
            <w:r>
              <w:rPr>
                <w:noProof/>
                <w:webHidden/>
              </w:rPr>
              <w:fldChar w:fldCharType="begin"/>
            </w:r>
            <w:r>
              <w:rPr>
                <w:noProof/>
                <w:webHidden/>
              </w:rPr>
              <w:instrText xml:space="preserve"> PAGEREF _Toc54961467 \h </w:instrText>
            </w:r>
            <w:r>
              <w:rPr>
                <w:noProof/>
                <w:webHidden/>
              </w:rPr>
            </w:r>
            <w:r>
              <w:rPr>
                <w:noProof/>
                <w:webHidden/>
              </w:rPr>
              <w:fldChar w:fldCharType="separate"/>
            </w:r>
            <w:r>
              <w:rPr>
                <w:noProof/>
                <w:webHidden/>
              </w:rPr>
              <w:t>3</w:t>
            </w:r>
            <w:r>
              <w:rPr>
                <w:noProof/>
                <w:webHidden/>
              </w:rPr>
              <w:fldChar w:fldCharType="end"/>
            </w:r>
          </w:hyperlink>
        </w:p>
        <w:p w14:paraId="2E166A7C" w14:textId="73DF1D7A" w:rsidR="00A15735" w:rsidRDefault="00A15735">
          <w:pPr>
            <w:pStyle w:val="TOC1"/>
            <w:tabs>
              <w:tab w:val="right" w:leader="dot" w:pos="9016"/>
            </w:tabs>
            <w:rPr>
              <w:rFonts w:eastAsiaTheme="minorEastAsia"/>
              <w:noProof/>
              <w:lang w:eastAsia="en-GB"/>
            </w:rPr>
          </w:pPr>
          <w:hyperlink w:anchor="_Toc54961468" w:history="1">
            <w:r w:rsidRPr="00B52271">
              <w:rPr>
                <w:rStyle w:val="Hyperlink"/>
                <w:noProof/>
              </w:rPr>
              <w:t>2.0 Procedure</w:t>
            </w:r>
            <w:r>
              <w:rPr>
                <w:noProof/>
                <w:webHidden/>
              </w:rPr>
              <w:tab/>
            </w:r>
            <w:r>
              <w:rPr>
                <w:noProof/>
                <w:webHidden/>
              </w:rPr>
              <w:fldChar w:fldCharType="begin"/>
            </w:r>
            <w:r>
              <w:rPr>
                <w:noProof/>
                <w:webHidden/>
              </w:rPr>
              <w:instrText xml:space="preserve"> PAGEREF _Toc54961468 \h </w:instrText>
            </w:r>
            <w:r>
              <w:rPr>
                <w:noProof/>
                <w:webHidden/>
              </w:rPr>
            </w:r>
            <w:r>
              <w:rPr>
                <w:noProof/>
                <w:webHidden/>
              </w:rPr>
              <w:fldChar w:fldCharType="separate"/>
            </w:r>
            <w:r>
              <w:rPr>
                <w:noProof/>
                <w:webHidden/>
              </w:rPr>
              <w:t>3</w:t>
            </w:r>
            <w:r>
              <w:rPr>
                <w:noProof/>
                <w:webHidden/>
              </w:rPr>
              <w:fldChar w:fldCharType="end"/>
            </w:r>
          </w:hyperlink>
        </w:p>
        <w:p w14:paraId="2CFFE9D8" w14:textId="5302D5CF" w:rsidR="00A15735" w:rsidRDefault="00A15735">
          <w:pPr>
            <w:pStyle w:val="TOC1"/>
            <w:tabs>
              <w:tab w:val="right" w:leader="dot" w:pos="9016"/>
            </w:tabs>
            <w:rPr>
              <w:rFonts w:eastAsiaTheme="minorEastAsia"/>
              <w:noProof/>
              <w:lang w:eastAsia="en-GB"/>
            </w:rPr>
          </w:pPr>
          <w:hyperlink w:anchor="_Toc54961469" w:history="1">
            <w:r w:rsidRPr="00B52271">
              <w:rPr>
                <w:rStyle w:val="Hyperlink"/>
                <w:noProof/>
              </w:rPr>
              <w:t>3.0 Importance of team work</w:t>
            </w:r>
            <w:r>
              <w:rPr>
                <w:noProof/>
                <w:webHidden/>
              </w:rPr>
              <w:tab/>
            </w:r>
            <w:r>
              <w:rPr>
                <w:noProof/>
                <w:webHidden/>
              </w:rPr>
              <w:fldChar w:fldCharType="begin"/>
            </w:r>
            <w:r>
              <w:rPr>
                <w:noProof/>
                <w:webHidden/>
              </w:rPr>
              <w:instrText xml:space="preserve"> PAGEREF _Toc54961469 \h </w:instrText>
            </w:r>
            <w:r>
              <w:rPr>
                <w:noProof/>
                <w:webHidden/>
              </w:rPr>
            </w:r>
            <w:r>
              <w:rPr>
                <w:noProof/>
                <w:webHidden/>
              </w:rPr>
              <w:fldChar w:fldCharType="separate"/>
            </w:r>
            <w:r>
              <w:rPr>
                <w:noProof/>
                <w:webHidden/>
              </w:rPr>
              <w:t>4</w:t>
            </w:r>
            <w:r>
              <w:rPr>
                <w:noProof/>
                <w:webHidden/>
              </w:rPr>
              <w:fldChar w:fldCharType="end"/>
            </w:r>
          </w:hyperlink>
        </w:p>
        <w:p w14:paraId="70BAD24A" w14:textId="6D9D78F5" w:rsidR="00A15735" w:rsidRDefault="00A15735">
          <w:pPr>
            <w:pStyle w:val="TOC2"/>
            <w:tabs>
              <w:tab w:val="right" w:leader="dot" w:pos="9016"/>
            </w:tabs>
            <w:rPr>
              <w:rFonts w:eastAsiaTheme="minorEastAsia"/>
              <w:noProof/>
              <w:lang w:eastAsia="en-GB"/>
            </w:rPr>
          </w:pPr>
          <w:hyperlink w:anchor="_Toc54961470" w:history="1">
            <w:r w:rsidRPr="00B52271">
              <w:rPr>
                <w:rStyle w:val="Hyperlink"/>
                <w:noProof/>
              </w:rPr>
              <w:t>3.1 How theories of teamwork help in the workplace</w:t>
            </w:r>
            <w:r>
              <w:rPr>
                <w:noProof/>
                <w:webHidden/>
              </w:rPr>
              <w:tab/>
            </w:r>
            <w:r>
              <w:rPr>
                <w:noProof/>
                <w:webHidden/>
              </w:rPr>
              <w:fldChar w:fldCharType="begin"/>
            </w:r>
            <w:r>
              <w:rPr>
                <w:noProof/>
                <w:webHidden/>
              </w:rPr>
              <w:instrText xml:space="preserve"> PAGEREF _Toc54961470 \h </w:instrText>
            </w:r>
            <w:r>
              <w:rPr>
                <w:noProof/>
                <w:webHidden/>
              </w:rPr>
            </w:r>
            <w:r>
              <w:rPr>
                <w:noProof/>
                <w:webHidden/>
              </w:rPr>
              <w:fldChar w:fldCharType="separate"/>
            </w:r>
            <w:r>
              <w:rPr>
                <w:noProof/>
                <w:webHidden/>
              </w:rPr>
              <w:t>4</w:t>
            </w:r>
            <w:r>
              <w:rPr>
                <w:noProof/>
                <w:webHidden/>
              </w:rPr>
              <w:fldChar w:fldCharType="end"/>
            </w:r>
          </w:hyperlink>
        </w:p>
        <w:p w14:paraId="4A226462" w14:textId="415C6F0F" w:rsidR="00A15735" w:rsidRDefault="00A15735">
          <w:pPr>
            <w:pStyle w:val="TOC1"/>
            <w:tabs>
              <w:tab w:val="right" w:leader="dot" w:pos="9016"/>
            </w:tabs>
            <w:rPr>
              <w:rFonts w:eastAsiaTheme="minorEastAsia"/>
              <w:noProof/>
              <w:lang w:eastAsia="en-GB"/>
            </w:rPr>
          </w:pPr>
          <w:hyperlink w:anchor="_Toc54961471" w:history="1">
            <w:r w:rsidRPr="00B52271">
              <w:rPr>
                <w:rStyle w:val="Hyperlink"/>
                <w:noProof/>
              </w:rPr>
              <w:t>4.0 Belbin theory</w:t>
            </w:r>
            <w:r>
              <w:rPr>
                <w:noProof/>
                <w:webHidden/>
              </w:rPr>
              <w:tab/>
            </w:r>
            <w:r>
              <w:rPr>
                <w:noProof/>
                <w:webHidden/>
              </w:rPr>
              <w:fldChar w:fldCharType="begin"/>
            </w:r>
            <w:r>
              <w:rPr>
                <w:noProof/>
                <w:webHidden/>
              </w:rPr>
              <w:instrText xml:space="preserve"> PAGEREF _Toc54961471 \h </w:instrText>
            </w:r>
            <w:r>
              <w:rPr>
                <w:noProof/>
                <w:webHidden/>
              </w:rPr>
            </w:r>
            <w:r>
              <w:rPr>
                <w:noProof/>
                <w:webHidden/>
              </w:rPr>
              <w:fldChar w:fldCharType="separate"/>
            </w:r>
            <w:r>
              <w:rPr>
                <w:noProof/>
                <w:webHidden/>
              </w:rPr>
              <w:t>5</w:t>
            </w:r>
            <w:r>
              <w:rPr>
                <w:noProof/>
                <w:webHidden/>
              </w:rPr>
              <w:fldChar w:fldCharType="end"/>
            </w:r>
          </w:hyperlink>
        </w:p>
        <w:p w14:paraId="2471D50D" w14:textId="7C0BB51B" w:rsidR="00A15735" w:rsidRDefault="00A15735">
          <w:pPr>
            <w:pStyle w:val="TOC1"/>
            <w:tabs>
              <w:tab w:val="right" w:leader="dot" w:pos="9016"/>
            </w:tabs>
            <w:rPr>
              <w:rFonts w:eastAsiaTheme="minorEastAsia"/>
              <w:noProof/>
              <w:lang w:eastAsia="en-GB"/>
            </w:rPr>
          </w:pPr>
          <w:hyperlink w:anchor="_Toc54961472" w:history="1">
            <w:r w:rsidRPr="00B52271">
              <w:rPr>
                <w:rStyle w:val="Hyperlink"/>
                <w:noProof/>
              </w:rPr>
              <w:t>5.0 Tuckman theory – forming, storming, norming adjourning, performing, different stages.</w:t>
            </w:r>
            <w:r>
              <w:rPr>
                <w:noProof/>
                <w:webHidden/>
              </w:rPr>
              <w:tab/>
            </w:r>
            <w:r>
              <w:rPr>
                <w:noProof/>
                <w:webHidden/>
              </w:rPr>
              <w:fldChar w:fldCharType="begin"/>
            </w:r>
            <w:r>
              <w:rPr>
                <w:noProof/>
                <w:webHidden/>
              </w:rPr>
              <w:instrText xml:space="preserve"> PAGEREF _Toc54961472 \h </w:instrText>
            </w:r>
            <w:r>
              <w:rPr>
                <w:noProof/>
                <w:webHidden/>
              </w:rPr>
            </w:r>
            <w:r>
              <w:rPr>
                <w:noProof/>
                <w:webHidden/>
              </w:rPr>
              <w:fldChar w:fldCharType="separate"/>
            </w:r>
            <w:r>
              <w:rPr>
                <w:noProof/>
                <w:webHidden/>
              </w:rPr>
              <w:t>5</w:t>
            </w:r>
            <w:r>
              <w:rPr>
                <w:noProof/>
                <w:webHidden/>
              </w:rPr>
              <w:fldChar w:fldCharType="end"/>
            </w:r>
          </w:hyperlink>
        </w:p>
        <w:p w14:paraId="3E071835" w14:textId="2FCD5BBC" w:rsidR="00A15735" w:rsidRDefault="00A15735">
          <w:pPr>
            <w:pStyle w:val="TOC2"/>
            <w:tabs>
              <w:tab w:val="right" w:leader="dot" w:pos="9016"/>
            </w:tabs>
            <w:rPr>
              <w:rFonts w:eastAsiaTheme="minorEastAsia"/>
              <w:noProof/>
              <w:lang w:eastAsia="en-GB"/>
            </w:rPr>
          </w:pPr>
          <w:hyperlink w:anchor="_Toc54961473" w:history="1">
            <w:r w:rsidRPr="00B52271">
              <w:rPr>
                <w:rStyle w:val="Hyperlink"/>
                <w:noProof/>
              </w:rPr>
              <w:t>5.1 Forming</w:t>
            </w:r>
            <w:r>
              <w:rPr>
                <w:noProof/>
                <w:webHidden/>
              </w:rPr>
              <w:tab/>
            </w:r>
            <w:r>
              <w:rPr>
                <w:noProof/>
                <w:webHidden/>
              </w:rPr>
              <w:fldChar w:fldCharType="begin"/>
            </w:r>
            <w:r>
              <w:rPr>
                <w:noProof/>
                <w:webHidden/>
              </w:rPr>
              <w:instrText xml:space="preserve"> PAGEREF _Toc54961473 \h </w:instrText>
            </w:r>
            <w:r>
              <w:rPr>
                <w:noProof/>
                <w:webHidden/>
              </w:rPr>
            </w:r>
            <w:r>
              <w:rPr>
                <w:noProof/>
                <w:webHidden/>
              </w:rPr>
              <w:fldChar w:fldCharType="separate"/>
            </w:r>
            <w:r>
              <w:rPr>
                <w:noProof/>
                <w:webHidden/>
              </w:rPr>
              <w:t>5</w:t>
            </w:r>
            <w:r>
              <w:rPr>
                <w:noProof/>
                <w:webHidden/>
              </w:rPr>
              <w:fldChar w:fldCharType="end"/>
            </w:r>
          </w:hyperlink>
        </w:p>
        <w:p w14:paraId="313883D8" w14:textId="2986D24C" w:rsidR="00A15735" w:rsidRDefault="00A15735">
          <w:pPr>
            <w:pStyle w:val="TOC2"/>
            <w:tabs>
              <w:tab w:val="right" w:leader="dot" w:pos="9016"/>
            </w:tabs>
            <w:rPr>
              <w:rFonts w:eastAsiaTheme="minorEastAsia"/>
              <w:noProof/>
              <w:lang w:eastAsia="en-GB"/>
            </w:rPr>
          </w:pPr>
          <w:hyperlink w:anchor="_Toc54961474" w:history="1">
            <w:r w:rsidRPr="00B52271">
              <w:rPr>
                <w:rStyle w:val="Hyperlink"/>
                <w:noProof/>
              </w:rPr>
              <w:t>5.2 Storming</w:t>
            </w:r>
            <w:r>
              <w:rPr>
                <w:noProof/>
                <w:webHidden/>
              </w:rPr>
              <w:tab/>
            </w:r>
            <w:r>
              <w:rPr>
                <w:noProof/>
                <w:webHidden/>
              </w:rPr>
              <w:fldChar w:fldCharType="begin"/>
            </w:r>
            <w:r>
              <w:rPr>
                <w:noProof/>
                <w:webHidden/>
              </w:rPr>
              <w:instrText xml:space="preserve"> PAGEREF _Toc54961474 \h </w:instrText>
            </w:r>
            <w:r>
              <w:rPr>
                <w:noProof/>
                <w:webHidden/>
              </w:rPr>
            </w:r>
            <w:r>
              <w:rPr>
                <w:noProof/>
                <w:webHidden/>
              </w:rPr>
              <w:fldChar w:fldCharType="separate"/>
            </w:r>
            <w:r>
              <w:rPr>
                <w:noProof/>
                <w:webHidden/>
              </w:rPr>
              <w:t>5</w:t>
            </w:r>
            <w:r>
              <w:rPr>
                <w:noProof/>
                <w:webHidden/>
              </w:rPr>
              <w:fldChar w:fldCharType="end"/>
            </w:r>
          </w:hyperlink>
        </w:p>
        <w:p w14:paraId="6026C018" w14:textId="01EED599" w:rsidR="00A15735" w:rsidRDefault="00A15735">
          <w:pPr>
            <w:pStyle w:val="TOC2"/>
            <w:tabs>
              <w:tab w:val="right" w:leader="dot" w:pos="9016"/>
            </w:tabs>
            <w:rPr>
              <w:rFonts w:eastAsiaTheme="minorEastAsia"/>
              <w:noProof/>
              <w:lang w:eastAsia="en-GB"/>
            </w:rPr>
          </w:pPr>
          <w:hyperlink w:anchor="_Toc54961475" w:history="1">
            <w:r w:rsidRPr="00B52271">
              <w:rPr>
                <w:rStyle w:val="Hyperlink"/>
                <w:noProof/>
              </w:rPr>
              <w:t>5.3 Norming</w:t>
            </w:r>
            <w:r>
              <w:rPr>
                <w:noProof/>
                <w:webHidden/>
              </w:rPr>
              <w:tab/>
            </w:r>
            <w:r>
              <w:rPr>
                <w:noProof/>
                <w:webHidden/>
              </w:rPr>
              <w:fldChar w:fldCharType="begin"/>
            </w:r>
            <w:r>
              <w:rPr>
                <w:noProof/>
                <w:webHidden/>
              </w:rPr>
              <w:instrText xml:space="preserve"> PAGEREF _Toc54961475 \h </w:instrText>
            </w:r>
            <w:r>
              <w:rPr>
                <w:noProof/>
                <w:webHidden/>
              </w:rPr>
            </w:r>
            <w:r>
              <w:rPr>
                <w:noProof/>
                <w:webHidden/>
              </w:rPr>
              <w:fldChar w:fldCharType="separate"/>
            </w:r>
            <w:r>
              <w:rPr>
                <w:noProof/>
                <w:webHidden/>
              </w:rPr>
              <w:t>6</w:t>
            </w:r>
            <w:r>
              <w:rPr>
                <w:noProof/>
                <w:webHidden/>
              </w:rPr>
              <w:fldChar w:fldCharType="end"/>
            </w:r>
          </w:hyperlink>
        </w:p>
        <w:p w14:paraId="49A455A0" w14:textId="14C9178F" w:rsidR="00A15735" w:rsidRDefault="00A15735">
          <w:pPr>
            <w:pStyle w:val="TOC2"/>
            <w:tabs>
              <w:tab w:val="right" w:leader="dot" w:pos="9016"/>
            </w:tabs>
            <w:rPr>
              <w:rFonts w:eastAsiaTheme="minorEastAsia"/>
              <w:noProof/>
              <w:lang w:eastAsia="en-GB"/>
            </w:rPr>
          </w:pPr>
          <w:hyperlink w:anchor="_Toc54961476" w:history="1">
            <w:r w:rsidRPr="00B52271">
              <w:rPr>
                <w:rStyle w:val="Hyperlink"/>
                <w:noProof/>
              </w:rPr>
              <w:t>5.4 Performing</w:t>
            </w:r>
            <w:r>
              <w:rPr>
                <w:noProof/>
                <w:webHidden/>
              </w:rPr>
              <w:tab/>
            </w:r>
            <w:r>
              <w:rPr>
                <w:noProof/>
                <w:webHidden/>
              </w:rPr>
              <w:fldChar w:fldCharType="begin"/>
            </w:r>
            <w:r>
              <w:rPr>
                <w:noProof/>
                <w:webHidden/>
              </w:rPr>
              <w:instrText xml:space="preserve"> PAGEREF _Toc54961476 \h </w:instrText>
            </w:r>
            <w:r>
              <w:rPr>
                <w:noProof/>
                <w:webHidden/>
              </w:rPr>
            </w:r>
            <w:r>
              <w:rPr>
                <w:noProof/>
                <w:webHidden/>
              </w:rPr>
              <w:fldChar w:fldCharType="separate"/>
            </w:r>
            <w:r>
              <w:rPr>
                <w:noProof/>
                <w:webHidden/>
              </w:rPr>
              <w:t>6</w:t>
            </w:r>
            <w:r>
              <w:rPr>
                <w:noProof/>
                <w:webHidden/>
              </w:rPr>
              <w:fldChar w:fldCharType="end"/>
            </w:r>
          </w:hyperlink>
        </w:p>
        <w:p w14:paraId="4075AD19" w14:textId="719BE1EF" w:rsidR="00A15735" w:rsidRDefault="00A15735">
          <w:pPr>
            <w:pStyle w:val="TOC2"/>
            <w:tabs>
              <w:tab w:val="right" w:leader="dot" w:pos="9016"/>
            </w:tabs>
            <w:rPr>
              <w:rFonts w:eastAsiaTheme="minorEastAsia"/>
              <w:noProof/>
              <w:lang w:eastAsia="en-GB"/>
            </w:rPr>
          </w:pPr>
          <w:hyperlink w:anchor="_Toc54961477" w:history="1">
            <w:r w:rsidRPr="00B52271">
              <w:rPr>
                <w:rStyle w:val="Hyperlink"/>
                <w:noProof/>
              </w:rPr>
              <w:t>5.5 Adjourning</w:t>
            </w:r>
            <w:r>
              <w:rPr>
                <w:noProof/>
                <w:webHidden/>
              </w:rPr>
              <w:tab/>
            </w:r>
            <w:r>
              <w:rPr>
                <w:noProof/>
                <w:webHidden/>
              </w:rPr>
              <w:fldChar w:fldCharType="begin"/>
            </w:r>
            <w:r>
              <w:rPr>
                <w:noProof/>
                <w:webHidden/>
              </w:rPr>
              <w:instrText xml:space="preserve"> PAGEREF _Toc54961477 \h </w:instrText>
            </w:r>
            <w:r>
              <w:rPr>
                <w:noProof/>
                <w:webHidden/>
              </w:rPr>
            </w:r>
            <w:r>
              <w:rPr>
                <w:noProof/>
                <w:webHidden/>
              </w:rPr>
              <w:fldChar w:fldCharType="separate"/>
            </w:r>
            <w:r>
              <w:rPr>
                <w:noProof/>
                <w:webHidden/>
              </w:rPr>
              <w:t>6</w:t>
            </w:r>
            <w:r>
              <w:rPr>
                <w:noProof/>
                <w:webHidden/>
              </w:rPr>
              <w:fldChar w:fldCharType="end"/>
            </w:r>
          </w:hyperlink>
        </w:p>
        <w:p w14:paraId="7D7E66FA" w14:textId="7603C12A" w:rsidR="00A15735" w:rsidRDefault="00A15735">
          <w:pPr>
            <w:pStyle w:val="TOC1"/>
            <w:tabs>
              <w:tab w:val="right" w:leader="dot" w:pos="9016"/>
            </w:tabs>
            <w:rPr>
              <w:rFonts w:eastAsiaTheme="minorEastAsia"/>
              <w:noProof/>
              <w:lang w:eastAsia="en-GB"/>
            </w:rPr>
          </w:pPr>
          <w:hyperlink w:anchor="_Toc54961478" w:history="1">
            <w:r w:rsidRPr="00B52271">
              <w:rPr>
                <w:rStyle w:val="Hyperlink"/>
                <w:noProof/>
              </w:rPr>
              <w:t>6.0 Difference between groups and teams</w:t>
            </w:r>
            <w:r>
              <w:rPr>
                <w:noProof/>
                <w:webHidden/>
              </w:rPr>
              <w:tab/>
            </w:r>
            <w:r>
              <w:rPr>
                <w:noProof/>
                <w:webHidden/>
              </w:rPr>
              <w:fldChar w:fldCharType="begin"/>
            </w:r>
            <w:r>
              <w:rPr>
                <w:noProof/>
                <w:webHidden/>
              </w:rPr>
              <w:instrText xml:space="preserve"> PAGEREF _Toc54961478 \h </w:instrText>
            </w:r>
            <w:r>
              <w:rPr>
                <w:noProof/>
                <w:webHidden/>
              </w:rPr>
            </w:r>
            <w:r>
              <w:rPr>
                <w:noProof/>
                <w:webHidden/>
              </w:rPr>
              <w:fldChar w:fldCharType="separate"/>
            </w:r>
            <w:r>
              <w:rPr>
                <w:noProof/>
                <w:webHidden/>
              </w:rPr>
              <w:t>7</w:t>
            </w:r>
            <w:r>
              <w:rPr>
                <w:noProof/>
                <w:webHidden/>
              </w:rPr>
              <w:fldChar w:fldCharType="end"/>
            </w:r>
          </w:hyperlink>
        </w:p>
        <w:p w14:paraId="75418F49" w14:textId="585230B3" w:rsidR="00A15735" w:rsidRDefault="00A15735">
          <w:pPr>
            <w:pStyle w:val="TOC1"/>
            <w:tabs>
              <w:tab w:val="right" w:leader="dot" w:pos="9016"/>
            </w:tabs>
            <w:rPr>
              <w:rFonts w:eastAsiaTheme="minorEastAsia"/>
              <w:noProof/>
              <w:lang w:eastAsia="en-GB"/>
            </w:rPr>
          </w:pPr>
          <w:hyperlink w:anchor="_Toc54961479" w:history="1">
            <w:r w:rsidRPr="00B52271">
              <w:rPr>
                <w:rStyle w:val="Hyperlink"/>
                <w:noProof/>
              </w:rPr>
              <w:t>7.0 Conclusions</w:t>
            </w:r>
            <w:r>
              <w:rPr>
                <w:noProof/>
                <w:webHidden/>
              </w:rPr>
              <w:tab/>
            </w:r>
            <w:r>
              <w:rPr>
                <w:noProof/>
                <w:webHidden/>
              </w:rPr>
              <w:fldChar w:fldCharType="begin"/>
            </w:r>
            <w:r>
              <w:rPr>
                <w:noProof/>
                <w:webHidden/>
              </w:rPr>
              <w:instrText xml:space="preserve"> PAGEREF _Toc54961479 \h </w:instrText>
            </w:r>
            <w:r>
              <w:rPr>
                <w:noProof/>
                <w:webHidden/>
              </w:rPr>
            </w:r>
            <w:r>
              <w:rPr>
                <w:noProof/>
                <w:webHidden/>
              </w:rPr>
              <w:fldChar w:fldCharType="separate"/>
            </w:r>
            <w:r>
              <w:rPr>
                <w:noProof/>
                <w:webHidden/>
              </w:rPr>
              <w:t>7</w:t>
            </w:r>
            <w:r>
              <w:rPr>
                <w:noProof/>
                <w:webHidden/>
              </w:rPr>
              <w:fldChar w:fldCharType="end"/>
            </w:r>
          </w:hyperlink>
        </w:p>
        <w:p w14:paraId="6F22D722" w14:textId="6A0EAC14" w:rsidR="00A15735" w:rsidRDefault="00A15735">
          <w:pPr>
            <w:pStyle w:val="TOC1"/>
            <w:tabs>
              <w:tab w:val="right" w:leader="dot" w:pos="9016"/>
            </w:tabs>
            <w:rPr>
              <w:rFonts w:eastAsiaTheme="minorEastAsia"/>
              <w:noProof/>
              <w:lang w:eastAsia="en-GB"/>
            </w:rPr>
          </w:pPr>
          <w:hyperlink w:anchor="_Toc54961480" w:history="1">
            <w:r w:rsidRPr="00B52271">
              <w:rPr>
                <w:rStyle w:val="Hyperlink"/>
                <w:noProof/>
              </w:rPr>
              <w:t>8.0 Recommendations</w:t>
            </w:r>
            <w:r>
              <w:rPr>
                <w:noProof/>
                <w:webHidden/>
              </w:rPr>
              <w:tab/>
            </w:r>
            <w:r>
              <w:rPr>
                <w:noProof/>
                <w:webHidden/>
              </w:rPr>
              <w:fldChar w:fldCharType="begin"/>
            </w:r>
            <w:r>
              <w:rPr>
                <w:noProof/>
                <w:webHidden/>
              </w:rPr>
              <w:instrText xml:space="preserve"> PAGEREF _Toc54961480 \h </w:instrText>
            </w:r>
            <w:r>
              <w:rPr>
                <w:noProof/>
                <w:webHidden/>
              </w:rPr>
            </w:r>
            <w:r>
              <w:rPr>
                <w:noProof/>
                <w:webHidden/>
              </w:rPr>
              <w:fldChar w:fldCharType="separate"/>
            </w:r>
            <w:r>
              <w:rPr>
                <w:noProof/>
                <w:webHidden/>
              </w:rPr>
              <w:t>7</w:t>
            </w:r>
            <w:r>
              <w:rPr>
                <w:noProof/>
                <w:webHidden/>
              </w:rPr>
              <w:fldChar w:fldCharType="end"/>
            </w:r>
          </w:hyperlink>
        </w:p>
        <w:p w14:paraId="26A417AF" w14:textId="25F529AD" w:rsidR="00A15735" w:rsidRDefault="00A15735">
          <w:pPr>
            <w:pStyle w:val="TOC1"/>
            <w:tabs>
              <w:tab w:val="right" w:leader="dot" w:pos="9016"/>
            </w:tabs>
            <w:rPr>
              <w:rFonts w:eastAsiaTheme="minorEastAsia"/>
              <w:noProof/>
              <w:lang w:eastAsia="en-GB"/>
            </w:rPr>
          </w:pPr>
          <w:hyperlink w:anchor="_Toc54961481" w:history="1">
            <w:r w:rsidRPr="00B52271">
              <w:rPr>
                <w:rStyle w:val="Hyperlink"/>
                <w:noProof/>
              </w:rPr>
              <w:t>9.0 Appendices</w:t>
            </w:r>
            <w:r>
              <w:rPr>
                <w:noProof/>
                <w:webHidden/>
              </w:rPr>
              <w:tab/>
            </w:r>
            <w:r>
              <w:rPr>
                <w:noProof/>
                <w:webHidden/>
              </w:rPr>
              <w:fldChar w:fldCharType="begin"/>
            </w:r>
            <w:r>
              <w:rPr>
                <w:noProof/>
                <w:webHidden/>
              </w:rPr>
              <w:instrText xml:space="preserve"> PAGEREF _Toc54961481 \h </w:instrText>
            </w:r>
            <w:r>
              <w:rPr>
                <w:noProof/>
                <w:webHidden/>
              </w:rPr>
            </w:r>
            <w:r>
              <w:rPr>
                <w:noProof/>
                <w:webHidden/>
              </w:rPr>
              <w:fldChar w:fldCharType="separate"/>
            </w:r>
            <w:r>
              <w:rPr>
                <w:noProof/>
                <w:webHidden/>
              </w:rPr>
              <w:t>8</w:t>
            </w:r>
            <w:r>
              <w:rPr>
                <w:noProof/>
                <w:webHidden/>
              </w:rPr>
              <w:fldChar w:fldCharType="end"/>
            </w:r>
          </w:hyperlink>
        </w:p>
        <w:p w14:paraId="002D5072" w14:textId="5D04B613" w:rsidR="00A15735" w:rsidRDefault="00A15735">
          <w:pPr>
            <w:pStyle w:val="TOC1"/>
            <w:tabs>
              <w:tab w:val="right" w:leader="dot" w:pos="9016"/>
            </w:tabs>
            <w:rPr>
              <w:rFonts w:eastAsiaTheme="minorEastAsia"/>
              <w:noProof/>
              <w:lang w:eastAsia="en-GB"/>
            </w:rPr>
          </w:pPr>
          <w:hyperlink w:anchor="_Toc54961482" w:history="1">
            <w:r w:rsidRPr="00B52271">
              <w:rPr>
                <w:rStyle w:val="Hyperlink"/>
                <w:noProof/>
              </w:rPr>
              <w:t>10.0 References</w:t>
            </w:r>
            <w:r>
              <w:rPr>
                <w:noProof/>
                <w:webHidden/>
              </w:rPr>
              <w:tab/>
            </w:r>
            <w:r>
              <w:rPr>
                <w:noProof/>
                <w:webHidden/>
              </w:rPr>
              <w:fldChar w:fldCharType="begin"/>
            </w:r>
            <w:r>
              <w:rPr>
                <w:noProof/>
                <w:webHidden/>
              </w:rPr>
              <w:instrText xml:space="preserve"> PAGEREF _Toc54961482 \h </w:instrText>
            </w:r>
            <w:r>
              <w:rPr>
                <w:noProof/>
                <w:webHidden/>
              </w:rPr>
            </w:r>
            <w:r>
              <w:rPr>
                <w:noProof/>
                <w:webHidden/>
              </w:rPr>
              <w:fldChar w:fldCharType="separate"/>
            </w:r>
            <w:r>
              <w:rPr>
                <w:noProof/>
                <w:webHidden/>
              </w:rPr>
              <w:t>10</w:t>
            </w:r>
            <w:r>
              <w:rPr>
                <w:noProof/>
                <w:webHidden/>
              </w:rPr>
              <w:fldChar w:fldCharType="end"/>
            </w:r>
          </w:hyperlink>
        </w:p>
        <w:p w14:paraId="13A26E03" w14:textId="6573DDE8" w:rsidR="00C87925" w:rsidRDefault="00C87925">
          <w:r>
            <w:rPr>
              <w:b/>
              <w:bCs/>
              <w:noProof/>
            </w:rPr>
            <w:fldChar w:fldCharType="end"/>
          </w:r>
        </w:p>
      </w:sdtContent>
    </w:sdt>
    <w:p w14:paraId="3EFB5029" w14:textId="77777777" w:rsidR="00C87925" w:rsidRDefault="00C87925">
      <w:pPr>
        <w:rPr>
          <w:rFonts w:ascii="Calibri Light" w:hAnsi="Calibri Light" w:cs="Calibri Light"/>
          <w:b/>
          <w:bCs/>
        </w:rPr>
      </w:pPr>
      <w:r>
        <w:rPr>
          <w:rFonts w:ascii="Calibri Light" w:hAnsi="Calibri Light" w:cs="Calibri Light"/>
          <w:b/>
          <w:bCs/>
        </w:rPr>
        <w:br w:type="page"/>
      </w:r>
    </w:p>
    <w:p w14:paraId="111867A5" w14:textId="77777777" w:rsidR="008E4B04" w:rsidRDefault="00351C2D" w:rsidP="00351C2D">
      <w:pPr>
        <w:pStyle w:val="Heading1"/>
      </w:pPr>
      <w:bookmarkStart w:id="0" w:name="_Toc54961466"/>
      <w:r>
        <w:lastRenderedPageBreak/>
        <w:t>Executive Summary</w:t>
      </w:r>
      <w:bookmarkEnd w:id="0"/>
    </w:p>
    <w:p w14:paraId="4DA1A35B" w14:textId="77777777" w:rsidR="008E4B04" w:rsidRDefault="008E4B04" w:rsidP="00351C2D">
      <w:pPr>
        <w:pStyle w:val="Heading1"/>
      </w:pPr>
    </w:p>
    <w:p w14:paraId="3BD70857" w14:textId="2F592E67" w:rsidR="00C87925" w:rsidRDefault="008E4B04" w:rsidP="008E4B04">
      <w:r>
        <w:t>The purpose if this report is to help all types of companies and individuals understand how teams and groups are important as Prichard (1999) and Morgan (2017) explain Belbin’s theories and Chapman (2017) and Lumens (2020) explain Tuckman theories. By exploring how a working environment like Sky Tv functions and do they use these two theories.</w:t>
      </w:r>
      <w:r w:rsidR="00C87925">
        <w:br w:type="page"/>
      </w:r>
    </w:p>
    <w:p w14:paraId="5187BA91" w14:textId="093E28F7" w:rsidR="00351C2D" w:rsidRPr="00351C2D" w:rsidRDefault="00351C2D" w:rsidP="00351C2D">
      <w:pPr>
        <w:pStyle w:val="Heading1"/>
        <w:numPr>
          <w:ilvl w:val="0"/>
          <w:numId w:val="3"/>
        </w:numPr>
      </w:pPr>
      <w:bookmarkStart w:id="1" w:name="_Toc54961467"/>
      <w:r>
        <w:lastRenderedPageBreak/>
        <w:t>Terms of Reference</w:t>
      </w:r>
      <w:bookmarkEnd w:id="1"/>
    </w:p>
    <w:p w14:paraId="05726EBF" w14:textId="77777777" w:rsidR="00351C2D" w:rsidRDefault="00351C2D">
      <w:pPr>
        <w:rPr>
          <w:rFonts w:ascii="Calibri Light" w:hAnsi="Calibri Light" w:cs="Calibri Light"/>
          <w:b/>
          <w:bCs/>
        </w:rPr>
      </w:pPr>
    </w:p>
    <w:p w14:paraId="1F3CD334" w14:textId="77777777" w:rsidR="00351C2D" w:rsidRDefault="00351C2D">
      <w:pPr>
        <w:rPr>
          <w:rFonts w:ascii="Calibri Light" w:hAnsi="Calibri Light" w:cs="Calibri Light"/>
        </w:rPr>
      </w:pPr>
      <w:r w:rsidRPr="00351C2D">
        <w:rPr>
          <w:rFonts w:ascii="Calibri Light" w:hAnsi="Calibri Light" w:cs="Calibri Light"/>
        </w:rPr>
        <w:t xml:space="preserve">This project was to write a report as part of </w:t>
      </w:r>
      <w:r>
        <w:rPr>
          <w:rFonts w:ascii="Calibri Light" w:hAnsi="Calibri Light" w:cs="Calibri Light"/>
        </w:rPr>
        <w:t>an</w:t>
      </w:r>
      <w:r w:rsidRPr="00351C2D">
        <w:rPr>
          <w:rFonts w:ascii="Calibri Light" w:hAnsi="Calibri Light" w:cs="Calibri Light"/>
        </w:rPr>
        <w:t xml:space="preserve"> assignment from, UWTSD (University Wales Trinity Saint David) and lecturer (Melanie Squire) for the</w:t>
      </w:r>
      <w:r w:rsidRPr="00351C2D">
        <w:rPr>
          <w:rFonts w:ascii="Calibri Light" w:hAnsi="Calibri Light" w:cs="Calibri Light"/>
          <w:b/>
          <w:bCs/>
        </w:rPr>
        <w:t xml:space="preserve"> </w:t>
      </w:r>
      <w:r w:rsidRPr="00351C2D">
        <w:rPr>
          <w:rFonts w:ascii="Calibri Light" w:hAnsi="Calibri Light" w:cs="Calibri Light"/>
        </w:rPr>
        <w:t xml:space="preserve">access level course higher education for skills in the work place (CERT HE). </w:t>
      </w:r>
      <w:r>
        <w:rPr>
          <w:rFonts w:ascii="Calibri Light" w:hAnsi="Calibri Light" w:cs="Calibri Light"/>
        </w:rPr>
        <w:t>Importance of teams and groups. Deadline for this report is 30/10/2020. This report will go over theories and hypothesis of individuals that help develop teams and groups structure and made aware of its importance,</w:t>
      </w:r>
    </w:p>
    <w:p w14:paraId="59812508" w14:textId="77777777" w:rsidR="00351C2D" w:rsidRDefault="00351C2D">
      <w:pPr>
        <w:rPr>
          <w:rFonts w:ascii="Calibri Light" w:hAnsi="Calibri Light" w:cs="Calibri Light"/>
        </w:rPr>
      </w:pPr>
    </w:p>
    <w:p w14:paraId="1D3997A9" w14:textId="4F3FFAF0" w:rsidR="00351C2D" w:rsidRDefault="00351C2D" w:rsidP="00351C2D">
      <w:pPr>
        <w:pStyle w:val="Heading1"/>
      </w:pPr>
      <w:bookmarkStart w:id="2" w:name="_Toc54961468"/>
      <w:r>
        <w:t>2.0 Procedure</w:t>
      </w:r>
      <w:bookmarkEnd w:id="2"/>
    </w:p>
    <w:p w14:paraId="68A3333C" w14:textId="77777777" w:rsidR="00351C2D" w:rsidRDefault="00351C2D" w:rsidP="00351C2D">
      <w:pPr>
        <w:rPr>
          <w:rFonts w:ascii="Calibri Light" w:hAnsi="Calibri Light" w:cs="Calibri Light"/>
        </w:rPr>
      </w:pPr>
    </w:p>
    <w:p w14:paraId="2E213F25" w14:textId="03C99D46" w:rsidR="00351C2D" w:rsidRDefault="00351C2D" w:rsidP="00351C2D">
      <w:pPr>
        <w:rPr>
          <w:rFonts w:ascii="Calibri Light" w:hAnsi="Calibri Light" w:cs="Calibri Light"/>
        </w:rPr>
      </w:pPr>
      <w:r w:rsidRPr="00351C2D">
        <w:rPr>
          <w:rFonts w:ascii="Calibri Light" w:hAnsi="Calibri Light" w:cs="Calibri Light"/>
        </w:rPr>
        <w:t>This report will be created from researching journals, books, articles, questionnaires from in class and further from the World Wide Web. Researching Belbin and Tuckman to understand why or if teams and/or groups are vital to organisations. All relevant exercises that will be completed to are attached to appendices</w:t>
      </w:r>
      <w:r>
        <w:rPr>
          <w:rFonts w:ascii="Calibri Light" w:hAnsi="Calibri Light" w:cs="Calibri Light"/>
        </w:rPr>
        <w:t>.</w:t>
      </w:r>
    </w:p>
    <w:p w14:paraId="5CB66463" w14:textId="2537E180" w:rsidR="00A50E36" w:rsidRPr="00A50E36" w:rsidRDefault="00A50E36" w:rsidP="00A50E36">
      <w:pPr>
        <w:pStyle w:val="Heading1"/>
      </w:pPr>
    </w:p>
    <w:p w14:paraId="6212D60D" w14:textId="0A875F4E" w:rsidR="002179DE" w:rsidRDefault="002179DE">
      <w:pPr>
        <w:rPr>
          <w:rFonts w:ascii="Calibri Light" w:hAnsi="Calibri Light" w:cs="Calibri Light"/>
          <w:b/>
          <w:bCs/>
        </w:rPr>
      </w:pPr>
    </w:p>
    <w:p w14:paraId="065FE731" w14:textId="77777777" w:rsidR="008E4B04" w:rsidRDefault="008E4B04">
      <w:pPr>
        <w:rPr>
          <w:rFonts w:ascii="Calibri Light" w:hAnsi="Calibri Light" w:cs="Calibri Light"/>
          <w:b/>
          <w:bCs/>
        </w:rPr>
      </w:pPr>
    </w:p>
    <w:p w14:paraId="0E3986E8" w14:textId="522EA23D" w:rsidR="00351C2D" w:rsidRDefault="00351C2D">
      <w:pPr>
        <w:rPr>
          <w:rFonts w:ascii="Calibri Light" w:hAnsi="Calibri Light" w:cs="Calibri Light"/>
          <w:b/>
          <w:bCs/>
        </w:rPr>
      </w:pPr>
      <w:r>
        <w:rPr>
          <w:rFonts w:ascii="Calibri Light" w:hAnsi="Calibri Light" w:cs="Calibri Light"/>
          <w:b/>
          <w:bCs/>
        </w:rPr>
        <w:br w:type="page"/>
      </w:r>
    </w:p>
    <w:p w14:paraId="71B66F39" w14:textId="40AF9DE5" w:rsidR="003373C3" w:rsidRDefault="00A50E36" w:rsidP="00351C2D">
      <w:pPr>
        <w:pStyle w:val="Heading1"/>
      </w:pPr>
      <w:bookmarkStart w:id="3" w:name="_Toc54961469"/>
      <w:r>
        <w:lastRenderedPageBreak/>
        <w:t>3</w:t>
      </w:r>
      <w:r w:rsidR="00351C2D">
        <w:t xml:space="preserve">.0 </w:t>
      </w:r>
      <w:r w:rsidR="003373C3" w:rsidRPr="00C76FDA">
        <w:t>Importance of team work</w:t>
      </w:r>
      <w:bookmarkEnd w:id="3"/>
    </w:p>
    <w:p w14:paraId="1F43ABF5" w14:textId="77777777" w:rsidR="00351C2D" w:rsidRPr="00351C2D" w:rsidRDefault="00351C2D" w:rsidP="00351C2D"/>
    <w:p w14:paraId="0E0ADE66" w14:textId="1E20A7D1" w:rsidR="00771895" w:rsidRPr="00771895" w:rsidRDefault="00771895" w:rsidP="00771895">
      <w:pPr>
        <w:rPr>
          <w:rFonts w:ascii="Calibri Light" w:hAnsi="Calibri Light" w:cs="Calibri Light"/>
        </w:rPr>
      </w:pPr>
      <w:r w:rsidRPr="00771895">
        <w:rPr>
          <w:rFonts w:ascii="Calibri Light" w:hAnsi="Calibri Light" w:cs="Calibri Light"/>
        </w:rPr>
        <w:t>Effective teams have the ability to increase efficiency by taking on more complex tasks, think "two heads are better than one", improve communication by facilitating open discussion and cooperation among team members, maximize output by leveraging each team member's strengths, provide opportunities for personal growth, and act as a support mechanism for staff.</w:t>
      </w:r>
    </w:p>
    <w:p w14:paraId="3B83E9D8" w14:textId="1DA44798" w:rsidR="0091575B" w:rsidRDefault="00771895" w:rsidP="00771895">
      <w:pPr>
        <w:rPr>
          <w:rFonts w:ascii="Calibri Light" w:hAnsi="Calibri Light" w:cs="Calibri Light"/>
        </w:rPr>
      </w:pPr>
      <w:r w:rsidRPr="00771895">
        <w:rPr>
          <w:rFonts w:ascii="Calibri Light" w:hAnsi="Calibri Light" w:cs="Calibri Light"/>
        </w:rPr>
        <w:t>Unsurprisingly, teamwork has also shown to increase innovation and creativity by allowing team members to bring unique and distinct perspectives to the table. When leveraged, effective teamwork drives company growth and boosts performance and success by tapping into each individual's unique strengths and attributes.</w:t>
      </w:r>
      <w:r w:rsidR="0091575B">
        <w:rPr>
          <w:rFonts w:ascii="Calibri Light" w:hAnsi="Calibri Light" w:cs="Calibri Light"/>
        </w:rPr>
        <w:t xml:space="preserve"> </w:t>
      </w:r>
      <w:r w:rsidR="00E710AE">
        <w:rPr>
          <w:rFonts w:ascii="Calibri Light" w:hAnsi="Calibri Light" w:cs="Calibri Light"/>
        </w:rPr>
        <w:t>In Lumen (2020), t</w:t>
      </w:r>
      <w:r w:rsidR="0091575B">
        <w:rPr>
          <w:rFonts w:ascii="Calibri Light" w:hAnsi="Calibri Light" w:cs="Calibri Light"/>
        </w:rPr>
        <w:t xml:space="preserve">eams also can effectively handle conflicts, such </w:t>
      </w:r>
      <w:r w:rsidR="00F222FB">
        <w:rPr>
          <w:rFonts w:ascii="Calibri Light" w:hAnsi="Calibri Light" w:cs="Calibri Light"/>
        </w:rPr>
        <w:t>as: -</w:t>
      </w:r>
    </w:p>
    <w:p w14:paraId="21EB7A48" w14:textId="77777777" w:rsidR="0091575B" w:rsidRPr="0091575B" w:rsidRDefault="0091575B" w:rsidP="0091575B">
      <w:pPr>
        <w:rPr>
          <w:rFonts w:ascii="Calibri Light" w:hAnsi="Calibri Light" w:cs="Calibri Light"/>
        </w:rPr>
      </w:pPr>
      <w:r w:rsidRPr="0091575B">
        <w:rPr>
          <w:rFonts w:ascii="Calibri Light" w:hAnsi="Calibri Light" w:cs="Calibri Light"/>
        </w:rPr>
        <w:t>Talk with the other person. ...</w:t>
      </w:r>
    </w:p>
    <w:p w14:paraId="61BEE941" w14:textId="2B718E86" w:rsidR="0091575B" w:rsidRPr="0091575B" w:rsidRDefault="0091575B" w:rsidP="0091575B">
      <w:pPr>
        <w:rPr>
          <w:rFonts w:ascii="Calibri Light" w:hAnsi="Calibri Light" w:cs="Calibri Light"/>
        </w:rPr>
      </w:pPr>
      <w:r w:rsidRPr="0091575B">
        <w:rPr>
          <w:rFonts w:ascii="Calibri Light" w:hAnsi="Calibri Light" w:cs="Calibri Light"/>
        </w:rPr>
        <w:t>Focus on behaviour and events, not on personalities. ...</w:t>
      </w:r>
    </w:p>
    <w:p w14:paraId="74075F4B" w14:textId="77777777" w:rsidR="0091575B" w:rsidRPr="0091575B" w:rsidRDefault="0091575B" w:rsidP="0091575B">
      <w:pPr>
        <w:rPr>
          <w:rFonts w:ascii="Calibri Light" w:hAnsi="Calibri Light" w:cs="Calibri Light"/>
        </w:rPr>
      </w:pPr>
      <w:r w:rsidRPr="0091575B">
        <w:rPr>
          <w:rFonts w:ascii="Calibri Light" w:hAnsi="Calibri Light" w:cs="Calibri Light"/>
        </w:rPr>
        <w:t>Listen carefully. ...</w:t>
      </w:r>
    </w:p>
    <w:p w14:paraId="59DFA3AD" w14:textId="77777777" w:rsidR="0091575B" w:rsidRPr="0091575B" w:rsidRDefault="0091575B" w:rsidP="0091575B">
      <w:pPr>
        <w:rPr>
          <w:rFonts w:ascii="Calibri Light" w:hAnsi="Calibri Light" w:cs="Calibri Light"/>
        </w:rPr>
      </w:pPr>
      <w:r w:rsidRPr="0091575B">
        <w:rPr>
          <w:rFonts w:ascii="Calibri Light" w:hAnsi="Calibri Light" w:cs="Calibri Light"/>
        </w:rPr>
        <w:t>Identify points of agreement and disagreement. ...</w:t>
      </w:r>
    </w:p>
    <w:p w14:paraId="7396FF2F" w14:textId="77777777" w:rsidR="0091575B" w:rsidRPr="0091575B" w:rsidRDefault="0091575B" w:rsidP="0091575B">
      <w:pPr>
        <w:rPr>
          <w:rFonts w:ascii="Calibri Light" w:hAnsi="Calibri Light" w:cs="Calibri Light"/>
        </w:rPr>
      </w:pPr>
      <w:r w:rsidRPr="0091575B">
        <w:rPr>
          <w:rFonts w:ascii="Calibri Light" w:hAnsi="Calibri Light" w:cs="Calibri Light"/>
        </w:rPr>
        <w:t>Prioritize the areas of conflict. ...</w:t>
      </w:r>
    </w:p>
    <w:p w14:paraId="02C89807" w14:textId="77777777" w:rsidR="0091575B" w:rsidRPr="0091575B" w:rsidRDefault="0091575B" w:rsidP="0091575B">
      <w:pPr>
        <w:rPr>
          <w:rFonts w:ascii="Calibri Light" w:hAnsi="Calibri Light" w:cs="Calibri Light"/>
        </w:rPr>
      </w:pPr>
      <w:r w:rsidRPr="0091575B">
        <w:rPr>
          <w:rFonts w:ascii="Calibri Light" w:hAnsi="Calibri Light" w:cs="Calibri Light"/>
        </w:rPr>
        <w:t>Develop a plan to work on each conflict. ...</w:t>
      </w:r>
    </w:p>
    <w:p w14:paraId="647CF206" w14:textId="77777777" w:rsidR="0091575B" w:rsidRPr="0091575B" w:rsidRDefault="0091575B" w:rsidP="0091575B">
      <w:pPr>
        <w:rPr>
          <w:rFonts w:ascii="Calibri Light" w:hAnsi="Calibri Light" w:cs="Calibri Light"/>
        </w:rPr>
      </w:pPr>
      <w:r w:rsidRPr="0091575B">
        <w:rPr>
          <w:rFonts w:ascii="Calibri Light" w:hAnsi="Calibri Light" w:cs="Calibri Light"/>
        </w:rPr>
        <w:t>Follow through on your plan. ...</w:t>
      </w:r>
    </w:p>
    <w:p w14:paraId="285DB3D7" w14:textId="77777777" w:rsidR="0091575B" w:rsidRPr="0091575B" w:rsidRDefault="0091575B" w:rsidP="0091575B">
      <w:pPr>
        <w:rPr>
          <w:rFonts w:ascii="Calibri Light" w:hAnsi="Calibri Light" w:cs="Calibri Light"/>
        </w:rPr>
      </w:pPr>
      <w:r w:rsidRPr="0091575B">
        <w:rPr>
          <w:rFonts w:ascii="Calibri Light" w:hAnsi="Calibri Light" w:cs="Calibri Light"/>
        </w:rPr>
        <w:t>Build on your success.</w:t>
      </w:r>
    </w:p>
    <w:p w14:paraId="01FA8C04" w14:textId="3BAFC478" w:rsidR="0091575B" w:rsidRPr="00771895" w:rsidRDefault="0091575B" w:rsidP="00771895">
      <w:pPr>
        <w:rPr>
          <w:rFonts w:ascii="Calibri Light" w:hAnsi="Calibri Light" w:cs="Calibri Light"/>
        </w:rPr>
      </w:pPr>
      <w:r w:rsidRPr="0091575B">
        <w:rPr>
          <w:rFonts w:ascii="Calibri Light" w:hAnsi="Calibri Light" w:cs="Calibri Light"/>
        </w:rPr>
        <w:t>Table included within append</w:t>
      </w:r>
      <w:r>
        <w:rPr>
          <w:rFonts w:ascii="Calibri Light" w:hAnsi="Calibri Light" w:cs="Calibri Light"/>
        </w:rPr>
        <w:t>ices</w:t>
      </w:r>
      <w:r w:rsidRPr="0091575B">
        <w:rPr>
          <w:rFonts w:ascii="Calibri Light" w:hAnsi="Calibri Light" w:cs="Calibri Light"/>
        </w:rPr>
        <w:t xml:space="preserve"> to show process of this.</w:t>
      </w:r>
    </w:p>
    <w:p w14:paraId="465EE35D" w14:textId="7C6EC372" w:rsidR="00F222FB" w:rsidRDefault="00F222FB">
      <w:pPr>
        <w:rPr>
          <w:rFonts w:ascii="Calibri Light" w:hAnsi="Calibri Light" w:cs="Calibri Light"/>
          <w:b/>
          <w:bCs/>
        </w:rPr>
      </w:pPr>
    </w:p>
    <w:p w14:paraId="0FC49E17" w14:textId="0D360169" w:rsidR="0043229C" w:rsidRDefault="00A50E36" w:rsidP="00AC7862">
      <w:pPr>
        <w:pStyle w:val="Heading2"/>
      </w:pPr>
      <w:bookmarkStart w:id="4" w:name="_Toc54961470"/>
      <w:r>
        <w:t>3</w:t>
      </w:r>
      <w:r w:rsidR="00AC7862">
        <w:t xml:space="preserve">.1 </w:t>
      </w:r>
      <w:r w:rsidR="003373C3" w:rsidRPr="00C76FDA">
        <w:t>How theories of teamwork help</w:t>
      </w:r>
      <w:r w:rsidR="0043229C" w:rsidRPr="00C76FDA">
        <w:t xml:space="preserve"> in the workplace</w:t>
      </w:r>
      <w:bookmarkEnd w:id="4"/>
    </w:p>
    <w:p w14:paraId="341887EE" w14:textId="77777777" w:rsidR="00AC7862" w:rsidRPr="00AC7862" w:rsidRDefault="00AC7862" w:rsidP="00AC7862"/>
    <w:p w14:paraId="60D7EFD2" w14:textId="53857234" w:rsidR="00771895" w:rsidRPr="00771895" w:rsidRDefault="00771895" w:rsidP="00771895">
      <w:pPr>
        <w:rPr>
          <w:rFonts w:ascii="Calibri Light" w:hAnsi="Calibri Light" w:cs="Calibri Light"/>
        </w:rPr>
      </w:pPr>
      <w:r w:rsidRPr="00771895">
        <w:rPr>
          <w:rFonts w:ascii="Calibri Light" w:hAnsi="Calibri Light" w:cs="Calibri Light"/>
        </w:rPr>
        <w:t>Teamwork means that people will try to corporate, using their individual skills and providing constructive feedback, despite any personal conflict between individuals. It plays a vital role in all types of industries.</w:t>
      </w:r>
      <w:r w:rsidRPr="00771895">
        <w:rPr>
          <w:rFonts w:ascii="Arial" w:hAnsi="Arial" w:cs="Arial"/>
          <w:color w:val="222222"/>
          <w:spacing w:val="2"/>
          <w:shd w:val="clear" w:color="auto" w:fill="FCFCFC"/>
        </w:rPr>
        <w:t xml:space="preserve"> </w:t>
      </w:r>
      <w:r w:rsidRPr="00771895">
        <w:rPr>
          <w:rFonts w:ascii="Calibri Light" w:hAnsi="Calibri Light" w:cs="Calibri Light"/>
        </w:rPr>
        <w:t>Like football, teammates passing to one another to find the perfect shot, each teammate plays a specific, meaningful role.</w:t>
      </w:r>
      <w:r w:rsidRPr="00771895">
        <w:rPr>
          <w:rFonts w:ascii="Arial" w:hAnsi="Arial" w:cs="Arial"/>
          <w:color w:val="333333"/>
          <w:shd w:val="clear" w:color="auto" w:fill="FFFFFF"/>
        </w:rPr>
        <w:t xml:space="preserve"> </w:t>
      </w:r>
      <w:r w:rsidRPr="00771895">
        <w:rPr>
          <w:rFonts w:ascii="Calibri Light" w:hAnsi="Calibri Light" w:cs="Calibri Light"/>
        </w:rPr>
        <w:t>Good teamwork structures provide your organization with a diversity of thought, creativity, perspectives, opportunities, and problem-solving approaches. A proper team environment allows individuals to brainstorm collectively, which in turn increases their success to problem solve and arrive at solutions more efficiently and effectively.</w:t>
      </w:r>
      <w:r w:rsidR="0091575B">
        <w:rPr>
          <w:rFonts w:ascii="Calibri Light" w:hAnsi="Calibri Light" w:cs="Calibri Light"/>
        </w:rPr>
        <w:t xml:space="preserve"> (</w:t>
      </w:r>
      <w:proofErr w:type="spellStart"/>
      <w:r w:rsidR="0091575B" w:rsidRPr="0091575B">
        <w:rPr>
          <w:rFonts w:ascii="Calibri Light" w:hAnsi="Calibri Light" w:cs="Calibri Light"/>
        </w:rPr>
        <w:t>Wehbe</w:t>
      </w:r>
      <w:proofErr w:type="spellEnd"/>
      <w:r w:rsidR="0091575B">
        <w:rPr>
          <w:rFonts w:ascii="Calibri Light" w:hAnsi="Calibri Light" w:cs="Calibri Light"/>
        </w:rPr>
        <w:t xml:space="preserve"> </w:t>
      </w:r>
      <w:r w:rsidR="0091575B" w:rsidRPr="0091575B">
        <w:rPr>
          <w:rFonts w:ascii="Calibri Light" w:hAnsi="Calibri Light" w:cs="Calibri Light"/>
        </w:rPr>
        <w:t>2017)</w:t>
      </w:r>
      <w:r w:rsidR="00F222FB">
        <w:rPr>
          <w:rFonts w:ascii="Calibri Light" w:hAnsi="Calibri Light" w:cs="Calibri Light"/>
        </w:rPr>
        <w:t xml:space="preserve">. </w:t>
      </w:r>
      <w:r w:rsidR="002179DE">
        <w:rPr>
          <w:rFonts w:ascii="Calibri Light" w:hAnsi="Calibri Light" w:cs="Calibri Light"/>
        </w:rPr>
        <w:t>Also,</w:t>
      </w:r>
      <w:r w:rsidR="00F222FB">
        <w:rPr>
          <w:rFonts w:ascii="Calibri Light" w:hAnsi="Calibri Light" w:cs="Calibri Light"/>
        </w:rPr>
        <w:t xml:space="preserve"> </w:t>
      </w:r>
      <w:r w:rsidR="00673982">
        <w:rPr>
          <w:rFonts w:ascii="Calibri Light" w:hAnsi="Calibri Light" w:cs="Calibri Light"/>
        </w:rPr>
        <w:t xml:space="preserve">in </w:t>
      </w:r>
      <w:proofErr w:type="spellStart"/>
      <w:r w:rsidR="00673982">
        <w:rPr>
          <w:rFonts w:ascii="Calibri Light" w:hAnsi="Calibri Light" w:cs="Calibri Light"/>
        </w:rPr>
        <w:t>Maund</w:t>
      </w:r>
      <w:proofErr w:type="spellEnd"/>
      <w:r w:rsidR="00673982">
        <w:rPr>
          <w:rFonts w:ascii="Calibri Light" w:hAnsi="Calibri Light" w:cs="Calibri Light"/>
        </w:rPr>
        <w:t xml:space="preserve"> (2017) says teams can achieve lots more than a specific individual can how ever teams also have issues such as lack of commitment, productivity losses, interpersonal skills and poor leadership which is why a team also needs structure.  </w:t>
      </w:r>
    </w:p>
    <w:p w14:paraId="28B99582" w14:textId="59EDAD37" w:rsidR="003373C3" w:rsidRDefault="003373C3">
      <w:pPr>
        <w:rPr>
          <w:rFonts w:ascii="Calibri Light" w:hAnsi="Calibri Light" w:cs="Calibri Light"/>
          <w:b/>
          <w:bCs/>
        </w:rPr>
      </w:pPr>
    </w:p>
    <w:p w14:paraId="0E1AFD69" w14:textId="3C78643C" w:rsidR="00AC7862" w:rsidRDefault="00AC7862">
      <w:pPr>
        <w:rPr>
          <w:rFonts w:ascii="Calibri Light" w:hAnsi="Calibri Light" w:cs="Calibri Light"/>
          <w:b/>
          <w:bCs/>
        </w:rPr>
      </w:pPr>
    </w:p>
    <w:p w14:paraId="71AA2963" w14:textId="77777777" w:rsidR="00AC7862" w:rsidRPr="00C76FDA" w:rsidRDefault="00AC7862">
      <w:pPr>
        <w:rPr>
          <w:rFonts w:ascii="Calibri Light" w:hAnsi="Calibri Light" w:cs="Calibri Light"/>
          <w:b/>
          <w:bCs/>
        </w:rPr>
      </w:pPr>
    </w:p>
    <w:p w14:paraId="7A4593C0" w14:textId="2D9D58D4" w:rsidR="003373C3" w:rsidRDefault="00A50E36" w:rsidP="00AC7862">
      <w:pPr>
        <w:pStyle w:val="Heading1"/>
      </w:pPr>
      <w:bookmarkStart w:id="5" w:name="_Toc54961471"/>
      <w:r>
        <w:lastRenderedPageBreak/>
        <w:t>4</w:t>
      </w:r>
      <w:r w:rsidR="00AC7862">
        <w:t xml:space="preserve">.0 </w:t>
      </w:r>
      <w:r w:rsidR="003373C3" w:rsidRPr="00C76FDA">
        <w:t>Belbin theory</w:t>
      </w:r>
      <w:bookmarkEnd w:id="5"/>
    </w:p>
    <w:p w14:paraId="3765DD75" w14:textId="77777777" w:rsidR="00AC7862" w:rsidRPr="00AC7862" w:rsidRDefault="00AC7862" w:rsidP="00AC7862"/>
    <w:p w14:paraId="6C0A65AC" w14:textId="50A5CAA6" w:rsidR="008103F7" w:rsidRPr="00C76FDA" w:rsidRDefault="008103F7">
      <w:pPr>
        <w:rPr>
          <w:rFonts w:ascii="Calibri Light" w:hAnsi="Calibri Light" w:cs="Calibri Light"/>
        </w:rPr>
      </w:pPr>
      <w:r w:rsidRPr="00C76FDA">
        <w:rPr>
          <w:rFonts w:ascii="Calibri Light" w:hAnsi="Calibri Light" w:cs="Calibri Light"/>
        </w:rPr>
        <w:t>Belbin suggested that knowledge, skills and attitudes influence successful performance just like combinations of the traits or personalities of individual team members do. Training may alter knowledge, skills and attitudes. However, personality is considered as “by definition” to be stable and deeply rooted in predispositions. Personality as such appears to be resistant to change by training.</w:t>
      </w:r>
    </w:p>
    <w:p w14:paraId="75B6FD9E" w14:textId="464F47AA" w:rsidR="00673982" w:rsidRPr="00C76FDA" w:rsidRDefault="00955EE6">
      <w:pPr>
        <w:rPr>
          <w:rFonts w:ascii="Calibri Light" w:hAnsi="Calibri Light" w:cs="Calibri Light"/>
        </w:rPr>
      </w:pPr>
      <w:r w:rsidRPr="00C76FDA">
        <w:rPr>
          <w:rFonts w:ascii="Calibri Light" w:hAnsi="Calibri Light" w:cs="Calibri Light"/>
        </w:rPr>
        <w:t xml:space="preserve">In Neville (1999), tested Belbin’s theories as believed the effectiveness of teams varies greatly. Considerable research has been conducted to discover the formula for success. </w:t>
      </w:r>
      <w:r w:rsidR="004E33E4" w:rsidRPr="00C76FDA">
        <w:rPr>
          <w:rFonts w:ascii="Calibri Light" w:hAnsi="Calibri Light" w:cs="Calibri Light"/>
        </w:rPr>
        <w:t>Team working is an essential facet of any successful organisation. Although there is a good deal of use of self-perception inventories for identifying preferences for team roles within commercial and training environments, there has been little in the way of analytical research to critically assess the utility of such approaches. A</w:t>
      </w:r>
      <w:r w:rsidRPr="00C76FDA">
        <w:rPr>
          <w:rFonts w:ascii="Calibri Light" w:hAnsi="Calibri Light" w:cs="Calibri Light"/>
        </w:rPr>
        <w:t>ctivities</w:t>
      </w:r>
      <w:r w:rsidR="004E33E4" w:rsidRPr="00C76FDA">
        <w:rPr>
          <w:rFonts w:ascii="Calibri Light" w:hAnsi="Calibri Light" w:cs="Calibri Light"/>
        </w:rPr>
        <w:t xml:space="preserve"> conducted</w:t>
      </w:r>
      <w:r w:rsidRPr="00C76FDA">
        <w:rPr>
          <w:rFonts w:ascii="Calibri Light" w:hAnsi="Calibri Light" w:cs="Calibri Light"/>
        </w:rPr>
        <w:t xml:space="preserve"> would therefore help to determine how team-role theory can be applied to many aspects of the team environment, from advancing the understanding of the dynamics of effective teamworking, to team building and the recruitment of team members, to team training and its transferability to the workplace</w:t>
      </w:r>
      <w:r w:rsidR="00F1590C">
        <w:rPr>
          <w:rFonts w:ascii="Calibri Light" w:hAnsi="Calibri Light" w:cs="Calibri Light"/>
        </w:rPr>
        <w:t xml:space="preserve"> (Prichard 1999)</w:t>
      </w:r>
      <w:r w:rsidR="00673982">
        <w:rPr>
          <w:rFonts w:ascii="Calibri Light" w:hAnsi="Calibri Light" w:cs="Calibri Light"/>
        </w:rPr>
        <w:t>. Morgan (2017) has a table of showing Belbin’s team roll</w:t>
      </w:r>
      <w:r w:rsidR="00CE2823">
        <w:rPr>
          <w:rFonts w:ascii="Calibri Light" w:hAnsi="Calibri Light" w:cs="Calibri Light"/>
        </w:rPr>
        <w:t xml:space="preserve"> and abbreviation’s, coordinator, implementer, shaper, complete-finisher, resource investigator, specialist, monitor-evaluator, plant and team-worker. These rolls structure a team.</w:t>
      </w:r>
    </w:p>
    <w:p w14:paraId="609E1847" w14:textId="3814D260" w:rsidR="003373C3" w:rsidRDefault="00A50E36" w:rsidP="00AC7862">
      <w:pPr>
        <w:pStyle w:val="Heading1"/>
      </w:pPr>
      <w:bookmarkStart w:id="6" w:name="_Toc54961472"/>
      <w:r>
        <w:t>5</w:t>
      </w:r>
      <w:r w:rsidR="00AC7862">
        <w:t xml:space="preserve">.0 </w:t>
      </w:r>
      <w:r w:rsidR="003373C3" w:rsidRPr="00C76FDA">
        <w:t>Tuckman theory – forming, storming, norming adjourning, performing, different stages.</w:t>
      </w:r>
      <w:bookmarkEnd w:id="6"/>
      <w:r w:rsidR="003373C3" w:rsidRPr="00C76FDA">
        <w:t xml:space="preserve"> </w:t>
      </w:r>
    </w:p>
    <w:p w14:paraId="6877C61B" w14:textId="77777777" w:rsidR="00AC7862" w:rsidRPr="00AC7862" w:rsidRDefault="00AC7862" w:rsidP="00AC7862"/>
    <w:p w14:paraId="5289BD42" w14:textId="7F8D804E" w:rsidR="00C76FDA" w:rsidRPr="00600FB8" w:rsidRDefault="00E83C21">
      <w:pPr>
        <w:rPr>
          <w:rFonts w:ascii="Calibri Light" w:hAnsi="Calibri Light" w:cs="Calibri Light"/>
        </w:rPr>
      </w:pPr>
      <w:r w:rsidRPr="00600FB8">
        <w:rPr>
          <w:rFonts w:ascii="Calibri Light" w:hAnsi="Calibri Light" w:cs="Calibri Light"/>
        </w:rPr>
        <w:t>In 1965, a psychologist named Bruce Tuckman said that teams go through 5 stages of development: forming, storming, norming, performing and adjourning. The stages start from the time that a group first meets until the project ends.</w:t>
      </w:r>
      <w:r w:rsidR="00CE2823">
        <w:rPr>
          <w:rFonts w:ascii="Calibri Light" w:hAnsi="Calibri Light" w:cs="Calibri Light"/>
        </w:rPr>
        <w:t xml:space="preserve"> (chapman 2017)</w:t>
      </w:r>
    </w:p>
    <w:p w14:paraId="5A21F8B9" w14:textId="77777777" w:rsidR="00AC7862" w:rsidRDefault="00AC7862" w:rsidP="002666FB">
      <w:pPr>
        <w:rPr>
          <w:rFonts w:ascii="Calibri Light" w:hAnsi="Calibri Light" w:cs="Calibri Light"/>
          <w:b/>
          <w:bCs/>
        </w:rPr>
      </w:pPr>
    </w:p>
    <w:p w14:paraId="2159B298" w14:textId="133E38D4" w:rsidR="002666FB" w:rsidRPr="002666FB" w:rsidRDefault="00A50E36" w:rsidP="00AC7862">
      <w:pPr>
        <w:pStyle w:val="Heading2"/>
      </w:pPr>
      <w:bookmarkStart w:id="7" w:name="_Toc54961473"/>
      <w:r>
        <w:t>5</w:t>
      </w:r>
      <w:r w:rsidR="00AC7862">
        <w:t xml:space="preserve">.1 </w:t>
      </w:r>
      <w:r w:rsidR="002666FB" w:rsidRPr="002666FB">
        <w:t>Forming</w:t>
      </w:r>
      <w:bookmarkEnd w:id="7"/>
    </w:p>
    <w:p w14:paraId="29E72489" w14:textId="77777777" w:rsidR="00AC7862" w:rsidRDefault="00AC7862" w:rsidP="002666FB">
      <w:pPr>
        <w:rPr>
          <w:rFonts w:ascii="Calibri Light" w:hAnsi="Calibri Light" w:cs="Calibri Light"/>
        </w:rPr>
      </w:pPr>
    </w:p>
    <w:p w14:paraId="092546CA" w14:textId="2D86DD5E" w:rsidR="002666FB" w:rsidRPr="002666FB" w:rsidRDefault="002666FB" w:rsidP="002666FB">
      <w:pPr>
        <w:rPr>
          <w:rFonts w:ascii="Calibri Light" w:hAnsi="Calibri Light" w:cs="Calibri Light"/>
        </w:rPr>
      </w:pPr>
      <w:r w:rsidRPr="002666FB">
        <w:rPr>
          <w:rFonts w:ascii="Calibri Light" w:hAnsi="Calibri Light" w:cs="Calibri Light"/>
        </w:rPr>
        <w:t>In this stage, most team members are positive and polite. Some are anxious, as they haven't fully understood what work the team will do. Others are simply excited about the task ahead.</w:t>
      </w:r>
    </w:p>
    <w:p w14:paraId="7619777D" w14:textId="77777777" w:rsidR="002666FB" w:rsidRPr="002666FB" w:rsidRDefault="002666FB" w:rsidP="002666FB">
      <w:pPr>
        <w:rPr>
          <w:rFonts w:ascii="Calibri Light" w:hAnsi="Calibri Light" w:cs="Calibri Light"/>
        </w:rPr>
      </w:pPr>
      <w:r w:rsidRPr="002666FB">
        <w:rPr>
          <w:rFonts w:ascii="Calibri Light" w:hAnsi="Calibri Light" w:cs="Calibri Light"/>
        </w:rPr>
        <w:t>As leader, you play a dominant role at this stage, because team members' roles and responsibilities aren't clear.</w:t>
      </w:r>
    </w:p>
    <w:p w14:paraId="4A09FAE2" w14:textId="77777777" w:rsidR="002666FB" w:rsidRPr="002666FB" w:rsidRDefault="002666FB" w:rsidP="002666FB">
      <w:pPr>
        <w:rPr>
          <w:rFonts w:ascii="Calibri Light" w:hAnsi="Calibri Light" w:cs="Calibri Light"/>
        </w:rPr>
      </w:pPr>
      <w:r w:rsidRPr="002666FB">
        <w:rPr>
          <w:rFonts w:ascii="Calibri Light" w:hAnsi="Calibri Light" w:cs="Calibri Light"/>
        </w:rPr>
        <w:t>This stage can last for some time, as people start to work together, and as they make an effort to get to know their new colleagues.</w:t>
      </w:r>
    </w:p>
    <w:p w14:paraId="2C297AE8" w14:textId="77777777" w:rsidR="00AC7862" w:rsidRDefault="00AC7862" w:rsidP="002666FB">
      <w:pPr>
        <w:rPr>
          <w:rFonts w:ascii="Calibri Light" w:hAnsi="Calibri Light" w:cs="Calibri Light"/>
          <w:b/>
          <w:bCs/>
        </w:rPr>
      </w:pPr>
    </w:p>
    <w:p w14:paraId="7BEA8F55" w14:textId="6A40214D" w:rsidR="002666FB" w:rsidRPr="002666FB" w:rsidRDefault="00A50E36" w:rsidP="00AC7862">
      <w:pPr>
        <w:pStyle w:val="Heading2"/>
      </w:pPr>
      <w:bookmarkStart w:id="8" w:name="_Toc54961474"/>
      <w:r>
        <w:t>5</w:t>
      </w:r>
      <w:r w:rsidR="00AC7862">
        <w:t xml:space="preserve">.2 </w:t>
      </w:r>
      <w:r w:rsidR="002666FB" w:rsidRPr="002666FB">
        <w:t>Storming</w:t>
      </w:r>
      <w:bookmarkEnd w:id="8"/>
    </w:p>
    <w:p w14:paraId="5B99921A" w14:textId="77777777" w:rsidR="00AC7862" w:rsidRDefault="00AC7862" w:rsidP="002666FB">
      <w:pPr>
        <w:rPr>
          <w:rFonts w:ascii="Calibri Light" w:hAnsi="Calibri Light" w:cs="Calibri Light"/>
        </w:rPr>
      </w:pPr>
    </w:p>
    <w:p w14:paraId="7089AAE9" w14:textId="6C001E5C" w:rsidR="002666FB" w:rsidRPr="002666FB" w:rsidRDefault="002666FB" w:rsidP="002666FB">
      <w:pPr>
        <w:rPr>
          <w:rFonts w:ascii="Calibri Light" w:hAnsi="Calibri Light" w:cs="Calibri Light"/>
        </w:rPr>
      </w:pPr>
      <w:r w:rsidRPr="002666FB">
        <w:rPr>
          <w:rFonts w:ascii="Calibri Light" w:hAnsi="Calibri Light" w:cs="Calibri Light"/>
        </w:rPr>
        <w:t>Next, the team moves into the storming phase, where people start to push against the boundaries established in the forming stage. This is the stage where many teams fail.</w:t>
      </w:r>
    </w:p>
    <w:p w14:paraId="6C6E905F" w14:textId="77777777" w:rsidR="002666FB" w:rsidRPr="002666FB" w:rsidRDefault="002666FB" w:rsidP="002666FB">
      <w:pPr>
        <w:rPr>
          <w:rFonts w:ascii="Calibri Light" w:hAnsi="Calibri Light" w:cs="Calibri Light"/>
        </w:rPr>
      </w:pPr>
      <w:r w:rsidRPr="002666FB">
        <w:rPr>
          <w:rFonts w:ascii="Calibri Light" w:hAnsi="Calibri Light" w:cs="Calibri Light"/>
        </w:rPr>
        <w:lastRenderedPageBreak/>
        <w:t>Storming often starts where there is a conflict between team members' natural working styles. People may work in different ways for all sorts of reasons but, if differing working styles cause unforeseen problems, they may become frustrated.</w:t>
      </w:r>
    </w:p>
    <w:p w14:paraId="68A583B8" w14:textId="77777777" w:rsidR="002666FB" w:rsidRPr="002666FB" w:rsidRDefault="002666FB" w:rsidP="002666FB">
      <w:pPr>
        <w:rPr>
          <w:rFonts w:ascii="Calibri Light" w:hAnsi="Calibri Light" w:cs="Calibri Light"/>
        </w:rPr>
      </w:pPr>
      <w:r w:rsidRPr="002666FB">
        <w:rPr>
          <w:rFonts w:ascii="Calibri Light" w:hAnsi="Calibri Light" w:cs="Calibri Light"/>
        </w:rPr>
        <w:t>Storming can also happen in other situations. For example, team members may challenge your authority, or jockey for position as their roles are clarified. Or, if you haven't defined clearly how the team will work, people may feel overwhelmed by their workload, or they could be uncomfortable with the approach you're using.</w:t>
      </w:r>
    </w:p>
    <w:p w14:paraId="30BB29BF" w14:textId="77777777" w:rsidR="002666FB" w:rsidRPr="002666FB" w:rsidRDefault="002666FB" w:rsidP="002666FB">
      <w:pPr>
        <w:rPr>
          <w:rFonts w:ascii="Calibri Light" w:hAnsi="Calibri Light" w:cs="Calibri Light"/>
        </w:rPr>
      </w:pPr>
      <w:r w:rsidRPr="002666FB">
        <w:rPr>
          <w:rFonts w:ascii="Calibri Light" w:hAnsi="Calibri Light" w:cs="Calibri Light"/>
        </w:rPr>
        <w:t>Some may question the worth of the team's goal, and they may resist taking on tasks.</w:t>
      </w:r>
    </w:p>
    <w:p w14:paraId="173D608D" w14:textId="77777777" w:rsidR="002666FB" w:rsidRPr="002666FB" w:rsidRDefault="002666FB" w:rsidP="002666FB">
      <w:pPr>
        <w:rPr>
          <w:rFonts w:ascii="Calibri Light" w:hAnsi="Calibri Light" w:cs="Calibri Light"/>
        </w:rPr>
      </w:pPr>
      <w:r w:rsidRPr="002666FB">
        <w:rPr>
          <w:rFonts w:ascii="Calibri Light" w:hAnsi="Calibri Light" w:cs="Calibri Light"/>
        </w:rPr>
        <w:t>Team members who stick with the task at hand may experience stress, particularly as they don't have the support of established processes or strong relationships with their colleagues.</w:t>
      </w:r>
    </w:p>
    <w:p w14:paraId="14F2C98E" w14:textId="77777777" w:rsidR="00AC7862" w:rsidRDefault="00AC7862" w:rsidP="002666FB">
      <w:pPr>
        <w:rPr>
          <w:rFonts w:ascii="Calibri Light" w:hAnsi="Calibri Light" w:cs="Calibri Light"/>
          <w:b/>
          <w:bCs/>
        </w:rPr>
      </w:pPr>
    </w:p>
    <w:p w14:paraId="28ADC4BC" w14:textId="790E7397" w:rsidR="002666FB" w:rsidRPr="002666FB" w:rsidRDefault="00A50E36" w:rsidP="00AC7862">
      <w:pPr>
        <w:pStyle w:val="Heading2"/>
      </w:pPr>
      <w:bookmarkStart w:id="9" w:name="_Toc54961475"/>
      <w:r>
        <w:t>5</w:t>
      </w:r>
      <w:r w:rsidR="00AC7862">
        <w:t xml:space="preserve">.3 </w:t>
      </w:r>
      <w:r w:rsidR="002666FB" w:rsidRPr="002666FB">
        <w:t>Norming</w:t>
      </w:r>
      <w:bookmarkEnd w:id="9"/>
    </w:p>
    <w:p w14:paraId="010D0832" w14:textId="77777777" w:rsidR="00AC7862" w:rsidRDefault="00AC7862" w:rsidP="002666FB">
      <w:pPr>
        <w:rPr>
          <w:rFonts w:ascii="Calibri Light" w:hAnsi="Calibri Light" w:cs="Calibri Light"/>
        </w:rPr>
      </w:pPr>
    </w:p>
    <w:p w14:paraId="2D612D06" w14:textId="5177EEB2" w:rsidR="002666FB" w:rsidRPr="002666FB" w:rsidRDefault="002666FB" w:rsidP="002666FB">
      <w:pPr>
        <w:rPr>
          <w:rFonts w:ascii="Calibri Light" w:hAnsi="Calibri Light" w:cs="Calibri Light"/>
        </w:rPr>
      </w:pPr>
      <w:r w:rsidRPr="002666FB">
        <w:rPr>
          <w:rFonts w:ascii="Calibri Light" w:hAnsi="Calibri Light" w:cs="Calibri Light"/>
        </w:rPr>
        <w:t>Gradually, the team moves into the norming stage. This is when people start to resolve their differences, appreciate colleagues' strengths, and respect your authority as a leader.</w:t>
      </w:r>
    </w:p>
    <w:p w14:paraId="04091906" w14:textId="77777777" w:rsidR="002666FB" w:rsidRPr="002666FB" w:rsidRDefault="002666FB" w:rsidP="002666FB">
      <w:pPr>
        <w:rPr>
          <w:rFonts w:ascii="Calibri Light" w:hAnsi="Calibri Light" w:cs="Calibri Light"/>
        </w:rPr>
      </w:pPr>
      <w:r w:rsidRPr="002666FB">
        <w:rPr>
          <w:rFonts w:ascii="Calibri Light" w:hAnsi="Calibri Light" w:cs="Calibri Light"/>
        </w:rPr>
        <w:t>Now that your team members know one another better, they may socialize together, and they are able to ask one another for help and provide constructive feedback. People develop a stronger commitment to the team goal, and you start to see good progress towards it.</w:t>
      </w:r>
    </w:p>
    <w:p w14:paraId="6C11A67C" w14:textId="2F0D4AA4" w:rsidR="002666FB" w:rsidRPr="002666FB" w:rsidRDefault="002666FB" w:rsidP="002666FB">
      <w:pPr>
        <w:rPr>
          <w:rFonts w:ascii="Calibri Light" w:hAnsi="Calibri Light" w:cs="Calibri Light"/>
        </w:rPr>
      </w:pPr>
      <w:r w:rsidRPr="002666FB">
        <w:rPr>
          <w:rFonts w:ascii="Calibri Light" w:hAnsi="Calibri Light" w:cs="Calibri Light"/>
        </w:rPr>
        <w:t xml:space="preserve">There is often a prolonged overlap between storming and norming, because, as new tasks come up, the team may lapse back into </w:t>
      </w:r>
      <w:r w:rsidR="00C76FDA" w:rsidRPr="00C76FDA">
        <w:rPr>
          <w:rFonts w:ascii="Calibri Light" w:hAnsi="Calibri Light" w:cs="Calibri Light"/>
        </w:rPr>
        <w:t>behaviour</w:t>
      </w:r>
      <w:r w:rsidRPr="002666FB">
        <w:rPr>
          <w:rFonts w:ascii="Calibri Light" w:hAnsi="Calibri Light" w:cs="Calibri Light"/>
        </w:rPr>
        <w:t xml:space="preserve"> from the storming stage.</w:t>
      </w:r>
    </w:p>
    <w:p w14:paraId="0CD18A5B" w14:textId="77777777" w:rsidR="00AC7862" w:rsidRDefault="00AC7862" w:rsidP="002666FB">
      <w:pPr>
        <w:rPr>
          <w:rFonts w:ascii="Calibri Light" w:hAnsi="Calibri Light" w:cs="Calibri Light"/>
          <w:b/>
          <w:bCs/>
        </w:rPr>
      </w:pPr>
    </w:p>
    <w:p w14:paraId="7C2CE2CC" w14:textId="41B08107" w:rsidR="002666FB" w:rsidRPr="002666FB" w:rsidRDefault="00A50E36" w:rsidP="00AC7862">
      <w:pPr>
        <w:pStyle w:val="Heading2"/>
      </w:pPr>
      <w:bookmarkStart w:id="10" w:name="_Toc54961476"/>
      <w:r>
        <w:t>5</w:t>
      </w:r>
      <w:r w:rsidR="00AC7862">
        <w:t xml:space="preserve">.4 </w:t>
      </w:r>
      <w:r w:rsidR="002666FB" w:rsidRPr="002666FB">
        <w:t>Performing</w:t>
      </w:r>
      <w:bookmarkEnd w:id="10"/>
    </w:p>
    <w:p w14:paraId="41616BF8" w14:textId="77777777" w:rsidR="00AC7862" w:rsidRDefault="00AC7862" w:rsidP="002666FB">
      <w:pPr>
        <w:rPr>
          <w:rFonts w:ascii="Calibri Light" w:hAnsi="Calibri Light" w:cs="Calibri Light"/>
        </w:rPr>
      </w:pPr>
    </w:p>
    <w:p w14:paraId="6105A0C5" w14:textId="5CABAEE5" w:rsidR="002666FB" w:rsidRPr="002666FB" w:rsidRDefault="002666FB" w:rsidP="002666FB">
      <w:pPr>
        <w:rPr>
          <w:rFonts w:ascii="Calibri Light" w:hAnsi="Calibri Light" w:cs="Calibri Light"/>
        </w:rPr>
      </w:pPr>
      <w:r w:rsidRPr="002666FB">
        <w:rPr>
          <w:rFonts w:ascii="Calibri Light" w:hAnsi="Calibri Light" w:cs="Calibri Light"/>
        </w:rPr>
        <w:t>The team reaches the performing stage, when hard work leads, without friction, to the achievement of the team's goal. The structures and processes that you have set up support this well.</w:t>
      </w:r>
    </w:p>
    <w:p w14:paraId="2FF59EBA" w14:textId="77777777" w:rsidR="002666FB" w:rsidRPr="002666FB" w:rsidRDefault="002666FB" w:rsidP="002666FB">
      <w:pPr>
        <w:rPr>
          <w:rFonts w:ascii="Calibri Light" w:hAnsi="Calibri Light" w:cs="Calibri Light"/>
        </w:rPr>
      </w:pPr>
      <w:r w:rsidRPr="002666FB">
        <w:rPr>
          <w:rFonts w:ascii="Calibri Light" w:hAnsi="Calibri Light" w:cs="Calibri Light"/>
        </w:rPr>
        <w:t>As leader, you can delegate much of your work, and you can concentrate on developing team members.</w:t>
      </w:r>
    </w:p>
    <w:p w14:paraId="7CD71464" w14:textId="77777777" w:rsidR="002666FB" w:rsidRPr="002666FB" w:rsidRDefault="002666FB" w:rsidP="002666FB">
      <w:pPr>
        <w:rPr>
          <w:rFonts w:ascii="Calibri Light" w:hAnsi="Calibri Light" w:cs="Calibri Light"/>
        </w:rPr>
      </w:pPr>
      <w:r w:rsidRPr="002666FB">
        <w:rPr>
          <w:rFonts w:ascii="Calibri Light" w:hAnsi="Calibri Light" w:cs="Calibri Light"/>
        </w:rPr>
        <w:t>It feels easy to be part of the team at this stage, and people who join or leave won't disrupt performance.</w:t>
      </w:r>
    </w:p>
    <w:p w14:paraId="2C03EF6E" w14:textId="77777777" w:rsidR="00AC7862" w:rsidRDefault="00AC7862" w:rsidP="002666FB">
      <w:pPr>
        <w:rPr>
          <w:rFonts w:ascii="Calibri Light" w:hAnsi="Calibri Light" w:cs="Calibri Light"/>
          <w:b/>
          <w:bCs/>
        </w:rPr>
      </w:pPr>
    </w:p>
    <w:p w14:paraId="623643D3" w14:textId="2296E755" w:rsidR="002666FB" w:rsidRDefault="00A50E36" w:rsidP="00AC7862">
      <w:pPr>
        <w:pStyle w:val="Heading2"/>
      </w:pPr>
      <w:bookmarkStart w:id="11" w:name="_Toc54961477"/>
      <w:r>
        <w:t>5</w:t>
      </w:r>
      <w:r w:rsidR="00AC7862">
        <w:t xml:space="preserve">.5 </w:t>
      </w:r>
      <w:r w:rsidR="002666FB" w:rsidRPr="002666FB">
        <w:t>Adjourning</w:t>
      </w:r>
      <w:bookmarkEnd w:id="11"/>
    </w:p>
    <w:p w14:paraId="3D03FA72" w14:textId="77777777" w:rsidR="00AC7862" w:rsidRPr="00AC7862" w:rsidRDefault="00AC7862" w:rsidP="00AC7862"/>
    <w:p w14:paraId="56D4ED76" w14:textId="77777777" w:rsidR="002666FB" w:rsidRPr="002666FB" w:rsidRDefault="002666FB" w:rsidP="002666FB">
      <w:pPr>
        <w:rPr>
          <w:rFonts w:ascii="Calibri Light" w:hAnsi="Calibri Light" w:cs="Calibri Light"/>
        </w:rPr>
      </w:pPr>
      <w:r w:rsidRPr="002666FB">
        <w:rPr>
          <w:rFonts w:ascii="Calibri Light" w:hAnsi="Calibri Light" w:cs="Calibri Light"/>
        </w:rPr>
        <w:t>Many teams will reach this stage eventually. For example, project teams exist for only a fixed period, and even permanent teams may be disbanded through organizational restructuring.</w:t>
      </w:r>
    </w:p>
    <w:p w14:paraId="0060EC3E" w14:textId="28E67DF3" w:rsidR="003373C3" w:rsidRDefault="002666FB">
      <w:pPr>
        <w:rPr>
          <w:rFonts w:ascii="Calibri Light" w:hAnsi="Calibri Light" w:cs="Calibri Light"/>
        </w:rPr>
      </w:pPr>
      <w:r w:rsidRPr="002666FB">
        <w:rPr>
          <w:rFonts w:ascii="Calibri Light" w:hAnsi="Calibri Light" w:cs="Calibri Light"/>
        </w:rPr>
        <w:t>Team members who like routine, or who have developed close working relationships with colleagues, may find this stage difficult, particularly if their future now looks uncertain.</w:t>
      </w:r>
    </w:p>
    <w:p w14:paraId="0F09964F" w14:textId="77777777" w:rsidR="00E710AE" w:rsidRDefault="00E710AE">
      <w:pPr>
        <w:rPr>
          <w:rFonts w:ascii="Calibri Light" w:hAnsi="Calibri Light" w:cs="Calibri Light"/>
        </w:rPr>
      </w:pPr>
    </w:p>
    <w:p w14:paraId="18C1446B" w14:textId="2942A714" w:rsidR="00825544" w:rsidRDefault="00A50E36" w:rsidP="00AC7862">
      <w:pPr>
        <w:pStyle w:val="Heading1"/>
      </w:pPr>
      <w:bookmarkStart w:id="12" w:name="_Toc54961478"/>
      <w:r>
        <w:lastRenderedPageBreak/>
        <w:t>6</w:t>
      </w:r>
      <w:r w:rsidR="00AC7862">
        <w:t xml:space="preserve">.0 </w:t>
      </w:r>
      <w:r w:rsidR="462BD1BF" w:rsidRPr="00AC7862">
        <w:t>Difference between groups and teams</w:t>
      </w:r>
      <w:bookmarkEnd w:id="12"/>
    </w:p>
    <w:p w14:paraId="18053ECA" w14:textId="77777777" w:rsidR="00AC7862" w:rsidRPr="00AC7862" w:rsidRDefault="00AC7862" w:rsidP="00AC7862"/>
    <w:p w14:paraId="72AB2284" w14:textId="62F953EE" w:rsidR="003373C3" w:rsidRPr="00C76FDA" w:rsidRDefault="462BD1BF">
      <w:pPr>
        <w:rPr>
          <w:rFonts w:ascii="Calibri Light" w:hAnsi="Calibri Light" w:cs="Calibri Light"/>
          <w:sz w:val="24"/>
          <w:szCs w:val="24"/>
        </w:rPr>
      </w:pPr>
      <w:r w:rsidRPr="00C76FDA">
        <w:rPr>
          <w:rFonts w:ascii="Calibri Light" w:hAnsi="Calibri Light" w:cs="Calibri Light"/>
          <w:sz w:val="24"/>
          <w:szCs w:val="24"/>
        </w:rPr>
        <w:t>The terms groups and teams, both have similar literal definitions, organisational definitions and the implications that are paired with each have great differences.  Armstead (2016) states when describing a number of people working or sharing a common purpose, the growing complexity of tasks is often beyond the cognitive capabilities of individuals which therefore, necessitates a team approach. Groups are defined as two or more people who contribute to a common goal and perform their own work relatively independently of each other. </w:t>
      </w:r>
      <w:r w:rsidR="00306367" w:rsidRPr="00C76FDA">
        <w:rPr>
          <w:rFonts w:ascii="Calibri Light" w:hAnsi="Calibri Light" w:cs="Calibri Light"/>
          <w:sz w:val="24"/>
          <w:szCs w:val="24"/>
        </w:rPr>
        <w:t>Such as Sky TV has various groups like outbound, inbound</w:t>
      </w:r>
      <w:r w:rsidR="00351B28" w:rsidRPr="00C76FDA">
        <w:rPr>
          <w:rFonts w:ascii="Calibri Light" w:hAnsi="Calibri Light" w:cs="Calibri Light"/>
          <w:sz w:val="24"/>
          <w:szCs w:val="24"/>
        </w:rPr>
        <w:t>, Technical service</w:t>
      </w:r>
      <w:r w:rsidR="00306367" w:rsidRPr="00C76FDA">
        <w:rPr>
          <w:rFonts w:ascii="Calibri Light" w:hAnsi="Calibri Light" w:cs="Calibri Light"/>
          <w:sz w:val="24"/>
          <w:szCs w:val="24"/>
        </w:rPr>
        <w:t xml:space="preserve"> and retentions. Each group contribute in helping Sky TV customers experience a great service. </w:t>
      </w:r>
      <w:r w:rsidR="00351B28" w:rsidRPr="00C76FDA">
        <w:rPr>
          <w:rFonts w:ascii="Calibri Light" w:hAnsi="Calibri Light" w:cs="Calibri Light"/>
          <w:sz w:val="24"/>
          <w:szCs w:val="24"/>
        </w:rPr>
        <w:t>Withing these groups are teams that</w:t>
      </w:r>
      <w:r w:rsidR="00306367" w:rsidRPr="00C76FDA">
        <w:rPr>
          <w:rFonts w:ascii="Calibri Light" w:hAnsi="Calibri Light" w:cs="Calibri Light"/>
          <w:sz w:val="24"/>
          <w:szCs w:val="24"/>
        </w:rPr>
        <w:t xml:space="preserve"> have a </w:t>
      </w:r>
      <w:r w:rsidR="00351B28" w:rsidRPr="00C76FDA">
        <w:rPr>
          <w:rFonts w:ascii="Calibri Light" w:hAnsi="Calibri Light" w:cs="Calibri Light"/>
          <w:sz w:val="24"/>
          <w:szCs w:val="24"/>
        </w:rPr>
        <w:t>leader for each group that maintain the level of service Sky TV wants to provide.</w:t>
      </w:r>
      <w:r w:rsidR="00306367" w:rsidRPr="00C76FDA">
        <w:rPr>
          <w:rFonts w:ascii="Calibri Light" w:hAnsi="Calibri Light" w:cs="Calibri Light"/>
          <w:sz w:val="24"/>
          <w:szCs w:val="24"/>
        </w:rPr>
        <w:t xml:space="preserve"> The </w:t>
      </w:r>
      <w:r w:rsidR="00351B28" w:rsidRPr="00C76FDA">
        <w:rPr>
          <w:rFonts w:ascii="Calibri Light" w:hAnsi="Calibri Light" w:cs="Calibri Light"/>
          <w:sz w:val="24"/>
          <w:szCs w:val="24"/>
        </w:rPr>
        <w:t>team that</w:t>
      </w:r>
      <w:r w:rsidR="00306367" w:rsidRPr="00C76FDA">
        <w:rPr>
          <w:rFonts w:ascii="Calibri Light" w:hAnsi="Calibri Light" w:cs="Calibri Light"/>
          <w:sz w:val="24"/>
          <w:szCs w:val="24"/>
        </w:rPr>
        <w:t xml:space="preserve"> answer inbound calls </w:t>
      </w:r>
      <w:r w:rsidR="00351B28" w:rsidRPr="00C76FDA">
        <w:rPr>
          <w:rFonts w:ascii="Calibri Light" w:hAnsi="Calibri Light" w:cs="Calibri Light"/>
          <w:sz w:val="24"/>
          <w:szCs w:val="24"/>
        </w:rPr>
        <w:t>have</w:t>
      </w:r>
      <w:r w:rsidR="00306367" w:rsidRPr="00C76FDA">
        <w:rPr>
          <w:rFonts w:ascii="Calibri Light" w:hAnsi="Calibri Light" w:cs="Calibri Light"/>
          <w:sz w:val="24"/>
          <w:szCs w:val="24"/>
        </w:rPr>
        <w:t xml:space="preserve"> a range to tools at their disposal to offer customer and they have a level of service they provide to ensure customer satisfaction. Outbound </w:t>
      </w:r>
      <w:r w:rsidR="00351B28" w:rsidRPr="00C76FDA">
        <w:rPr>
          <w:rFonts w:ascii="Calibri Light" w:hAnsi="Calibri Light" w:cs="Calibri Light"/>
          <w:sz w:val="24"/>
          <w:szCs w:val="24"/>
        </w:rPr>
        <w:t>teams</w:t>
      </w:r>
      <w:r w:rsidR="00306367" w:rsidRPr="00C76FDA">
        <w:rPr>
          <w:rFonts w:ascii="Calibri Light" w:hAnsi="Calibri Light" w:cs="Calibri Light"/>
          <w:sz w:val="24"/>
          <w:szCs w:val="24"/>
        </w:rPr>
        <w:t xml:space="preserve"> have a different range of tools to use to offer existing customers with a particular service </w:t>
      </w:r>
      <w:r w:rsidR="00351B28" w:rsidRPr="00C76FDA">
        <w:rPr>
          <w:rFonts w:ascii="Calibri Light" w:hAnsi="Calibri Light" w:cs="Calibri Light"/>
          <w:sz w:val="24"/>
          <w:szCs w:val="24"/>
        </w:rPr>
        <w:t xml:space="preserve">to ensure they have maximum use of Sky’s services. Retentions teams help solve customer that may not be happy with the service they received by Sky therefore they have various different tools than the rest to resolve problems. Technical help customers that have issues with the hardware and programmes and telephone and broadband lines. Each group has a </w:t>
      </w:r>
      <w:r w:rsidR="008E7774" w:rsidRPr="00C76FDA">
        <w:rPr>
          <w:rFonts w:ascii="Calibri Light" w:hAnsi="Calibri Light" w:cs="Calibri Light"/>
          <w:sz w:val="24"/>
          <w:szCs w:val="24"/>
        </w:rPr>
        <w:t>large team</w:t>
      </w:r>
      <w:r w:rsidR="00351B28" w:rsidRPr="00C76FDA">
        <w:rPr>
          <w:rFonts w:ascii="Calibri Light" w:hAnsi="Calibri Light" w:cs="Calibri Light"/>
          <w:sz w:val="24"/>
          <w:szCs w:val="24"/>
        </w:rPr>
        <w:t xml:space="preserve"> </w:t>
      </w:r>
      <w:r w:rsidR="008E7774" w:rsidRPr="00C76FDA">
        <w:rPr>
          <w:rFonts w:ascii="Calibri Light" w:hAnsi="Calibri Light" w:cs="Calibri Light"/>
          <w:sz w:val="24"/>
          <w:szCs w:val="24"/>
        </w:rPr>
        <w:t>use</w:t>
      </w:r>
      <w:r w:rsidR="00351B28" w:rsidRPr="00C76FDA">
        <w:rPr>
          <w:rFonts w:ascii="Calibri Light" w:hAnsi="Calibri Light" w:cs="Calibri Light"/>
          <w:sz w:val="24"/>
          <w:szCs w:val="24"/>
        </w:rPr>
        <w:t xml:space="preserve"> to the demand for Sky Tv’s service. </w:t>
      </w:r>
      <w:r w:rsidRPr="00C76FDA">
        <w:rPr>
          <w:rFonts w:ascii="Calibri Light" w:hAnsi="Calibri Light" w:cs="Calibri Light"/>
          <w:sz w:val="24"/>
          <w:szCs w:val="24"/>
        </w:rPr>
        <w:t xml:space="preserve">Taplin (2015) describes teams as two or more people who interact dynamically, interdependently, and adaptively to achieve a common, valued goal. </w:t>
      </w:r>
      <w:proofErr w:type="spellStart"/>
      <w:r w:rsidRPr="00C76FDA">
        <w:rPr>
          <w:rFonts w:ascii="Calibri Light" w:hAnsi="Calibri Light" w:cs="Calibri Light"/>
          <w:sz w:val="24"/>
          <w:szCs w:val="24"/>
        </w:rPr>
        <w:t>Saltman</w:t>
      </w:r>
      <w:proofErr w:type="spellEnd"/>
      <w:r w:rsidRPr="00C76FDA">
        <w:rPr>
          <w:rFonts w:ascii="Calibri Light" w:hAnsi="Calibri Light" w:cs="Calibri Light"/>
          <w:sz w:val="24"/>
          <w:szCs w:val="24"/>
        </w:rPr>
        <w:t xml:space="preserve"> (2007) shows a chart providing comparisons of groups and teams roles and defines differences. </w:t>
      </w:r>
    </w:p>
    <w:p w14:paraId="395A3ED2" w14:textId="702D7A8D" w:rsidR="004209C8" w:rsidRPr="00F222FB" w:rsidRDefault="004209C8">
      <w:pPr>
        <w:rPr>
          <w:b/>
          <w:bCs/>
          <w:sz w:val="24"/>
          <w:szCs w:val="24"/>
        </w:rPr>
      </w:pPr>
    </w:p>
    <w:p w14:paraId="3FB5A88C" w14:textId="77777777" w:rsidR="0043229C" w:rsidRDefault="0043229C">
      <w:pPr>
        <w:rPr>
          <w:sz w:val="24"/>
          <w:szCs w:val="24"/>
        </w:rPr>
      </w:pPr>
    </w:p>
    <w:p w14:paraId="76E5ECF2" w14:textId="7B670B79" w:rsidR="0043229C" w:rsidRDefault="00A50E36" w:rsidP="00AC7862">
      <w:pPr>
        <w:pStyle w:val="Heading1"/>
      </w:pPr>
      <w:bookmarkStart w:id="13" w:name="_Toc54961479"/>
      <w:r>
        <w:t>7</w:t>
      </w:r>
      <w:r w:rsidR="00AC7862">
        <w:t>.0 Conclusions</w:t>
      </w:r>
      <w:bookmarkEnd w:id="13"/>
      <w:r w:rsidR="00AC7862">
        <w:t xml:space="preserve"> </w:t>
      </w:r>
    </w:p>
    <w:p w14:paraId="1643F758" w14:textId="4874AFD4" w:rsidR="00AC7862" w:rsidRDefault="00AC7862" w:rsidP="00AC7862"/>
    <w:p w14:paraId="3F8A2F15" w14:textId="18BD4841" w:rsidR="00AC7862" w:rsidRPr="00AC7862" w:rsidRDefault="005C7CC2" w:rsidP="00AC7862">
      <w:r>
        <w:t xml:space="preserve">With Belbin and Tuckman theories shows how the structured teams and groups preform and various weaknesses that can also develop as stated in </w:t>
      </w:r>
      <w:proofErr w:type="spellStart"/>
      <w:r>
        <w:t>Maund</w:t>
      </w:r>
      <w:proofErr w:type="spellEnd"/>
      <w:r>
        <w:t xml:space="preserve"> (2017) book and how </w:t>
      </w:r>
      <w:r w:rsidR="008E7774">
        <w:t xml:space="preserve">Belbin’s and Tuckman theories can help develop skills to overcome these weaknesses stated by Morgan (2017). Lumen (2020) has explained what types of conflicts that can occur and </w:t>
      </w:r>
      <w:proofErr w:type="spellStart"/>
      <w:r w:rsidR="008E7774">
        <w:t>Saltman</w:t>
      </w:r>
      <w:proofErr w:type="spellEnd"/>
      <w:r w:rsidR="008E7774">
        <w:t xml:space="preserve"> (2007) chart provides groups and team roles where Chapman defines Tuckman 5 important stages. </w:t>
      </w:r>
    </w:p>
    <w:p w14:paraId="55115C13" w14:textId="160629D5" w:rsidR="00AC7862" w:rsidRDefault="00AC7862" w:rsidP="00AC7862"/>
    <w:p w14:paraId="057F9D8F" w14:textId="054C47E7" w:rsidR="00AC7862" w:rsidRPr="00AC7862" w:rsidRDefault="00A50E36" w:rsidP="00AC7862">
      <w:pPr>
        <w:pStyle w:val="Heading1"/>
      </w:pPr>
      <w:bookmarkStart w:id="14" w:name="_Toc54961480"/>
      <w:r>
        <w:t>8</w:t>
      </w:r>
      <w:r w:rsidR="00AC7862">
        <w:t>.0 Recommendations</w:t>
      </w:r>
      <w:bookmarkEnd w:id="14"/>
    </w:p>
    <w:p w14:paraId="1CD470D4" w14:textId="3089AE4C" w:rsidR="00E710AE" w:rsidRDefault="00E710AE">
      <w:pPr>
        <w:rPr>
          <w:sz w:val="24"/>
          <w:szCs w:val="24"/>
        </w:rPr>
      </w:pPr>
    </w:p>
    <w:p w14:paraId="2CF0546E" w14:textId="020228AB" w:rsidR="008E7774" w:rsidRDefault="008E7774">
      <w:pPr>
        <w:rPr>
          <w:sz w:val="24"/>
          <w:szCs w:val="24"/>
        </w:rPr>
      </w:pPr>
      <w:r>
        <w:rPr>
          <w:sz w:val="24"/>
          <w:szCs w:val="24"/>
        </w:rPr>
        <w:t>By</w:t>
      </w:r>
      <w:r w:rsidR="002179DE">
        <w:rPr>
          <w:sz w:val="24"/>
          <w:szCs w:val="24"/>
        </w:rPr>
        <w:t xml:space="preserve"> slitting groups into small teams then</w:t>
      </w:r>
      <w:r>
        <w:rPr>
          <w:sz w:val="24"/>
          <w:szCs w:val="24"/>
        </w:rPr>
        <w:t xml:space="preserve"> using Tuckman theory explained by Chapman (2017) or Belbin theory a team can have structure and </w:t>
      </w:r>
      <w:r w:rsidR="002179DE">
        <w:rPr>
          <w:sz w:val="24"/>
          <w:szCs w:val="24"/>
        </w:rPr>
        <w:t xml:space="preserve">according to </w:t>
      </w:r>
      <w:proofErr w:type="spellStart"/>
      <w:r w:rsidR="002179DE">
        <w:rPr>
          <w:sz w:val="24"/>
          <w:szCs w:val="24"/>
        </w:rPr>
        <w:t>Saltman</w:t>
      </w:r>
      <w:proofErr w:type="spellEnd"/>
      <w:r w:rsidR="002179DE">
        <w:rPr>
          <w:sz w:val="24"/>
          <w:szCs w:val="24"/>
        </w:rPr>
        <w:t xml:space="preserve"> (2007) and Taplin (2015), by developing teams and groups using the 2 theories benefit the individual extensively and develop a unique or various skill and also benefit the organisations growth. According to </w:t>
      </w:r>
      <w:proofErr w:type="spellStart"/>
      <w:r w:rsidR="002179DE">
        <w:rPr>
          <w:sz w:val="24"/>
          <w:szCs w:val="24"/>
        </w:rPr>
        <w:t>Maund</w:t>
      </w:r>
      <w:proofErr w:type="spellEnd"/>
      <w:r w:rsidR="002179DE">
        <w:rPr>
          <w:sz w:val="24"/>
          <w:szCs w:val="24"/>
        </w:rPr>
        <w:t xml:space="preserve"> (2017) </w:t>
      </w:r>
      <w:proofErr w:type="gramStart"/>
      <w:r w:rsidR="002179DE">
        <w:rPr>
          <w:sz w:val="24"/>
          <w:szCs w:val="24"/>
        </w:rPr>
        <w:t>a</w:t>
      </w:r>
      <w:proofErr w:type="gramEnd"/>
      <w:r w:rsidR="002179DE">
        <w:rPr>
          <w:sz w:val="24"/>
          <w:szCs w:val="24"/>
        </w:rPr>
        <w:t xml:space="preserve"> experienced team leader would provide a good structure for a </w:t>
      </w:r>
      <w:r w:rsidR="002179DE">
        <w:rPr>
          <w:sz w:val="24"/>
          <w:szCs w:val="24"/>
        </w:rPr>
        <w:lastRenderedPageBreak/>
        <w:t>team as a leader can help give directions and keep a team focused at the task and select and utilise which individual’s skill within the team would be suited where so all team members strengths are capable of using to full potential. (</w:t>
      </w:r>
      <w:proofErr w:type="spellStart"/>
      <w:r w:rsidR="002179DE">
        <w:rPr>
          <w:sz w:val="24"/>
          <w:szCs w:val="24"/>
        </w:rPr>
        <w:t>w</w:t>
      </w:r>
      <w:r w:rsidR="008E4B04">
        <w:rPr>
          <w:sz w:val="24"/>
          <w:szCs w:val="24"/>
        </w:rPr>
        <w:t>ehbe</w:t>
      </w:r>
      <w:proofErr w:type="spellEnd"/>
      <w:r w:rsidR="008E4B04">
        <w:rPr>
          <w:sz w:val="24"/>
          <w:szCs w:val="24"/>
        </w:rPr>
        <w:t xml:space="preserve"> 2017). </w:t>
      </w:r>
      <w:proofErr w:type="gramStart"/>
      <w:r w:rsidR="008E4B04">
        <w:rPr>
          <w:sz w:val="24"/>
          <w:szCs w:val="24"/>
        </w:rPr>
        <w:t>Thus</w:t>
      </w:r>
      <w:proofErr w:type="gramEnd"/>
      <w:r w:rsidR="008E4B04">
        <w:rPr>
          <w:sz w:val="24"/>
          <w:szCs w:val="24"/>
        </w:rPr>
        <w:t xml:space="preserve"> following Sky Tv’s structure.</w:t>
      </w:r>
    </w:p>
    <w:p w14:paraId="6FD43687" w14:textId="2BEE6CA2" w:rsidR="00C61374" w:rsidRDefault="00F23371" w:rsidP="00AC7862">
      <w:pPr>
        <w:pStyle w:val="Heading1"/>
      </w:pPr>
      <w:bookmarkStart w:id="15" w:name="_Toc54961481"/>
      <w:r>
        <w:t>9</w:t>
      </w:r>
      <w:r w:rsidR="00AC7862">
        <w:t xml:space="preserve">.0 </w:t>
      </w:r>
      <w:r w:rsidR="00C61374">
        <w:t>Appendices</w:t>
      </w:r>
      <w:bookmarkEnd w:id="15"/>
    </w:p>
    <w:p w14:paraId="76871888" w14:textId="77777777" w:rsidR="00C61374" w:rsidRDefault="00C61374">
      <w:pPr>
        <w:rPr>
          <w:sz w:val="24"/>
          <w:szCs w:val="24"/>
        </w:rPr>
      </w:pPr>
      <w:r>
        <w:rPr>
          <w:sz w:val="24"/>
          <w:szCs w:val="24"/>
        </w:rPr>
        <w:t xml:space="preserve"> </w:t>
      </w:r>
    </w:p>
    <w:tbl>
      <w:tblPr>
        <w:tblW w:w="9354" w:type="dxa"/>
        <w:tblBorders>
          <w:top w:val="single" w:sz="6" w:space="0" w:color="9E9E9E"/>
          <w:left w:val="single" w:sz="6" w:space="0" w:color="9E9E9E"/>
          <w:bottom w:val="single" w:sz="6" w:space="0" w:color="9E9E9E"/>
          <w:right w:val="single" w:sz="6" w:space="0" w:color="9E9E9E"/>
        </w:tblBorders>
        <w:shd w:val="clear" w:color="auto" w:fill="FFFFFF"/>
        <w:tblCellMar>
          <w:top w:w="15" w:type="dxa"/>
          <w:left w:w="15" w:type="dxa"/>
          <w:bottom w:w="15" w:type="dxa"/>
          <w:right w:w="15" w:type="dxa"/>
        </w:tblCellMar>
        <w:tblLook w:val="04A0" w:firstRow="1" w:lastRow="0" w:firstColumn="1" w:lastColumn="0" w:noHBand="0" w:noVBand="1"/>
      </w:tblPr>
      <w:tblGrid>
        <w:gridCol w:w="2430"/>
        <w:gridCol w:w="3230"/>
        <w:gridCol w:w="3694"/>
      </w:tblGrid>
      <w:tr w:rsidR="00C61374" w:rsidRPr="00C61374" w14:paraId="2C68A14F" w14:textId="77777777" w:rsidTr="00C61374">
        <w:trPr>
          <w:trHeight w:val="475"/>
        </w:trPr>
        <w:tc>
          <w:tcPr>
            <w:tcW w:w="0" w:type="auto"/>
            <w:shd w:val="clear" w:color="auto" w:fill="FFFFFF"/>
            <w:tcMar>
              <w:top w:w="180" w:type="dxa"/>
              <w:left w:w="180" w:type="dxa"/>
              <w:bottom w:w="0" w:type="dxa"/>
              <w:right w:w="180" w:type="dxa"/>
            </w:tcMar>
            <w:hideMark/>
          </w:tcPr>
          <w:p w14:paraId="37C515CA" w14:textId="77777777" w:rsidR="00C61374" w:rsidRPr="00C61374" w:rsidRDefault="00C61374" w:rsidP="00C61374">
            <w:pPr>
              <w:rPr>
                <w:sz w:val="24"/>
                <w:szCs w:val="24"/>
              </w:rPr>
            </w:pPr>
            <w:r w:rsidRPr="00C61374">
              <w:rPr>
                <w:b/>
                <w:bCs/>
                <w:sz w:val="24"/>
                <w:szCs w:val="24"/>
              </w:rPr>
              <w:t>Criteria</w:t>
            </w:r>
          </w:p>
        </w:tc>
        <w:tc>
          <w:tcPr>
            <w:tcW w:w="0" w:type="auto"/>
            <w:shd w:val="clear" w:color="auto" w:fill="FFFFFF"/>
            <w:tcMar>
              <w:top w:w="180" w:type="dxa"/>
              <w:left w:w="180" w:type="dxa"/>
              <w:bottom w:w="0" w:type="dxa"/>
              <w:right w:w="180" w:type="dxa"/>
            </w:tcMar>
            <w:hideMark/>
          </w:tcPr>
          <w:p w14:paraId="1EE1ADF1" w14:textId="77777777" w:rsidR="00C61374" w:rsidRPr="00C61374" w:rsidRDefault="00C61374" w:rsidP="00C61374">
            <w:pPr>
              <w:rPr>
                <w:sz w:val="24"/>
                <w:szCs w:val="24"/>
              </w:rPr>
            </w:pPr>
            <w:r w:rsidRPr="00C61374">
              <w:rPr>
                <w:b/>
                <w:bCs/>
                <w:sz w:val="24"/>
                <w:szCs w:val="24"/>
              </w:rPr>
              <w:t>Group</w:t>
            </w:r>
          </w:p>
        </w:tc>
        <w:tc>
          <w:tcPr>
            <w:tcW w:w="0" w:type="auto"/>
            <w:shd w:val="clear" w:color="auto" w:fill="FFFFFF"/>
            <w:tcMar>
              <w:top w:w="180" w:type="dxa"/>
              <w:left w:w="180" w:type="dxa"/>
              <w:bottom w:w="0" w:type="dxa"/>
              <w:right w:w="180" w:type="dxa"/>
            </w:tcMar>
            <w:hideMark/>
          </w:tcPr>
          <w:p w14:paraId="52DABBEF" w14:textId="43E69F07" w:rsidR="00C61374" w:rsidRPr="00C61374" w:rsidRDefault="00C61374" w:rsidP="00C61374">
            <w:pPr>
              <w:rPr>
                <w:sz w:val="24"/>
                <w:szCs w:val="24"/>
              </w:rPr>
            </w:pPr>
          </w:p>
        </w:tc>
      </w:tr>
      <w:tr w:rsidR="00C61374" w:rsidRPr="00C61374" w14:paraId="15E2F821" w14:textId="77777777" w:rsidTr="00C61374">
        <w:trPr>
          <w:trHeight w:val="475"/>
        </w:trPr>
        <w:tc>
          <w:tcPr>
            <w:tcW w:w="0" w:type="auto"/>
            <w:shd w:val="clear" w:color="auto" w:fill="FFFFFF"/>
            <w:tcMar>
              <w:top w:w="180" w:type="dxa"/>
              <w:left w:w="180" w:type="dxa"/>
              <w:bottom w:w="0" w:type="dxa"/>
              <w:right w:w="180" w:type="dxa"/>
            </w:tcMar>
            <w:hideMark/>
          </w:tcPr>
          <w:p w14:paraId="4501133D" w14:textId="77777777" w:rsidR="00C61374" w:rsidRPr="00C61374" w:rsidRDefault="00C61374" w:rsidP="00C61374">
            <w:pPr>
              <w:rPr>
                <w:sz w:val="24"/>
                <w:szCs w:val="24"/>
              </w:rPr>
            </w:pPr>
            <w:r w:rsidRPr="00C61374">
              <w:rPr>
                <w:sz w:val="24"/>
                <w:szCs w:val="24"/>
              </w:rPr>
              <w:t>Accountability</w:t>
            </w:r>
          </w:p>
        </w:tc>
        <w:tc>
          <w:tcPr>
            <w:tcW w:w="0" w:type="auto"/>
            <w:shd w:val="clear" w:color="auto" w:fill="FFFFFF"/>
            <w:tcMar>
              <w:top w:w="180" w:type="dxa"/>
              <w:left w:w="180" w:type="dxa"/>
              <w:bottom w:w="0" w:type="dxa"/>
              <w:right w:w="180" w:type="dxa"/>
            </w:tcMar>
            <w:hideMark/>
          </w:tcPr>
          <w:p w14:paraId="554BE632" w14:textId="77777777" w:rsidR="00C61374" w:rsidRPr="00C61374" w:rsidRDefault="00C61374" w:rsidP="00C61374">
            <w:pPr>
              <w:rPr>
                <w:sz w:val="24"/>
                <w:szCs w:val="24"/>
              </w:rPr>
            </w:pPr>
            <w:r w:rsidRPr="00C61374">
              <w:rPr>
                <w:sz w:val="24"/>
                <w:szCs w:val="24"/>
              </w:rPr>
              <w:t>Individual</w:t>
            </w:r>
          </w:p>
        </w:tc>
        <w:tc>
          <w:tcPr>
            <w:tcW w:w="0" w:type="auto"/>
            <w:shd w:val="clear" w:color="auto" w:fill="FFFFFF"/>
            <w:tcMar>
              <w:top w:w="180" w:type="dxa"/>
              <w:left w:w="180" w:type="dxa"/>
              <w:bottom w:w="0" w:type="dxa"/>
              <w:right w:w="180" w:type="dxa"/>
            </w:tcMar>
            <w:hideMark/>
          </w:tcPr>
          <w:p w14:paraId="5BCB009A" w14:textId="77777777" w:rsidR="00C61374" w:rsidRPr="00C61374" w:rsidRDefault="00C61374" w:rsidP="00C61374">
            <w:pPr>
              <w:rPr>
                <w:sz w:val="24"/>
                <w:szCs w:val="24"/>
              </w:rPr>
            </w:pPr>
            <w:r w:rsidRPr="00C61374">
              <w:rPr>
                <w:sz w:val="24"/>
                <w:szCs w:val="24"/>
              </w:rPr>
              <w:t>Individual and collective</w:t>
            </w:r>
          </w:p>
        </w:tc>
      </w:tr>
      <w:tr w:rsidR="00C61374" w:rsidRPr="00C61374" w14:paraId="549867B7" w14:textId="77777777" w:rsidTr="00C61374">
        <w:trPr>
          <w:trHeight w:val="462"/>
        </w:trPr>
        <w:tc>
          <w:tcPr>
            <w:tcW w:w="0" w:type="auto"/>
            <w:shd w:val="clear" w:color="auto" w:fill="FFFFFF"/>
            <w:tcMar>
              <w:top w:w="180" w:type="dxa"/>
              <w:left w:w="180" w:type="dxa"/>
              <w:bottom w:w="0" w:type="dxa"/>
              <w:right w:w="180" w:type="dxa"/>
            </w:tcMar>
            <w:hideMark/>
          </w:tcPr>
          <w:p w14:paraId="3F55B7D8" w14:textId="77777777" w:rsidR="00C61374" w:rsidRPr="00C61374" w:rsidRDefault="00C61374" w:rsidP="00C61374">
            <w:pPr>
              <w:rPr>
                <w:sz w:val="24"/>
                <w:szCs w:val="24"/>
              </w:rPr>
            </w:pPr>
            <w:r w:rsidRPr="00C61374">
              <w:rPr>
                <w:sz w:val="24"/>
                <w:szCs w:val="24"/>
              </w:rPr>
              <w:t>Commitment</w:t>
            </w:r>
          </w:p>
        </w:tc>
        <w:tc>
          <w:tcPr>
            <w:tcW w:w="0" w:type="auto"/>
            <w:shd w:val="clear" w:color="auto" w:fill="FFFFFF"/>
            <w:tcMar>
              <w:top w:w="180" w:type="dxa"/>
              <w:left w:w="180" w:type="dxa"/>
              <w:bottom w:w="0" w:type="dxa"/>
              <w:right w:w="180" w:type="dxa"/>
            </w:tcMar>
            <w:hideMark/>
          </w:tcPr>
          <w:p w14:paraId="567AB99A" w14:textId="77777777" w:rsidR="00C61374" w:rsidRPr="00C61374" w:rsidRDefault="00C61374" w:rsidP="00C61374">
            <w:pPr>
              <w:rPr>
                <w:sz w:val="24"/>
                <w:szCs w:val="24"/>
              </w:rPr>
            </w:pPr>
            <w:r w:rsidRPr="00C61374">
              <w:rPr>
                <w:sz w:val="24"/>
                <w:szCs w:val="24"/>
              </w:rPr>
              <w:t>Individual</w:t>
            </w:r>
          </w:p>
        </w:tc>
        <w:tc>
          <w:tcPr>
            <w:tcW w:w="0" w:type="auto"/>
            <w:shd w:val="clear" w:color="auto" w:fill="FFFFFF"/>
            <w:tcMar>
              <w:top w:w="180" w:type="dxa"/>
              <w:left w:w="180" w:type="dxa"/>
              <w:bottom w:w="0" w:type="dxa"/>
              <w:right w:w="180" w:type="dxa"/>
            </w:tcMar>
            <w:hideMark/>
          </w:tcPr>
          <w:p w14:paraId="3D2F2482" w14:textId="77777777" w:rsidR="00C61374" w:rsidRPr="00C61374" w:rsidRDefault="00C61374" w:rsidP="00C61374">
            <w:pPr>
              <w:rPr>
                <w:sz w:val="24"/>
                <w:szCs w:val="24"/>
              </w:rPr>
            </w:pPr>
            <w:r w:rsidRPr="00C61374">
              <w:rPr>
                <w:sz w:val="24"/>
                <w:szCs w:val="24"/>
              </w:rPr>
              <w:t>Shared</w:t>
            </w:r>
          </w:p>
        </w:tc>
      </w:tr>
      <w:tr w:rsidR="00C61374" w:rsidRPr="00C61374" w14:paraId="4E5BA7CE" w14:textId="77777777" w:rsidTr="00C61374">
        <w:trPr>
          <w:trHeight w:val="475"/>
        </w:trPr>
        <w:tc>
          <w:tcPr>
            <w:tcW w:w="0" w:type="auto"/>
            <w:shd w:val="clear" w:color="auto" w:fill="FFFFFF"/>
            <w:tcMar>
              <w:top w:w="180" w:type="dxa"/>
              <w:left w:w="180" w:type="dxa"/>
              <w:bottom w:w="0" w:type="dxa"/>
              <w:right w:w="180" w:type="dxa"/>
            </w:tcMar>
            <w:hideMark/>
          </w:tcPr>
          <w:p w14:paraId="75CFC52C" w14:textId="77777777" w:rsidR="00C61374" w:rsidRPr="00C61374" w:rsidRDefault="00C61374" w:rsidP="00C61374">
            <w:pPr>
              <w:rPr>
                <w:sz w:val="24"/>
                <w:szCs w:val="24"/>
              </w:rPr>
            </w:pPr>
            <w:r w:rsidRPr="00C61374">
              <w:rPr>
                <w:sz w:val="24"/>
                <w:szCs w:val="24"/>
              </w:rPr>
              <w:t>Conflict resolution</w:t>
            </w:r>
          </w:p>
        </w:tc>
        <w:tc>
          <w:tcPr>
            <w:tcW w:w="0" w:type="auto"/>
            <w:shd w:val="clear" w:color="auto" w:fill="FFFFFF"/>
            <w:tcMar>
              <w:top w:w="180" w:type="dxa"/>
              <w:left w:w="180" w:type="dxa"/>
              <w:bottom w:w="0" w:type="dxa"/>
              <w:right w:w="180" w:type="dxa"/>
            </w:tcMar>
            <w:hideMark/>
          </w:tcPr>
          <w:p w14:paraId="3ECC2631" w14:textId="77777777" w:rsidR="00C61374" w:rsidRPr="00C61374" w:rsidRDefault="00C61374" w:rsidP="00C61374">
            <w:pPr>
              <w:rPr>
                <w:sz w:val="24"/>
                <w:szCs w:val="24"/>
              </w:rPr>
            </w:pPr>
            <w:r w:rsidRPr="00C61374">
              <w:rPr>
                <w:sz w:val="24"/>
                <w:szCs w:val="24"/>
              </w:rPr>
              <w:t>May be part of process</w:t>
            </w:r>
          </w:p>
        </w:tc>
        <w:tc>
          <w:tcPr>
            <w:tcW w:w="0" w:type="auto"/>
            <w:shd w:val="clear" w:color="auto" w:fill="FFFFFF"/>
            <w:tcMar>
              <w:top w:w="180" w:type="dxa"/>
              <w:left w:w="180" w:type="dxa"/>
              <w:bottom w:w="0" w:type="dxa"/>
              <w:right w:w="180" w:type="dxa"/>
            </w:tcMar>
            <w:hideMark/>
          </w:tcPr>
          <w:p w14:paraId="38E1ED5C" w14:textId="77777777" w:rsidR="00C61374" w:rsidRPr="00C61374" w:rsidRDefault="00C61374" w:rsidP="00C61374">
            <w:pPr>
              <w:rPr>
                <w:sz w:val="24"/>
                <w:szCs w:val="24"/>
              </w:rPr>
            </w:pPr>
            <w:r w:rsidRPr="00C61374">
              <w:rPr>
                <w:sz w:val="24"/>
                <w:szCs w:val="24"/>
              </w:rPr>
              <w:t>Essential part of process</w:t>
            </w:r>
          </w:p>
        </w:tc>
      </w:tr>
      <w:tr w:rsidR="00C61374" w:rsidRPr="00C61374" w14:paraId="62524AA9" w14:textId="77777777" w:rsidTr="00C61374">
        <w:trPr>
          <w:trHeight w:val="784"/>
        </w:trPr>
        <w:tc>
          <w:tcPr>
            <w:tcW w:w="0" w:type="auto"/>
            <w:shd w:val="clear" w:color="auto" w:fill="FFFFFF"/>
            <w:tcMar>
              <w:top w:w="180" w:type="dxa"/>
              <w:left w:w="180" w:type="dxa"/>
              <w:bottom w:w="0" w:type="dxa"/>
              <w:right w:w="180" w:type="dxa"/>
            </w:tcMar>
            <w:hideMark/>
          </w:tcPr>
          <w:p w14:paraId="2D416B52" w14:textId="77777777" w:rsidR="00C61374" w:rsidRPr="00C61374" w:rsidRDefault="00C61374" w:rsidP="00C61374">
            <w:pPr>
              <w:rPr>
                <w:sz w:val="24"/>
                <w:szCs w:val="24"/>
              </w:rPr>
            </w:pPr>
            <w:r w:rsidRPr="00C61374">
              <w:rPr>
                <w:sz w:val="24"/>
                <w:szCs w:val="24"/>
              </w:rPr>
              <w:t>Creativity and contribution</w:t>
            </w:r>
          </w:p>
        </w:tc>
        <w:tc>
          <w:tcPr>
            <w:tcW w:w="0" w:type="auto"/>
            <w:shd w:val="clear" w:color="auto" w:fill="FFFFFF"/>
            <w:tcMar>
              <w:top w:w="180" w:type="dxa"/>
              <w:left w:w="180" w:type="dxa"/>
              <w:bottom w:w="0" w:type="dxa"/>
              <w:right w:w="180" w:type="dxa"/>
            </w:tcMar>
            <w:hideMark/>
          </w:tcPr>
          <w:p w14:paraId="41BEE854" w14:textId="77777777" w:rsidR="00C61374" w:rsidRPr="00C61374" w:rsidRDefault="00C61374" w:rsidP="00C61374">
            <w:pPr>
              <w:rPr>
                <w:sz w:val="24"/>
                <w:szCs w:val="24"/>
              </w:rPr>
            </w:pPr>
            <w:r w:rsidRPr="00C61374">
              <w:rPr>
                <w:sz w:val="24"/>
                <w:szCs w:val="24"/>
              </w:rPr>
              <w:t>Not confined to tasks</w:t>
            </w:r>
          </w:p>
        </w:tc>
        <w:tc>
          <w:tcPr>
            <w:tcW w:w="0" w:type="auto"/>
            <w:shd w:val="clear" w:color="auto" w:fill="FFFFFF"/>
            <w:tcMar>
              <w:top w:w="180" w:type="dxa"/>
              <w:left w:w="180" w:type="dxa"/>
              <w:bottom w:w="0" w:type="dxa"/>
              <w:right w:w="180" w:type="dxa"/>
            </w:tcMar>
            <w:hideMark/>
          </w:tcPr>
          <w:p w14:paraId="53E3B98D" w14:textId="77777777" w:rsidR="00C61374" w:rsidRPr="00C61374" w:rsidRDefault="00C61374" w:rsidP="00C61374">
            <w:pPr>
              <w:rPr>
                <w:sz w:val="24"/>
                <w:szCs w:val="24"/>
              </w:rPr>
            </w:pPr>
            <w:r w:rsidRPr="00C61374">
              <w:rPr>
                <w:sz w:val="24"/>
                <w:szCs w:val="24"/>
              </w:rPr>
              <w:t>Within tasks</w:t>
            </w:r>
          </w:p>
        </w:tc>
      </w:tr>
      <w:tr w:rsidR="00C61374" w:rsidRPr="00C61374" w14:paraId="31CEA3C1" w14:textId="77777777" w:rsidTr="00C61374">
        <w:trPr>
          <w:trHeight w:val="784"/>
        </w:trPr>
        <w:tc>
          <w:tcPr>
            <w:tcW w:w="0" w:type="auto"/>
            <w:shd w:val="clear" w:color="auto" w:fill="FFFFFF"/>
            <w:tcMar>
              <w:top w:w="180" w:type="dxa"/>
              <w:left w:w="180" w:type="dxa"/>
              <w:bottom w:w="0" w:type="dxa"/>
              <w:right w:w="180" w:type="dxa"/>
            </w:tcMar>
            <w:hideMark/>
          </w:tcPr>
          <w:p w14:paraId="0A071994" w14:textId="77777777" w:rsidR="00C61374" w:rsidRPr="00C61374" w:rsidRDefault="00C61374" w:rsidP="00C61374">
            <w:pPr>
              <w:rPr>
                <w:sz w:val="24"/>
                <w:szCs w:val="24"/>
              </w:rPr>
            </w:pPr>
            <w:r w:rsidRPr="00C61374">
              <w:rPr>
                <w:sz w:val="24"/>
                <w:szCs w:val="24"/>
              </w:rPr>
              <w:t>Effectiveness measures</w:t>
            </w:r>
          </w:p>
        </w:tc>
        <w:tc>
          <w:tcPr>
            <w:tcW w:w="0" w:type="auto"/>
            <w:shd w:val="clear" w:color="auto" w:fill="FFFFFF"/>
            <w:tcMar>
              <w:top w:w="180" w:type="dxa"/>
              <w:left w:w="180" w:type="dxa"/>
              <w:bottom w:w="0" w:type="dxa"/>
              <w:right w:w="180" w:type="dxa"/>
            </w:tcMar>
            <w:hideMark/>
          </w:tcPr>
          <w:p w14:paraId="4D6CF09F" w14:textId="77777777" w:rsidR="00C61374" w:rsidRPr="00C61374" w:rsidRDefault="00C61374" w:rsidP="00C61374">
            <w:pPr>
              <w:rPr>
                <w:sz w:val="24"/>
                <w:szCs w:val="24"/>
              </w:rPr>
            </w:pPr>
            <w:r w:rsidRPr="00C61374">
              <w:rPr>
                <w:sz w:val="24"/>
                <w:szCs w:val="24"/>
              </w:rPr>
              <w:t>Direct external assessment of individual performance</w:t>
            </w:r>
          </w:p>
        </w:tc>
        <w:tc>
          <w:tcPr>
            <w:tcW w:w="0" w:type="auto"/>
            <w:shd w:val="clear" w:color="auto" w:fill="FFFFFF"/>
            <w:tcMar>
              <w:top w:w="180" w:type="dxa"/>
              <w:left w:w="180" w:type="dxa"/>
              <w:bottom w:w="0" w:type="dxa"/>
              <w:right w:w="180" w:type="dxa"/>
            </w:tcMar>
            <w:hideMark/>
          </w:tcPr>
          <w:p w14:paraId="6757E3E5" w14:textId="77777777" w:rsidR="00C61374" w:rsidRPr="00C61374" w:rsidRDefault="00C61374" w:rsidP="00C61374">
            <w:pPr>
              <w:rPr>
                <w:sz w:val="24"/>
                <w:szCs w:val="24"/>
              </w:rPr>
            </w:pPr>
            <w:r w:rsidRPr="00C61374">
              <w:rPr>
                <w:sz w:val="24"/>
                <w:szCs w:val="24"/>
              </w:rPr>
              <w:t>Direct</w:t>
            </w:r>
          </w:p>
        </w:tc>
      </w:tr>
      <w:tr w:rsidR="00C61374" w:rsidRPr="00C61374" w14:paraId="0AAB28CB" w14:textId="77777777" w:rsidTr="00C61374">
        <w:trPr>
          <w:trHeight w:val="475"/>
        </w:trPr>
        <w:tc>
          <w:tcPr>
            <w:tcW w:w="0" w:type="auto"/>
            <w:shd w:val="clear" w:color="auto" w:fill="FFFFFF"/>
            <w:tcMar>
              <w:top w:w="180" w:type="dxa"/>
              <w:left w:w="180" w:type="dxa"/>
              <w:bottom w:w="0" w:type="dxa"/>
              <w:right w:w="180" w:type="dxa"/>
            </w:tcMar>
            <w:hideMark/>
          </w:tcPr>
          <w:p w14:paraId="5F6CFB9A" w14:textId="77777777" w:rsidR="00C61374" w:rsidRPr="00C61374" w:rsidRDefault="00C61374" w:rsidP="00C61374">
            <w:pPr>
              <w:rPr>
                <w:sz w:val="24"/>
                <w:szCs w:val="24"/>
              </w:rPr>
            </w:pPr>
            <w:r w:rsidRPr="00C61374">
              <w:rPr>
                <w:sz w:val="24"/>
                <w:szCs w:val="24"/>
              </w:rPr>
              <w:t>Interactions</w:t>
            </w:r>
          </w:p>
        </w:tc>
        <w:tc>
          <w:tcPr>
            <w:tcW w:w="0" w:type="auto"/>
            <w:shd w:val="clear" w:color="auto" w:fill="FFFFFF"/>
            <w:tcMar>
              <w:top w:w="180" w:type="dxa"/>
              <w:left w:w="180" w:type="dxa"/>
              <w:bottom w:w="0" w:type="dxa"/>
              <w:right w:w="180" w:type="dxa"/>
            </w:tcMar>
            <w:hideMark/>
          </w:tcPr>
          <w:p w14:paraId="72FD30A3" w14:textId="77777777" w:rsidR="00C61374" w:rsidRPr="00C61374" w:rsidRDefault="00C61374" w:rsidP="00C61374">
            <w:pPr>
              <w:rPr>
                <w:sz w:val="24"/>
                <w:szCs w:val="24"/>
              </w:rPr>
            </w:pPr>
            <w:r w:rsidRPr="00C61374">
              <w:rPr>
                <w:sz w:val="24"/>
                <w:szCs w:val="24"/>
              </w:rPr>
              <w:t>Information sharing</w:t>
            </w:r>
          </w:p>
        </w:tc>
        <w:tc>
          <w:tcPr>
            <w:tcW w:w="0" w:type="auto"/>
            <w:shd w:val="clear" w:color="auto" w:fill="FFFFFF"/>
            <w:tcMar>
              <w:top w:w="180" w:type="dxa"/>
              <w:left w:w="180" w:type="dxa"/>
              <w:bottom w:w="0" w:type="dxa"/>
              <w:right w:w="180" w:type="dxa"/>
            </w:tcMar>
            <w:hideMark/>
          </w:tcPr>
          <w:p w14:paraId="763FDA6B" w14:textId="77777777" w:rsidR="00C61374" w:rsidRPr="00C61374" w:rsidRDefault="00C61374" w:rsidP="00C61374">
            <w:pPr>
              <w:rPr>
                <w:sz w:val="24"/>
                <w:szCs w:val="24"/>
              </w:rPr>
            </w:pPr>
            <w:r w:rsidRPr="00C61374">
              <w:rPr>
                <w:sz w:val="24"/>
                <w:szCs w:val="24"/>
              </w:rPr>
              <w:t>Problem solving</w:t>
            </w:r>
          </w:p>
        </w:tc>
      </w:tr>
      <w:tr w:rsidR="00C61374" w:rsidRPr="00C61374" w14:paraId="20C33874" w14:textId="77777777" w:rsidTr="00C61374">
        <w:trPr>
          <w:trHeight w:val="462"/>
        </w:trPr>
        <w:tc>
          <w:tcPr>
            <w:tcW w:w="0" w:type="auto"/>
            <w:shd w:val="clear" w:color="auto" w:fill="FFFFFF"/>
            <w:tcMar>
              <w:top w:w="180" w:type="dxa"/>
              <w:left w:w="180" w:type="dxa"/>
              <w:bottom w:w="0" w:type="dxa"/>
              <w:right w:w="180" w:type="dxa"/>
            </w:tcMar>
            <w:hideMark/>
          </w:tcPr>
          <w:p w14:paraId="6348B934" w14:textId="77777777" w:rsidR="00C61374" w:rsidRPr="00C61374" w:rsidRDefault="00C61374" w:rsidP="00C61374">
            <w:pPr>
              <w:rPr>
                <w:sz w:val="24"/>
                <w:szCs w:val="24"/>
              </w:rPr>
            </w:pPr>
            <w:r w:rsidRPr="00C61374">
              <w:rPr>
                <w:sz w:val="24"/>
                <w:szCs w:val="24"/>
              </w:rPr>
              <w:t>Leadership</w:t>
            </w:r>
          </w:p>
        </w:tc>
        <w:tc>
          <w:tcPr>
            <w:tcW w:w="0" w:type="auto"/>
            <w:shd w:val="clear" w:color="auto" w:fill="FFFFFF"/>
            <w:tcMar>
              <w:top w:w="180" w:type="dxa"/>
              <w:left w:w="180" w:type="dxa"/>
              <w:bottom w:w="0" w:type="dxa"/>
              <w:right w:w="180" w:type="dxa"/>
            </w:tcMar>
            <w:hideMark/>
          </w:tcPr>
          <w:p w14:paraId="77F5E856" w14:textId="77777777" w:rsidR="00C61374" w:rsidRPr="00C61374" w:rsidRDefault="00C61374" w:rsidP="00C61374">
            <w:pPr>
              <w:rPr>
                <w:sz w:val="24"/>
                <w:szCs w:val="24"/>
              </w:rPr>
            </w:pPr>
            <w:r w:rsidRPr="00C61374">
              <w:rPr>
                <w:sz w:val="24"/>
                <w:szCs w:val="24"/>
              </w:rPr>
              <w:t>Shared, determined by task</w:t>
            </w:r>
          </w:p>
        </w:tc>
        <w:tc>
          <w:tcPr>
            <w:tcW w:w="0" w:type="auto"/>
            <w:shd w:val="clear" w:color="auto" w:fill="FFFFFF"/>
            <w:tcMar>
              <w:top w:w="180" w:type="dxa"/>
              <w:left w:w="180" w:type="dxa"/>
              <w:bottom w:w="0" w:type="dxa"/>
              <w:right w:w="180" w:type="dxa"/>
            </w:tcMar>
            <w:hideMark/>
          </w:tcPr>
          <w:p w14:paraId="2FDF3363" w14:textId="77777777" w:rsidR="00C61374" w:rsidRPr="00C61374" w:rsidRDefault="00C61374" w:rsidP="00C61374">
            <w:pPr>
              <w:rPr>
                <w:sz w:val="24"/>
                <w:szCs w:val="24"/>
              </w:rPr>
            </w:pPr>
            <w:r w:rsidRPr="00C61374">
              <w:rPr>
                <w:sz w:val="24"/>
                <w:szCs w:val="24"/>
              </w:rPr>
              <w:t>Strong leader</w:t>
            </w:r>
          </w:p>
        </w:tc>
      </w:tr>
      <w:tr w:rsidR="00C61374" w:rsidRPr="00C61374" w14:paraId="0D5650DF" w14:textId="77777777" w:rsidTr="00C61374">
        <w:trPr>
          <w:trHeight w:val="784"/>
        </w:trPr>
        <w:tc>
          <w:tcPr>
            <w:tcW w:w="0" w:type="auto"/>
            <w:shd w:val="clear" w:color="auto" w:fill="FFFFFF"/>
            <w:tcMar>
              <w:top w:w="180" w:type="dxa"/>
              <w:left w:w="180" w:type="dxa"/>
              <w:bottom w:w="0" w:type="dxa"/>
              <w:right w:w="180" w:type="dxa"/>
            </w:tcMar>
            <w:hideMark/>
          </w:tcPr>
          <w:p w14:paraId="7C598BA9" w14:textId="77777777" w:rsidR="00C61374" w:rsidRPr="00C61374" w:rsidRDefault="00C61374" w:rsidP="00C61374">
            <w:pPr>
              <w:rPr>
                <w:sz w:val="24"/>
                <w:szCs w:val="24"/>
              </w:rPr>
            </w:pPr>
            <w:r w:rsidRPr="00C61374">
              <w:rPr>
                <w:sz w:val="24"/>
                <w:szCs w:val="24"/>
              </w:rPr>
              <w:t>Measure of productivity</w:t>
            </w:r>
          </w:p>
        </w:tc>
        <w:tc>
          <w:tcPr>
            <w:tcW w:w="0" w:type="auto"/>
            <w:shd w:val="clear" w:color="auto" w:fill="FFFFFF"/>
            <w:tcMar>
              <w:top w:w="180" w:type="dxa"/>
              <w:left w:w="180" w:type="dxa"/>
              <w:bottom w:w="0" w:type="dxa"/>
              <w:right w:w="180" w:type="dxa"/>
            </w:tcMar>
            <w:hideMark/>
          </w:tcPr>
          <w:p w14:paraId="124FC437" w14:textId="77777777" w:rsidR="00C61374" w:rsidRPr="00C61374" w:rsidRDefault="00C61374" w:rsidP="00C61374">
            <w:pPr>
              <w:rPr>
                <w:sz w:val="24"/>
                <w:szCs w:val="24"/>
              </w:rPr>
            </w:pPr>
            <w:r w:rsidRPr="00C61374">
              <w:rPr>
                <w:sz w:val="24"/>
                <w:szCs w:val="24"/>
              </w:rPr>
              <w:t>Sum of individual bests</w:t>
            </w:r>
          </w:p>
        </w:tc>
        <w:tc>
          <w:tcPr>
            <w:tcW w:w="0" w:type="auto"/>
            <w:shd w:val="clear" w:color="auto" w:fill="FFFFFF"/>
            <w:tcMar>
              <w:top w:w="180" w:type="dxa"/>
              <w:left w:w="180" w:type="dxa"/>
              <w:bottom w:w="0" w:type="dxa"/>
              <w:right w:w="180" w:type="dxa"/>
            </w:tcMar>
            <w:hideMark/>
          </w:tcPr>
          <w:p w14:paraId="19272229" w14:textId="77777777" w:rsidR="00C61374" w:rsidRPr="00C61374" w:rsidRDefault="00C61374" w:rsidP="00C61374">
            <w:pPr>
              <w:rPr>
                <w:sz w:val="24"/>
                <w:szCs w:val="24"/>
              </w:rPr>
            </w:pPr>
            <w:r w:rsidRPr="00C61374">
              <w:rPr>
                <w:sz w:val="24"/>
                <w:szCs w:val="24"/>
              </w:rPr>
              <w:t>Single</w:t>
            </w:r>
          </w:p>
        </w:tc>
      </w:tr>
      <w:tr w:rsidR="00C61374" w:rsidRPr="00C61374" w14:paraId="1F0E0E71" w14:textId="77777777" w:rsidTr="00C61374">
        <w:trPr>
          <w:trHeight w:val="475"/>
        </w:trPr>
        <w:tc>
          <w:tcPr>
            <w:tcW w:w="0" w:type="auto"/>
            <w:shd w:val="clear" w:color="auto" w:fill="FFFFFF"/>
            <w:tcMar>
              <w:top w:w="180" w:type="dxa"/>
              <w:left w:w="180" w:type="dxa"/>
              <w:bottom w:w="0" w:type="dxa"/>
              <w:right w:w="180" w:type="dxa"/>
            </w:tcMar>
            <w:hideMark/>
          </w:tcPr>
          <w:p w14:paraId="4369238C" w14:textId="77777777" w:rsidR="00C61374" w:rsidRPr="00C61374" w:rsidRDefault="00C61374" w:rsidP="00C61374">
            <w:pPr>
              <w:rPr>
                <w:sz w:val="24"/>
                <w:szCs w:val="24"/>
              </w:rPr>
            </w:pPr>
            <w:r w:rsidRPr="00C61374">
              <w:rPr>
                <w:sz w:val="24"/>
                <w:szCs w:val="24"/>
              </w:rPr>
              <w:t>Operation</w:t>
            </w:r>
          </w:p>
        </w:tc>
        <w:tc>
          <w:tcPr>
            <w:tcW w:w="0" w:type="auto"/>
            <w:shd w:val="clear" w:color="auto" w:fill="FFFFFF"/>
            <w:tcMar>
              <w:top w:w="180" w:type="dxa"/>
              <w:left w:w="180" w:type="dxa"/>
              <w:bottom w:w="0" w:type="dxa"/>
              <w:right w:w="180" w:type="dxa"/>
            </w:tcMar>
            <w:hideMark/>
          </w:tcPr>
          <w:p w14:paraId="338595F7" w14:textId="77777777" w:rsidR="00C61374" w:rsidRPr="00C61374" w:rsidRDefault="00C61374" w:rsidP="00C61374">
            <w:pPr>
              <w:rPr>
                <w:sz w:val="24"/>
                <w:szCs w:val="24"/>
              </w:rPr>
            </w:pPr>
            <w:r w:rsidRPr="00C61374">
              <w:rPr>
                <w:sz w:val="24"/>
                <w:szCs w:val="24"/>
              </w:rPr>
              <w:t>Discuss, decide, delegate</w:t>
            </w:r>
          </w:p>
        </w:tc>
        <w:tc>
          <w:tcPr>
            <w:tcW w:w="0" w:type="auto"/>
            <w:shd w:val="clear" w:color="auto" w:fill="FFFFFF"/>
            <w:tcMar>
              <w:top w:w="180" w:type="dxa"/>
              <w:left w:w="180" w:type="dxa"/>
              <w:bottom w:w="0" w:type="dxa"/>
              <w:right w:w="180" w:type="dxa"/>
            </w:tcMar>
            <w:hideMark/>
          </w:tcPr>
          <w:p w14:paraId="26D6F1FC" w14:textId="77777777" w:rsidR="00C61374" w:rsidRPr="00C61374" w:rsidRDefault="00C61374" w:rsidP="00C61374">
            <w:pPr>
              <w:rPr>
                <w:sz w:val="24"/>
                <w:szCs w:val="24"/>
              </w:rPr>
            </w:pPr>
            <w:r w:rsidRPr="00C61374">
              <w:rPr>
                <w:sz w:val="24"/>
                <w:szCs w:val="24"/>
              </w:rPr>
              <w:t>Discuss, decide, collaborate</w:t>
            </w:r>
          </w:p>
        </w:tc>
      </w:tr>
      <w:tr w:rsidR="00C61374" w:rsidRPr="00C61374" w14:paraId="4B78F1E3" w14:textId="77777777" w:rsidTr="00C61374">
        <w:trPr>
          <w:trHeight w:val="475"/>
        </w:trPr>
        <w:tc>
          <w:tcPr>
            <w:tcW w:w="0" w:type="auto"/>
            <w:shd w:val="clear" w:color="auto" w:fill="FFFFFF"/>
            <w:tcMar>
              <w:top w:w="180" w:type="dxa"/>
              <w:left w:w="180" w:type="dxa"/>
              <w:bottom w:w="0" w:type="dxa"/>
              <w:right w:w="180" w:type="dxa"/>
            </w:tcMar>
            <w:hideMark/>
          </w:tcPr>
          <w:p w14:paraId="794CB9DF" w14:textId="77777777" w:rsidR="00C61374" w:rsidRPr="00C61374" w:rsidRDefault="00C61374" w:rsidP="00C61374">
            <w:pPr>
              <w:rPr>
                <w:sz w:val="24"/>
                <w:szCs w:val="24"/>
              </w:rPr>
            </w:pPr>
            <w:r w:rsidRPr="00C61374">
              <w:rPr>
                <w:sz w:val="24"/>
                <w:szCs w:val="24"/>
              </w:rPr>
              <w:t>Ownership</w:t>
            </w:r>
          </w:p>
        </w:tc>
        <w:tc>
          <w:tcPr>
            <w:tcW w:w="0" w:type="auto"/>
            <w:shd w:val="clear" w:color="auto" w:fill="FFFFFF"/>
            <w:tcMar>
              <w:top w:w="180" w:type="dxa"/>
              <w:left w:w="180" w:type="dxa"/>
              <w:bottom w:w="0" w:type="dxa"/>
              <w:right w:w="180" w:type="dxa"/>
            </w:tcMar>
            <w:hideMark/>
          </w:tcPr>
          <w:p w14:paraId="0F83A264" w14:textId="77777777" w:rsidR="00C61374" w:rsidRPr="00C61374" w:rsidRDefault="00C61374" w:rsidP="00C61374">
            <w:pPr>
              <w:rPr>
                <w:sz w:val="24"/>
                <w:szCs w:val="24"/>
              </w:rPr>
            </w:pPr>
            <w:r w:rsidRPr="00C61374">
              <w:rPr>
                <w:sz w:val="24"/>
                <w:szCs w:val="24"/>
              </w:rPr>
              <w:t>Individual work</w:t>
            </w:r>
          </w:p>
        </w:tc>
        <w:tc>
          <w:tcPr>
            <w:tcW w:w="0" w:type="auto"/>
            <w:shd w:val="clear" w:color="auto" w:fill="FFFFFF"/>
            <w:tcMar>
              <w:top w:w="180" w:type="dxa"/>
              <w:left w:w="180" w:type="dxa"/>
              <w:bottom w:w="0" w:type="dxa"/>
              <w:right w:w="180" w:type="dxa"/>
            </w:tcMar>
            <w:hideMark/>
          </w:tcPr>
          <w:p w14:paraId="47F98BE7" w14:textId="77777777" w:rsidR="00C61374" w:rsidRPr="00C61374" w:rsidRDefault="00C61374" w:rsidP="00C61374">
            <w:pPr>
              <w:rPr>
                <w:sz w:val="24"/>
                <w:szCs w:val="24"/>
              </w:rPr>
            </w:pPr>
            <w:r w:rsidRPr="00C61374">
              <w:rPr>
                <w:sz w:val="24"/>
                <w:szCs w:val="24"/>
              </w:rPr>
              <w:t>Whole project</w:t>
            </w:r>
          </w:p>
        </w:tc>
      </w:tr>
      <w:tr w:rsidR="00C61374" w:rsidRPr="00C61374" w14:paraId="23C72219" w14:textId="77777777" w:rsidTr="00C61374">
        <w:trPr>
          <w:trHeight w:val="784"/>
        </w:trPr>
        <w:tc>
          <w:tcPr>
            <w:tcW w:w="0" w:type="auto"/>
            <w:shd w:val="clear" w:color="auto" w:fill="FFFFFF"/>
            <w:tcMar>
              <w:top w:w="180" w:type="dxa"/>
              <w:left w:w="180" w:type="dxa"/>
              <w:bottom w:w="0" w:type="dxa"/>
              <w:right w:w="180" w:type="dxa"/>
            </w:tcMar>
            <w:hideMark/>
          </w:tcPr>
          <w:p w14:paraId="79E46A8D" w14:textId="77777777" w:rsidR="00C61374" w:rsidRPr="00C61374" w:rsidRDefault="00C61374" w:rsidP="00C61374">
            <w:pPr>
              <w:rPr>
                <w:sz w:val="24"/>
                <w:szCs w:val="24"/>
              </w:rPr>
            </w:pPr>
            <w:r w:rsidRPr="00C61374">
              <w:rPr>
                <w:sz w:val="24"/>
                <w:szCs w:val="24"/>
              </w:rPr>
              <w:t>Participative decision making</w:t>
            </w:r>
          </w:p>
        </w:tc>
        <w:tc>
          <w:tcPr>
            <w:tcW w:w="0" w:type="auto"/>
            <w:shd w:val="clear" w:color="auto" w:fill="FFFFFF"/>
            <w:tcMar>
              <w:top w:w="180" w:type="dxa"/>
              <w:left w:w="180" w:type="dxa"/>
              <w:bottom w:w="0" w:type="dxa"/>
              <w:right w:w="180" w:type="dxa"/>
            </w:tcMar>
            <w:hideMark/>
          </w:tcPr>
          <w:p w14:paraId="4AD8A24D" w14:textId="77777777" w:rsidR="00C61374" w:rsidRPr="00C61374" w:rsidRDefault="00C61374" w:rsidP="00C61374">
            <w:pPr>
              <w:rPr>
                <w:sz w:val="24"/>
                <w:szCs w:val="24"/>
              </w:rPr>
            </w:pPr>
            <w:r w:rsidRPr="00C61374">
              <w:rPr>
                <w:sz w:val="24"/>
                <w:szCs w:val="24"/>
              </w:rPr>
              <w:t>Optional</w:t>
            </w:r>
          </w:p>
        </w:tc>
        <w:tc>
          <w:tcPr>
            <w:tcW w:w="0" w:type="auto"/>
            <w:shd w:val="clear" w:color="auto" w:fill="FFFFFF"/>
            <w:tcMar>
              <w:top w:w="180" w:type="dxa"/>
              <w:left w:w="180" w:type="dxa"/>
              <w:bottom w:w="0" w:type="dxa"/>
              <w:right w:w="180" w:type="dxa"/>
            </w:tcMar>
            <w:hideMark/>
          </w:tcPr>
          <w:p w14:paraId="73D74035" w14:textId="77777777" w:rsidR="00C61374" w:rsidRPr="00C61374" w:rsidRDefault="00C61374" w:rsidP="00C61374">
            <w:pPr>
              <w:rPr>
                <w:sz w:val="24"/>
                <w:szCs w:val="24"/>
              </w:rPr>
            </w:pPr>
            <w:r w:rsidRPr="00C61374">
              <w:rPr>
                <w:sz w:val="24"/>
                <w:szCs w:val="24"/>
              </w:rPr>
              <w:t>Expected</w:t>
            </w:r>
          </w:p>
        </w:tc>
      </w:tr>
      <w:tr w:rsidR="00C61374" w:rsidRPr="00C61374" w14:paraId="13C5EBFB" w14:textId="77777777" w:rsidTr="00C61374">
        <w:trPr>
          <w:trHeight w:val="784"/>
        </w:trPr>
        <w:tc>
          <w:tcPr>
            <w:tcW w:w="0" w:type="auto"/>
            <w:shd w:val="clear" w:color="auto" w:fill="FFFFFF"/>
            <w:tcMar>
              <w:top w:w="180" w:type="dxa"/>
              <w:left w:w="180" w:type="dxa"/>
              <w:bottom w:w="0" w:type="dxa"/>
              <w:right w:w="180" w:type="dxa"/>
            </w:tcMar>
            <w:hideMark/>
          </w:tcPr>
          <w:p w14:paraId="2973E1D7" w14:textId="77777777" w:rsidR="00C61374" w:rsidRPr="00C61374" w:rsidRDefault="00C61374" w:rsidP="00C61374">
            <w:pPr>
              <w:rPr>
                <w:sz w:val="24"/>
                <w:szCs w:val="24"/>
              </w:rPr>
            </w:pPr>
            <w:r w:rsidRPr="00C61374">
              <w:rPr>
                <w:sz w:val="24"/>
                <w:szCs w:val="24"/>
              </w:rPr>
              <w:t>Personal development</w:t>
            </w:r>
          </w:p>
        </w:tc>
        <w:tc>
          <w:tcPr>
            <w:tcW w:w="0" w:type="auto"/>
            <w:shd w:val="clear" w:color="auto" w:fill="FFFFFF"/>
            <w:tcMar>
              <w:top w:w="180" w:type="dxa"/>
              <w:left w:w="180" w:type="dxa"/>
              <w:bottom w:w="0" w:type="dxa"/>
              <w:right w:w="180" w:type="dxa"/>
            </w:tcMar>
            <w:hideMark/>
          </w:tcPr>
          <w:p w14:paraId="5DABB6E4" w14:textId="77777777" w:rsidR="00C61374" w:rsidRPr="00C61374" w:rsidRDefault="00C61374" w:rsidP="00C61374">
            <w:pPr>
              <w:rPr>
                <w:sz w:val="24"/>
                <w:szCs w:val="24"/>
              </w:rPr>
            </w:pPr>
            <w:r w:rsidRPr="00C61374">
              <w:rPr>
                <w:sz w:val="24"/>
                <w:szCs w:val="24"/>
              </w:rPr>
              <w:t>Optional</w:t>
            </w:r>
          </w:p>
        </w:tc>
        <w:tc>
          <w:tcPr>
            <w:tcW w:w="0" w:type="auto"/>
            <w:shd w:val="clear" w:color="auto" w:fill="FFFFFF"/>
            <w:tcMar>
              <w:top w:w="180" w:type="dxa"/>
              <w:left w:w="180" w:type="dxa"/>
              <w:bottom w:w="0" w:type="dxa"/>
              <w:right w:w="180" w:type="dxa"/>
            </w:tcMar>
            <w:hideMark/>
          </w:tcPr>
          <w:p w14:paraId="1F94351A" w14:textId="77777777" w:rsidR="00C61374" w:rsidRPr="00C61374" w:rsidRDefault="00C61374" w:rsidP="00C61374">
            <w:pPr>
              <w:rPr>
                <w:sz w:val="24"/>
                <w:szCs w:val="24"/>
              </w:rPr>
            </w:pPr>
            <w:r w:rsidRPr="00C61374">
              <w:rPr>
                <w:sz w:val="24"/>
                <w:szCs w:val="24"/>
              </w:rPr>
              <w:t>Expected</w:t>
            </w:r>
          </w:p>
        </w:tc>
      </w:tr>
      <w:tr w:rsidR="00C61374" w:rsidRPr="00C61374" w14:paraId="7073EC5F" w14:textId="77777777" w:rsidTr="00C61374">
        <w:trPr>
          <w:trHeight w:val="475"/>
        </w:trPr>
        <w:tc>
          <w:tcPr>
            <w:tcW w:w="0" w:type="auto"/>
            <w:shd w:val="clear" w:color="auto" w:fill="FFFFFF"/>
            <w:tcMar>
              <w:top w:w="180" w:type="dxa"/>
              <w:left w:w="180" w:type="dxa"/>
              <w:bottom w:w="0" w:type="dxa"/>
              <w:right w:w="180" w:type="dxa"/>
            </w:tcMar>
            <w:hideMark/>
          </w:tcPr>
          <w:p w14:paraId="2AFAC53E" w14:textId="77777777" w:rsidR="00C61374" w:rsidRPr="00C61374" w:rsidRDefault="00C61374" w:rsidP="00C61374">
            <w:pPr>
              <w:rPr>
                <w:sz w:val="24"/>
                <w:szCs w:val="24"/>
              </w:rPr>
            </w:pPr>
            <w:r w:rsidRPr="00C61374">
              <w:rPr>
                <w:sz w:val="24"/>
                <w:szCs w:val="24"/>
              </w:rPr>
              <w:t>Purpose</w:t>
            </w:r>
          </w:p>
        </w:tc>
        <w:tc>
          <w:tcPr>
            <w:tcW w:w="0" w:type="auto"/>
            <w:shd w:val="clear" w:color="auto" w:fill="FFFFFF"/>
            <w:tcMar>
              <w:top w:w="180" w:type="dxa"/>
              <w:left w:w="180" w:type="dxa"/>
              <w:bottom w:w="0" w:type="dxa"/>
              <w:right w:w="180" w:type="dxa"/>
            </w:tcMar>
            <w:hideMark/>
          </w:tcPr>
          <w:p w14:paraId="716D92D1" w14:textId="77777777" w:rsidR="00C61374" w:rsidRPr="00C61374" w:rsidRDefault="00C61374" w:rsidP="00C61374">
            <w:pPr>
              <w:rPr>
                <w:sz w:val="24"/>
                <w:szCs w:val="24"/>
              </w:rPr>
            </w:pPr>
            <w:r w:rsidRPr="00C61374">
              <w:rPr>
                <w:sz w:val="24"/>
                <w:szCs w:val="24"/>
              </w:rPr>
              <w:t>Discrete for each member</w:t>
            </w:r>
          </w:p>
        </w:tc>
        <w:tc>
          <w:tcPr>
            <w:tcW w:w="0" w:type="auto"/>
            <w:shd w:val="clear" w:color="auto" w:fill="FFFFFF"/>
            <w:tcMar>
              <w:top w:w="180" w:type="dxa"/>
              <w:left w:w="180" w:type="dxa"/>
              <w:bottom w:w="0" w:type="dxa"/>
              <w:right w:w="180" w:type="dxa"/>
            </w:tcMar>
            <w:hideMark/>
          </w:tcPr>
          <w:p w14:paraId="13A65E14" w14:textId="77777777" w:rsidR="00C61374" w:rsidRPr="00C61374" w:rsidRDefault="00C61374" w:rsidP="00C61374">
            <w:pPr>
              <w:rPr>
                <w:sz w:val="24"/>
                <w:szCs w:val="24"/>
              </w:rPr>
            </w:pPr>
            <w:r w:rsidRPr="00C61374">
              <w:rPr>
                <w:sz w:val="24"/>
                <w:szCs w:val="24"/>
              </w:rPr>
              <w:t>Devised by team and management</w:t>
            </w:r>
          </w:p>
        </w:tc>
      </w:tr>
      <w:tr w:rsidR="00C61374" w:rsidRPr="00C61374" w14:paraId="1A791EA5" w14:textId="77777777" w:rsidTr="00C61374">
        <w:trPr>
          <w:trHeight w:val="475"/>
        </w:trPr>
        <w:tc>
          <w:tcPr>
            <w:tcW w:w="0" w:type="auto"/>
            <w:shd w:val="clear" w:color="auto" w:fill="FFFFFF"/>
            <w:tcMar>
              <w:top w:w="180" w:type="dxa"/>
              <w:left w:w="180" w:type="dxa"/>
              <w:bottom w:w="0" w:type="dxa"/>
              <w:right w:w="180" w:type="dxa"/>
            </w:tcMar>
            <w:hideMark/>
          </w:tcPr>
          <w:p w14:paraId="2A3FE0D0" w14:textId="77777777" w:rsidR="00C61374" w:rsidRPr="00C61374" w:rsidRDefault="00C61374" w:rsidP="00C61374">
            <w:pPr>
              <w:rPr>
                <w:sz w:val="24"/>
                <w:szCs w:val="24"/>
              </w:rPr>
            </w:pPr>
            <w:r w:rsidRPr="00C61374">
              <w:rPr>
                <w:sz w:val="24"/>
                <w:szCs w:val="24"/>
              </w:rPr>
              <w:lastRenderedPageBreak/>
              <w:t>Size</w:t>
            </w:r>
          </w:p>
        </w:tc>
        <w:tc>
          <w:tcPr>
            <w:tcW w:w="0" w:type="auto"/>
            <w:shd w:val="clear" w:color="auto" w:fill="FFFFFF"/>
            <w:tcMar>
              <w:top w:w="180" w:type="dxa"/>
              <w:left w:w="180" w:type="dxa"/>
              <w:bottom w:w="0" w:type="dxa"/>
              <w:right w:w="180" w:type="dxa"/>
            </w:tcMar>
            <w:hideMark/>
          </w:tcPr>
          <w:p w14:paraId="6FA05F68" w14:textId="77777777" w:rsidR="00C61374" w:rsidRPr="00C61374" w:rsidRDefault="00C61374" w:rsidP="00C61374">
            <w:pPr>
              <w:rPr>
                <w:sz w:val="24"/>
                <w:szCs w:val="24"/>
              </w:rPr>
            </w:pPr>
            <w:r w:rsidRPr="00C61374">
              <w:rPr>
                <w:sz w:val="24"/>
                <w:szCs w:val="24"/>
              </w:rPr>
              <w:t>Small or larger</w:t>
            </w:r>
          </w:p>
        </w:tc>
        <w:tc>
          <w:tcPr>
            <w:tcW w:w="0" w:type="auto"/>
            <w:shd w:val="clear" w:color="auto" w:fill="FFFFFF"/>
            <w:tcMar>
              <w:top w:w="180" w:type="dxa"/>
              <w:left w:w="180" w:type="dxa"/>
              <w:bottom w:w="0" w:type="dxa"/>
              <w:right w:w="180" w:type="dxa"/>
            </w:tcMar>
            <w:hideMark/>
          </w:tcPr>
          <w:p w14:paraId="7678FC6F" w14:textId="77777777" w:rsidR="00C61374" w:rsidRPr="00C61374" w:rsidRDefault="00C61374" w:rsidP="00C61374">
            <w:pPr>
              <w:rPr>
                <w:sz w:val="24"/>
                <w:szCs w:val="24"/>
              </w:rPr>
            </w:pPr>
            <w:r w:rsidRPr="00C61374">
              <w:rPr>
                <w:sz w:val="24"/>
                <w:szCs w:val="24"/>
              </w:rPr>
              <w:t>Defined and small</w:t>
            </w:r>
          </w:p>
        </w:tc>
      </w:tr>
      <w:tr w:rsidR="00C61374" w:rsidRPr="00C61374" w14:paraId="417591E3" w14:textId="77777777" w:rsidTr="00C61374">
        <w:trPr>
          <w:trHeight w:val="784"/>
        </w:trPr>
        <w:tc>
          <w:tcPr>
            <w:tcW w:w="0" w:type="auto"/>
            <w:shd w:val="clear" w:color="auto" w:fill="FFFFFF"/>
            <w:tcMar>
              <w:top w:w="180" w:type="dxa"/>
              <w:left w:w="180" w:type="dxa"/>
              <w:bottom w:w="0" w:type="dxa"/>
              <w:right w:w="180" w:type="dxa"/>
            </w:tcMar>
            <w:hideMark/>
          </w:tcPr>
          <w:p w14:paraId="33995E35" w14:textId="77777777" w:rsidR="00C61374" w:rsidRPr="00C61374" w:rsidRDefault="00C61374" w:rsidP="00C61374">
            <w:pPr>
              <w:rPr>
                <w:sz w:val="24"/>
                <w:szCs w:val="24"/>
              </w:rPr>
            </w:pPr>
            <w:r w:rsidRPr="00C61374">
              <w:rPr>
                <w:sz w:val="24"/>
                <w:szCs w:val="24"/>
              </w:rPr>
              <w:t>Skills</w:t>
            </w:r>
          </w:p>
        </w:tc>
        <w:tc>
          <w:tcPr>
            <w:tcW w:w="0" w:type="auto"/>
            <w:shd w:val="clear" w:color="auto" w:fill="FFFFFF"/>
            <w:tcMar>
              <w:top w:w="180" w:type="dxa"/>
              <w:left w:w="180" w:type="dxa"/>
              <w:bottom w:w="0" w:type="dxa"/>
              <w:right w:w="180" w:type="dxa"/>
            </w:tcMar>
            <w:hideMark/>
          </w:tcPr>
          <w:p w14:paraId="1DBFEEEC" w14:textId="77777777" w:rsidR="00C61374" w:rsidRPr="00C61374" w:rsidRDefault="00C61374" w:rsidP="00C61374">
            <w:pPr>
              <w:rPr>
                <w:sz w:val="24"/>
                <w:szCs w:val="24"/>
              </w:rPr>
            </w:pPr>
            <w:r w:rsidRPr="00C61374">
              <w:rPr>
                <w:sz w:val="24"/>
                <w:szCs w:val="24"/>
              </w:rPr>
              <w:t>May be overlapping</w:t>
            </w:r>
          </w:p>
        </w:tc>
        <w:tc>
          <w:tcPr>
            <w:tcW w:w="0" w:type="auto"/>
            <w:shd w:val="clear" w:color="auto" w:fill="FFFFFF"/>
            <w:tcMar>
              <w:top w:w="180" w:type="dxa"/>
              <w:left w:w="180" w:type="dxa"/>
              <w:bottom w:w="0" w:type="dxa"/>
              <w:right w:w="180" w:type="dxa"/>
            </w:tcMar>
            <w:hideMark/>
          </w:tcPr>
          <w:p w14:paraId="673D9B24" w14:textId="77777777" w:rsidR="00C61374" w:rsidRPr="00C61374" w:rsidRDefault="00C61374" w:rsidP="00C61374">
            <w:pPr>
              <w:rPr>
                <w:sz w:val="24"/>
                <w:szCs w:val="24"/>
              </w:rPr>
            </w:pPr>
            <w:r w:rsidRPr="00C61374">
              <w:rPr>
                <w:sz w:val="24"/>
                <w:szCs w:val="24"/>
              </w:rPr>
              <w:t xml:space="preserve">Discrete for each member and sometimes under </w:t>
            </w:r>
            <w:r w:rsidRPr="00C61374">
              <w:rPr>
                <w:sz w:val="24"/>
                <w:szCs w:val="24"/>
              </w:rPr>
              <w:t> </w:t>
            </w:r>
            <w:r w:rsidRPr="00C61374">
              <w:rPr>
                <w:sz w:val="24"/>
                <w:szCs w:val="24"/>
              </w:rPr>
              <w:t>development</w:t>
            </w:r>
          </w:p>
        </w:tc>
      </w:tr>
      <w:tr w:rsidR="00C61374" w:rsidRPr="00C61374" w14:paraId="77934F1B" w14:textId="77777777" w:rsidTr="00C61374">
        <w:trPr>
          <w:trHeight w:val="462"/>
        </w:trPr>
        <w:tc>
          <w:tcPr>
            <w:tcW w:w="0" w:type="auto"/>
            <w:shd w:val="clear" w:color="auto" w:fill="FFFFFF"/>
            <w:tcMar>
              <w:top w:w="180" w:type="dxa"/>
              <w:left w:w="180" w:type="dxa"/>
              <w:bottom w:w="0" w:type="dxa"/>
              <w:right w:w="180" w:type="dxa"/>
            </w:tcMar>
            <w:hideMark/>
          </w:tcPr>
          <w:p w14:paraId="566A9B30" w14:textId="77777777" w:rsidR="00C61374" w:rsidRPr="00C61374" w:rsidRDefault="00C61374" w:rsidP="00C61374">
            <w:pPr>
              <w:rPr>
                <w:sz w:val="24"/>
                <w:szCs w:val="24"/>
              </w:rPr>
            </w:pPr>
            <w:r w:rsidRPr="00C61374">
              <w:rPr>
                <w:sz w:val="24"/>
                <w:szCs w:val="24"/>
              </w:rPr>
              <w:t>Trust</w:t>
            </w:r>
          </w:p>
        </w:tc>
        <w:tc>
          <w:tcPr>
            <w:tcW w:w="0" w:type="auto"/>
            <w:shd w:val="clear" w:color="auto" w:fill="FFFFFF"/>
            <w:tcMar>
              <w:top w:w="180" w:type="dxa"/>
              <w:left w:w="180" w:type="dxa"/>
              <w:bottom w:w="0" w:type="dxa"/>
              <w:right w:w="180" w:type="dxa"/>
            </w:tcMar>
            <w:hideMark/>
          </w:tcPr>
          <w:p w14:paraId="52D06597" w14:textId="77777777" w:rsidR="00C61374" w:rsidRPr="00C61374" w:rsidRDefault="00C61374" w:rsidP="00C61374">
            <w:pPr>
              <w:rPr>
                <w:sz w:val="24"/>
                <w:szCs w:val="24"/>
              </w:rPr>
            </w:pPr>
            <w:r w:rsidRPr="00C61374">
              <w:rPr>
                <w:sz w:val="24"/>
                <w:szCs w:val="24"/>
              </w:rPr>
              <w:t>Optional</w:t>
            </w:r>
          </w:p>
        </w:tc>
        <w:tc>
          <w:tcPr>
            <w:tcW w:w="0" w:type="auto"/>
            <w:shd w:val="clear" w:color="auto" w:fill="FFFFFF"/>
            <w:tcMar>
              <w:top w:w="180" w:type="dxa"/>
              <w:left w:w="180" w:type="dxa"/>
              <w:bottom w:w="0" w:type="dxa"/>
              <w:right w:w="180" w:type="dxa"/>
            </w:tcMar>
            <w:hideMark/>
          </w:tcPr>
          <w:p w14:paraId="1FD633F0" w14:textId="77777777" w:rsidR="00C61374" w:rsidRPr="00C61374" w:rsidRDefault="00C61374" w:rsidP="00C61374">
            <w:pPr>
              <w:rPr>
                <w:sz w:val="24"/>
                <w:szCs w:val="24"/>
              </w:rPr>
            </w:pPr>
            <w:r w:rsidRPr="00C61374">
              <w:rPr>
                <w:sz w:val="24"/>
                <w:szCs w:val="24"/>
              </w:rPr>
              <w:t>Developed and essential</w:t>
            </w:r>
          </w:p>
        </w:tc>
      </w:tr>
      <w:tr w:rsidR="00C61374" w:rsidRPr="00C61374" w14:paraId="0DEC4A65" w14:textId="77777777" w:rsidTr="00C61374">
        <w:trPr>
          <w:trHeight w:val="475"/>
        </w:trPr>
        <w:tc>
          <w:tcPr>
            <w:tcW w:w="0" w:type="auto"/>
            <w:shd w:val="clear" w:color="auto" w:fill="FFFFFF"/>
            <w:tcMar>
              <w:top w:w="180" w:type="dxa"/>
              <w:left w:w="180" w:type="dxa"/>
              <w:bottom w:w="0" w:type="dxa"/>
              <w:right w:w="180" w:type="dxa"/>
            </w:tcMar>
            <w:hideMark/>
          </w:tcPr>
          <w:p w14:paraId="694EC59A" w14:textId="77777777" w:rsidR="00C61374" w:rsidRPr="00C61374" w:rsidRDefault="00C61374" w:rsidP="00C61374">
            <w:pPr>
              <w:rPr>
                <w:sz w:val="24"/>
                <w:szCs w:val="24"/>
              </w:rPr>
            </w:pPr>
            <w:r w:rsidRPr="00C61374">
              <w:rPr>
                <w:sz w:val="24"/>
                <w:szCs w:val="24"/>
              </w:rPr>
              <w:t>Understandings</w:t>
            </w:r>
          </w:p>
        </w:tc>
        <w:tc>
          <w:tcPr>
            <w:tcW w:w="0" w:type="auto"/>
            <w:shd w:val="clear" w:color="auto" w:fill="FFFFFF"/>
            <w:tcMar>
              <w:top w:w="180" w:type="dxa"/>
              <w:left w:w="180" w:type="dxa"/>
              <w:bottom w:w="0" w:type="dxa"/>
              <w:right w:w="180" w:type="dxa"/>
            </w:tcMar>
            <w:hideMark/>
          </w:tcPr>
          <w:p w14:paraId="0DFF9C76" w14:textId="77777777" w:rsidR="00C61374" w:rsidRPr="00C61374" w:rsidRDefault="00C61374" w:rsidP="00C61374">
            <w:pPr>
              <w:rPr>
                <w:sz w:val="24"/>
                <w:szCs w:val="24"/>
              </w:rPr>
            </w:pPr>
            <w:r w:rsidRPr="00C61374">
              <w:rPr>
                <w:sz w:val="24"/>
                <w:szCs w:val="24"/>
              </w:rPr>
              <w:t>Can be different</w:t>
            </w:r>
          </w:p>
        </w:tc>
        <w:tc>
          <w:tcPr>
            <w:tcW w:w="0" w:type="auto"/>
            <w:shd w:val="clear" w:color="auto" w:fill="FFFFFF"/>
            <w:tcMar>
              <w:top w:w="180" w:type="dxa"/>
              <w:left w:w="180" w:type="dxa"/>
              <w:bottom w:w="0" w:type="dxa"/>
              <w:right w:w="180" w:type="dxa"/>
            </w:tcMar>
            <w:hideMark/>
          </w:tcPr>
          <w:p w14:paraId="2222037B" w14:textId="77777777" w:rsidR="00C61374" w:rsidRPr="00C61374" w:rsidRDefault="00C61374" w:rsidP="00C61374">
            <w:pPr>
              <w:rPr>
                <w:sz w:val="24"/>
                <w:szCs w:val="24"/>
              </w:rPr>
            </w:pPr>
            <w:r w:rsidRPr="00C61374">
              <w:rPr>
                <w:sz w:val="24"/>
                <w:szCs w:val="24"/>
              </w:rPr>
              <w:t>Work towards shared goals</w:t>
            </w:r>
          </w:p>
        </w:tc>
      </w:tr>
      <w:tr w:rsidR="00C61374" w:rsidRPr="00C61374" w14:paraId="0F4FF70B" w14:textId="77777777" w:rsidTr="00C61374">
        <w:trPr>
          <w:trHeight w:val="19"/>
        </w:trPr>
        <w:tc>
          <w:tcPr>
            <w:tcW w:w="0" w:type="auto"/>
            <w:tcBorders>
              <w:bottom w:val="single" w:sz="6" w:space="0" w:color="BDBBB7"/>
            </w:tcBorders>
            <w:shd w:val="clear" w:color="auto" w:fill="FFFFFF"/>
            <w:tcMar>
              <w:top w:w="180" w:type="dxa"/>
              <w:left w:w="180" w:type="dxa"/>
              <w:bottom w:w="180" w:type="dxa"/>
              <w:right w:w="180" w:type="dxa"/>
            </w:tcMar>
            <w:hideMark/>
          </w:tcPr>
          <w:p w14:paraId="3CEECDD2" w14:textId="77777777" w:rsidR="00C61374" w:rsidRPr="00C61374" w:rsidRDefault="00C61374" w:rsidP="00C61374">
            <w:pPr>
              <w:rPr>
                <w:sz w:val="24"/>
                <w:szCs w:val="24"/>
              </w:rPr>
            </w:pPr>
            <w:r w:rsidRPr="00C61374">
              <w:rPr>
                <w:sz w:val="24"/>
                <w:szCs w:val="24"/>
              </w:rPr>
              <w:t>Work products</w:t>
            </w:r>
          </w:p>
        </w:tc>
        <w:tc>
          <w:tcPr>
            <w:tcW w:w="0" w:type="auto"/>
            <w:tcBorders>
              <w:bottom w:val="single" w:sz="6" w:space="0" w:color="BDBBB7"/>
            </w:tcBorders>
            <w:shd w:val="clear" w:color="auto" w:fill="FFFFFF"/>
            <w:tcMar>
              <w:top w:w="180" w:type="dxa"/>
              <w:left w:w="180" w:type="dxa"/>
              <w:bottom w:w="180" w:type="dxa"/>
              <w:right w:w="180" w:type="dxa"/>
            </w:tcMar>
            <w:hideMark/>
          </w:tcPr>
          <w:p w14:paraId="305AD5EB" w14:textId="77777777" w:rsidR="00C61374" w:rsidRPr="00C61374" w:rsidRDefault="00C61374" w:rsidP="00C61374">
            <w:pPr>
              <w:rPr>
                <w:sz w:val="24"/>
                <w:szCs w:val="24"/>
              </w:rPr>
            </w:pPr>
            <w:r w:rsidRPr="00C61374">
              <w:rPr>
                <w:sz w:val="24"/>
                <w:szCs w:val="24"/>
              </w:rPr>
              <w:t>Individual</w:t>
            </w:r>
          </w:p>
        </w:tc>
        <w:tc>
          <w:tcPr>
            <w:tcW w:w="0" w:type="auto"/>
            <w:tcBorders>
              <w:bottom w:val="single" w:sz="6" w:space="0" w:color="BDBBB7"/>
            </w:tcBorders>
            <w:shd w:val="clear" w:color="auto" w:fill="FFFFFF"/>
            <w:tcMar>
              <w:top w:w="180" w:type="dxa"/>
              <w:left w:w="180" w:type="dxa"/>
              <w:bottom w:w="180" w:type="dxa"/>
              <w:right w:w="180" w:type="dxa"/>
            </w:tcMar>
            <w:hideMark/>
          </w:tcPr>
          <w:p w14:paraId="27CD700A" w14:textId="77777777" w:rsidR="00C61374" w:rsidRPr="00C61374" w:rsidRDefault="00C61374" w:rsidP="00C61374">
            <w:pPr>
              <w:rPr>
                <w:sz w:val="24"/>
                <w:szCs w:val="24"/>
              </w:rPr>
            </w:pPr>
            <w:r w:rsidRPr="00C61374">
              <w:rPr>
                <w:sz w:val="24"/>
                <w:szCs w:val="24"/>
              </w:rPr>
              <w:t>Unified, more than the sum of parts</w:t>
            </w:r>
          </w:p>
        </w:tc>
      </w:tr>
    </w:tbl>
    <w:p w14:paraId="1749203D" w14:textId="7DD7FC68" w:rsidR="00C61374" w:rsidRDefault="00C61374">
      <w:pPr>
        <w:rPr>
          <w:sz w:val="24"/>
          <w:szCs w:val="24"/>
        </w:rPr>
      </w:pPr>
    </w:p>
    <w:p w14:paraId="61FB2C52" w14:textId="7BE04071" w:rsidR="00E710AE" w:rsidRDefault="00E710AE">
      <w:pPr>
        <w:rPr>
          <w:sz w:val="24"/>
          <w:szCs w:val="24"/>
        </w:rPr>
      </w:pPr>
    </w:p>
    <w:p w14:paraId="65153C83" w14:textId="509D5C2A" w:rsidR="00E710AE" w:rsidRDefault="00E710AE">
      <w:pPr>
        <w:rPr>
          <w:sz w:val="24"/>
          <w:szCs w:val="24"/>
        </w:rPr>
      </w:pPr>
      <w:r>
        <w:rPr>
          <w:noProof/>
          <w:sz w:val="24"/>
          <w:szCs w:val="24"/>
        </w:rPr>
        <w:drawing>
          <wp:inline distT="0" distB="0" distL="0" distR="0" wp14:anchorId="45FB9089" wp14:editId="052B4E9C">
            <wp:extent cx="3069928" cy="30743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69928" cy="3074314"/>
                    </a:xfrm>
                    <a:prstGeom prst="rect">
                      <a:avLst/>
                    </a:prstGeom>
                  </pic:spPr>
                </pic:pic>
              </a:graphicData>
            </a:graphic>
          </wp:inline>
        </w:drawing>
      </w:r>
    </w:p>
    <w:p w14:paraId="3FE593A5" w14:textId="77777777" w:rsidR="00051C2E" w:rsidRDefault="00051C2E">
      <w:pPr>
        <w:rPr>
          <w:sz w:val="24"/>
          <w:szCs w:val="24"/>
        </w:rPr>
      </w:pPr>
    </w:p>
    <w:p w14:paraId="7EEA3330" w14:textId="79BAA681" w:rsidR="00A82409" w:rsidRDefault="00A82409">
      <w:pPr>
        <w:rPr>
          <w:sz w:val="24"/>
          <w:szCs w:val="24"/>
        </w:rPr>
      </w:pPr>
    </w:p>
    <w:p w14:paraId="08929CA0" w14:textId="7346B6CE" w:rsidR="00A82409" w:rsidRPr="00A82409" w:rsidRDefault="00A82409">
      <w:pPr>
        <w:rPr>
          <w:sz w:val="24"/>
          <w:szCs w:val="24"/>
        </w:rPr>
      </w:pPr>
    </w:p>
    <w:p w14:paraId="72534C35" w14:textId="77777777" w:rsidR="00E710AE" w:rsidRDefault="00E710AE"/>
    <w:p w14:paraId="01BDED61" w14:textId="77777777" w:rsidR="00E710AE" w:rsidRDefault="00E710AE"/>
    <w:p w14:paraId="674C9350" w14:textId="77777777" w:rsidR="00E710AE" w:rsidRDefault="00E710AE"/>
    <w:p w14:paraId="79315871" w14:textId="77777777" w:rsidR="00E710AE" w:rsidRDefault="00E710AE"/>
    <w:p w14:paraId="227D0D81" w14:textId="77777777" w:rsidR="00E710AE" w:rsidRDefault="00E710AE"/>
    <w:p w14:paraId="511C739F" w14:textId="77777777" w:rsidR="00E710AE" w:rsidRDefault="00E710AE"/>
    <w:p w14:paraId="67144199" w14:textId="77777777" w:rsidR="00E710AE" w:rsidRDefault="00E710AE"/>
    <w:p w14:paraId="0C05DF43" w14:textId="77777777" w:rsidR="008E7774" w:rsidRDefault="008E7774" w:rsidP="00AC7862">
      <w:pPr>
        <w:pStyle w:val="Heading1"/>
      </w:pPr>
    </w:p>
    <w:p w14:paraId="7B56F11A" w14:textId="77777777" w:rsidR="008E7774" w:rsidRDefault="008E7774" w:rsidP="00AC7862">
      <w:pPr>
        <w:pStyle w:val="Heading1"/>
      </w:pPr>
    </w:p>
    <w:p w14:paraId="465214AD" w14:textId="77777777" w:rsidR="008E7774" w:rsidRDefault="008E7774" w:rsidP="00AC7862">
      <w:pPr>
        <w:pStyle w:val="Heading1"/>
      </w:pPr>
    </w:p>
    <w:p w14:paraId="063E3896" w14:textId="6CB70C3C" w:rsidR="00CE2339" w:rsidRDefault="00AC7862" w:rsidP="00AC7862">
      <w:pPr>
        <w:pStyle w:val="Heading1"/>
      </w:pPr>
      <w:bookmarkStart w:id="16" w:name="_Toc54961482"/>
      <w:r>
        <w:t>1</w:t>
      </w:r>
      <w:r w:rsidR="00F23371">
        <w:t>0</w:t>
      </w:r>
      <w:r>
        <w:t xml:space="preserve">.0 </w:t>
      </w:r>
      <w:r w:rsidR="00E1036F">
        <w:t>References</w:t>
      </w:r>
      <w:bookmarkEnd w:id="16"/>
      <w:r w:rsidR="00E1036F">
        <w:t xml:space="preserve">  </w:t>
      </w:r>
    </w:p>
    <w:p w14:paraId="69F13779" w14:textId="34C75854" w:rsidR="00E1036F" w:rsidRDefault="00E1036F"/>
    <w:p w14:paraId="5B931632" w14:textId="77777777" w:rsidR="00CE2823" w:rsidRDefault="00CE2823"/>
    <w:p w14:paraId="61ACBCB8" w14:textId="57E2C0CD" w:rsidR="00E1036F" w:rsidRDefault="00E1036F">
      <w:r w:rsidRPr="00E1036F">
        <w:t xml:space="preserve">Armstead C, </w:t>
      </w:r>
      <w:r w:rsidRPr="00955EE6">
        <w:rPr>
          <w:i/>
          <w:iCs/>
        </w:rPr>
        <w:t>ET AL</w:t>
      </w:r>
      <w:r w:rsidRPr="00E1036F">
        <w:t xml:space="preserve">. (2016). Groups vs. Teams: Which One Are You </w:t>
      </w:r>
      <w:r w:rsidR="00F222FB" w:rsidRPr="00E1036F">
        <w:t>Leading?</w:t>
      </w:r>
      <w:r w:rsidR="00955EE6">
        <w:t xml:space="preserve"> </w:t>
      </w:r>
      <w:r w:rsidRPr="00E1036F">
        <w:t>14</w:t>
      </w:r>
      <w:r>
        <w:t>.</w:t>
      </w:r>
      <w:r w:rsidRPr="00E1036F">
        <w:t xml:space="preserve"> 179-182</w:t>
      </w:r>
      <w:r w:rsidR="00C61374">
        <w:t>.</w:t>
      </w:r>
    </w:p>
    <w:p w14:paraId="2EF8A3AD" w14:textId="717C158D" w:rsidR="0048771F" w:rsidRDefault="0048771F"/>
    <w:p w14:paraId="50FEB2B0" w14:textId="77777777" w:rsidR="008E7774" w:rsidRPr="008E7774" w:rsidRDefault="008E7774" w:rsidP="008E7774">
      <w:r w:rsidRPr="008E7774">
        <w:t>CHAPMAN A. (2017). </w:t>
      </w:r>
      <w:r w:rsidRPr="008E7774">
        <w:rPr>
          <w:i/>
          <w:iCs/>
        </w:rPr>
        <w:t>Tuckman: Forming, Storming, Norming, Performing model.</w:t>
      </w:r>
      <w:r w:rsidRPr="008E7774">
        <w:t> Available: https://www.businessballs.com/team-management/tuckman-forming-storming-norming-performing-model/. Last accessed 28 OCTOBER 2020.</w:t>
      </w:r>
    </w:p>
    <w:p w14:paraId="4053BCF5" w14:textId="77777777" w:rsidR="008E7774" w:rsidRDefault="008E7774"/>
    <w:p w14:paraId="2E0177A5" w14:textId="77777777" w:rsidR="00673982" w:rsidRPr="00673982" w:rsidRDefault="00673982" w:rsidP="00673982">
      <w:r w:rsidRPr="00673982">
        <w:t xml:space="preserve">Lumen. </w:t>
      </w:r>
      <w:r w:rsidRPr="00673982">
        <w:rPr>
          <w:i/>
          <w:iCs/>
        </w:rPr>
        <w:t>Organizational Behaviour and Human Relations.</w:t>
      </w:r>
      <w:r w:rsidRPr="00673982">
        <w:t> Available: https://courses.lumenlearning.com/wm-organizationalbehavior/chapter/conflict-management-styles/. Last accessed 26/10/2020.</w:t>
      </w:r>
    </w:p>
    <w:p w14:paraId="348B0C4D" w14:textId="4D90685B" w:rsidR="00345D3D" w:rsidRDefault="00345D3D"/>
    <w:p w14:paraId="3800523C" w14:textId="2592D5D9" w:rsidR="00F222FB" w:rsidRDefault="00F222FB">
      <w:proofErr w:type="spellStart"/>
      <w:r w:rsidRPr="00F222FB">
        <w:t>Maund</w:t>
      </w:r>
      <w:proofErr w:type="spellEnd"/>
      <w:r w:rsidRPr="00F222FB">
        <w:t xml:space="preserve"> A, </w:t>
      </w:r>
      <w:r w:rsidRPr="00F222FB">
        <w:rPr>
          <w:i/>
          <w:iCs/>
        </w:rPr>
        <w:t>ET AL.</w:t>
      </w:r>
      <w:r w:rsidRPr="00F222FB">
        <w:t xml:space="preserve"> (2017). COMMON PROBLEMS. In: </w:t>
      </w:r>
      <w:r w:rsidRPr="00F222FB">
        <w:rPr>
          <w:i/>
          <w:iCs/>
        </w:rPr>
        <w:t>CERTIFICATE IN HIGHER EDUCATION: SKILLS FOR THE WORKPLACE STUDENT YEAR BOOK</w:t>
      </w:r>
      <w:r w:rsidRPr="00F222FB">
        <w:t>. LONDON: SAGE PUBLICATIONS LTD. 546.</w:t>
      </w:r>
    </w:p>
    <w:p w14:paraId="4F3A5A1F" w14:textId="4B18E6F9" w:rsidR="00673982" w:rsidRDefault="00673982"/>
    <w:p w14:paraId="1561B29B" w14:textId="18B25F6A" w:rsidR="00673982" w:rsidRDefault="00673982">
      <w:r w:rsidRPr="00673982">
        <w:t>MORGAN P (2017). </w:t>
      </w:r>
      <w:r w:rsidRPr="00673982">
        <w:rPr>
          <w:i/>
          <w:iCs/>
        </w:rPr>
        <w:t>THE BUISNESS STUDENT'S GUIDE TO STUDY AND EMPLOYABILITY</w:t>
      </w:r>
      <w:r w:rsidRPr="00673982">
        <w:t>. LONDON: SAGE PUBLICATIONS LTD. 458.</w:t>
      </w:r>
    </w:p>
    <w:p w14:paraId="0E032ABF" w14:textId="4EAC7179" w:rsidR="00673982" w:rsidRDefault="00673982"/>
    <w:p w14:paraId="03AE6CA7" w14:textId="77777777" w:rsidR="00673982" w:rsidRPr="00673982" w:rsidRDefault="00673982" w:rsidP="00673982">
      <w:r w:rsidRPr="00673982">
        <w:t xml:space="preserve">Neville A, </w:t>
      </w:r>
      <w:r w:rsidRPr="00673982">
        <w:rPr>
          <w:i/>
          <w:iCs/>
        </w:rPr>
        <w:t>ET AL</w:t>
      </w:r>
      <w:r w:rsidRPr="00673982">
        <w:t>. (1999). Conclusion. In: </w:t>
      </w:r>
      <w:r w:rsidRPr="00673982">
        <w:rPr>
          <w:i/>
          <w:iCs/>
        </w:rPr>
        <w:t>Testing Belbin's team role theory of effective groups</w:t>
      </w:r>
      <w:r w:rsidRPr="00673982">
        <w:t>. Bradford: Emerald Group Publishing Limited. 652-665.</w:t>
      </w:r>
    </w:p>
    <w:p w14:paraId="488A050D" w14:textId="77777777" w:rsidR="00673982" w:rsidRDefault="00673982"/>
    <w:p w14:paraId="6CA5F88C" w14:textId="76B20C49" w:rsidR="00345D3D" w:rsidRDefault="00345D3D">
      <w:r>
        <w:t>P</w:t>
      </w:r>
      <w:r w:rsidRPr="00345D3D">
        <w:t xml:space="preserve">richard J, </w:t>
      </w:r>
      <w:r w:rsidR="0091575B">
        <w:t>(</w:t>
      </w:r>
      <w:r w:rsidRPr="00345D3D">
        <w:t>1999</w:t>
      </w:r>
      <w:r w:rsidR="0091575B">
        <w:t>)</w:t>
      </w:r>
      <w:r w:rsidRPr="00345D3D">
        <w:t>. </w:t>
      </w:r>
      <w:r w:rsidRPr="00345D3D">
        <w:rPr>
          <w:i/>
          <w:iCs/>
        </w:rPr>
        <w:t>Testing Belbin's team role theory of effective groups</w:t>
      </w:r>
      <w:r w:rsidRPr="00345D3D">
        <w:t>.</w:t>
      </w:r>
      <w:r w:rsidR="00F1590C">
        <w:t xml:space="preserve"> </w:t>
      </w:r>
      <w:r w:rsidRPr="00345D3D">
        <w:t xml:space="preserve">Southampton: </w:t>
      </w:r>
      <w:proofErr w:type="spellStart"/>
      <w:r w:rsidRPr="00345D3D">
        <w:t>Eprints</w:t>
      </w:r>
      <w:proofErr w:type="spellEnd"/>
      <w:r w:rsidRPr="00345D3D">
        <w:t>.</w:t>
      </w:r>
    </w:p>
    <w:p w14:paraId="0D27D92F" w14:textId="6FEB3FDA" w:rsidR="00771895" w:rsidRDefault="00771895"/>
    <w:p w14:paraId="502FF218" w14:textId="77777777" w:rsidR="00673982" w:rsidRPr="00673982" w:rsidRDefault="00673982" w:rsidP="00673982">
      <w:proofErr w:type="spellStart"/>
      <w:r w:rsidRPr="00673982">
        <w:t>Saltman</w:t>
      </w:r>
      <w:proofErr w:type="spellEnd"/>
      <w:r w:rsidRPr="00673982">
        <w:t xml:space="preserve"> D, </w:t>
      </w:r>
      <w:r w:rsidRPr="00673982">
        <w:rPr>
          <w:i/>
          <w:iCs/>
        </w:rPr>
        <w:t>ET AL.</w:t>
      </w:r>
      <w:r w:rsidRPr="00673982">
        <w:t xml:space="preserve"> (2007). Groups or teams in health care: finding the best fit. </w:t>
      </w:r>
      <w:r w:rsidRPr="00673982">
        <w:rPr>
          <w:i/>
          <w:iCs/>
        </w:rPr>
        <w:t>journal of evaluation in clinical practice, International journal of public Health and Service research</w:t>
      </w:r>
      <w:r w:rsidRPr="00673982">
        <w:t>. 13. 55-60.</w:t>
      </w:r>
    </w:p>
    <w:p w14:paraId="66A9F368" w14:textId="0D083022" w:rsidR="00673982" w:rsidRDefault="00673982"/>
    <w:p w14:paraId="43A107A6" w14:textId="77777777" w:rsidR="00673982" w:rsidRPr="00673982" w:rsidRDefault="00673982" w:rsidP="00673982">
      <w:r w:rsidRPr="00673982">
        <w:lastRenderedPageBreak/>
        <w:t xml:space="preserve">Taplin S, </w:t>
      </w:r>
      <w:r w:rsidRPr="00673982">
        <w:rPr>
          <w:i/>
          <w:iCs/>
        </w:rPr>
        <w:t>ET AL</w:t>
      </w:r>
      <w:r w:rsidRPr="00673982">
        <w:t>. (2015). Teams and Teamwork During a Cancer Diagnosis: Interdependency Within and Between Teams. </w:t>
      </w:r>
      <w:r w:rsidRPr="00673982">
        <w:rPr>
          <w:i/>
          <w:iCs/>
        </w:rPr>
        <w:t>Journal of Oncology Practice.</w:t>
      </w:r>
      <w:r w:rsidRPr="00673982">
        <w:t xml:space="preserve"> 11.</w:t>
      </w:r>
    </w:p>
    <w:p w14:paraId="0E2B4F16" w14:textId="77777777" w:rsidR="00673982" w:rsidRDefault="00673982"/>
    <w:p w14:paraId="0514A481" w14:textId="3C1D9F4D" w:rsidR="00771895" w:rsidRDefault="00771895">
      <w:proofErr w:type="spellStart"/>
      <w:r w:rsidRPr="00771895">
        <w:t>Wehbe</w:t>
      </w:r>
      <w:proofErr w:type="spellEnd"/>
      <w:r w:rsidRPr="00771895">
        <w:t xml:space="preserve"> S</w:t>
      </w:r>
      <w:r w:rsidR="0091575B">
        <w:t>,</w:t>
      </w:r>
      <w:r w:rsidRPr="00771895">
        <w:t xml:space="preserve"> (2017). 5 important reasons why teamwork matters. In: potential. 3.</w:t>
      </w:r>
    </w:p>
    <w:p w14:paraId="577533C6" w14:textId="465014DC" w:rsidR="00E710AE" w:rsidRDefault="00E710AE"/>
    <w:p w14:paraId="093D2546" w14:textId="77777777" w:rsidR="00E710AE" w:rsidRDefault="00E710AE"/>
    <w:sectPr w:rsidR="00E710AE" w:rsidSect="00051C2E">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C5F538" w14:textId="77777777" w:rsidR="00A50E36" w:rsidRDefault="00A50E36" w:rsidP="00F96204">
      <w:pPr>
        <w:spacing w:after="0" w:line="240" w:lineRule="auto"/>
      </w:pPr>
      <w:r>
        <w:separator/>
      </w:r>
    </w:p>
  </w:endnote>
  <w:endnote w:type="continuationSeparator" w:id="0">
    <w:p w14:paraId="7152BEC1" w14:textId="77777777" w:rsidR="00A50E36" w:rsidRDefault="00A50E36" w:rsidP="00F96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53A429" w14:textId="34017B83" w:rsidR="00A50E36" w:rsidRDefault="00A50E36">
    <w:pPr>
      <w:pStyle w:val="Footer"/>
    </w:pPr>
    <w:r>
      <w:t>MODULE: BMSW4002                                                                                                   STUDENT ID: 1914178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5AF04D" w14:textId="77777777" w:rsidR="00A50E36" w:rsidRDefault="00A50E36" w:rsidP="00F96204">
      <w:pPr>
        <w:spacing w:after="0" w:line="240" w:lineRule="auto"/>
      </w:pPr>
      <w:r>
        <w:separator/>
      </w:r>
    </w:p>
  </w:footnote>
  <w:footnote w:type="continuationSeparator" w:id="0">
    <w:p w14:paraId="698ADE86" w14:textId="77777777" w:rsidR="00A50E36" w:rsidRDefault="00A50E36" w:rsidP="00F962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41D545" w14:textId="7002BA4B" w:rsidR="00A50E36" w:rsidRPr="00F96204" w:rsidRDefault="00A50E36">
    <w:pPr>
      <w:spacing w:line="264" w:lineRule="auto"/>
      <w:rPr>
        <w:sz w:val="20"/>
        <w:szCs w:val="20"/>
      </w:rPr>
    </w:pPr>
    <w:r>
      <w:rPr>
        <w:noProof/>
        <w:color w:val="000000"/>
      </w:rPr>
      <mc:AlternateContent>
        <mc:Choice Requires="wps">
          <w:drawing>
            <wp:anchor distT="0" distB="0" distL="114300" distR="114300" simplePos="0" relativeHeight="251659264" behindDoc="0" locked="0" layoutInCell="1" allowOverlap="1" wp14:anchorId="469F7B0D" wp14:editId="6F408A65">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1E77A89"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4472C4" w:themeColor="accent1"/>
          <w:sz w:val="20"/>
          <w:szCs w:val="20"/>
        </w:rPr>
        <w:alias w:val="Title"/>
        <w:id w:val="15524250"/>
        <w:placeholder>
          <w:docPart w:val="7910F90FDA6B47F49129E37242EB613F"/>
        </w:placeholder>
        <w:dataBinding w:prefixMappings="xmlns:ns0='http://schemas.openxmlformats.org/package/2006/metadata/core-properties' xmlns:ns1='http://purl.org/dc/elements/1.1/'" w:xpath="/ns0:coreProperties[1]/ns1:title[1]" w:storeItemID="{6C3C8BC8-F283-45AE-878A-BAB7291924A1}"/>
        <w:text/>
      </w:sdtPr>
      <w:sdtContent>
        <w:r>
          <w:rPr>
            <w:color w:val="4472C4" w:themeColor="accent1"/>
            <w:sz w:val="20"/>
            <w:szCs w:val="20"/>
          </w:rPr>
          <w:t>EFFECTIVE TEAMWORK AND COMUNICATION</w:t>
        </w:r>
      </w:sdtContent>
    </w:sdt>
  </w:p>
  <w:p w14:paraId="30541F4F" w14:textId="77777777" w:rsidR="00A50E36" w:rsidRDefault="00A50E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50963"/>
    <w:multiLevelType w:val="multilevel"/>
    <w:tmpl w:val="8FAAF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9C3FAE"/>
    <w:multiLevelType w:val="multilevel"/>
    <w:tmpl w:val="8A56755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30B01F1D"/>
    <w:multiLevelType w:val="multilevel"/>
    <w:tmpl w:val="C2444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339"/>
    <w:rsid w:val="00051C2E"/>
    <w:rsid w:val="000E599C"/>
    <w:rsid w:val="002179DE"/>
    <w:rsid w:val="002666FB"/>
    <w:rsid w:val="00306367"/>
    <w:rsid w:val="003373C3"/>
    <w:rsid w:val="00345D3D"/>
    <w:rsid w:val="00350888"/>
    <w:rsid w:val="00351B28"/>
    <w:rsid w:val="00351C2D"/>
    <w:rsid w:val="004209C8"/>
    <w:rsid w:val="0043229C"/>
    <w:rsid w:val="0048771F"/>
    <w:rsid w:val="004E33E4"/>
    <w:rsid w:val="005C7CC2"/>
    <w:rsid w:val="00600FB8"/>
    <w:rsid w:val="00673982"/>
    <w:rsid w:val="006A3A73"/>
    <w:rsid w:val="006B61C8"/>
    <w:rsid w:val="00771895"/>
    <w:rsid w:val="008103F7"/>
    <w:rsid w:val="00825544"/>
    <w:rsid w:val="008E4B04"/>
    <w:rsid w:val="008E7774"/>
    <w:rsid w:val="0091575B"/>
    <w:rsid w:val="00955EE6"/>
    <w:rsid w:val="00972D24"/>
    <w:rsid w:val="00A15735"/>
    <w:rsid w:val="00A50E36"/>
    <w:rsid w:val="00A82409"/>
    <w:rsid w:val="00AC7862"/>
    <w:rsid w:val="00BC00C6"/>
    <w:rsid w:val="00C61374"/>
    <w:rsid w:val="00C76FDA"/>
    <w:rsid w:val="00C87925"/>
    <w:rsid w:val="00CD6D6F"/>
    <w:rsid w:val="00CE2339"/>
    <w:rsid w:val="00CE2823"/>
    <w:rsid w:val="00D125B3"/>
    <w:rsid w:val="00E1036F"/>
    <w:rsid w:val="00E710AE"/>
    <w:rsid w:val="00E83C21"/>
    <w:rsid w:val="00F1590C"/>
    <w:rsid w:val="00F222FB"/>
    <w:rsid w:val="00F23371"/>
    <w:rsid w:val="00F96204"/>
    <w:rsid w:val="00F97B36"/>
    <w:rsid w:val="00FD4357"/>
    <w:rsid w:val="462BD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390BE8"/>
  <w15:chartTrackingRefBased/>
  <w15:docId w15:val="{3B2D2100-79DA-49C4-A478-36DFA7017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43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78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51C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51C2E"/>
    <w:rPr>
      <w:rFonts w:eastAsiaTheme="minorEastAsia"/>
      <w:lang w:val="en-US"/>
    </w:rPr>
  </w:style>
  <w:style w:type="paragraph" w:styleId="Title">
    <w:name w:val="Title"/>
    <w:basedOn w:val="Normal"/>
    <w:next w:val="Normal"/>
    <w:link w:val="TitleChar"/>
    <w:uiPriority w:val="10"/>
    <w:qFormat/>
    <w:rsid w:val="00FD435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35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D435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962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6204"/>
  </w:style>
  <w:style w:type="paragraph" w:styleId="Footer">
    <w:name w:val="footer"/>
    <w:basedOn w:val="Normal"/>
    <w:link w:val="FooterChar"/>
    <w:uiPriority w:val="99"/>
    <w:unhideWhenUsed/>
    <w:rsid w:val="00F962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6204"/>
  </w:style>
  <w:style w:type="paragraph" w:styleId="TOCHeading">
    <w:name w:val="TOC Heading"/>
    <w:basedOn w:val="Heading1"/>
    <w:next w:val="Normal"/>
    <w:uiPriority w:val="39"/>
    <w:unhideWhenUsed/>
    <w:qFormat/>
    <w:rsid w:val="00C87925"/>
    <w:pPr>
      <w:outlineLvl w:val="9"/>
    </w:pPr>
    <w:rPr>
      <w:lang w:val="en-US"/>
    </w:rPr>
  </w:style>
  <w:style w:type="character" w:customStyle="1" w:styleId="Heading2Char">
    <w:name w:val="Heading 2 Char"/>
    <w:basedOn w:val="DefaultParagraphFont"/>
    <w:link w:val="Heading2"/>
    <w:uiPriority w:val="9"/>
    <w:rsid w:val="00AC7862"/>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C7862"/>
    <w:pPr>
      <w:spacing w:after="100"/>
    </w:pPr>
  </w:style>
  <w:style w:type="paragraph" w:styleId="TOC2">
    <w:name w:val="toc 2"/>
    <w:basedOn w:val="Normal"/>
    <w:next w:val="Normal"/>
    <w:autoRedefine/>
    <w:uiPriority w:val="39"/>
    <w:unhideWhenUsed/>
    <w:rsid w:val="00AC7862"/>
    <w:pPr>
      <w:spacing w:after="100"/>
      <w:ind w:left="220"/>
    </w:pPr>
  </w:style>
  <w:style w:type="character" w:styleId="Hyperlink">
    <w:name w:val="Hyperlink"/>
    <w:basedOn w:val="DefaultParagraphFont"/>
    <w:uiPriority w:val="99"/>
    <w:unhideWhenUsed/>
    <w:rsid w:val="00AC7862"/>
    <w:rPr>
      <w:color w:val="0563C1" w:themeColor="hyperlink"/>
      <w:u w:val="single"/>
    </w:rPr>
  </w:style>
  <w:style w:type="paragraph" w:styleId="ListParagraph">
    <w:name w:val="List Paragraph"/>
    <w:basedOn w:val="Normal"/>
    <w:uiPriority w:val="34"/>
    <w:qFormat/>
    <w:rsid w:val="00A50E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2328938">
      <w:bodyDiv w:val="1"/>
      <w:marLeft w:val="0"/>
      <w:marRight w:val="0"/>
      <w:marTop w:val="0"/>
      <w:marBottom w:val="0"/>
      <w:divBdr>
        <w:top w:val="none" w:sz="0" w:space="0" w:color="auto"/>
        <w:left w:val="none" w:sz="0" w:space="0" w:color="auto"/>
        <w:bottom w:val="none" w:sz="0" w:space="0" w:color="auto"/>
        <w:right w:val="none" w:sz="0" w:space="0" w:color="auto"/>
      </w:divBdr>
      <w:divsChild>
        <w:div w:id="28797307">
          <w:marLeft w:val="0"/>
          <w:marRight w:val="0"/>
          <w:marTop w:val="0"/>
          <w:marBottom w:val="0"/>
          <w:divBdr>
            <w:top w:val="none" w:sz="0" w:space="0" w:color="auto"/>
            <w:left w:val="none" w:sz="0" w:space="0" w:color="auto"/>
            <w:bottom w:val="none" w:sz="0" w:space="0" w:color="auto"/>
            <w:right w:val="none" w:sz="0" w:space="0" w:color="auto"/>
          </w:divBdr>
        </w:div>
        <w:div w:id="809828880">
          <w:marLeft w:val="0"/>
          <w:marRight w:val="0"/>
          <w:marTop w:val="0"/>
          <w:marBottom w:val="0"/>
          <w:divBdr>
            <w:top w:val="none" w:sz="0" w:space="0" w:color="auto"/>
            <w:left w:val="none" w:sz="0" w:space="0" w:color="auto"/>
            <w:bottom w:val="none" w:sz="0" w:space="0" w:color="auto"/>
            <w:right w:val="none" w:sz="0" w:space="0" w:color="auto"/>
          </w:divBdr>
        </w:div>
      </w:divsChild>
    </w:div>
    <w:div w:id="965083915">
      <w:bodyDiv w:val="1"/>
      <w:marLeft w:val="0"/>
      <w:marRight w:val="0"/>
      <w:marTop w:val="0"/>
      <w:marBottom w:val="0"/>
      <w:divBdr>
        <w:top w:val="none" w:sz="0" w:space="0" w:color="auto"/>
        <w:left w:val="none" w:sz="0" w:space="0" w:color="auto"/>
        <w:bottom w:val="none" w:sz="0" w:space="0" w:color="auto"/>
        <w:right w:val="none" w:sz="0" w:space="0" w:color="auto"/>
      </w:divBdr>
    </w:div>
    <w:div w:id="1014383091">
      <w:bodyDiv w:val="1"/>
      <w:marLeft w:val="0"/>
      <w:marRight w:val="0"/>
      <w:marTop w:val="0"/>
      <w:marBottom w:val="0"/>
      <w:divBdr>
        <w:top w:val="none" w:sz="0" w:space="0" w:color="auto"/>
        <w:left w:val="none" w:sz="0" w:space="0" w:color="auto"/>
        <w:bottom w:val="none" w:sz="0" w:space="0" w:color="auto"/>
        <w:right w:val="none" w:sz="0" w:space="0" w:color="auto"/>
      </w:divBdr>
    </w:div>
    <w:div w:id="1245145987">
      <w:bodyDiv w:val="1"/>
      <w:marLeft w:val="0"/>
      <w:marRight w:val="0"/>
      <w:marTop w:val="0"/>
      <w:marBottom w:val="0"/>
      <w:divBdr>
        <w:top w:val="none" w:sz="0" w:space="0" w:color="auto"/>
        <w:left w:val="none" w:sz="0" w:space="0" w:color="auto"/>
        <w:bottom w:val="none" w:sz="0" w:space="0" w:color="auto"/>
        <w:right w:val="none" w:sz="0" w:space="0" w:color="auto"/>
      </w:divBdr>
    </w:div>
    <w:div w:id="1254364186">
      <w:bodyDiv w:val="1"/>
      <w:marLeft w:val="0"/>
      <w:marRight w:val="0"/>
      <w:marTop w:val="0"/>
      <w:marBottom w:val="0"/>
      <w:divBdr>
        <w:top w:val="none" w:sz="0" w:space="0" w:color="auto"/>
        <w:left w:val="none" w:sz="0" w:space="0" w:color="auto"/>
        <w:bottom w:val="none" w:sz="0" w:space="0" w:color="auto"/>
        <w:right w:val="none" w:sz="0" w:space="0" w:color="auto"/>
      </w:divBdr>
    </w:div>
    <w:div w:id="1343313344">
      <w:bodyDiv w:val="1"/>
      <w:marLeft w:val="0"/>
      <w:marRight w:val="0"/>
      <w:marTop w:val="0"/>
      <w:marBottom w:val="0"/>
      <w:divBdr>
        <w:top w:val="none" w:sz="0" w:space="0" w:color="auto"/>
        <w:left w:val="none" w:sz="0" w:space="0" w:color="auto"/>
        <w:bottom w:val="none" w:sz="0" w:space="0" w:color="auto"/>
        <w:right w:val="none" w:sz="0" w:space="0" w:color="auto"/>
      </w:divBdr>
    </w:div>
    <w:div w:id="1536312160">
      <w:bodyDiv w:val="1"/>
      <w:marLeft w:val="0"/>
      <w:marRight w:val="0"/>
      <w:marTop w:val="0"/>
      <w:marBottom w:val="0"/>
      <w:divBdr>
        <w:top w:val="none" w:sz="0" w:space="0" w:color="auto"/>
        <w:left w:val="none" w:sz="0" w:space="0" w:color="auto"/>
        <w:bottom w:val="none" w:sz="0" w:space="0" w:color="auto"/>
        <w:right w:val="none" w:sz="0" w:space="0" w:color="auto"/>
      </w:divBdr>
    </w:div>
    <w:div w:id="1770618381">
      <w:bodyDiv w:val="1"/>
      <w:marLeft w:val="0"/>
      <w:marRight w:val="0"/>
      <w:marTop w:val="0"/>
      <w:marBottom w:val="0"/>
      <w:divBdr>
        <w:top w:val="none" w:sz="0" w:space="0" w:color="auto"/>
        <w:left w:val="none" w:sz="0" w:space="0" w:color="auto"/>
        <w:bottom w:val="none" w:sz="0" w:space="0" w:color="auto"/>
        <w:right w:val="none" w:sz="0" w:space="0" w:color="auto"/>
      </w:divBdr>
    </w:div>
    <w:div w:id="1935703697">
      <w:bodyDiv w:val="1"/>
      <w:marLeft w:val="0"/>
      <w:marRight w:val="0"/>
      <w:marTop w:val="0"/>
      <w:marBottom w:val="0"/>
      <w:divBdr>
        <w:top w:val="none" w:sz="0" w:space="0" w:color="auto"/>
        <w:left w:val="none" w:sz="0" w:space="0" w:color="auto"/>
        <w:bottom w:val="none" w:sz="0" w:space="0" w:color="auto"/>
        <w:right w:val="none" w:sz="0" w:space="0" w:color="auto"/>
      </w:divBdr>
    </w:div>
    <w:div w:id="194538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910F90FDA6B47F49129E37242EB613F"/>
        <w:category>
          <w:name w:val="General"/>
          <w:gallery w:val="placeholder"/>
        </w:category>
        <w:types>
          <w:type w:val="bbPlcHdr"/>
        </w:types>
        <w:behaviors>
          <w:behavior w:val="content"/>
        </w:behaviors>
        <w:guid w:val="{DBC7F5B4-593C-42B7-81A0-7FCF005B2425}"/>
      </w:docPartPr>
      <w:docPartBody>
        <w:p w:rsidR="00AA4CF7" w:rsidRDefault="00AA64D5" w:rsidP="00AA64D5">
          <w:pPr>
            <w:pStyle w:val="7910F90FDA6B47F49129E37242EB613F"/>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4D5"/>
    <w:rsid w:val="00AA4CF7"/>
    <w:rsid w:val="00AA6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10F90FDA6B47F49129E37242EB613F">
    <w:name w:val="7910F90FDA6B47F49129E37242EB613F"/>
    <w:rsid w:val="00AA64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DATE: 30 OCTOBER 2020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603E81-8903-417C-9CF1-351A62BC9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11039</TotalTime>
  <Pages>12</Pages>
  <Words>2254</Words>
  <Characters>12851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EFFECTIVE TEAMWORK AND COMUNICATION</vt:lpstr>
    </vt:vector>
  </TitlesOfParts>
  <Company/>
  <LinksUpToDate>false</LinksUpToDate>
  <CharactersWithSpaces>15075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COMUNICATION</dc:title>
  <dc:subject>CERTIFACATE FOR HIGHER EDUCATION FOR SKILLS IN THE WORKPLACE</dc:subject>
  <dc:creator>Mel Squire</dc:creator>
  <cp:keywords/>
  <dc:description/>
  <cp:lastModifiedBy>samsul islam</cp:lastModifiedBy>
  <cp:revision>17</cp:revision>
  <dcterms:created xsi:type="dcterms:W3CDTF">2020-06-21T23:52:00Z</dcterms:created>
  <dcterms:modified xsi:type="dcterms:W3CDTF">2020-10-30T14:44:00Z</dcterms:modified>
</cp:coreProperties>
</file>