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5035957"/>
        <w:docPartObj>
          <w:docPartGallery w:val="Cover Pages"/>
          <w:docPartUnique/>
        </w:docPartObj>
      </w:sdtPr>
      <w:sdtEndPr/>
      <w:sdtContent>
        <w:p w14:paraId="7FFC5A36" w14:textId="768EEDC7" w:rsidR="0009153F" w:rsidRDefault="00690901">
          <w:r>
            <w:rPr>
              <w:noProof/>
            </w:rPr>
            <mc:AlternateContent>
              <mc:Choice Requires="wps">
                <w:drawing>
                  <wp:anchor distT="0" distB="0" distL="114300" distR="114300" simplePos="0" relativeHeight="251665920" behindDoc="0" locked="0" layoutInCell="1" allowOverlap="1" wp14:anchorId="6444E340" wp14:editId="53D9E103">
                    <wp:simplePos x="0" y="0"/>
                    <wp:positionH relativeFrom="column">
                      <wp:posOffset>2915216</wp:posOffset>
                    </wp:positionH>
                    <wp:positionV relativeFrom="paragraph">
                      <wp:posOffset>-389299</wp:posOffset>
                    </wp:positionV>
                    <wp:extent cx="2000816" cy="932507"/>
                    <wp:effectExtent l="0" t="0" r="0" b="1270"/>
                    <wp:wrapNone/>
                    <wp:docPr id="1264964860" name="Text Box 12"/>
                    <wp:cNvGraphicFramePr/>
                    <a:graphic xmlns:a="http://schemas.openxmlformats.org/drawingml/2006/main">
                      <a:graphicData uri="http://schemas.microsoft.com/office/word/2010/wordprocessingShape">
                        <wps:wsp>
                          <wps:cNvSpPr txBox="1"/>
                          <wps:spPr>
                            <a:xfrm>
                              <a:off x="0" y="0"/>
                              <a:ext cx="2000816" cy="932507"/>
                            </a:xfrm>
                            <a:prstGeom prst="rect">
                              <a:avLst/>
                            </a:prstGeom>
                            <a:noFill/>
                            <a:ln w="6350">
                              <a:noFill/>
                            </a:ln>
                          </wps:spPr>
                          <wps:txbx>
                            <w:txbxContent>
                              <w:p w14:paraId="34AA00AB" w14:textId="694384FF" w:rsidR="00690901" w:rsidRPr="00690901" w:rsidRDefault="00690901">
                                <w:pPr>
                                  <w:rPr>
                                    <w:b/>
                                    <w:bCs/>
                                    <w:color w:val="AD84C6" w:themeColor="accent1"/>
                                    <w:sz w:val="56"/>
                                    <w:szCs w:val="56"/>
                                  </w:rPr>
                                </w:pPr>
                                <w:r>
                                  <w:rPr>
                                    <w:b/>
                                    <w:bCs/>
                                    <w:color w:val="AD84C6" w:themeColor="accent1"/>
                                    <w:sz w:val="56"/>
                                    <w:szCs w:val="56"/>
                                  </w:rPr>
                                  <w:t xml:space="preserve">       </w:t>
                                </w:r>
                                <w:r w:rsidRPr="00690901">
                                  <w:rPr>
                                    <w:b/>
                                    <w:bCs/>
                                    <w:color w:val="AD84C6" w:themeColor="accent1"/>
                                    <w:sz w:val="56"/>
                                    <w:szCs w:val="56"/>
                                  </w:rPr>
                                  <w:t>2025</w:t>
                                </w:r>
                              </w:p>
                              <w:p w14:paraId="689A1697" w14:textId="77777777" w:rsidR="00690901" w:rsidRDefault="006909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444E340" id="_x0000_t202" coordsize="21600,21600" o:spt="202" path="m,l,21600r21600,l21600,xe">
                    <v:stroke joinstyle="miter"/>
                    <v:path gradientshapeok="t" o:connecttype="rect"/>
                  </v:shapetype>
                  <v:shape id="Text Box 12" o:spid="_x0000_s1026" type="#_x0000_t202" style="position:absolute;margin-left:229.55pt;margin-top:-30.65pt;width:157.55pt;height:73.45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" filled="f" stroked="f" strokeweight=".5pt">
                    <v:textbox>
                      <w:txbxContent>
                        <w:p w14:paraId="34AA00AB" w14:textId="694384FF" w:rsidR="00690901" w:rsidRPr="00690901" w:rsidRDefault="00690901">
                          <w:pPr>
                            <w:rPr>
                              <w:b/>
                              <w:bCs/>
                              <w:color w:val="AD84C6" w:themeColor="accent1"/>
                              <w:sz w:val="56"/>
                              <w:szCs w:val="56"/>
                            </w:rPr>
                          </w:pPr>
                          <w:r>
                            <w:rPr>
                              <w:b/>
                              <w:bCs/>
                              <w:color w:val="AD84C6" w:themeColor="accent1"/>
                              <w:sz w:val="56"/>
                              <w:szCs w:val="56"/>
                            </w:rPr>
                            <w:t xml:space="preserve">       </w:t>
                          </w:r>
                          <w:r w:rsidRPr="00690901">
                            <w:rPr>
                              <w:b/>
                              <w:bCs/>
                              <w:color w:val="AD84C6" w:themeColor="accent1"/>
                              <w:sz w:val="56"/>
                              <w:szCs w:val="56"/>
                            </w:rPr>
                            <w:t>2025</w:t>
                          </w:r>
                        </w:p>
                        <w:p w14:paraId="689A1697" w14:textId="77777777" w:rsidR="00690901" w:rsidRDefault="00690901"/>
                      </w:txbxContent>
                    </v:textbox>
                  </v:shape>
                </w:pict>
              </mc:Fallback>
            </mc:AlternateContent>
          </w:r>
          <w:r w:rsidR="0009153F">
            <w:rPr>
              <w:noProof/>
            </w:rPr>
            <mc:AlternateContent>
              <mc:Choice Requires="wps">
                <w:drawing>
                  <wp:anchor distT="0" distB="0" distL="114300" distR="114300" simplePos="0" relativeHeight="251659776" behindDoc="1" locked="0" layoutInCell="1" allowOverlap="1" wp14:anchorId="09CB73AF" wp14:editId="6147ABD1">
                    <wp:simplePos x="0" y="0"/>
                    <wp:positionH relativeFrom="page">
                      <wp:align>center</wp:align>
                    </wp:positionH>
                    <wp:positionV relativeFrom="page">
                      <wp:align>center</wp:align>
                    </wp:positionV>
                    <wp:extent cx="7383780" cy="9555480"/>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EC94542" w14:textId="77777777" w:rsidR="0009153F" w:rsidRDefault="0009153F">
                                <w:pPr>
                                  <w:rPr>
                                    <w:b/>
                                    <w:bCs/>
                                    <w:sz w:val="44"/>
                                    <w:szCs w:val="44"/>
                                  </w:rPr>
                                </w:pPr>
                              </w:p>
                              <w:p w14:paraId="30A0432B" w14:textId="77777777" w:rsidR="0009153F" w:rsidRDefault="0009153F">
                                <w:pPr>
                                  <w:rPr>
                                    <w:b/>
                                    <w:bCs/>
                                    <w:sz w:val="44"/>
                                    <w:szCs w:val="44"/>
                                  </w:rPr>
                                </w:pPr>
                              </w:p>
                              <w:p w14:paraId="4A325EAD" w14:textId="77777777" w:rsidR="0009153F" w:rsidRDefault="0009153F">
                                <w:pPr>
                                  <w:rPr>
                                    <w:b/>
                                    <w:bCs/>
                                    <w:sz w:val="44"/>
                                    <w:szCs w:val="44"/>
                                  </w:rPr>
                                </w:pPr>
                              </w:p>
                              <w:p w14:paraId="27303AFC" w14:textId="57E11D41" w:rsidR="00AA15B4" w:rsidRPr="00AA15B4" w:rsidRDefault="00AA15B4">
                                <w:pPr>
                                  <w:rPr>
                                    <w:b/>
                                    <w:bCs/>
                                    <w:color w:val="373545" w:themeColor="text2"/>
                                    <w:sz w:val="52"/>
                                    <w:szCs w:val="52"/>
                                  </w:rPr>
                                </w:pPr>
                              </w:p>
                              <w:p w14:paraId="572ED7F4" w14:textId="77777777" w:rsidR="0009153F" w:rsidRDefault="0009153F">
                                <w:pPr>
                                  <w:rPr>
                                    <w:b/>
                                    <w:bCs/>
                                    <w:sz w:val="44"/>
                                    <w:szCs w:val="44"/>
                                  </w:rPr>
                                </w:pPr>
                              </w:p>
                              <w:p w14:paraId="66AE3932" w14:textId="24BF3A5D" w:rsidR="0009153F" w:rsidRPr="00690901" w:rsidRDefault="0009153F">
                                <w:pPr>
                                  <w:rPr>
                                    <w:b/>
                                    <w:bCs/>
                                    <w:color w:val="7030A0"/>
                                    <w:sz w:val="44"/>
                                    <w:szCs w:val="44"/>
                                  </w:rPr>
                                </w:pPr>
                                <w:r w:rsidRPr="00690901">
                                  <w:rPr>
                                    <w:b/>
                                    <w:bCs/>
                                    <w:color w:val="7030A0"/>
                                    <w:sz w:val="44"/>
                                    <w:szCs w:val="44"/>
                                  </w:rPr>
                                  <w:t xml:space="preserve">Lecturer: </w:t>
                                </w:r>
                              </w:p>
                              <w:p w14:paraId="7841D130" w14:textId="747A2F7B" w:rsidR="0009153F" w:rsidRPr="00690901" w:rsidRDefault="00044209">
                                <w:pPr>
                                  <w:rPr>
                                    <w:b/>
                                    <w:bCs/>
                                    <w:color w:val="7030A0"/>
                                    <w:sz w:val="44"/>
                                    <w:szCs w:val="44"/>
                                  </w:rPr>
                                </w:pPr>
                                <w:r w:rsidRPr="00690901">
                                  <w:rPr>
                                    <w:b/>
                                    <w:bCs/>
                                    <w:color w:val="7030A0"/>
                                    <w:sz w:val="44"/>
                                    <w:szCs w:val="44"/>
                                  </w:rPr>
                                  <w:t>Christopher Wilkin</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CB73AF" id="Rectangle 257" o:spid="_x0000_s1027" style="position:absolute;margin-left:0;margin-top:0;width:581.4pt;height:752.4pt;z-index:-25165670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eee6f3 [660]" stroked="f" strokeweight="1pt">
                    <v:fill color2="#cdb5dc [1940]" rotate="t" focus="100%" type="gradient">
                      <o:fill v:ext="view" type="gradientUnscaled"/>
                    </v:fill>
                    <v:textbox inset="21.6pt,,21.6pt">
                      <w:txbxContent>
                        <w:p w14:paraId="3EC94542" w14:textId="77777777" w:rsidR="0009153F" w:rsidRDefault="0009153F">
                          <w:pPr>
                            <w:rPr>
                              <w:b/>
                              <w:bCs/>
                              <w:sz w:val="44"/>
                              <w:szCs w:val="44"/>
                            </w:rPr>
                          </w:pPr>
                        </w:p>
                        <w:p w14:paraId="30A0432B" w14:textId="77777777" w:rsidR="0009153F" w:rsidRDefault="0009153F">
                          <w:pPr>
                            <w:rPr>
                              <w:b/>
                              <w:bCs/>
                              <w:sz w:val="44"/>
                              <w:szCs w:val="44"/>
                            </w:rPr>
                          </w:pPr>
                        </w:p>
                        <w:p w14:paraId="4A325EAD" w14:textId="77777777" w:rsidR="0009153F" w:rsidRDefault="0009153F">
                          <w:pPr>
                            <w:rPr>
                              <w:b/>
                              <w:bCs/>
                              <w:sz w:val="44"/>
                              <w:szCs w:val="44"/>
                            </w:rPr>
                          </w:pPr>
                        </w:p>
                        <w:p w14:paraId="27303AFC" w14:textId="57E11D41" w:rsidR="00AA15B4" w:rsidRPr="00AA15B4" w:rsidRDefault="00AA15B4">
                          <w:pPr>
                            <w:rPr>
                              <w:b/>
                              <w:bCs/>
                              <w:color w:val="373545" w:themeColor="text2"/>
                              <w:sz w:val="52"/>
                              <w:szCs w:val="52"/>
                            </w:rPr>
                          </w:pPr>
                        </w:p>
                        <w:p w14:paraId="572ED7F4" w14:textId="77777777" w:rsidR="0009153F" w:rsidRDefault="0009153F">
                          <w:pPr>
                            <w:rPr>
                              <w:b/>
                              <w:bCs/>
                              <w:sz w:val="44"/>
                              <w:szCs w:val="44"/>
                            </w:rPr>
                          </w:pPr>
                        </w:p>
                        <w:p w14:paraId="66AE3932" w14:textId="24BF3A5D" w:rsidR="0009153F" w:rsidRPr="00690901" w:rsidRDefault="0009153F">
                          <w:pPr>
                            <w:rPr>
                              <w:b/>
                              <w:bCs/>
                              <w:color w:val="7030A0"/>
                              <w:sz w:val="44"/>
                              <w:szCs w:val="44"/>
                            </w:rPr>
                          </w:pPr>
                          <w:r w:rsidRPr="00690901">
                            <w:rPr>
                              <w:b/>
                              <w:bCs/>
                              <w:color w:val="7030A0"/>
                              <w:sz w:val="44"/>
                              <w:szCs w:val="44"/>
                            </w:rPr>
                            <w:t xml:space="preserve">Lecturer: </w:t>
                          </w:r>
                        </w:p>
                        <w:p w14:paraId="7841D130" w14:textId="747A2F7B" w:rsidR="0009153F" w:rsidRPr="00690901" w:rsidRDefault="00044209">
                          <w:pPr>
                            <w:rPr>
                              <w:b/>
                              <w:bCs/>
                              <w:color w:val="7030A0"/>
                              <w:sz w:val="44"/>
                              <w:szCs w:val="44"/>
                            </w:rPr>
                          </w:pPr>
                          <w:r w:rsidRPr="00690901">
                            <w:rPr>
                              <w:b/>
                              <w:bCs/>
                              <w:color w:val="7030A0"/>
                              <w:sz w:val="44"/>
                              <w:szCs w:val="44"/>
                            </w:rPr>
                            <w:t>Christopher Wilkin</w:t>
                          </w:r>
                        </w:p>
                      </w:txbxContent>
                    </v:textbox>
                    <w10:wrap anchorx="page" anchory="page"/>
                  </v:rect>
                </w:pict>
              </mc:Fallback>
            </mc:AlternateContent>
          </w:r>
          <w:r w:rsidR="0009153F">
            <w:rPr>
              <w:noProof/>
            </w:rPr>
            <mc:AlternateContent>
              <mc:Choice Requires="wps">
                <w:drawing>
                  <wp:anchor distT="0" distB="0" distL="114300" distR="114300" simplePos="0" relativeHeight="251656704" behindDoc="0" locked="0" layoutInCell="1" allowOverlap="1" wp14:anchorId="6FF7000D" wp14:editId="71C9DE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5172A3" w14:textId="261F619E" w:rsidR="0009153F" w:rsidRPr="0009153F" w:rsidRDefault="0009153F">
                                <w:pPr>
                                  <w:spacing w:before="240"/>
                                  <w:jc w:val="center"/>
                                  <w:rPr>
                                    <w:b/>
                                    <w:bCs/>
                                    <w:color w:val="FFFFFF" w:themeColor="background1"/>
                                    <w:sz w:val="40"/>
                                    <w:szCs w:val="40"/>
                                  </w:rPr>
                                </w:pPr>
                                <w:r w:rsidRPr="0009153F">
                                  <w:rPr>
                                    <w:b/>
                                    <w:bCs/>
                                    <w:color w:val="FFFFFF" w:themeColor="background1"/>
                                    <w:sz w:val="40"/>
                                    <w:szCs w:val="40"/>
                                  </w:rPr>
                                  <w:t>BA International Hotel Management</w:t>
                                </w:r>
                              </w:p>
                              <w:p w14:paraId="57D3D5CD" w14:textId="6AB8E74B" w:rsidR="0009153F" w:rsidRPr="0009153F" w:rsidRDefault="0009153F">
                                <w:pPr>
                                  <w:spacing w:before="240"/>
                                  <w:jc w:val="center"/>
                                  <w:rPr>
                                    <w:b/>
                                    <w:bCs/>
                                    <w:color w:val="FFFFFF" w:themeColor="background1"/>
                                    <w:sz w:val="40"/>
                                    <w:szCs w:val="40"/>
                                  </w:rPr>
                                </w:pPr>
                                <w:r w:rsidRPr="0009153F">
                                  <w:rPr>
                                    <w:b/>
                                    <w:bCs/>
                                    <w:color w:val="FFFFFF" w:themeColor="background1"/>
                                    <w:sz w:val="40"/>
                                    <w:szCs w:val="40"/>
                                  </w:rPr>
                                  <w:t>Level 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FF7000D" id="Rectangle 259" o:spid="_x0000_s1028" style="position:absolute;margin-left:0;margin-top:0;width:226.45pt;height:237.6pt;z-index:25165670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373545 [3215]" stroked="f" strokeweight="1pt">
                    <v:textbox inset="14.4pt,14.4pt,14.4pt,28.8pt">
                      <w:txbxContent>
                        <w:p w14:paraId="5F5172A3" w14:textId="261F619E" w:rsidR="0009153F" w:rsidRPr="0009153F" w:rsidRDefault="0009153F">
                          <w:pPr>
                            <w:spacing w:before="240"/>
                            <w:jc w:val="center"/>
                            <w:rPr>
                              <w:b/>
                              <w:bCs/>
                              <w:color w:val="FFFFFF" w:themeColor="background1"/>
                              <w:sz w:val="40"/>
                              <w:szCs w:val="40"/>
                            </w:rPr>
                          </w:pPr>
                          <w:r w:rsidRPr="0009153F">
                            <w:rPr>
                              <w:b/>
                              <w:bCs/>
                              <w:color w:val="FFFFFF" w:themeColor="background1"/>
                              <w:sz w:val="40"/>
                              <w:szCs w:val="40"/>
                            </w:rPr>
                            <w:t>BA International Hotel Management</w:t>
                          </w:r>
                        </w:p>
                        <w:p w14:paraId="57D3D5CD" w14:textId="6AB8E74B" w:rsidR="0009153F" w:rsidRPr="0009153F" w:rsidRDefault="0009153F">
                          <w:pPr>
                            <w:spacing w:before="240"/>
                            <w:jc w:val="center"/>
                            <w:rPr>
                              <w:b/>
                              <w:bCs/>
                              <w:color w:val="FFFFFF" w:themeColor="background1"/>
                              <w:sz w:val="40"/>
                              <w:szCs w:val="40"/>
                            </w:rPr>
                          </w:pPr>
                          <w:r w:rsidRPr="0009153F">
                            <w:rPr>
                              <w:b/>
                              <w:bCs/>
                              <w:color w:val="FFFFFF" w:themeColor="background1"/>
                              <w:sz w:val="40"/>
                              <w:szCs w:val="40"/>
                            </w:rPr>
                            <w:t>Level 6</w:t>
                          </w:r>
                        </w:p>
                      </w:txbxContent>
                    </v:textbox>
                    <w10:wrap anchorx="page" anchory="page"/>
                  </v:rect>
                </w:pict>
              </mc:Fallback>
            </mc:AlternateContent>
          </w:r>
          <w:r w:rsidR="0009153F">
            <w:rPr>
              <w:noProof/>
            </w:rPr>
            <mc:AlternateContent>
              <mc:Choice Requires="wps">
                <w:drawing>
                  <wp:anchor distT="0" distB="0" distL="114300" distR="114300" simplePos="0" relativeHeight="251655680" behindDoc="0" locked="0" layoutInCell="1" allowOverlap="1" wp14:anchorId="68688339" wp14:editId="738F60F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07523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26672 [1614]" strokeweight="1.25pt">
                    <w10:wrap anchorx="page" anchory="page"/>
                  </v:rect>
                </w:pict>
              </mc:Fallback>
            </mc:AlternateContent>
          </w:r>
        </w:p>
        <w:p w14:paraId="4FF02EBE" w14:textId="1D12FB8B" w:rsidR="0009153F" w:rsidRDefault="0066773A">
          <w:r>
            <w:rPr>
              <w:noProof/>
            </w:rPr>
            <mc:AlternateContent>
              <mc:Choice Requires="wps">
                <w:drawing>
                  <wp:anchor distT="0" distB="0" distL="114300" distR="114300" simplePos="0" relativeHeight="251664896" behindDoc="0" locked="0" layoutInCell="1" allowOverlap="1" wp14:anchorId="7C48D22B" wp14:editId="427D8B70">
                    <wp:simplePos x="0" y="0"/>
                    <wp:positionH relativeFrom="column">
                      <wp:posOffset>1760465</wp:posOffset>
                    </wp:positionH>
                    <wp:positionV relativeFrom="paragraph">
                      <wp:posOffset>8821452</wp:posOffset>
                    </wp:positionV>
                    <wp:extent cx="2416967" cy="371192"/>
                    <wp:effectExtent l="0" t="0" r="0" b="0"/>
                    <wp:wrapNone/>
                    <wp:docPr id="1879534383" name="Text Box 11"/>
                    <wp:cNvGraphicFramePr/>
                    <a:graphic xmlns:a="http://schemas.openxmlformats.org/drawingml/2006/main">
                      <a:graphicData uri="http://schemas.microsoft.com/office/word/2010/wordprocessingShape">
                        <wps:wsp>
                          <wps:cNvSpPr txBox="1"/>
                          <wps:spPr>
                            <a:xfrm>
                              <a:off x="0" y="0"/>
                              <a:ext cx="2416967" cy="371192"/>
                            </a:xfrm>
                            <a:prstGeom prst="rect">
                              <a:avLst/>
                            </a:prstGeom>
                            <a:noFill/>
                            <a:ln w="6350">
                              <a:noFill/>
                            </a:ln>
                          </wps:spPr>
                          <wps:txbx>
                            <w:txbxContent>
                              <w:p w14:paraId="3AFEEFF0" w14:textId="14B64DE6" w:rsidR="0066773A" w:rsidRPr="00690901" w:rsidRDefault="00690901">
                                <w:pPr>
                                  <w:rPr>
                                    <w:color w:val="7030A0"/>
                                  </w:rPr>
                                </w:pPr>
                                <w:r w:rsidRPr="00690901">
                                  <w:rPr>
                                    <w:color w:val="7030A0"/>
                                  </w:rPr>
                                  <w:t>Word count: 6990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8D22B" id="Text Box 11" o:spid="_x0000_s1029" type="#_x0000_t202" style="position:absolute;margin-left:138.6pt;margin-top:694.6pt;width:190.3pt;height:29.2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" filled="f" stroked="f" strokeweight=".5pt">
                    <v:textbox>
                      <w:txbxContent>
                        <w:p w14:paraId="3AFEEFF0" w14:textId="14B64DE6" w:rsidR="0066773A" w:rsidRPr="00690901" w:rsidRDefault="00690901">
                          <w:pPr>
                            <w:rPr>
                              <w:color w:val="7030A0"/>
                            </w:rPr>
                          </w:pPr>
                          <w:r w:rsidRPr="00690901">
                            <w:rPr>
                              <w:color w:val="7030A0"/>
                            </w:rPr>
                            <w:t>Word count: 6990</w:t>
                          </w:r>
                        </w:p>
                      </w:txbxContent>
                    </v:textbox>
                  </v:shape>
                </w:pict>
              </mc:Fallback>
            </mc:AlternateContent>
          </w:r>
          <w:r w:rsidR="00FD0A1D">
            <w:rPr>
              <w:noProof/>
            </w:rPr>
            <mc:AlternateContent>
              <mc:Choice Requires="wps">
                <w:drawing>
                  <wp:anchor distT="0" distB="0" distL="114300" distR="114300" simplePos="0" relativeHeight="251657728" behindDoc="0" locked="0" layoutInCell="1" allowOverlap="1" wp14:anchorId="0F1DB48B" wp14:editId="5BD35F91">
                    <wp:simplePos x="0" y="0"/>
                    <wp:positionH relativeFrom="margin">
                      <wp:posOffset>2540000</wp:posOffset>
                    </wp:positionH>
                    <wp:positionV relativeFrom="page">
                      <wp:posOffset>6106160</wp:posOffset>
                    </wp:positionV>
                    <wp:extent cx="2797810" cy="1458811"/>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458811"/>
                            </a:xfrm>
                            <a:prstGeom prst="rect">
                              <a:avLst/>
                            </a:prstGeom>
                            <a:noFill/>
                            <a:ln w="6350">
                              <a:noFill/>
                            </a:ln>
                            <a:effectLst/>
                          </wps:spPr>
                          <wps:txbx>
                            <w:txbxContent>
                              <w:sdt>
                                <w:sdtPr>
                                  <w:rPr>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373F50E" w14:textId="77777777" w:rsidR="00A65266" w:rsidRPr="00FD0A1D" w:rsidRDefault="00A65266" w:rsidP="00A65266">
                                    <w:pPr>
                                      <w:rPr>
                                        <w:sz w:val="36"/>
                                        <w:szCs w:val="36"/>
                                      </w:rPr>
                                    </w:pPr>
                                    <w:r w:rsidRPr="00FD0A1D">
                                      <w:rPr>
                                        <w:sz w:val="36"/>
                                        <w:szCs w:val="36"/>
                                      </w:rPr>
                                      <w:t>Hotel placement research project BMIH6008</w:t>
                                    </w:r>
                                  </w:p>
                                </w:sdtContent>
                              </w:sdt>
                              <w:p w14:paraId="720D033B" w14:textId="00734383" w:rsidR="0009153F" w:rsidRPr="00FD0A1D" w:rsidRDefault="0009153F">
                                <w:pPr>
                                  <w:pStyle w:val="NoSpacing"/>
                                  <w:rPr>
                                    <w:color w:val="373545" w:themeColor="text2"/>
                                    <w:sz w:val="20"/>
                                    <w:szCs w:val="20"/>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F1DB48B" id="Text Box 255" o:spid="_x0000_s1030" type="#_x0000_t202" style="position:absolute;margin-left:200pt;margin-top:480.8pt;width:220.3pt;height:114.85pt;z-index:251657728;visibility:visible;mso-wrap-style:square;mso-width-percent:360;mso-height-percent:0;mso-wrap-distance-left:9pt;mso-wrap-distance-top:0;mso-wrap-distance-right:9pt;mso-wrap-distance-bottom:0;mso-position-horizontal:absolute;mso-position-horizontal-relative:margin;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" filled="f" stroked="f" strokeweight=".5pt">
                    <v:textbox>
                      <w:txbxContent>
                        <w:sdt>
                          <w:sdtPr>
                            <w:rPr>
                              <w:sz w:val="36"/>
                              <w:szCs w:val="36"/>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373F50E" w14:textId="77777777" w:rsidR="00A65266" w:rsidRPr="00FD0A1D" w:rsidRDefault="00A65266" w:rsidP="00A65266">
                              <w:pPr>
                                <w:rPr>
                                  <w:sz w:val="36"/>
                                  <w:szCs w:val="36"/>
                                </w:rPr>
                              </w:pPr>
                              <w:r w:rsidRPr="00FD0A1D">
                                <w:rPr>
                                  <w:sz w:val="36"/>
                                  <w:szCs w:val="36"/>
                                </w:rPr>
                                <w:t>Hotel placement research project BMIH6008</w:t>
                              </w:r>
                            </w:p>
                          </w:sdtContent>
                        </w:sdt>
                        <w:p w14:paraId="720D033B" w14:textId="00734383" w:rsidR="0009153F" w:rsidRPr="00FD0A1D" w:rsidRDefault="0009153F">
                          <w:pPr>
                            <w:pStyle w:val="NoSpacing"/>
                            <w:rPr>
                              <w:color w:val="373545" w:themeColor="text2"/>
                              <w:sz w:val="20"/>
                              <w:szCs w:val="20"/>
                            </w:rPr>
                          </w:pPr>
                        </w:p>
                      </w:txbxContent>
                    </v:textbox>
                    <w10:wrap type="square" anchorx="margin" anchory="page"/>
                  </v:shape>
                </w:pict>
              </mc:Fallback>
            </mc:AlternateContent>
          </w:r>
          <w:r w:rsidR="00FD0A1D">
            <w:rPr>
              <w:noProof/>
            </w:rPr>
            <mc:AlternateContent>
              <mc:Choice Requires="wps">
                <w:drawing>
                  <wp:anchor distT="0" distB="0" distL="114300" distR="114300" simplePos="0" relativeHeight="251654656" behindDoc="0" locked="0" layoutInCell="1" allowOverlap="1" wp14:anchorId="026D4E88" wp14:editId="2EAA677C">
                    <wp:simplePos x="0" y="0"/>
                    <wp:positionH relativeFrom="page">
                      <wp:posOffset>3435350</wp:posOffset>
                    </wp:positionH>
                    <wp:positionV relativeFrom="page">
                      <wp:posOffset>5873750</wp:posOffset>
                    </wp:positionV>
                    <wp:extent cx="2787650" cy="76200"/>
                    <wp:effectExtent l="0" t="0" r="0" b="0"/>
                    <wp:wrapNone/>
                    <wp:docPr id="469" name="Rectangle 263"/>
                    <wp:cNvGraphicFramePr/>
                    <a:graphic xmlns:a="http://schemas.openxmlformats.org/drawingml/2006/main">
                      <a:graphicData uri="http://schemas.microsoft.com/office/word/2010/wordprocessingShape">
                        <wps:wsp>
                          <wps:cNvSpPr/>
                          <wps:spPr>
                            <a:xfrm flipV="1">
                              <a:off x="0" y="0"/>
                              <a:ext cx="2787650" cy="762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97A3DAA" id="Rectangle 263" o:spid="_x0000_s1026" style="position:absolute;margin-left:270.5pt;margin-top:462.5pt;width:219.5pt;height:6pt;flip:y;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" fillcolor="#ad84c6 [3204]" stroked="f" strokeweight="1pt">
                    <w10:wrap anchorx="page" anchory="page"/>
                  </v:rect>
                </w:pict>
              </mc:Fallback>
            </mc:AlternateContent>
          </w:r>
          <w:r w:rsidR="00D105AE">
            <w:rPr>
              <w:noProof/>
            </w:rPr>
            <mc:AlternateContent>
              <mc:Choice Requires="wps">
                <w:drawing>
                  <wp:anchor distT="0" distB="0" distL="114300" distR="114300" simplePos="0" relativeHeight="251658752" behindDoc="0" locked="0" layoutInCell="1" allowOverlap="1" wp14:anchorId="294E8BE7" wp14:editId="6552A909">
                    <wp:simplePos x="0" y="0"/>
                    <wp:positionH relativeFrom="page">
                      <wp:posOffset>3435350</wp:posOffset>
                    </wp:positionH>
                    <wp:positionV relativeFrom="page">
                      <wp:posOffset>3568700</wp:posOffset>
                    </wp:positionV>
                    <wp:extent cx="2984500" cy="4098925"/>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984500" cy="4098925"/>
                            </a:xfrm>
                            <a:prstGeom prst="rect">
                              <a:avLst/>
                            </a:prstGeom>
                            <a:noFill/>
                            <a:ln w="6350">
                              <a:noFill/>
                            </a:ln>
                            <a:effectLst/>
                          </wps:spPr>
                          <wps:txbx>
                            <w:txbxContent>
                              <w:p w14:paraId="2B6EAE11" w14:textId="1914B508" w:rsidR="004A6332" w:rsidRPr="00212E8A" w:rsidRDefault="00D105AE" w:rsidP="00212E8A">
                                <w:pPr>
                                  <w:pStyle w:val="Title"/>
                                  <w:spacing w:line="276" w:lineRule="auto"/>
                                  <w:rPr>
                                    <w:rFonts w:ascii="Arial" w:hAnsi="Arial" w:cs="Arial"/>
                                    <w:b/>
                                    <w:bCs/>
                                    <w:sz w:val="44"/>
                                    <w:szCs w:val="44"/>
                                  </w:rPr>
                                </w:pPr>
                                <w:r w:rsidRPr="00212E8A">
                                  <w:rPr>
                                    <w:rFonts w:ascii="Arial" w:hAnsi="Arial" w:cs="Arial"/>
                                    <w:b/>
                                    <w:bCs/>
                                    <w:sz w:val="44"/>
                                    <w:szCs w:val="44"/>
                                  </w:rPr>
                                  <w:t xml:space="preserve">Analysis of </w:t>
                                </w:r>
                                <w:r w:rsidR="00520DDC" w:rsidRPr="00212E8A">
                                  <w:rPr>
                                    <w:rFonts w:ascii="Arial" w:hAnsi="Arial" w:cs="Arial"/>
                                    <w:b/>
                                    <w:bCs/>
                                    <w:sz w:val="44"/>
                                    <w:szCs w:val="44"/>
                                  </w:rPr>
                                  <w:t xml:space="preserve">Premier Inn Beverley Town Centre, local </w:t>
                                </w:r>
                                <w:r w:rsidR="00502344" w:rsidRPr="00212E8A">
                                  <w:rPr>
                                    <w:rFonts w:ascii="Arial" w:hAnsi="Arial" w:cs="Arial"/>
                                    <w:b/>
                                    <w:bCs/>
                                    <w:sz w:val="44"/>
                                    <w:szCs w:val="44"/>
                                  </w:rPr>
                                  <w:t xml:space="preserve">F&amp;B </w:t>
                                </w:r>
                                <w:r w:rsidRPr="00212E8A">
                                  <w:rPr>
                                    <w:rFonts w:ascii="Arial" w:hAnsi="Arial" w:cs="Arial"/>
                                    <w:b/>
                                    <w:bCs/>
                                    <w:sz w:val="44"/>
                                    <w:szCs w:val="44"/>
                                  </w:rPr>
                                  <w:t>competitor’s</w:t>
                                </w:r>
                                <w:r w:rsidR="00520DDC" w:rsidRPr="00212E8A">
                                  <w:rPr>
                                    <w:rFonts w:ascii="Arial" w:hAnsi="Arial" w:cs="Arial"/>
                                    <w:b/>
                                    <w:bCs/>
                                    <w:sz w:val="44"/>
                                    <w:szCs w:val="44"/>
                                  </w:rPr>
                                  <w:t xml:space="preserve"> effect on hotel labour management</w:t>
                                </w:r>
                              </w:p>
                              <w:p w14:paraId="1F00DE9E" w14:textId="6E822FE2" w:rsidR="0009153F" w:rsidRPr="0009153F" w:rsidRDefault="0009153F">
                                <w:pPr>
                                  <w:rPr>
                                    <w:rFonts w:asciiTheme="majorHAnsi" w:eastAsiaTheme="majorEastAsia" w:hAnsiTheme="majorHAnsi" w:cstheme="majorBidi"/>
                                    <w:color w:val="373545" w:themeColor="text2"/>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4E8BE7" id="Text Box 265" o:spid="_x0000_s1031" type="#_x0000_t202" style="position:absolute;margin-left:270.5pt;margin-top:281pt;width:235pt;height:322.7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" filled="f" stroked="f" strokeweight=".5pt">
                    <v:textbox>
                      <w:txbxContent>
                        <w:p w14:paraId="2B6EAE11" w14:textId="1914B508" w:rsidR="004A6332" w:rsidRPr="00212E8A" w:rsidRDefault="00D105AE" w:rsidP="00212E8A">
                          <w:pPr>
                            <w:pStyle w:val="Title"/>
                            <w:spacing w:line="276" w:lineRule="auto"/>
                            <w:rPr>
                              <w:rFonts w:ascii="Arial" w:hAnsi="Arial" w:cs="Arial"/>
                              <w:b/>
                              <w:bCs/>
                              <w:sz w:val="44"/>
                              <w:szCs w:val="44"/>
                            </w:rPr>
                          </w:pPr>
                          <w:r w:rsidRPr="00212E8A">
                            <w:rPr>
                              <w:rFonts w:ascii="Arial" w:hAnsi="Arial" w:cs="Arial"/>
                              <w:b/>
                              <w:bCs/>
                              <w:sz w:val="44"/>
                              <w:szCs w:val="44"/>
                            </w:rPr>
                            <w:t xml:space="preserve">Analysis of </w:t>
                          </w:r>
                          <w:r w:rsidR="00520DDC" w:rsidRPr="00212E8A">
                            <w:rPr>
                              <w:rFonts w:ascii="Arial" w:hAnsi="Arial" w:cs="Arial"/>
                              <w:b/>
                              <w:bCs/>
                              <w:sz w:val="44"/>
                              <w:szCs w:val="44"/>
                            </w:rPr>
                            <w:t xml:space="preserve">Premier Inn Beverley Town Centre, local </w:t>
                          </w:r>
                          <w:r w:rsidR="00502344" w:rsidRPr="00212E8A">
                            <w:rPr>
                              <w:rFonts w:ascii="Arial" w:hAnsi="Arial" w:cs="Arial"/>
                              <w:b/>
                              <w:bCs/>
                              <w:sz w:val="44"/>
                              <w:szCs w:val="44"/>
                            </w:rPr>
                            <w:t xml:space="preserve">F&amp;B </w:t>
                          </w:r>
                          <w:r w:rsidRPr="00212E8A">
                            <w:rPr>
                              <w:rFonts w:ascii="Arial" w:hAnsi="Arial" w:cs="Arial"/>
                              <w:b/>
                              <w:bCs/>
                              <w:sz w:val="44"/>
                              <w:szCs w:val="44"/>
                            </w:rPr>
                            <w:t>competitor’s</w:t>
                          </w:r>
                          <w:r w:rsidR="00520DDC" w:rsidRPr="00212E8A">
                            <w:rPr>
                              <w:rFonts w:ascii="Arial" w:hAnsi="Arial" w:cs="Arial"/>
                              <w:b/>
                              <w:bCs/>
                              <w:sz w:val="44"/>
                              <w:szCs w:val="44"/>
                            </w:rPr>
                            <w:t xml:space="preserve"> effect on hotel labour management</w:t>
                          </w:r>
                        </w:p>
                        <w:p w14:paraId="1F00DE9E" w14:textId="6E822FE2" w:rsidR="0009153F" w:rsidRPr="0009153F" w:rsidRDefault="0009153F">
                          <w:pPr>
                            <w:rPr>
                              <w:rFonts w:asciiTheme="majorHAnsi" w:eastAsiaTheme="majorEastAsia" w:hAnsiTheme="majorHAnsi" w:cstheme="majorBidi"/>
                              <w:color w:val="373545" w:themeColor="text2"/>
                              <w:sz w:val="36"/>
                              <w:szCs w:val="36"/>
                            </w:rPr>
                          </w:pPr>
                        </w:p>
                      </w:txbxContent>
                    </v:textbox>
                    <w10:wrap type="square" anchorx="page" anchory="page"/>
                  </v:shape>
                </w:pict>
              </mc:Fallback>
            </mc:AlternateContent>
          </w:r>
          <w:r w:rsidR="0009153F">
            <w:rPr>
              <w:noProof/>
            </w:rPr>
            <mc:AlternateContent>
              <mc:Choice Requires="wps">
                <w:drawing>
                  <wp:anchor distT="0" distB="0" distL="114300" distR="114300" simplePos="0" relativeHeight="251660800" behindDoc="0" locked="0" layoutInCell="1" allowOverlap="1" wp14:anchorId="4928BFBC" wp14:editId="3A94AC1E">
                    <wp:simplePos x="0" y="0"/>
                    <wp:positionH relativeFrom="column">
                      <wp:posOffset>-583324</wp:posOffset>
                    </wp:positionH>
                    <wp:positionV relativeFrom="paragraph">
                      <wp:posOffset>1180443</wp:posOffset>
                    </wp:positionV>
                    <wp:extent cx="2885090" cy="2538248"/>
                    <wp:effectExtent l="0" t="0" r="0" b="0"/>
                    <wp:wrapNone/>
                    <wp:docPr id="1200891212" name="Text Box 1"/>
                    <wp:cNvGraphicFramePr/>
                    <a:graphic xmlns:a="http://schemas.openxmlformats.org/drawingml/2006/main">
                      <a:graphicData uri="http://schemas.microsoft.com/office/word/2010/wordprocessingShape">
                        <wps:wsp>
                          <wps:cNvSpPr txBox="1"/>
                          <wps:spPr>
                            <a:xfrm>
                              <a:off x="0" y="0"/>
                              <a:ext cx="2885090" cy="2538248"/>
                            </a:xfrm>
                            <a:prstGeom prst="rect">
                              <a:avLst/>
                            </a:prstGeom>
                            <a:noFill/>
                            <a:ln w="6350">
                              <a:noFill/>
                            </a:ln>
                          </wps:spPr>
                          <wps:txbx>
                            <w:txbxContent>
                              <w:p w14:paraId="7585A266" w14:textId="586D2642" w:rsidR="0009153F" w:rsidRPr="0009153F" w:rsidRDefault="0009153F">
                                <w:pPr>
                                  <w:rPr>
                                    <w:b/>
                                    <w:bCs/>
                                    <w:sz w:val="72"/>
                                    <w:szCs w:val="72"/>
                                  </w:rPr>
                                </w:pPr>
                                <w:r w:rsidRPr="0009153F">
                                  <w:rPr>
                                    <w:b/>
                                    <w:bCs/>
                                    <w:sz w:val="72"/>
                                    <w:szCs w:val="72"/>
                                  </w:rPr>
                                  <w:t>Melania Kolozsi</w:t>
                                </w:r>
                              </w:p>
                              <w:p w14:paraId="32C9F9BB" w14:textId="0AF45638" w:rsidR="0009153F" w:rsidRPr="0009153F" w:rsidRDefault="0009153F">
                                <w:pPr>
                                  <w:rPr>
                                    <w:b/>
                                    <w:bCs/>
                                    <w:sz w:val="72"/>
                                    <w:szCs w:val="72"/>
                                  </w:rPr>
                                </w:pPr>
                                <w:r w:rsidRPr="0009153F">
                                  <w:rPr>
                                    <w:b/>
                                    <w:bCs/>
                                    <w:sz w:val="72"/>
                                    <w:szCs w:val="72"/>
                                  </w:rPr>
                                  <w:t>2206485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8BFBC" id="Text Box 1" o:spid="_x0000_s1032" type="#_x0000_t202" style="position:absolute;margin-left:-45.95pt;margin-top:92.95pt;width:227.15pt;height:199.8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" filled="f" stroked="f" strokeweight=".5pt">
                    <v:textbox>
                      <w:txbxContent>
                        <w:p w14:paraId="7585A266" w14:textId="586D2642" w:rsidR="0009153F" w:rsidRPr="0009153F" w:rsidRDefault="0009153F">
                          <w:pPr>
                            <w:rPr>
                              <w:b/>
                              <w:bCs/>
                              <w:sz w:val="72"/>
                              <w:szCs w:val="72"/>
                            </w:rPr>
                          </w:pPr>
                          <w:r w:rsidRPr="0009153F">
                            <w:rPr>
                              <w:b/>
                              <w:bCs/>
                              <w:sz w:val="72"/>
                              <w:szCs w:val="72"/>
                            </w:rPr>
                            <w:t>Melania Kolozsi</w:t>
                          </w:r>
                        </w:p>
                        <w:p w14:paraId="32C9F9BB" w14:textId="0AF45638" w:rsidR="0009153F" w:rsidRPr="0009153F" w:rsidRDefault="0009153F">
                          <w:pPr>
                            <w:rPr>
                              <w:b/>
                              <w:bCs/>
                              <w:sz w:val="72"/>
                              <w:szCs w:val="72"/>
                            </w:rPr>
                          </w:pPr>
                          <w:r w:rsidRPr="0009153F">
                            <w:rPr>
                              <w:b/>
                              <w:bCs/>
                              <w:sz w:val="72"/>
                              <w:szCs w:val="72"/>
                            </w:rPr>
                            <w:t>2206485</w:t>
                          </w:r>
                        </w:p>
                      </w:txbxContent>
                    </v:textbox>
                  </v:shape>
                </w:pict>
              </mc:Fallback>
            </mc:AlternateContent>
          </w:r>
          <w:r w:rsidR="0009153F">
            <w:br w:type="page"/>
          </w:r>
        </w:p>
      </w:sdtContent>
    </w:sdt>
    <w:p w14:paraId="0521858C" w14:textId="2798171F" w:rsidR="0037399E" w:rsidRDefault="00D371C0" w:rsidP="0037399E">
      <w:pPr>
        <w:pStyle w:val="Heading1"/>
        <w:rPr>
          <w:rFonts w:ascii="Arial" w:hAnsi="Arial" w:cs="Arial"/>
          <w:b/>
          <w:bCs/>
          <w:color w:val="000000" w:themeColor="text1"/>
        </w:rPr>
      </w:pPr>
      <w:bookmarkStart w:id="0" w:name="_Toc200544980"/>
      <w:r w:rsidRPr="0037399E">
        <w:rPr>
          <w:rFonts w:ascii="Arial" w:hAnsi="Arial" w:cs="Arial"/>
          <w:b/>
          <w:bCs/>
          <w:color w:val="000000" w:themeColor="text1"/>
        </w:rPr>
        <w:lastRenderedPageBreak/>
        <w:t xml:space="preserve">AI </w:t>
      </w:r>
      <w:r w:rsidR="0037399E" w:rsidRPr="0037399E">
        <w:rPr>
          <w:rFonts w:ascii="Arial" w:hAnsi="Arial" w:cs="Arial"/>
          <w:b/>
          <w:bCs/>
          <w:color w:val="000000" w:themeColor="text1"/>
        </w:rPr>
        <w:t>Acknowledgement</w:t>
      </w:r>
      <w:bookmarkEnd w:id="0"/>
      <w:r w:rsidRPr="0037399E">
        <w:rPr>
          <w:rFonts w:ascii="Arial" w:hAnsi="Arial" w:cs="Arial"/>
          <w:b/>
          <w:bCs/>
          <w:color w:val="000000" w:themeColor="text1"/>
        </w:rPr>
        <w:t xml:space="preserve"> </w:t>
      </w:r>
    </w:p>
    <w:p w14:paraId="6801A54C" w14:textId="77777777" w:rsidR="00466E59" w:rsidRPr="00466E59" w:rsidRDefault="00466E59" w:rsidP="00466E59"/>
    <w:p w14:paraId="4F415440" w14:textId="3861BECD" w:rsidR="005D194E" w:rsidRDefault="005D194E" w:rsidP="005D194E">
      <w:pPr>
        <w:spacing w:line="360" w:lineRule="auto"/>
        <w:jc w:val="both"/>
        <w:rPr>
          <w:rFonts w:ascii="Arial" w:hAnsi="Arial" w:cs="Arial"/>
          <w:sz w:val="24"/>
          <w:szCs w:val="24"/>
        </w:rPr>
      </w:pPr>
      <w:r w:rsidRPr="005D194E">
        <w:rPr>
          <w:rFonts w:ascii="Arial" w:hAnsi="Arial" w:cs="Arial"/>
          <w:sz w:val="24"/>
          <w:szCs w:val="24"/>
        </w:rPr>
        <w:t xml:space="preserve">I acknowledge the use of </w:t>
      </w:r>
      <w:r w:rsidR="00843F17">
        <w:rPr>
          <w:rFonts w:ascii="Arial" w:hAnsi="Arial" w:cs="Arial"/>
          <w:sz w:val="24"/>
          <w:szCs w:val="24"/>
        </w:rPr>
        <w:t xml:space="preserve">Primo on </w:t>
      </w:r>
      <w:r w:rsidR="007938DB">
        <w:rPr>
          <w:rFonts w:ascii="Arial" w:hAnsi="Arial" w:cs="Arial"/>
          <w:sz w:val="24"/>
          <w:szCs w:val="24"/>
        </w:rPr>
        <w:t xml:space="preserve">the </w:t>
      </w:r>
      <w:r w:rsidR="00304931">
        <w:rPr>
          <w:rFonts w:ascii="Arial" w:hAnsi="Arial" w:cs="Arial"/>
          <w:sz w:val="24"/>
          <w:szCs w:val="24"/>
        </w:rPr>
        <w:t xml:space="preserve">UWTSD </w:t>
      </w:r>
      <w:r w:rsidR="007938DB">
        <w:rPr>
          <w:rFonts w:ascii="Arial" w:hAnsi="Arial" w:cs="Arial"/>
          <w:sz w:val="24"/>
          <w:szCs w:val="24"/>
        </w:rPr>
        <w:t xml:space="preserve">library to find </w:t>
      </w:r>
      <w:r w:rsidR="00D13636">
        <w:rPr>
          <w:rFonts w:ascii="Arial" w:hAnsi="Arial" w:cs="Arial"/>
          <w:sz w:val="24"/>
          <w:szCs w:val="24"/>
        </w:rPr>
        <w:t>relevant sources on the topic</w:t>
      </w:r>
      <w:r w:rsidRPr="005D194E">
        <w:rPr>
          <w:rFonts w:ascii="Arial" w:hAnsi="Arial" w:cs="Arial"/>
          <w:sz w:val="24"/>
          <w:szCs w:val="24"/>
        </w:rPr>
        <w:t xml:space="preserve"> on </w:t>
      </w:r>
      <w:r w:rsidR="00D13636">
        <w:rPr>
          <w:rFonts w:ascii="Arial" w:hAnsi="Arial" w:cs="Arial"/>
          <w:sz w:val="24"/>
          <w:szCs w:val="24"/>
        </w:rPr>
        <w:t>from 28</w:t>
      </w:r>
      <w:r w:rsidR="00D13636" w:rsidRPr="00D13636">
        <w:rPr>
          <w:rFonts w:ascii="Arial" w:hAnsi="Arial" w:cs="Arial"/>
          <w:sz w:val="24"/>
          <w:szCs w:val="24"/>
          <w:vertAlign w:val="superscript"/>
        </w:rPr>
        <w:t>th</w:t>
      </w:r>
      <w:r w:rsidR="00D13636">
        <w:rPr>
          <w:rFonts w:ascii="Arial" w:hAnsi="Arial" w:cs="Arial"/>
          <w:sz w:val="24"/>
          <w:szCs w:val="24"/>
        </w:rPr>
        <w:t xml:space="preserve"> April to 11</w:t>
      </w:r>
      <w:r w:rsidR="00D13636" w:rsidRPr="00D13636">
        <w:rPr>
          <w:rFonts w:ascii="Arial" w:hAnsi="Arial" w:cs="Arial"/>
          <w:sz w:val="24"/>
          <w:szCs w:val="24"/>
          <w:vertAlign w:val="superscript"/>
        </w:rPr>
        <w:t>th</w:t>
      </w:r>
      <w:r w:rsidR="00D13636">
        <w:rPr>
          <w:rFonts w:ascii="Arial" w:hAnsi="Arial" w:cs="Arial"/>
          <w:sz w:val="24"/>
          <w:szCs w:val="24"/>
        </w:rPr>
        <w:t xml:space="preserve"> June</w:t>
      </w:r>
      <w:r w:rsidR="00544A21">
        <w:rPr>
          <w:rFonts w:ascii="Arial" w:hAnsi="Arial" w:cs="Arial"/>
          <w:sz w:val="24"/>
          <w:szCs w:val="24"/>
        </w:rPr>
        <w:t>.</w:t>
      </w:r>
    </w:p>
    <w:p w14:paraId="10BBC1AD" w14:textId="43728046" w:rsidR="0037399E" w:rsidRDefault="005D194E" w:rsidP="005D194E">
      <w:pPr>
        <w:spacing w:line="360" w:lineRule="auto"/>
        <w:jc w:val="both"/>
        <w:rPr>
          <w:rFonts w:ascii="Arial" w:hAnsi="Arial" w:cs="Arial"/>
          <w:sz w:val="24"/>
          <w:szCs w:val="24"/>
        </w:rPr>
      </w:pPr>
      <w:r w:rsidRPr="005D194E">
        <w:rPr>
          <w:rFonts w:ascii="Arial" w:hAnsi="Arial" w:cs="Arial"/>
          <w:sz w:val="24"/>
          <w:szCs w:val="24"/>
        </w:rPr>
        <w:t>I confirm I have copies of my drafts, notes, and other resources I used before, and after the use of AI tools which I may be asked to provide in evidence.</w:t>
      </w:r>
    </w:p>
    <w:p w14:paraId="15B6DCB7" w14:textId="4ECD3B85" w:rsidR="005D194E" w:rsidRDefault="005D194E">
      <w:pPr>
        <w:rPr>
          <w:rFonts w:ascii="Arial" w:hAnsi="Arial" w:cs="Arial"/>
          <w:sz w:val="24"/>
          <w:szCs w:val="24"/>
        </w:rPr>
      </w:pPr>
      <w:r>
        <w:rPr>
          <w:rFonts w:ascii="Arial" w:hAnsi="Arial" w:cs="Arial"/>
          <w:sz w:val="24"/>
          <w:szCs w:val="24"/>
        </w:rPr>
        <w:br w:type="page"/>
      </w:r>
    </w:p>
    <w:p w14:paraId="327143F8" w14:textId="77777777" w:rsidR="005D194E" w:rsidRPr="005D194E" w:rsidRDefault="005D194E" w:rsidP="005D194E">
      <w:pPr>
        <w:spacing w:line="360" w:lineRule="auto"/>
        <w:jc w:val="both"/>
        <w:rPr>
          <w:rFonts w:ascii="Arial" w:hAnsi="Arial" w:cs="Arial"/>
          <w:sz w:val="24"/>
          <w:szCs w:val="24"/>
        </w:rPr>
      </w:pPr>
    </w:p>
    <w:p w14:paraId="039ECFAF" w14:textId="033A6615" w:rsidR="0009153F" w:rsidRDefault="00F54AF2" w:rsidP="00F54AF2">
      <w:pPr>
        <w:pStyle w:val="Heading1"/>
        <w:rPr>
          <w:rFonts w:ascii="Arial" w:hAnsi="Arial" w:cs="Arial"/>
          <w:b/>
          <w:bCs/>
          <w:color w:val="auto"/>
        </w:rPr>
      </w:pPr>
      <w:bookmarkStart w:id="1" w:name="_Toc200544981"/>
      <w:r w:rsidRPr="004A6332">
        <w:rPr>
          <w:rFonts w:ascii="Arial" w:hAnsi="Arial" w:cs="Arial"/>
          <w:b/>
          <w:bCs/>
          <w:color w:val="auto"/>
        </w:rPr>
        <w:t>Executive Summary</w:t>
      </w:r>
      <w:bookmarkEnd w:id="1"/>
    </w:p>
    <w:p w14:paraId="7436CB4A" w14:textId="77777777" w:rsidR="0037399E" w:rsidRPr="0037399E" w:rsidRDefault="0037399E" w:rsidP="0037399E"/>
    <w:p w14:paraId="083C87CE" w14:textId="418C0E91"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This research project methodically investigates the labour management methods at Premier Inn Beverley Town Centre, assessing the degree to which internal inefficiencies and external competitive pressures affect operational efficacy.  The research project initially hypothesised that labour issues in the hotel were significantly influenced by local rivalry and variable guest patterns resulting from neighbouring events and food and beverage establishments.  Nonetheless, a 10-week university placement involving secondary, on-site observation, and informal staff interaction revealed that internal operational dynamics specifically scheduling inconsistencies, limited managerial responsiveness, and inadequate staff development are the principal factors contributing to labour instability.</w:t>
      </w:r>
    </w:p>
    <w:p w14:paraId="1532A016" w14:textId="72B3E5B9"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The hotel industry, in contrast to manufacturing or retail, is a service-oriented sector where the calibre of human connection directly impacts customer satisfaction, retention, and total profitability.  Personnel are not merely facilitators of the product; they constitute the product itself.  Effective labour management transcends mere headcount maintenance; it necessitates the optimisation of workforce numbers, the provision of sufficient training, the enhancement of employee retention, and the cultivation of a supportive workplace culture.  According to the literature by experts such Karagiannis (2024), </w:t>
      </w:r>
      <w:proofErr w:type="spellStart"/>
      <w:r w:rsidRPr="00E07D7F">
        <w:rPr>
          <w:rFonts w:ascii="Arial" w:hAnsi="Arial" w:cs="Arial"/>
          <w:sz w:val="24"/>
          <w:szCs w:val="24"/>
        </w:rPr>
        <w:t>RenoirKarkay</w:t>
      </w:r>
      <w:proofErr w:type="spellEnd"/>
      <w:r w:rsidRPr="00E07D7F">
        <w:rPr>
          <w:rFonts w:ascii="Arial" w:hAnsi="Arial" w:cs="Arial"/>
          <w:sz w:val="24"/>
          <w:szCs w:val="24"/>
        </w:rPr>
        <w:t xml:space="preserve"> (2023), and Michael and Fotiadis (2022), inadequate workforce management adversely impacts service delivery, financial sustainability, and organisational reputation.</w:t>
      </w:r>
    </w:p>
    <w:p w14:paraId="6D955E11" w14:textId="23C8F4DA" w:rsidR="001D562B"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Premier Inn Beverley Town Centre, despite its advantageous central position and robust brand name, faces significant operating difficulties.  The hotel experiences erratic staff scheduling, overdependence on multitasking Duty Managers, and inadequate back-of-house staffing.  These concerns lead to increased stress, employee burnout, and deficiencies in service delivery, particularly at critical guest engagement times such as check-in and check-out.  Despite variations in guest demand caused by seasonal and event-driven factors, the research data indicate that </w:t>
      </w:r>
      <w:r w:rsidRPr="00E07D7F">
        <w:rPr>
          <w:rFonts w:ascii="Arial" w:hAnsi="Arial" w:cs="Arial"/>
          <w:sz w:val="24"/>
          <w:szCs w:val="24"/>
        </w:rPr>
        <w:lastRenderedPageBreak/>
        <w:t xml:space="preserve">these external variables do not significantly impede labour planning.  The internal deficiency in strategic foresight and adaptive leadership is primarily </w:t>
      </w:r>
      <w:r w:rsidR="007F7AB2" w:rsidRPr="00E07D7F">
        <w:rPr>
          <w:rFonts w:ascii="Arial" w:hAnsi="Arial" w:cs="Arial"/>
          <w:sz w:val="24"/>
          <w:szCs w:val="24"/>
        </w:rPr>
        <w:t>responsible</w:t>
      </w:r>
      <w:r w:rsidRPr="00E07D7F">
        <w:rPr>
          <w:rFonts w:ascii="Arial" w:hAnsi="Arial" w:cs="Arial"/>
          <w:sz w:val="24"/>
          <w:szCs w:val="24"/>
        </w:rPr>
        <w:t>.</w:t>
      </w:r>
    </w:p>
    <w:p w14:paraId="13310DAB" w14:textId="0F55FDA6"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The study underscores the significance of transformational leadership within the hospitality sector.  Leaders that inspire, engage, and encourage their teams are crucial in enhancing employee motivation, service quality, and organisational agility.  According to Hurd and Case (2025), Dlamini et al. (2017), and Tracy (2020), transformational leadership cultivates a culture of inclusion, growth, and purpose—qualities essential in a high-pressure, service-oriented organisation such as Premier Inn.  Regrettably, the placement observations indicated a paucity of consistent use of such leadership.  </w:t>
      </w:r>
      <w:r w:rsidR="000E2967">
        <w:rPr>
          <w:rFonts w:ascii="Arial" w:hAnsi="Arial" w:cs="Arial"/>
          <w:sz w:val="24"/>
          <w:szCs w:val="24"/>
        </w:rPr>
        <w:t xml:space="preserve">Duty </w:t>
      </w:r>
      <w:r w:rsidRPr="00E07D7F">
        <w:rPr>
          <w:rFonts w:ascii="Arial" w:hAnsi="Arial" w:cs="Arial"/>
          <w:sz w:val="24"/>
          <w:szCs w:val="24"/>
        </w:rPr>
        <w:t xml:space="preserve">Managers frequently seemed inundated, without the </w:t>
      </w:r>
      <w:r w:rsidR="000B35C0">
        <w:rPr>
          <w:rFonts w:ascii="Arial" w:hAnsi="Arial" w:cs="Arial"/>
          <w:sz w:val="24"/>
          <w:szCs w:val="24"/>
        </w:rPr>
        <w:t>time</w:t>
      </w:r>
      <w:r w:rsidRPr="00E07D7F">
        <w:rPr>
          <w:rFonts w:ascii="Arial" w:hAnsi="Arial" w:cs="Arial"/>
          <w:sz w:val="24"/>
          <w:szCs w:val="24"/>
        </w:rPr>
        <w:t xml:space="preserve"> to coach, advise, or cultivate workers.  Furthermore, prospects for internal advancement were often hindered by cost-reduction strategies, exacerbating discontent among younger employees.</w:t>
      </w:r>
    </w:p>
    <w:p w14:paraId="5BE6039B" w14:textId="66162056"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AI-driven scheduling and workforce management solutions hold significant potential for synchronising staffing levels with customer demand, hence optimising labour expenses.  Yuan and Liu (2025) and </w:t>
      </w:r>
      <w:proofErr w:type="spellStart"/>
      <w:r w:rsidRPr="00E07D7F">
        <w:rPr>
          <w:rFonts w:ascii="Arial" w:hAnsi="Arial" w:cs="Arial"/>
          <w:sz w:val="24"/>
          <w:szCs w:val="24"/>
        </w:rPr>
        <w:t>Solnet</w:t>
      </w:r>
      <w:proofErr w:type="spellEnd"/>
      <w:r w:rsidRPr="00E07D7F">
        <w:rPr>
          <w:rFonts w:ascii="Arial" w:hAnsi="Arial" w:cs="Arial"/>
          <w:sz w:val="24"/>
          <w:szCs w:val="24"/>
        </w:rPr>
        <w:t xml:space="preserve"> et al. (2019) contend that technological integration should enhance, rather than supplant, human connection.  Guests continue to anticipate and appreciate customised care, especially during their arrival and departure.  At Premier Inn Beverley Town Centre, digital self-check-ins are offered; nevertheless, they lack human interaction, which can occasionally result in customers feeling unsupported</w:t>
      </w:r>
      <w:r w:rsidR="007862B4">
        <w:rPr>
          <w:rFonts w:ascii="Arial" w:hAnsi="Arial" w:cs="Arial"/>
          <w:sz w:val="24"/>
          <w:szCs w:val="24"/>
        </w:rPr>
        <w:t xml:space="preserve"> and leads to negative reviews on the hotel personal feedback forum</w:t>
      </w:r>
      <w:r w:rsidRPr="00E07D7F">
        <w:rPr>
          <w:rFonts w:ascii="Arial" w:hAnsi="Arial" w:cs="Arial"/>
          <w:sz w:val="24"/>
          <w:szCs w:val="24"/>
        </w:rPr>
        <w:t>.</w:t>
      </w:r>
    </w:p>
    <w:p w14:paraId="22252AC6" w14:textId="31418478"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The study also examined the influence of wider political and economic trends on labour management.  The Labour Party's 2025 reform plan, which includes proposed modifications to minimum wage legislation, apprenticeship levies, and the abolition of zero-hour contracts, is both an opportunity and a challenge.  Although these measures enhance equity and security for employees, they impose more financial constraints on hospitality enterprises already grappling with inflation and elevated staff turnover.  Premier Inn, while not presently dependent on zero-hour contracts, must be nimble and anticipatory in response to these regulatory changes.</w:t>
      </w:r>
    </w:p>
    <w:p w14:paraId="06E6C321" w14:textId="5FF16236"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SWOT and PEST studies were performed to substantiate the findings</w:t>
      </w:r>
      <w:r w:rsidR="005721AA">
        <w:rPr>
          <w:rFonts w:ascii="Arial" w:hAnsi="Arial" w:cs="Arial"/>
          <w:sz w:val="24"/>
          <w:szCs w:val="24"/>
        </w:rPr>
        <w:t xml:space="preserve"> </w:t>
      </w:r>
      <w:r w:rsidR="004B66DC">
        <w:rPr>
          <w:rFonts w:ascii="Arial" w:hAnsi="Arial" w:cs="Arial"/>
          <w:sz w:val="24"/>
          <w:szCs w:val="24"/>
        </w:rPr>
        <w:t>and</w:t>
      </w:r>
      <w:r w:rsidR="004B66DC" w:rsidRPr="00E07D7F">
        <w:rPr>
          <w:rFonts w:ascii="Arial" w:hAnsi="Arial" w:cs="Arial"/>
          <w:sz w:val="24"/>
          <w:szCs w:val="24"/>
        </w:rPr>
        <w:t xml:space="preserve"> the</w:t>
      </w:r>
      <w:r w:rsidRPr="00E07D7F">
        <w:rPr>
          <w:rFonts w:ascii="Arial" w:hAnsi="Arial" w:cs="Arial"/>
          <w:sz w:val="24"/>
          <w:szCs w:val="24"/>
        </w:rPr>
        <w:t xml:space="preserve"> hotel's internal qualities encompass </w:t>
      </w:r>
      <w:r w:rsidR="00D371C0">
        <w:rPr>
          <w:rFonts w:ascii="Arial" w:hAnsi="Arial" w:cs="Arial"/>
          <w:sz w:val="24"/>
          <w:szCs w:val="24"/>
        </w:rPr>
        <w:t xml:space="preserve">Lover management and </w:t>
      </w:r>
      <w:r w:rsidRPr="00E07D7F">
        <w:rPr>
          <w:rFonts w:ascii="Arial" w:hAnsi="Arial" w:cs="Arial"/>
          <w:sz w:val="24"/>
          <w:szCs w:val="24"/>
        </w:rPr>
        <w:t xml:space="preserve">team dedication, brand </w:t>
      </w:r>
      <w:r w:rsidRPr="00E07D7F">
        <w:rPr>
          <w:rFonts w:ascii="Arial" w:hAnsi="Arial" w:cs="Arial"/>
          <w:sz w:val="24"/>
          <w:szCs w:val="24"/>
        </w:rPr>
        <w:lastRenderedPageBreak/>
        <w:t xml:space="preserve">endorsement, and robust guest service aspirations.  Notable weaknesses include staff exhaustion, adverse guest comments regarding facilities and cleanliness, and inadequate focus on feedback </w:t>
      </w:r>
      <w:r w:rsidR="004B66DC" w:rsidRPr="00E07D7F">
        <w:rPr>
          <w:rFonts w:ascii="Arial" w:hAnsi="Arial" w:cs="Arial"/>
          <w:sz w:val="24"/>
          <w:szCs w:val="24"/>
        </w:rPr>
        <w:t>processes</w:t>
      </w:r>
      <w:r w:rsidRPr="00E07D7F">
        <w:rPr>
          <w:rFonts w:ascii="Arial" w:hAnsi="Arial" w:cs="Arial"/>
          <w:sz w:val="24"/>
          <w:szCs w:val="24"/>
        </w:rPr>
        <w:t xml:space="preserve">.  The property has competition from upscale establishments, like </w:t>
      </w:r>
      <w:proofErr w:type="spellStart"/>
      <w:r w:rsidRPr="00E07D7F">
        <w:rPr>
          <w:rFonts w:ascii="Arial" w:hAnsi="Arial" w:cs="Arial"/>
          <w:sz w:val="24"/>
          <w:szCs w:val="24"/>
        </w:rPr>
        <w:t>L’Opaline</w:t>
      </w:r>
      <w:proofErr w:type="spellEnd"/>
      <w:r w:rsidRPr="00E07D7F">
        <w:rPr>
          <w:rFonts w:ascii="Arial" w:hAnsi="Arial" w:cs="Arial"/>
          <w:sz w:val="24"/>
          <w:szCs w:val="24"/>
        </w:rPr>
        <w:t xml:space="preserve"> and The Westwood, as well as budget-oriented suppliers like The Potting Shed and The Windmill Inn.  These companies target distinct market niches while collectively elevating expectations about service quality and client experience.</w:t>
      </w:r>
    </w:p>
    <w:p w14:paraId="5DD86A41" w14:textId="364461C4"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The research recommends a comprehensive array of SMART-based action plans to solve the identified deficiencies in key operating departments: Front of House (FOH), Maintenance, and Housekeeping.  The FOH team's activities encompass enhancing guest interaction upon departure, optimising room allocation according to guest profiles, and guaranteeing that every guest, especially those utilising self-check-in, receives acknowledgement and assistance.  Consistent deep cleaning protocols, provision of daily exceptional experiences (personalised client interactions), and increased managerial visibility are all designed to enhance guest satisfaction and operational efficiency.</w:t>
      </w:r>
    </w:p>
    <w:p w14:paraId="52713254" w14:textId="78675F8F"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A systematic job-tracking system is advised for the Maintenance department.  All reported issues must be documented with meticulous detail, classified by urgency, and allocated feasible completion deadlines.  This will enhance communication, avert service delays, and facilitate a more rapid restoration of room functionality.  The system ensures accountability via sign-off sections and daily evaluations, preventing unresolved concerns from being overlooked.</w:t>
      </w:r>
    </w:p>
    <w:p w14:paraId="5BA49DE0" w14:textId="5CFABFF7"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The paper recommends implementing a daily operating framework for the </w:t>
      </w:r>
      <w:proofErr w:type="gramStart"/>
      <w:r w:rsidRPr="00E07D7F">
        <w:rPr>
          <w:rFonts w:ascii="Arial" w:hAnsi="Arial" w:cs="Arial"/>
          <w:sz w:val="24"/>
          <w:szCs w:val="24"/>
        </w:rPr>
        <w:t>Housekeeping</w:t>
      </w:r>
      <w:proofErr w:type="gramEnd"/>
      <w:r w:rsidRPr="00E07D7F">
        <w:rPr>
          <w:rFonts w:ascii="Arial" w:hAnsi="Arial" w:cs="Arial"/>
          <w:sz w:val="24"/>
          <w:szCs w:val="24"/>
        </w:rPr>
        <w:t xml:space="preserve"> crew that emphasises cleanliness, uniformity, and visitor interaction.  The Head Housekeeper's cleaning duties should be minimised to facilitate quality supervision, mentoring, and standards enforcement.  Concurrently, FOH personnel may facilitate early bed-stripping during morning shifts to expedite room turnover.  Every housekeeper must provide a minimum of one WOW moment per shift</w:t>
      </w:r>
      <w:r w:rsidR="00AE6476">
        <w:rPr>
          <w:rFonts w:ascii="Arial" w:hAnsi="Arial" w:cs="Arial"/>
          <w:sz w:val="24"/>
          <w:szCs w:val="24"/>
        </w:rPr>
        <w:t xml:space="preserve"> </w:t>
      </w:r>
      <w:r w:rsidRPr="00E07D7F">
        <w:rPr>
          <w:rFonts w:ascii="Arial" w:hAnsi="Arial" w:cs="Arial"/>
          <w:sz w:val="24"/>
          <w:szCs w:val="24"/>
        </w:rPr>
        <w:t>such as a handwritten letter or a considerate gesture towards guests</w:t>
      </w:r>
      <w:r w:rsidR="00AE6476">
        <w:rPr>
          <w:rFonts w:ascii="Arial" w:hAnsi="Arial" w:cs="Arial"/>
          <w:sz w:val="24"/>
          <w:szCs w:val="24"/>
        </w:rPr>
        <w:t xml:space="preserve"> </w:t>
      </w:r>
      <w:r w:rsidRPr="00E07D7F">
        <w:rPr>
          <w:rFonts w:ascii="Arial" w:hAnsi="Arial" w:cs="Arial"/>
          <w:sz w:val="24"/>
          <w:szCs w:val="24"/>
        </w:rPr>
        <w:t>to foster visitor loyalty and stimulate team innovation.</w:t>
      </w:r>
    </w:p>
    <w:p w14:paraId="554980A7" w14:textId="07636B03" w:rsidR="00E07D7F" w:rsidRPr="00E07D7F"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The investigation ultimately reveals that the hotel's performance issues are primarily attributable to internal deficiencies rather than external market fluctuations.  Variable </w:t>
      </w:r>
      <w:r w:rsidRPr="00E07D7F">
        <w:rPr>
          <w:rFonts w:ascii="Arial" w:hAnsi="Arial" w:cs="Arial"/>
          <w:sz w:val="24"/>
          <w:szCs w:val="24"/>
        </w:rPr>
        <w:lastRenderedPageBreak/>
        <w:t xml:space="preserve">events and regional competition affect visitor expectations; </w:t>
      </w:r>
      <w:r w:rsidR="00AE6476" w:rsidRPr="00E07D7F">
        <w:rPr>
          <w:rFonts w:ascii="Arial" w:hAnsi="Arial" w:cs="Arial"/>
          <w:sz w:val="24"/>
          <w:szCs w:val="24"/>
        </w:rPr>
        <w:t>but</w:t>
      </w:r>
      <w:r w:rsidRPr="00E07D7F">
        <w:rPr>
          <w:rFonts w:ascii="Arial" w:hAnsi="Arial" w:cs="Arial"/>
          <w:sz w:val="24"/>
          <w:szCs w:val="24"/>
        </w:rPr>
        <w:t xml:space="preserve"> they do not require inadequate staffing, low morale, or inconsistent service.  These are the consequences of inflexible scheduling, insufficient investment in staff development, and inadequate leadership responsiveness.  Premier Inn Beverley Town Centre must implement a more adaptable, human-centric, and strategic methodology for labour management to enhance its operations.</w:t>
      </w:r>
    </w:p>
    <w:p w14:paraId="0052F365" w14:textId="4C74A1C9" w:rsidR="008A004B" w:rsidRDefault="00E07D7F" w:rsidP="00E07D7F">
      <w:pPr>
        <w:spacing w:line="360" w:lineRule="auto"/>
        <w:jc w:val="both"/>
        <w:rPr>
          <w:rFonts w:ascii="Arial" w:hAnsi="Arial" w:cs="Arial"/>
          <w:sz w:val="24"/>
          <w:szCs w:val="24"/>
        </w:rPr>
      </w:pPr>
      <w:r w:rsidRPr="00E07D7F">
        <w:rPr>
          <w:rFonts w:ascii="Arial" w:hAnsi="Arial" w:cs="Arial"/>
          <w:sz w:val="24"/>
          <w:szCs w:val="24"/>
        </w:rPr>
        <w:t xml:space="preserve">Recommendations encompass empowering personnel through explicit position delineation, embracing participatory leadership methodologies, judiciously employing technology to augment rather than replace human services, and integrating ethical human resource management techniques to retain talent.  Subsequent research </w:t>
      </w:r>
      <w:r w:rsidR="00D371C0" w:rsidRPr="00E07D7F">
        <w:rPr>
          <w:rFonts w:ascii="Arial" w:hAnsi="Arial" w:cs="Arial"/>
          <w:sz w:val="24"/>
          <w:szCs w:val="24"/>
        </w:rPr>
        <w:t>must</w:t>
      </w:r>
      <w:r w:rsidRPr="00E07D7F">
        <w:rPr>
          <w:rFonts w:ascii="Arial" w:hAnsi="Arial" w:cs="Arial"/>
          <w:sz w:val="24"/>
          <w:szCs w:val="24"/>
        </w:rPr>
        <w:t xml:space="preserve"> juxtapose findings from more Premier Inn locations and monitor the enduring effects of instituted modifications to guide comprehensive strategic planning.</w:t>
      </w:r>
    </w:p>
    <w:p w14:paraId="1D2E7D68" w14:textId="1B8DB375" w:rsidR="00D371C0" w:rsidRDefault="00D371C0">
      <w:pPr>
        <w:rPr>
          <w:rFonts w:ascii="Arial" w:hAnsi="Arial" w:cs="Arial"/>
          <w:sz w:val="24"/>
          <w:szCs w:val="24"/>
        </w:rPr>
      </w:pPr>
      <w:r>
        <w:rPr>
          <w:rFonts w:ascii="Arial" w:hAnsi="Arial" w:cs="Arial"/>
          <w:sz w:val="24"/>
          <w:szCs w:val="24"/>
        </w:rPr>
        <w:br w:type="page"/>
      </w:r>
    </w:p>
    <w:p w14:paraId="262A5D95" w14:textId="71652089" w:rsidR="00D371C0" w:rsidRPr="0037399E" w:rsidRDefault="00D371C0" w:rsidP="0037399E">
      <w:pPr>
        <w:pStyle w:val="Heading1"/>
        <w:rPr>
          <w:rFonts w:ascii="Arial" w:hAnsi="Arial" w:cs="Arial"/>
          <w:b/>
          <w:bCs/>
          <w:color w:val="000000" w:themeColor="text1"/>
        </w:rPr>
      </w:pPr>
      <w:bookmarkStart w:id="2" w:name="_Toc200544982"/>
      <w:r w:rsidRPr="0037399E">
        <w:rPr>
          <w:rFonts w:ascii="Arial" w:hAnsi="Arial" w:cs="Arial"/>
          <w:b/>
          <w:bCs/>
          <w:color w:val="000000" w:themeColor="text1"/>
        </w:rPr>
        <w:lastRenderedPageBreak/>
        <w:t>Content Page</w:t>
      </w:r>
      <w:bookmarkEnd w:id="2"/>
    </w:p>
    <w:p w14:paraId="01B6E9F3" w14:textId="77777777" w:rsidR="008A004B" w:rsidRDefault="008A004B">
      <w:pPr>
        <w:pStyle w:val="TOCHeading"/>
        <w:rPr>
          <w:rFonts w:asciiTheme="minorHAnsi" w:eastAsiaTheme="minorHAnsi" w:hAnsiTheme="minorHAnsi" w:cstheme="minorBidi"/>
          <w:color w:val="auto"/>
          <w:sz w:val="22"/>
          <w:szCs w:val="22"/>
          <w:lang w:eastAsia="en-US"/>
        </w:rPr>
      </w:pPr>
    </w:p>
    <w:sdt>
      <w:sdtPr>
        <w:rPr>
          <w:rFonts w:asciiTheme="minorHAnsi" w:eastAsiaTheme="minorHAnsi" w:hAnsiTheme="minorHAnsi" w:cstheme="minorBidi"/>
          <w:color w:val="auto"/>
          <w:sz w:val="22"/>
          <w:szCs w:val="22"/>
          <w:lang w:eastAsia="en-US"/>
        </w:rPr>
        <w:id w:val="-233788729"/>
        <w:docPartObj>
          <w:docPartGallery w:val="Table of Contents"/>
          <w:docPartUnique/>
        </w:docPartObj>
      </w:sdtPr>
      <w:sdtEndPr>
        <w:rPr>
          <w:b/>
          <w:bCs/>
        </w:rPr>
      </w:sdtEndPr>
      <w:sdtContent>
        <w:p w14:paraId="1B037722" w14:textId="7AA75D65" w:rsidR="00C12835" w:rsidRDefault="00C12835">
          <w:pPr>
            <w:pStyle w:val="TOCHeading"/>
          </w:pPr>
          <w:r>
            <w:t>Contents</w:t>
          </w:r>
        </w:p>
        <w:p w14:paraId="5AF6EB25" w14:textId="767E34ED" w:rsidR="00466E59" w:rsidRDefault="00C1283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0544980" w:history="1">
            <w:r w:rsidR="00466E59" w:rsidRPr="00BA18F5">
              <w:rPr>
                <w:rStyle w:val="Hyperlink"/>
                <w:rFonts w:ascii="Arial" w:hAnsi="Arial" w:cs="Arial"/>
                <w:b/>
                <w:bCs/>
                <w:noProof/>
              </w:rPr>
              <w:t>AI Acknowledgement</w:t>
            </w:r>
            <w:r w:rsidR="00466E59">
              <w:rPr>
                <w:noProof/>
                <w:webHidden/>
              </w:rPr>
              <w:tab/>
            </w:r>
            <w:r w:rsidR="00466E59">
              <w:rPr>
                <w:noProof/>
                <w:webHidden/>
              </w:rPr>
              <w:fldChar w:fldCharType="begin"/>
            </w:r>
            <w:r w:rsidR="00466E59">
              <w:rPr>
                <w:noProof/>
                <w:webHidden/>
              </w:rPr>
              <w:instrText xml:space="preserve"> PAGEREF _Toc200544980 \h </w:instrText>
            </w:r>
            <w:r w:rsidR="00466E59">
              <w:rPr>
                <w:noProof/>
                <w:webHidden/>
              </w:rPr>
            </w:r>
            <w:r w:rsidR="00466E59">
              <w:rPr>
                <w:noProof/>
                <w:webHidden/>
              </w:rPr>
              <w:fldChar w:fldCharType="separate"/>
            </w:r>
            <w:r w:rsidR="00466E59">
              <w:rPr>
                <w:noProof/>
                <w:webHidden/>
              </w:rPr>
              <w:t>1</w:t>
            </w:r>
            <w:r w:rsidR="00466E59">
              <w:rPr>
                <w:noProof/>
                <w:webHidden/>
              </w:rPr>
              <w:fldChar w:fldCharType="end"/>
            </w:r>
          </w:hyperlink>
        </w:p>
        <w:p w14:paraId="4DA7D750" w14:textId="2E559FF8"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81" w:history="1">
            <w:r w:rsidRPr="00BA18F5">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_Toc200544981 \h </w:instrText>
            </w:r>
            <w:r>
              <w:rPr>
                <w:noProof/>
                <w:webHidden/>
              </w:rPr>
            </w:r>
            <w:r>
              <w:rPr>
                <w:noProof/>
                <w:webHidden/>
              </w:rPr>
              <w:fldChar w:fldCharType="separate"/>
            </w:r>
            <w:r>
              <w:rPr>
                <w:noProof/>
                <w:webHidden/>
              </w:rPr>
              <w:t>2</w:t>
            </w:r>
            <w:r>
              <w:rPr>
                <w:noProof/>
                <w:webHidden/>
              </w:rPr>
              <w:fldChar w:fldCharType="end"/>
            </w:r>
          </w:hyperlink>
        </w:p>
        <w:p w14:paraId="3AFBEEFB" w14:textId="1E9ED0B3"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82" w:history="1">
            <w:r w:rsidRPr="00BA18F5">
              <w:rPr>
                <w:rStyle w:val="Hyperlink"/>
                <w:rFonts w:ascii="Arial" w:hAnsi="Arial" w:cs="Arial"/>
                <w:b/>
                <w:bCs/>
                <w:noProof/>
              </w:rPr>
              <w:t>Content Page</w:t>
            </w:r>
            <w:r>
              <w:rPr>
                <w:noProof/>
                <w:webHidden/>
              </w:rPr>
              <w:tab/>
            </w:r>
            <w:r>
              <w:rPr>
                <w:noProof/>
                <w:webHidden/>
              </w:rPr>
              <w:fldChar w:fldCharType="begin"/>
            </w:r>
            <w:r>
              <w:rPr>
                <w:noProof/>
                <w:webHidden/>
              </w:rPr>
              <w:instrText xml:space="preserve"> PAGEREF _Toc200544982 \h </w:instrText>
            </w:r>
            <w:r>
              <w:rPr>
                <w:noProof/>
                <w:webHidden/>
              </w:rPr>
            </w:r>
            <w:r>
              <w:rPr>
                <w:noProof/>
                <w:webHidden/>
              </w:rPr>
              <w:fldChar w:fldCharType="separate"/>
            </w:r>
            <w:r>
              <w:rPr>
                <w:noProof/>
                <w:webHidden/>
              </w:rPr>
              <w:t>6</w:t>
            </w:r>
            <w:r>
              <w:rPr>
                <w:noProof/>
                <w:webHidden/>
              </w:rPr>
              <w:fldChar w:fldCharType="end"/>
            </w:r>
          </w:hyperlink>
        </w:p>
        <w:p w14:paraId="6E0BE1A2" w14:textId="54DCD3C7"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83" w:history="1">
            <w:r w:rsidRPr="00BA18F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_Toc200544983 \h </w:instrText>
            </w:r>
            <w:r>
              <w:rPr>
                <w:noProof/>
                <w:webHidden/>
              </w:rPr>
            </w:r>
            <w:r>
              <w:rPr>
                <w:noProof/>
                <w:webHidden/>
              </w:rPr>
              <w:fldChar w:fldCharType="separate"/>
            </w:r>
            <w:r>
              <w:rPr>
                <w:noProof/>
                <w:webHidden/>
              </w:rPr>
              <w:t>7</w:t>
            </w:r>
            <w:r>
              <w:rPr>
                <w:noProof/>
                <w:webHidden/>
              </w:rPr>
              <w:fldChar w:fldCharType="end"/>
            </w:r>
          </w:hyperlink>
        </w:p>
        <w:p w14:paraId="58DBE482" w14:textId="6814908F"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84" w:history="1">
            <w:r w:rsidRPr="00BA18F5">
              <w:rPr>
                <w:rStyle w:val="Hyperlink"/>
                <w:rFonts w:ascii="Arial" w:hAnsi="Arial" w:cs="Arial"/>
                <w:b/>
                <w:bCs/>
                <w:noProof/>
              </w:rPr>
              <w:t>Hypothesise of the research</w:t>
            </w:r>
            <w:r>
              <w:rPr>
                <w:noProof/>
                <w:webHidden/>
              </w:rPr>
              <w:tab/>
            </w:r>
            <w:r>
              <w:rPr>
                <w:noProof/>
                <w:webHidden/>
              </w:rPr>
              <w:fldChar w:fldCharType="begin"/>
            </w:r>
            <w:r>
              <w:rPr>
                <w:noProof/>
                <w:webHidden/>
              </w:rPr>
              <w:instrText xml:space="preserve"> PAGEREF _Toc200544984 \h </w:instrText>
            </w:r>
            <w:r>
              <w:rPr>
                <w:noProof/>
                <w:webHidden/>
              </w:rPr>
            </w:r>
            <w:r>
              <w:rPr>
                <w:noProof/>
                <w:webHidden/>
              </w:rPr>
              <w:fldChar w:fldCharType="separate"/>
            </w:r>
            <w:r>
              <w:rPr>
                <w:noProof/>
                <w:webHidden/>
              </w:rPr>
              <w:t>8</w:t>
            </w:r>
            <w:r>
              <w:rPr>
                <w:noProof/>
                <w:webHidden/>
              </w:rPr>
              <w:fldChar w:fldCharType="end"/>
            </w:r>
          </w:hyperlink>
        </w:p>
        <w:p w14:paraId="06DA355C" w14:textId="69830E28"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85" w:history="1">
            <w:r w:rsidRPr="00BA18F5">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_Toc200544985 \h </w:instrText>
            </w:r>
            <w:r>
              <w:rPr>
                <w:noProof/>
                <w:webHidden/>
              </w:rPr>
            </w:r>
            <w:r>
              <w:rPr>
                <w:noProof/>
                <w:webHidden/>
              </w:rPr>
              <w:fldChar w:fldCharType="separate"/>
            </w:r>
            <w:r>
              <w:rPr>
                <w:noProof/>
                <w:webHidden/>
              </w:rPr>
              <w:t>8</w:t>
            </w:r>
            <w:r>
              <w:rPr>
                <w:noProof/>
                <w:webHidden/>
              </w:rPr>
              <w:fldChar w:fldCharType="end"/>
            </w:r>
          </w:hyperlink>
        </w:p>
        <w:p w14:paraId="7C3DADA3" w14:textId="4BA95CDE"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86" w:history="1">
            <w:r w:rsidRPr="00BA18F5">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_Toc200544986 \h </w:instrText>
            </w:r>
            <w:r>
              <w:rPr>
                <w:noProof/>
                <w:webHidden/>
              </w:rPr>
            </w:r>
            <w:r>
              <w:rPr>
                <w:noProof/>
                <w:webHidden/>
              </w:rPr>
              <w:fldChar w:fldCharType="separate"/>
            </w:r>
            <w:r>
              <w:rPr>
                <w:noProof/>
                <w:webHidden/>
              </w:rPr>
              <w:t>9</w:t>
            </w:r>
            <w:r>
              <w:rPr>
                <w:noProof/>
                <w:webHidden/>
              </w:rPr>
              <w:fldChar w:fldCharType="end"/>
            </w:r>
          </w:hyperlink>
        </w:p>
        <w:p w14:paraId="653B2E4A" w14:textId="6A225918"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87" w:history="1">
            <w:r w:rsidRPr="00BA18F5">
              <w:rPr>
                <w:rStyle w:val="Hyperlink"/>
                <w:b/>
                <w:bCs/>
                <w:noProof/>
              </w:rPr>
              <w:t>Literature review</w:t>
            </w:r>
            <w:r>
              <w:rPr>
                <w:noProof/>
                <w:webHidden/>
              </w:rPr>
              <w:tab/>
            </w:r>
            <w:r>
              <w:rPr>
                <w:noProof/>
                <w:webHidden/>
              </w:rPr>
              <w:fldChar w:fldCharType="begin"/>
            </w:r>
            <w:r>
              <w:rPr>
                <w:noProof/>
                <w:webHidden/>
              </w:rPr>
              <w:instrText xml:space="preserve"> PAGEREF _Toc200544987 \h </w:instrText>
            </w:r>
            <w:r>
              <w:rPr>
                <w:noProof/>
                <w:webHidden/>
              </w:rPr>
            </w:r>
            <w:r>
              <w:rPr>
                <w:noProof/>
                <w:webHidden/>
              </w:rPr>
              <w:fldChar w:fldCharType="separate"/>
            </w:r>
            <w:r>
              <w:rPr>
                <w:noProof/>
                <w:webHidden/>
              </w:rPr>
              <w:t>9</w:t>
            </w:r>
            <w:r>
              <w:rPr>
                <w:noProof/>
                <w:webHidden/>
              </w:rPr>
              <w:fldChar w:fldCharType="end"/>
            </w:r>
          </w:hyperlink>
        </w:p>
        <w:p w14:paraId="2A6BB243" w14:textId="7CE1DA82"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88" w:history="1">
            <w:r w:rsidRPr="00BA18F5">
              <w:rPr>
                <w:rStyle w:val="Hyperlink"/>
                <w:rFonts w:ascii="Arial" w:hAnsi="Arial" w:cs="Arial"/>
                <w:b/>
                <w:bCs/>
                <w:noProof/>
              </w:rPr>
              <w:t>Staff retention</w:t>
            </w:r>
            <w:r>
              <w:rPr>
                <w:noProof/>
                <w:webHidden/>
              </w:rPr>
              <w:tab/>
            </w:r>
            <w:r>
              <w:rPr>
                <w:noProof/>
                <w:webHidden/>
              </w:rPr>
              <w:fldChar w:fldCharType="begin"/>
            </w:r>
            <w:r>
              <w:rPr>
                <w:noProof/>
                <w:webHidden/>
              </w:rPr>
              <w:instrText xml:space="preserve"> PAGEREF _Toc200544988 \h </w:instrText>
            </w:r>
            <w:r>
              <w:rPr>
                <w:noProof/>
                <w:webHidden/>
              </w:rPr>
            </w:r>
            <w:r>
              <w:rPr>
                <w:noProof/>
                <w:webHidden/>
              </w:rPr>
              <w:fldChar w:fldCharType="separate"/>
            </w:r>
            <w:r>
              <w:rPr>
                <w:noProof/>
                <w:webHidden/>
              </w:rPr>
              <w:t>10</w:t>
            </w:r>
            <w:r>
              <w:rPr>
                <w:noProof/>
                <w:webHidden/>
              </w:rPr>
              <w:fldChar w:fldCharType="end"/>
            </w:r>
          </w:hyperlink>
        </w:p>
        <w:p w14:paraId="00A284F8" w14:textId="399A64E6"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89" w:history="1">
            <w:r w:rsidRPr="00BA18F5">
              <w:rPr>
                <w:rStyle w:val="Hyperlink"/>
                <w:rFonts w:ascii="Arial" w:hAnsi="Arial" w:cs="Arial"/>
                <w:b/>
                <w:bCs/>
                <w:noProof/>
              </w:rPr>
              <w:t>Leadership style in Hospitality management</w:t>
            </w:r>
            <w:r>
              <w:rPr>
                <w:noProof/>
                <w:webHidden/>
              </w:rPr>
              <w:tab/>
            </w:r>
            <w:r>
              <w:rPr>
                <w:noProof/>
                <w:webHidden/>
              </w:rPr>
              <w:fldChar w:fldCharType="begin"/>
            </w:r>
            <w:r>
              <w:rPr>
                <w:noProof/>
                <w:webHidden/>
              </w:rPr>
              <w:instrText xml:space="preserve"> PAGEREF _Toc200544989 \h </w:instrText>
            </w:r>
            <w:r>
              <w:rPr>
                <w:noProof/>
                <w:webHidden/>
              </w:rPr>
            </w:r>
            <w:r>
              <w:rPr>
                <w:noProof/>
                <w:webHidden/>
              </w:rPr>
              <w:fldChar w:fldCharType="separate"/>
            </w:r>
            <w:r>
              <w:rPr>
                <w:noProof/>
                <w:webHidden/>
              </w:rPr>
              <w:t>10</w:t>
            </w:r>
            <w:r>
              <w:rPr>
                <w:noProof/>
                <w:webHidden/>
              </w:rPr>
              <w:fldChar w:fldCharType="end"/>
            </w:r>
          </w:hyperlink>
        </w:p>
        <w:p w14:paraId="75D3BC49" w14:textId="51763B59"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90" w:history="1">
            <w:r w:rsidRPr="00BA18F5">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_Toc200544990 \h </w:instrText>
            </w:r>
            <w:r>
              <w:rPr>
                <w:noProof/>
                <w:webHidden/>
              </w:rPr>
            </w:r>
            <w:r>
              <w:rPr>
                <w:noProof/>
                <w:webHidden/>
              </w:rPr>
              <w:fldChar w:fldCharType="separate"/>
            </w:r>
            <w:r>
              <w:rPr>
                <w:noProof/>
                <w:webHidden/>
              </w:rPr>
              <w:t>13</w:t>
            </w:r>
            <w:r>
              <w:rPr>
                <w:noProof/>
                <w:webHidden/>
              </w:rPr>
              <w:fldChar w:fldCharType="end"/>
            </w:r>
          </w:hyperlink>
        </w:p>
        <w:p w14:paraId="56EB4471" w14:textId="1C8A1C1B"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91" w:history="1">
            <w:r w:rsidRPr="00BA18F5">
              <w:rPr>
                <w:rStyle w:val="Hyperlink"/>
                <w:rFonts w:ascii="Arial" w:hAnsi="Arial" w:cs="Arial"/>
                <w:b/>
                <w:bCs/>
                <w:noProof/>
              </w:rPr>
              <w:t>Premier Inn practices</w:t>
            </w:r>
            <w:r>
              <w:rPr>
                <w:noProof/>
                <w:webHidden/>
              </w:rPr>
              <w:tab/>
            </w:r>
            <w:r>
              <w:rPr>
                <w:noProof/>
                <w:webHidden/>
              </w:rPr>
              <w:fldChar w:fldCharType="begin"/>
            </w:r>
            <w:r>
              <w:rPr>
                <w:noProof/>
                <w:webHidden/>
              </w:rPr>
              <w:instrText xml:space="preserve"> PAGEREF _Toc200544991 \h </w:instrText>
            </w:r>
            <w:r>
              <w:rPr>
                <w:noProof/>
                <w:webHidden/>
              </w:rPr>
            </w:r>
            <w:r>
              <w:rPr>
                <w:noProof/>
                <w:webHidden/>
              </w:rPr>
              <w:fldChar w:fldCharType="separate"/>
            </w:r>
            <w:r>
              <w:rPr>
                <w:noProof/>
                <w:webHidden/>
              </w:rPr>
              <w:t>17</w:t>
            </w:r>
            <w:r>
              <w:rPr>
                <w:noProof/>
                <w:webHidden/>
              </w:rPr>
              <w:fldChar w:fldCharType="end"/>
            </w:r>
          </w:hyperlink>
        </w:p>
        <w:p w14:paraId="1AAD751A" w14:textId="3101D16A" w:rsidR="00466E59" w:rsidRDefault="00466E59">
          <w:pPr>
            <w:pStyle w:val="TOC3"/>
            <w:tabs>
              <w:tab w:val="right" w:leader="dot" w:pos="9016"/>
            </w:tabs>
            <w:rPr>
              <w:rFonts w:eastAsiaTheme="minorEastAsia"/>
              <w:noProof/>
              <w:kern w:val="2"/>
              <w:sz w:val="24"/>
              <w:szCs w:val="24"/>
              <w:lang w:eastAsia="en-GB"/>
              <w14:ligatures w14:val="standardContextual"/>
            </w:rPr>
          </w:pPr>
          <w:hyperlink w:anchor="_Toc200544992" w:history="1">
            <w:r w:rsidRPr="00BA18F5">
              <w:rPr>
                <w:rStyle w:val="Hyperlink"/>
                <w:rFonts w:ascii="Arial" w:hAnsi="Arial" w:cs="Arial"/>
                <w:b/>
                <w:bCs/>
                <w:noProof/>
              </w:rPr>
              <w:t>Swot</w:t>
            </w:r>
            <w:r>
              <w:rPr>
                <w:noProof/>
                <w:webHidden/>
              </w:rPr>
              <w:tab/>
            </w:r>
            <w:r>
              <w:rPr>
                <w:noProof/>
                <w:webHidden/>
              </w:rPr>
              <w:fldChar w:fldCharType="begin"/>
            </w:r>
            <w:r>
              <w:rPr>
                <w:noProof/>
                <w:webHidden/>
              </w:rPr>
              <w:instrText xml:space="preserve"> PAGEREF _Toc200544992 \h </w:instrText>
            </w:r>
            <w:r>
              <w:rPr>
                <w:noProof/>
                <w:webHidden/>
              </w:rPr>
            </w:r>
            <w:r>
              <w:rPr>
                <w:noProof/>
                <w:webHidden/>
              </w:rPr>
              <w:fldChar w:fldCharType="separate"/>
            </w:r>
            <w:r>
              <w:rPr>
                <w:noProof/>
                <w:webHidden/>
              </w:rPr>
              <w:t>19</w:t>
            </w:r>
            <w:r>
              <w:rPr>
                <w:noProof/>
                <w:webHidden/>
              </w:rPr>
              <w:fldChar w:fldCharType="end"/>
            </w:r>
          </w:hyperlink>
        </w:p>
        <w:p w14:paraId="0B7215F4" w14:textId="788014C3" w:rsidR="00466E59" w:rsidRDefault="00466E59">
          <w:pPr>
            <w:pStyle w:val="TOC3"/>
            <w:tabs>
              <w:tab w:val="right" w:leader="dot" w:pos="9016"/>
            </w:tabs>
            <w:rPr>
              <w:rFonts w:eastAsiaTheme="minorEastAsia"/>
              <w:noProof/>
              <w:kern w:val="2"/>
              <w:sz w:val="24"/>
              <w:szCs w:val="24"/>
              <w:lang w:eastAsia="en-GB"/>
              <w14:ligatures w14:val="standardContextual"/>
            </w:rPr>
          </w:pPr>
          <w:hyperlink w:anchor="_Toc200544993" w:history="1">
            <w:r w:rsidRPr="00BA18F5">
              <w:rPr>
                <w:rStyle w:val="Hyperlink"/>
                <w:rFonts w:ascii="Arial" w:hAnsi="Arial" w:cs="Arial"/>
                <w:b/>
                <w:bCs/>
                <w:noProof/>
              </w:rPr>
              <w:t>PEST</w:t>
            </w:r>
            <w:r>
              <w:rPr>
                <w:noProof/>
                <w:webHidden/>
              </w:rPr>
              <w:tab/>
            </w:r>
            <w:r>
              <w:rPr>
                <w:noProof/>
                <w:webHidden/>
              </w:rPr>
              <w:fldChar w:fldCharType="begin"/>
            </w:r>
            <w:r>
              <w:rPr>
                <w:noProof/>
                <w:webHidden/>
              </w:rPr>
              <w:instrText xml:space="preserve"> PAGEREF _Toc200544993 \h </w:instrText>
            </w:r>
            <w:r>
              <w:rPr>
                <w:noProof/>
                <w:webHidden/>
              </w:rPr>
            </w:r>
            <w:r>
              <w:rPr>
                <w:noProof/>
                <w:webHidden/>
              </w:rPr>
              <w:fldChar w:fldCharType="separate"/>
            </w:r>
            <w:r>
              <w:rPr>
                <w:noProof/>
                <w:webHidden/>
              </w:rPr>
              <w:t>21</w:t>
            </w:r>
            <w:r>
              <w:rPr>
                <w:noProof/>
                <w:webHidden/>
              </w:rPr>
              <w:fldChar w:fldCharType="end"/>
            </w:r>
          </w:hyperlink>
        </w:p>
        <w:p w14:paraId="32C0EB43" w14:textId="51ED463F" w:rsidR="00466E59" w:rsidRDefault="00466E59">
          <w:pPr>
            <w:pStyle w:val="TOC3"/>
            <w:tabs>
              <w:tab w:val="right" w:leader="dot" w:pos="9016"/>
            </w:tabs>
            <w:rPr>
              <w:rFonts w:eastAsiaTheme="minorEastAsia"/>
              <w:noProof/>
              <w:kern w:val="2"/>
              <w:sz w:val="24"/>
              <w:szCs w:val="24"/>
              <w:lang w:eastAsia="en-GB"/>
              <w14:ligatures w14:val="standardContextual"/>
            </w:rPr>
          </w:pPr>
          <w:hyperlink w:anchor="_Toc200544994" w:history="1">
            <w:r w:rsidRPr="00BA18F5">
              <w:rPr>
                <w:rStyle w:val="Hyperlink"/>
                <w:rFonts w:ascii="Arial" w:hAnsi="Arial" w:cs="Arial"/>
                <w:b/>
                <w:bCs/>
                <w:noProof/>
              </w:rPr>
              <w:t>Competitor analysis price vs quality, perception and positioning of competitors</w:t>
            </w:r>
            <w:r>
              <w:rPr>
                <w:noProof/>
                <w:webHidden/>
              </w:rPr>
              <w:tab/>
            </w:r>
            <w:r>
              <w:rPr>
                <w:noProof/>
                <w:webHidden/>
              </w:rPr>
              <w:fldChar w:fldCharType="begin"/>
            </w:r>
            <w:r>
              <w:rPr>
                <w:noProof/>
                <w:webHidden/>
              </w:rPr>
              <w:instrText xml:space="preserve"> PAGEREF _Toc200544994 \h </w:instrText>
            </w:r>
            <w:r>
              <w:rPr>
                <w:noProof/>
                <w:webHidden/>
              </w:rPr>
            </w:r>
            <w:r>
              <w:rPr>
                <w:noProof/>
                <w:webHidden/>
              </w:rPr>
              <w:fldChar w:fldCharType="separate"/>
            </w:r>
            <w:r>
              <w:rPr>
                <w:noProof/>
                <w:webHidden/>
              </w:rPr>
              <w:t>23</w:t>
            </w:r>
            <w:r>
              <w:rPr>
                <w:noProof/>
                <w:webHidden/>
              </w:rPr>
              <w:fldChar w:fldCharType="end"/>
            </w:r>
          </w:hyperlink>
        </w:p>
        <w:p w14:paraId="2E0E36F8" w14:textId="7D11D3E6" w:rsidR="00466E59" w:rsidRDefault="00466E59">
          <w:pPr>
            <w:pStyle w:val="TOC2"/>
            <w:tabs>
              <w:tab w:val="right" w:leader="dot" w:pos="9016"/>
            </w:tabs>
            <w:rPr>
              <w:rFonts w:eastAsiaTheme="minorEastAsia"/>
              <w:noProof/>
              <w:kern w:val="2"/>
              <w:sz w:val="24"/>
              <w:szCs w:val="24"/>
              <w:lang w:eastAsia="en-GB"/>
              <w14:ligatures w14:val="standardContextual"/>
            </w:rPr>
          </w:pPr>
          <w:hyperlink w:anchor="_Toc200544995" w:history="1">
            <w:r w:rsidRPr="00BA18F5">
              <w:rPr>
                <w:rStyle w:val="Hyperlink"/>
                <w:rFonts w:ascii="Arial" w:hAnsi="Arial" w:cs="Arial"/>
                <w:b/>
                <w:bCs/>
                <w:noProof/>
              </w:rPr>
              <w:t>Critical Analysis for Beverley Town centre Premier Inn</w:t>
            </w:r>
            <w:r>
              <w:rPr>
                <w:noProof/>
                <w:webHidden/>
              </w:rPr>
              <w:tab/>
            </w:r>
            <w:r>
              <w:rPr>
                <w:noProof/>
                <w:webHidden/>
              </w:rPr>
              <w:fldChar w:fldCharType="begin"/>
            </w:r>
            <w:r>
              <w:rPr>
                <w:noProof/>
                <w:webHidden/>
              </w:rPr>
              <w:instrText xml:space="preserve"> PAGEREF _Toc200544995 \h </w:instrText>
            </w:r>
            <w:r>
              <w:rPr>
                <w:noProof/>
                <w:webHidden/>
              </w:rPr>
            </w:r>
            <w:r>
              <w:rPr>
                <w:noProof/>
                <w:webHidden/>
              </w:rPr>
              <w:fldChar w:fldCharType="separate"/>
            </w:r>
            <w:r>
              <w:rPr>
                <w:noProof/>
                <w:webHidden/>
              </w:rPr>
              <w:t>24</w:t>
            </w:r>
            <w:r>
              <w:rPr>
                <w:noProof/>
                <w:webHidden/>
              </w:rPr>
              <w:fldChar w:fldCharType="end"/>
            </w:r>
          </w:hyperlink>
        </w:p>
        <w:p w14:paraId="725F8276" w14:textId="515BD8D7"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96" w:history="1">
            <w:r w:rsidRPr="00BA18F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_Toc200544996 \h </w:instrText>
            </w:r>
            <w:r>
              <w:rPr>
                <w:noProof/>
                <w:webHidden/>
              </w:rPr>
            </w:r>
            <w:r>
              <w:rPr>
                <w:noProof/>
                <w:webHidden/>
              </w:rPr>
              <w:fldChar w:fldCharType="separate"/>
            </w:r>
            <w:r>
              <w:rPr>
                <w:noProof/>
                <w:webHidden/>
              </w:rPr>
              <w:t>26</w:t>
            </w:r>
            <w:r>
              <w:rPr>
                <w:noProof/>
                <w:webHidden/>
              </w:rPr>
              <w:fldChar w:fldCharType="end"/>
            </w:r>
          </w:hyperlink>
        </w:p>
        <w:p w14:paraId="551CD5D0" w14:textId="01CD848C"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97" w:history="1">
            <w:r w:rsidRPr="00BA18F5">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_Toc200544997 \h </w:instrText>
            </w:r>
            <w:r>
              <w:rPr>
                <w:noProof/>
                <w:webHidden/>
              </w:rPr>
            </w:r>
            <w:r>
              <w:rPr>
                <w:noProof/>
                <w:webHidden/>
              </w:rPr>
              <w:fldChar w:fldCharType="separate"/>
            </w:r>
            <w:r>
              <w:rPr>
                <w:noProof/>
                <w:webHidden/>
              </w:rPr>
              <w:t>28</w:t>
            </w:r>
            <w:r>
              <w:rPr>
                <w:noProof/>
                <w:webHidden/>
              </w:rPr>
              <w:fldChar w:fldCharType="end"/>
            </w:r>
          </w:hyperlink>
        </w:p>
        <w:p w14:paraId="4E436A99" w14:textId="1878DDB8"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98" w:history="1">
            <w:r w:rsidRPr="00BA18F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_Toc200544998 \h </w:instrText>
            </w:r>
            <w:r>
              <w:rPr>
                <w:noProof/>
                <w:webHidden/>
              </w:rPr>
            </w:r>
            <w:r>
              <w:rPr>
                <w:noProof/>
                <w:webHidden/>
              </w:rPr>
              <w:fldChar w:fldCharType="separate"/>
            </w:r>
            <w:r>
              <w:rPr>
                <w:noProof/>
                <w:webHidden/>
              </w:rPr>
              <w:t>32</w:t>
            </w:r>
            <w:r>
              <w:rPr>
                <w:noProof/>
                <w:webHidden/>
              </w:rPr>
              <w:fldChar w:fldCharType="end"/>
            </w:r>
          </w:hyperlink>
        </w:p>
        <w:p w14:paraId="0B5D47DA" w14:textId="49E7BA8B" w:rsidR="00466E59" w:rsidRDefault="00466E59">
          <w:pPr>
            <w:pStyle w:val="TOC1"/>
            <w:tabs>
              <w:tab w:val="right" w:leader="dot" w:pos="9016"/>
            </w:tabs>
            <w:rPr>
              <w:rFonts w:eastAsiaTheme="minorEastAsia"/>
              <w:noProof/>
              <w:kern w:val="2"/>
              <w:sz w:val="24"/>
              <w:szCs w:val="24"/>
              <w:lang w:eastAsia="en-GB"/>
              <w14:ligatures w14:val="standardContextual"/>
            </w:rPr>
          </w:pPr>
          <w:hyperlink w:anchor="_Toc200544999" w:history="1">
            <w:r w:rsidRPr="00BA18F5">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_Toc200544999 \h </w:instrText>
            </w:r>
            <w:r>
              <w:rPr>
                <w:noProof/>
                <w:webHidden/>
              </w:rPr>
            </w:r>
            <w:r>
              <w:rPr>
                <w:noProof/>
                <w:webHidden/>
              </w:rPr>
              <w:fldChar w:fldCharType="separate"/>
            </w:r>
            <w:r>
              <w:rPr>
                <w:noProof/>
                <w:webHidden/>
              </w:rPr>
              <w:t>42</w:t>
            </w:r>
            <w:r>
              <w:rPr>
                <w:noProof/>
                <w:webHidden/>
              </w:rPr>
              <w:fldChar w:fldCharType="end"/>
            </w:r>
          </w:hyperlink>
        </w:p>
        <w:p w14:paraId="6EFE0A6C" w14:textId="149A28A0" w:rsidR="00C12835" w:rsidRDefault="00C12835">
          <w:r>
            <w:rPr>
              <w:b/>
              <w:bCs/>
            </w:rPr>
            <w:fldChar w:fldCharType="end"/>
          </w:r>
        </w:p>
      </w:sdtContent>
    </w:sdt>
    <w:p w14:paraId="234F0AA0" w14:textId="77777777" w:rsidR="00F54AF2" w:rsidRPr="00C12835" w:rsidRDefault="00F54AF2" w:rsidP="00C12835"/>
    <w:p w14:paraId="143A3C00" w14:textId="191C760A" w:rsidR="004A6332" w:rsidRDefault="004A6332">
      <w:r>
        <w:br w:type="page"/>
      </w:r>
    </w:p>
    <w:p w14:paraId="73E90D49" w14:textId="25796646" w:rsidR="004A6332" w:rsidRPr="00AC6850" w:rsidRDefault="002624D1" w:rsidP="00AC6850">
      <w:pPr>
        <w:pStyle w:val="Title"/>
        <w:spacing w:line="360" w:lineRule="auto"/>
        <w:jc w:val="center"/>
        <w:rPr>
          <w:rFonts w:ascii="Arial" w:hAnsi="Arial" w:cs="Arial"/>
          <w:b/>
          <w:bCs/>
          <w:sz w:val="40"/>
          <w:szCs w:val="40"/>
        </w:rPr>
      </w:pPr>
      <w:r w:rsidRPr="00AC6850">
        <w:rPr>
          <w:rFonts w:ascii="Arial" w:hAnsi="Arial" w:cs="Arial"/>
          <w:b/>
          <w:bCs/>
          <w:sz w:val="40"/>
          <w:szCs w:val="40"/>
        </w:rPr>
        <w:lastRenderedPageBreak/>
        <w:t xml:space="preserve">Analysis </w:t>
      </w:r>
      <w:r w:rsidR="00AC6850" w:rsidRPr="00AC6850">
        <w:rPr>
          <w:rFonts w:ascii="Arial" w:hAnsi="Arial" w:cs="Arial"/>
          <w:b/>
          <w:bCs/>
          <w:sz w:val="40"/>
          <w:szCs w:val="40"/>
        </w:rPr>
        <w:t xml:space="preserve">of </w:t>
      </w:r>
      <w:r w:rsidR="004A6332" w:rsidRPr="00AC6850">
        <w:rPr>
          <w:rFonts w:ascii="Arial" w:hAnsi="Arial" w:cs="Arial"/>
          <w:b/>
          <w:bCs/>
          <w:sz w:val="40"/>
          <w:szCs w:val="40"/>
        </w:rPr>
        <w:t>Premier Inn Beverley Town Centre</w:t>
      </w:r>
      <w:r w:rsidR="00AC6850" w:rsidRPr="00AC6850">
        <w:rPr>
          <w:rFonts w:ascii="Arial" w:hAnsi="Arial" w:cs="Arial"/>
          <w:b/>
          <w:bCs/>
          <w:sz w:val="40"/>
          <w:szCs w:val="40"/>
        </w:rPr>
        <w:t xml:space="preserve"> food and Beverage</w:t>
      </w:r>
      <w:r w:rsidR="008F4B98" w:rsidRPr="00AC6850">
        <w:rPr>
          <w:rFonts w:ascii="Arial" w:hAnsi="Arial" w:cs="Arial"/>
          <w:b/>
          <w:bCs/>
          <w:sz w:val="40"/>
          <w:szCs w:val="40"/>
        </w:rPr>
        <w:t xml:space="preserve">, </w:t>
      </w:r>
      <w:r w:rsidR="00520DDC" w:rsidRPr="00AC6850">
        <w:rPr>
          <w:rFonts w:ascii="Arial" w:hAnsi="Arial" w:cs="Arial"/>
          <w:b/>
          <w:bCs/>
          <w:sz w:val="40"/>
          <w:szCs w:val="40"/>
        </w:rPr>
        <w:t xml:space="preserve">local competitors effect on hotel </w:t>
      </w:r>
      <w:r w:rsidR="004A6332" w:rsidRPr="00AC6850">
        <w:rPr>
          <w:rFonts w:ascii="Arial" w:hAnsi="Arial" w:cs="Arial"/>
          <w:b/>
          <w:bCs/>
          <w:sz w:val="40"/>
          <w:szCs w:val="40"/>
        </w:rPr>
        <w:t>labour management</w:t>
      </w:r>
    </w:p>
    <w:p w14:paraId="37AC6939" w14:textId="4C0D9B3C" w:rsidR="00E82AF2" w:rsidRPr="00BE4F74" w:rsidRDefault="00F54AF2" w:rsidP="00BE4F74">
      <w:pPr>
        <w:pStyle w:val="Heading1"/>
        <w:spacing w:line="360" w:lineRule="auto"/>
        <w:jc w:val="both"/>
        <w:rPr>
          <w:rFonts w:ascii="Arial" w:hAnsi="Arial" w:cs="Arial"/>
          <w:b/>
          <w:bCs/>
          <w:color w:val="auto"/>
          <w:sz w:val="32"/>
          <w:szCs w:val="32"/>
        </w:rPr>
      </w:pPr>
      <w:bookmarkStart w:id="3" w:name="_Toc200544983"/>
      <w:r w:rsidRPr="001D6E1F">
        <w:rPr>
          <w:rFonts w:ascii="Arial" w:hAnsi="Arial" w:cs="Arial"/>
          <w:b/>
          <w:bCs/>
          <w:color w:val="auto"/>
          <w:sz w:val="32"/>
          <w:szCs w:val="32"/>
        </w:rPr>
        <w:t>Introduction</w:t>
      </w:r>
      <w:bookmarkEnd w:id="3"/>
    </w:p>
    <w:p w14:paraId="666DBA0D" w14:textId="780542FA" w:rsidR="00E251EB" w:rsidRDefault="00E251EB" w:rsidP="00E251EB">
      <w:pPr>
        <w:spacing w:line="360" w:lineRule="auto"/>
        <w:jc w:val="both"/>
        <w:rPr>
          <w:rFonts w:ascii="Arial" w:hAnsi="Arial" w:cs="Arial"/>
          <w:sz w:val="24"/>
          <w:szCs w:val="24"/>
        </w:rPr>
      </w:pPr>
      <w:r w:rsidRPr="00E251EB">
        <w:rPr>
          <w:rFonts w:ascii="Arial" w:hAnsi="Arial" w:cs="Arial"/>
          <w:sz w:val="24"/>
          <w:szCs w:val="24"/>
        </w:rPr>
        <w:t xml:space="preserve">Any </w:t>
      </w:r>
      <w:r>
        <w:rPr>
          <w:rFonts w:ascii="Arial" w:hAnsi="Arial" w:cs="Arial"/>
          <w:sz w:val="24"/>
          <w:szCs w:val="24"/>
        </w:rPr>
        <w:t>type of organisation</w:t>
      </w:r>
      <w:r w:rsidRPr="00E251EB">
        <w:rPr>
          <w:rFonts w:ascii="Arial" w:hAnsi="Arial" w:cs="Arial"/>
          <w:sz w:val="24"/>
          <w:szCs w:val="24"/>
        </w:rPr>
        <w:t xml:space="preserve"> operation depends on labour management, which guarantees efficient use of human resources to maximise profitability and productio</w:t>
      </w:r>
      <w:r w:rsidR="009F6DCC">
        <w:rPr>
          <w:rFonts w:ascii="Arial" w:hAnsi="Arial" w:cs="Arial"/>
          <w:sz w:val="24"/>
          <w:szCs w:val="24"/>
        </w:rPr>
        <w:t xml:space="preserve">n. </w:t>
      </w:r>
      <w:proofErr w:type="gramStart"/>
      <w:r w:rsidR="009F6DCC">
        <w:rPr>
          <w:rFonts w:ascii="Arial" w:hAnsi="Arial" w:cs="Arial"/>
          <w:sz w:val="24"/>
          <w:szCs w:val="24"/>
        </w:rPr>
        <w:t>However</w:t>
      </w:r>
      <w:proofErr w:type="gramEnd"/>
      <w:r w:rsidRPr="00E251EB">
        <w:rPr>
          <w:rFonts w:ascii="Arial" w:hAnsi="Arial" w:cs="Arial"/>
          <w:sz w:val="24"/>
          <w:szCs w:val="24"/>
        </w:rPr>
        <w:t xml:space="preserve"> the special character</w:t>
      </w:r>
      <w:r w:rsidR="009F6DCC">
        <w:rPr>
          <w:rFonts w:ascii="Arial" w:hAnsi="Arial" w:cs="Arial"/>
          <w:sz w:val="24"/>
          <w:szCs w:val="24"/>
        </w:rPr>
        <w:t>istic</w:t>
      </w:r>
      <w:r w:rsidRPr="00E251EB">
        <w:rPr>
          <w:rFonts w:ascii="Arial" w:hAnsi="Arial" w:cs="Arial"/>
          <w:sz w:val="24"/>
          <w:szCs w:val="24"/>
        </w:rPr>
        <w:t xml:space="preserve"> of the</w:t>
      </w:r>
      <w:r w:rsidR="00947154">
        <w:rPr>
          <w:rFonts w:ascii="Arial" w:hAnsi="Arial" w:cs="Arial"/>
          <w:sz w:val="24"/>
          <w:szCs w:val="24"/>
        </w:rPr>
        <w:t xml:space="preserve"> hospitality</w:t>
      </w:r>
      <w:r w:rsidRPr="00E251EB">
        <w:rPr>
          <w:rFonts w:ascii="Arial" w:hAnsi="Arial" w:cs="Arial"/>
          <w:sz w:val="24"/>
          <w:szCs w:val="24"/>
        </w:rPr>
        <w:t xml:space="preserve"> sector, it becomes much more crucial in the </w:t>
      </w:r>
      <w:r w:rsidR="00947154">
        <w:rPr>
          <w:rFonts w:ascii="Arial" w:hAnsi="Arial" w:cs="Arial"/>
          <w:sz w:val="24"/>
          <w:szCs w:val="24"/>
        </w:rPr>
        <w:t>hotels and F&amp;B</w:t>
      </w:r>
      <w:r w:rsidRPr="00E251EB">
        <w:rPr>
          <w:rFonts w:ascii="Arial" w:hAnsi="Arial" w:cs="Arial"/>
          <w:sz w:val="24"/>
          <w:szCs w:val="24"/>
        </w:rPr>
        <w:t xml:space="preserve"> business</w:t>
      </w:r>
      <w:r w:rsidR="00947154">
        <w:rPr>
          <w:rFonts w:ascii="Arial" w:hAnsi="Arial" w:cs="Arial"/>
          <w:sz w:val="24"/>
          <w:szCs w:val="24"/>
        </w:rPr>
        <w:t>es</w:t>
      </w:r>
      <w:r w:rsidRPr="00E251EB">
        <w:rPr>
          <w:rFonts w:ascii="Arial" w:hAnsi="Arial" w:cs="Arial"/>
          <w:sz w:val="24"/>
          <w:szCs w:val="24"/>
        </w:rPr>
        <w:t>. Unlike companies that mostly concentrate on selling tangible goods, hotels make money by providing services</w:t>
      </w:r>
      <w:r>
        <w:rPr>
          <w:rFonts w:ascii="Arial" w:hAnsi="Arial" w:cs="Arial"/>
          <w:sz w:val="24"/>
          <w:szCs w:val="24"/>
        </w:rPr>
        <w:t>,</w:t>
      </w:r>
      <w:r w:rsidRPr="00E251EB">
        <w:rPr>
          <w:rFonts w:ascii="Arial" w:hAnsi="Arial" w:cs="Arial"/>
          <w:sz w:val="24"/>
          <w:szCs w:val="24"/>
        </w:rPr>
        <w:t xml:space="preserve"> these services are directly </w:t>
      </w:r>
      <w:r>
        <w:rPr>
          <w:rFonts w:ascii="Arial" w:hAnsi="Arial" w:cs="Arial"/>
          <w:sz w:val="24"/>
          <w:szCs w:val="24"/>
        </w:rPr>
        <w:t>delivered</w:t>
      </w:r>
      <w:r w:rsidRPr="00E251EB">
        <w:rPr>
          <w:rFonts w:ascii="Arial" w:hAnsi="Arial" w:cs="Arial"/>
          <w:sz w:val="24"/>
          <w:szCs w:val="24"/>
        </w:rPr>
        <w:t xml:space="preserve"> by staff members</w:t>
      </w:r>
      <w:r w:rsidR="00380BDA">
        <w:rPr>
          <w:rFonts w:ascii="Arial" w:hAnsi="Arial" w:cs="Arial"/>
          <w:sz w:val="24"/>
          <w:szCs w:val="24"/>
        </w:rPr>
        <w:t xml:space="preserve"> </w:t>
      </w:r>
      <w:r w:rsidR="00380BDA" w:rsidRPr="00380BDA">
        <w:rPr>
          <w:rFonts w:ascii="Arial" w:hAnsi="Arial" w:cs="Arial"/>
          <w:sz w:val="24"/>
          <w:szCs w:val="24"/>
        </w:rPr>
        <w:t>(Karagiannis, 2024)</w:t>
      </w:r>
      <w:r w:rsidRPr="00E251EB">
        <w:rPr>
          <w:rFonts w:ascii="Arial" w:hAnsi="Arial" w:cs="Arial"/>
          <w:sz w:val="24"/>
          <w:szCs w:val="24"/>
        </w:rPr>
        <w:t xml:space="preserve">. Consequently, how well labour is managed determines greatly the general corporate profitability, customer </w:t>
      </w:r>
      <w:r>
        <w:rPr>
          <w:rFonts w:ascii="Arial" w:hAnsi="Arial" w:cs="Arial"/>
          <w:sz w:val="24"/>
          <w:szCs w:val="24"/>
        </w:rPr>
        <w:t>retention</w:t>
      </w:r>
      <w:r w:rsidRPr="00E251EB">
        <w:rPr>
          <w:rFonts w:ascii="Arial" w:hAnsi="Arial" w:cs="Arial"/>
          <w:sz w:val="24"/>
          <w:szCs w:val="24"/>
        </w:rPr>
        <w:t>, and quality of service</w:t>
      </w:r>
      <w:r w:rsidR="000477E8" w:rsidRPr="000477E8">
        <w:rPr>
          <w:rFonts w:ascii="Times New Roman" w:eastAsia="Times New Roman" w:hAnsi="Times New Roman" w:cs="Times New Roman"/>
          <w:sz w:val="24"/>
          <w:szCs w:val="24"/>
          <w:lang w:eastAsia="en-GB"/>
        </w:rPr>
        <w:t xml:space="preserve"> </w:t>
      </w:r>
      <w:r w:rsidR="000477E8" w:rsidRPr="000477E8">
        <w:rPr>
          <w:rFonts w:ascii="Arial" w:hAnsi="Arial" w:cs="Arial"/>
          <w:sz w:val="24"/>
          <w:szCs w:val="24"/>
        </w:rPr>
        <w:t>(</w:t>
      </w:r>
      <w:proofErr w:type="spellStart"/>
      <w:r w:rsidR="000477E8" w:rsidRPr="000477E8">
        <w:rPr>
          <w:rFonts w:ascii="Arial" w:hAnsi="Arial" w:cs="Arial"/>
          <w:sz w:val="24"/>
          <w:szCs w:val="24"/>
        </w:rPr>
        <w:t>RenoirKarkay</w:t>
      </w:r>
      <w:proofErr w:type="spellEnd"/>
      <w:r w:rsidR="000477E8" w:rsidRPr="000477E8">
        <w:rPr>
          <w:rFonts w:ascii="Arial" w:hAnsi="Arial" w:cs="Arial"/>
          <w:sz w:val="24"/>
          <w:szCs w:val="24"/>
        </w:rPr>
        <w:t>, 2023)</w:t>
      </w:r>
      <w:r w:rsidRPr="00E251EB">
        <w:rPr>
          <w:rFonts w:ascii="Arial" w:hAnsi="Arial" w:cs="Arial"/>
          <w:sz w:val="24"/>
          <w:szCs w:val="24"/>
        </w:rPr>
        <w:t>.</w:t>
      </w:r>
    </w:p>
    <w:p w14:paraId="1A87630F" w14:textId="7CE72331" w:rsidR="00E251EB" w:rsidRPr="00E251EB" w:rsidRDefault="00E251EB" w:rsidP="00E251EB">
      <w:pPr>
        <w:spacing w:line="360" w:lineRule="auto"/>
        <w:jc w:val="both"/>
        <w:rPr>
          <w:rFonts w:ascii="Arial" w:hAnsi="Arial" w:cs="Arial"/>
          <w:sz w:val="24"/>
          <w:szCs w:val="24"/>
        </w:rPr>
      </w:pPr>
      <w:r w:rsidRPr="00E251EB">
        <w:rPr>
          <w:rFonts w:ascii="Arial" w:hAnsi="Arial" w:cs="Arial"/>
          <w:sz w:val="24"/>
          <w:szCs w:val="24"/>
        </w:rPr>
        <w:t>Since hospitality companies including hotels, restaurants, and resorts mostly depend on human interaction</w:t>
      </w:r>
      <w:r w:rsidR="00914A01">
        <w:rPr>
          <w:rFonts w:ascii="Arial" w:hAnsi="Arial" w:cs="Arial"/>
          <w:sz w:val="24"/>
          <w:szCs w:val="24"/>
        </w:rPr>
        <w:t xml:space="preserve"> </w:t>
      </w:r>
      <w:r w:rsidR="00914A01" w:rsidRPr="00914A01">
        <w:rPr>
          <w:rFonts w:ascii="Arial" w:hAnsi="Arial" w:cs="Arial"/>
          <w:sz w:val="24"/>
          <w:szCs w:val="24"/>
        </w:rPr>
        <w:t>(Michael and Fotiadis, 2022)</w:t>
      </w:r>
      <w:r w:rsidRPr="00E251EB">
        <w:rPr>
          <w:rFonts w:ascii="Arial" w:hAnsi="Arial" w:cs="Arial"/>
          <w:sz w:val="24"/>
          <w:szCs w:val="24"/>
        </w:rPr>
        <w:t>, employee competency and efficiency directly affect the guest experience</w:t>
      </w:r>
      <w:r w:rsidR="00D75158">
        <w:rPr>
          <w:rFonts w:ascii="Arial" w:hAnsi="Arial" w:cs="Arial"/>
          <w:sz w:val="24"/>
          <w:szCs w:val="24"/>
        </w:rPr>
        <w:t xml:space="preserve"> </w:t>
      </w:r>
      <w:proofErr w:type="spellStart"/>
      <w:r w:rsidR="00D75158" w:rsidRPr="00D75158">
        <w:rPr>
          <w:rFonts w:ascii="Arial" w:hAnsi="Arial" w:cs="Arial"/>
          <w:sz w:val="24"/>
          <w:szCs w:val="24"/>
        </w:rPr>
        <w:t>Abdelhamied</w:t>
      </w:r>
      <w:proofErr w:type="spellEnd"/>
      <w:r w:rsidR="00D75158" w:rsidRPr="00D75158">
        <w:rPr>
          <w:rFonts w:ascii="Arial" w:hAnsi="Arial" w:cs="Arial"/>
          <w:sz w:val="24"/>
          <w:szCs w:val="24"/>
        </w:rPr>
        <w:t xml:space="preserve">, H. H. S. (2019). </w:t>
      </w:r>
      <w:r w:rsidRPr="00E251EB">
        <w:rPr>
          <w:rFonts w:ascii="Arial" w:hAnsi="Arial" w:cs="Arial"/>
          <w:sz w:val="24"/>
          <w:szCs w:val="24"/>
        </w:rPr>
        <w:t>In this industry, client loyalty and repeat business</w:t>
      </w:r>
      <w:r w:rsidR="009C67B7">
        <w:rPr>
          <w:rFonts w:ascii="Arial" w:hAnsi="Arial" w:cs="Arial"/>
          <w:sz w:val="24"/>
          <w:szCs w:val="24"/>
        </w:rPr>
        <w:t xml:space="preserve"> (</w:t>
      </w:r>
      <w:r w:rsidR="009C67B7" w:rsidRPr="009C67B7">
        <w:rPr>
          <w:rFonts w:ascii="Arial" w:hAnsi="Arial" w:cs="Arial"/>
          <w:sz w:val="24"/>
          <w:szCs w:val="24"/>
        </w:rPr>
        <w:t>Singh</w:t>
      </w:r>
      <w:r w:rsidR="009C67B7">
        <w:rPr>
          <w:rFonts w:ascii="Arial" w:hAnsi="Arial" w:cs="Arial"/>
          <w:sz w:val="24"/>
          <w:szCs w:val="24"/>
        </w:rPr>
        <w:t xml:space="preserve">, </w:t>
      </w:r>
      <w:r w:rsidR="009C67B7" w:rsidRPr="009C67B7">
        <w:rPr>
          <w:rFonts w:ascii="Arial" w:hAnsi="Arial" w:cs="Arial"/>
          <w:sz w:val="24"/>
          <w:szCs w:val="24"/>
        </w:rPr>
        <w:t>2023</w:t>
      </w:r>
      <w:r w:rsidR="009C67B7">
        <w:rPr>
          <w:rFonts w:ascii="Arial" w:hAnsi="Arial" w:cs="Arial"/>
          <w:sz w:val="24"/>
          <w:szCs w:val="24"/>
        </w:rPr>
        <w:t xml:space="preserve">) </w:t>
      </w:r>
      <w:r w:rsidRPr="00E251EB">
        <w:rPr>
          <w:rFonts w:ascii="Arial" w:hAnsi="Arial" w:cs="Arial"/>
          <w:sz w:val="24"/>
          <w:szCs w:val="24"/>
        </w:rPr>
        <w:t>are much driven by service quality than by mere difference</w:t>
      </w:r>
      <w:r w:rsidR="00E33C1A">
        <w:rPr>
          <w:rFonts w:ascii="Arial" w:hAnsi="Arial" w:cs="Arial"/>
          <w:sz w:val="24"/>
          <w:szCs w:val="24"/>
        </w:rPr>
        <w:t xml:space="preserve"> in services</w:t>
      </w:r>
      <w:r w:rsidR="005C6AFB">
        <w:rPr>
          <w:rFonts w:ascii="Arial" w:hAnsi="Arial" w:cs="Arial"/>
          <w:sz w:val="24"/>
          <w:szCs w:val="24"/>
        </w:rPr>
        <w:t xml:space="preserve"> offered by the organisations</w:t>
      </w:r>
      <w:r w:rsidR="00283E0F">
        <w:rPr>
          <w:rFonts w:ascii="Arial" w:hAnsi="Arial" w:cs="Arial"/>
          <w:sz w:val="24"/>
          <w:szCs w:val="24"/>
        </w:rPr>
        <w:t xml:space="preserve"> (Anderson, 2025)</w:t>
      </w:r>
      <w:r w:rsidRPr="00E251EB">
        <w:rPr>
          <w:rFonts w:ascii="Arial" w:hAnsi="Arial" w:cs="Arial"/>
          <w:sz w:val="24"/>
          <w:szCs w:val="24"/>
        </w:rPr>
        <w:t xml:space="preserve">. A well-run </w:t>
      </w:r>
      <w:r w:rsidR="00D34563">
        <w:rPr>
          <w:rFonts w:ascii="Arial" w:hAnsi="Arial" w:cs="Arial"/>
          <w:sz w:val="24"/>
          <w:szCs w:val="24"/>
        </w:rPr>
        <w:t>labour management</w:t>
      </w:r>
      <w:r w:rsidRPr="00E251EB">
        <w:rPr>
          <w:rFonts w:ascii="Arial" w:hAnsi="Arial" w:cs="Arial"/>
          <w:sz w:val="24"/>
          <w:szCs w:val="24"/>
        </w:rPr>
        <w:t xml:space="preserve"> guarantees clients receive timely, competent, and tailored service</w:t>
      </w:r>
      <w:r w:rsidR="00C87AF8" w:rsidRPr="00C87AF8">
        <w:rPr>
          <w:rFonts w:ascii="Times New Roman" w:eastAsia="Times New Roman" w:hAnsi="Times New Roman" w:cs="Times New Roman"/>
          <w:sz w:val="24"/>
          <w:szCs w:val="24"/>
          <w:lang w:eastAsia="en-GB"/>
        </w:rPr>
        <w:t xml:space="preserve"> </w:t>
      </w:r>
      <w:r w:rsidR="00C87AF8" w:rsidRPr="00C87AF8">
        <w:rPr>
          <w:rFonts w:ascii="Arial" w:hAnsi="Arial" w:cs="Arial"/>
          <w:sz w:val="24"/>
          <w:szCs w:val="24"/>
        </w:rPr>
        <w:t>(</w:t>
      </w:r>
      <w:proofErr w:type="spellStart"/>
      <w:r w:rsidR="00C87AF8" w:rsidRPr="00C87AF8">
        <w:rPr>
          <w:rFonts w:ascii="Arial" w:hAnsi="Arial" w:cs="Arial"/>
          <w:sz w:val="24"/>
          <w:szCs w:val="24"/>
        </w:rPr>
        <w:t>Wijethilake</w:t>
      </w:r>
      <w:proofErr w:type="spellEnd"/>
      <w:r w:rsidR="00C87AF8" w:rsidRPr="00C87AF8">
        <w:rPr>
          <w:rFonts w:ascii="Arial" w:hAnsi="Arial" w:cs="Arial"/>
          <w:sz w:val="24"/>
          <w:szCs w:val="24"/>
        </w:rPr>
        <w:t>, 2024)</w:t>
      </w:r>
      <w:r w:rsidR="002C63C0">
        <w:rPr>
          <w:rFonts w:ascii="Arial" w:hAnsi="Arial" w:cs="Arial"/>
          <w:sz w:val="24"/>
          <w:szCs w:val="24"/>
        </w:rPr>
        <w:t>,</w:t>
      </w:r>
      <w:r w:rsidRPr="00E251EB">
        <w:rPr>
          <w:rFonts w:ascii="Arial" w:hAnsi="Arial" w:cs="Arial"/>
          <w:sz w:val="24"/>
          <w:szCs w:val="24"/>
        </w:rPr>
        <w:t xml:space="preserve"> therefore improving their whole experience and raising the possibility of suggestions and good reviews</w:t>
      </w:r>
      <w:r w:rsidR="001469A1">
        <w:rPr>
          <w:rFonts w:ascii="Arial" w:hAnsi="Arial" w:cs="Arial"/>
          <w:sz w:val="24"/>
          <w:szCs w:val="24"/>
        </w:rPr>
        <w:t xml:space="preserve"> </w:t>
      </w:r>
      <w:r w:rsidR="001469A1" w:rsidRPr="001469A1">
        <w:rPr>
          <w:rFonts w:ascii="Arial" w:hAnsi="Arial" w:cs="Arial"/>
          <w:sz w:val="24"/>
          <w:szCs w:val="24"/>
        </w:rPr>
        <w:t>(Tran, Nguyen and Huynh, 2025)</w:t>
      </w:r>
      <w:r w:rsidRPr="00E251EB">
        <w:rPr>
          <w:rFonts w:ascii="Arial" w:hAnsi="Arial" w:cs="Arial"/>
          <w:sz w:val="24"/>
          <w:szCs w:val="24"/>
        </w:rPr>
        <w:t>.</w:t>
      </w:r>
    </w:p>
    <w:p w14:paraId="50DEED60" w14:textId="190727FC" w:rsidR="00E251EB" w:rsidRPr="00E251EB" w:rsidRDefault="00E251EB" w:rsidP="00E251EB">
      <w:pPr>
        <w:spacing w:line="360" w:lineRule="auto"/>
        <w:jc w:val="both"/>
        <w:rPr>
          <w:rFonts w:ascii="Arial" w:hAnsi="Arial" w:cs="Arial"/>
          <w:sz w:val="24"/>
          <w:szCs w:val="24"/>
        </w:rPr>
      </w:pPr>
      <w:r>
        <w:rPr>
          <w:rFonts w:ascii="Arial" w:hAnsi="Arial" w:cs="Arial"/>
          <w:sz w:val="24"/>
          <w:szCs w:val="24"/>
        </w:rPr>
        <w:t>Labour is o</w:t>
      </w:r>
      <w:r w:rsidRPr="00E251EB">
        <w:rPr>
          <w:rFonts w:ascii="Arial" w:hAnsi="Arial" w:cs="Arial"/>
          <w:sz w:val="24"/>
          <w:szCs w:val="24"/>
        </w:rPr>
        <w:t>ne of the biggest expenses in hot</w:t>
      </w:r>
      <w:r>
        <w:rPr>
          <w:rFonts w:ascii="Arial" w:hAnsi="Arial" w:cs="Arial"/>
          <w:sz w:val="24"/>
          <w:szCs w:val="24"/>
        </w:rPr>
        <w:t xml:space="preserve">el therefore </w:t>
      </w:r>
      <w:r w:rsidRPr="00E251EB">
        <w:rPr>
          <w:rFonts w:ascii="Arial" w:hAnsi="Arial" w:cs="Arial"/>
          <w:sz w:val="24"/>
          <w:szCs w:val="24"/>
        </w:rPr>
        <w:t>good labour management guarantees that companies maximise staff productivity while maintaining control of expenses</w:t>
      </w:r>
      <w:r w:rsidR="00056880">
        <w:rPr>
          <w:rFonts w:ascii="Arial" w:hAnsi="Arial" w:cs="Arial"/>
          <w:sz w:val="24"/>
          <w:szCs w:val="24"/>
        </w:rPr>
        <w:t xml:space="preserve"> </w:t>
      </w:r>
      <w:r w:rsidR="00056880" w:rsidRPr="00056880">
        <w:rPr>
          <w:rFonts w:ascii="Arial" w:hAnsi="Arial" w:cs="Arial"/>
          <w:sz w:val="24"/>
          <w:szCs w:val="24"/>
        </w:rPr>
        <w:t>(Piso, 2022)</w:t>
      </w:r>
      <w:r w:rsidRPr="00E251EB">
        <w:rPr>
          <w:rFonts w:ascii="Arial" w:hAnsi="Arial" w:cs="Arial"/>
          <w:sz w:val="24"/>
          <w:szCs w:val="24"/>
        </w:rPr>
        <w:t xml:space="preserve">. Effective personnel scheduling, performance monitoring systems, and technology like automated scheduling and time-tracking tools all come </w:t>
      </w:r>
      <w:r>
        <w:rPr>
          <w:rFonts w:ascii="Arial" w:hAnsi="Arial" w:cs="Arial"/>
          <w:sz w:val="24"/>
          <w:szCs w:val="24"/>
        </w:rPr>
        <w:t>together</w:t>
      </w:r>
      <w:r w:rsidRPr="00E251EB">
        <w:rPr>
          <w:rFonts w:ascii="Arial" w:hAnsi="Arial" w:cs="Arial"/>
          <w:sz w:val="24"/>
          <w:szCs w:val="24"/>
        </w:rPr>
        <w:t xml:space="preserve"> here. Effective labour management enables companies to find the ideal mix of cost-effectiveness and service quality, therefore maximising profitability</w:t>
      </w:r>
      <w:r w:rsidR="00C4787D">
        <w:rPr>
          <w:rFonts w:ascii="Arial" w:hAnsi="Arial" w:cs="Arial"/>
          <w:sz w:val="24"/>
          <w:szCs w:val="24"/>
        </w:rPr>
        <w:t xml:space="preserve"> </w:t>
      </w:r>
      <w:r w:rsidR="00C4787D" w:rsidRPr="00C4787D">
        <w:rPr>
          <w:rFonts w:ascii="Arial" w:hAnsi="Arial" w:cs="Arial"/>
          <w:sz w:val="24"/>
          <w:szCs w:val="24"/>
        </w:rPr>
        <w:t>(J. Nair, Manohar and Mittal, 2025)</w:t>
      </w:r>
      <w:r w:rsidRPr="00E251EB">
        <w:rPr>
          <w:rFonts w:ascii="Arial" w:hAnsi="Arial" w:cs="Arial"/>
          <w:sz w:val="24"/>
          <w:szCs w:val="24"/>
        </w:rPr>
        <w:t>.</w:t>
      </w:r>
    </w:p>
    <w:p w14:paraId="13456095" w14:textId="49F4C76C" w:rsidR="00E251EB" w:rsidRPr="00E251EB" w:rsidRDefault="00E251EB" w:rsidP="00E251EB">
      <w:pPr>
        <w:spacing w:line="360" w:lineRule="auto"/>
        <w:jc w:val="both"/>
        <w:rPr>
          <w:rFonts w:ascii="Arial" w:hAnsi="Arial" w:cs="Arial"/>
          <w:sz w:val="24"/>
          <w:szCs w:val="24"/>
        </w:rPr>
      </w:pPr>
      <w:r w:rsidRPr="00E251EB">
        <w:rPr>
          <w:rFonts w:ascii="Arial" w:hAnsi="Arial" w:cs="Arial"/>
          <w:sz w:val="24"/>
          <w:szCs w:val="24"/>
        </w:rPr>
        <w:lastRenderedPageBreak/>
        <w:t xml:space="preserve">Moreover, essential for making sure staff members are not only competent but also in line with the corporate service standards are recruitment and training. Higher customer satisfaction, better retention rates, and more efficiency follow from </w:t>
      </w:r>
      <w:r w:rsidR="00A02406" w:rsidRPr="00E251EB">
        <w:rPr>
          <w:rFonts w:ascii="Arial" w:hAnsi="Arial" w:cs="Arial"/>
          <w:sz w:val="24"/>
          <w:szCs w:val="24"/>
        </w:rPr>
        <w:t>personnel</w:t>
      </w:r>
      <w:r w:rsidRPr="00E251EB">
        <w:rPr>
          <w:rFonts w:ascii="Arial" w:hAnsi="Arial" w:cs="Arial"/>
          <w:sz w:val="24"/>
          <w:szCs w:val="24"/>
        </w:rPr>
        <w:t xml:space="preserve"> well-trained in this regard</w:t>
      </w:r>
      <w:r w:rsidR="00CC1941">
        <w:rPr>
          <w:rFonts w:ascii="Arial" w:hAnsi="Arial" w:cs="Arial"/>
          <w:sz w:val="24"/>
          <w:szCs w:val="24"/>
        </w:rPr>
        <w:t xml:space="preserve"> </w:t>
      </w:r>
      <w:r w:rsidR="00CC1941" w:rsidRPr="00CC1941">
        <w:rPr>
          <w:rFonts w:ascii="Arial" w:hAnsi="Arial" w:cs="Arial"/>
          <w:sz w:val="24"/>
          <w:szCs w:val="24"/>
        </w:rPr>
        <w:t xml:space="preserve">(Bader </w:t>
      </w:r>
      <w:proofErr w:type="spellStart"/>
      <w:r w:rsidR="00CC1941" w:rsidRPr="00CC1941">
        <w:rPr>
          <w:rFonts w:ascii="Arial" w:hAnsi="Arial" w:cs="Arial"/>
          <w:sz w:val="24"/>
          <w:szCs w:val="24"/>
        </w:rPr>
        <w:t>Almohaimmeed</w:t>
      </w:r>
      <w:proofErr w:type="spellEnd"/>
      <w:r w:rsidR="00CC1941" w:rsidRPr="00CC1941">
        <w:rPr>
          <w:rFonts w:ascii="Arial" w:hAnsi="Arial" w:cs="Arial"/>
          <w:sz w:val="24"/>
          <w:szCs w:val="24"/>
        </w:rPr>
        <w:t>, 2019)</w:t>
      </w:r>
      <w:r w:rsidRPr="00E251EB">
        <w:rPr>
          <w:rFonts w:ascii="Arial" w:hAnsi="Arial" w:cs="Arial"/>
          <w:sz w:val="24"/>
          <w:szCs w:val="24"/>
        </w:rPr>
        <w:t xml:space="preserve">. Structured training programs are used by many hotels to </w:t>
      </w:r>
      <w:r w:rsidR="00F42D13">
        <w:rPr>
          <w:rFonts w:ascii="Arial" w:hAnsi="Arial" w:cs="Arial"/>
          <w:sz w:val="24"/>
          <w:szCs w:val="24"/>
        </w:rPr>
        <w:t>promote</w:t>
      </w:r>
      <w:r w:rsidR="00897AD0">
        <w:rPr>
          <w:rFonts w:ascii="Arial" w:hAnsi="Arial" w:cs="Arial"/>
          <w:sz w:val="24"/>
          <w:szCs w:val="24"/>
        </w:rPr>
        <w:t xml:space="preserve"> </w:t>
      </w:r>
      <w:r w:rsidRPr="00E251EB">
        <w:rPr>
          <w:rFonts w:ascii="Arial" w:hAnsi="Arial" w:cs="Arial"/>
          <w:sz w:val="24"/>
          <w:szCs w:val="24"/>
        </w:rPr>
        <w:t>staff member</w:t>
      </w:r>
      <w:r w:rsidR="00F42D13">
        <w:rPr>
          <w:rFonts w:ascii="Arial" w:hAnsi="Arial" w:cs="Arial"/>
          <w:sz w:val="24"/>
          <w:szCs w:val="24"/>
        </w:rPr>
        <w:t>’</w:t>
      </w:r>
      <w:r w:rsidRPr="00E251EB">
        <w:rPr>
          <w:rFonts w:ascii="Arial" w:hAnsi="Arial" w:cs="Arial"/>
          <w:sz w:val="24"/>
          <w:szCs w:val="24"/>
        </w:rPr>
        <w:t>s competencies</w:t>
      </w:r>
      <w:r w:rsidR="00FF17FC">
        <w:rPr>
          <w:rFonts w:ascii="Arial" w:hAnsi="Arial" w:cs="Arial"/>
          <w:sz w:val="24"/>
          <w:szCs w:val="24"/>
        </w:rPr>
        <w:t xml:space="preserve"> </w:t>
      </w:r>
      <w:r w:rsidR="00FF17FC" w:rsidRPr="00FF17FC">
        <w:rPr>
          <w:rFonts w:ascii="Arial" w:hAnsi="Arial" w:cs="Arial"/>
          <w:sz w:val="24"/>
          <w:szCs w:val="24"/>
        </w:rPr>
        <w:t>(Chiang, Back and Canter, 2005)</w:t>
      </w:r>
      <w:r w:rsidRPr="00E251EB">
        <w:rPr>
          <w:rFonts w:ascii="Arial" w:hAnsi="Arial" w:cs="Arial"/>
          <w:sz w:val="24"/>
          <w:szCs w:val="24"/>
        </w:rPr>
        <w:t>, raise output, and preserve consistency in service quality</w:t>
      </w:r>
      <w:r w:rsidR="00D0633D">
        <w:rPr>
          <w:rFonts w:ascii="Arial" w:hAnsi="Arial" w:cs="Arial"/>
          <w:sz w:val="24"/>
          <w:szCs w:val="24"/>
        </w:rPr>
        <w:t xml:space="preserve"> </w:t>
      </w:r>
      <w:r w:rsidR="00D0633D" w:rsidRPr="00D0633D">
        <w:rPr>
          <w:rFonts w:ascii="Arial" w:hAnsi="Arial" w:cs="Arial"/>
          <w:sz w:val="24"/>
          <w:szCs w:val="24"/>
        </w:rPr>
        <w:t>(</w:t>
      </w:r>
      <w:proofErr w:type="spellStart"/>
      <w:r w:rsidR="00D0633D" w:rsidRPr="00D0633D">
        <w:rPr>
          <w:rFonts w:ascii="Arial" w:hAnsi="Arial" w:cs="Arial"/>
          <w:sz w:val="24"/>
          <w:szCs w:val="24"/>
        </w:rPr>
        <w:t>Waqanimaravu</w:t>
      </w:r>
      <w:proofErr w:type="spellEnd"/>
      <w:r w:rsidR="00D0633D" w:rsidRPr="00D0633D">
        <w:rPr>
          <w:rFonts w:ascii="Arial" w:hAnsi="Arial" w:cs="Arial"/>
          <w:sz w:val="24"/>
          <w:szCs w:val="24"/>
        </w:rPr>
        <w:t xml:space="preserve"> and </w:t>
      </w:r>
      <w:proofErr w:type="spellStart"/>
      <w:r w:rsidR="00D0633D" w:rsidRPr="00D0633D">
        <w:rPr>
          <w:rFonts w:ascii="Arial" w:hAnsi="Arial" w:cs="Arial"/>
          <w:sz w:val="24"/>
          <w:szCs w:val="24"/>
        </w:rPr>
        <w:t>Arasanmi</w:t>
      </w:r>
      <w:proofErr w:type="spellEnd"/>
      <w:r w:rsidR="00D0633D" w:rsidRPr="00D0633D">
        <w:rPr>
          <w:rFonts w:ascii="Arial" w:hAnsi="Arial" w:cs="Arial"/>
          <w:sz w:val="24"/>
          <w:szCs w:val="24"/>
        </w:rPr>
        <w:t>, 2020)</w:t>
      </w:r>
      <w:r w:rsidRPr="00E251EB">
        <w:rPr>
          <w:rFonts w:ascii="Arial" w:hAnsi="Arial" w:cs="Arial"/>
          <w:sz w:val="24"/>
          <w:szCs w:val="24"/>
        </w:rPr>
        <w:t>.</w:t>
      </w:r>
    </w:p>
    <w:p w14:paraId="68E42B48" w14:textId="5CC7B30A" w:rsidR="006F6085" w:rsidRDefault="00E251EB" w:rsidP="00E251EB">
      <w:pPr>
        <w:spacing w:line="360" w:lineRule="auto"/>
        <w:jc w:val="both"/>
        <w:rPr>
          <w:rFonts w:ascii="Arial" w:hAnsi="Arial" w:cs="Arial"/>
          <w:sz w:val="24"/>
          <w:szCs w:val="24"/>
        </w:rPr>
      </w:pPr>
      <w:r w:rsidRPr="00E251EB">
        <w:rPr>
          <w:rFonts w:ascii="Arial" w:hAnsi="Arial" w:cs="Arial"/>
          <w:sz w:val="24"/>
          <w:szCs w:val="24"/>
        </w:rPr>
        <w:t>Apart from</w:t>
      </w:r>
      <w:r w:rsidR="000931F1">
        <w:rPr>
          <w:rFonts w:ascii="Arial" w:hAnsi="Arial" w:cs="Arial"/>
          <w:sz w:val="24"/>
          <w:szCs w:val="24"/>
        </w:rPr>
        <w:t xml:space="preserve"> controlling</w:t>
      </w:r>
      <w:r w:rsidRPr="00E251EB">
        <w:rPr>
          <w:rFonts w:ascii="Arial" w:hAnsi="Arial" w:cs="Arial"/>
          <w:sz w:val="24"/>
          <w:szCs w:val="24"/>
        </w:rPr>
        <w:t xml:space="preserve"> hiring and training, </w:t>
      </w:r>
      <w:r w:rsidR="00F65191">
        <w:rPr>
          <w:rFonts w:ascii="Arial" w:hAnsi="Arial" w:cs="Arial"/>
          <w:sz w:val="24"/>
          <w:szCs w:val="24"/>
        </w:rPr>
        <w:t>Whitbread</w:t>
      </w:r>
      <w:r w:rsidR="00D0633D">
        <w:rPr>
          <w:rFonts w:ascii="Arial" w:hAnsi="Arial" w:cs="Arial"/>
          <w:sz w:val="24"/>
          <w:szCs w:val="24"/>
        </w:rPr>
        <w:t xml:space="preserve"> </w:t>
      </w:r>
      <w:r w:rsidRPr="00E251EB">
        <w:rPr>
          <w:rFonts w:ascii="Arial" w:hAnsi="Arial" w:cs="Arial"/>
          <w:sz w:val="24"/>
          <w:szCs w:val="24"/>
        </w:rPr>
        <w:t>closely control personnel activities from clock-in to clock-out. Workforce management software</w:t>
      </w:r>
      <w:r w:rsidR="006D2E24">
        <w:rPr>
          <w:rFonts w:ascii="Arial" w:hAnsi="Arial" w:cs="Arial"/>
          <w:sz w:val="24"/>
          <w:szCs w:val="24"/>
        </w:rPr>
        <w:t xml:space="preserve"> and forecasting</w:t>
      </w:r>
      <w:r w:rsidR="00AD4987">
        <w:rPr>
          <w:rFonts w:ascii="Arial" w:hAnsi="Arial" w:cs="Arial"/>
          <w:sz w:val="24"/>
          <w:szCs w:val="24"/>
        </w:rPr>
        <w:t xml:space="preserve"> (</w:t>
      </w:r>
      <w:r w:rsidR="002244AA">
        <w:rPr>
          <w:rFonts w:ascii="Arial" w:hAnsi="Arial" w:cs="Arial"/>
          <w:sz w:val="24"/>
          <w:szCs w:val="24"/>
        </w:rPr>
        <w:t>Whitbread PLC, 2025)</w:t>
      </w:r>
      <w:r w:rsidR="000A24B9">
        <w:rPr>
          <w:rFonts w:ascii="Arial" w:hAnsi="Arial" w:cs="Arial"/>
          <w:sz w:val="24"/>
          <w:szCs w:val="24"/>
        </w:rPr>
        <w:t>,</w:t>
      </w:r>
      <w:r w:rsidRPr="00E251EB">
        <w:rPr>
          <w:rFonts w:ascii="Arial" w:hAnsi="Arial" w:cs="Arial"/>
          <w:sz w:val="24"/>
          <w:szCs w:val="24"/>
        </w:rPr>
        <w:t xml:space="preserve"> is used to track attendance, assess performance, and guarantee effective scheduling</w:t>
      </w:r>
      <w:r w:rsidR="00D66120">
        <w:rPr>
          <w:rFonts w:ascii="Arial" w:hAnsi="Arial" w:cs="Arial"/>
          <w:sz w:val="24"/>
          <w:szCs w:val="24"/>
        </w:rPr>
        <w:t>,</w:t>
      </w:r>
      <w:r w:rsidRPr="00E251EB">
        <w:rPr>
          <w:rFonts w:ascii="Arial" w:hAnsi="Arial" w:cs="Arial"/>
          <w:sz w:val="24"/>
          <w:szCs w:val="24"/>
        </w:rPr>
        <w:t xml:space="preserve"> </w:t>
      </w:r>
      <w:r w:rsidR="00D66120">
        <w:rPr>
          <w:rFonts w:ascii="Arial" w:hAnsi="Arial" w:cs="Arial"/>
          <w:sz w:val="24"/>
          <w:szCs w:val="24"/>
        </w:rPr>
        <w:t>t</w:t>
      </w:r>
      <w:r w:rsidRPr="00E251EB">
        <w:rPr>
          <w:rFonts w:ascii="Arial" w:hAnsi="Arial" w:cs="Arial"/>
          <w:sz w:val="24"/>
          <w:szCs w:val="24"/>
        </w:rPr>
        <w:t xml:space="preserve">his helps </w:t>
      </w:r>
      <w:r w:rsidR="00D66120">
        <w:rPr>
          <w:rFonts w:ascii="Arial" w:hAnsi="Arial" w:cs="Arial"/>
          <w:sz w:val="24"/>
          <w:szCs w:val="24"/>
        </w:rPr>
        <w:t xml:space="preserve">the </w:t>
      </w:r>
      <w:r w:rsidRPr="00E251EB">
        <w:rPr>
          <w:rFonts w:ascii="Arial" w:hAnsi="Arial" w:cs="Arial"/>
          <w:sz w:val="24"/>
          <w:szCs w:val="24"/>
        </w:rPr>
        <w:t>compan</w:t>
      </w:r>
      <w:r w:rsidR="00D66120">
        <w:rPr>
          <w:rFonts w:ascii="Arial" w:hAnsi="Arial" w:cs="Arial"/>
          <w:sz w:val="24"/>
          <w:szCs w:val="24"/>
        </w:rPr>
        <w:t>y</w:t>
      </w:r>
      <w:r w:rsidRPr="00E251EB">
        <w:rPr>
          <w:rFonts w:ascii="Arial" w:hAnsi="Arial" w:cs="Arial"/>
          <w:sz w:val="24"/>
          <w:szCs w:val="24"/>
        </w:rPr>
        <w:t xml:space="preserve"> to keep service quality while optimising labour expenditures</w:t>
      </w:r>
      <w:r w:rsidR="000A24B9">
        <w:rPr>
          <w:rFonts w:ascii="Arial" w:hAnsi="Arial" w:cs="Arial"/>
          <w:sz w:val="24"/>
          <w:szCs w:val="24"/>
        </w:rPr>
        <w:t>.</w:t>
      </w:r>
    </w:p>
    <w:p w14:paraId="1889FEBB" w14:textId="157E3B51" w:rsidR="00400854" w:rsidRPr="002622A3" w:rsidRDefault="00400854" w:rsidP="00293C36">
      <w:pPr>
        <w:pStyle w:val="Heading2"/>
        <w:spacing w:line="360" w:lineRule="auto"/>
        <w:jc w:val="both"/>
        <w:rPr>
          <w:rFonts w:ascii="Arial" w:hAnsi="Arial" w:cs="Arial"/>
          <w:b/>
          <w:bCs/>
          <w:color w:val="000000" w:themeColor="text1"/>
          <w:sz w:val="28"/>
          <w:szCs w:val="28"/>
        </w:rPr>
      </w:pPr>
      <w:bookmarkStart w:id="4" w:name="_Toc200544984"/>
      <w:r w:rsidRPr="002622A3">
        <w:rPr>
          <w:rFonts w:ascii="Arial" w:hAnsi="Arial" w:cs="Arial"/>
          <w:b/>
          <w:bCs/>
          <w:color w:val="000000" w:themeColor="text1"/>
          <w:sz w:val="28"/>
          <w:szCs w:val="28"/>
        </w:rPr>
        <w:t>Hypothesi</w:t>
      </w:r>
      <w:r w:rsidR="00A85777" w:rsidRPr="002622A3">
        <w:rPr>
          <w:rFonts w:ascii="Arial" w:hAnsi="Arial" w:cs="Arial"/>
          <w:b/>
          <w:bCs/>
          <w:color w:val="000000" w:themeColor="text1"/>
          <w:sz w:val="28"/>
          <w:szCs w:val="28"/>
        </w:rPr>
        <w:t>s of the research</w:t>
      </w:r>
      <w:bookmarkEnd w:id="4"/>
    </w:p>
    <w:p w14:paraId="61F96656" w14:textId="2C1DDA1B" w:rsidR="00400854" w:rsidRDefault="00400854" w:rsidP="00E251EB">
      <w:pPr>
        <w:spacing w:line="360" w:lineRule="auto"/>
        <w:jc w:val="both"/>
        <w:rPr>
          <w:rFonts w:ascii="Arial" w:hAnsi="Arial" w:cs="Arial"/>
          <w:sz w:val="24"/>
          <w:szCs w:val="24"/>
        </w:rPr>
      </w:pPr>
      <w:r w:rsidRPr="008D6426">
        <w:rPr>
          <w:rFonts w:ascii="Arial" w:hAnsi="Arial" w:cs="Arial"/>
          <w:sz w:val="24"/>
          <w:szCs w:val="24"/>
        </w:rPr>
        <w:t xml:space="preserve">This research </w:t>
      </w:r>
      <w:r w:rsidRPr="00425521">
        <w:rPr>
          <w:rFonts w:ascii="Arial" w:hAnsi="Arial" w:cs="Arial"/>
          <w:sz w:val="24"/>
          <w:szCs w:val="24"/>
        </w:rPr>
        <w:t>hypothesis</w:t>
      </w:r>
      <w:r w:rsidRPr="008D6426">
        <w:rPr>
          <w:rFonts w:ascii="Arial" w:hAnsi="Arial" w:cs="Arial"/>
          <w:sz w:val="24"/>
          <w:szCs w:val="24"/>
        </w:rPr>
        <w:t xml:space="preserve"> </w:t>
      </w:r>
      <w:r w:rsidR="00947931">
        <w:rPr>
          <w:rFonts w:ascii="Arial" w:hAnsi="Arial" w:cs="Arial"/>
          <w:sz w:val="24"/>
          <w:szCs w:val="24"/>
        </w:rPr>
        <w:t>is that</w:t>
      </w:r>
      <w:r w:rsidRPr="008D6426">
        <w:rPr>
          <w:rFonts w:ascii="Arial" w:hAnsi="Arial" w:cs="Arial"/>
          <w:sz w:val="24"/>
          <w:szCs w:val="24"/>
        </w:rPr>
        <w:t xml:space="preserve"> labour management at Premier Inn Beverley Town Centre is substantially affected by local competition and regional events, resulting in erratic fluctuations in client demand. These changes result in staffing difficulties, irregular work hours, and diminishing employee morale, ultimately impacting the overall efficacy of labour management.</w:t>
      </w:r>
    </w:p>
    <w:p w14:paraId="322D26AE" w14:textId="77777777" w:rsidR="00E911A7" w:rsidRPr="002622A3" w:rsidRDefault="00DB0275" w:rsidP="002622A3">
      <w:pPr>
        <w:pStyle w:val="Heading2"/>
        <w:spacing w:line="360" w:lineRule="auto"/>
        <w:jc w:val="both"/>
        <w:rPr>
          <w:rFonts w:ascii="Arial" w:hAnsi="Arial" w:cs="Arial"/>
          <w:b/>
          <w:bCs/>
          <w:color w:val="000000" w:themeColor="text1"/>
          <w:sz w:val="28"/>
          <w:szCs w:val="28"/>
        </w:rPr>
      </w:pPr>
      <w:bookmarkStart w:id="5" w:name="_Toc200544985"/>
      <w:r w:rsidRPr="002622A3">
        <w:rPr>
          <w:rFonts w:ascii="Arial" w:hAnsi="Arial" w:cs="Arial"/>
          <w:b/>
          <w:bCs/>
          <w:color w:val="000000" w:themeColor="text1"/>
          <w:sz w:val="28"/>
          <w:szCs w:val="28"/>
        </w:rPr>
        <w:t>Objectives:</w:t>
      </w:r>
      <w:bookmarkEnd w:id="5"/>
    </w:p>
    <w:p w14:paraId="2C50259E" w14:textId="088A06A2" w:rsidR="00702376" w:rsidRPr="00E911A7" w:rsidRDefault="00E911A7" w:rsidP="00E911A7">
      <w:pPr>
        <w:pStyle w:val="ListParagraph"/>
        <w:numPr>
          <w:ilvl w:val="0"/>
          <w:numId w:val="9"/>
        </w:numPr>
        <w:spacing w:line="360" w:lineRule="auto"/>
        <w:jc w:val="both"/>
        <w:rPr>
          <w:rFonts w:ascii="Arial" w:hAnsi="Arial" w:cs="Arial"/>
          <w:sz w:val="24"/>
          <w:szCs w:val="24"/>
        </w:rPr>
      </w:pPr>
      <w:r w:rsidRPr="00E911A7">
        <w:rPr>
          <w:rFonts w:ascii="Arial" w:hAnsi="Arial" w:cs="Arial"/>
          <w:sz w:val="24"/>
          <w:szCs w:val="24"/>
        </w:rPr>
        <w:t>H</w:t>
      </w:r>
      <w:r w:rsidR="009C676E" w:rsidRPr="00E911A7">
        <w:rPr>
          <w:rFonts w:ascii="Arial" w:hAnsi="Arial" w:cs="Arial"/>
          <w:sz w:val="24"/>
          <w:szCs w:val="24"/>
        </w:rPr>
        <w:t>ow events in the area and competition from surrounding bars and restaurants affect how Premier Inn Beverley Town Centre manages its staff.</w:t>
      </w:r>
    </w:p>
    <w:p w14:paraId="4A6F0400" w14:textId="2EFC9E42" w:rsidR="009C676E" w:rsidRPr="00702376" w:rsidRDefault="009C676E" w:rsidP="00702376">
      <w:pPr>
        <w:pStyle w:val="ListParagraph"/>
        <w:numPr>
          <w:ilvl w:val="0"/>
          <w:numId w:val="9"/>
        </w:numPr>
        <w:spacing w:line="360" w:lineRule="auto"/>
        <w:jc w:val="both"/>
        <w:rPr>
          <w:rFonts w:ascii="Arial" w:hAnsi="Arial" w:cs="Arial"/>
          <w:sz w:val="24"/>
          <w:szCs w:val="24"/>
        </w:rPr>
      </w:pPr>
      <w:r w:rsidRPr="00702376">
        <w:rPr>
          <w:rFonts w:ascii="Arial" w:hAnsi="Arial" w:cs="Arial"/>
          <w:sz w:val="24"/>
          <w:szCs w:val="24"/>
        </w:rPr>
        <w:t>To find out how changing client demand affects staffing levels, employee morale, and service delivery in the hotel.</w:t>
      </w:r>
    </w:p>
    <w:p w14:paraId="633E049D" w14:textId="362083B0" w:rsidR="00702376" w:rsidRDefault="00702376" w:rsidP="00702376">
      <w:pPr>
        <w:pStyle w:val="ListParagraph"/>
        <w:numPr>
          <w:ilvl w:val="0"/>
          <w:numId w:val="9"/>
        </w:numPr>
        <w:spacing w:line="360" w:lineRule="auto"/>
        <w:jc w:val="both"/>
        <w:rPr>
          <w:rFonts w:ascii="Arial" w:hAnsi="Arial" w:cs="Arial"/>
          <w:sz w:val="24"/>
          <w:szCs w:val="24"/>
        </w:rPr>
      </w:pPr>
      <w:r>
        <w:rPr>
          <w:rFonts w:ascii="Arial" w:hAnsi="Arial" w:cs="Arial"/>
          <w:sz w:val="24"/>
          <w:szCs w:val="24"/>
        </w:rPr>
        <w:t>F</w:t>
      </w:r>
      <w:r w:rsidR="009C676E" w:rsidRPr="00702376">
        <w:rPr>
          <w:rFonts w:ascii="Arial" w:hAnsi="Arial" w:cs="Arial"/>
          <w:sz w:val="24"/>
          <w:szCs w:val="24"/>
        </w:rPr>
        <w:t>lexible roles, training, and scheduling work for employees work as the market changes.</w:t>
      </w:r>
    </w:p>
    <w:p w14:paraId="49A80F6A" w14:textId="77777777" w:rsidR="00E911A7" w:rsidRDefault="009C676E" w:rsidP="009C676E">
      <w:pPr>
        <w:pStyle w:val="ListParagraph"/>
        <w:numPr>
          <w:ilvl w:val="0"/>
          <w:numId w:val="9"/>
        </w:numPr>
        <w:spacing w:line="360" w:lineRule="auto"/>
        <w:jc w:val="both"/>
        <w:rPr>
          <w:rFonts w:ascii="Arial" w:hAnsi="Arial" w:cs="Arial"/>
          <w:sz w:val="24"/>
          <w:szCs w:val="24"/>
        </w:rPr>
      </w:pPr>
      <w:r w:rsidRPr="00702376">
        <w:rPr>
          <w:rFonts w:ascii="Arial" w:hAnsi="Arial" w:cs="Arial"/>
          <w:sz w:val="24"/>
          <w:szCs w:val="24"/>
        </w:rPr>
        <w:t>how hotel management and labour rules affect staff motivation, retention, and job satisfaction.</w:t>
      </w:r>
    </w:p>
    <w:p w14:paraId="0582F09A" w14:textId="07F36E5D" w:rsidR="00086C02" w:rsidRDefault="00E911A7" w:rsidP="00086C02">
      <w:pPr>
        <w:pStyle w:val="ListParagraph"/>
        <w:numPr>
          <w:ilvl w:val="0"/>
          <w:numId w:val="9"/>
        </w:numPr>
        <w:spacing w:line="360" w:lineRule="auto"/>
        <w:jc w:val="both"/>
        <w:rPr>
          <w:rFonts w:ascii="Arial" w:hAnsi="Arial" w:cs="Arial"/>
          <w:sz w:val="24"/>
          <w:szCs w:val="24"/>
        </w:rPr>
      </w:pPr>
      <w:r>
        <w:rPr>
          <w:rFonts w:ascii="Arial" w:hAnsi="Arial" w:cs="Arial"/>
          <w:sz w:val="24"/>
          <w:szCs w:val="24"/>
        </w:rPr>
        <w:t>B</w:t>
      </w:r>
      <w:r w:rsidR="009C676E" w:rsidRPr="00E911A7">
        <w:rPr>
          <w:rFonts w:ascii="Arial" w:hAnsi="Arial" w:cs="Arial"/>
          <w:sz w:val="24"/>
          <w:szCs w:val="24"/>
        </w:rPr>
        <w:t>est practices in the sector and provide staffing plans that are both ethical and effective in terms of operations.</w:t>
      </w:r>
    </w:p>
    <w:p w14:paraId="4409FD40" w14:textId="7CC95A4D" w:rsidR="0097092D" w:rsidRPr="002622A3" w:rsidRDefault="0097092D" w:rsidP="002622A3">
      <w:pPr>
        <w:pStyle w:val="Heading2"/>
        <w:spacing w:line="360" w:lineRule="auto"/>
        <w:jc w:val="both"/>
        <w:rPr>
          <w:rFonts w:ascii="Arial" w:hAnsi="Arial" w:cs="Arial"/>
          <w:b/>
          <w:bCs/>
          <w:color w:val="000000" w:themeColor="text1"/>
          <w:sz w:val="28"/>
          <w:szCs w:val="28"/>
        </w:rPr>
      </w:pPr>
      <w:bookmarkStart w:id="6" w:name="_Toc200544986"/>
      <w:r w:rsidRPr="002622A3">
        <w:rPr>
          <w:rFonts w:ascii="Arial" w:hAnsi="Arial" w:cs="Arial"/>
          <w:b/>
          <w:bCs/>
          <w:color w:val="000000" w:themeColor="text1"/>
          <w:sz w:val="28"/>
          <w:szCs w:val="28"/>
        </w:rPr>
        <w:lastRenderedPageBreak/>
        <w:t>Research questions</w:t>
      </w:r>
      <w:bookmarkEnd w:id="6"/>
    </w:p>
    <w:p w14:paraId="7E25C1D7" w14:textId="77777777" w:rsidR="007E484D" w:rsidRPr="00287C9F" w:rsidRDefault="006E688F" w:rsidP="007E484D">
      <w:pPr>
        <w:spacing w:line="360" w:lineRule="auto"/>
        <w:jc w:val="both"/>
        <w:rPr>
          <w:rFonts w:ascii="Arial" w:hAnsi="Arial" w:cs="Arial"/>
          <w:sz w:val="24"/>
          <w:szCs w:val="24"/>
        </w:rPr>
      </w:pPr>
      <w:r w:rsidRPr="00287C9F">
        <w:rPr>
          <w:rFonts w:ascii="Arial" w:hAnsi="Arial" w:cs="Arial"/>
          <w:sz w:val="24"/>
          <w:szCs w:val="24"/>
        </w:rPr>
        <w:t>How much does workforce management at the Premier Inn Beverley Town Centre depend on local food and beverage competitors and local events?</w:t>
      </w:r>
    </w:p>
    <w:p w14:paraId="5B89F928" w14:textId="624C97D8" w:rsidR="006E688F" w:rsidRPr="00287C9F" w:rsidRDefault="006E688F" w:rsidP="007E484D">
      <w:pPr>
        <w:spacing w:line="360" w:lineRule="auto"/>
        <w:jc w:val="both"/>
        <w:rPr>
          <w:rFonts w:ascii="Arial" w:hAnsi="Arial" w:cs="Arial"/>
          <w:sz w:val="24"/>
          <w:szCs w:val="24"/>
        </w:rPr>
      </w:pPr>
      <w:r w:rsidRPr="00287C9F">
        <w:rPr>
          <w:rFonts w:ascii="Arial" w:hAnsi="Arial" w:cs="Arial"/>
          <w:sz w:val="24"/>
          <w:szCs w:val="24"/>
        </w:rPr>
        <w:t>What effects do fluctuating demand from guests hav</w:t>
      </w:r>
      <w:r w:rsidR="007E484D" w:rsidRPr="00287C9F">
        <w:rPr>
          <w:rFonts w:ascii="Arial" w:hAnsi="Arial" w:cs="Arial"/>
          <w:sz w:val="24"/>
          <w:szCs w:val="24"/>
        </w:rPr>
        <w:t>e</w:t>
      </w:r>
      <w:r w:rsidRPr="00287C9F">
        <w:rPr>
          <w:rFonts w:ascii="Arial" w:hAnsi="Arial" w:cs="Arial"/>
          <w:sz w:val="24"/>
          <w:szCs w:val="24"/>
        </w:rPr>
        <w:t xml:space="preserve"> on service delivery, staffing numbers, and employee morale?</w:t>
      </w:r>
    </w:p>
    <w:p w14:paraId="57284FB1" w14:textId="2F6A1209" w:rsidR="006E688F" w:rsidRPr="00287C9F" w:rsidRDefault="006E688F" w:rsidP="007E484D">
      <w:pPr>
        <w:spacing w:line="360" w:lineRule="auto"/>
        <w:jc w:val="both"/>
        <w:rPr>
          <w:rFonts w:ascii="Arial" w:hAnsi="Arial" w:cs="Arial"/>
          <w:sz w:val="24"/>
          <w:szCs w:val="24"/>
        </w:rPr>
      </w:pPr>
      <w:r w:rsidRPr="00287C9F">
        <w:rPr>
          <w:rFonts w:ascii="Arial" w:hAnsi="Arial" w:cs="Arial"/>
          <w:sz w:val="24"/>
          <w:szCs w:val="24"/>
        </w:rPr>
        <w:t>What part do scheduling, training, and flexible roles play in adjusting to changes in the market?</w:t>
      </w:r>
    </w:p>
    <w:p w14:paraId="75004212" w14:textId="1342B193" w:rsidR="006E688F" w:rsidRPr="00287C9F" w:rsidRDefault="006E688F" w:rsidP="007E484D">
      <w:pPr>
        <w:spacing w:line="360" w:lineRule="auto"/>
        <w:jc w:val="both"/>
        <w:rPr>
          <w:rFonts w:ascii="Arial" w:hAnsi="Arial" w:cs="Arial"/>
          <w:sz w:val="24"/>
          <w:szCs w:val="24"/>
        </w:rPr>
      </w:pPr>
      <w:r w:rsidRPr="00287C9F">
        <w:rPr>
          <w:rFonts w:ascii="Arial" w:hAnsi="Arial" w:cs="Arial"/>
          <w:sz w:val="24"/>
          <w:szCs w:val="24"/>
        </w:rPr>
        <w:t>What effects do labour laws and hotel management practices have on employee retention, motivation, and work satisfaction?</w:t>
      </w:r>
    </w:p>
    <w:p w14:paraId="62507FDB" w14:textId="0C648DED" w:rsidR="00D40218" w:rsidRPr="00287C9F" w:rsidRDefault="006E688F" w:rsidP="007E484D">
      <w:pPr>
        <w:spacing w:line="360" w:lineRule="auto"/>
        <w:jc w:val="both"/>
        <w:rPr>
          <w:rFonts w:ascii="Arial" w:hAnsi="Arial" w:cs="Arial"/>
          <w:sz w:val="24"/>
          <w:szCs w:val="24"/>
        </w:rPr>
      </w:pPr>
      <w:r w:rsidRPr="00287C9F">
        <w:rPr>
          <w:rFonts w:ascii="Arial" w:hAnsi="Arial" w:cs="Arial"/>
          <w:sz w:val="24"/>
          <w:szCs w:val="24"/>
        </w:rPr>
        <w:t>What ethical and effective staffing strategies can be implemented to improve operational performance?</w:t>
      </w:r>
    </w:p>
    <w:p w14:paraId="38816E06" w14:textId="5B8DD0A3" w:rsidR="009B0FA1" w:rsidRPr="002622A3" w:rsidRDefault="009B0FA1" w:rsidP="002622A3">
      <w:pPr>
        <w:pStyle w:val="Heading1"/>
        <w:spacing w:line="360" w:lineRule="auto"/>
        <w:jc w:val="both"/>
        <w:rPr>
          <w:b/>
          <w:bCs/>
          <w:color w:val="000000" w:themeColor="text1"/>
        </w:rPr>
      </w:pPr>
      <w:bookmarkStart w:id="7" w:name="_Toc200544987"/>
      <w:r w:rsidRPr="002622A3">
        <w:rPr>
          <w:b/>
          <w:bCs/>
          <w:color w:val="000000" w:themeColor="text1"/>
        </w:rPr>
        <w:t>Literature review</w:t>
      </w:r>
      <w:bookmarkEnd w:id="7"/>
    </w:p>
    <w:p w14:paraId="3624EB15" w14:textId="77777777" w:rsidR="00D330C5" w:rsidRPr="00D330C5" w:rsidRDefault="00D330C5" w:rsidP="00D330C5"/>
    <w:p w14:paraId="5C14BAE8" w14:textId="40CAA0A3" w:rsidR="00463A28" w:rsidRPr="007A3E3A" w:rsidRDefault="00463A28" w:rsidP="00AE28C2">
      <w:pPr>
        <w:spacing w:line="360" w:lineRule="auto"/>
        <w:jc w:val="both"/>
        <w:rPr>
          <w:rFonts w:ascii="Arial" w:hAnsi="Arial" w:cs="Arial"/>
          <w:sz w:val="24"/>
          <w:szCs w:val="24"/>
        </w:rPr>
      </w:pPr>
      <w:r w:rsidRPr="007A3E3A">
        <w:rPr>
          <w:rFonts w:ascii="Arial" w:hAnsi="Arial" w:cs="Arial"/>
          <w:sz w:val="24"/>
          <w:szCs w:val="24"/>
        </w:rPr>
        <w:t>A major determinant of operational efficiency, profitability, and service quality in hotels is labour management</w:t>
      </w:r>
      <w:r w:rsidR="00A616DD" w:rsidRPr="007A3E3A">
        <w:rPr>
          <w:rFonts w:ascii="Arial" w:hAnsi="Arial" w:cs="Arial"/>
          <w:sz w:val="24"/>
          <w:szCs w:val="24"/>
        </w:rPr>
        <w:t xml:space="preserve"> (Nguyen and Phan, 2024)</w:t>
      </w:r>
      <w:r w:rsidR="00000C66" w:rsidRPr="007A3E3A">
        <w:rPr>
          <w:rFonts w:ascii="Arial" w:hAnsi="Arial" w:cs="Arial"/>
          <w:sz w:val="24"/>
          <w:szCs w:val="24"/>
        </w:rPr>
        <w:t>,</w:t>
      </w:r>
      <w:r w:rsidRPr="007A3E3A">
        <w:rPr>
          <w:rFonts w:ascii="Arial" w:hAnsi="Arial" w:cs="Arial"/>
          <w:sz w:val="24"/>
          <w:szCs w:val="24"/>
        </w:rPr>
        <w:t xml:space="preserve"> </w:t>
      </w:r>
      <w:r w:rsidR="00000C66" w:rsidRPr="007A3E3A">
        <w:rPr>
          <w:rFonts w:ascii="Arial" w:hAnsi="Arial" w:cs="Arial"/>
          <w:sz w:val="24"/>
          <w:szCs w:val="24"/>
        </w:rPr>
        <w:t>g</w:t>
      </w:r>
      <w:r w:rsidRPr="007A3E3A">
        <w:rPr>
          <w:rFonts w:ascii="Arial" w:hAnsi="Arial" w:cs="Arial"/>
          <w:sz w:val="24"/>
          <w:szCs w:val="24"/>
        </w:rPr>
        <w:t>ood workforce control guarantees ideal staffing levels</w:t>
      </w:r>
      <w:r w:rsidR="00690429" w:rsidRPr="007A3E3A">
        <w:rPr>
          <w:rFonts w:ascii="Arial" w:hAnsi="Arial" w:cs="Arial"/>
          <w:sz w:val="24"/>
          <w:szCs w:val="24"/>
        </w:rPr>
        <w:t xml:space="preserve"> </w:t>
      </w:r>
      <w:r w:rsidR="003D3D34" w:rsidRPr="007A3E3A">
        <w:rPr>
          <w:rFonts w:ascii="Arial" w:hAnsi="Arial" w:cs="Arial"/>
          <w:sz w:val="24"/>
          <w:szCs w:val="24"/>
        </w:rPr>
        <w:t>(Janjua, Qureshi &amp; Shah, 2025)</w:t>
      </w:r>
      <w:r w:rsidRPr="007A3E3A">
        <w:rPr>
          <w:rFonts w:ascii="Arial" w:hAnsi="Arial" w:cs="Arial"/>
          <w:sz w:val="24"/>
          <w:szCs w:val="24"/>
        </w:rPr>
        <w:t xml:space="preserve"> </w:t>
      </w:r>
      <w:r w:rsidR="00D21A20" w:rsidRPr="007A3E3A">
        <w:rPr>
          <w:rFonts w:ascii="Arial" w:hAnsi="Arial" w:cs="Arial"/>
          <w:sz w:val="24"/>
          <w:szCs w:val="24"/>
        </w:rPr>
        <w:t>increase</w:t>
      </w:r>
      <w:r w:rsidR="00863BD5" w:rsidRPr="007A3E3A">
        <w:rPr>
          <w:rFonts w:ascii="Arial" w:hAnsi="Arial" w:cs="Arial"/>
          <w:sz w:val="24"/>
          <w:szCs w:val="24"/>
        </w:rPr>
        <w:t xml:space="preserve"> guest return</w:t>
      </w:r>
      <w:r w:rsidRPr="007A3E3A">
        <w:rPr>
          <w:rFonts w:ascii="Arial" w:hAnsi="Arial" w:cs="Arial"/>
          <w:sz w:val="24"/>
          <w:szCs w:val="24"/>
        </w:rPr>
        <w:t>, and raises employee satisfaction, therefore influencing guest experiences</w:t>
      </w:r>
      <w:r w:rsidR="00C50CD8" w:rsidRPr="007A3E3A">
        <w:rPr>
          <w:rFonts w:ascii="Arial" w:hAnsi="Arial" w:cs="Arial"/>
          <w:sz w:val="24"/>
          <w:szCs w:val="24"/>
        </w:rPr>
        <w:t xml:space="preserve"> </w:t>
      </w:r>
      <w:r w:rsidR="009947AC" w:rsidRPr="007A3E3A">
        <w:rPr>
          <w:rFonts w:ascii="Arial" w:hAnsi="Arial" w:cs="Arial"/>
          <w:sz w:val="24"/>
          <w:szCs w:val="24"/>
        </w:rPr>
        <w:t>(</w:t>
      </w:r>
      <w:r w:rsidR="00071263" w:rsidRPr="007A3E3A">
        <w:rPr>
          <w:rFonts w:ascii="Arial" w:hAnsi="Arial" w:cs="Arial"/>
          <w:sz w:val="24"/>
          <w:szCs w:val="24"/>
        </w:rPr>
        <w:t>Jacksons</w:t>
      </w:r>
      <w:r w:rsidR="00C50CD8" w:rsidRPr="007A3E3A">
        <w:rPr>
          <w:rFonts w:ascii="Arial" w:hAnsi="Arial" w:cs="Arial"/>
          <w:sz w:val="24"/>
          <w:szCs w:val="24"/>
        </w:rPr>
        <w:t>, 202</w:t>
      </w:r>
      <w:r w:rsidR="00071263" w:rsidRPr="007A3E3A">
        <w:rPr>
          <w:rFonts w:ascii="Arial" w:hAnsi="Arial" w:cs="Arial"/>
          <w:sz w:val="24"/>
          <w:szCs w:val="24"/>
        </w:rPr>
        <w:t>3</w:t>
      </w:r>
      <w:r w:rsidR="00C50CD8" w:rsidRPr="007A3E3A">
        <w:rPr>
          <w:rFonts w:ascii="Arial" w:hAnsi="Arial" w:cs="Arial"/>
          <w:sz w:val="24"/>
          <w:szCs w:val="24"/>
        </w:rPr>
        <w:t>)</w:t>
      </w:r>
      <w:r w:rsidRPr="007A3E3A">
        <w:rPr>
          <w:rFonts w:ascii="Arial" w:hAnsi="Arial" w:cs="Arial"/>
          <w:sz w:val="24"/>
          <w:szCs w:val="24"/>
        </w:rPr>
        <w:t>. Covering issues like labour problems, staff retention, technological integration, and the effect of labour legislation on the sector, offers a methodical evaluation of the body of current research on hotel labour management</w:t>
      </w:r>
      <w:r w:rsidR="008240F5" w:rsidRPr="007A3E3A">
        <w:rPr>
          <w:rFonts w:ascii="Arial" w:hAnsi="Arial" w:cs="Arial"/>
          <w:sz w:val="24"/>
          <w:szCs w:val="24"/>
        </w:rPr>
        <w:t xml:space="preserve"> </w:t>
      </w:r>
      <w:r w:rsidR="0025130E" w:rsidRPr="007A3E3A">
        <w:rPr>
          <w:rFonts w:ascii="Arial" w:hAnsi="Arial" w:cs="Arial"/>
          <w:sz w:val="24"/>
          <w:szCs w:val="24"/>
        </w:rPr>
        <w:t xml:space="preserve">by </w:t>
      </w:r>
      <w:r w:rsidR="008240F5" w:rsidRPr="007A3E3A">
        <w:rPr>
          <w:rFonts w:ascii="Arial" w:hAnsi="Arial" w:cs="Arial"/>
          <w:sz w:val="24"/>
          <w:szCs w:val="24"/>
        </w:rPr>
        <w:t xml:space="preserve">Michael and Fotiadis </w:t>
      </w:r>
      <w:r w:rsidR="0025130E" w:rsidRPr="007A3E3A">
        <w:rPr>
          <w:rFonts w:ascii="Arial" w:hAnsi="Arial" w:cs="Arial"/>
          <w:sz w:val="24"/>
          <w:szCs w:val="24"/>
        </w:rPr>
        <w:t>(</w:t>
      </w:r>
      <w:r w:rsidR="008240F5" w:rsidRPr="007A3E3A">
        <w:rPr>
          <w:rFonts w:ascii="Arial" w:hAnsi="Arial" w:cs="Arial"/>
          <w:sz w:val="24"/>
          <w:szCs w:val="24"/>
        </w:rPr>
        <w:t>2022)</w:t>
      </w:r>
      <w:r w:rsidR="00BD720A" w:rsidRPr="007A3E3A">
        <w:rPr>
          <w:rFonts w:ascii="Arial" w:hAnsi="Arial" w:cs="Arial"/>
          <w:sz w:val="24"/>
          <w:szCs w:val="24"/>
        </w:rPr>
        <w:t xml:space="preserve"> suggests, </w:t>
      </w:r>
      <w:r w:rsidR="00881621" w:rsidRPr="007A3E3A">
        <w:rPr>
          <w:rFonts w:ascii="Arial" w:hAnsi="Arial" w:cs="Arial"/>
          <w:sz w:val="24"/>
          <w:szCs w:val="24"/>
        </w:rPr>
        <w:t>T</w:t>
      </w:r>
      <w:r w:rsidRPr="007A3E3A">
        <w:rPr>
          <w:rFonts w:ascii="Arial" w:hAnsi="Arial" w:cs="Arial"/>
          <w:sz w:val="24"/>
          <w:szCs w:val="24"/>
        </w:rPr>
        <w:t>he hotel sector deals with ongoing personnel issues like high turnover rates</w:t>
      </w:r>
      <w:r w:rsidR="00E635E2" w:rsidRPr="007A3E3A">
        <w:rPr>
          <w:rFonts w:ascii="Arial" w:hAnsi="Arial" w:cs="Arial"/>
          <w:sz w:val="24"/>
          <w:szCs w:val="24"/>
        </w:rPr>
        <w:t xml:space="preserve"> (Janjua et all, 2025)</w:t>
      </w:r>
      <w:r w:rsidRPr="007A3E3A">
        <w:rPr>
          <w:rFonts w:ascii="Arial" w:hAnsi="Arial" w:cs="Arial"/>
          <w:sz w:val="24"/>
          <w:szCs w:val="24"/>
        </w:rPr>
        <w:t>, seasonal employment, and skill shortages</w:t>
      </w:r>
      <w:r w:rsidR="008240F5" w:rsidRPr="007A3E3A">
        <w:rPr>
          <w:rFonts w:ascii="Arial" w:hAnsi="Arial" w:cs="Arial"/>
          <w:sz w:val="24"/>
          <w:szCs w:val="24"/>
        </w:rPr>
        <w:t xml:space="preserve">, </w:t>
      </w:r>
      <w:r w:rsidRPr="007A3E3A">
        <w:rPr>
          <w:rFonts w:ascii="Arial" w:hAnsi="Arial" w:cs="Arial"/>
          <w:sz w:val="24"/>
          <w:szCs w:val="24"/>
        </w:rPr>
        <w:t>show how dependent the sector is on a temporary workforce</w:t>
      </w:r>
      <w:r w:rsidR="0025130E" w:rsidRPr="007A3E3A">
        <w:rPr>
          <w:rFonts w:ascii="Arial" w:hAnsi="Arial" w:cs="Arial"/>
          <w:sz w:val="24"/>
          <w:szCs w:val="24"/>
        </w:rPr>
        <w:t xml:space="preserve">. </w:t>
      </w:r>
      <w:r w:rsidR="00975EA4" w:rsidRPr="007A3E3A">
        <w:rPr>
          <w:rFonts w:ascii="Arial" w:hAnsi="Arial" w:cs="Arial"/>
          <w:sz w:val="24"/>
          <w:szCs w:val="24"/>
        </w:rPr>
        <w:t xml:space="preserve">The above </w:t>
      </w:r>
      <w:r w:rsidR="00AE28C2" w:rsidRPr="007A3E3A">
        <w:rPr>
          <w:rFonts w:ascii="Arial" w:hAnsi="Arial" w:cs="Arial"/>
          <w:sz w:val="24"/>
          <w:szCs w:val="24"/>
        </w:rPr>
        <w:t>has been</w:t>
      </w:r>
      <w:r w:rsidR="00975EA4" w:rsidRPr="007A3E3A">
        <w:rPr>
          <w:rFonts w:ascii="Arial" w:hAnsi="Arial" w:cs="Arial"/>
          <w:sz w:val="24"/>
          <w:szCs w:val="24"/>
        </w:rPr>
        <w:t xml:space="preserve"> discussed by </w:t>
      </w:r>
      <w:r w:rsidR="00C05046" w:rsidRPr="007A3E3A">
        <w:rPr>
          <w:rFonts w:ascii="Arial" w:hAnsi="Arial" w:cs="Arial"/>
          <w:sz w:val="24"/>
          <w:szCs w:val="24"/>
        </w:rPr>
        <w:t xml:space="preserve">Ghani et al. </w:t>
      </w:r>
      <w:r w:rsidR="00975EA4" w:rsidRPr="007A3E3A">
        <w:rPr>
          <w:rFonts w:ascii="Arial" w:hAnsi="Arial" w:cs="Arial"/>
          <w:sz w:val="24"/>
          <w:szCs w:val="24"/>
        </w:rPr>
        <w:t>(</w:t>
      </w:r>
      <w:r w:rsidR="00C05046" w:rsidRPr="007A3E3A">
        <w:rPr>
          <w:rFonts w:ascii="Arial" w:hAnsi="Arial" w:cs="Arial"/>
          <w:sz w:val="24"/>
          <w:szCs w:val="24"/>
        </w:rPr>
        <w:t>2022)</w:t>
      </w:r>
      <w:r w:rsidR="00975EA4" w:rsidRPr="007A3E3A">
        <w:rPr>
          <w:rFonts w:ascii="Arial" w:hAnsi="Arial" w:cs="Arial"/>
          <w:sz w:val="24"/>
          <w:szCs w:val="24"/>
        </w:rPr>
        <w:t xml:space="preserve">and </w:t>
      </w:r>
      <w:r w:rsidR="00C05046" w:rsidRPr="007A3E3A">
        <w:rPr>
          <w:rFonts w:ascii="Arial" w:hAnsi="Arial" w:cs="Arial"/>
          <w:sz w:val="24"/>
          <w:szCs w:val="24"/>
        </w:rPr>
        <w:t xml:space="preserve"> </w:t>
      </w:r>
      <w:r w:rsidR="00961A48" w:rsidRPr="007A3E3A">
        <w:rPr>
          <w:rFonts w:ascii="Arial" w:hAnsi="Arial" w:cs="Arial"/>
          <w:sz w:val="24"/>
          <w:szCs w:val="24"/>
        </w:rPr>
        <w:t>Russell (2024)</w:t>
      </w:r>
      <w:r w:rsidR="008240F5" w:rsidRPr="007A3E3A">
        <w:rPr>
          <w:rFonts w:ascii="Arial" w:hAnsi="Arial" w:cs="Arial"/>
          <w:sz w:val="24"/>
          <w:szCs w:val="24"/>
        </w:rPr>
        <w:t xml:space="preserve"> </w:t>
      </w:r>
      <w:r w:rsidR="00975EA4" w:rsidRPr="007A3E3A">
        <w:rPr>
          <w:rFonts w:ascii="Arial" w:hAnsi="Arial" w:cs="Arial"/>
          <w:sz w:val="24"/>
          <w:szCs w:val="24"/>
        </w:rPr>
        <w:t xml:space="preserve">who </w:t>
      </w:r>
      <w:r w:rsidRPr="007A3E3A">
        <w:rPr>
          <w:rFonts w:ascii="Arial" w:hAnsi="Arial" w:cs="Arial"/>
          <w:sz w:val="24"/>
          <w:szCs w:val="24"/>
        </w:rPr>
        <w:t xml:space="preserve">claim that unsatisfied working conditions, low pay, and irregular hours lead to a </w:t>
      </w:r>
      <w:r w:rsidR="006F6321" w:rsidRPr="007A3E3A">
        <w:rPr>
          <w:rFonts w:ascii="Arial" w:hAnsi="Arial" w:cs="Arial"/>
          <w:sz w:val="24"/>
          <w:szCs w:val="24"/>
        </w:rPr>
        <w:t>high turnover</w:t>
      </w:r>
      <w:r w:rsidRPr="007A3E3A">
        <w:rPr>
          <w:rFonts w:ascii="Arial" w:hAnsi="Arial" w:cs="Arial"/>
          <w:sz w:val="24"/>
          <w:szCs w:val="24"/>
        </w:rPr>
        <w:t xml:space="preserve"> employment model that influences service consistency adversely</w:t>
      </w:r>
      <w:r w:rsidR="00975EA4" w:rsidRPr="007A3E3A">
        <w:rPr>
          <w:rFonts w:ascii="Arial" w:hAnsi="Arial" w:cs="Arial"/>
          <w:sz w:val="24"/>
          <w:szCs w:val="24"/>
        </w:rPr>
        <w:t xml:space="preserve"> especially as in hospitality sector </w:t>
      </w:r>
      <w:r w:rsidR="00E91532" w:rsidRPr="007A3E3A">
        <w:rPr>
          <w:rFonts w:ascii="Arial" w:hAnsi="Arial" w:cs="Arial"/>
          <w:sz w:val="24"/>
          <w:szCs w:val="24"/>
        </w:rPr>
        <w:t xml:space="preserve">labour hours </w:t>
      </w:r>
      <w:r w:rsidR="00975EA4" w:rsidRPr="007A3E3A">
        <w:rPr>
          <w:rFonts w:ascii="Arial" w:hAnsi="Arial" w:cs="Arial"/>
          <w:sz w:val="24"/>
          <w:szCs w:val="24"/>
        </w:rPr>
        <w:t xml:space="preserve">consists of part-time </w:t>
      </w:r>
      <w:r w:rsidR="00E91532" w:rsidRPr="007A3E3A">
        <w:rPr>
          <w:rFonts w:ascii="Arial" w:hAnsi="Arial" w:cs="Arial"/>
          <w:sz w:val="24"/>
          <w:szCs w:val="24"/>
        </w:rPr>
        <w:t xml:space="preserve">hours therefore the </w:t>
      </w:r>
      <w:r w:rsidR="006005F8" w:rsidRPr="007A3E3A">
        <w:rPr>
          <w:rFonts w:ascii="Arial" w:hAnsi="Arial" w:cs="Arial"/>
          <w:sz w:val="24"/>
          <w:szCs w:val="24"/>
        </w:rPr>
        <w:t xml:space="preserve">staff morale is </w:t>
      </w:r>
      <w:r w:rsidR="00AE28C2" w:rsidRPr="007A3E3A">
        <w:rPr>
          <w:rFonts w:ascii="Arial" w:hAnsi="Arial" w:cs="Arial"/>
          <w:sz w:val="24"/>
          <w:szCs w:val="24"/>
        </w:rPr>
        <w:t>hard</w:t>
      </w:r>
      <w:r w:rsidR="006005F8" w:rsidRPr="007A3E3A">
        <w:rPr>
          <w:rFonts w:ascii="Arial" w:hAnsi="Arial" w:cs="Arial"/>
          <w:sz w:val="24"/>
          <w:szCs w:val="24"/>
        </w:rPr>
        <w:t xml:space="preserve"> to maintain for employees</w:t>
      </w:r>
      <w:r w:rsidR="00E7314D" w:rsidRPr="007A3E3A">
        <w:rPr>
          <w:rFonts w:ascii="Arial" w:hAnsi="Arial" w:cs="Arial"/>
          <w:sz w:val="24"/>
          <w:szCs w:val="24"/>
        </w:rPr>
        <w:t xml:space="preserve"> (White, 2020)</w:t>
      </w:r>
      <w:r w:rsidR="006005F8" w:rsidRPr="007A3E3A">
        <w:rPr>
          <w:rFonts w:ascii="Arial" w:hAnsi="Arial" w:cs="Arial"/>
          <w:sz w:val="24"/>
          <w:szCs w:val="24"/>
        </w:rPr>
        <w:t xml:space="preserve"> that may want full time hours</w:t>
      </w:r>
      <w:r w:rsidR="006F6321" w:rsidRPr="007A3E3A">
        <w:rPr>
          <w:rFonts w:ascii="Arial" w:hAnsi="Arial" w:cs="Arial"/>
          <w:sz w:val="24"/>
          <w:szCs w:val="24"/>
        </w:rPr>
        <w:t>,</w:t>
      </w:r>
      <w:r w:rsidR="006005F8" w:rsidRPr="007A3E3A">
        <w:rPr>
          <w:rFonts w:ascii="Arial" w:hAnsi="Arial" w:cs="Arial"/>
          <w:sz w:val="24"/>
          <w:szCs w:val="24"/>
        </w:rPr>
        <w:t xml:space="preserve"> unless they work on splits or multiple days sometimes both as the researcher came to conclusion in Beverley </w:t>
      </w:r>
      <w:r w:rsidR="006178E4" w:rsidRPr="007A3E3A">
        <w:rPr>
          <w:rFonts w:ascii="Arial" w:hAnsi="Arial" w:cs="Arial"/>
          <w:sz w:val="24"/>
          <w:szCs w:val="24"/>
        </w:rPr>
        <w:t>T</w:t>
      </w:r>
      <w:r w:rsidR="006005F8" w:rsidRPr="007A3E3A">
        <w:rPr>
          <w:rFonts w:ascii="Arial" w:hAnsi="Arial" w:cs="Arial"/>
          <w:sz w:val="24"/>
          <w:szCs w:val="24"/>
        </w:rPr>
        <w:t xml:space="preserve">own </w:t>
      </w:r>
      <w:r w:rsidR="006178E4" w:rsidRPr="007A3E3A">
        <w:rPr>
          <w:rFonts w:ascii="Arial" w:hAnsi="Arial" w:cs="Arial"/>
          <w:sz w:val="24"/>
          <w:szCs w:val="24"/>
        </w:rPr>
        <w:t>C</w:t>
      </w:r>
      <w:r w:rsidR="006005F8" w:rsidRPr="007A3E3A">
        <w:rPr>
          <w:rFonts w:ascii="Arial" w:hAnsi="Arial" w:cs="Arial"/>
          <w:sz w:val="24"/>
          <w:szCs w:val="24"/>
        </w:rPr>
        <w:t>entre Premier Inn.</w:t>
      </w:r>
    </w:p>
    <w:p w14:paraId="4529FDAC" w14:textId="66035281" w:rsidR="008C42DC" w:rsidRPr="008C42DC" w:rsidRDefault="008C42DC" w:rsidP="008C42DC">
      <w:pPr>
        <w:pStyle w:val="Heading2"/>
        <w:spacing w:line="360" w:lineRule="auto"/>
        <w:jc w:val="both"/>
        <w:rPr>
          <w:rFonts w:ascii="Arial" w:hAnsi="Arial" w:cs="Arial"/>
          <w:b/>
          <w:bCs/>
          <w:color w:val="auto"/>
          <w:sz w:val="28"/>
          <w:szCs w:val="28"/>
        </w:rPr>
      </w:pPr>
      <w:bookmarkStart w:id="8" w:name="_Toc200544988"/>
      <w:r w:rsidRPr="008C42DC">
        <w:rPr>
          <w:rFonts w:ascii="Arial" w:hAnsi="Arial" w:cs="Arial"/>
          <w:b/>
          <w:bCs/>
          <w:color w:val="auto"/>
          <w:sz w:val="28"/>
          <w:szCs w:val="28"/>
        </w:rPr>
        <w:lastRenderedPageBreak/>
        <w:t>Staf</w:t>
      </w:r>
      <w:r w:rsidR="002622A3">
        <w:rPr>
          <w:rFonts w:ascii="Arial" w:hAnsi="Arial" w:cs="Arial"/>
          <w:b/>
          <w:bCs/>
          <w:color w:val="auto"/>
          <w:sz w:val="28"/>
          <w:szCs w:val="28"/>
        </w:rPr>
        <w:t>f</w:t>
      </w:r>
      <w:r w:rsidRPr="008C42DC">
        <w:rPr>
          <w:rFonts w:ascii="Arial" w:hAnsi="Arial" w:cs="Arial"/>
          <w:b/>
          <w:bCs/>
          <w:color w:val="auto"/>
          <w:sz w:val="28"/>
          <w:szCs w:val="28"/>
        </w:rPr>
        <w:t xml:space="preserve"> retention</w:t>
      </w:r>
      <w:bookmarkEnd w:id="8"/>
    </w:p>
    <w:p w14:paraId="44820AD3" w14:textId="77777777" w:rsidR="00856A65" w:rsidRDefault="00F2213E" w:rsidP="006C1F1D">
      <w:pPr>
        <w:spacing w:line="360" w:lineRule="auto"/>
        <w:jc w:val="both"/>
        <w:rPr>
          <w:rFonts w:ascii="Arial" w:hAnsi="Arial" w:cs="Arial"/>
          <w:sz w:val="24"/>
          <w:szCs w:val="24"/>
        </w:rPr>
      </w:pPr>
      <w:r w:rsidRPr="00333CD7">
        <w:rPr>
          <w:rFonts w:ascii="Arial" w:hAnsi="Arial" w:cs="Arial"/>
          <w:sz w:val="24"/>
          <w:szCs w:val="24"/>
        </w:rPr>
        <w:t xml:space="preserve">The analysis </w:t>
      </w:r>
      <w:proofErr w:type="gramStart"/>
      <w:r w:rsidRPr="00333CD7">
        <w:rPr>
          <w:rFonts w:ascii="Arial" w:hAnsi="Arial" w:cs="Arial"/>
          <w:sz w:val="24"/>
          <w:szCs w:val="24"/>
        </w:rPr>
        <w:t>lead</w:t>
      </w:r>
      <w:proofErr w:type="gramEnd"/>
      <w:r w:rsidRPr="00333CD7">
        <w:rPr>
          <w:rFonts w:ascii="Arial" w:hAnsi="Arial" w:cs="Arial"/>
          <w:sz w:val="24"/>
          <w:szCs w:val="24"/>
        </w:rPr>
        <w:t xml:space="preserve"> to the discovery of m</w:t>
      </w:r>
      <w:r w:rsidR="00463A28" w:rsidRPr="00333CD7">
        <w:rPr>
          <w:rFonts w:ascii="Arial" w:hAnsi="Arial" w:cs="Arial"/>
          <w:sz w:val="24"/>
          <w:szCs w:val="24"/>
        </w:rPr>
        <w:t>any studies highlight the need of staff retention policies for the hotel industry</w:t>
      </w:r>
      <w:r w:rsidR="000D0552">
        <w:rPr>
          <w:rFonts w:ascii="Arial" w:hAnsi="Arial" w:cs="Arial"/>
          <w:sz w:val="24"/>
          <w:szCs w:val="24"/>
        </w:rPr>
        <w:t xml:space="preserve"> (</w:t>
      </w:r>
      <w:proofErr w:type="spellStart"/>
      <w:r w:rsidR="000D0552" w:rsidRPr="000D0552">
        <w:rPr>
          <w:rFonts w:ascii="Arial" w:hAnsi="Arial" w:cs="Arial"/>
          <w:sz w:val="24"/>
          <w:szCs w:val="24"/>
        </w:rPr>
        <w:t>Ohunakin</w:t>
      </w:r>
      <w:proofErr w:type="spellEnd"/>
      <w:r w:rsidR="000D0552" w:rsidRPr="000D0552">
        <w:rPr>
          <w:rFonts w:ascii="Arial" w:hAnsi="Arial" w:cs="Arial"/>
          <w:sz w:val="24"/>
          <w:szCs w:val="24"/>
        </w:rPr>
        <w:t>,</w:t>
      </w:r>
      <w:r w:rsidR="000D0552">
        <w:rPr>
          <w:rFonts w:ascii="Arial" w:hAnsi="Arial" w:cs="Arial"/>
          <w:sz w:val="24"/>
          <w:szCs w:val="24"/>
        </w:rPr>
        <w:t xml:space="preserve"> et all, </w:t>
      </w:r>
      <w:r w:rsidR="000D0552" w:rsidRPr="000D0552">
        <w:rPr>
          <w:rFonts w:ascii="Arial" w:hAnsi="Arial" w:cs="Arial"/>
          <w:sz w:val="24"/>
          <w:szCs w:val="24"/>
        </w:rPr>
        <w:t>2020)</w:t>
      </w:r>
      <w:r w:rsidR="00463A28" w:rsidRPr="00333CD7">
        <w:rPr>
          <w:rFonts w:ascii="Arial" w:hAnsi="Arial" w:cs="Arial"/>
          <w:sz w:val="24"/>
          <w:szCs w:val="24"/>
        </w:rPr>
        <w:t xml:space="preserve">. </w:t>
      </w:r>
      <w:r w:rsidR="003C1BBA" w:rsidRPr="00333CD7">
        <w:rPr>
          <w:rFonts w:ascii="Arial" w:hAnsi="Arial" w:cs="Arial"/>
          <w:sz w:val="24"/>
          <w:szCs w:val="24"/>
        </w:rPr>
        <w:t>C</w:t>
      </w:r>
      <w:r w:rsidR="00463A28" w:rsidRPr="00333CD7">
        <w:rPr>
          <w:rFonts w:ascii="Arial" w:hAnsi="Arial" w:cs="Arial"/>
          <w:sz w:val="24"/>
          <w:szCs w:val="24"/>
        </w:rPr>
        <w:t>ontend that elements including competitive pay, chances for professional advancement, and workplace culture define job satisfaction</w:t>
      </w:r>
      <w:r w:rsidR="009776BE" w:rsidRPr="00333CD7">
        <w:rPr>
          <w:rFonts w:ascii="Arial" w:hAnsi="Arial" w:cs="Arial"/>
          <w:sz w:val="24"/>
          <w:szCs w:val="24"/>
        </w:rPr>
        <w:t xml:space="preserve"> (Ghani et al., 2022)</w:t>
      </w:r>
      <w:r w:rsidR="00463A28" w:rsidRPr="00333CD7">
        <w:rPr>
          <w:rFonts w:ascii="Arial" w:hAnsi="Arial" w:cs="Arial"/>
          <w:sz w:val="24"/>
          <w:szCs w:val="24"/>
        </w:rPr>
        <w:t xml:space="preserve">. Often used to explain motivators and hygiene elements influencing hotel staff, </w:t>
      </w:r>
      <w:r w:rsidR="00380BDA" w:rsidRPr="00333CD7">
        <w:rPr>
          <w:rFonts w:ascii="Arial" w:hAnsi="Arial" w:cs="Arial"/>
          <w:sz w:val="24"/>
          <w:szCs w:val="24"/>
        </w:rPr>
        <w:t>investing</w:t>
      </w:r>
      <w:r w:rsidR="00463A28" w:rsidRPr="00333CD7">
        <w:rPr>
          <w:rFonts w:ascii="Arial" w:hAnsi="Arial" w:cs="Arial"/>
          <w:sz w:val="24"/>
          <w:szCs w:val="24"/>
        </w:rPr>
        <w:t xml:space="preserve"> in employee well-being by means of training programs, rewards, and recognition systems, promotes loyalty and lowers turnover. </w:t>
      </w:r>
    </w:p>
    <w:p w14:paraId="3CB03DA2" w14:textId="77777777" w:rsidR="00856A65" w:rsidRPr="00C87E4F" w:rsidRDefault="00856A65" w:rsidP="00856A65">
      <w:pPr>
        <w:pStyle w:val="Heading2"/>
        <w:spacing w:line="360" w:lineRule="auto"/>
        <w:jc w:val="both"/>
        <w:rPr>
          <w:rFonts w:ascii="Arial" w:hAnsi="Arial" w:cs="Arial"/>
          <w:b/>
          <w:bCs/>
          <w:color w:val="auto"/>
          <w:sz w:val="28"/>
          <w:szCs w:val="28"/>
        </w:rPr>
      </w:pPr>
      <w:bookmarkStart w:id="9" w:name="_Toc200544989"/>
      <w:r w:rsidRPr="00C87E4F">
        <w:rPr>
          <w:rFonts w:ascii="Arial" w:hAnsi="Arial" w:cs="Arial"/>
          <w:b/>
          <w:bCs/>
          <w:color w:val="auto"/>
          <w:sz w:val="28"/>
          <w:szCs w:val="28"/>
        </w:rPr>
        <w:t>Leadership style in Hospitality management</w:t>
      </w:r>
      <w:bookmarkEnd w:id="9"/>
    </w:p>
    <w:p w14:paraId="22535044" w14:textId="5B894887" w:rsidR="00463A28" w:rsidRDefault="00463A28" w:rsidP="006C1F1D">
      <w:pPr>
        <w:spacing w:line="360" w:lineRule="auto"/>
        <w:jc w:val="both"/>
        <w:rPr>
          <w:rFonts w:ascii="Arial" w:hAnsi="Arial" w:cs="Arial"/>
          <w:sz w:val="24"/>
          <w:szCs w:val="24"/>
        </w:rPr>
      </w:pPr>
      <w:r w:rsidRPr="00333CD7">
        <w:rPr>
          <w:rFonts w:ascii="Arial" w:hAnsi="Arial" w:cs="Arial"/>
          <w:sz w:val="24"/>
          <w:szCs w:val="24"/>
        </w:rPr>
        <w:t>Furthermore, employee retention is much influenced by leadership style</w:t>
      </w:r>
      <w:r w:rsidR="004807F1" w:rsidRPr="00333CD7">
        <w:rPr>
          <w:rFonts w:ascii="Arial" w:hAnsi="Arial" w:cs="Arial"/>
          <w:sz w:val="24"/>
          <w:szCs w:val="24"/>
        </w:rPr>
        <w:t xml:space="preserve"> (Hurd and Case, 2025)</w:t>
      </w:r>
      <w:r w:rsidR="00C537F9" w:rsidRPr="00333CD7">
        <w:rPr>
          <w:rFonts w:ascii="Arial" w:hAnsi="Arial" w:cs="Arial"/>
          <w:sz w:val="24"/>
          <w:szCs w:val="24"/>
        </w:rPr>
        <w:t>.</w:t>
      </w:r>
      <w:r w:rsidR="00333CD7" w:rsidRPr="00333CD7">
        <w:rPr>
          <w:rFonts w:ascii="Arial" w:hAnsi="Arial" w:cs="Arial"/>
          <w:sz w:val="24"/>
          <w:szCs w:val="24"/>
        </w:rPr>
        <w:t xml:space="preserve"> </w:t>
      </w:r>
      <w:r w:rsidR="004807F1" w:rsidRPr="00333CD7">
        <w:rPr>
          <w:rFonts w:ascii="Arial" w:hAnsi="Arial" w:cs="Arial"/>
          <w:sz w:val="24"/>
          <w:szCs w:val="24"/>
        </w:rPr>
        <w:t xml:space="preserve">Research </w:t>
      </w:r>
      <w:r w:rsidR="00C66693" w:rsidRPr="00333CD7">
        <w:rPr>
          <w:rFonts w:ascii="Arial" w:hAnsi="Arial" w:cs="Arial"/>
          <w:sz w:val="24"/>
          <w:szCs w:val="24"/>
        </w:rPr>
        <w:t xml:space="preserve">by </w:t>
      </w:r>
      <w:proofErr w:type="spellStart"/>
      <w:r w:rsidR="00C66693" w:rsidRPr="00333CD7">
        <w:rPr>
          <w:rFonts w:ascii="Arial" w:hAnsi="Arial" w:cs="Arial"/>
          <w:sz w:val="24"/>
          <w:szCs w:val="24"/>
        </w:rPr>
        <w:t>Helalat</w:t>
      </w:r>
      <w:proofErr w:type="spellEnd"/>
      <w:r w:rsidR="00C66693" w:rsidRPr="00333CD7">
        <w:rPr>
          <w:rFonts w:ascii="Arial" w:hAnsi="Arial" w:cs="Arial"/>
          <w:sz w:val="24"/>
          <w:szCs w:val="24"/>
        </w:rPr>
        <w:t xml:space="preserve"> et al., (2024)</w:t>
      </w:r>
      <w:r w:rsidR="00333CD7" w:rsidRPr="00333CD7">
        <w:rPr>
          <w:rFonts w:ascii="Arial" w:hAnsi="Arial" w:cs="Arial"/>
          <w:sz w:val="24"/>
          <w:szCs w:val="24"/>
        </w:rPr>
        <w:t xml:space="preserve"> and Hurd &amp;Case (2025)</w:t>
      </w:r>
      <w:r w:rsidR="00C66693" w:rsidRPr="00333CD7">
        <w:rPr>
          <w:rFonts w:ascii="Arial" w:hAnsi="Arial" w:cs="Arial"/>
          <w:sz w:val="24"/>
          <w:szCs w:val="24"/>
        </w:rPr>
        <w:t xml:space="preserve"> </w:t>
      </w:r>
      <w:r w:rsidR="004807F1" w:rsidRPr="00333CD7">
        <w:rPr>
          <w:rFonts w:ascii="Arial" w:hAnsi="Arial" w:cs="Arial"/>
          <w:sz w:val="24"/>
          <w:szCs w:val="24"/>
        </w:rPr>
        <w:t>shows</w:t>
      </w:r>
      <w:r w:rsidRPr="00333CD7">
        <w:rPr>
          <w:rFonts w:ascii="Arial" w:hAnsi="Arial" w:cs="Arial"/>
          <w:sz w:val="24"/>
          <w:szCs w:val="24"/>
        </w:rPr>
        <w:t xml:space="preserve"> transformational leadership is favourably connected with job satisfaction</w:t>
      </w:r>
      <w:r w:rsidR="003C1BBA" w:rsidRPr="00333CD7">
        <w:rPr>
          <w:rFonts w:ascii="Arial" w:hAnsi="Arial" w:cs="Arial"/>
          <w:sz w:val="24"/>
          <w:szCs w:val="24"/>
        </w:rPr>
        <w:t>.</w:t>
      </w:r>
    </w:p>
    <w:p w14:paraId="2F3BA948" w14:textId="3FE4DA38" w:rsidR="003A55E4" w:rsidRPr="00251E65" w:rsidRDefault="003A55E4" w:rsidP="003A55E4">
      <w:pPr>
        <w:spacing w:line="360" w:lineRule="auto"/>
        <w:jc w:val="both"/>
        <w:rPr>
          <w:rFonts w:ascii="Arial" w:hAnsi="Arial" w:cs="Arial"/>
          <w:color w:val="000000" w:themeColor="text1"/>
          <w:sz w:val="24"/>
          <w:szCs w:val="24"/>
        </w:rPr>
      </w:pPr>
      <w:r w:rsidRPr="00251E65">
        <w:rPr>
          <w:rFonts w:ascii="Arial" w:hAnsi="Arial" w:cs="Arial"/>
          <w:color w:val="000000" w:themeColor="text1"/>
          <w:sz w:val="24"/>
          <w:szCs w:val="24"/>
        </w:rPr>
        <w:t>Organisational success and change depend heavily on leadership, yet choosing the best leadership model is still difficult because there are so many overlapping theories.  Concerns over idea diffusion have been raised by recent studies</w:t>
      </w:r>
      <w:r w:rsidR="00251E65" w:rsidRPr="00251E65">
        <w:rPr>
          <w:rFonts w:ascii="Arial" w:hAnsi="Arial" w:cs="Arial"/>
          <w:color w:val="000000" w:themeColor="text1"/>
          <w:sz w:val="24"/>
          <w:szCs w:val="24"/>
        </w:rPr>
        <w:t xml:space="preserve"> by (Lapina, 2015)</w:t>
      </w:r>
      <w:r w:rsidRPr="00251E65">
        <w:rPr>
          <w:rFonts w:ascii="Arial" w:hAnsi="Arial" w:cs="Arial"/>
          <w:color w:val="000000" w:themeColor="text1"/>
          <w:sz w:val="24"/>
          <w:szCs w:val="24"/>
        </w:rPr>
        <w:t xml:space="preserve"> that have shown how </w:t>
      </w:r>
      <w:r w:rsidR="00F8654E" w:rsidRPr="00251E65">
        <w:rPr>
          <w:rFonts w:ascii="Arial" w:hAnsi="Arial" w:cs="Arial"/>
          <w:color w:val="000000" w:themeColor="text1"/>
          <w:sz w:val="24"/>
          <w:szCs w:val="24"/>
        </w:rPr>
        <w:t>analytically</w:t>
      </w:r>
      <w:r w:rsidRPr="00251E65">
        <w:rPr>
          <w:rFonts w:ascii="Arial" w:hAnsi="Arial" w:cs="Arial"/>
          <w:color w:val="000000" w:themeColor="text1"/>
          <w:sz w:val="24"/>
          <w:szCs w:val="24"/>
        </w:rPr>
        <w:t xml:space="preserve"> similar more recent models</w:t>
      </w:r>
      <w:r w:rsidR="008360D2" w:rsidRPr="00251E65">
        <w:rPr>
          <w:rFonts w:ascii="Arial" w:hAnsi="Arial" w:cs="Arial"/>
          <w:color w:val="000000" w:themeColor="text1"/>
          <w:sz w:val="24"/>
          <w:szCs w:val="24"/>
        </w:rPr>
        <w:t xml:space="preserve"> </w:t>
      </w:r>
      <w:r w:rsidRPr="00251E65">
        <w:rPr>
          <w:rFonts w:ascii="Arial" w:hAnsi="Arial" w:cs="Arial"/>
          <w:color w:val="000000" w:themeColor="text1"/>
          <w:sz w:val="24"/>
          <w:szCs w:val="24"/>
        </w:rPr>
        <w:t>such as servant, ethical, and authentic leadership</w:t>
      </w:r>
      <w:r w:rsidR="008360D2" w:rsidRPr="00251E65">
        <w:rPr>
          <w:rFonts w:ascii="Arial" w:hAnsi="Arial" w:cs="Arial"/>
          <w:color w:val="000000" w:themeColor="text1"/>
          <w:sz w:val="24"/>
          <w:szCs w:val="24"/>
        </w:rPr>
        <w:t xml:space="preserve"> </w:t>
      </w:r>
      <w:r w:rsidRPr="00251E65">
        <w:rPr>
          <w:rFonts w:ascii="Arial" w:hAnsi="Arial" w:cs="Arial"/>
          <w:color w:val="000000" w:themeColor="text1"/>
          <w:sz w:val="24"/>
          <w:szCs w:val="24"/>
        </w:rPr>
        <w:t>are to transformational leadership.  Both scholarly study and real-world implementation are made more difficult by this redundancy, which may also cause HR professionals to become confused and squander money on vague or inefficient leadership development initiatives.</w:t>
      </w:r>
    </w:p>
    <w:p w14:paraId="3EC05B9F" w14:textId="0C2711AF" w:rsidR="0031751C" w:rsidRPr="00251E65" w:rsidRDefault="003A55E4" w:rsidP="003A55E4">
      <w:pPr>
        <w:spacing w:line="360" w:lineRule="auto"/>
        <w:jc w:val="both"/>
        <w:rPr>
          <w:rFonts w:ascii="Arial" w:hAnsi="Arial" w:cs="Arial"/>
          <w:color w:val="000000" w:themeColor="text1"/>
          <w:sz w:val="24"/>
          <w:szCs w:val="24"/>
        </w:rPr>
      </w:pPr>
      <w:proofErr w:type="gramStart"/>
      <w:r w:rsidRPr="00251E65">
        <w:rPr>
          <w:rFonts w:ascii="Arial" w:hAnsi="Arial" w:cs="Arial"/>
          <w:color w:val="000000" w:themeColor="text1"/>
          <w:sz w:val="24"/>
          <w:szCs w:val="24"/>
        </w:rPr>
        <w:t>In order to</w:t>
      </w:r>
      <w:proofErr w:type="gramEnd"/>
      <w:r w:rsidRPr="00251E65">
        <w:rPr>
          <w:rFonts w:ascii="Arial" w:hAnsi="Arial" w:cs="Arial"/>
          <w:color w:val="000000" w:themeColor="text1"/>
          <w:sz w:val="24"/>
          <w:szCs w:val="24"/>
        </w:rPr>
        <w:t xml:space="preserve"> provide an evidence-based basis for leadership development, the study </w:t>
      </w:r>
      <w:r w:rsidR="00E90BE1" w:rsidRPr="00251E65">
        <w:rPr>
          <w:rFonts w:ascii="Arial" w:hAnsi="Arial" w:cs="Arial"/>
          <w:color w:val="000000" w:themeColor="text1"/>
          <w:sz w:val="24"/>
          <w:szCs w:val="24"/>
        </w:rPr>
        <w:t xml:space="preserve">of Deng et al, (2022) </w:t>
      </w:r>
      <w:r w:rsidRPr="00251E65">
        <w:rPr>
          <w:rFonts w:ascii="Arial" w:hAnsi="Arial" w:cs="Arial"/>
          <w:color w:val="000000" w:themeColor="text1"/>
          <w:sz w:val="24"/>
          <w:szCs w:val="24"/>
        </w:rPr>
        <w:t xml:space="preserve">focusses on transformational leadership, the model that has been examined the most in recent decades, given the high correlation among models.  It compiles research results using meta-analyses to shed light on how well transformational leadership works to enhance outcomes like worker performance and wellbeing. </w:t>
      </w:r>
      <w:r w:rsidR="008A10CD" w:rsidRPr="00251E65">
        <w:rPr>
          <w:rFonts w:ascii="Arial" w:hAnsi="Arial" w:cs="Arial"/>
          <w:color w:val="000000" w:themeColor="text1"/>
          <w:sz w:val="24"/>
          <w:szCs w:val="24"/>
        </w:rPr>
        <w:t xml:space="preserve">Deng et al., </w:t>
      </w:r>
      <w:r w:rsidR="00D353E5" w:rsidRPr="00251E65">
        <w:rPr>
          <w:rFonts w:ascii="Arial" w:hAnsi="Arial" w:cs="Arial"/>
          <w:color w:val="000000" w:themeColor="text1"/>
          <w:sz w:val="24"/>
          <w:szCs w:val="24"/>
        </w:rPr>
        <w:t>(</w:t>
      </w:r>
      <w:r w:rsidR="008A10CD" w:rsidRPr="00251E65">
        <w:rPr>
          <w:rFonts w:ascii="Arial" w:hAnsi="Arial" w:cs="Arial"/>
          <w:color w:val="000000" w:themeColor="text1"/>
          <w:sz w:val="24"/>
          <w:szCs w:val="24"/>
        </w:rPr>
        <w:t>2022)</w:t>
      </w:r>
      <w:r w:rsidRPr="00251E65">
        <w:rPr>
          <w:rFonts w:ascii="Arial" w:hAnsi="Arial" w:cs="Arial"/>
          <w:color w:val="000000" w:themeColor="text1"/>
          <w:sz w:val="24"/>
          <w:szCs w:val="24"/>
        </w:rPr>
        <w:t xml:space="preserve"> intends to avoid leadership trends and increase the impact of development activities by giving HR professionals clear and useful advice.</w:t>
      </w:r>
    </w:p>
    <w:p w14:paraId="4D6902CB" w14:textId="1EABF7F2" w:rsidR="00EA6F8F" w:rsidRPr="00462E03" w:rsidRDefault="000077FC" w:rsidP="00EA6F8F">
      <w:pPr>
        <w:spacing w:line="360" w:lineRule="auto"/>
        <w:jc w:val="both"/>
        <w:rPr>
          <w:rFonts w:ascii="Arial" w:hAnsi="Arial" w:cs="Arial"/>
          <w:color w:val="000000" w:themeColor="text1"/>
          <w:sz w:val="24"/>
          <w:szCs w:val="24"/>
        </w:rPr>
      </w:pPr>
      <w:r w:rsidRPr="00462E03">
        <w:rPr>
          <w:rFonts w:ascii="Arial" w:hAnsi="Arial" w:cs="Arial"/>
          <w:color w:val="000000" w:themeColor="text1"/>
          <w:sz w:val="24"/>
          <w:szCs w:val="24"/>
        </w:rPr>
        <w:t>Transformational leadership is particularly advantageous in the hospitality sector since it emphasises inspiring and empowering staff rather than merely overseeing them</w:t>
      </w:r>
      <w:r w:rsidR="00D336B2" w:rsidRPr="00462E03">
        <w:rPr>
          <w:rFonts w:ascii="Arial" w:hAnsi="Arial" w:cs="Arial"/>
          <w:color w:val="000000" w:themeColor="text1"/>
          <w:sz w:val="24"/>
          <w:szCs w:val="24"/>
        </w:rPr>
        <w:t xml:space="preserve">, (N.N.N. Dlamini, Garg and </w:t>
      </w:r>
      <w:proofErr w:type="spellStart"/>
      <w:r w:rsidR="00D336B2" w:rsidRPr="00462E03">
        <w:rPr>
          <w:rFonts w:ascii="Arial" w:hAnsi="Arial" w:cs="Arial"/>
          <w:color w:val="000000" w:themeColor="text1"/>
          <w:sz w:val="24"/>
          <w:szCs w:val="24"/>
        </w:rPr>
        <w:t>Muchie</w:t>
      </w:r>
      <w:proofErr w:type="spellEnd"/>
      <w:r w:rsidR="00D336B2" w:rsidRPr="00462E03">
        <w:rPr>
          <w:rFonts w:ascii="Arial" w:hAnsi="Arial" w:cs="Arial"/>
          <w:color w:val="000000" w:themeColor="text1"/>
          <w:sz w:val="24"/>
          <w:szCs w:val="24"/>
        </w:rPr>
        <w:t>, 2017) I</w:t>
      </w:r>
      <w:r w:rsidRPr="00462E03">
        <w:rPr>
          <w:rFonts w:ascii="Arial" w:hAnsi="Arial" w:cs="Arial"/>
          <w:color w:val="000000" w:themeColor="text1"/>
          <w:sz w:val="24"/>
          <w:szCs w:val="24"/>
        </w:rPr>
        <w:t xml:space="preserve">n an industry where visitor pleasure is closely correlated with employee performance, transformational leaders are essential in cultivating a motivated and engaged team. By establishing a collective vision and </w:t>
      </w:r>
      <w:r w:rsidRPr="00462E03">
        <w:rPr>
          <w:rFonts w:ascii="Arial" w:hAnsi="Arial" w:cs="Arial"/>
          <w:color w:val="000000" w:themeColor="text1"/>
          <w:sz w:val="24"/>
          <w:szCs w:val="24"/>
        </w:rPr>
        <w:lastRenderedPageBreak/>
        <w:t>promoting individual and professional development, these leaders foster a sense of value and connection among employees towards the organi</w:t>
      </w:r>
      <w:r w:rsidR="00DC7F22" w:rsidRPr="00462E03">
        <w:rPr>
          <w:rFonts w:ascii="Arial" w:hAnsi="Arial" w:cs="Arial"/>
          <w:color w:val="000000" w:themeColor="text1"/>
          <w:sz w:val="24"/>
          <w:szCs w:val="24"/>
        </w:rPr>
        <w:t>s</w:t>
      </w:r>
      <w:r w:rsidRPr="00462E03">
        <w:rPr>
          <w:rFonts w:ascii="Arial" w:hAnsi="Arial" w:cs="Arial"/>
          <w:color w:val="000000" w:themeColor="text1"/>
          <w:sz w:val="24"/>
          <w:szCs w:val="24"/>
        </w:rPr>
        <w:t>ation’s objectives. This not only elevates morale but also augments service quality, as personnel are more inclined to exceed expectations in crafting exceptional guest encounters</w:t>
      </w:r>
      <w:r w:rsidR="00DC7F22" w:rsidRPr="00462E03">
        <w:rPr>
          <w:rFonts w:ascii="Arial" w:hAnsi="Arial" w:cs="Arial"/>
          <w:color w:val="000000" w:themeColor="text1"/>
          <w:sz w:val="24"/>
          <w:szCs w:val="24"/>
        </w:rPr>
        <w:t xml:space="preserve"> which is also </w:t>
      </w:r>
      <w:proofErr w:type="gramStart"/>
      <w:r w:rsidR="00DC7F22" w:rsidRPr="00462E03">
        <w:rPr>
          <w:rFonts w:ascii="Arial" w:hAnsi="Arial" w:cs="Arial"/>
          <w:color w:val="000000" w:themeColor="text1"/>
          <w:sz w:val="24"/>
          <w:szCs w:val="24"/>
        </w:rPr>
        <w:t>mention</w:t>
      </w:r>
      <w:proofErr w:type="gramEnd"/>
      <w:r w:rsidR="00DC7F22" w:rsidRPr="00462E03">
        <w:rPr>
          <w:rFonts w:ascii="Arial" w:hAnsi="Arial" w:cs="Arial"/>
          <w:color w:val="000000" w:themeColor="text1"/>
          <w:sz w:val="24"/>
          <w:szCs w:val="24"/>
        </w:rPr>
        <w:t xml:space="preserve"> by Tracy (2020).</w:t>
      </w:r>
    </w:p>
    <w:p w14:paraId="63F7B036" w14:textId="1944AD40" w:rsidR="000832A1" w:rsidRPr="00462E03" w:rsidRDefault="000077FC" w:rsidP="006C1F1D">
      <w:pPr>
        <w:spacing w:line="360" w:lineRule="auto"/>
        <w:jc w:val="both"/>
        <w:rPr>
          <w:rFonts w:ascii="Arial" w:hAnsi="Arial" w:cs="Arial"/>
          <w:color w:val="000000" w:themeColor="text1"/>
          <w:sz w:val="24"/>
          <w:szCs w:val="24"/>
        </w:rPr>
      </w:pPr>
      <w:r w:rsidRPr="00462E03">
        <w:rPr>
          <w:rFonts w:ascii="Arial" w:hAnsi="Arial" w:cs="Arial"/>
          <w:color w:val="000000" w:themeColor="text1"/>
          <w:sz w:val="24"/>
          <w:szCs w:val="24"/>
        </w:rPr>
        <w:t xml:space="preserve">Moreover, transformational leadership fosters transparent communication, ongoing feedback, and a </w:t>
      </w:r>
      <w:r w:rsidR="00462E03" w:rsidRPr="00462E03">
        <w:rPr>
          <w:rFonts w:ascii="Arial" w:hAnsi="Arial" w:cs="Arial"/>
          <w:color w:val="000000" w:themeColor="text1"/>
          <w:sz w:val="24"/>
          <w:szCs w:val="24"/>
        </w:rPr>
        <w:t>nurturing work environment crucial element</w:t>
      </w:r>
      <w:r w:rsidRPr="00462E03">
        <w:rPr>
          <w:rFonts w:ascii="Arial" w:hAnsi="Arial" w:cs="Arial"/>
          <w:color w:val="000000" w:themeColor="text1"/>
          <w:sz w:val="24"/>
          <w:szCs w:val="24"/>
        </w:rPr>
        <w:t xml:space="preserve"> in mitigating turnover, a recurring challenge in the hospitality sector. It promotes adaptation and creativity, allowing teams to respond more efficiently to obstacles such as variable visitor demand, personnel deficiencies, or technological advancements</w:t>
      </w:r>
      <w:r w:rsidR="00462E03" w:rsidRPr="00462E03">
        <w:rPr>
          <w:rFonts w:ascii="Arial" w:hAnsi="Arial" w:cs="Arial"/>
          <w:color w:val="000000" w:themeColor="text1"/>
          <w:sz w:val="24"/>
          <w:szCs w:val="24"/>
        </w:rPr>
        <w:t xml:space="preserve"> (Lapina, 2015)</w:t>
      </w:r>
      <w:r w:rsidRPr="00462E03">
        <w:rPr>
          <w:rFonts w:ascii="Arial" w:hAnsi="Arial" w:cs="Arial"/>
          <w:color w:val="000000" w:themeColor="text1"/>
          <w:sz w:val="24"/>
          <w:szCs w:val="24"/>
        </w:rPr>
        <w:t xml:space="preserve">. Transformational leaders cultivate a healthy workplace culture that fosters long-term retention and operational excellence by emphasising trust, recognition, and individual development. </w:t>
      </w:r>
      <w:r w:rsidR="00462E03" w:rsidRPr="00462E03">
        <w:rPr>
          <w:rFonts w:ascii="Arial" w:hAnsi="Arial" w:cs="Arial"/>
          <w:color w:val="000000" w:themeColor="text1"/>
          <w:sz w:val="24"/>
          <w:szCs w:val="24"/>
        </w:rPr>
        <w:t>Lapina (2015)</w:t>
      </w:r>
      <w:r w:rsidR="00462E03">
        <w:rPr>
          <w:rFonts w:ascii="Arial" w:hAnsi="Arial" w:cs="Arial"/>
          <w:color w:val="000000" w:themeColor="text1"/>
          <w:sz w:val="24"/>
          <w:szCs w:val="24"/>
        </w:rPr>
        <w:t xml:space="preserve"> </w:t>
      </w:r>
      <w:r w:rsidR="00462E03" w:rsidRPr="00462E03">
        <w:rPr>
          <w:rFonts w:ascii="Arial" w:hAnsi="Arial" w:cs="Arial"/>
          <w:color w:val="000000" w:themeColor="text1"/>
          <w:sz w:val="24"/>
          <w:szCs w:val="24"/>
        </w:rPr>
        <w:t>discuss t</w:t>
      </w:r>
      <w:r w:rsidRPr="00462E03">
        <w:rPr>
          <w:rFonts w:ascii="Arial" w:hAnsi="Arial" w:cs="Arial"/>
          <w:color w:val="000000" w:themeColor="text1"/>
          <w:sz w:val="24"/>
          <w:szCs w:val="24"/>
        </w:rPr>
        <w:t>he leadership style enhances not only daily service performance but also the strategic sustainability of hospitality enterprises.</w:t>
      </w:r>
    </w:p>
    <w:p w14:paraId="713B0F73" w14:textId="23EBE431" w:rsidR="00463A28" w:rsidRPr="00474925" w:rsidRDefault="00463A28" w:rsidP="006C1F1D">
      <w:pPr>
        <w:spacing w:line="360" w:lineRule="auto"/>
        <w:jc w:val="both"/>
        <w:rPr>
          <w:rFonts w:ascii="Arial" w:hAnsi="Arial" w:cs="Arial"/>
          <w:sz w:val="24"/>
          <w:szCs w:val="24"/>
        </w:rPr>
      </w:pPr>
      <w:r w:rsidRPr="00474925">
        <w:rPr>
          <w:rFonts w:ascii="Arial" w:hAnsi="Arial" w:cs="Arial"/>
          <w:sz w:val="24"/>
          <w:szCs w:val="24"/>
        </w:rPr>
        <w:t>Technological developments have changed hotel labour management, improved efficiency and personnel planning</w:t>
      </w:r>
      <w:r w:rsidR="008F35AC" w:rsidRPr="00474925">
        <w:rPr>
          <w:rFonts w:ascii="Arial" w:hAnsi="Arial" w:cs="Arial"/>
          <w:sz w:val="24"/>
          <w:szCs w:val="24"/>
        </w:rPr>
        <w:t xml:space="preserve"> (Nguyen et al., 2025)</w:t>
      </w:r>
      <w:r w:rsidRPr="00474925">
        <w:rPr>
          <w:rFonts w:ascii="Arial" w:hAnsi="Arial" w:cs="Arial"/>
          <w:sz w:val="24"/>
          <w:szCs w:val="24"/>
        </w:rPr>
        <w:t>. Artificial intelligence (AI) and machine learning provide predictive scheduling, hence lowering overstaffing</w:t>
      </w:r>
      <w:r w:rsidR="00437DCB" w:rsidRPr="00437DCB">
        <w:rPr>
          <w:rFonts w:ascii="Arial" w:hAnsi="Arial" w:cs="Arial"/>
          <w:color w:val="222222"/>
          <w:sz w:val="20"/>
          <w:szCs w:val="20"/>
          <w:shd w:val="clear" w:color="auto" w:fill="FFFFFF"/>
        </w:rPr>
        <w:t xml:space="preserve"> </w:t>
      </w:r>
      <w:r w:rsidR="00930551">
        <w:rPr>
          <w:rFonts w:ascii="Arial" w:hAnsi="Arial" w:cs="Arial"/>
          <w:color w:val="222222"/>
          <w:sz w:val="20"/>
          <w:szCs w:val="20"/>
          <w:shd w:val="clear" w:color="auto" w:fill="FFFFFF"/>
        </w:rPr>
        <w:t>(</w:t>
      </w:r>
      <w:r w:rsidR="00437DCB" w:rsidRPr="00437DCB">
        <w:rPr>
          <w:rFonts w:ascii="Arial" w:hAnsi="Arial" w:cs="Arial"/>
          <w:sz w:val="24"/>
          <w:szCs w:val="24"/>
        </w:rPr>
        <w:t>Oladele,</w:t>
      </w:r>
      <w:r w:rsidR="00930551">
        <w:rPr>
          <w:rFonts w:ascii="Arial" w:hAnsi="Arial" w:cs="Arial"/>
          <w:sz w:val="24"/>
          <w:szCs w:val="24"/>
        </w:rPr>
        <w:t xml:space="preserve"> </w:t>
      </w:r>
      <w:r w:rsidR="00437DCB" w:rsidRPr="00437DCB">
        <w:rPr>
          <w:rFonts w:ascii="Arial" w:hAnsi="Arial" w:cs="Arial"/>
          <w:sz w:val="24"/>
          <w:szCs w:val="24"/>
        </w:rPr>
        <w:t>2023</w:t>
      </w:r>
      <w:r w:rsidR="00930551">
        <w:rPr>
          <w:rFonts w:ascii="Arial" w:hAnsi="Arial" w:cs="Arial"/>
          <w:sz w:val="24"/>
          <w:szCs w:val="24"/>
        </w:rPr>
        <w:t xml:space="preserve">) </w:t>
      </w:r>
      <w:r w:rsidRPr="00474925">
        <w:rPr>
          <w:rFonts w:ascii="Arial" w:hAnsi="Arial" w:cs="Arial"/>
          <w:sz w:val="24"/>
          <w:szCs w:val="24"/>
        </w:rPr>
        <w:t>and labour expenses, claims</w:t>
      </w:r>
      <w:r w:rsidR="00C145D9" w:rsidRPr="00474925">
        <w:rPr>
          <w:rFonts w:ascii="Arial" w:hAnsi="Arial" w:cs="Arial"/>
          <w:sz w:val="24"/>
          <w:szCs w:val="24"/>
        </w:rPr>
        <w:t xml:space="preserve">. </w:t>
      </w:r>
      <w:r w:rsidRPr="00474925">
        <w:rPr>
          <w:rFonts w:ascii="Arial" w:hAnsi="Arial" w:cs="Arial"/>
          <w:sz w:val="24"/>
          <w:szCs w:val="24"/>
        </w:rPr>
        <w:t>While human personnel can concentrate on individual client encounters</w:t>
      </w:r>
      <w:r w:rsidR="005F444B">
        <w:rPr>
          <w:rFonts w:ascii="Arial" w:hAnsi="Arial" w:cs="Arial"/>
          <w:sz w:val="24"/>
          <w:szCs w:val="24"/>
        </w:rPr>
        <w:t xml:space="preserve"> </w:t>
      </w:r>
      <w:r w:rsidR="005F444B" w:rsidRPr="005F444B">
        <w:rPr>
          <w:rFonts w:ascii="Arial" w:hAnsi="Arial" w:cs="Arial"/>
          <w:sz w:val="24"/>
          <w:szCs w:val="24"/>
        </w:rPr>
        <w:t>(</w:t>
      </w:r>
      <w:proofErr w:type="spellStart"/>
      <w:r w:rsidR="005F444B" w:rsidRPr="005F444B">
        <w:rPr>
          <w:rFonts w:ascii="Arial" w:hAnsi="Arial" w:cs="Arial"/>
          <w:sz w:val="24"/>
          <w:szCs w:val="24"/>
        </w:rPr>
        <w:t>Solnet</w:t>
      </w:r>
      <w:proofErr w:type="spellEnd"/>
      <w:r w:rsidR="005F444B" w:rsidRPr="005F444B">
        <w:rPr>
          <w:rFonts w:ascii="Arial" w:hAnsi="Arial" w:cs="Arial"/>
          <w:sz w:val="24"/>
          <w:szCs w:val="24"/>
        </w:rPr>
        <w:t xml:space="preserve"> et al., 2019)</w:t>
      </w:r>
      <w:r w:rsidRPr="00474925">
        <w:rPr>
          <w:rFonts w:ascii="Arial" w:hAnsi="Arial" w:cs="Arial"/>
          <w:sz w:val="24"/>
          <w:szCs w:val="24"/>
        </w:rPr>
        <w:t>, self-service kiosks and robotic automation reduce front-desk workload Concerns about job displacement and employee opposition to technology adoption surface, nevertheless</w:t>
      </w:r>
      <w:r w:rsidR="00C145D9" w:rsidRPr="00474925">
        <w:rPr>
          <w:rFonts w:ascii="Arial" w:hAnsi="Arial" w:cs="Arial"/>
          <w:sz w:val="24"/>
          <w:szCs w:val="24"/>
        </w:rPr>
        <w:t xml:space="preserve"> (Yuan and Liu, 2025)</w:t>
      </w:r>
      <w:r w:rsidRPr="00474925">
        <w:rPr>
          <w:rFonts w:ascii="Arial" w:hAnsi="Arial" w:cs="Arial"/>
          <w:sz w:val="24"/>
          <w:szCs w:val="24"/>
        </w:rPr>
        <w:t>. According to</w:t>
      </w:r>
      <w:r w:rsidR="0035466E" w:rsidRPr="00474925">
        <w:rPr>
          <w:rFonts w:ascii="Arial" w:hAnsi="Arial" w:cs="Arial"/>
          <w:sz w:val="24"/>
          <w:szCs w:val="24"/>
        </w:rPr>
        <w:t xml:space="preserve"> </w:t>
      </w:r>
      <w:r w:rsidR="00A27163" w:rsidRPr="00474925">
        <w:rPr>
          <w:rFonts w:ascii="Arial" w:hAnsi="Arial" w:cs="Arial"/>
          <w:sz w:val="24"/>
          <w:szCs w:val="24"/>
        </w:rPr>
        <w:t>some studies</w:t>
      </w:r>
      <w:r w:rsidR="000963BF" w:rsidRPr="00474925">
        <w:rPr>
          <w:rFonts w:ascii="Arial" w:hAnsi="Arial" w:cs="Arial"/>
          <w:sz w:val="24"/>
          <w:szCs w:val="24"/>
        </w:rPr>
        <w:t xml:space="preserve"> highlighted by Karagiannis </w:t>
      </w:r>
      <w:r w:rsidR="009C2F26">
        <w:rPr>
          <w:rFonts w:ascii="Arial" w:hAnsi="Arial" w:cs="Arial"/>
          <w:sz w:val="24"/>
          <w:szCs w:val="24"/>
        </w:rPr>
        <w:t>(</w:t>
      </w:r>
      <w:r w:rsidR="000963BF" w:rsidRPr="00474925">
        <w:rPr>
          <w:rFonts w:ascii="Arial" w:hAnsi="Arial" w:cs="Arial"/>
          <w:sz w:val="24"/>
          <w:szCs w:val="24"/>
        </w:rPr>
        <w:t>2024)</w:t>
      </w:r>
      <w:r w:rsidRPr="00474925">
        <w:rPr>
          <w:rFonts w:ascii="Arial" w:hAnsi="Arial" w:cs="Arial"/>
          <w:sz w:val="24"/>
          <w:szCs w:val="24"/>
        </w:rPr>
        <w:t>, visitor happiness and employee morale depend on maintaining balance between automation and human-centric service delivery by means of which is achieved.</w:t>
      </w:r>
    </w:p>
    <w:p w14:paraId="0B8299EA" w14:textId="5E054CB1" w:rsidR="00472E3F" w:rsidRPr="00472E3F" w:rsidRDefault="00463A28" w:rsidP="00B600B6">
      <w:pPr>
        <w:spacing w:line="360" w:lineRule="auto"/>
        <w:jc w:val="both"/>
        <w:rPr>
          <w:rFonts w:ascii="Arial" w:hAnsi="Arial" w:cs="Arial"/>
          <w:i/>
          <w:iCs/>
          <w:sz w:val="24"/>
          <w:szCs w:val="24"/>
        </w:rPr>
      </w:pPr>
      <w:r w:rsidRPr="00B600B6">
        <w:rPr>
          <w:rFonts w:ascii="Arial" w:hAnsi="Arial" w:cs="Arial"/>
          <w:sz w:val="24"/>
          <w:szCs w:val="24"/>
        </w:rPr>
        <w:t>Hotel operations are significantly influenced by labour policies like minimum wage rules, working hour limitations, and union influence</w:t>
      </w:r>
      <w:r w:rsidR="0025345D" w:rsidRPr="00B600B6">
        <w:rPr>
          <w:rFonts w:ascii="Arial" w:hAnsi="Arial" w:cs="Arial"/>
          <w:sz w:val="24"/>
          <w:szCs w:val="24"/>
        </w:rPr>
        <w:t xml:space="preserve"> (Barlow. A., 2024)</w:t>
      </w:r>
      <w:r w:rsidRPr="00B600B6">
        <w:rPr>
          <w:rFonts w:ascii="Arial" w:hAnsi="Arial" w:cs="Arial"/>
          <w:sz w:val="24"/>
          <w:szCs w:val="24"/>
        </w:rPr>
        <w:t>.</w:t>
      </w:r>
      <w:r w:rsidR="00DE0D13" w:rsidRPr="00B600B6">
        <w:rPr>
          <w:rFonts w:ascii="Arial" w:hAnsi="Arial" w:cs="Arial"/>
          <w:sz w:val="24"/>
          <w:szCs w:val="24"/>
        </w:rPr>
        <w:t xml:space="preserve"> </w:t>
      </w:r>
      <w:r w:rsidRPr="00B600B6">
        <w:rPr>
          <w:rFonts w:ascii="Arial" w:hAnsi="Arial" w:cs="Arial"/>
          <w:sz w:val="24"/>
          <w:szCs w:val="24"/>
        </w:rPr>
        <w:t>Inspired by corporate social responsibility (CSR) projects, ethical labour management's development helps to promote equitable salaries and diversity in the workplace</w:t>
      </w:r>
      <w:r w:rsidR="007F5F4F">
        <w:rPr>
          <w:rFonts w:ascii="Arial" w:hAnsi="Arial" w:cs="Arial"/>
          <w:sz w:val="24"/>
          <w:szCs w:val="24"/>
        </w:rPr>
        <w:t xml:space="preserve"> (Ryan &amp; Turner, 202</w:t>
      </w:r>
      <w:r w:rsidR="00122DBA">
        <w:rPr>
          <w:rFonts w:ascii="Arial" w:hAnsi="Arial" w:cs="Arial"/>
          <w:sz w:val="24"/>
          <w:szCs w:val="24"/>
        </w:rPr>
        <w:t>1</w:t>
      </w:r>
      <w:r w:rsidR="007F5F4F">
        <w:rPr>
          <w:rFonts w:ascii="Arial" w:hAnsi="Arial" w:cs="Arial"/>
          <w:sz w:val="24"/>
          <w:szCs w:val="24"/>
        </w:rPr>
        <w:t>)</w:t>
      </w:r>
      <w:r w:rsidRPr="00B600B6">
        <w:rPr>
          <w:rFonts w:ascii="Arial" w:hAnsi="Arial" w:cs="Arial"/>
          <w:sz w:val="24"/>
          <w:szCs w:val="24"/>
        </w:rPr>
        <w:t>.</w:t>
      </w:r>
      <w:r w:rsidR="00B86E5F" w:rsidRPr="00B600B6">
        <w:rPr>
          <w:rFonts w:ascii="Arial" w:hAnsi="Arial" w:cs="Arial"/>
          <w:sz w:val="24"/>
          <w:szCs w:val="24"/>
        </w:rPr>
        <w:t xml:space="preserve"> </w:t>
      </w:r>
      <w:r w:rsidR="0012309F" w:rsidRPr="00B600B6">
        <w:rPr>
          <w:rFonts w:ascii="Arial" w:hAnsi="Arial" w:cs="Arial"/>
          <w:sz w:val="24"/>
          <w:szCs w:val="24"/>
        </w:rPr>
        <w:t xml:space="preserve">While management job roles are scaled from entry rate to advance then expert the researcher discovered in this </w:t>
      </w:r>
      <w:r w:rsidR="00CB7D3C" w:rsidRPr="00B600B6">
        <w:rPr>
          <w:rFonts w:ascii="Arial" w:hAnsi="Arial" w:cs="Arial"/>
          <w:sz w:val="24"/>
          <w:szCs w:val="24"/>
        </w:rPr>
        <w:t>particular</w:t>
      </w:r>
      <w:r w:rsidR="0012309F" w:rsidRPr="00B600B6">
        <w:rPr>
          <w:rFonts w:ascii="Arial" w:hAnsi="Arial" w:cs="Arial"/>
          <w:sz w:val="24"/>
          <w:szCs w:val="24"/>
        </w:rPr>
        <w:t xml:space="preserve"> hotel </w:t>
      </w:r>
      <w:r w:rsidR="00205770" w:rsidRPr="00B600B6">
        <w:rPr>
          <w:rFonts w:ascii="Arial" w:hAnsi="Arial" w:cs="Arial"/>
          <w:sz w:val="24"/>
          <w:szCs w:val="24"/>
        </w:rPr>
        <w:t>the advancement in role is being blocked in order to save expenses and those in managerial roles are not being assigned or promoted from entry rate</w:t>
      </w:r>
      <w:r w:rsidR="00F4326E" w:rsidRPr="00B600B6">
        <w:rPr>
          <w:rFonts w:ascii="Arial" w:hAnsi="Arial" w:cs="Arial"/>
          <w:sz w:val="24"/>
          <w:szCs w:val="24"/>
        </w:rPr>
        <w:t xml:space="preserve">, the following been observer to </w:t>
      </w:r>
      <w:r w:rsidR="00CB7D3C" w:rsidRPr="00B600B6">
        <w:rPr>
          <w:rFonts w:ascii="Arial" w:hAnsi="Arial" w:cs="Arial"/>
          <w:sz w:val="24"/>
          <w:szCs w:val="24"/>
        </w:rPr>
        <w:t>input</w:t>
      </w:r>
      <w:r w:rsidR="00F4326E" w:rsidRPr="00B600B6">
        <w:rPr>
          <w:rFonts w:ascii="Arial" w:hAnsi="Arial" w:cs="Arial"/>
          <w:sz w:val="24"/>
          <w:szCs w:val="24"/>
        </w:rPr>
        <w:t xml:space="preserve"> a great </w:t>
      </w:r>
      <w:r w:rsidR="00CB7D3C" w:rsidRPr="00B600B6">
        <w:rPr>
          <w:rFonts w:ascii="Arial" w:hAnsi="Arial" w:cs="Arial"/>
          <w:sz w:val="24"/>
          <w:szCs w:val="24"/>
        </w:rPr>
        <w:lastRenderedPageBreak/>
        <w:t>stress</w:t>
      </w:r>
      <w:r w:rsidR="00F4326E" w:rsidRPr="00B600B6">
        <w:rPr>
          <w:rFonts w:ascii="Arial" w:hAnsi="Arial" w:cs="Arial"/>
          <w:sz w:val="24"/>
          <w:szCs w:val="24"/>
        </w:rPr>
        <w:t xml:space="preserve"> on the lover management team and the job morale is </w:t>
      </w:r>
      <w:r w:rsidR="00CB7D3C" w:rsidRPr="00B600B6">
        <w:rPr>
          <w:rFonts w:ascii="Arial" w:hAnsi="Arial" w:cs="Arial"/>
          <w:sz w:val="24"/>
          <w:szCs w:val="24"/>
        </w:rPr>
        <w:t>fluctuating pushing the</w:t>
      </w:r>
      <w:r w:rsidR="00B600B6" w:rsidRPr="00B600B6">
        <w:rPr>
          <w:rFonts w:ascii="Arial" w:hAnsi="Arial" w:cs="Arial"/>
          <w:sz w:val="24"/>
          <w:szCs w:val="24"/>
        </w:rPr>
        <w:t>m to look for other jobs where they hard work is being awarded.</w:t>
      </w:r>
      <w:r w:rsidR="007E3C95">
        <w:rPr>
          <w:rFonts w:ascii="Arial" w:hAnsi="Arial" w:cs="Arial"/>
          <w:sz w:val="24"/>
          <w:szCs w:val="24"/>
        </w:rPr>
        <w:t xml:space="preserve"> </w:t>
      </w:r>
      <w:r w:rsidR="0016334B" w:rsidRPr="00C6044A">
        <w:rPr>
          <w:rFonts w:ascii="Arial" w:hAnsi="Arial" w:cs="Arial"/>
          <w:i/>
          <w:iCs/>
          <w:sz w:val="24"/>
          <w:szCs w:val="24"/>
        </w:rPr>
        <w:t>“</w:t>
      </w:r>
      <w:r w:rsidR="000749A4" w:rsidRPr="00C6044A">
        <w:rPr>
          <w:rFonts w:ascii="Arial" w:hAnsi="Arial" w:cs="Arial"/>
          <w:i/>
          <w:iCs/>
          <w:sz w:val="24"/>
          <w:szCs w:val="24"/>
        </w:rPr>
        <w:t xml:space="preserve">Most employees prefer to work in an environment where they are encouraged to grow </w:t>
      </w:r>
      <w:r w:rsidR="00C31A05" w:rsidRPr="00C6044A">
        <w:rPr>
          <w:rFonts w:ascii="Arial" w:hAnsi="Arial" w:cs="Arial"/>
          <w:i/>
          <w:iCs/>
          <w:sz w:val="24"/>
          <w:szCs w:val="24"/>
        </w:rPr>
        <w:t xml:space="preserve">and progress </w:t>
      </w:r>
      <w:r w:rsidR="00C6044A" w:rsidRPr="00C6044A">
        <w:rPr>
          <w:rFonts w:ascii="Arial" w:hAnsi="Arial" w:cs="Arial"/>
          <w:i/>
          <w:iCs/>
          <w:sz w:val="24"/>
          <w:szCs w:val="24"/>
        </w:rPr>
        <w:t>in,</w:t>
      </w:r>
      <w:r w:rsidR="00C31A05" w:rsidRPr="00C6044A">
        <w:rPr>
          <w:rFonts w:ascii="Arial" w:hAnsi="Arial" w:cs="Arial"/>
          <w:i/>
          <w:iCs/>
          <w:sz w:val="24"/>
          <w:szCs w:val="24"/>
        </w:rPr>
        <w:t xml:space="preserve"> they </w:t>
      </w:r>
      <w:r w:rsidR="00C26F97" w:rsidRPr="00C6044A">
        <w:rPr>
          <w:rFonts w:ascii="Arial" w:hAnsi="Arial" w:cs="Arial"/>
          <w:i/>
          <w:iCs/>
          <w:sz w:val="24"/>
          <w:szCs w:val="24"/>
        </w:rPr>
        <w:t>career</w:t>
      </w:r>
      <w:r w:rsidR="00C31A05" w:rsidRPr="00C6044A">
        <w:rPr>
          <w:rFonts w:ascii="Arial" w:hAnsi="Arial" w:cs="Arial"/>
          <w:i/>
          <w:iCs/>
          <w:sz w:val="24"/>
          <w:szCs w:val="24"/>
        </w:rPr>
        <w:t xml:space="preserve"> </w:t>
      </w:r>
      <w:r w:rsidR="000749A4" w:rsidRPr="00C6044A">
        <w:rPr>
          <w:rFonts w:ascii="Arial" w:hAnsi="Arial" w:cs="Arial"/>
          <w:i/>
          <w:iCs/>
          <w:sz w:val="24"/>
          <w:szCs w:val="24"/>
        </w:rPr>
        <w:t xml:space="preserve">rather </w:t>
      </w:r>
      <w:r w:rsidR="00C26F97" w:rsidRPr="00C6044A">
        <w:rPr>
          <w:rFonts w:ascii="Arial" w:hAnsi="Arial" w:cs="Arial"/>
          <w:i/>
          <w:iCs/>
          <w:sz w:val="24"/>
          <w:szCs w:val="24"/>
        </w:rPr>
        <w:t>than</w:t>
      </w:r>
      <w:r w:rsidR="008460CC" w:rsidRPr="00C6044A">
        <w:rPr>
          <w:rFonts w:ascii="Arial" w:hAnsi="Arial" w:cs="Arial"/>
          <w:i/>
          <w:iCs/>
          <w:sz w:val="24"/>
          <w:szCs w:val="24"/>
        </w:rPr>
        <w:t xml:space="preserve"> in an environment where they are treated </w:t>
      </w:r>
      <w:r w:rsidR="000749A4" w:rsidRPr="00C6044A">
        <w:rPr>
          <w:rFonts w:ascii="Arial" w:hAnsi="Arial" w:cs="Arial"/>
          <w:i/>
          <w:iCs/>
          <w:sz w:val="24"/>
          <w:szCs w:val="24"/>
        </w:rPr>
        <w:t xml:space="preserve">like a </w:t>
      </w:r>
      <w:r w:rsidR="00C26F97" w:rsidRPr="00C6044A">
        <w:rPr>
          <w:rFonts w:ascii="Arial" w:hAnsi="Arial" w:cs="Arial"/>
          <w:i/>
          <w:iCs/>
          <w:sz w:val="24"/>
          <w:szCs w:val="24"/>
        </w:rPr>
        <w:t>component</w:t>
      </w:r>
      <w:r w:rsidR="000749A4" w:rsidRPr="00C6044A">
        <w:rPr>
          <w:rFonts w:ascii="Arial" w:hAnsi="Arial" w:cs="Arial"/>
          <w:i/>
          <w:iCs/>
          <w:sz w:val="24"/>
          <w:szCs w:val="24"/>
        </w:rPr>
        <w:t xml:space="preserve"> in a machine</w:t>
      </w:r>
      <w:r w:rsidR="008460CC" w:rsidRPr="00C6044A">
        <w:rPr>
          <w:rFonts w:ascii="Arial" w:hAnsi="Arial" w:cs="Arial"/>
          <w:i/>
          <w:iCs/>
          <w:sz w:val="24"/>
          <w:szCs w:val="24"/>
        </w:rPr>
        <w:t xml:space="preserve"> </w:t>
      </w:r>
      <w:r w:rsidR="0061773D" w:rsidRPr="00C6044A">
        <w:rPr>
          <w:rFonts w:ascii="Arial" w:hAnsi="Arial" w:cs="Arial"/>
          <w:i/>
          <w:iCs/>
          <w:sz w:val="24"/>
          <w:szCs w:val="24"/>
        </w:rPr>
        <w:t xml:space="preserve">is considered the most important </w:t>
      </w:r>
      <w:r w:rsidR="00664F97" w:rsidRPr="00C6044A">
        <w:rPr>
          <w:rFonts w:ascii="Arial" w:hAnsi="Arial" w:cs="Arial"/>
          <w:i/>
          <w:iCs/>
          <w:sz w:val="24"/>
          <w:szCs w:val="24"/>
        </w:rPr>
        <w:t>motivator</w:t>
      </w:r>
      <w:r w:rsidR="0061773D" w:rsidRPr="00C6044A">
        <w:rPr>
          <w:rFonts w:ascii="Arial" w:hAnsi="Arial" w:cs="Arial"/>
          <w:i/>
          <w:iCs/>
          <w:sz w:val="24"/>
          <w:szCs w:val="24"/>
        </w:rPr>
        <w:t xml:space="preserve"> the feeling of </w:t>
      </w:r>
      <w:r w:rsidR="00664F97" w:rsidRPr="00C6044A">
        <w:rPr>
          <w:rFonts w:ascii="Arial" w:hAnsi="Arial" w:cs="Arial"/>
          <w:i/>
          <w:iCs/>
          <w:sz w:val="24"/>
          <w:szCs w:val="24"/>
        </w:rPr>
        <w:t xml:space="preserve">growth and becoming </w:t>
      </w:r>
      <w:r w:rsidR="00C6044A" w:rsidRPr="00C6044A">
        <w:rPr>
          <w:rFonts w:ascii="Arial" w:hAnsi="Arial" w:cs="Arial"/>
          <w:i/>
          <w:iCs/>
          <w:sz w:val="24"/>
          <w:szCs w:val="24"/>
        </w:rPr>
        <w:t>more,</w:t>
      </w:r>
      <w:r w:rsidR="00664F97" w:rsidRPr="00C6044A">
        <w:rPr>
          <w:rFonts w:ascii="Arial" w:hAnsi="Arial" w:cs="Arial"/>
          <w:i/>
          <w:iCs/>
          <w:sz w:val="24"/>
          <w:szCs w:val="24"/>
        </w:rPr>
        <w:t xml:space="preserve"> they what they are capable of becoming” </w:t>
      </w:r>
      <w:r w:rsidR="00B76A70">
        <w:rPr>
          <w:rFonts w:ascii="Arial" w:hAnsi="Arial" w:cs="Arial"/>
          <w:i/>
          <w:iCs/>
          <w:sz w:val="24"/>
          <w:szCs w:val="24"/>
        </w:rPr>
        <w:t>(</w:t>
      </w:r>
      <w:r w:rsidR="00DA379F" w:rsidRPr="00C6044A">
        <w:rPr>
          <w:rFonts w:ascii="Arial" w:hAnsi="Arial" w:cs="Arial"/>
          <w:i/>
          <w:iCs/>
          <w:sz w:val="24"/>
          <w:szCs w:val="24"/>
        </w:rPr>
        <w:t>Tracy</w:t>
      </w:r>
      <w:r w:rsidR="00B76A70">
        <w:rPr>
          <w:rFonts w:ascii="Arial" w:hAnsi="Arial" w:cs="Arial"/>
          <w:i/>
          <w:iCs/>
          <w:sz w:val="24"/>
          <w:szCs w:val="24"/>
        </w:rPr>
        <w:t>,</w:t>
      </w:r>
      <w:r w:rsidR="00DA379F" w:rsidRPr="00C6044A">
        <w:rPr>
          <w:rFonts w:ascii="Arial" w:hAnsi="Arial" w:cs="Arial"/>
          <w:i/>
          <w:iCs/>
          <w:sz w:val="24"/>
          <w:szCs w:val="24"/>
        </w:rPr>
        <w:t xml:space="preserve"> 2020).</w:t>
      </w:r>
    </w:p>
    <w:p w14:paraId="21B6803E" w14:textId="77777777" w:rsidR="00000AEB" w:rsidRDefault="00F10F35" w:rsidP="001A05DA">
      <w:pPr>
        <w:spacing w:line="360" w:lineRule="auto"/>
        <w:jc w:val="both"/>
        <w:rPr>
          <w:rFonts w:ascii="Arial" w:hAnsi="Arial" w:cs="Arial"/>
          <w:sz w:val="24"/>
          <w:szCs w:val="24"/>
        </w:rPr>
      </w:pPr>
      <w:r w:rsidRPr="003F69FA">
        <w:rPr>
          <w:rFonts w:ascii="Arial" w:hAnsi="Arial" w:cs="Arial"/>
          <w:sz w:val="24"/>
          <w:szCs w:val="24"/>
        </w:rPr>
        <w:t xml:space="preserve">Another impact on labour management and employee motivation is </w:t>
      </w:r>
      <w:r w:rsidR="003F69FA" w:rsidRPr="003F69FA">
        <w:rPr>
          <w:rFonts w:ascii="Arial" w:hAnsi="Arial" w:cs="Arial"/>
          <w:sz w:val="24"/>
          <w:szCs w:val="24"/>
        </w:rPr>
        <w:t>involving</w:t>
      </w:r>
      <w:r w:rsidRPr="003F69FA">
        <w:rPr>
          <w:rFonts w:ascii="Arial" w:hAnsi="Arial" w:cs="Arial"/>
          <w:sz w:val="24"/>
          <w:szCs w:val="24"/>
        </w:rPr>
        <w:t xml:space="preserve"> wage</w:t>
      </w:r>
      <w:r w:rsidR="003F69FA">
        <w:rPr>
          <w:rFonts w:ascii="Arial" w:hAnsi="Arial" w:cs="Arial"/>
          <w:sz w:val="24"/>
          <w:szCs w:val="24"/>
        </w:rPr>
        <w:t xml:space="preserve"> </w:t>
      </w:r>
      <w:r w:rsidRPr="003F69FA">
        <w:rPr>
          <w:rFonts w:ascii="Arial" w:hAnsi="Arial" w:cs="Arial"/>
          <w:sz w:val="24"/>
          <w:szCs w:val="24"/>
        </w:rPr>
        <w:t>and expenses</w:t>
      </w:r>
      <w:r w:rsidR="003F69FA" w:rsidRPr="003F69FA">
        <w:rPr>
          <w:rFonts w:ascii="Arial" w:hAnsi="Arial" w:cs="Arial"/>
          <w:sz w:val="24"/>
          <w:szCs w:val="24"/>
        </w:rPr>
        <w:t xml:space="preserve">, in April 2025 </w:t>
      </w:r>
      <w:proofErr w:type="gramStart"/>
      <w:r w:rsidR="00B86E5F" w:rsidRPr="003F69FA">
        <w:rPr>
          <w:rFonts w:ascii="Arial" w:hAnsi="Arial" w:cs="Arial"/>
          <w:sz w:val="24"/>
          <w:szCs w:val="24"/>
        </w:rPr>
        <w:t>The</w:t>
      </w:r>
      <w:proofErr w:type="gramEnd"/>
      <w:r w:rsidR="00B86E5F" w:rsidRPr="003F69FA">
        <w:rPr>
          <w:rFonts w:ascii="Arial" w:hAnsi="Arial" w:cs="Arial"/>
          <w:sz w:val="24"/>
          <w:szCs w:val="24"/>
        </w:rPr>
        <w:t xml:space="preserve"> Labour party</w:t>
      </w:r>
      <w:r w:rsidR="00DA43EF" w:rsidRPr="003F69FA">
        <w:rPr>
          <w:rFonts w:ascii="Arial" w:hAnsi="Arial" w:cs="Arial"/>
          <w:sz w:val="24"/>
          <w:szCs w:val="24"/>
        </w:rPr>
        <w:t xml:space="preserve"> (2025)</w:t>
      </w:r>
      <w:r w:rsidR="00B86E5F" w:rsidRPr="003F69FA">
        <w:rPr>
          <w:rFonts w:ascii="Arial" w:hAnsi="Arial" w:cs="Arial"/>
          <w:sz w:val="24"/>
          <w:szCs w:val="24"/>
        </w:rPr>
        <w:t xml:space="preserve"> unveiled a five-point plan aimed at helping small companies and the high street including a reform of business rates. Business rates currently rely on rental value, which unfairly affects hotel companies that UK</w:t>
      </w:r>
      <w:r w:rsidR="00DA43EF" w:rsidRPr="003F69FA">
        <w:rPr>
          <w:rFonts w:ascii="Arial" w:hAnsi="Arial" w:cs="Arial"/>
          <w:sz w:val="24"/>
          <w:szCs w:val="24"/>
        </w:rPr>
        <w:t xml:space="preserve"> </w:t>
      </w:r>
      <w:r w:rsidR="00B86E5F" w:rsidRPr="003F69FA">
        <w:rPr>
          <w:rFonts w:ascii="Arial" w:hAnsi="Arial" w:cs="Arial"/>
          <w:sz w:val="24"/>
          <w:szCs w:val="24"/>
        </w:rPr>
        <w:t>Hospitality notes pay three times their fair amount in relation to turnover. Labour has promised to balance the weight between high street stores and internet merchants, even though it has not specifically specified the new method.</w:t>
      </w:r>
      <w:r w:rsidR="00B86E5F" w:rsidRPr="003F69FA">
        <w:rPr>
          <w:rFonts w:ascii="Arial" w:hAnsi="Arial" w:cs="Arial"/>
          <w:sz w:val="24"/>
          <w:szCs w:val="24"/>
        </w:rPr>
        <w:br/>
        <w:t xml:space="preserve">Under Labour's proposal, vacant properties will be reduced, therefore granting communities a "right to buy" to preserve structures in use. </w:t>
      </w:r>
    </w:p>
    <w:p w14:paraId="00DFD860" w14:textId="659E4CB7" w:rsidR="002A408F" w:rsidRPr="00C04338" w:rsidRDefault="00B86E5F" w:rsidP="00000AEB">
      <w:pPr>
        <w:spacing w:line="360" w:lineRule="auto"/>
        <w:jc w:val="both"/>
        <w:rPr>
          <w:rFonts w:ascii="Arial" w:hAnsi="Arial" w:cs="Arial"/>
          <w:sz w:val="24"/>
          <w:szCs w:val="24"/>
        </w:rPr>
      </w:pPr>
      <w:r w:rsidRPr="003F69FA">
        <w:rPr>
          <w:rFonts w:ascii="Arial" w:hAnsi="Arial" w:cs="Arial"/>
          <w:sz w:val="24"/>
          <w:szCs w:val="24"/>
        </w:rPr>
        <w:t>Although this will increase foot traffic, if areas are used for something else, it could limit the supply of real estate accessible</w:t>
      </w:r>
      <w:r w:rsidR="001A05DA">
        <w:rPr>
          <w:rFonts w:ascii="Arial" w:hAnsi="Arial" w:cs="Arial"/>
          <w:sz w:val="24"/>
          <w:szCs w:val="24"/>
        </w:rPr>
        <w:t xml:space="preserve"> </w:t>
      </w:r>
      <w:r w:rsidRPr="003F69FA">
        <w:rPr>
          <w:rFonts w:ascii="Arial" w:hAnsi="Arial" w:cs="Arial"/>
          <w:sz w:val="24"/>
          <w:szCs w:val="24"/>
        </w:rPr>
        <w:t>to hotels</w:t>
      </w:r>
      <w:r w:rsidR="00E76847">
        <w:rPr>
          <w:rFonts w:ascii="Arial" w:hAnsi="Arial" w:cs="Arial"/>
          <w:sz w:val="24"/>
          <w:szCs w:val="24"/>
        </w:rPr>
        <w:t xml:space="preserve">. </w:t>
      </w:r>
      <w:r w:rsidRPr="003F69FA">
        <w:rPr>
          <w:rFonts w:ascii="Arial" w:hAnsi="Arial" w:cs="Arial"/>
          <w:sz w:val="24"/>
          <w:szCs w:val="24"/>
        </w:rPr>
        <w:t>Labour seeks to eliminate age-based pay inequalities and raise the National Living Wage to at least £10 per hour</w:t>
      </w:r>
      <w:r w:rsidR="00000AEB" w:rsidRPr="00000AEB">
        <w:rPr>
          <w:rFonts w:ascii="Arial" w:hAnsi="Arial" w:cs="Arial"/>
          <w:noProof/>
          <w:sz w:val="24"/>
          <w:szCs w:val="24"/>
        </w:rPr>
        <w:t xml:space="preserve"> (See apendix 1)</w:t>
      </w:r>
      <w:r w:rsidR="00000AEB">
        <w:rPr>
          <w:rFonts w:ascii="Arial" w:hAnsi="Arial" w:cs="Arial"/>
          <w:noProof/>
          <w:sz w:val="24"/>
          <w:szCs w:val="24"/>
        </w:rPr>
        <w:t>,</w:t>
      </w:r>
      <w:r w:rsidR="002A408F" w:rsidRPr="00000AEB">
        <w:rPr>
          <w:sz w:val="24"/>
          <w:szCs w:val="24"/>
        </w:rPr>
        <w:t xml:space="preserve"> </w:t>
      </w:r>
      <w:r w:rsidR="002A408F" w:rsidRPr="00C04338">
        <w:rPr>
          <w:rFonts w:ascii="Arial" w:hAnsi="Arial" w:cs="Arial"/>
          <w:sz w:val="24"/>
          <w:szCs w:val="24"/>
        </w:rPr>
        <w:t>(Gov, 2025)</w:t>
      </w:r>
      <w:r w:rsidR="004018AC">
        <w:rPr>
          <w:rFonts w:ascii="Arial" w:hAnsi="Arial" w:cs="Arial"/>
          <w:sz w:val="24"/>
          <w:szCs w:val="24"/>
        </w:rPr>
        <w:t>.</w:t>
      </w:r>
    </w:p>
    <w:p w14:paraId="389D3A32" w14:textId="41868334" w:rsidR="00AA6AD5" w:rsidRDefault="00B86E5F" w:rsidP="00C04338">
      <w:pPr>
        <w:spacing w:line="360" w:lineRule="auto"/>
        <w:jc w:val="both"/>
        <w:rPr>
          <w:rFonts w:ascii="Arial" w:hAnsi="Arial" w:cs="Arial"/>
          <w:sz w:val="24"/>
          <w:szCs w:val="24"/>
        </w:rPr>
      </w:pPr>
      <w:r w:rsidRPr="00C04338">
        <w:rPr>
          <w:rFonts w:ascii="Arial" w:hAnsi="Arial" w:cs="Arial"/>
          <w:sz w:val="24"/>
          <w:szCs w:val="24"/>
        </w:rPr>
        <w:t xml:space="preserve">Although this guarantees fair compensation, it raises employment costs for companies already battling inflation and a competitive job market. </w:t>
      </w:r>
      <w:proofErr w:type="gramStart"/>
      <w:r w:rsidRPr="00C04338">
        <w:rPr>
          <w:rFonts w:ascii="Arial" w:hAnsi="Arial" w:cs="Arial"/>
          <w:sz w:val="24"/>
          <w:szCs w:val="24"/>
        </w:rPr>
        <w:t>Future plans</w:t>
      </w:r>
      <w:proofErr w:type="gramEnd"/>
      <w:r w:rsidRPr="00C04338">
        <w:rPr>
          <w:rFonts w:ascii="Arial" w:hAnsi="Arial" w:cs="Arial"/>
          <w:sz w:val="24"/>
          <w:szCs w:val="24"/>
        </w:rPr>
        <w:t xml:space="preserve"> relate compensation to the cost of living, therefore raising payroll costs even more</w:t>
      </w:r>
      <w:r w:rsidR="00E01B9D" w:rsidRPr="00C04338">
        <w:rPr>
          <w:rFonts w:ascii="Arial" w:hAnsi="Arial" w:cs="Arial"/>
          <w:sz w:val="24"/>
          <w:szCs w:val="24"/>
        </w:rPr>
        <w:t xml:space="preserve"> suggest </w:t>
      </w:r>
      <w:r w:rsidR="006E2F5B">
        <w:rPr>
          <w:rFonts w:ascii="Arial" w:hAnsi="Arial" w:cs="Arial"/>
          <w:sz w:val="24"/>
          <w:szCs w:val="24"/>
        </w:rPr>
        <w:t xml:space="preserve">as it suggested by </w:t>
      </w:r>
      <w:r w:rsidR="00E01B9D" w:rsidRPr="00C04338">
        <w:rPr>
          <w:rFonts w:ascii="Arial" w:hAnsi="Arial" w:cs="Arial"/>
          <w:sz w:val="24"/>
          <w:szCs w:val="24"/>
        </w:rPr>
        <w:t>Barlow</w:t>
      </w:r>
      <w:r w:rsidR="000920D1" w:rsidRPr="00C04338">
        <w:rPr>
          <w:rFonts w:ascii="Arial" w:hAnsi="Arial" w:cs="Arial"/>
          <w:sz w:val="24"/>
          <w:szCs w:val="24"/>
        </w:rPr>
        <w:t xml:space="preserve"> (2024)</w:t>
      </w:r>
      <w:r w:rsidRPr="00C04338">
        <w:rPr>
          <w:rFonts w:ascii="Arial" w:hAnsi="Arial" w:cs="Arial"/>
          <w:sz w:val="24"/>
          <w:szCs w:val="24"/>
        </w:rPr>
        <w:t>.</w:t>
      </w:r>
    </w:p>
    <w:p w14:paraId="7AC2166C" w14:textId="77777777" w:rsidR="006E2F5B" w:rsidRDefault="00B86E5F" w:rsidP="00C04338">
      <w:pPr>
        <w:spacing w:line="360" w:lineRule="auto"/>
        <w:jc w:val="both"/>
        <w:rPr>
          <w:rFonts w:ascii="Arial" w:hAnsi="Arial" w:cs="Arial"/>
          <w:sz w:val="24"/>
          <w:szCs w:val="24"/>
        </w:rPr>
      </w:pPr>
      <w:r w:rsidRPr="00C04338">
        <w:rPr>
          <w:rFonts w:ascii="Arial" w:hAnsi="Arial" w:cs="Arial"/>
          <w:sz w:val="24"/>
          <w:szCs w:val="24"/>
        </w:rPr>
        <w:t xml:space="preserve">Labour </w:t>
      </w:r>
      <w:r w:rsidR="006E2F5B">
        <w:rPr>
          <w:rFonts w:ascii="Arial" w:hAnsi="Arial" w:cs="Arial"/>
          <w:sz w:val="24"/>
          <w:szCs w:val="24"/>
        </w:rPr>
        <w:t xml:space="preserve">further </w:t>
      </w:r>
      <w:r w:rsidRPr="00C04338">
        <w:rPr>
          <w:rFonts w:ascii="Arial" w:hAnsi="Arial" w:cs="Arial"/>
          <w:sz w:val="24"/>
          <w:szCs w:val="24"/>
        </w:rPr>
        <w:t xml:space="preserve">suggests modifications to the Apprenticeship Levy wherein companies </w:t>
      </w:r>
      <w:proofErr w:type="gramStart"/>
      <w:r w:rsidR="004018AC">
        <w:rPr>
          <w:rFonts w:ascii="Arial" w:hAnsi="Arial" w:cs="Arial"/>
          <w:sz w:val="24"/>
          <w:szCs w:val="24"/>
        </w:rPr>
        <w:t>have to</w:t>
      </w:r>
      <w:proofErr w:type="gramEnd"/>
      <w:r w:rsidRPr="00C04338">
        <w:rPr>
          <w:rFonts w:ascii="Arial" w:hAnsi="Arial" w:cs="Arial"/>
          <w:sz w:val="24"/>
          <w:szCs w:val="24"/>
        </w:rPr>
        <w:t xml:space="preserve"> completely fund apprenticeships and train staff using half of their Levy money. This change seeks to boost </w:t>
      </w:r>
      <w:r w:rsidR="003369D6" w:rsidRPr="00C04338">
        <w:rPr>
          <w:rFonts w:ascii="Arial" w:hAnsi="Arial" w:cs="Arial"/>
          <w:sz w:val="24"/>
          <w:szCs w:val="24"/>
        </w:rPr>
        <w:t>educations</w:t>
      </w:r>
      <w:r w:rsidRPr="00C04338">
        <w:rPr>
          <w:rFonts w:ascii="Arial" w:hAnsi="Arial" w:cs="Arial"/>
          <w:sz w:val="24"/>
          <w:szCs w:val="24"/>
        </w:rPr>
        <w:t xml:space="preserve"> by 150,000, therefore reducing pay rises for young employees.</w:t>
      </w:r>
    </w:p>
    <w:p w14:paraId="6B89E189" w14:textId="02E32D4A" w:rsidR="00B86E5F" w:rsidRPr="00C04338" w:rsidRDefault="00B86E5F" w:rsidP="00C04338">
      <w:pPr>
        <w:spacing w:line="360" w:lineRule="auto"/>
        <w:jc w:val="both"/>
        <w:rPr>
          <w:rFonts w:ascii="Arial" w:hAnsi="Arial" w:cs="Arial"/>
          <w:sz w:val="24"/>
          <w:szCs w:val="24"/>
        </w:rPr>
      </w:pPr>
      <w:r w:rsidRPr="00C04338">
        <w:rPr>
          <w:rFonts w:ascii="Arial" w:hAnsi="Arial" w:cs="Arial"/>
          <w:sz w:val="24"/>
          <w:szCs w:val="24"/>
        </w:rPr>
        <w:t>By lifting service duration restrictions and extending allowances, Labour intends to outlaw zero-hour contracts, boost statutory sick pay, and change parental leave laws.</w:t>
      </w:r>
      <w:r w:rsidRPr="00C04338">
        <w:rPr>
          <w:rFonts w:ascii="Arial" w:hAnsi="Arial" w:cs="Arial"/>
          <w:sz w:val="24"/>
          <w:szCs w:val="24"/>
        </w:rPr>
        <w:br/>
        <w:t xml:space="preserve">Although Labour's measures seek to help companies and employees, rising costs will drive hotels and restaurants to become more competitive by means of better efficiency. Although the whole effect on companies is yet unknown, companies </w:t>
      </w:r>
      <w:proofErr w:type="gramStart"/>
      <w:r w:rsidRPr="00C04338">
        <w:rPr>
          <w:rFonts w:ascii="Arial" w:hAnsi="Arial" w:cs="Arial"/>
          <w:sz w:val="24"/>
          <w:szCs w:val="24"/>
        </w:rPr>
        <w:t xml:space="preserve">have </w:t>
      </w:r>
      <w:r w:rsidRPr="00C04338">
        <w:rPr>
          <w:rFonts w:ascii="Arial" w:hAnsi="Arial" w:cs="Arial"/>
          <w:sz w:val="24"/>
          <w:szCs w:val="24"/>
        </w:rPr>
        <w:lastRenderedPageBreak/>
        <w:t>to</w:t>
      </w:r>
      <w:proofErr w:type="gramEnd"/>
      <w:r w:rsidRPr="00C04338">
        <w:rPr>
          <w:rFonts w:ascii="Arial" w:hAnsi="Arial" w:cs="Arial"/>
          <w:sz w:val="24"/>
          <w:szCs w:val="24"/>
        </w:rPr>
        <w:t xml:space="preserve"> get ready for legislative changes influencing taxes, wages, and worker rights</w:t>
      </w:r>
      <w:r w:rsidR="000E6C0F" w:rsidRPr="00C04338">
        <w:rPr>
          <w:rFonts w:ascii="Arial" w:hAnsi="Arial" w:cs="Arial"/>
          <w:sz w:val="24"/>
          <w:szCs w:val="24"/>
        </w:rPr>
        <w:t xml:space="preserve"> (Barlow. A., 2024)</w:t>
      </w:r>
      <w:r w:rsidRPr="00C04338">
        <w:rPr>
          <w:rFonts w:ascii="Arial" w:hAnsi="Arial" w:cs="Arial"/>
          <w:sz w:val="24"/>
          <w:szCs w:val="24"/>
        </w:rPr>
        <w:t>.</w:t>
      </w:r>
    </w:p>
    <w:p w14:paraId="23D4CB58" w14:textId="1BCE3F04" w:rsidR="00463A28" w:rsidRPr="00C04338" w:rsidRDefault="00463A28" w:rsidP="00C04338">
      <w:pPr>
        <w:spacing w:line="360" w:lineRule="auto"/>
        <w:jc w:val="both"/>
        <w:rPr>
          <w:rFonts w:ascii="Arial" w:hAnsi="Arial" w:cs="Arial"/>
          <w:sz w:val="24"/>
          <w:szCs w:val="24"/>
        </w:rPr>
      </w:pPr>
      <w:r w:rsidRPr="00C04338">
        <w:rPr>
          <w:rFonts w:ascii="Arial" w:hAnsi="Arial" w:cs="Arial"/>
          <w:sz w:val="24"/>
          <w:szCs w:val="24"/>
        </w:rPr>
        <w:t xml:space="preserve">The hotel industry is giving sustainable labour management techniques more and more top priority. </w:t>
      </w:r>
      <w:r w:rsidR="00FE5494" w:rsidRPr="00C04338">
        <w:rPr>
          <w:rFonts w:ascii="Arial" w:hAnsi="Arial" w:cs="Arial"/>
          <w:sz w:val="24"/>
          <w:szCs w:val="24"/>
        </w:rPr>
        <w:t xml:space="preserve">Chin, Abang and </w:t>
      </w:r>
      <w:proofErr w:type="spellStart"/>
      <w:r w:rsidR="00FE5494" w:rsidRPr="00C04338">
        <w:rPr>
          <w:rFonts w:ascii="Arial" w:hAnsi="Arial" w:cs="Arial"/>
          <w:sz w:val="24"/>
          <w:szCs w:val="24"/>
        </w:rPr>
        <w:t>Chiun</w:t>
      </w:r>
      <w:proofErr w:type="spellEnd"/>
      <w:r w:rsidR="00FE5494" w:rsidRPr="00C04338">
        <w:rPr>
          <w:rFonts w:ascii="Arial" w:hAnsi="Arial" w:cs="Arial"/>
          <w:sz w:val="24"/>
          <w:szCs w:val="24"/>
        </w:rPr>
        <w:t xml:space="preserve"> (2023) </w:t>
      </w:r>
      <w:r w:rsidRPr="00C04338">
        <w:rPr>
          <w:rFonts w:ascii="Arial" w:hAnsi="Arial" w:cs="Arial"/>
          <w:sz w:val="24"/>
          <w:szCs w:val="24"/>
        </w:rPr>
        <w:t>show how important work-life balance programs</w:t>
      </w:r>
      <w:r w:rsidR="00FE5494" w:rsidRPr="00C04338">
        <w:rPr>
          <w:rFonts w:ascii="Arial" w:hAnsi="Arial" w:cs="Arial"/>
          <w:sz w:val="24"/>
          <w:szCs w:val="24"/>
        </w:rPr>
        <w:t xml:space="preserve"> </w:t>
      </w:r>
      <w:r w:rsidRPr="00C04338">
        <w:rPr>
          <w:rFonts w:ascii="Arial" w:hAnsi="Arial" w:cs="Arial"/>
          <w:sz w:val="24"/>
          <w:szCs w:val="24"/>
        </w:rPr>
        <w:t>including flexible scheduling and mental health support</w:t>
      </w:r>
      <w:r w:rsidR="00FC5BAD" w:rsidRPr="00C04338">
        <w:rPr>
          <w:rFonts w:ascii="Arial" w:hAnsi="Arial" w:cs="Arial"/>
          <w:sz w:val="24"/>
          <w:szCs w:val="24"/>
        </w:rPr>
        <w:t xml:space="preserve"> </w:t>
      </w:r>
      <w:r w:rsidRPr="00C04338">
        <w:rPr>
          <w:rFonts w:ascii="Arial" w:hAnsi="Arial" w:cs="Arial"/>
          <w:sz w:val="24"/>
          <w:szCs w:val="24"/>
        </w:rPr>
        <w:t>are in increasing employee productivity and retention. Hotels implementing sustainable H</w:t>
      </w:r>
      <w:r w:rsidR="00692A00">
        <w:rPr>
          <w:rFonts w:ascii="Arial" w:hAnsi="Arial" w:cs="Arial"/>
          <w:sz w:val="24"/>
          <w:szCs w:val="24"/>
        </w:rPr>
        <w:t xml:space="preserve">uman </w:t>
      </w:r>
      <w:r w:rsidR="00F7752D">
        <w:rPr>
          <w:rFonts w:ascii="Arial" w:hAnsi="Arial" w:cs="Arial"/>
          <w:sz w:val="24"/>
          <w:szCs w:val="24"/>
        </w:rPr>
        <w:t>R</w:t>
      </w:r>
      <w:r w:rsidR="00692A00">
        <w:rPr>
          <w:rFonts w:ascii="Arial" w:hAnsi="Arial" w:cs="Arial"/>
          <w:sz w:val="24"/>
          <w:szCs w:val="24"/>
        </w:rPr>
        <w:t xml:space="preserve">esource </w:t>
      </w:r>
      <w:r w:rsidR="00F7752D">
        <w:rPr>
          <w:rFonts w:ascii="Arial" w:hAnsi="Arial" w:cs="Arial"/>
          <w:sz w:val="24"/>
          <w:szCs w:val="24"/>
        </w:rPr>
        <w:t>M</w:t>
      </w:r>
      <w:r w:rsidR="00692A00">
        <w:rPr>
          <w:rFonts w:ascii="Arial" w:hAnsi="Arial" w:cs="Arial"/>
          <w:sz w:val="24"/>
          <w:szCs w:val="24"/>
        </w:rPr>
        <w:t>anagement</w:t>
      </w:r>
      <w:r w:rsidR="00F7752D">
        <w:rPr>
          <w:rFonts w:ascii="Arial" w:hAnsi="Arial" w:cs="Arial"/>
          <w:sz w:val="24"/>
          <w:szCs w:val="24"/>
        </w:rPr>
        <w:t xml:space="preserve"> (HRM)</w:t>
      </w:r>
      <w:r w:rsidRPr="00C04338">
        <w:rPr>
          <w:rFonts w:ascii="Arial" w:hAnsi="Arial" w:cs="Arial"/>
          <w:sz w:val="24"/>
          <w:szCs w:val="24"/>
        </w:rPr>
        <w:t xml:space="preserve"> techniques saw reduced absenteeism and improved staff involvement</w:t>
      </w:r>
      <w:r w:rsidR="008016DD" w:rsidRPr="00C04338">
        <w:rPr>
          <w:rFonts w:ascii="Arial" w:hAnsi="Arial" w:cs="Arial"/>
          <w:sz w:val="24"/>
          <w:szCs w:val="24"/>
        </w:rPr>
        <w:t>,</w:t>
      </w:r>
      <w:r w:rsidRPr="00C04338">
        <w:rPr>
          <w:rFonts w:ascii="Arial" w:hAnsi="Arial" w:cs="Arial"/>
          <w:sz w:val="24"/>
          <w:szCs w:val="24"/>
        </w:rPr>
        <w:t xml:space="preserve"> </w:t>
      </w:r>
      <w:r w:rsidR="008016DD" w:rsidRPr="00C04338">
        <w:rPr>
          <w:rFonts w:ascii="Arial" w:hAnsi="Arial" w:cs="Arial"/>
          <w:sz w:val="24"/>
          <w:szCs w:val="24"/>
        </w:rPr>
        <w:t>m</w:t>
      </w:r>
      <w:r w:rsidRPr="00C04338">
        <w:rPr>
          <w:rFonts w:ascii="Arial" w:hAnsi="Arial" w:cs="Arial"/>
          <w:sz w:val="24"/>
          <w:szCs w:val="24"/>
        </w:rPr>
        <w:t>oreover,</w:t>
      </w:r>
      <w:r w:rsidR="009C3C0F" w:rsidRPr="00C04338">
        <w:rPr>
          <w:rFonts w:ascii="Arial" w:hAnsi="Arial" w:cs="Arial"/>
          <w:sz w:val="24"/>
          <w:szCs w:val="24"/>
        </w:rPr>
        <w:t xml:space="preserve"> </w:t>
      </w:r>
      <w:r w:rsidR="00E03264" w:rsidRPr="00C04338">
        <w:rPr>
          <w:rFonts w:ascii="Arial" w:hAnsi="Arial" w:cs="Arial"/>
          <w:sz w:val="24"/>
          <w:szCs w:val="24"/>
        </w:rPr>
        <w:t>Miller</w:t>
      </w:r>
      <w:r w:rsidR="009C3C0F" w:rsidRPr="00C04338">
        <w:rPr>
          <w:rFonts w:ascii="Arial" w:hAnsi="Arial" w:cs="Arial"/>
          <w:sz w:val="24"/>
          <w:szCs w:val="24"/>
        </w:rPr>
        <w:t xml:space="preserve"> suggested (</w:t>
      </w:r>
      <w:r w:rsidR="00E03264" w:rsidRPr="00C04338">
        <w:rPr>
          <w:rFonts w:ascii="Arial" w:hAnsi="Arial" w:cs="Arial"/>
          <w:sz w:val="24"/>
          <w:szCs w:val="24"/>
        </w:rPr>
        <w:t>2023)</w:t>
      </w:r>
      <w:r w:rsidRPr="00C04338">
        <w:rPr>
          <w:rFonts w:ascii="Arial" w:hAnsi="Arial" w:cs="Arial"/>
          <w:sz w:val="24"/>
          <w:szCs w:val="24"/>
        </w:rPr>
        <w:t xml:space="preserve"> encouraging inclusion and diversity improves worker performance since different teams help to innovate and satisfy customers</w:t>
      </w:r>
      <w:r w:rsidR="009C3C0F" w:rsidRPr="00C04338">
        <w:rPr>
          <w:rFonts w:ascii="Arial" w:hAnsi="Arial" w:cs="Arial"/>
          <w:sz w:val="24"/>
          <w:szCs w:val="24"/>
        </w:rPr>
        <w:t>.</w:t>
      </w:r>
    </w:p>
    <w:p w14:paraId="0C52EDC4" w14:textId="5515A558" w:rsidR="00463A28" w:rsidRDefault="00D72895" w:rsidP="00F81450">
      <w:pPr>
        <w:spacing w:line="360" w:lineRule="auto"/>
        <w:jc w:val="both"/>
        <w:rPr>
          <w:rFonts w:ascii="Arial" w:hAnsi="Arial" w:cs="Arial"/>
          <w:sz w:val="24"/>
          <w:szCs w:val="24"/>
        </w:rPr>
      </w:pPr>
      <w:r w:rsidRPr="00F81450">
        <w:rPr>
          <w:rFonts w:ascii="Arial" w:hAnsi="Arial" w:cs="Arial"/>
          <w:sz w:val="24"/>
          <w:szCs w:val="24"/>
        </w:rPr>
        <w:t xml:space="preserve">According to </w:t>
      </w:r>
      <w:r w:rsidR="00D403B4" w:rsidRPr="00D403B4">
        <w:rPr>
          <w:rFonts w:ascii="Arial" w:hAnsi="Arial" w:cs="Arial"/>
          <w:sz w:val="24"/>
          <w:szCs w:val="24"/>
        </w:rPr>
        <w:t xml:space="preserve">Hayes and </w:t>
      </w:r>
      <w:proofErr w:type="spellStart"/>
      <w:r w:rsidR="00D403B4" w:rsidRPr="00D403B4">
        <w:rPr>
          <w:rFonts w:ascii="Arial" w:hAnsi="Arial" w:cs="Arial"/>
          <w:sz w:val="24"/>
          <w:szCs w:val="24"/>
        </w:rPr>
        <w:t>Ninemeier</w:t>
      </w:r>
      <w:proofErr w:type="spellEnd"/>
      <w:r w:rsidR="00D403B4" w:rsidRPr="00D403B4">
        <w:rPr>
          <w:rFonts w:ascii="Arial" w:hAnsi="Arial" w:cs="Arial"/>
          <w:sz w:val="24"/>
          <w:szCs w:val="24"/>
        </w:rPr>
        <w:t xml:space="preserve"> (2009)</w:t>
      </w:r>
      <w:r w:rsidR="00D403B4" w:rsidRPr="00F81450">
        <w:rPr>
          <w:rFonts w:ascii="Arial" w:hAnsi="Arial" w:cs="Arial"/>
          <w:sz w:val="24"/>
          <w:szCs w:val="24"/>
        </w:rPr>
        <w:t xml:space="preserve"> </w:t>
      </w:r>
      <w:r w:rsidR="00463A28" w:rsidRPr="00F81450">
        <w:rPr>
          <w:rFonts w:ascii="Arial" w:hAnsi="Arial" w:cs="Arial"/>
          <w:sz w:val="24"/>
          <w:szCs w:val="24"/>
        </w:rPr>
        <w:t xml:space="preserve">emphasises the difficulty of hotel labour management and the importance of strategic </w:t>
      </w:r>
      <w:r w:rsidR="00692A00" w:rsidRPr="00F81450">
        <w:rPr>
          <w:rFonts w:ascii="Arial" w:hAnsi="Arial" w:cs="Arial"/>
          <w:sz w:val="24"/>
          <w:szCs w:val="24"/>
        </w:rPr>
        <w:t>HRM</w:t>
      </w:r>
      <w:r w:rsidR="00463A28" w:rsidRPr="00F81450">
        <w:rPr>
          <w:rFonts w:ascii="Arial" w:hAnsi="Arial" w:cs="Arial"/>
          <w:sz w:val="24"/>
          <w:szCs w:val="24"/>
        </w:rPr>
        <w:t xml:space="preserve"> techniques in overcoming workforce constraints. Labour management results are greatly shaped by retention policies, technical integration, regulatory compliance, and sustainability projects</w:t>
      </w:r>
      <w:r w:rsidR="00F81450" w:rsidRPr="00F81450">
        <w:rPr>
          <w:rFonts w:ascii="Arial" w:hAnsi="Arial" w:cs="Arial"/>
          <w:sz w:val="24"/>
          <w:szCs w:val="24"/>
        </w:rPr>
        <w:t xml:space="preserve"> (Haar and Kelly, 2024)</w:t>
      </w:r>
      <w:r w:rsidR="00463A28" w:rsidRPr="00F81450">
        <w:rPr>
          <w:rFonts w:ascii="Arial" w:hAnsi="Arial" w:cs="Arial"/>
          <w:sz w:val="24"/>
          <w:szCs w:val="24"/>
        </w:rPr>
        <w:t>. Future studies should investigate the long-term effects of automation on workforce dynamics and the efficiency of hybrid employment models in solving labour shortage</w:t>
      </w:r>
      <w:r w:rsidR="00715DB1" w:rsidRPr="00F81450">
        <w:rPr>
          <w:rFonts w:ascii="Arial" w:hAnsi="Arial" w:cs="Arial"/>
          <w:sz w:val="24"/>
          <w:szCs w:val="24"/>
        </w:rPr>
        <w:t xml:space="preserve"> </w:t>
      </w:r>
      <w:r w:rsidR="0016685A" w:rsidRPr="00F81450">
        <w:rPr>
          <w:rFonts w:ascii="Arial" w:hAnsi="Arial" w:cs="Arial"/>
          <w:sz w:val="24"/>
          <w:szCs w:val="24"/>
        </w:rPr>
        <w:t>Yuan and Liu (2025)</w:t>
      </w:r>
      <w:r w:rsidR="00463A28" w:rsidRPr="00F81450">
        <w:rPr>
          <w:rFonts w:ascii="Arial" w:hAnsi="Arial" w:cs="Arial"/>
          <w:sz w:val="24"/>
          <w:szCs w:val="24"/>
        </w:rPr>
        <w:t>.</w:t>
      </w:r>
    </w:p>
    <w:p w14:paraId="10C20154" w14:textId="6998822D" w:rsidR="00285389" w:rsidRDefault="00433E80" w:rsidP="00433E80">
      <w:pPr>
        <w:pStyle w:val="Heading1"/>
        <w:spacing w:line="360" w:lineRule="auto"/>
        <w:jc w:val="both"/>
        <w:rPr>
          <w:rFonts w:ascii="Arial" w:hAnsi="Arial" w:cs="Arial"/>
          <w:b/>
          <w:bCs/>
          <w:color w:val="auto"/>
          <w:sz w:val="36"/>
          <w:szCs w:val="36"/>
        </w:rPr>
      </w:pPr>
      <w:bookmarkStart w:id="10" w:name="_Toc200544990"/>
      <w:r w:rsidRPr="00433E80">
        <w:rPr>
          <w:rFonts w:ascii="Arial" w:hAnsi="Arial" w:cs="Arial"/>
          <w:b/>
          <w:bCs/>
          <w:color w:val="auto"/>
          <w:sz w:val="36"/>
          <w:szCs w:val="36"/>
        </w:rPr>
        <w:t>Methodology</w:t>
      </w:r>
      <w:bookmarkEnd w:id="10"/>
    </w:p>
    <w:p w14:paraId="7044F49B" w14:textId="77777777" w:rsidR="007D2ED8" w:rsidRPr="007D2ED8" w:rsidRDefault="007D2ED8" w:rsidP="007D2ED8"/>
    <w:p w14:paraId="669625D4" w14:textId="3489F0C7" w:rsidR="00194C65" w:rsidRDefault="00E83EF2" w:rsidP="00B5207D">
      <w:pPr>
        <w:spacing w:line="360" w:lineRule="auto"/>
        <w:jc w:val="both"/>
        <w:rPr>
          <w:rFonts w:ascii="Arial" w:hAnsi="Arial" w:cs="Arial"/>
          <w:sz w:val="24"/>
          <w:szCs w:val="24"/>
        </w:rPr>
      </w:pPr>
      <w:r w:rsidRPr="00906CB0">
        <w:rPr>
          <w:rFonts w:ascii="Arial" w:hAnsi="Arial" w:cs="Arial"/>
          <w:sz w:val="24"/>
          <w:szCs w:val="24"/>
        </w:rPr>
        <w:t>The analysis</w:t>
      </w:r>
      <w:r w:rsidR="007D2ED8" w:rsidRPr="00906CB0">
        <w:rPr>
          <w:rFonts w:ascii="Arial" w:hAnsi="Arial" w:cs="Arial"/>
          <w:sz w:val="24"/>
          <w:szCs w:val="24"/>
        </w:rPr>
        <w:t xml:space="preserve"> conducted during a 10-week university placement at Premier Inn Beverley Town Centre</w:t>
      </w:r>
      <w:r w:rsidR="00EB5B6C" w:rsidRPr="00906CB0">
        <w:rPr>
          <w:rFonts w:ascii="Arial" w:hAnsi="Arial" w:cs="Arial"/>
          <w:sz w:val="24"/>
          <w:szCs w:val="24"/>
        </w:rPr>
        <w:t xml:space="preserve">, offers insights prom the </w:t>
      </w:r>
      <w:r w:rsidR="00FC59E7" w:rsidRPr="00906CB0">
        <w:rPr>
          <w:rFonts w:ascii="Arial" w:hAnsi="Arial" w:cs="Arial"/>
          <w:sz w:val="24"/>
          <w:szCs w:val="24"/>
        </w:rPr>
        <w:t>employees’</w:t>
      </w:r>
      <w:r w:rsidR="00EB5B6C" w:rsidRPr="00906CB0">
        <w:rPr>
          <w:rFonts w:ascii="Arial" w:hAnsi="Arial" w:cs="Arial"/>
          <w:sz w:val="24"/>
          <w:szCs w:val="24"/>
        </w:rPr>
        <w:t xml:space="preserve"> perspective </w:t>
      </w:r>
      <w:r w:rsidR="005D5D47" w:rsidRPr="00906CB0">
        <w:rPr>
          <w:rFonts w:ascii="Arial" w:hAnsi="Arial" w:cs="Arial"/>
          <w:sz w:val="24"/>
          <w:szCs w:val="24"/>
        </w:rPr>
        <w:t xml:space="preserve">and is backed up by secondary research. </w:t>
      </w:r>
      <w:r w:rsidR="007D2ED8" w:rsidRPr="00906CB0">
        <w:rPr>
          <w:rFonts w:ascii="Arial" w:hAnsi="Arial" w:cs="Arial"/>
          <w:sz w:val="24"/>
          <w:szCs w:val="24"/>
        </w:rPr>
        <w:t>The primary goal of the study was to determine how internal operational decisions and external pressures from local competitors influence labour management practices within the hotel</w:t>
      </w:r>
      <w:r w:rsidR="005D5D47" w:rsidRPr="00906CB0">
        <w:rPr>
          <w:rFonts w:ascii="Arial" w:hAnsi="Arial" w:cs="Arial"/>
          <w:sz w:val="24"/>
          <w:szCs w:val="24"/>
        </w:rPr>
        <w:t>,</w:t>
      </w:r>
      <w:r w:rsidR="007D2ED8" w:rsidRPr="00906CB0">
        <w:rPr>
          <w:rFonts w:ascii="Arial" w:hAnsi="Arial" w:cs="Arial"/>
          <w:sz w:val="24"/>
          <w:szCs w:val="24"/>
        </w:rPr>
        <w:t xml:space="preserve"> </w:t>
      </w:r>
      <w:r w:rsidR="005D5D47" w:rsidRPr="00906CB0">
        <w:rPr>
          <w:rFonts w:ascii="Arial" w:hAnsi="Arial" w:cs="Arial"/>
          <w:sz w:val="24"/>
          <w:szCs w:val="24"/>
        </w:rPr>
        <w:t>a</w:t>
      </w:r>
      <w:r w:rsidR="007D2ED8" w:rsidRPr="00906CB0">
        <w:rPr>
          <w:rFonts w:ascii="Arial" w:hAnsi="Arial" w:cs="Arial"/>
          <w:sz w:val="24"/>
          <w:szCs w:val="24"/>
        </w:rPr>
        <w:t xml:space="preserve"> qualitative case study approach was used, with the investigation based primarily on secondary research and substantial on-site observation over the placement time.</w:t>
      </w:r>
    </w:p>
    <w:p w14:paraId="77826CED" w14:textId="77777777" w:rsidR="00FC59E7" w:rsidRDefault="00DA4DD7" w:rsidP="000432B6">
      <w:pPr>
        <w:spacing w:line="360" w:lineRule="auto"/>
        <w:jc w:val="both"/>
        <w:rPr>
          <w:rFonts w:ascii="Arial" w:hAnsi="Arial" w:cs="Arial"/>
          <w:sz w:val="24"/>
          <w:szCs w:val="24"/>
        </w:rPr>
      </w:pPr>
      <w:r w:rsidRPr="00DA4DD7">
        <w:rPr>
          <w:rFonts w:ascii="Arial" w:hAnsi="Arial" w:cs="Arial"/>
          <w:sz w:val="24"/>
          <w:szCs w:val="24"/>
        </w:rPr>
        <w:t>This research follows the research onion model (Saunders et al., 2019) by adopting interpretivism, using an inductive approach, and selecting a qualitative, case study strategy. Data were collected through observation and secondary sources</w:t>
      </w:r>
      <w:r w:rsidR="009B0042">
        <w:rPr>
          <w:rFonts w:ascii="Arial" w:hAnsi="Arial" w:cs="Arial"/>
          <w:sz w:val="24"/>
          <w:szCs w:val="24"/>
        </w:rPr>
        <w:t xml:space="preserve"> </w:t>
      </w:r>
      <w:r w:rsidR="009B0042" w:rsidRPr="009B0042">
        <w:rPr>
          <w:rFonts w:ascii="Arial" w:hAnsi="Arial" w:cs="Arial"/>
          <w:sz w:val="24"/>
          <w:szCs w:val="24"/>
        </w:rPr>
        <w:t>(Cottrell, 20</w:t>
      </w:r>
      <w:r w:rsidR="009B0042">
        <w:rPr>
          <w:rFonts w:ascii="Arial" w:hAnsi="Arial" w:cs="Arial"/>
          <w:sz w:val="24"/>
          <w:szCs w:val="24"/>
        </w:rPr>
        <w:t>1</w:t>
      </w:r>
      <w:r w:rsidR="006033B5">
        <w:rPr>
          <w:rFonts w:ascii="Arial" w:hAnsi="Arial" w:cs="Arial"/>
          <w:sz w:val="24"/>
          <w:szCs w:val="24"/>
        </w:rPr>
        <w:t>4</w:t>
      </w:r>
      <w:r w:rsidR="009B0042">
        <w:rPr>
          <w:rFonts w:ascii="Arial" w:hAnsi="Arial" w:cs="Arial"/>
          <w:sz w:val="24"/>
          <w:szCs w:val="24"/>
        </w:rPr>
        <w:t>)</w:t>
      </w:r>
      <w:r w:rsidRPr="00DA4DD7">
        <w:rPr>
          <w:rFonts w:ascii="Arial" w:hAnsi="Arial" w:cs="Arial"/>
          <w:sz w:val="24"/>
          <w:szCs w:val="24"/>
        </w:rPr>
        <w:t>, aligning with longitudinal, narrative, and grounded techniques to explore labour management in a real-world hotel context</w:t>
      </w:r>
      <w:r w:rsidR="00107C83">
        <w:rPr>
          <w:rFonts w:ascii="Arial" w:hAnsi="Arial" w:cs="Arial"/>
          <w:sz w:val="24"/>
          <w:szCs w:val="24"/>
        </w:rPr>
        <w:t xml:space="preserve"> </w:t>
      </w:r>
      <w:r w:rsidR="00107C83" w:rsidRPr="00107C83">
        <w:rPr>
          <w:rFonts w:ascii="Arial" w:hAnsi="Arial" w:cs="Arial"/>
          <w:sz w:val="24"/>
          <w:szCs w:val="24"/>
        </w:rPr>
        <w:t>(Saunders, 2019)</w:t>
      </w:r>
      <w:r w:rsidR="00F24BAE">
        <w:rPr>
          <w:rFonts w:ascii="Arial" w:hAnsi="Arial" w:cs="Arial"/>
          <w:sz w:val="24"/>
          <w:szCs w:val="24"/>
        </w:rPr>
        <w:t>, (See appendix 2</w:t>
      </w:r>
      <w:r w:rsidR="00E07556">
        <w:rPr>
          <w:rFonts w:ascii="Arial" w:hAnsi="Arial" w:cs="Arial"/>
          <w:sz w:val="24"/>
          <w:szCs w:val="24"/>
        </w:rPr>
        <w:t>).</w:t>
      </w:r>
      <w:r w:rsidR="007D2ED8" w:rsidRPr="00906CB0">
        <w:rPr>
          <w:rFonts w:ascii="Arial" w:hAnsi="Arial" w:cs="Arial"/>
          <w:sz w:val="24"/>
          <w:szCs w:val="24"/>
        </w:rPr>
        <w:br/>
      </w:r>
      <w:r w:rsidR="00AC6515" w:rsidRPr="001C42D6">
        <w:rPr>
          <w:rFonts w:ascii="Arial" w:hAnsi="Arial" w:cs="Arial"/>
          <w:sz w:val="24"/>
          <w:szCs w:val="24"/>
        </w:rPr>
        <w:lastRenderedPageBreak/>
        <w:t xml:space="preserve">The qualitative research is well described by </w:t>
      </w:r>
      <w:r w:rsidR="00EC3C3F" w:rsidRPr="001C42D6">
        <w:rPr>
          <w:rFonts w:ascii="Arial" w:hAnsi="Arial" w:cs="Arial"/>
          <w:sz w:val="24"/>
          <w:szCs w:val="24"/>
        </w:rPr>
        <w:t xml:space="preserve">Leavy (2020) </w:t>
      </w:r>
      <w:r w:rsidR="002A5B4E" w:rsidRPr="001C42D6">
        <w:rPr>
          <w:rFonts w:ascii="Arial" w:hAnsi="Arial" w:cs="Arial"/>
          <w:sz w:val="24"/>
          <w:szCs w:val="24"/>
        </w:rPr>
        <w:t>who claims the qualitative research is a form of inquiry that seeks to comprehend and analyse the complexities of human experience and social life. Rather than seeking definitive, universal facts, qualitative research seeks to describe, explain, and illuminate the meanings that people attach to their daily behaviours, relationships, and settings. It focusses on both the everyday and remarkable aspects of social existence, frequently acknowledging that researchers are enmeshed in the research process.</w:t>
      </w:r>
      <w:r w:rsidR="002A5B4E" w:rsidRPr="001C42D6">
        <w:rPr>
          <w:rFonts w:ascii="Arial" w:hAnsi="Arial" w:cs="Arial"/>
          <w:sz w:val="24"/>
          <w:szCs w:val="24"/>
        </w:rPr>
        <w:br/>
      </w:r>
      <w:r w:rsidR="00E6354F" w:rsidRPr="00645154">
        <w:rPr>
          <w:rFonts w:ascii="Arial" w:hAnsi="Arial" w:cs="Arial"/>
          <w:sz w:val="24"/>
          <w:szCs w:val="24"/>
        </w:rPr>
        <w:t xml:space="preserve">According to Hurd and Case (2025) </w:t>
      </w:r>
      <w:r w:rsidR="002A5B4E" w:rsidRPr="00645154">
        <w:rPr>
          <w:rFonts w:ascii="Arial" w:hAnsi="Arial" w:cs="Arial"/>
          <w:sz w:val="24"/>
          <w:szCs w:val="24"/>
        </w:rPr>
        <w:t xml:space="preserve">This method is based on </w:t>
      </w:r>
      <w:r w:rsidR="00302BC2" w:rsidRPr="00645154">
        <w:rPr>
          <w:rFonts w:ascii="Arial" w:hAnsi="Arial" w:cs="Arial"/>
          <w:sz w:val="24"/>
          <w:szCs w:val="24"/>
        </w:rPr>
        <w:t>rational</w:t>
      </w:r>
      <w:r w:rsidR="002A5B4E" w:rsidRPr="00645154">
        <w:rPr>
          <w:rFonts w:ascii="Arial" w:hAnsi="Arial" w:cs="Arial"/>
          <w:sz w:val="24"/>
          <w:szCs w:val="24"/>
        </w:rPr>
        <w:t xml:space="preserve"> </w:t>
      </w:r>
      <w:r w:rsidR="00302BC2" w:rsidRPr="00645154">
        <w:rPr>
          <w:rFonts w:ascii="Arial" w:hAnsi="Arial" w:cs="Arial"/>
          <w:sz w:val="24"/>
          <w:szCs w:val="24"/>
        </w:rPr>
        <w:t>diversity</w:t>
      </w:r>
      <w:r w:rsidR="002A5B4E" w:rsidRPr="00645154">
        <w:rPr>
          <w:rFonts w:ascii="Arial" w:hAnsi="Arial" w:cs="Arial"/>
          <w:sz w:val="24"/>
          <w:szCs w:val="24"/>
        </w:rPr>
        <w:t xml:space="preserve">, incorporating several </w:t>
      </w:r>
      <w:r w:rsidR="00302BC2" w:rsidRPr="00645154">
        <w:rPr>
          <w:rFonts w:ascii="Arial" w:hAnsi="Arial" w:cs="Arial"/>
          <w:sz w:val="24"/>
          <w:szCs w:val="24"/>
        </w:rPr>
        <w:t>ideas</w:t>
      </w:r>
      <w:r w:rsidR="002A5B4E" w:rsidRPr="00645154">
        <w:rPr>
          <w:rFonts w:ascii="Arial" w:hAnsi="Arial" w:cs="Arial"/>
          <w:sz w:val="24"/>
          <w:szCs w:val="24"/>
        </w:rPr>
        <w:t xml:space="preserve"> such as critical theory, and constructivism. It views knowledge as incomplete, contextualised, and co-</w:t>
      </w:r>
      <w:r w:rsidR="00651A76" w:rsidRPr="00645154">
        <w:rPr>
          <w:rFonts w:ascii="Arial" w:hAnsi="Arial" w:cs="Arial"/>
          <w:sz w:val="24"/>
          <w:szCs w:val="24"/>
        </w:rPr>
        <w:t>created</w:t>
      </w:r>
      <w:r w:rsidR="002A5B4E" w:rsidRPr="00645154">
        <w:rPr>
          <w:rFonts w:ascii="Arial" w:hAnsi="Arial" w:cs="Arial"/>
          <w:sz w:val="24"/>
          <w:szCs w:val="24"/>
        </w:rPr>
        <w:t xml:space="preserve"> by the researcher and participants. A</w:t>
      </w:r>
      <w:r w:rsidR="00651A76" w:rsidRPr="00645154">
        <w:rPr>
          <w:rFonts w:ascii="Arial" w:hAnsi="Arial" w:cs="Arial"/>
          <w:sz w:val="24"/>
          <w:szCs w:val="24"/>
        </w:rPr>
        <w:t>n</w:t>
      </w:r>
      <w:r w:rsidR="002A5B4E" w:rsidRPr="00645154">
        <w:rPr>
          <w:rFonts w:ascii="Arial" w:hAnsi="Arial" w:cs="Arial"/>
          <w:sz w:val="24"/>
          <w:szCs w:val="24"/>
        </w:rPr>
        <w:t xml:space="preserve"> </w:t>
      </w:r>
      <w:r w:rsidR="002E0F6C" w:rsidRPr="00645154">
        <w:rPr>
          <w:rFonts w:ascii="Arial" w:hAnsi="Arial" w:cs="Arial"/>
          <w:sz w:val="24"/>
          <w:szCs w:val="24"/>
        </w:rPr>
        <w:t>instinctive</w:t>
      </w:r>
      <w:r w:rsidR="002A5B4E" w:rsidRPr="00645154">
        <w:rPr>
          <w:rFonts w:ascii="Arial" w:hAnsi="Arial" w:cs="Arial"/>
          <w:sz w:val="24"/>
          <w:szCs w:val="24"/>
        </w:rPr>
        <w:t xml:space="preserve"> involvement is central to qualitative research, in which the researcher's values, relationships </w:t>
      </w:r>
      <w:r w:rsidR="002E0F6C" w:rsidRPr="00645154">
        <w:rPr>
          <w:rFonts w:ascii="Arial" w:hAnsi="Arial" w:cs="Arial"/>
          <w:sz w:val="24"/>
          <w:szCs w:val="24"/>
        </w:rPr>
        <w:t>and</w:t>
      </w:r>
      <w:r w:rsidR="002A5B4E" w:rsidRPr="00645154">
        <w:rPr>
          <w:rFonts w:ascii="Arial" w:hAnsi="Arial" w:cs="Arial"/>
          <w:sz w:val="24"/>
          <w:szCs w:val="24"/>
        </w:rPr>
        <w:t xml:space="preserve"> recognise</w:t>
      </w:r>
      <w:r w:rsidR="002E0F6C" w:rsidRPr="00645154">
        <w:rPr>
          <w:rFonts w:ascii="Arial" w:hAnsi="Arial" w:cs="Arial"/>
          <w:sz w:val="24"/>
          <w:szCs w:val="24"/>
        </w:rPr>
        <w:t>s</w:t>
      </w:r>
      <w:r w:rsidR="002A5B4E" w:rsidRPr="00645154">
        <w:rPr>
          <w:rFonts w:ascii="Arial" w:hAnsi="Arial" w:cs="Arial"/>
          <w:sz w:val="24"/>
          <w:szCs w:val="24"/>
        </w:rPr>
        <w:t xml:space="preserve"> </w:t>
      </w:r>
      <w:r w:rsidR="00A23A44" w:rsidRPr="00645154">
        <w:rPr>
          <w:rFonts w:ascii="Arial" w:hAnsi="Arial" w:cs="Arial"/>
          <w:sz w:val="24"/>
          <w:szCs w:val="24"/>
        </w:rPr>
        <w:t>implication while</w:t>
      </w:r>
      <w:r w:rsidR="002A5B4E" w:rsidRPr="00645154">
        <w:rPr>
          <w:rFonts w:ascii="Arial" w:hAnsi="Arial" w:cs="Arial"/>
          <w:sz w:val="24"/>
          <w:szCs w:val="24"/>
        </w:rPr>
        <w:t xml:space="preserve"> shaping the study</w:t>
      </w:r>
      <w:r w:rsidR="00A23A44" w:rsidRPr="00645154">
        <w:rPr>
          <w:rFonts w:ascii="Arial" w:hAnsi="Arial" w:cs="Arial"/>
          <w:sz w:val="24"/>
          <w:szCs w:val="24"/>
        </w:rPr>
        <w:t>.</w:t>
      </w:r>
      <w:r w:rsidR="002A5B4E" w:rsidRPr="002A5B4E">
        <w:br/>
      </w:r>
      <w:r w:rsidR="008B4ABC" w:rsidRPr="000432B6">
        <w:rPr>
          <w:rFonts w:ascii="Arial" w:hAnsi="Arial" w:cs="Arial"/>
          <w:sz w:val="24"/>
          <w:szCs w:val="24"/>
        </w:rPr>
        <w:t xml:space="preserve">Leavy (2020) reflects upon the fact that </w:t>
      </w:r>
      <w:r w:rsidR="009E0B76" w:rsidRPr="000432B6">
        <w:rPr>
          <w:rFonts w:ascii="Arial" w:hAnsi="Arial" w:cs="Arial"/>
          <w:sz w:val="24"/>
          <w:szCs w:val="24"/>
        </w:rPr>
        <w:t>e</w:t>
      </w:r>
      <w:r w:rsidR="002A5B4E" w:rsidRPr="000432B6">
        <w:rPr>
          <w:rFonts w:ascii="Arial" w:hAnsi="Arial" w:cs="Arial"/>
          <w:sz w:val="24"/>
          <w:szCs w:val="24"/>
        </w:rPr>
        <w:t>thnography, narrative inquiry, interviews, case studies, and arts-based methods are all examples of qualitative research techniques</w:t>
      </w:r>
      <w:r w:rsidR="009E0B76" w:rsidRPr="000432B6">
        <w:rPr>
          <w:rFonts w:ascii="Arial" w:hAnsi="Arial" w:cs="Arial"/>
          <w:sz w:val="24"/>
          <w:szCs w:val="24"/>
        </w:rPr>
        <w:t>, suggesting t</w:t>
      </w:r>
      <w:r w:rsidR="002A5B4E" w:rsidRPr="000432B6">
        <w:rPr>
          <w:rFonts w:ascii="Arial" w:hAnsi="Arial" w:cs="Arial"/>
          <w:sz w:val="24"/>
          <w:szCs w:val="24"/>
        </w:rPr>
        <w:t>hese instruments were chosen not for statistical purposes, but for their capacity to capture deep, nuanced understanding in naturalistic contexts. The methodological flexibility of qualitative research enables adaptability, innovation, and openness to new findings.</w:t>
      </w:r>
    </w:p>
    <w:p w14:paraId="4DCA1D90" w14:textId="77777777" w:rsidR="00A572C1" w:rsidRDefault="00FB0947" w:rsidP="000432B6">
      <w:pPr>
        <w:spacing w:line="360" w:lineRule="auto"/>
        <w:jc w:val="both"/>
        <w:rPr>
          <w:rFonts w:ascii="Arial" w:hAnsi="Arial" w:cs="Arial"/>
          <w:sz w:val="24"/>
          <w:szCs w:val="24"/>
        </w:rPr>
      </w:pPr>
      <w:proofErr w:type="gramStart"/>
      <w:r w:rsidRPr="000432B6">
        <w:rPr>
          <w:rFonts w:ascii="Arial" w:hAnsi="Arial" w:cs="Arial"/>
          <w:sz w:val="24"/>
          <w:szCs w:val="24"/>
        </w:rPr>
        <w:t>However</w:t>
      </w:r>
      <w:proofErr w:type="gramEnd"/>
      <w:r w:rsidRPr="000432B6">
        <w:rPr>
          <w:rFonts w:ascii="Arial" w:hAnsi="Arial" w:cs="Arial"/>
          <w:sz w:val="24"/>
          <w:szCs w:val="24"/>
        </w:rPr>
        <w:t xml:space="preserve"> </w:t>
      </w:r>
      <w:r w:rsidR="000432B6" w:rsidRPr="000432B6">
        <w:rPr>
          <w:rFonts w:ascii="Arial" w:hAnsi="Arial" w:cs="Arial"/>
          <w:sz w:val="24"/>
          <w:szCs w:val="24"/>
        </w:rPr>
        <w:t>must consider the importance of</w:t>
      </w:r>
      <w:r w:rsidR="002A5B4E" w:rsidRPr="000432B6">
        <w:rPr>
          <w:rFonts w:ascii="Arial" w:hAnsi="Arial" w:cs="Arial"/>
          <w:sz w:val="24"/>
          <w:szCs w:val="24"/>
        </w:rPr>
        <w:t xml:space="preserve"> ethics</w:t>
      </w:r>
      <w:r w:rsidR="000432B6" w:rsidRPr="000432B6">
        <w:rPr>
          <w:rFonts w:ascii="Arial" w:hAnsi="Arial" w:cs="Arial"/>
          <w:sz w:val="24"/>
          <w:szCs w:val="24"/>
        </w:rPr>
        <w:t xml:space="preserve"> which discussed by Qassimi (2023)</w:t>
      </w:r>
      <w:r w:rsidR="002A5B4E" w:rsidRPr="000432B6">
        <w:rPr>
          <w:rFonts w:ascii="Arial" w:hAnsi="Arial" w:cs="Arial"/>
          <w:sz w:val="24"/>
          <w:szCs w:val="24"/>
        </w:rPr>
        <w:t xml:space="preserve"> extends beyond procedural issues to include relational and contextual sensitivity</w:t>
      </w:r>
      <w:r w:rsidR="00586A93">
        <w:rPr>
          <w:rFonts w:ascii="Arial" w:hAnsi="Arial" w:cs="Arial"/>
          <w:sz w:val="24"/>
          <w:szCs w:val="24"/>
        </w:rPr>
        <w:t xml:space="preserve"> </w:t>
      </w:r>
      <w:r w:rsidR="00586A93" w:rsidRPr="00586A93">
        <w:rPr>
          <w:rFonts w:ascii="Arial" w:hAnsi="Arial" w:cs="Arial"/>
          <w:sz w:val="24"/>
          <w:szCs w:val="24"/>
        </w:rPr>
        <w:t>(Siobhán O’Sullivan, Desmond and Buckley, 2023)</w:t>
      </w:r>
      <w:r w:rsidR="002A5B4E" w:rsidRPr="000432B6">
        <w:rPr>
          <w:rFonts w:ascii="Arial" w:hAnsi="Arial" w:cs="Arial"/>
          <w:sz w:val="24"/>
          <w:szCs w:val="24"/>
        </w:rPr>
        <w:t>, such as fair participant treatment, inclusive representation</w:t>
      </w:r>
      <w:r w:rsidR="00641C28">
        <w:rPr>
          <w:rFonts w:ascii="Arial" w:hAnsi="Arial" w:cs="Arial"/>
          <w:sz w:val="24"/>
          <w:szCs w:val="24"/>
        </w:rPr>
        <w:t xml:space="preserve"> </w:t>
      </w:r>
      <w:r w:rsidR="00641C28" w:rsidRPr="00641C28">
        <w:rPr>
          <w:rFonts w:ascii="Arial" w:hAnsi="Arial" w:cs="Arial"/>
          <w:sz w:val="24"/>
          <w:szCs w:val="24"/>
        </w:rPr>
        <w:t>(</w:t>
      </w:r>
      <w:proofErr w:type="spellStart"/>
      <w:r w:rsidR="00641C28" w:rsidRPr="00641C28">
        <w:rPr>
          <w:rFonts w:ascii="Arial" w:hAnsi="Arial" w:cs="Arial"/>
          <w:sz w:val="24"/>
          <w:szCs w:val="24"/>
        </w:rPr>
        <w:t>Mcleod</w:t>
      </w:r>
      <w:proofErr w:type="spellEnd"/>
      <w:r w:rsidR="00641C28" w:rsidRPr="00641C28">
        <w:rPr>
          <w:rFonts w:ascii="Arial" w:hAnsi="Arial" w:cs="Arial"/>
          <w:sz w:val="24"/>
          <w:szCs w:val="24"/>
        </w:rPr>
        <w:t>, 2024)</w:t>
      </w:r>
      <w:r w:rsidR="002A5B4E" w:rsidRPr="000432B6">
        <w:rPr>
          <w:rFonts w:ascii="Arial" w:hAnsi="Arial" w:cs="Arial"/>
          <w:sz w:val="24"/>
          <w:szCs w:val="24"/>
        </w:rPr>
        <w:t>, and awareness of power dynamics</w:t>
      </w:r>
      <w:r w:rsidR="001C1F8F">
        <w:rPr>
          <w:rFonts w:ascii="Arial" w:hAnsi="Arial" w:cs="Arial"/>
          <w:sz w:val="24"/>
          <w:szCs w:val="24"/>
        </w:rPr>
        <w:t xml:space="preserve"> </w:t>
      </w:r>
      <w:r w:rsidR="001C1F8F" w:rsidRPr="001C1F8F">
        <w:rPr>
          <w:rFonts w:ascii="Arial" w:hAnsi="Arial" w:cs="Arial"/>
          <w:sz w:val="24"/>
          <w:szCs w:val="24"/>
        </w:rPr>
        <w:t>(Williams, 2024)</w:t>
      </w:r>
      <w:r w:rsidR="002A5B4E" w:rsidRPr="000432B6">
        <w:rPr>
          <w:rFonts w:ascii="Arial" w:hAnsi="Arial" w:cs="Arial"/>
          <w:sz w:val="24"/>
          <w:szCs w:val="24"/>
        </w:rPr>
        <w:t>. Many qualitative studies have an implicit or explicit social justice emphasis, attempting to provide voice to under-represented communities and challenge prevailing narratives</w:t>
      </w:r>
      <w:r w:rsidR="00271CFC">
        <w:rPr>
          <w:rFonts w:ascii="Arial" w:hAnsi="Arial" w:cs="Arial"/>
          <w:sz w:val="24"/>
          <w:szCs w:val="24"/>
        </w:rPr>
        <w:t xml:space="preserve"> </w:t>
      </w:r>
      <w:r w:rsidR="00271CFC" w:rsidRPr="00271CFC">
        <w:rPr>
          <w:rFonts w:ascii="Arial" w:hAnsi="Arial" w:cs="Arial"/>
          <w:sz w:val="24"/>
          <w:szCs w:val="24"/>
        </w:rPr>
        <w:t xml:space="preserve">(Tomaszewski, </w:t>
      </w:r>
      <w:proofErr w:type="spellStart"/>
      <w:r w:rsidR="00271CFC" w:rsidRPr="00271CFC">
        <w:rPr>
          <w:rFonts w:ascii="Arial" w:hAnsi="Arial" w:cs="Arial"/>
          <w:sz w:val="24"/>
          <w:szCs w:val="24"/>
        </w:rPr>
        <w:t>Zarestky</w:t>
      </w:r>
      <w:proofErr w:type="spellEnd"/>
      <w:r w:rsidR="00271CFC" w:rsidRPr="00271CFC">
        <w:rPr>
          <w:rFonts w:ascii="Arial" w:hAnsi="Arial" w:cs="Arial"/>
          <w:sz w:val="24"/>
          <w:szCs w:val="24"/>
        </w:rPr>
        <w:t xml:space="preserve"> and Gonzalez, 2020)</w:t>
      </w:r>
      <w:r w:rsidR="002A5B4E" w:rsidRPr="000432B6">
        <w:rPr>
          <w:rFonts w:ascii="Arial" w:hAnsi="Arial" w:cs="Arial"/>
          <w:sz w:val="24"/>
          <w:szCs w:val="24"/>
        </w:rPr>
        <w:t>.</w:t>
      </w:r>
    </w:p>
    <w:p w14:paraId="3CD3D3E1" w14:textId="0474DD24" w:rsidR="002A5B4E" w:rsidRPr="00E6794C" w:rsidRDefault="00A86A31" w:rsidP="000432B6">
      <w:pPr>
        <w:spacing w:line="360" w:lineRule="auto"/>
        <w:jc w:val="both"/>
        <w:rPr>
          <w:rFonts w:ascii="Arial" w:hAnsi="Arial" w:cs="Arial"/>
          <w:sz w:val="24"/>
          <w:szCs w:val="24"/>
        </w:rPr>
      </w:pPr>
      <w:proofErr w:type="gramStart"/>
      <w:r>
        <w:rPr>
          <w:rFonts w:ascii="Arial" w:hAnsi="Arial" w:cs="Arial"/>
          <w:sz w:val="24"/>
          <w:szCs w:val="24"/>
        </w:rPr>
        <w:t>Therefore</w:t>
      </w:r>
      <w:proofErr w:type="gramEnd"/>
      <w:r w:rsidR="002A5B4E" w:rsidRPr="00A86A31">
        <w:rPr>
          <w:rFonts w:ascii="Arial" w:hAnsi="Arial" w:cs="Arial"/>
          <w:sz w:val="24"/>
          <w:szCs w:val="24"/>
        </w:rPr>
        <w:t xml:space="preserve"> qualitative research is a rigorous and creative approach</w:t>
      </w:r>
      <w:r>
        <w:rPr>
          <w:rFonts w:ascii="Arial" w:hAnsi="Arial" w:cs="Arial"/>
          <w:sz w:val="24"/>
          <w:szCs w:val="24"/>
        </w:rPr>
        <w:t xml:space="preserve"> which</w:t>
      </w:r>
      <w:r w:rsidR="002A5B4E" w:rsidRPr="00A86A31">
        <w:rPr>
          <w:rFonts w:ascii="Arial" w:hAnsi="Arial" w:cs="Arial"/>
          <w:sz w:val="24"/>
          <w:szCs w:val="24"/>
        </w:rPr>
        <w:t xml:space="preserve"> combines </w:t>
      </w:r>
      <w:r w:rsidR="004D7761" w:rsidRPr="00A86A31">
        <w:rPr>
          <w:rFonts w:ascii="Arial" w:hAnsi="Arial" w:cs="Arial"/>
          <w:sz w:val="24"/>
          <w:szCs w:val="24"/>
        </w:rPr>
        <w:t>experiential</w:t>
      </w:r>
      <w:r w:rsidR="002A5B4E" w:rsidRPr="00A86A31">
        <w:rPr>
          <w:rFonts w:ascii="Arial" w:hAnsi="Arial" w:cs="Arial"/>
          <w:sz w:val="24"/>
          <w:szCs w:val="24"/>
        </w:rPr>
        <w:t xml:space="preserve"> depth with humanistic inquiry</w:t>
      </w:r>
      <w:r w:rsidR="009F1A4C">
        <w:rPr>
          <w:rFonts w:ascii="Arial" w:hAnsi="Arial" w:cs="Arial"/>
          <w:sz w:val="24"/>
          <w:szCs w:val="24"/>
        </w:rPr>
        <w:t xml:space="preserve"> </w:t>
      </w:r>
      <w:r w:rsidR="00E6794C" w:rsidRPr="00E6794C">
        <w:rPr>
          <w:rFonts w:ascii="Arial" w:hAnsi="Arial" w:cs="Arial"/>
          <w:sz w:val="24"/>
          <w:szCs w:val="24"/>
        </w:rPr>
        <w:t>(Lim, 2024)</w:t>
      </w:r>
      <w:r w:rsidR="002A5B4E" w:rsidRPr="00A86A31">
        <w:rPr>
          <w:rFonts w:ascii="Arial" w:hAnsi="Arial" w:cs="Arial"/>
          <w:sz w:val="24"/>
          <w:szCs w:val="24"/>
        </w:rPr>
        <w:t>, allowing researchers to delve into the complexity of lived experience</w:t>
      </w:r>
      <w:r w:rsidR="00010CD2">
        <w:rPr>
          <w:rFonts w:ascii="Arial" w:hAnsi="Arial" w:cs="Arial"/>
          <w:sz w:val="24"/>
          <w:szCs w:val="24"/>
        </w:rPr>
        <w:t xml:space="preserve"> </w:t>
      </w:r>
      <w:r w:rsidR="00010CD2" w:rsidRPr="00010CD2">
        <w:rPr>
          <w:rFonts w:ascii="Arial" w:hAnsi="Arial" w:cs="Arial"/>
          <w:sz w:val="24"/>
          <w:szCs w:val="24"/>
        </w:rPr>
        <w:t>(Parri, 2024)</w:t>
      </w:r>
      <w:r w:rsidR="002A5B4E" w:rsidRPr="00A86A31">
        <w:rPr>
          <w:rFonts w:ascii="Arial" w:hAnsi="Arial" w:cs="Arial"/>
          <w:sz w:val="24"/>
          <w:szCs w:val="24"/>
        </w:rPr>
        <w:t xml:space="preserve"> while also making important contributions to knowledge production in a variety of academic and applied settings.</w:t>
      </w:r>
    </w:p>
    <w:p w14:paraId="05D86730" w14:textId="3E91A463" w:rsidR="00F83414" w:rsidRDefault="004D7761" w:rsidP="00F83414">
      <w:pPr>
        <w:spacing w:line="360" w:lineRule="auto"/>
        <w:jc w:val="both"/>
        <w:rPr>
          <w:rFonts w:ascii="Arial" w:hAnsi="Arial" w:cs="Arial"/>
          <w:sz w:val="24"/>
          <w:szCs w:val="24"/>
        </w:rPr>
      </w:pPr>
      <w:r w:rsidRPr="00F83414">
        <w:rPr>
          <w:rFonts w:ascii="Arial" w:hAnsi="Arial" w:cs="Arial"/>
          <w:sz w:val="24"/>
          <w:szCs w:val="24"/>
        </w:rPr>
        <w:t>The Premier in BTC</w:t>
      </w:r>
      <w:r w:rsidR="007D2ED8" w:rsidRPr="00F83414">
        <w:rPr>
          <w:rFonts w:ascii="Arial" w:hAnsi="Arial" w:cs="Arial"/>
          <w:sz w:val="24"/>
          <w:szCs w:val="24"/>
        </w:rPr>
        <w:t xml:space="preserve"> Research Design</w:t>
      </w:r>
      <w:r w:rsidR="00F83414">
        <w:rPr>
          <w:rFonts w:ascii="Arial" w:hAnsi="Arial" w:cs="Arial"/>
          <w:sz w:val="24"/>
          <w:szCs w:val="24"/>
        </w:rPr>
        <w:t>:</w:t>
      </w:r>
    </w:p>
    <w:p w14:paraId="202F448F" w14:textId="69599E18" w:rsidR="003A5028" w:rsidRDefault="007D2ED8" w:rsidP="00F83414">
      <w:pPr>
        <w:spacing w:line="360" w:lineRule="auto"/>
        <w:jc w:val="both"/>
        <w:rPr>
          <w:rFonts w:ascii="Arial" w:hAnsi="Arial" w:cs="Arial"/>
          <w:sz w:val="24"/>
          <w:szCs w:val="24"/>
        </w:rPr>
      </w:pPr>
      <w:proofErr w:type="gramStart"/>
      <w:r w:rsidRPr="00F83414">
        <w:rPr>
          <w:rFonts w:ascii="Arial" w:hAnsi="Arial" w:cs="Arial"/>
          <w:sz w:val="24"/>
          <w:szCs w:val="24"/>
        </w:rPr>
        <w:t>T</w:t>
      </w:r>
      <w:r w:rsidR="00202AEB" w:rsidRPr="00F83414">
        <w:rPr>
          <w:rFonts w:ascii="Arial" w:hAnsi="Arial" w:cs="Arial"/>
          <w:sz w:val="24"/>
          <w:szCs w:val="24"/>
        </w:rPr>
        <w:t>herefore</w:t>
      </w:r>
      <w:proofErr w:type="gramEnd"/>
      <w:r w:rsidR="00202AEB" w:rsidRPr="00F83414">
        <w:rPr>
          <w:rFonts w:ascii="Arial" w:hAnsi="Arial" w:cs="Arial"/>
          <w:sz w:val="24"/>
          <w:szCs w:val="24"/>
        </w:rPr>
        <w:t xml:space="preserve"> the researcher </w:t>
      </w:r>
      <w:proofErr w:type="gramStart"/>
      <w:r w:rsidR="00202AEB" w:rsidRPr="00F83414">
        <w:rPr>
          <w:rFonts w:ascii="Arial" w:hAnsi="Arial" w:cs="Arial"/>
          <w:sz w:val="24"/>
          <w:szCs w:val="24"/>
        </w:rPr>
        <w:t>have</w:t>
      </w:r>
      <w:proofErr w:type="gramEnd"/>
      <w:r w:rsidRPr="00F83414">
        <w:rPr>
          <w:rFonts w:ascii="Arial" w:hAnsi="Arial" w:cs="Arial"/>
          <w:sz w:val="24"/>
          <w:szCs w:val="24"/>
        </w:rPr>
        <w:t xml:space="preserve"> used</w:t>
      </w:r>
      <w:r w:rsidR="00202AEB" w:rsidRPr="00F83414">
        <w:rPr>
          <w:rFonts w:ascii="Arial" w:hAnsi="Arial" w:cs="Arial"/>
          <w:sz w:val="24"/>
          <w:szCs w:val="24"/>
        </w:rPr>
        <w:t xml:space="preserve"> q</w:t>
      </w:r>
      <w:r w:rsidRPr="00F83414">
        <w:rPr>
          <w:rFonts w:ascii="Arial" w:hAnsi="Arial" w:cs="Arial"/>
          <w:sz w:val="24"/>
          <w:szCs w:val="24"/>
        </w:rPr>
        <w:t>ualitative</w:t>
      </w:r>
      <w:r w:rsidR="00202AEB" w:rsidRPr="00F83414">
        <w:rPr>
          <w:rFonts w:ascii="Arial" w:hAnsi="Arial" w:cs="Arial"/>
          <w:sz w:val="24"/>
          <w:szCs w:val="24"/>
        </w:rPr>
        <w:t xml:space="preserve"> </w:t>
      </w:r>
      <w:r w:rsidR="00F83414" w:rsidRPr="00F83414">
        <w:rPr>
          <w:rFonts w:ascii="Arial" w:hAnsi="Arial" w:cs="Arial"/>
          <w:sz w:val="24"/>
          <w:szCs w:val="24"/>
        </w:rPr>
        <w:t>research</w:t>
      </w:r>
      <w:r w:rsidRPr="00F83414">
        <w:rPr>
          <w:rFonts w:ascii="Arial" w:hAnsi="Arial" w:cs="Arial"/>
          <w:sz w:val="24"/>
          <w:szCs w:val="24"/>
        </w:rPr>
        <w:t xml:space="preserve">, exploratory case study methodology, which provided a contextual and practical understanding of </w:t>
      </w:r>
      <w:r w:rsidR="00F83414" w:rsidRPr="00F83414">
        <w:rPr>
          <w:rFonts w:ascii="Arial" w:hAnsi="Arial" w:cs="Arial"/>
          <w:sz w:val="24"/>
          <w:szCs w:val="24"/>
        </w:rPr>
        <w:t>labour</w:t>
      </w:r>
      <w:r w:rsidRPr="00F83414">
        <w:rPr>
          <w:rFonts w:ascii="Arial" w:hAnsi="Arial" w:cs="Arial"/>
          <w:sz w:val="24"/>
          <w:szCs w:val="24"/>
        </w:rPr>
        <w:t>-</w:t>
      </w:r>
      <w:r w:rsidRPr="00F83414">
        <w:rPr>
          <w:rFonts w:ascii="Arial" w:hAnsi="Arial" w:cs="Arial"/>
          <w:sz w:val="24"/>
          <w:szCs w:val="24"/>
        </w:rPr>
        <w:lastRenderedPageBreak/>
        <w:t xml:space="preserve">related difficulties at a particular operational site. This design was appropriate for recording staff and </w:t>
      </w:r>
      <w:r w:rsidR="00277BF3" w:rsidRPr="00F83414">
        <w:rPr>
          <w:rFonts w:ascii="Arial" w:hAnsi="Arial" w:cs="Arial"/>
          <w:sz w:val="24"/>
          <w:szCs w:val="24"/>
        </w:rPr>
        <w:t>managers</w:t>
      </w:r>
      <w:r w:rsidRPr="00F83414">
        <w:rPr>
          <w:rFonts w:ascii="Arial" w:hAnsi="Arial" w:cs="Arial"/>
          <w:sz w:val="24"/>
          <w:szCs w:val="24"/>
        </w:rPr>
        <w:t xml:space="preserve"> lived experiences, finding systemic inefficiencies, and connecting them to bigger trends in the hotel industry.</w:t>
      </w:r>
    </w:p>
    <w:p w14:paraId="7E549656" w14:textId="5065EC21" w:rsidR="00F83414" w:rsidRDefault="007D2ED8" w:rsidP="00F83414">
      <w:pPr>
        <w:spacing w:line="360" w:lineRule="auto"/>
        <w:jc w:val="both"/>
        <w:rPr>
          <w:rFonts w:ascii="Arial" w:hAnsi="Arial" w:cs="Arial"/>
          <w:sz w:val="24"/>
          <w:szCs w:val="24"/>
        </w:rPr>
      </w:pPr>
      <w:r w:rsidRPr="00F83414">
        <w:rPr>
          <w:rFonts w:ascii="Arial" w:hAnsi="Arial" w:cs="Arial"/>
          <w:sz w:val="24"/>
          <w:szCs w:val="24"/>
        </w:rPr>
        <w:t>Data Collection Methods</w:t>
      </w:r>
      <w:r w:rsidR="00F83414">
        <w:rPr>
          <w:rFonts w:ascii="Arial" w:hAnsi="Arial" w:cs="Arial"/>
          <w:sz w:val="24"/>
          <w:szCs w:val="24"/>
        </w:rPr>
        <w:t>:</w:t>
      </w:r>
    </w:p>
    <w:p w14:paraId="63117C2A" w14:textId="784DF3BB" w:rsidR="003A5028" w:rsidRDefault="007D2ED8" w:rsidP="00F83414">
      <w:pPr>
        <w:spacing w:line="360" w:lineRule="auto"/>
        <w:jc w:val="both"/>
        <w:rPr>
          <w:rFonts w:ascii="Arial" w:hAnsi="Arial" w:cs="Arial"/>
          <w:sz w:val="24"/>
          <w:szCs w:val="24"/>
        </w:rPr>
      </w:pPr>
      <w:r w:rsidRPr="00F83414">
        <w:rPr>
          <w:rFonts w:ascii="Arial" w:hAnsi="Arial" w:cs="Arial"/>
          <w:sz w:val="24"/>
          <w:szCs w:val="24"/>
        </w:rPr>
        <w:t xml:space="preserve">Observation </w:t>
      </w:r>
      <w:r w:rsidR="00905D8C" w:rsidRPr="00F83414">
        <w:rPr>
          <w:rFonts w:ascii="Arial" w:hAnsi="Arial" w:cs="Arial"/>
          <w:sz w:val="24"/>
          <w:szCs w:val="24"/>
        </w:rPr>
        <w:t>used as supportive method of data gathering</w:t>
      </w:r>
      <w:r w:rsidR="00277BF3">
        <w:rPr>
          <w:rFonts w:ascii="Arial" w:hAnsi="Arial" w:cs="Arial"/>
          <w:sz w:val="24"/>
          <w:szCs w:val="24"/>
        </w:rPr>
        <w:t>,</w:t>
      </w:r>
      <w:r w:rsidRPr="00F83414">
        <w:rPr>
          <w:rFonts w:ascii="Arial" w:hAnsi="Arial" w:cs="Arial"/>
          <w:sz w:val="24"/>
          <w:szCs w:val="24"/>
        </w:rPr>
        <w:br/>
      </w:r>
      <w:r w:rsidR="00277BF3">
        <w:rPr>
          <w:rFonts w:ascii="Arial" w:hAnsi="Arial" w:cs="Arial"/>
          <w:sz w:val="24"/>
          <w:szCs w:val="24"/>
        </w:rPr>
        <w:t>a</w:t>
      </w:r>
      <w:r w:rsidRPr="00F83414">
        <w:rPr>
          <w:rFonts w:ascii="Arial" w:hAnsi="Arial" w:cs="Arial"/>
          <w:sz w:val="24"/>
          <w:szCs w:val="24"/>
        </w:rPr>
        <w:t xml:space="preserve">lthough the fundamental conclusions are based on secondary research, </w:t>
      </w:r>
      <w:r w:rsidR="00632A4B">
        <w:rPr>
          <w:rFonts w:ascii="Arial" w:hAnsi="Arial" w:cs="Arial"/>
          <w:sz w:val="24"/>
          <w:szCs w:val="24"/>
        </w:rPr>
        <w:t xml:space="preserve">by </w:t>
      </w:r>
      <w:r w:rsidRPr="00F83414">
        <w:rPr>
          <w:rFonts w:ascii="Arial" w:hAnsi="Arial" w:cs="Arial"/>
          <w:sz w:val="24"/>
          <w:szCs w:val="24"/>
        </w:rPr>
        <w:t>conduct</w:t>
      </w:r>
      <w:r w:rsidR="00632A4B">
        <w:rPr>
          <w:rFonts w:ascii="Arial" w:hAnsi="Arial" w:cs="Arial"/>
          <w:sz w:val="24"/>
          <w:szCs w:val="24"/>
        </w:rPr>
        <w:t>ing</w:t>
      </w:r>
      <w:r w:rsidRPr="00F83414">
        <w:rPr>
          <w:rFonts w:ascii="Arial" w:hAnsi="Arial" w:cs="Arial"/>
          <w:sz w:val="24"/>
          <w:szCs w:val="24"/>
        </w:rPr>
        <w:t xml:space="preserve"> systematic, </w:t>
      </w:r>
      <w:r w:rsidR="00BE4830">
        <w:rPr>
          <w:rFonts w:ascii="Arial" w:hAnsi="Arial" w:cs="Arial"/>
          <w:sz w:val="24"/>
          <w:szCs w:val="24"/>
        </w:rPr>
        <w:t>non-</w:t>
      </w:r>
      <w:r w:rsidRPr="00F83414">
        <w:rPr>
          <w:rFonts w:ascii="Arial" w:hAnsi="Arial" w:cs="Arial"/>
          <w:sz w:val="24"/>
          <w:szCs w:val="24"/>
        </w:rPr>
        <w:t xml:space="preserve">participant observations </w:t>
      </w:r>
      <w:r w:rsidR="00BE4830">
        <w:rPr>
          <w:rFonts w:ascii="Arial" w:hAnsi="Arial" w:cs="Arial"/>
          <w:sz w:val="24"/>
          <w:szCs w:val="24"/>
        </w:rPr>
        <w:t xml:space="preserve">and practical role filling </w:t>
      </w:r>
      <w:r w:rsidRPr="00F83414">
        <w:rPr>
          <w:rFonts w:ascii="Arial" w:hAnsi="Arial" w:cs="Arial"/>
          <w:sz w:val="24"/>
          <w:szCs w:val="24"/>
        </w:rPr>
        <w:t>during the 10-week placement.</w:t>
      </w:r>
      <w:r w:rsidR="00EC5555">
        <w:rPr>
          <w:rFonts w:ascii="Arial" w:hAnsi="Arial" w:cs="Arial"/>
          <w:sz w:val="24"/>
          <w:szCs w:val="24"/>
        </w:rPr>
        <w:t xml:space="preserve"> </w:t>
      </w:r>
      <w:r w:rsidRPr="00F83414">
        <w:rPr>
          <w:rFonts w:ascii="Arial" w:hAnsi="Arial" w:cs="Arial"/>
          <w:sz w:val="24"/>
          <w:szCs w:val="24"/>
        </w:rPr>
        <w:t xml:space="preserve">Daily routines, departmental interactions, staffing practices, and management responses were monitored in critical operating areas such as front of house, back of house, kitchen, and cleaning. </w:t>
      </w:r>
    </w:p>
    <w:p w14:paraId="03FC5853" w14:textId="77777777" w:rsidR="00B64ADB" w:rsidRDefault="007D2ED8" w:rsidP="00F83414">
      <w:pPr>
        <w:spacing w:line="360" w:lineRule="auto"/>
        <w:jc w:val="both"/>
        <w:rPr>
          <w:rFonts w:ascii="Arial" w:hAnsi="Arial" w:cs="Arial"/>
          <w:sz w:val="24"/>
          <w:szCs w:val="24"/>
        </w:rPr>
      </w:pPr>
      <w:r w:rsidRPr="00F83414">
        <w:rPr>
          <w:rFonts w:ascii="Arial" w:hAnsi="Arial" w:cs="Arial"/>
          <w:sz w:val="24"/>
          <w:szCs w:val="24"/>
        </w:rPr>
        <w:t>These observations provided information about job distribution, role juggling, visible stress among team members, and the effect of staffing shortages on guest satisfaction.</w:t>
      </w:r>
      <w:r w:rsidRPr="00F83414">
        <w:rPr>
          <w:rFonts w:ascii="Arial" w:hAnsi="Arial" w:cs="Arial"/>
          <w:sz w:val="24"/>
          <w:szCs w:val="24"/>
        </w:rPr>
        <w:br/>
      </w:r>
      <w:r w:rsidRPr="00F83414">
        <w:rPr>
          <w:rFonts w:ascii="Arial" w:hAnsi="Arial" w:cs="Arial"/>
          <w:sz w:val="24"/>
          <w:szCs w:val="24"/>
        </w:rPr>
        <w:br/>
        <w:t xml:space="preserve">The observational data was utilised to contextualise and evaluate secondary </w:t>
      </w:r>
      <w:r w:rsidR="003A5028" w:rsidRPr="00F83414">
        <w:rPr>
          <w:rFonts w:ascii="Arial" w:hAnsi="Arial" w:cs="Arial"/>
          <w:sz w:val="24"/>
          <w:szCs w:val="24"/>
        </w:rPr>
        <w:t>findings</w:t>
      </w:r>
      <w:r w:rsidR="003A5028">
        <w:rPr>
          <w:rFonts w:ascii="Arial" w:hAnsi="Arial" w:cs="Arial"/>
          <w:sz w:val="24"/>
          <w:szCs w:val="24"/>
        </w:rPr>
        <w:t xml:space="preserve"> </w:t>
      </w:r>
      <w:r w:rsidR="003A5028" w:rsidRPr="00F83414">
        <w:rPr>
          <w:rFonts w:ascii="Arial" w:hAnsi="Arial" w:cs="Arial"/>
          <w:sz w:val="24"/>
          <w:szCs w:val="24"/>
        </w:rPr>
        <w:t>resulting</w:t>
      </w:r>
      <w:r w:rsidRPr="00F83414">
        <w:rPr>
          <w:rFonts w:ascii="Arial" w:hAnsi="Arial" w:cs="Arial"/>
          <w:sz w:val="24"/>
          <w:szCs w:val="24"/>
        </w:rPr>
        <w:t xml:space="preserve"> in a more grounded understanding of how theoretical difficulties materialise in</w:t>
      </w:r>
      <w:r w:rsidR="003A5028">
        <w:rPr>
          <w:rFonts w:ascii="Arial" w:hAnsi="Arial" w:cs="Arial"/>
          <w:sz w:val="24"/>
          <w:szCs w:val="24"/>
        </w:rPr>
        <w:t xml:space="preserve"> </w:t>
      </w:r>
      <w:r w:rsidRPr="00F83414">
        <w:rPr>
          <w:rFonts w:ascii="Arial" w:hAnsi="Arial" w:cs="Arial"/>
          <w:sz w:val="24"/>
          <w:szCs w:val="24"/>
        </w:rPr>
        <w:t>real-time</w:t>
      </w:r>
      <w:r w:rsidR="00981A6B">
        <w:rPr>
          <w:rFonts w:ascii="Arial" w:hAnsi="Arial" w:cs="Arial"/>
          <w:sz w:val="24"/>
          <w:szCs w:val="24"/>
        </w:rPr>
        <w:t xml:space="preserve"> </w:t>
      </w:r>
      <w:r w:rsidRPr="00F83414">
        <w:rPr>
          <w:rFonts w:ascii="Arial" w:hAnsi="Arial" w:cs="Arial"/>
          <w:sz w:val="24"/>
          <w:szCs w:val="24"/>
        </w:rPr>
        <w:t>operations</w:t>
      </w:r>
      <w:r w:rsidR="00981A6B">
        <w:rPr>
          <w:rFonts w:ascii="Arial" w:hAnsi="Arial" w:cs="Arial"/>
          <w:sz w:val="24"/>
          <w:szCs w:val="24"/>
        </w:rPr>
        <w:t>.</w:t>
      </w:r>
    </w:p>
    <w:p w14:paraId="5E32106A" w14:textId="02D52945" w:rsidR="00F83414" w:rsidRDefault="007D2ED8" w:rsidP="00F83414">
      <w:pPr>
        <w:spacing w:line="360" w:lineRule="auto"/>
        <w:jc w:val="both"/>
        <w:rPr>
          <w:rFonts w:ascii="Arial" w:hAnsi="Arial" w:cs="Arial"/>
          <w:sz w:val="24"/>
          <w:szCs w:val="24"/>
        </w:rPr>
      </w:pPr>
      <w:r w:rsidRPr="00F83414">
        <w:rPr>
          <w:rFonts w:ascii="Arial" w:hAnsi="Arial" w:cs="Arial"/>
          <w:sz w:val="24"/>
          <w:szCs w:val="24"/>
        </w:rPr>
        <w:t>Secondary research</w:t>
      </w:r>
      <w:r w:rsidR="00905D8C" w:rsidRPr="00F83414">
        <w:rPr>
          <w:rFonts w:ascii="Arial" w:hAnsi="Arial" w:cs="Arial"/>
          <w:sz w:val="24"/>
          <w:szCs w:val="24"/>
        </w:rPr>
        <w:t xml:space="preserve"> </w:t>
      </w:r>
      <w:r w:rsidR="00F83414" w:rsidRPr="00F83414">
        <w:rPr>
          <w:rFonts w:ascii="Arial" w:hAnsi="Arial" w:cs="Arial"/>
          <w:sz w:val="24"/>
          <w:szCs w:val="24"/>
        </w:rPr>
        <w:t>m</w:t>
      </w:r>
      <w:r w:rsidR="00905D8C" w:rsidRPr="00F83414">
        <w:rPr>
          <w:rFonts w:ascii="Arial" w:hAnsi="Arial" w:cs="Arial"/>
          <w:sz w:val="24"/>
          <w:szCs w:val="24"/>
        </w:rPr>
        <w:t xml:space="preserve">ain </w:t>
      </w:r>
      <w:r w:rsidR="00F83414" w:rsidRPr="00F83414">
        <w:rPr>
          <w:rFonts w:ascii="Arial" w:hAnsi="Arial" w:cs="Arial"/>
          <w:sz w:val="24"/>
          <w:szCs w:val="24"/>
        </w:rPr>
        <w:t>method of data gathering</w:t>
      </w:r>
      <w:r w:rsidR="00F83414">
        <w:rPr>
          <w:rFonts w:ascii="Arial" w:hAnsi="Arial" w:cs="Arial"/>
          <w:sz w:val="24"/>
          <w:szCs w:val="24"/>
        </w:rPr>
        <w:t>:</w:t>
      </w:r>
    </w:p>
    <w:p w14:paraId="57125D5D" w14:textId="77777777" w:rsidR="007733F1" w:rsidRDefault="007D2ED8" w:rsidP="005E57B6">
      <w:pPr>
        <w:spacing w:line="360" w:lineRule="auto"/>
        <w:jc w:val="both"/>
        <w:rPr>
          <w:rFonts w:ascii="Arial" w:hAnsi="Arial" w:cs="Arial"/>
          <w:sz w:val="24"/>
          <w:szCs w:val="24"/>
        </w:rPr>
      </w:pPr>
      <w:r w:rsidRPr="00F83414">
        <w:rPr>
          <w:rFonts w:ascii="Arial" w:hAnsi="Arial" w:cs="Arial"/>
          <w:sz w:val="24"/>
          <w:szCs w:val="24"/>
        </w:rPr>
        <w:t>The majority of ideas came from a thorough assessment of secondary literature, which included</w:t>
      </w:r>
      <w:r w:rsidR="00404B13">
        <w:rPr>
          <w:rFonts w:ascii="Arial" w:hAnsi="Arial" w:cs="Arial"/>
          <w:sz w:val="24"/>
          <w:szCs w:val="24"/>
        </w:rPr>
        <w:t xml:space="preserve">, </w:t>
      </w:r>
      <w:r w:rsidRPr="00F83414">
        <w:rPr>
          <w:rFonts w:ascii="Arial" w:hAnsi="Arial" w:cs="Arial"/>
          <w:sz w:val="24"/>
          <w:szCs w:val="24"/>
        </w:rPr>
        <w:t>Peer-reviewed scholarly literature on hospitality labour management and service operations</w:t>
      </w:r>
      <w:r w:rsidR="00404B13">
        <w:rPr>
          <w:rFonts w:ascii="Arial" w:hAnsi="Arial" w:cs="Arial"/>
          <w:sz w:val="24"/>
          <w:szCs w:val="24"/>
        </w:rPr>
        <w:t>, p</w:t>
      </w:r>
      <w:r w:rsidRPr="00F83414">
        <w:rPr>
          <w:rFonts w:ascii="Arial" w:hAnsi="Arial" w:cs="Arial"/>
          <w:sz w:val="24"/>
          <w:szCs w:val="24"/>
        </w:rPr>
        <w:t>revious case studies on workforce planning, staff retention, and training techniques in the hotel industry</w:t>
      </w:r>
      <w:r w:rsidR="00B64ADB">
        <w:rPr>
          <w:rFonts w:ascii="Arial" w:hAnsi="Arial" w:cs="Arial"/>
          <w:sz w:val="24"/>
          <w:szCs w:val="24"/>
        </w:rPr>
        <w:t>, c</w:t>
      </w:r>
      <w:r w:rsidRPr="00F83414">
        <w:rPr>
          <w:rFonts w:ascii="Arial" w:hAnsi="Arial" w:cs="Arial"/>
          <w:sz w:val="24"/>
          <w:szCs w:val="24"/>
        </w:rPr>
        <w:t>ustomer feedback includes online guest reviews</w:t>
      </w:r>
      <w:r w:rsidR="00B64ADB">
        <w:rPr>
          <w:rFonts w:ascii="Arial" w:hAnsi="Arial" w:cs="Arial"/>
          <w:sz w:val="24"/>
          <w:szCs w:val="24"/>
        </w:rPr>
        <w:t xml:space="preserve"> on Google Map (2025) and Tripadvisor (2025)</w:t>
      </w:r>
      <w:r w:rsidRPr="00F83414">
        <w:rPr>
          <w:rFonts w:ascii="Arial" w:hAnsi="Arial" w:cs="Arial"/>
          <w:sz w:val="24"/>
          <w:szCs w:val="24"/>
        </w:rPr>
        <w:t>, notably about service performance and staff presence</w:t>
      </w:r>
      <w:r w:rsidR="002B38E5">
        <w:rPr>
          <w:rFonts w:ascii="Arial" w:hAnsi="Arial" w:cs="Arial"/>
          <w:sz w:val="24"/>
          <w:szCs w:val="24"/>
        </w:rPr>
        <w:t>, l</w:t>
      </w:r>
      <w:r w:rsidRPr="00F83414">
        <w:rPr>
          <w:rFonts w:ascii="Arial" w:hAnsi="Arial" w:cs="Arial"/>
          <w:sz w:val="24"/>
          <w:szCs w:val="24"/>
        </w:rPr>
        <w:t>egislative and policy texts concerning employment law, pay adjustments, and labour laws in the UK hotel industry.</w:t>
      </w:r>
    </w:p>
    <w:p w14:paraId="41E0874B" w14:textId="57DA2EE8" w:rsidR="002B38E5" w:rsidRDefault="007D2ED8" w:rsidP="005E57B6">
      <w:pPr>
        <w:spacing w:line="360" w:lineRule="auto"/>
        <w:jc w:val="both"/>
        <w:rPr>
          <w:rFonts w:ascii="Arial" w:hAnsi="Arial" w:cs="Arial"/>
          <w:sz w:val="24"/>
          <w:szCs w:val="24"/>
        </w:rPr>
      </w:pPr>
      <w:r w:rsidRPr="00F83414">
        <w:rPr>
          <w:rFonts w:ascii="Arial" w:hAnsi="Arial" w:cs="Arial"/>
          <w:sz w:val="24"/>
          <w:szCs w:val="24"/>
        </w:rPr>
        <w:t xml:space="preserve">These sources provided critical background for </w:t>
      </w:r>
      <w:r w:rsidR="007733F1">
        <w:rPr>
          <w:rFonts w:ascii="Arial" w:hAnsi="Arial" w:cs="Arial"/>
          <w:sz w:val="24"/>
          <w:szCs w:val="24"/>
        </w:rPr>
        <w:t>supporting</w:t>
      </w:r>
      <w:r w:rsidRPr="00F83414">
        <w:rPr>
          <w:rFonts w:ascii="Arial" w:hAnsi="Arial" w:cs="Arial"/>
          <w:sz w:val="24"/>
          <w:szCs w:val="24"/>
        </w:rPr>
        <w:t xml:space="preserve"> on-site observations and identifying patterns in labour management</w:t>
      </w:r>
      <w:r w:rsidR="007733F1">
        <w:rPr>
          <w:rFonts w:ascii="Arial" w:hAnsi="Arial" w:cs="Arial"/>
          <w:sz w:val="24"/>
          <w:szCs w:val="24"/>
        </w:rPr>
        <w:t xml:space="preserve"> and operational</w:t>
      </w:r>
      <w:r w:rsidR="009A3313">
        <w:rPr>
          <w:rFonts w:ascii="Arial" w:hAnsi="Arial" w:cs="Arial"/>
          <w:sz w:val="24"/>
          <w:szCs w:val="24"/>
        </w:rPr>
        <w:t xml:space="preserve"> management</w:t>
      </w:r>
      <w:r w:rsidRPr="00F83414">
        <w:rPr>
          <w:rFonts w:ascii="Arial" w:hAnsi="Arial" w:cs="Arial"/>
          <w:sz w:val="24"/>
          <w:szCs w:val="24"/>
        </w:rPr>
        <w:t xml:space="preserve"> that are consistent with or differ from industry norms.</w:t>
      </w:r>
    </w:p>
    <w:p w14:paraId="70102D5B" w14:textId="77777777" w:rsidR="008B0698" w:rsidRDefault="007D2ED8" w:rsidP="005E57B6">
      <w:pPr>
        <w:spacing w:line="360" w:lineRule="auto"/>
        <w:jc w:val="both"/>
        <w:rPr>
          <w:rFonts w:ascii="Arial" w:hAnsi="Arial" w:cs="Arial"/>
          <w:sz w:val="24"/>
          <w:szCs w:val="24"/>
        </w:rPr>
      </w:pPr>
      <w:r w:rsidRPr="005E57B6">
        <w:rPr>
          <w:rFonts w:ascii="Arial" w:hAnsi="Arial" w:cs="Arial"/>
          <w:sz w:val="24"/>
          <w:szCs w:val="24"/>
        </w:rPr>
        <w:t>Informal Conversations with Staff</w:t>
      </w:r>
      <w:r w:rsidR="008B0698">
        <w:rPr>
          <w:rFonts w:ascii="Arial" w:hAnsi="Arial" w:cs="Arial"/>
          <w:sz w:val="24"/>
          <w:szCs w:val="24"/>
        </w:rPr>
        <w:t>:</w:t>
      </w:r>
    </w:p>
    <w:p w14:paraId="53C7A8BD" w14:textId="134D48B2" w:rsidR="00004608" w:rsidRDefault="008B0698" w:rsidP="005E57B6">
      <w:pPr>
        <w:spacing w:line="360" w:lineRule="auto"/>
        <w:jc w:val="both"/>
        <w:rPr>
          <w:rFonts w:ascii="Arial" w:hAnsi="Arial" w:cs="Arial"/>
          <w:sz w:val="24"/>
          <w:szCs w:val="24"/>
        </w:rPr>
      </w:pPr>
      <w:r>
        <w:rPr>
          <w:rFonts w:ascii="Arial" w:hAnsi="Arial" w:cs="Arial"/>
          <w:sz w:val="24"/>
          <w:szCs w:val="24"/>
        </w:rPr>
        <w:lastRenderedPageBreak/>
        <w:t>D</w:t>
      </w:r>
      <w:r w:rsidR="007D2ED8" w:rsidRPr="005E57B6">
        <w:rPr>
          <w:rFonts w:ascii="Arial" w:hAnsi="Arial" w:cs="Arial"/>
          <w:sz w:val="24"/>
          <w:szCs w:val="24"/>
        </w:rPr>
        <w:t>uring the placement, the researcher had informal conversations with employees from several departments, including Duty Managers, receptionists, kitchen staff, and housekeepers.</w:t>
      </w:r>
      <w:r w:rsidR="009A3313">
        <w:rPr>
          <w:rFonts w:ascii="Arial" w:hAnsi="Arial" w:cs="Arial"/>
          <w:sz w:val="24"/>
          <w:szCs w:val="24"/>
        </w:rPr>
        <w:t xml:space="preserve"> </w:t>
      </w:r>
      <w:r w:rsidR="007D2ED8" w:rsidRPr="005E57B6">
        <w:rPr>
          <w:rFonts w:ascii="Arial" w:hAnsi="Arial" w:cs="Arial"/>
          <w:sz w:val="24"/>
          <w:szCs w:val="24"/>
        </w:rPr>
        <w:t>Although not organised interviews, these informal discussions provided useful insights on employee morale, job satisfaction, and perceived shortages in training and support. Such conversations also revealed the practical reality underlying observed behaviours and operational demands.</w:t>
      </w:r>
    </w:p>
    <w:p w14:paraId="627699DD" w14:textId="77777777" w:rsidR="00004608" w:rsidRDefault="007D2ED8" w:rsidP="005E57B6">
      <w:pPr>
        <w:spacing w:line="360" w:lineRule="auto"/>
        <w:jc w:val="both"/>
        <w:rPr>
          <w:rFonts w:ascii="Arial" w:hAnsi="Arial" w:cs="Arial"/>
          <w:sz w:val="24"/>
          <w:szCs w:val="24"/>
        </w:rPr>
      </w:pPr>
      <w:r w:rsidRPr="005E57B6">
        <w:rPr>
          <w:rFonts w:ascii="Arial" w:hAnsi="Arial" w:cs="Arial"/>
          <w:sz w:val="24"/>
          <w:szCs w:val="24"/>
        </w:rPr>
        <w:t>Data Analysis</w:t>
      </w:r>
      <w:r w:rsidR="002A0BED" w:rsidRPr="005E57B6">
        <w:rPr>
          <w:rFonts w:ascii="Arial" w:hAnsi="Arial" w:cs="Arial"/>
          <w:sz w:val="24"/>
          <w:szCs w:val="24"/>
        </w:rPr>
        <w:t>:</w:t>
      </w:r>
    </w:p>
    <w:p w14:paraId="3F0AEEF0" w14:textId="10F55B25" w:rsidR="008752EF" w:rsidRDefault="007D2ED8" w:rsidP="00004608">
      <w:pPr>
        <w:spacing w:line="360" w:lineRule="auto"/>
        <w:jc w:val="both"/>
        <w:rPr>
          <w:rFonts w:ascii="Arial" w:hAnsi="Arial" w:cs="Arial"/>
          <w:sz w:val="24"/>
          <w:szCs w:val="24"/>
        </w:rPr>
      </w:pPr>
      <w:r w:rsidRPr="005E57B6">
        <w:rPr>
          <w:rFonts w:ascii="Arial" w:hAnsi="Arial" w:cs="Arial"/>
          <w:sz w:val="24"/>
          <w:szCs w:val="24"/>
        </w:rPr>
        <w:t>All acquired data, notably secondary sources and observational notes, were examined thematically</w:t>
      </w:r>
      <w:r w:rsidR="003B1FCC">
        <w:rPr>
          <w:rFonts w:ascii="Arial" w:hAnsi="Arial" w:cs="Arial"/>
          <w:sz w:val="24"/>
          <w:szCs w:val="24"/>
        </w:rPr>
        <w:t>, r</w:t>
      </w:r>
      <w:r w:rsidRPr="005E57B6">
        <w:rPr>
          <w:rFonts w:ascii="Arial" w:hAnsi="Arial" w:cs="Arial"/>
          <w:sz w:val="24"/>
          <w:szCs w:val="24"/>
        </w:rPr>
        <w:t>ecurring patterns and issues were classified as significant themes, including:</w:t>
      </w:r>
      <w:r w:rsidRPr="005E57B6">
        <w:rPr>
          <w:rFonts w:ascii="Arial" w:hAnsi="Arial" w:cs="Arial"/>
          <w:sz w:val="24"/>
          <w:szCs w:val="24"/>
        </w:rPr>
        <w:br/>
        <w:t>Workforce shortages and the strain of cross-functional duties</w:t>
      </w:r>
      <w:r w:rsidR="00004608">
        <w:rPr>
          <w:rFonts w:ascii="Arial" w:hAnsi="Arial" w:cs="Arial"/>
          <w:sz w:val="24"/>
          <w:szCs w:val="24"/>
        </w:rPr>
        <w:t>,</w:t>
      </w:r>
      <w:r w:rsidR="000E1238">
        <w:rPr>
          <w:rFonts w:ascii="Arial" w:hAnsi="Arial" w:cs="Arial"/>
          <w:sz w:val="24"/>
          <w:szCs w:val="24"/>
        </w:rPr>
        <w:t xml:space="preserve"> </w:t>
      </w:r>
      <w:r w:rsidR="003B1FCC">
        <w:rPr>
          <w:rFonts w:ascii="Arial" w:hAnsi="Arial" w:cs="Arial"/>
          <w:sz w:val="24"/>
          <w:szCs w:val="24"/>
        </w:rPr>
        <w:t>l</w:t>
      </w:r>
      <w:r w:rsidRPr="005E57B6">
        <w:rPr>
          <w:rFonts w:ascii="Arial" w:hAnsi="Arial" w:cs="Arial"/>
          <w:sz w:val="24"/>
          <w:szCs w:val="24"/>
        </w:rPr>
        <w:t>imited training and constrained job advancement paths</w:t>
      </w:r>
      <w:r w:rsidR="003B1FCC">
        <w:rPr>
          <w:rFonts w:ascii="Arial" w:hAnsi="Arial" w:cs="Arial"/>
          <w:sz w:val="24"/>
          <w:szCs w:val="24"/>
        </w:rPr>
        <w:t>,</w:t>
      </w:r>
      <w:r w:rsidR="008752EF">
        <w:rPr>
          <w:rFonts w:ascii="Arial" w:hAnsi="Arial" w:cs="Arial"/>
          <w:sz w:val="24"/>
          <w:szCs w:val="24"/>
        </w:rPr>
        <w:t xml:space="preserve"> </w:t>
      </w:r>
      <w:r w:rsidR="003B1FCC">
        <w:rPr>
          <w:rFonts w:ascii="Arial" w:hAnsi="Arial" w:cs="Arial"/>
          <w:sz w:val="24"/>
          <w:szCs w:val="24"/>
        </w:rPr>
        <w:t>b</w:t>
      </w:r>
      <w:r w:rsidRPr="005E57B6">
        <w:rPr>
          <w:rFonts w:ascii="Arial" w:hAnsi="Arial" w:cs="Arial"/>
          <w:sz w:val="24"/>
          <w:szCs w:val="24"/>
        </w:rPr>
        <w:t>urnout and workload pressure, especially among Duty Managers</w:t>
      </w:r>
      <w:r w:rsidR="000E1238">
        <w:rPr>
          <w:rFonts w:ascii="Arial" w:hAnsi="Arial" w:cs="Arial"/>
          <w:sz w:val="24"/>
          <w:szCs w:val="24"/>
        </w:rPr>
        <w:t>.</w:t>
      </w:r>
    </w:p>
    <w:p w14:paraId="2AA38F32" w14:textId="03029D94" w:rsidR="008752EF" w:rsidRDefault="007D2ED8" w:rsidP="005E57B6">
      <w:pPr>
        <w:spacing w:line="360" w:lineRule="auto"/>
        <w:jc w:val="both"/>
        <w:rPr>
          <w:rFonts w:ascii="Arial" w:hAnsi="Arial" w:cs="Arial"/>
          <w:sz w:val="24"/>
          <w:szCs w:val="24"/>
        </w:rPr>
      </w:pPr>
      <w:r w:rsidRPr="005E57B6">
        <w:rPr>
          <w:rFonts w:ascii="Arial" w:hAnsi="Arial" w:cs="Arial"/>
          <w:sz w:val="24"/>
          <w:szCs w:val="24"/>
        </w:rPr>
        <w:t>Service inconsistencies influence the guest experience</w:t>
      </w:r>
      <w:r w:rsidR="003B1FCC">
        <w:rPr>
          <w:rFonts w:ascii="Arial" w:hAnsi="Arial" w:cs="Arial"/>
          <w:sz w:val="24"/>
          <w:szCs w:val="24"/>
        </w:rPr>
        <w:t>:</w:t>
      </w:r>
    </w:p>
    <w:p w14:paraId="04A0E062" w14:textId="77777777" w:rsidR="003B1FCC" w:rsidRDefault="007D2ED8" w:rsidP="005E57B6">
      <w:pPr>
        <w:spacing w:line="360" w:lineRule="auto"/>
        <w:jc w:val="both"/>
        <w:rPr>
          <w:rFonts w:ascii="Arial" w:hAnsi="Arial" w:cs="Arial"/>
          <w:sz w:val="24"/>
          <w:szCs w:val="24"/>
        </w:rPr>
      </w:pPr>
      <w:r w:rsidRPr="005E57B6">
        <w:rPr>
          <w:rFonts w:ascii="Arial" w:hAnsi="Arial" w:cs="Arial"/>
          <w:sz w:val="24"/>
          <w:szCs w:val="24"/>
        </w:rPr>
        <w:t>Strategic cost-cutting methods impact staff morale and motivation.</w:t>
      </w:r>
      <w:r w:rsidRPr="005E57B6">
        <w:rPr>
          <w:rFonts w:ascii="Arial" w:hAnsi="Arial" w:cs="Arial"/>
          <w:sz w:val="24"/>
          <w:szCs w:val="24"/>
        </w:rPr>
        <w:br/>
        <w:t>The alignment of observed behaviours with secondary literature was employed to boost the credibility of the findings and establish links between micro-level operations and macro-level hospitality trends.</w:t>
      </w:r>
    </w:p>
    <w:p w14:paraId="27FE33C4" w14:textId="4E71B43E" w:rsidR="006E68EC" w:rsidRDefault="007D2ED8" w:rsidP="005E57B6">
      <w:pPr>
        <w:spacing w:line="360" w:lineRule="auto"/>
        <w:jc w:val="both"/>
        <w:rPr>
          <w:rFonts w:ascii="Arial" w:hAnsi="Arial" w:cs="Arial"/>
          <w:sz w:val="24"/>
          <w:szCs w:val="24"/>
        </w:rPr>
      </w:pPr>
      <w:r w:rsidRPr="005E57B6">
        <w:rPr>
          <w:rFonts w:ascii="Arial" w:hAnsi="Arial" w:cs="Arial"/>
          <w:sz w:val="24"/>
          <w:szCs w:val="24"/>
        </w:rPr>
        <w:t>Ethical</w:t>
      </w:r>
      <w:r w:rsidR="006E68EC">
        <w:rPr>
          <w:rFonts w:ascii="Arial" w:hAnsi="Arial" w:cs="Arial"/>
          <w:sz w:val="24"/>
          <w:szCs w:val="24"/>
        </w:rPr>
        <w:t xml:space="preserve"> </w:t>
      </w:r>
      <w:r w:rsidRPr="005E57B6">
        <w:rPr>
          <w:rFonts w:ascii="Arial" w:hAnsi="Arial" w:cs="Arial"/>
          <w:sz w:val="24"/>
          <w:szCs w:val="24"/>
        </w:rPr>
        <w:t>considerations</w:t>
      </w:r>
      <w:r w:rsidR="006E68EC">
        <w:rPr>
          <w:rFonts w:ascii="Arial" w:hAnsi="Arial" w:cs="Arial"/>
          <w:sz w:val="24"/>
          <w:szCs w:val="24"/>
        </w:rPr>
        <w:t>:</w:t>
      </w:r>
    </w:p>
    <w:p w14:paraId="0904ACDA" w14:textId="03B74F80" w:rsidR="006A3C08" w:rsidRDefault="006E68EC" w:rsidP="005E57B6">
      <w:pPr>
        <w:spacing w:line="360" w:lineRule="auto"/>
        <w:jc w:val="both"/>
        <w:rPr>
          <w:rFonts w:ascii="Arial" w:hAnsi="Arial" w:cs="Arial"/>
          <w:sz w:val="24"/>
          <w:szCs w:val="24"/>
        </w:rPr>
      </w:pPr>
      <w:r>
        <w:rPr>
          <w:rFonts w:ascii="Arial" w:hAnsi="Arial" w:cs="Arial"/>
          <w:sz w:val="24"/>
          <w:szCs w:val="24"/>
        </w:rPr>
        <w:t>T</w:t>
      </w:r>
      <w:r w:rsidR="007D2ED8" w:rsidRPr="005E57B6">
        <w:rPr>
          <w:rFonts w:ascii="Arial" w:hAnsi="Arial" w:cs="Arial"/>
          <w:sz w:val="24"/>
          <w:szCs w:val="24"/>
        </w:rPr>
        <w:t>he research met institutional ethical guidelines</w:t>
      </w:r>
      <w:r w:rsidR="00805E31">
        <w:rPr>
          <w:rFonts w:ascii="Arial" w:hAnsi="Arial" w:cs="Arial"/>
          <w:sz w:val="24"/>
          <w:szCs w:val="24"/>
        </w:rPr>
        <w:t>, by</w:t>
      </w:r>
      <w:r w:rsidR="007D2ED8" w:rsidRPr="005E57B6">
        <w:rPr>
          <w:rFonts w:ascii="Arial" w:hAnsi="Arial" w:cs="Arial"/>
          <w:sz w:val="24"/>
          <w:szCs w:val="24"/>
        </w:rPr>
        <w:t xml:space="preserve"> </w:t>
      </w:r>
      <w:r w:rsidR="00805E31">
        <w:rPr>
          <w:rFonts w:ascii="Arial" w:hAnsi="Arial" w:cs="Arial"/>
          <w:sz w:val="24"/>
          <w:szCs w:val="24"/>
        </w:rPr>
        <w:t>t</w:t>
      </w:r>
      <w:r w:rsidR="007D2ED8" w:rsidRPr="005E57B6">
        <w:rPr>
          <w:rFonts w:ascii="Arial" w:hAnsi="Arial" w:cs="Arial"/>
          <w:sz w:val="24"/>
          <w:szCs w:val="24"/>
        </w:rPr>
        <w:t xml:space="preserve">he </w:t>
      </w:r>
      <w:r w:rsidR="00E75215" w:rsidRPr="005E57B6">
        <w:rPr>
          <w:rFonts w:ascii="Arial" w:hAnsi="Arial" w:cs="Arial"/>
          <w:sz w:val="24"/>
          <w:szCs w:val="24"/>
        </w:rPr>
        <w:t>researcher-maintained</w:t>
      </w:r>
      <w:r w:rsidR="007D2ED8" w:rsidRPr="005E57B6">
        <w:rPr>
          <w:rFonts w:ascii="Arial" w:hAnsi="Arial" w:cs="Arial"/>
          <w:sz w:val="24"/>
          <w:szCs w:val="24"/>
        </w:rPr>
        <w:t xml:space="preserve"> transparency on the academic aim of the placement, and no identifiable data was collected. All observational notes were anonymised, and informal chats were undertaken at the staff's discretion and with regard for their comfort and privacy.</w:t>
      </w:r>
      <w:r w:rsidR="007D2ED8" w:rsidRPr="005E57B6">
        <w:rPr>
          <w:rFonts w:ascii="Arial" w:hAnsi="Arial" w:cs="Arial"/>
          <w:sz w:val="24"/>
          <w:szCs w:val="24"/>
        </w:rPr>
        <w:br/>
        <w:t>Limitations</w:t>
      </w:r>
      <w:r w:rsidR="00F1011F" w:rsidRPr="005E57B6">
        <w:rPr>
          <w:rFonts w:ascii="Arial" w:hAnsi="Arial" w:cs="Arial"/>
          <w:sz w:val="24"/>
          <w:szCs w:val="24"/>
        </w:rPr>
        <w:t>:</w:t>
      </w:r>
      <w:r w:rsidR="007D2ED8" w:rsidRPr="005E57B6">
        <w:rPr>
          <w:rFonts w:ascii="Arial" w:hAnsi="Arial" w:cs="Arial"/>
          <w:sz w:val="24"/>
          <w:szCs w:val="24"/>
        </w:rPr>
        <w:br/>
        <w:t>The study was conducted in a single site over a 10-week period, which may have limited generalisability</w:t>
      </w:r>
      <w:r w:rsidR="00805E31">
        <w:rPr>
          <w:rFonts w:ascii="Arial" w:hAnsi="Arial" w:cs="Arial"/>
          <w:sz w:val="24"/>
          <w:szCs w:val="24"/>
        </w:rPr>
        <w:t>, t</w:t>
      </w:r>
      <w:r w:rsidR="007D2ED8" w:rsidRPr="005E57B6">
        <w:rPr>
          <w:rFonts w:ascii="Arial" w:hAnsi="Arial" w:cs="Arial"/>
          <w:sz w:val="24"/>
          <w:szCs w:val="24"/>
        </w:rPr>
        <w:t xml:space="preserve">he informality of staff interactions, while illuminating, lacks the regularity of rigorous qualitative </w:t>
      </w:r>
      <w:r w:rsidR="006A3C08">
        <w:rPr>
          <w:rFonts w:ascii="Arial" w:hAnsi="Arial" w:cs="Arial"/>
          <w:sz w:val="24"/>
          <w:szCs w:val="24"/>
        </w:rPr>
        <w:t>interviews</w:t>
      </w:r>
      <w:r w:rsidR="00294826">
        <w:rPr>
          <w:rFonts w:ascii="Arial" w:hAnsi="Arial" w:cs="Arial"/>
          <w:sz w:val="24"/>
          <w:szCs w:val="24"/>
        </w:rPr>
        <w:t xml:space="preserve"> of primary data collection</w:t>
      </w:r>
      <w:r w:rsidR="00852D2D">
        <w:rPr>
          <w:rFonts w:ascii="Arial" w:hAnsi="Arial" w:cs="Arial"/>
          <w:sz w:val="24"/>
          <w:szCs w:val="24"/>
        </w:rPr>
        <w:t xml:space="preserve"> limitation</w:t>
      </w:r>
      <w:r w:rsidR="00294826">
        <w:rPr>
          <w:rFonts w:ascii="Arial" w:hAnsi="Arial" w:cs="Arial"/>
          <w:sz w:val="24"/>
          <w:szCs w:val="24"/>
        </w:rPr>
        <w:t>.</w:t>
      </w:r>
    </w:p>
    <w:p w14:paraId="3847FBCB" w14:textId="14C38D10" w:rsidR="00B76A70" w:rsidRPr="005E57B6" w:rsidRDefault="007D2ED8" w:rsidP="005E57B6">
      <w:pPr>
        <w:spacing w:line="360" w:lineRule="auto"/>
        <w:jc w:val="both"/>
        <w:rPr>
          <w:rFonts w:ascii="Arial" w:hAnsi="Arial" w:cs="Arial"/>
          <w:sz w:val="24"/>
          <w:szCs w:val="24"/>
        </w:rPr>
      </w:pPr>
      <w:r w:rsidRPr="005E57B6">
        <w:rPr>
          <w:rFonts w:ascii="Arial" w:hAnsi="Arial" w:cs="Arial"/>
          <w:sz w:val="24"/>
          <w:szCs w:val="24"/>
        </w:rPr>
        <w:t>Justification for Methodology</w:t>
      </w:r>
      <w:r w:rsidR="00B76A70" w:rsidRPr="005E57B6">
        <w:rPr>
          <w:rFonts w:ascii="Arial" w:hAnsi="Arial" w:cs="Arial"/>
          <w:sz w:val="24"/>
          <w:szCs w:val="24"/>
        </w:rPr>
        <w:t>:</w:t>
      </w:r>
    </w:p>
    <w:p w14:paraId="7F3D0CE2" w14:textId="32EFE599" w:rsidR="007D2ED8" w:rsidRPr="005E57B6" w:rsidRDefault="007D2ED8" w:rsidP="005E57B6">
      <w:pPr>
        <w:spacing w:line="360" w:lineRule="auto"/>
        <w:jc w:val="both"/>
        <w:rPr>
          <w:rFonts w:ascii="Arial" w:hAnsi="Arial" w:cs="Arial"/>
          <w:sz w:val="28"/>
          <w:szCs w:val="28"/>
        </w:rPr>
      </w:pPr>
      <w:r w:rsidRPr="005E57B6">
        <w:rPr>
          <w:rFonts w:ascii="Arial" w:hAnsi="Arial" w:cs="Arial"/>
          <w:sz w:val="24"/>
          <w:szCs w:val="24"/>
        </w:rPr>
        <w:t xml:space="preserve">Given the time constraints and access limitations of a student placement, substantial secondary research combined with immersive observation proved to be the most </w:t>
      </w:r>
      <w:r w:rsidRPr="005E57B6">
        <w:rPr>
          <w:rFonts w:ascii="Arial" w:hAnsi="Arial" w:cs="Arial"/>
          <w:sz w:val="24"/>
          <w:szCs w:val="24"/>
        </w:rPr>
        <w:lastRenderedPageBreak/>
        <w:t>feasible and successful strategy for researching labour management concerns. This mixed-method approach enabled the researcher to reach informed findings by connecting real-world operational trends at Premier Inn Beverley Town Centre to broader industry practices and academic frameworks.</w:t>
      </w:r>
    </w:p>
    <w:p w14:paraId="74ADFB85" w14:textId="77777777" w:rsidR="00B15B68" w:rsidRDefault="00B15B68" w:rsidP="00B15B68"/>
    <w:p w14:paraId="748F4E96" w14:textId="77777777" w:rsidR="00433E80" w:rsidRPr="00B15B68" w:rsidRDefault="00433E80" w:rsidP="00B15B68"/>
    <w:p w14:paraId="70335C26" w14:textId="58A184CE" w:rsidR="00F54AF2" w:rsidRPr="004A6332" w:rsidRDefault="00F54AF2" w:rsidP="004A6332">
      <w:pPr>
        <w:pStyle w:val="Heading2"/>
        <w:spacing w:line="360" w:lineRule="auto"/>
        <w:jc w:val="both"/>
        <w:rPr>
          <w:rFonts w:ascii="Arial" w:hAnsi="Arial" w:cs="Arial"/>
          <w:b/>
          <w:bCs/>
          <w:color w:val="auto"/>
        </w:rPr>
      </w:pPr>
      <w:bookmarkStart w:id="11" w:name="_Toc200544991"/>
      <w:r w:rsidRPr="004A6332">
        <w:rPr>
          <w:rFonts w:ascii="Arial" w:hAnsi="Arial" w:cs="Arial"/>
          <w:b/>
          <w:bCs/>
          <w:color w:val="auto"/>
        </w:rPr>
        <w:t>Premier Inn practices</w:t>
      </w:r>
      <w:bookmarkEnd w:id="11"/>
    </w:p>
    <w:p w14:paraId="128CC1D4" w14:textId="73C69196" w:rsidR="006A3C08" w:rsidRDefault="006A3C08" w:rsidP="005C4BB2">
      <w:pPr>
        <w:spacing w:line="360" w:lineRule="auto"/>
        <w:jc w:val="both"/>
        <w:rPr>
          <w:rFonts w:ascii="Arial" w:hAnsi="Arial" w:cs="Arial"/>
          <w:sz w:val="24"/>
          <w:szCs w:val="24"/>
        </w:rPr>
      </w:pPr>
      <w:r>
        <w:rPr>
          <w:rFonts w:ascii="Arial" w:hAnsi="Arial" w:cs="Arial"/>
          <w:sz w:val="24"/>
          <w:szCs w:val="24"/>
        </w:rPr>
        <w:t>W</w:t>
      </w:r>
      <w:r w:rsidR="005C4BB2" w:rsidRPr="005C4BB2">
        <w:rPr>
          <w:rFonts w:ascii="Arial" w:hAnsi="Arial" w:cs="Arial"/>
          <w:sz w:val="24"/>
          <w:szCs w:val="24"/>
        </w:rPr>
        <w:t>ith 80 rooms and a variety of amenities for visitors</w:t>
      </w:r>
      <w:r w:rsidR="00003DC7">
        <w:rPr>
          <w:rFonts w:ascii="Arial" w:hAnsi="Arial" w:cs="Arial"/>
          <w:sz w:val="24"/>
          <w:szCs w:val="24"/>
        </w:rPr>
        <w:t>,</w:t>
      </w:r>
      <w:r>
        <w:rPr>
          <w:rFonts w:ascii="Arial" w:hAnsi="Arial" w:cs="Arial"/>
          <w:sz w:val="24"/>
          <w:szCs w:val="24"/>
        </w:rPr>
        <w:t xml:space="preserve"> </w:t>
      </w:r>
      <w:r w:rsidR="00003DC7">
        <w:rPr>
          <w:rFonts w:ascii="Arial" w:hAnsi="Arial" w:cs="Arial"/>
          <w:sz w:val="24"/>
          <w:szCs w:val="24"/>
        </w:rPr>
        <w:t>t</w:t>
      </w:r>
      <w:r w:rsidR="005C4BB2" w:rsidRPr="005C4BB2">
        <w:rPr>
          <w:rFonts w:ascii="Arial" w:hAnsi="Arial" w:cs="Arial"/>
          <w:sz w:val="24"/>
          <w:szCs w:val="24"/>
        </w:rPr>
        <w:t xml:space="preserve">he Premier Inn Beverley Town Centre is a compact, well-located hotel. Guests can choose between a cooked or continental breakfast at the hotel's on-site restaurant, which serves a buffet breakfast every morning. The restaurant closes during the day after breakfast and reopens for </w:t>
      </w:r>
      <w:r w:rsidR="00722ACA">
        <w:rPr>
          <w:rFonts w:ascii="Arial" w:hAnsi="Arial" w:cs="Arial"/>
          <w:sz w:val="24"/>
          <w:szCs w:val="24"/>
        </w:rPr>
        <w:t>dinner service</w:t>
      </w:r>
      <w:r w:rsidR="005C4BB2" w:rsidRPr="005C4BB2">
        <w:rPr>
          <w:rFonts w:ascii="Arial" w:hAnsi="Arial" w:cs="Arial"/>
          <w:sz w:val="24"/>
          <w:szCs w:val="24"/>
        </w:rPr>
        <w:t xml:space="preserve"> at 6:00 PM. A well-balanced selection that appeals to both adults and children, the evening menu is prepared to order and offers vegetarian, vegan, and allergy-friendly alternatives to suit a variety of dietary needs.</w:t>
      </w:r>
    </w:p>
    <w:p w14:paraId="299A41FD" w14:textId="6EF36741" w:rsidR="006A3C08"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The restaurant's Meal Deal, costs </w:t>
      </w:r>
      <w:r w:rsidR="00223238">
        <w:rPr>
          <w:rFonts w:ascii="Arial" w:hAnsi="Arial" w:cs="Arial"/>
          <w:sz w:val="24"/>
          <w:szCs w:val="24"/>
        </w:rPr>
        <w:t xml:space="preserve">is </w:t>
      </w:r>
      <w:r w:rsidRPr="005C4BB2">
        <w:rPr>
          <w:rFonts w:ascii="Arial" w:hAnsi="Arial" w:cs="Arial"/>
          <w:sz w:val="24"/>
          <w:szCs w:val="24"/>
        </w:rPr>
        <w:t>£26.99 includes breakfast, a</w:t>
      </w:r>
      <w:r w:rsidR="00223238">
        <w:rPr>
          <w:rFonts w:ascii="Arial" w:hAnsi="Arial" w:cs="Arial"/>
          <w:sz w:val="24"/>
          <w:szCs w:val="24"/>
        </w:rPr>
        <w:t>nd</w:t>
      </w:r>
      <w:r w:rsidRPr="005C4BB2">
        <w:rPr>
          <w:rFonts w:ascii="Arial" w:hAnsi="Arial" w:cs="Arial"/>
          <w:sz w:val="24"/>
          <w:szCs w:val="24"/>
        </w:rPr>
        <w:t xml:space="preserve"> two-course </w:t>
      </w:r>
      <w:r w:rsidR="00DB719D">
        <w:rPr>
          <w:rFonts w:ascii="Arial" w:hAnsi="Arial" w:cs="Arial"/>
          <w:sz w:val="24"/>
          <w:szCs w:val="24"/>
        </w:rPr>
        <w:t xml:space="preserve">Dinner + </w:t>
      </w:r>
      <w:r w:rsidRPr="005C4BB2">
        <w:rPr>
          <w:rFonts w:ascii="Arial" w:hAnsi="Arial" w:cs="Arial"/>
          <w:sz w:val="24"/>
          <w:szCs w:val="24"/>
        </w:rPr>
        <w:t>drink</w:t>
      </w:r>
      <w:r w:rsidR="00C86A17">
        <w:rPr>
          <w:rFonts w:ascii="Arial" w:hAnsi="Arial" w:cs="Arial"/>
          <w:sz w:val="24"/>
          <w:szCs w:val="24"/>
        </w:rPr>
        <w:t xml:space="preserve"> (Premier Inn, 2025)</w:t>
      </w:r>
      <w:r w:rsidRPr="005C4BB2">
        <w:rPr>
          <w:rFonts w:ascii="Arial" w:hAnsi="Arial" w:cs="Arial"/>
          <w:sz w:val="24"/>
          <w:szCs w:val="24"/>
        </w:rPr>
        <w:t>, is one of its primary draws. Many visitors decide to eat at the Thyme Restaurant while they are there because of</w:t>
      </w:r>
      <w:r w:rsidR="0085112D">
        <w:rPr>
          <w:rFonts w:ascii="Arial" w:hAnsi="Arial" w:cs="Arial"/>
          <w:sz w:val="24"/>
          <w:szCs w:val="24"/>
        </w:rPr>
        <w:t xml:space="preserve"> the accessible price and the accessibility if they prefer not to go wander the towns after a </w:t>
      </w:r>
      <w:r w:rsidR="00BB3BE6">
        <w:rPr>
          <w:rFonts w:ascii="Arial" w:hAnsi="Arial" w:cs="Arial"/>
          <w:sz w:val="24"/>
          <w:szCs w:val="24"/>
        </w:rPr>
        <w:t>workday</w:t>
      </w:r>
      <w:r w:rsidR="00A20BBD">
        <w:rPr>
          <w:rFonts w:ascii="Arial" w:hAnsi="Arial" w:cs="Arial"/>
          <w:sz w:val="24"/>
          <w:szCs w:val="24"/>
        </w:rPr>
        <w:t xml:space="preserve"> observed by the </w:t>
      </w:r>
      <w:r w:rsidR="00096A88">
        <w:rPr>
          <w:rFonts w:ascii="Arial" w:hAnsi="Arial" w:cs="Arial"/>
          <w:sz w:val="24"/>
          <w:szCs w:val="24"/>
        </w:rPr>
        <w:t>researcher</w:t>
      </w:r>
      <w:r w:rsidR="00C86A17">
        <w:rPr>
          <w:rFonts w:ascii="Arial" w:hAnsi="Arial" w:cs="Arial"/>
          <w:sz w:val="24"/>
          <w:szCs w:val="24"/>
        </w:rPr>
        <w:t>.</w:t>
      </w:r>
    </w:p>
    <w:p w14:paraId="74BEDDAB" w14:textId="77777777" w:rsidR="00BB3BE6" w:rsidRDefault="00BB3BE6" w:rsidP="005C4BB2">
      <w:pPr>
        <w:spacing w:line="360" w:lineRule="auto"/>
        <w:jc w:val="both"/>
        <w:rPr>
          <w:rFonts w:ascii="Arial" w:hAnsi="Arial" w:cs="Arial"/>
          <w:sz w:val="24"/>
          <w:szCs w:val="24"/>
        </w:rPr>
      </w:pPr>
    </w:p>
    <w:p w14:paraId="29DD52C1" w14:textId="77777777" w:rsidR="00BB3BE6" w:rsidRDefault="005C4BB2" w:rsidP="005C4BB2">
      <w:pPr>
        <w:spacing w:line="360" w:lineRule="auto"/>
        <w:jc w:val="both"/>
        <w:rPr>
          <w:rFonts w:ascii="Arial" w:hAnsi="Arial" w:cs="Arial"/>
          <w:sz w:val="24"/>
          <w:szCs w:val="24"/>
        </w:rPr>
      </w:pPr>
      <w:r w:rsidRPr="005C4BB2">
        <w:rPr>
          <w:rFonts w:ascii="Arial" w:hAnsi="Arial" w:cs="Arial"/>
          <w:sz w:val="24"/>
          <w:szCs w:val="24"/>
        </w:rPr>
        <w:t>Structure of Housekeeping and Staffing</w:t>
      </w:r>
      <w:r w:rsidR="002D3866">
        <w:rPr>
          <w:rFonts w:ascii="Arial" w:hAnsi="Arial" w:cs="Arial"/>
          <w:sz w:val="24"/>
          <w:szCs w:val="24"/>
        </w:rPr>
        <w:t xml:space="preserve">: </w:t>
      </w:r>
    </w:p>
    <w:p w14:paraId="2ED0F6A1" w14:textId="7A5EDA5C" w:rsidR="002D3866" w:rsidRDefault="002D3866" w:rsidP="005C4BB2">
      <w:pPr>
        <w:spacing w:line="360" w:lineRule="auto"/>
        <w:jc w:val="both"/>
        <w:rPr>
          <w:rFonts w:ascii="Arial" w:hAnsi="Arial" w:cs="Arial"/>
          <w:sz w:val="24"/>
          <w:szCs w:val="24"/>
        </w:rPr>
      </w:pPr>
      <w:r>
        <w:rPr>
          <w:rFonts w:ascii="Arial" w:hAnsi="Arial" w:cs="Arial"/>
          <w:sz w:val="24"/>
          <w:szCs w:val="24"/>
        </w:rPr>
        <w:t>T</w:t>
      </w:r>
      <w:r w:rsidR="005C4BB2" w:rsidRPr="005C4BB2">
        <w:rPr>
          <w:rFonts w:ascii="Arial" w:hAnsi="Arial" w:cs="Arial"/>
          <w:sz w:val="24"/>
          <w:szCs w:val="24"/>
        </w:rPr>
        <w:t xml:space="preserve">he Head Housekeeper </w:t>
      </w:r>
      <w:r w:rsidR="00096A88" w:rsidRPr="005C4BB2">
        <w:rPr>
          <w:rFonts w:ascii="Arial" w:hAnsi="Arial" w:cs="Arial"/>
          <w:sz w:val="24"/>
          <w:szCs w:val="24"/>
        </w:rPr>
        <w:t>oversees</w:t>
      </w:r>
      <w:r w:rsidR="005C4BB2" w:rsidRPr="005C4BB2">
        <w:rPr>
          <w:rFonts w:ascii="Arial" w:hAnsi="Arial" w:cs="Arial"/>
          <w:sz w:val="24"/>
          <w:szCs w:val="24"/>
        </w:rPr>
        <w:t xml:space="preserve"> the housekeeping division, and room attendants rotate through the position. Considering that Whitbread does not provide zero-hour contracts, </w:t>
      </w:r>
      <w:proofErr w:type="gramStart"/>
      <w:r w:rsidR="005C4BB2" w:rsidRPr="005C4BB2">
        <w:rPr>
          <w:rFonts w:ascii="Arial" w:hAnsi="Arial" w:cs="Arial"/>
          <w:sz w:val="24"/>
          <w:szCs w:val="24"/>
        </w:rPr>
        <w:t>the majority of</w:t>
      </w:r>
      <w:proofErr w:type="gramEnd"/>
      <w:r w:rsidR="005C4BB2" w:rsidRPr="005C4BB2">
        <w:rPr>
          <w:rFonts w:ascii="Arial" w:hAnsi="Arial" w:cs="Arial"/>
          <w:sz w:val="24"/>
          <w:szCs w:val="24"/>
        </w:rPr>
        <w:t xml:space="preserve"> the cleaning crew works part-time. Depending on business requirements, contracted hours are subject to a 10% flexibility adjustment.</w:t>
      </w:r>
    </w:p>
    <w:p w14:paraId="2A837F3A" w14:textId="77777777" w:rsidR="00EA2431" w:rsidRDefault="00EA2431" w:rsidP="005C4BB2">
      <w:pPr>
        <w:spacing w:line="360" w:lineRule="auto"/>
        <w:jc w:val="both"/>
        <w:rPr>
          <w:rFonts w:ascii="Arial" w:hAnsi="Arial" w:cs="Arial"/>
          <w:sz w:val="24"/>
          <w:szCs w:val="24"/>
        </w:rPr>
      </w:pPr>
    </w:p>
    <w:p w14:paraId="599DAB0B" w14:textId="77777777" w:rsidR="00EA2431" w:rsidRDefault="005C4BB2" w:rsidP="005C4BB2">
      <w:pPr>
        <w:spacing w:line="360" w:lineRule="auto"/>
        <w:jc w:val="both"/>
        <w:rPr>
          <w:rFonts w:ascii="Arial" w:hAnsi="Arial" w:cs="Arial"/>
          <w:sz w:val="24"/>
          <w:szCs w:val="24"/>
        </w:rPr>
      </w:pPr>
      <w:r w:rsidRPr="005C4BB2">
        <w:rPr>
          <w:rFonts w:ascii="Arial" w:hAnsi="Arial" w:cs="Arial"/>
          <w:sz w:val="24"/>
          <w:szCs w:val="24"/>
        </w:rPr>
        <w:t>Challenges with Front of House Operations and Staffing</w:t>
      </w:r>
      <w:r w:rsidR="002D3866">
        <w:rPr>
          <w:rFonts w:ascii="Arial" w:hAnsi="Arial" w:cs="Arial"/>
          <w:sz w:val="24"/>
          <w:szCs w:val="24"/>
        </w:rPr>
        <w:t xml:space="preserve">: </w:t>
      </w:r>
    </w:p>
    <w:p w14:paraId="1D784727" w14:textId="31576298" w:rsidR="002D3866"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Duty Managers oversee the Front of House (FOH) </w:t>
      </w:r>
      <w:r w:rsidR="004E668A">
        <w:rPr>
          <w:rFonts w:ascii="Arial" w:hAnsi="Arial" w:cs="Arial"/>
          <w:sz w:val="24"/>
          <w:szCs w:val="24"/>
        </w:rPr>
        <w:t xml:space="preserve">and </w:t>
      </w:r>
      <w:proofErr w:type="gramStart"/>
      <w:r w:rsidR="004E668A">
        <w:rPr>
          <w:rFonts w:ascii="Arial" w:hAnsi="Arial" w:cs="Arial"/>
          <w:sz w:val="24"/>
          <w:szCs w:val="24"/>
        </w:rPr>
        <w:t>Back</w:t>
      </w:r>
      <w:proofErr w:type="gramEnd"/>
      <w:r w:rsidR="004E668A">
        <w:rPr>
          <w:rFonts w:ascii="Arial" w:hAnsi="Arial" w:cs="Arial"/>
          <w:sz w:val="24"/>
          <w:szCs w:val="24"/>
        </w:rPr>
        <w:t xml:space="preserve"> of house (BOH)</w:t>
      </w:r>
      <w:r w:rsidRPr="005C4BB2">
        <w:rPr>
          <w:rFonts w:ascii="Arial" w:hAnsi="Arial" w:cs="Arial"/>
          <w:sz w:val="24"/>
          <w:szCs w:val="24"/>
        </w:rPr>
        <w:t xml:space="preserve"> </w:t>
      </w:r>
      <w:proofErr w:type="gramStart"/>
      <w:r w:rsidRPr="005C4BB2">
        <w:rPr>
          <w:rFonts w:ascii="Arial" w:hAnsi="Arial" w:cs="Arial"/>
          <w:sz w:val="24"/>
          <w:szCs w:val="24"/>
        </w:rPr>
        <w:t>are in charge of</w:t>
      </w:r>
      <w:proofErr w:type="gramEnd"/>
      <w:r w:rsidRPr="005C4BB2">
        <w:rPr>
          <w:rFonts w:ascii="Arial" w:hAnsi="Arial" w:cs="Arial"/>
          <w:sz w:val="24"/>
          <w:szCs w:val="24"/>
        </w:rPr>
        <w:t xml:space="preserve"> providing guest service, guaranteeing client happiness, and resolving any problems</w:t>
      </w:r>
      <w:r w:rsidR="00432FC8">
        <w:rPr>
          <w:rFonts w:ascii="Arial" w:hAnsi="Arial" w:cs="Arial"/>
          <w:sz w:val="24"/>
          <w:szCs w:val="24"/>
        </w:rPr>
        <w:t xml:space="preserve">, </w:t>
      </w:r>
      <w:r w:rsidR="00EA2431">
        <w:rPr>
          <w:rFonts w:ascii="Arial" w:hAnsi="Arial" w:cs="Arial"/>
          <w:sz w:val="24"/>
          <w:szCs w:val="24"/>
        </w:rPr>
        <w:t>c</w:t>
      </w:r>
      <w:r w:rsidR="00432FC8">
        <w:rPr>
          <w:rFonts w:ascii="Arial" w:hAnsi="Arial" w:cs="Arial"/>
          <w:sz w:val="24"/>
          <w:szCs w:val="24"/>
        </w:rPr>
        <w:t xml:space="preserve">onduction kitchen checks, compliance audits and sometimes cooking </w:t>
      </w:r>
      <w:r w:rsidR="00432FC8">
        <w:rPr>
          <w:rFonts w:ascii="Arial" w:hAnsi="Arial" w:cs="Arial"/>
          <w:sz w:val="24"/>
          <w:szCs w:val="24"/>
        </w:rPr>
        <w:lastRenderedPageBreak/>
        <w:t>where staff shortages arise</w:t>
      </w:r>
      <w:r w:rsidRPr="005C4BB2">
        <w:rPr>
          <w:rFonts w:ascii="Arial" w:hAnsi="Arial" w:cs="Arial"/>
          <w:sz w:val="24"/>
          <w:szCs w:val="24"/>
        </w:rPr>
        <w:t xml:space="preserve">. Duty Managers are frequently </w:t>
      </w:r>
      <w:r w:rsidR="005B7DEF">
        <w:rPr>
          <w:rFonts w:ascii="Arial" w:hAnsi="Arial" w:cs="Arial"/>
          <w:sz w:val="24"/>
          <w:szCs w:val="24"/>
        </w:rPr>
        <w:t>able</w:t>
      </w:r>
      <w:r w:rsidR="003405C3">
        <w:rPr>
          <w:rFonts w:ascii="Arial" w:hAnsi="Arial" w:cs="Arial"/>
          <w:sz w:val="24"/>
          <w:szCs w:val="24"/>
        </w:rPr>
        <w:t xml:space="preserve"> to step in</w:t>
      </w:r>
      <w:r w:rsidRPr="005C4BB2">
        <w:rPr>
          <w:rFonts w:ascii="Arial" w:hAnsi="Arial" w:cs="Arial"/>
          <w:sz w:val="24"/>
          <w:szCs w:val="24"/>
        </w:rPr>
        <w:t xml:space="preserve"> to take on additional shifts, either helping in the kitchen or covering FOH duties</w:t>
      </w:r>
      <w:r w:rsidR="00412BC8">
        <w:rPr>
          <w:rFonts w:ascii="Arial" w:hAnsi="Arial" w:cs="Arial"/>
          <w:sz w:val="24"/>
          <w:szCs w:val="24"/>
        </w:rPr>
        <w:t>.</w:t>
      </w:r>
    </w:p>
    <w:p w14:paraId="491C6853" w14:textId="7E98A942" w:rsidR="002D3866" w:rsidRDefault="005C4BB2" w:rsidP="005C4BB2">
      <w:pPr>
        <w:spacing w:line="360" w:lineRule="auto"/>
        <w:jc w:val="both"/>
        <w:rPr>
          <w:rFonts w:ascii="Arial" w:hAnsi="Arial" w:cs="Arial"/>
          <w:sz w:val="24"/>
          <w:szCs w:val="24"/>
        </w:rPr>
      </w:pPr>
      <w:r w:rsidRPr="005C4BB2">
        <w:rPr>
          <w:rFonts w:ascii="Arial" w:hAnsi="Arial" w:cs="Arial"/>
          <w:sz w:val="24"/>
          <w:szCs w:val="24"/>
        </w:rPr>
        <w:t>Even though contracted hours are still balanced, duty managers are under more stress as a result of their increased workload, and some employees are feeling burned out as a result of their expanded duties</w:t>
      </w:r>
      <w:r w:rsidR="00412BC8">
        <w:rPr>
          <w:rFonts w:ascii="Arial" w:hAnsi="Arial" w:cs="Arial"/>
          <w:sz w:val="24"/>
          <w:szCs w:val="24"/>
        </w:rPr>
        <w:t xml:space="preserve"> </w:t>
      </w:r>
      <w:r w:rsidR="00DA4B56">
        <w:rPr>
          <w:rFonts w:ascii="Arial" w:hAnsi="Arial" w:cs="Arial"/>
          <w:sz w:val="24"/>
          <w:szCs w:val="24"/>
        </w:rPr>
        <w:t>which</w:t>
      </w:r>
      <w:r w:rsidR="00412BC8">
        <w:rPr>
          <w:rFonts w:ascii="Arial" w:hAnsi="Arial" w:cs="Arial"/>
          <w:sz w:val="24"/>
          <w:szCs w:val="24"/>
        </w:rPr>
        <w:t xml:space="preserve"> sometimes I shared between one DM and one FOH the researcher further </w:t>
      </w:r>
      <w:r w:rsidR="00754614">
        <w:rPr>
          <w:rFonts w:ascii="Arial" w:hAnsi="Arial" w:cs="Arial"/>
          <w:sz w:val="24"/>
          <w:szCs w:val="24"/>
        </w:rPr>
        <w:t xml:space="preserve">noticed how DM’s are often stretched to </w:t>
      </w:r>
      <w:r w:rsidR="00424506">
        <w:rPr>
          <w:rFonts w:ascii="Arial" w:hAnsi="Arial" w:cs="Arial"/>
          <w:sz w:val="24"/>
          <w:szCs w:val="24"/>
        </w:rPr>
        <w:t>float</w:t>
      </w:r>
      <w:r w:rsidR="00754614">
        <w:rPr>
          <w:rFonts w:ascii="Arial" w:hAnsi="Arial" w:cs="Arial"/>
          <w:sz w:val="24"/>
          <w:szCs w:val="24"/>
        </w:rPr>
        <w:t xml:space="preserve"> between cooking dishes </w:t>
      </w:r>
      <w:r w:rsidR="00DC08DD">
        <w:rPr>
          <w:rFonts w:ascii="Arial" w:hAnsi="Arial" w:cs="Arial"/>
          <w:sz w:val="24"/>
          <w:szCs w:val="24"/>
        </w:rPr>
        <w:t>,</w:t>
      </w:r>
      <w:r w:rsidR="00A45A70">
        <w:rPr>
          <w:rFonts w:ascii="Arial" w:hAnsi="Arial" w:cs="Arial"/>
          <w:sz w:val="24"/>
          <w:szCs w:val="24"/>
        </w:rPr>
        <w:t xml:space="preserve"> front of house and setting beds up on late requests from guests</w:t>
      </w:r>
      <w:r w:rsidRPr="005C4BB2">
        <w:rPr>
          <w:rFonts w:ascii="Arial" w:hAnsi="Arial" w:cs="Arial"/>
          <w:sz w:val="24"/>
          <w:szCs w:val="24"/>
        </w:rPr>
        <w:t>. Operational strain is increased by the seeming lack of urgency</w:t>
      </w:r>
      <w:r w:rsidR="00A45A70">
        <w:rPr>
          <w:rFonts w:ascii="Arial" w:hAnsi="Arial" w:cs="Arial"/>
          <w:sz w:val="24"/>
          <w:szCs w:val="24"/>
        </w:rPr>
        <w:t xml:space="preserve"> fro</w:t>
      </w:r>
      <w:r w:rsidR="00106FBA">
        <w:rPr>
          <w:rFonts w:ascii="Arial" w:hAnsi="Arial" w:cs="Arial"/>
          <w:sz w:val="24"/>
          <w:szCs w:val="24"/>
        </w:rPr>
        <w:t>m the Hotel Manager</w:t>
      </w:r>
      <w:r w:rsidRPr="005C4BB2">
        <w:rPr>
          <w:rFonts w:ascii="Arial" w:hAnsi="Arial" w:cs="Arial"/>
          <w:sz w:val="24"/>
          <w:szCs w:val="24"/>
        </w:rPr>
        <w:t xml:space="preserve"> in filling the open BOH jobs, despite continued difficulties</w:t>
      </w:r>
      <w:r w:rsidR="00106FBA">
        <w:rPr>
          <w:rFonts w:ascii="Arial" w:hAnsi="Arial" w:cs="Arial"/>
          <w:sz w:val="24"/>
          <w:szCs w:val="24"/>
        </w:rPr>
        <w:t xml:space="preserve"> as observes since November 2024</w:t>
      </w:r>
      <w:r w:rsidR="00516920">
        <w:rPr>
          <w:rFonts w:ascii="Arial" w:hAnsi="Arial" w:cs="Arial"/>
          <w:sz w:val="24"/>
          <w:szCs w:val="24"/>
        </w:rPr>
        <w:t xml:space="preserve"> when the kitchen supervisor left the role which to this day </w:t>
      </w:r>
      <w:proofErr w:type="gramStart"/>
      <w:r w:rsidR="00516920">
        <w:rPr>
          <w:rFonts w:ascii="Arial" w:hAnsi="Arial" w:cs="Arial"/>
          <w:sz w:val="24"/>
          <w:szCs w:val="24"/>
        </w:rPr>
        <w:t>is not been</w:t>
      </w:r>
      <w:proofErr w:type="gramEnd"/>
      <w:r w:rsidR="00516920">
        <w:rPr>
          <w:rFonts w:ascii="Arial" w:hAnsi="Arial" w:cs="Arial"/>
          <w:sz w:val="24"/>
          <w:szCs w:val="24"/>
        </w:rPr>
        <w:t xml:space="preserve"> filler.</w:t>
      </w:r>
    </w:p>
    <w:p w14:paraId="08996A26" w14:textId="77777777" w:rsidR="00516920" w:rsidRDefault="005C4BB2" w:rsidP="005C4BB2">
      <w:pPr>
        <w:spacing w:line="360" w:lineRule="auto"/>
        <w:jc w:val="both"/>
        <w:rPr>
          <w:rFonts w:ascii="Arial" w:hAnsi="Arial" w:cs="Arial"/>
          <w:sz w:val="24"/>
          <w:szCs w:val="24"/>
        </w:rPr>
      </w:pPr>
      <w:r w:rsidRPr="005C4BB2">
        <w:rPr>
          <w:rFonts w:ascii="Arial" w:hAnsi="Arial" w:cs="Arial"/>
          <w:sz w:val="24"/>
          <w:szCs w:val="24"/>
        </w:rPr>
        <w:t>Challenges in the Back of House</w:t>
      </w:r>
      <w:r w:rsidR="005C256B">
        <w:rPr>
          <w:rFonts w:ascii="Arial" w:hAnsi="Arial" w:cs="Arial"/>
          <w:sz w:val="24"/>
          <w:szCs w:val="24"/>
        </w:rPr>
        <w:t>:</w:t>
      </w:r>
    </w:p>
    <w:p w14:paraId="02179141" w14:textId="0228D574" w:rsidR="005C256B" w:rsidRDefault="005C4BB2" w:rsidP="005C4BB2">
      <w:pPr>
        <w:spacing w:line="360" w:lineRule="auto"/>
        <w:jc w:val="both"/>
        <w:rPr>
          <w:rFonts w:ascii="Arial" w:hAnsi="Arial" w:cs="Arial"/>
          <w:sz w:val="24"/>
          <w:szCs w:val="24"/>
        </w:rPr>
      </w:pPr>
      <w:r w:rsidRPr="005C4BB2">
        <w:rPr>
          <w:rFonts w:ascii="Arial" w:hAnsi="Arial" w:cs="Arial"/>
          <w:sz w:val="24"/>
          <w:szCs w:val="24"/>
        </w:rPr>
        <w:t>There are a lot of difficulties because the BOH kitchen crew is now understaffed</w:t>
      </w:r>
      <w:r w:rsidR="004A797D">
        <w:rPr>
          <w:rFonts w:ascii="Arial" w:hAnsi="Arial" w:cs="Arial"/>
          <w:sz w:val="24"/>
          <w:szCs w:val="24"/>
        </w:rPr>
        <w:t xml:space="preserve">, </w:t>
      </w:r>
      <w:r w:rsidR="00516920">
        <w:rPr>
          <w:rFonts w:ascii="Arial" w:hAnsi="Arial" w:cs="Arial"/>
          <w:sz w:val="24"/>
          <w:szCs w:val="24"/>
        </w:rPr>
        <w:t>u</w:t>
      </w:r>
      <w:r w:rsidR="000C44B3">
        <w:rPr>
          <w:rFonts w:ascii="Arial" w:hAnsi="Arial" w:cs="Arial"/>
          <w:sz w:val="24"/>
          <w:szCs w:val="24"/>
        </w:rPr>
        <w:t>ndertrained and lack of motivation</w:t>
      </w:r>
      <w:r w:rsidRPr="005C4BB2">
        <w:rPr>
          <w:rFonts w:ascii="Arial" w:hAnsi="Arial" w:cs="Arial"/>
          <w:sz w:val="24"/>
          <w:szCs w:val="24"/>
        </w:rPr>
        <w:t xml:space="preserve">. </w:t>
      </w:r>
      <w:r w:rsidR="00326951">
        <w:rPr>
          <w:rFonts w:ascii="Arial" w:hAnsi="Arial" w:cs="Arial"/>
          <w:sz w:val="24"/>
          <w:szCs w:val="24"/>
        </w:rPr>
        <w:t xml:space="preserve">Currently there is </w:t>
      </w:r>
      <w:r w:rsidR="00973986">
        <w:rPr>
          <w:rFonts w:ascii="Arial" w:hAnsi="Arial" w:cs="Arial"/>
          <w:sz w:val="24"/>
          <w:szCs w:val="24"/>
        </w:rPr>
        <w:t>one</w:t>
      </w:r>
      <w:r w:rsidR="001804A5">
        <w:rPr>
          <w:rFonts w:ascii="Arial" w:hAnsi="Arial" w:cs="Arial"/>
          <w:sz w:val="24"/>
          <w:szCs w:val="24"/>
        </w:rPr>
        <w:t xml:space="preserve"> kitc</w:t>
      </w:r>
      <w:r w:rsidR="000C44B3">
        <w:rPr>
          <w:rFonts w:ascii="Arial" w:hAnsi="Arial" w:cs="Arial"/>
          <w:sz w:val="24"/>
          <w:szCs w:val="24"/>
        </w:rPr>
        <w:t>h</w:t>
      </w:r>
      <w:r w:rsidR="001804A5">
        <w:rPr>
          <w:rFonts w:ascii="Arial" w:hAnsi="Arial" w:cs="Arial"/>
          <w:sz w:val="24"/>
          <w:szCs w:val="24"/>
        </w:rPr>
        <w:t>en</w:t>
      </w:r>
      <w:r w:rsidRPr="005C4BB2">
        <w:rPr>
          <w:rFonts w:ascii="Arial" w:hAnsi="Arial" w:cs="Arial"/>
          <w:sz w:val="24"/>
          <w:szCs w:val="24"/>
        </w:rPr>
        <w:t xml:space="preserve"> team member who has been with the business for a few months but is still seen as unreliable.</w:t>
      </w:r>
    </w:p>
    <w:p w14:paraId="7966483D" w14:textId="5906254E" w:rsidR="004A797D"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Two recently hired employees who are currently undergoing training but </w:t>
      </w:r>
      <w:r w:rsidR="00584EC2">
        <w:rPr>
          <w:rFonts w:ascii="Arial" w:hAnsi="Arial" w:cs="Arial"/>
          <w:sz w:val="24"/>
          <w:szCs w:val="24"/>
        </w:rPr>
        <w:t>been observed by the researcher they attention on other jobs and increased working hours may attract them to other jobs.</w:t>
      </w:r>
      <w:r w:rsidR="00FD1053">
        <w:rPr>
          <w:rFonts w:ascii="Arial" w:hAnsi="Arial" w:cs="Arial"/>
          <w:sz w:val="24"/>
          <w:szCs w:val="24"/>
        </w:rPr>
        <w:t xml:space="preserve"> </w:t>
      </w:r>
      <w:r w:rsidRPr="005C4BB2">
        <w:rPr>
          <w:rFonts w:ascii="Arial" w:hAnsi="Arial" w:cs="Arial"/>
          <w:sz w:val="24"/>
          <w:szCs w:val="24"/>
        </w:rPr>
        <w:t xml:space="preserve">Duty Managers usually </w:t>
      </w:r>
      <w:proofErr w:type="gramStart"/>
      <w:r w:rsidRPr="005C4BB2">
        <w:rPr>
          <w:rFonts w:ascii="Arial" w:hAnsi="Arial" w:cs="Arial"/>
          <w:sz w:val="24"/>
          <w:szCs w:val="24"/>
        </w:rPr>
        <w:t>help out</w:t>
      </w:r>
      <w:proofErr w:type="gramEnd"/>
      <w:r w:rsidRPr="005C4BB2">
        <w:rPr>
          <w:rFonts w:ascii="Arial" w:hAnsi="Arial" w:cs="Arial"/>
          <w:sz w:val="24"/>
          <w:szCs w:val="24"/>
        </w:rPr>
        <w:t xml:space="preserve"> in the kitchen since there is a shortage of skilled workers, which adds to their workload and reduces overall operational effectiveness</w:t>
      </w:r>
      <w:r w:rsidR="00306AD0">
        <w:rPr>
          <w:rFonts w:ascii="Arial" w:hAnsi="Arial" w:cs="Arial"/>
          <w:sz w:val="24"/>
          <w:szCs w:val="24"/>
        </w:rPr>
        <w:t xml:space="preserve"> in FOH, Gues feedback show an impact of guest service due to lack of staff presence on reception area </w:t>
      </w:r>
      <w:r w:rsidR="008473B1">
        <w:rPr>
          <w:rFonts w:ascii="Arial" w:hAnsi="Arial" w:cs="Arial"/>
          <w:sz w:val="24"/>
          <w:szCs w:val="24"/>
        </w:rPr>
        <w:t>both at check in and check out</w:t>
      </w:r>
      <w:r w:rsidR="00FD1053">
        <w:rPr>
          <w:rFonts w:ascii="Arial" w:hAnsi="Arial" w:cs="Arial"/>
          <w:sz w:val="24"/>
          <w:szCs w:val="24"/>
        </w:rPr>
        <w:t xml:space="preserve"> </w:t>
      </w:r>
      <w:r w:rsidR="00F42A1D">
        <w:rPr>
          <w:rFonts w:ascii="Arial" w:hAnsi="Arial" w:cs="Arial"/>
          <w:sz w:val="24"/>
          <w:szCs w:val="24"/>
        </w:rPr>
        <w:t>(</w:t>
      </w:r>
      <w:r w:rsidR="00FD1053">
        <w:rPr>
          <w:rFonts w:ascii="Arial" w:hAnsi="Arial" w:cs="Arial"/>
          <w:sz w:val="24"/>
          <w:szCs w:val="24"/>
        </w:rPr>
        <w:t>See appendix</w:t>
      </w:r>
      <w:r w:rsidR="00F42A1D">
        <w:rPr>
          <w:rFonts w:ascii="Arial" w:hAnsi="Arial" w:cs="Arial"/>
          <w:sz w:val="24"/>
          <w:szCs w:val="24"/>
        </w:rPr>
        <w:t xml:space="preserve"> </w:t>
      </w:r>
      <w:r w:rsidR="00167585">
        <w:rPr>
          <w:rFonts w:ascii="Arial" w:hAnsi="Arial" w:cs="Arial"/>
          <w:sz w:val="24"/>
          <w:szCs w:val="24"/>
        </w:rPr>
        <w:t>3</w:t>
      </w:r>
      <w:r w:rsidR="00CA22E7">
        <w:rPr>
          <w:rFonts w:ascii="Arial" w:hAnsi="Arial" w:cs="Arial"/>
          <w:sz w:val="24"/>
          <w:szCs w:val="24"/>
        </w:rPr>
        <w:t>,4</w:t>
      </w:r>
      <w:r w:rsidR="00F42A1D">
        <w:rPr>
          <w:rFonts w:ascii="Arial" w:hAnsi="Arial" w:cs="Arial"/>
          <w:sz w:val="24"/>
          <w:szCs w:val="24"/>
        </w:rPr>
        <w:t>).</w:t>
      </w:r>
    </w:p>
    <w:p w14:paraId="4046F9C5" w14:textId="77777777" w:rsidR="00DA4B56" w:rsidRDefault="00DA4B56" w:rsidP="005C4BB2">
      <w:pPr>
        <w:spacing w:line="360" w:lineRule="auto"/>
        <w:jc w:val="both"/>
        <w:rPr>
          <w:rFonts w:ascii="Arial" w:hAnsi="Arial" w:cs="Arial"/>
          <w:sz w:val="24"/>
          <w:szCs w:val="24"/>
        </w:rPr>
      </w:pPr>
    </w:p>
    <w:p w14:paraId="0CE7F8B5" w14:textId="7FC19263" w:rsidR="004A797D"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Issues with the </w:t>
      </w:r>
      <w:r w:rsidR="00031E8B">
        <w:rPr>
          <w:rFonts w:ascii="Arial" w:hAnsi="Arial" w:cs="Arial"/>
          <w:sz w:val="24"/>
          <w:szCs w:val="24"/>
        </w:rPr>
        <w:t>f</w:t>
      </w:r>
      <w:r w:rsidRPr="005C4BB2">
        <w:rPr>
          <w:rFonts w:ascii="Arial" w:hAnsi="Arial" w:cs="Arial"/>
          <w:sz w:val="24"/>
          <w:szCs w:val="24"/>
        </w:rPr>
        <w:t xml:space="preserve">acilities and the </w:t>
      </w:r>
      <w:r w:rsidR="00031E8B">
        <w:rPr>
          <w:rFonts w:ascii="Arial" w:hAnsi="Arial" w:cs="Arial"/>
          <w:sz w:val="24"/>
          <w:szCs w:val="24"/>
        </w:rPr>
        <w:t>v</w:t>
      </w:r>
      <w:r w:rsidRPr="005C4BB2">
        <w:rPr>
          <w:rFonts w:ascii="Arial" w:hAnsi="Arial" w:cs="Arial"/>
          <w:sz w:val="24"/>
          <w:szCs w:val="24"/>
        </w:rPr>
        <w:t xml:space="preserve">isitor </w:t>
      </w:r>
      <w:r w:rsidR="00031E8B">
        <w:rPr>
          <w:rFonts w:ascii="Arial" w:hAnsi="Arial" w:cs="Arial"/>
          <w:sz w:val="24"/>
          <w:szCs w:val="24"/>
        </w:rPr>
        <w:t>e</w:t>
      </w:r>
      <w:r w:rsidRPr="005C4BB2">
        <w:rPr>
          <w:rFonts w:ascii="Arial" w:hAnsi="Arial" w:cs="Arial"/>
          <w:sz w:val="24"/>
          <w:szCs w:val="24"/>
        </w:rPr>
        <w:t>xperience</w:t>
      </w:r>
      <w:r w:rsidR="00A20BBD">
        <w:rPr>
          <w:rFonts w:ascii="Arial" w:hAnsi="Arial" w:cs="Arial"/>
          <w:sz w:val="24"/>
          <w:szCs w:val="24"/>
        </w:rPr>
        <w:t xml:space="preserve">, </w:t>
      </w:r>
      <w:r w:rsidR="00031E8B">
        <w:rPr>
          <w:rFonts w:ascii="Arial" w:hAnsi="Arial" w:cs="Arial"/>
          <w:sz w:val="24"/>
          <w:szCs w:val="24"/>
        </w:rPr>
        <w:t>a</w:t>
      </w:r>
      <w:r w:rsidRPr="005C4BB2">
        <w:rPr>
          <w:rFonts w:ascii="Arial" w:hAnsi="Arial" w:cs="Arial"/>
          <w:sz w:val="24"/>
          <w:szCs w:val="24"/>
        </w:rPr>
        <w:t xml:space="preserve">lthough most visitors are happy with the facilities and services offered, the hotel has </w:t>
      </w:r>
      <w:proofErr w:type="gramStart"/>
      <w:r w:rsidRPr="005C4BB2">
        <w:rPr>
          <w:rFonts w:ascii="Arial" w:hAnsi="Arial" w:cs="Arial"/>
          <w:sz w:val="24"/>
          <w:szCs w:val="24"/>
        </w:rPr>
        <w:t>a number of</w:t>
      </w:r>
      <w:proofErr w:type="gramEnd"/>
      <w:r w:rsidRPr="005C4BB2">
        <w:rPr>
          <w:rFonts w:ascii="Arial" w:hAnsi="Arial" w:cs="Arial"/>
          <w:sz w:val="24"/>
          <w:szCs w:val="24"/>
        </w:rPr>
        <w:t xml:space="preserve"> issues that affect the visitor experience</w:t>
      </w:r>
      <w:r w:rsidR="009E16E6">
        <w:rPr>
          <w:rFonts w:ascii="Arial" w:hAnsi="Arial" w:cs="Arial"/>
          <w:sz w:val="24"/>
          <w:szCs w:val="24"/>
        </w:rPr>
        <w:t>.</w:t>
      </w:r>
    </w:p>
    <w:p w14:paraId="55A5DEF4" w14:textId="7C398DC9" w:rsidR="00322220"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Noise Problems &amp; Air Conditioning Failures: </w:t>
      </w:r>
    </w:p>
    <w:p w14:paraId="19157ADE" w14:textId="4F877005" w:rsidR="00914687" w:rsidRDefault="005C4BB2" w:rsidP="005C4BB2">
      <w:pPr>
        <w:spacing w:line="360" w:lineRule="auto"/>
        <w:jc w:val="both"/>
        <w:rPr>
          <w:rFonts w:ascii="Arial" w:hAnsi="Arial" w:cs="Arial"/>
          <w:sz w:val="24"/>
          <w:szCs w:val="24"/>
        </w:rPr>
      </w:pPr>
      <w:r w:rsidRPr="005C4BB2">
        <w:rPr>
          <w:rFonts w:ascii="Arial" w:hAnsi="Arial" w:cs="Arial"/>
          <w:sz w:val="24"/>
          <w:szCs w:val="24"/>
        </w:rPr>
        <w:t xml:space="preserve">A few visitors </w:t>
      </w:r>
      <w:proofErr w:type="gramStart"/>
      <w:r w:rsidRPr="005C4BB2">
        <w:rPr>
          <w:rFonts w:ascii="Arial" w:hAnsi="Arial" w:cs="Arial"/>
          <w:sz w:val="24"/>
          <w:szCs w:val="24"/>
        </w:rPr>
        <w:t>have complained</w:t>
      </w:r>
      <w:r w:rsidR="006D7E45">
        <w:rPr>
          <w:rFonts w:ascii="Arial" w:hAnsi="Arial" w:cs="Arial"/>
          <w:sz w:val="24"/>
          <w:szCs w:val="24"/>
        </w:rPr>
        <w:t>,</w:t>
      </w:r>
      <w:proofErr w:type="gramEnd"/>
      <w:r w:rsidR="006D7E45">
        <w:rPr>
          <w:rFonts w:ascii="Arial" w:hAnsi="Arial" w:cs="Arial"/>
          <w:sz w:val="24"/>
          <w:szCs w:val="24"/>
        </w:rPr>
        <w:t xml:space="preserve"> </w:t>
      </w:r>
      <w:r w:rsidRPr="005C4BB2">
        <w:rPr>
          <w:rFonts w:ascii="Arial" w:hAnsi="Arial" w:cs="Arial"/>
          <w:sz w:val="24"/>
          <w:szCs w:val="24"/>
        </w:rPr>
        <w:t>about the loudness and malfunctioning air conditioners.</w:t>
      </w:r>
      <w:r w:rsidR="006D7E45">
        <w:rPr>
          <w:rFonts w:ascii="Arial" w:hAnsi="Arial" w:cs="Arial"/>
          <w:sz w:val="24"/>
          <w:szCs w:val="24"/>
        </w:rPr>
        <w:t xml:space="preserve"> </w:t>
      </w:r>
      <w:r w:rsidRPr="005C4BB2">
        <w:rPr>
          <w:rFonts w:ascii="Arial" w:hAnsi="Arial" w:cs="Arial"/>
          <w:sz w:val="24"/>
          <w:szCs w:val="24"/>
        </w:rPr>
        <w:t>Ventilation options are limited by the hotel's eco-friendly architecture, which limits window openings. Furthermore, the environmentally friendly carpet</w:t>
      </w:r>
      <w:r w:rsidR="00322220">
        <w:rPr>
          <w:rFonts w:ascii="Arial" w:hAnsi="Arial" w:cs="Arial"/>
          <w:sz w:val="24"/>
          <w:szCs w:val="24"/>
        </w:rPr>
        <w:t>’</w:t>
      </w:r>
      <w:r w:rsidRPr="005C4BB2">
        <w:rPr>
          <w:rFonts w:ascii="Arial" w:hAnsi="Arial" w:cs="Arial"/>
          <w:sz w:val="24"/>
          <w:szCs w:val="24"/>
        </w:rPr>
        <w:t xml:space="preserve">s adhesive has started to degrade, producing disagreeable smells. </w:t>
      </w:r>
      <w:r w:rsidR="00F24BAE">
        <w:rPr>
          <w:rFonts w:ascii="Arial" w:hAnsi="Arial" w:cs="Arial"/>
          <w:sz w:val="24"/>
          <w:szCs w:val="24"/>
        </w:rPr>
        <w:t>(See appendix</w:t>
      </w:r>
      <w:r w:rsidR="000F2A0A">
        <w:rPr>
          <w:rFonts w:ascii="Arial" w:hAnsi="Arial" w:cs="Arial"/>
          <w:sz w:val="24"/>
          <w:szCs w:val="24"/>
        </w:rPr>
        <w:t xml:space="preserve"> </w:t>
      </w:r>
      <w:r w:rsidR="00C20375">
        <w:rPr>
          <w:rFonts w:ascii="Arial" w:hAnsi="Arial" w:cs="Arial"/>
          <w:sz w:val="24"/>
          <w:szCs w:val="24"/>
        </w:rPr>
        <w:t>7</w:t>
      </w:r>
      <w:r w:rsidR="00F24BAE">
        <w:rPr>
          <w:rFonts w:ascii="Arial" w:hAnsi="Arial" w:cs="Arial"/>
          <w:sz w:val="24"/>
          <w:szCs w:val="24"/>
        </w:rPr>
        <w:t>)</w:t>
      </w:r>
    </w:p>
    <w:p w14:paraId="4A2F32A8" w14:textId="01567E5D" w:rsidR="00322220" w:rsidRDefault="005C4BB2" w:rsidP="005C4BB2">
      <w:pPr>
        <w:spacing w:line="360" w:lineRule="auto"/>
        <w:jc w:val="both"/>
        <w:rPr>
          <w:rFonts w:ascii="Arial" w:hAnsi="Arial" w:cs="Arial"/>
          <w:sz w:val="24"/>
          <w:szCs w:val="24"/>
        </w:rPr>
      </w:pPr>
      <w:r w:rsidRPr="005C4BB2">
        <w:rPr>
          <w:rFonts w:ascii="Arial" w:hAnsi="Arial" w:cs="Arial"/>
          <w:sz w:val="24"/>
          <w:szCs w:val="24"/>
        </w:rPr>
        <w:lastRenderedPageBreak/>
        <w:br/>
        <w:t>Poor Internet and Phone Connectivity: A lot of visitors have voiced their displeasure with poor internet connections and weak phone signals, and the enhanced internet service hasn't done any better than the free Wi-Fi</w:t>
      </w:r>
      <w:r w:rsidR="00C20375">
        <w:rPr>
          <w:rFonts w:ascii="Arial" w:hAnsi="Arial" w:cs="Arial"/>
          <w:sz w:val="24"/>
          <w:szCs w:val="24"/>
        </w:rPr>
        <w:t xml:space="preserve"> </w:t>
      </w:r>
      <w:r w:rsidR="00D86779">
        <w:rPr>
          <w:rFonts w:ascii="Arial" w:hAnsi="Arial" w:cs="Arial"/>
          <w:sz w:val="24"/>
          <w:szCs w:val="24"/>
        </w:rPr>
        <w:t>(</w:t>
      </w:r>
      <w:r w:rsidR="00C20375">
        <w:rPr>
          <w:rFonts w:ascii="Arial" w:hAnsi="Arial" w:cs="Arial"/>
          <w:sz w:val="24"/>
          <w:szCs w:val="24"/>
        </w:rPr>
        <w:t>See</w:t>
      </w:r>
      <w:r w:rsidR="00D86779">
        <w:rPr>
          <w:rFonts w:ascii="Arial" w:hAnsi="Arial" w:cs="Arial"/>
          <w:sz w:val="24"/>
          <w:szCs w:val="24"/>
        </w:rPr>
        <w:t xml:space="preserve"> a</w:t>
      </w:r>
      <w:r w:rsidR="00C20375">
        <w:rPr>
          <w:rFonts w:ascii="Arial" w:hAnsi="Arial" w:cs="Arial"/>
          <w:sz w:val="24"/>
          <w:szCs w:val="24"/>
        </w:rPr>
        <w:t xml:space="preserve">ppendix </w:t>
      </w:r>
      <w:r w:rsidR="00D86779">
        <w:rPr>
          <w:rFonts w:ascii="Arial" w:hAnsi="Arial" w:cs="Arial"/>
          <w:sz w:val="24"/>
          <w:szCs w:val="24"/>
        </w:rPr>
        <w:t>8).</w:t>
      </w:r>
    </w:p>
    <w:p w14:paraId="04672F55" w14:textId="0BA7311B" w:rsidR="00322220" w:rsidRDefault="005C4BB2" w:rsidP="005C4BB2">
      <w:pPr>
        <w:spacing w:line="360" w:lineRule="auto"/>
        <w:jc w:val="both"/>
        <w:rPr>
          <w:rFonts w:ascii="Arial" w:hAnsi="Arial" w:cs="Arial"/>
          <w:sz w:val="24"/>
          <w:szCs w:val="24"/>
        </w:rPr>
      </w:pPr>
      <w:r w:rsidRPr="005C4BB2">
        <w:rPr>
          <w:rFonts w:ascii="Arial" w:hAnsi="Arial" w:cs="Arial"/>
          <w:sz w:val="24"/>
          <w:szCs w:val="24"/>
        </w:rPr>
        <w:br/>
        <w:t xml:space="preserve">Long Wait Times for meal Service: Because the kitchen is understaffed, visitors usually </w:t>
      </w:r>
      <w:proofErr w:type="gramStart"/>
      <w:r w:rsidRPr="005C4BB2">
        <w:rPr>
          <w:rFonts w:ascii="Arial" w:hAnsi="Arial" w:cs="Arial"/>
          <w:sz w:val="24"/>
          <w:szCs w:val="24"/>
        </w:rPr>
        <w:t>have to</w:t>
      </w:r>
      <w:proofErr w:type="gramEnd"/>
      <w:r w:rsidRPr="005C4BB2">
        <w:rPr>
          <w:rFonts w:ascii="Arial" w:hAnsi="Arial" w:cs="Arial"/>
          <w:sz w:val="24"/>
          <w:szCs w:val="24"/>
        </w:rPr>
        <w:t xml:space="preserve"> wait a long time for their meal to be served because chefs are unable to keep up with demand. The problem is made worse by the fact that employees are unable to decline reservations because of corporate policies and upselling campaigns</w:t>
      </w:r>
      <w:r w:rsidR="00D86779">
        <w:rPr>
          <w:rFonts w:ascii="Arial" w:hAnsi="Arial" w:cs="Arial"/>
          <w:sz w:val="24"/>
          <w:szCs w:val="24"/>
        </w:rPr>
        <w:t xml:space="preserve"> (See appendix 4).</w:t>
      </w:r>
    </w:p>
    <w:p w14:paraId="02D46549" w14:textId="2D2425E1" w:rsidR="005C4BB2" w:rsidRPr="005C4BB2" w:rsidRDefault="005C4BB2" w:rsidP="005C4BB2">
      <w:pPr>
        <w:spacing w:line="360" w:lineRule="auto"/>
        <w:jc w:val="both"/>
        <w:rPr>
          <w:rFonts w:ascii="Arial" w:hAnsi="Arial" w:cs="Arial"/>
          <w:sz w:val="24"/>
          <w:szCs w:val="24"/>
        </w:rPr>
      </w:pPr>
      <w:r w:rsidRPr="005C4BB2">
        <w:rPr>
          <w:rFonts w:ascii="Arial" w:hAnsi="Arial" w:cs="Arial"/>
          <w:sz w:val="24"/>
          <w:szCs w:val="24"/>
        </w:rPr>
        <w:br/>
        <w:t>Parking Issues: There is no on-site parking at the hotel; instead, guests must use a multi-story parking structure nearby. However, visitors who expect parking provisions are frustrated because there is no cooperation or compensation agreement between the hotel and the parking facility.</w:t>
      </w:r>
    </w:p>
    <w:p w14:paraId="40D9B621" w14:textId="77777777" w:rsidR="00586D65" w:rsidRPr="00BB0154" w:rsidRDefault="00586D65" w:rsidP="00BB0154">
      <w:pPr>
        <w:spacing w:line="360" w:lineRule="auto"/>
        <w:jc w:val="both"/>
        <w:rPr>
          <w:rFonts w:ascii="Arial" w:hAnsi="Arial" w:cs="Arial"/>
          <w:sz w:val="24"/>
          <w:szCs w:val="24"/>
        </w:rPr>
      </w:pPr>
    </w:p>
    <w:p w14:paraId="0953A790" w14:textId="3E1E9EA8" w:rsidR="00F54AF2" w:rsidRDefault="00F54AF2" w:rsidP="004A6332">
      <w:pPr>
        <w:pStyle w:val="Heading3"/>
        <w:spacing w:line="360" w:lineRule="auto"/>
        <w:jc w:val="both"/>
        <w:rPr>
          <w:rFonts w:ascii="Arial" w:hAnsi="Arial" w:cs="Arial"/>
          <w:b/>
          <w:bCs/>
          <w:color w:val="auto"/>
        </w:rPr>
      </w:pPr>
      <w:bookmarkStart w:id="12" w:name="_Toc200544992"/>
      <w:r w:rsidRPr="004A6332">
        <w:rPr>
          <w:rFonts w:ascii="Arial" w:hAnsi="Arial" w:cs="Arial"/>
          <w:b/>
          <w:bCs/>
          <w:color w:val="auto"/>
        </w:rPr>
        <w:t>Swot</w:t>
      </w:r>
      <w:bookmarkEnd w:id="12"/>
    </w:p>
    <w:p w14:paraId="5E2F3B42" w14:textId="25EEDE63" w:rsidR="002B0648" w:rsidRDefault="002B0648" w:rsidP="002B0648">
      <w:pPr>
        <w:spacing w:line="360" w:lineRule="auto"/>
        <w:jc w:val="both"/>
        <w:rPr>
          <w:rFonts w:ascii="Arial" w:eastAsia="Times New Roman" w:hAnsi="Arial" w:cs="Arial"/>
          <w:sz w:val="24"/>
          <w:szCs w:val="24"/>
          <w:lang w:eastAsia="en-GB"/>
        </w:rPr>
      </w:pPr>
      <w:r w:rsidRPr="002B0648">
        <w:rPr>
          <w:rFonts w:ascii="Arial" w:eastAsia="Times New Roman" w:hAnsi="Arial" w:cs="Arial"/>
          <w:sz w:val="24"/>
          <w:szCs w:val="24"/>
          <w:lang w:eastAsia="en-GB"/>
        </w:rPr>
        <w:t>Conducting a SWOT analysis for Beverley Town Centre Premier Inn is crucial in assessing its strengths, weaknesses, opportunities, and threats, especially regarding labour management. Effective workforce planning ensures high guest satisfaction, operational efficiency, and business growth</w:t>
      </w:r>
      <w:r w:rsidR="00DE29E7">
        <w:rPr>
          <w:rFonts w:ascii="Arial" w:eastAsia="Times New Roman" w:hAnsi="Arial" w:cs="Arial"/>
          <w:sz w:val="24"/>
          <w:szCs w:val="24"/>
          <w:lang w:eastAsia="en-GB"/>
        </w:rPr>
        <w:t xml:space="preserve"> (Smart draw 2025, See appendix 1</w:t>
      </w:r>
      <w:r w:rsidR="006C232A">
        <w:rPr>
          <w:rFonts w:ascii="Arial" w:eastAsia="Times New Roman" w:hAnsi="Arial" w:cs="Arial"/>
          <w:sz w:val="24"/>
          <w:szCs w:val="24"/>
          <w:lang w:eastAsia="en-GB"/>
        </w:rPr>
        <w:t>6</w:t>
      </w:r>
      <w:r w:rsidR="00DE29E7">
        <w:rPr>
          <w:rFonts w:ascii="Arial" w:eastAsia="Times New Roman" w:hAnsi="Arial" w:cs="Arial"/>
          <w:sz w:val="24"/>
          <w:szCs w:val="24"/>
          <w:lang w:eastAsia="en-GB"/>
        </w:rPr>
        <w:t>).</w:t>
      </w:r>
    </w:p>
    <w:p w14:paraId="5C56BB40"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Strengths:</w:t>
      </w:r>
    </w:p>
    <w:p w14:paraId="065A6B2F" w14:textId="59CE9C26"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 xml:space="preserve">Strong Team Commitment: </w:t>
      </w:r>
      <w:r w:rsidR="000D055E">
        <w:rPr>
          <w:rFonts w:ascii="Arial" w:eastAsia="Times New Roman" w:hAnsi="Arial" w:cs="Arial"/>
          <w:sz w:val="24"/>
          <w:szCs w:val="24"/>
          <w:lang w:eastAsia="en-GB"/>
        </w:rPr>
        <w:t xml:space="preserve">BTC PI (Beverley </w:t>
      </w:r>
      <w:r w:rsidR="00DE7E12">
        <w:rPr>
          <w:rFonts w:ascii="Arial" w:eastAsia="Times New Roman" w:hAnsi="Arial" w:cs="Arial"/>
          <w:sz w:val="24"/>
          <w:szCs w:val="24"/>
          <w:lang w:eastAsia="en-GB"/>
        </w:rPr>
        <w:t>T</w:t>
      </w:r>
      <w:r w:rsidR="000D055E">
        <w:rPr>
          <w:rFonts w:ascii="Arial" w:eastAsia="Times New Roman" w:hAnsi="Arial" w:cs="Arial"/>
          <w:sz w:val="24"/>
          <w:szCs w:val="24"/>
          <w:lang w:eastAsia="en-GB"/>
        </w:rPr>
        <w:t xml:space="preserve">own Centre Premier Inn) </w:t>
      </w:r>
      <w:r w:rsidRPr="00616D8C">
        <w:rPr>
          <w:rFonts w:ascii="Arial" w:eastAsia="Times New Roman" w:hAnsi="Arial" w:cs="Arial"/>
          <w:sz w:val="24"/>
          <w:szCs w:val="24"/>
          <w:lang w:eastAsia="en-GB"/>
        </w:rPr>
        <w:t>Staff show dedication to customer service and teamwork, covering shifts efficiently</w:t>
      </w:r>
      <w:r w:rsidR="00DE7E12">
        <w:rPr>
          <w:rFonts w:ascii="Arial" w:eastAsia="Times New Roman" w:hAnsi="Arial" w:cs="Arial"/>
          <w:sz w:val="24"/>
          <w:szCs w:val="24"/>
          <w:lang w:eastAsia="en-GB"/>
        </w:rPr>
        <w:t xml:space="preserve"> </w:t>
      </w:r>
      <w:r w:rsidR="001434A8">
        <w:rPr>
          <w:rFonts w:ascii="Arial" w:eastAsia="Times New Roman" w:hAnsi="Arial" w:cs="Arial"/>
          <w:sz w:val="24"/>
          <w:szCs w:val="24"/>
          <w:lang w:eastAsia="en-GB"/>
        </w:rPr>
        <w:t>s</w:t>
      </w:r>
      <w:r w:rsidR="00DE7E12">
        <w:rPr>
          <w:rFonts w:ascii="Arial" w:eastAsia="Times New Roman" w:hAnsi="Arial" w:cs="Arial"/>
          <w:sz w:val="24"/>
          <w:szCs w:val="24"/>
          <w:lang w:eastAsia="en-GB"/>
        </w:rPr>
        <w:t>tepping in in a case of a shortage or a sickness</w:t>
      </w:r>
      <w:r w:rsidRPr="00616D8C">
        <w:rPr>
          <w:rFonts w:ascii="Arial" w:eastAsia="Times New Roman" w:hAnsi="Arial" w:cs="Arial"/>
          <w:sz w:val="24"/>
          <w:szCs w:val="24"/>
          <w:lang w:eastAsia="en-GB"/>
        </w:rPr>
        <w:t>.</w:t>
      </w:r>
    </w:p>
    <w:p w14:paraId="21810B45" w14:textId="77777777" w:rsidR="001434A8"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 xml:space="preserve">Management Focused on Guest Service: </w:t>
      </w:r>
    </w:p>
    <w:p w14:paraId="3440146C" w14:textId="06D21DEB" w:rsidR="001434A8"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Leadership is committed to maintaining high service standards</w:t>
      </w:r>
      <w:r w:rsidR="00DE7E12">
        <w:rPr>
          <w:rFonts w:ascii="Arial" w:eastAsia="Times New Roman" w:hAnsi="Arial" w:cs="Arial"/>
          <w:sz w:val="24"/>
          <w:szCs w:val="24"/>
          <w:lang w:eastAsia="en-GB"/>
        </w:rPr>
        <w:t xml:space="preserve"> by driving </w:t>
      </w:r>
      <w:r w:rsidR="00EB0B74">
        <w:rPr>
          <w:rFonts w:ascii="Arial" w:eastAsia="Times New Roman" w:hAnsi="Arial" w:cs="Arial"/>
          <w:sz w:val="24"/>
          <w:szCs w:val="24"/>
          <w:lang w:eastAsia="en-GB"/>
        </w:rPr>
        <w:t>the PI W</w:t>
      </w:r>
      <w:r w:rsidR="00EB0B74">
        <w:rPr>
          <w:rFonts w:ascii="Arial" w:eastAsia="Times New Roman" w:hAnsi="Arial" w:cs="Arial"/>
          <w:sz w:val="24"/>
          <w:szCs w:val="24"/>
          <w:lang w:eastAsia="en-GB"/>
        </w:rPr>
        <w:br/>
        <w:t>OW initiative by placing personalised messages into rooms with</w:t>
      </w:r>
      <w:r w:rsidR="00896323">
        <w:rPr>
          <w:rFonts w:ascii="Arial" w:eastAsia="Times New Roman" w:hAnsi="Arial" w:cs="Arial"/>
          <w:sz w:val="24"/>
          <w:szCs w:val="24"/>
          <w:lang w:eastAsia="en-GB"/>
        </w:rPr>
        <w:t xml:space="preserve"> gifts to impress guests</w:t>
      </w:r>
      <w:r w:rsidR="001434A8">
        <w:rPr>
          <w:rFonts w:ascii="Arial" w:eastAsia="Times New Roman" w:hAnsi="Arial" w:cs="Arial"/>
          <w:sz w:val="24"/>
          <w:szCs w:val="24"/>
          <w:lang w:eastAsia="en-GB"/>
        </w:rPr>
        <w:t xml:space="preserve"> (See appendix 9, 10</w:t>
      </w:r>
      <w:r w:rsidR="001D5AFC">
        <w:rPr>
          <w:rFonts w:ascii="Arial" w:eastAsia="Times New Roman" w:hAnsi="Arial" w:cs="Arial"/>
          <w:sz w:val="24"/>
          <w:szCs w:val="24"/>
          <w:lang w:eastAsia="en-GB"/>
        </w:rPr>
        <w:t>, 11,12</w:t>
      </w:r>
      <w:r w:rsidR="001434A8">
        <w:rPr>
          <w:rFonts w:ascii="Arial" w:eastAsia="Times New Roman" w:hAnsi="Arial" w:cs="Arial"/>
          <w:sz w:val="24"/>
          <w:szCs w:val="24"/>
          <w:lang w:eastAsia="en-GB"/>
        </w:rPr>
        <w:t>)</w:t>
      </w:r>
      <w:r w:rsidR="001D5AFC">
        <w:rPr>
          <w:rFonts w:ascii="Arial" w:eastAsia="Times New Roman" w:hAnsi="Arial" w:cs="Arial"/>
          <w:sz w:val="24"/>
          <w:szCs w:val="24"/>
          <w:lang w:eastAsia="en-GB"/>
        </w:rPr>
        <w:t>.</w:t>
      </w:r>
    </w:p>
    <w:p w14:paraId="2B57F286" w14:textId="77777777" w:rsidR="001434A8"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Strategic Location:</w:t>
      </w:r>
    </w:p>
    <w:p w14:paraId="709931BF" w14:textId="67FFD61E"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lastRenderedPageBreak/>
        <w:t>The hotel benefits from Beverley’s central location, attracting both leisure and corporate guests.</w:t>
      </w:r>
    </w:p>
    <w:p w14:paraId="4016720F" w14:textId="159CAAA4" w:rsid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Training Support: New employees receive strong training and support from management and colleagues</w:t>
      </w:r>
      <w:r w:rsidR="0089593E">
        <w:rPr>
          <w:rFonts w:ascii="Arial" w:eastAsia="Times New Roman" w:hAnsi="Arial" w:cs="Arial"/>
          <w:sz w:val="24"/>
          <w:szCs w:val="24"/>
          <w:lang w:eastAsia="en-GB"/>
        </w:rPr>
        <w:t xml:space="preserve"> until the new employee is confident </w:t>
      </w:r>
      <w:proofErr w:type="gramStart"/>
      <w:r w:rsidR="0089593E">
        <w:rPr>
          <w:rFonts w:ascii="Arial" w:eastAsia="Times New Roman" w:hAnsi="Arial" w:cs="Arial"/>
          <w:sz w:val="24"/>
          <w:szCs w:val="24"/>
          <w:lang w:eastAsia="en-GB"/>
        </w:rPr>
        <w:t>in</w:t>
      </w:r>
      <w:proofErr w:type="gramEnd"/>
      <w:r w:rsidR="0089593E">
        <w:rPr>
          <w:rFonts w:ascii="Arial" w:eastAsia="Times New Roman" w:hAnsi="Arial" w:cs="Arial"/>
          <w:sz w:val="24"/>
          <w:szCs w:val="24"/>
          <w:lang w:eastAsia="en-GB"/>
        </w:rPr>
        <w:t xml:space="preserve"> </w:t>
      </w:r>
      <w:proofErr w:type="spellStart"/>
      <w:r w:rsidR="0089593E">
        <w:rPr>
          <w:rFonts w:ascii="Arial" w:eastAsia="Times New Roman" w:hAnsi="Arial" w:cs="Arial"/>
          <w:sz w:val="24"/>
          <w:szCs w:val="24"/>
          <w:lang w:eastAsia="en-GB"/>
        </w:rPr>
        <w:t>they</w:t>
      </w:r>
      <w:proofErr w:type="spellEnd"/>
      <w:r w:rsidR="0089593E">
        <w:rPr>
          <w:rFonts w:ascii="Arial" w:eastAsia="Times New Roman" w:hAnsi="Arial" w:cs="Arial"/>
          <w:sz w:val="24"/>
          <w:szCs w:val="24"/>
          <w:lang w:eastAsia="en-GB"/>
        </w:rPr>
        <w:t xml:space="preserve"> abilities</w:t>
      </w:r>
      <w:r w:rsidRPr="00616D8C">
        <w:rPr>
          <w:rFonts w:ascii="Arial" w:eastAsia="Times New Roman" w:hAnsi="Arial" w:cs="Arial"/>
          <w:sz w:val="24"/>
          <w:szCs w:val="24"/>
          <w:lang w:eastAsia="en-GB"/>
        </w:rPr>
        <w:t>.</w:t>
      </w:r>
    </w:p>
    <w:p w14:paraId="0EA6B549" w14:textId="77777777" w:rsidR="00CE4C63" w:rsidRPr="00616D8C" w:rsidRDefault="00CE4C63" w:rsidP="00616D8C">
      <w:pPr>
        <w:spacing w:line="360" w:lineRule="auto"/>
        <w:jc w:val="both"/>
        <w:rPr>
          <w:rFonts w:ascii="Arial" w:eastAsia="Times New Roman" w:hAnsi="Arial" w:cs="Arial"/>
          <w:sz w:val="24"/>
          <w:szCs w:val="24"/>
          <w:lang w:eastAsia="en-GB"/>
        </w:rPr>
      </w:pPr>
    </w:p>
    <w:p w14:paraId="38228516"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Weaknesses:</w:t>
      </w:r>
    </w:p>
    <w:p w14:paraId="1F587C74"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Overwhelmed Housekeeping Staff: High demand leads to reduced cleaning standards and staff burnout.</w:t>
      </w:r>
    </w:p>
    <w:p w14:paraId="20AB315B" w14:textId="526D6B1D"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Negative Guest Reviews: Complaints about hall smells and poor Wi-Fi impact customer satisfaction</w:t>
      </w:r>
      <w:r w:rsidR="006232EA">
        <w:rPr>
          <w:rFonts w:ascii="Arial" w:eastAsia="Times New Roman" w:hAnsi="Arial" w:cs="Arial"/>
          <w:sz w:val="24"/>
          <w:szCs w:val="24"/>
          <w:lang w:eastAsia="en-GB"/>
        </w:rPr>
        <w:t xml:space="preserve"> especially for business guest</w:t>
      </w:r>
      <w:r w:rsidR="006C232A">
        <w:rPr>
          <w:rFonts w:ascii="Arial" w:eastAsia="Times New Roman" w:hAnsi="Arial" w:cs="Arial"/>
          <w:sz w:val="24"/>
          <w:szCs w:val="24"/>
          <w:lang w:eastAsia="en-GB"/>
        </w:rPr>
        <w:t xml:space="preserve"> </w:t>
      </w:r>
      <w:r w:rsidR="00463A17">
        <w:rPr>
          <w:rFonts w:ascii="Arial" w:eastAsia="Times New Roman" w:hAnsi="Arial" w:cs="Arial"/>
          <w:sz w:val="24"/>
          <w:szCs w:val="24"/>
          <w:lang w:eastAsia="en-GB"/>
        </w:rPr>
        <w:t>(See appendix 14, 15).</w:t>
      </w:r>
    </w:p>
    <w:p w14:paraId="48679104" w14:textId="52C33EB0" w:rsidR="00CE4C63"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Limited Workforce: Labour shortages may affect service levels</w:t>
      </w:r>
      <w:r w:rsidR="006232EA">
        <w:rPr>
          <w:rFonts w:ascii="Arial" w:eastAsia="Times New Roman" w:hAnsi="Arial" w:cs="Arial"/>
          <w:sz w:val="24"/>
          <w:szCs w:val="24"/>
          <w:lang w:eastAsia="en-GB"/>
        </w:rPr>
        <w:t xml:space="preserve"> in a long </w:t>
      </w:r>
      <w:r w:rsidR="00F922FD">
        <w:rPr>
          <w:rFonts w:ascii="Arial" w:eastAsia="Times New Roman" w:hAnsi="Arial" w:cs="Arial"/>
          <w:sz w:val="24"/>
          <w:szCs w:val="24"/>
          <w:lang w:eastAsia="en-GB"/>
        </w:rPr>
        <w:t>term</w:t>
      </w:r>
      <w:r w:rsidR="006232EA">
        <w:rPr>
          <w:rFonts w:ascii="Arial" w:eastAsia="Times New Roman" w:hAnsi="Arial" w:cs="Arial"/>
          <w:sz w:val="24"/>
          <w:szCs w:val="24"/>
          <w:lang w:eastAsia="en-GB"/>
        </w:rPr>
        <w:t xml:space="preserve"> </w:t>
      </w:r>
      <w:r w:rsidR="00F922FD">
        <w:rPr>
          <w:rFonts w:ascii="Arial" w:eastAsia="Times New Roman" w:hAnsi="Arial" w:cs="Arial"/>
          <w:sz w:val="24"/>
          <w:szCs w:val="24"/>
          <w:lang w:eastAsia="en-GB"/>
        </w:rPr>
        <w:t>as staff constantly is covering shortages can lead to overworked employees and burnout</w:t>
      </w:r>
      <w:r w:rsidRPr="00616D8C">
        <w:rPr>
          <w:rFonts w:ascii="Arial" w:eastAsia="Times New Roman" w:hAnsi="Arial" w:cs="Arial"/>
          <w:sz w:val="24"/>
          <w:szCs w:val="24"/>
          <w:lang w:eastAsia="en-GB"/>
        </w:rPr>
        <w:t>.</w:t>
      </w:r>
    </w:p>
    <w:p w14:paraId="74A874F7"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Opportunities:</w:t>
      </w:r>
    </w:p>
    <w:p w14:paraId="7D9C1E43"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Enhanced Staff Planning: Adjusting roles to balance workloads can improve efficiency.</w:t>
      </w:r>
    </w:p>
    <w:p w14:paraId="6941FE54"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Improved Technology: Strengthening Wi-Fi and digital services can enhance guest experiences.</w:t>
      </w:r>
    </w:p>
    <w:p w14:paraId="23C6BE73"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Corporate Partnerships: Attracting more business clients can increase occupancy.</w:t>
      </w:r>
    </w:p>
    <w:p w14:paraId="1A8504C4" w14:textId="77777777"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Threats:</w:t>
      </w:r>
    </w:p>
    <w:p w14:paraId="7C149583" w14:textId="4442300A" w:rsidR="00616D8C" w:rsidRPr="00616D8C" w:rsidRDefault="00616D8C" w:rsidP="00A66900">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Strong Competition: Local hotels and restaurants pose a challenge</w:t>
      </w:r>
      <w:r w:rsidR="002746F2">
        <w:rPr>
          <w:rFonts w:ascii="Arial" w:eastAsia="Times New Roman" w:hAnsi="Arial" w:cs="Arial"/>
          <w:sz w:val="24"/>
          <w:szCs w:val="24"/>
          <w:lang w:eastAsia="en-GB"/>
        </w:rPr>
        <w:t xml:space="preserve"> local accessible restaurants like </w:t>
      </w:r>
      <w:r w:rsidR="00A66900">
        <w:rPr>
          <w:rFonts w:ascii="Arial" w:eastAsia="Times New Roman" w:hAnsi="Arial" w:cs="Arial"/>
          <w:sz w:val="24"/>
          <w:szCs w:val="24"/>
          <w:lang w:eastAsia="en-GB"/>
        </w:rPr>
        <w:t xml:space="preserve">The </w:t>
      </w:r>
      <w:r w:rsidR="00A66900" w:rsidRPr="00A66900">
        <w:rPr>
          <w:rFonts w:ascii="Arial" w:eastAsia="Times New Roman" w:hAnsi="Arial" w:cs="Arial"/>
          <w:sz w:val="24"/>
          <w:szCs w:val="24"/>
          <w:lang w:eastAsia="en-GB"/>
        </w:rPr>
        <w:t xml:space="preserve">Potting Shed </w:t>
      </w:r>
      <w:r w:rsidR="00A66900">
        <w:rPr>
          <w:rFonts w:ascii="Arial" w:eastAsia="Times New Roman" w:hAnsi="Arial" w:cs="Arial"/>
          <w:sz w:val="24"/>
          <w:szCs w:val="24"/>
          <w:lang w:eastAsia="en-GB"/>
        </w:rPr>
        <w:t>(</w:t>
      </w:r>
      <w:r w:rsidR="00A66900" w:rsidRPr="00A66900">
        <w:rPr>
          <w:rFonts w:ascii="Arial" w:eastAsia="Times New Roman" w:hAnsi="Arial" w:cs="Arial"/>
          <w:sz w:val="24"/>
          <w:szCs w:val="24"/>
          <w:lang w:eastAsia="en-GB"/>
        </w:rPr>
        <w:t>2025</w:t>
      </w:r>
      <w:r w:rsidR="00A66900">
        <w:rPr>
          <w:rFonts w:ascii="Arial" w:eastAsia="Times New Roman" w:hAnsi="Arial" w:cs="Arial"/>
          <w:sz w:val="24"/>
          <w:szCs w:val="24"/>
          <w:lang w:eastAsia="en-GB"/>
        </w:rPr>
        <w:t xml:space="preserve">), </w:t>
      </w:r>
      <w:proofErr w:type="spellStart"/>
      <w:r w:rsidR="00A66900" w:rsidRPr="00A66900">
        <w:rPr>
          <w:rFonts w:ascii="Arial" w:eastAsia="Times New Roman" w:hAnsi="Arial" w:cs="Arial"/>
          <w:sz w:val="24"/>
          <w:szCs w:val="24"/>
          <w:lang w:eastAsia="en-GB"/>
        </w:rPr>
        <w:t>Tawma</w:t>
      </w:r>
      <w:proofErr w:type="spellEnd"/>
      <w:r w:rsidR="00A66900" w:rsidRPr="00A66900">
        <w:rPr>
          <w:rFonts w:ascii="Arial" w:eastAsia="Times New Roman" w:hAnsi="Arial" w:cs="Arial"/>
          <w:sz w:val="24"/>
          <w:szCs w:val="24"/>
          <w:lang w:eastAsia="en-GB"/>
        </w:rPr>
        <w:t xml:space="preserve"> Hack </w:t>
      </w:r>
      <w:r w:rsidR="00A66900">
        <w:rPr>
          <w:rFonts w:ascii="Arial" w:eastAsia="Times New Roman" w:hAnsi="Arial" w:cs="Arial"/>
          <w:sz w:val="24"/>
          <w:szCs w:val="24"/>
          <w:lang w:eastAsia="en-GB"/>
        </w:rPr>
        <w:t>(</w:t>
      </w:r>
      <w:r w:rsidR="00A66900" w:rsidRPr="00A66900">
        <w:rPr>
          <w:rFonts w:ascii="Arial" w:eastAsia="Times New Roman" w:hAnsi="Arial" w:cs="Arial"/>
          <w:sz w:val="24"/>
          <w:szCs w:val="24"/>
          <w:lang w:eastAsia="en-GB"/>
        </w:rPr>
        <w:t>2025)</w:t>
      </w:r>
      <w:r w:rsidR="00987BF4">
        <w:rPr>
          <w:rFonts w:ascii="Arial" w:eastAsia="Times New Roman" w:hAnsi="Arial" w:cs="Arial"/>
          <w:sz w:val="24"/>
          <w:szCs w:val="24"/>
          <w:lang w:eastAsia="en-GB"/>
        </w:rPr>
        <w:t>,</w:t>
      </w:r>
      <w:r w:rsidR="00A66900">
        <w:rPr>
          <w:rFonts w:ascii="Arial" w:eastAsia="Times New Roman" w:hAnsi="Arial" w:cs="Arial"/>
          <w:sz w:val="24"/>
          <w:szCs w:val="24"/>
          <w:lang w:eastAsia="en-GB"/>
        </w:rPr>
        <w:t xml:space="preserve"> </w:t>
      </w:r>
      <w:r w:rsidR="00987BF4" w:rsidRPr="00987BF4">
        <w:rPr>
          <w:rFonts w:ascii="Arial" w:eastAsia="Times New Roman" w:hAnsi="Arial" w:cs="Arial"/>
          <w:sz w:val="24"/>
          <w:szCs w:val="24"/>
          <w:lang w:eastAsia="en-GB"/>
        </w:rPr>
        <w:t xml:space="preserve">The </w:t>
      </w:r>
      <w:proofErr w:type="gramStart"/>
      <w:r w:rsidR="00987BF4" w:rsidRPr="00987BF4">
        <w:rPr>
          <w:rFonts w:ascii="Arial" w:eastAsia="Times New Roman" w:hAnsi="Arial" w:cs="Arial"/>
          <w:sz w:val="24"/>
          <w:szCs w:val="24"/>
          <w:lang w:eastAsia="en-GB"/>
        </w:rPr>
        <w:t>Wind Mill</w:t>
      </w:r>
      <w:proofErr w:type="gramEnd"/>
      <w:r w:rsidR="00987BF4" w:rsidRPr="00987BF4">
        <w:rPr>
          <w:rFonts w:ascii="Arial" w:eastAsia="Times New Roman" w:hAnsi="Arial" w:cs="Arial"/>
          <w:sz w:val="24"/>
          <w:szCs w:val="24"/>
          <w:lang w:eastAsia="en-GB"/>
        </w:rPr>
        <w:t xml:space="preserve"> Inn (2025)</w:t>
      </w:r>
      <w:r w:rsidR="00987BF4">
        <w:rPr>
          <w:rFonts w:ascii="Arial" w:eastAsia="Times New Roman" w:hAnsi="Arial" w:cs="Arial"/>
          <w:sz w:val="24"/>
          <w:szCs w:val="24"/>
          <w:lang w:eastAsia="en-GB"/>
        </w:rPr>
        <w:t xml:space="preserve">, </w:t>
      </w:r>
      <w:r w:rsidR="00DE670E">
        <w:rPr>
          <w:rFonts w:ascii="Arial" w:eastAsia="Times New Roman" w:hAnsi="Arial" w:cs="Arial"/>
          <w:sz w:val="24"/>
          <w:szCs w:val="24"/>
          <w:lang w:eastAsia="en-GB"/>
        </w:rPr>
        <w:t xml:space="preserve">The kings Head </w:t>
      </w:r>
      <w:r w:rsidR="00DE670E" w:rsidRPr="00DE670E">
        <w:rPr>
          <w:rFonts w:ascii="Arial" w:eastAsia="Times New Roman" w:hAnsi="Arial" w:cs="Arial"/>
          <w:sz w:val="24"/>
          <w:szCs w:val="24"/>
          <w:lang w:eastAsia="en-GB"/>
        </w:rPr>
        <w:t>(Marston's, 2025)</w:t>
      </w:r>
      <w:r w:rsidRPr="00616D8C">
        <w:rPr>
          <w:rFonts w:ascii="Arial" w:eastAsia="Times New Roman" w:hAnsi="Arial" w:cs="Arial"/>
          <w:sz w:val="24"/>
          <w:szCs w:val="24"/>
          <w:lang w:eastAsia="en-GB"/>
        </w:rPr>
        <w:t>.</w:t>
      </w:r>
    </w:p>
    <w:p w14:paraId="3CB8B947" w14:textId="28C51E3A"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High Pricing Sensitivity: Room rate fluctuations impact customer bookings</w:t>
      </w:r>
      <w:r w:rsidR="00227F1E">
        <w:rPr>
          <w:rFonts w:ascii="Arial" w:eastAsia="Times New Roman" w:hAnsi="Arial" w:cs="Arial"/>
          <w:sz w:val="24"/>
          <w:szCs w:val="24"/>
          <w:lang w:eastAsia="en-GB"/>
        </w:rPr>
        <w:t xml:space="preserve"> due to the vibrant social like </w:t>
      </w:r>
      <w:r w:rsidR="00521468">
        <w:rPr>
          <w:rFonts w:ascii="Arial" w:eastAsia="Times New Roman" w:hAnsi="Arial" w:cs="Arial"/>
          <w:sz w:val="24"/>
          <w:szCs w:val="24"/>
          <w:lang w:eastAsia="en-GB"/>
        </w:rPr>
        <w:t>room prices on Friday’s and Saturdays can increase to up to £180/ night</w:t>
      </w:r>
      <w:r w:rsidR="00F804B6">
        <w:rPr>
          <w:rFonts w:ascii="Arial" w:eastAsia="Times New Roman" w:hAnsi="Arial" w:cs="Arial"/>
          <w:sz w:val="24"/>
          <w:szCs w:val="24"/>
          <w:lang w:eastAsia="en-GB"/>
        </w:rPr>
        <w:t xml:space="preserve"> </w:t>
      </w:r>
      <w:r w:rsidR="00F804B6" w:rsidRPr="00F804B6">
        <w:rPr>
          <w:rFonts w:ascii="Arial" w:eastAsia="Times New Roman" w:hAnsi="Arial" w:cs="Arial"/>
          <w:sz w:val="24"/>
          <w:szCs w:val="24"/>
          <w:lang w:eastAsia="en-GB"/>
        </w:rPr>
        <w:t>(Premier Inn, 2025)</w:t>
      </w:r>
      <w:r w:rsidRPr="00616D8C">
        <w:rPr>
          <w:rFonts w:ascii="Arial" w:eastAsia="Times New Roman" w:hAnsi="Arial" w:cs="Arial"/>
          <w:sz w:val="24"/>
          <w:szCs w:val="24"/>
          <w:lang w:eastAsia="en-GB"/>
        </w:rPr>
        <w:t>.</w:t>
      </w:r>
    </w:p>
    <w:p w14:paraId="15A8A7D8" w14:textId="3DA087D6" w:rsidR="00616D8C" w:rsidRPr="00616D8C" w:rsidRDefault="00616D8C" w:rsidP="00616D8C">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t>Negative Online Reviews: Poor feedback can reduce future reservations</w:t>
      </w:r>
      <w:r w:rsidR="00490271">
        <w:rPr>
          <w:rFonts w:ascii="Arial" w:eastAsia="Times New Roman" w:hAnsi="Arial" w:cs="Arial"/>
          <w:sz w:val="24"/>
          <w:szCs w:val="24"/>
          <w:lang w:eastAsia="en-GB"/>
        </w:rPr>
        <w:t xml:space="preserve"> aka smell in hallways as windows don’t </w:t>
      </w:r>
      <w:proofErr w:type="gramStart"/>
      <w:r w:rsidR="00490271">
        <w:rPr>
          <w:rFonts w:ascii="Arial" w:eastAsia="Times New Roman" w:hAnsi="Arial" w:cs="Arial"/>
          <w:sz w:val="24"/>
          <w:szCs w:val="24"/>
          <w:lang w:eastAsia="en-GB"/>
        </w:rPr>
        <w:t>open</w:t>
      </w:r>
      <w:proofErr w:type="gramEnd"/>
      <w:r w:rsidR="00490271">
        <w:rPr>
          <w:rFonts w:ascii="Arial" w:eastAsia="Times New Roman" w:hAnsi="Arial" w:cs="Arial"/>
          <w:sz w:val="24"/>
          <w:szCs w:val="24"/>
          <w:lang w:eastAsia="en-GB"/>
        </w:rPr>
        <w:t xml:space="preserve"> and </w:t>
      </w:r>
      <w:proofErr w:type="spellStart"/>
      <w:r w:rsidR="00490271">
        <w:rPr>
          <w:rFonts w:ascii="Arial" w:eastAsia="Times New Roman" w:hAnsi="Arial" w:cs="Arial"/>
          <w:sz w:val="24"/>
          <w:szCs w:val="24"/>
          <w:lang w:eastAsia="en-GB"/>
        </w:rPr>
        <w:t>WiFi</w:t>
      </w:r>
      <w:proofErr w:type="spellEnd"/>
      <w:r w:rsidR="00490271">
        <w:rPr>
          <w:rFonts w:ascii="Arial" w:eastAsia="Times New Roman" w:hAnsi="Arial" w:cs="Arial"/>
          <w:sz w:val="24"/>
          <w:szCs w:val="24"/>
          <w:lang w:eastAsia="en-GB"/>
        </w:rPr>
        <w:t xml:space="preserve"> signal is poor</w:t>
      </w:r>
      <w:r w:rsidRPr="00616D8C">
        <w:rPr>
          <w:rFonts w:ascii="Arial" w:eastAsia="Times New Roman" w:hAnsi="Arial" w:cs="Arial"/>
          <w:sz w:val="24"/>
          <w:szCs w:val="24"/>
          <w:lang w:eastAsia="en-GB"/>
        </w:rPr>
        <w:t>.</w:t>
      </w:r>
      <w:r w:rsidR="00921ADB">
        <w:rPr>
          <w:rFonts w:ascii="Arial" w:eastAsia="Times New Roman" w:hAnsi="Arial" w:cs="Arial"/>
          <w:sz w:val="24"/>
          <w:szCs w:val="24"/>
          <w:lang w:eastAsia="en-GB"/>
        </w:rPr>
        <w:t xml:space="preserve"> (TripAdvisor 2025).</w:t>
      </w:r>
    </w:p>
    <w:p w14:paraId="0F88E5BF" w14:textId="0EA41B96" w:rsidR="00944A0A" w:rsidRPr="00DE29E7" w:rsidRDefault="00616D8C" w:rsidP="00DE29E7">
      <w:pPr>
        <w:spacing w:line="360" w:lineRule="auto"/>
        <w:jc w:val="both"/>
        <w:rPr>
          <w:rFonts w:ascii="Arial" w:eastAsia="Times New Roman" w:hAnsi="Arial" w:cs="Arial"/>
          <w:sz w:val="24"/>
          <w:szCs w:val="24"/>
          <w:lang w:eastAsia="en-GB"/>
        </w:rPr>
      </w:pPr>
      <w:r w:rsidRPr="00616D8C">
        <w:rPr>
          <w:rFonts w:ascii="Arial" w:eastAsia="Times New Roman" w:hAnsi="Arial" w:cs="Arial"/>
          <w:sz w:val="24"/>
          <w:szCs w:val="24"/>
          <w:lang w:eastAsia="en-GB"/>
        </w:rPr>
        <w:lastRenderedPageBreak/>
        <w:t xml:space="preserve">Labour management plays a key role in maintaining service quality, staff retention, and overall operational success. Identifying weaknesses early enables proactive </w:t>
      </w:r>
      <w:r w:rsidRPr="00DE29E7">
        <w:rPr>
          <w:rFonts w:ascii="Arial" w:eastAsia="Times New Roman" w:hAnsi="Arial" w:cs="Arial"/>
          <w:sz w:val="24"/>
          <w:szCs w:val="24"/>
          <w:lang w:eastAsia="en-GB"/>
        </w:rPr>
        <w:t>solutions, leading to a smoother hotel operation.</w:t>
      </w:r>
    </w:p>
    <w:p w14:paraId="07B0727A" w14:textId="6D450F09" w:rsidR="002B2584" w:rsidRPr="002B2584" w:rsidRDefault="002B2584" w:rsidP="002B2584"/>
    <w:p w14:paraId="03BC963A" w14:textId="77777777" w:rsidR="00640F0C" w:rsidRPr="00640F0C" w:rsidRDefault="00640F0C" w:rsidP="00640F0C"/>
    <w:p w14:paraId="2BD01DB2" w14:textId="77777777" w:rsidR="00F54AF2" w:rsidRDefault="00F54AF2" w:rsidP="004A6332">
      <w:pPr>
        <w:pStyle w:val="Heading3"/>
        <w:spacing w:line="360" w:lineRule="auto"/>
        <w:jc w:val="both"/>
        <w:rPr>
          <w:rFonts w:ascii="Arial" w:hAnsi="Arial" w:cs="Arial"/>
          <w:b/>
          <w:bCs/>
          <w:color w:val="auto"/>
        </w:rPr>
      </w:pPr>
      <w:bookmarkStart w:id="13" w:name="_Toc200544993"/>
      <w:r w:rsidRPr="004A6332">
        <w:rPr>
          <w:rFonts w:ascii="Arial" w:hAnsi="Arial" w:cs="Arial"/>
          <w:b/>
          <w:bCs/>
          <w:color w:val="auto"/>
        </w:rPr>
        <w:t>PEST</w:t>
      </w:r>
      <w:bookmarkEnd w:id="13"/>
    </w:p>
    <w:p w14:paraId="3FBEF9EB" w14:textId="4766E349"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PEST analysis helps evaluate the external factors impacting Beverley Town Centre Premier Inn, particularly in relation to hospitality competitors like Pipe and Glass,</w:t>
      </w:r>
      <w:r w:rsidR="00D1508A" w:rsidRPr="008903CB">
        <w:rPr>
          <w:rFonts w:ascii="Arial" w:hAnsi="Arial" w:cs="Arial"/>
          <w:sz w:val="24"/>
          <w:szCs w:val="24"/>
        </w:rPr>
        <w:t xml:space="preserve"> The</w:t>
      </w:r>
      <w:r w:rsidRPr="008903CB">
        <w:rPr>
          <w:rFonts w:ascii="Arial" w:hAnsi="Arial" w:cs="Arial"/>
          <w:sz w:val="24"/>
          <w:szCs w:val="24"/>
        </w:rPr>
        <w:t xml:space="preserve"> Westwood, </w:t>
      </w:r>
      <w:proofErr w:type="spellStart"/>
      <w:r w:rsidRPr="008903CB">
        <w:rPr>
          <w:rFonts w:ascii="Arial" w:hAnsi="Arial" w:cs="Arial"/>
          <w:sz w:val="24"/>
          <w:szCs w:val="24"/>
        </w:rPr>
        <w:t>L’Opaline</w:t>
      </w:r>
      <w:proofErr w:type="spellEnd"/>
      <w:r w:rsidRPr="008903CB">
        <w:rPr>
          <w:rFonts w:ascii="Arial" w:hAnsi="Arial" w:cs="Arial"/>
          <w:sz w:val="24"/>
          <w:szCs w:val="24"/>
        </w:rPr>
        <w:t xml:space="preserve">, Potting Shed, </w:t>
      </w:r>
      <w:proofErr w:type="spellStart"/>
      <w:r w:rsidRPr="008903CB">
        <w:rPr>
          <w:rFonts w:ascii="Arial" w:hAnsi="Arial" w:cs="Arial"/>
          <w:sz w:val="24"/>
          <w:szCs w:val="24"/>
        </w:rPr>
        <w:t>Tawma</w:t>
      </w:r>
      <w:proofErr w:type="spellEnd"/>
      <w:r w:rsidRPr="008903CB">
        <w:rPr>
          <w:rFonts w:ascii="Arial" w:hAnsi="Arial" w:cs="Arial"/>
          <w:sz w:val="24"/>
          <w:szCs w:val="24"/>
        </w:rPr>
        <w:t xml:space="preserve"> Hack, Beverley Arms, and </w:t>
      </w:r>
      <w:proofErr w:type="spellStart"/>
      <w:r w:rsidRPr="008903CB">
        <w:rPr>
          <w:rFonts w:ascii="Arial" w:hAnsi="Arial" w:cs="Arial"/>
          <w:sz w:val="24"/>
          <w:szCs w:val="24"/>
        </w:rPr>
        <w:t>T</w:t>
      </w:r>
      <w:r w:rsidR="003C495A" w:rsidRPr="008903CB">
        <w:rPr>
          <w:rFonts w:ascii="Arial" w:hAnsi="Arial" w:cs="Arial"/>
          <w:sz w:val="24"/>
          <w:szCs w:val="24"/>
        </w:rPr>
        <w:t>hick</w:t>
      </w:r>
      <w:r w:rsidRPr="008903CB">
        <w:rPr>
          <w:rFonts w:ascii="Arial" w:hAnsi="Arial" w:cs="Arial"/>
          <w:sz w:val="24"/>
          <w:szCs w:val="24"/>
        </w:rPr>
        <w:t>ton</w:t>
      </w:r>
      <w:proofErr w:type="spellEnd"/>
      <w:r w:rsidRPr="008903CB">
        <w:rPr>
          <w:rFonts w:ascii="Arial" w:hAnsi="Arial" w:cs="Arial"/>
          <w:sz w:val="24"/>
          <w:szCs w:val="24"/>
        </w:rPr>
        <w:t xml:space="preserve"> Grange</w:t>
      </w:r>
      <w:r w:rsidR="006C232A">
        <w:rPr>
          <w:rFonts w:ascii="Arial" w:hAnsi="Arial" w:cs="Arial"/>
          <w:sz w:val="24"/>
          <w:szCs w:val="24"/>
        </w:rPr>
        <w:t xml:space="preserve"> (Smart draw 2025, See appendix 17).</w:t>
      </w:r>
    </w:p>
    <w:p w14:paraId="1C868F21" w14:textId="48923A5A" w:rsidR="00D51054" w:rsidRPr="00DA0826" w:rsidRDefault="00D51054" w:rsidP="008903CB">
      <w:pPr>
        <w:spacing w:line="360" w:lineRule="auto"/>
        <w:jc w:val="both"/>
        <w:rPr>
          <w:rFonts w:ascii="Arial" w:hAnsi="Arial" w:cs="Arial"/>
          <w:b/>
          <w:bCs/>
          <w:sz w:val="24"/>
          <w:szCs w:val="24"/>
        </w:rPr>
      </w:pPr>
      <w:r w:rsidRPr="00DA0826">
        <w:rPr>
          <w:rFonts w:ascii="Arial" w:hAnsi="Arial" w:cs="Arial"/>
          <w:b/>
          <w:bCs/>
          <w:sz w:val="24"/>
          <w:szCs w:val="24"/>
        </w:rPr>
        <w:t>Political Factors</w:t>
      </w:r>
    </w:p>
    <w:p w14:paraId="0200F501"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Payroll Tax Policy &amp; Employment Laws: </w:t>
      </w:r>
    </w:p>
    <w:p w14:paraId="712DA7E6" w14:textId="1B90184D"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Stricter employment laws and higher payroll taxes increase operational costs, making staff management challenging</w:t>
      </w:r>
      <w:r w:rsidR="006944D8">
        <w:rPr>
          <w:rFonts w:ascii="Arial" w:hAnsi="Arial" w:cs="Arial"/>
          <w:sz w:val="24"/>
          <w:szCs w:val="24"/>
        </w:rPr>
        <w:t xml:space="preserve"> (GOV,2025).</w:t>
      </w:r>
    </w:p>
    <w:p w14:paraId="443AB720"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Insurance &amp; Employer Taxes: </w:t>
      </w:r>
    </w:p>
    <w:p w14:paraId="7F8F0442" w14:textId="2915CBDD"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Rising insurance costs put financial pressure on businesses, affecting recruitment and wage growth</w:t>
      </w:r>
      <w:r w:rsidR="004A4E0A">
        <w:rPr>
          <w:rFonts w:ascii="Arial" w:hAnsi="Arial" w:cs="Arial"/>
          <w:sz w:val="24"/>
          <w:szCs w:val="24"/>
        </w:rPr>
        <w:t xml:space="preserve"> </w:t>
      </w:r>
      <w:r w:rsidR="004A4E0A" w:rsidRPr="004A4E0A">
        <w:rPr>
          <w:rFonts w:ascii="Arial" w:hAnsi="Arial" w:cs="Arial"/>
          <w:sz w:val="24"/>
          <w:szCs w:val="24"/>
        </w:rPr>
        <w:t>(Thompson Taraz Rand, 2024)</w:t>
      </w:r>
      <w:r w:rsidRPr="008903CB">
        <w:rPr>
          <w:rFonts w:ascii="Arial" w:hAnsi="Arial" w:cs="Arial"/>
          <w:sz w:val="24"/>
          <w:szCs w:val="24"/>
        </w:rPr>
        <w:t>.</w:t>
      </w:r>
    </w:p>
    <w:p w14:paraId="49A0637F"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Hospitality Regulations: </w:t>
      </w:r>
    </w:p>
    <w:p w14:paraId="2CA352C9" w14:textId="54E0A82B"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Compliance with health and safety regulations require additional investments in staff training and infrastructure</w:t>
      </w:r>
      <w:r w:rsidR="00510729">
        <w:rPr>
          <w:rFonts w:ascii="Arial" w:hAnsi="Arial" w:cs="Arial"/>
          <w:sz w:val="24"/>
          <w:szCs w:val="24"/>
        </w:rPr>
        <w:t xml:space="preserve"> </w:t>
      </w:r>
      <w:r w:rsidR="00510729" w:rsidRPr="00510729">
        <w:rPr>
          <w:rFonts w:ascii="Arial" w:hAnsi="Arial" w:cs="Arial"/>
          <w:sz w:val="24"/>
          <w:szCs w:val="24"/>
        </w:rPr>
        <w:t>(Lewis, 2024)</w:t>
      </w:r>
      <w:r w:rsidRPr="008903CB">
        <w:rPr>
          <w:rFonts w:ascii="Arial" w:hAnsi="Arial" w:cs="Arial"/>
          <w:sz w:val="24"/>
          <w:szCs w:val="24"/>
        </w:rPr>
        <w:t>.</w:t>
      </w:r>
    </w:p>
    <w:p w14:paraId="10ABB7C6" w14:textId="0DD93D54" w:rsidR="00D51054" w:rsidRPr="00DA0826" w:rsidRDefault="00D51054" w:rsidP="008903CB">
      <w:pPr>
        <w:spacing w:line="360" w:lineRule="auto"/>
        <w:jc w:val="both"/>
        <w:rPr>
          <w:rFonts w:ascii="Arial" w:hAnsi="Arial" w:cs="Arial"/>
          <w:b/>
          <w:bCs/>
          <w:sz w:val="24"/>
          <w:szCs w:val="24"/>
        </w:rPr>
      </w:pPr>
      <w:r w:rsidRPr="00DA0826">
        <w:rPr>
          <w:rFonts w:ascii="Arial" w:hAnsi="Arial" w:cs="Arial"/>
          <w:b/>
          <w:bCs/>
          <w:sz w:val="24"/>
          <w:szCs w:val="24"/>
        </w:rPr>
        <w:t>Economic Factors</w:t>
      </w:r>
    </w:p>
    <w:p w14:paraId="2291F7EB"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High Hotel Rates: </w:t>
      </w:r>
    </w:p>
    <w:p w14:paraId="26B5D6BC" w14:textId="44B3034A"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Increased hotel </w:t>
      </w:r>
      <w:r w:rsidR="006D7E45" w:rsidRPr="008903CB">
        <w:rPr>
          <w:rFonts w:ascii="Arial" w:hAnsi="Arial" w:cs="Arial"/>
          <w:sz w:val="24"/>
          <w:szCs w:val="24"/>
        </w:rPr>
        <w:t>pricing drive</w:t>
      </w:r>
      <w:r w:rsidRPr="008903CB">
        <w:rPr>
          <w:rFonts w:ascii="Arial" w:hAnsi="Arial" w:cs="Arial"/>
          <w:sz w:val="24"/>
          <w:szCs w:val="24"/>
        </w:rPr>
        <w:t xml:space="preserve"> guests towards competitors like Beverley Arms or </w:t>
      </w:r>
      <w:proofErr w:type="spellStart"/>
      <w:r w:rsidRPr="008903CB">
        <w:rPr>
          <w:rFonts w:ascii="Arial" w:hAnsi="Arial" w:cs="Arial"/>
          <w:sz w:val="24"/>
          <w:szCs w:val="24"/>
        </w:rPr>
        <w:t>T</w:t>
      </w:r>
      <w:r w:rsidR="002122B8">
        <w:rPr>
          <w:rFonts w:ascii="Arial" w:hAnsi="Arial" w:cs="Arial"/>
          <w:sz w:val="24"/>
          <w:szCs w:val="24"/>
        </w:rPr>
        <w:t>ickton</w:t>
      </w:r>
      <w:proofErr w:type="spellEnd"/>
      <w:r w:rsidRPr="008903CB">
        <w:rPr>
          <w:rFonts w:ascii="Arial" w:hAnsi="Arial" w:cs="Arial"/>
          <w:sz w:val="24"/>
          <w:szCs w:val="24"/>
        </w:rPr>
        <w:t xml:space="preserve"> Grange, which offer premium services.</w:t>
      </w:r>
    </w:p>
    <w:p w14:paraId="022AF2D8"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Inflation &amp; Exchange Rates: </w:t>
      </w:r>
    </w:p>
    <w:p w14:paraId="28FBBFCB" w14:textId="134CBE3D"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Fluctuating exchange rates affect international visitor numbers, impacting occupancy rates</w:t>
      </w:r>
      <w:r w:rsidR="00D43DB8">
        <w:rPr>
          <w:rFonts w:ascii="Arial" w:hAnsi="Arial" w:cs="Arial"/>
          <w:sz w:val="24"/>
          <w:szCs w:val="24"/>
        </w:rPr>
        <w:t xml:space="preserve"> </w:t>
      </w:r>
      <w:r w:rsidR="00D43DB8" w:rsidRPr="00D43DB8">
        <w:rPr>
          <w:rFonts w:ascii="Arial" w:hAnsi="Arial" w:cs="Arial"/>
          <w:sz w:val="24"/>
          <w:szCs w:val="24"/>
        </w:rPr>
        <w:t>(Business Prices Team, 2025)</w:t>
      </w:r>
      <w:r w:rsidR="00CF4771">
        <w:rPr>
          <w:rFonts w:ascii="Arial" w:hAnsi="Arial" w:cs="Arial"/>
          <w:sz w:val="24"/>
          <w:szCs w:val="24"/>
        </w:rPr>
        <w:t xml:space="preserve">, </w:t>
      </w:r>
      <w:r w:rsidR="00CF4771" w:rsidRPr="00615BF0">
        <w:rPr>
          <w:rFonts w:ascii="Arial" w:hAnsi="Arial" w:cs="Arial"/>
          <w:color w:val="000000" w:themeColor="text1"/>
          <w:sz w:val="24"/>
          <w:szCs w:val="24"/>
        </w:rPr>
        <w:t>(See Appendix 1</w:t>
      </w:r>
      <w:r w:rsidR="00615BF0" w:rsidRPr="00615BF0">
        <w:rPr>
          <w:rFonts w:ascii="Arial" w:hAnsi="Arial" w:cs="Arial"/>
          <w:color w:val="000000" w:themeColor="text1"/>
          <w:sz w:val="24"/>
          <w:szCs w:val="24"/>
        </w:rPr>
        <w:t>8</w:t>
      </w:r>
      <w:r w:rsidR="00CF4771" w:rsidRPr="00615BF0">
        <w:rPr>
          <w:rFonts w:ascii="Arial" w:hAnsi="Arial" w:cs="Arial"/>
          <w:color w:val="000000" w:themeColor="text1"/>
          <w:sz w:val="24"/>
          <w:szCs w:val="24"/>
        </w:rPr>
        <w:t>).</w:t>
      </w:r>
    </w:p>
    <w:p w14:paraId="79D23BD8" w14:textId="77777777" w:rsidR="00652FC6" w:rsidRDefault="00D51054" w:rsidP="008903CB">
      <w:pPr>
        <w:spacing w:line="360" w:lineRule="auto"/>
        <w:jc w:val="both"/>
        <w:rPr>
          <w:rFonts w:ascii="Arial" w:hAnsi="Arial" w:cs="Arial"/>
          <w:sz w:val="24"/>
          <w:szCs w:val="24"/>
        </w:rPr>
      </w:pPr>
      <w:r w:rsidRPr="008903CB">
        <w:rPr>
          <w:rFonts w:ascii="Arial" w:hAnsi="Arial" w:cs="Arial"/>
          <w:sz w:val="24"/>
          <w:szCs w:val="24"/>
        </w:rPr>
        <w:t>Interest Rates:</w:t>
      </w:r>
    </w:p>
    <w:p w14:paraId="5CF98BE3" w14:textId="114EB399"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lastRenderedPageBreak/>
        <w:t>Rising interest rates make business expansion or renovations more costly.</w:t>
      </w:r>
    </w:p>
    <w:p w14:paraId="6C7865B2" w14:textId="62128486" w:rsidR="00D51054" w:rsidRPr="00DA0826" w:rsidRDefault="00D51054" w:rsidP="008903CB">
      <w:pPr>
        <w:spacing w:line="360" w:lineRule="auto"/>
        <w:jc w:val="both"/>
        <w:rPr>
          <w:rFonts w:ascii="Arial" w:hAnsi="Arial" w:cs="Arial"/>
          <w:b/>
          <w:bCs/>
          <w:sz w:val="24"/>
          <w:szCs w:val="24"/>
        </w:rPr>
      </w:pPr>
      <w:r w:rsidRPr="00DA0826">
        <w:rPr>
          <w:rFonts w:ascii="Arial" w:hAnsi="Arial" w:cs="Arial"/>
          <w:b/>
          <w:bCs/>
          <w:sz w:val="24"/>
          <w:szCs w:val="24"/>
        </w:rPr>
        <w:t>Social Factors</w:t>
      </w:r>
    </w:p>
    <w:p w14:paraId="031526B9" w14:textId="77777777" w:rsidR="00DA082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Social Scene: </w:t>
      </w:r>
    </w:p>
    <w:p w14:paraId="61E23C86" w14:textId="7B72EDAE"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The town’s active nightlife and dining culture, including venues like Pipe and Glass</w:t>
      </w:r>
      <w:r w:rsidR="00071DBC" w:rsidRPr="008903CB">
        <w:rPr>
          <w:rFonts w:ascii="Arial" w:hAnsi="Arial" w:cs="Arial"/>
          <w:sz w:val="24"/>
          <w:szCs w:val="24"/>
        </w:rPr>
        <w:t xml:space="preserve"> (2022)</w:t>
      </w:r>
      <w:r w:rsidR="00026C09" w:rsidRPr="008903CB">
        <w:rPr>
          <w:rFonts w:ascii="Arial" w:hAnsi="Arial" w:cs="Arial"/>
          <w:sz w:val="24"/>
          <w:szCs w:val="24"/>
        </w:rPr>
        <w:t xml:space="preserve"> the Micheline s</w:t>
      </w:r>
      <w:r w:rsidR="00140C85" w:rsidRPr="008903CB">
        <w:rPr>
          <w:rFonts w:ascii="Arial" w:hAnsi="Arial" w:cs="Arial"/>
          <w:sz w:val="24"/>
          <w:szCs w:val="24"/>
        </w:rPr>
        <w:t xml:space="preserve">tar award winning restaurant as well as </w:t>
      </w:r>
      <w:r w:rsidR="00071DBC" w:rsidRPr="008903CB">
        <w:rPr>
          <w:rFonts w:ascii="Arial" w:hAnsi="Arial" w:cs="Arial"/>
          <w:sz w:val="24"/>
          <w:szCs w:val="24"/>
        </w:rPr>
        <w:t>T</w:t>
      </w:r>
      <w:r w:rsidR="00140C85" w:rsidRPr="008903CB">
        <w:rPr>
          <w:rFonts w:ascii="Arial" w:hAnsi="Arial" w:cs="Arial"/>
          <w:sz w:val="24"/>
          <w:szCs w:val="24"/>
        </w:rPr>
        <w:t>he Westwood</w:t>
      </w:r>
      <w:r w:rsidR="00071DBC" w:rsidRPr="008903CB">
        <w:rPr>
          <w:rFonts w:ascii="Arial" w:hAnsi="Arial" w:cs="Arial"/>
          <w:sz w:val="24"/>
          <w:szCs w:val="24"/>
        </w:rPr>
        <w:t xml:space="preserve"> (2025)</w:t>
      </w:r>
      <w:r w:rsidR="00140C85" w:rsidRPr="008903CB">
        <w:rPr>
          <w:rFonts w:ascii="Arial" w:hAnsi="Arial" w:cs="Arial"/>
          <w:sz w:val="24"/>
          <w:szCs w:val="24"/>
        </w:rPr>
        <w:t xml:space="preserve"> the 2024 Micheline star winner</w:t>
      </w:r>
      <w:r w:rsidRPr="008903CB">
        <w:rPr>
          <w:rFonts w:ascii="Arial" w:hAnsi="Arial" w:cs="Arial"/>
          <w:sz w:val="24"/>
          <w:szCs w:val="24"/>
        </w:rPr>
        <w:t xml:space="preserve"> and </w:t>
      </w:r>
      <w:proofErr w:type="spellStart"/>
      <w:r w:rsidR="000C5985" w:rsidRPr="008903CB">
        <w:rPr>
          <w:rFonts w:ascii="Arial" w:hAnsi="Arial" w:cs="Arial"/>
          <w:sz w:val="24"/>
          <w:szCs w:val="24"/>
        </w:rPr>
        <w:t>L'Opaline</w:t>
      </w:r>
      <w:proofErr w:type="spellEnd"/>
      <w:r w:rsidR="000C5985" w:rsidRPr="008903CB">
        <w:rPr>
          <w:rFonts w:ascii="Arial" w:hAnsi="Arial" w:cs="Arial"/>
          <w:sz w:val="24"/>
          <w:szCs w:val="24"/>
        </w:rPr>
        <w:t xml:space="preserve"> Bistrot (2025)</w:t>
      </w:r>
      <w:r w:rsidRPr="008903CB">
        <w:rPr>
          <w:rFonts w:ascii="Arial" w:hAnsi="Arial" w:cs="Arial"/>
          <w:sz w:val="24"/>
          <w:szCs w:val="24"/>
        </w:rPr>
        <w:t>,</w:t>
      </w:r>
      <w:r w:rsidR="009E5FCC" w:rsidRPr="008903CB">
        <w:rPr>
          <w:rFonts w:ascii="Arial" w:hAnsi="Arial" w:cs="Arial"/>
          <w:sz w:val="24"/>
          <w:szCs w:val="24"/>
        </w:rPr>
        <w:t xml:space="preserve"> the </w:t>
      </w:r>
      <w:r w:rsidR="003B2141" w:rsidRPr="008903CB">
        <w:rPr>
          <w:rFonts w:ascii="Arial" w:hAnsi="Arial" w:cs="Arial"/>
          <w:sz w:val="24"/>
          <w:szCs w:val="24"/>
        </w:rPr>
        <w:t>MasterChef</w:t>
      </w:r>
      <w:r w:rsidR="009E5FCC" w:rsidRPr="008903CB">
        <w:rPr>
          <w:rFonts w:ascii="Arial" w:hAnsi="Arial" w:cs="Arial"/>
          <w:sz w:val="24"/>
          <w:szCs w:val="24"/>
        </w:rPr>
        <w:t xml:space="preserve"> winner</w:t>
      </w:r>
      <w:r w:rsidR="00B12F2C" w:rsidRPr="008903CB">
        <w:rPr>
          <w:rFonts w:ascii="Arial" w:hAnsi="Arial" w:cs="Arial"/>
          <w:sz w:val="24"/>
          <w:szCs w:val="24"/>
        </w:rPr>
        <w:t xml:space="preserve"> 2022</w:t>
      </w:r>
      <w:r w:rsidR="009E5FCC" w:rsidRPr="008903CB">
        <w:rPr>
          <w:rFonts w:ascii="Arial" w:hAnsi="Arial" w:cs="Arial"/>
          <w:sz w:val="24"/>
          <w:szCs w:val="24"/>
        </w:rPr>
        <w:t xml:space="preserve"> chef Eddie Scott rise the </w:t>
      </w:r>
      <w:r w:rsidR="000D7B5F" w:rsidRPr="008903CB">
        <w:rPr>
          <w:rFonts w:ascii="Arial" w:hAnsi="Arial" w:cs="Arial"/>
          <w:sz w:val="24"/>
          <w:szCs w:val="24"/>
        </w:rPr>
        <w:t>competition and the service expectation, these major restaurants often</w:t>
      </w:r>
      <w:r w:rsidRPr="008903CB">
        <w:rPr>
          <w:rFonts w:ascii="Arial" w:hAnsi="Arial" w:cs="Arial"/>
          <w:sz w:val="24"/>
          <w:szCs w:val="24"/>
        </w:rPr>
        <w:t xml:space="preserve"> attract guests</w:t>
      </w:r>
      <w:r w:rsidR="000D7B5F" w:rsidRPr="008903CB">
        <w:rPr>
          <w:rFonts w:ascii="Arial" w:hAnsi="Arial" w:cs="Arial"/>
          <w:sz w:val="24"/>
          <w:szCs w:val="24"/>
        </w:rPr>
        <w:t xml:space="preserve"> looking for the dining experience</w:t>
      </w:r>
      <w:r w:rsidR="00AE299B" w:rsidRPr="008903CB">
        <w:rPr>
          <w:rFonts w:ascii="Arial" w:hAnsi="Arial" w:cs="Arial"/>
          <w:sz w:val="24"/>
          <w:szCs w:val="24"/>
        </w:rPr>
        <w:t xml:space="preserve"> therefore </w:t>
      </w:r>
      <w:r w:rsidRPr="008903CB">
        <w:rPr>
          <w:rFonts w:ascii="Arial" w:hAnsi="Arial" w:cs="Arial"/>
          <w:sz w:val="24"/>
          <w:szCs w:val="24"/>
        </w:rPr>
        <w:t>intensify competition.</w:t>
      </w:r>
    </w:p>
    <w:p w14:paraId="5B701E48" w14:textId="77777777" w:rsidR="00DA082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Guest Preferences: </w:t>
      </w:r>
    </w:p>
    <w:p w14:paraId="7E1ED492" w14:textId="5D7B3A15"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Travelers prefer boutique hotels over chain accommodations</w:t>
      </w:r>
      <w:r w:rsidR="00E740E2" w:rsidRPr="008903CB">
        <w:rPr>
          <w:rFonts w:ascii="Arial" w:hAnsi="Arial" w:cs="Arial"/>
          <w:sz w:val="24"/>
          <w:szCs w:val="24"/>
        </w:rPr>
        <w:t xml:space="preserve">, Beverley is </w:t>
      </w:r>
      <w:r w:rsidR="00071DBC" w:rsidRPr="008903CB">
        <w:rPr>
          <w:rFonts w:ascii="Arial" w:hAnsi="Arial" w:cs="Arial"/>
          <w:sz w:val="24"/>
          <w:szCs w:val="24"/>
        </w:rPr>
        <w:t>accommodating a lot of family run boutique hotels</w:t>
      </w:r>
      <w:r w:rsidR="00785550" w:rsidRPr="008903CB">
        <w:rPr>
          <w:rFonts w:ascii="Arial" w:hAnsi="Arial" w:cs="Arial"/>
          <w:sz w:val="24"/>
          <w:szCs w:val="24"/>
        </w:rPr>
        <w:t xml:space="preserve"> like the Kings Head (Marston's, 2025)</w:t>
      </w:r>
      <w:r w:rsidR="00BB6DF0" w:rsidRPr="008903CB">
        <w:rPr>
          <w:rFonts w:ascii="Arial" w:hAnsi="Arial" w:cs="Arial"/>
          <w:sz w:val="24"/>
          <w:szCs w:val="24"/>
        </w:rPr>
        <w:t xml:space="preserve"> as well as</w:t>
      </w:r>
      <w:r w:rsidR="00210140" w:rsidRPr="008903CB">
        <w:rPr>
          <w:rFonts w:ascii="Arial" w:hAnsi="Arial" w:cs="Arial"/>
          <w:sz w:val="24"/>
          <w:szCs w:val="24"/>
        </w:rPr>
        <w:t xml:space="preserve"> The </w:t>
      </w:r>
      <w:r w:rsidR="00A04028" w:rsidRPr="008903CB">
        <w:rPr>
          <w:rFonts w:ascii="Arial" w:hAnsi="Arial" w:cs="Arial"/>
          <w:sz w:val="24"/>
          <w:szCs w:val="24"/>
        </w:rPr>
        <w:t>Windmill</w:t>
      </w:r>
      <w:r w:rsidR="00210140" w:rsidRPr="008903CB">
        <w:rPr>
          <w:rFonts w:ascii="Arial" w:hAnsi="Arial" w:cs="Arial"/>
          <w:sz w:val="24"/>
          <w:szCs w:val="24"/>
        </w:rPr>
        <w:t xml:space="preserve"> Inn (2025)</w:t>
      </w:r>
      <w:r w:rsidR="00BD5885" w:rsidRPr="008903CB">
        <w:rPr>
          <w:rFonts w:ascii="Arial" w:hAnsi="Arial" w:cs="Arial"/>
          <w:sz w:val="24"/>
          <w:szCs w:val="24"/>
        </w:rPr>
        <w:t>. However the local attraction include</w:t>
      </w:r>
      <w:r w:rsidR="00BB6DF0" w:rsidRPr="008903CB">
        <w:rPr>
          <w:rFonts w:ascii="Arial" w:hAnsi="Arial" w:cs="Arial"/>
          <w:sz w:val="24"/>
          <w:szCs w:val="24"/>
        </w:rPr>
        <w:t xml:space="preserve"> </w:t>
      </w:r>
      <w:r w:rsidR="00BF7AA9" w:rsidRPr="008903CB">
        <w:rPr>
          <w:rFonts w:ascii="Arial" w:hAnsi="Arial" w:cs="Arial"/>
          <w:sz w:val="24"/>
          <w:szCs w:val="24"/>
        </w:rPr>
        <w:t>4 and 5 star hotels like The Beverley Arms (2025)</w:t>
      </w:r>
      <w:r w:rsidR="00BD5885" w:rsidRPr="008903CB">
        <w:rPr>
          <w:rFonts w:ascii="Arial" w:hAnsi="Arial" w:cs="Arial"/>
          <w:sz w:val="24"/>
          <w:szCs w:val="24"/>
        </w:rPr>
        <w:t>,</w:t>
      </w:r>
      <w:r w:rsidR="00AC0971" w:rsidRPr="008903CB">
        <w:rPr>
          <w:rFonts w:ascii="Arial" w:hAnsi="Arial" w:cs="Arial"/>
          <w:sz w:val="24"/>
          <w:szCs w:val="24"/>
        </w:rPr>
        <w:t xml:space="preserve"> The </w:t>
      </w:r>
      <w:proofErr w:type="spellStart"/>
      <w:r w:rsidR="00AC0971" w:rsidRPr="008903CB">
        <w:rPr>
          <w:rFonts w:ascii="Arial" w:hAnsi="Arial" w:cs="Arial"/>
          <w:sz w:val="24"/>
          <w:szCs w:val="24"/>
        </w:rPr>
        <w:t>Tickton</w:t>
      </w:r>
      <w:proofErr w:type="spellEnd"/>
      <w:r w:rsidR="00AC0971" w:rsidRPr="008903CB">
        <w:rPr>
          <w:rFonts w:ascii="Arial" w:hAnsi="Arial" w:cs="Arial"/>
          <w:sz w:val="24"/>
          <w:szCs w:val="24"/>
        </w:rPr>
        <w:t xml:space="preserve"> Grange, (2025)</w:t>
      </w:r>
      <w:r w:rsidR="00071DBC" w:rsidRPr="008903CB">
        <w:rPr>
          <w:rFonts w:ascii="Arial" w:hAnsi="Arial" w:cs="Arial"/>
          <w:sz w:val="24"/>
          <w:szCs w:val="24"/>
        </w:rPr>
        <w:t xml:space="preserve"> which are driven by the locals</w:t>
      </w:r>
      <w:r w:rsidR="00BD5885" w:rsidRPr="008903CB">
        <w:rPr>
          <w:rFonts w:ascii="Arial" w:hAnsi="Arial" w:cs="Arial"/>
          <w:sz w:val="24"/>
          <w:szCs w:val="24"/>
        </w:rPr>
        <w:t>, and famil</w:t>
      </w:r>
      <w:r w:rsidR="00BA6246" w:rsidRPr="008903CB">
        <w:rPr>
          <w:rFonts w:ascii="Arial" w:hAnsi="Arial" w:cs="Arial"/>
          <w:sz w:val="24"/>
          <w:szCs w:val="24"/>
        </w:rPr>
        <w:t>y</w:t>
      </w:r>
      <w:r w:rsidR="00BD5885" w:rsidRPr="008903CB">
        <w:rPr>
          <w:rFonts w:ascii="Arial" w:hAnsi="Arial" w:cs="Arial"/>
          <w:sz w:val="24"/>
          <w:szCs w:val="24"/>
        </w:rPr>
        <w:t xml:space="preserve"> run businesses </w:t>
      </w:r>
      <w:r w:rsidR="00355D31">
        <w:rPr>
          <w:rFonts w:ascii="Arial" w:hAnsi="Arial" w:cs="Arial"/>
          <w:sz w:val="24"/>
          <w:szCs w:val="24"/>
        </w:rPr>
        <w:t>these</w:t>
      </w:r>
      <w:r w:rsidR="00BD5885" w:rsidRPr="008903CB">
        <w:rPr>
          <w:rFonts w:ascii="Arial" w:hAnsi="Arial" w:cs="Arial"/>
          <w:sz w:val="24"/>
          <w:szCs w:val="24"/>
        </w:rPr>
        <w:t xml:space="preserve"> are more adaptable to </w:t>
      </w:r>
      <w:r w:rsidR="0087526D" w:rsidRPr="008903CB">
        <w:rPr>
          <w:rFonts w:ascii="Arial" w:hAnsi="Arial" w:cs="Arial"/>
          <w:sz w:val="24"/>
          <w:szCs w:val="24"/>
        </w:rPr>
        <w:t xml:space="preserve">specific needs </w:t>
      </w:r>
      <w:r w:rsidR="00362076">
        <w:rPr>
          <w:rFonts w:ascii="Arial" w:hAnsi="Arial" w:cs="Arial"/>
          <w:sz w:val="24"/>
          <w:szCs w:val="24"/>
        </w:rPr>
        <w:t xml:space="preserve">like adapting to present needs in the location </w:t>
      </w:r>
      <w:r w:rsidR="00CA01FF" w:rsidRPr="008903CB">
        <w:rPr>
          <w:rFonts w:ascii="Arial" w:hAnsi="Arial" w:cs="Arial"/>
          <w:sz w:val="24"/>
          <w:szCs w:val="24"/>
        </w:rPr>
        <w:t>(</w:t>
      </w:r>
      <w:proofErr w:type="spellStart"/>
      <w:r w:rsidR="00CA01FF" w:rsidRPr="008903CB">
        <w:rPr>
          <w:rFonts w:ascii="Arial" w:hAnsi="Arial" w:cs="Arial"/>
          <w:sz w:val="24"/>
          <w:szCs w:val="24"/>
        </w:rPr>
        <w:t>Igreja</w:t>
      </w:r>
      <w:proofErr w:type="spellEnd"/>
      <w:r w:rsidR="00CA01FF" w:rsidRPr="008903CB">
        <w:rPr>
          <w:rFonts w:ascii="Arial" w:hAnsi="Arial" w:cs="Arial"/>
          <w:sz w:val="24"/>
          <w:szCs w:val="24"/>
        </w:rPr>
        <w:t xml:space="preserve"> et al., 2021), in comparison of</w:t>
      </w:r>
      <w:r w:rsidR="0087526D" w:rsidRPr="008903CB">
        <w:rPr>
          <w:rFonts w:ascii="Arial" w:hAnsi="Arial" w:cs="Arial"/>
          <w:sz w:val="24"/>
          <w:szCs w:val="24"/>
        </w:rPr>
        <w:t xml:space="preserve"> a corporate hotel business </w:t>
      </w:r>
      <w:r w:rsidR="00362076">
        <w:rPr>
          <w:rFonts w:ascii="Arial" w:hAnsi="Arial" w:cs="Arial"/>
          <w:sz w:val="24"/>
          <w:szCs w:val="24"/>
        </w:rPr>
        <w:t xml:space="preserve"> like Premier Inn</w:t>
      </w:r>
      <w:r w:rsidR="00DC6752">
        <w:rPr>
          <w:rFonts w:ascii="Arial" w:hAnsi="Arial" w:cs="Arial"/>
          <w:sz w:val="24"/>
          <w:szCs w:val="24"/>
        </w:rPr>
        <w:t xml:space="preserve"> (Whitbread, 2025)</w:t>
      </w:r>
      <w:r w:rsidR="00362076">
        <w:rPr>
          <w:rFonts w:ascii="Arial" w:hAnsi="Arial" w:cs="Arial"/>
          <w:sz w:val="24"/>
          <w:szCs w:val="24"/>
        </w:rPr>
        <w:t xml:space="preserve"> where </w:t>
      </w:r>
      <w:r w:rsidR="00DC6752">
        <w:rPr>
          <w:rFonts w:ascii="Arial" w:hAnsi="Arial" w:cs="Arial"/>
          <w:sz w:val="24"/>
          <w:szCs w:val="24"/>
        </w:rPr>
        <w:t>the marketing is done centrally and following a standard practice among all hotels, not focusing on the individual location as much and is less flexible</w:t>
      </w:r>
      <w:r w:rsidR="006656BD" w:rsidRPr="008903CB">
        <w:rPr>
          <w:rFonts w:ascii="Arial" w:hAnsi="Arial" w:cs="Arial"/>
          <w:sz w:val="24"/>
          <w:szCs w:val="24"/>
        </w:rPr>
        <w:t xml:space="preserve"> (Khatter, 2025)</w:t>
      </w:r>
      <w:r w:rsidR="0087526D" w:rsidRPr="008903CB">
        <w:rPr>
          <w:rFonts w:ascii="Arial" w:hAnsi="Arial" w:cs="Arial"/>
          <w:sz w:val="24"/>
          <w:szCs w:val="24"/>
        </w:rPr>
        <w:t>.</w:t>
      </w:r>
    </w:p>
    <w:p w14:paraId="7FCDEA7C" w14:textId="77777777" w:rsidR="00D51054" w:rsidRPr="00DA0826" w:rsidRDefault="00D51054" w:rsidP="008903CB">
      <w:pPr>
        <w:spacing w:line="360" w:lineRule="auto"/>
        <w:jc w:val="both"/>
        <w:rPr>
          <w:rFonts w:ascii="Arial" w:hAnsi="Arial" w:cs="Arial"/>
          <w:b/>
          <w:bCs/>
          <w:sz w:val="24"/>
          <w:szCs w:val="24"/>
        </w:rPr>
      </w:pPr>
      <w:r w:rsidRPr="00DA0826">
        <w:rPr>
          <w:rFonts w:ascii="Arial" w:hAnsi="Arial" w:cs="Arial"/>
          <w:b/>
          <w:bCs/>
          <w:sz w:val="24"/>
          <w:szCs w:val="24"/>
        </w:rPr>
        <w:t>Technological Factors:</w:t>
      </w:r>
    </w:p>
    <w:p w14:paraId="6ABB0FB1" w14:textId="77777777" w:rsidR="00DA082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Poor Connectivity: </w:t>
      </w:r>
    </w:p>
    <w:p w14:paraId="19A98438" w14:textId="77469B27"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Issues with phone and internet signals </w:t>
      </w:r>
      <w:r w:rsidR="00222D22">
        <w:rPr>
          <w:rFonts w:ascii="Arial" w:hAnsi="Arial" w:cs="Arial"/>
          <w:sz w:val="24"/>
          <w:szCs w:val="24"/>
        </w:rPr>
        <w:t>it has</w:t>
      </w:r>
      <w:r w:rsidRPr="008903CB">
        <w:rPr>
          <w:rFonts w:ascii="Arial" w:hAnsi="Arial" w:cs="Arial"/>
          <w:sz w:val="24"/>
          <w:szCs w:val="24"/>
        </w:rPr>
        <w:t xml:space="preserve"> impact</w:t>
      </w:r>
      <w:r w:rsidR="00222D22">
        <w:rPr>
          <w:rFonts w:ascii="Arial" w:hAnsi="Arial" w:cs="Arial"/>
          <w:sz w:val="24"/>
          <w:szCs w:val="24"/>
        </w:rPr>
        <w:t>ed</w:t>
      </w:r>
      <w:r w:rsidRPr="008903CB">
        <w:rPr>
          <w:rFonts w:ascii="Arial" w:hAnsi="Arial" w:cs="Arial"/>
          <w:sz w:val="24"/>
          <w:szCs w:val="24"/>
        </w:rPr>
        <w:t xml:space="preserve"> guest satisfaction</w:t>
      </w:r>
      <w:r w:rsidR="00DC6752">
        <w:rPr>
          <w:rFonts w:ascii="Arial" w:hAnsi="Arial" w:cs="Arial"/>
          <w:sz w:val="24"/>
          <w:szCs w:val="24"/>
        </w:rPr>
        <w:t>.</w:t>
      </w:r>
    </w:p>
    <w:p w14:paraId="6AD0C3E2" w14:textId="77777777" w:rsidR="00DA082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Digital Check-in Preferences: </w:t>
      </w:r>
    </w:p>
    <w:p w14:paraId="174224D9" w14:textId="2555E221"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Many guests prefer personal check-ins over self-service kiosks, putting pressure on front desk staff</w:t>
      </w:r>
      <w:r w:rsidR="00C531F2">
        <w:rPr>
          <w:rFonts w:ascii="Arial" w:hAnsi="Arial" w:cs="Arial"/>
          <w:sz w:val="24"/>
          <w:szCs w:val="24"/>
        </w:rPr>
        <w:t xml:space="preserve"> since they are stretched to cover multiple roles</w:t>
      </w:r>
      <w:r w:rsidR="00A27F45">
        <w:rPr>
          <w:rFonts w:ascii="Arial" w:hAnsi="Arial" w:cs="Arial"/>
          <w:sz w:val="24"/>
          <w:szCs w:val="24"/>
        </w:rPr>
        <w:t xml:space="preserve"> </w:t>
      </w:r>
      <w:r w:rsidR="00A27F45" w:rsidRPr="00A27F45">
        <w:rPr>
          <w:rFonts w:ascii="Arial" w:hAnsi="Arial" w:cs="Arial"/>
          <w:sz w:val="24"/>
          <w:szCs w:val="24"/>
        </w:rPr>
        <w:t>(Lee et al., 2024)</w:t>
      </w:r>
      <w:r w:rsidR="00C531F2">
        <w:rPr>
          <w:rFonts w:ascii="Arial" w:hAnsi="Arial" w:cs="Arial"/>
          <w:sz w:val="24"/>
          <w:szCs w:val="24"/>
        </w:rPr>
        <w:t>.</w:t>
      </w:r>
    </w:p>
    <w:p w14:paraId="681923EE" w14:textId="77777777" w:rsidR="00DA0826" w:rsidRDefault="00D51054" w:rsidP="008903CB">
      <w:pPr>
        <w:spacing w:line="360" w:lineRule="auto"/>
        <w:jc w:val="both"/>
        <w:rPr>
          <w:rFonts w:ascii="Arial" w:hAnsi="Arial" w:cs="Arial"/>
          <w:sz w:val="24"/>
          <w:szCs w:val="24"/>
        </w:rPr>
      </w:pPr>
      <w:r w:rsidRPr="008903CB">
        <w:rPr>
          <w:rFonts w:ascii="Arial" w:hAnsi="Arial" w:cs="Arial"/>
          <w:sz w:val="24"/>
          <w:szCs w:val="24"/>
        </w:rPr>
        <w:t xml:space="preserve">Smart Hospitality: </w:t>
      </w:r>
    </w:p>
    <w:p w14:paraId="10B6DE47" w14:textId="65F7A245" w:rsidR="00D51054" w:rsidRPr="008903CB" w:rsidRDefault="00D51054" w:rsidP="008903CB">
      <w:pPr>
        <w:spacing w:line="360" w:lineRule="auto"/>
        <w:jc w:val="both"/>
        <w:rPr>
          <w:rFonts w:ascii="Arial" w:hAnsi="Arial" w:cs="Arial"/>
          <w:sz w:val="24"/>
          <w:szCs w:val="24"/>
        </w:rPr>
      </w:pPr>
      <w:r w:rsidRPr="008903CB">
        <w:rPr>
          <w:rFonts w:ascii="Arial" w:hAnsi="Arial" w:cs="Arial"/>
          <w:sz w:val="24"/>
          <w:szCs w:val="24"/>
        </w:rPr>
        <w:t>Competitors leveraging AI-driven bookings and automated services might gain an edge</w:t>
      </w:r>
      <w:r w:rsidR="00CE6547" w:rsidRPr="008903CB">
        <w:rPr>
          <w:rFonts w:ascii="Arial" w:hAnsi="Arial" w:cs="Arial"/>
          <w:sz w:val="24"/>
          <w:szCs w:val="24"/>
        </w:rPr>
        <w:t xml:space="preserve"> </w:t>
      </w:r>
      <w:r w:rsidR="00EB22D7" w:rsidRPr="008903CB">
        <w:rPr>
          <w:rFonts w:ascii="Arial" w:hAnsi="Arial" w:cs="Arial"/>
          <w:sz w:val="24"/>
          <w:szCs w:val="24"/>
        </w:rPr>
        <w:t xml:space="preserve">(Talukder, Kabir and </w:t>
      </w:r>
      <w:proofErr w:type="spellStart"/>
      <w:r w:rsidR="00EB22D7" w:rsidRPr="008903CB">
        <w:rPr>
          <w:rFonts w:ascii="Arial" w:hAnsi="Arial" w:cs="Arial"/>
          <w:sz w:val="24"/>
          <w:szCs w:val="24"/>
        </w:rPr>
        <w:t>Haghi</w:t>
      </w:r>
      <w:proofErr w:type="spellEnd"/>
      <w:r w:rsidR="00EB22D7" w:rsidRPr="008903CB">
        <w:rPr>
          <w:rFonts w:ascii="Arial" w:hAnsi="Arial" w:cs="Arial"/>
          <w:sz w:val="24"/>
          <w:szCs w:val="24"/>
        </w:rPr>
        <w:t>, 2024)</w:t>
      </w:r>
      <w:r w:rsidRPr="008903CB">
        <w:rPr>
          <w:rFonts w:ascii="Arial" w:hAnsi="Arial" w:cs="Arial"/>
          <w:sz w:val="24"/>
          <w:szCs w:val="24"/>
        </w:rPr>
        <w:t>.</w:t>
      </w:r>
    </w:p>
    <w:p w14:paraId="102A2F2A" w14:textId="77777777" w:rsidR="00F804B6" w:rsidRPr="008903CB" w:rsidRDefault="00F804B6" w:rsidP="008903CB">
      <w:pPr>
        <w:spacing w:line="360" w:lineRule="auto"/>
        <w:jc w:val="both"/>
        <w:rPr>
          <w:rFonts w:ascii="Arial" w:hAnsi="Arial" w:cs="Arial"/>
          <w:sz w:val="24"/>
          <w:szCs w:val="24"/>
        </w:rPr>
      </w:pPr>
    </w:p>
    <w:p w14:paraId="2B9A93B1" w14:textId="77777777" w:rsidR="00F804B6" w:rsidRDefault="00F804B6" w:rsidP="00D51054"/>
    <w:p w14:paraId="7A255415" w14:textId="156E3038" w:rsidR="00F54AF2" w:rsidRDefault="004A6332" w:rsidP="004A6332">
      <w:pPr>
        <w:pStyle w:val="Heading3"/>
        <w:spacing w:line="360" w:lineRule="auto"/>
        <w:jc w:val="both"/>
        <w:rPr>
          <w:rFonts w:ascii="Arial" w:hAnsi="Arial" w:cs="Arial"/>
          <w:b/>
          <w:bCs/>
          <w:color w:val="auto"/>
        </w:rPr>
      </w:pPr>
      <w:bookmarkStart w:id="14" w:name="_Toc200544994"/>
      <w:r w:rsidRPr="004A6332">
        <w:rPr>
          <w:rFonts w:ascii="Arial" w:hAnsi="Arial" w:cs="Arial"/>
          <w:b/>
          <w:bCs/>
          <w:color w:val="auto"/>
        </w:rPr>
        <w:t>Competitor</w:t>
      </w:r>
      <w:r w:rsidR="00F54AF2" w:rsidRPr="004A6332">
        <w:rPr>
          <w:rFonts w:ascii="Arial" w:hAnsi="Arial" w:cs="Arial"/>
          <w:b/>
          <w:bCs/>
          <w:color w:val="auto"/>
        </w:rPr>
        <w:t xml:space="preserve"> analysis price vs quality</w:t>
      </w:r>
      <w:r w:rsidR="00D7685A">
        <w:rPr>
          <w:rFonts w:ascii="Arial" w:hAnsi="Arial" w:cs="Arial"/>
          <w:b/>
          <w:bCs/>
          <w:color w:val="auto"/>
        </w:rPr>
        <w:t xml:space="preserve">, </w:t>
      </w:r>
      <w:r w:rsidR="00B26701">
        <w:rPr>
          <w:rFonts w:ascii="Arial" w:hAnsi="Arial" w:cs="Arial"/>
          <w:b/>
          <w:bCs/>
          <w:color w:val="auto"/>
        </w:rPr>
        <w:t>percep</w:t>
      </w:r>
      <w:r w:rsidR="00EB1FB0">
        <w:rPr>
          <w:rFonts w:ascii="Arial" w:hAnsi="Arial" w:cs="Arial"/>
          <w:b/>
          <w:bCs/>
          <w:color w:val="auto"/>
        </w:rPr>
        <w:t>tion and positioning of competitors</w:t>
      </w:r>
      <w:bookmarkEnd w:id="14"/>
    </w:p>
    <w:p w14:paraId="56A25C3A" w14:textId="676122F6" w:rsidR="00BD06CA" w:rsidRDefault="00861876" w:rsidP="00DC3191">
      <w:r>
        <w:t>High Quality</w:t>
      </w:r>
    </w:p>
    <w:p w14:paraId="16CB4D59" w14:textId="1487352D" w:rsidR="00C557B7" w:rsidRDefault="00C557B7" w:rsidP="00DC3191">
      <w:r>
        <w:rPr>
          <w:noProof/>
        </w:rPr>
        <mc:AlternateContent>
          <mc:Choice Requires="wps">
            <w:drawing>
              <wp:anchor distT="0" distB="0" distL="114300" distR="114300" simplePos="0" relativeHeight="251663872" behindDoc="0" locked="0" layoutInCell="1" allowOverlap="1" wp14:anchorId="64A3CDE2" wp14:editId="34E051BF">
                <wp:simplePos x="0" y="0"/>
                <wp:positionH relativeFrom="margin">
                  <wp:posOffset>21777</wp:posOffset>
                </wp:positionH>
                <wp:positionV relativeFrom="paragraph">
                  <wp:posOffset>42676</wp:posOffset>
                </wp:positionV>
                <wp:extent cx="45719" cy="3573064"/>
                <wp:effectExtent l="76200" t="38100" r="50165" b="27940"/>
                <wp:wrapNone/>
                <wp:docPr id="417654380" name="Straight Arrow Connector 20"/>
                <wp:cNvGraphicFramePr/>
                <a:graphic xmlns:a="http://schemas.openxmlformats.org/drawingml/2006/main">
                  <a:graphicData uri="http://schemas.microsoft.com/office/word/2010/wordprocessingShape">
                    <wps:wsp>
                      <wps:cNvCnPr/>
                      <wps:spPr>
                        <a:xfrm flipH="1" flipV="1">
                          <a:off x="0" y="0"/>
                          <a:ext cx="45719" cy="35730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6FC6B0" id="_x0000_t32" coordsize="21600,21600" o:spt="32" o:oned="t" path="m,l21600,21600e" filled="f">
                <v:path arrowok="t" fillok="f" o:connecttype="none"/>
                <o:lock v:ext="edit" shapetype="t"/>
              </v:shapetype>
              <v:shape id="Straight Arrow Connector 20" o:spid="_x0000_s1026" type="#_x0000_t32" style="position:absolute;margin-left:1.7pt;margin-top:3.35pt;width:3.6pt;height:281.35pt;flip:x y;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" strokecolor="#ad84c6 [3204]" strokeweight=".5pt">
                <v:stroke endarrow="block" joinstyle="miter"/>
                <w10:wrap anchorx="margin"/>
              </v:shape>
            </w:pict>
          </mc:Fallback>
        </mc:AlternateContent>
      </w:r>
    </w:p>
    <w:p w14:paraId="38455AEE" w14:textId="30AF171C" w:rsidR="002912FC" w:rsidRDefault="005A0E85" w:rsidP="00DC3191">
      <w:r>
        <w:rPr>
          <w:noProof/>
        </w:rPr>
        <mc:AlternateContent>
          <mc:Choice Requires="wps">
            <w:drawing>
              <wp:anchor distT="0" distB="0" distL="114300" distR="114300" simplePos="0" relativeHeight="251661824" behindDoc="0" locked="0" layoutInCell="1" allowOverlap="1" wp14:anchorId="036AFB07" wp14:editId="24E899A9">
                <wp:simplePos x="0" y="0"/>
                <wp:positionH relativeFrom="column">
                  <wp:posOffset>29339</wp:posOffset>
                </wp:positionH>
                <wp:positionV relativeFrom="paragraph">
                  <wp:posOffset>3286434</wp:posOffset>
                </wp:positionV>
                <wp:extent cx="5510537" cy="45719"/>
                <wp:effectExtent l="0" t="76200" r="13970" b="50165"/>
                <wp:wrapNone/>
                <wp:docPr id="732676425" name="Straight Arrow Connector 20"/>
                <wp:cNvGraphicFramePr/>
                <a:graphic xmlns:a="http://schemas.openxmlformats.org/drawingml/2006/main">
                  <a:graphicData uri="http://schemas.microsoft.com/office/word/2010/wordprocessingShape">
                    <wps:wsp>
                      <wps:cNvCnPr/>
                      <wps:spPr>
                        <a:xfrm flipV="1">
                          <a:off x="0" y="0"/>
                          <a:ext cx="551053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B9DDB6" id="Straight Arrow Connector 20" o:spid="_x0000_s1026" type="#_x0000_t32" style="position:absolute;margin-left:2.3pt;margin-top:258.75pt;width:433.9pt;height:3.6pt;flip:y;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" strokecolor="#ad84c6 [3204]" strokeweight=".5pt">
                <v:stroke endarrow="block" joinstyle="miter"/>
              </v:shape>
            </w:pict>
          </mc:Fallback>
        </mc:AlternateContent>
      </w:r>
      <w:r w:rsidR="00861876">
        <w:rPr>
          <w:noProof/>
        </w:rPr>
        <w:t xml:space="preserve"> </w:t>
      </w:r>
      <w:r w:rsidR="002912FC">
        <w:rPr>
          <w:noProof/>
        </w:rPr>
        <w:drawing>
          <wp:inline distT="0" distB="0" distL="0" distR="0" wp14:anchorId="1ECB3A5A" wp14:editId="2D0C7FAC">
            <wp:extent cx="5486400" cy="3200400"/>
            <wp:effectExtent l="0" t="38100" r="0" b="19050"/>
            <wp:docPr id="1304099787"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3A646BC" w14:textId="2D7BED89" w:rsidR="00861876" w:rsidRDefault="00861876" w:rsidP="00861876">
      <w:pPr>
        <w:spacing w:after="0"/>
      </w:pPr>
      <w:r>
        <w:t xml:space="preserve"> Low Quality                                                                                                                                       Hig</w:t>
      </w:r>
      <w:r w:rsidR="00C557B7">
        <w:t>h</w:t>
      </w:r>
      <w:r>
        <w:t xml:space="preserve"> Price</w:t>
      </w:r>
    </w:p>
    <w:p w14:paraId="0D5C49ED" w14:textId="0D9BDAA2" w:rsidR="002912FC" w:rsidRDefault="00861876" w:rsidP="00DC3191">
      <w:r>
        <w:t xml:space="preserve"> </w:t>
      </w:r>
      <w:r w:rsidR="005A0E85">
        <w:t xml:space="preserve">Low price                                                                                                                                                 </w:t>
      </w:r>
    </w:p>
    <w:p w14:paraId="2FBF0DF5" w14:textId="77777777" w:rsidR="00BD06CA" w:rsidRDefault="00BD06CA" w:rsidP="00DC3191"/>
    <w:p w14:paraId="08E8592F" w14:textId="77777777" w:rsidR="00FA24DD" w:rsidRPr="00FA24DD" w:rsidRDefault="00FA24DD" w:rsidP="00FA24DD">
      <w:pPr>
        <w:spacing w:line="360" w:lineRule="auto"/>
        <w:jc w:val="both"/>
        <w:rPr>
          <w:rFonts w:ascii="Arial" w:hAnsi="Arial" w:cs="Arial"/>
          <w:sz w:val="24"/>
          <w:szCs w:val="24"/>
        </w:rPr>
      </w:pPr>
      <w:r w:rsidRPr="00FA24DD">
        <w:rPr>
          <w:rFonts w:ascii="Arial" w:hAnsi="Arial" w:cs="Arial"/>
          <w:sz w:val="24"/>
          <w:szCs w:val="24"/>
        </w:rPr>
        <w:t>According to the competitor's perception map, which provides a framework for assessing how Beverley's Food and Beverage competitors position themselves in terms of price and perceived quality, the Premier Inn Beverley Town Centre is in the mid-market category, which means that it competes with both low-cost and high-end establishments.</w:t>
      </w:r>
    </w:p>
    <w:p w14:paraId="54B21306" w14:textId="77777777" w:rsidR="00FA24DD" w:rsidRPr="00FA24DD" w:rsidRDefault="00FA24DD" w:rsidP="00FA24DD">
      <w:pPr>
        <w:spacing w:line="360" w:lineRule="auto"/>
        <w:jc w:val="both"/>
        <w:rPr>
          <w:rFonts w:ascii="Arial" w:hAnsi="Arial" w:cs="Arial"/>
          <w:sz w:val="24"/>
          <w:szCs w:val="24"/>
        </w:rPr>
      </w:pPr>
      <w:r w:rsidRPr="00FA24DD">
        <w:rPr>
          <w:rFonts w:ascii="Arial" w:hAnsi="Arial" w:cs="Arial"/>
          <w:sz w:val="24"/>
          <w:szCs w:val="24"/>
        </w:rPr>
        <w:t xml:space="preserve"> </w:t>
      </w:r>
      <w:proofErr w:type="spellStart"/>
      <w:r w:rsidRPr="00FA24DD">
        <w:rPr>
          <w:rFonts w:ascii="Arial" w:hAnsi="Arial" w:cs="Arial"/>
          <w:sz w:val="24"/>
          <w:szCs w:val="24"/>
        </w:rPr>
        <w:t>L'Opaline</w:t>
      </w:r>
      <w:proofErr w:type="spellEnd"/>
      <w:r w:rsidRPr="00FA24DD">
        <w:rPr>
          <w:rFonts w:ascii="Arial" w:hAnsi="Arial" w:cs="Arial"/>
          <w:sz w:val="24"/>
          <w:szCs w:val="24"/>
        </w:rPr>
        <w:t xml:space="preserve"> (2025), Pipe and Glass (2025), and The Westwood (2025) are examples of high-end restaurants that place a priority on both excellent quality and high prices. These restaurants attract wealthy tourists and consumers who are passionate about food.  It is because of the exceptional service, exquisite meals, and one-of-a-kind experiences that these establishments </w:t>
      </w:r>
      <w:proofErr w:type="gramStart"/>
      <w:r w:rsidRPr="00FA24DD">
        <w:rPr>
          <w:rFonts w:ascii="Arial" w:hAnsi="Arial" w:cs="Arial"/>
          <w:sz w:val="24"/>
          <w:szCs w:val="24"/>
        </w:rPr>
        <w:t>are able to</w:t>
      </w:r>
      <w:proofErr w:type="gramEnd"/>
      <w:r w:rsidRPr="00FA24DD">
        <w:rPr>
          <w:rFonts w:ascii="Arial" w:hAnsi="Arial" w:cs="Arial"/>
          <w:sz w:val="24"/>
          <w:szCs w:val="24"/>
        </w:rPr>
        <w:t xml:space="preserve"> justify their premium pricing strategy.   In the meantime, Beverley Arms (2025) and </w:t>
      </w:r>
      <w:proofErr w:type="spellStart"/>
      <w:r w:rsidRPr="00FA24DD">
        <w:rPr>
          <w:rFonts w:ascii="Arial" w:hAnsi="Arial" w:cs="Arial"/>
          <w:sz w:val="24"/>
          <w:szCs w:val="24"/>
        </w:rPr>
        <w:t>Thickton</w:t>
      </w:r>
      <w:proofErr w:type="spellEnd"/>
      <w:r w:rsidRPr="00FA24DD">
        <w:rPr>
          <w:rFonts w:ascii="Arial" w:hAnsi="Arial" w:cs="Arial"/>
          <w:sz w:val="24"/>
          <w:szCs w:val="24"/>
        </w:rPr>
        <w:t xml:space="preserve"> Grange (2025) continue to provide premium prices, but they offer less exclusivity. These properties </w:t>
      </w:r>
      <w:r w:rsidRPr="00FA24DD">
        <w:rPr>
          <w:rFonts w:ascii="Arial" w:hAnsi="Arial" w:cs="Arial"/>
          <w:sz w:val="24"/>
          <w:szCs w:val="24"/>
        </w:rPr>
        <w:lastRenderedPageBreak/>
        <w:t>cater to individuals who are willing to pay for the recognition of their brand and their location.</w:t>
      </w:r>
    </w:p>
    <w:p w14:paraId="4E90BACD" w14:textId="77777777" w:rsidR="00FA24DD" w:rsidRPr="00FA24DD" w:rsidRDefault="00FA24DD" w:rsidP="00FA24DD">
      <w:pPr>
        <w:spacing w:line="360" w:lineRule="auto"/>
        <w:jc w:val="both"/>
        <w:rPr>
          <w:rFonts w:ascii="Arial" w:hAnsi="Arial" w:cs="Arial"/>
          <w:sz w:val="24"/>
          <w:szCs w:val="24"/>
        </w:rPr>
      </w:pPr>
    </w:p>
    <w:p w14:paraId="215B1A59" w14:textId="3CF90ABB" w:rsidR="00FA24DD" w:rsidRPr="00FA24DD" w:rsidRDefault="00FA24DD" w:rsidP="00FA24DD">
      <w:pPr>
        <w:spacing w:line="360" w:lineRule="auto"/>
        <w:jc w:val="both"/>
        <w:rPr>
          <w:rFonts w:ascii="Arial" w:hAnsi="Arial" w:cs="Arial"/>
          <w:sz w:val="24"/>
          <w:szCs w:val="24"/>
        </w:rPr>
      </w:pPr>
      <w:r w:rsidRPr="00FA24DD">
        <w:rPr>
          <w:rFonts w:ascii="Arial" w:hAnsi="Arial" w:cs="Arial"/>
          <w:sz w:val="24"/>
          <w:szCs w:val="24"/>
        </w:rPr>
        <w:t xml:space="preserve">Options that are friendly to one's wallet, such as Kings Head (2025) and The Windmill Inn (2025), provide low-cost housing and amenities, making them perfect for tourists who are concerned about their financial situation.   A hybrid method is utilised by both The Potting Shed (2025) and </w:t>
      </w:r>
      <w:proofErr w:type="spellStart"/>
      <w:r w:rsidRPr="00FA24DD">
        <w:rPr>
          <w:rFonts w:ascii="Arial" w:hAnsi="Arial" w:cs="Arial"/>
          <w:sz w:val="24"/>
          <w:szCs w:val="24"/>
        </w:rPr>
        <w:t>Tawma</w:t>
      </w:r>
      <w:proofErr w:type="spellEnd"/>
      <w:r w:rsidRPr="00FA24DD">
        <w:rPr>
          <w:rFonts w:ascii="Arial" w:hAnsi="Arial" w:cs="Arial"/>
          <w:sz w:val="24"/>
          <w:szCs w:val="24"/>
        </w:rPr>
        <w:t xml:space="preserve"> Hack (2025), which aims to reach a bigger client base by providing products of superior quality at rates that are more affordable.</w:t>
      </w:r>
    </w:p>
    <w:p w14:paraId="28B049D3" w14:textId="391D6C45" w:rsidR="00CF0315" w:rsidRDefault="00FA24DD" w:rsidP="00FA24DD">
      <w:pPr>
        <w:spacing w:line="360" w:lineRule="auto"/>
        <w:jc w:val="both"/>
        <w:rPr>
          <w:rFonts w:ascii="Arial" w:hAnsi="Arial" w:cs="Arial"/>
          <w:sz w:val="24"/>
          <w:szCs w:val="24"/>
        </w:rPr>
      </w:pPr>
      <w:r w:rsidRPr="00FA24DD">
        <w:rPr>
          <w:rFonts w:ascii="Arial" w:hAnsi="Arial" w:cs="Arial"/>
          <w:sz w:val="24"/>
          <w:szCs w:val="24"/>
        </w:rPr>
        <w:t xml:space="preserve">The Premier Inn Beverley Town Centre is among the hotels that come into the category of medium price-medium quality. It offers solid service in addition to being reasonably priced.   However, it faces competition from both sides of the spectrum: low-cost hotels that attract travellers who are concerned about their spending, and high-end venues that have high expectations for their guests.   </w:t>
      </w:r>
      <w:proofErr w:type="gramStart"/>
      <w:r w:rsidRPr="00FA24DD">
        <w:rPr>
          <w:rFonts w:ascii="Arial" w:hAnsi="Arial" w:cs="Arial"/>
          <w:sz w:val="24"/>
          <w:szCs w:val="24"/>
        </w:rPr>
        <w:t>In order to</w:t>
      </w:r>
      <w:proofErr w:type="gramEnd"/>
      <w:r w:rsidRPr="00FA24DD">
        <w:rPr>
          <w:rFonts w:ascii="Arial" w:hAnsi="Arial" w:cs="Arial"/>
          <w:sz w:val="24"/>
          <w:szCs w:val="24"/>
        </w:rPr>
        <w:t xml:space="preserve"> maintain its position as a market leader, Premier Inn must enhance the quality of its services, maintain rates that are affordable, and cultivate brand trust </w:t>
      </w:r>
      <w:proofErr w:type="gramStart"/>
      <w:r w:rsidRPr="00FA24DD">
        <w:rPr>
          <w:rFonts w:ascii="Arial" w:hAnsi="Arial" w:cs="Arial"/>
          <w:sz w:val="24"/>
          <w:szCs w:val="24"/>
        </w:rPr>
        <w:t>in order to</w:t>
      </w:r>
      <w:proofErr w:type="gramEnd"/>
      <w:r w:rsidRPr="00FA24DD">
        <w:rPr>
          <w:rFonts w:ascii="Arial" w:hAnsi="Arial" w:cs="Arial"/>
          <w:sz w:val="24"/>
          <w:szCs w:val="24"/>
        </w:rPr>
        <w:t xml:space="preserve"> attract both business and leisure travellers.</w:t>
      </w:r>
    </w:p>
    <w:p w14:paraId="1EC5ACAB" w14:textId="77777777" w:rsidR="005B7DEF" w:rsidRPr="00FA24DD" w:rsidRDefault="005B7DEF" w:rsidP="00FA24DD">
      <w:pPr>
        <w:spacing w:line="360" w:lineRule="auto"/>
        <w:jc w:val="both"/>
        <w:rPr>
          <w:rFonts w:ascii="Arial" w:hAnsi="Arial" w:cs="Arial"/>
          <w:sz w:val="24"/>
          <w:szCs w:val="24"/>
        </w:rPr>
      </w:pPr>
    </w:p>
    <w:p w14:paraId="00482D8C" w14:textId="1BFE46D2" w:rsidR="00AE269C" w:rsidRDefault="00F54AF2" w:rsidP="00F33658">
      <w:pPr>
        <w:pStyle w:val="Heading2"/>
        <w:spacing w:line="360" w:lineRule="auto"/>
        <w:jc w:val="both"/>
        <w:rPr>
          <w:rFonts w:ascii="Arial" w:hAnsi="Arial" w:cs="Arial"/>
          <w:b/>
          <w:bCs/>
          <w:color w:val="auto"/>
        </w:rPr>
      </w:pPr>
      <w:bookmarkStart w:id="15" w:name="_Toc200544995"/>
      <w:r w:rsidRPr="004A6332">
        <w:rPr>
          <w:rFonts w:ascii="Arial" w:hAnsi="Arial" w:cs="Arial"/>
          <w:b/>
          <w:bCs/>
          <w:color w:val="auto"/>
        </w:rPr>
        <w:t xml:space="preserve">Critical </w:t>
      </w:r>
      <w:r w:rsidR="004A6332" w:rsidRPr="004A6332">
        <w:rPr>
          <w:rFonts w:ascii="Arial" w:hAnsi="Arial" w:cs="Arial"/>
          <w:b/>
          <w:bCs/>
          <w:color w:val="auto"/>
        </w:rPr>
        <w:t>A</w:t>
      </w:r>
      <w:r w:rsidRPr="004A6332">
        <w:rPr>
          <w:rFonts w:ascii="Arial" w:hAnsi="Arial" w:cs="Arial"/>
          <w:b/>
          <w:bCs/>
          <w:color w:val="auto"/>
        </w:rPr>
        <w:t>nalysis</w:t>
      </w:r>
      <w:r w:rsidR="00721C99">
        <w:rPr>
          <w:rFonts w:ascii="Arial" w:hAnsi="Arial" w:cs="Arial"/>
          <w:b/>
          <w:bCs/>
          <w:color w:val="auto"/>
        </w:rPr>
        <w:t xml:space="preserve"> for</w:t>
      </w:r>
      <w:r w:rsidR="00F33658">
        <w:rPr>
          <w:rFonts w:ascii="Arial" w:hAnsi="Arial" w:cs="Arial"/>
          <w:b/>
          <w:bCs/>
          <w:color w:val="auto"/>
        </w:rPr>
        <w:t xml:space="preserve"> Beverley Town centre </w:t>
      </w:r>
      <w:r w:rsidR="00801FF8">
        <w:rPr>
          <w:rFonts w:ascii="Arial" w:hAnsi="Arial" w:cs="Arial"/>
          <w:b/>
          <w:bCs/>
          <w:color w:val="auto"/>
        </w:rPr>
        <w:t>Premier Inn</w:t>
      </w:r>
      <w:bookmarkEnd w:id="15"/>
      <w:r w:rsidR="005964B7">
        <w:rPr>
          <w:rFonts w:ascii="Arial" w:hAnsi="Arial" w:cs="Arial"/>
          <w:b/>
          <w:bCs/>
          <w:color w:val="auto"/>
        </w:rPr>
        <w:t xml:space="preserve"> </w:t>
      </w:r>
    </w:p>
    <w:p w14:paraId="17EAC2BB" w14:textId="77777777" w:rsidR="005B7DEF" w:rsidRPr="005B7DEF" w:rsidRDefault="005B7DEF" w:rsidP="005B7DEF"/>
    <w:p w14:paraId="2B114944" w14:textId="77777777" w:rsidR="00064B6F" w:rsidRPr="00064B6F" w:rsidRDefault="00064B6F" w:rsidP="00064B6F">
      <w:pPr>
        <w:spacing w:line="360" w:lineRule="auto"/>
        <w:jc w:val="both"/>
        <w:rPr>
          <w:rFonts w:ascii="Arial" w:hAnsi="Arial" w:cs="Arial"/>
          <w:sz w:val="24"/>
          <w:szCs w:val="24"/>
        </w:rPr>
      </w:pPr>
      <w:r w:rsidRPr="00064B6F">
        <w:rPr>
          <w:rFonts w:ascii="Arial" w:hAnsi="Arial" w:cs="Arial"/>
          <w:sz w:val="24"/>
          <w:szCs w:val="24"/>
        </w:rPr>
        <w:t xml:space="preserve">According to Cottrell (2023), critical thinking is characterised by the objective study and assessment of information </w:t>
      </w:r>
      <w:proofErr w:type="gramStart"/>
      <w:r w:rsidRPr="00064B6F">
        <w:rPr>
          <w:rFonts w:ascii="Arial" w:hAnsi="Arial" w:cs="Arial"/>
          <w:sz w:val="24"/>
          <w:szCs w:val="24"/>
        </w:rPr>
        <w:t>in order to</w:t>
      </w:r>
      <w:proofErr w:type="gramEnd"/>
      <w:r w:rsidRPr="00064B6F">
        <w:rPr>
          <w:rFonts w:ascii="Arial" w:hAnsi="Arial" w:cs="Arial"/>
          <w:sz w:val="24"/>
          <w:szCs w:val="24"/>
        </w:rPr>
        <w:t xml:space="preserve"> achieve the creation of a reasoned judgement.  </w:t>
      </w:r>
      <w:proofErr w:type="gramStart"/>
      <w:r w:rsidRPr="00064B6F">
        <w:rPr>
          <w:rFonts w:ascii="Arial" w:hAnsi="Arial" w:cs="Arial"/>
          <w:sz w:val="24"/>
          <w:szCs w:val="24"/>
        </w:rPr>
        <w:t>Due to the fact that</w:t>
      </w:r>
      <w:proofErr w:type="gramEnd"/>
      <w:r w:rsidRPr="00064B6F">
        <w:rPr>
          <w:rFonts w:ascii="Arial" w:hAnsi="Arial" w:cs="Arial"/>
          <w:sz w:val="24"/>
          <w:szCs w:val="24"/>
        </w:rPr>
        <w:t xml:space="preserve"> the researcher may have been emotionally invested in the hotel for a considerable amount of time, the researcher's prejudices may have influenced its judgement.  Before arriving at a conclusion, it is necessary to question assumptions, evaluate facts, and take into consideration a variety of points of view through this process. </w:t>
      </w:r>
    </w:p>
    <w:p w14:paraId="5134729E" w14:textId="0CC78A47" w:rsidR="00064B6F" w:rsidRPr="00064B6F" w:rsidRDefault="00064B6F" w:rsidP="00064B6F">
      <w:pPr>
        <w:spacing w:line="360" w:lineRule="auto"/>
        <w:jc w:val="both"/>
        <w:rPr>
          <w:rFonts w:ascii="Arial" w:hAnsi="Arial" w:cs="Arial"/>
          <w:sz w:val="24"/>
          <w:szCs w:val="24"/>
        </w:rPr>
      </w:pPr>
      <w:r w:rsidRPr="00064B6F">
        <w:rPr>
          <w:rFonts w:ascii="Arial" w:hAnsi="Arial" w:cs="Arial"/>
          <w:sz w:val="24"/>
          <w:szCs w:val="24"/>
        </w:rPr>
        <w:t xml:space="preserve">It is common practice for hotel management to reduce workforce levels </w:t>
      </w:r>
      <w:proofErr w:type="gramStart"/>
      <w:r w:rsidRPr="00064B6F">
        <w:rPr>
          <w:rFonts w:ascii="Arial" w:hAnsi="Arial" w:cs="Arial"/>
          <w:sz w:val="24"/>
          <w:szCs w:val="24"/>
        </w:rPr>
        <w:t>in order to</w:t>
      </w:r>
      <w:proofErr w:type="gramEnd"/>
      <w:r w:rsidRPr="00064B6F">
        <w:rPr>
          <w:rFonts w:ascii="Arial" w:hAnsi="Arial" w:cs="Arial"/>
          <w:sz w:val="24"/>
          <w:szCs w:val="24"/>
        </w:rPr>
        <w:t xml:space="preserve"> maintain cost control when bookings decrease </w:t>
      </w:r>
      <w:proofErr w:type="gramStart"/>
      <w:r w:rsidRPr="00064B6F">
        <w:rPr>
          <w:rFonts w:ascii="Arial" w:hAnsi="Arial" w:cs="Arial"/>
          <w:sz w:val="24"/>
          <w:szCs w:val="24"/>
        </w:rPr>
        <w:t>as a result of</w:t>
      </w:r>
      <w:proofErr w:type="gramEnd"/>
      <w:r w:rsidRPr="00064B6F">
        <w:rPr>
          <w:rFonts w:ascii="Arial" w:hAnsi="Arial" w:cs="Arial"/>
          <w:sz w:val="24"/>
          <w:szCs w:val="24"/>
        </w:rPr>
        <w:t xml:space="preserve"> fluctuations in the number of guests staying at the hotel (Davidson, Geetha, and Brindha, 2024).  According to Ibrahim </w:t>
      </w:r>
      <w:proofErr w:type="spellStart"/>
      <w:r w:rsidRPr="00064B6F">
        <w:rPr>
          <w:rFonts w:ascii="Arial" w:hAnsi="Arial" w:cs="Arial"/>
          <w:sz w:val="24"/>
          <w:szCs w:val="24"/>
        </w:rPr>
        <w:t>Yikilmaz</w:t>
      </w:r>
      <w:proofErr w:type="spellEnd"/>
      <w:r w:rsidRPr="00064B6F">
        <w:rPr>
          <w:rFonts w:ascii="Arial" w:hAnsi="Arial" w:cs="Arial"/>
          <w:sz w:val="24"/>
          <w:szCs w:val="24"/>
        </w:rPr>
        <w:t xml:space="preserve"> and </w:t>
      </w:r>
      <w:proofErr w:type="spellStart"/>
      <w:r w:rsidRPr="00064B6F">
        <w:rPr>
          <w:rFonts w:ascii="Arial" w:hAnsi="Arial" w:cs="Arial"/>
          <w:sz w:val="24"/>
          <w:szCs w:val="24"/>
        </w:rPr>
        <w:t>Palabiyik</w:t>
      </w:r>
      <w:proofErr w:type="spellEnd"/>
      <w:r w:rsidRPr="00064B6F">
        <w:rPr>
          <w:rFonts w:ascii="Arial" w:hAnsi="Arial" w:cs="Arial"/>
          <w:sz w:val="24"/>
          <w:szCs w:val="24"/>
        </w:rPr>
        <w:t xml:space="preserve"> (2023), this strategy has the potential to result in shorter hours for the cleaning, cooking, and reception crews at Premier Inn Beverley </w:t>
      </w:r>
      <w:r w:rsidRPr="00064B6F">
        <w:rPr>
          <w:rFonts w:ascii="Arial" w:hAnsi="Arial" w:cs="Arial"/>
          <w:sz w:val="24"/>
          <w:szCs w:val="24"/>
        </w:rPr>
        <w:lastRenderedPageBreak/>
        <w:t>Town Centre. This is a situation that can lead to job insecurity and a decrease in morale among the workers.  It is possible that the quality of service will deteriorate even further when motivation decreases (Singh et al., 2021). This will lead to longer wait times, slower housekeeping, and decreasing client satisfaction, which will ultimately result in a loop of declining performance and revenue.  In terms of finances, the hotel exerts pressure on employees to justify their labour costs, which frequently results in the postponement of wage rises or recruiting. This, in turn, contributes to employee turnover (Michael and Fotiadis, 2022) as workers look for more secure employment possibilities (Dauda, 2024).</w:t>
      </w:r>
    </w:p>
    <w:p w14:paraId="641E0B16" w14:textId="5E107871" w:rsidR="00064B6F" w:rsidRPr="00064B6F" w:rsidRDefault="00064B6F" w:rsidP="00064B6F">
      <w:pPr>
        <w:spacing w:line="360" w:lineRule="auto"/>
        <w:jc w:val="both"/>
        <w:rPr>
          <w:rFonts w:ascii="Arial" w:hAnsi="Arial" w:cs="Arial"/>
          <w:sz w:val="24"/>
          <w:szCs w:val="24"/>
        </w:rPr>
      </w:pPr>
      <w:r w:rsidRPr="00064B6F">
        <w:rPr>
          <w:rFonts w:ascii="Arial" w:hAnsi="Arial" w:cs="Arial"/>
          <w:sz w:val="24"/>
          <w:szCs w:val="24"/>
        </w:rPr>
        <w:t>Management should concentrate on resolving the underlying reasons of negative feedback (</w:t>
      </w:r>
      <w:proofErr w:type="spellStart"/>
      <w:r w:rsidRPr="00064B6F">
        <w:rPr>
          <w:rFonts w:ascii="Arial" w:hAnsi="Arial" w:cs="Arial"/>
          <w:sz w:val="24"/>
          <w:szCs w:val="24"/>
        </w:rPr>
        <w:t>Amperawati</w:t>
      </w:r>
      <w:proofErr w:type="spellEnd"/>
      <w:r w:rsidRPr="00064B6F">
        <w:rPr>
          <w:rFonts w:ascii="Arial" w:hAnsi="Arial" w:cs="Arial"/>
          <w:sz w:val="24"/>
          <w:szCs w:val="24"/>
        </w:rPr>
        <w:t xml:space="preserve">, Astuti, and </w:t>
      </w:r>
      <w:proofErr w:type="spellStart"/>
      <w:r w:rsidRPr="00064B6F">
        <w:rPr>
          <w:rFonts w:ascii="Arial" w:hAnsi="Arial" w:cs="Arial"/>
          <w:sz w:val="24"/>
          <w:szCs w:val="24"/>
        </w:rPr>
        <w:t>Triatmanto</w:t>
      </w:r>
      <w:proofErr w:type="spellEnd"/>
      <w:r w:rsidRPr="00064B6F">
        <w:rPr>
          <w:rFonts w:ascii="Arial" w:hAnsi="Arial" w:cs="Arial"/>
          <w:sz w:val="24"/>
          <w:szCs w:val="24"/>
        </w:rPr>
        <w:t xml:space="preserve">, 2020), such as enhancing the quality of the Wi-Fi, the cleanliness, and the check-in experiences, </w:t>
      </w:r>
      <w:proofErr w:type="gramStart"/>
      <w:r w:rsidRPr="00064B6F">
        <w:rPr>
          <w:rFonts w:ascii="Arial" w:hAnsi="Arial" w:cs="Arial"/>
          <w:sz w:val="24"/>
          <w:szCs w:val="24"/>
        </w:rPr>
        <w:t>in order to</w:t>
      </w:r>
      <w:proofErr w:type="gramEnd"/>
      <w:r w:rsidRPr="00064B6F">
        <w:rPr>
          <w:rFonts w:ascii="Arial" w:hAnsi="Arial" w:cs="Arial"/>
          <w:sz w:val="24"/>
          <w:szCs w:val="24"/>
        </w:rPr>
        <w:t xml:space="preserve"> reduce the effects of these difficulties.  Increasing the flexibility of operations and minimising the impact of shortages can be accomplished by cross-training of people.  Additionally, proactive marketing, loyalty programs, and better customer involvement can drive repeat visits and generate favourable reviews, which can assist in the process of rebuilding the hotel's reputation and stabilising bookings.</w:t>
      </w:r>
    </w:p>
    <w:p w14:paraId="6F9C3636" w14:textId="77777777" w:rsidR="00064B6F" w:rsidRPr="00064B6F" w:rsidRDefault="00064B6F" w:rsidP="00064B6F">
      <w:pPr>
        <w:spacing w:line="360" w:lineRule="auto"/>
        <w:jc w:val="both"/>
        <w:rPr>
          <w:rFonts w:ascii="Arial" w:hAnsi="Arial" w:cs="Arial"/>
          <w:sz w:val="24"/>
          <w:szCs w:val="24"/>
        </w:rPr>
      </w:pPr>
    </w:p>
    <w:p w14:paraId="56D8B30C" w14:textId="3B086793" w:rsidR="00064B6F" w:rsidRPr="00064B6F" w:rsidRDefault="00064B6F" w:rsidP="00064B6F">
      <w:pPr>
        <w:spacing w:line="360" w:lineRule="auto"/>
        <w:jc w:val="both"/>
        <w:rPr>
          <w:rFonts w:ascii="Arial" w:hAnsi="Arial" w:cs="Arial"/>
          <w:sz w:val="24"/>
          <w:szCs w:val="24"/>
        </w:rPr>
      </w:pPr>
      <w:proofErr w:type="gramStart"/>
      <w:r w:rsidRPr="00064B6F">
        <w:rPr>
          <w:rFonts w:ascii="Arial" w:hAnsi="Arial" w:cs="Arial"/>
          <w:sz w:val="24"/>
          <w:szCs w:val="24"/>
        </w:rPr>
        <w:t>In light of</w:t>
      </w:r>
      <w:proofErr w:type="gramEnd"/>
      <w:r w:rsidRPr="00064B6F">
        <w:rPr>
          <w:rFonts w:ascii="Arial" w:hAnsi="Arial" w:cs="Arial"/>
          <w:sz w:val="24"/>
          <w:szCs w:val="24"/>
        </w:rPr>
        <w:t xml:space="preserve"> all the elements that have been taken into consideration, it is demonstrated how labour management presentl</w:t>
      </w:r>
      <w:r w:rsidR="00CA4BAE">
        <w:rPr>
          <w:rFonts w:ascii="Arial" w:hAnsi="Arial" w:cs="Arial"/>
          <w:sz w:val="24"/>
          <w:szCs w:val="24"/>
        </w:rPr>
        <w:t xml:space="preserve">y </w:t>
      </w:r>
      <w:r w:rsidRPr="00064B6F">
        <w:rPr>
          <w:rFonts w:ascii="Arial" w:hAnsi="Arial" w:cs="Arial"/>
          <w:sz w:val="24"/>
          <w:szCs w:val="24"/>
        </w:rPr>
        <w:t>only</w:t>
      </w:r>
      <w:r w:rsidR="00CA4BAE">
        <w:rPr>
          <w:rFonts w:ascii="Arial" w:hAnsi="Arial" w:cs="Arial"/>
          <w:sz w:val="24"/>
          <w:szCs w:val="24"/>
        </w:rPr>
        <w:t xml:space="preserve"> </w:t>
      </w:r>
      <w:proofErr w:type="spellStart"/>
      <w:r w:rsidR="00CA4BAE">
        <w:rPr>
          <w:rFonts w:ascii="Arial" w:hAnsi="Arial" w:cs="Arial"/>
          <w:sz w:val="24"/>
          <w:szCs w:val="24"/>
        </w:rPr>
        <w:t>schedute</w:t>
      </w:r>
      <w:proofErr w:type="spellEnd"/>
      <w:r w:rsidRPr="00064B6F">
        <w:rPr>
          <w:rFonts w:ascii="Arial" w:hAnsi="Arial" w:cs="Arial"/>
          <w:sz w:val="24"/>
          <w:szCs w:val="24"/>
        </w:rPr>
        <w:t xml:space="preserve"> workers during </w:t>
      </w:r>
      <w:r w:rsidR="00CA4BAE">
        <w:rPr>
          <w:rFonts w:ascii="Arial" w:hAnsi="Arial" w:cs="Arial"/>
          <w:sz w:val="24"/>
          <w:szCs w:val="24"/>
        </w:rPr>
        <w:t>peak</w:t>
      </w:r>
      <w:r w:rsidRPr="00064B6F">
        <w:rPr>
          <w:rFonts w:ascii="Arial" w:hAnsi="Arial" w:cs="Arial"/>
          <w:sz w:val="24"/>
          <w:szCs w:val="24"/>
        </w:rPr>
        <w:t xml:space="preserve"> day periods, BTC is able to preserve a competitive advantage. Additionally, duty managers and their ability to multitask contribute to the coverage of departments and the reduction of labour hours through their flexible </w:t>
      </w:r>
      <w:r w:rsidR="00B2343D">
        <w:rPr>
          <w:rFonts w:ascii="Arial" w:hAnsi="Arial" w:cs="Arial"/>
          <w:sz w:val="24"/>
          <w:szCs w:val="24"/>
        </w:rPr>
        <w:t>skills.</w:t>
      </w:r>
    </w:p>
    <w:p w14:paraId="31C37B69" w14:textId="72E5142E" w:rsidR="0010467A" w:rsidRPr="006B278F" w:rsidRDefault="00064B6F" w:rsidP="00064B6F">
      <w:pPr>
        <w:spacing w:line="360" w:lineRule="auto"/>
        <w:jc w:val="both"/>
        <w:rPr>
          <w:rFonts w:ascii="Arial" w:hAnsi="Arial" w:cs="Arial"/>
          <w:sz w:val="24"/>
          <w:szCs w:val="24"/>
        </w:rPr>
      </w:pPr>
      <w:r w:rsidRPr="00064B6F">
        <w:rPr>
          <w:rFonts w:ascii="Arial" w:hAnsi="Arial" w:cs="Arial"/>
          <w:sz w:val="24"/>
          <w:szCs w:val="24"/>
        </w:rPr>
        <w:t xml:space="preserve">Recognising the </w:t>
      </w:r>
      <w:r w:rsidR="00EA49D8">
        <w:rPr>
          <w:rFonts w:ascii="Arial" w:hAnsi="Arial" w:cs="Arial"/>
          <w:sz w:val="24"/>
          <w:szCs w:val="24"/>
        </w:rPr>
        <w:t>strong</w:t>
      </w:r>
      <w:r w:rsidRPr="00064B6F">
        <w:rPr>
          <w:rFonts w:ascii="Arial" w:hAnsi="Arial" w:cs="Arial"/>
          <w:sz w:val="24"/>
          <w:szCs w:val="24"/>
        </w:rPr>
        <w:t xml:space="preserve"> relations that exist between</w:t>
      </w:r>
      <w:r w:rsidR="00B2343D">
        <w:rPr>
          <w:rFonts w:ascii="Arial" w:hAnsi="Arial" w:cs="Arial"/>
          <w:sz w:val="24"/>
          <w:szCs w:val="24"/>
        </w:rPr>
        <w:t xml:space="preserve"> the lowe</w:t>
      </w:r>
      <w:r w:rsidR="00A1658B">
        <w:rPr>
          <w:rFonts w:ascii="Arial" w:hAnsi="Arial" w:cs="Arial"/>
          <w:sz w:val="24"/>
          <w:szCs w:val="24"/>
        </w:rPr>
        <w:t>r</w:t>
      </w:r>
      <w:r w:rsidR="00B2343D">
        <w:rPr>
          <w:rFonts w:ascii="Arial" w:hAnsi="Arial" w:cs="Arial"/>
          <w:sz w:val="24"/>
          <w:szCs w:val="24"/>
        </w:rPr>
        <w:t xml:space="preserve"> management (Duty managers)</w:t>
      </w:r>
      <w:r w:rsidRPr="00064B6F">
        <w:rPr>
          <w:rFonts w:ascii="Arial" w:hAnsi="Arial" w:cs="Arial"/>
          <w:sz w:val="24"/>
          <w:szCs w:val="24"/>
        </w:rPr>
        <w:t xml:space="preserve"> and frontline staff, as well as selecting to highlight perspectives that are under-represented in the research, is an important demonstration of axiological awareness.  The purpose of the research was not just to examine operations, but also to advocate for habits in the workplace that are both ethical and environmentally sustainability.  In accordance with the principles outlined by Saunders, Lewis, and Thornhill (2019), it is demonstrated that the study reflects both the methodological and ethical intent of the researchers. This reaffirms the notion that research is never value-</w:t>
      </w:r>
      <w:r w:rsidRPr="00064B6F">
        <w:rPr>
          <w:rFonts w:ascii="Arial" w:hAnsi="Arial" w:cs="Arial"/>
          <w:sz w:val="24"/>
          <w:szCs w:val="24"/>
        </w:rPr>
        <w:lastRenderedPageBreak/>
        <w:t>free; rather, it is intrinsically shaped by what the researcher feels to be significant, just, and worthy of investigation.</w:t>
      </w:r>
    </w:p>
    <w:p w14:paraId="031748A9" w14:textId="0A5BABCA" w:rsidR="00F54AF2" w:rsidRDefault="00F54AF2" w:rsidP="004A6332">
      <w:pPr>
        <w:pStyle w:val="Heading1"/>
        <w:spacing w:line="360" w:lineRule="auto"/>
        <w:jc w:val="both"/>
        <w:rPr>
          <w:rFonts w:ascii="Arial" w:hAnsi="Arial" w:cs="Arial"/>
          <w:b/>
          <w:bCs/>
          <w:color w:val="auto"/>
        </w:rPr>
      </w:pPr>
      <w:bookmarkStart w:id="16" w:name="_Toc200544996"/>
      <w:r w:rsidRPr="004A6332">
        <w:rPr>
          <w:rFonts w:ascii="Arial" w:hAnsi="Arial" w:cs="Arial"/>
          <w:b/>
          <w:bCs/>
          <w:color w:val="auto"/>
        </w:rPr>
        <w:t>Conclusion</w:t>
      </w:r>
      <w:bookmarkEnd w:id="16"/>
    </w:p>
    <w:p w14:paraId="791010EF" w14:textId="77777777" w:rsidR="00856387" w:rsidRPr="00856387" w:rsidRDefault="00856387" w:rsidP="00856387">
      <w:pPr>
        <w:spacing w:line="360" w:lineRule="auto"/>
        <w:jc w:val="both"/>
        <w:rPr>
          <w:rFonts w:ascii="Arial" w:hAnsi="Arial" w:cs="Arial"/>
          <w:sz w:val="24"/>
          <w:szCs w:val="24"/>
        </w:rPr>
      </w:pPr>
      <w:proofErr w:type="gramStart"/>
      <w:r w:rsidRPr="00856387">
        <w:rPr>
          <w:rFonts w:ascii="Arial" w:hAnsi="Arial" w:cs="Arial"/>
          <w:sz w:val="24"/>
          <w:szCs w:val="24"/>
        </w:rPr>
        <w:t>In order to</w:t>
      </w:r>
      <w:proofErr w:type="gramEnd"/>
      <w:r w:rsidRPr="00856387">
        <w:rPr>
          <w:rFonts w:ascii="Arial" w:hAnsi="Arial" w:cs="Arial"/>
          <w:sz w:val="24"/>
          <w:szCs w:val="24"/>
        </w:rPr>
        <w:t xml:space="preserve"> determine whether local events and food and beverage competition have a significant impact on staffing patterns, employee performance, and service delivery, this research project set out to investigate how labour management at the Premier Inn Beverley Town Centre is impacted by these external factors.  According to the first hypothesis, Premier Inn BTC's labour management is erratic because of the influence of regional events and rival food and beverage businesses, which were thought to result in erratic shifts in visitor demand and operational strain.</w:t>
      </w:r>
    </w:p>
    <w:p w14:paraId="135665A4" w14:textId="3BF0DB99"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 xml:space="preserve">The results of the study, however, </w:t>
      </w:r>
      <w:r w:rsidR="009D3C4D" w:rsidRPr="00856387">
        <w:rPr>
          <w:rFonts w:ascii="Arial" w:hAnsi="Arial" w:cs="Arial"/>
          <w:sz w:val="24"/>
          <w:szCs w:val="24"/>
        </w:rPr>
        <w:t>rebut</w:t>
      </w:r>
      <w:r w:rsidRPr="00856387">
        <w:rPr>
          <w:rFonts w:ascii="Arial" w:hAnsi="Arial" w:cs="Arial"/>
          <w:sz w:val="24"/>
          <w:szCs w:val="24"/>
        </w:rPr>
        <w:t xml:space="preserve"> this theory</w:t>
      </w:r>
      <w:r w:rsidR="00304ED4">
        <w:rPr>
          <w:rFonts w:ascii="Arial" w:hAnsi="Arial" w:cs="Arial"/>
          <w:sz w:val="24"/>
          <w:szCs w:val="24"/>
        </w:rPr>
        <w:t>,</w:t>
      </w:r>
      <w:r w:rsidRPr="00856387">
        <w:rPr>
          <w:rFonts w:ascii="Arial" w:hAnsi="Arial" w:cs="Arial"/>
          <w:sz w:val="24"/>
          <w:szCs w:val="24"/>
        </w:rPr>
        <w:t xml:space="preserve"> </w:t>
      </w:r>
      <w:proofErr w:type="gramStart"/>
      <w:r w:rsidRPr="00856387">
        <w:rPr>
          <w:rFonts w:ascii="Arial" w:hAnsi="Arial" w:cs="Arial"/>
          <w:sz w:val="24"/>
          <w:szCs w:val="24"/>
        </w:rPr>
        <w:t>It</w:t>
      </w:r>
      <w:proofErr w:type="gramEnd"/>
      <w:r w:rsidRPr="00856387">
        <w:rPr>
          <w:rFonts w:ascii="Arial" w:hAnsi="Arial" w:cs="Arial"/>
          <w:sz w:val="24"/>
          <w:szCs w:val="24"/>
        </w:rPr>
        <w:t xml:space="preserve"> became clear from a combination of in-depth secondary study and on-site qualitative observation during a 10-week university </w:t>
      </w:r>
      <w:r w:rsidR="004C71F3">
        <w:rPr>
          <w:rFonts w:ascii="Arial" w:hAnsi="Arial" w:cs="Arial"/>
          <w:sz w:val="24"/>
          <w:szCs w:val="24"/>
        </w:rPr>
        <w:t>work placement</w:t>
      </w:r>
      <w:r w:rsidRPr="00856387">
        <w:rPr>
          <w:rFonts w:ascii="Arial" w:hAnsi="Arial" w:cs="Arial"/>
          <w:sz w:val="24"/>
          <w:szCs w:val="24"/>
        </w:rPr>
        <w:t xml:space="preserve"> that internal operational inefficiencies</w:t>
      </w:r>
      <w:r>
        <w:rPr>
          <w:rFonts w:ascii="Arial" w:hAnsi="Arial" w:cs="Arial"/>
          <w:sz w:val="24"/>
          <w:szCs w:val="24"/>
        </w:rPr>
        <w:t xml:space="preserve">, </w:t>
      </w:r>
      <w:r w:rsidRPr="00856387">
        <w:rPr>
          <w:rFonts w:ascii="Arial" w:hAnsi="Arial" w:cs="Arial"/>
          <w:sz w:val="24"/>
          <w:szCs w:val="24"/>
        </w:rPr>
        <w:t>rather than external competition</w:t>
      </w:r>
      <w:r>
        <w:rPr>
          <w:rFonts w:ascii="Arial" w:hAnsi="Arial" w:cs="Arial"/>
          <w:sz w:val="24"/>
          <w:szCs w:val="24"/>
        </w:rPr>
        <w:t xml:space="preserve">, </w:t>
      </w:r>
      <w:r w:rsidRPr="00856387">
        <w:rPr>
          <w:rFonts w:ascii="Arial" w:hAnsi="Arial" w:cs="Arial"/>
          <w:sz w:val="24"/>
          <w:szCs w:val="24"/>
        </w:rPr>
        <w:t xml:space="preserve">are the main drivers impacting labour management at Premier Inn BTC.  While local </w:t>
      </w:r>
      <w:r w:rsidR="004C71F3">
        <w:rPr>
          <w:rFonts w:ascii="Arial" w:hAnsi="Arial" w:cs="Arial"/>
          <w:sz w:val="24"/>
          <w:szCs w:val="24"/>
        </w:rPr>
        <w:t>restaurants</w:t>
      </w:r>
      <w:r w:rsidRPr="00856387">
        <w:rPr>
          <w:rFonts w:ascii="Arial" w:hAnsi="Arial" w:cs="Arial"/>
          <w:sz w:val="24"/>
          <w:szCs w:val="24"/>
        </w:rPr>
        <w:t xml:space="preserve"> and events influence visitor expectations, they do not directly determine staffing plans or contribute to the labour instability that is seen.</w:t>
      </w:r>
    </w:p>
    <w:p w14:paraId="51311247" w14:textId="453BD905"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Rather, the main problems were poor scheduling alignment, an excessive dependence on multitasking Duty Managers, low employee morale, and a lack of reaction from senior management.  Burnout, operational strain, and inconsistent service</w:t>
      </w:r>
      <w:r w:rsidR="00CF4771">
        <w:rPr>
          <w:rFonts w:ascii="Arial" w:hAnsi="Arial" w:cs="Arial"/>
          <w:sz w:val="24"/>
          <w:szCs w:val="24"/>
        </w:rPr>
        <w:t xml:space="preserve"> </w:t>
      </w:r>
      <w:r w:rsidRPr="00856387">
        <w:rPr>
          <w:rFonts w:ascii="Arial" w:hAnsi="Arial" w:cs="Arial"/>
          <w:sz w:val="24"/>
          <w:szCs w:val="24"/>
        </w:rPr>
        <w:t>particularly during check-in and check-out periods</w:t>
      </w:r>
      <w:r w:rsidR="00CF4771">
        <w:rPr>
          <w:rFonts w:ascii="Arial" w:hAnsi="Arial" w:cs="Arial"/>
          <w:sz w:val="24"/>
          <w:szCs w:val="24"/>
        </w:rPr>
        <w:t xml:space="preserve"> </w:t>
      </w:r>
      <w:r w:rsidRPr="00856387">
        <w:rPr>
          <w:rFonts w:ascii="Arial" w:hAnsi="Arial" w:cs="Arial"/>
          <w:sz w:val="24"/>
          <w:szCs w:val="24"/>
        </w:rPr>
        <w:t xml:space="preserve">have resulted from these internal issues, which have been made worse by unresolved guest complaints and a lack of </w:t>
      </w:r>
      <w:proofErr w:type="spellStart"/>
      <w:r w:rsidR="005F6EB6">
        <w:rPr>
          <w:rFonts w:ascii="Arial" w:hAnsi="Arial" w:cs="Arial"/>
          <w:sz w:val="24"/>
          <w:szCs w:val="24"/>
        </w:rPr>
        <w:t>acauntability</w:t>
      </w:r>
      <w:proofErr w:type="spellEnd"/>
      <w:r w:rsidR="005F6EB6">
        <w:rPr>
          <w:rFonts w:ascii="Arial" w:hAnsi="Arial" w:cs="Arial"/>
          <w:sz w:val="24"/>
          <w:szCs w:val="24"/>
        </w:rPr>
        <w:t xml:space="preserve"> for hotel maintenance and review management from higher </w:t>
      </w:r>
      <w:r w:rsidRPr="00856387">
        <w:rPr>
          <w:rFonts w:ascii="Arial" w:hAnsi="Arial" w:cs="Arial"/>
          <w:sz w:val="24"/>
          <w:szCs w:val="24"/>
        </w:rPr>
        <w:t>leadership.  The study supports the findings of Hurd and Case (2025), Ghani et al. (2022), and Tracy (2020), who emphasise the importance of workplace culture, job happiness, and growth opportunities for employee retention and service quality in the hotel industry.</w:t>
      </w:r>
    </w:p>
    <w:p w14:paraId="62970322" w14:textId="77777777" w:rsidR="00856387" w:rsidRPr="00856387" w:rsidRDefault="00856387" w:rsidP="00856387">
      <w:pPr>
        <w:spacing w:line="360" w:lineRule="auto"/>
        <w:jc w:val="both"/>
        <w:rPr>
          <w:rFonts w:ascii="Arial" w:hAnsi="Arial" w:cs="Arial"/>
          <w:sz w:val="24"/>
          <w:szCs w:val="24"/>
        </w:rPr>
      </w:pPr>
    </w:p>
    <w:p w14:paraId="0D92894B" w14:textId="38074FBE" w:rsidR="00304ED4"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 xml:space="preserve">The results corroborate the claims made by Karagiannis (2024) and Yuan &amp; Liu (2025) that technology should complement human interaction rather than replace it, even when technological aids like AI and digital check-in provide certain efficiencies. </w:t>
      </w:r>
      <w:r w:rsidR="00304ED4">
        <w:rPr>
          <w:rFonts w:ascii="Arial" w:hAnsi="Arial" w:cs="Arial"/>
          <w:sz w:val="24"/>
          <w:szCs w:val="24"/>
        </w:rPr>
        <w:t xml:space="preserve"> </w:t>
      </w:r>
      <w:r w:rsidRPr="00856387">
        <w:rPr>
          <w:rFonts w:ascii="Arial" w:hAnsi="Arial" w:cs="Arial"/>
          <w:sz w:val="24"/>
          <w:szCs w:val="24"/>
        </w:rPr>
        <w:lastRenderedPageBreak/>
        <w:t>Personalised service is still valued by guests, and a completely automated model runs the danger of compromising this fundamental experience.</w:t>
      </w:r>
    </w:p>
    <w:p w14:paraId="426953A1" w14:textId="77777777" w:rsidR="00856387" w:rsidRPr="00856387" w:rsidRDefault="00856387" w:rsidP="00856387">
      <w:pPr>
        <w:spacing w:line="360" w:lineRule="auto"/>
        <w:jc w:val="both"/>
        <w:rPr>
          <w:rFonts w:ascii="Arial" w:hAnsi="Arial" w:cs="Arial"/>
          <w:sz w:val="24"/>
          <w:szCs w:val="24"/>
        </w:rPr>
      </w:pPr>
    </w:p>
    <w:p w14:paraId="5DBA2599" w14:textId="1633C8C2"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From a regulatory perspective, the hospitality industry must implement more morally and financially sound labour practices in response to political and economic reforms, such as raising the minimum wage, altering the apprenticeship levy, and amending the employment law (Gov, 2025; Barlow, 2024).  Even if Premier Inn doesn't have zero-hour contracts, more general policy changes nonetheless call for flexible operations and equitable hiring procedures.</w:t>
      </w:r>
    </w:p>
    <w:p w14:paraId="66ED4F98" w14:textId="5BA974B2"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These dynamics were further highlighted by the SWOT and PEST assessments.  Long-term profitability is threatened internally by staff shortages, low morale, and uneven service, while outside, rivalry from Beverley's luxury and low-cost lodgings boosts visitor expectations.  Effective labour management is hampered by the hotel's internal inability to adjust and react to these circumstances, not by the competition itself.</w:t>
      </w:r>
    </w:p>
    <w:p w14:paraId="3702444F" w14:textId="3753339E"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This study used an interpretivist philosophy, inductive reasoning, and grounded theory methodologies in a qualitative case study approach that was guided by the research onion model developed by Saunders et al. (2019).  Non-participant observations and informal staff interactions enhanced the data by illuminating the real-life experiences of workers and demonstrating that leadership behaviours, rather than merely market forces, are at the core of labour management concerns.</w:t>
      </w:r>
    </w:p>
    <w:p w14:paraId="4EFB5610" w14:textId="69647B60"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In conclusion, local competitors and event fluctuations have little effect on labour management at the Premier Inn Beverley Town Centre.  Rather, the main elements influencing performance are internal scheduling procedures, a dearth of development pathways, and a poor reaction to visitor feedback</w:t>
      </w:r>
      <w:r w:rsidR="00BC2E73">
        <w:rPr>
          <w:rFonts w:ascii="Arial" w:hAnsi="Arial" w:cs="Arial"/>
          <w:sz w:val="24"/>
          <w:szCs w:val="24"/>
        </w:rPr>
        <w:t xml:space="preserve">, proper hotel maintenance. </w:t>
      </w:r>
      <w:r w:rsidRPr="00856387">
        <w:rPr>
          <w:rFonts w:ascii="Arial" w:hAnsi="Arial" w:cs="Arial"/>
          <w:sz w:val="24"/>
          <w:szCs w:val="24"/>
        </w:rPr>
        <w:t>In addition to improving employee well-being and service performance, addressing these systemic challenges through staff empowerment, participative leadership,</w:t>
      </w:r>
      <w:r w:rsidR="004D7887">
        <w:rPr>
          <w:rFonts w:ascii="Arial" w:hAnsi="Arial" w:cs="Arial"/>
          <w:sz w:val="24"/>
          <w:szCs w:val="24"/>
        </w:rPr>
        <w:t xml:space="preserve"> proper maintenance refurbishment</w:t>
      </w:r>
      <w:r w:rsidRPr="00856387">
        <w:rPr>
          <w:rFonts w:ascii="Arial" w:hAnsi="Arial" w:cs="Arial"/>
          <w:sz w:val="24"/>
          <w:szCs w:val="24"/>
        </w:rPr>
        <w:t xml:space="preserve"> and balanced technology integration would increase Premier Inn's competitive resilience in a changing hospitality market.</w:t>
      </w:r>
    </w:p>
    <w:p w14:paraId="1724FD72" w14:textId="6470CDCF" w:rsidR="00856387" w:rsidRPr="00856387" w:rsidRDefault="00856387" w:rsidP="00856387">
      <w:pPr>
        <w:spacing w:line="360" w:lineRule="auto"/>
        <w:jc w:val="both"/>
        <w:rPr>
          <w:rFonts w:ascii="Arial" w:hAnsi="Arial" w:cs="Arial"/>
          <w:sz w:val="24"/>
          <w:szCs w:val="24"/>
        </w:rPr>
      </w:pPr>
      <w:r w:rsidRPr="00856387">
        <w:rPr>
          <w:rFonts w:ascii="Arial" w:hAnsi="Arial" w:cs="Arial"/>
          <w:sz w:val="24"/>
          <w:szCs w:val="24"/>
        </w:rPr>
        <w:t xml:space="preserve">To ascertain whether these patterns are exclusive to the Beverley Town Centre location or consistent across the Premier Inn brand, future studies should be </w:t>
      </w:r>
      <w:r w:rsidRPr="00856387">
        <w:rPr>
          <w:rFonts w:ascii="Arial" w:hAnsi="Arial" w:cs="Arial"/>
          <w:sz w:val="24"/>
          <w:szCs w:val="24"/>
        </w:rPr>
        <w:lastRenderedPageBreak/>
        <w:t>conducted at more Premier Inn sites.  Additionally, longitudinal studies would provide useful information for strategic HRM planning in the larger hotel industry by tracking the efficacy of labour interventions over time.</w:t>
      </w:r>
    </w:p>
    <w:p w14:paraId="3CEC5A73" w14:textId="2D93B8CB" w:rsidR="00F54AF2" w:rsidRDefault="00F54AF2" w:rsidP="00856387">
      <w:pPr>
        <w:pStyle w:val="Heading1"/>
        <w:spacing w:line="360" w:lineRule="auto"/>
        <w:jc w:val="both"/>
        <w:rPr>
          <w:rFonts w:ascii="Arial" w:hAnsi="Arial" w:cs="Arial"/>
          <w:b/>
          <w:bCs/>
          <w:color w:val="auto"/>
        </w:rPr>
      </w:pPr>
      <w:bookmarkStart w:id="17" w:name="_Toc200544997"/>
      <w:r w:rsidRPr="004A6332">
        <w:rPr>
          <w:rFonts w:ascii="Arial" w:hAnsi="Arial" w:cs="Arial"/>
          <w:b/>
          <w:bCs/>
          <w:color w:val="auto"/>
        </w:rPr>
        <w:t>Recommendation</w:t>
      </w:r>
      <w:bookmarkEnd w:id="17"/>
    </w:p>
    <w:p w14:paraId="39C91ACE" w14:textId="73162188" w:rsidR="001F06E0" w:rsidRDefault="00133983" w:rsidP="00133983">
      <w:pPr>
        <w:spacing w:line="360" w:lineRule="auto"/>
        <w:jc w:val="both"/>
        <w:rPr>
          <w:rFonts w:ascii="Arial" w:hAnsi="Arial" w:cs="Arial"/>
          <w:sz w:val="24"/>
          <w:szCs w:val="24"/>
        </w:rPr>
      </w:pPr>
      <w:r w:rsidRPr="00133983">
        <w:rPr>
          <w:rFonts w:ascii="Arial" w:hAnsi="Arial" w:cs="Arial"/>
          <w:sz w:val="24"/>
          <w:szCs w:val="24"/>
        </w:rPr>
        <w:t xml:space="preserve">A SMART action plan </w:t>
      </w:r>
      <w:r>
        <w:rPr>
          <w:rFonts w:ascii="Arial" w:hAnsi="Arial" w:cs="Arial"/>
          <w:sz w:val="24"/>
          <w:szCs w:val="24"/>
        </w:rPr>
        <w:t>should</w:t>
      </w:r>
      <w:r w:rsidRPr="00133983">
        <w:rPr>
          <w:rFonts w:ascii="Arial" w:hAnsi="Arial" w:cs="Arial"/>
          <w:sz w:val="24"/>
          <w:szCs w:val="24"/>
        </w:rPr>
        <w:t xml:space="preserve"> be established for the Front of House (FOH) team at Premier Inn Beverley Town Centre</w:t>
      </w:r>
      <w:r w:rsidR="001F06E0">
        <w:rPr>
          <w:rFonts w:ascii="Arial" w:hAnsi="Arial" w:cs="Arial"/>
          <w:sz w:val="24"/>
          <w:szCs w:val="24"/>
        </w:rPr>
        <w:t>:</w:t>
      </w:r>
    </w:p>
    <w:p w14:paraId="477F5CF1" w14:textId="77777777" w:rsidR="001F06E0" w:rsidRDefault="001F06E0" w:rsidP="00133983">
      <w:pPr>
        <w:spacing w:line="360" w:lineRule="auto"/>
        <w:jc w:val="both"/>
        <w:rPr>
          <w:rFonts w:ascii="Arial" w:hAnsi="Arial" w:cs="Arial"/>
          <w:sz w:val="24"/>
          <w:szCs w:val="24"/>
        </w:rPr>
      </w:pPr>
      <w:r>
        <w:rPr>
          <w:rFonts w:ascii="Arial" w:hAnsi="Arial" w:cs="Arial"/>
          <w:sz w:val="24"/>
          <w:szCs w:val="24"/>
        </w:rPr>
        <w:t>T</w:t>
      </w:r>
      <w:r w:rsidR="00133983" w:rsidRPr="00133983">
        <w:rPr>
          <w:rFonts w:ascii="Arial" w:hAnsi="Arial" w:cs="Arial"/>
          <w:sz w:val="24"/>
          <w:szCs w:val="24"/>
        </w:rPr>
        <w:t>o tackle operational difficulties and elevate guest satisfaction by improving service quality and reducing negative feedback.</w:t>
      </w:r>
    </w:p>
    <w:p w14:paraId="459DEDAA" w14:textId="3C41E873" w:rsidR="00682CF7" w:rsidRDefault="00133983" w:rsidP="00133983">
      <w:pPr>
        <w:spacing w:line="360" w:lineRule="auto"/>
        <w:jc w:val="both"/>
        <w:rPr>
          <w:rFonts w:ascii="Arial" w:hAnsi="Arial" w:cs="Arial"/>
          <w:sz w:val="24"/>
          <w:szCs w:val="24"/>
        </w:rPr>
      </w:pPr>
      <w:r w:rsidRPr="00133983">
        <w:rPr>
          <w:rFonts w:ascii="Arial" w:hAnsi="Arial" w:cs="Arial"/>
          <w:sz w:val="24"/>
          <w:szCs w:val="24"/>
        </w:rPr>
        <w:br/>
        <w:t>The primary objective is to enhance guest engagement by ensuring that all team members and managers personally address departing visitors with a customised farewell, either from the front desk or host stand. This initiative, commencing immediately and evaluated weekly, seeks to enhance staff visibility and diminish visitor discontent.</w:t>
      </w:r>
    </w:p>
    <w:p w14:paraId="15C04490" w14:textId="77777777" w:rsidR="00682CF7" w:rsidRDefault="00133983" w:rsidP="00133983">
      <w:pPr>
        <w:spacing w:line="360" w:lineRule="auto"/>
        <w:jc w:val="both"/>
        <w:rPr>
          <w:rFonts w:ascii="Arial" w:hAnsi="Arial" w:cs="Arial"/>
          <w:sz w:val="24"/>
          <w:szCs w:val="24"/>
        </w:rPr>
      </w:pPr>
      <w:r w:rsidRPr="00133983">
        <w:rPr>
          <w:rFonts w:ascii="Arial" w:hAnsi="Arial" w:cs="Arial"/>
          <w:sz w:val="24"/>
          <w:szCs w:val="24"/>
        </w:rPr>
        <w:t>A primary objective is to improve the precision of room distribution. Room assignments will be determined by guest type, safety, and comfort, ensuring that families are clustered together and female guests are situated on more secure floors. This will adhere to a written guide at reception and undergo daily review to guarantee complete compliance.</w:t>
      </w:r>
      <w:r w:rsidRPr="00133983">
        <w:rPr>
          <w:rFonts w:ascii="Arial" w:hAnsi="Arial" w:cs="Arial"/>
          <w:sz w:val="24"/>
          <w:szCs w:val="24"/>
        </w:rPr>
        <w:br/>
      </w:r>
      <w:r w:rsidRPr="00133983">
        <w:rPr>
          <w:rFonts w:ascii="Arial" w:hAnsi="Arial" w:cs="Arial"/>
          <w:sz w:val="24"/>
          <w:szCs w:val="24"/>
        </w:rPr>
        <w:br/>
        <w:t>To guarantee that no guest feels neglected, even those utilising self-check-in will receive acknowledgement and support, with endeavours made to beyond fundamental check-in enquiries. This practice commences immediately and will be repeated daily during shift briefings, with added emphasis on ensuring the reception is stocked with essentials and prepared for guest engagement.</w:t>
      </w:r>
    </w:p>
    <w:p w14:paraId="39866890" w14:textId="77777777" w:rsidR="00682CF7" w:rsidRDefault="00133983" w:rsidP="00133983">
      <w:pPr>
        <w:spacing w:line="360" w:lineRule="auto"/>
        <w:jc w:val="both"/>
        <w:rPr>
          <w:rFonts w:ascii="Arial" w:hAnsi="Arial" w:cs="Arial"/>
          <w:sz w:val="24"/>
          <w:szCs w:val="24"/>
        </w:rPr>
      </w:pPr>
      <w:r w:rsidRPr="00133983">
        <w:rPr>
          <w:rFonts w:ascii="Arial" w:hAnsi="Arial" w:cs="Arial"/>
          <w:sz w:val="24"/>
          <w:szCs w:val="24"/>
        </w:rPr>
        <w:t>During peak times, staff will prioritise payment processing over table service to ensure efficiency and mitigate concerns over wait times. This procedure is currently under progress and monitored via visitor input.</w:t>
      </w:r>
    </w:p>
    <w:p w14:paraId="0069A395" w14:textId="77777777" w:rsidR="00682CF7" w:rsidRDefault="00133983" w:rsidP="00133983">
      <w:pPr>
        <w:spacing w:line="360" w:lineRule="auto"/>
        <w:jc w:val="both"/>
        <w:rPr>
          <w:rFonts w:ascii="Arial" w:hAnsi="Arial" w:cs="Arial"/>
          <w:sz w:val="24"/>
          <w:szCs w:val="24"/>
        </w:rPr>
      </w:pPr>
      <w:r w:rsidRPr="00133983">
        <w:rPr>
          <w:rFonts w:ascii="Arial" w:hAnsi="Arial" w:cs="Arial"/>
          <w:sz w:val="24"/>
          <w:szCs w:val="24"/>
        </w:rPr>
        <w:lastRenderedPageBreak/>
        <w:t>An immaculate and inviting atmosphere is also crucial. A regimen of daily surface cleaning and one weekly deep clean will be implemented, monitored by a checklist and manager approval to guarantee consistency and responsibility.</w:t>
      </w:r>
    </w:p>
    <w:p w14:paraId="0EE674E8" w14:textId="3165DED5" w:rsidR="00663553" w:rsidRDefault="00133983" w:rsidP="00133983">
      <w:pPr>
        <w:spacing w:line="360" w:lineRule="auto"/>
        <w:jc w:val="both"/>
        <w:rPr>
          <w:rFonts w:ascii="Arial" w:hAnsi="Arial" w:cs="Arial"/>
          <w:sz w:val="24"/>
          <w:szCs w:val="24"/>
        </w:rPr>
      </w:pPr>
      <w:r w:rsidRPr="00133983">
        <w:rPr>
          <w:rFonts w:ascii="Arial" w:hAnsi="Arial" w:cs="Arial"/>
          <w:sz w:val="24"/>
          <w:szCs w:val="24"/>
        </w:rPr>
        <w:t xml:space="preserve">To enhance guest loyalty, each shift is required to provide a minimum of one "WOW moment," exemplified by a considerate gesture or </w:t>
      </w:r>
      <w:proofErr w:type="gramStart"/>
      <w:r w:rsidRPr="00133983">
        <w:rPr>
          <w:rFonts w:ascii="Arial" w:hAnsi="Arial" w:cs="Arial"/>
          <w:sz w:val="24"/>
          <w:szCs w:val="24"/>
        </w:rPr>
        <w:t>unexpected surprise</w:t>
      </w:r>
      <w:proofErr w:type="gramEnd"/>
      <w:r w:rsidRPr="00133983">
        <w:rPr>
          <w:rFonts w:ascii="Arial" w:hAnsi="Arial" w:cs="Arial"/>
          <w:sz w:val="24"/>
          <w:szCs w:val="24"/>
        </w:rPr>
        <w:t>. These will be documented in the handover to promote innovative and consistent execution</w:t>
      </w:r>
      <w:r w:rsidR="002222E6">
        <w:rPr>
          <w:rFonts w:ascii="Arial" w:hAnsi="Arial" w:cs="Arial"/>
          <w:sz w:val="24"/>
          <w:szCs w:val="24"/>
        </w:rPr>
        <w:t>. T</w:t>
      </w:r>
      <w:r w:rsidR="002222E6" w:rsidRPr="00133983">
        <w:rPr>
          <w:rFonts w:ascii="Arial" w:hAnsi="Arial" w:cs="Arial"/>
          <w:sz w:val="24"/>
          <w:szCs w:val="24"/>
        </w:rPr>
        <w:t>he Front of House and Duty Managers will ensure prominent visibility at the front desk, save when engaged in essential work in other locations. Breaks must be inconspicuous and non-disruptive to maintain the perception of personnel as accessible and engaged. This strategy will be executed promptly and assessed daily to maintain a consistently inviting and professional behaviour.</w:t>
      </w:r>
      <w:r w:rsidR="00663553">
        <w:rPr>
          <w:rFonts w:ascii="Arial" w:hAnsi="Arial" w:cs="Arial"/>
          <w:sz w:val="24"/>
          <w:szCs w:val="24"/>
        </w:rPr>
        <w:t xml:space="preserve"> (See appendix 19).</w:t>
      </w:r>
    </w:p>
    <w:p w14:paraId="3324C26B" w14:textId="139F8053" w:rsidR="00133983" w:rsidRDefault="00CA54A8" w:rsidP="00133983">
      <w:pPr>
        <w:spacing w:line="360" w:lineRule="auto"/>
        <w:jc w:val="both"/>
        <w:rPr>
          <w:rFonts w:ascii="Arial" w:hAnsi="Arial" w:cs="Arial"/>
          <w:sz w:val="24"/>
          <w:szCs w:val="24"/>
        </w:rPr>
      </w:pPr>
      <w:r>
        <w:rPr>
          <w:rFonts w:ascii="Arial" w:hAnsi="Arial" w:cs="Arial"/>
          <w:sz w:val="24"/>
          <w:szCs w:val="24"/>
        </w:rPr>
        <w:t>MTM (Maintenance team member Job Sheet):</w:t>
      </w:r>
    </w:p>
    <w:p w14:paraId="025836B7" w14:textId="09B13906" w:rsidR="002222E6" w:rsidRDefault="002222E6" w:rsidP="00402620">
      <w:pPr>
        <w:spacing w:line="360" w:lineRule="auto"/>
        <w:jc w:val="both"/>
        <w:rPr>
          <w:rFonts w:ascii="Arial" w:hAnsi="Arial" w:cs="Arial"/>
          <w:sz w:val="24"/>
          <w:szCs w:val="24"/>
        </w:rPr>
      </w:pPr>
      <w:r>
        <w:rPr>
          <w:rFonts w:ascii="Arial" w:hAnsi="Arial" w:cs="Arial"/>
          <w:sz w:val="24"/>
          <w:szCs w:val="24"/>
        </w:rPr>
        <w:t>For maintenance team member a</w:t>
      </w:r>
      <w:r w:rsidR="00402620" w:rsidRPr="00402620">
        <w:rPr>
          <w:rFonts w:ascii="Arial" w:hAnsi="Arial" w:cs="Arial"/>
          <w:sz w:val="24"/>
          <w:szCs w:val="24"/>
        </w:rPr>
        <w:t xml:space="preserve"> set job tracking system should be created to enhance operational efficiency and provide timely maintenance support. This system will consist of a concise, established list detailing all maintenance jobs discovered throughout staff shifts or guest stays. Every task entry will have full details of the incident, the precise location (room number or area), and the identity of the reporter.</w:t>
      </w:r>
    </w:p>
    <w:p w14:paraId="7E8C15E0" w14:textId="2B96B32D" w:rsidR="00402620" w:rsidRDefault="00402620" w:rsidP="00402620">
      <w:pPr>
        <w:spacing w:line="360" w:lineRule="auto"/>
        <w:jc w:val="both"/>
        <w:rPr>
          <w:rFonts w:ascii="Arial" w:hAnsi="Arial" w:cs="Arial"/>
          <w:sz w:val="24"/>
          <w:szCs w:val="24"/>
        </w:rPr>
      </w:pPr>
      <w:r w:rsidRPr="00402620">
        <w:rPr>
          <w:rFonts w:ascii="Arial" w:hAnsi="Arial" w:cs="Arial"/>
          <w:sz w:val="24"/>
          <w:szCs w:val="24"/>
        </w:rPr>
        <w:t>Each task will be classified by urgency ranging from low or high priority (e.g., health and safety hazards or defects that inhibit room occupancy), medium priority (e.g., aesthetic or comfort-related concerns that do not impede room usage), to low priority (e.g., enhancements or minor deterioration that do not promptly impact the guest experience).</w:t>
      </w:r>
      <w:r w:rsidRPr="00402620">
        <w:rPr>
          <w:rFonts w:ascii="Arial" w:hAnsi="Arial" w:cs="Arial"/>
          <w:sz w:val="24"/>
          <w:szCs w:val="24"/>
        </w:rPr>
        <w:br/>
      </w:r>
      <w:r w:rsidRPr="00402620">
        <w:rPr>
          <w:rFonts w:ascii="Arial" w:hAnsi="Arial" w:cs="Arial"/>
          <w:sz w:val="24"/>
          <w:szCs w:val="24"/>
        </w:rPr>
        <w:br/>
        <w:t>Each work shall have a specified target completion date to guarantee the rapid restoration of the room or facility to full operating status. The timeframe will be determined by the urgency and effect on guest service, with high-priority tasks designated for settlement within the same day or the following day. A specified column will indicate the necessity for components or contractor assistance, thereby preventing delays caused by resource shortages.</w:t>
      </w:r>
    </w:p>
    <w:p w14:paraId="64853F64" w14:textId="204C39CD" w:rsidR="00402620" w:rsidRDefault="00402620" w:rsidP="00402620">
      <w:pPr>
        <w:spacing w:line="360" w:lineRule="auto"/>
        <w:jc w:val="both"/>
        <w:rPr>
          <w:rFonts w:ascii="Arial" w:hAnsi="Arial" w:cs="Arial"/>
          <w:sz w:val="24"/>
          <w:szCs w:val="24"/>
        </w:rPr>
      </w:pPr>
      <w:r w:rsidRPr="00402620">
        <w:rPr>
          <w:rFonts w:ascii="Arial" w:hAnsi="Arial" w:cs="Arial"/>
          <w:sz w:val="24"/>
          <w:szCs w:val="24"/>
        </w:rPr>
        <w:t xml:space="preserve">The system will provide a sign-off section for maintenance personnel or supervisors to verify task completion, facilitating accountability and follow-up. This proactive maintenance log will be consistently evaluated during daily shift briefings, allowing </w:t>
      </w:r>
      <w:r w:rsidRPr="00402620">
        <w:rPr>
          <w:rFonts w:ascii="Arial" w:hAnsi="Arial" w:cs="Arial"/>
          <w:sz w:val="24"/>
          <w:szCs w:val="24"/>
        </w:rPr>
        <w:lastRenderedPageBreak/>
        <w:t>staff to plan effectively, minimise room out-of-service durations, and uphold elevated service standards throughout the hotel</w:t>
      </w:r>
      <w:r w:rsidR="00320500">
        <w:rPr>
          <w:rFonts w:ascii="Arial" w:hAnsi="Arial" w:cs="Arial"/>
          <w:sz w:val="24"/>
          <w:szCs w:val="24"/>
        </w:rPr>
        <w:t xml:space="preserve"> (See appendix 2</w:t>
      </w:r>
      <w:r w:rsidR="00A21D89">
        <w:rPr>
          <w:rFonts w:ascii="Arial" w:hAnsi="Arial" w:cs="Arial"/>
          <w:sz w:val="24"/>
          <w:szCs w:val="24"/>
        </w:rPr>
        <w:t>0</w:t>
      </w:r>
      <w:r w:rsidR="00320500">
        <w:rPr>
          <w:rFonts w:ascii="Arial" w:hAnsi="Arial" w:cs="Arial"/>
          <w:sz w:val="24"/>
          <w:szCs w:val="24"/>
        </w:rPr>
        <w:t>).</w:t>
      </w:r>
    </w:p>
    <w:p w14:paraId="02EBC23D" w14:textId="77777777" w:rsidR="00392555" w:rsidRDefault="00392555" w:rsidP="00402620">
      <w:pPr>
        <w:spacing w:line="360" w:lineRule="auto"/>
        <w:jc w:val="both"/>
        <w:rPr>
          <w:rFonts w:ascii="Arial" w:hAnsi="Arial" w:cs="Arial"/>
          <w:sz w:val="24"/>
          <w:szCs w:val="24"/>
        </w:rPr>
      </w:pPr>
    </w:p>
    <w:p w14:paraId="1723B5E2" w14:textId="54731DE9" w:rsidR="00392555" w:rsidRDefault="00392555" w:rsidP="00AC6EFB">
      <w:pPr>
        <w:spacing w:line="360" w:lineRule="auto"/>
        <w:jc w:val="both"/>
        <w:rPr>
          <w:rFonts w:ascii="Arial" w:hAnsi="Arial" w:cs="Arial"/>
          <w:sz w:val="24"/>
          <w:szCs w:val="24"/>
        </w:rPr>
      </w:pPr>
      <w:r>
        <w:rPr>
          <w:rFonts w:ascii="Arial" w:hAnsi="Arial" w:cs="Arial"/>
          <w:sz w:val="24"/>
          <w:szCs w:val="24"/>
        </w:rPr>
        <w:t>BOH Smart Action plan:</w:t>
      </w:r>
    </w:p>
    <w:p w14:paraId="50687865" w14:textId="791E36A8" w:rsidR="00AC6EFB" w:rsidRDefault="00AC6EFB" w:rsidP="00AC6EFB">
      <w:pPr>
        <w:spacing w:line="360" w:lineRule="auto"/>
        <w:jc w:val="both"/>
        <w:rPr>
          <w:rFonts w:ascii="Arial" w:hAnsi="Arial" w:cs="Arial"/>
          <w:sz w:val="24"/>
          <w:szCs w:val="24"/>
        </w:rPr>
      </w:pPr>
      <w:r w:rsidRPr="00AC6EFB">
        <w:rPr>
          <w:rFonts w:ascii="Arial" w:hAnsi="Arial" w:cs="Arial"/>
          <w:sz w:val="24"/>
          <w:szCs w:val="24"/>
        </w:rPr>
        <w:t>To enhance operational efficiency in the housekeeping department and uphold consistently high standards, a systematic daily routine should have been established with the primary objective of liberating the Head Housekeeper time, enabling them to concentrate on team supervision and quality assessments, rather than being overrun by cleaning duties.</w:t>
      </w:r>
    </w:p>
    <w:p w14:paraId="24848B85" w14:textId="30DD5476" w:rsidR="00AC6EFB" w:rsidRDefault="00AC6EFB" w:rsidP="00AC6EFB">
      <w:pPr>
        <w:spacing w:line="360" w:lineRule="auto"/>
        <w:jc w:val="both"/>
        <w:rPr>
          <w:rFonts w:ascii="Arial" w:hAnsi="Arial" w:cs="Arial"/>
          <w:sz w:val="24"/>
          <w:szCs w:val="24"/>
        </w:rPr>
      </w:pPr>
      <w:r w:rsidRPr="00AC6EFB">
        <w:rPr>
          <w:rFonts w:ascii="Arial" w:hAnsi="Arial" w:cs="Arial"/>
          <w:sz w:val="24"/>
          <w:szCs w:val="24"/>
        </w:rPr>
        <w:t xml:space="preserve">Housekeepers are required to meticulously attend to things that directly influence visitor pleasure </w:t>
      </w:r>
      <w:proofErr w:type="gramStart"/>
      <w:r w:rsidRPr="00AC6EFB">
        <w:rPr>
          <w:rFonts w:ascii="Arial" w:hAnsi="Arial" w:cs="Arial"/>
          <w:sz w:val="24"/>
          <w:szCs w:val="24"/>
        </w:rPr>
        <w:t>on a daily basis</w:t>
      </w:r>
      <w:proofErr w:type="gramEnd"/>
      <w:r w:rsidRPr="00AC6EFB">
        <w:rPr>
          <w:rFonts w:ascii="Arial" w:hAnsi="Arial" w:cs="Arial"/>
          <w:sz w:val="24"/>
          <w:szCs w:val="24"/>
        </w:rPr>
        <w:t>. This entails verifying that each room is equipped with the appropriate quantity of towels, particularly on weekends when customers reserving single rooms could anticipate limited service owing to financial considerations. It is imperative to maintain the brand standard by supplying a complete towel set, irrespective of the room type. Bathrooms must be meticulously cleaned, inspected for any indications of mould, and concluded with a light application of air freshener or disinfectant to improve freshness. Corridors must be inspected and sprayed prior to 3:00 PM daily to guarantee a nice atmosphere for guests returning in the afternoon.</w:t>
      </w:r>
      <w:r w:rsidRPr="00AC6EFB">
        <w:rPr>
          <w:rFonts w:ascii="Arial" w:hAnsi="Arial" w:cs="Arial"/>
          <w:sz w:val="24"/>
          <w:szCs w:val="24"/>
        </w:rPr>
        <w:br/>
      </w:r>
      <w:r w:rsidRPr="00AC6EFB">
        <w:rPr>
          <w:rFonts w:ascii="Arial" w:hAnsi="Arial" w:cs="Arial"/>
          <w:sz w:val="24"/>
          <w:szCs w:val="24"/>
        </w:rPr>
        <w:br/>
        <w:t>To enhance the speed and efficiency of morning turnover, the Front of House (FOH) personnel operating between 9:30 and 10:15 AM will aid housekeeping by stripping beds in departing rooms. This collaboration enables housekeepers to commence cleaning earlier and diminishes the total effort. According to this method, the Head Housekeeper will be restricted to a maximum of five rooms daily, enabling greater focus on team supervision, cleanliness standard verification, guidance provision, and intervention as necessary.</w:t>
      </w:r>
    </w:p>
    <w:p w14:paraId="2E748181" w14:textId="0A8A72B0" w:rsidR="00AC6EFB" w:rsidRDefault="00AC6EFB" w:rsidP="00AC6EFB">
      <w:pPr>
        <w:spacing w:line="360" w:lineRule="auto"/>
        <w:jc w:val="both"/>
        <w:rPr>
          <w:rFonts w:ascii="Arial" w:hAnsi="Arial" w:cs="Arial"/>
          <w:sz w:val="24"/>
          <w:szCs w:val="24"/>
        </w:rPr>
      </w:pPr>
      <w:r w:rsidRPr="00AC6EFB">
        <w:rPr>
          <w:rFonts w:ascii="Arial" w:hAnsi="Arial" w:cs="Arial"/>
          <w:sz w:val="24"/>
          <w:szCs w:val="24"/>
        </w:rPr>
        <w:t xml:space="preserve">An essential component of the cleaning team's interaction with visitors is the provision of everyday WOW moments. These minor yet significant gestures such as arranging a child's teddy bear, providing colouring papers and confections, or composing a cordial message accompanied by a biscuit are intended to astonish and please guests. Every housekeeper is urged to achieve a minimum of one WOW moment per shift, which must be communicated during the daily team meeting and recorded at the </w:t>
      </w:r>
      <w:r w:rsidRPr="00AC6EFB">
        <w:rPr>
          <w:rFonts w:ascii="Arial" w:hAnsi="Arial" w:cs="Arial"/>
          <w:sz w:val="24"/>
          <w:szCs w:val="24"/>
        </w:rPr>
        <w:lastRenderedPageBreak/>
        <w:t>conclusion of the day. This emphasis enhances the client experience while cultivating pride and inventiveness within the housekeeping personnel.</w:t>
      </w:r>
    </w:p>
    <w:p w14:paraId="1AE521C5" w14:textId="39FD826A" w:rsidR="00AC6EFB" w:rsidRPr="00AC6EFB" w:rsidRDefault="00AC6EFB" w:rsidP="00AC6EFB">
      <w:pPr>
        <w:spacing w:line="360" w:lineRule="auto"/>
        <w:jc w:val="both"/>
        <w:rPr>
          <w:rFonts w:ascii="Arial" w:hAnsi="Arial" w:cs="Arial"/>
          <w:sz w:val="24"/>
          <w:szCs w:val="24"/>
        </w:rPr>
      </w:pPr>
      <w:r w:rsidRPr="00AC6EFB">
        <w:rPr>
          <w:rFonts w:ascii="Arial" w:hAnsi="Arial" w:cs="Arial"/>
          <w:sz w:val="24"/>
          <w:szCs w:val="24"/>
        </w:rPr>
        <w:t>This approach enhances task allocation and prioritises guest experience, enabling the Head Housekeeper to lead more effectively while the entire staff consistently provides both efficiency and warmth during each guest's stay</w:t>
      </w:r>
      <w:r w:rsidR="00BC62C3">
        <w:rPr>
          <w:rFonts w:ascii="Arial" w:hAnsi="Arial" w:cs="Arial"/>
          <w:sz w:val="24"/>
          <w:szCs w:val="24"/>
        </w:rPr>
        <w:t xml:space="preserve"> (See appendix 21)</w:t>
      </w:r>
      <w:r w:rsidRPr="00AC6EFB">
        <w:rPr>
          <w:rFonts w:ascii="Arial" w:hAnsi="Arial" w:cs="Arial"/>
          <w:sz w:val="24"/>
          <w:szCs w:val="24"/>
        </w:rPr>
        <w:t>.</w:t>
      </w:r>
    </w:p>
    <w:p w14:paraId="00CB83DA" w14:textId="4A9AFFC6" w:rsidR="00237294" w:rsidRPr="00133983" w:rsidRDefault="00237294" w:rsidP="00133983">
      <w:pPr>
        <w:spacing w:line="360" w:lineRule="auto"/>
        <w:jc w:val="both"/>
        <w:rPr>
          <w:rFonts w:ascii="Arial" w:hAnsi="Arial" w:cs="Arial"/>
          <w:sz w:val="24"/>
          <w:szCs w:val="24"/>
        </w:rPr>
      </w:pPr>
    </w:p>
    <w:p w14:paraId="699A1356" w14:textId="2178FDF0" w:rsidR="00157096" w:rsidRPr="00157096" w:rsidRDefault="00157096" w:rsidP="00157096">
      <w:pPr>
        <w:spacing w:line="360" w:lineRule="auto"/>
        <w:jc w:val="both"/>
        <w:rPr>
          <w:rFonts w:ascii="Arial" w:hAnsi="Arial" w:cs="Arial"/>
          <w:sz w:val="24"/>
          <w:szCs w:val="24"/>
        </w:rPr>
      </w:pPr>
    </w:p>
    <w:p w14:paraId="0CEFD7AB" w14:textId="68316873" w:rsidR="00157096" w:rsidRDefault="00157096">
      <w:r>
        <w:br w:type="page"/>
      </w:r>
    </w:p>
    <w:p w14:paraId="4A80FFDC" w14:textId="77777777" w:rsidR="00157096" w:rsidRPr="00157096" w:rsidRDefault="00157096" w:rsidP="00157096"/>
    <w:p w14:paraId="4C071334" w14:textId="39B4891C" w:rsidR="00F54AF2" w:rsidRDefault="00F54AF2" w:rsidP="00DB79A6">
      <w:pPr>
        <w:pStyle w:val="Heading1"/>
        <w:spacing w:line="360" w:lineRule="auto"/>
        <w:jc w:val="both"/>
        <w:rPr>
          <w:rFonts w:ascii="Arial" w:hAnsi="Arial" w:cs="Arial"/>
          <w:b/>
          <w:bCs/>
          <w:color w:val="auto"/>
        </w:rPr>
      </w:pPr>
      <w:bookmarkStart w:id="18" w:name="_Toc200544998"/>
      <w:r w:rsidRPr="004A6332">
        <w:rPr>
          <w:rFonts w:ascii="Arial" w:hAnsi="Arial" w:cs="Arial"/>
          <w:b/>
          <w:bCs/>
          <w:color w:val="auto"/>
        </w:rPr>
        <w:t>References</w:t>
      </w:r>
      <w:bookmarkEnd w:id="18"/>
    </w:p>
    <w:p w14:paraId="387C1921"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Amber Whitehouse Solicitors (2025). UK employment law changes 2025: Essential guide for employers. [online] Harper James. Available at: https://harperjames.co.uk/news/uk-employment-law-changes-2025/.</w:t>
      </w:r>
    </w:p>
    <w:p w14:paraId="0BDCCB2D"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proofErr w:type="spellStart"/>
      <w:r w:rsidRPr="00D27567">
        <w:rPr>
          <w:rFonts w:ascii="Arial" w:hAnsi="Arial" w:cs="Arial"/>
          <w:sz w:val="24"/>
          <w:szCs w:val="24"/>
          <w:lang w:val="en-US"/>
        </w:rPr>
        <w:t>Amperawati</w:t>
      </w:r>
      <w:proofErr w:type="spellEnd"/>
      <w:r w:rsidRPr="00D27567">
        <w:rPr>
          <w:rFonts w:ascii="Arial" w:hAnsi="Arial" w:cs="Arial"/>
          <w:sz w:val="24"/>
          <w:szCs w:val="24"/>
          <w:lang w:val="en-US"/>
        </w:rPr>
        <w:t xml:space="preserve">, E.D., Astuti, W. and </w:t>
      </w:r>
      <w:proofErr w:type="spellStart"/>
      <w:r w:rsidRPr="00D27567">
        <w:rPr>
          <w:rFonts w:ascii="Arial" w:hAnsi="Arial" w:cs="Arial"/>
          <w:sz w:val="24"/>
          <w:szCs w:val="24"/>
          <w:lang w:val="en-US"/>
        </w:rPr>
        <w:t>Triatmanto</w:t>
      </w:r>
      <w:proofErr w:type="spellEnd"/>
      <w:r w:rsidRPr="00D27567">
        <w:rPr>
          <w:rFonts w:ascii="Arial" w:hAnsi="Arial" w:cs="Arial"/>
          <w:sz w:val="24"/>
          <w:szCs w:val="24"/>
          <w:lang w:val="en-US"/>
        </w:rPr>
        <w:t xml:space="preserve">, B. (2020). The role of service performance mediating the effect of management commitment to service quality structure on the reputation of hospitality industry companies in West Java. </w:t>
      </w:r>
      <w:r w:rsidRPr="00D27567">
        <w:rPr>
          <w:rFonts w:ascii="Arial" w:hAnsi="Arial" w:cs="Arial"/>
          <w:i/>
          <w:iCs/>
          <w:sz w:val="24"/>
          <w:szCs w:val="24"/>
          <w:lang w:val="en-US"/>
        </w:rPr>
        <w:t>Management Science Letters</w:t>
      </w:r>
      <w:r w:rsidRPr="00D27567">
        <w:rPr>
          <w:rFonts w:ascii="Arial" w:hAnsi="Arial" w:cs="Arial"/>
          <w:sz w:val="24"/>
          <w:szCs w:val="24"/>
          <w:lang w:val="en-US"/>
        </w:rPr>
        <w:t xml:space="preserve">, pp.2869–2874. </w:t>
      </w:r>
      <w:proofErr w:type="spellStart"/>
      <w:r w:rsidRPr="00D27567">
        <w:rPr>
          <w:rFonts w:ascii="Arial" w:hAnsi="Arial" w:cs="Arial"/>
          <w:sz w:val="24"/>
          <w:szCs w:val="24"/>
          <w:lang w:val="en-US"/>
        </w:rPr>
        <w:t>doi:</w:t>
      </w:r>
      <w:hyperlink r:id="rId13"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://doi.org/10.5267/j.msl.2020.4.021</w:t>
        </w:r>
      </w:hyperlink>
      <w:r w:rsidRPr="00D27567">
        <w:rPr>
          <w:rFonts w:ascii="Arial" w:hAnsi="Arial" w:cs="Arial"/>
          <w:sz w:val="24"/>
          <w:szCs w:val="24"/>
          <w:lang w:val="en-US"/>
        </w:rPr>
        <w:t>.</w:t>
      </w:r>
    </w:p>
    <w:p w14:paraId="306B3C10"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Anderson, M. (2025). Understanding the Impact of Service Quality on Customer Loyalty in the Hospitality Industry. Business Management.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://doi.org/10.20944/preprints202501.0082.v1</w:t>
      </w:r>
      <w:proofErr w:type="gramEnd"/>
      <w:r w:rsidRPr="00D27567">
        <w:rPr>
          <w:rFonts w:ascii="Arial" w:hAnsi="Arial" w:cs="Arial"/>
          <w:sz w:val="24"/>
          <w:szCs w:val="24"/>
        </w:rPr>
        <w:t>.</w:t>
      </w:r>
    </w:p>
    <w:p w14:paraId="1CEC0CEE"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Bader </w:t>
      </w:r>
      <w:proofErr w:type="spellStart"/>
      <w:r w:rsidRPr="00D27567">
        <w:rPr>
          <w:rFonts w:ascii="Arial" w:hAnsi="Arial" w:cs="Arial"/>
          <w:sz w:val="24"/>
          <w:szCs w:val="24"/>
          <w:lang w:val="en-US"/>
        </w:rPr>
        <w:t>Almohaimmeed</w:t>
      </w:r>
      <w:proofErr w:type="spellEnd"/>
      <w:r w:rsidRPr="00D27567">
        <w:rPr>
          <w:rFonts w:ascii="Arial" w:hAnsi="Arial" w:cs="Arial"/>
          <w:sz w:val="24"/>
          <w:szCs w:val="24"/>
          <w:lang w:val="en-US"/>
        </w:rPr>
        <w:t xml:space="preserve"> (2019). </w:t>
      </w:r>
      <w:r w:rsidRPr="00D27567">
        <w:rPr>
          <w:rFonts w:ascii="Arial" w:hAnsi="Arial" w:cs="Arial"/>
          <w:i/>
          <w:iCs/>
          <w:sz w:val="24"/>
          <w:szCs w:val="24"/>
          <w:lang w:val="en-US"/>
        </w:rPr>
        <w:t>Pillars of customer retention: An empirical study on the influence of customer satisfaction, customer...</w:t>
      </w:r>
      <w:r w:rsidRPr="00D27567">
        <w:rPr>
          <w:rFonts w:ascii="Arial" w:hAnsi="Arial" w:cs="Arial"/>
          <w:sz w:val="24"/>
          <w:szCs w:val="24"/>
          <w:lang w:val="en-US"/>
        </w:rPr>
        <w:t xml:space="preserve"> [online] ResearchGate. Available at: </w:t>
      </w:r>
      <w:hyperlink r:id="rId14" w:history="1">
        <w:r w:rsidRPr="00D27567">
          <w:rPr>
            <w:rStyle w:val="Hyperlink"/>
            <w:rFonts w:ascii="Arial" w:hAnsi="Arial" w:cs="Arial"/>
            <w:color w:val="auto"/>
            <w:sz w:val="24"/>
            <w:szCs w:val="24"/>
            <w:lang w:val="en-US"/>
          </w:rPr>
          <w:t>https://www.researchgate.net/publication/335939406_Pillars_of_customer_retention_An_empirical_study_on_the_influence_of_customer_satisfaction_customer_loyalty_customer_profitability_on_customer_retention</w:t>
        </w:r>
      </w:hyperlink>
      <w:r w:rsidRPr="00D27567">
        <w:rPr>
          <w:rFonts w:ascii="Arial" w:hAnsi="Arial" w:cs="Arial"/>
          <w:sz w:val="24"/>
          <w:szCs w:val="24"/>
          <w:lang w:val="en-US"/>
        </w:rPr>
        <w:t>.</w:t>
      </w:r>
    </w:p>
    <w:p w14:paraId="26B8B525"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Barlow. A. (2024). What does an incoming Labour Government mean for the UK hospitality industry? — Fourth. [online] EMEA. Available at: https://uk.fourth.com/article/labour-goverment-impact-on-uk-hospitality.</w:t>
      </w:r>
    </w:p>
    <w:p w14:paraId="170A0624"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Bienkowska, J. and Sikorski, C. (2024). Integrating qualitative and quantitative methods: a balanced approach to management research. Eastern Journal of European Studies, 15(1), pp.345–360.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://doi.org/10.47743/ejes-2024-0115</w:t>
      </w:r>
      <w:proofErr w:type="gramEnd"/>
      <w:r w:rsidRPr="00D27567">
        <w:rPr>
          <w:rFonts w:ascii="Arial" w:hAnsi="Arial" w:cs="Arial"/>
          <w:sz w:val="24"/>
          <w:szCs w:val="24"/>
        </w:rPr>
        <w:t>.</w:t>
      </w:r>
    </w:p>
    <w:p w14:paraId="769A414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Blindheim Ekevold, S. and Meyer, M. (2023). Leveraging Social Sustainability and Effective Leadership to Improve Reputation and Attract Skilled Employees in the Hotel Industry. [online] uis.brage.unit.no. Available at: https://uis.brage.unit.no/uis-xmlui/handle/11250/3082515.</w:t>
      </w:r>
    </w:p>
    <w:p w14:paraId="16C85050" w14:textId="77777777" w:rsidR="00532692" w:rsidRPr="00D27567" w:rsidRDefault="00532692" w:rsidP="005A6C43">
      <w:pPr>
        <w:widowControl w:val="0"/>
        <w:autoSpaceDE w:val="0"/>
        <w:autoSpaceDN w:val="0"/>
        <w:adjustRightInd w:val="0"/>
        <w:spacing w:after="240" w:line="360" w:lineRule="auto"/>
        <w:rPr>
          <w:rFonts w:ascii="Arial" w:hAnsi="Arial" w:cs="Arial"/>
          <w:lang w:val="en-US"/>
        </w:rPr>
      </w:pPr>
      <w:r w:rsidRPr="00D27567">
        <w:rPr>
          <w:rFonts w:ascii="Arial" w:hAnsi="Arial" w:cs="Arial"/>
          <w:lang w:val="en-US"/>
        </w:rPr>
        <w:lastRenderedPageBreak/>
        <w:t xml:space="preserve">Business Prices Team (2025). </w:t>
      </w:r>
      <w:r w:rsidRPr="00D27567">
        <w:rPr>
          <w:rFonts w:ascii="Arial" w:hAnsi="Arial" w:cs="Arial"/>
          <w:i/>
          <w:iCs/>
          <w:lang w:val="en-US"/>
        </w:rPr>
        <w:t>Producer price inflation, UK</w:t>
      </w:r>
      <w:r w:rsidRPr="00D27567">
        <w:rPr>
          <w:rFonts w:ascii="Arial" w:hAnsi="Arial" w:cs="Arial"/>
          <w:lang w:val="en-US"/>
        </w:rPr>
        <w:t xml:space="preserve">. [online] Ons.gov.uk. Available at: </w:t>
      </w:r>
      <w:hyperlink r:id="rId15" w:history="1">
        <w:r w:rsidRPr="00D27567">
          <w:rPr>
            <w:rStyle w:val="Hyperlink"/>
            <w:rFonts w:ascii="Arial" w:hAnsi="Arial" w:cs="Arial"/>
            <w:color w:val="auto"/>
            <w:lang w:val="en-US"/>
          </w:rPr>
          <w:t>https://www.ons.gov.uk/economy/inflationandpriceindices/bulletins/producerpriceinflation/january2025</w:t>
        </w:r>
      </w:hyperlink>
      <w:r w:rsidRPr="00D27567">
        <w:rPr>
          <w:rFonts w:ascii="Arial" w:hAnsi="Arial" w:cs="Arial"/>
          <w:lang w:val="en-US"/>
        </w:rPr>
        <w:t xml:space="preserve"> [Accessed 7 Jun. 2025].</w:t>
      </w:r>
    </w:p>
    <w:p w14:paraId="1DBDD406"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Chiang, C.-F., Back, K.-J. and Canter, D.D. (2005). The Impact of Employee Training on Job Satisfaction and Intention to Stay in the Hotel Industry. </w:t>
      </w:r>
      <w:r w:rsidRPr="00D27567">
        <w:rPr>
          <w:rFonts w:ascii="Arial" w:hAnsi="Arial" w:cs="Arial"/>
          <w:i/>
          <w:iCs/>
          <w:sz w:val="24"/>
          <w:szCs w:val="24"/>
          <w:lang w:val="en-US"/>
        </w:rPr>
        <w:t>Journal of Human Resources in Hospitality &amp; Tourism</w:t>
      </w:r>
      <w:r w:rsidRPr="00D27567">
        <w:rPr>
          <w:rFonts w:ascii="Arial" w:hAnsi="Arial" w:cs="Arial"/>
          <w:sz w:val="24"/>
          <w:szCs w:val="24"/>
          <w:lang w:val="en-US"/>
        </w:rPr>
        <w:t xml:space="preserve">, 4(2), pp.99–118. </w:t>
      </w:r>
      <w:proofErr w:type="spellStart"/>
      <w:r w:rsidRPr="00D27567">
        <w:rPr>
          <w:rFonts w:ascii="Arial" w:hAnsi="Arial" w:cs="Arial"/>
          <w:sz w:val="24"/>
          <w:szCs w:val="24"/>
          <w:lang w:val="en-US"/>
        </w:rPr>
        <w:t>doi:</w:t>
      </w:r>
      <w:hyperlink r:id="rId16"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://doi.org/10.1300/j171v04n02_06</w:t>
        </w:r>
      </w:hyperlink>
      <w:r w:rsidRPr="00D27567">
        <w:rPr>
          <w:rFonts w:ascii="Arial" w:hAnsi="Arial" w:cs="Arial"/>
          <w:sz w:val="24"/>
          <w:szCs w:val="24"/>
          <w:lang w:val="en-US"/>
        </w:rPr>
        <w:t>.</w:t>
      </w:r>
    </w:p>
    <w:p w14:paraId="167B9E2F"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Cottrell, S. (2014). </w:t>
      </w:r>
      <w:r w:rsidRPr="00D27567">
        <w:rPr>
          <w:rFonts w:ascii="Arial" w:hAnsi="Arial" w:cs="Arial"/>
          <w:i/>
          <w:iCs/>
          <w:sz w:val="24"/>
          <w:szCs w:val="24"/>
          <w:lang w:val="en-US"/>
        </w:rPr>
        <w:t xml:space="preserve">Dissertations and project reports: a </w:t>
      </w:r>
      <w:proofErr w:type="gramStart"/>
      <w:r w:rsidRPr="00D27567">
        <w:rPr>
          <w:rFonts w:ascii="Arial" w:hAnsi="Arial" w:cs="Arial"/>
          <w:i/>
          <w:iCs/>
          <w:sz w:val="24"/>
          <w:szCs w:val="24"/>
          <w:lang w:val="en-US"/>
        </w:rPr>
        <w:t>step by step</w:t>
      </w:r>
      <w:proofErr w:type="gramEnd"/>
      <w:r w:rsidRPr="00D27567">
        <w:rPr>
          <w:rFonts w:ascii="Arial" w:hAnsi="Arial" w:cs="Arial"/>
          <w:i/>
          <w:iCs/>
          <w:sz w:val="24"/>
          <w:szCs w:val="24"/>
          <w:lang w:val="en-US"/>
        </w:rPr>
        <w:t xml:space="preserve"> guide</w:t>
      </w:r>
      <w:r w:rsidRPr="00D27567">
        <w:rPr>
          <w:rFonts w:ascii="Arial" w:hAnsi="Arial" w:cs="Arial"/>
          <w:sz w:val="24"/>
          <w:szCs w:val="24"/>
          <w:lang w:val="en-US"/>
        </w:rPr>
        <w:t>. Palgrave Macmillan.</w:t>
      </w:r>
    </w:p>
    <w:p w14:paraId="1F7026CD"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Cottrell, S. (2023). </w:t>
      </w:r>
      <w:r w:rsidRPr="00D27567">
        <w:rPr>
          <w:rFonts w:ascii="Arial" w:hAnsi="Arial" w:cs="Arial"/>
          <w:i/>
          <w:iCs/>
          <w:sz w:val="24"/>
          <w:szCs w:val="24"/>
          <w:lang w:val="en-US"/>
        </w:rPr>
        <w:t>Critical Thinking Skills: Effective Analysis, Argument and Reflection</w:t>
      </w:r>
      <w:r w:rsidRPr="00D27567">
        <w:rPr>
          <w:rFonts w:ascii="Arial" w:hAnsi="Arial" w:cs="Arial"/>
          <w:sz w:val="24"/>
          <w:szCs w:val="24"/>
          <w:lang w:val="en-US"/>
        </w:rPr>
        <w:t>. Bloomsbury Academic.</w:t>
      </w:r>
    </w:p>
    <w:p w14:paraId="2C8D4304"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Dauda, A.O. (2024). </w:t>
      </w:r>
      <w:r w:rsidRPr="00D27567">
        <w:rPr>
          <w:rFonts w:ascii="Arial" w:hAnsi="Arial" w:cs="Arial"/>
          <w:i/>
          <w:iCs/>
          <w:sz w:val="24"/>
          <w:szCs w:val="24"/>
          <w:lang w:val="en-US"/>
        </w:rPr>
        <w:t xml:space="preserve">Staff turnover and Retention in </w:t>
      </w:r>
      <w:proofErr w:type="gramStart"/>
      <w:r w:rsidRPr="00D27567">
        <w:rPr>
          <w:rFonts w:ascii="Arial" w:hAnsi="Arial" w:cs="Arial"/>
          <w:i/>
          <w:iCs/>
          <w:sz w:val="24"/>
          <w:szCs w:val="24"/>
          <w:lang w:val="en-US"/>
        </w:rPr>
        <w:t>Hospitality</w:t>
      </w:r>
      <w:proofErr w:type="gramEnd"/>
      <w:r w:rsidRPr="00D27567">
        <w:rPr>
          <w:rFonts w:ascii="Arial" w:hAnsi="Arial" w:cs="Arial"/>
          <w:i/>
          <w:iCs/>
          <w:sz w:val="24"/>
          <w:szCs w:val="24"/>
          <w:lang w:val="en-US"/>
        </w:rPr>
        <w:t xml:space="preserve"> Industry</w:t>
      </w:r>
      <w:r w:rsidRPr="00D27567">
        <w:rPr>
          <w:rFonts w:ascii="Arial" w:hAnsi="Arial" w:cs="Arial"/>
          <w:sz w:val="24"/>
          <w:szCs w:val="24"/>
          <w:lang w:val="en-US"/>
        </w:rPr>
        <w:t xml:space="preserve">. [online] Available at: </w:t>
      </w:r>
      <w:hyperlink r:id="rId17" w:history="1">
        <w:r w:rsidRPr="00D27567">
          <w:rPr>
            <w:rStyle w:val="Hyperlink"/>
            <w:rFonts w:ascii="Arial" w:hAnsi="Arial" w:cs="Arial"/>
            <w:color w:val="auto"/>
            <w:sz w:val="24"/>
            <w:szCs w:val="24"/>
            <w:lang w:val="en-US"/>
          </w:rPr>
          <w:t>https://www.theseus.fi/bitstream/handle/10024/874833/Dauda_Azeez%20Olayemi.pdf?sequence=2</w:t>
        </w:r>
      </w:hyperlink>
      <w:r w:rsidRPr="00D27567">
        <w:rPr>
          <w:rFonts w:ascii="Arial" w:hAnsi="Arial" w:cs="Arial"/>
          <w:sz w:val="24"/>
          <w:szCs w:val="24"/>
          <w:lang w:val="en-US"/>
        </w:rPr>
        <w:t xml:space="preserve"> [Accessed 12 May 2025].</w:t>
      </w:r>
    </w:p>
    <w:p w14:paraId="4250C14D"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Davidson, R.G.L., Geetha, A. and Brindha, G. (2024). Analysing statistically the predicting factors that influence the attrition and fluctuation of hotel employees. International Journal of Indian Culture and Business Management, 33(3), pp.384–401.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://doi.org/10.1504/ijicbm.2024.142590</w:t>
      </w:r>
      <w:proofErr w:type="gramEnd"/>
      <w:r w:rsidRPr="00D27567">
        <w:rPr>
          <w:rFonts w:ascii="Arial" w:hAnsi="Arial" w:cs="Arial"/>
          <w:sz w:val="24"/>
          <w:szCs w:val="24"/>
        </w:rPr>
        <w:t>.</w:t>
      </w:r>
    </w:p>
    <w:p w14:paraId="2F148070"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Davidson, R.G.L., Geetha, A. and Brindha, G. (2024). </w:t>
      </w:r>
      <w:proofErr w:type="spellStart"/>
      <w:r w:rsidRPr="00D27567">
        <w:rPr>
          <w:rFonts w:ascii="Arial" w:hAnsi="Arial" w:cs="Arial"/>
          <w:sz w:val="24"/>
          <w:szCs w:val="24"/>
          <w:lang w:val="en-US"/>
        </w:rPr>
        <w:t>Analysing</w:t>
      </w:r>
      <w:proofErr w:type="spellEnd"/>
      <w:r w:rsidRPr="00D27567">
        <w:rPr>
          <w:rFonts w:ascii="Arial" w:hAnsi="Arial" w:cs="Arial"/>
          <w:sz w:val="24"/>
          <w:szCs w:val="24"/>
          <w:lang w:val="en-US"/>
        </w:rPr>
        <w:t xml:space="preserve"> statistically the predicting factors that influence the attrition and fluctuation of hotel employees. </w:t>
      </w:r>
      <w:r w:rsidRPr="00D27567">
        <w:rPr>
          <w:rFonts w:ascii="Arial" w:hAnsi="Arial" w:cs="Arial"/>
          <w:i/>
          <w:iCs/>
          <w:sz w:val="24"/>
          <w:szCs w:val="24"/>
          <w:lang w:val="en-US"/>
        </w:rPr>
        <w:t>International Journal of Indian Culture and Business Management</w:t>
      </w:r>
      <w:r w:rsidRPr="00D27567">
        <w:rPr>
          <w:rFonts w:ascii="Arial" w:hAnsi="Arial" w:cs="Arial"/>
          <w:sz w:val="24"/>
          <w:szCs w:val="24"/>
          <w:lang w:val="en-US"/>
        </w:rPr>
        <w:t xml:space="preserve">, 33(3), pp.384–401. </w:t>
      </w:r>
      <w:proofErr w:type="spellStart"/>
      <w:r w:rsidRPr="00D27567">
        <w:rPr>
          <w:rFonts w:ascii="Arial" w:hAnsi="Arial" w:cs="Arial"/>
          <w:sz w:val="24"/>
          <w:szCs w:val="24"/>
          <w:lang w:val="en-US"/>
        </w:rPr>
        <w:t>doi:</w:t>
      </w:r>
      <w:hyperlink r:id="rId18"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://doi.org/10.1504/ijicbm.2024.142590</w:t>
        </w:r>
      </w:hyperlink>
      <w:r w:rsidRPr="00D27567">
        <w:rPr>
          <w:rFonts w:ascii="Arial" w:hAnsi="Arial" w:cs="Arial"/>
          <w:sz w:val="24"/>
          <w:szCs w:val="24"/>
          <w:lang w:val="en-US"/>
        </w:rPr>
        <w:t>.</w:t>
      </w:r>
    </w:p>
    <w:p w14:paraId="40901DE2"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Deng, C., </w:t>
      </w:r>
      <w:proofErr w:type="spellStart"/>
      <w:r w:rsidRPr="00D27567">
        <w:rPr>
          <w:rFonts w:ascii="Arial" w:hAnsi="Arial" w:cs="Arial"/>
          <w:sz w:val="24"/>
          <w:szCs w:val="24"/>
          <w:lang w:val="en-US"/>
        </w:rPr>
        <w:t>Gulseren</w:t>
      </w:r>
      <w:proofErr w:type="spellEnd"/>
      <w:r w:rsidRPr="00D27567">
        <w:rPr>
          <w:rFonts w:ascii="Arial" w:hAnsi="Arial" w:cs="Arial"/>
          <w:sz w:val="24"/>
          <w:szCs w:val="24"/>
          <w:lang w:val="en-US"/>
        </w:rPr>
        <w:t xml:space="preserve">, D., Isola, C., </w:t>
      </w:r>
      <w:proofErr w:type="spellStart"/>
      <w:r w:rsidRPr="00D27567">
        <w:rPr>
          <w:rFonts w:ascii="Arial" w:hAnsi="Arial" w:cs="Arial"/>
          <w:sz w:val="24"/>
          <w:szCs w:val="24"/>
          <w:lang w:val="en-US"/>
        </w:rPr>
        <w:t>Grocutt</w:t>
      </w:r>
      <w:proofErr w:type="spellEnd"/>
      <w:r w:rsidRPr="00D27567">
        <w:rPr>
          <w:rFonts w:ascii="Arial" w:hAnsi="Arial" w:cs="Arial"/>
          <w:sz w:val="24"/>
          <w:szCs w:val="24"/>
          <w:lang w:val="en-US"/>
        </w:rPr>
        <w:t xml:space="preserve">, K. and Turner, N. (2022). Transformational Leadership effectiveness: an evidence-based Primer. </w:t>
      </w:r>
      <w:r w:rsidRPr="00D27567">
        <w:rPr>
          <w:rFonts w:ascii="Arial" w:hAnsi="Arial" w:cs="Arial"/>
          <w:i/>
          <w:iCs/>
          <w:sz w:val="24"/>
          <w:szCs w:val="24"/>
          <w:lang w:val="en-US"/>
        </w:rPr>
        <w:t>Human Resource Development International</w:t>
      </w:r>
      <w:r w:rsidRPr="00D27567">
        <w:rPr>
          <w:rFonts w:ascii="Arial" w:hAnsi="Arial" w:cs="Arial"/>
          <w:sz w:val="24"/>
          <w:szCs w:val="24"/>
          <w:lang w:val="en-US"/>
        </w:rPr>
        <w:t xml:space="preserve">, [online] 26(5), pp.627–641. </w:t>
      </w:r>
      <w:proofErr w:type="spellStart"/>
      <w:r w:rsidRPr="00D27567">
        <w:rPr>
          <w:rFonts w:ascii="Arial" w:hAnsi="Arial" w:cs="Arial"/>
          <w:sz w:val="24"/>
          <w:szCs w:val="24"/>
          <w:lang w:val="en-US"/>
        </w:rPr>
        <w:t>doi:</w:t>
      </w:r>
      <w:hyperlink r:id="rId19"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://doi.org/10.1080/13678868.2022.2135938</w:t>
        </w:r>
      </w:hyperlink>
      <w:r w:rsidRPr="00D27567">
        <w:rPr>
          <w:rFonts w:ascii="Arial" w:hAnsi="Arial" w:cs="Arial"/>
          <w:sz w:val="24"/>
          <w:szCs w:val="24"/>
          <w:lang w:val="en-US"/>
        </w:rPr>
        <w:t>.</w:t>
      </w:r>
    </w:p>
    <w:p w14:paraId="73D72EBB"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Fàbregues</w:t>
      </w:r>
      <w:proofErr w:type="spellEnd"/>
      <w:r w:rsidRPr="00D27567">
        <w:rPr>
          <w:rFonts w:ascii="Arial" w:hAnsi="Arial" w:cs="Arial"/>
          <w:sz w:val="24"/>
          <w:szCs w:val="24"/>
        </w:rPr>
        <w:t>, S., Escalante-Barrios, E.L., Molina-</w:t>
      </w:r>
      <w:proofErr w:type="spellStart"/>
      <w:r w:rsidRPr="00D27567">
        <w:rPr>
          <w:rFonts w:ascii="Arial" w:hAnsi="Arial" w:cs="Arial"/>
          <w:sz w:val="24"/>
          <w:szCs w:val="24"/>
        </w:rPr>
        <w:t>Azorin</w:t>
      </w:r>
      <w:proofErr w:type="spellEnd"/>
      <w:r w:rsidRPr="00D27567">
        <w:rPr>
          <w:rFonts w:ascii="Arial" w:hAnsi="Arial" w:cs="Arial"/>
          <w:sz w:val="24"/>
          <w:szCs w:val="24"/>
        </w:rPr>
        <w:t>, J.F., Hong, Q.N. and Verd, J.M. (2021). Taking a critical stance towards mixed methods research: A cross-</w:t>
      </w:r>
      <w:r w:rsidRPr="00D27567">
        <w:rPr>
          <w:rFonts w:ascii="Arial" w:hAnsi="Arial" w:cs="Arial"/>
          <w:sz w:val="24"/>
          <w:szCs w:val="24"/>
        </w:rPr>
        <w:lastRenderedPageBreak/>
        <w:t xml:space="preserve">disciplinary qualitative secondary analysis of researchers’ views. PLOS ONE, 16(7), p.e0252014.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://doi.org/10.1371/journal.pone.0252014</w:t>
      </w:r>
      <w:proofErr w:type="gramEnd"/>
      <w:r w:rsidRPr="00D27567">
        <w:rPr>
          <w:rFonts w:ascii="Arial" w:hAnsi="Arial" w:cs="Arial"/>
          <w:sz w:val="24"/>
          <w:szCs w:val="24"/>
        </w:rPr>
        <w:t>.</w:t>
      </w:r>
    </w:p>
    <w:p w14:paraId="2128AEA7"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Francis, A. (2014). Bowman’s Strategy Clock. [online] MBA Knowledge Base. Available at: https://www.mbaknol.com/strategic-management/bowmans-strategy-clock/ [Accessed 26 Feb. 2025].</w:t>
      </w:r>
    </w:p>
    <w:p w14:paraId="30C0F3B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Ghani, B., Memon, K., Zada, M., Khattak, A., </w:t>
      </w:r>
      <w:proofErr w:type="spellStart"/>
      <w:r w:rsidRPr="00D27567">
        <w:rPr>
          <w:rFonts w:ascii="Arial" w:hAnsi="Arial" w:cs="Arial"/>
          <w:sz w:val="24"/>
          <w:szCs w:val="24"/>
        </w:rPr>
        <w:t>ArayaCastillo</w:t>
      </w:r>
      <w:proofErr w:type="spellEnd"/>
      <w:r w:rsidRPr="00D27567">
        <w:rPr>
          <w:rFonts w:ascii="Arial" w:hAnsi="Arial" w:cs="Arial"/>
          <w:sz w:val="24"/>
          <w:szCs w:val="24"/>
        </w:rPr>
        <w:t xml:space="preserve">, L. and Ullah, R. (2022). Challenges and Strategies for Employee Retention in the Hospitality Industry: A Review. Sustainability, 14.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://doi.org/10.3390/su14052885</w:t>
      </w:r>
      <w:proofErr w:type="gramEnd"/>
      <w:r w:rsidRPr="00D27567">
        <w:rPr>
          <w:rFonts w:ascii="Arial" w:hAnsi="Arial" w:cs="Arial"/>
          <w:sz w:val="24"/>
          <w:szCs w:val="24"/>
        </w:rPr>
        <w:t>.</w:t>
      </w:r>
    </w:p>
    <w:p w14:paraId="755386E7" w14:textId="77777777" w:rsidR="00532692" w:rsidRPr="00B90F6B" w:rsidRDefault="00532692" w:rsidP="005A6C43">
      <w:pPr>
        <w:pStyle w:val="NormalWeb"/>
        <w:spacing w:before="0" w:beforeAutospacing="0" w:after="240" w:afterAutospacing="0" w:line="360" w:lineRule="auto"/>
        <w:rPr>
          <w:rFonts w:ascii="Arial" w:hAnsi="Arial" w:cs="Arial"/>
        </w:rPr>
      </w:pPr>
      <w:r w:rsidRPr="00B90F6B">
        <w:rPr>
          <w:rFonts w:ascii="Arial" w:hAnsi="Arial" w:cs="Arial"/>
        </w:rPr>
        <w:t xml:space="preserve">Google Maps (2025). </w:t>
      </w:r>
      <w:r w:rsidRPr="00B90F6B">
        <w:rPr>
          <w:rFonts w:ascii="Arial" w:hAnsi="Arial" w:cs="Arial"/>
          <w:i/>
          <w:iCs/>
        </w:rPr>
        <w:t>Google Maps Beverley Town Centre Premier Inn</w:t>
      </w:r>
      <w:r w:rsidRPr="00B90F6B">
        <w:rPr>
          <w:rFonts w:ascii="Arial" w:hAnsi="Arial" w:cs="Arial"/>
        </w:rPr>
        <w:t>. [online] Google Maps. Available at: https://www.google.com/maps/place/Premier+Inn+Beverley+Town+Centre+hotel/@53.8388515 [Accessed 2 Jun. 2025].</w:t>
      </w:r>
    </w:p>
    <w:p w14:paraId="206B45A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GOV (2024). Minimum wage rates for 2025. [online] GOV.UK. Available at: https://www.gov.uk/government/publications/minimum-wage-rates-for-2025.</w:t>
      </w:r>
    </w:p>
    <w:p w14:paraId="4E5CDE21"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Haar, J. and Kelly, S.J. (2024). Firm strategy, employee retention and organizational performance: a moderated mediation study of New Zealand SMEs. International Journal of Manpower, 45(9).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://doi.org/10.1108/ijm-10-2023-0633</w:t>
      </w:r>
      <w:proofErr w:type="gramEnd"/>
      <w:r w:rsidRPr="00D27567">
        <w:rPr>
          <w:rFonts w:ascii="Arial" w:hAnsi="Arial" w:cs="Arial"/>
          <w:sz w:val="24"/>
          <w:szCs w:val="24"/>
        </w:rPr>
        <w:t>.</w:t>
      </w:r>
    </w:p>
    <w:p w14:paraId="5BC2817C"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Hayes, D.K. and </w:t>
      </w:r>
      <w:proofErr w:type="spellStart"/>
      <w:r w:rsidRPr="00D27567">
        <w:rPr>
          <w:rFonts w:ascii="Arial" w:hAnsi="Arial" w:cs="Arial"/>
          <w:sz w:val="24"/>
          <w:szCs w:val="24"/>
        </w:rPr>
        <w:t>Ninemeier</w:t>
      </w:r>
      <w:proofErr w:type="spellEnd"/>
      <w:r w:rsidRPr="00D27567">
        <w:rPr>
          <w:rFonts w:ascii="Arial" w:hAnsi="Arial" w:cs="Arial"/>
          <w:sz w:val="24"/>
          <w:szCs w:val="24"/>
        </w:rPr>
        <w:t>, J.D. (2009). Human resources management in the hospitality industry. Hoboken, N.J.: John Wiley &amp; Sons.</w:t>
      </w:r>
    </w:p>
    <w:p w14:paraId="4FEE68A8"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Helalat</w:t>
      </w:r>
      <w:proofErr w:type="spellEnd"/>
      <w:r w:rsidRPr="00D27567">
        <w:rPr>
          <w:rFonts w:ascii="Arial" w:hAnsi="Arial" w:cs="Arial"/>
          <w:sz w:val="24"/>
          <w:szCs w:val="24"/>
        </w:rPr>
        <w:t xml:space="preserve">, A., </w:t>
      </w:r>
      <w:proofErr w:type="spellStart"/>
      <w:r w:rsidRPr="00D27567">
        <w:rPr>
          <w:rFonts w:ascii="Arial" w:hAnsi="Arial" w:cs="Arial"/>
          <w:sz w:val="24"/>
          <w:szCs w:val="24"/>
        </w:rPr>
        <w:t>Sharari</w:t>
      </w:r>
      <w:proofErr w:type="spellEnd"/>
      <w:r w:rsidRPr="00D27567">
        <w:rPr>
          <w:rFonts w:ascii="Arial" w:hAnsi="Arial" w:cs="Arial"/>
          <w:sz w:val="24"/>
          <w:szCs w:val="24"/>
        </w:rPr>
        <w:t xml:space="preserve">, H., </w:t>
      </w:r>
      <w:proofErr w:type="spellStart"/>
      <w:r w:rsidRPr="00D27567">
        <w:rPr>
          <w:rFonts w:ascii="Arial" w:hAnsi="Arial" w:cs="Arial"/>
          <w:sz w:val="24"/>
          <w:szCs w:val="24"/>
        </w:rPr>
        <w:t>Alhelalat</w:t>
      </w:r>
      <w:proofErr w:type="spellEnd"/>
      <w:r w:rsidRPr="00D27567">
        <w:rPr>
          <w:rFonts w:ascii="Arial" w:hAnsi="Arial" w:cs="Arial"/>
          <w:sz w:val="24"/>
          <w:szCs w:val="24"/>
        </w:rPr>
        <w:t xml:space="preserve">, J. and Al-Aqrabawi, R. (2024). Transformational Leadership and Employee Performance: A Further Insight Using Work Engagement. ECONOMICS, 13(1).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://doi.org/10.2478/eoik-2025-0015</w:t>
      </w:r>
      <w:proofErr w:type="gramEnd"/>
      <w:r w:rsidRPr="00D27567">
        <w:rPr>
          <w:rFonts w:ascii="Arial" w:hAnsi="Arial" w:cs="Arial"/>
          <w:sz w:val="24"/>
          <w:szCs w:val="24"/>
        </w:rPr>
        <w:t>.</w:t>
      </w:r>
    </w:p>
    <w:p w14:paraId="0831E37B"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Hurd, K. and Case, T. (2025). A Quantitative Study on the Negative Impact of Toxic Leadership on Employee Retention in Project Management Industries. [online] ProQuest Dissertations and Theses, South College, p.125. Available at: https://libkey.io/libraries/1422/openurl?ctx_ver=Z39.882004&amp;ctx_enc=info:ofi/enc:UTF8&amp;rfr_id=info:sid/ProQuest&amp;rft_val_fmt=dissertation&amp;rft.genre=dissertations&amp;rft.jtitle=&amp;rft.atitle=&amp;rft.au=Hurd%2C+Krystel.&amp;rft.aulast=Hurd&amp;rft.aufirst=Krystel&amp;rft.date=20250101&amp;rft.volume=&amp;rft.issue=&amp;rft.spage=&amp;rft.isbn=9798302887917&amp;rft.btitle=&amp;rft.title=&amp;rft.issn=&amp;rft_id=info:doi/.</w:t>
      </w:r>
    </w:p>
    <w:p w14:paraId="7CF08F1E"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lastRenderedPageBreak/>
        <w:t xml:space="preserve">İbrahim </w:t>
      </w:r>
      <w:proofErr w:type="spellStart"/>
      <w:r w:rsidRPr="00D27567">
        <w:rPr>
          <w:rFonts w:ascii="Arial" w:hAnsi="Arial" w:cs="Arial"/>
          <w:sz w:val="24"/>
          <w:szCs w:val="24"/>
          <w:lang w:val="en-US"/>
        </w:rPr>
        <w:t>Yikilmaz</w:t>
      </w:r>
      <w:proofErr w:type="spellEnd"/>
      <w:r w:rsidRPr="00D27567">
        <w:rPr>
          <w:rFonts w:ascii="Arial" w:hAnsi="Arial" w:cs="Arial"/>
          <w:sz w:val="24"/>
          <w:szCs w:val="24"/>
          <w:lang w:val="en-US"/>
        </w:rPr>
        <w:t xml:space="preserve"> and </w:t>
      </w:r>
      <w:proofErr w:type="spellStart"/>
      <w:r w:rsidRPr="00D27567">
        <w:rPr>
          <w:rFonts w:ascii="Arial" w:hAnsi="Arial" w:cs="Arial"/>
          <w:sz w:val="24"/>
          <w:szCs w:val="24"/>
          <w:lang w:val="en-US"/>
        </w:rPr>
        <w:t>Palabıyık</w:t>
      </w:r>
      <w:proofErr w:type="spellEnd"/>
      <w:r w:rsidRPr="00D27567">
        <w:rPr>
          <w:rFonts w:ascii="Arial" w:hAnsi="Arial" w:cs="Arial"/>
          <w:sz w:val="24"/>
          <w:szCs w:val="24"/>
          <w:lang w:val="en-US"/>
        </w:rPr>
        <w:t xml:space="preserve">, N. (2023). </w:t>
      </w:r>
      <w:r w:rsidRPr="00D27567">
        <w:rPr>
          <w:rFonts w:ascii="Arial" w:hAnsi="Arial" w:cs="Arial"/>
          <w:i/>
          <w:iCs/>
          <w:sz w:val="24"/>
          <w:szCs w:val="24"/>
          <w:lang w:val="en-US"/>
        </w:rPr>
        <w:t xml:space="preserve">Job Insecurity in Hospitality Sector: A Focused Review of </w:t>
      </w:r>
      <w:proofErr w:type="gramStart"/>
      <w:r w:rsidRPr="00D27567">
        <w:rPr>
          <w:rFonts w:ascii="Arial" w:hAnsi="Arial" w:cs="Arial"/>
          <w:i/>
          <w:iCs/>
          <w:sz w:val="24"/>
          <w:szCs w:val="24"/>
          <w:lang w:val="en-US"/>
        </w:rPr>
        <w:t>The Research</w:t>
      </w:r>
      <w:proofErr w:type="gramEnd"/>
      <w:r w:rsidRPr="00D27567">
        <w:rPr>
          <w:rFonts w:ascii="Arial" w:hAnsi="Arial" w:cs="Arial"/>
          <w:i/>
          <w:iCs/>
          <w:sz w:val="24"/>
          <w:szCs w:val="24"/>
          <w:lang w:val="en-US"/>
        </w:rPr>
        <w:t xml:space="preserve"> Literature</w:t>
      </w:r>
      <w:r w:rsidRPr="00D27567">
        <w:rPr>
          <w:rFonts w:ascii="Arial" w:hAnsi="Arial" w:cs="Arial"/>
          <w:sz w:val="24"/>
          <w:szCs w:val="24"/>
          <w:lang w:val="en-US"/>
        </w:rPr>
        <w:t xml:space="preserve">. [online] ResearchGate. Available at: </w:t>
      </w:r>
      <w:hyperlink r:id="rId20" w:history="1">
        <w:r w:rsidRPr="00D27567">
          <w:rPr>
            <w:rStyle w:val="Hyperlink"/>
            <w:rFonts w:ascii="Arial" w:hAnsi="Arial" w:cs="Arial"/>
            <w:color w:val="auto"/>
            <w:sz w:val="24"/>
            <w:szCs w:val="24"/>
            <w:lang w:val="en-US"/>
          </w:rPr>
          <w:t>https://www.researchgate.net/publication/377577132_Job_Insecurity_in_Hospitality_Sector_A_Focused_Review_of_The_Research_Literature</w:t>
        </w:r>
      </w:hyperlink>
      <w:r w:rsidRPr="00D27567">
        <w:rPr>
          <w:rFonts w:ascii="Arial" w:hAnsi="Arial" w:cs="Arial"/>
          <w:sz w:val="24"/>
          <w:szCs w:val="24"/>
          <w:lang w:val="en-US"/>
        </w:rPr>
        <w:t>.</w:t>
      </w:r>
    </w:p>
    <w:p w14:paraId="33AF5CE6"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Igreja</w:t>
      </w:r>
      <w:proofErr w:type="spellEnd"/>
      <w:r w:rsidRPr="00D27567">
        <w:rPr>
          <w:rFonts w:ascii="Arial" w:hAnsi="Arial" w:cs="Arial"/>
          <w:sz w:val="24"/>
          <w:szCs w:val="24"/>
        </w:rPr>
        <w:t xml:space="preserve">, C.M., Sousa, B.B., Silva, T. and Veloso, C.M. (2021). Assessment of the quality of the service perceived in specific contexts of management of a family business. Journal of Family Business Management.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://doi.org/10.1108/jfbm-10-2021-0135</w:t>
      </w:r>
      <w:proofErr w:type="gramEnd"/>
      <w:r w:rsidRPr="00D27567">
        <w:rPr>
          <w:rFonts w:ascii="Arial" w:hAnsi="Arial" w:cs="Arial"/>
          <w:sz w:val="24"/>
          <w:szCs w:val="24"/>
        </w:rPr>
        <w:t>.</w:t>
      </w:r>
    </w:p>
    <w:p w14:paraId="698BA5B7"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Indeed (2025). Company reviews | Indeed. [online] uk.indeed.com. Available at: https://uk.indeed.com [Accessed 1 Mar. 2025].</w:t>
      </w:r>
    </w:p>
    <w:p w14:paraId="2D61463B"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J. Nair, A., Manohar, S. and Mittal, A. (2025). Why </w:t>
      </w:r>
      <w:proofErr w:type="gramStart"/>
      <w:r w:rsidRPr="00D27567">
        <w:rPr>
          <w:rFonts w:ascii="Arial" w:hAnsi="Arial" w:cs="Arial"/>
          <w:sz w:val="24"/>
          <w:szCs w:val="24"/>
          <w:lang w:val="en-US"/>
        </w:rPr>
        <w:t>enhanced</w:t>
      </w:r>
      <w:proofErr w:type="gramEnd"/>
      <w:r w:rsidRPr="00D27567">
        <w:rPr>
          <w:rFonts w:ascii="Arial" w:hAnsi="Arial" w:cs="Arial"/>
          <w:sz w:val="24"/>
          <w:szCs w:val="24"/>
          <w:lang w:val="en-US"/>
        </w:rPr>
        <w:t xml:space="preserve"> service productivity a catalyst for transformation? Optimizing efficiency with flexible service business models. </w:t>
      </w:r>
      <w:r w:rsidRPr="00D27567">
        <w:rPr>
          <w:rFonts w:ascii="Arial" w:hAnsi="Arial" w:cs="Arial"/>
          <w:i/>
          <w:iCs/>
          <w:sz w:val="24"/>
          <w:szCs w:val="24"/>
          <w:lang w:val="en-US"/>
        </w:rPr>
        <w:t>International Journal of Productivity and Performance Management</w:t>
      </w:r>
      <w:r w:rsidRPr="00D27567">
        <w:rPr>
          <w:rFonts w:ascii="Arial" w:hAnsi="Arial" w:cs="Arial"/>
          <w:sz w:val="24"/>
          <w:szCs w:val="24"/>
          <w:lang w:val="en-US"/>
        </w:rPr>
        <w:t xml:space="preserve">. </w:t>
      </w:r>
      <w:proofErr w:type="spellStart"/>
      <w:r w:rsidRPr="00D27567">
        <w:rPr>
          <w:rFonts w:ascii="Arial" w:hAnsi="Arial" w:cs="Arial"/>
          <w:sz w:val="24"/>
          <w:szCs w:val="24"/>
          <w:lang w:val="en-US"/>
        </w:rPr>
        <w:t>doi:</w:t>
      </w:r>
      <w:hyperlink r:id="rId21"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://doi.org/10.1108/ijppm-06-2024-0362</w:t>
        </w:r>
      </w:hyperlink>
      <w:r w:rsidRPr="00D27567">
        <w:rPr>
          <w:rFonts w:ascii="Arial" w:hAnsi="Arial" w:cs="Arial"/>
          <w:sz w:val="24"/>
          <w:szCs w:val="24"/>
          <w:lang w:val="en-US"/>
        </w:rPr>
        <w:t>.</w:t>
      </w:r>
    </w:p>
    <w:p w14:paraId="07D01CBB"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Janjua, Z. A., Qureshi, S. S., &amp; Shah, S. M. A. (2025). Human Resource Strategies </w:t>
      </w:r>
      <w:proofErr w:type="gramStart"/>
      <w:r w:rsidRPr="00D27567">
        <w:rPr>
          <w:rFonts w:ascii="Arial" w:hAnsi="Arial" w:cs="Arial"/>
          <w:sz w:val="24"/>
          <w:szCs w:val="24"/>
        </w:rPr>
        <w:t>For</w:t>
      </w:r>
      <w:proofErr w:type="gramEnd"/>
      <w:r w:rsidRPr="00D27567">
        <w:rPr>
          <w:rFonts w:ascii="Arial" w:hAnsi="Arial" w:cs="Arial"/>
          <w:sz w:val="24"/>
          <w:szCs w:val="24"/>
        </w:rPr>
        <w:t xml:space="preserve"> Improving Leadership Skills Among Hospitality Graduates. </w:t>
      </w:r>
      <w:r w:rsidRPr="00D27567">
        <w:rPr>
          <w:rFonts w:ascii="Arial" w:hAnsi="Arial" w:cs="Arial"/>
          <w:i/>
          <w:iCs/>
          <w:sz w:val="24"/>
          <w:szCs w:val="24"/>
        </w:rPr>
        <w:t>Annual Methodological Archive Research Review</w:t>
      </w:r>
      <w:r w:rsidRPr="00D27567">
        <w:rPr>
          <w:rFonts w:ascii="Arial" w:hAnsi="Arial" w:cs="Arial"/>
          <w:sz w:val="24"/>
          <w:szCs w:val="24"/>
        </w:rPr>
        <w:t>, </w:t>
      </w:r>
      <w:r w:rsidRPr="00D27567">
        <w:rPr>
          <w:rFonts w:ascii="Arial" w:hAnsi="Arial" w:cs="Arial"/>
          <w:i/>
          <w:iCs/>
          <w:sz w:val="24"/>
          <w:szCs w:val="24"/>
        </w:rPr>
        <w:t>3</w:t>
      </w:r>
      <w:r w:rsidRPr="00D27567">
        <w:rPr>
          <w:rFonts w:ascii="Arial" w:hAnsi="Arial" w:cs="Arial"/>
          <w:sz w:val="24"/>
          <w:szCs w:val="24"/>
        </w:rPr>
        <w:t>(1), 13-29.</w:t>
      </w:r>
    </w:p>
    <w:p w14:paraId="55EAD67F"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Karagiannis, M. (2024). AI vs. Human Touch: Finding the Balance in Hospitality. [online] Hotel Tech. Available at: https://medium.com/hotel-tech/ai-vs-human-touch-finding-the-balance-in-hospitality-3c82284971a4.</w:t>
      </w:r>
    </w:p>
    <w:p w14:paraId="2D33B88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Khatter, A. (2025). Challenges and Solutions for Corporate Social Responsibility in the Hospitality Industry. Challenges, [online] 16(1), p.9.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://doi.org/10.3390/challe16010009</w:t>
      </w:r>
      <w:proofErr w:type="gramEnd"/>
      <w:r w:rsidRPr="00D27567">
        <w:rPr>
          <w:rFonts w:ascii="Arial" w:hAnsi="Arial" w:cs="Arial"/>
          <w:sz w:val="24"/>
          <w:szCs w:val="24"/>
        </w:rPr>
        <w:t>.</w:t>
      </w:r>
    </w:p>
    <w:p w14:paraId="343BE113"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Lapina, A. (2015). </w:t>
      </w:r>
      <w:r w:rsidRPr="00D27567">
        <w:rPr>
          <w:rFonts w:ascii="Arial" w:hAnsi="Arial" w:cs="Arial"/>
          <w:i/>
          <w:iCs/>
          <w:sz w:val="24"/>
          <w:szCs w:val="24"/>
          <w:lang w:val="en-US"/>
        </w:rPr>
        <w:t>A Review of Five Leadership Models | Pangaea Journal</w:t>
      </w:r>
      <w:r w:rsidRPr="00D27567">
        <w:rPr>
          <w:rFonts w:ascii="Arial" w:hAnsi="Arial" w:cs="Arial"/>
          <w:sz w:val="24"/>
          <w:szCs w:val="24"/>
          <w:lang w:val="en-US"/>
        </w:rPr>
        <w:t xml:space="preserve">. [online] Stedwards.edu. Available at: </w:t>
      </w:r>
      <w:hyperlink r:id="rId22" w:history="1">
        <w:r w:rsidRPr="00D27567">
          <w:rPr>
            <w:rStyle w:val="Hyperlink"/>
            <w:rFonts w:ascii="Arial" w:hAnsi="Arial" w:cs="Arial"/>
            <w:color w:val="auto"/>
            <w:sz w:val="24"/>
            <w:szCs w:val="24"/>
            <w:lang w:val="en-US"/>
          </w:rPr>
          <w:t>https://sites.stedwards.edu/pangaea/a-review-of-five-leadership-models/</w:t>
        </w:r>
      </w:hyperlink>
      <w:r w:rsidRPr="00D27567">
        <w:rPr>
          <w:rFonts w:ascii="Arial" w:hAnsi="Arial" w:cs="Arial"/>
          <w:sz w:val="24"/>
          <w:szCs w:val="24"/>
          <w:lang w:val="en-US"/>
        </w:rPr>
        <w:t xml:space="preserve"> [Accessed 7 Jun. 2025].</w:t>
      </w:r>
    </w:p>
    <w:p w14:paraId="15590618" w14:textId="77777777" w:rsidR="00425574"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Leavy, P. (2020). Introduction to the oxford handbook of qualitative research, second edition. [online] Oxford University Press.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://doi.org/10.1093/</w:t>
      </w:r>
      <w:proofErr w:type="spellStart"/>
      <w:r w:rsidRPr="00D27567">
        <w:rPr>
          <w:rFonts w:ascii="Arial" w:hAnsi="Arial" w:cs="Arial"/>
          <w:sz w:val="24"/>
          <w:szCs w:val="24"/>
        </w:rPr>
        <w:t>oxfordhb</w:t>
      </w:r>
      <w:proofErr w:type="spellEnd"/>
      <w:r w:rsidRPr="00D27567">
        <w:rPr>
          <w:rFonts w:ascii="Arial" w:hAnsi="Arial" w:cs="Arial"/>
          <w:sz w:val="24"/>
          <w:szCs w:val="24"/>
        </w:rPr>
        <w:t>/9780190847388.013.9</w:t>
      </w:r>
      <w:proofErr w:type="gramEnd"/>
      <w:r w:rsidRPr="00D27567">
        <w:rPr>
          <w:rFonts w:ascii="Arial" w:hAnsi="Arial" w:cs="Arial"/>
          <w:sz w:val="24"/>
          <w:szCs w:val="24"/>
        </w:rPr>
        <w:t>.</w:t>
      </w:r>
    </w:p>
    <w:p w14:paraId="372B70D5" w14:textId="146C2F23" w:rsidR="00532692" w:rsidRPr="00D27567" w:rsidRDefault="00532692" w:rsidP="005A6C43">
      <w:pPr>
        <w:spacing w:line="360" w:lineRule="auto"/>
        <w:rPr>
          <w:rFonts w:ascii="Arial" w:hAnsi="Arial" w:cs="Arial"/>
          <w:sz w:val="24"/>
          <w:szCs w:val="24"/>
        </w:rPr>
      </w:pPr>
      <w:r w:rsidRPr="00D27567">
        <w:rPr>
          <w:rFonts w:ascii="Arial" w:hAnsi="Arial" w:cs="Arial"/>
          <w:sz w:val="24"/>
          <w:szCs w:val="24"/>
          <w:lang w:val="en-US"/>
        </w:rPr>
        <w:lastRenderedPageBreak/>
        <w:t xml:space="preserve">Lee, S., Shulga, L.V., Busser, J.A. and Hwang, J. (2024). Self-Service Hotel Check-In: Is There Still a Role for the In-Person Experience? </w:t>
      </w:r>
      <w:r w:rsidRPr="00D27567">
        <w:rPr>
          <w:rFonts w:ascii="Arial" w:hAnsi="Arial" w:cs="Arial"/>
          <w:i/>
          <w:iCs/>
          <w:sz w:val="24"/>
          <w:szCs w:val="24"/>
          <w:lang w:val="en-US"/>
        </w:rPr>
        <w:t>International Journal of Hospitality &amp; Tourism Administration</w:t>
      </w:r>
      <w:r w:rsidRPr="00D27567">
        <w:rPr>
          <w:rFonts w:ascii="Arial" w:hAnsi="Arial" w:cs="Arial"/>
          <w:sz w:val="24"/>
          <w:szCs w:val="24"/>
          <w:lang w:val="en-US"/>
        </w:rPr>
        <w:t xml:space="preserve">, pp.1–28. </w:t>
      </w:r>
      <w:proofErr w:type="spellStart"/>
      <w:r w:rsidRPr="00D27567">
        <w:rPr>
          <w:rFonts w:ascii="Arial" w:hAnsi="Arial" w:cs="Arial"/>
          <w:sz w:val="24"/>
          <w:szCs w:val="24"/>
          <w:lang w:val="en-US"/>
        </w:rPr>
        <w:t>doi:</w:t>
      </w:r>
      <w:hyperlink r:id="rId23"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://doi.org/10.1080/15256480.2024.2386694</w:t>
        </w:r>
      </w:hyperlink>
      <w:r w:rsidRPr="00D27567">
        <w:rPr>
          <w:rFonts w:ascii="Arial" w:hAnsi="Arial" w:cs="Arial"/>
          <w:sz w:val="24"/>
          <w:szCs w:val="24"/>
          <w:lang w:val="en-US"/>
        </w:rPr>
        <w:t>.</w:t>
      </w:r>
    </w:p>
    <w:p w14:paraId="189460C4" w14:textId="77777777" w:rsidR="00532692" w:rsidRPr="00D27567" w:rsidRDefault="00532692" w:rsidP="005A6C43">
      <w:pPr>
        <w:widowControl w:val="0"/>
        <w:autoSpaceDE w:val="0"/>
        <w:autoSpaceDN w:val="0"/>
        <w:adjustRightInd w:val="0"/>
        <w:spacing w:after="240" w:line="360" w:lineRule="auto"/>
        <w:rPr>
          <w:rFonts w:ascii="Arial" w:hAnsi="Arial" w:cs="Arial"/>
          <w:lang w:val="en-US"/>
        </w:rPr>
      </w:pPr>
      <w:r w:rsidRPr="00D27567">
        <w:rPr>
          <w:rFonts w:ascii="Arial" w:hAnsi="Arial" w:cs="Arial"/>
          <w:lang w:val="en-US"/>
        </w:rPr>
        <w:t xml:space="preserve">Lewis, N. (2024). </w:t>
      </w:r>
      <w:r w:rsidRPr="00D27567">
        <w:rPr>
          <w:rFonts w:ascii="Arial" w:hAnsi="Arial" w:cs="Arial"/>
          <w:i/>
          <w:iCs/>
          <w:lang w:val="en-US"/>
        </w:rPr>
        <w:t>What Are the Key Health and Safety Regulations in the UK Hospitality Industry?</w:t>
      </w:r>
      <w:r w:rsidRPr="00D27567">
        <w:rPr>
          <w:rFonts w:ascii="Arial" w:hAnsi="Arial" w:cs="Arial"/>
          <w:lang w:val="en-US"/>
        </w:rPr>
        <w:t xml:space="preserve"> [online] SHEC – Training &amp; Qualifications in Safety, Health, Environmental &amp; Construction Management. Available at: </w:t>
      </w:r>
      <w:hyperlink r:id="rId24" w:history="1">
        <w:r w:rsidRPr="00D27567">
          <w:rPr>
            <w:rStyle w:val="Hyperlink"/>
            <w:rFonts w:ascii="Arial" w:hAnsi="Arial" w:cs="Arial"/>
            <w:color w:val="auto"/>
            <w:lang w:val="en-US"/>
          </w:rPr>
          <w:t>https://shec.co.uk/what-are-the-key-health-and-safety-regulations-in-the-uk-hospitality-industry/</w:t>
        </w:r>
      </w:hyperlink>
      <w:r w:rsidRPr="00D27567">
        <w:rPr>
          <w:rFonts w:ascii="Arial" w:hAnsi="Arial" w:cs="Arial"/>
          <w:lang w:val="en-US"/>
        </w:rPr>
        <w:t xml:space="preserve"> [Accessed 29 May 2025].</w:t>
      </w:r>
    </w:p>
    <w:p w14:paraId="0F50FA53"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Lim, W.M. (2024). What Is Qualitative </w:t>
      </w:r>
      <w:proofErr w:type="gramStart"/>
      <w:r w:rsidRPr="00D27567">
        <w:rPr>
          <w:rFonts w:ascii="Arial" w:hAnsi="Arial" w:cs="Arial"/>
          <w:sz w:val="24"/>
          <w:szCs w:val="24"/>
          <w:lang w:val="en-US"/>
        </w:rPr>
        <w:t>research</w:t>
      </w:r>
      <w:proofErr w:type="gramEnd"/>
      <w:r w:rsidRPr="00D27567">
        <w:rPr>
          <w:rFonts w:ascii="Arial" w:hAnsi="Arial" w:cs="Arial"/>
          <w:sz w:val="24"/>
          <w:szCs w:val="24"/>
          <w:lang w:val="en-US"/>
        </w:rPr>
        <w:t xml:space="preserve">? </w:t>
      </w:r>
      <w:proofErr w:type="gramStart"/>
      <w:r w:rsidRPr="00D27567">
        <w:rPr>
          <w:rFonts w:ascii="Arial" w:hAnsi="Arial" w:cs="Arial"/>
          <w:sz w:val="24"/>
          <w:szCs w:val="24"/>
          <w:lang w:val="en-US"/>
        </w:rPr>
        <w:t>an</w:t>
      </w:r>
      <w:proofErr w:type="gramEnd"/>
      <w:r w:rsidRPr="00D27567">
        <w:rPr>
          <w:rFonts w:ascii="Arial" w:hAnsi="Arial" w:cs="Arial"/>
          <w:sz w:val="24"/>
          <w:szCs w:val="24"/>
          <w:lang w:val="en-US"/>
        </w:rPr>
        <w:t xml:space="preserve"> Overview and Guidelines. </w:t>
      </w:r>
      <w:r w:rsidRPr="00D27567">
        <w:rPr>
          <w:rFonts w:ascii="Arial" w:hAnsi="Arial" w:cs="Arial"/>
          <w:i/>
          <w:iCs/>
          <w:sz w:val="24"/>
          <w:szCs w:val="24"/>
          <w:lang w:val="en-US"/>
        </w:rPr>
        <w:t>Australasian Marketing Journal (AMJ)</w:t>
      </w:r>
      <w:r w:rsidRPr="00D27567">
        <w:rPr>
          <w:rFonts w:ascii="Arial" w:hAnsi="Arial" w:cs="Arial"/>
          <w:sz w:val="24"/>
          <w:szCs w:val="24"/>
          <w:lang w:val="en-US"/>
        </w:rPr>
        <w:t xml:space="preserve">, [online] 33(2), pp.1–31. Available at: </w:t>
      </w:r>
      <w:hyperlink r:id="rId25" w:history="1">
        <w:r w:rsidRPr="00D27567">
          <w:rPr>
            <w:rStyle w:val="Hyperlink"/>
            <w:rFonts w:ascii="Arial" w:hAnsi="Arial" w:cs="Arial"/>
            <w:color w:val="auto"/>
            <w:sz w:val="24"/>
            <w:szCs w:val="24"/>
            <w:lang w:val="en-US"/>
          </w:rPr>
          <w:t>https://journals.sagepub.com/doi/10.1177/14413582241264619</w:t>
        </w:r>
      </w:hyperlink>
      <w:r w:rsidRPr="00D27567">
        <w:rPr>
          <w:rFonts w:ascii="Arial" w:hAnsi="Arial" w:cs="Arial"/>
          <w:sz w:val="24"/>
          <w:szCs w:val="24"/>
          <w:lang w:val="en-US"/>
        </w:rPr>
        <w:t>.</w:t>
      </w:r>
    </w:p>
    <w:p w14:paraId="30A001B1"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L'Opaline</w:t>
      </w:r>
      <w:proofErr w:type="spellEnd"/>
      <w:r w:rsidRPr="00D27567">
        <w:rPr>
          <w:rFonts w:ascii="Arial" w:hAnsi="Arial" w:cs="Arial"/>
          <w:sz w:val="24"/>
          <w:szCs w:val="24"/>
        </w:rPr>
        <w:t xml:space="preserve"> Bistrot (2025). </w:t>
      </w:r>
      <w:proofErr w:type="spellStart"/>
      <w:r w:rsidRPr="00D27567">
        <w:rPr>
          <w:rFonts w:ascii="Arial" w:hAnsi="Arial" w:cs="Arial"/>
          <w:sz w:val="24"/>
          <w:szCs w:val="24"/>
        </w:rPr>
        <w:t>L’Opaline</w:t>
      </w:r>
      <w:proofErr w:type="spellEnd"/>
      <w:r w:rsidRPr="00D27567">
        <w:rPr>
          <w:rFonts w:ascii="Arial" w:hAnsi="Arial" w:cs="Arial"/>
          <w:sz w:val="24"/>
          <w:szCs w:val="24"/>
        </w:rPr>
        <w:t xml:space="preserve"> Bistrot. [online] </w:t>
      </w:r>
      <w:proofErr w:type="spellStart"/>
      <w:r w:rsidRPr="00D27567">
        <w:rPr>
          <w:rFonts w:ascii="Arial" w:hAnsi="Arial" w:cs="Arial"/>
          <w:sz w:val="24"/>
          <w:szCs w:val="24"/>
        </w:rPr>
        <w:t>L’Opaline</w:t>
      </w:r>
      <w:proofErr w:type="spellEnd"/>
      <w:r w:rsidRPr="00D27567">
        <w:rPr>
          <w:rFonts w:ascii="Arial" w:hAnsi="Arial" w:cs="Arial"/>
          <w:sz w:val="24"/>
          <w:szCs w:val="24"/>
        </w:rPr>
        <w:t xml:space="preserve"> Bistrot. Available at: https://www.opalinebistrot.com/ [Accessed 26 Feb. 2025].</w:t>
      </w:r>
    </w:p>
    <w:p w14:paraId="056DBE58"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Lu, T., Zheng, Z. and Zhong, Y. (2023). Maximizing the Benefits of an On-Demand Workforce: Fill Rate-Based Allocation and Coordination Mechanisms. </w:t>
      </w:r>
      <w:r w:rsidRPr="00D27567">
        <w:rPr>
          <w:rFonts w:ascii="Arial" w:hAnsi="Arial" w:cs="Arial"/>
          <w:i/>
          <w:iCs/>
          <w:sz w:val="24"/>
          <w:szCs w:val="24"/>
          <w:lang w:val="en-US"/>
        </w:rPr>
        <w:t>Manufacturing &amp; Service Operations Management</w:t>
      </w:r>
      <w:r w:rsidRPr="00D27567">
        <w:rPr>
          <w:rFonts w:ascii="Arial" w:hAnsi="Arial" w:cs="Arial"/>
          <w:sz w:val="24"/>
          <w:szCs w:val="24"/>
          <w:lang w:val="en-US"/>
        </w:rPr>
        <w:t xml:space="preserve">. </w:t>
      </w:r>
      <w:proofErr w:type="spellStart"/>
      <w:r w:rsidRPr="00D27567">
        <w:rPr>
          <w:rFonts w:ascii="Arial" w:hAnsi="Arial" w:cs="Arial"/>
          <w:sz w:val="24"/>
          <w:szCs w:val="24"/>
          <w:lang w:val="en-US"/>
        </w:rPr>
        <w:t>doi:</w:t>
      </w:r>
      <w:hyperlink r:id="rId26"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://doi.org/10.1287/msom.2021.0327</w:t>
        </w:r>
      </w:hyperlink>
      <w:r w:rsidRPr="00D27567">
        <w:rPr>
          <w:rFonts w:ascii="Arial" w:hAnsi="Arial" w:cs="Arial"/>
          <w:sz w:val="24"/>
          <w:szCs w:val="24"/>
          <w:lang w:val="en-US"/>
        </w:rPr>
        <w:t>.</w:t>
      </w:r>
    </w:p>
    <w:p w14:paraId="5E2BDDA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Marston's (2025). The King’s Head | Marston’s Inns. [online] Marstonsinns.co.uk. Available at: https://www.marstonsinns.co.uk/inns/kings-head-beverley/ [Accessed 26 Feb. 2025].</w:t>
      </w:r>
    </w:p>
    <w:p w14:paraId="53E44064"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Matović</w:t>
      </w:r>
      <w:proofErr w:type="spellEnd"/>
      <w:r w:rsidRPr="00D27567">
        <w:rPr>
          <w:rFonts w:ascii="Arial" w:hAnsi="Arial" w:cs="Arial"/>
          <w:sz w:val="24"/>
          <w:szCs w:val="24"/>
        </w:rPr>
        <w:t xml:space="preserve">, N. and </w:t>
      </w:r>
      <w:proofErr w:type="spellStart"/>
      <w:r w:rsidRPr="00D27567">
        <w:rPr>
          <w:rFonts w:ascii="Arial" w:hAnsi="Arial" w:cs="Arial"/>
          <w:sz w:val="24"/>
          <w:szCs w:val="24"/>
        </w:rPr>
        <w:t>Ovesni</w:t>
      </w:r>
      <w:proofErr w:type="spellEnd"/>
      <w:r w:rsidRPr="00D27567">
        <w:rPr>
          <w:rFonts w:ascii="Arial" w:hAnsi="Arial" w:cs="Arial"/>
          <w:sz w:val="24"/>
          <w:szCs w:val="24"/>
        </w:rPr>
        <w:t xml:space="preserve">, K. (2023). Interaction of quantitative and qualitative methodology in mixed methods research: integration and/or combination. International Journal of Social Research Methodology, 26(1), pp.1–14.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://doi.org/10.1080/13645579.2021.1964857</w:t>
      </w:r>
      <w:proofErr w:type="gramEnd"/>
      <w:r w:rsidRPr="00D27567">
        <w:rPr>
          <w:rFonts w:ascii="Arial" w:hAnsi="Arial" w:cs="Arial"/>
          <w:sz w:val="24"/>
          <w:szCs w:val="24"/>
        </w:rPr>
        <w:t>.</w:t>
      </w:r>
    </w:p>
    <w:p w14:paraId="7687108B"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Mcleod, S. (2024). </w:t>
      </w:r>
      <w:r w:rsidRPr="00D27567">
        <w:rPr>
          <w:rFonts w:ascii="Arial" w:hAnsi="Arial" w:cs="Arial"/>
          <w:i/>
          <w:iCs/>
          <w:sz w:val="24"/>
          <w:szCs w:val="24"/>
          <w:lang w:val="en-US"/>
        </w:rPr>
        <w:t xml:space="preserve">Ethical Concerns </w:t>
      </w:r>
      <w:proofErr w:type="gramStart"/>
      <w:r w:rsidRPr="00D27567">
        <w:rPr>
          <w:rFonts w:ascii="Arial" w:hAnsi="Arial" w:cs="Arial"/>
          <w:i/>
          <w:iCs/>
          <w:sz w:val="24"/>
          <w:szCs w:val="24"/>
          <w:lang w:val="en-US"/>
        </w:rPr>
        <w:t>In</w:t>
      </w:r>
      <w:proofErr w:type="gramEnd"/>
      <w:r w:rsidRPr="00D27567">
        <w:rPr>
          <w:rFonts w:ascii="Arial" w:hAnsi="Arial" w:cs="Arial"/>
          <w:i/>
          <w:iCs/>
          <w:sz w:val="24"/>
          <w:szCs w:val="24"/>
          <w:lang w:val="en-US"/>
        </w:rPr>
        <w:t xml:space="preserve"> Qualitative Research</w:t>
      </w:r>
      <w:r w:rsidRPr="00D27567">
        <w:rPr>
          <w:rFonts w:ascii="Arial" w:hAnsi="Arial" w:cs="Arial"/>
          <w:sz w:val="24"/>
          <w:szCs w:val="24"/>
          <w:lang w:val="en-US"/>
        </w:rPr>
        <w:t xml:space="preserve">. [online] Simply Psychology. Available at: </w:t>
      </w:r>
      <w:hyperlink r:id="rId27" w:history="1">
        <w:r w:rsidRPr="00D27567">
          <w:rPr>
            <w:rStyle w:val="Hyperlink"/>
            <w:rFonts w:ascii="Arial" w:hAnsi="Arial" w:cs="Arial"/>
            <w:color w:val="auto"/>
            <w:sz w:val="24"/>
            <w:szCs w:val="24"/>
            <w:lang w:val="en-US"/>
          </w:rPr>
          <w:t>https://www.simplypsychology.org/ethical-concerns-in-qualitative-research.html</w:t>
        </w:r>
      </w:hyperlink>
      <w:r w:rsidRPr="00D27567">
        <w:rPr>
          <w:rFonts w:ascii="Arial" w:hAnsi="Arial" w:cs="Arial"/>
          <w:sz w:val="24"/>
          <w:szCs w:val="24"/>
          <w:lang w:val="en-US"/>
        </w:rPr>
        <w:t>.</w:t>
      </w:r>
    </w:p>
    <w:p w14:paraId="344C3361" w14:textId="77777777" w:rsidR="00FD060F"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Michael, N. and Fotiadis, A. (2022). Employee turnover: The hotel industry perspective. Journal of Tourism, Heritage &amp; Services Marketing, [online] 8(1), pp.38–47.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://doi.org/10.5281/zenodo.6583698</w:t>
      </w:r>
      <w:proofErr w:type="gramEnd"/>
      <w:r w:rsidRPr="00D27567">
        <w:rPr>
          <w:rFonts w:ascii="Arial" w:hAnsi="Arial" w:cs="Arial"/>
          <w:sz w:val="24"/>
          <w:szCs w:val="24"/>
        </w:rPr>
        <w:t>.</w:t>
      </w:r>
    </w:p>
    <w:p w14:paraId="023AA31B" w14:textId="6C05C464"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lastRenderedPageBreak/>
        <w:t>Miller, J. (2023). The power of diversity and inclusion: Driving innovation and success. Forbes. [online] 16 Aug. Available at: https://www.forbes.com/councils/forbesbusinesscouncil/2023/08/16/the-power-of-diversity-and-inclusion-driving-innovation-and-success/ [Accessed 26 Feb. 2025].</w:t>
      </w:r>
    </w:p>
    <w:p w14:paraId="1E900606" w14:textId="77777777" w:rsidR="00532692" w:rsidRPr="00D27567" w:rsidRDefault="00532692" w:rsidP="005A6C43">
      <w:pPr>
        <w:widowControl w:val="0"/>
        <w:autoSpaceDE w:val="0"/>
        <w:autoSpaceDN w:val="0"/>
        <w:adjustRightInd w:val="0"/>
        <w:spacing w:after="240" w:line="360" w:lineRule="auto"/>
        <w:rPr>
          <w:rFonts w:ascii="Arial" w:hAnsi="Arial" w:cs="Arial"/>
          <w:lang w:val="en-US"/>
        </w:rPr>
      </w:pPr>
      <w:r w:rsidRPr="00D27567">
        <w:rPr>
          <w:rFonts w:ascii="Arial" w:hAnsi="Arial" w:cs="Arial"/>
          <w:lang w:val="en-US"/>
        </w:rPr>
        <w:t xml:space="preserve">N.N.N. Dlamini, Garg, K. and </w:t>
      </w:r>
      <w:proofErr w:type="spellStart"/>
      <w:r w:rsidRPr="00D27567">
        <w:rPr>
          <w:rFonts w:ascii="Arial" w:hAnsi="Arial" w:cs="Arial"/>
          <w:lang w:val="en-US"/>
        </w:rPr>
        <w:t>Muchie</w:t>
      </w:r>
      <w:proofErr w:type="spellEnd"/>
      <w:r w:rsidRPr="00D27567">
        <w:rPr>
          <w:rFonts w:ascii="Arial" w:hAnsi="Arial" w:cs="Arial"/>
          <w:lang w:val="en-US"/>
        </w:rPr>
        <w:t xml:space="preserve">, P.M. (2017). The impact of transformational leadership style on </w:t>
      </w:r>
      <w:proofErr w:type="spellStart"/>
      <w:r w:rsidRPr="00D27567">
        <w:rPr>
          <w:rFonts w:ascii="Arial" w:hAnsi="Arial" w:cs="Arial"/>
          <w:lang w:val="en-US"/>
        </w:rPr>
        <w:t>organisational</w:t>
      </w:r>
      <w:proofErr w:type="spellEnd"/>
      <w:r w:rsidRPr="00D27567">
        <w:rPr>
          <w:rFonts w:ascii="Arial" w:hAnsi="Arial" w:cs="Arial"/>
          <w:lang w:val="en-US"/>
        </w:rPr>
        <w:t xml:space="preserve"> commitment in the hospitality industry. </w:t>
      </w:r>
      <w:r w:rsidRPr="00D27567">
        <w:rPr>
          <w:rFonts w:ascii="Arial" w:hAnsi="Arial" w:cs="Arial"/>
          <w:i/>
          <w:iCs/>
          <w:lang w:val="en-US"/>
        </w:rPr>
        <w:t>African Journal of Hospitality, Tourism and Leisure</w:t>
      </w:r>
      <w:r w:rsidRPr="00D27567">
        <w:rPr>
          <w:rFonts w:ascii="Arial" w:hAnsi="Arial" w:cs="Arial"/>
          <w:lang w:val="en-US"/>
        </w:rPr>
        <w:t xml:space="preserve">, [online] 6(3). Available at: </w:t>
      </w:r>
      <w:hyperlink r:id="rId28" w:history="1">
        <w:r w:rsidRPr="00D27567">
          <w:rPr>
            <w:rStyle w:val="Hyperlink"/>
            <w:rFonts w:ascii="Arial" w:hAnsi="Arial" w:cs="Arial"/>
            <w:color w:val="auto"/>
            <w:lang w:val="en-US"/>
          </w:rPr>
          <w:t>https://doaj.org/article/6c6c50e463544a988ae020d06c140783</w:t>
        </w:r>
      </w:hyperlink>
      <w:r w:rsidRPr="00D27567">
        <w:rPr>
          <w:rFonts w:ascii="Arial" w:hAnsi="Arial" w:cs="Arial"/>
          <w:lang w:val="en-US"/>
        </w:rPr>
        <w:t xml:space="preserve"> [Accessed 3 Jun. 2025].</w:t>
      </w:r>
    </w:p>
    <w:p w14:paraId="1643C50A"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Nguyen, H.K. and Phan, A.C. (2024). Determinants for </w:t>
      </w:r>
      <w:proofErr w:type="spellStart"/>
      <w:r w:rsidRPr="00D27567">
        <w:rPr>
          <w:rFonts w:ascii="Arial" w:hAnsi="Arial" w:cs="Arial"/>
          <w:sz w:val="24"/>
          <w:szCs w:val="24"/>
          <w:lang w:val="en-US"/>
        </w:rPr>
        <w:t>labour</w:t>
      </w:r>
      <w:proofErr w:type="spellEnd"/>
      <w:r w:rsidRPr="00D27567">
        <w:rPr>
          <w:rFonts w:ascii="Arial" w:hAnsi="Arial" w:cs="Arial"/>
          <w:sz w:val="24"/>
          <w:szCs w:val="24"/>
          <w:lang w:val="en-US"/>
        </w:rPr>
        <w:t xml:space="preserve"> productivity improvement in hotel service: empirical evidence from Vietnam. </w:t>
      </w:r>
      <w:r w:rsidRPr="00D27567">
        <w:rPr>
          <w:rFonts w:ascii="Arial" w:hAnsi="Arial" w:cs="Arial"/>
          <w:i/>
          <w:iCs/>
          <w:sz w:val="24"/>
          <w:szCs w:val="24"/>
          <w:lang w:val="en-US"/>
        </w:rPr>
        <w:t>International Journal of Productivity and Quality Management</w:t>
      </w:r>
      <w:r w:rsidRPr="00D27567">
        <w:rPr>
          <w:rFonts w:ascii="Arial" w:hAnsi="Arial" w:cs="Arial"/>
          <w:sz w:val="24"/>
          <w:szCs w:val="24"/>
          <w:lang w:val="en-US"/>
        </w:rPr>
        <w:t xml:space="preserve">, 41(1), pp.1–31. </w:t>
      </w:r>
      <w:proofErr w:type="spellStart"/>
      <w:r w:rsidRPr="00D27567">
        <w:rPr>
          <w:rFonts w:ascii="Arial" w:hAnsi="Arial" w:cs="Arial"/>
          <w:sz w:val="24"/>
          <w:szCs w:val="24"/>
          <w:lang w:val="en-US"/>
        </w:rPr>
        <w:t>doi:</w:t>
      </w:r>
      <w:hyperlink r:id="rId29"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://doi.org/10.1504/ijpqm.2024.136190</w:t>
        </w:r>
      </w:hyperlink>
      <w:r w:rsidRPr="00D27567">
        <w:rPr>
          <w:rFonts w:ascii="Arial" w:hAnsi="Arial" w:cs="Arial"/>
          <w:sz w:val="24"/>
          <w:szCs w:val="24"/>
          <w:lang w:val="en-US"/>
        </w:rPr>
        <w:t>.</w:t>
      </w:r>
    </w:p>
    <w:p w14:paraId="40EAC53C"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Nguyen, H.T., </w:t>
      </w:r>
      <w:proofErr w:type="spellStart"/>
      <w:r w:rsidRPr="00D27567">
        <w:rPr>
          <w:rFonts w:ascii="Arial" w:hAnsi="Arial" w:cs="Arial"/>
          <w:sz w:val="24"/>
          <w:szCs w:val="24"/>
        </w:rPr>
        <w:t>Thi</w:t>
      </w:r>
      <w:proofErr w:type="spellEnd"/>
      <w:r w:rsidRPr="00D27567">
        <w:rPr>
          <w:rFonts w:ascii="Arial" w:hAnsi="Arial" w:cs="Arial"/>
          <w:sz w:val="24"/>
          <w:szCs w:val="24"/>
        </w:rPr>
        <w:t xml:space="preserve">, A., Phan, A.C. and Nguyen, H.K. (2025). Labour productivity improvement under the impact of total quality management practices and innovation: evidence from Vietnam hotel industry. International Journal of Process Management and Benchmarking, 19(2), pp.193–219.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://doi.org/10.1504/ijpmb.2025.143988</w:t>
      </w:r>
      <w:proofErr w:type="gramEnd"/>
      <w:r w:rsidRPr="00D27567">
        <w:rPr>
          <w:rFonts w:ascii="Arial" w:hAnsi="Arial" w:cs="Arial"/>
          <w:sz w:val="24"/>
          <w:szCs w:val="24"/>
        </w:rPr>
        <w:t>.</w:t>
      </w:r>
    </w:p>
    <w:p w14:paraId="099D55E8"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Noureddine Mohamed Qassimi (2023). Ensuring Ethical Research Practices: </w:t>
      </w:r>
      <w:proofErr w:type="gramStart"/>
      <w:r w:rsidRPr="00D27567">
        <w:rPr>
          <w:rFonts w:ascii="Arial" w:hAnsi="Arial" w:cs="Arial"/>
          <w:sz w:val="24"/>
          <w:szCs w:val="24"/>
        </w:rPr>
        <w:t>a</w:t>
      </w:r>
      <w:proofErr w:type="gramEnd"/>
      <w:r w:rsidRPr="00D27567">
        <w:rPr>
          <w:rFonts w:ascii="Arial" w:hAnsi="Arial" w:cs="Arial"/>
          <w:sz w:val="24"/>
          <w:szCs w:val="24"/>
        </w:rPr>
        <w:t xml:space="preserve"> Comprehensive Examination of Actions Aligned with Ethical Principles. [online] ResearchGate.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://doi.org/10.5281/zenodo.10430418</w:t>
      </w:r>
      <w:proofErr w:type="gramEnd"/>
      <w:r w:rsidRPr="00D27567">
        <w:rPr>
          <w:rFonts w:ascii="Arial" w:hAnsi="Arial" w:cs="Arial"/>
          <w:sz w:val="24"/>
          <w:szCs w:val="24"/>
        </w:rPr>
        <w:t>.</w:t>
      </w:r>
    </w:p>
    <w:p w14:paraId="73F56737"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t>Ohunakin</w:t>
      </w:r>
      <w:proofErr w:type="spellEnd"/>
      <w:r w:rsidRPr="00D27567">
        <w:rPr>
          <w:rFonts w:ascii="Arial" w:hAnsi="Arial" w:cs="Arial"/>
          <w:sz w:val="24"/>
          <w:szCs w:val="24"/>
        </w:rPr>
        <w:t xml:space="preserve">, F., Adeniji, A. A., </w:t>
      </w:r>
      <w:proofErr w:type="spellStart"/>
      <w:r w:rsidRPr="00D27567">
        <w:rPr>
          <w:rFonts w:ascii="Arial" w:hAnsi="Arial" w:cs="Arial"/>
          <w:sz w:val="24"/>
          <w:szCs w:val="24"/>
        </w:rPr>
        <w:t>Ogunlusi</w:t>
      </w:r>
      <w:proofErr w:type="spellEnd"/>
      <w:r w:rsidRPr="00D27567">
        <w:rPr>
          <w:rFonts w:ascii="Arial" w:hAnsi="Arial" w:cs="Arial"/>
          <w:sz w:val="24"/>
          <w:szCs w:val="24"/>
        </w:rPr>
        <w:t xml:space="preserve">, G., </w:t>
      </w:r>
      <w:proofErr w:type="spellStart"/>
      <w:r w:rsidRPr="00D27567">
        <w:rPr>
          <w:rFonts w:ascii="Arial" w:hAnsi="Arial" w:cs="Arial"/>
          <w:sz w:val="24"/>
          <w:szCs w:val="24"/>
        </w:rPr>
        <w:t>Igbadumhe</w:t>
      </w:r>
      <w:proofErr w:type="spellEnd"/>
      <w:r w:rsidRPr="00D27567">
        <w:rPr>
          <w:rFonts w:ascii="Arial" w:hAnsi="Arial" w:cs="Arial"/>
          <w:sz w:val="24"/>
          <w:szCs w:val="24"/>
        </w:rPr>
        <w:t xml:space="preserve">, F., &amp; </w:t>
      </w:r>
      <w:proofErr w:type="spellStart"/>
      <w:r w:rsidRPr="00D27567">
        <w:rPr>
          <w:rFonts w:ascii="Arial" w:hAnsi="Arial" w:cs="Arial"/>
          <w:sz w:val="24"/>
          <w:szCs w:val="24"/>
        </w:rPr>
        <w:t>Sodeinde</w:t>
      </w:r>
      <w:proofErr w:type="spellEnd"/>
      <w:r w:rsidRPr="00D27567">
        <w:rPr>
          <w:rFonts w:ascii="Arial" w:hAnsi="Arial" w:cs="Arial"/>
          <w:sz w:val="24"/>
          <w:szCs w:val="24"/>
        </w:rPr>
        <w:t>, A. G. (2020). Talent retention strategies and employees’ behavioural outcomes: empirical evidence from hospitality industry. </w:t>
      </w:r>
      <w:r w:rsidRPr="00D27567">
        <w:rPr>
          <w:rFonts w:ascii="Arial" w:hAnsi="Arial" w:cs="Arial"/>
          <w:i/>
          <w:iCs/>
          <w:sz w:val="24"/>
          <w:szCs w:val="24"/>
        </w:rPr>
        <w:t>Business: Theory and Practice</w:t>
      </w:r>
      <w:r w:rsidRPr="00D27567">
        <w:rPr>
          <w:rFonts w:ascii="Arial" w:hAnsi="Arial" w:cs="Arial"/>
          <w:sz w:val="24"/>
          <w:szCs w:val="24"/>
        </w:rPr>
        <w:t>, </w:t>
      </w:r>
      <w:r w:rsidRPr="00D27567">
        <w:rPr>
          <w:rFonts w:ascii="Arial" w:hAnsi="Arial" w:cs="Arial"/>
          <w:i/>
          <w:iCs/>
          <w:sz w:val="24"/>
          <w:szCs w:val="24"/>
        </w:rPr>
        <w:t>21</w:t>
      </w:r>
      <w:r w:rsidRPr="00D27567">
        <w:rPr>
          <w:rFonts w:ascii="Arial" w:hAnsi="Arial" w:cs="Arial"/>
          <w:sz w:val="24"/>
          <w:szCs w:val="24"/>
        </w:rPr>
        <w:t>(1), 192-199.</w:t>
      </w:r>
    </w:p>
    <w:p w14:paraId="2885A331"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Parri, L. (2024). </w:t>
      </w:r>
      <w:r w:rsidRPr="00D27567">
        <w:rPr>
          <w:rFonts w:ascii="Arial" w:hAnsi="Arial" w:cs="Arial"/>
          <w:i/>
          <w:iCs/>
          <w:sz w:val="24"/>
          <w:szCs w:val="24"/>
          <w:lang w:val="en-US"/>
        </w:rPr>
        <w:t>Understanding Lived Experience Research: A Person-</w:t>
      </w:r>
      <w:proofErr w:type="spellStart"/>
      <w:r w:rsidRPr="00D27567">
        <w:rPr>
          <w:rFonts w:ascii="Arial" w:hAnsi="Arial" w:cs="Arial"/>
          <w:i/>
          <w:iCs/>
          <w:sz w:val="24"/>
          <w:szCs w:val="24"/>
          <w:lang w:val="en-US"/>
        </w:rPr>
        <w:t>Centred</w:t>
      </w:r>
      <w:proofErr w:type="spellEnd"/>
      <w:r w:rsidRPr="00D27567">
        <w:rPr>
          <w:rFonts w:ascii="Arial" w:hAnsi="Arial" w:cs="Arial"/>
          <w:i/>
          <w:iCs/>
          <w:sz w:val="24"/>
          <w:szCs w:val="24"/>
          <w:lang w:val="en-US"/>
        </w:rPr>
        <w:t xml:space="preserve"> Approach to Knowledge - My Framer Site</w:t>
      </w:r>
      <w:r w:rsidRPr="00D27567">
        <w:rPr>
          <w:rFonts w:ascii="Arial" w:hAnsi="Arial" w:cs="Arial"/>
          <w:sz w:val="24"/>
          <w:szCs w:val="24"/>
          <w:lang w:val="en-US"/>
        </w:rPr>
        <w:t xml:space="preserve">. [online] Grc-health.com. Available at: </w:t>
      </w:r>
      <w:hyperlink r:id="rId30" w:history="1">
        <w:r w:rsidRPr="00D27567">
          <w:rPr>
            <w:rStyle w:val="Hyperlink"/>
            <w:rFonts w:ascii="Arial" w:hAnsi="Arial" w:cs="Arial"/>
            <w:color w:val="auto"/>
            <w:sz w:val="24"/>
            <w:szCs w:val="24"/>
            <w:lang w:val="en-US"/>
          </w:rPr>
          <w:t>https://www.grc-health.com/knowledge-centre/understanding-lived-experience-research-a-person-centred-approach-to-knowledge</w:t>
        </w:r>
      </w:hyperlink>
      <w:r w:rsidRPr="00D27567">
        <w:rPr>
          <w:rFonts w:ascii="Arial" w:hAnsi="Arial" w:cs="Arial"/>
          <w:sz w:val="24"/>
          <w:szCs w:val="24"/>
          <w:lang w:val="en-US"/>
        </w:rPr>
        <w:t xml:space="preserve"> [Accessed 26 May 2025].</w:t>
      </w:r>
    </w:p>
    <w:p w14:paraId="29D24C2B"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Pipe &amp; Glass (2022). The Pipe and Glass Inn, South Dalton - Yorkshire Michelin Star Pub. [online] Pipeandglass.co.uk. Available at: https://www.pipeandglass.co.uk/ [Accessed 26 Feb. 2025].</w:t>
      </w:r>
    </w:p>
    <w:p w14:paraId="03C0DE66"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lastRenderedPageBreak/>
        <w:t xml:space="preserve">Piso, A. (2022). Controlling the clock: Working hours in the UK hotel sector. </w:t>
      </w:r>
      <w:r w:rsidRPr="00D27567">
        <w:rPr>
          <w:rFonts w:ascii="Arial" w:hAnsi="Arial" w:cs="Arial"/>
          <w:i/>
          <w:iCs/>
          <w:sz w:val="24"/>
          <w:szCs w:val="24"/>
          <w:lang w:val="en-US"/>
        </w:rPr>
        <w:t>Research in Hospitality Management</w:t>
      </w:r>
      <w:r w:rsidRPr="00D27567">
        <w:rPr>
          <w:rFonts w:ascii="Arial" w:hAnsi="Arial" w:cs="Arial"/>
          <w:sz w:val="24"/>
          <w:szCs w:val="24"/>
          <w:lang w:val="en-US"/>
        </w:rPr>
        <w:t xml:space="preserve">, [online] 12(1), pp.1–111–11. Available at: </w:t>
      </w:r>
      <w:hyperlink r:id="rId31" w:history="1">
        <w:r w:rsidRPr="00D27567">
          <w:rPr>
            <w:rStyle w:val="Hyperlink"/>
            <w:rFonts w:ascii="Arial" w:hAnsi="Arial" w:cs="Arial"/>
            <w:color w:val="auto"/>
            <w:sz w:val="24"/>
            <w:szCs w:val="24"/>
            <w:lang w:val="en-US"/>
          </w:rPr>
          <w:t>https://www.ajol.info/index.php/rhm/article/view/230160</w:t>
        </w:r>
      </w:hyperlink>
      <w:r w:rsidRPr="00D27567">
        <w:rPr>
          <w:rFonts w:ascii="Arial" w:hAnsi="Arial" w:cs="Arial"/>
          <w:sz w:val="24"/>
          <w:szCs w:val="24"/>
          <w:lang w:val="en-US"/>
        </w:rPr>
        <w:t xml:space="preserve"> [Accessed 26 May 2025].</w:t>
      </w:r>
    </w:p>
    <w:p w14:paraId="19209B31"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Premier Inn (2025). Home/ Book your room. [online] Premier Inn. Available at: https://www.premierinn.com/gb/en/hotels/england/east-riding-of-yorkshire/beverley/beverley-town-centre.html?ARRdd=05&amp;ARRmm=04&amp;ARRyyyy=2025&amp;NIGHTS=1&amp;ROOMS=1&amp;ADULT1=1&amp;CHILD1=0&amp;COT1=0&amp;INTTYP1=DB [Accessed 26 Feb. 2025].</w:t>
      </w:r>
    </w:p>
    <w:p w14:paraId="12EE59C1"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proofErr w:type="spellStart"/>
      <w:r w:rsidRPr="00D27567">
        <w:rPr>
          <w:rFonts w:ascii="Arial" w:hAnsi="Arial" w:cs="Arial"/>
          <w:sz w:val="24"/>
          <w:szCs w:val="24"/>
          <w:lang w:val="en-US"/>
        </w:rPr>
        <w:t>RenoirKarkay</w:t>
      </w:r>
      <w:proofErr w:type="spellEnd"/>
      <w:r w:rsidRPr="00D27567">
        <w:rPr>
          <w:rFonts w:ascii="Arial" w:hAnsi="Arial" w:cs="Arial"/>
          <w:sz w:val="24"/>
          <w:szCs w:val="24"/>
          <w:lang w:val="en-US"/>
        </w:rPr>
        <w:t xml:space="preserve"> (2023). </w:t>
      </w:r>
      <w:proofErr w:type="gramStart"/>
      <w:r w:rsidRPr="00D27567">
        <w:rPr>
          <w:rFonts w:ascii="Arial" w:hAnsi="Arial" w:cs="Arial"/>
          <w:i/>
          <w:iCs/>
          <w:sz w:val="24"/>
          <w:szCs w:val="24"/>
          <w:lang w:val="en-US"/>
        </w:rPr>
        <w:t>Overall</w:t>
      </w:r>
      <w:proofErr w:type="gramEnd"/>
      <w:r w:rsidRPr="00D27567">
        <w:rPr>
          <w:rFonts w:ascii="Arial" w:hAnsi="Arial" w:cs="Arial"/>
          <w:i/>
          <w:iCs/>
          <w:sz w:val="24"/>
          <w:szCs w:val="24"/>
          <w:lang w:val="en-US"/>
        </w:rPr>
        <w:t xml:space="preserve"> </w:t>
      </w:r>
      <w:proofErr w:type="spellStart"/>
      <w:r w:rsidRPr="00D27567">
        <w:rPr>
          <w:rFonts w:ascii="Arial" w:hAnsi="Arial" w:cs="Arial"/>
          <w:i/>
          <w:iCs/>
          <w:sz w:val="24"/>
          <w:szCs w:val="24"/>
          <w:lang w:val="en-US"/>
        </w:rPr>
        <w:t>Labour</w:t>
      </w:r>
      <w:proofErr w:type="spellEnd"/>
      <w:r w:rsidRPr="00D27567">
        <w:rPr>
          <w:rFonts w:ascii="Arial" w:hAnsi="Arial" w:cs="Arial"/>
          <w:i/>
          <w:iCs/>
          <w:sz w:val="24"/>
          <w:szCs w:val="24"/>
          <w:lang w:val="en-US"/>
        </w:rPr>
        <w:t xml:space="preserve"> Effectiveness (OLE): The key to unlocking workforce potential | Renoir Consulting</w:t>
      </w:r>
      <w:r w:rsidRPr="00D27567">
        <w:rPr>
          <w:rFonts w:ascii="Arial" w:hAnsi="Arial" w:cs="Arial"/>
          <w:sz w:val="24"/>
          <w:szCs w:val="24"/>
          <w:lang w:val="en-US"/>
        </w:rPr>
        <w:t xml:space="preserve">. [online] Renoir Consulting. Available at: </w:t>
      </w:r>
      <w:hyperlink r:id="rId32" w:history="1">
        <w:r w:rsidRPr="00D27567">
          <w:rPr>
            <w:rStyle w:val="Hyperlink"/>
            <w:rFonts w:ascii="Arial" w:hAnsi="Arial" w:cs="Arial"/>
            <w:color w:val="auto"/>
            <w:sz w:val="24"/>
            <w:szCs w:val="24"/>
            <w:lang w:val="en-US"/>
          </w:rPr>
          <w:t>https://www.renoirgroup.com/articles/manufacturing/overall-labour-effectiveness-ole-the-key-to-unlocking-workforce-potential/</w:t>
        </w:r>
      </w:hyperlink>
      <w:r w:rsidRPr="00D27567">
        <w:rPr>
          <w:rFonts w:ascii="Arial" w:hAnsi="Arial" w:cs="Arial"/>
          <w:sz w:val="24"/>
          <w:szCs w:val="24"/>
          <w:lang w:val="en-US"/>
        </w:rPr>
        <w:t xml:space="preserve"> [Accessed 26 May 2025].</w:t>
      </w:r>
    </w:p>
    <w:p w14:paraId="5CF6085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Russell, J. (2024). A Call for Fair and Decent Work in the UK Hospitality Industry - Hospitality &amp; Catering News. [online] Hospitality &amp; Catering News. Available at: https://www.hospitalityandcateringnews.com/2024/10/a-call-for-fair-and-decent-work-in-the-uk-hospitality-industry/.</w:t>
      </w:r>
    </w:p>
    <w:p w14:paraId="65ABF462"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Ryan, L. &amp; Turner, T. 2021, "Corporate social responsibility and independent employee representation: an ethical contradiction?", </w:t>
      </w:r>
      <w:r w:rsidRPr="00D27567">
        <w:rPr>
          <w:rFonts w:ascii="Arial" w:hAnsi="Arial" w:cs="Arial"/>
          <w:i/>
          <w:iCs/>
          <w:sz w:val="24"/>
          <w:szCs w:val="24"/>
        </w:rPr>
        <w:t>Employee Relations, </w:t>
      </w:r>
      <w:r w:rsidRPr="00D27567">
        <w:rPr>
          <w:rFonts w:ascii="Arial" w:hAnsi="Arial" w:cs="Arial"/>
          <w:sz w:val="24"/>
          <w:szCs w:val="24"/>
        </w:rPr>
        <w:t>vol. 43, no. 3, pp. 742-756.</w:t>
      </w:r>
    </w:p>
    <w:p w14:paraId="10CB4592" w14:textId="21268753"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Saunders (2019). Research onion (Saunders et al., 2019, p. 108). [online] ResearchGate. Available at: </w:t>
      </w:r>
      <w:hyperlink r:id="rId33" w:history="1">
        <w:r w:rsidR="00667258" w:rsidRPr="00D27567">
          <w:rPr>
            <w:rStyle w:val="Hyperlink"/>
            <w:rFonts w:ascii="Arial" w:hAnsi="Arial" w:cs="Arial"/>
            <w:sz w:val="24"/>
            <w:szCs w:val="24"/>
          </w:rPr>
          <w:t>https://www.researchgate.net/figure/Research-onion-Saunders-et-al-2019-p-108_fig1_349083776</w:t>
        </w:r>
      </w:hyperlink>
      <w:r w:rsidR="00667258" w:rsidRPr="00D27567">
        <w:rPr>
          <w:rFonts w:ascii="Arial" w:hAnsi="Arial" w:cs="Arial"/>
          <w:sz w:val="24"/>
          <w:szCs w:val="24"/>
        </w:rPr>
        <w:t xml:space="preserve"> [Image</w:t>
      </w:r>
      <w:r w:rsidR="00FD060F" w:rsidRPr="00D27567">
        <w:rPr>
          <w:rFonts w:ascii="Arial" w:hAnsi="Arial" w:cs="Arial"/>
          <w:sz w:val="24"/>
          <w:szCs w:val="24"/>
        </w:rPr>
        <w:t>]</w:t>
      </w:r>
      <w:r w:rsidRPr="00D27567">
        <w:rPr>
          <w:rFonts w:ascii="Arial" w:hAnsi="Arial" w:cs="Arial"/>
          <w:sz w:val="24"/>
          <w:szCs w:val="24"/>
        </w:rPr>
        <w:t xml:space="preserve"> [Accessed 3 May 2025].</w:t>
      </w:r>
    </w:p>
    <w:p w14:paraId="6138B014" w14:textId="16202991"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Saunders, M, Lewis, P, &amp; Thornhill, A </w:t>
      </w:r>
      <w:r w:rsidR="002C2A24" w:rsidRPr="00D27567">
        <w:rPr>
          <w:rFonts w:ascii="Arial" w:hAnsi="Arial" w:cs="Arial"/>
          <w:sz w:val="24"/>
          <w:szCs w:val="24"/>
        </w:rPr>
        <w:t>(</w:t>
      </w:r>
      <w:r w:rsidRPr="00D27567">
        <w:rPr>
          <w:rFonts w:ascii="Arial" w:hAnsi="Arial" w:cs="Arial"/>
          <w:sz w:val="24"/>
          <w:szCs w:val="24"/>
        </w:rPr>
        <w:t>2019</w:t>
      </w:r>
      <w:r w:rsidR="002C2A24" w:rsidRPr="00D27567">
        <w:rPr>
          <w:rFonts w:ascii="Arial" w:hAnsi="Arial" w:cs="Arial"/>
          <w:sz w:val="24"/>
          <w:szCs w:val="24"/>
        </w:rPr>
        <w:t>)</w:t>
      </w:r>
      <w:r w:rsidRPr="00D27567">
        <w:rPr>
          <w:rFonts w:ascii="Arial" w:hAnsi="Arial" w:cs="Arial"/>
          <w:sz w:val="24"/>
          <w:szCs w:val="24"/>
        </w:rPr>
        <w:t xml:space="preserve"> Research Methods for Business Students, Pearson Education, Limited, Harlow. Available from: ProQuest </w:t>
      </w:r>
      <w:proofErr w:type="spellStart"/>
      <w:r w:rsidRPr="00D27567">
        <w:rPr>
          <w:rFonts w:ascii="Arial" w:hAnsi="Arial" w:cs="Arial"/>
          <w:sz w:val="24"/>
          <w:szCs w:val="24"/>
        </w:rPr>
        <w:t>Ebook</w:t>
      </w:r>
      <w:proofErr w:type="spellEnd"/>
      <w:r w:rsidRPr="00D27567">
        <w:rPr>
          <w:rFonts w:ascii="Arial" w:hAnsi="Arial" w:cs="Arial"/>
          <w:sz w:val="24"/>
          <w:szCs w:val="24"/>
        </w:rPr>
        <w:t xml:space="preserve"> Central. [26 May 2025]. </w:t>
      </w:r>
    </w:p>
    <w:p w14:paraId="56C7D864"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Singh, K., </w:t>
      </w:r>
      <w:proofErr w:type="spellStart"/>
      <w:r w:rsidRPr="00D27567">
        <w:rPr>
          <w:rFonts w:ascii="Arial" w:hAnsi="Arial" w:cs="Arial"/>
          <w:sz w:val="24"/>
          <w:szCs w:val="24"/>
          <w:lang w:val="en-US"/>
        </w:rPr>
        <w:t>Kokkranikal</w:t>
      </w:r>
      <w:proofErr w:type="spellEnd"/>
      <w:r w:rsidRPr="00D27567">
        <w:rPr>
          <w:rFonts w:ascii="Arial" w:hAnsi="Arial" w:cs="Arial"/>
          <w:sz w:val="24"/>
          <w:szCs w:val="24"/>
          <w:lang w:val="en-US"/>
        </w:rPr>
        <w:t xml:space="preserve">, J., Bharadwaj, R., Rai, S. and Antony, J. (2021). Service Quality and Customer Satisfaction in Hospitality, Leisure, Sport and Tourism: An Assessment of Research in Web of Science. </w:t>
      </w:r>
      <w:r w:rsidRPr="00D27567">
        <w:rPr>
          <w:rFonts w:ascii="Arial" w:hAnsi="Arial" w:cs="Arial"/>
          <w:i/>
          <w:iCs/>
          <w:sz w:val="24"/>
          <w:szCs w:val="24"/>
          <w:lang w:val="en-US"/>
        </w:rPr>
        <w:t>Journal of Quality Assurance in Hospitality &amp; Tourism</w:t>
      </w:r>
      <w:r w:rsidRPr="00D27567">
        <w:rPr>
          <w:rFonts w:ascii="Arial" w:hAnsi="Arial" w:cs="Arial"/>
          <w:sz w:val="24"/>
          <w:szCs w:val="24"/>
          <w:lang w:val="en-US"/>
        </w:rPr>
        <w:t xml:space="preserve">, [online] 24(1), pp.1–27. </w:t>
      </w:r>
      <w:proofErr w:type="spellStart"/>
      <w:r w:rsidRPr="00D27567">
        <w:rPr>
          <w:rFonts w:ascii="Arial" w:hAnsi="Arial" w:cs="Arial"/>
          <w:sz w:val="24"/>
          <w:szCs w:val="24"/>
          <w:lang w:val="en-US"/>
        </w:rPr>
        <w:t>doi:</w:t>
      </w:r>
      <w:hyperlink r:id="rId34"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://doi.org/10.1080/1528008x.2021.2012735</w:t>
        </w:r>
      </w:hyperlink>
      <w:r w:rsidRPr="00D27567">
        <w:rPr>
          <w:rFonts w:ascii="Arial" w:hAnsi="Arial" w:cs="Arial"/>
          <w:sz w:val="24"/>
          <w:szCs w:val="24"/>
          <w:lang w:val="en-US"/>
        </w:rPr>
        <w:t>.</w:t>
      </w:r>
    </w:p>
    <w:p w14:paraId="4BC54819"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lastRenderedPageBreak/>
        <w:t>Singh, V., Sharma, M. P., Jayapriya, K., Kumar, B. K., Chander, M. A. R. N., &amp; Kumar, B. R. (2023). Service quality, customer satisfaction and customer loyalty: A comprehensive literature review. </w:t>
      </w:r>
      <w:r w:rsidRPr="00D27567">
        <w:rPr>
          <w:rFonts w:ascii="Arial" w:hAnsi="Arial" w:cs="Arial"/>
          <w:i/>
          <w:iCs/>
          <w:sz w:val="24"/>
          <w:szCs w:val="24"/>
        </w:rPr>
        <w:t>Journal of Survey in Fisheries Sciences</w:t>
      </w:r>
      <w:r w:rsidRPr="00D27567">
        <w:rPr>
          <w:rFonts w:ascii="Arial" w:hAnsi="Arial" w:cs="Arial"/>
          <w:sz w:val="24"/>
          <w:szCs w:val="24"/>
        </w:rPr>
        <w:t>, </w:t>
      </w:r>
      <w:r w:rsidRPr="00D27567">
        <w:rPr>
          <w:rFonts w:ascii="Arial" w:hAnsi="Arial" w:cs="Arial"/>
          <w:i/>
          <w:iCs/>
          <w:sz w:val="24"/>
          <w:szCs w:val="24"/>
        </w:rPr>
        <w:t>10</w:t>
      </w:r>
      <w:r w:rsidRPr="00D27567">
        <w:rPr>
          <w:rFonts w:ascii="Arial" w:hAnsi="Arial" w:cs="Arial"/>
          <w:sz w:val="24"/>
          <w:szCs w:val="24"/>
        </w:rPr>
        <w:t>(4S), 3457-3464.</w:t>
      </w:r>
    </w:p>
    <w:p w14:paraId="6A6BC3C4"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Siobhán O’Sullivan, Desmond, E.L. and Buckley, M. (2023). The Ethics of Engagement and Representation in Community-based Participatory Research. </w:t>
      </w:r>
      <w:r w:rsidRPr="00D27567">
        <w:rPr>
          <w:rFonts w:ascii="Arial" w:hAnsi="Arial" w:cs="Arial"/>
          <w:i/>
          <w:iCs/>
          <w:sz w:val="24"/>
          <w:szCs w:val="24"/>
          <w:lang w:val="en-US"/>
        </w:rPr>
        <w:t>Ethics and Social Welfare</w:t>
      </w:r>
      <w:r w:rsidRPr="00D27567">
        <w:rPr>
          <w:rFonts w:ascii="Arial" w:hAnsi="Arial" w:cs="Arial"/>
          <w:sz w:val="24"/>
          <w:szCs w:val="24"/>
          <w:lang w:val="en-US"/>
        </w:rPr>
        <w:t xml:space="preserve">, 17(2), pp.159–174. </w:t>
      </w:r>
      <w:proofErr w:type="spellStart"/>
      <w:r w:rsidRPr="00D27567">
        <w:rPr>
          <w:rFonts w:ascii="Arial" w:hAnsi="Arial" w:cs="Arial"/>
          <w:sz w:val="24"/>
          <w:szCs w:val="24"/>
          <w:lang w:val="en-US"/>
        </w:rPr>
        <w:t>doi:</w:t>
      </w:r>
      <w:hyperlink r:id="rId35"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://doi.org/10.1080/17496535.2023.2211756</w:t>
        </w:r>
      </w:hyperlink>
      <w:r w:rsidRPr="00D27567">
        <w:rPr>
          <w:rFonts w:ascii="Arial" w:hAnsi="Arial" w:cs="Arial"/>
          <w:sz w:val="24"/>
          <w:szCs w:val="24"/>
          <w:lang w:val="en-US"/>
        </w:rPr>
        <w:t>.</w:t>
      </w:r>
    </w:p>
    <w:p w14:paraId="43422A7E"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Smart Draw (2025). </w:t>
      </w:r>
      <w:proofErr w:type="spellStart"/>
      <w:r w:rsidRPr="00D27567">
        <w:rPr>
          <w:rFonts w:ascii="Arial" w:hAnsi="Arial" w:cs="Arial"/>
          <w:sz w:val="24"/>
          <w:szCs w:val="24"/>
        </w:rPr>
        <w:t>SmartDraw</w:t>
      </w:r>
      <w:proofErr w:type="spellEnd"/>
      <w:r w:rsidRPr="00D27567">
        <w:rPr>
          <w:rFonts w:ascii="Arial" w:hAnsi="Arial" w:cs="Arial"/>
          <w:sz w:val="24"/>
          <w:szCs w:val="24"/>
        </w:rPr>
        <w:t>. [online] Zendesk.com. Available at: https://smartdraw.zendesk.com/hc/en-us/ [Accessed 23 Feb. 2025].</w:t>
      </w:r>
    </w:p>
    <w:p w14:paraId="5C64FA04"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proofErr w:type="spellStart"/>
      <w:r w:rsidRPr="00D27567">
        <w:rPr>
          <w:rFonts w:ascii="Arial" w:hAnsi="Arial" w:cs="Arial"/>
          <w:sz w:val="24"/>
          <w:szCs w:val="24"/>
          <w:lang w:val="en-US"/>
        </w:rPr>
        <w:t>Solnet</w:t>
      </w:r>
      <w:proofErr w:type="spellEnd"/>
      <w:r w:rsidRPr="00D27567">
        <w:rPr>
          <w:rFonts w:ascii="Arial" w:hAnsi="Arial" w:cs="Arial"/>
          <w:sz w:val="24"/>
          <w:szCs w:val="24"/>
          <w:lang w:val="en-US"/>
        </w:rPr>
        <w:t xml:space="preserve">, D., </w:t>
      </w:r>
      <w:proofErr w:type="spellStart"/>
      <w:r w:rsidRPr="00D27567">
        <w:rPr>
          <w:rFonts w:ascii="Arial" w:hAnsi="Arial" w:cs="Arial"/>
          <w:sz w:val="24"/>
          <w:szCs w:val="24"/>
          <w:lang w:val="en-US"/>
        </w:rPr>
        <w:t>Subramony</w:t>
      </w:r>
      <w:proofErr w:type="spellEnd"/>
      <w:r w:rsidRPr="00D27567">
        <w:rPr>
          <w:rFonts w:ascii="Arial" w:hAnsi="Arial" w:cs="Arial"/>
          <w:sz w:val="24"/>
          <w:szCs w:val="24"/>
          <w:lang w:val="en-US"/>
        </w:rPr>
        <w:t xml:space="preserve">, M., Ford, R.C., </w:t>
      </w:r>
      <w:proofErr w:type="spellStart"/>
      <w:r w:rsidRPr="00D27567">
        <w:rPr>
          <w:rFonts w:ascii="Arial" w:hAnsi="Arial" w:cs="Arial"/>
          <w:sz w:val="24"/>
          <w:szCs w:val="24"/>
          <w:lang w:val="en-US"/>
        </w:rPr>
        <w:t>Golubovskaya</w:t>
      </w:r>
      <w:proofErr w:type="spellEnd"/>
      <w:r w:rsidRPr="00D27567">
        <w:rPr>
          <w:rFonts w:ascii="Arial" w:hAnsi="Arial" w:cs="Arial"/>
          <w:sz w:val="24"/>
          <w:szCs w:val="24"/>
          <w:lang w:val="en-US"/>
        </w:rPr>
        <w:t xml:space="preserve">, M., Kang, H.J. (Annette) and </w:t>
      </w:r>
      <w:proofErr w:type="spellStart"/>
      <w:r w:rsidRPr="00D27567">
        <w:rPr>
          <w:rFonts w:ascii="Arial" w:hAnsi="Arial" w:cs="Arial"/>
          <w:sz w:val="24"/>
          <w:szCs w:val="24"/>
          <w:lang w:val="en-US"/>
        </w:rPr>
        <w:t>Hancer</w:t>
      </w:r>
      <w:proofErr w:type="spellEnd"/>
      <w:r w:rsidRPr="00D27567">
        <w:rPr>
          <w:rFonts w:ascii="Arial" w:hAnsi="Arial" w:cs="Arial"/>
          <w:sz w:val="24"/>
          <w:szCs w:val="24"/>
          <w:lang w:val="en-US"/>
        </w:rPr>
        <w:t xml:space="preserve">, M. (2019). Leveraging Human Touch in Service interactions: Lessons from Hospitality. </w:t>
      </w:r>
      <w:r w:rsidRPr="00D27567">
        <w:rPr>
          <w:rFonts w:ascii="Arial" w:hAnsi="Arial" w:cs="Arial"/>
          <w:i/>
          <w:iCs/>
          <w:sz w:val="24"/>
          <w:szCs w:val="24"/>
          <w:lang w:val="en-US"/>
        </w:rPr>
        <w:t>Journal of Service Management</w:t>
      </w:r>
      <w:r w:rsidRPr="00D27567">
        <w:rPr>
          <w:rFonts w:ascii="Arial" w:hAnsi="Arial" w:cs="Arial"/>
          <w:sz w:val="24"/>
          <w:szCs w:val="24"/>
          <w:lang w:val="en-US"/>
        </w:rPr>
        <w:t xml:space="preserve">, [online] 30(3), pp.392–409. </w:t>
      </w:r>
      <w:proofErr w:type="spellStart"/>
      <w:r w:rsidRPr="00D27567">
        <w:rPr>
          <w:rFonts w:ascii="Arial" w:hAnsi="Arial" w:cs="Arial"/>
          <w:sz w:val="24"/>
          <w:szCs w:val="24"/>
          <w:lang w:val="en-US"/>
        </w:rPr>
        <w:t>doi:</w:t>
      </w:r>
      <w:hyperlink r:id="rId36"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://doi.org/10.1108/josm-12-2018-0380</w:t>
        </w:r>
      </w:hyperlink>
      <w:r w:rsidRPr="00D27567">
        <w:rPr>
          <w:rFonts w:ascii="Arial" w:hAnsi="Arial" w:cs="Arial"/>
          <w:sz w:val="24"/>
          <w:szCs w:val="24"/>
          <w:lang w:val="en-US"/>
        </w:rPr>
        <w:t>.</w:t>
      </w:r>
    </w:p>
    <w:p w14:paraId="28D847EB"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Talukder, M.B., Kabir, F. and </w:t>
      </w:r>
      <w:proofErr w:type="spellStart"/>
      <w:r w:rsidRPr="00D27567">
        <w:rPr>
          <w:rFonts w:ascii="Arial" w:hAnsi="Arial" w:cs="Arial"/>
          <w:sz w:val="24"/>
          <w:szCs w:val="24"/>
        </w:rPr>
        <w:t>Haghi</w:t>
      </w:r>
      <w:proofErr w:type="spellEnd"/>
      <w:r w:rsidRPr="00D27567">
        <w:rPr>
          <w:rFonts w:ascii="Arial" w:hAnsi="Arial" w:cs="Arial"/>
          <w:sz w:val="24"/>
          <w:szCs w:val="24"/>
        </w:rPr>
        <w:t xml:space="preserve">, A.K. (2024). Artificial Intelligence in the fields of Financial Management and Hospitality. Advances in Finance, Accounting, and Economics, [online] pp.531–554.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://doi.org/10.4018/979-8-3693-8507-4.ch028</w:t>
      </w:r>
      <w:proofErr w:type="gramEnd"/>
      <w:r w:rsidRPr="00D27567">
        <w:rPr>
          <w:rFonts w:ascii="Arial" w:hAnsi="Arial" w:cs="Arial"/>
          <w:sz w:val="24"/>
          <w:szCs w:val="24"/>
        </w:rPr>
        <w:t>.</w:t>
      </w:r>
    </w:p>
    <w:p w14:paraId="0C4BBB65"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The Beverley Arms (2025). The Beverley Arms, Beverley | Boutique Yorkshire Inn. [online] Beverleyarms.co.uk. Available at: https://www.beverleyarms.co.uk/ [Accessed 26 Feb. 2025].</w:t>
      </w:r>
    </w:p>
    <w:p w14:paraId="5060CDEF"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The Labour party (2025). Plan for Change – The Labour Party. [online] The Labour Party. Available at: https://labour.org.uk/plan-for-change/.</w:t>
      </w:r>
    </w:p>
    <w:p w14:paraId="2CC9252A"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The </w:t>
      </w:r>
      <w:proofErr w:type="spellStart"/>
      <w:r w:rsidRPr="00D27567">
        <w:rPr>
          <w:rFonts w:ascii="Arial" w:hAnsi="Arial" w:cs="Arial"/>
          <w:sz w:val="24"/>
          <w:szCs w:val="24"/>
        </w:rPr>
        <w:t>Tickton</w:t>
      </w:r>
      <w:proofErr w:type="spellEnd"/>
      <w:r w:rsidRPr="00D27567">
        <w:rPr>
          <w:rFonts w:ascii="Arial" w:hAnsi="Arial" w:cs="Arial"/>
          <w:sz w:val="24"/>
          <w:szCs w:val="24"/>
        </w:rPr>
        <w:t xml:space="preserve"> Grange (2025). </w:t>
      </w:r>
      <w:proofErr w:type="spellStart"/>
      <w:r w:rsidRPr="00D27567">
        <w:rPr>
          <w:rFonts w:ascii="Arial" w:hAnsi="Arial" w:cs="Arial"/>
          <w:sz w:val="24"/>
          <w:szCs w:val="24"/>
        </w:rPr>
        <w:t>Tickton</w:t>
      </w:r>
      <w:proofErr w:type="spellEnd"/>
      <w:r w:rsidRPr="00D27567">
        <w:rPr>
          <w:rFonts w:ascii="Arial" w:hAnsi="Arial" w:cs="Arial"/>
          <w:sz w:val="24"/>
          <w:szCs w:val="24"/>
        </w:rPr>
        <w:t xml:space="preserve"> Grange Hotel, restaurant and wedding venue. [online] </w:t>
      </w:r>
      <w:proofErr w:type="spellStart"/>
      <w:r w:rsidRPr="00D27567">
        <w:rPr>
          <w:rFonts w:ascii="Arial" w:hAnsi="Arial" w:cs="Arial"/>
          <w:sz w:val="24"/>
          <w:szCs w:val="24"/>
        </w:rPr>
        <w:t>Tickton</w:t>
      </w:r>
      <w:proofErr w:type="spellEnd"/>
      <w:r w:rsidRPr="00D27567">
        <w:rPr>
          <w:rFonts w:ascii="Arial" w:hAnsi="Arial" w:cs="Arial"/>
          <w:sz w:val="24"/>
          <w:szCs w:val="24"/>
        </w:rPr>
        <w:t xml:space="preserve"> Grange Hotel. Available at: https://ticktongrange.co.uk/ [Accessed 26 Feb. 2025].</w:t>
      </w:r>
    </w:p>
    <w:p w14:paraId="3BA37FD8"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The Westwood (2025). The Westwood Restaurant in Beverley, East Yorkshire. [online] The Westwood Restaurant in Beverley, East Yorkshire. Available at: https://www.thewestwood.co.uk/ [Accessed 26 Feb. 2025].</w:t>
      </w:r>
    </w:p>
    <w:p w14:paraId="0A6C552B"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lastRenderedPageBreak/>
        <w:t xml:space="preserve">The </w:t>
      </w:r>
      <w:proofErr w:type="gramStart"/>
      <w:r w:rsidRPr="00D27567">
        <w:rPr>
          <w:rFonts w:ascii="Arial" w:hAnsi="Arial" w:cs="Arial"/>
          <w:sz w:val="24"/>
          <w:szCs w:val="24"/>
        </w:rPr>
        <w:t>Wind Mill</w:t>
      </w:r>
      <w:proofErr w:type="gramEnd"/>
      <w:r w:rsidRPr="00D27567">
        <w:rPr>
          <w:rFonts w:ascii="Arial" w:hAnsi="Arial" w:cs="Arial"/>
          <w:sz w:val="24"/>
          <w:szCs w:val="24"/>
        </w:rPr>
        <w:t xml:space="preserve"> Inn (2025). Home | Hotel | Pub | Restaurant in Beverley, East Yorkshire - The Windmill Inn. [online] Thewindmillinn.co.uk. Available at: https://www.thewindmillinn.co.uk/ [Accessed 26 Feb. 2025].</w:t>
      </w:r>
    </w:p>
    <w:p w14:paraId="790C01F9" w14:textId="77777777" w:rsidR="00532692" w:rsidRPr="00D27567" w:rsidRDefault="00532692" w:rsidP="005A6C43">
      <w:pPr>
        <w:widowControl w:val="0"/>
        <w:autoSpaceDE w:val="0"/>
        <w:autoSpaceDN w:val="0"/>
        <w:adjustRightInd w:val="0"/>
        <w:spacing w:after="240" w:line="360" w:lineRule="auto"/>
        <w:rPr>
          <w:rFonts w:ascii="Arial" w:hAnsi="Arial" w:cs="Arial"/>
          <w:lang w:val="en-US"/>
        </w:rPr>
      </w:pPr>
      <w:r w:rsidRPr="00D27567">
        <w:rPr>
          <w:rFonts w:ascii="Arial" w:hAnsi="Arial" w:cs="Arial"/>
          <w:lang w:val="en-US"/>
        </w:rPr>
        <w:t xml:space="preserve">Thompson Taraz Rand (2024). </w:t>
      </w:r>
      <w:r w:rsidRPr="00D27567">
        <w:rPr>
          <w:rFonts w:ascii="Arial" w:hAnsi="Arial" w:cs="Arial"/>
          <w:i/>
          <w:iCs/>
          <w:lang w:val="en-US"/>
        </w:rPr>
        <w:t>The Likely Effects of Employers’ NIC Increases in 2025</w:t>
      </w:r>
      <w:r w:rsidRPr="00D27567">
        <w:rPr>
          <w:rFonts w:ascii="Arial" w:hAnsi="Arial" w:cs="Arial"/>
          <w:lang w:val="en-US"/>
        </w:rPr>
        <w:t xml:space="preserve">. [online] Thompson Taraz Rand. Available at: </w:t>
      </w:r>
      <w:hyperlink r:id="rId37" w:history="1">
        <w:r w:rsidRPr="00D27567">
          <w:rPr>
            <w:rStyle w:val="Hyperlink"/>
            <w:rFonts w:ascii="Arial" w:hAnsi="Arial" w:cs="Arial"/>
            <w:color w:val="auto"/>
            <w:lang w:val="en-US"/>
          </w:rPr>
          <w:t>https://www.thompsontarazrand.co.uk/2024/12/the-likely-effects-of-employers-nic-increases-in-2025/</w:t>
        </w:r>
      </w:hyperlink>
      <w:r w:rsidRPr="00D27567">
        <w:rPr>
          <w:rFonts w:ascii="Arial" w:hAnsi="Arial" w:cs="Arial"/>
          <w:lang w:val="en-US"/>
        </w:rPr>
        <w:t xml:space="preserve"> [Accessed 29 May 2025].</w:t>
      </w:r>
    </w:p>
    <w:p w14:paraId="5CB4A5DE"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Tomaszewski, L.E., </w:t>
      </w:r>
      <w:proofErr w:type="spellStart"/>
      <w:r w:rsidRPr="00D27567">
        <w:rPr>
          <w:rFonts w:ascii="Arial" w:hAnsi="Arial" w:cs="Arial"/>
          <w:sz w:val="24"/>
          <w:szCs w:val="24"/>
          <w:lang w:val="en-US"/>
        </w:rPr>
        <w:t>Zarestky</w:t>
      </w:r>
      <w:proofErr w:type="spellEnd"/>
      <w:r w:rsidRPr="00D27567">
        <w:rPr>
          <w:rFonts w:ascii="Arial" w:hAnsi="Arial" w:cs="Arial"/>
          <w:sz w:val="24"/>
          <w:szCs w:val="24"/>
          <w:lang w:val="en-US"/>
        </w:rPr>
        <w:t xml:space="preserve">, J. and Gonzalez, E. (2020). Planning Qualitative research: Design and Decision Making for New Researchers. </w:t>
      </w:r>
      <w:r w:rsidRPr="00D27567">
        <w:rPr>
          <w:rFonts w:ascii="Arial" w:hAnsi="Arial" w:cs="Arial"/>
          <w:i/>
          <w:iCs/>
          <w:sz w:val="24"/>
          <w:szCs w:val="24"/>
          <w:lang w:val="en-US"/>
        </w:rPr>
        <w:t>International Journal of Qualitative Methods</w:t>
      </w:r>
      <w:r w:rsidRPr="00D27567">
        <w:rPr>
          <w:rFonts w:ascii="Arial" w:hAnsi="Arial" w:cs="Arial"/>
          <w:sz w:val="24"/>
          <w:szCs w:val="24"/>
          <w:lang w:val="en-US"/>
        </w:rPr>
        <w:t xml:space="preserve">, [online] 19(1), pp.1–7. </w:t>
      </w:r>
      <w:proofErr w:type="spellStart"/>
      <w:r w:rsidRPr="00D27567">
        <w:rPr>
          <w:rFonts w:ascii="Arial" w:hAnsi="Arial" w:cs="Arial"/>
          <w:sz w:val="24"/>
          <w:szCs w:val="24"/>
          <w:lang w:val="en-US"/>
        </w:rPr>
        <w:t>doi:</w:t>
      </w:r>
      <w:hyperlink r:id="rId38" w:history="1">
        <w:r w:rsidRPr="00D27567">
          <w:rPr>
            <w:rStyle w:val="Hyperlink"/>
            <w:rFonts w:ascii="Arial" w:hAnsi="Arial" w:cs="Arial"/>
            <w:color w:val="auto"/>
            <w:sz w:val="24"/>
            <w:szCs w:val="24"/>
            <w:lang w:val="en-US"/>
          </w:rPr>
          <w:t>https</w:t>
        </w:r>
        <w:proofErr w:type="spellEnd"/>
        <w:r w:rsidRPr="00D27567">
          <w:rPr>
            <w:rStyle w:val="Hyperlink"/>
            <w:rFonts w:ascii="Arial" w:hAnsi="Arial" w:cs="Arial"/>
            <w:color w:val="auto"/>
            <w:sz w:val="24"/>
            <w:szCs w:val="24"/>
            <w:lang w:val="en-US"/>
          </w:rPr>
          <w:t>://doi.org/10.1177/1609406920967174</w:t>
        </w:r>
      </w:hyperlink>
      <w:r w:rsidRPr="00D27567">
        <w:rPr>
          <w:rFonts w:ascii="Arial" w:hAnsi="Arial" w:cs="Arial"/>
          <w:sz w:val="24"/>
          <w:szCs w:val="24"/>
          <w:lang w:val="en-US"/>
        </w:rPr>
        <w:t>.</w:t>
      </w:r>
    </w:p>
    <w:p w14:paraId="194C0B98"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Tracy, B. (2020). 6 Ways to Motivate Your Team | Brian Tracy. YouTube. Available at: https://www.youtube.com/watch?v=_z7AC8yJxRU [Accessed 22 May 2025].</w:t>
      </w:r>
    </w:p>
    <w:p w14:paraId="156586CF"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Tran, D.T., Nguyen, K.T. and Huynh, D.V. (2025). In search for productivity in hotel management responses to online reviews: Which and where to respond? Journal Of Vacation Marketing.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://doi.org/10.1177/13567667251314492</w:t>
      </w:r>
      <w:proofErr w:type="gramEnd"/>
      <w:r w:rsidRPr="00D27567">
        <w:rPr>
          <w:rFonts w:ascii="Arial" w:hAnsi="Arial" w:cs="Arial"/>
          <w:sz w:val="24"/>
          <w:szCs w:val="24"/>
        </w:rPr>
        <w:t>.</w:t>
      </w:r>
    </w:p>
    <w:p w14:paraId="72F17CB3"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TripAdvisor (2025). Tripadvisor. [online] Tripadvisor. Available at: https://www.tripadvisor.co.uk/Hotel_Review-g190813-d8742213-Reviews-Premier_Inn_Beverley_Town_Centre_hotel-Beverley_East_Riding_of_Yorkshire_England.html [Accessed 26 Feb. 2025].</w:t>
      </w:r>
    </w:p>
    <w:p w14:paraId="3549E680"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proofErr w:type="spellStart"/>
      <w:r w:rsidRPr="00D27567">
        <w:rPr>
          <w:rFonts w:ascii="Arial" w:hAnsi="Arial" w:cs="Arial"/>
          <w:sz w:val="24"/>
          <w:szCs w:val="24"/>
          <w:lang w:val="en-US"/>
        </w:rPr>
        <w:t>Waqanimaravu</w:t>
      </w:r>
      <w:proofErr w:type="spellEnd"/>
      <w:r w:rsidRPr="00D27567">
        <w:rPr>
          <w:rFonts w:ascii="Arial" w:hAnsi="Arial" w:cs="Arial"/>
          <w:sz w:val="24"/>
          <w:szCs w:val="24"/>
          <w:lang w:val="en-US"/>
        </w:rPr>
        <w:t xml:space="preserve">, M. and </w:t>
      </w:r>
      <w:proofErr w:type="spellStart"/>
      <w:r w:rsidRPr="00D27567">
        <w:rPr>
          <w:rFonts w:ascii="Arial" w:hAnsi="Arial" w:cs="Arial"/>
          <w:sz w:val="24"/>
          <w:szCs w:val="24"/>
          <w:lang w:val="en-US"/>
        </w:rPr>
        <w:t>Arasanmi</w:t>
      </w:r>
      <w:proofErr w:type="spellEnd"/>
      <w:r w:rsidRPr="00D27567">
        <w:rPr>
          <w:rFonts w:ascii="Arial" w:hAnsi="Arial" w:cs="Arial"/>
          <w:sz w:val="24"/>
          <w:szCs w:val="24"/>
          <w:lang w:val="en-US"/>
        </w:rPr>
        <w:t xml:space="preserve">, C.N. (2020). Employee training and service quality in the hospitality industry. </w:t>
      </w:r>
      <w:r w:rsidRPr="00D27567">
        <w:rPr>
          <w:rFonts w:ascii="Arial" w:hAnsi="Arial" w:cs="Arial"/>
          <w:i/>
          <w:iCs/>
          <w:sz w:val="24"/>
          <w:szCs w:val="24"/>
          <w:lang w:val="en-US"/>
        </w:rPr>
        <w:t>Journal of Foodservice Business Research</w:t>
      </w:r>
      <w:r w:rsidRPr="00D27567">
        <w:rPr>
          <w:rFonts w:ascii="Arial" w:hAnsi="Arial" w:cs="Arial"/>
          <w:sz w:val="24"/>
          <w:szCs w:val="24"/>
          <w:lang w:val="en-US"/>
        </w:rPr>
        <w:t>, 23(3), pp.216–227.</w:t>
      </w:r>
    </w:p>
    <w:p w14:paraId="6F1C7F8F"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Whitbread PLC (2025). Whitbread Academy: my skill matrix. [online] Whitbread.co.uk. Available at: https://academy.whitbread.co.uk/login/index.php [Accessed 22 Feb. 2025].</w:t>
      </w:r>
    </w:p>
    <w:p w14:paraId="33568098"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White, T. (2020). </w:t>
      </w:r>
      <w:r w:rsidRPr="00D27567">
        <w:rPr>
          <w:rFonts w:ascii="Arial" w:hAnsi="Arial" w:cs="Arial"/>
          <w:i/>
          <w:iCs/>
          <w:sz w:val="24"/>
          <w:szCs w:val="24"/>
          <w:lang w:val="en-US"/>
        </w:rPr>
        <w:t xml:space="preserve">The Effects of Employee Engagement and Morale on Workforce </w:t>
      </w:r>
      <w:proofErr w:type="gramStart"/>
      <w:r w:rsidRPr="00D27567">
        <w:rPr>
          <w:rFonts w:ascii="Arial" w:hAnsi="Arial" w:cs="Arial"/>
          <w:i/>
          <w:iCs/>
          <w:sz w:val="24"/>
          <w:szCs w:val="24"/>
          <w:lang w:val="en-US"/>
        </w:rPr>
        <w:t>The</w:t>
      </w:r>
      <w:proofErr w:type="gramEnd"/>
      <w:r w:rsidRPr="00D27567">
        <w:rPr>
          <w:rFonts w:ascii="Arial" w:hAnsi="Arial" w:cs="Arial"/>
          <w:i/>
          <w:iCs/>
          <w:sz w:val="24"/>
          <w:szCs w:val="24"/>
          <w:lang w:val="en-US"/>
        </w:rPr>
        <w:t xml:space="preserve"> Effects of Employee Engagement and Morale on Workforce Retention </w:t>
      </w:r>
      <w:proofErr w:type="spellStart"/>
      <w:r w:rsidRPr="00D27567">
        <w:rPr>
          <w:rFonts w:ascii="Arial" w:hAnsi="Arial" w:cs="Arial"/>
          <w:i/>
          <w:iCs/>
          <w:sz w:val="24"/>
          <w:szCs w:val="24"/>
          <w:lang w:val="en-US"/>
        </w:rPr>
        <w:t>Retention</w:t>
      </w:r>
      <w:proofErr w:type="spellEnd"/>
      <w:r w:rsidRPr="00D27567">
        <w:rPr>
          <w:rFonts w:ascii="Arial" w:hAnsi="Arial" w:cs="Arial"/>
          <w:i/>
          <w:iCs/>
          <w:sz w:val="24"/>
          <w:szCs w:val="24"/>
          <w:lang w:val="en-US"/>
        </w:rPr>
        <w:t xml:space="preserve"> Part of the Hospitality Administration and Management Commons</w:t>
      </w:r>
      <w:r w:rsidRPr="00D27567">
        <w:rPr>
          <w:rFonts w:ascii="Arial" w:hAnsi="Arial" w:cs="Arial"/>
          <w:sz w:val="24"/>
          <w:szCs w:val="24"/>
          <w:lang w:val="en-US"/>
        </w:rPr>
        <w:t xml:space="preserve">. [online] Available at: </w:t>
      </w:r>
      <w:hyperlink r:id="rId39" w:history="1">
        <w:r w:rsidRPr="00D27567">
          <w:rPr>
            <w:rStyle w:val="Hyperlink"/>
            <w:rFonts w:ascii="Arial" w:hAnsi="Arial" w:cs="Arial"/>
            <w:color w:val="auto"/>
            <w:sz w:val="24"/>
            <w:szCs w:val="24"/>
            <w:lang w:val="en-US"/>
          </w:rPr>
          <w:t>https://core.ac.uk/download/pdf/327049402.pdf</w:t>
        </w:r>
      </w:hyperlink>
      <w:r w:rsidRPr="00D27567">
        <w:rPr>
          <w:rFonts w:ascii="Arial" w:hAnsi="Arial" w:cs="Arial"/>
          <w:sz w:val="24"/>
          <w:szCs w:val="24"/>
          <w:lang w:val="en-US"/>
        </w:rPr>
        <w:t>.</w:t>
      </w:r>
    </w:p>
    <w:p w14:paraId="18901393" w14:textId="77777777" w:rsidR="00532692" w:rsidRPr="00D27567" w:rsidRDefault="00532692" w:rsidP="005A6C43">
      <w:pPr>
        <w:spacing w:line="360" w:lineRule="auto"/>
        <w:rPr>
          <w:rFonts w:ascii="Arial" w:hAnsi="Arial" w:cs="Arial"/>
          <w:sz w:val="24"/>
          <w:szCs w:val="24"/>
        </w:rPr>
      </w:pPr>
      <w:proofErr w:type="spellStart"/>
      <w:r w:rsidRPr="00D27567">
        <w:rPr>
          <w:rFonts w:ascii="Arial" w:hAnsi="Arial" w:cs="Arial"/>
          <w:sz w:val="24"/>
          <w:szCs w:val="24"/>
        </w:rPr>
        <w:lastRenderedPageBreak/>
        <w:t>Wijethilake</w:t>
      </w:r>
      <w:proofErr w:type="spellEnd"/>
      <w:r w:rsidRPr="00D27567">
        <w:rPr>
          <w:rFonts w:ascii="Arial" w:hAnsi="Arial" w:cs="Arial"/>
          <w:sz w:val="24"/>
          <w:szCs w:val="24"/>
        </w:rPr>
        <w:t xml:space="preserve">, Y. (2024). The Impact of Online Review on the Hospitality </w:t>
      </w:r>
      <w:proofErr w:type="gramStart"/>
      <w:r w:rsidRPr="00D27567">
        <w:rPr>
          <w:rFonts w:ascii="Arial" w:hAnsi="Arial" w:cs="Arial"/>
          <w:sz w:val="24"/>
          <w:szCs w:val="24"/>
        </w:rPr>
        <w:t>Business :</w:t>
      </w:r>
      <w:proofErr w:type="gramEnd"/>
      <w:r w:rsidRPr="00D27567">
        <w:rPr>
          <w:rFonts w:ascii="Arial" w:hAnsi="Arial" w:cs="Arial"/>
          <w:sz w:val="24"/>
          <w:szCs w:val="24"/>
        </w:rPr>
        <w:t xml:space="preserve"> A case study of Le Meridien Dubai Hotel and Conference Centre in UAE. Theseus.fi. [online] </w:t>
      </w:r>
      <w:proofErr w:type="spellStart"/>
      <w:proofErr w:type="gramStart"/>
      <w:r w:rsidRPr="00D27567">
        <w:rPr>
          <w:rFonts w:ascii="Arial" w:hAnsi="Arial" w:cs="Arial"/>
          <w:sz w:val="24"/>
          <w:szCs w:val="24"/>
        </w:rPr>
        <w:t>doi:http</w:t>
      </w:r>
      <w:proofErr w:type="spellEnd"/>
      <w:r w:rsidRPr="00D27567">
        <w:rPr>
          <w:rFonts w:ascii="Arial" w:hAnsi="Arial" w:cs="Arial"/>
          <w:sz w:val="24"/>
          <w:szCs w:val="24"/>
        </w:rPr>
        <w:t>://www.theseus.fi/handle/10024/876926</w:t>
      </w:r>
      <w:proofErr w:type="gramEnd"/>
      <w:r w:rsidRPr="00D27567">
        <w:rPr>
          <w:rFonts w:ascii="Arial" w:hAnsi="Arial" w:cs="Arial"/>
          <w:sz w:val="24"/>
          <w:szCs w:val="24"/>
        </w:rPr>
        <w:t>.</w:t>
      </w:r>
    </w:p>
    <w:p w14:paraId="6A4BA566" w14:textId="77777777" w:rsidR="00532692" w:rsidRPr="00D27567" w:rsidRDefault="00532692" w:rsidP="005A6C43">
      <w:pPr>
        <w:widowControl w:val="0"/>
        <w:autoSpaceDE w:val="0"/>
        <w:autoSpaceDN w:val="0"/>
        <w:adjustRightInd w:val="0"/>
        <w:spacing w:after="240" w:line="360" w:lineRule="auto"/>
        <w:rPr>
          <w:rFonts w:ascii="Arial" w:hAnsi="Arial" w:cs="Arial"/>
          <w:sz w:val="24"/>
          <w:szCs w:val="24"/>
          <w:lang w:val="en-US"/>
        </w:rPr>
      </w:pPr>
      <w:r w:rsidRPr="00D27567">
        <w:rPr>
          <w:rFonts w:ascii="Arial" w:hAnsi="Arial" w:cs="Arial"/>
          <w:sz w:val="24"/>
          <w:szCs w:val="24"/>
          <w:lang w:val="en-US"/>
        </w:rPr>
        <w:t xml:space="preserve">Williams, B. (2024). </w:t>
      </w:r>
      <w:r w:rsidRPr="00D27567">
        <w:rPr>
          <w:rFonts w:ascii="Arial" w:hAnsi="Arial" w:cs="Arial"/>
          <w:i/>
          <w:iCs/>
          <w:sz w:val="24"/>
          <w:szCs w:val="24"/>
          <w:lang w:val="en-US"/>
        </w:rPr>
        <w:t>How to Navigate Power Dynamics in Qualitative Studies - Insight7 - AI Tool For Interview Analysis &amp; Market Research</w:t>
      </w:r>
      <w:r w:rsidRPr="00D27567">
        <w:rPr>
          <w:rFonts w:ascii="Arial" w:hAnsi="Arial" w:cs="Arial"/>
          <w:sz w:val="24"/>
          <w:szCs w:val="24"/>
          <w:lang w:val="en-US"/>
        </w:rPr>
        <w:t xml:space="preserve">. [online] Insight7 - AI Tool For Interview Analysis &amp; Market Research. Available at: </w:t>
      </w:r>
      <w:hyperlink r:id="rId40" w:history="1">
        <w:r w:rsidRPr="00D27567">
          <w:rPr>
            <w:rStyle w:val="Hyperlink"/>
            <w:rFonts w:ascii="Arial" w:hAnsi="Arial" w:cs="Arial"/>
            <w:color w:val="auto"/>
            <w:sz w:val="24"/>
            <w:szCs w:val="24"/>
            <w:lang w:val="en-US"/>
          </w:rPr>
          <w:t>https://insight7.io/how-to-navigate-power-dynamics-in-qualitative-studies/</w:t>
        </w:r>
      </w:hyperlink>
      <w:r w:rsidRPr="00D27567">
        <w:rPr>
          <w:rFonts w:ascii="Arial" w:hAnsi="Arial" w:cs="Arial"/>
          <w:sz w:val="24"/>
          <w:szCs w:val="24"/>
          <w:lang w:val="en-US"/>
        </w:rPr>
        <w:t xml:space="preserve"> [Accessed 26 May 2025].</w:t>
      </w:r>
    </w:p>
    <w:p w14:paraId="73152054" w14:textId="77777777"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Ying Sin Chin, Abang Azlan Mohamad and May </w:t>
      </w:r>
      <w:proofErr w:type="spellStart"/>
      <w:r w:rsidRPr="00D27567">
        <w:rPr>
          <w:rFonts w:ascii="Arial" w:hAnsi="Arial" w:cs="Arial"/>
          <w:sz w:val="24"/>
          <w:szCs w:val="24"/>
        </w:rPr>
        <w:t>Chiun</w:t>
      </w:r>
      <w:proofErr w:type="spellEnd"/>
      <w:r w:rsidRPr="00D27567">
        <w:rPr>
          <w:rFonts w:ascii="Arial" w:hAnsi="Arial" w:cs="Arial"/>
          <w:sz w:val="24"/>
          <w:szCs w:val="24"/>
        </w:rPr>
        <w:t xml:space="preserve"> Lo (2023). Sustainable Human Resource Management Practices in Achieving Employees’ Sustainable Performance: Evidence in the Hospitality Sector. Enlightening tourism, 13(2), pp.106–137.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://doi.org/10.33776/et.v13i2.7691</w:t>
      </w:r>
      <w:proofErr w:type="gramEnd"/>
      <w:r w:rsidRPr="00D27567">
        <w:rPr>
          <w:rFonts w:ascii="Arial" w:hAnsi="Arial" w:cs="Arial"/>
          <w:sz w:val="24"/>
          <w:szCs w:val="24"/>
        </w:rPr>
        <w:t>.</w:t>
      </w:r>
    </w:p>
    <w:p w14:paraId="0C863466" w14:textId="5CC4AAE5" w:rsidR="00532692" w:rsidRPr="00D27567" w:rsidRDefault="00532692" w:rsidP="005A6C43">
      <w:pPr>
        <w:spacing w:line="360" w:lineRule="auto"/>
        <w:rPr>
          <w:rFonts w:ascii="Arial" w:hAnsi="Arial" w:cs="Arial"/>
          <w:sz w:val="24"/>
          <w:szCs w:val="24"/>
        </w:rPr>
      </w:pPr>
      <w:r w:rsidRPr="00D27567">
        <w:rPr>
          <w:rFonts w:ascii="Arial" w:hAnsi="Arial" w:cs="Arial"/>
          <w:sz w:val="24"/>
          <w:szCs w:val="24"/>
        </w:rPr>
        <w:t xml:space="preserve">Yuan, B. and Liu, X. (2025). Machines replace human: The impact of intelligent automation job substitution risk on job tenure and career change among hospitality practitioners. International Journal of Hospitality Management, [online] 126, p.104099. </w:t>
      </w:r>
      <w:proofErr w:type="spellStart"/>
      <w:proofErr w:type="gramStart"/>
      <w:r w:rsidRPr="00D27567">
        <w:rPr>
          <w:rFonts w:ascii="Arial" w:hAnsi="Arial" w:cs="Arial"/>
          <w:sz w:val="24"/>
          <w:szCs w:val="24"/>
        </w:rPr>
        <w:t>doi:https</w:t>
      </w:r>
      <w:proofErr w:type="spellEnd"/>
      <w:r w:rsidRPr="00D27567">
        <w:rPr>
          <w:rFonts w:ascii="Arial" w:hAnsi="Arial" w:cs="Arial"/>
          <w:sz w:val="24"/>
          <w:szCs w:val="24"/>
        </w:rPr>
        <w:t>://doi.org/10.1016/j.ijhm.2025.104099</w:t>
      </w:r>
      <w:proofErr w:type="gramEnd"/>
      <w:r w:rsidR="00EC7A2B" w:rsidRPr="00D27567">
        <w:rPr>
          <w:rFonts w:ascii="Arial" w:hAnsi="Arial" w:cs="Arial"/>
          <w:sz w:val="24"/>
          <w:szCs w:val="24"/>
        </w:rPr>
        <w:t>.</w:t>
      </w:r>
    </w:p>
    <w:p w14:paraId="6EC5EB67" w14:textId="06788D0C" w:rsidR="00F0544E" w:rsidRPr="00B90F6B" w:rsidRDefault="00F0544E" w:rsidP="005A6C43">
      <w:pPr>
        <w:rPr>
          <w:rFonts w:ascii="Arial" w:eastAsia="Times New Roman" w:hAnsi="Arial" w:cs="Arial"/>
          <w:sz w:val="24"/>
          <w:szCs w:val="24"/>
          <w:lang w:eastAsia="en-GB"/>
        </w:rPr>
      </w:pPr>
    </w:p>
    <w:p w14:paraId="4D1F014E" w14:textId="77777777" w:rsidR="00EF17B1" w:rsidRPr="009A07BB" w:rsidRDefault="00EF17B1" w:rsidP="005A6C43">
      <w:pPr>
        <w:pStyle w:val="ListParagraph"/>
      </w:pPr>
    </w:p>
    <w:p w14:paraId="5E0ABB6A" w14:textId="77777777" w:rsidR="00EC7A2B" w:rsidRDefault="00EC7A2B" w:rsidP="005A6C43">
      <w:pPr>
        <w:rPr>
          <w:rFonts w:ascii="Arial" w:eastAsiaTheme="majorEastAsia" w:hAnsi="Arial" w:cs="Arial"/>
          <w:b/>
          <w:bCs/>
          <w:sz w:val="40"/>
          <w:szCs w:val="40"/>
        </w:rPr>
      </w:pPr>
      <w:r>
        <w:rPr>
          <w:rFonts w:ascii="Arial" w:hAnsi="Arial" w:cs="Arial"/>
          <w:b/>
          <w:bCs/>
        </w:rPr>
        <w:br w:type="page"/>
      </w:r>
    </w:p>
    <w:p w14:paraId="02066D8F" w14:textId="59C7B8D5" w:rsidR="006C416D" w:rsidRDefault="00DB79A6" w:rsidP="00E24BEE">
      <w:pPr>
        <w:pStyle w:val="Heading1"/>
        <w:spacing w:line="480" w:lineRule="auto"/>
        <w:jc w:val="both"/>
        <w:rPr>
          <w:rFonts w:ascii="Arial" w:hAnsi="Arial" w:cs="Arial"/>
          <w:b/>
          <w:bCs/>
          <w:color w:val="auto"/>
        </w:rPr>
      </w:pPr>
      <w:bookmarkStart w:id="19" w:name="_Toc200544999"/>
      <w:r w:rsidRPr="00DB79A6">
        <w:rPr>
          <w:rFonts w:ascii="Arial" w:hAnsi="Arial" w:cs="Arial"/>
          <w:b/>
          <w:bCs/>
          <w:color w:val="auto"/>
        </w:rPr>
        <w:lastRenderedPageBreak/>
        <w:t>Appendix</w:t>
      </w:r>
      <w:bookmarkEnd w:id="19"/>
    </w:p>
    <w:p w14:paraId="601B949D" w14:textId="77777777" w:rsidR="00273749" w:rsidRDefault="00000AEB" w:rsidP="00000AEB">
      <w:r>
        <w:t xml:space="preserve">Appendix 1: </w:t>
      </w:r>
      <w:r w:rsidRPr="002A408F">
        <w:rPr>
          <w:noProof/>
        </w:rPr>
        <w:drawing>
          <wp:inline distT="0" distB="0" distL="0" distR="0" wp14:anchorId="7D40D952" wp14:editId="7D38E38F">
            <wp:extent cx="5731510" cy="3980180"/>
            <wp:effectExtent l="0" t="0" r="2540" b="1270"/>
            <wp:docPr id="1597749121" name="Picture 1" descr="A white sheet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49121" name="Picture 1" descr="A white sheet with black text and numbers&#10;&#10;AI-generated content may be incorrect."/>
                    <pic:cNvPicPr/>
                  </pic:nvPicPr>
                  <pic:blipFill>
                    <a:blip r:embed="rId41"/>
                    <a:stretch>
                      <a:fillRect/>
                    </a:stretch>
                  </pic:blipFill>
                  <pic:spPr>
                    <a:xfrm>
                      <a:off x="0" y="0"/>
                      <a:ext cx="5731510" cy="3980180"/>
                    </a:xfrm>
                    <a:prstGeom prst="rect">
                      <a:avLst/>
                    </a:prstGeom>
                  </pic:spPr>
                </pic:pic>
              </a:graphicData>
            </a:graphic>
          </wp:inline>
        </w:drawing>
      </w:r>
    </w:p>
    <w:p w14:paraId="7531B98C" w14:textId="77777777" w:rsidR="00273749" w:rsidRDefault="00273749" w:rsidP="00000AEB">
      <w:r>
        <w:t>Appendix 2</w:t>
      </w:r>
    </w:p>
    <w:p w14:paraId="4A27F9E0" w14:textId="7AA9D9C4" w:rsidR="00E07556" w:rsidRDefault="00E07556" w:rsidP="00000AEB">
      <w:r w:rsidRPr="00CA0E84">
        <w:rPr>
          <w:rFonts w:ascii="Arial" w:hAnsi="Arial" w:cs="Arial"/>
          <w:noProof/>
          <w:sz w:val="24"/>
          <w:szCs w:val="24"/>
        </w:rPr>
        <w:lastRenderedPageBreak/>
        <w:drawing>
          <wp:inline distT="0" distB="0" distL="0" distR="0" wp14:anchorId="61143AC6" wp14:editId="601FA075">
            <wp:extent cx="5683250" cy="4157838"/>
            <wp:effectExtent l="0" t="0" r="0" b="0"/>
            <wp:docPr id="1151660883" name="Picture 1" descr="A diagram of a scientific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60883" name="Picture 1" descr="A diagram of a scientific research&#10;&#10;AI-generated content may be incorrect."/>
                    <pic:cNvPicPr/>
                  </pic:nvPicPr>
                  <pic:blipFill>
                    <a:blip r:embed="rId42"/>
                    <a:stretch>
                      <a:fillRect/>
                    </a:stretch>
                  </pic:blipFill>
                  <pic:spPr>
                    <a:xfrm>
                      <a:off x="0" y="0"/>
                      <a:ext cx="5694240" cy="4165878"/>
                    </a:xfrm>
                    <a:prstGeom prst="rect">
                      <a:avLst/>
                    </a:prstGeom>
                  </pic:spPr>
                </pic:pic>
              </a:graphicData>
            </a:graphic>
          </wp:inline>
        </w:drawing>
      </w:r>
    </w:p>
    <w:p w14:paraId="7B50F222" w14:textId="581E08E2" w:rsidR="00E07556" w:rsidRDefault="00E07556" w:rsidP="00000AEB">
      <w:r>
        <w:t>Appendix 3</w:t>
      </w:r>
    </w:p>
    <w:p w14:paraId="5A39B1CA" w14:textId="77777777" w:rsidR="00CA22E7" w:rsidRDefault="00B532D2" w:rsidP="00000AEB">
      <w:r>
        <w:rPr>
          <w:noProof/>
        </w:rPr>
        <w:lastRenderedPageBreak/>
        <w:drawing>
          <wp:inline distT="0" distB="0" distL="0" distR="0" wp14:anchorId="52441C61" wp14:editId="7C302C4E">
            <wp:extent cx="2803890" cy="6078071"/>
            <wp:effectExtent l="0" t="0" r="0" b="0"/>
            <wp:docPr id="7695786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805585" cy="6081746"/>
                    </a:xfrm>
                    <a:prstGeom prst="rect">
                      <a:avLst/>
                    </a:prstGeom>
                    <a:noFill/>
                    <a:ln>
                      <a:noFill/>
                    </a:ln>
                  </pic:spPr>
                </pic:pic>
              </a:graphicData>
            </a:graphic>
          </wp:inline>
        </w:drawing>
      </w:r>
    </w:p>
    <w:p w14:paraId="62A61A90" w14:textId="77777777" w:rsidR="00CA22E7" w:rsidRDefault="00CA22E7" w:rsidP="00000AEB">
      <w:r>
        <w:t>Appendix4</w:t>
      </w:r>
    </w:p>
    <w:p w14:paraId="0A37344D" w14:textId="231E761E" w:rsidR="00B532D2" w:rsidRDefault="00B532D2" w:rsidP="00000AEB">
      <w:r>
        <w:rPr>
          <w:noProof/>
        </w:rPr>
        <w:lastRenderedPageBreak/>
        <w:drawing>
          <wp:inline distT="0" distB="0" distL="0" distR="0" wp14:anchorId="1A01894F" wp14:editId="401C49A5">
            <wp:extent cx="3270829" cy="7090267"/>
            <wp:effectExtent l="0" t="0" r="6350" b="0"/>
            <wp:docPr id="7648812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274274" cy="7097734"/>
                    </a:xfrm>
                    <a:prstGeom prst="rect">
                      <a:avLst/>
                    </a:prstGeom>
                    <a:noFill/>
                    <a:ln>
                      <a:noFill/>
                    </a:ln>
                  </pic:spPr>
                </pic:pic>
              </a:graphicData>
            </a:graphic>
          </wp:inline>
        </w:drawing>
      </w:r>
    </w:p>
    <w:p w14:paraId="4F43B60E" w14:textId="38A6DA62" w:rsidR="00B532D2" w:rsidRDefault="00B532D2" w:rsidP="00000AEB">
      <w:r>
        <w:t xml:space="preserve">Appendix </w:t>
      </w:r>
      <w:r w:rsidR="00CA22E7">
        <w:t>5</w:t>
      </w:r>
    </w:p>
    <w:p w14:paraId="40259753" w14:textId="70BC27D7" w:rsidR="00E07556" w:rsidRDefault="00C1609F" w:rsidP="00000AEB">
      <w:r>
        <w:rPr>
          <w:noProof/>
        </w:rPr>
        <w:lastRenderedPageBreak/>
        <w:drawing>
          <wp:inline distT="0" distB="0" distL="0" distR="0" wp14:anchorId="0066520B" wp14:editId="0CB7A48B">
            <wp:extent cx="3009317" cy="6522368"/>
            <wp:effectExtent l="0" t="0" r="635" b="0"/>
            <wp:docPr id="9881017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012138" cy="6528482"/>
                    </a:xfrm>
                    <a:prstGeom prst="rect">
                      <a:avLst/>
                    </a:prstGeom>
                    <a:noFill/>
                    <a:ln>
                      <a:noFill/>
                    </a:ln>
                  </pic:spPr>
                </pic:pic>
              </a:graphicData>
            </a:graphic>
          </wp:inline>
        </w:drawing>
      </w:r>
    </w:p>
    <w:p w14:paraId="3544CC11" w14:textId="11568962" w:rsidR="00C1609F" w:rsidRDefault="00C1609F" w:rsidP="00000AEB">
      <w:r>
        <w:t xml:space="preserve">Appendix </w:t>
      </w:r>
      <w:r w:rsidR="00CA22E7">
        <w:t>6</w:t>
      </w:r>
    </w:p>
    <w:p w14:paraId="4075A4D4" w14:textId="7C2D30D0" w:rsidR="00C1609F" w:rsidRDefault="00F60BA3" w:rsidP="00000AEB">
      <w:r>
        <w:rPr>
          <w:noProof/>
        </w:rPr>
        <w:lastRenderedPageBreak/>
        <w:drawing>
          <wp:inline distT="0" distB="0" distL="0" distR="0" wp14:anchorId="20834E5A" wp14:editId="54564591">
            <wp:extent cx="3458032" cy="7494909"/>
            <wp:effectExtent l="0" t="0" r="9525" b="0"/>
            <wp:docPr id="1669236764" name="Picture 9"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36764" name="Picture 9" descr="A screenshot of a phone&#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459897" cy="7498952"/>
                    </a:xfrm>
                    <a:prstGeom prst="rect">
                      <a:avLst/>
                    </a:prstGeom>
                    <a:noFill/>
                    <a:ln>
                      <a:noFill/>
                    </a:ln>
                  </pic:spPr>
                </pic:pic>
              </a:graphicData>
            </a:graphic>
          </wp:inline>
        </w:drawing>
      </w:r>
    </w:p>
    <w:p w14:paraId="7C172EEB" w14:textId="3BF0B742" w:rsidR="00F60BA3" w:rsidRDefault="00F60BA3" w:rsidP="00000AEB">
      <w:r>
        <w:t xml:space="preserve">Appendix </w:t>
      </w:r>
      <w:r w:rsidR="00CA22E7">
        <w:t>7</w:t>
      </w:r>
    </w:p>
    <w:p w14:paraId="2C4D9680" w14:textId="7E1C4A62" w:rsidR="00D44605" w:rsidRDefault="00000AEB" w:rsidP="000F2A0A">
      <w:r>
        <w:lastRenderedPageBreak/>
        <w:t xml:space="preserve"> </w:t>
      </w:r>
      <w:r w:rsidR="000F2A0A">
        <w:rPr>
          <w:noProof/>
        </w:rPr>
        <w:drawing>
          <wp:inline distT="0" distB="0" distL="0" distR="0" wp14:anchorId="4A802F0A" wp14:editId="460E4970">
            <wp:extent cx="3315944" cy="7188064"/>
            <wp:effectExtent l="0" t="0" r="0" b="0"/>
            <wp:docPr id="1506966768" name="Picture 1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66768" name="Picture 12" descr="A screenshot of a phone&#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319416" cy="7195590"/>
                    </a:xfrm>
                    <a:prstGeom prst="rect">
                      <a:avLst/>
                    </a:prstGeom>
                    <a:noFill/>
                    <a:ln>
                      <a:noFill/>
                    </a:ln>
                  </pic:spPr>
                </pic:pic>
              </a:graphicData>
            </a:graphic>
          </wp:inline>
        </w:drawing>
      </w:r>
    </w:p>
    <w:p w14:paraId="5426C704" w14:textId="2C484277" w:rsidR="00D86779" w:rsidRDefault="00D86779" w:rsidP="000F2A0A">
      <w:r>
        <w:t>See appendix 8</w:t>
      </w:r>
    </w:p>
    <w:p w14:paraId="5D857624" w14:textId="10F97E93" w:rsidR="00D86779" w:rsidRDefault="00D12E9C" w:rsidP="000F2A0A">
      <w:r>
        <w:rPr>
          <w:noProof/>
        </w:rPr>
        <w:lastRenderedPageBreak/>
        <w:drawing>
          <wp:inline distT="0" distB="0" distL="0" distR="0" wp14:anchorId="52FC2392" wp14:editId="362C160A">
            <wp:extent cx="2841305" cy="6156308"/>
            <wp:effectExtent l="0" t="0" r="0" b="0"/>
            <wp:docPr id="1460900044" name="Picture 1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900044" name="Picture 14" descr="A screenshot of a phone&#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843002" cy="6159985"/>
                    </a:xfrm>
                    <a:prstGeom prst="rect">
                      <a:avLst/>
                    </a:prstGeom>
                    <a:noFill/>
                    <a:ln>
                      <a:noFill/>
                    </a:ln>
                  </pic:spPr>
                </pic:pic>
              </a:graphicData>
            </a:graphic>
          </wp:inline>
        </w:drawing>
      </w:r>
    </w:p>
    <w:p w14:paraId="7507398E" w14:textId="3AF2E6BF" w:rsidR="001434A8" w:rsidRDefault="001434A8" w:rsidP="000F2A0A">
      <w:r>
        <w:t>See appendix 9</w:t>
      </w:r>
    </w:p>
    <w:p w14:paraId="197C5878" w14:textId="1A10BE99" w:rsidR="003A2179" w:rsidRPr="003A2179" w:rsidRDefault="003A2179" w:rsidP="003A2179">
      <w:r w:rsidRPr="003A2179">
        <w:rPr>
          <w:noProof/>
        </w:rPr>
        <w:lastRenderedPageBreak/>
        <w:drawing>
          <wp:inline distT="0" distB="0" distL="0" distR="0" wp14:anchorId="113E2E21" wp14:editId="2E5B3AD6">
            <wp:extent cx="4088130" cy="8863330"/>
            <wp:effectExtent l="0" t="0" r="7620" b="0"/>
            <wp:docPr id="381474207" name="Picture 1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74207" name="Picture 17" descr="A screenshot of a phone&#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88130" cy="8863330"/>
                    </a:xfrm>
                    <a:prstGeom prst="rect">
                      <a:avLst/>
                    </a:prstGeom>
                    <a:noFill/>
                    <a:ln>
                      <a:noFill/>
                    </a:ln>
                  </pic:spPr>
                </pic:pic>
              </a:graphicData>
            </a:graphic>
          </wp:inline>
        </w:drawing>
      </w:r>
    </w:p>
    <w:p w14:paraId="487913EC" w14:textId="2C2EF5E0" w:rsidR="003A2179" w:rsidRDefault="003A2179" w:rsidP="000F2A0A">
      <w:r>
        <w:lastRenderedPageBreak/>
        <w:t>Appendix 10</w:t>
      </w:r>
    </w:p>
    <w:p w14:paraId="05796CD2" w14:textId="5759E1B3" w:rsidR="003A2179" w:rsidRDefault="00724DAB" w:rsidP="000F2A0A">
      <w:r>
        <w:rPr>
          <w:noProof/>
        </w:rPr>
        <w:lastRenderedPageBreak/>
        <w:drawing>
          <wp:inline distT="0" distB="0" distL="0" distR="0" wp14:anchorId="4F68DDDE" wp14:editId="2E346BE4">
            <wp:extent cx="4088765" cy="8863330"/>
            <wp:effectExtent l="0" t="0" r="6985" b="0"/>
            <wp:docPr id="697794446" name="Picture 1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94446" name="Picture 18" descr="A screenshot of a phone&#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088765" cy="8863330"/>
                    </a:xfrm>
                    <a:prstGeom prst="rect">
                      <a:avLst/>
                    </a:prstGeom>
                    <a:noFill/>
                    <a:ln>
                      <a:noFill/>
                    </a:ln>
                  </pic:spPr>
                </pic:pic>
              </a:graphicData>
            </a:graphic>
          </wp:inline>
        </w:drawing>
      </w:r>
    </w:p>
    <w:p w14:paraId="4333BD3A" w14:textId="23A71C7C" w:rsidR="00724DAB" w:rsidRDefault="00724DAB" w:rsidP="000F2A0A">
      <w:r>
        <w:lastRenderedPageBreak/>
        <w:t>Appendix 11</w:t>
      </w:r>
    </w:p>
    <w:p w14:paraId="0D0DA0D1" w14:textId="77777777" w:rsidR="00646A1E" w:rsidRDefault="00646A1E" w:rsidP="00646A1E">
      <w:pPr>
        <w:spacing w:line="360" w:lineRule="auto"/>
        <w:jc w:val="both"/>
        <w:rPr>
          <w:rFonts w:ascii="Arial" w:eastAsia="Times New Roman" w:hAnsi="Arial" w:cs="Arial"/>
          <w:sz w:val="24"/>
          <w:szCs w:val="24"/>
          <w:lang w:eastAsia="en-GB"/>
        </w:rPr>
      </w:pPr>
      <w:r w:rsidRPr="009F7230">
        <w:rPr>
          <w:rFonts w:ascii="Arial" w:eastAsia="Times New Roman" w:hAnsi="Arial" w:cs="Arial"/>
          <w:noProof/>
          <w:sz w:val="24"/>
          <w:szCs w:val="24"/>
          <w:lang w:eastAsia="en-GB"/>
        </w:rPr>
        <w:drawing>
          <wp:inline distT="0" distB="0" distL="0" distR="0" wp14:anchorId="79FF3C14" wp14:editId="4FB0B9C9">
            <wp:extent cx="5731510" cy="3025775"/>
            <wp:effectExtent l="0" t="0" r="2540" b="3175"/>
            <wp:docPr id="696146381"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46381" name="Picture 1" descr="A screenshot of a hotel&#10;&#10;AI-generated content may be incorrect."/>
                    <pic:cNvPicPr/>
                  </pic:nvPicPr>
                  <pic:blipFill>
                    <a:blip r:embed="rId51"/>
                    <a:stretch>
                      <a:fillRect/>
                    </a:stretch>
                  </pic:blipFill>
                  <pic:spPr>
                    <a:xfrm>
                      <a:off x="0" y="0"/>
                      <a:ext cx="5731510" cy="3025775"/>
                    </a:xfrm>
                    <a:prstGeom prst="rect">
                      <a:avLst/>
                    </a:prstGeom>
                  </pic:spPr>
                </pic:pic>
              </a:graphicData>
            </a:graphic>
          </wp:inline>
        </w:drawing>
      </w:r>
    </w:p>
    <w:p w14:paraId="2E4BEF50" w14:textId="29D5C8AB" w:rsidR="00646A1E" w:rsidRDefault="00646A1E" w:rsidP="00646A1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12</w:t>
      </w:r>
    </w:p>
    <w:p w14:paraId="5EDF1B82" w14:textId="77777777" w:rsidR="00646A1E" w:rsidRDefault="00646A1E" w:rsidP="00646A1E">
      <w:pPr>
        <w:spacing w:line="360" w:lineRule="auto"/>
        <w:jc w:val="both"/>
        <w:rPr>
          <w:rFonts w:ascii="Arial" w:eastAsia="Times New Roman" w:hAnsi="Arial" w:cs="Arial"/>
          <w:sz w:val="24"/>
          <w:szCs w:val="24"/>
          <w:lang w:eastAsia="en-GB"/>
        </w:rPr>
      </w:pPr>
      <w:r w:rsidRPr="00996072">
        <w:rPr>
          <w:rFonts w:ascii="Arial" w:eastAsia="Times New Roman" w:hAnsi="Arial" w:cs="Arial"/>
          <w:noProof/>
          <w:sz w:val="24"/>
          <w:szCs w:val="24"/>
          <w:lang w:eastAsia="en-GB"/>
        </w:rPr>
        <w:drawing>
          <wp:inline distT="0" distB="0" distL="0" distR="0" wp14:anchorId="49D42ADC" wp14:editId="6B7D27C4">
            <wp:extent cx="5731510" cy="2912110"/>
            <wp:effectExtent l="0" t="0" r="2540" b="2540"/>
            <wp:docPr id="2113687907"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87907" name="Picture 1" descr="A screenshot of a hotel&#10;&#10;AI-generated content may be incorrect."/>
                    <pic:cNvPicPr/>
                  </pic:nvPicPr>
                  <pic:blipFill>
                    <a:blip r:embed="rId52"/>
                    <a:stretch>
                      <a:fillRect/>
                    </a:stretch>
                  </pic:blipFill>
                  <pic:spPr>
                    <a:xfrm>
                      <a:off x="0" y="0"/>
                      <a:ext cx="5731510" cy="2912110"/>
                    </a:xfrm>
                    <a:prstGeom prst="rect">
                      <a:avLst/>
                    </a:prstGeom>
                  </pic:spPr>
                </pic:pic>
              </a:graphicData>
            </a:graphic>
          </wp:inline>
        </w:drawing>
      </w:r>
    </w:p>
    <w:p w14:paraId="1E2604F1" w14:textId="77777777" w:rsidR="00646A1E" w:rsidRDefault="00646A1E" w:rsidP="00646A1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13</w:t>
      </w:r>
    </w:p>
    <w:p w14:paraId="20305C2E" w14:textId="6ABADFBB" w:rsidR="00646A1E" w:rsidRDefault="00646A1E" w:rsidP="00646A1E">
      <w:pPr>
        <w:spacing w:line="360" w:lineRule="auto"/>
        <w:jc w:val="both"/>
        <w:rPr>
          <w:rFonts w:ascii="Arial" w:eastAsia="Times New Roman" w:hAnsi="Arial" w:cs="Arial"/>
          <w:sz w:val="24"/>
          <w:szCs w:val="24"/>
          <w:lang w:eastAsia="en-GB"/>
        </w:rPr>
      </w:pPr>
      <w:r w:rsidRPr="00CA7528">
        <w:rPr>
          <w:rFonts w:ascii="Arial" w:eastAsia="Times New Roman" w:hAnsi="Arial" w:cs="Arial"/>
          <w:noProof/>
          <w:sz w:val="24"/>
          <w:szCs w:val="24"/>
          <w:lang w:eastAsia="en-GB"/>
        </w:rPr>
        <w:lastRenderedPageBreak/>
        <w:drawing>
          <wp:inline distT="0" distB="0" distL="0" distR="0" wp14:anchorId="3B6B6EFB" wp14:editId="238D78DD">
            <wp:extent cx="5731510" cy="3150870"/>
            <wp:effectExtent l="0" t="0" r="2540" b="0"/>
            <wp:docPr id="62636291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62911" name="Picture 1" descr="A screenshot of a website&#10;&#10;AI-generated content may be incorrect."/>
                    <pic:cNvPicPr/>
                  </pic:nvPicPr>
                  <pic:blipFill>
                    <a:blip r:embed="rId53"/>
                    <a:stretch>
                      <a:fillRect/>
                    </a:stretch>
                  </pic:blipFill>
                  <pic:spPr>
                    <a:xfrm>
                      <a:off x="0" y="0"/>
                      <a:ext cx="5731510" cy="3150870"/>
                    </a:xfrm>
                    <a:prstGeom prst="rect">
                      <a:avLst/>
                    </a:prstGeom>
                  </pic:spPr>
                </pic:pic>
              </a:graphicData>
            </a:graphic>
          </wp:inline>
        </w:drawing>
      </w:r>
    </w:p>
    <w:p w14:paraId="7343D9F6" w14:textId="45034BA0" w:rsidR="00646A1E" w:rsidRDefault="00646A1E" w:rsidP="000F2A0A">
      <w:pPr>
        <w:rPr>
          <w:rFonts w:ascii="Arial" w:eastAsia="Times New Roman" w:hAnsi="Arial" w:cs="Arial"/>
          <w:sz w:val="24"/>
          <w:szCs w:val="24"/>
          <w:lang w:eastAsia="en-GB"/>
        </w:rPr>
      </w:pPr>
      <w:r>
        <w:rPr>
          <w:rFonts w:ascii="Arial" w:eastAsia="Times New Roman" w:hAnsi="Arial" w:cs="Arial"/>
          <w:sz w:val="24"/>
          <w:szCs w:val="24"/>
          <w:lang w:eastAsia="en-GB"/>
        </w:rPr>
        <w:t>Appendix 14</w:t>
      </w:r>
    </w:p>
    <w:p w14:paraId="009CFED3" w14:textId="77777777" w:rsidR="00713AEA" w:rsidRDefault="00713AEA" w:rsidP="00713AEA">
      <w:pPr>
        <w:spacing w:line="360" w:lineRule="auto"/>
        <w:jc w:val="both"/>
        <w:rPr>
          <w:rFonts w:ascii="Arial" w:eastAsia="Times New Roman" w:hAnsi="Arial" w:cs="Arial"/>
          <w:sz w:val="24"/>
          <w:szCs w:val="24"/>
          <w:lang w:eastAsia="en-GB"/>
        </w:rPr>
      </w:pPr>
    </w:p>
    <w:p w14:paraId="45B7B7F7" w14:textId="54789321" w:rsidR="00713AEA" w:rsidRDefault="00713AEA" w:rsidP="00713AEA">
      <w:pPr>
        <w:spacing w:line="360" w:lineRule="auto"/>
        <w:jc w:val="both"/>
        <w:rPr>
          <w:rFonts w:ascii="Arial" w:eastAsia="Times New Roman" w:hAnsi="Arial" w:cs="Arial"/>
          <w:sz w:val="24"/>
          <w:szCs w:val="24"/>
          <w:lang w:eastAsia="en-GB"/>
        </w:rPr>
      </w:pPr>
      <w:r w:rsidRPr="003C474C">
        <w:rPr>
          <w:rFonts w:ascii="Arial" w:eastAsia="Times New Roman" w:hAnsi="Arial" w:cs="Arial"/>
          <w:noProof/>
          <w:sz w:val="24"/>
          <w:szCs w:val="24"/>
          <w:lang w:eastAsia="en-GB"/>
        </w:rPr>
        <w:drawing>
          <wp:inline distT="0" distB="0" distL="0" distR="0" wp14:anchorId="4D2DD647" wp14:editId="72823C3B">
            <wp:extent cx="5731510" cy="2687955"/>
            <wp:effectExtent l="0" t="0" r="2540" b="0"/>
            <wp:docPr id="865567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6701" name="Picture 1" descr="A screenshot of a computer&#10;&#10;AI-generated content may be incorrect."/>
                    <pic:cNvPicPr/>
                  </pic:nvPicPr>
                  <pic:blipFill>
                    <a:blip r:embed="rId54"/>
                    <a:stretch>
                      <a:fillRect/>
                    </a:stretch>
                  </pic:blipFill>
                  <pic:spPr>
                    <a:xfrm>
                      <a:off x="0" y="0"/>
                      <a:ext cx="5731510" cy="2687955"/>
                    </a:xfrm>
                    <a:prstGeom prst="rect">
                      <a:avLst/>
                    </a:prstGeom>
                  </pic:spPr>
                </pic:pic>
              </a:graphicData>
            </a:graphic>
          </wp:inline>
        </w:drawing>
      </w:r>
    </w:p>
    <w:p w14:paraId="1BEB5ED4" w14:textId="77777777" w:rsidR="000E2AA2" w:rsidRDefault="000E2AA2" w:rsidP="000E2AA2">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15</w:t>
      </w:r>
    </w:p>
    <w:p w14:paraId="514D7A77" w14:textId="77777777" w:rsidR="000E2AA2" w:rsidRDefault="000E2AA2" w:rsidP="00713AEA">
      <w:pPr>
        <w:spacing w:line="360" w:lineRule="auto"/>
        <w:jc w:val="both"/>
        <w:rPr>
          <w:rFonts w:ascii="Arial" w:eastAsia="Times New Roman" w:hAnsi="Arial" w:cs="Arial"/>
          <w:sz w:val="24"/>
          <w:szCs w:val="24"/>
          <w:lang w:eastAsia="en-GB"/>
        </w:rPr>
      </w:pPr>
    </w:p>
    <w:p w14:paraId="34196469" w14:textId="67A8C9AA" w:rsidR="00713AEA" w:rsidRDefault="00713AEA" w:rsidP="00713AEA">
      <w:pPr>
        <w:spacing w:line="360" w:lineRule="auto"/>
        <w:jc w:val="both"/>
        <w:rPr>
          <w:rFonts w:ascii="Arial" w:eastAsia="Times New Roman" w:hAnsi="Arial" w:cs="Arial"/>
          <w:sz w:val="24"/>
          <w:szCs w:val="24"/>
          <w:lang w:eastAsia="en-GB"/>
        </w:rPr>
      </w:pPr>
      <w:r w:rsidRPr="00944A0A">
        <w:rPr>
          <w:rFonts w:ascii="Arial" w:eastAsia="Times New Roman" w:hAnsi="Arial" w:cs="Arial"/>
          <w:noProof/>
          <w:sz w:val="24"/>
          <w:szCs w:val="24"/>
          <w:lang w:eastAsia="en-GB"/>
        </w:rPr>
        <w:lastRenderedPageBreak/>
        <w:drawing>
          <wp:inline distT="0" distB="0" distL="0" distR="0" wp14:anchorId="094D867E" wp14:editId="7E2D4857">
            <wp:extent cx="5731510" cy="3178175"/>
            <wp:effectExtent l="0" t="0" r="2540" b="3175"/>
            <wp:docPr id="1771284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284271" name="Picture 1" descr="A screenshot of a computer&#10;&#10;AI-generated content may be incorrect."/>
                    <pic:cNvPicPr/>
                  </pic:nvPicPr>
                  <pic:blipFill>
                    <a:blip r:embed="rId55"/>
                    <a:stretch>
                      <a:fillRect/>
                    </a:stretch>
                  </pic:blipFill>
                  <pic:spPr>
                    <a:xfrm>
                      <a:off x="0" y="0"/>
                      <a:ext cx="5731510" cy="3178175"/>
                    </a:xfrm>
                    <a:prstGeom prst="rect">
                      <a:avLst/>
                    </a:prstGeom>
                  </pic:spPr>
                </pic:pic>
              </a:graphicData>
            </a:graphic>
          </wp:inline>
        </w:drawing>
      </w:r>
    </w:p>
    <w:p w14:paraId="11720896" w14:textId="6FE57644" w:rsidR="000E2AA2" w:rsidRDefault="000E2AA2"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16</w:t>
      </w:r>
    </w:p>
    <w:p w14:paraId="2F48FFF2" w14:textId="2A79A7B1" w:rsidR="000E2AA2" w:rsidRDefault="00DE29E7" w:rsidP="00713AEA">
      <w:pPr>
        <w:spacing w:line="360" w:lineRule="auto"/>
        <w:jc w:val="both"/>
        <w:rPr>
          <w:rFonts w:ascii="Arial" w:eastAsia="Times New Roman" w:hAnsi="Arial" w:cs="Arial"/>
          <w:sz w:val="24"/>
          <w:szCs w:val="24"/>
          <w:lang w:eastAsia="en-GB"/>
        </w:rPr>
      </w:pPr>
      <w:r w:rsidRPr="002B0648">
        <w:rPr>
          <w:rFonts w:ascii="Arial" w:hAnsi="Arial" w:cs="Arial"/>
          <w:noProof/>
        </w:rPr>
        <w:lastRenderedPageBreak/>
        <w:drawing>
          <wp:inline distT="0" distB="0" distL="0" distR="0" wp14:anchorId="182303CD" wp14:editId="1255826D">
            <wp:extent cx="4143871" cy="6144033"/>
            <wp:effectExtent l="0" t="0" r="9525" b="0"/>
            <wp:docPr id="1337121405"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121405" name="Picture 1" descr="A chart with text on it&#10;&#10;AI-generated content may be incorrect."/>
                    <pic:cNvPicPr/>
                  </pic:nvPicPr>
                  <pic:blipFill>
                    <a:blip r:embed="rId56"/>
                    <a:stretch>
                      <a:fillRect/>
                    </a:stretch>
                  </pic:blipFill>
                  <pic:spPr>
                    <a:xfrm>
                      <a:off x="0" y="0"/>
                      <a:ext cx="4153250" cy="6157939"/>
                    </a:xfrm>
                    <a:prstGeom prst="rect">
                      <a:avLst/>
                    </a:prstGeom>
                  </pic:spPr>
                </pic:pic>
              </a:graphicData>
            </a:graphic>
          </wp:inline>
        </w:drawing>
      </w:r>
    </w:p>
    <w:p w14:paraId="1E190E37" w14:textId="79029554" w:rsidR="00DE29E7" w:rsidRDefault="00DE29E7"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17</w:t>
      </w:r>
    </w:p>
    <w:p w14:paraId="24F9F696" w14:textId="24758D3E" w:rsidR="006C232A" w:rsidRDefault="006C232A" w:rsidP="00713AEA">
      <w:pPr>
        <w:spacing w:line="360" w:lineRule="auto"/>
        <w:jc w:val="both"/>
        <w:rPr>
          <w:rFonts w:ascii="Arial" w:eastAsia="Times New Roman" w:hAnsi="Arial" w:cs="Arial"/>
          <w:sz w:val="24"/>
          <w:szCs w:val="24"/>
          <w:lang w:eastAsia="en-GB"/>
        </w:rPr>
      </w:pPr>
      <w:r w:rsidRPr="00D77C25">
        <w:rPr>
          <w:noProof/>
        </w:rPr>
        <w:lastRenderedPageBreak/>
        <w:drawing>
          <wp:inline distT="0" distB="0" distL="0" distR="0" wp14:anchorId="4CB85891" wp14:editId="1AF0B8C9">
            <wp:extent cx="5731510" cy="3106679"/>
            <wp:effectExtent l="0" t="0" r="2540" b="0"/>
            <wp:docPr id="104054242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42425" name="Picture 1" descr="A table with text on it&#10;&#10;AI-generated content may be incorrect."/>
                    <pic:cNvPicPr/>
                  </pic:nvPicPr>
                  <pic:blipFill>
                    <a:blip r:embed="rId57"/>
                    <a:stretch>
                      <a:fillRect/>
                    </a:stretch>
                  </pic:blipFill>
                  <pic:spPr>
                    <a:xfrm>
                      <a:off x="0" y="0"/>
                      <a:ext cx="5731510" cy="3106679"/>
                    </a:xfrm>
                    <a:prstGeom prst="rect">
                      <a:avLst/>
                    </a:prstGeom>
                  </pic:spPr>
                </pic:pic>
              </a:graphicData>
            </a:graphic>
          </wp:inline>
        </w:drawing>
      </w:r>
    </w:p>
    <w:p w14:paraId="7CB5502A" w14:textId="7DC758F4" w:rsidR="006C232A" w:rsidRDefault="006C232A"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18</w:t>
      </w:r>
    </w:p>
    <w:p w14:paraId="201410D2" w14:textId="360B57C5" w:rsidR="00CF4771" w:rsidRDefault="00CF4771" w:rsidP="00713AEA">
      <w:pPr>
        <w:spacing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6C32F888" wp14:editId="0246D725">
            <wp:extent cx="5731510" cy="7016750"/>
            <wp:effectExtent l="0" t="0" r="2540" b="0"/>
            <wp:docPr id="11598786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878613" name="Picture 1159878613"/>
                    <pic:cNvPicPr/>
                  </pic:nvPicPr>
                  <pic:blipFill>
                    <a:blip r:embed="rId58">
                      <a:extLst>
                        <a:ext uri="{28A0092B-C50C-407E-A947-70E740481C1C}">
                          <a14:useLocalDpi xmlns:a14="http://schemas.microsoft.com/office/drawing/2010/main" val="0"/>
                        </a:ext>
                      </a:extLst>
                    </a:blip>
                    <a:stretch>
                      <a:fillRect/>
                    </a:stretch>
                  </pic:blipFill>
                  <pic:spPr>
                    <a:xfrm>
                      <a:off x="0" y="0"/>
                      <a:ext cx="5731510" cy="7016750"/>
                    </a:xfrm>
                    <a:prstGeom prst="rect">
                      <a:avLst/>
                    </a:prstGeom>
                  </pic:spPr>
                </pic:pic>
              </a:graphicData>
            </a:graphic>
          </wp:inline>
        </w:drawing>
      </w:r>
    </w:p>
    <w:p w14:paraId="12ECCD3D" w14:textId="77777777" w:rsidR="001533BE" w:rsidRDefault="00663553"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Appendix 19 </w:t>
      </w:r>
    </w:p>
    <w:p w14:paraId="69DDD0B0" w14:textId="3071A5A7" w:rsidR="00663553" w:rsidRDefault="00663553" w:rsidP="00713AEA">
      <w:pPr>
        <w:spacing w:line="360" w:lineRule="auto"/>
        <w:jc w:val="both"/>
        <w:rPr>
          <w:rFonts w:ascii="Arial" w:eastAsia="Times New Roman" w:hAnsi="Arial" w:cs="Arial"/>
          <w:sz w:val="24"/>
          <w:szCs w:val="24"/>
          <w:lang w:eastAsia="en-GB"/>
        </w:rPr>
      </w:pPr>
      <w:r w:rsidRPr="00663553">
        <w:rPr>
          <w:rFonts w:ascii="Arial" w:eastAsia="Times New Roman" w:hAnsi="Arial" w:cs="Arial"/>
          <w:noProof/>
          <w:sz w:val="24"/>
          <w:szCs w:val="24"/>
          <w:lang w:eastAsia="en-GB"/>
        </w:rPr>
        <w:lastRenderedPageBreak/>
        <w:drawing>
          <wp:inline distT="0" distB="0" distL="0" distR="0" wp14:anchorId="4560A734" wp14:editId="5BC8867C">
            <wp:extent cx="5731510" cy="3478530"/>
            <wp:effectExtent l="0" t="0" r="2540" b="7620"/>
            <wp:docPr id="1453398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8825" name=""/>
                    <pic:cNvPicPr/>
                  </pic:nvPicPr>
                  <pic:blipFill>
                    <a:blip r:embed="rId59"/>
                    <a:stretch>
                      <a:fillRect/>
                    </a:stretch>
                  </pic:blipFill>
                  <pic:spPr>
                    <a:xfrm>
                      <a:off x="0" y="0"/>
                      <a:ext cx="5731510" cy="3478530"/>
                    </a:xfrm>
                    <a:prstGeom prst="rect">
                      <a:avLst/>
                    </a:prstGeom>
                  </pic:spPr>
                </pic:pic>
              </a:graphicData>
            </a:graphic>
          </wp:inline>
        </w:drawing>
      </w:r>
    </w:p>
    <w:p w14:paraId="31B7C28B" w14:textId="091634ED" w:rsidR="0099129F" w:rsidRDefault="0099129F"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20</w:t>
      </w:r>
    </w:p>
    <w:p w14:paraId="33D79A83" w14:textId="15081003" w:rsidR="00FB7A03" w:rsidRDefault="00F619C7" w:rsidP="00713AEA">
      <w:pPr>
        <w:spacing w:line="360" w:lineRule="auto"/>
        <w:jc w:val="both"/>
        <w:rPr>
          <w:rFonts w:ascii="Arial" w:eastAsia="Times New Roman" w:hAnsi="Arial" w:cs="Arial"/>
          <w:sz w:val="24"/>
          <w:szCs w:val="24"/>
          <w:lang w:eastAsia="en-GB"/>
        </w:rPr>
      </w:pPr>
      <w:r w:rsidRPr="00F619C7">
        <w:rPr>
          <w:rFonts w:ascii="Arial" w:eastAsia="Times New Roman" w:hAnsi="Arial" w:cs="Arial"/>
          <w:noProof/>
          <w:sz w:val="24"/>
          <w:szCs w:val="24"/>
          <w:lang w:eastAsia="en-GB"/>
        </w:rPr>
        <w:drawing>
          <wp:inline distT="0" distB="0" distL="0" distR="0" wp14:anchorId="715AF7E9" wp14:editId="72D56F2F">
            <wp:extent cx="5731510" cy="2607945"/>
            <wp:effectExtent l="0" t="0" r="2540" b="1905"/>
            <wp:docPr id="222185021" name="Picture 1" descr="A list of tas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185021" name="Picture 1" descr="A list of tasks with text&#10;&#10;AI-generated content may be incorrect."/>
                    <pic:cNvPicPr/>
                  </pic:nvPicPr>
                  <pic:blipFill>
                    <a:blip r:embed="rId60"/>
                    <a:stretch>
                      <a:fillRect/>
                    </a:stretch>
                  </pic:blipFill>
                  <pic:spPr>
                    <a:xfrm>
                      <a:off x="0" y="0"/>
                      <a:ext cx="5731510" cy="2607945"/>
                    </a:xfrm>
                    <a:prstGeom prst="rect">
                      <a:avLst/>
                    </a:prstGeom>
                  </pic:spPr>
                </pic:pic>
              </a:graphicData>
            </a:graphic>
          </wp:inline>
        </w:drawing>
      </w:r>
    </w:p>
    <w:p w14:paraId="54C2722D" w14:textId="6002B4A0" w:rsidR="001533BE" w:rsidRDefault="001533BE" w:rsidP="00713AEA">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Appendix 21</w:t>
      </w:r>
    </w:p>
    <w:p w14:paraId="3051A042" w14:textId="14CA0B2F" w:rsidR="00615BF0" w:rsidRDefault="00B575A2" w:rsidP="00713AEA">
      <w:pPr>
        <w:spacing w:line="360" w:lineRule="auto"/>
        <w:jc w:val="both"/>
        <w:rPr>
          <w:rFonts w:ascii="Arial" w:eastAsia="Times New Roman" w:hAnsi="Arial" w:cs="Arial"/>
          <w:sz w:val="24"/>
          <w:szCs w:val="24"/>
          <w:lang w:eastAsia="en-GB"/>
        </w:rPr>
      </w:pPr>
      <w:r w:rsidRPr="00B575A2">
        <w:rPr>
          <w:rFonts w:ascii="Arial" w:eastAsia="Times New Roman" w:hAnsi="Arial" w:cs="Arial"/>
          <w:noProof/>
          <w:sz w:val="24"/>
          <w:szCs w:val="24"/>
          <w:lang w:eastAsia="en-GB"/>
        </w:rPr>
        <w:lastRenderedPageBreak/>
        <w:drawing>
          <wp:inline distT="0" distB="0" distL="0" distR="0" wp14:anchorId="261BBF6D" wp14:editId="49D2DEE0">
            <wp:extent cx="5731510" cy="3395980"/>
            <wp:effectExtent l="0" t="0" r="2540" b="0"/>
            <wp:docPr id="44190384" name="Picture 1" descr="A group of action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90384" name="Picture 1" descr="A group of action plan&#10;&#10;AI-generated content may be incorrect."/>
                    <pic:cNvPicPr/>
                  </pic:nvPicPr>
                  <pic:blipFill>
                    <a:blip r:embed="rId61"/>
                    <a:stretch>
                      <a:fillRect/>
                    </a:stretch>
                  </pic:blipFill>
                  <pic:spPr>
                    <a:xfrm>
                      <a:off x="0" y="0"/>
                      <a:ext cx="5731510" cy="3395980"/>
                    </a:xfrm>
                    <a:prstGeom prst="rect">
                      <a:avLst/>
                    </a:prstGeom>
                  </pic:spPr>
                </pic:pic>
              </a:graphicData>
            </a:graphic>
          </wp:inline>
        </w:drawing>
      </w:r>
    </w:p>
    <w:p w14:paraId="0978BAD8" w14:textId="77777777" w:rsidR="00713AEA" w:rsidRDefault="00713AEA" w:rsidP="00713AEA">
      <w:pPr>
        <w:spacing w:line="360" w:lineRule="auto"/>
        <w:jc w:val="both"/>
        <w:rPr>
          <w:rFonts w:ascii="Arial" w:eastAsia="Times New Roman" w:hAnsi="Arial" w:cs="Arial"/>
          <w:sz w:val="24"/>
          <w:szCs w:val="24"/>
          <w:lang w:eastAsia="en-GB"/>
        </w:rPr>
      </w:pPr>
    </w:p>
    <w:p w14:paraId="7AFC8CEF" w14:textId="77777777" w:rsidR="00713AEA" w:rsidRPr="000F2A0A" w:rsidRDefault="00713AEA" w:rsidP="000F2A0A"/>
    <w:sectPr w:rsidR="00713AEA" w:rsidRPr="000F2A0A" w:rsidSect="0009153F">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BB02F" w14:textId="77777777" w:rsidR="0086690D" w:rsidRDefault="0086690D" w:rsidP="004A6332">
      <w:pPr>
        <w:spacing w:after="0" w:line="240" w:lineRule="auto"/>
      </w:pPr>
      <w:r>
        <w:separator/>
      </w:r>
    </w:p>
  </w:endnote>
  <w:endnote w:type="continuationSeparator" w:id="0">
    <w:p w14:paraId="455B8EAE" w14:textId="77777777" w:rsidR="0086690D" w:rsidRDefault="0086690D" w:rsidP="004A6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286433"/>
      <w:docPartObj>
        <w:docPartGallery w:val="Page Numbers (Bottom of Page)"/>
        <w:docPartUnique/>
      </w:docPartObj>
    </w:sdtPr>
    <w:sdtEndPr/>
    <w:sdtContent>
      <w:p w14:paraId="5069C81F" w14:textId="7B6F33F6" w:rsidR="004A6332" w:rsidRDefault="004A6332">
        <w:pPr>
          <w:pStyle w:val="Footer"/>
          <w:jc w:val="right"/>
        </w:pPr>
        <w:r>
          <w:fldChar w:fldCharType="begin"/>
        </w:r>
        <w:r>
          <w:instrText>PAGE   \* MERGEFORMAT</w:instrText>
        </w:r>
        <w:r>
          <w:fldChar w:fldCharType="separate"/>
        </w:r>
        <w:r>
          <w:t>2</w:t>
        </w:r>
        <w:r>
          <w:fldChar w:fldCharType="end"/>
        </w:r>
      </w:p>
    </w:sdtContent>
  </w:sdt>
  <w:p w14:paraId="1F1D556F" w14:textId="77777777" w:rsidR="004A6332" w:rsidRDefault="004A6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EE5BB" w14:textId="77777777" w:rsidR="0086690D" w:rsidRDefault="0086690D" w:rsidP="004A6332">
      <w:pPr>
        <w:spacing w:after="0" w:line="240" w:lineRule="auto"/>
      </w:pPr>
      <w:r>
        <w:separator/>
      </w:r>
    </w:p>
  </w:footnote>
  <w:footnote w:type="continuationSeparator" w:id="0">
    <w:p w14:paraId="036B6FEB" w14:textId="77777777" w:rsidR="0086690D" w:rsidRDefault="0086690D" w:rsidP="004A6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00EA"/>
    <w:multiLevelType w:val="multilevel"/>
    <w:tmpl w:val="80A02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87F8A"/>
    <w:multiLevelType w:val="hybridMultilevel"/>
    <w:tmpl w:val="2FC0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24BE8"/>
    <w:multiLevelType w:val="hybridMultilevel"/>
    <w:tmpl w:val="80EAF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1460A"/>
    <w:multiLevelType w:val="hybridMultilevel"/>
    <w:tmpl w:val="54B62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B4232"/>
    <w:multiLevelType w:val="hybridMultilevel"/>
    <w:tmpl w:val="5F74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5651BF"/>
    <w:multiLevelType w:val="multilevel"/>
    <w:tmpl w:val="9DAEB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AB2DA4"/>
    <w:multiLevelType w:val="multilevel"/>
    <w:tmpl w:val="75A48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D57CB6"/>
    <w:multiLevelType w:val="hybridMultilevel"/>
    <w:tmpl w:val="279A90E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8" w15:restartNumberingAfterBreak="0">
    <w:nsid w:val="74EE14E9"/>
    <w:multiLevelType w:val="multilevel"/>
    <w:tmpl w:val="CA66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4977416">
    <w:abstractNumId w:val="6"/>
  </w:num>
  <w:num w:numId="2" w16cid:durableId="1992370376">
    <w:abstractNumId w:val="0"/>
  </w:num>
  <w:num w:numId="3" w16cid:durableId="144902273">
    <w:abstractNumId w:val="5"/>
  </w:num>
  <w:num w:numId="4" w16cid:durableId="1535459757">
    <w:abstractNumId w:val="8"/>
  </w:num>
  <w:num w:numId="5" w16cid:durableId="1375613729">
    <w:abstractNumId w:val="4"/>
  </w:num>
  <w:num w:numId="6" w16cid:durableId="590310887">
    <w:abstractNumId w:val="1"/>
  </w:num>
  <w:num w:numId="7" w16cid:durableId="716851945">
    <w:abstractNumId w:val="2"/>
  </w:num>
  <w:num w:numId="8" w16cid:durableId="692653346">
    <w:abstractNumId w:val="3"/>
  </w:num>
  <w:num w:numId="9" w16cid:durableId="19051366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53F"/>
    <w:rsid w:val="00000AEB"/>
    <w:rsid w:val="00000C66"/>
    <w:rsid w:val="0000102C"/>
    <w:rsid w:val="00003DC7"/>
    <w:rsid w:val="00004608"/>
    <w:rsid w:val="000077FC"/>
    <w:rsid w:val="00010CD2"/>
    <w:rsid w:val="00026C09"/>
    <w:rsid w:val="00031E8B"/>
    <w:rsid w:val="000432B6"/>
    <w:rsid w:val="00044209"/>
    <w:rsid w:val="00044787"/>
    <w:rsid w:val="000477E8"/>
    <w:rsid w:val="00053D7F"/>
    <w:rsid w:val="0005614C"/>
    <w:rsid w:val="00056880"/>
    <w:rsid w:val="00062A55"/>
    <w:rsid w:val="00064B6F"/>
    <w:rsid w:val="00071263"/>
    <w:rsid w:val="00071DBC"/>
    <w:rsid w:val="000749A4"/>
    <w:rsid w:val="000750CA"/>
    <w:rsid w:val="00075651"/>
    <w:rsid w:val="000832A1"/>
    <w:rsid w:val="00083D03"/>
    <w:rsid w:val="0008563F"/>
    <w:rsid w:val="00086C02"/>
    <w:rsid w:val="00091184"/>
    <w:rsid w:val="0009153F"/>
    <w:rsid w:val="000920D1"/>
    <w:rsid w:val="000931F1"/>
    <w:rsid w:val="000963BF"/>
    <w:rsid w:val="00096A88"/>
    <w:rsid w:val="00096FD7"/>
    <w:rsid w:val="000A24B9"/>
    <w:rsid w:val="000B0079"/>
    <w:rsid w:val="000B35C0"/>
    <w:rsid w:val="000B6212"/>
    <w:rsid w:val="000C44B3"/>
    <w:rsid w:val="000C5985"/>
    <w:rsid w:val="000D0552"/>
    <w:rsid w:val="000D055E"/>
    <w:rsid w:val="000D6876"/>
    <w:rsid w:val="000D7B5F"/>
    <w:rsid w:val="000E1238"/>
    <w:rsid w:val="000E2967"/>
    <w:rsid w:val="000E2AA2"/>
    <w:rsid w:val="000E4AFC"/>
    <w:rsid w:val="000E6C0F"/>
    <w:rsid w:val="000F2A0A"/>
    <w:rsid w:val="0010094A"/>
    <w:rsid w:val="0010467A"/>
    <w:rsid w:val="00106FBA"/>
    <w:rsid w:val="00107C83"/>
    <w:rsid w:val="0011296C"/>
    <w:rsid w:val="00122DBA"/>
    <w:rsid w:val="0012309F"/>
    <w:rsid w:val="00132E76"/>
    <w:rsid w:val="00133983"/>
    <w:rsid w:val="00133BD1"/>
    <w:rsid w:val="00134855"/>
    <w:rsid w:val="00140C85"/>
    <w:rsid w:val="001434A8"/>
    <w:rsid w:val="001469A1"/>
    <w:rsid w:val="001533BE"/>
    <w:rsid w:val="00157096"/>
    <w:rsid w:val="0016334B"/>
    <w:rsid w:val="0016347B"/>
    <w:rsid w:val="001635FC"/>
    <w:rsid w:val="0016685A"/>
    <w:rsid w:val="00167585"/>
    <w:rsid w:val="001804A5"/>
    <w:rsid w:val="00182A35"/>
    <w:rsid w:val="00194C65"/>
    <w:rsid w:val="00196BCD"/>
    <w:rsid w:val="001A05DA"/>
    <w:rsid w:val="001A4709"/>
    <w:rsid w:val="001A4924"/>
    <w:rsid w:val="001B142E"/>
    <w:rsid w:val="001B755B"/>
    <w:rsid w:val="001C1F8F"/>
    <w:rsid w:val="001C2B59"/>
    <w:rsid w:val="001C42D6"/>
    <w:rsid w:val="001D562B"/>
    <w:rsid w:val="001D5AFC"/>
    <w:rsid w:val="001D6E1F"/>
    <w:rsid w:val="001F06E0"/>
    <w:rsid w:val="00202AEB"/>
    <w:rsid w:val="00204449"/>
    <w:rsid w:val="00205437"/>
    <w:rsid w:val="00205770"/>
    <w:rsid w:val="00206966"/>
    <w:rsid w:val="00210140"/>
    <w:rsid w:val="002122B8"/>
    <w:rsid w:val="00212E8A"/>
    <w:rsid w:val="002179DF"/>
    <w:rsid w:val="00221528"/>
    <w:rsid w:val="002222E6"/>
    <w:rsid w:val="00222D22"/>
    <w:rsid w:val="00223238"/>
    <w:rsid w:val="002244AA"/>
    <w:rsid w:val="00227F1E"/>
    <w:rsid w:val="00237294"/>
    <w:rsid w:val="0025130E"/>
    <w:rsid w:val="002519BD"/>
    <w:rsid w:val="00251E65"/>
    <w:rsid w:val="0025345D"/>
    <w:rsid w:val="002622A3"/>
    <w:rsid w:val="002624D1"/>
    <w:rsid w:val="00265A7E"/>
    <w:rsid w:val="00271CFC"/>
    <w:rsid w:val="00272D82"/>
    <w:rsid w:val="00273749"/>
    <w:rsid w:val="002746F2"/>
    <w:rsid w:val="00277BF3"/>
    <w:rsid w:val="0028247A"/>
    <w:rsid w:val="00283E0F"/>
    <w:rsid w:val="00285389"/>
    <w:rsid w:val="00287C9F"/>
    <w:rsid w:val="002912FC"/>
    <w:rsid w:val="00293C36"/>
    <w:rsid w:val="00294826"/>
    <w:rsid w:val="002A0BED"/>
    <w:rsid w:val="002A408F"/>
    <w:rsid w:val="002A5B4E"/>
    <w:rsid w:val="002B0648"/>
    <w:rsid w:val="002B2584"/>
    <w:rsid w:val="002B38E5"/>
    <w:rsid w:val="002B4383"/>
    <w:rsid w:val="002C2A24"/>
    <w:rsid w:val="002C63C0"/>
    <w:rsid w:val="002D3866"/>
    <w:rsid w:val="002D4E79"/>
    <w:rsid w:val="002E0F6C"/>
    <w:rsid w:val="002E2F72"/>
    <w:rsid w:val="002E3827"/>
    <w:rsid w:val="00302BC2"/>
    <w:rsid w:val="00304931"/>
    <w:rsid w:val="00304ED4"/>
    <w:rsid w:val="003068DA"/>
    <w:rsid w:val="00306AD0"/>
    <w:rsid w:val="003075C3"/>
    <w:rsid w:val="0031751C"/>
    <w:rsid w:val="00320500"/>
    <w:rsid w:val="0032144D"/>
    <w:rsid w:val="00322220"/>
    <w:rsid w:val="00326951"/>
    <w:rsid w:val="003275E7"/>
    <w:rsid w:val="00333CD7"/>
    <w:rsid w:val="00334721"/>
    <w:rsid w:val="00335FDB"/>
    <w:rsid w:val="003369D6"/>
    <w:rsid w:val="003405C3"/>
    <w:rsid w:val="0035466E"/>
    <w:rsid w:val="00355D31"/>
    <w:rsid w:val="0036023C"/>
    <w:rsid w:val="00361D7E"/>
    <w:rsid w:val="00361E25"/>
    <w:rsid w:val="00362076"/>
    <w:rsid w:val="00362C31"/>
    <w:rsid w:val="00370891"/>
    <w:rsid w:val="0037399E"/>
    <w:rsid w:val="00380BDA"/>
    <w:rsid w:val="0038492F"/>
    <w:rsid w:val="00392555"/>
    <w:rsid w:val="003A2179"/>
    <w:rsid w:val="003A5028"/>
    <w:rsid w:val="003A55E4"/>
    <w:rsid w:val="003A7526"/>
    <w:rsid w:val="003B1FCC"/>
    <w:rsid w:val="003B2141"/>
    <w:rsid w:val="003C1BBA"/>
    <w:rsid w:val="003C474C"/>
    <w:rsid w:val="003C495A"/>
    <w:rsid w:val="003D3D34"/>
    <w:rsid w:val="003F69FA"/>
    <w:rsid w:val="00400854"/>
    <w:rsid w:val="004018AC"/>
    <w:rsid w:val="00402620"/>
    <w:rsid w:val="00404B13"/>
    <w:rsid w:val="0040706B"/>
    <w:rsid w:val="00412BC8"/>
    <w:rsid w:val="00424506"/>
    <w:rsid w:val="00425521"/>
    <w:rsid w:val="00425574"/>
    <w:rsid w:val="00432FC8"/>
    <w:rsid w:val="00433E80"/>
    <w:rsid w:val="00434302"/>
    <w:rsid w:val="00437DCB"/>
    <w:rsid w:val="00440D32"/>
    <w:rsid w:val="004513AF"/>
    <w:rsid w:val="00455F5D"/>
    <w:rsid w:val="004564B9"/>
    <w:rsid w:val="00462E03"/>
    <w:rsid w:val="00463572"/>
    <w:rsid w:val="00463A17"/>
    <w:rsid w:val="00463A28"/>
    <w:rsid w:val="00464DAD"/>
    <w:rsid w:val="00466E59"/>
    <w:rsid w:val="00472E3F"/>
    <w:rsid w:val="00473E65"/>
    <w:rsid w:val="00474925"/>
    <w:rsid w:val="004807F1"/>
    <w:rsid w:val="00490271"/>
    <w:rsid w:val="00490D1A"/>
    <w:rsid w:val="004A0EFF"/>
    <w:rsid w:val="004A28FF"/>
    <w:rsid w:val="004A4E0A"/>
    <w:rsid w:val="004A6332"/>
    <w:rsid w:val="004A797D"/>
    <w:rsid w:val="004B60F3"/>
    <w:rsid w:val="004B66DC"/>
    <w:rsid w:val="004C0B76"/>
    <w:rsid w:val="004C71F3"/>
    <w:rsid w:val="004D7761"/>
    <w:rsid w:val="004D7887"/>
    <w:rsid w:val="004E3738"/>
    <w:rsid w:val="004E668A"/>
    <w:rsid w:val="00502344"/>
    <w:rsid w:val="00510729"/>
    <w:rsid w:val="0051387E"/>
    <w:rsid w:val="00516920"/>
    <w:rsid w:val="005200F8"/>
    <w:rsid w:val="00520DDC"/>
    <w:rsid w:val="00521468"/>
    <w:rsid w:val="00525DC2"/>
    <w:rsid w:val="00532692"/>
    <w:rsid w:val="00536A77"/>
    <w:rsid w:val="00542A6C"/>
    <w:rsid w:val="00544A21"/>
    <w:rsid w:val="00552306"/>
    <w:rsid w:val="00556A02"/>
    <w:rsid w:val="005721AA"/>
    <w:rsid w:val="005806C4"/>
    <w:rsid w:val="00584B0A"/>
    <w:rsid w:val="00584EC2"/>
    <w:rsid w:val="00586A93"/>
    <w:rsid w:val="00586B4A"/>
    <w:rsid w:val="00586D65"/>
    <w:rsid w:val="0059024D"/>
    <w:rsid w:val="005964B7"/>
    <w:rsid w:val="005A0962"/>
    <w:rsid w:val="005A0E85"/>
    <w:rsid w:val="005A1424"/>
    <w:rsid w:val="005A5E8F"/>
    <w:rsid w:val="005A6C43"/>
    <w:rsid w:val="005B5361"/>
    <w:rsid w:val="005B7DEF"/>
    <w:rsid w:val="005C256B"/>
    <w:rsid w:val="005C4BB2"/>
    <w:rsid w:val="005C543D"/>
    <w:rsid w:val="005C6AFB"/>
    <w:rsid w:val="005D194E"/>
    <w:rsid w:val="005D5D47"/>
    <w:rsid w:val="005E0537"/>
    <w:rsid w:val="005E57B6"/>
    <w:rsid w:val="005F444B"/>
    <w:rsid w:val="005F56EC"/>
    <w:rsid w:val="005F633D"/>
    <w:rsid w:val="005F6EB6"/>
    <w:rsid w:val="006005F8"/>
    <w:rsid w:val="006016CD"/>
    <w:rsid w:val="006033B5"/>
    <w:rsid w:val="0060524A"/>
    <w:rsid w:val="00615BF0"/>
    <w:rsid w:val="00616D8C"/>
    <w:rsid w:val="0061773D"/>
    <w:rsid w:val="006178E4"/>
    <w:rsid w:val="006232EA"/>
    <w:rsid w:val="00630B6A"/>
    <w:rsid w:val="00632A4B"/>
    <w:rsid w:val="00634D10"/>
    <w:rsid w:val="00640F0C"/>
    <w:rsid w:val="00641C28"/>
    <w:rsid w:val="00645154"/>
    <w:rsid w:val="00646A1E"/>
    <w:rsid w:val="00650688"/>
    <w:rsid w:val="00651108"/>
    <w:rsid w:val="00651A76"/>
    <w:rsid w:val="00652FC6"/>
    <w:rsid w:val="00653B1A"/>
    <w:rsid w:val="00663553"/>
    <w:rsid w:val="00664F97"/>
    <w:rsid w:val="006656BD"/>
    <w:rsid w:val="00667258"/>
    <w:rsid w:val="0066773A"/>
    <w:rsid w:val="00670007"/>
    <w:rsid w:val="00675EA2"/>
    <w:rsid w:val="006822E5"/>
    <w:rsid w:val="00682CF7"/>
    <w:rsid w:val="00684461"/>
    <w:rsid w:val="0068637C"/>
    <w:rsid w:val="00686778"/>
    <w:rsid w:val="00690429"/>
    <w:rsid w:val="00690901"/>
    <w:rsid w:val="00692A00"/>
    <w:rsid w:val="006944D8"/>
    <w:rsid w:val="006A3C08"/>
    <w:rsid w:val="006A7319"/>
    <w:rsid w:val="006B278F"/>
    <w:rsid w:val="006B41ED"/>
    <w:rsid w:val="006C1F1D"/>
    <w:rsid w:val="006C232A"/>
    <w:rsid w:val="006C416D"/>
    <w:rsid w:val="006C7250"/>
    <w:rsid w:val="006D2E24"/>
    <w:rsid w:val="006D717D"/>
    <w:rsid w:val="006D7E45"/>
    <w:rsid w:val="006E10A0"/>
    <w:rsid w:val="006E16FB"/>
    <w:rsid w:val="006E2F5B"/>
    <w:rsid w:val="006E688F"/>
    <w:rsid w:val="006E68EC"/>
    <w:rsid w:val="006E71D0"/>
    <w:rsid w:val="006F6085"/>
    <w:rsid w:val="006F6321"/>
    <w:rsid w:val="0070107A"/>
    <w:rsid w:val="00702376"/>
    <w:rsid w:val="0070303A"/>
    <w:rsid w:val="00713AEA"/>
    <w:rsid w:val="00715DB1"/>
    <w:rsid w:val="007174B3"/>
    <w:rsid w:val="00721C99"/>
    <w:rsid w:val="00722ACA"/>
    <w:rsid w:val="00723FFC"/>
    <w:rsid w:val="00724DAB"/>
    <w:rsid w:val="0073181D"/>
    <w:rsid w:val="00737AA5"/>
    <w:rsid w:val="007423DA"/>
    <w:rsid w:val="0075096F"/>
    <w:rsid w:val="00754614"/>
    <w:rsid w:val="00756F74"/>
    <w:rsid w:val="0076609D"/>
    <w:rsid w:val="00772FF0"/>
    <w:rsid w:val="007733F1"/>
    <w:rsid w:val="00785550"/>
    <w:rsid w:val="007862B4"/>
    <w:rsid w:val="00791079"/>
    <w:rsid w:val="00792842"/>
    <w:rsid w:val="007938DB"/>
    <w:rsid w:val="007A2CB5"/>
    <w:rsid w:val="007A35B2"/>
    <w:rsid w:val="007A3E3A"/>
    <w:rsid w:val="007A7F49"/>
    <w:rsid w:val="007B532F"/>
    <w:rsid w:val="007B6DA8"/>
    <w:rsid w:val="007C397E"/>
    <w:rsid w:val="007D2ED8"/>
    <w:rsid w:val="007D40E3"/>
    <w:rsid w:val="007E3C95"/>
    <w:rsid w:val="007E484D"/>
    <w:rsid w:val="007E4D9F"/>
    <w:rsid w:val="007F0E45"/>
    <w:rsid w:val="007F5F4F"/>
    <w:rsid w:val="007F7AB2"/>
    <w:rsid w:val="008016DD"/>
    <w:rsid w:val="00801FF8"/>
    <w:rsid w:val="00804A15"/>
    <w:rsid w:val="00805E31"/>
    <w:rsid w:val="008240F5"/>
    <w:rsid w:val="00830B08"/>
    <w:rsid w:val="008360D2"/>
    <w:rsid w:val="00843F17"/>
    <w:rsid w:val="008460CC"/>
    <w:rsid w:val="008473B1"/>
    <w:rsid w:val="0085112D"/>
    <w:rsid w:val="00852D2D"/>
    <w:rsid w:val="008555AB"/>
    <w:rsid w:val="00856387"/>
    <w:rsid w:val="00856A65"/>
    <w:rsid w:val="008601E7"/>
    <w:rsid w:val="00861876"/>
    <w:rsid w:val="00863734"/>
    <w:rsid w:val="00863BD5"/>
    <w:rsid w:val="0086690D"/>
    <w:rsid w:val="008705A6"/>
    <w:rsid w:val="00872371"/>
    <w:rsid w:val="0087526D"/>
    <w:rsid w:val="008752EF"/>
    <w:rsid w:val="00881621"/>
    <w:rsid w:val="00885DEF"/>
    <w:rsid w:val="008903CB"/>
    <w:rsid w:val="0089593E"/>
    <w:rsid w:val="00896323"/>
    <w:rsid w:val="00897AD0"/>
    <w:rsid w:val="008A004B"/>
    <w:rsid w:val="008A10CD"/>
    <w:rsid w:val="008B0698"/>
    <w:rsid w:val="008B136A"/>
    <w:rsid w:val="008B4ABC"/>
    <w:rsid w:val="008B5C6E"/>
    <w:rsid w:val="008C311E"/>
    <w:rsid w:val="008C32C0"/>
    <w:rsid w:val="008C3CB2"/>
    <w:rsid w:val="008C42DC"/>
    <w:rsid w:val="008D59BD"/>
    <w:rsid w:val="008D6426"/>
    <w:rsid w:val="008F35AC"/>
    <w:rsid w:val="008F4B98"/>
    <w:rsid w:val="008F696A"/>
    <w:rsid w:val="00905D8C"/>
    <w:rsid w:val="00906CB0"/>
    <w:rsid w:val="00914687"/>
    <w:rsid w:val="00914A01"/>
    <w:rsid w:val="00921ADB"/>
    <w:rsid w:val="00925F7D"/>
    <w:rsid w:val="0092732B"/>
    <w:rsid w:val="00930551"/>
    <w:rsid w:val="009352A9"/>
    <w:rsid w:val="00944A0A"/>
    <w:rsid w:val="00947154"/>
    <w:rsid w:val="00947931"/>
    <w:rsid w:val="00960A10"/>
    <w:rsid w:val="00961A48"/>
    <w:rsid w:val="0097092D"/>
    <w:rsid w:val="00973986"/>
    <w:rsid w:val="00973C15"/>
    <w:rsid w:val="00975EA4"/>
    <w:rsid w:val="009776BE"/>
    <w:rsid w:val="00981A6B"/>
    <w:rsid w:val="00987BF4"/>
    <w:rsid w:val="0099129F"/>
    <w:rsid w:val="009947AC"/>
    <w:rsid w:val="00996072"/>
    <w:rsid w:val="009A07BB"/>
    <w:rsid w:val="009A1356"/>
    <w:rsid w:val="009A3313"/>
    <w:rsid w:val="009B0042"/>
    <w:rsid w:val="009B0FA1"/>
    <w:rsid w:val="009C2F26"/>
    <w:rsid w:val="009C3C0F"/>
    <w:rsid w:val="009C676E"/>
    <w:rsid w:val="009C67B7"/>
    <w:rsid w:val="009D3C4D"/>
    <w:rsid w:val="009D3FAF"/>
    <w:rsid w:val="009D6D6A"/>
    <w:rsid w:val="009E0B76"/>
    <w:rsid w:val="009E16E6"/>
    <w:rsid w:val="009E5FCC"/>
    <w:rsid w:val="009F1A4C"/>
    <w:rsid w:val="009F2D83"/>
    <w:rsid w:val="009F6DCC"/>
    <w:rsid w:val="009F7230"/>
    <w:rsid w:val="00A02406"/>
    <w:rsid w:val="00A04028"/>
    <w:rsid w:val="00A06B5B"/>
    <w:rsid w:val="00A1658B"/>
    <w:rsid w:val="00A20BBD"/>
    <w:rsid w:val="00A21D89"/>
    <w:rsid w:val="00A23A44"/>
    <w:rsid w:val="00A27163"/>
    <w:rsid w:val="00A27F45"/>
    <w:rsid w:val="00A33496"/>
    <w:rsid w:val="00A4166C"/>
    <w:rsid w:val="00A45A70"/>
    <w:rsid w:val="00A45C79"/>
    <w:rsid w:val="00A50727"/>
    <w:rsid w:val="00A5184B"/>
    <w:rsid w:val="00A572C1"/>
    <w:rsid w:val="00A616DD"/>
    <w:rsid w:val="00A64A4D"/>
    <w:rsid w:val="00A65266"/>
    <w:rsid w:val="00A65A35"/>
    <w:rsid w:val="00A66900"/>
    <w:rsid w:val="00A85777"/>
    <w:rsid w:val="00A86A31"/>
    <w:rsid w:val="00AA15B4"/>
    <w:rsid w:val="00AA30FA"/>
    <w:rsid w:val="00AA31E8"/>
    <w:rsid w:val="00AA6AD5"/>
    <w:rsid w:val="00AA6DB5"/>
    <w:rsid w:val="00AB2A8C"/>
    <w:rsid w:val="00AB3EDC"/>
    <w:rsid w:val="00AC0971"/>
    <w:rsid w:val="00AC6515"/>
    <w:rsid w:val="00AC6850"/>
    <w:rsid w:val="00AC6EFB"/>
    <w:rsid w:val="00AD0FFF"/>
    <w:rsid w:val="00AD4987"/>
    <w:rsid w:val="00AE269C"/>
    <w:rsid w:val="00AE28C2"/>
    <w:rsid w:val="00AE299B"/>
    <w:rsid w:val="00AE6476"/>
    <w:rsid w:val="00AE67C9"/>
    <w:rsid w:val="00AF1A5C"/>
    <w:rsid w:val="00B00212"/>
    <w:rsid w:val="00B11217"/>
    <w:rsid w:val="00B12F2C"/>
    <w:rsid w:val="00B15B68"/>
    <w:rsid w:val="00B21F3D"/>
    <w:rsid w:val="00B2343D"/>
    <w:rsid w:val="00B26701"/>
    <w:rsid w:val="00B4395C"/>
    <w:rsid w:val="00B50CDB"/>
    <w:rsid w:val="00B5207D"/>
    <w:rsid w:val="00B532D2"/>
    <w:rsid w:val="00B575A2"/>
    <w:rsid w:val="00B600B6"/>
    <w:rsid w:val="00B64ADB"/>
    <w:rsid w:val="00B706AC"/>
    <w:rsid w:val="00B74BB3"/>
    <w:rsid w:val="00B762B9"/>
    <w:rsid w:val="00B76A70"/>
    <w:rsid w:val="00B85E3B"/>
    <w:rsid w:val="00B86E5F"/>
    <w:rsid w:val="00B90F6B"/>
    <w:rsid w:val="00BA6246"/>
    <w:rsid w:val="00BB0154"/>
    <w:rsid w:val="00BB0BCB"/>
    <w:rsid w:val="00BB3BE6"/>
    <w:rsid w:val="00BB6DF0"/>
    <w:rsid w:val="00BC2E73"/>
    <w:rsid w:val="00BC62C3"/>
    <w:rsid w:val="00BD06CA"/>
    <w:rsid w:val="00BD5885"/>
    <w:rsid w:val="00BD720A"/>
    <w:rsid w:val="00BE3FEA"/>
    <w:rsid w:val="00BE4830"/>
    <w:rsid w:val="00BE4F74"/>
    <w:rsid w:val="00BE5B05"/>
    <w:rsid w:val="00BF746C"/>
    <w:rsid w:val="00BF7AA9"/>
    <w:rsid w:val="00C04338"/>
    <w:rsid w:val="00C04C7E"/>
    <w:rsid w:val="00C04E18"/>
    <w:rsid w:val="00C05046"/>
    <w:rsid w:val="00C10176"/>
    <w:rsid w:val="00C12835"/>
    <w:rsid w:val="00C145D9"/>
    <w:rsid w:val="00C1609F"/>
    <w:rsid w:val="00C20375"/>
    <w:rsid w:val="00C24B39"/>
    <w:rsid w:val="00C26F97"/>
    <w:rsid w:val="00C27856"/>
    <w:rsid w:val="00C31A05"/>
    <w:rsid w:val="00C4787D"/>
    <w:rsid w:val="00C47D3E"/>
    <w:rsid w:val="00C47F6D"/>
    <w:rsid w:val="00C50CD8"/>
    <w:rsid w:val="00C531F2"/>
    <w:rsid w:val="00C537F9"/>
    <w:rsid w:val="00C557B7"/>
    <w:rsid w:val="00C56BF6"/>
    <w:rsid w:val="00C6044A"/>
    <w:rsid w:val="00C64AC5"/>
    <w:rsid w:val="00C6620F"/>
    <w:rsid w:val="00C66693"/>
    <w:rsid w:val="00C7624D"/>
    <w:rsid w:val="00C86A17"/>
    <w:rsid w:val="00C87AF8"/>
    <w:rsid w:val="00C87E4F"/>
    <w:rsid w:val="00C914DD"/>
    <w:rsid w:val="00CA01FF"/>
    <w:rsid w:val="00CA0E84"/>
    <w:rsid w:val="00CA22E7"/>
    <w:rsid w:val="00CA4BAE"/>
    <w:rsid w:val="00CA54A8"/>
    <w:rsid w:val="00CA7528"/>
    <w:rsid w:val="00CB7D3C"/>
    <w:rsid w:val="00CC0E7A"/>
    <w:rsid w:val="00CC1941"/>
    <w:rsid w:val="00CD4C1E"/>
    <w:rsid w:val="00CE2F32"/>
    <w:rsid w:val="00CE4C63"/>
    <w:rsid w:val="00CE6547"/>
    <w:rsid w:val="00CF0315"/>
    <w:rsid w:val="00CF03DB"/>
    <w:rsid w:val="00CF4771"/>
    <w:rsid w:val="00D0633D"/>
    <w:rsid w:val="00D105AE"/>
    <w:rsid w:val="00D120BC"/>
    <w:rsid w:val="00D12E9C"/>
    <w:rsid w:val="00D13636"/>
    <w:rsid w:val="00D1508A"/>
    <w:rsid w:val="00D21A20"/>
    <w:rsid w:val="00D27567"/>
    <w:rsid w:val="00D30D45"/>
    <w:rsid w:val="00D330C5"/>
    <w:rsid w:val="00D336B2"/>
    <w:rsid w:val="00D34563"/>
    <w:rsid w:val="00D353E5"/>
    <w:rsid w:val="00D371C0"/>
    <w:rsid w:val="00D40218"/>
    <w:rsid w:val="00D403B4"/>
    <w:rsid w:val="00D43DB8"/>
    <w:rsid w:val="00D44605"/>
    <w:rsid w:val="00D46246"/>
    <w:rsid w:val="00D50CC2"/>
    <w:rsid w:val="00D51054"/>
    <w:rsid w:val="00D52630"/>
    <w:rsid w:val="00D66120"/>
    <w:rsid w:val="00D72895"/>
    <w:rsid w:val="00D747F8"/>
    <w:rsid w:val="00D75158"/>
    <w:rsid w:val="00D7685A"/>
    <w:rsid w:val="00D77C25"/>
    <w:rsid w:val="00D86779"/>
    <w:rsid w:val="00D9238F"/>
    <w:rsid w:val="00D97DA3"/>
    <w:rsid w:val="00DA0826"/>
    <w:rsid w:val="00DA379F"/>
    <w:rsid w:val="00DA43EF"/>
    <w:rsid w:val="00DA4B56"/>
    <w:rsid w:val="00DA4DD7"/>
    <w:rsid w:val="00DB0275"/>
    <w:rsid w:val="00DB719D"/>
    <w:rsid w:val="00DB79A6"/>
    <w:rsid w:val="00DC08DD"/>
    <w:rsid w:val="00DC3191"/>
    <w:rsid w:val="00DC59A3"/>
    <w:rsid w:val="00DC6752"/>
    <w:rsid w:val="00DC7F22"/>
    <w:rsid w:val="00DD2EE0"/>
    <w:rsid w:val="00DE0090"/>
    <w:rsid w:val="00DE0D13"/>
    <w:rsid w:val="00DE29E7"/>
    <w:rsid w:val="00DE670E"/>
    <w:rsid w:val="00DE7E12"/>
    <w:rsid w:val="00DF32A7"/>
    <w:rsid w:val="00E01B9D"/>
    <w:rsid w:val="00E0266A"/>
    <w:rsid w:val="00E03264"/>
    <w:rsid w:val="00E07556"/>
    <w:rsid w:val="00E07D7F"/>
    <w:rsid w:val="00E1142D"/>
    <w:rsid w:val="00E24BEE"/>
    <w:rsid w:val="00E251EB"/>
    <w:rsid w:val="00E33C1A"/>
    <w:rsid w:val="00E354AF"/>
    <w:rsid w:val="00E375FC"/>
    <w:rsid w:val="00E6354F"/>
    <w:rsid w:val="00E635D2"/>
    <w:rsid w:val="00E635E2"/>
    <w:rsid w:val="00E658C6"/>
    <w:rsid w:val="00E6794C"/>
    <w:rsid w:val="00E7314D"/>
    <w:rsid w:val="00E740E2"/>
    <w:rsid w:val="00E75215"/>
    <w:rsid w:val="00E76847"/>
    <w:rsid w:val="00E8051B"/>
    <w:rsid w:val="00E82AF2"/>
    <w:rsid w:val="00E83EF2"/>
    <w:rsid w:val="00E90BE1"/>
    <w:rsid w:val="00E911A7"/>
    <w:rsid w:val="00E91532"/>
    <w:rsid w:val="00E938ED"/>
    <w:rsid w:val="00EA2431"/>
    <w:rsid w:val="00EA49D8"/>
    <w:rsid w:val="00EA6F8F"/>
    <w:rsid w:val="00EB0B74"/>
    <w:rsid w:val="00EB157D"/>
    <w:rsid w:val="00EB1FB0"/>
    <w:rsid w:val="00EB22D7"/>
    <w:rsid w:val="00EB5B6C"/>
    <w:rsid w:val="00EC32F1"/>
    <w:rsid w:val="00EC3C3F"/>
    <w:rsid w:val="00EC5555"/>
    <w:rsid w:val="00EC6D8A"/>
    <w:rsid w:val="00EC7A2B"/>
    <w:rsid w:val="00ED648B"/>
    <w:rsid w:val="00EF17B1"/>
    <w:rsid w:val="00F0544E"/>
    <w:rsid w:val="00F1011F"/>
    <w:rsid w:val="00F10F35"/>
    <w:rsid w:val="00F15CEF"/>
    <w:rsid w:val="00F2006C"/>
    <w:rsid w:val="00F2213E"/>
    <w:rsid w:val="00F24BAE"/>
    <w:rsid w:val="00F31D68"/>
    <w:rsid w:val="00F31FDA"/>
    <w:rsid w:val="00F33658"/>
    <w:rsid w:val="00F42A1D"/>
    <w:rsid w:val="00F42D13"/>
    <w:rsid w:val="00F4326E"/>
    <w:rsid w:val="00F50379"/>
    <w:rsid w:val="00F51652"/>
    <w:rsid w:val="00F54AF2"/>
    <w:rsid w:val="00F57A7E"/>
    <w:rsid w:val="00F60BA3"/>
    <w:rsid w:val="00F619C7"/>
    <w:rsid w:val="00F65191"/>
    <w:rsid w:val="00F76FC4"/>
    <w:rsid w:val="00F7752D"/>
    <w:rsid w:val="00F804B6"/>
    <w:rsid w:val="00F81450"/>
    <w:rsid w:val="00F83414"/>
    <w:rsid w:val="00F8654E"/>
    <w:rsid w:val="00F922FD"/>
    <w:rsid w:val="00F97304"/>
    <w:rsid w:val="00FA24DD"/>
    <w:rsid w:val="00FA710A"/>
    <w:rsid w:val="00FB0947"/>
    <w:rsid w:val="00FB37D4"/>
    <w:rsid w:val="00FB49FC"/>
    <w:rsid w:val="00FB7A03"/>
    <w:rsid w:val="00FC59E7"/>
    <w:rsid w:val="00FC5BAD"/>
    <w:rsid w:val="00FD060F"/>
    <w:rsid w:val="00FD0A1D"/>
    <w:rsid w:val="00FD1053"/>
    <w:rsid w:val="00FD5799"/>
    <w:rsid w:val="00FD5E4E"/>
    <w:rsid w:val="00FE41DA"/>
    <w:rsid w:val="00FE5494"/>
    <w:rsid w:val="00FF010C"/>
    <w:rsid w:val="00FF17FC"/>
    <w:rsid w:val="00FF1BFD"/>
    <w:rsid w:val="00FF2706"/>
    <w:rsid w:val="00FF5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7BB3E"/>
  <w15:chartTrackingRefBased/>
  <w15:docId w15:val="{BFB65266-91D0-476E-BF7A-48242F7AD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53F"/>
    <w:pPr>
      <w:keepNext/>
      <w:keepLines/>
      <w:spacing w:before="360" w:after="80"/>
      <w:outlineLvl w:val="0"/>
    </w:pPr>
    <w:rPr>
      <w:rFonts w:asciiTheme="majorHAnsi" w:eastAsiaTheme="majorEastAsia" w:hAnsiTheme="majorHAnsi" w:cstheme="majorBidi"/>
      <w:color w:val="864EA8" w:themeColor="accent1" w:themeShade="BF"/>
      <w:sz w:val="40"/>
      <w:szCs w:val="40"/>
    </w:rPr>
  </w:style>
  <w:style w:type="paragraph" w:styleId="Heading2">
    <w:name w:val="heading 2"/>
    <w:basedOn w:val="Normal"/>
    <w:next w:val="Normal"/>
    <w:link w:val="Heading2Char"/>
    <w:uiPriority w:val="9"/>
    <w:unhideWhenUsed/>
    <w:qFormat/>
    <w:rsid w:val="0009153F"/>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unhideWhenUsed/>
    <w:qFormat/>
    <w:rsid w:val="0009153F"/>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09153F"/>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semiHidden/>
    <w:unhideWhenUsed/>
    <w:qFormat/>
    <w:rsid w:val="0009153F"/>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semiHidden/>
    <w:unhideWhenUsed/>
    <w:qFormat/>
    <w:rsid w:val="000915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15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15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15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53F"/>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rsid w:val="0009153F"/>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rsid w:val="0009153F"/>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09153F"/>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09153F"/>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0915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15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15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153F"/>
    <w:rPr>
      <w:rFonts w:eastAsiaTheme="majorEastAsia" w:cstheme="majorBidi"/>
      <w:color w:val="272727" w:themeColor="text1" w:themeTint="D8"/>
    </w:rPr>
  </w:style>
  <w:style w:type="paragraph" w:styleId="Title">
    <w:name w:val="Title"/>
    <w:basedOn w:val="Normal"/>
    <w:next w:val="Normal"/>
    <w:link w:val="TitleChar"/>
    <w:uiPriority w:val="10"/>
    <w:qFormat/>
    <w:rsid w:val="000915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15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15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5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53F"/>
    <w:pPr>
      <w:spacing w:before="160"/>
      <w:jc w:val="center"/>
    </w:pPr>
    <w:rPr>
      <w:i/>
      <w:iCs/>
      <w:color w:val="404040" w:themeColor="text1" w:themeTint="BF"/>
    </w:rPr>
  </w:style>
  <w:style w:type="character" w:customStyle="1" w:styleId="QuoteChar">
    <w:name w:val="Quote Char"/>
    <w:basedOn w:val="DefaultParagraphFont"/>
    <w:link w:val="Quote"/>
    <w:uiPriority w:val="29"/>
    <w:rsid w:val="0009153F"/>
    <w:rPr>
      <w:i/>
      <w:iCs/>
      <w:color w:val="404040" w:themeColor="text1" w:themeTint="BF"/>
    </w:rPr>
  </w:style>
  <w:style w:type="paragraph" w:styleId="ListParagraph">
    <w:name w:val="List Paragraph"/>
    <w:basedOn w:val="Normal"/>
    <w:uiPriority w:val="34"/>
    <w:qFormat/>
    <w:rsid w:val="0009153F"/>
    <w:pPr>
      <w:ind w:left="720"/>
      <w:contextualSpacing/>
    </w:pPr>
  </w:style>
  <w:style w:type="character" w:styleId="IntenseEmphasis">
    <w:name w:val="Intense Emphasis"/>
    <w:basedOn w:val="DefaultParagraphFont"/>
    <w:uiPriority w:val="21"/>
    <w:qFormat/>
    <w:rsid w:val="0009153F"/>
    <w:rPr>
      <w:i/>
      <w:iCs/>
      <w:color w:val="864EA8" w:themeColor="accent1" w:themeShade="BF"/>
    </w:rPr>
  </w:style>
  <w:style w:type="paragraph" w:styleId="IntenseQuote">
    <w:name w:val="Intense Quote"/>
    <w:basedOn w:val="Normal"/>
    <w:next w:val="Normal"/>
    <w:link w:val="IntenseQuoteChar"/>
    <w:uiPriority w:val="30"/>
    <w:qFormat/>
    <w:rsid w:val="0009153F"/>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customStyle="1" w:styleId="IntenseQuoteChar">
    <w:name w:val="Intense Quote Char"/>
    <w:basedOn w:val="DefaultParagraphFont"/>
    <w:link w:val="IntenseQuote"/>
    <w:uiPriority w:val="30"/>
    <w:rsid w:val="0009153F"/>
    <w:rPr>
      <w:i/>
      <w:iCs/>
      <w:color w:val="864EA8" w:themeColor="accent1" w:themeShade="BF"/>
    </w:rPr>
  </w:style>
  <w:style w:type="character" w:styleId="IntenseReference">
    <w:name w:val="Intense Reference"/>
    <w:basedOn w:val="DefaultParagraphFont"/>
    <w:uiPriority w:val="32"/>
    <w:qFormat/>
    <w:rsid w:val="0009153F"/>
    <w:rPr>
      <w:b/>
      <w:bCs/>
      <w:smallCaps/>
      <w:color w:val="864EA8" w:themeColor="accent1" w:themeShade="BF"/>
      <w:spacing w:val="5"/>
    </w:rPr>
  </w:style>
  <w:style w:type="paragraph" w:styleId="NoSpacing">
    <w:name w:val="No Spacing"/>
    <w:link w:val="NoSpacingChar"/>
    <w:uiPriority w:val="1"/>
    <w:qFormat/>
    <w:rsid w:val="0009153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9153F"/>
    <w:rPr>
      <w:rFonts w:eastAsiaTheme="minorEastAsia"/>
      <w:lang w:eastAsia="en-GB"/>
    </w:rPr>
  </w:style>
  <w:style w:type="paragraph" w:styleId="Header">
    <w:name w:val="header"/>
    <w:basedOn w:val="Normal"/>
    <w:link w:val="HeaderChar"/>
    <w:uiPriority w:val="99"/>
    <w:unhideWhenUsed/>
    <w:rsid w:val="004A6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332"/>
  </w:style>
  <w:style w:type="paragraph" w:styleId="Footer">
    <w:name w:val="footer"/>
    <w:basedOn w:val="Normal"/>
    <w:link w:val="FooterChar"/>
    <w:uiPriority w:val="99"/>
    <w:unhideWhenUsed/>
    <w:rsid w:val="004A6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332"/>
  </w:style>
  <w:style w:type="character" w:styleId="Hyperlink">
    <w:name w:val="Hyperlink"/>
    <w:basedOn w:val="DefaultParagraphFont"/>
    <w:uiPriority w:val="99"/>
    <w:unhideWhenUsed/>
    <w:rsid w:val="00C47D3E"/>
    <w:rPr>
      <w:color w:val="69A020" w:themeColor="hyperlink"/>
      <w:u w:val="single"/>
    </w:rPr>
  </w:style>
  <w:style w:type="character" w:styleId="UnresolvedMention">
    <w:name w:val="Unresolved Mention"/>
    <w:basedOn w:val="DefaultParagraphFont"/>
    <w:uiPriority w:val="99"/>
    <w:semiHidden/>
    <w:unhideWhenUsed/>
    <w:rsid w:val="00C47D3E"/>
    <w:rPr>
      <w:color w:val="605E5C"/>
      <w:shd w:val="clear" w:color="auto" w:fill="E1DFDD"/>
    </w:rPr>
  </w:style>
  <w:style w:type="table" w:styleId="TableGrid">
    <w:name w:val="Table Grid"/>
    <w:basedOn w:val="TableNormal"/>
    <w:uiPriority w:val="39"/>
    <w:rsid w:val="00440D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05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C12835"/>
    <w:pPr>
      <w:spacing w:before="240" w:after="0"/>
      <w:outlineLvl w:val="9"/>
    </w:pPr>
    <w:rPr>
      <w:sz w:val="32"/>
      <w:szCs w:val="32"/>
      <w:lang w:eastAsia="en-GB"/>
    </w:rPr>
  </w:style>
  <w:style w:type="paragraph" w:styleId="TOC1">
    <w:name w:val="toc 1"/>
    <w:basedOn w:val="Normal"/>
    <w:next w:val="Normal"/>
    <w:autoRedefine/>
    <w:uiPriority w:val="39"/>
    <w:unhideWhenUsed/>
    <w:rsid w:val="00C12835"/>
    <w:pPr>
      <w:spacing w:after="100"/>
    </w:pPr>
  </w:style>
  <w:style w:type="paragraph" w:styleId="TOC2">
    <w:name w:val="toc 2"/>
    <w:basedOn w:val="Normal"/>
    <w:next w:val="Normal"/>
    <w:autoRedefine/>
    <w:uiPriority w:val="39"/>
    <w:unhideWhenUsed/>
    <w:rsid w:val="00C12835"/>
    <w:pPr>
      <w:spacing w:after="100"/>
      <w:ind w:left="220"/>
    </w:pPr>
  </w:style>
  <w:style w:type="paragraph" w:styleId="TOC3">
    <w:name w:val="toc 3"/>
    <w:basedOn w:val="Normal"/>
    <w:next w:val="Normal"/>
    <w:autoRedefine/>
    <w:uiPriority w:val="39"/>
    <w:unhideWhenUsed/>
    <w:rsid w:val="00C128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2551">
      <w:bodyDiv w:val="1"/>
      <w:marLeft w:val="0"/>
      <w:marRight w:val="0"/>
      <w:marTop w:val="0"/>
      <w:marBottom w:val="0"/>
      <w:divBdr>
        <w:top w:val="none" w:sz="0" w:space="0" w:color="auto"/>
        <w:left w:val="none" w:sz="0" w:space="0" w:color="auto"/>
        <w:bottom w:val="none" w:sz="0" w:space="0" w:color="auto"/>
        <w:right w:val="none" w:sz="0" w:space="0" w:color="auto"/>
      </w:divBdr>
    </w:div>
    <w:div w:id="14770988">
      <w:bodyDiv w:val="1"/>
      <w:marLeft w:val="0"/>
      <w:marRight w:val="0"/>
      <w:marTop w:val="0"/>
      <w:marBottom w:val="0"/>
      <w:divBdr>
        <w:top w:val="none" w:sz="0" w:space="0" w:color="auto"/>
        <w:left w:val="none" w:sz="0" w:space="0" w:color="auto"/>
        <w:bottom w:val="none" w:sz="0" w:space="0" w:color="auto"/>
        <w:right w:val="none" w:sz="0" w:space="0" w:color="auto"/>
      </w:divBdr>
    </w:div>
    <w:div w:id="30111886">
      <w:bodyDiv w:val="1"/>
      <w:marLeft w:val="0"/>
      <w:marRight w:val="0"/>
      <w:marTop w:val="0"/>
      <w:marBottom w:val="0"/>
      <w:divBdr>
        <w:top w:val="none" w:sz="0" w:space="0" w:color="auto"/>
        <w:left w:val="none" w:sz="0" w:space="0" w:color="auto"/>
        <w:bottom w:val="none" w:sz="0" w:space="0" w:color="auto"/>
        <w:right w:val="none" w:sz="0" w:space="0" w:color="auto"/>
      </w:divBdr>
    </w:div>
    <w:div w:id="37708798">
      <w:bodyDiv w:val="1"/>
      <w:marLeft w:val="0"/>
      <w:marRight w:val="0"/>
      <w:marTop w:val="0"/>
      <w:marBottom w:val="0"/>
      <w:divBdr>
        <w:top w:val="none" w:sz="0" w:space="0" w:color="auto"/>
        <w:left w:val="none" w:sz="0" w:space="0" w:color="auto"/>
        <w:bottom w:val="none" w:sz="0" w:space="0" w:color="auto"/>
        <w:right w:val="none" w:sz="0" w:space="0" w:color="auto"/>
      </w:divBdr>
      <w:divsChild>
        <w:div w:id="1446731823">
          <w:marLeft w:val="0"/>
          <w:marRight w:val="0"/>
          <w:marTop w:val="0"/>
          <w:marBottom w:val="0"/>
          <w:divBdr>
            <w:top w:val="none" w:sz="0" w:space="0" w:color="auto"/>
            <w:left w:val="none" w:sz="0" w:space="0" w:color="auto"/>
            <w:bottom w:val="none" w:sz="0" w:space="0" w:color="auto"/>
            <w:right w:val="none" w:sz="0" w:space="0" w:color="auto"/>
          </w:divBdr>
        </w:div>
      </w:divsChild>
    </w:div>
    <w:div w:id="49576560">
      <w:bodyDiv w:val="1"/>
      <w:marLeft w:val="0"/>
      <w:marRight w:val="0"/>
      <w:marTop w:val="0"/>
      <w:marBottom w:val="0"/>
      <w:divBdr>
        <w:top w:val="none" w:sz="0" w:space="0" w:color="auto"/>
        <w:left w:val="none" w:sz="0" w:space="0" w:color="auto"/>
        <w:bottom w:val="none" w:sz="0" w:space="0" w:color="auto"/>
        <w:right w:val="none" w:sz="0" w:space="0" w:color="auto"/>
      </w:divBdr>
    </w:div>
    <w:div w:id="55593828">
      <w:bodyDiv w:val="1"/>
      <w:marLeft w:val="0"/>
      <w:marRight w:val="0"/>
      <w:marTop w:val="0"/>
      <w:marBottom w:val="0"/>
      <w:divBdr>
        <w:top w:val="none" w:sz="0" w:space="0" w:color="auto"/>
        <w:left w:val="none" w:sz="0" w:space="0" w:color="auto"/>
        <w:bottom w:val="none" w:sz="0" w:space="0" w:color="auto"/>
        <w:right w:val="none" w:sz="0" w:space="0" w:color="auto"/>
      </w:divBdr>
    </w:div>
    <w:div w:id="58673551">
      <w:bodyDiv w:val="1"/>
      <w:marLeft w:val="0"/>
      <w:marRight w:val="0"/>
      <w:marTop w:val="0"/>
      <w:marBottom w:val="0"/>
      <w:divBdr>
        <w:top w:val="none" w:sz="0" w:space="0" w:color="auto"/>
        <w:left w:val="none" w:sz="0" w:space="0" w:color="auto"/>
        <w:bottom w:val="none" w:sz="0" w:space="0" w:color="auto"/>
        <w:right w:val="none" w:sz="0" w:space="0" w:color="auto"/>
      </w:divBdr>
    </w:div>
    <w:div w:id="66809225">
      <w:bodyDiv w:val="1"/>
      <w:marLeft w:val="0"/>
      <w:marRight w:val="0"/>
      <w:marTop w:val="0"/>
      <w:marBottom w:val="0"/>
      <w:divBdr>
        <w:top w:val="none" w:sz="0" w:space="0" w:color="auto"/>
        <w:left w:val="none" w:sz="0" w:space="0" w:color="auto"/>
        <w:bottom w:val="none" w:sz="0" w:space="0" w:color="auto"/>
        <w:right w:val="none" w:sz="0" w:space="0" w:color="auto"/>
      </w:divBdr>
      <w:divsChild>
        <w:div w:id="1835878332">
          <w:marLeft w:val="0"/>
          <w:marRight w:val="0"/>
          <w:marTop w:val="0"/>
          <w:marBottom w:val="0"/>
          <w:divBdr>
            <w:top w:val="none" w:sz="0" w:space="0" w:color="auto"/>
            <w:left w:val="none" w:sz="0" w:space="0" w:color="auto"/>
            <w:bottom w:val="none" w:sz="0" w:space="0" w:color="auto"/>
            <w:right w:val="none" w:sz="0" w:space="0" w:color="auto"/>
          </w:divBdr>
        </w:div>
      </w:divsChild>
    </w:div>
    <w:div w:id="83690332">
      <w:bodyDiv w:val="1"/>
      <w:marLeft w:val="0"/>
      <w:marRight w:val="0"/>
      <w:marTop w:val="0"/>
      <w:marBottom w:val="0"/>
      <w:divBdr>
        <w:top w:val="none" w:sz="0" w:space="0" w:color="auto"/>
        <w:left w:val="none" w:sz="0" w:space="0" w:color="auto"/>
        <w:bottom w:val="none" w:sz="0" w:space="0" w:color="auto"/>
        <w:right w:val="none" w:sz="0" w:space="0" w:color="auto"/>
      </w:divBdr>
    </w:div>
    <w:div w:id="94402032">
      <w:bodyDiv w:val="1"/>
      <w:marLeft w:val="0"/>
      <w:marRight w:val="0"/>
      <w:marTop w:val="0"/>
      <w:marBottom w:val="0"/>
      <w:divBdr>
        <w:top w:val="none" w:sz="0" w:space="0" w:color="auto"/>
        <w:left w:val="none" w:sz="0" w:space="0" w:color="auto"/>
        <w:bottom w:val="none" w:sz="0" w:space="0" w:color="auto"/>
        <w:right w:val="none" w:sz="0" w:space="0" w:color="auto"/>
      </w:divBdr>
    </w:div>
    <w:div w:id="99111435">
      <w:bodyDiv w:val="1"/>
      <w:marLeft w:val="0"/>
      <w:marRight w:val="0"/>
      <w:marTop w:val="0"/>
      <w:marBottom w:val="0"/>
      <w:divBdr>
        <w:top w:val="none" w:sz="0" w:space="0" w:color="auto"/>
        <w:left w:val="none" w:sz="0" w:space="0" w:color="auto"/>
        <w:bottom w:val="none" w:sz="0" w:space="0" w:color="auto"/>
        <w:right w:val="none" w:sz="0" w:space="0" w:color="auto"/>
      </w:divBdr>
    </w:div>
    <w:div w:id="102114086">
      <w:bodyDiv w:val="1"/>
      <w:marLeft w:val="0"/>
      <w:marRight w:val="0"/>
      <w:marTop w:val="0"/>
      <w:marBottom w:val="0"/>
      <w:divBdr>
        <w:top w:val="none" w:sz="0" w:space="0" w:color="auto"/>
        <w:left w:val="none" w:sz="0" w:space="0" w:color="auto"/>
        <w:bottom w:val="none" w:sz="0" w:space="0" w:color="auto"/>
        <w:right w:val="none" w:sz="0" w:space="0" w:color="auto"/>
      </w:divBdr>
    </w:div>
    <w:div w:id="102190348">
      <w:bodyDiv w:val="1"/>
      <w:marLeft w:val="0"/>
      <w:marRight w:val="0"/>
      <w:marTop w:val="0"/>
      <w:marBottom w:val="0"/>
      <w:divBdr>
        <w:top w:val="none" w:sz="0" w:space="0" w:color="auto"/>
        <w:left w:val="none" w:sz="0" w:space="0" w:color="auto"/>
        <w:bottom w:val="none" w:sz="0" w:space="0" w:color="auto"/>
        <w:right w:val="none" w:sz="0" w:space="0" w:color="auto"/>
      </w:divBdr>
      <w:divsChild>
        <w:div w:id="632559581">
          <w:marLeft w:val="0"/>
          <w:marRight w:val="0"/>
          <w:marTop w:val="0"/>
          <w:marBottom w:val="0"/>
          <w:divBdr>
            <w:top w:val="none" w:sz="0" w:space="0" w:color="auto"/>
            <w:left w:val="none" w:sz="0" w:space="0" w:color="auto"/>
            <w:bottom w:val="none" w:sz="0" w:space="0" w:color="auto"/>
            <w:right w:val="none" w:sz="0" w:space="0" w:color="auto"/>
          </w:divBdr>
        </w:div>
      </w:divsChild>
    </w:div>
    <w:div w:id="102919641">
      <w:bodyDiv w:val="1"/>
      <w:marLeft w:val="0"/>
      <w:marRight w:val="0"/>
      <w:marTop w:val="0"/>
      <w:marBottom w:val="0"/>
      <w:divBdr>
        <w:top w:val="none" w:sz="0" w:space="0" w:color="auto"/>
        <w:left w:val="none" w:sz="0" w:space="0" w:color="auto"/>
        <w:bottom w:val="none" w:sz="0" w:space="0" w:color="auto"/>
        <w:right w:val="none" w:sz="0" w:space="0" w:color="auto"/>
      </w:divBdr>
    </w:div>
    <w:div w:id="106852880">
      <w:bodyDiv w:val="1"/>
      <w:marLeft w:val="0"/>
      <w:marRight w:val="0"/>
      <w:marTop w:val="0"/>
      <w:marBottom w:val="0"/>
      <w:divBdr>
        <w:top w:val="none" w:sz="0" w:space="0" w:color="auto"/>
        <w:left w:val="none" w:sz="0" w:space="0" w:color="auto"/>
        <w:bottom w:val="none" w:sz="0" w:space="0" w:color="auto"/>
        <w:right w:val="none" w:sz="0" w:space="0" w:color="auto"/>
      </w:divBdr>
    </w:div>
    <w:div w:id="135297008">
      <w:bodyDiv w:val="1"/>
      <w:marLeft w:val="0"/>
      <w:marRight w:val="0"/>
      <w:marTop w:val="0"/>
      <w:marBottom w:val="0"/>
      <w:divBdr>
        <w:top w:val="none" w:sz="0" w:space="0" w:color="auto"/>
        <w:left w:val="none" w:sz="0" w:space="0" w:color="auto"/>
        <w:bottom w:val="none" w:sz="0" w:space="0" w:color="auto"/>
        <w:right w:val="none" w:sz="0" w:space="0" w:color="auto"/>
      </w:divBdr>
    </w:div>
    <w:div w:id="146288747">
      <w:bodyDiv w:val="1"/>
      <w:marLeft w:val="0"/>
      <w:marRight w:val="0"/>
      <w:marTop w:val="0"/>
      <w:marBottom w:val="0"/>
      <w:divBdr>
        <w:top w:val="none" w:sz="0" w:space="0" w:color="auto"/>
        <w:left w:val="none" w:sz="0" w:space="0" w:color="auto"/>
        <w:bottom w:val="none" w:sz="0" w:space="0" w:color="auto"/>
        <w:right w:val="none" w:sz="0" w:space="0" w:color="auto"/>
      </w:divBdr>
    </w:div>
    <w:div w:id="172260055">
      <w:bodyDiv w:val="1"/>
      <w:marLeft w:val="0"/>
      <w:marRight w:val="0"/>
      <w:marTop w:val="0"/>
      <w:marBottom w:val="0"/>
      <w:divBdr>
        <w:top w:val="none" w:sz="0" w:space="0" w:color="auto"/>
        <w:left w:val="none" w:sz="0" w:space="0" w:color="auto"/>
        <w:bottom w:val="none" w:sz="0" w:space="0" w:color="auto"/>
        <w:right w:val="none" w:sz="0" w:space="0" w:color="auto"/>
      </w:divBdr>
    </w:div>
    <w:div w:id="178130998">
      <w:bodyDiv w:val="1"/>
      <w:marLeft w:val="0"/>
      <w:marRight w:val="0"/>
      <w:marTop w:val="0"/>
      <w:marBottom w:val="0"/>
      <w:divBdr>
        <w:top w:val="none" w:sz="0" w:space="0" w:color="auto"/>
        <w:left w:val="none" w:sz="0" w:space="0" w:color="auto"/>
        <w:bottom w:val="none" w:sz="0" w:space="0" w:color="auto"/>
        <w:right w:val="none" w:sz="0" w:space="0" w:color="auto"/>
      </w:divBdr>
    </w:div>
    <w:div w:id="186260855">
      <w:bodyDiv w:val="1"/>
      <w:marLeft w:val="0"/>
      <w:marRight w:val="0"/>
      <w:marTop w:val="0"/>
      <w:marBottom w:val="0"/>
      <w:divBdr>
        <w:top w:val="none" w:sz="0" w:space="0" w:color="auto"/>
        <w:left w:val="none" w:sz="0" w:space="0" w:color="auto"/>
        <w:bottom w:val="none" w:sz="0" w:space="0" w:color="auto"/>
        <w:right w:val="none" w:sz="0" w:space="0" w:color="auto"/>
      </w:divBdr>
    </w:div>
    <w:div w:id="189422003">
      <w:bodyDiv w:val="1"/>
      <w:marLeft w:val="0"/>
      <w:marRight w:val="0"/>
      <w:marTop w:val="0"/>
      <w:marBottom w:val="0"/>
      <w:divBdr>
        <w:top w:val="none" w:sz="0" w:space="0" w:color="auto"/>
        <w:left w:val="none" w:sz="0" w:space="0" w:color="auto"/>
        <w:bottom w:val="none" w:sz="0" w:space="0" w:color="auto"/>
        <w:right w:val="none" w:sz="0" w:space="0" w:color="auto"/>
      </w:divBdr>
    </w:div>
    <w:div w:id="193735315">
      <w:bodyDiv w:val="1"/>
      <w:marLeft w:val="0"/>
      <w:marRight w:val="0"/>
      <w:marTop w:val="0"/>
      <w:marBottom w:val="0"/>
      <w:divBdr>
        <w:top w:val="none" w:sz="0" w:space="0" w:color="auto"/>
        <w:left w:val="none" w:sz="0" w:space="0" w:color="auto"/>
        <w:bottom w:val="none" w:sz="0" w:space="0" w:color="auto"/>
        <w:right w:val="none" w:sz="0" w:space="0" w:color="auto"/>
      </w:divBdr>
    </w:div>
    <w:div w:id="197940401">
      <w:bodyDiv w:val="1"/>
      <w:marLeft w:val="0"/>
      <w:marRight w:val="0"/>
      <w:marTop w:val="0"/>
      <w:marBottom w:val="0"/>
      <w:divBdr>
        <w:top w:val="none" w:sz="0" w:space="0" w:color="auto"/>
        <w:left w:val="none" w:sz="0" w:space="0" w:color="auto"/>
        <w:bottom w:val="none" w:sz="0" w:space="0" w:color="auto"/>
        <w:right w:val="none" w:sz="0" w:space="0" w:color="auto"/>
      </w:divBdr>
    </w:div>
    <w:div w:id="209004412">
      <w:bodyDiv w:val="1"/>
      <w:marLeft w:val="0"/>
      <w:marRight w:val="0"/>
      <w:marTop w:val="0"/>
      <w:marBottom w:val="0"/>
      <w:divBdr>
        <w:top w:val="none" w:sz="0" w:space="0" w:color="auto"/>
        <w:left w:val="none" w:sz="0" w:space="0" w:color="auto"/>
        <w:bottom w:val="none" w:sz="0" w:space="0" w:color="auto"/>
        <w:right w:val="none" w:sz="0" w:space="0" w:color="auto"/>
      </w:divBdr>
    </w:div>
    <w:div w:id="210267497">
      <w:bodyDiv w:val="1"/>
      <w:marLeft w:val="0"/>
      <w:marRight w:val="0"/>
      <w:marTop w:val="0"/>
      <w:marBottom w:val="0"/>
      <w:divBdr>
        <w:top w:val="none" w:sz="0" w:space="0" w:color="auto"/>
        <w:left w:val="none" w:sz="0" w:space="0" w:color="auto"/>
        <w:bottom w:val="none" w:sz="0" w:space="0" w:color="auto"/>
        <w:right w:val="none" w:sz="0" w:space="0" w:color="auto"/>
      </w:divBdr>
    </w:div>
    <w:div w:id="218440338">
      <w:bodyDiv w:val="1"/>
      <w:marLeft w:val="0"/>
      <w:marRight w:val="0"/>
      <w:marTop w:val="0"/>
      <w:marBottom w:val="0"/>
      <w:divBdr>
        <w:top w:val="none" w:sz="0" w:space="0" w:color="auto"/>
        <w:left w:val="none" w:sz="0" w:space="0" w:color="auto"/>
        <w:bottom w:val="none" w:sz="0" w:space="0" w:color="auto"/>
        <w:right w:val="none" w:sz="0" w:space="0" w:color="auto"/>
      </w:divBdr>
    </w:div>
    <w:div w:id="220101752">
      <w:bodyDiv w:val="1"/>
      <w:marLeft w:val="0"/>
      <w:marRight w:val="0"/>
      <w:marTop w:val="0"/>
      <w:marBottom w:val="0"/>
      <w:divBdr>
        <w:top w:val="none" w:sz="0" w:space="0" w:color="auto"/>
        <w:left w:val="none" w:sz="0" w:space="0" w:color="auto"/>
        <w:bottom w:val="none" w:sz="0" w:space="0" w:color="auto"/>
        <w:right w:val="none" w:sz="0" w:space="0" w:color="auto"/>
      </w:divBdr>
    </w:div>
    <w:div w:id="224150744">
      <w:bodyDiv w:val="1"/>
      <w:marLeft w:val="0"/>
      <w:marRight w:val="0"/>
      <w:marTop w:val="0"/>
      <w:marBottom w:val="0"/>
      <w:divBdr>
        <w:top w:val="none" w:sz="0" w:space="0" w:color="auto"/>
        <w:left w:val="none" w:sz="0" w:space="0" w:color="auto"/>
        <w:bottom w:val="none" w:sz="0" w:space="0" w:color="auto"/>
        <w:right w:val="none" w:sz="0" w:space="0" w:color="auto"/>
      </w:divBdr>
    </w:div>
    <w:div w:id="230040772">
      <w:bodyDiv w:val="1"/>
      <w:marLeft w:val="0"/>
      <w:marRight w:val="0"/>
      <w:marTop w:val="0"/>
      <w:marBottom w:val="0"/>
      <w:divBdr>
        <w:top w:val="none" w:sz="0" w:space="0" w:color="auto"/>
        <w:left w:val="none" w:sz="0" w:space="0" w:color="auto"/>
        <w:bottom w:val="none" w:sz="0" w:space="0" w:color="auto"/>
        <w:right w:val="none" w:sz="0" w:space="0" w:color="auto"/>
      </w:divBdr>
    </w:div>
    <w:div w:id="234055622">
      <w:bodyDiv w:val="1"/>
      <w:marLeft w:val="0"/>
      <w:marRight w:val="0"/>
      <w:marTop w:val="0"/>
      <w:marBottom w:val="0"/>
      <w:divBdr>
        <w:top w:val="none" w:sz="0" w:space="0" w:color="auto"/>
        <w:left w:val="none" w:sz="0" w:space="0" w:color="auto"/>
        <w:bottom w:val="none" w:sz="0" w:space="0" w:color="auto"/>
        <w:right w:val="none" w:sz="0" w:space="0" w:color="auto"/>
      </w:divBdr>
    </w:div>
    <w:div w:id="239869475">
      <w:bodyDiv w:val="1"/>
      <w:marLeft w:val="0"/>
      <w:marRight w:val="0"/>
      <w:marTop w:val="0"/>
      <w:marBottom w:val="0"/>
      <w:divBdr>
        <w:top w:val="none" w:sz="0" w:space="0" w:color="auto"/>
        <w:left w:val="none" w:sz="0" w:space="0" w:color="auto"/>
        <w:bottom w:val="none" w:sz="0" w:space="0" w:color="auto"/>
        <w:right w:val="none" w:sz="0" w:space="0" w:color="auto"/>
      </w:divBdr>
      <w:divsChild>
        <w:div w:id="213584460">
          <w:marLeft w:val="0"/>
          <w:marRight w:val="0"/>
          <w:marTop w:val="0"/>
          <w:marBottom w:val="0"/>
          <w:divBdr>
            <w:top w:val="none" w:sz="0" w:space="0" w:color="auto"/>
            <w:left w:val="none" w:sz="0" w:space="0" w:color="auto"/>
            <w:bottom w:val="none" w:sz="0" w:space="0" w:color="auto"/>
            <w:right w:val="none" w:sz="0" w:space="0" w:color="auto"/>
          </w:divBdr>
        </w:div>
      </w:divsChild>
    </w:div>
    <w:div w:id="248999394">
      <w:bodyDiv w:val="1"/>
      <w:marLeft w:val="0"/>
      <w:marRight w:val="0"/>
      <w:marTop w:val="0"/>
      <w:marBottom w:val="0"/>
      <w:divBdr>
        <w:top w:val="none" w:sz="0" w:space="0" w:color="auto"/>
        <w:left w:val="none" w:sz="0" w:space="0" w:color="auto"/>
        <w:bottom w:val="none" w:sz="0" w:space="0" w:color="auto"/>
        <w:right w:val="none" w:sz="0" w:space="0" w:color="auto"/>
      </w:divBdr>
    </w:div>
    <w:div w:id="292567774">
      <w:bodyDiv w:val="1"/>
      <w:marLeft w:val="0"/>
      <w:marRight w:val="0"/>
      <w:marTop w:val="0"/>
      <w:marBottom w:val="0"/>
      <w:divBdr>
        <w:top w:val="none" w:sz="0" w:space="0" w:color="auto"/>
        <w:left w:val="none" w:sz="0" w:space="0" w:color="auto"/>
        <w:bottom w:val="none" w:sz="0" w:space="0" w:color="auto"/>
        <w:right w:val="none" w:sz="0" w:space="0" w:color="auto"/>
      </w:divBdr>
    </w:div>
    <w:div w:id="313991602">
      <w:bodyDiv w:val="1"/>
      <w:marLeft w:val="0"/>
      <w:marRight w:val="0"/>
      <w:marTop w:val="0"/>
      <w:marBottom w:val="0"/>
      <w:divBdr>
        <w:top w:val="none" w:sz="0" w:space="0" w:color="auto"/>
        <w:left w:val="none" w:sz="0" w:space="0" w:color="auto"/>
        <w:bottom w:val="none" w:sz="0" w:space="0" w:color="auto"/>
        <w:right w:val="none" w:sz="0" w:space="0" w:color="auto"/>
      </w:divBdr>
    </w:div>
    <w:div w:id="314116380">
      <w:bodyDiv w:val="1"/>
      <w:marLeft w:val="0"/>
      <w:marRight w:val="0"/>
      <w:marTop w:val="0"/>
      <w:marBottom w:val="0"/>
      <w:divBdr>
        <w:top w:val="none" w:sz="0" w:space="0" w:color="auto"/>
        <w:left w:val="none" w:sz="0" w:space="0" w:color="auto"/>
        <w:bottom w:val="none" w:sz="0" w:space="0" w:color="auto"/>
        <w:right w:val="none" w:sz="0" w:space="0" w:color="auto"/>
      </w:divBdr>
    </w:div>
    <w:div w:id="329066419">
      <w:bodyDiv w:val="1"/>
      <w:marLeft w:val="0"/>
      <w:marRight w:val="0"/>
      <w:marTop w:val="0"/>
      <w:marBottom w:val="0"/>
      <w:divBdr>
        <w:top w:val="none" w:sz="0" w:space="0" w:color="auto"/>
        <w:left w:val="none" w:sz="0" w:space="0" w:color="auto"/>
        <w:bottom w:val="none" w:sz="0" w:space="0" w:color="auto"/>
        <w:right w:val="none" w:sz="0" w:space="0" w:color="auto"/>
      </w:divBdr>
    </w:div>
    <w:div w:id="331179142">
      <w:bodyDiv w:val="1"/>
      <w:marLeft w:val="0"/>
      <w:marRight w:val="0"/>
      <w:marTop w:val="0"/>
      <w:marBottom w:val="0"/>
      <w:divBdr>
        <w:top w:val="none" w:sz="0" w:space="0" w:color="auto"/>
        <w:left w:val="none" w:sz="0" w:space="0" w:color="auto"/>
        <w:bottom w:val="none" w:sz="0" w:space="0" w:color="auto"/>
        <w:right w:val="none" w:sz="0" w:space="0" w:color="auto"/>
      </w:divBdr>
    </w:div>
    <w:div w:id="354969022">
      <w:bodyDiv w:val="1"/>
      <w:marLeft w:val="0"/>
      <w:marRight w:val="0"/>
      <w:marTop w:val="0"/>
      <w:marBottom w:val="0"/>
      <w:divBdr>
        <w:top w:val="none" w:sz="0" w:space="0" w:color="auto"/>
        <w:left w:val="none" w:sz="0" w:space="0" w:color="auto"/>
        <w:bottom w:val="none" w:sz="0" w:space="0" w:color="auto"/>
        <w:right w:val="none" w:sz="0" w:space="0" w:color="auto"/>
      </w:divBdr>
    </w:div>
    <w:div w:id="361899120">
      <w:bodyDiv w:val="1"/>
      <w:marLeft w:val="0"/>
      <w:marRight w:val="0"/>
      <w:marTop w:val="0"/>
      <w:marBottom w:val="0"/>
      <w:divBdr>
        <w:top w:val="none" w:sz="0" w:space="0" w:color="auto"/>
        <w:left w:val="none" w:sz="0" w:space="0" w:color="auto"/>
        <w:bottom w:val="none" w:sz="0" w:space="0" w:color="auto"/>
        <w:right w:val="none" w:sz="0" w:space="0" w:color="auto"/>
      </w:divBdr>
    </w:div>
    <w:div w:id="367684813">
      <w:bodyDiv w:val="1"/>
      <w:marLeft w:val="0"/>
      <w:marRight w:val="0"/>
      <w:marTop w:val="0"/>
      <w:marBottom w:val="0"/>
      <w:divBdr>
        <w:top w:val="none" w:sz="0" w:space="0" w:color="auto"/>
        <w:left w:val="none" w:sz="0" w:space="0" w:color="auto"/>
        <w:bottom w:val="none" w:sz="0" w:space="0" w:color="auto"/>
        <w:right w:val="none" w:sz="0" w:space="0" w:color="auto"/>
      </w:divBdr>
    </w:div>
    <w:div w:id="373577231">
      <w:bodyDiv w:val="1"/>
      <w:marLeft w:val="0"/>
      <w:marRight w:val="0"/>
      <w:marTop w:val="0"/>
      <w:marBottom w:val="0"/>
      <w:divBdr>
        <w:top w:val="none" w:sz="0" w:space="0" w:color="auto"/>
        <w:left w:val="none" w:sz="0" w:space="0" w:color="auto"/>
        <w:bottom w:val="none" w:sz="0" w:space="0" w:color="auto"/>
        <w:right w:val="none" w:sz="0" w:space="0" w:color="auto"/>
      </w:divBdr>
    </w:div>
    <w:div w:id="387263930">
      <w:bodyDiv w:val="1"/>
      <w:marLeft w:val="0"/>
      <w:marRight w:val="0"/>
      <w:marTop w:val="0"/>
      <w:marBottom w:val="0"/>
      <w:divBdr>
        <w:top w:val="none" w:sz="0" w:space="0" w:color="auto"/>
        <w:left w:val="none" w:sz="0" w:space="0" w:color="auto"/>
        <w:bottom w:val="none" w:sz="0" w:space="0" w:color="auto"/>
        <w:right w:val="none" w:sz="0" w:space="0" w:color="auto"/>
      </w:divBdr>
    </w:div>
    <w:div w:id="390806909">
      <w:bodyDiv w:val="1"/>
      <w:marLeft w:val="0"/>
      <w:marRight w:val="0"/>
      <w:marTop w:val="0"/>
      <w:marBottom w:val="0"/>
      <w:divBdr>
        <w:top w:val="none" w:sz="0" w:space="0" w:color="auto"/>
        <w:left w:val="none" w:sz="0" w:space="0" w:color="auto"/>
        <w:bottom w:val="none" w:sz="0" w:space="0" w:color="auto"/>
        <w:right w:val="none" w:sz="0" w:space="0" w:color="auto"/>
      </w:divBdr>
    </w:div>
    <w:div w:id="399644407">
      <w:bodyDiv w:val="1"/>
      <w:marLeft w:val="0"/>
      <w:marRight w:val="0"/>
      <w:marTop w:val="0"/>
      <w:marBottom w:val="0"/>
      <w:divBdr>
        <w:top w:val="none" w:sz="0" w:space="0" w:color="auto"/>
        <w:left w:val="none" w:sz="0" w:space="0" w:color="auto"/>
        <w:bottom w:val="none" w:sz="0" w:space="0" w:color="auto"/>
        <w:right w:val="none" w:sz="0" w:space="0" w:color="auto"/>
      </w:divBdr>
    </w:div>
    <w:div w:id="427310972">
      <w:bodyDiv w:val="1"/>
      <w:marLeft w:val="0"/>
      <w:marRight w:val="0"/>
      <w:marTop w:val="0"/>
      <w:marBottom w:val="0"/>
      <w:divBdr>
        <w:top w:val="none" w:sz="0" w:space="0" w:color="auto"/>
        <w:left w:val="none" w:sz="0" w:space="0" w:color="auto"/>
        <w:bottom w:val="none" w:sz="0" w:space="0" w:color="auto"/>
        <w:right w:val="none" w:sz="0" w:space="0" w:color="auto"/>
      </w:divBdr>
      <w:divsChild>
        <w:div w:id="779223451">
          <w:marLeft w:val="0"/>
          <w:marRight w:val="0"/>
          <w:marTop w:val="0"/>
          <w:marBottom w:val="0"/>
          <w:divBdr>
            <w:top w:val="none" w:sz="0" w:space="0" w:color="auto"/>
            <w:left w:val="none" w:sz="0" w:space="0" w:color="auto"/>
            <w:bottom w:val="none" w:sz="0" w:space="0" w:color="auto"/>
            <w:right w:val="none" w:sz="0" w:space="0" w:color="auto"/>
          </w:divBdr>
        </w:div>
      </w:divsChild>
    </w:div>
    <w:div w:id="436952557">
      <w:bodyDiv w:val="1"/>
      <w:marLeft w:val="0"/>
      <w:marRight w:val="0"/>
      <w:marTop w:val="0"/>
      <w:marBottom w:val="0"/>
      <w:divBdr>
        <w:top w:val="none" w:sz="0" w:space="0" w:color="auto"/>
        <w:left w:val="none" w:sz="0" w:space="0" w:color="auto"/>
        <w:bottom w:val="none" w:sz="0" w:space="0" w:color="auto"/>
        <w:right w:val="none" w:sz="0" w:space="0" w:color="auto"/>
      </w:divBdr>
    </w:div>
    <w:div w:id="444544092">
      <w:bodyDiv w:val="1"/>
      <w:marLeft w:val="0"/>
      <w:marRight w:val="0"/>
      <w:marTop w:val="0"/>
      <w:marBottom w:val="0"/>
      <w:divBdr>
        <w:top w:val="none" w:sz="0" w:space="0" w:color="auto"/>
        <w:left w:val="none" w:sz="0" w:space="0" w:color="auto"/>
        <w:bottom w:val="none" w:sz="0" w:space="0" w:color="auto"/>
        <w:right w:val="none" w:sz="0" w:space="0" w:color="auto"/>
      </w:divBdr>
    </w:div>
    <w:div w:id="463544458">
      <w:bodyDiv w:val="1"/>
      <w:marLeft w:val="0"/>
      <w:marRight w:val="0"/>
      <w:marTop w:val="0"/>
      <w:marBottom w:val="0"/>
      <w:divBdr>
        <w:top w:val="none" w:sz="0" w:space="0" w:color="auto"/>
        <w:left w:val="none" w:sz="0" w:space="0" w:color="auto"/>
        <w:bottom w:val="none" w:sz="0" w:space="0" w:color="auto"/>
        <w:right w:val="none" w:sz="0" w:space="0" w:color="auto"/>
      </w:divBdr>
      <w:divsChild>
        <w:div w:id="1321076114">
          <w:marLeft w:val="0"/>
          <w:marRight w:val="0"/>
          <w:marTop w:val="240"/>
          <w:marBottom w:val="240"/>
          <w:divBdr>
            <w:top w:val="none" w:sz="0" w:space="0" w:color="auto"/>
            <w:left w:val="none" w:sz="0" w:space="0" w:color="auto"/>
            <w:bottom w:val="none" w:sz="0" w:space="0" w:color="auto"/>
            <w:right w:val="none" w:sz="0" w:space="0" w:color="auto"/>
          </w:divBdr>
        </w:div>
        <w:div w:id="933057452">
          <w:marLeft w:val="0"/>
          <w:marRight w:val="0"/>
          <w:marTop w:val="240"/>
          <w:marBottom w:val="240"/>
          <w:divBdr>
            <w:top w:val="none" w:sz="0" w:space="0" w:color="auto"/>
            <w:left w:val="none" w:sz="0" w:space="0" w:color="auto"/>
            <w:bottom w:val="none" w:sz="0" w:space="0" w:color="auto"/>
            <w:right w:val="none" w:sz="0" w:space="0" w:color="auto"/>
          </w:divBdr>
        </w:div>
        <w:div w:id="2105030879">
          <w:marLeft w:val="0"/>
          <w:marRight w:val="0"/>
          <w:marTop w:val="240"/>
          <w:marBottom w:val="240"/>
          <w:divBdr>
            <w:top w:val="none" w:sz="0" w:space="0" w:color="auto"/>
            <w:left w:val="none" w:sz="0" w:space="0" w:color="auto"/>
            <w:bottom w:val="none" w:sz="0" w:space="0" w:color="auto"/>
            <w:right w:val="none" w:sz="0" w:space="0" w:color="auto"/>
          </w:divBdr>
        </w:div>
        <w:div w:id="1353191939">
          <w:marLeft w:val="0"/>
          <w:marRight w:val="0"/>
          <w:marTop w:val="240"/>
          <w:marBottom w:val="240"/>
          <w:divBdr>
            <w:top w:val="none" w:sz="0" w:space="0" w:color="auto"/>
            <w:left w:val="none" w:sz="0" w:space="0" w:color="auto"/>
            <w:bottom w:val="none" w:sz="0" w:space="0" w:color="auto"/>
            <w:right w:val="none" w:sz="0" w:space="0" w:color="auto"/>
          </w:divBdr>
        </w:div>
        <w:div w:id="162087418">
          <w:marLeft w:val="0"/>
          <w:marRight w:val="0"/>
          <w:marTop w:val="240"/>
          <w:marBottom w:val="240"/>
          <w:divBdr>
            <w:top w:val="none" w:sz="0" w:space="0" w:color="auto"/>
            <w:left w:val="none" w:sz="0" w:space="0" w:color="auto"/>
            <w:bottom w:val="none" w:sz="0" w:space="0" w:color="auto"/>
            <w:right w:val="none" w:sz="0" w:space="0" w:color="auto"/>
          </w:divBdr>
        </w:div>
        <w:div w:id="769400581">
          <w:marLeft w:val="0"/>
          <w:marRight w:val="0"/>
          <w:marTop w:val="240"/>
          <w:marBottom w:val="240"/>
          <w:divBdr>
            <w:top w:val="none" w:sz="0" w:space="0" w:color="auto"/>
            <w:left w:val="none" w:sz="0" w:space="0" w:color="auto"/>
            <w:bottom w:val="none" w:sz="0" w:space="0" w:color="auto"/>
            <w:right w:val="none" w:sz="0" w:space="0" w:color="auto"/>
          </w:divBdr>
        </w:div>
        <w:div w:id="403916412">
          <w:marLeft w:val="0"/>
          <w:marRight w:val="0"/>
          <w:marTop w:val="240"/>
          <w:marBottom w:val="240"/>
          <w:divBdr>
            <w:top w:val="none" w:sz="0" w:space="0" w:color="auto"/>
            <w:left w:val="none" w:sz="0" w:space="0" w:color="auto"/>
            <w:bottom w:val="none" w:sz="0" w:space="0" w:color="auto"/>
            <w:right w:val="none" w:sz="0" w:space="0" w:color="auto"/>
          </w:divBdr>
        </w:div>
        <w:div w:id="711003058">
          <w:marLeft w:val="0"/>
          <w:marRight w:val="0"/>
          <w:marTop w:val="240"/>
          <w:marBottom w:val="240"/>
          <w:divBdr>
            <w:top w:val="none" w:sz="0" w:space="0" w:color="auto"/>
            <w:left w:val="none" w:sz="0" w:space="0" w:color="auto"/>
            <w:bottom w:val="none" w:sz="0" w:space="0" w:color="auto"/>
            <w:right w:val="none" w:sz="0" w:space="0" w:color="auto"/>
          </w:divBdr>
        </w:div>
        <w:div w:id="379284380">
          <w:marLeft w:val="0"/>
          <w:marRight w:val="0"/>
          <w:marTop w:val="240"/>
          <w:marBottom w:val="240"/>
          <w:divBdr>
            <w:top w:val="none" w:sz="0" w:space="0" w:color="auto"/>
            <w:left w:val="none" w:sz="0" w:space="0" w:color="auto"/>
            <w:bottom w:val="none" w:sz="0" w:space="0" w:color="auto"/>
            <w:right w:val="none" w:sz="0" w:space="0" w:color="auto"/>
          </w:divBdr>
        </w:div>
        <w:div w:id="1960523101">
          <w:marLeft w:val="0"/>
          <w:marRight w:val="0"/>
          <w:marTop w:val="240"/>
          <w:marBottom w:val="240"/>
          <w:divBdr>
            <w:top w:val="none" w:sz="0" w:space="0" w:color="auto"/>
            <w:left w:val="none" w:sz="0" w:space="0" w:color="auto"/>
            <w:bottom w:val="none" w:sz="0" w:space="0" w:color="auto"/>
            <w:right w:val="none" w:sz="0" w:space="0" w:color="auto"/>
          </w:divBdr>
        </w:div>
        <w:div w:id="1385643097">
          <w:marLeft w:val="0"/>
          <w:marRight w:val="0"/>
          <w:marTop w:val="240"/>
          <w:marBottom w:val="240"/>
          <w:divBdr>
            <w:top w:val="none" w:sz="0" w:space="0" w:color="auto"/>
            <w:left w:val="none" w:sz="0" w:space="0" w:color="auto"/>
            <w:bottom w:val="none" w:sz="0" w:space="0" w:color="auto"/>
            <w:right w:val="none" w:sz="0" w:space="0" w:color="auto"/>
          </w:divBdr>
        </w:div>
        <w:div w:id="1298562196">
          <w:marLeft w:val="0"/>
          <w:marRight w:val="0"/>
          <w:marTop w:val="240"/>
          <w:marBottom w:val="240"/>
          <w:divBdr>
            <w:top w:val="none" w:sz="0" w:space="0" w:color="auto"/>
            <w:left w:val="none" w:sz="0" w:space="0" w:color="auto"/>
            <w:bottom w:val="none" w:sz="0" w:space="0" w:color="auto"/>
            <w:right w:val="none" w:sz="0" w:space="0" w:color="auto"/>
          </w:divBdr>
        </w:div>
        <w:div w:id="1980263223">
          <w:marLeft w:val="0"/>
          <w:marRight w:val="0"/>
          <w:marTop w:val="240"/>
          <w:marBottom w:val="240"/>
          <w:divBdr>
            <w:top w:val="none" w:sz="0" w:space="0" w:color="auto"/>
            <w:left w:val="none" w:sz="0" w:space="0" w:color="auto"/>
            <w:bottom w:val="none" w:sz="0" w:space="0" w:color="auto"/>
            <w:right w:val="none" w:sz="0" w:space="0" w:color="auto"/>
          </w:divBdr>
        </w:div>
        <w:div w:id="1344746379">
          <w:marLeft w:val="0"/>
          <w:marRight w:val="0"/>
          <w:marTop w:val="240"/>
          <w:marBottom w:val="240"/>
          <w:divBdr>
            <w:top w:val="none" w:sz="0" w:space="0" w:color="auto"/>
            <w:left w:val="none" w:sz="0" w:space="0" w:color="auto"/>
            <w:bottom w:val="none" w:sz="0" w:space="0" w:color="auto"/>
            <w:right w:val="none" w:sz="0" w:space="0" w:color="auto"/>
          </w:divBdr>
        </w:div>
        <w:div w:id="46759857">
          <w:marLeft w:val="0"/>
          <w:marRight w:val="0"/>
          <w:marTop w:val="240"/>
          <w:marBottom w:val="240"/>
          <w:divBdr>
            <w:top w:val="none" w:sz="0" w:space="0" w:color="auto"/>
            <w:left w:val="none" w:sz="0" w:space="0" w:color="auto"/>
            <w:bottom w:val="none" w:sz="0" w:space="0" w:color="auto"/>
            <w:right w:val="none" w:sz="0" w:space="0" w:color="auto"/>
          </w:divBdr>
        </w:div>
        <w:div w:id="1167136155">
          <w:marLeft w:val="0"/>
          <w:marRight w:val="0"/>
          <w:marTop w:val="240"/>
          <w:marBottom w:val="240"/>
          <w:divBdr>
            <w:top w:val="none" w:sz="0" w:space="0" w:color="auto"/>
            <w:left w:val="none" w:sz="0" w:space="0" w:color="auto"/>
            <w:bottom w:val="none" w:sz="0" w:space="0" w:color="auto"/>
            <w:right w:val="none" w:sz="0" w:space="0" w:color="auto"/>
          </w:divBdr>
        </w:div>
        <w:div w:id="1943419159">
          <w:marLeft w:val="0"/>
          <w:marRight w:val="0"/>
          <w:marTop w:val="240"/>
          <w:marBottom w:val="240"/>
          <w:divBdr>
            <w:top w:val="none" w:sz="0" w:space="0" w:color="auto"/>
            <w:left w:val="none" w:sz="0" w:space="0" w:color="auto"/>
            <w:bottom w:val="none" w:sz="0" w:space="0" w:color="auto"/>
            <w:right w:val="none" w:sz="0" w:space="0" w:color="auto"/>
          </w:divBdr>
        </w:div>
        <w:div w:id="1025985015">
          <w:marLeft w:val="0"/>
          <w:marRight w:val="0"/>
          <w:marTop w:val="240"/>
          <w:marBottom w:val="240"/>
          <w:divBdr>
            <w:top w:val="none" w:sz="0" w:space="0" w:color="auto"/>
            <w:left w:val="none" w:sz="0" w:space="0" w:color="auto"/>
            <w:bottom w:val="none" w:sz="0" w:space="0" w:color="auto"/>
            <w:right w:val="none" w:sz="0" w:space="0" w:color="auto"/>
          </w:divBdr>
        </w:div>
        <w:div w:id="612134229">
          <w:marLeft w:val="0"/>
          <w:marRight w:val="0"/>
          <w:marTop w:val="240"/>
          <w:marBottom w:val="240"/>
          <w:divBdr>
            <w:top w:val="none" w:sz="0" w:space="0" w:color="auto"/>
            <w:left w:val="none" w:sz="0" w:space="0" w:color="auto"/>
            <w:bottom w:val="none" w:sz="0" w:space="0" w:color="auto"/>
            <w:right w:val="none" w:sz="0" w:space="0" w:color="auto"/>
          </w:divBdr>
        </w:div>
        <w:div w:id="280309583">
          <w:marLeft w:val="0"/>
          <w:marRight w:val="0"/>
          <w:marTop w:val="240"/>
          <w:marBottom w:val="240"/>
          <w:divBdr>
            <w:top w:val="none" w:sz="0" w:space="0" w:color="auto"/>
            <w:left w:val="none" w:sz="0" w:space="0" w:color="auto"/>
            <w:bottom w:val="none" w:sz="0" w:space="0" w:color="auto"/>
            <w:right w:val="none" w:sz="0" w:space="0" w:color="auto"/>
          </w:divBdr>
        </w:div>
        <w:div w:id="1692995571">
          <w:marLeft w:val="0"/>
          <w:marRight w:val="0"/>
          <w:marTop w:val="240"/>
          <w:marBottom w:val="240"/>
          <w:divBdr>
            <w:top w:val="none" w:sz="0" w:space="0" w:color="auto"/>
            <w:left w:val="none" w:sz="0" w:space="0" w:color="auto"/>
            <w:bottom w:val="none" w:sz="0" w:space="0" w:color="auto"/>
            <w:right w:val="none" w:sz="0" w:space="0" w:color="auto"/>
          </w:divBdr>
        </w:div>
        <w:div w:id="2084524042">
          <w:marLeft w:val="0"/>
          <w:marRight w:val="0"/>
          <w:marTop w:val="240"/>
          <w:marBottom w:val="240"/>
          <w:divBdr>
            <w:top w:val="none" w:sz="0" w:space="0" w:color="auto"/>
            <w:left w:val="none" w:sz="0" w:space="0" w:color="auto"/>
            <w:bottom w:val="none" w:sz="0" w:space="0" w:color="auto"/>
            <w:right w:val="none" w:sz="0" w:space="0" w:color="auto"/>
          </w:divBdr>
        </w:div>
        <w:div w:id="983436141">
          <w:marLeft w:val="0"/>
          <w:marRight w:val="0"/>
          <w:marTop w:val="240"/>
          <w:marBottom w:val="240"/>
          <w:divBdr>
            <w:top w:val="none" w:sz="0" w:space="0" w:color="auto"/>
            <w:left w:val="none" w:sz="0" w:space="0" w:color="auto"/>
            <w:bottom w:val="none" w:sz="0" w:space="0" w:color="auto"/>
            <w:right w:val="none" w:sz="0" w:space="0" w:color="auto"/>
          </w:divBdr>
        </w:div>
        <w:div w:id="1921019946">
          <w:marLeft w:val="0"/>
          <w:marRight w:val="0"/>
          <w:marTop w:val="240"/>
          <w:marBottom w:val="240"/>
          <w:divBdr>
            <w:top w:val="none" w:sz="0" w:space="0" w:color="auto"/>
            <w:left w:val="none" w:sz="0" w:space="0" w:color="auto"/>
            <w:bottom w:val="none" w:sz="0" w:space="0" w:color="auto"/>
            <w:right w:val="none" w:sz="0" w:space="0" w:color="auto"/>
          </w:divBdr>
        </w:div>
        <w:div w:id="798493582">
          <w:marLeft w:val="0"/>
          <w:marRight w:val="0"/>
          <w:marTop w:val="240"/>
          <w:marBottom w:val="240"/>
          <w:divBdr>
            <w:top w:val="none" w:sz="0" w:space="0" w:color="auto"/>
            <w:left w:val="none" w:sz="0" w:space="0" w:color="auto"/>
            <w:bottom w:val="none" w:sz="0" w:space="0" w:color="auto"/>
            <w:right w:val="none" w:sz="0" w:space="0" w:color="auto"/>
          </w:divBdr>
        </w:div>
        <w:div w:id="110059238">
          <w:marLeft w:val="0"/>
          <w:marRight w:val="0"/>
          <w:marTop w:val="240"/>
          <w:marBottom w:val="240"/>
          <w:divBdr>
            <w:top w:val="none" w:sz="0" w:space="0" w:color="auto"/>
            <w:left w:val="none" w:sz="0" w:space="0" w:color="auto"/>
            <w:bottom w:val="none" w:sz="0" w:space="0" w:color="auto"/>
            <w:right w:val="none" w:sz="0" w:space="0" w:color="auto"/>
          </w:divBdr>
        </w:div>
        <w:div w:id="1229658264">
          <w:marLeft w:val="0"/>
          <w:marRight w:val="0"/>
          <w:marTop w:val="240"/>
          <w:marBottom w:val="240"/>
          <w:divBdr>
            <w:top w:val="none" w:sz="0" w:space="0" w:color="auto"/>
            <w:left w:val="none" w:sz="0" w:space="0" w:color="auto"/>
            <w:bottom w:val="none" w:sz="0" w:space="0" w:color="auto"/>
            <w:right w:val="none" w:sz="0" w:space="0" w:color="auto"/>
          </w:divBdr>
        </w:div>
        <w:div w:id="516696133">
          <w:marLeft w:val="0"/>
          <w:marRight w:val="0"/>
          <w:marTop w:val="240"/>
          <w:marBottom w:val="240"/>
          <w:divBdr>
            <w:top w:val="none" w:sz="0" w:space="0" w:color="auto"/>
            <w:left w:val="none" w:sz="0" w:space="0" w:color="auto"/>
            <w:bottom w:val="none" w:sz="0" w:space="0" w:color="auto"/>
            <w:right w:val="none" w:sz="0" w:space="0" w:color="auto"/>
          </w:divBdr>
        </w:div>
        <w:div w:id="1797485213">
          <w:marLeft w:val="0"/>
          <w:marRight w:val="0"/>
          <w:marTop w:val="240"/>
          <w:marBottom w:val="240"/>
          <w:divBdr>
            <w:top w:val="none" w:sz="0" w:space="0" w:color="auto"/>
            <w:left w:val="none" w:sz="0" w:space="0" w:color="auto"/>
            <w:bottom w:val="none" w:sz="0" w:space="0" w:color="auto"/>
            <w:right w:val="none" w:sz="0" w:space="0" w:color="auto"/>
          </w:divBdr>
        </w:div>
        <w:div w:id="413362156">
          <w:marLeft w:val="0"/>
          <w:marRight w:val="0"/>
          <w:marTop w:val="240"/>
          <w:marBottom w:val="240"/>
          <w:divBdr>
            <w:top w:val="none" w:sz="0" w:space="0" w:color="auto"/>
            <w:left w:val="none" w:sz="0" w:space="0" w:color="auto"/>
            <w:bottom w:val="none" w:sz="0" w:space="0" w:color="auto"/>
            <w:right w:val="none" w:sz="0" w:space="0" w:color="auto"/>
          </w:divBdr>
        </w:div>
        <w:div w:id="1645743223">
          <w:marLeft w:val="0"/>
          <w:marRight w:val="0"/>
          <w:marTop w:val="240"/>
          <w:marBottom w:val="240"/>
          <w:divBdr>
            <w:top w:val="none" w:sz="0" w:space="0" w:color="auto"/>
            <w:left w:val="none" w:sz="0" w:space="0" w:color="auto"/>
            <w:bottom w:val="none" w:sz="0" w:space="0" w:color="auto"/>
            <w:right w:val="none" w:sz="0" w:space="0" w:color="auto"/>
          </w:divBdr>
        </w:div>
        <w:div w:id="478117232">
          <w:marLeft w:val="0"/>
          <w:marRight w:val="0"/>
          <w:marTop w:val="240"/>
          <w:marBottom w:val="240"/>
          <w:divBdr>
            <w:top w:val="none" w:sz="0" w:space="0" w:color="auto"/>
            <w:left w:val="none" w:sz="0" w:space="0" w:color="auto"/>
            <w:bottom w:val="none" w:sz="0" w:space="0" w:color="auto"/>
            <w:right w:val="none" w:sz="0" w:space="0" w:color="auto"/>
          </w:divBdr>
        </w:div>
        <w:div w:id="1535771846">
          <w:marLeft w:val="0"/>
          <w:marRight w:val="0"/>
          <w:marTop w:val="240"/>
          <w:marBottom w:val="240"/>
          <w:divBdr>
            <w:top w:val="none" w:sz="0" w:space="0" w:color="auto"/>
            <w:left w:val="none" w:sz="0" w:space="0" w:color="auto"/>
            <w:bottom w:val="none" w:sz="0" w:space="0" w:color="auto"/>
            <w:right w:val="none" w:sz="0" w:space="0" w:color="auto"/>
          </w:divBdr>
        </w:div>
        <w:div w:id="626590457">
          <w:marLeft w:val="0"/>
          <w:marRight w:val="0"/>
          <w:marTop w:val="240"/>
          <w:marBottom w:val="240"/>
          <w:divBdr>
            <w:top w:val="none" w:sz="0" w:space="0" w:color="auto"/>
            <w:left w:val="none" w:sz="0" w:space="0" w:color="auto"/>
            <w:bottom w:val="none" w:sz="0" w:space="0" w:color="auto"/>
            <w:right w:val="none" w:sz="0" w:space="0" w:color="auto"/>
          </w:divBdr>
        </w:div>
        <w:div w:id="522213017">
          <w:marLeft w:val="0"/>
          <w:marRight w:val="0"/>
          <w:marTop w:val="240"/>
          <w:marBottom w:val="240"/>
          <w:divBdr>
            <w:top w:val="none" w:sz="0" w:space="0" w:color="auto"/>
            <w:left w:val="none" w:sz="0" w:space="0" w:color="auto"/>
            <w:bottom w:val="none" w:sz="0" w:space="0" w:color="auto"/>
            <w:right w:val="none" w:sz="0" w:space="0" w:color="auto"/>
          </w:divBdr>
        </w:div>
        <w:div w:id="1019701087">
          <w:marLeft w:val="0"/>
          <w:marRight w:val="0"/>
          <w:marTop w:val="240"/>
          <w:marBottom w:val="240"/>
          <w:divBdr>
            <w:top w:val="none" w:sz="0" w:space="0" w:color="auto"/>
            <w:left w:val="none" w:sz="0" w:space="0" w:color="auto"/>
            <w:bottom w:val="none" w:sz="0" w:space="0" w:color="auto"/>
            <w:right w:val="none" w:sz="0" w:space="0" w:color="auto"/>
          </w:divBdr>
        </w:div>
        <w:div w:id="1424452940">
          <w:marLeft w:val="0"/>
          <w:marRight w:val="0"/>
          <w:marTop w:val="240"/>
          <w:marBottom w:val="240"/>
          <w:divBdr>
            <w:top w:val="none" w:sz="0" w:space="0" w:color="auto"/>
            <w:left w:val="none" w:sz="0" w:space="0" w:color="auto"/>
            <w:bottom w:val="none" w:sz="0" w:space="0" w:color="auto"/>
            <w:right w:val="none" w:sz="0" w:space="0" w:color="auto"/>
          </w:divBdr>
        </w:div>
        <w:div w:id="1761482727">
          <w:marLeft w:val="0"/>
          <w:marRight w:val="0"/>
          <w:marTop w:val="240"/>
          <w:marBottom w:val="240"/>
          <w:divBdr>
            <w:top w:val="none" w:sz="0" w:space="0" w:color="auto"/>
            <w:left w:val="none" w:sz="0" w:space="0" w:color="auto"/>
            <w:bottom w:val="none" w:sz="0" w:space="0" w:color="auto"/>
            <w:right w:val="none" w:sz="0" w:space="0" w:color="auto"/>
          </w:divBdr>
        </w:div>
        <w:div w:id="273052757">
          <w:marLeft w:val="0"/>
          <w:marRight w:val="0"/>
          <w:marTop w:val="240"/>
          <w:marBottom w:val="240"/>
          <w:divBdr>
            <w:top w:val="none" w:sz="0" w:space="0" w:color="auto"/>
            <w:left w:val="none" w:sz="0" w:space="0" w:color="auto"/>
            <w:bottom w:val="none" w:sz="0" w:space="0" w:color="auto"/>
            <w:right w:val="none" w:sz="0" w:space="0" w:color="auto"/>
          </w:divBdr>
        </w:div>
        <w:div w:id="90132383">
          <w:marLeft w:val="0"/>
          <w:marRight w:val="0"/>
          <w:marTop w:val="240"/>
          <w:marBottom w:val="240"/>
          <w:divBdr>
            <w:top w:val="none" w:sz="0" w:space="0" w:color="auto"/>
            <w:left w:val="none" w:sz="0" w:space="0" w:color="auto"/>
            <w:bottom w:val="none" w:sz="0" w:space="0" w:color="auto"/>
            <w:right w:val="none" w:sz="0" w:space="0" w:color="auto"/>
          </w:divBdr>
        </w:div>
        <w:div w:id="728459135">
          <w:marLeft w:val="0"/>
          <w:marRight w:val="0"/>
          <w:marTop w:val="240"/>
          <w:marBottom w:val="240"/>
          <w:divBdr>
            <w:top w:val="none" w:sz="0" w:space="0" w:color="auto"/>
            <w:left w:val="none" w:sz="0" w:space="0" w:color="auto"/>
            <w:bottom w:val="none" w:sz="0" w:space="0" w:color="auto"/>
            <w:right w:val="none" w:sz="0" w:space="0" w:color="auto"/>
          </w:divBdr>
        </w:div>
        <w:div w:id="476066500">
          <w:marLeft w:val="0"/>
          <w:marRight w:val="0"/>
          <w:marTop w:val="240"/>
          <w:marBottom w:val="240"/>
          <w:divBdr>
            <w:top w:val="none" w:sz="0" w:space="0" w:color="auto"/>
            <w:left w:val="none" w:sz="0" w:space="0" w:color="auto"/>
            <w:bottom w:val="none" w:sz="0" w:space="0" w:color="auto"/>
            <w:right w:val="none" w:sz="0" w:space="0" w:color="auto"/>
          </w:divBdr>
        </w:div>
      </w:divsChild>
    </w:div>
    <w:div w:id="469517786">
      <w:bodyDiv w:val="1"/>
      <w:marLeft w:val="0"/>
      <w:marRight w:val="0"/>
      <w:marTop w:val="0"/>
      <w:marBottom w:val="0"/>
      <w:divBdr>
        <w:top w:val="none" w:sz="0" w:space="0" w:color="auto"/>
        <w:left w:val="none" w:sz="0" w:space="0" w:color="auto"/>
        <w:bottom w:val="none" w:sz="0" w:space="0" w:color="auto"/>
        <w:right w:val="none" w:sz="0" w:space="0" w:color="auto"/>
      </w:divBdr>
    </w:div>
    <w:div w:id="471798280">
      <w:bodyDiv w:val="1"/>
      <w:marLeft w:val="0"/>
      <w:marRight w:val="0"/>
      <w:marTop w:val="0"/>
      <w:marBottom w:val="0"/>
      <w:divBdr>
        <w:top w:val="none" w:sz="0" w:space="0" w:color="auto"/>
        <w:left w:val="none" w:sz="0" w:space="0" w:color="auto"/>
        <w:bottom w:val="none" w:sz="0" w:space="0" w:color="auto"/>
        <w:right w:val="none" w:sz="0" w:space="0" w:color="auto"/>
      </w:divBdr>
    </w:div>
    <w:div w:id="473723743">
      <w:bodyDiv w:val="1"/>
      <w:marLeft w:val="0"/>
      <w:marRight w:val="0"/>
      <w:marTop w:val="0"/>
      <w:marBottom w:val="0"/>
      <w:divBdr>
        <w:top w:val="none" w:sz="0" w:space="0" w:color="auto"/>
        <w:left w:val="none" w:sz="0" w:space="0" w:color="auto"/>
        <w:bottom w:val="none" w:sz="0" w:space="0" w:color="auto"/>
        <w:right w:val="none" w:sz="0" w:space="0" w:color="auto"/>
      </w:divBdr>
    </w:div>
    <w:div w:id="478498802">
      <w:bodyDiv w:val="1"/>
      <w:marLeft w:val="0"/>
      <w:marRight w:val="0"/>
      <w:marTop w:val="0"/>
      <w:marBottom w:val="0"/>
      <w:divBdr>
        <w:top w:val="none" w:sz="0" w:space="0" w:color="auto"/>
        <w:left w:val="none" w:sz="0" w:space="0" w:color="auto"/>
        <w:bottom w:val="none" w:sz="0" w:space="0" w:color="auto"/>
        <w:right w:val="none" w:sz="0" w:space="0" w:color="auto"/>
      </w:divBdr>
    </w:div>
    <w:div w:id="484055231">
      <w:bodyDiv w:val="1"/>
      <w:marLeft w:val="0"/>
      <w:marRight w:val="0"/>
      <w:marTop w:val="0"/>
      <w:marBottom w:val="0"/>
      <w:divBdr>
        <w:top w:val="none" w:sz="0" w:space="0" w:color="auto"/>
        <w:left w:val="none" w:sz="0" w:space="0" w:color="auto"/>
        <w:bottom w:val="none" w:sz="0" w:space="0" w:color="auto"/>
        <w:right w:val="none" w:sz="0" w:space="0" w:color="auto"/>
      </w:divBdr>
    </w:div>
    <w:div w:id="493491151">
      <w:bodyDiv w:val="1"/>
      <w:marLeft w:val="0"/>
      <w:marRight w:val="0"/>
      <w:marTop w:val="0"/>
      <w:marBottom w:val="0"/>
      <w:divBdr>
        <w:top w:val="none" w:sz="0" w:space="0" w:color="auto"/>
        <w:left w:val="none" w:sz="0" w:space="0" w:color="auto"/>
        <w:bottom w:val="none" w:sz="0" w:space="0" w:color="auto"/>
        <w:right w:val="none" w:sz="0" w:space="0" w:color="auto"/>
      </w:divBdr>
    </w:div>
    <w:div w:id="494494532">
      <w:bodyDiv w:val="1"/>
      <w:marLeft w:val="0"/>
      <w:marRight w:val="0"/>
      <w:marTop w:val="0"/>
      <w:marBottom w:val="0"/>
      <w:divBdr>
        <w:top w:val="none" w:sz="0" w:space="0" w:color="auto"/>
        <w:left w:val="none" w:sz="0" w:space="0" w:color="auto"/>
        <w:bottom w:val="none" w:sz="0" w:space="0" w:color="auto"/>
        <w:right w:val="none" w:sz="0" w:space="0" w:color="auto"/>
      </w:divBdr>
    </w:div>
    <w:div w:id="511340607">
      <w:bodyDiv w:val="1"/>
      <w:marLeft w:val="0"/>
      <w:marRight w:val="0"/>
      <w:marTop w:val="0"/>
      <w:marBottom w:val="0"/>
      <w:divBdr>
        <w:top w:val="none" w:sz="0" w:space="0" w:color="auto"/>
        <w:left w:val="none" w:sz="0" w:space="0" w:color="auto"/>
        <w:bottom w:val="none" w:sz="0" w:space="0" w:color="auto"/>
        <w:right w:val="none" w:sz="0" w:space="0" w:color="auto"/>
      </w:divBdr>
    </w:div>
    <w:div w:id="532814732">
      <w:bodyDiv w:val="1"/>
      <w:marLeft w:val="0"/>
      <w:marRight w:val="0"/>
      <w:marTop w:val="0"/>
      <w:marBottom w:val="0"/>
      <w:divBdr>
        <w:top w:val="none" w:sz="0" w:space="0" w:color="auto"/>
        <w:left w:val="none" w:sz="0" w:space="0" w:color="auto"/>
        <w:bottom w:val="none" w:sz="0" w:space="0" w:color="auto"/>
        <w:right w:val="none" w:sz="0" w:space="0" w:color="auto"/>
      </w:divBdr>
    </w:div>
    <w:div w:id="533465597">
      <w:bodyDiv w:val="1"/>
      <w:marLeft w:val="0"/>
      <w:marRight w:val="0"/>
      <w:marTop w:val="0"/>
      <w:marBottom w:val="0"/>
      <w:divBdr>
        <w:top w:val="none" w:sz="0" w:space="0" w:color="auto"/>
        <w:left w:val="none" w:sz="0" w:space="0" w:color="auto"/>
        <w:bottom w:val="none" w:sz="0" w:space="0" w:color="auto"/>
        <w:right w:val="none" w:sz="0" w:space="0" w:color="auto"/>
      </w:divBdr>
    </w:div>
    <w:div w:id="538057408">
      <w:bodyDiv w:val="1"/>
      <w:marLeft w:val="0"/>
      <w:marRight w:val="0"/>
      <w:marTop w:val="0"/>
      <w:marBottom w:val="0"/>
      <w:divBdr>
        <w:top w:val="none" w:sz="0" w:space="0" w:color="auto"/>
        <w:left w:val="none" w:sz="0" w:space="0" w:color="auto"/>
        <w:bottom w:val="none" w:sz="0" w:space="0" w:color="auto"/>
        <w:right w:val="none" w:sz="0" w:space="0" w:color="auto"/>
      </w:divBdr>
    </w:div>
    <w:div w:id="543718621">
      <w:bodyDiv w:val="1"/>
      <w:marLeft w:val="0"/>
      <w:marRight w:val="0"/>
      <w:marTop w:val="0"/>
      <w:marBottom w:val="0"/>
      <w:divBdr>
        <w:top w:val="none" w:sz="0" w:space="0" w:color="auto"/>
        <w:left w:val="none" w:sz="0" w:space="0" w:color="auto"/>
        <w:bottom w:val="none" w:sz="0" w:space="0" w:color="auto"/>
        <w:right w:val="none" w:sz="0" w:space="0" w:color="auto"/>
      </w:divBdr>
    </w:div>
    <w:div w:id="544948950">
      <w:bodyDiv w:val="1"/>
      <w:marLeft w:val="0"/>
      <w:marRight w:val="0"/>
      <w:marTop w:val="0"/>
      <w:marBottom w:val="0"/>
      <w:divBdr>
        <w:top w:val="none" w:sz="0" w:space="0" w:color="auto"/>
        <w:left w:val="none" w:sz="0" w:space="0" w:color="auto"/>
        <w:bottom w:val="none" w:sz="0" w:space="0" w:color="auto"/>
        <w:right w:val="none" w:sz="0" w:space="0" w:color="auto"/>
      </w:divBdr>
    </w:div>
    <w:div w:id="569197400">
      <w:bodyDiv w:val="1"/>
      <w:marLeft w:val="0"/>
      <w:marRight w:val="0"/>
      <w:marTop w:val="0"/>
      <w:marBottom w:val="0"/>
      <w:divBdr>
        <w:top w:val="none" w:sz="0" w:space="0" w:color="auto"/>
        <w:left w:val="none" w:sz="0" w:space="0" w:color="auto"/>
        <w:bottom w:val="none" w:sz="0" w:space="0" w:color="auto"/>
        <w:right w:val="none" w:sz="0" w:space="0" w:color="auto"/>
      </w:divBdr>
    </w:div>
    <w:div w:id="580332914">
      <w:bodyDiv w:val="1"/>
      <w:marLeft w:val="0"/>
      <w:marRight w:val="0"/>
      <w:marTop w:val="0"/>
      <w:marBottom w:val="0"/>
      <w:divBdr>
        <w:top w:val="none" w:sz="0" w:space="0" w:color="auto"/>
        <w:left w:val="none" w:sz="0" w:space="0" w:color="auto"/>
        <w:bottom w:val="none" w:sz="0" w:space="0" w:color="auto"/>
        <w:right w:val="none" w:sz="0" w:space="0" w:color="auto"/>
      </w:divBdr>
    </w:div>
    <w:div w:id="581916127">
      <w:bodyDiv w:val="1"/>
      <w:marLeft w:val="0"/>
      <w:marRight w:val="0"/>
      <w:marTop w:val="0"/>
      <w:marBottom w:val="0"/>
      <w:divBdr>
        <w:top w:val="none" w:sz="0" w:space="0" w:color="auto"/>
        <w:left w:val="none" w:sz="0" w:space="0" w:color="auto"/>
        <w:bottom w:val="none" w:sz="0" w:space="0" w:color="auto"/>
        <w:right w:val="none" w:sz="0" w:space="0" w:color="auto"/>
      </w:divBdr>
    </w:div>
    <w:div w:id="595552699">
      <w:bodyDiv w:val="1"/>
      <w:marLeft w:val="0"/>
      <w:marRight w:val="0"/>
      <w:marTop w:val="0"/>
      <w:marBottom w:val="0"/>
      <w:divBdr>
        <w:top w:val="none" w:sz="0" w:space="0" w:color="auto"/>
        <w:left w:val="none" w:sz="0" w:space="0" w:color="auto"/>
        <w:bottom w:val="none" w:sz="0" w:space="0" w:color="auto"/>
        <w:right w:val="none" w:sz="0" w:space="0" w:color="auto"/>
      </w:divBdr>
    </w:div>
    <w:div w:id="601642680">
      <w:bodyDiv w:val="1"/>
      <w:marLeft w:val="0"/>
      <w:marRight w:val="0"/>
      <w:marTop w:val="0"/>
      <w:marBottom w:val="0"/>
      <w:divBdr>
        <w:top w:val="none" w:sz="0" w:space="0" w:color="auto"/>
        <w:left w:val="none" w:sz="0" w:space="0" w:color="auto"/>
        <w:bottom w:val="none" w:sz="0" w:space="0" w:color="auto"/>
        <w:right w:val="none" w:sz="0" w:space="0" w:color="auto"/>
      </w:divBdr>
    </w:div>
    <w:div w:id="602542353">
      <w:bodyDiv w:val="1"/>
      <w:marLeft w:val="0"/>
      <w:marRight w:val="0"/>
      <w:marTop w:val="0"/>
      <w:marBottom w:val="0"/>
      <w:divBdr>
        <w:top w:val="none" w:sz="0" w:space="0" w:color="auto"/>
        <w:left w:val="none" w:sz="0" w:space="0" w:color="auto"/>
        <w:bottom w:val="none" w:sz="0" w:space="0" w:color="auto"/>
        <w:right w:val="none" w:sz="0" w:space="0" w:color="auto"/>
      </w:divBdr>
    </w:div>
    <w:div w:id="607658863">
      <w:bodyDiv w:val="1"/>
      <w:marLeft w:val="0"/>
      <w:marRight w:val="0"/>
      <w:marTop w:val="0"/>
      <w:marBottom w:val="0"/>
      <w:divBdr>
        <w:top w:val="none" w:sz="0" w:space="0" w:color="auto"/>
        <w:left w:val="none" w:sz="0" w:space="0" w:color="auto"/>
        <w:bottom w:val="none" w:sz="0" w:space="0" w:color="auto"/>
        <w:right w:val="none" w:sz="0" w:space="0" w:color="auto"/>
      </w:divBdr>
    </w:div>
    <w:div w:id="631785172">
      <w:bodyDiv w:val="1"/>
      <w:marLeft w:val="0"/>
      <w:marRight w:val="0"/>
      <w:marTop w:val="0"/>
      <w:marBottom w:val="0"/>
      <w:divBdr>
        <w:top w:val="none" w:sz="0" w:space="0" w:color="auto"/>
        <w:left w:val="none" w:sz="0" w:space="0" w:color="auto"/>
        <w:bottom w:val="none" w:sz="0" w:space="0" w:color="auto"/>
        <w:right w:val="none" w:sz="0" w:space="0" w:color="auto"/>
      </w:divBdr>
    </w:div>
    <w:div w:id="642660037">
      <w:bodyDiv w:val="1"/>
      <w:marLeft w:val="0"/>
      <w:marRight w:val="0"/>
      <w:marTop w:val="0"/>
      <w:marBottom w:val="0"/>
      <w:divBdr>
        <w:top w:val="none" w:sz="0" w:space="0" w:color="auto"/>
        <w:left w:val="none" w:sz="0" w:space="0" w:color="auto"/>
        <w:bottom w:val="none" w:sz="0" w:space="0" w:color="auto"/>
        <w:right w:val="none" w:sz="0" w:space="0" w:color="auto"/>
      </w:divBdr>
    </w:div>
    <w:div w:id="646396565">
      <w:bodyDiv w:val="1"/>
      <w:marLeft w:val="0"/>
      <w:marRight w:val="0"/>
      <w:marTop w:val="0"/>
      <w:marBottom w:val="0"/>
      <w:divBdr>
        <w:top w:val="none" w:sz="0" w:space="0" w:color="auto"/>
        <w:left w:val="none" w:sz="0" w:space="0" w:color="auto"/>
        <w:bottom w:val="none" w:sz="0" w:space="0" w:color="auto"/>
        <w:right w:val="none" w:sz="0" w:space="0" w:color="auto"/>
      </w:divBdr>
    </w:div>
    <w:div w:id="650986757">
      <w:bodyDiv w:val="1"/>
      <w:marLeft w:val="0"/>
      <w:marRight w:val="0"/>
      <w:marTop w:val="0"/>
      <w:marBottom w:val="0"/>
      <w:divBdr>
        <w:top w:val="none" w:sz="0" w:space="0" w:color="auto"/>
        <w:left w:val="none" w:sz="0" w:space="0" w:color="auto"/>
        <w:bottom w:val="none" w:sz="0" w:space="0" w:color="auto"/>
        <w:right w:val="none" w:sz="0" w:space="0" w:color="auto"/>
      </w:divBdr>
      <w:divsChild>
        <w:div w:id="1457412197">
          <w:marLeft w:val="0"/>
          <w:marRight w:val="0"/>
          <w:marTop w:val="240"/>
          <w:marBottom w:val="240"/>
          <w:divBdr>
            <w:top w:val="none" w:sz="0" w:space="0" w:color="auto"/>
            <w:left w:val="none" w:sz="0" w:space="0" w:color="auto"/>
            <w:bottom w:val="none" w:sz="0" w:space="0" w:color="auto"/>
            <w:right w:val="none" w:sz="0" w:space="0" w:color="auto"/>
          </w:divBdr>
        </w:div>
        <w:div w:id="708843703">
          <w:marLeft w:val="0"/>
          <w:marRight w:val="0"/>
          <w:marTop w:val="240"/>
          <w:marBottom w:val="240"/>
          <w:divBdr>
            <w:top w:val="none" w:sz="0" w:space="0" w:color="auto"/>
            <w:left w:val="none" w:sz="0" w:space="0" w:color="auto"/>
            <w:bottom w:val="none" w:sz="0" w:space="0" w:color="auto"/>
            <w:right w:val="none" w:sz="0" w:space="0" w:color="auto"/>
          </w:divBdr>
        </w:div>
        <w:div w:id="1928995823">
          <w:marLeft w:val="0"/>
          <w:marRight w:val="0"/>
          <w:marTop w:val="240"/>
          <w:marBottom w:val="240"/>
          <w:divBdr>
            <w:top w:val="none" w:sz="0" w:space="0" w:color="auto"/>
            <w:left w:val="none" w:sz="0" w:space="0" w:color="auto"/>
            <w:bottom w:val="none" w:sz="0" w:space="0" w:color="auto"/>
            <w:right w:val="none" w:sz="0" w:space="0" w:color="auto"/>
          </w:divBdr>
        </w:div>
        <w:div w:id="755443186">
          <w:marLeft w:val="0"/>
          <w:marRight w:val="0"/>
          <w:marTop w:val="240"/>
          <w:marBottom w:val="240"/>
          <w:divBdr>
            <w:top w:val="none" w:sz="0" w:space="0" w:color="auto"/>
            <w:left w:val="none" w:sz="0" w:space="0" w:color="auto"/>
            <w:bottom w:val="none" w:sz="0" w:space="0" w:color="auto"/>
            <w:right w:val="none" w:sz="0" w:space="0" w:color="auto"/>
          </w:divBdr>
        </w:div>
        <w:div w:id="1065251700">
          <w:marLeft w:val="0"/>
          <w:marRight w:val="0"/>
          <w:marTop w:val="240"/>
          <w:marBottom w:val="240"/>
          <w:divBdr>
            <w:top w:val="none" w:sz="0" w:space="0" w:color="auto"/>
            <w:left w:val="none" w:sz="0" w:space="0" w:color="auto"/>
            <w:bottom w:val="none" w:sz="0" w:space="0" w:color="auto"/>
            <w:right w:val="none" w:sz="0" w:space="0" w:color="auto"/>
          </w:divBdr>
        </w:div>
        <w:div w:id="1467047541">
          <w:marLeft w:val="0"/>
          <w:marRight w:val="0"/>
          <w:marTop w:val="240"/>
          <w:marBottom w:val="240"/>
          <w:divBdr>
            <w:top w:val="none" w:sz="0" w:space="0" w:color="auto"/>
            <w:left w:val="none" w:sz="0" w:space="0" w:color="auto"/>
            <w:bottom w:val="none" w:sz="0" w:space="0" w:color="auto"/>
            <w:right w:val="none" w:sz="0" w:space="0" w:color="auto"/>
          </w:divBdr>
        </w:div>
        <w:div w:id="1444954561">
          <w:marLeft w:val="0"/>
          <w:marRight w:val="0"/>
          <w:marTop w:val="240"/>
          <w:marBottom w:val="240"/>
          <w:divBdr>
            <w:top w:val="none" w:sz="0" w:space="0" w:color="auto"/>
            <w:left w:val="none" w:sz="0" w:space="0" w:color="auto"/>
            <w:bottom w:val="none" w:sz="0" w:space="0" w:color="auto"/>
            <w:right w:val="none" w:sz="0" w:space="0" w:color="auto"/>
          </w:divBdr>
        </w:div>
        <w:div w:id="720372774">
          <w:marLeft w:val="0"/>
          <w:marRight w:val="0"/>
          <w:marTop w:val="240"/>
          <w:marBottom w:val="240"/>
          <w:divBdr>
            <w:top w:val="none" w:sz="0" w:space="0" w:color="auto"/>
            <w:left w:val="none" w:sz="0" w:space="0" w:color="auto"/>
            <w:bottom w:val="none" w:sz="0" w:space="0" w:color="auto"/>
            <w:right w:val="none" w:sz="0" w:space="0" w:color="auto"/>
          </w:divBdr>
        </w:div>
        <w:div w:id="928931480">
          <w:marLeft w:val="0"/>
          <w:marRight w:val="0"/>
          <w:marTop w:val="240"/>
          <w:marBottom w:val="240"/>
          <w:divBdr>
            <w:top w:val="none" w:sz="0" w:space="0" w:color="auto"/>
            <w:left w:val="none" w:sz="0" w:space="0" w:color="auto"/>
            <w:bottom w:val="none" w:sz="0" w:space="0" w:color="auto"/>
            <w:right w:val="none" w:sz="0" w:space="0" w:color="auto"/>
          </w:divBdr>
        </w:div>
        <w:div w:id="399717686">
          <w:marLeft w:val="0"/>
          <w:marRight w:val="0"/>
          <w:marTop w:val="240"/>
          <w:marBottom w:val="240"/>
          <w:divBdr>
            <w:top w:val="none" w:sz="0" w:space="0" w:color="auto"/>
            <w:left w:val="none" w:sz="0" w:space="0" w:color="auto"/>
            <w:bottom w:val="none" w:sz="0" w:space="0" w:color="auto"/>
            <w:right w:val="none" w:sz="0" w:space="0" w:color="auto"/>
          </w:divBdr>
        </w:div>
        <w:div w:id="1851748061">
          <w:marLeft w:val="0"/>
          <w:marRight w:val="0"/>
          <w:marTop w:val="240"/>
          <w:marBottom w:val="240"/>
          <w:divBdr>
            <w:top w:val="none" w:sz="0" w:space="0" w:color="auto"/>
            <w:left w:val="none" w:sz="0" w:space="0" w:color="auto"/>
            <w:bottom w:val="none" w:sz="0" w:space="0" w:color="auto"/>
            <w:right w:val="none" w:sz="0" w:space="0" w:color="auto"/>
          </w:divBdr>
        </w:div>
        <w:div w:id="755057898">
          <w:marLeft w:val="0"/>
          <w:marRight w:val="0"/>
          <w:marTop w:val="240"/>
          <w:marBottom w:val="240"/>
          <w:divBdr>
            <w:top w:val="none" w:sz="0" w:space="0" w:color="auto"/>
            <w:left w:val="none" w:sz="0" w:space="0" w:color="auto"/>
            <w:bottom w:val="none" w:sz="0" w:space="0" w:color="auto"/>
            <w:right w:val="none" w:sz="0" w:space="0" w:color="auto"/>
          </w:divBdr>
        </w:div>
        <w:div w:id="1688942710">
          <w:marLeft w:val="0"/>
          <w:marRight w:val="0"/>
          <w:marTop w:val="240"/>
          <w:marBottom w:val="240"/>
          <w:divBdr>
            <w:top w:val="none" w:sz="0" w:space="0" w:color="auto"/>
            <w:left w:val="none" w:sz="0" w:space="0" w:color="auto"/>
            <w:bottom w:val="none" w:sz="0" w:space="0" w:color="auto"/>
            <w:right w:val="none" w:sz="0" w:space="0" w:color="auto"/>
          </w:divBdr>
        </w:div>
        <w:div w:id="701440393">
          <w:marLeft w:val="0"/>
          <w:marRight w:val="0"/>
          <w:marTop w:val="240"/>
          <w:marBottom w:val="240"/>
          <w:divBdr>
            <w:top w:val="none" w:sz="0" w:space="0" w:color="auto"/>
            <w:left w:val="none" w:sz="0" w:space="0" w:color="auto"/>
            <w:bottom w:val="none" w:sz="0" w:space="0" w:color="auto"/>
            <w:right w:val="none" w:sz="0" w:space="0" w:color="auto"/>
          </w:divBdr>
        </w:div>
        <w:div w:id="139660774">
          <w:marLeft w:val="0"/>
          <w:marRight w:val="0"/>
          <w:marTop w:val="240"/>
          <w:marBottom w:val="240"/>
          <w:divBdr>
            <w:top w:val="none" w:sz="0" w:space="0" w:color="auto"/>
            <w:left w:val="none" w:sz="0" w:space="0" w:color="auto"/>
            <w:bottom w:val="none" w:sz="0" w:space="0" w:color="auto"/>
            <w:right w:val="none" w:sz="0" w:space="0" w:color="auto"/>
          </w:divBdr>
        </w:div>
        <w:div w:id="943997366">
          <w:marLeft w:val="0"/>
          <w:marRight w:val="0"/>
          <w:marTop w:val="240"/>
          <w:marBottom w:val="240"/>
          <w:divBdr>
            <w:top w:val="none" w:sz="0" w:space="0" w:color="auto"/>
            <w:left w:val="none" w:sz="0" w:space="0" w:color="auto"/>
            <w:bottom w:val="none" w:sz="0" w:space="0" w:color="auto"/>
            <w:right w:val="none" w:sz="0" w:space="0" w:color="auto"/>
          </w:divBdr>
        </w:div>
        <w:div w:id="2144303160">
          <w:marLeft w:val="0"/>
          <w:marRight w:val="0"/>
          <w:marTop w:val="240"/>
          <w:marBottom w:val="240"/>
          <w:divBdr>
            <w:top w:val="none" w:sz="0" w:space="0" w:color="auto"/>
            <w:left w:val="none" w:sz="0" w:space="0" w:color="auto"/>
            <w:bottom w:val="none" w:sz="0" w:space="0" w:color="auto"/>
            <w:right w:val="none" w:sz="0" w:space="0" w:color="auto"/>
          </w:divBdr>
        </w:div>
        <w:div w:id="673531394">
          <w:marLeft w:val="0"/>
          <w:marRight w:val="0"/>
          <w:marTop w:val="240"/>
          <w:marBottom w:val="240"/>
          <w:divBdr>
            <w:top w:val="none" w:sz="0" w:space="0" w:color="auto"/>
            <w:left w:val="none" w:sz="0" w:space="0" w:color="auto"/>
            <w:bottom w:val="none" w:sz="0" w:space="0" w:color="auto"/>
            <w:right w:val="none" w:sz="0" w:space="0" w:color="auto"/>
          </w:divBdr>
        </w:div>
        <w:div w:id="1591768913">
          <w:marLeft w:val="0"/>
          <w:marRight w:val="0"/>
          <w:marTop w:val="240"/>
          <w:marBottom w:val="240"/>
          <w:divBdr>
            <w:top w:val="none" w:sz="0" w:space="0" w:color="auto"/>
            <w:left w:val="none" w:sz="0" w:space="0" w:color="auto"/>
            <w:bottom w:val="none" w:sz="0" w:space="0" w:color="auto"/>
            <w:right w:val="none" w:sz="0" w:space="0" w:color="auto"/>
          </w:divBdr>
        </w:div>
        <w:div w:id="2028363256">
          <w:marLeft w:val="0"/>
          <w:marRight w:val="0"/>
          <w:marTop w:val="240"/>
          <w:marBottom w:val="240"/>
          <w:divBdr>
            <w:top w:val="none" w:sz="0" w:space="0" w:color="auto"/>
            <w:left w:val="none" w:sz="0" w:space="0" w:color="auto"/>
            <w:bottom w:val="none" w:sz="0" w:space="0" w:color="auto"/>
            <w:right w:val="none" w:sz="0" w:space="0" w:color="auto"/>
          </w:divBdr>
        </w:div>
        <w:div w:id="818306787">
          <w:marLeft w:val="0"/>
          <w:marRight w:val="0"/>
          <w:marTop w:val="240"/>
          <w:marBottom w:val="240"/>
          <w:divBdr>
            <w:top w:val="none" w:sz="0" w:space="0" w:color="auto"/>
            <w:left w:val="none" w:sz="0" w:space="0" w:color="auto"/>
            <w:bottom w:val="none" w:sz="0" w:space="0" w:color="auto"/>
            <w:right w:val="none" w:sz="0" w:space="0" w:color="auto"/>
          </w:divBdr>
        </w:div>
        <w:div w:id="1078938817">
          <w:marLeft w:val="0"/>
          <w:marRight w:val="0"/>
          <w:marTop w:val="240"/>
          <w:marBottom w:val="240"/>
          <w:divBdr>
            <w:top w:val="none" w:sz="0" w:space="0" w:color="auto"/>
            <w:left w:val="none" w:sz="0" w:space="0" w:color="auto"/>
            <w:bottom w:val="none" w:sz="0" w:space="0" w:color="auto"/>
            <w:right w:val="none" w:sz="0" w:space="0" w:color="auto"/>
          </w:divBdr>
        </w:div>
        <w:div w:id="525405980">
          <w:marLeft w:val="0"/>
          <w:marRight w:val="0"/>
          <w:marTop w:val="240"/>
          <w:marBottom w:val="240"/>
          <w:divBdr>
            <w:top w:val="none" w:sz="0" w:space="0" w:color="auto"/>
            <w:left w:val="none" w:sz="0" w:space="0" w:color="auto"/>
            <w:bottom w:val="none" w:sz="0" w:space="0" w:color="auto"/>
            <w:right w:val="none" w:sz="0" w:space="0" w:color="auto"/>
          </w:divBdr>
        </w:div>
        <w:div w:id="823201518">
          <w:marLeft w:val="0"/>
          <w:marRight w:val="0"/>
          <w:marTop w:val="240"/>
          <w:marBottom w:val="240"/>
          <w:divBdr>
            <w:top w:val="none" w:sz="0" w:space="0" w:color="auto"/>
            <w:left w:val="none" w:sz="0" w:space="0" w:color="auto"/>
            <w:bottom w:val="none" w:sz="0" w:space="0" w:color="auto"/>
            <w:right w:val="none" w:sz="0" w:space="0" w:color="auto"/>
          </w:divBdr>
        </w:div>
        <w:div w:id="1228497079">
          <w:marLeft w:val="0"/>
          <w:marRight w:val="0"/>
          <w:marTop w:val="240"/>
          <w:marBottom w:val="240"/>
          <w:divBdr>
            <w:top w:val="none" w:sz="0" w:space="0" w:color="auto"/>
            <w:left w:val="none" w:sz="0" w:space="0" w:color="auto"/>
            <w:bottom w:val="none" w:sz="0" w:space="0" w:color="auto"/>
            <w:right w:val="none" w:sz="0" w:space="0" w:color="auto"/>
          </w:divBdr>
        </w:div>
        <w:div w:id="1197040332">
          <w:marLeft w:val="0"/>
          <w:marRight w:val="0"/>
          <w:marTop w:val="240"/>
          <w:marBottom w:val="240"/>
          <w:divBdr>
            <w:top w:val="none" w:sz="0" w:space="0" w:color="auto"/>
            <w:left w:val="none" w:sz="0" w:space="0" w:color="auto"/>
            <w:bottom w:val="none" w:sz="0" w:space="0" w:color="auto"/>
            <w:right w:val="none" w:sz="0" w:space="0" w:color="auto"/>
          </w:divBdr>
        </w:div>
        <w:div w:id="1614020948">
          <w:marLeft w:val="0"/>
          <w:marRight w:val="0"/>
          <w:marTop w:val="240"/>
          <w:marBottom w:val="240"/>
          <w:divBdr>
            <w:top w:val="none" w:sz="0" w:space="0" w:color="auto"/>
            <w:left w:val="none" w:sz="0" w:space="0" w:color="auto"/>
            <w:bottom w:val="none" w:sz="0" w:space="0" w:color="auto"/>
            <w:right w:val="none" w:sz="0" w:space="0" w:color="auto"/>
          </w:divBdr>
        </w:div>
        <w:div w:id="57821601">
          <w:marLeft w:val="0"/>
          <w:marRight w:val="0"/>
          <w:marTop w:val="240"/>
          <w:marBottom w:val="240"/>
          <w:divBdr>
            <w:top w:val="none" w:sz="0" w:space="0" w:color="auto"/>
            <w:left w:val="none" w:sz="0" w:space="0" w:color="auto"/>
            <w:bottom w:val="none" w:sz="0" w:space="0" w:color="auto"/>
            <w:right w:val="none" w:sz="0" w:space="0" w:color="auto"/>
          </w:divBdr>
        </w:div>
        <w:div w:id="1275285044">
          <w:marLeft w:val="0"/>
          <w:marRight w:val="0"/>
          <w:marTop w:val="240"/>
          <w:marBottom w:val="240"/>
          <w:divBdr>
            <w:top w:val="none" w:sz="0" w:space="0" w:color="auto"/>
            <w:left w:val="none" w:sz="0" w:space="0" w:color="auto"/>
            <w:bottom w:val="none" w:sz="0" w:space="0" w:color="auto"/>
            <w:right w:val="none" w:sz="0" w:space="0" w:color="auto"/>
          </w:divBdr>
        </w:div>
        <w:div w:id="1327366443">
          <w:marLeft w:val="0"/>
          <w:marRight w:val="0"/>
          <w:marTop w:val="240"/>
          <w:marBottom w:val="240"/>
          <w:divBdr>
            <w:top w:val="none" w:sz="0" w:space="0" w:color="auto"/>
            <w:left w:val="none" w:sz="0" w:space="0" w:color="auto"/>
            <w:bottom w:val="none" w:sz="0" w:space="0" w:color="auto"/>
            <w:right w:val="none" w:sz="0" w:space="0" w:color="auto"/>
          </w:divBdr>
        </w:div>
        <w:div w:id="1758360478">
          <w:marLeft w:val="0"/>
          <w:marRight w:val="0"/>
          <w:marTop w:val="240"/>
          <w:marBottom w:val="240"/>
          <w:divBdr>
            <w:top w:val="none" w:sz="0" w:space="0" w:color="auto"/>
            <w:left w:val="none" w:sz="0" w:space="0" w:color="auto"/>
            <w:bottom w:val="none" w:sz="0" w:space="0" w:color="auto"/>
            <w:right w:val="none" w:sz="0" w:space="0" w:color="auto"/>
          </w:divBdr>
        </w:div>
        <w:div w:id="1329559628">
          <w:marLeft w:val="0"/>
          <w:marRight w:val="0"/>
          <w:marTop w:val="240"/>
          <w:marBottom w:val="240"/>
          <w:divBdr>
            <w:top w:val="none" w:sz="0" w:space="0" w:color="auto"/>
            <w:left w:val="none" w:sz="0" w:space="0" w:color="auto"/>
            <w:bottom w:val="none" w:sz="0" w:space="0" w:color="auto"/>
            <w:right w:val="none" w:sz="0" w:space="0" w:color="auto"/>
          </w:divBdr>
        </w:div>
        <w:div w:id="571038516">
          <w:marLeft w:val="0"/>
          <w:marRight w:val="0"/>
          <w:marTop w:val="240"/>
          <w:marBottom w:val="240"/>
          <w:divBdr>
            <w:top w:val="none" w:sz="0" w:space="0" w:color="auto"/>
            <w:left w:val="none" w:sz="0" w:space="0" w:color="auto"/>
            <w:bottom w:val="none" w:sz="0" w:space="0" w:color="auto"/>
            <w:right w:val="none" w:sz="0" w:space="0" w:color="auto"/>
          </w:divBdr>
        </w:div>
        <w:div w:id="13920636">
          <w:marLeft w:val="0"/>
          <w:marRight w:val="0"/>
          <w:marTop w:val="240"/>
          <w:marBottom w:val="240"/>
          <w:divBdr>
            <w:top w:val="none" w:sz="0" w:space="0" w:color="auto"/>
            <w:left w:val="none" w:sz="0" w:space="0" w:color="auto"/>
            <w:bottom w:val="none" w:sz="0" w:space="0" w:color="auto"/>
            <w:right w:val="none" w:sz="0" w:space="0" w:color="auto"/>
          </w:divBdr>
        </w:div>
        <w:div w:id="1498691673">
          <w:marLeft w:val="0"/>
          <w:marRight w:val="0"/>
          <w:marTop w:val="240"/>
          <w:marBottom w:val="240"/>
          <w:divBdr>
            <w:top w:val="none" w:sz="0" w:space="0" w:color="auto"/>
            <w:left w:val="none" w:sz="0" w:space="0" w:color="auto"/>
            <w:bottom w:val="none" w:sz="0" w:space="0" w:color="auto"/>
            <w:right w:val="none" w:sz="0" w:space="0" w:color="auto"/>
          </w:divBdr>
        </w:div>
        <w:div w:id="1256866113">
          <w:marLeft w:val="0"/>
          <w:marRight w:val="0"/>
          <w:marTop w:val="240"/>
          <w:marBottom w:val="240"/>
          <w:divBdr>
            <w:top w:val="none" w:sz="0" w:space="0" w:color="auto"/>
            <w:left w:val="none" w:sz="0" w:space="0" w:color="auto"/>
            <w:bottom w:val="none" w:sz="0" w:space="0" w:color="auto"/>
            <w:right w:val="none" w:sz="0" w:space="0" w:color="auto"/>
          </w:divBdr>
        </w:div>
        <w:div w:id="1793406042">
          <w:marLeft w:val="0"/>
          <w:marRight w:val="0"/>
          <w:marTop w:val="240"/>
          <w:marBottom w:val="240"/>
          <w:divBdr>
            <w:top w:val="none" w:sz="0" w:space="0" w:color="auto"/>
            <w:left w:val="none" w:sz="0" w:space="0" w:color="auto"/>
            <w:bottom w:val="none" w:sz="0" w:space="0" w:color="auto"/>
            <w:right w:val="none" w:sz="0" w:space="0" w:color="auto"/>
          </w:divBdr>
        </w:div>
        <w:div w:id="137573897">
          <w:marLeft w:val="0"/>
          <w:marRight w:val="0"/>
          <w:marTop w:val="240"/>
          <w:marBottom w:val="240"/>
          <w:divBdr>
            <w:top w:val="none" w:sz="0" w:space="0" w:color="auto"/>
            <w:left w:val="none" w:sz="0" w:space="0" w:color="auto"/>
            <w:bottom w:val="none" w:sz="0" w:space="0" w:color="auto"/>
            <w:right w:val="none" w:sz="0" w:space="0" w:color="auto"/>
          </w:divBdr>
        </w:div>
        <w:div w:id="2098288239">
          <w:marLeft w:val="0"/>
          <w:marRight w:val="0"/>
          <w:marTop w:val="240"/>
          <w:marBottom w:val="240"/>
          <w:divBdr>
            <w:top w:val="none" w:sz="0" w:space="0" w:color="auto"/>
            <w:left w:val="none" w:sz="0" w:space="0" w:color="auto"/>
            <w:bottom w:val="none" w:sz="0" w:space="0" w:color="auto"/>
            <w:right w:val="none" w:sz="0" w:space="0" w:color="auto"/>
          </w:divBdr>
        </w:div>
        <w:div w:id="23675811">
          <w:marLeft w:val="0"/>
          <w:marRight w:val="0"/>
          <w:marTop w:val="240"/>
          <w:marBottom w:val="240"/>
          <w:divBdr>
            <w:top w:val="none" w:sz="0" w:space="0" w:color="auto"/>
            <w:left w:val="none" w:sz="0" w:space="0" w:color="auto"/>
            <w:bottom w:val="none" w:sz="0" w:space="0" w:color="auto"/>
            <w:right w:val="none" w:sz="0" w:space="0" w:color="auto"/>
          </w:divBdr>
        </w:div>
        <w:div w:id="1440834990">
          <w:marLeft w:val="0"/>
          <w:marRight w:val="0"/>
          <w:marTop w:val="240"/>
          <w:marBottom w:val="240"/>
          <w:divBdr>
            <w:top w:val="none" w:sz="0" w:space="0" w:color="auto"/>
            <w:left w:val="none" w:sz="0" w:space="0" w:color="auto"/>
            <w:bottom w:val="none" w:sz="0" w:space="0" w:color="auto"/>
            <w:right w:val="none" w:sz="0" w:space="0" w:color="auto"/>
          </w:divBdr>
        </w:div>
        <w:div w:id="1746030902">
          <w:marLeft w:val="0"/>
          <w:marRight w:val="0"/>
          <w:marTop w:val="240"/>
          <w:marBottom w:val="240"/>
          <w:divBdr>
            <w:top w:val="none" w:sz="0" w:space="0" w:color="auto"/>
            <w:left w:val="none" w:sz="0" w:space="0" w:color="auto"/>
            <w:bottom w:val="none" w:sz="0" w:space="0" w:color="auto"/>
            <w:right w:val="none" w:sz="0" w:space="0" w:color="auto"/>
          </w:divBdr>
        </w:div>
      </w:divsChild>
    </w:div>
    <w:div w:id="669870017">
      <w:bodyDiv w:val="1"/>
      <w:marLeft w:val="0"/>
      <w:marRight w:val="0"/>
      <w:marTop w:val="0"/>
      <w:marBottom w:val="0"/>
      <w:divBdr>
        <w:top w:val="none" w:sz="0" w:space="0" w:color="auto"/>
        <w:left w:val="none" w:sz="0" w:space="0" w:color="auto"/>
        <w:bottom w:val="none" w:sz="0" w:space="0" w:color="auto"/>
        <w:right w:val="none" w:sz="0" w:space="0" w:color="auto"/>
      </w:divBdr>
    </w:div>
    <w:div w:id="671378301">
      <w:bodyDiv w:val="1"/>
      <w:marLeft w:val="0"/>
      <w:marRight w:val="0"/>
      <w:marTop w:val="0"/>
      <w:marBottom w:val="0"/>
      <w:divBdr>
        <w:top w:val="none" w:sz="0" w:space="0" w:color="auto"/>
        <w:left w:val="none" w:sz="0" w:space="0" w:color="auto"/>
        <w:bottom w:val="none" w:sz="0" w:space="0" w:color="auto"/>
        <w:right w:val="none" w:sz="0" w:space="0" w:color="auto"/>
      </w:divBdr>
    </w:div>
    <w:div w:id="673385786">
      <w:bodyDiv w:val="1"/>
      <w:marLeft w:val="0"/>
      <w:marRight w:val="0"/>
      <w:marTop w:val="0"/>
      <w:marBottom w:val="0"/>
      <w:divBdr>
        <w:top w:val="none" w:sz="0" w:space="0" w:color="auto"/>
        <w:left w:val="none" w:sz="0" w:space="0" w:color="auto"/>
        <w:bottom w:val="none" w:sz="0" w:space="0" w:color="auto"/>
        <w:right w:val="none" w:sz="0" w:space="0" w:color="auto"/>
      </w:divBdr>
    </w:div>
    <w:div w:id="694891535">
      <w:bodyDiv w:val="1"/>
      <w:marLeft w:val="0"/>
      <w:marRight w:val="0"/>
      <w:marTop w:val="0"/>
      <w:marBottom w:val="0"/>
      <w:divBdr>
        <w:top w:val="none" w:sz="0" w:space="0" w:color="auto"/>
        <w:left w:val="none" w:sz="0" w:space="0" w:color="auto"/>
        <w:bottom w:val="none" w:sz="0" w:space="0" w:color="auto"/>
        <w:right w:val="none" w:sz="0" w:space="0" w:color="auto"/>
      </w:divBdr>
    </w:div>
    <w:div w:id="698894063">
      <w:bodyDiv w:val="1"/>
      <w:marLeft w:val="0"/>
      <w:marRight w:val="0"/>
      <w:marTop w:val="0"/>
      <w:marBottom w:val="0"/>
      <w:divBdr>
        <w:top w:val="none" w:sz="0" w:space="0" w:color="auto"/>
        <w:left w:val="none" w:sz="0" w:space="0" w:color="auto"/>
        <w:bottom w:val="none" w:sz="0" w:space="0" w:color="auto"/>
        <w:right w:val="none" w:sz="0" w:space="0" w:color="auto"/>
      </w:divBdr>
    </w:div>
    <w:div w:id="703601618">
      <w:bodyDiv w:val="1"/>
      <w:marLeft w:val="0"/>
      <w:marRight w:val="0"/>
      <w:marTop w:val="0"/>
      <w:marBottom w:val="0"/>
      <w:divBdr>
        <w:top w:val="none" w:sz="0" w:space="0" w:color="auto"/>
        <w:left w:val="none" w:sz="0" w:space="0" w:color="auto"/>
        <w:bottom w:val="none" w:sz="0" w:space="0" w:color="auto"/>
        <w:right w:val="none" w:sz="0" w:space="0" w:color="auto"/>
      </w:divBdr>
    </w:div>
    <w:div w:id="706759622">
      <w:bodyDiv w:val="1"/>
      <w:marLeft w:val="0"/>
      <w:marRight w:val="0"/>
      <w:marTop w:val="0"/>
      <w:marBottom w:val="0"/>
      <w:divBdr>
        <w:top w:val="none" w:sz="0" w:space="0" w:color="auto"/>
        <w:left w:val="none" w:sz="0" w:space="0" w:color="auto"/>
        <w:bottom w:val="none" w:sz="0" w:space="0" w:color="auto"/>
        <w:right w:val="none" w:sz="0" w:space="0" w:color="auto"/>
      </w:divBdr>
    </w:div>
    <w:div w:id="711660145">
      <w:bodyDiv w:val="1"/>
      <w:marLeft w:val="0"/>
      <w:marRight w:val="0"/>
      <w:marTop w:val="0"/>
      <w:marBottom w:val="0"/>
      <w:divBdr>
        <w:top w:val="none" w:sz="0" w:space="0" w:color="auto"/>
        <w:left w:val="none" w:sz="0" w:space="0" w:color="auto"/>
        <w:bottom w:val="none" w:sz="0" w:space="0" w:color="auto"/>
        <w:right w:val="none" w:sz="0" w:space="0" w:color="auto"/>
      </w:divBdr>
    </w:div>
    <w:div w:id="720976868">
      <w:bodyDiv w:val="1"/>
      <w:marLeft w:val="0"/>
      <w:marRight w:val="0"/>
      <w:marTop w:val="0"/>
      <w:marBottom w:val="0"/>
      <w:divBdr>
        <w:top w:val="none" w:sz="0" w:space="0" w:color="auto"/>
        <w:left w:val="none" w:sz="0" w:space="0" w:color="auto"/>
        <w:bottom w:val="none" w:sz="0" w:space="0" w:color="auto"/>
        <w:right w:val="none" w:sz="0" w:space="0" w:color="auto"/>
      </w:divBdr>
    </w:div>
    <w:div w:id="729619851">
      <w:bodyDiv w:val="1"/>
      <w:marLeft w:val="0"/>
      <w:marRight w:val="0"/>
      <w:marTop w:val="0"/>
      <w:marBottom w:val="0"/>
      <w:divBdr>
        <w:top w:val="none" w:sz="0" w:space="0" w:color="auto"/>
        <w:left w:val="none" w:sz="0" w:space="0" w:color="auto"/>
        <w:bottom w:val="none" w:sz="0" w:space="0" w:color="auto"/>
        <w:right w:val="none" w:sz="0" w:space="0" w:color="auto"/>
      </w:divBdr>
    </w:div>
    <w:div w:id="731392154">
      <w:bodyDiv w:val="1"/>
      <w:marLeft w:val="0"/>
      <w:marRight w:val="0"/>
      <w:marTop w:val="0"/>
      <w:marBottom w:val="0"/>
      <w:divBdr>
        <w:top w:val="none" w:sz="0" w:space="0" w:color="auto"/>
        <w:left w:val="none" w:sz="0" w:space="0" w:color="auto"/>
        <w:bottom w:val="none" w:sz="0" w:space="0" w:color="auto"/>
        <w:right w:val="none" w:sz="0" w:space="0" w:color="auto"/>
      </w:divBdr>
    </w:div>
    <w:div w:id="734468548">
      <w:bodyDiv w:val="1"/>
      <w:marLeft w:val="0"/>
      <w:marRight w:val="0"/>
      <w:marTop w:val="0"/>
      <w:marBottom w:val="0"/>
      <w:divBdr>
        <w:top w:val="none" w:sz="0" w:space="0" w:color="auto"/>
        <w:left w:val="none" w:sz="0" w:space="0" w:color="auto"/>
        <w:bottom w:val="none" w:sz="0" w:space="0" w:color="auto"/>
        <w:right w:val="none" w:sz="0" w:space="0" w:color="auto"/>
      </w:divBdr>
    </w:div>
    <w:div w:id="745761052">
      <w:bodyDiv w:val="1"/>
      <w:marLeft w:val="0"/>
      <w:marRight w:val="0"/>
      <w:marTop w:val="0"/>
      <w:marBottom w:val="0"/>
      <w:divBdr>
        <w:top w:val="none" w:sz="0" w:space="0" w:color="auto"/>
        <w:left w:val="none" w:sz="0" w:space="0" w:color="auto"/>
        <w:bottom w:val="none" w:sz="0" w:space="0" w:color="auto"/>
        <w:right w:val="none" w:sz="0" w:space="0" w:color="auto"/>
      </w:divBdr>
    </w:div>
    <w:div w:id="755640105">
      <w:bodyDiv w:val="1"/>
      <w:marLeft w:val="0"/>
      <w:marRight w:val="0"/>
      <w:marTop w:val="0"/>
      <w:marBottom w:val="0"/>
      <w:divBdr>
        <w:top w:val="none" w:sz="0" w:space="0" w:color="auto"/>
        <w:left w:val="none" w:sz="0" w:space="0" w:color="auto"/>
        <w:bottom w:val="none" w:sz="0" w:space="0" w:color="auto"/>
        <w:right w:val="none" w:sz="0" w:space="0" w:color="auto"/>
      </w:divBdr>
    </w:div>
    <w:div w:id="756633784">
      <w:bodyDiv w:val="1"/>
      <w:marLeft w:val="0"/>
      <w:marRight w:val="0"/>
      <w:marTop w:val="0"/>
      <w:marBottom w:val="0"/>
      <w:divBdr>
        <w:top w:val="none" w:sz="0" w:space="0" w:color="auto"/>
        <w:left w:val="none" w:sz="0" w:space="0" w:color="auto"/>
        <w:bottom w:val="none" w:sz="0" w:space="0" w:color="auto"/>
        <w:right w:val="none" w:sz="0" w:space="0" w:color="auto"/>
      </w:divBdr>
    </w:div>
    <w:div w:id="778373976">
      <w:bodyDiv w:val="1"/>
      <w:marLeft w:val="0"/>
      <w:marRight w:val="0"/>
      <w:marTop w:val="0"/>
      <w:marBottom w:val="0"/>
      <w:divBdr>
        <w:top w:val="none" w:sz="0" w:space="0" w:color="auto"/>
        <w:left w:val="none" w:sz="0" w:space="0" w:color="auto"/>
        <w:bottom w:val="none" w:sz="0" w:space="0" w:color="auto"/>
        <w:right w:val="none" w:sz="0" w:space="0" w:color="auto"/>
      </w:divBdr>
    </w:div>
    <w:div w:id="778724771">
      <w:bodyDiv w:val="1"/>
      <w:marLeft w:val="0"/>
      <w:marRight w:val="0"/>
      <w:marTop w:val="0"/>
      <w:marBottom w:val="0"/>
      <w:divBdr>
        <w:top w:val="none" w:sz="0" w:space="0" w:color="auto"/>
        <w:left w:val="none" w:sz="0" w:space="0" w:color="auto"/>
        <w:bottom w:val="none" w:sz="0" w:space="0" w:color="auto"/>
        <w:right w:val="none" w:sz="0" w:space="0" w:color="auto"/>
      </w:divBdr>
    </w:div>
    <w:div w:id="785200987">
      <w:bodyDiv w:val="1"/>
      <w:marLeft w:val="0"/>
      <w:marRight w:val="0"/>
      <w:marTop w:val="0"/>
      <w:marBottom w:val="0"/>
      <w:divBdr>
        <w:top w:val="none" w:sz="0" w:space="0" w:color="auto"/>
        <w:left w:val="none" w:sz="0" w:space="0" w:color="auto"/>
        <w:bottom w:val="none" w:sz="0" w:space="0" w:color="auto"/>
        <w:right w:val="none" w:sz="0" w:space="0" w:color="auto"/>
      </w:divBdr>
    </w:div>
    <w:div w:id="790246916">
      <w:bodyDiv w:val="1"/>
      <w:marLeft w:val="0"/>
      <w:marRight w:val="0"/>
      <w:marTop w:val="0"/>
      <w:marBottom w:val="0"/>
      <w:divBdr>
        <w:top w:val="none" w:sz="0" w:space="0" w:color="auto"/>
        <w:left w:val="none" w:sz="0" w:space="0" w:color="auto"/>
        <w:bottom w:val="none" w:sz="0" w:space="0" w:color="auto"/>
        <w:right w:val="none" w:sz="0" w:space="0" w:color="auto"/>
      </w:divBdr>
      <w:divsChild>
        <w:div w:id="562376142">
          <w:marLeft w:val="0"/>
          <w:marRight w:val="0"/>
          <w:marTop w:val="0"/>
          <w:marBottom w:val="0"/>
          <w:divBdr>
            <w:top w:val="none" w:sz="0" w:space="0" w:color="auto"/>
            <w:left w:val="none" w:sz="0" w:space="0" w:color="auto"/>
            <w:bottom w:val="none" w:sz="0" w:space="0" w:color="auto"/>
            <w:right w:val="none" w:sz="0" w:space="0" w:color="auto"/>
          </w:divBdr>
          <w:divsChild>
            <w:div w:id="1442912642">
              <w:marLeft w:val="0"/>
              <w:marRight w:val="0"/>
              <w:marTop w:val="0"/>
              <w:marBottom w:val="0"/>
              <w:divBdr>
                <w:top w:val="none" w:sz="0" w:space="0" w:color="auto"/>
                <w:left w:val="none" w:sz="0" w:space="0" w:color="auto"/>
                <w:bottom w:val="none" w:sz="0" w:space="0" w:color="auto"/>
                <w:right w:val="none" w:sz="0" w:space="0" w:color="auto"/>
              </w:divBdr>
            </w:div>
          </w:divsChild>
        </w:div>
        <w:div w:id="2037274307">
          <w:marLeft w:val="0"/>
          <w:marRight w:val="0"/>
          <w:marTop w:val="0"/>
          <w:marBottom w:val="0"/>
          <w:divBdr>
            <w:top w:val="none" w:sz="0" w:space="0" w:color="auto"/>
            <w:left w:val="none" w:sz="0" w:space="0" w:color="auto"/>
            <w:bottom w:val="none" w:sz="0" w:space="0" w:color="auto"/>
            <w:right w:val="none" w:sz="0" w:space="0" w:color="auto"/>
          </w:divBdr>
          <w:divsChild>
            <w:div w:id="1470900133">
              <w:marLeft w:val="0"/>
              <w:marRight w:val="0"/>
              <w:marTop w:val="0"/>
              <w:marBottom w:val="0"/>
              <w:divBdr>
                <w:top w:val="none" w:sz="0" w:space="0" w:color="auto"/>
                <w:left w:val="none" w:sz="0" w:space="0" w:color="auto"/>
                <w:bottom w:val="none" w:sz="0" w:space="0" w:color="auto"/>
                <w:right w:val="none" w:sz="0" w:space="0" w:color="auto"/>
              </w:divBdr>
            </w:div>
          </w:divsChild>
        </w:div>
        <w:div w:id="1695686261">
          <w:marLeft w:val="0"/>
          <w:marRight w:val="0"/>
          <w:marTop w:val="0"/>
          <w:marBottom w:val="0"/>
          <w:divBdr>
            <w:top w:val="none" w:sz="0" w:space="0" w:color="auto"/>
            <w:left w:val="none" w:sz="0" w:space="0" w:color="auto"/>
            <w:bottom w:val="none" w:sz="0" w:space="0" w:color="auto"/>
            <w:right w:val="none" w:sz="0" w:space="0" w:color="auto"/>
          </w:divBdr>
          <w:divsChild>
            <w:div w:id="410811647">
              <w:marLeft w:val="0"/>
              <w:marRight w:val="0"/>
              <w:marTop w:val="0"/>
              <w:marBottom w:val="0"/>
              <w:divBdr>
                <w:top w:val="none" w:sz="0" w:space="0" w:color="auto"/>
                <w:left w:val="none" w:sz="0" w:space="0" w:color="auto"/>
                <w:bottom w:val="none" w:sz="0" w:space="0" w:color="auto"/>
                <w:right w:val="none" w:sz="0" w:space="0" w:color="auto"/>
              </w:divBdr>
            </w:div>
          </w:divsChild>
        </w:div>
        <w:div w:id="170143908">
          <w:marLeft w:val="0"/>
          <w:marRight w:val="0"/>
          <w:marTop w:val="0"/>
          <w:marBottom w:val="0"/>
          <w:divBdr>
            <w:top w:val="none" w:sz="0" w:space="0" w:color="auto"/>
            <w:left w:val="none" w:sz="0" w:space="0" w:color="auto"/>
            <w:bottom w:val="none" w:sz="0" w:space="0" w:color="auto"/>
            <w:right w:val="none" w:sz="0" w:space="0" w:color="auto"/>
          </w:divBdr>
          <w:divsChild>
            <w:div w:id="30498493">
              <w:marLeft w:val="0"/>
              <w:marRight w:val="0"/>
              <w:marTop w:val="0"/>
              <w:marBottom w:val="0"/>
              <w:divBdr>
                <w:top w:val="none" w:sz="0" w:space="0" w:color="auto"/>
                <w:left w:val="none" w:sz="0" w:space="0" w:color="auto"/>
                <w:bottom w:val="none" w:sz="0" w:space="0" w:color="auto"/>
                <w:right w:val="none" w:sz="0" w:space="0" w:color="auto"/>
              </w:divBdr>
            </w:div>
          </w:divsChild>
        </w:div>
        <w:div w:id="165098391">
          <w:marLeft w:val="0"/>
          <w:marRight w:val="0"/>
          <w:marTop w:val="0"/>
          <w:marBottom w:val="0"/>
          <w:divBdr>
            <w:top w:val="none" w:sz="0" w:space="0" w:color="auto"/>
            <w:left w:val="none" w:sz="0" w:space="0" w:color="auto"/>
            <w:bottom w:val="none" w:sz="0" w:space="0" w:color="auto"/>
            <w:right w:val="none" w:sz="0" w:space="0" w:color="auto"/>
          </w:divBdr>
          <w:divsChild>
            <w:div w:id="747658440">
              <w:marLeft w:val="0"/>
              <w:marRight w:val="0"/>
              <w:marTop w:val="0"/>
              <w:marBottom w:val="0"/>
              <w:divBdr>
                <w:top w:val="none" w:sz="0" w:space="0" w:color="auto"/>
                <w:left w:val="none" w:sz="0" w:space="0" w:color="auto"/>
                <w:bottom w:val="none" w:sz="0" w:space="0" w:color="auto"/>
                <w:right w:val="none" w:sz="0" w:space="0" w:color="auto"/>
              </w:divBdr>
            </w:div>
          </w:divsChild>
        </w:div>
        <w:div w:id="680280827">
          <w:marLeft w:val="0"/>
          <w:marRight w:val="0"/>
          <w:marTop w:val="0"/>
          <w:marBottom w:val="0"/>
          <w:divBdr>
            <w:top w:val="none" w:sz="0" w:space="0" w:color="auto"/>
            <w:left w:val="none" w:sz="0" w:space="0" w:color="auto"/>
            <w:bottom w:val="none" w:sz="0" w:space="0" w:color="auto"/>
            <w:right w:val="none" w:sz="0" w:space="0" w:color="auto"/>
          </w:divBdr>
          <w:divsChild>
            <w:div w:id="1377777145">
              <w:marLeft w:val="0"/>
              <w:marRight w:val="0"/>
              <w:marTop w:val="0"/>
              <w:marBottom w:val="0"/>
              <w:divBdr>
                <w:top w:val="none" w:sz="0" w:space="0" w:color="auto"/>
                <w:left w:val="none" w:sz="0" w:space="0" w:color="auto"/>
                <w:bottom w:val="none" w:sz="0" w:space="0" w:color="auto"/>
                <w:right w:val="none" w:sz="0" w:space="0" w:color="auto"/>
              </w:divBdr>
            </w:div>
          </w:divsChild>
        </w:div>
        <w:div w:id="2047950366">
          <w:marLeft w:val="0"/>
          <w:marRight w:val="0"/>
          <w:marTop w:val="0"/>
          <w:marBottom w:val="0"/>
          <w:divBdr>
            <w:top w:val="none" w:sz="0" w:space="0" w:color="auto"/>
            <w:left w:val="none" w:sz="0" w:space="0" w:color="auto"/>
            <w:bottom w:val="none" w:sz="0" w:space="0" w:color="auto"/>
            <w:right w:val="none" w:sz="0" w:space="0" w:color="auto"/>
          </w:divBdr>
          <w:divsChild>
            <w:div w:id="749037018">
              <w:marLeft w:val="0"/>
              <w:marRight w:val="0"/>
              <w:marTop w:val="0"/>
              <w:marBottom w:val="0"/>
              <w:divBdr>
                <w:top w:val="none" w:sz="0" w:space="0" w:color="auto"/>
                <w:left w:val="none" w:sz="0" w:space="0" w:color="auto"/>
                <w:bottom w:val="none" w:sz="0" w:space="0" w:color="auto"/>
                <w:right w:val="none" w:sz="0" w:space="0" w:color="auto"/>
              </w:divBdr>
            </w:div>
          </w:divsChild>
        </w:div>
        <w:div w:id="2093236755">
          <w:marLeft w:val="0"/>
          <w:marRight w:val="0"/>
          <w:marTop w:val="0"/>
          <w:marBottom w:val="0"/>
          <w:divBdr>
            <w:top w:val="none" w:sz="0" w:space="0" w:color="auto"/>
            <w:left w:val="none" w:sz="0" w:space="0" w:color="auto"/>
            <w:bottom w:val="none" w:sz="0" w:space="0" w:color="auto"/>
            <w:right w:val="none" w:sz="0" w:space="0" w:color="auto"/>
          </w:divBdr>
          <w:divsChild>
            <w:div w:id="275256655">
              <w:marLeft w:val="0"/>
              <w:marRight w:val="0"/>
              <w:marTop w:val="0"/>
              <w:marBottom w:val="0"/>
              <w:divBdr>
                <w:top w:val="none" w:sz="0" w:space="0" w:color="auto"/>
                <w:left w:val="none" w:sz="0" w:space="0" w:color="auto"/>
                <w:bottom w:val="none" w:sz="0" w:space="0" w:color="auto"/>
                <w:right w:val="none" w:sz="0" w:space="0" w:color="auto"/>
              </w:divBdr>
            </w:div>
          </w:divsChild>
        </w:div>
        <w:div w:id="1660035821">
          <w:marLeft w:val="0"/>
          <w:marRight w:val="0"/>
          <w:marTop w:val="0"/>
          <w:marBottom w:val="0"/>
          <w:divBdr>
            <w:top w:val="none" w:sz="0" w:space="0" w:color="auto"/>
            <w:left w:val="none" w:sz="0" w:space="0" w:color="auto"/>
            <w:bottom w:val="none" w:sz="0" w:space="0" w:color="auto"/>
            <w:right w:val="none" w:sz="0" w:space="0" w:color="auto"/>
          </w:divBdr>
          <w:divsChild>
            <w:div w:id="1569993150">
              <w:marLeft w:val="0"/>
              <w:marRight w:val="0"/>
              <w:marTop w:val="0"/>
              <w:marBottom w:val="0"/>
              <w:divBdr>
                <w:top w:val="none" w:sz="0" w:space="0" w:color="auto"/>
                <w:left w:val="none" w:sz="0" w:space="0" w:color="auto"/>
                <w:bottom w:val="none" w:sz="0" w:space="0" w:color="auto"/>
                <w:right w:val="none" w:sz="0" w:space="0" w:color="auto"/>
              </w:divBdr>
            </w:div>
          </w:divsChild>
        </w:div>
        <w:div w:id="1670869371">
          <w:marLeft w:val="0"/>
          <w:marRight w:val="0"/>
          <w:marTop w:val="0"/>
          <w:marBottom w:val="0"/>
          <w:divBdr>
            <w:top w:val="none" w:sz="0" w:space="0" w:color="auto"/>
            <w:left w:val="none" w:sz="0" w:space="0" w:color="auto"/>
            <w:bottom w:val="none" w:sz="0" w:space="0" w:color="auto"/>
            <w:right w:val="none" w:sz="0" w:space="0" w:color="auto"/>
          </w:divBdr>
          <w:divsChild>
            <w:div w:id="28725209">
              <w:marLeft w:val="0"/>
              <w:marRight w:val="0"/>
              <w:marTop w:val="0"/>
              <w:marBottom w:val="0"/>
              <w:divBdr>
                <w:top w:val="none" w:sz="0" w:space="0" w:color="auto"/>
                <w:left w:val="none" w:sz="0" w:space="0" w:color="auto"/>
                <w:bottom w:val="none" w:sz="0" w:space="0" w:color="auto"/>
                <w:right w:val="none" w:sz="0" w:space="0" w:color="auto"/>
              </w:divBdr>
            </w:div>
          </w:divsChild>
        </w:div>
        <w:div w:id="1126043231">
          <w:marLeft w:val="0"/>
          <w:marRight w:val="0"/>
          <w:marTop w:val="0"/>
          <w:marBottom w:val="0"/>
          <w:divBdr>
            <w:top w:val="none" w:sz="0" w:space="0" w:color="auto"/>
            <w:left w:val="none" w:sz="0" w:space="0" w:color="auto"/>
            <w:bottom w:val="none" w:sz="0" w:space="0" w:color="auto"/>
            <w:right w:val="none" w:sz="0" w:space="0" w:color="auto"/>
          </w:divBdr>
          <w:divsChild>
            <w:div w:id="738867856">
              <w:marLeft w:val="0"/>
              <w:marRight w:val="0"/>
              <w:marTop w:val="0"/>
              <w:marBottom w:val="0"/>
              <w:divBdr>
                <w:top w:val="none" w:sz="0" w:space="0" w:color="auto"/>
                <w:left w:val="none" w:sz="0" w:space="0" w:color="auto"/>
                <w:bottom w:val="none" w:sz="0" w:space="0" w:color="auto"/>
                <w:right w:val="none" w:sz="0" w:space="0" w:color="auto"/>
              </w:divBdr>
            </w:div>
          </w:divsChild>
        </w:div>
        <w:div w:id="2099228">
          <w:marLeft w:val="0"/>
          <w:marRight w:val="0"/>
          <w:marTop w:val="0"/>
          <w:marBottom w:val="0"/>
          <w:divBdr>
            <w:top w:val="none" w:sz="0" w:space="0" w:color="auto"/>
            <w:left w:val="none" w:sz="0" w:space="0" w:color="auto"/>
            <w:bottom w:val="none" w:sz="0" w:space="0" w:color="auto"/>
            <w:right w:val="none" w:sz="0" w:space="0" w:color="auto"/>
          </w:divBdr>
          <w:divsChild>
            <w:div w:id="1479154890">
              <w:marLeft w:val="0"/>
              <w:marRight w:val="0"/>
              <w:marTop w:val="0"/>
              <w:marBottom w:val="0"/>
              <w:divBdr>
                <w:top w:val="none" w:sz="0" w:space="0" w:color="auto"/>
                <w:left w:val="none" w:sz="0" w:space="0" w:color="auto"/>
                <w:bottom w:val="none" w:sz="0" w:space="0" w:color="auto"/>
                <w:right w:val="none" w:sz="0" w:space="0" w:color="auto"/>
              </w:divBdr>
            </w:div>
          </w:divsChild>
        </w:div>
        <w:div w:id="122698347">
          <w:marLeft w:val="0"/>
          <w:marRight w:val="0"/>
          <w:marTop w:val="0"/>
          <w:marBottom w:val="0"/>
          <w:divBdr>
            <w:top w:val="none" w:sz="0" w:space="0" w:color="auto"/>
            <w:left w:val="none" w:sz="0" w:space="0" w:color="auto"/>
            <w:bottom w:val="none" w:sz="0" w:space="0" w:color="auto"/>
            <w:right w:val="none" w:sz="0" w:space="0" w:color="auto"/>
          </w:divBdr>
          <w:divsChild>
            <w:div w:id="471366298">
              <w:marLeft w:val="0"/>
              <w:marRight w:val="0"/>
              <w:marTop w:val="0"/>
              <w:marBottom w:val="0"/>
              <w:divBdr>
                <w:top w:val="none" w:sz="0" w:space="0" w:color="auto"/>
                <w:left w:val="none" w:sz="0" w:space="0" w:color="auto"/>
                <w:bottom w:val="none" w:sz="0" w:space="0" w:color="auto"/>
                <w:right w:val="none" w:sz="0" w:space="0" w:color="auto"/>
              </w:divBdr>
            </w:div>
          </w:divsChild>
        </w:div>
        <w:div w:id="461535196">
          <w:marLeft w:val="0"/>
          <w:marRight w:val="0"/>
          <w:marTop w:val="0"/>
          <w:marBottom w:val="0"/>
          <w:divBdr>
            <w:top w:val="none" w:sz="0" w:space="0" w:color="auto"/>
            <w:left w:val="none" w:sz="0" w:space="0" w:color="auto"/>
            <w:bottom w:val="none" w:sz="0" w:space="0" w:color="auto"/>
            <w:right w:val="none" w:sz="0" w:space="0" w:color="auto"/>
          </w:divBdr>
          <w:divsChild>
            <w:div w:id="707025236">
              <w:marLeft w:val="0"/>
              <w:marRight w:val="0"/>
              <w:marTop w:val="0"/>
              <w:marBottom w:val="0"/>
              <w:divBdr>
                <w:top w:val="none" w:sz="0" w:space="0" w:color="auto"/>
                <w:left w:val="none" w:sz="0" w:space="0" w:color="auto"/>
                <w:bottom w:val="none" w:sz="0" w:space="0" w:color="auto"/>
                <w:right w:val="none" w:sz="0" w:space="0" w:color="auto"/>
              </w:divBdr>
            </w:div>
          </w:divsChild>
        </w:div>
        <w:div w:id="2142646030">
          <w:marLeft w:val="0"/>
          <w:marRight w:val="0"/>
          <w:marTop w:val="0"/>
          <w:marBottom w:val="0"/>
          <w:divBdr>
            <w:top w:val="none" w:sz="0" w:space="0" w:color="auto"/>
            <w:left w:val="none" w:sz="0" w:space="0" w:color="auto"/>
            <w:bottom w:val="none" w:sz="0" w:space="0" w:color="auto"/>
            <w:right w:val="none" w:sz="0" w:space="0" w:color="auto"/>
          </w:divBdr>
          <w:divsChild>
            <w:div w:id="1849254605">
              <w:marLeft w:val="0"/>
              <w:marRight w:val="0"/>
              <w:marTop w:val="0"/>
              <w:marBottom w:val="0"/>
              <w:divBdr>
                <w:top w:val="none" w:sz="0" w:space="0" w:color="auto"/>
                <w:left w:val="none" w:sz="0" w:space="0" w:color="auto"/>
                <w:bottom w:val="none" w:sz="0" w:space="0" w:color="auto"/>
                <w:right w:val="none" w:sz="0" w:space="0" w:color="auto"/>
              </w:divBdr>
            </w:div>
          </w:divsChild>
        </w:div>
        <w:div w:id="2145270326">
          <w:marLeft w:val="0"/>
          <w:marRight w:val="0"/>
          <w:marTop w:val="0"/>
          <w:marBottom w:val="0"/>
          <w:divBdr>
            <w:top w:val="none" w:sz="0" w:space="0" w:color="auto"/>
            <w:left w:val="none" w:sz="0" w:space="0" w:color="auto"/>
            <w:bottom w:val="none" w:sz="0" w:space="0" w:color="auto"/>
            <w:right w:val="none" w:sz="0" w:space="0" w:color="auto"/>
          </w:divBdr>
          <w:divsChild>
            <w:div w:id="1160733242">
              <w:marLeft w:val="0"/>
              <w:marRight w:val="0"/>
              <w:marTop w:val="0"/>
              <w:marBottom w:val="0"/>
              <w:divBdr>
                <w:top w:val="none" w:sz="0" w:space="0" w:color="auto"/>
                <w:left w:val="none" w:sz="0" w:space="0" w:color="auto"/>
                <w:bottom w:val="none" w:sz="0" w:space="0" w:color="auto"/>
                <w:right w:val="none" w:sz="0" w:space="0" w:color="auto"/>
              </w:divBdr>
            </w:div>
          </w:divsChild>
        </w:div>
        <w:div w:id="983239307">
          <w:marLeft w:val="0"/>
          <w:marRight w:val="0"/>
          <w:marTop w:val="0"/>
          <w:marBottom w:val="0"/>
          <w:divBdr>
            <w:top w:val="none" w:sz="0" w:space="0" w:color="auto"/>
            <w:left w:val="none" w:sz="0" w:space="0" w:color="auto"/>
            <w:bottom w:val="none" w:sz="0" w:space="0" w:color="auto"/>
            <w:right w:val="none" w:sz="0" w:space="0" w:color="auto"/>
          </w:divBdr>
          <w:divsChild>
            <w:div w:id="1042752966">
              <w:marLeft w:val="0"/>
              <w:marRight w:val="0"/>
              <w:marTop w:val="0"/>
              <w:marBottom w:val="0"/>
              <w:divBdr>
                <w:top w:val="none" w:sz="0" w:space="0" w:color="auto"/>
                <w:left w:val="none" w:sz="0" w:space="0" w:color="auto"/>
                <w:bottom w:val="none" w:sz="0" w:space="0" w:color="auto"/>
                <w:right w:val="none" w:sz="0" w:space="0" w:color="auto"/>
              </w:divBdr>
            </w:div>
          </w:divsChild>
        </w:div>
        <w:div w:id="704528765">
          <w:marLeft w:val="0"/>
          <w:marRight w:val="0"/>
          <w:marTop w:val="0"/>
          <w:marBottom w:val="0"/>
          <w:divBdr>
            <w:top w:val="none" w:sz="0" w:space="0" w:color="auto"/>
            <w:left w:val="none" w:sz="0" w:space="0" w:color="auto"/>
            <w:bottom w:val="none" w:sz="0" w:space="0" w:color="auto"/>
            <w:right w:val="none" w:sz="0" w:space="0" w:color="auto"/>
          </w:divBdr>
          <w:divsChild>
            <w:div w:id="2062824926">
              <w:marLeft w:val="0"/>
              <w:marRight w:val="0"/>
              <w:marTop w:val="0"/>
              <w:marBottom w:val="0"/>
              <w:divBdr>
                <w:top w:val="none" w:sz="0" w:space="0" w:color="auto"/>
                <w:left w:val="none" w:sz="0" w:space="0" w:color="auto"/>
                <w:bottom w:val="none" w:sz="0" w:space="0" w:color="auto"/>
                <w:right w:val="none" w:sz="0" w:space="0" w:color="auto"/>
              </w:divBdr>
            </w:div>
          </w:divsChild>
        </w:div>
        <w:div w:id="503862608">
          <w:marLeft w:val="0"/>
          <w:marRight w:val="0"/>
          <w:marTop w:val="0"/>
          <w:marBottom w:val="0"/>
          <w:divBdr>
            <w:top w:val="none" w:sz="0" w:space="0" w:color="auto"/>
            <w:left w:val="none" w:sz="0" w:space="0" w:color="auto"/>
            <w:bottom w:val="none" w:sz="0" w:space="0" w:color="auto"/>
            <w:right w:val="none" w:sz="0" w:space="0" w:color="auto"/>
          </w:divBdr>
          <w:divsChild>
            <w:div w:id="1781342111">
              <w:marLeft w:val="0"/>
              <w:marRight w:val="0"/>
              <w:marTop w:val="0"/>
              <w:marBottom w:val="0"/>
              <w:divBdr>
                <w:top w:val="none" w:sz="0" w:space="0" w:color="auto"/>
                <w:left w:val="none" w:sz="0" w:space="0" w:color="auto"/>
                <w:bottom w:val="none" w:sz="0" w:space="0" w:color="auto"/>
                <w:right w:val="none" w:sz="0" w:space="0" w:color="auto"/>
              </w:divBdr>
            </w:div>
          </w:divsChild>
        </w:div>
        <w:div w:id="378090699">
          <w:marLeft w:val="0"/>
          <w:marRight w:val="0"/>
          <w:marTop w:val="0"/>
          <w:marBottom w:val="0"/>
          <w:divBdr>
            <w:top w:val="none" w:sz="0" w:space="0" w:color="auto"/>
            <w:left w:val="none" w:sz="0" w:space="0" w:color="auto"/>
            <w:bottom w:val="none" w:sz="0" w:space="0" w:color="auto"/>
            <w:right w:val="none" w:sz="0" w:space="0" w:color="auto"/>
          </w:divBdr>
          <w:divsChild>
            <w:div w:id="239952330">
              <w:marLeft w:val="0"/>
              <w:marRight w:val="0"/>
              <w:marTop w:val="0"/>
              <w:marBottom w:val="0"/>
              <w:divBdr>
                <w:top w:val="none" w:sz="0" w:space="0" w:color="auto"/>
                <w:left w:val="none" w:sz="0" w:space="0" w:color="auto"/>
                <w:bottom w:val="none" w:sz="0" w:space="0" w:color="auto"/>
                <w:right w:val="none" w:sz="0" w:space="0" w:color="auto"/>
              </w:divBdr>
            </w:div>
          </w:divsChild>
        </w:div>
        <w:div w:id="1618097010">
          <w:marLeft w:val="0"/>
          <w:marRight w:val="0"/>
          <w:marTop w:val="0"/>
          <w:marBottom w:val="0"/>
          <w:divBdr>
            <w:top w:val="none" w:sz="0" w:space="0" w:color="auto"/>
            <w:left w:val="none" w:sz="0" w:space="0" w:color="auto"/>
            <w:bottom w:val="none" w:sz="0" w:space="0" w:color="auto"/>
            <w:right w:val="none" w:sz="0" w:space="0" w:color="auto"/>
          </w:divBdr>
          <w:divsChild>
            <w:div w:id="1998917198">
              <w:marLeft w:val="0"/>
              <w:marRight w:val="0"/>
              <w:marTop w:val="0"/>
              <w:marBottom w:val="0"/>
              <w:divBdr>
                <w:top w:val="none" w:sz="0" w:space="0" w:color="auto"/>
                <w:left w:val="none" w:sz="0" w:space="0" w:color="auto"/>
                <w:bottom w:val="none" w:sz="0" w:space="0" w:color="auto"/>
                <w:right w:val="none" w:sz="0" w:space="0" w:color="auto"/>
              </w:divBdr>
            </w:div>
          </w:divsChild>
        </w:div>
        <w:div w:id="1208687249">
          <w:marLeft w:val="0"/>
          <w:marRight w:val="0"/>
          <w:marTop w:val="0"/>
          <w:marBottom w:val="0"/>
          <w:divBdr>
            <w:top w:val="none" w:sz="0" w:space="0" w:color="auto"/>
            <w:left w:val="none" w:sz="0" w:space="0" w:color="auto"/>
            <w:bottom w:val="none" w:sz="0" w:space="0" w:color="auto"/>
            <w:right w:val="none" w:sz="0" w:space="0" w:color="auto"/>
          </w:divBdr>
          <w:divsChild>
            <w:div w:id="933052739">
              <w:marLeft w:val="0"/>
              <w:marRight w:val="0"/>
              <w:marTop w:val="0"/>
              <w:marBottom w:val="0"/>
              <w:divBdr>
                <w:top w:val="none" w:sz="0" w:space="0" w:color="auto"/>
                <w:left w:val="none" w:sz="0" w:space="0" w:color="auto"/>
                <w:bottom w:val="none" w:sz="0" w:space="0" w:color="auto"/>
                <w:right w:val="none" w:sz="0" w:space="0" w:color="auto"/>
              </w:divBdr>
            </w:div>
          </w:divsChild>
        </w:div>
        <w:div w:id="1346592442">
          <w:marLeft w:val="0"/>
          <w:marRight w:val="0"/>
          <w:marTop w:val="0"/>
          <w:marBottom w:val="0"/>
          <w:divBdr>
            <w:top w:val="none" w:sz="0" w:space="0" w:color="auto"/>
            <w:left w:val="none" w:sz="0" w:space="0" w:color="auto"/>
            <w:bottom w:val="none" w:sz="0" w:space="0" w:color="auto"/>
            <w:right w:val="none" w:sz="0" w:space="0" w:color="auto"/>
          </w:divBdr>
          <w:divsChild>
            <w:div w:id="797793782">
              <w:marLeft w:val="0"/>
              <w:marRight w:val="0"/>
              <w:marTop w:val="0"/>
              <w:marBottom w:val="0"/>
              <w:divBdr>
                <w:top w:val="none" w:sz="0" w:space="0" w:color="auto"/>
                <w:left w:val="none" w:sz="0" w:space="0" w:color="auto"/>
                <w:bottom w:val="none" w:sz="0" w:space="0" w:color="auto"/>
                <w:right w:val="none" w:sz="0" w:space="0" w:color="auto"/>
              </w:divBdr>
            </w:div>
          </w:divsChild>
        </w:div>
        <w:div w:id="1900244845">
          <w:marLeft w:val="0"/>
          <w:marRight w:val="0"/>
          <w:marTop w:val="0"/>
          <w:marBottom w:val="0"/>
          <w:divBdr>
            <w:top w:val="none" w:sz="0" w:space="0" w:color="auto"/>
            <w:left w:val="none" w:sz="0" w:space="0" w:color="auto"/>
            <w:bottom w:val="none" w:sz="0" w:space="0" w:color="auto"/>
            <w:right w:val="none" w:sz="0" w:space="0" w:color="auto"/>
          </w:divBdr>
          <w:divsChild>
            <w:div w:id="528568785">
              <w:marLeft w:val="0"/>
              <w:marRight w:val="0"/>
              <w:marTop w:val="0"/>
              <w:marBottom w:val="0"/>
              <w:divBdr>
                <w:top w:val="none" w:sz="0" w:space="0" w:color="auto"/>
                <w:left w:val="none" w:sz="0" w:space="0" w:color="auto"/>
                <w:bottom w:val="none" w:sz="0" w:space="0" w:color="auto"/>
                <w:right w:val="none" w:sz="0" w:space="0" w:color="auto"/>
              </w:divBdr>
            </w:div>
          </w:divsChild>
        </w:div>
        <w:div w:id="591740989">
          <w:marLeft w:val="0"/>
          <w:marRight w:val="0"/>
          <w:marTop w:val="0"/>
          <w:marBottom w:val="0"/>
          <w:divBdr>
            <w:top w:val="none" w:sz="0" w:space="0" w:color="auto"/>
            <w:left w:val="none" w:sz="0" w:space="0" w:color="auto"/>
            <w:bottom w:val="none" w:sz="0" w:space="0" w:color="auto"/>
            <w:right w:val="none" w:sz="0" w:space="0" w:color="auto"/>
          </w:divBdr>
          <w:divsChild>
            <w:div w:id="1591037081">
              <w:marLeft w:val="0"/>
              <w:marRight w:val="0"/>
              <w:marTop w:val="0"/>
              <w:marBottom w:val="0"/>
              <w:divBdr>
                <w:top w:val="none" w:sz="0" w:space="0" w:color="auto"/>
                <w:left w:val="none" w:sz="0" w:space="0" w:color="auto"/>
                <w:bottom w:val="none" w:sz="0" w:space="0" w:color="auto"/>
                <w:right w:val="none" w:sz="0" w:space="0" w:color="auto"/>
              </w:divBdr>
            </w:div>
          </w:divsChild>
        </w:div>
        <w:div w:id="1355115700">
          <w:marLeft w:val="0"/>
          <w:marRight w:val="0"/>
          <w:marTop w:val="0"/>
          <w:marBottom w:val="0"/>
          <w:divBdr>
            <w:top w:val="none" w:sz="0" w:space="0" w:color="auto"/>
            <w:left w:val="none" w:sz="0" w:space="0" w:color="auto"/>
            <w:bottom w:val="none" w:sz="0" w:space="0" w:color="auto"/>
            <w:right w:val="none" w:sz="0" w:space="0" w:color="auto"/>
          </w:divBdr>
          <w:divsChild>
            <w:div w:id="31809364">
              <w:marLeft w:val="0"/>
              <w:marRight w:val="0"/>
              <w:marTop w:val="0"/>
              <w:marBottom w:val="0"/>
              <w:divBdr>
                <w:top w:val="none" w:sz="0" w:space="0" w:color="auto"/>
                <w:left w:val="none" w:sz="0" w:space="0" w:color="auto"/>
                <w:bottom w:val="none" w:sz="0" w:space="0" w:color="auto"/>
                <w:right w:val="none" w:sz="0" w:space="0" w:color="auto"/>
              </w:divBdr>
            </w:div>
          </w:divsChild>
        </w:div>
        <w:div w:id="327172793">
          <w:marLeft w:val="0"/>
          <w:marRight w:val="0"/>
          <w:marTop w:val="0"/>
          <w:marBottom w:val="0"/>
          <w:divBdr>
            <w:top w:val="none" w:sz="0" w:space="0" w:color="auto"/>
            <w:left w:val="none" w:sz="0" w:space="0" w:color="auto"/>
            <w:bottom w:val="none" w:sz="0" w:space="0" w:color="auto"/>
            <w:right w:val="none" w:sz="0" w:space="0" w:color="auto"/>
          </w:divBdr>
          <w:divsChild>
            <w:div w:id="1309819802">
              <w:marLeft w:val="0"/>
              <w:marRight w:val="0"/>
              <w:marTop w:val="0"/>
              <w:marBottom w:val="0"/>
              <w:divBdr>
                <w:top w:val="none" w:sz="0" w:space="0" w:color="auto"/>
                <w:left w:val="none" w:sz="0" w:space="0" w:color="auto"/>
                <w:bottom w:val="none" w:sz="0" w:space="0" w:color="auto"/>
                <w:right w:val="none" w:sz="0" w:space="0" w:color="auto"/>
              </w:divBdr>
            </w:div>
          </w:divsChild>
        </w:div>
        <w:div w:id="789012850">
          <w:marLeft w:val="0"/>
          <w:marRight w:val="0"/>
          <w:marTop w:val="0"/>
          <w:marBottom w:val="0"/>
          <w:divBdr>
            <w:top w:val="none" w:sz="0" w:space="0" w:color="auto"/>
            <w:left w:val="none" w:sz="0" w:space="0" w:color="auto"/>
            <w:bottom w:val="none" w:sz="0" w:space="0" w:color="auto"/>
            <w:right w:val="none" w:sz="0" w:space="0" w:color="auto"/>
          </w:divBdr>
          <w:divsChild>
            <w:div w:id="1090614922">
              <w:marLeft w:val="0"/>
              <w:marRight w:val="0"/>
              <w:marTop w:val="0"/>
              <w:marBottom w:val="0"/>
              <w:divBdr>
                <w:top w:val="none" w:sz="0" w:space="0" w:color="auto"/>
                <w:left w:val="none" w:sz="0" w:space="0" w:color="auto"/>
                <w:bottom w:val="none" w:sz="0" w:space="0" w:color="auto"/>
                <w:right w:val="none" w:sz="0" w:space="0" w:color="auto"/>
              </w:divBdr>
            </w:div>
          </w:divsChild>
        </w:div>
        <w:div w:id="1060010898">
          <w:marLeft w:val="0"/>
          <w:marRight w:val="0"/>
          <w:marTop w:val="0"/>
          <w:marBottom w:val="0"/>
          <w:divBdr>
            <w:top w:val="none" w:sz="0" w:space="0" w:color="auto"/>
            <w:left w:val="none" w:sz="0" w:space="0" w:color="auto"/>
            <w:bottom w:val="none" w:sz="0" w:space="0" w:color="auto"/>
            <w:right w:val="none" w:sz="0" w:space="0" w:color="auto"/>
          </w:divBdr>
          <w:divsChild>
            <w:div w:id="1959948831">
              <w:marLeft w:val="0"/>
              <w:marRight w:val="0"/>
              <w:marTop w:val="0"/>
              <w:marBottom w:val="0"/>
              <w:divBdr>
                <w:top w:val="none" w:sz="0" w:space="0" w:color="auto"/>
                <w:left w:val="none" w:sz="0" w:space="0" w:color="auto"/>
                <w:bottom w:val="none" w:sz="0" w:space="0" w:color="auto"/>
                <w:right w:val="none" w:sz="0" w:space="0" w:color="auto"/>
              </w:divBdr>
            </w:div>
          </w:divsChild>
        </w:div>
        <w:div w:id="533732340">
          <w:marLeft w:val="0"/>
          <w:marRight w:val="0"/>
          <w:marTop w:val="0"/>
          <w:marBottom w:val="0"/>
          <w:divBdr>
            <w:top w:val="none" w:sz="0" w:space="0" w:color="auto"/>
            <w:left w:val="none" w:sz="0" w:space="0" w:color="auto"/>
            <w:bottom w:val="none" w:sz="0" w:space="0" w:color="auto"/>
            <w:right w:val="none" w:sz="0" w:space="0" w:color="auto"/>
          </w:divBdr>
          <w:divsChild>
            <w:div w:id="1031802591">
              <w:marLeft w:val="0"/>
              <w:marRight w:val="0"/>
              <w:marTop w:val="0"/>
              <w:marBottom w:val="0"/>
              <w:divBdr>
                <w:top w:val="none" w:sz="0" w:space="0" w:color="auto"/>
                <w:left w:val="none" w:sz="0" w:space="0" w:color="auto"/>
                <w:bottom w:val="none" w:sz="0" w:space="0" w:color="auto"/>
                <w:right w:val="none" w:sz="0" w:space="0" w:color="auto"/>
              </w:divBdr>
            </w:div>
          </w:divsChild>
        </w:div>
        <w:div w:id="2004232504">
          <w:marLeft w:val="0"/>
          <w:marRight w:val="0"/>
          <w:marTop w:val="0"/>
          <w:marBottom w:val="0"/>
          <w:divBdr>
            <w:top w:val="none" w:sz="0" w:space="0" w:color="auto"/>
            <w:left w:val="none" w:sz="0" w:space="0" w:color="auto"/>
            <w:bottom w:val="none" w:sz="0" w:space="0" w:color="auto"/>
            <w:right w:val="none" w:sz="0" w:space="0" w:color="auto"/>
          </w:divBdr>
          <w:divsChild>
            <w:div w:id="2030834095">
              <w:marLeft w:val="0"/>
              <w:marRight w:val="0"/>
              <w:marTop w:val="0"/>
              <w:marBottom w:val="0"/>
              <w:divBdr>
                <w:top w:val="none" w:sz="0" w:space="0" w:color="auto"/>
                <w:left w:val="none" w:sz="0" w:space="0" w:color="auto"/>
                <w:bottom w:val="none" w:sz="0" w:space="0" w:color="auto"/>
                <w:right w:val="none" w:sz="0" w:space="0" w:color="auto"/>
              </w:divBdr>
            </w:div>
          </w:divsChild>
        </w:div>
        <w:div w:id="1631983602">
          <w:marLeft w:val="0"/>
          <w:marRight w:val="0"/>
          <w:marTop w:val="0"/>
          <w:marBottom w:val="0"/>
          <w:divBdr>
            <w:top w:val="none" w:sz="0" w:space="0" w:color="auto"/>
            <w:left w:val="none" w:sz="0" w:space="0" w:color="auto"/>
            <w:bottom w:val="none" w:sz="0" w:space="0" w:color="auto"/>
            <w:right w:val="none" w:sz="0" w:space="0" w:color="auto"/>
          </w:divBdr>
          <w:divsChild>
            <w:div w:id="1375078319">
              <w:marLeft w:val="0"/>
              <w:marRight w:val="0"/>
              <w:marTop w:val="0"/>
              <w:marBottom w:val="0"/>
              <w:divBdr>
                <w:top w:val="none" w:sz="0" w:space="0" w:color="auto"/>
                <w:left w:val="none" w:sz="0" w:space="0" w:color="auto"/>
                <w:bottom w:val="none" w:sz="0" w:space="0" w:color="auto"/>
                <w:right w:val="none" w:sz="0" w:space="0" w:color="auto"/>
              </w:divBdr>
            </w:div>
          </w:divsChild>
        </w:div>
        <w:div w:id="509873334">
          <w:marLeft w:val="0"/>
          <w:marRight w:val="0"/>
          <w:marTop w:val="0"/>
          <w:marBottom w:val="0"/>
          <w:divBdr>
            <w:top w:val="none" w:sz="0" w:space="0" w:color="auto"/>
            <w:left w:val="none" w:sz="0" w:space="0" w:color="auto"/>
            <w:bottom w:val="none" w:sz="0" w:space="0" w:color="auto"/>
            <w:right w:val="none" w:sz="0" w:space="0" w:color="auto"/>
          </w:divBdr>
          <w:divsChild>
            <w:div w:id="974068098">
              <w:marLeft w:val="0"/>
              <w:marRight w:val="0"/>
              <w:marTop w:val="0"/>
              <w:marBottom w:val="0"/>
              <w:divBdr>
                <w:top w:val="none" w:sz="0" w:space="0" w:color="auto"/>
                <w:left w:val="none" w:sz="0" w:space="0" w:color="auto"/>
                <w:bottom w:val="none" w:sz="0" w:space="0" w:color="auto"/>
                <w:right w:val="none" w:sz="0" w:space="0" w:color="auto"/>
              </w:divBdr>
            </w:div>
          </w:divsChild>
        </w:div>
        <w:div w:id="123424893">
          <w:marLeft w:val="0"/>
          <w:marRight w:val="0"/>
          <w:marTop w:val="0"/>
          <w:marBottom w:val="0"/>
          <w:divBdr>
            <w:top w:val="none" w:sz="0" w:space="0" w:color="auto"/>
            <w:left w:val="none" w:sz="0" w:space="0" w:color="auto"/>
            <w:bottom w:val="none" w:sz="0" w:space="0" w:color="auto"/>
            <w:right w:val="none" w:sz="0" w:space="0" w:color="auto"/>
          </w:divBdr>
          <w:divsChild>
            <w:div w:id="531764619">
              <w:marLeft w:val="0"/>
              <w:marRight w:val="0"/>
              <w:marTop w:val="0"/>
              <w:marBottom w:val="0"/>
              <w:divBdr>
                <w:top w:val="none" w:sz="0" w:space="0" w:color="auto"/>
                <w:left w:val="none" w:sz="0" w:space="0" w:color="auto"/>
                <w:bottom w:val="none" w:sz="0" w:space="0" w:color="auto"/>
                <w:right w:val="none" w:sz="0" w:space="0" w:color="auto"/>
              </w:divBdr>
            </w:div>
          </w:divsChild>
        </w:div>
        <w:div w:id="1902908852">
          <w:marLeft w:val="0"/>
          <w:marRight w:val="0"/>
          <w:marTop w:val="0"/>
          <w:marBottom w:val="0"/>
          <w:divBdr>
            <w:top w:val="none" w:sz="0" w:space="0" w:color="auto"/>
            <w:left w:val="none" w:sz="0" w:space="0" w:color="auto"/>
            <w:bottom w:val="none" w:sz="0" w:space="0" w:color="auto"/>
            <w:right w:val="none" w:sz="0" w:space="0" w:color="auto"/>
          </w:divBdr>
          <w:divsChild>
            <w:div w:id="1910648615">
              <w:marLeft w:val="0"/>
              <w:marRight w:val="0"/>
              <w:marTop w:val="0"/>
              <w:marBottom w:val="0"/>
              <w:divBdr>
                <w:top w:val="none" w:sz="0" w:space="0" w:color="auto"/>
                <w:left w:val="none" w:sz="0" w:space="0" w:color="auto"/>
                <w:bottom w:val="none" w:sz="0" w:space="0" w:color="auto"/>
                <w:right w:val="none" w:sz="0" w:space="0" w:color="auto"/>
              </w:divBdr>
            </w:div>
          </w:divsChild>
        </w:div>
        <w:div w:id="692071468">
          <w:marLeft w:val="0"/>
          <w:marRight w:val="0"/>
          <w:marTop w:val="0"/>
          <w:marBottom w:val="0"/>
          <w:divBdr>
            <w:top w:val="none" w:sz="0" w:space="0" w:color="auto"/>
            <w:left w:val="none" w:sz="0" w:space="0" w:color="auto"/>
            <w:bottom w:val="none" w:sz="0" w:space="0" w:color="auto"/>
            <w:right w:val="none" w:sz="0" w:space="0" w:color="auto"/>
          </w:divBdr>
          <w:divsChild>
            <w:div w:id="898975076">
              <w:marLeft w:val="0"/>
              <w:marRight w:val="0"/>
              <w:marTop w:val="0"/>
              <w:marBottom w:val="0"/>
              <w:divBdr>
                <w:top w:val="none" w:sz="0" w:space="0" w:color="auto"/>
                <w:left w:val="none" w:sz="0" w:space="0" w:color="auto"/>
                <w:bottom w:val="none" w:sz="0" w:space="0" w:color="auto"/>
                <w:right w:val="none" w:sz="0" w:space="0" w:color="auto"/>
              </w:divBdr>
            </w:div>
          </w:divsChild>
        </w:div>
        <w:div w:id="633603126">
          <w:marLeft w:val="0"/>
          <w:marRight w:val="0"/>
          <w:marTop w:val="0"/>
          <w:marBottom w:val="0"/>
          <w:divBdr>
            <w:top w:val="none" w:sz="0" w:space="0" w:color="auto"/>
            <w:left w:val="none" w:sz="0" w:space="0" w:color="auto"/>
            <w:bottom w:val="none" w:sz="0" w:space="0" w:color="auto"/>
            <w:right w:val="none" w:sz="0" w:space="0" w:color="auto"/>
          </w:divBdr>
          <w:divsChild>
            <w:div w:id="806430830">
              <w:marLeft w:val="0"/>
              <w:marRight w:val="0"/>
              <w:marTop w:val="0"/>
              <w:marBottom w:val="0"/>
              <w:divBdr>
                <w:top w:val="none" w:sz="0" w:space="0" w:color="auto"/>
                <w:left w:val="none" w:sz="0" w:space="0" w:color="auto"/>
                <w:bottom w:val="none" w:sz="0" w:space="0" w:color="auto"/>
                <w:right w:val="none" w:sz="0" w:space="0" w:color="auto"/>
              </w:divBdr>
            </w:div>
          </w:divsChild>
        </w:div>
        <w:div w:id="2061782758">
          <w:marLeft w:val="0"/>
          <w:marRight w:val="0"/>
          <w:marTop w:val="0"/>
          <w:marBottom w:val="0"/>
          <w:divBdr>
            <w:top w:val="none" w:sz="0" w:space="0" w:color="auto"/>
            <w:left w:val="none" w:sz="0" w:space="0" w:color="auto"/>
            <w:bottom w:val="none" w:sz="0" w:space="0" w:color="auto"/>
            <w:right w:val="none" w:sz="0" w:space="0" w:color="auto"/>
          </w:divBdr>
          <w:divsChild>
            <w:div w:id="644968359">
              <w:marLeft w:val="0"/>
              <w:marRight w:val="0"/>
              <w:marTop w:val="0"/>
              <w:marBottom w:val="0"/>
              <w:divBdr>
                <w:top w:val="none" w:sz="0" w:space="0" w:color="auto"/>
                <w:left w:val="none" w:sz="0" w:space="0" w:color="auto"/>
                <w:bottom w:val="none" w:sz="0" w:space="0" w:color="auto"/>
                <w:right w:val="none" w:sz="0" w:space="0" w:color="auto"/>
              </w:divBdr>
            </w:div>
          </w:divsChild>
        </w:div>
        <w:div w:id="1049956673">
          <w:marLeft w:val="0"/>
          <w:marRight w:val="0"/>
          <w:marTop w:val="0"/>
          <w:marBottom w:val="0"/>
          <w:divBdr>
            <w:top w:val="none" w:sz="0" w:space="0" w:color="auto"/>
            <w:left w:val="none" w:sz="0" w:space="0" w:color="auto"/>
            <w:bottom w:val="none" w:sz="0" w:space="0" w:color="auto"/>
            <w:right w:val="none" w:sz="0" w:space="0" w:color="auto"/>
          </w:divBdr>
          <w:divsChild>
            <w:div w:id="1957786223">
              <w:marLeft w:val="0"/>
              <w:marRight w:val="0"/>
              <w:marTop w:val="0"/>
              <w:marBottom w:val="0"/>
              <w:divBdr>
                <w:top w:val="none" w:sz="0" w:space="0" w:color="auto"/>
                <w:left w:val="none" w:sz="0" w:space="0" w:color="auto"/>
                <w:bottom w:val="none" w:sz="0" w:space="0" w:color="auto"/>
                <w:right w:val="none" w:sz="0" w:space="0" w:color="auto"/>
              </w:divBdr>
            </w:div>
          </w:divsChild>
        </w:div>
        <w:div w:id="1133645011">
          <w:marLeft w:val="0"/>
          <w:marRight w:val="0"/>
          <w:marTop w:val="0"/>
          <w:marBottom w:val="0"/>
          <w:divBdr>
            <w:top w:val="none" w:sz="0" w:space="0" w:color="auto"/>
            <w:left w:val="none" w:sz="0" w:space="0" w:color="auto"/>
            <w:bottom w:val="none" w:sz="0" w:space="0" w:color="auto"/>
            <w:right w:val="none" w:sz="0" w:space="0" w:color="auto"/>
          </w:divBdr>
          <w:divsChild>
            <w:div w:id="1735279856">
              <w:marLeft w:val="0"/>
              <w:marRight w:val="0"/>
              <w:marTop w:val="0"/>
              <w:marBottom w:val="0"/>
              <w:divBdr>
                <w:top w:val="none" w:sz="0" w:space="0" w:color="auto"/>
                <w:left w:val="none" w:sz="0" w:space="0" w:color="auto"/>
                <w:bottom w:val="none" w:sz="0" w:space="0" w:color="auto"/>
                <w:right w:val="none" w:sz="0" w:space="0" w:color="auto"/>
              </w:divBdr>
            </w:div>
          </w:divsChild>
        </w:div>
        <w:div w:id="882252995">
          <w:marLeft w:val="0"/>
          <w:marRight w:val="0"/>
          <w:marTop w:val="0"/>
          <w:marBottom w:val="0"/>
          <w:divBdr>
            <w:top w:val="none" w:sz="0" w:space="0" w:color="auto"/>
            <w:left w:val="none" w:sz="0" w:space="0" w:color="auto"/>
            <w:bottom w:val="none" w:sz="0" w:space="0" w:color="auto"/>
            <w:right w:val="none" w:sz="0" w:space="0" w:color="auto"/>
          </w:divBdr>
          <w:divsChild>
            <w:div w:id="200097394">
              <w:marLeft w:val="0"/>
              <w:marRight w:val="0"/>
              <w:marTop w:val="0"/>
              <w:marBottom w:val="0"/>
              <w:divBdr>
                <w:top w:val="none" w:sz="0" w:space="0" w:color="auto"/>
                <w:left w:val="none" w:sz="0" w:space="0" w:color="auto"/>
                <w:bottom w:val="none" w:sz="0" w:space="0" w:color="auto"/>
                <w:right w:val="none" w:sz="0" w:space="0" w:color="auto"/>
              </w:divBdr>
            </w:div>
          </w:divsChild>
        </w:div>
        <w:div w:id="65077498">
          <w:marLeft w:val="0"/>
          <w:marRight w:val="0"/>
          <w:marTop w:val="0"/>
          <w:marBottom w:val="0"/>
          <w:divBdr>
            <w:top w:val="none" w:sz="0" w:space="0" w:color="auto"/>
            <w:left w:val="none" w:sz="0" w:space="0" w:color="auto"/>
            <w:bottom w:val="none" w:sz="0" w:space="0" w:color="auto"/>
            <w:right w:val="none" w:sz="0" w:space="0" w:color="auto"/>
          </w:divBdr>
          <w:divsChild>
            <w:div w:id="1892764587">
              <w:marLeft w:val="0"/>
              <w:marRight w:val="0"/>
              <w:marTop w:val="0"/>
              <w:marBottom w:val="0"/>
              <w:divBdr>
                <w:top w:val="none" w:sz="0" w:space="0" w:color="auto"/>
                <w:left w:val="none" w:sz="0" w:space="0" w:color="auto"/>
                <w:bottom w:val="none" w:sz="0" w:space="0" w:color="auto"/>
                <w:right w:val="none" w:sz="0" w:space="0" w:color="auto"/>
              </w:divBdr>
            </w:div>
          </w:divsChild>
        </w:div>
        <w:div w:id="1662924691">
          <w:marLeft w:val="0"/>
          <w:marRight w:val="0"/>
          <w:marTop w:val="0"/>
          <w:marBottom w:val="0"/>
          <w:divBdr>
            <w:top w:val="none" w:sz="0" w:space="0" w:color="auto"/>
            <w:left w:val="none" w:sz="0" w:space="0" w:color="auto"/>
            <w:bottom w:val="none" w:sz="0" w:space="0" w:color="auto"/>
            <w:right w:val="none" w:sz="0" w:space="0" w:color="auto"/>
          </w:divBdr>
          <w:divsChild>
            <w:div w:id="1946115748">
              <w:marLeft w:val="0"/>
              <w:marRight w:val="0"/>
              <w:marTop w:val="0"/>
              <w:marBottom w:val="0"/>
              <w:divBdr>
                <w:top w:val="none" w:sz="0" w:space="0" w:color="auto"/>
                <w:left w:val="none" w:sz="0" w:space="0" w:color="auto"/>
                <w:bottom w:val="none" w:sz="0" w:space="0" w:color="auto"/>
                <w:right w:val="none" w:sz="0" w:space="0" w:color="auto"/>
              </w:divBdr>
            </w:div>
          </w:divsChild>
        </w:div>
        <w:div w:id="366107683">
          <w:marLeft w:val="0"/>
          <w:marRight w:val="0"/>
          <w:marTop w:val="0"/>
          <w:marBottom w:val="0"/>
          <w:divBdr>
            <w:top w:val="none" w:sz="0" w:space="0" w:color="auto"/>
            <w:left w:val="none" w:sz="0" w:space="0" w:color="auto"/>
            <w:bottom w:val="none" w:sz="0" w:space="0" w:color="auto"/>
            <w:right w:val="none" w:sz="0" w:space="0" w:color="auto"/>
          </w:divBdr>
          <w:divsChild>
            <w:div w:id="596131798">
              <w:marLeft w:val="0"/>
              <w:marRight w:val="0"/>
              <w:marTop w:val="0"/>
              <w:marBottom w:val="0"/>
              <w:divBdr>
                <w:top w:val="none" w:sz="0" w:space="0" w:color="auto"/>
                <w:left w:val="none" w:sz="0" w:space="0" w:color="auto"/>
                <w:bottom w:val="none" w:sz="0" w:space="0" w:color="auto"/>
                <w:right w:val="none" w:sz="0" w:space="0" w:color="auto"/>
              </w:divBdr>
            </w:div>
          </w:divsChild>
        </w:div>
        <w:div w:id="1549950237">
          <w:marLeft w:val="0"/>
          <w:marRight w:val="0"/>
          <w:marTop w:val="0"/>
          <w:marBottom w:val="0"/>
          <w:divBdr>
            <w:top w:val="none" w:sz="0" w:space="0" w:color="auto"/>
            <w:left w:val="none" w:sz="0" w:space="0" w:color="auto"/>
            <w:bottom w:val="none" w:sz="0" w:space="0" w:color="auto"/>
            <w:right w:val="none" w:sz="0" w:space="0" w:color="auto"/>
          </w:divBdr>
          <w:divsChild>
            <w:div w:id="1242254704">
              <w:marLeft w:val="0"/>
              <w:marRight w:val="0"/>
              <w:marTop w:val="0"/>
              <w:marBottom w:val="0"/>
              <w:divBdr>
                <w:top w:val="none" w:sz="0" w:space="0" w:color="auto"/>
                <w:left w:val="none" w:sz="0" w:space="0" w:color="auto"/>
                <w:bottom w:val="none" w:sz="0" w:space="0" w:color="auto"/>
                <w:right w:val="none" w:sz="0" w:space="0" w:color="auto"/>
              </w:divBdr>
            </w:div>
          </w:divsChild>
        </w:div>
        <w:div w:id="2075660073">
          <w:marLeft w:val="0"/>
          <w:marRight w:val="0"/>
          <w:marTop w:val="0"/>
          <w:marBottom w:val="0"/>
          <w:divBdr>
            <w:top w:val="none" w:sz="0" w:space="0" w:color="auto"/>
            <w:left w:val="none" w:sz="0" w:space="0" w:color="auto"/>
            <w:bottom w:val="none" w:sz="0" w:space="0" w:color="auto"/>
            <w:right w:val="none" w:sz="0" w:space="0" w:color="auto"/>
          </w:divBdr>
          <w:divsChild>
            <w:div w:id="983005973">
              <w:marLeft w:val="0"/>
              <w:marRight w:val="0"/>
              <w:marTop w:val="0"/>
              <w:marBottom w:val="0"/>
              <w:divBdr>
                <w:top w:val="none" w:sz="0" w:space="0" w:color="auto"/>
                <w:left w:val="none" w:sz="0" w:space="0" w:color="auto"/>
                <w:bottom w:val="none" w:sz="0" w:space="0" w:color="auto"/>
                <w:right w:val="none" w:sz="0" w:space="0" w:color="auto"/>
              </w:divBdr>
            </w:div>
          </w:divsChild>
        </w:div>
        <w:div w:id="722096111">
          <w:marLeft w:val="0"/>
          <w:marRight w:val="0"/>
          <w:marTop w:val="0"/>
          <w:marBottom w:val="0"/>
          <w:divBdr>
            <w:top w:val="none" w:sz="0" w:space="0" w:color="auto"/>
            <w:left w:val="none" w:sz="0" w:space="0" w:color="auto"/>
            <w:bottom w:val="none" w:sz="0" w:space="0" w:color="auto"/>
            <w:right w:val="none" w:sz="0" w:space="0" w:color="auto"/>
          </w:divBdr>
          <w:divsChild>
            <w:div w:id="42619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781468">
      <w:bodyDiv w:val="1"/>
      <w:marLeft w:val="0"/>
      <w:marRight w:val="0"/>
      <w:marTop w:val="0"/>
      <w:marBottom w:val="0"/>
      <w:divBdr>
        <w:top w:val="none" w:sz="0" w:space="0" w:color="auto"/>
        <w:left w:val="none" w:sz="0" w:space="0" w:color="auto"/>
        <w:bottom w:val="none" w:sz="0" w:space="0" w:color="auto"/>
        <w:right w:val="none" w:sz="0" w:space="0" w:color="auto"/>
      </w:divBdr>
    </w:div>
    <w:div w:id="794442097">
      <w:bodyDiv w:val="1"/>
      <w:marLeft w:val="0"/>
      <w:marRight w:val="0"/>
      <w:marTop w:val="0"/>
      <w:marBottom w:val="0"/>
      <w:divBdr>
        <w:top w:val="none" w:sz="0" w:space="0" w:color="auto"/>
        <w:left w:val="none" w:sz="0" w:space="0" w:color="auto"/>
        <w:bottom w:val="none" w:sz="0" w:space="0" w:color="auto"/>
        <w:right w:val="none" w:sz="0" w:space="0" w:color="auto"/>
      </w:divBdr>
    </w:div>
    <w:div w:id="802239124">
      <w:bodyDiv w:val="1"/>
      <w:marLeft w:val="0"/>
      <w:marRight w:val="0"/>
      <w:marTop w:val="0"/>
      <w:marBottom w:val="0"/>
      <w:divBdr>
        <w:top w:val="none" w:sz="0" w:space="0" w:color="auto"/>
        <w:left w:val="none" w:sz="0" w:space="0" w:color="auto"/>
        <w:bottom w:val="none" w:sz="0" w:space="0" w:color="auto"/>
        <w:right w:val="none" w:sz="0" w:space="0" w:color="auto"/>
      </w:divBdr>
    </w:div>
    <w:div w:id="819150067">
      <w:bodyDiv w:val="1"/>
      <w:marLeft w:val="0"/>
      <w:marRight w:val="0"/>
      <w:marTop w:val="0"/>
      <w:marBottom w:val="0"/>
      <w:divBdr>
        <w:top w:val="none" w:sz="0" w:space="0" w:color="auto"/>
        <w:left w:val="none" w:sz="0" w:space="0" w:color="auto"/>
        <w:bottom w:val="none" w:sz="0" w:space="0" w:color="auto"/>
        <w:right w:val="none" w:sz="0" w:space="0" w:color="auto"/>
      </w:divBdr>
    </w:div>
    <w:div w:id="822161145">
      <w:bodyDiv w:val="1"/>
      <w:marLeft w:val="0"/>
      <w:marRight w:val="0"/>
      <w:marTop w:val="0"/>
      <w:marBottom w:val="0"/>
      <w:divBdr>
        <w:top w:val="none" w:sz="0" w:space="0" w:color="auto"/>
        <w:left w:val="none" w:sz="0" w:space="0" w:color="auto"/>
        <w:bottom w:val="none" w:sz="0" w:space="0" w:color="auto"/>
        <w:right w:val="none" w:sz="0" w:space="0" w:color="auto"/>
      </w:divBdr>
    </w:div>
    <w:div w:id="832766247">
      <w:bodyDiv w:val="1"/>
      <w:marLeft w:val="0"/>
      <w:marRight w:val="0"/>
      <w:marTop w:val="0"/>
      <w:marBottom w:val="0"/>
      <w:divBdr>
        <w:top w:val="none" w:sz="0" w:space="0" w:color="auto"/>
        <w:left w:val="none" w:sz="0" w:space="0" w:color="auto"/>
        <w:bottom w:val="none" w:sz="0" w:space="0" w:color="auto"/>
        <w:right w:val="none" w:sz="0" w:space="0" w:color="auto"/>
      </w:divBdr>
    </w:div>
    <w:div w:id="836730448">
      <w:bodyDiv w:val="1"/>
      <w:marLeft w:val="0"/>
      <w:marRight w:val="0"/>
      <w:marTop w:val="0"/>
      <w:marBottom w:val="0"/>
      <w:divBdr>
        <w:top w:val="none" w:sz="0" w:space="0" w:color="auto"/>
        <w:left w:val="none" w:sz="0" w:space="0" w:color="auto"/>
        <w:bottom w:val="none" w:sz="0" w:space="0" w:color="auto"/>
        <w:right w:val="none" w:sz="0" w:space="0" w:color="auto"/>
      </w:divBdr>
    </w:div>
    <w:div w:id="843057745">
      <w:bodyDiv w:val="1"/>
      <w:marLeft w:val="0"/>
      <w:marRight w:val="0"/>
      <w:marTop w:val="0"/>
      <w:marBottom w:val="0"/>
      <w:divBdr>
        <w:top w:val="none" w:sz="0" w:space="0" w:color="auto"/>
        <w:left w:val="none" w:sz="0" w:space="0" w:color="auto"/>
        <w:bottom w:val="none" w:sz="0" w:space="0" w:color="auto"/>
        <w:right w:val="none" w:sz="0" w:space="0" w:color="auto"/>
      </w:divBdr>
    </w:div>
    <w:div w:id="850416927">
      <w:bodyDiv w:val="1"/>
      <w:marLeft w:val="0"/>
      <w:marRight w:val="0"/>
      <w:marTop w:val="0"/>
      <w:marBottom w:val="0"/>
      <w:divBdr>
        <w:top w:val="none" w:sz="0" w:space="0" w:color="auto"/>
        <w:left w:val="none" w:sz="0" w:space="0" w:color="auto"/>
        <w:bottom w:val="none" w:sz="0" w:space="0" w:color="auto"/>
        <w:right w:val="none" w:sz="0" w:space="0" w:color="auto"/>
      </w:divBdr>
    </w:div>
    <w:div w:id="885483075">
      <w:bodyDiv w:val="1"/>
      <w:marLeft w:val="0"/>
      <w:marRight w:val="0"/>
      <w:marTop w:val="0"/>
      <w:marBottom w:val="0"/>
      <w:divBdr>
        <w:top w:val="none" w:sz="0" w:space="0" w:color="auto"/>
        <w:left w:val="none" w:sz="0" w:space="0" w:color="auto"/>
        <w:bottom w:val="none" w:sz="0" w:space="0" w:color="auto"/>
        <w:right w:val="none" w:sz="0" w:space="0" w:color="auto"/>
      </w:divBdr>
    </w:div>
    <w:div w:id="893741262">
      <w:bodyDiv w:val="1"/>
      <w:marLeft w:val="0"/>
      <w:marRight w:val="0"/>
      <w:marTop w:val="0"/>
      <w:marBottom w:val="0"/>
      <w:divBdr>
        <w:top w:val="none" w:sz="0" w:space="0" w:color="auto"/>
        <w:left w:val="none" w:sz="0" w:space="0" w:color="auto"/>
        <w:bottom w:val="none" w:sz="0" w:space="0" w:color="auto"/>
        <w:right w:val="none" w:sz="0" w:space="0" w:color="auto"/>
      </w:divBdr>
    </w:div>
    <w:div w:id="895168038">
      <w:bodyDiv w:val="1"/>
      <w:marLeft w:val="0"/>
      <w:marRight w:val="0"/>
      <w:marTop w:val="0"/>
      <w:marBottom w:val="0"/>
      <w:divBdr>
        <w:top w:val="none" w:sz="0" w:space="0" w:color="auto"/>
        <w:left w:val="none" w:sz="0" w:space="0" w:color="auto"/>
        <w:bottom w:val="none" w:sz="0" w:space="0" w:color="auto"/>
        <w:right w:val="none" w:sz="0" w:space="0" w:color="auto"/>
      </w:divBdr>
    </w:div>
    <w:div w:id="896084445">
      <w:bodyDiv w:val="1"/>
      <w:marLeft w:val="0"/>
      <w:marRight w:val="0"/>
      <w:marTop w:val="0"/>
      <w:marBottom w:val="0"/>
      <w:divBdr>
        <w:top w:val="none" w:sz="0" w:space="0" w:color="auto"/>
        <w:left w:val="none" w:sz="0" w:space="0" w:color="auto"/>
        <w:bottom w:val="none" w:sz="0" w:space="0" w:color="auto"/>
        <w:right w:val="none" w:sz="0" w:space="0" w:color="auto"/>
      </w:divBdr>
    </w:div>
    <w:div w:id="898515696">
      <w:bodyDiv w:val="1"/>
      <w:marLeft w:val="0"/>
      <w:marRight w:val="0"/>
      <w:marTop w:val="0"/>
      <w:marBottom w:val="0"/>
      <w:divBdr>
        <w:top w:val="none" w:sz="0" w:space="0" w:color="auto"/>
        <w:left w:val="none" w:sz="0" w:space="0" w:color="auto"/>
        <w:bottom w:val="none" w:sz="0" w:space="0" w:color="auto"/>
        <w:right w:val="none" w:sz="0" w:space="0" w:color="auto"/>
      </w:divBdr>
    </w:div>
    <w:div w:id="898977785">
      <w:bodyDiv w:val="1"/>
      <w:marLeft w:val="0"/>
      <w:marRight w:val="0"/>
      <w:marTop w:val="0"/>
      <w:marBottom w:val="0"/>
      <w:divBdr>
        <w:top w:val="none" w:sz="0" w:space="0" w:color="auto"/>
        <w:left w:val="none" w:sz="0" w:space="0" w:color="auto"/>
        <w:bottom w:val="none" w:sz="0" w:space="0" w:color="auto"/>
        <w:right w:val="none" w:sz="0" w:space="0" w:color="auto"/>
      </w:divBdr>
    </w:div>
    <w:div w:id="907686811">
      <w:bodyDiv w:val="1"/>
      <w:marLeft w:val="0"/>
      <w:marRight w:val="0"/>
      <w:marTop w:val="0"/>
      <w:marBottom w:val="0"/>
      <w:divBdr>
        <w:top w:val="none" w:sz="0" w:space="0" w:color="auto"/>
        <w:left w:val="none" w:sz="0" w:space="0" w:color="auto"/>
        <w:bottom w:val="none" w:sz="0" w:space="0" w:color="auto"/>
        <w:right w:val="none" w:sz="0" w:space="0" w:color="auto"/>
      </w:divBdr>
    </w:div>
    <w:div w:id="940377013">
      <w:bodyDiv w:val="1"/>
      <w:marLeft w:val="0"/>
      <w:marRight w:val="0"/>
      <w:marTop w:val="0"/>
      <w:marBottom w:val="0"/>
      <w:divBdr>
        <w:top w:val="none" w:sz="0" w:space="0" w:color="auto"/>
        <w:left w:val="none" w:sz="0" w:space="0" w:color="auto"/>
        <w:bottom w:val="none" w:sz="0" w:space="0" w:color="auto"/>
        <w:right w:val="none" w:sz="0" w:space="0" w:color="auto"/>
      </w:divBdr>
    </w:div>
    <w:div w:id="959073447">
      <w:bodyDiv w:val="1"/>
      <w:marLeft w:val="0"/>
      <w:marRight w:val="0"/>
      <w:marTop w:val="0"/>
      <w:marBottom w:val="0"/>
      <w:divBdr>
        <w:top w:val="none" w:sz="0" w:space="0" w:color="auto"/>
        <w:left w:val="none" w:sz="0" w:space="0" w:color="auto"/>
        <w:bottom w:val="none" w:sz="0" w:space="0" w:color="auto"/>
        <w:right w:val="none" w:sz="0" w:space="0" w:color="auto"/>
      </w:divBdr>
      <w:divsChild>
        <w:div w:id="1889992849">
          <w:marLeft w:val="0"/>
          <w:marRight w:val="0"/>
          <w:marTop w:val="0"/>
          <w:marBottom w:val="0"/>
          <w:divBdr>
            <w:top w:val="none" w:sz="0" w:space="0" w:color="auto"/>
            <w:left w:val="none" w:sz="0" w:space="0" w:color="auto"/>
            <w:bottom w:val="none" w:sz="0" w:space="0" w:color="auto"/>
            <w:right w:val="none" w:sz="0" w:space="0" w:color="auto"/>
          </w:divBdr>
        </w:div>
      </w:divsChild>
    </w:div>
    <w:div w:id="989478357">
      <w:bodyDiv w:val="1"/>
      <w:marLeft w:val="0"/>
      <w:marRight w:val="0"/>
      <w:marTop w:val="0"/>
      <w:marBottom w:val="0"/>
      <w:divBdr>
        <w:top w:val="none" w:sz="0" w:space="0" w:color="auto"/>
        <w:left w:val="none" w:sz="0" w:space="0" w:color="auto"/>
        <w:bottom w:val="none" w:sz="0" w:space="0" w:color="auto"/>
        <w:right w:val="none" w:sz="0" w:space="0" w:color="auto"/>
      </w:divBdr>
    </w:div>
    <w:div w:id="994381042">
      <w:bodyDiv w:val="1"/>
      <w:marLeft w:val="0"/>
      <w:marRight w:val="0"/>
      <w:marTop w:val="0"/>
      <w:marBottom w:val="0"/>
      <w:divBdr>
        <w:top w:val="none" w:sz="0" w:space="0" w:color="auto"/>
        <w:left w:val="none" w:sz="0" w:space="0" w:color="auto"/>
        <w:bottom w:val="none" w:sz="0" w:space="0" w:color="auto"/>
        <w:right w:val="none" w:sz="0" w:space="0" w:color="auto"/>
      </w:divBdr>
    </w:div>
    <w:div w:id="998340704">
      <w:bodyDiv w:val="1"/>
      <w:marLeft w:val="0"/>
      <w:marRight w:val="0"/>
      <w:marTop w:val="0"/>
      <w:marBottom w:val="0"/>
      <w:divBdr>
        <w:top w:val="none" w:sz="0" w:space="0" w:color="auto"/>
        <w:left w:val="none" w:sz="0" w:space="0" w:color="auto"/>
        <w:bottom w:val="none" w:sz="0" w:space="0" w:color="auto"/>
        <w:right w:val="none" w:sz="0" w:space="0" w:color="auto"/>
      </w:divBdr>
    </w:div>
    <w:div w:id="1014304016">
      <w:bodyDiv w:val="1"/>
      <w:marLeft w:val="0"/>
      <w:marRight w:val="0"/>
      <w:marTop w:val="0"/>
      <w:marBottom w:val="0"/>
      <w:divBdr>
        <w:top w:val="none" w:sz="0" w:space="0" w:color="auto"/>
        <w:left w:val="none" w:sz="0" w:space="0" w:color="auto"/>
        <w:bottom w:val="none" w:sz="0" w:space="0" w:color="auto"/>
        <w:right w:val="none" w:sz="0" w:space="0" w:color="auto"/>
      </w:divBdr>
    </w:div>
    <w:div w:id="1044864666">
      <w:bodyDiv w:val="1"/>
      <w:marLeft w:val="0"/>
      <w:marRight w:val="0"/>
      <w:marTop w:val="0"/>
      <w:marBottom w:val="0"/>
      <w:divBdr>
        <w:top w:val="none" w:sz="0" w:space="0" w:color="auto"/>
        <w:left w:val="none" w:sz="0" w:space="0" w:color="auto"/>
        <w:bottom w:val="none" w:sz="0" w:space="0" w:color="auto"/>
        <w:right w:val="none" w:sz="0" w:space="0" w:color="auto"/>
      </w:divBdr>
    </w:div>
    <w:div w:id="1065908618">
      <w:bodyDiv w:val="1"/>
      <w:marLeft w:val="0"/>
      <w:marRight w:val="0"/>
      <w:marTop w:val="0"/>
      <w:marBottom w:val="0"/>
      <w:divBdr>
        <w:top w:val="none" w:sz="0" w:space="0" w:color="auto"/>
        <w:left w:val="none" w:sz="0" w:space="0" w:color="auto"/>
        <w:bottom w:val="none" w:sz="0" w:space="0" w:color="auto"/>
        <w:right w:val="none" w:sz="0" w:space="0" w:color="auto"/>
      </w:divBdr>
    </w:div>
    <w:div w:id="1075976102">
      <w:bodyDiv w:val="1"/>
      <w:marLeft w:val="0"/>
      <w:marRight w:val="0"/>
      <w:marTop w:val="0"/>
      <w:marBottom w:val="0"/>
      <w:divBdr>
        <w:top w:val="none" w:sz="0" w:space="0" w:color="auto"/>
        <w:left w:val="none" w:sz="0" w:space="0" w:color="auto"/>
        <w:bottom w:val="none" w:sz="0" w:space="0" w:color="auto"/>
        <w:right w:val="none" w:sz="0" w:space="0" w:color="auto"/>
      </w:divBdr>
    </w:div>
    <w:div w:id="1077050507">
      <w:bodyDiv w:val="1"/>
      <w:marLeft w:val="0"/>
      <w:marRight w:val="0"/>
      <w:marTop w:val="0"/>
      <w:marBottom w:val="0"/>
      <w:divBdr>
        <w:top w:val="none" w:sz="0" w:space="0" w:color="auto"/>
        <w:left w:val="none" w:sz="0" w:space="0" w:color="auto"/>
        <w:bottom w:val="none" w:sz="0" w:space="0" w:color="auto"/>
        <w:right w:val="none" w:sz="0" w:space="0" w:color="auto"/>
      </w:divBdr>
    </w:div>
    <w:div w:id="1080643407">
      <w:bodyDiv w:val="1"/>
      <w:marLeft w:val="0"/>
      <w:marRight w:val="0"/>
      <w:marTop w:val="0"/>
      <w:marBottom w:val="0"/>
      <w:divBdr>
        <w:top w:val="none" w:sz="0" w:space="0" w:color="auto"/>
        <w:left w:val="none" w:sz="0" w:space="0" w:color="auto"/>
        <w:bottom w:val="none" w:sz="0" w:space="0" w:color="auto"/>
        <w:right w:val="none" w:sz="0" w:space="0" w:color="auto"/>
      </w:divBdr>
    </w:div>
    <w:div w:id="1101492731">
      <w:bodyDiv w:val="1"/>
      <w:marLeft w:val="0"/>
      <w:marRight w:val="0"/>
      <w:marTop w:val="0"/>
      <w:marBottom w:val="0"/>
      <w:divBdr>
        <w:top w:val="none" w:sz="0" w:space="0" w:color="auto"/>
        <w:left w:val="none" w:sz="0" w:space="0" w:color="auto"/>
        <w:bottom w:val="none" w:sz="0" w:space="0" w:color="auto"/>
        <w:right w:val="none" w:sz="0" w:space="0" w:color="auto"/>
      </w:divBdr>
    </w:div>
    <w:div w:id="1103498135">
      <w:bodyDiv w:val="1"/>
      <w:marLeft w:val="0"/>
      <w:marRight w:val="0"/>
      <w:marTop w:val="0"/>
      <w:marBottom w:val="0"/>
      <w:divBdr>
        <w:top w:val="none" w:sz="0" w:space="0" w:color="auto"/>
        <w:left w:val="none" w:sz="0" w:space="0" w:color="auto"/>
        <w:bottom w:val="none" w:sz="0" w:space="0" w:color="auto"/>
        <w:right w:val="none" w:sz="0" w:space="0" w:color="auto"/>
      </w:divBdr>
    </w:div>
    <w:div w:id="1129322489">
      <w:bodyDiv w:val="1"/>
      <w:marLeft w:val="0"/>
      <w:marRight w:val="0"/>
      <w:marTop w:val="0"/>
      <w:marBottom w:val="0"/>
      <w:divBdr>
        <w:top w:val="none" w:sz="0" w:space="0" w:color="auto"/>
        <w:left w:val="none" w:sz="0" w:space="0" w:color="auto"/>
        <w:bottom w:val="none" w:sz="0" w:space="0" w:color="auto"/>
        <w:right w:val="none" w:sz="0" w:space="0" w:color="auto"/>
      </w:divBdr>
    </w:div>
    <w:div w:id="1142389110">
      <w:bodyDiv w:val="1"/>
      <w:marLeft w:val="0"/>
      <w:marRight w:val="0"/>
      <w:marTop w:val="0"/>
      <w:marBottom w:val="0"/>
      <w:divBdr>
        <w:top w:val="none" w:sz="0" w:space="0" w:color="auto"/>
        <w:left w:val="none" w:sz="0" w:space="0" w:color="auto"/>
        <w:bottom w:val="none" w:sz="0" w:space="0" w:color="auto"/>
        <w:right w:val="none" w:sz="0" w:space="0" w:color="auto"/>
      </w:divBdr>
    </w:div>
    <w:div w:id="1142582238">
      <w:bodyDiv w:val="1"/>
      <w:marLeft w:val="0"/>
      <w:marRight w:val="0"/>
      <w:marTop w:val="0"/>
      <w:marBottom w:val="0"/>
      <w:divBdr>
        <w:top w:val="none" w:sz="0" w:space="0" w:color="auto"/>
        <w:left w:val="none" w:sz="0" w:space="0" w:color="auto"/>
        <w:bottom w:val="none" w:sz="0" w:space="0" w:color="auto"/>
        <w:right w:val="none" w:sz="0" w:space="0" w:color="auto"/>
      </w:divBdr>
    </w:div>
    <w:div w:id="1151755075">
      <w:bodyDiv w:val="1"/>
      <w:marLeft w:val="0"/>
      <w:marRight w:val="0"/>
      <w:marTop w:val="0"/>
      <w:marBottom w:val="0"/>
      <w:divBdr>
        <w:top w:val="none" w:sz="0" w:space="0" w:color="auto"/>
        <w:left w:val="none" w:sz="0" w:space="0" w:color="auto"/>
        <w:bottom w:val="none" w:sz="0" w:space="0" w:color="auto"/>
        <w:right w:val="none" w:sz="0" w:space="0" w:color="auto"/>
      </w:divBdr>
    </w:div>
    <w:div w:id="1167675887">
      <w:bodyDiv w:val="1"/>
      <w:marLeft w:val="0"/>
      <w:marRight w:val="0"/>
      <w:marTop w:val="0"/>
      <w:marBottom w:val="0"/>
      <w:divBdr>
        <w:top w:val="none" w:sz="0" w:space="0" w:color="auto"/>
        <w:left w:val="none" w:sz="0" w:space="0" w:color="auto"/>
        <w:bottom w:val="none" w:sz="0" w:space="0" w:color="auto"/>
        <w:right w:val="none" w:sz="0" w:space="0" w:color="auto"/>
      </w:divBdr>
    </w:div>
    <w:div w:id="1178082232">
      <w:bodyDiv w:val="1"/>
      <w:marLeft w:val="0"/>
      <w:marRight w:val="0"/>
      <w:marTop w:val="0"/>
      <w:marBottom w:val="0"/>
      <w:divBdr>
        <w:top w:val="none" w:sz="0" w:space="0" w:color="auto"/>
        <w:left w:val="none" w:sz="0" w:space="0" w:color="auto"/>
        <w:bottom w:val="none" w:sz="0" w:space="0" w:color="auto"/>
        <w:right w:val="none" w:sz="0" w:space="0" w:color="auto"/>
      </w:divBdr>
    </w:div>
    <w:div w:id="1179346568">
      <w:bodyDiv w:val="1"/>
      <w:marLeft w:val="0"/>
      <w:marRight w:val="0"/>
      <w:marTop w:val="0"/>
      <w:marBottom w:val="0"/>
      <w:divBdr>
        <w:top w:val="none" w:sz="0" w:space="0" w:color="auto"/>
        <w:left w:val="none" w:sz="0" w:space="0" w:color="auto"/>
        <w:bottom w:val="none" w:sz="0" w:space="0" w:color="auto"/>
        <w:right w:val="none" w:sz="0" w:space="0" w:color="auto"/>
      </w:divBdr>
    </w:div>
    <w:div w:id="1181353262">
      <w:bodyDiv w:val="1"/>
      <w:marLeft w:val="0"/>
      <w:marRight w:val="0"/>
      <w:marTop w:val="0"/>
      <w:marBottom w:val="0"/>
      <w:divBdr>
        <w:top w:val="none" w:sz="0" w:space="0" w:color="auto"/>
        <w:left w:val="none" w:sz="0" w:space="0" w:color="auto"/>
        <w:bottom w:val="none" w:sz="0" w:space="0" w:color="auto"/>
        <w:right w:val="none" w:sz="0" w:space="0" w:color="auto"/>
      </w:divBdr>
    </w:div>
    <w:div w:id="1183981222">
      <w:bodyDiv w:val="1"/>
      <w:marLeft w:val="0"/>
      <w:marRight w:val="0"/>
      <w:marTop w:val="0"/>
      <w:marBottom w:val="0"/>
      <w:divBdr>
        <w:top w:val="none" w:sz="0" w:space="0" w:color="auto"/>
        <w:left w:val="none" w:sz="0" w:space="0" w:color="auto"/>
        <w:bottom w:val="none" w:sz="0" w:space="0" w:color="auto"/>
        <w:right w:val="none" w:sz="0" w:space="0" w:color="auto"/>
      </w:divBdr>
    </w:div>
    <w:div w:id="1185512029">
      <w:bodyDiv w:val="1"/>
      <w:marLeft w:val="0"/>
      <w:marRight w:val="0"/>
      <w:marTop w:val="0"/>
      <w:marBottom w:val="0"/>
      <w:divBdr>
        <w:top w:val="none" w:sz="0" w:space="0" w:color="auto"/>
        <w:left w:val="none" w:sz="0" w:space="0" w:color="auto"/>
        <w:bottom w:val="none" w:sz="0" w:space="0" w:color="auto"/>
        <w:right w:val="none" w:sz="0" w:space="0" w:color="auto"/>
      </w:divBdr>
      <w:divsChild>
        <w:div w:id="2101559195">
          <w:marLeft w:val="0"/>
          <w:marRight w:val="0"/>
          <w:marTop w:val="0"/>
          <w:marBottom w:val="0"/>
          <w:divBdr>
            <w:top w:val="none" w:sz="0" w:space="0" w:color="auto"/>
            <w:left w:val="none" w:sz="0" w:space="0" w:color="auto"/>
            <w:bottom w:val="none" w:sz="0" w:space="0" w:color="auto"/>
            <w:right w:val="none" w:sz="0" w:space="0" w:color="auto"/>
          </w:divBdr>
        </w:div>
      </w:divsChild>
    </w:div>
    <w:div w:id="1194147754">
      <w:bodyDiv w:val="1"/>
      <w:marLeft w:val="0"/>
      <w:marRight w:val="0"/>
      <w:marTop w:val="0"/>
      <w:marBottom w:val="0"/>
      <w:divBdr>
        <w:top w:val="none" w:sz="0" w:space="0" w:color="auto"/>
        <w:left w:val="none" w:sz="0" w:space="0" w:color="auto"/>
        <w:bottom w:val="none" w:sz="0" w:space="0" w:color="auto"/>
        <w:right w:val="none" w:sz="0" w:space="0" w:color="auto"/>
      </w:divBdr>
    </w:div>
    <w:div w:id="1211379549">
      <w:bodyDiv w:val="1"/>
      <w:marLeft w:val="0"/>
      <w:marRight w:val="0"/>
      <w:marTop w:val="0"/>
      <w:marBottom w:val="0"/>
      <w:divBdr>
        <w:top w:val="none" w:sz="0" w:space="0" w:color="auto"/>
        <w:left w:val="none" w:sz="0" w:space="0" w:color="auto"/>
        <w:bottom w:val="none" w:sz="0" w:space="0" w:color="auto"/>
        <w:right w:val="none" w:sz="0" w:space="0" w:color="auto"/>
      </w:divBdr>
    </w:div>
    <w:div w:id="1218205798">
      <w:bodyDiv w:val="1"/>
      <w:marLeft w:val="0"/>
      <w:marRight w:val="0"/>
      <w:marTop w:val="0"/>
      <w:marBottom w:val="0"/>
      <w:divBdr>
        <w:top w:val="none" w:sz="0" w:space="0" w:color="auto"/>
        <w:left w:val="none" w:sz="0" w:space="0" w:color="auto"/>
        <w:bottom w:val="none" w:sz="0" w:space="0" w:color="auto"/>
        <w:right w:val="none" w:sz="0" w:space="0" w:color="auto"/>
      </w:divBdr>
    </w:div>
    <w:div w:id="1230114188">
      <w:bodyDiv w:val="1"/>
      <w:marLeft w:val="0"/>
      <w:marRight w:val="0"/>
      <w:marTop w:val="0"/>
      <w:marBottom w:val="0"/>
      <w:divBdr>
        <w:top w:val="none" w:sz="0" w:space="0" w:color="auto"/>
        <w:left w:val="none" w:sz="0" w:space="0" w:color="auto"/>
        <w:bottom w:val="none" w:sz="0" w:space="0" w:color="auto"/>
        <w:right w:val="none" w:sz="0" w:space="0" w:color="auto"/>
      </w:divBdr>
    </w:div>
    <w:div w:id="1236014946">
      <w:bodyDiv w:val="1"/>
      <w:marLeft w:val="0"/>
      <w:marRight w:val="0"/>
      <w:marTop w:val="0"/>
      <w:marBottom w:val="0"/>
      <w:divBdr>
        <w:top w:val="none" w:sz="0" w:space="0" w:color="auto"/>
        <w:left w:val="none" w:sz="0" w:space="0" w:color="auto"/>
        <w:bottom w:val="none" w:sz="0" w:space="0" w:color="auto"/>
        <w:right w:val="none" w:sz="0" w:space="0" w:color="auto"/>
      </w:divBdr>
    </w:div>
    <w:div w:id="1258100846">
      <w:bodyDiv w:val="1"/>
      <w:marLeft w:val="0"/>
      <w:marRight w:val="0"/>
      <w:marTop w:val="0"/>
      <w:marBottom w:val="0"/>
      <w:divBdr>
        <w:top w:val="none" w:sz="0" w:space="0" w:color="auto"/>
        <w:left w:val="none" w:sz="0" w:space="0" w:color="auto"/>
        <w:bottom w:val="none" w:sz="0" w:space="0" w:color="auto"/>
        <w:right w:val="none" w:sz="0" w:space="0" w:color="auto"/>
      </w:divBdr>
    </w:div>
    <w:div w:id="1263614268">
      <w:bodyDiv w:val="1"/>
      <w:marLeft w:val="0"/>
      <w:marRight w:val="0"/>
      <w:marTop w:val="0"/>
      <w:marBottom w:val="0"/>
      <w:divBdr>
        <w:top w:val="none" w:sz="0" w:space="0" w:color="auto"/>
        <w:left w:val="none" w:sz="0" w:space="0" w:color="auto"/>
        <w:bottom w:val="none" w:sz="0" w:space="0" w:color="auto"/>
        <w:right w:val="none" w:sz="0" w:space="0" w:color="auto"/>
      </w:divBdr>
    </w:div>
    <w:div w:id="1269434737">
      <w:bodyDiv w:val="1"/>
      <w:marLeft w:val="0"/>
      <w:marRight w:val="0"/>
      <w:marTop w:val="0"/>
      <w:marBottom w:val="0"/>
      <w:divBdr>
        <w:top w:val="none" w:sz="0" w:space="0" w:color="auto"/>
        <w:left w:val="none" w:sz="0" w:space="0" w:color="auto"/>
        <w:bottom w:val="none" w:sz="0" w:space="0" w:color="auto"/>
        <w:right w:val="none" w:sz="0" w:space="0" w:color="auto"/>
      </w:divBdr>
    </w:div>
    <w:div w:id="1289706864">
      <w:bodyDiv w:val="1"/>
      <w:marLeft w:val="0"/>
      <w:marRight w:val="0"/>
      <w:marTop w:val="0"/>
      <w:marBottom w:val="0"/>
      <w:divBdr>
        <w:top w:val="none" w:sz="0" w:space="0" w:color="auto"/>
        <w:left w:val="none" w:sz="0" w:space="0" w:color="auto"/>
        <w:bottom w:val="none" w:sz="0" w:space="0" w:color="auto"/>
        <w:right w:val="none" w:sz="0" w:space="0" w:color="auto"/>
      </w:divBdr>
    </w:div>
    <w:div w:id="1294600711">
      <w:bodyDiv w:val="1"/>
      <w:marLeft w:val="0"/>
      <w:marRight w:val="0"/>
      <w:marTop w:val="0"/>
      <w:marBottom w:val="0"/>
      <w:divBdr>
        <w:top w:val="none" w:sz="0" w:space="0" w:color="auto"/>
        <w:left w:val="none" w:sz="0" w:space="0" w:color="auto"/>
        <w:bottom w:val="none" w:sz="0" w:space="0" w:color="auto"/>
        <w:right w:val="none" w:sz="0" w:space="0" w:color="auto"/>
      </w:divBdr>
    </w:div>
    <w:div w:id="1299261419">
      <w:bodyDiv w:val="1"/>
      <w:marLeft w:val="0"/>
      <w:marRight w:val="0"/>
      <w:marTop w:val="0"/>
      <w:marBottom w:val="0"/>
      <w:divBdr>
        <w:top w:val="none" w:sz="0" w:space="0" w:color="auto"/>
        <w:left w:val="none" w:sz="0" w:space="0" w:color="auto"/>
        <w:bottom w:val="none" w:sz="0" w:space="0" w:color="auto"/>
        <w:right w:val="none" w:sz="0" w:space="0" w:color="auto"/>
      </w:divBdr>
    </w:div>
    <w:div w:id="1302691559">
      <w:bodyDiv w:val="1"/>
      <w:marLeft w:val="0"/>
      <w:marRight w:val="0"/>
      <w:marTop w:val="0"/>
      <w:marBottom w:val="0"/>
      <w:divBdr>
        <w:top w:val="none" w:sz="0" w:space="0" w:color="auto"/>
        <w:left w:val="none" w:sz="0" w:space="0" w:color="auto"/>
        <w:bottom w:val="none" w:sz="0" w:space="0" w:color="auto"/>
        <w:right w:val="none" w:sz="0" w:space="0" w:color="auto"/>
      </w:divBdr>
    </w:div>
    <w:div w:id="1304458524">
      <w:bodyDiv w:val="1"/>
      <w:marLeft w:val="0"/>
      <w:marRight w:val="0"/>
      <w:marTop w:val="0"/>
      <w:marBottom w:val="0"/>
      <w:divBdr>
        <w:top w:val="none" w:sz="0" w:space="0" w:color="auto"/>
        <w:left w:val="none" w:sz="0" w:space="0" w:color="auto"/>
        <w:bottom w:val="none" w:sz="0" w:space="0" w:color="auto"/>
        <w:right w:val="none" w:sz="0" w:space="0" w:color="auto"/>
      </w:divBdr>
    </w:div>
    <w:div w:id="1321080906">
      <w:bodyDiv w:val="1"/>
      <w:marLeft w:val="0"/>
      <w:marRight w:val="0"/>
      <w:marTop w:val="0"/>
      <w:marBottom w:val="0"/>
      <w:divBdr>
        <w:top w:val="none" w:sz="0" w:space="0" w:color="auto"/>
        <w:left w:val="none" w:sz="0" w:space="0" w:color="auto"/>
        <w:bottom w:val="none" w:sz="0" w:space="0" w:color="auto"/>
        <w:right w:val="none" w:sz="0" w:space="0" w:color="auto"/>
      </w:divBdr>
    </w:div>
    <w:div w:id="1321352593">
      <w:bodyDiv w:val="1"/>
      <w:marLeft w:val="0"/>
      <w:marRight w:val="0"/>
      <w:marTop w:val="0"/>
      <w:marBottom w:val="0"/>
      <w:divBdr>
        <w:top w:val="none" w:sz="0" w:space="0" w:color="auto"/>
        <w:left w:val="none" w:sz="0" w:space="0" w:color="auto"/>
        <w:bottom w:val="none" w:sz="0" w:space="0" w:color="auto"/>
        <w:right w:val="none" w:sz="0" w:space="0" w:color="auto"/>
      </w:divBdr>
      <w:divsChild>
        <w:div w:id="1050884596">
          <w:marLeft w:val="0"/>
          <w:marRight w:val="0"/>
          <w:marTop w:val="0"/>
          <w:marBottom w:val="0"/>
          <w:divBdr>
            <w:top w:val="none" w:sz="0" w:space="0" w:color="auto"/>
            <w:left w:val="none" w:sz="0" w:space="0" w:color="auto"/>
            <w:bottom w:val="none" w:sz="0" w:space="0" w:color="auto"/>
            <w:right w:val="none" w:sz="0" w:space="0" w:color="auto"/>
          </w:divBdr>
        </w:div>
      </w:divsChild>
    </w:div>
    <w:div w:id="1331060263">
      <w:bodyDiv w:val="1"/>
      <w:marLeft w:val="0"/>
      <w:marRight w:val="0"/>
      <w:marTop w:val="0"/>
      <w:marBottom w:val="0"/>
      <w:divBdr>
        <w:top w:val="none" w:sz="0" w:space="0" w:color="auto"/>
        <w:left w:val="none" w:sz="0" w:space="0" w:color="auto"/>
        <w:bottom w:val="none" w:sz="0" w:space="0" w:color="auto"/>
        <w:right w:val="none" w:sz="0" w:space="0" w:color="auto"/>
      </w:divBdr>
    </w:div>
    <w:div w:id="1331520012">
      <w:bodyDiv w:val="1"/>
      <w:marLeft w:val="0"/>
      <w:marRight w:val="0"/>
      <w:marTop w:val="0"/>
      <w:marBottom w:val="0"/>
      <w:divBdr>
        <w:top w:val="none" w:sz="0" w:space="0" w:color="auto"/>
        <w:left w:val="none" w:sz="0" w:space="0" w:color="auto"/>
        <w:bottom w:val="none" w:sz="0" w:space="0" w:color="auto"/>
        <w:right w:val="none" w:sz="0" w:space="0" w:color="auto"/>
      </w:divBdr>
    </w:div>
    <w:div w:id="1349066848">
      <w:bodyDiv w:val="1"/>
      <w:marLeft w:val="0"/>
      <w:marRight w:val="0"/>
      <w:marTop w:val="0"/>
      <w:marBottom w:val="0"/>
      <w:divBdr>
        <w:top w:val="none" w:sz="0" w:space="0" w:color="auto"/>
        <w:left w:val="none" w:sz="0" w:space="0" w:color="auto"/>
        <w:bottom w:val="none" w:sz="0" w:space="0" w:color="auto"/>
        <w:right w:val="none" w:sz="0" w:space="0" w:color="auto"/>
      </w:divBdr>
    </w:div>
    <w:div w:id="1358696049">
      <w:bodyDiv w:val="1"/>
      <w:marLeft w:val="0"/>
      <w:marRight w:val="0"/>
      <w:marTop w:val="0"/>
      <w:marBottom w:val="0"/>
      <w:divBdr>
        <w:top w:val="none" w:sz="0" w:space="0" w:color="auto"/>
        <w:left w:val="none" w:sz="0" w:space="0" w:color="auto"/>
        <w:bottom w:val="none" w:sz="0" w:space="0" w:color="auto"/>
        <w:right w:val="none" w:sz="0" w:space="0" w:color="auto"/>
      </w:divBdr>
    </w:div>
    <w:div w:id="1361591479">
      <w:bodyDiv w:val="1"/>
      <w:marLeft w:val="0"/>
      <w:marRight w:val="0"/>
      <w:marTop w:val="0"/>
      <w:marBottom w:val="0"/>
      <w:divBdr>
        <w:top w:val="none" w:sz="0" w:space="0" w:color="auto"/>
        <w:left w:val="none" w:sz="0" w:space="0" w:color="auto"/>
        <w:bottom w:val="none" w:sz="0" w:space="0" w:color="auto"/>
        <w:right w:val="none" w:sz="0" w:space="0" w:color="auto"/>
      </w:divBdr>
    </w:div>
    <w:div w:id="1366171092">
      <w:bodyDiv w:val="1"/>
      <w:marLeft w:val="0"/>
      <w:marRight w:val="0"/>
      <w:marTop w:val="0"/>
      <w:marBottom w:val="0"/>
      <w:divBdr>
        <w:top w:val="none" w:sz="0" w:space="0" w:color="auto"/>
        <w:left w:val="none" w:sz="0" w:space="0" w:color="auto"/>
        <w:bottom w:val="none" w:sz="0" w:space="0" w:color="auto"/>
        <w:right w:val="none" w:sz="0" w:space="0" w:color="auto"/>
      </w:divBdr>
    </w:div>
    <w:div w:id="1376544001">
      <w:bodyDiv w:val="1"/>
      <w:marLeft w:val="0"/>
      <w:marRight w:val="0"/>
      <w:marTop w:val="0"/>
      <w:marBottom w:val="0"/>
      <w:divBdr>
        <w:top w:val="none" w:sz="0" w:space="0" w:color="auto"/>
        <w:left w:val="none" w:sz="0" w:space="0" w:color="auto"/>
        <w:bottom w:val="none" w:sz="0" w:space="0" w:color="auto"/>
        <w:right w:val="none" w:sz="0" w:space="0" w:color="auto"/>
      </w:divBdr>
    </w:div>
    <w:div w:id="1387608708">
      <w:bodyDiv w:val="1"/>
      <w:marLeft w:val="0"/>
      <w:marRight w:val="0"/>
      <w:marTop w:val="0"/>
      <w:marBottom w:val="0"/>
      <w:divBdr>
        <w:top w:val="none" w:sz="0" w:space="0" w:color="auto"/>
        <w:left w:val="none" w:sz="0" w:space="0" w:color="auto"/>
        <w:bottom w:val="none" w:sz="0" w:space="0" w:color="auto"/>
        <w:right w:val="none" w:sz="0" w:space="0" w:color="auto"/>
      </w:divBdr>
    </w:div>
    <w:div w:id="1404524007">
      <w:bodyDiv w:val="1"/>
      <w:marLeft w:val="0"/>
      <w:marRight w:val="0"/>
      <w:marTop w:val="0"/>
      <w:marBottom w:val="0"/>
      <w:divBdr>
        <w:top w:val="none" w:sz="0" w:space="0" w:color="auto"/>
        <w:left w:val="none" w:sz="0" w:space="0" w:color="auto"/>
        <w:bottom w:val="none" w:sz="0" w:space="0" w:color="auto"/>
        <w:right w:val="none" w:sz="0" w:space="0" w:color="auto"/>
      </w:divBdr>
    </w:div>
    <w:div w:id="1416782507">
      <w:bodyDiv w:val="1"/>
      <w:marLeft w:val="0"/>
      <w:marRight w:val="0"/>
      <w:marTop w:val="0"/>
      <w:marBottom w:val="0"/>
      <w:divBdr>
        <w:top w:val="none" w:sz="0" w:space="0" w:color="auto"/>
        <w:left w:val="none" w:sz="0" w:space="0" w:color="auto"/>
        <w:bottom w:val="none" w:sz="0" w:space="0" w:color="auto"/>
        <w:right w:val="none" w:sz="0" w:space="0" w:color="auto"/>
      </w:divBdr>
    </w:div>
    <w:div w:id="1432319105">
      <w:bodyDiv w:val="1"/>
      <w:marLeft w:val="0"/>
      <w:marRight w:val="0"/>
      <w:marTop w:val="0"/>
      <w:marBottom w:val="0"/>
      <w:divBdr>
        <w:top w:val="none" w:sz="0" w:space="0" w:color="auto"/>
        <w:left w:val="none" w:sz="0" w:space="0" w:color="auto"/>
        <w:bottom w:val="none" w:sz="0" w:space="0" w:color="auto"/>
        <w:right w:val="none" w:sz="0" w:space="0" w:color="auto"/>
      </w:divBdr>
    </w:div>
    <w:div w:id="1440367738">
      <w:bodyDiv w:val="1"/>
      <w:marLeft w:val="0"/>
      <w:marRight w:val="0"/>
      <w:marTop w:val="0"/>
      <w:marBottom w:val="0"/>
      <w:divBdr>
        <w:top w:val="none" w:sz="0" w:space="0" w:color="auto"/>
        <w:left w:val="none" w:sz="0" w:space="0" w:color="auto"/>
        <w:bottom w:val="none" w:sz="0" w:space="0" w:color="auto"/>
        <w:right w:val="none" w:sz="0" w:space="0" w:color="auto"/>
      </w:divBdr>
    </w:div>
    <w:div w:id="1451168292">
      <w:bodyDiv w:val="1"/>
      <w:marLeft w:val="0"/>
      <w:marRight w:val="0"/>
      <w:marTop w:val="0"/>
      <w:marBottom w:val="0"/>
      <w:divBdr>
        <w:top w:val="none" w:sz="0" w:space="0" w:color="auto"/>
        <w:left w:val="none" w:sz="0" w:space="0" w:color="auto"/>
        <w:bottom w:val="none" w:sz="0" w:space="0" w:color="auto"/>
        <w:right w:val="none" w:sz="0" w:space="0" w:color="auto"/>
      </w:divBdr>
    </w:div>
    <w:div w:id="1451895094">
      <w:bodyDiv w:val="1"/>
      <w:marLeft w:val="0"/>
      <w:marRight w:val="0"/>
      <w:marTop w:val="0"/>
      <w:marBottom w:val="0"/>
      <w:divBdr>
        <w:top w:val="none" w:sz="0" w:space="0" w:color="auto"/>
        <w:left w:val="none" w:sz="0" w:space="0" w:color="auto"/>
        <w:bottom w:val="none" w:sz="0" w:space="0" w:color="auto"/>
        <w:right w:val="none" w:sz="0" w:space="0" w:color="auto"/>
      </w:divBdr>
    </w:div>
    <w:div w:id="1474717501">
      <w:bodyDiv w:val="1"/>
      <w:marLeft w:val="0"/>
      <w:marRight w:val="0"/>
      <w:marTop w:val="0"/>
      <w:marBottom w:val="0"/>
      <w:divBdr>
        <w:top w:val="none" w:sz="0" w:space="0" w:color="auto"/>
        <w:left w:val="none" w:sz="0" w:space="0" w:color="auto"/>
        <w:bottom w:val="none" w:sz="0" w:space="0" w:color="auto"/>
        <w:right w:val="none" w:sz="0" w:space="0" w:color="auto"/>
      </w:divBdr>
    </w:div>
    <w:div w:id="1485976554">
      <w:bodyDiv w:val="1"/>
      <w:marLeft w:val="0"/>
      <w:marRight w:val="0"/>
      <w:marTop w:val="0"/>
      <w:marBottom w:val="0"/>
      <w:divBdr>
        <w:top w:val="none" w:sz="0" w:space="0" w:color="auto"/>
        <w:left w:val="none" w:sz="0" w:space="0" w:color="auto"/>
        <w:bottom w:val="none" w:sz="0" w:space="0" w:color="auto"/>
        <w:right w:val="none" w:sz="0" w:space="0" w:color="auto"/>
      </w:divBdr>
    </w:div>
    <w:div w:id="1500463385">
      <w:bodyDiv w:val="1"/>
      <w:marLeft w:val="0"/>
      <w:marRight w:val="0"/>
      <w:marTop w:val="0"/>
      <w:marBottom w:val="0"/>
      <w:divBdr>
        <w:top w:val="none" w:sz="0" w:space="0" w:color="auto"/>
        <w:left w:val="none" w:sz="0" w:space="0" w:color="auto"/>
        <w:bottom w:val="none" w:sz="0" w:space="0" w:color="auto"/>
        <w:right w:val="none" w:sz="0" w:space="0" w:color="auto"/>
      </w:divBdr>
    </w:div>
    <w:div w:id="1514614670">
      <w:bodyDiv w:val="1"/>
      <w:marLeft w:val="0"/>
      <w:marRight w:val="0"/>
      <w:marTop w:val="0"/>
      <w:marBottom w:val="0"/>
      <w:divBdr>
        <w:top w:val="none" w:sz="0" w:space="0" w:color="auto"/>
        <w:left w:val="none" w:sz="0" w:space="0" w:color="auto"/>
        <w:bottom w:val="none" w:sz="0" w:space="0" w:color="auto"/>
        <w:right w:val="none" w:sz="0" w:space="0" w:color="auto"/>
      </w:divBdr>
    </w:div>
    <w:div w:id="1557429326">
      <w:bodyDiv w:val="1"/>
      <w:marLeft w:val="0"/>
      <w:marRight w:val="0"/>
      <w:marTop w:val="0"/>
      <w:marBottom w:val="0"/>
      <w:divBdr>
        <w:top w:val="none" w:sz="0" w:space="0" w:color="auto"/>
        <w:left w:val="none" w:sz="0" w:space="0" w:color="auto"/>
        <w:bottom w:val="none" w:sz="0" w:space="0" w:color="auto"/>
        <w:right w:val="none" w:sz="0" w:space="0" w:color="auto"/>
      </w:divBdr>
    </w:div>
    <w:div w:id="1568421628">
      <w:bodyDiv w:val="1"/>
      <w:marLeft w:val="0"/>
      <w:marRight w:val="0"/>
      <w:marTop w:val="0"/>
      <w:marBottom w:val="0"/>
      <w:divBdr>
        <w:top w:val="none" w:sz="0" w:space="0" w:color="auto"/>
        <w:left w:val="none" w:sz="0" w:space="0" w:color="auto"/>
        <w:bottom w:val="none" w:sz="0" w:space="0" w:color="auto"/>
        <w:right w:val="none" w:sz="0" w:space="0" w:color="auto"/>
      </w:divBdr>
    </w:div>
    <w:div w:id="1571648540">
      <w:bodyDiv w:val="1"/>
      <w:marLeft w:val="0"/>
      <w:marRight w:val="0"/>
      <w:marTop w:val="0"/>
      <w:marBottom w:val="0"/>
      <w:divBdr>
        <w:top w:val="none" w:sz="0" w:space="0" w:color="auto"/>
        <w:left w:val="none" w:sz="0" w:space="0" w:color="auto"/>
        <w:bottom w:val="none" w:sz="0" w:space="0" w:color="auto"/>
        <w:right w:val="none" w:sz="0" w:space="0" w:color="auto"/>
      </w:divBdr>
    </w:div>
    <w:div w:id="1572496254">
      <w:bodyDiv w:val="1"/>
      <w:marLeft w:val="0"/>
      <w:marRight w:val="0"/>
      <w:marTop w:val="0"/>
      <w:marBottom w:val="0"/>
      <w:divBdr>
        <w:top w:val="none" w:sz="0" w:space="0" w:color="auto"/>
        <w:left w:val="none" w:sz="0" w:space="0" w:color="auto"/>
        <w:bottom w:val="none" w:sz="0" w:space="0" w:color="auto"/>
        <w:right w:val="none" w:sz="0" w:space="0" w:color="auto"/>
      </w:divBdr>
    </w:div>
    <w:div w:id="1578439887">
      <w:bodyDiv w:val="1"/>
      <w:marLeft w:val="0"/>
      <w:marRight w:val="0"/>
      <w:marTop w:val="0"/>
      <w:marBottom w:val="0"/>
      <w:divBdr>
        <w:top w:val="none" w:sz="0" w:space="0" w:color="auto"/>
        <w:left w:val="none" w:sz="0" w:space="0" w:color="auto"/>
        <w:bottom w:val="none" w:sz="0" w:space="0" w:color="auto"/>
        <w:right w:val="none" w:sz="0" w:space="0" w:color="auto"/>
      </w:divBdr>
    </w:div>
    <w:div w:id="1598174236">
      <w:bodyDiv w:val="1"/>
      <w:marLeft w:val="0"/>
      <w:marRight w:val="0"/>
      <w:marTop w:val="0"/>
      <w:marBottom w:val="0"/>
      <w:divBdr>
        <w:top w:val="none" w:sz="0" w:space="0" w:color="auto"/>
        <w:left w:val="none" w:sz="0" w:space="0" w:color="auto"/>
        <w:bottom w:val="none" w:sz="0" w:space="0" w:color="auto"/>
        <w:right w:val="none" w:sz="0" w:space="0" w:color="auto"/>
      </w:divBdr>
    </w:div>
    <w:div w:id="1612132331">
      <w:bodyDiv w:val="1"/>
      <w:marLeft w:val="0"/>
      <w:marRight w:val="0"/>
      <w:marTop w:val="0"/>
      <w:marBottom w:val="0"/>
      <w:divBdr>
        <w:top w:val="none" w:sz="0" w:space="0" w:color="auto"/>
        <w:left w:val="none" w:sz="0" w:space="0" w:color="auto"/>
        <w:bottom w:val="none" w:sz="0" w:space="0" w:color="auto"/>
        <w:right w:val="none" w:sz="0" w:space="0" w:color="auto"/>
      </w:divBdr>
    </w:div>
    <w:div w:id="1635981726">
      <w:bodyDiv w:val="1"/>
      <w:marLeft w:val="0"/>
      <w:marRight w:val="0"/>
      <w:marTop w:val="0"/>
      <w:marBottom w:val="0"/>
      <w:divBdr>
        <w:top w:val="none" w:sz="0" w:space="0" w:color="auto"/>
        <w:left w:val="none" w:sz="0" w:space="0" w:color="auto"/>
        <w:bottom w:val="none" w:sz="0" w:space="0" w:color="auto"/>
        <w:right w:val="none" w:sz="0" w:space="0" w:color="auto"/>
      </w:divBdr>
    </w:div>
    <w:div w:id="1637636032">
      <w:bodyDiv w:val="1"/>
      <w:marLeft w:val="0"/>
      <w:marRight w:val="0"/>
      <w:marTop w:val="0"/>
      <w:marBottom w:val="0"/>
      <w:divBdr>
        <w:top w:val="none" w:sz="0" w:space="0" w:color="auto"/>
        <w:left w:val="none" w:sz="0" w:space="0" w:color="auto"/>
        <w:bottom w:val="none" w:sz="0" w:space="0" w:color="auto"/>
        <w:right w:val="none" w:sz="0" w:space="0" w:color="auto"/>
      </w:divBdr>
    </w:div>
    <w:div w:id="1642035383">
      <w:bodyDiv w:val="1"/>
      <w:marLeft w:val="0"/>
      <w:marRight w:val="0"/>
      <w:marTop w:val="0"/>
      <w:marBottom w:val="0"/>
      <w:divBdr>
        <w:top w:val="none" w:sz="0" w:space="0" w:color="auto"/>
        <w:left w:val="none" w:sz="0" w:space="0" w:color="auto"/>
        <w:bottom w:val="none" w:sz="0" w:space="0" w:color="auto"/>
        <w:right w:val="none" w:sz="0" w:space="0" w:color="auto"/>
      </w:divBdr>
    </w:div>
    <w:div w:id="1652518648">
      <w:bodyDiv w:val="1"/>
      <w:marLeft w:val="0"/>
      <w:marRight w:val="0"/>
      <w:marTop w:val="0"/>
      <w:marBottom w:val="0"/>
      <w:divBdr>
        <w:top w:val="none" w:sz="0" w:space="0" w:color="auto"/>
        <w:left w:val="none" w:sz="0" w:space="0" w:color="auto"/>
        <w:bottom w:val="none" w:sz="0" w:space="0" w:color="auto"/>
        <w:right w:val="none" w:sz="0" w:space="0" w:color="auto"/>
      </w:divBdr>
    </w:div>
    <w:div w:id="1664237212">
      <w:bodyDiv w:val="1"/>
      <w:marLeft w:val="0"/>
      <w:marRight w:val="0"/>
      <w:marTop w:val="0"/>
      <w:marBottom w:val="0"/>
      <w:divBdr>
        <w:top w:val="none" w:sz="0" w:space="0" w:color="auto"/>
        <w:left w:val="none" w:sz="0" w:space="0" w:color="auto"/>
        <w:bottom w:val="none" w:sz="0" w:space="0" w:color="auto"/>
        <w:right w:val="none" w:sz="0" w:space="0" w:color="auto"/>
      </w:divBdr>
    </w:div>
    <w:div w:id="1669555011">
      <w:bodyDiv w:val="1"/>
      <w:marLeft w:val="0"/>
      <w:marRight w:val="0"/>
      <w:marTop w:val="0"/>
      <w:marBottom w:val="0"/>
      <w:divBdr>
        <w:top w:val="none" w:sz="0" w:space="0" w:color="auto"/>
        <w:left w:val="none" w:sz="0" w:space="0" w:color="auto"/>
        <w:bottom w:val="none" w:sz="0" w:space="0" w:color="auto"/>
        <w:right w:val="none" w:sz="0" w:space="0" w:color="auto"/>
      </w:divBdr>
    </w:div>
    <w:div w:id="1679499977">
      <w:bodyDiv w:val="1"/>
      <w:marLeft w:val="0"/>
      <w:marRight w:val="0"/>
      <w:marTop w:val="0"/>
      <w:marBottom w:val="0"/>
      <w:divBdr>
        <w:top w:val="none" w:sz="0" w:space="0" w:color="auto"/>
        <w:left w:val="none" w:sz="0" w:space="0" w:color="auto"/>
        <w:bottom w:val="none" w:sz="0" w:space="0" w:color="auto"/>
        <w:right w:val="none" w:sz="0" w:space="0" w:color="auto"/>
      </w:divBdr>
    </w:div>
    <w:div w:id="1690177760">
      <w:bodyDiv w:val="1"/>
      <w:marLeft w:val="0"/>
      <w:marRight w:val="0"/>
      <w:marTop w:val="0"/>
      <w:marBottom w:val="0"/>
      <w:divBdr>
        <w:top w:val="none" w:sz="0" w:space="0" w:color="auto"/>
        <w:left w:val="none" w:sz="0" w:space="0" w:color="auto"/>
        <w:bottom w:val="none" w:sz="0" w:space="0" w:color="auto"/>
        <w:right w:val="none" w:sz="0" w:space="0" w:color="auto"/>
      </w:divBdr>
    </w:div>
    <w:div w:id="1694383851">
      <w:bodyDiv w:val="1"/>
      <w:marLeft w:val="0"/>
      <w:marRight w:val="0"/>
      <w:marTop w:val="0"/>
      <w:marBottom w:val="0"/>
      <w:divBdr>
        <w:top w:val="none" w:sz="0" w:space="0" w:color="auto"/>
        <w:left w:val="none" w:sz="0" w:space="0" w:color="auto"/>
        <w:bottom w:val="none" w:sz="0" w:space="0" w:color="auto"/>
        <w:right w:val="none" w:sz="0" w:space="0" w:color="auto"/>
      </w:divBdr>
    </w:div>
    <w:div w:id="1698892734">
      <w:bodyDiv w:val="1"/>
      <w:marLeft w:val="0"/>
      <w:marRight w:val="0"/>
      <w:marTop w:val="0"/>
      <w:marBottom w:val="0"/>
      <w:divBdr>
        <w:top w:val="none" w:sz="0" w:space="0" w:color="auto"/>
        <w:left w:val="none" w:sz="0" w:space="0" w:color="auto"/>
        <w:bottom w:val="none" w:sz="0" w:space="0" w:color="auto"/>
        <w:right w:val="none" w:sz="0" w:space="0" w:color="auto"/>
      </w:divBdr>
    </w:div>
    <w:div w:id="1701010980">
      <w:bodyDiv w:val="1"/>
      <w:marLeft w:val="0"/>
      <w:marRight w:val="0"/>
      <w:marTop w:val="0"/>
      <w:marBottom w:val="0"/>
      <w:divBdr>
        <w:top w:val="none" w:sz="0" w:space="0" w:color="auto"/>
        <w:left w:val="none" w:sz="0" w:space="0" w:color="auto"/>
        <w:bottom w:val="none" w:sz="0" w:space="0" w:color="auto"/>
        <w:right w:val="none" w:sz="0" w:space="0" w:color="auto"/>
      </w:divBdr>
    </w:div>
    <w:div w:id="1715420051">
      <w:bodyDiv w:val="1"/>
      <w:marLeft w:val="0"/>
      <w:marRight w:val="0"/>
      <w:marTop w:val="0"/>
      <w:marBottom w:val="0"/>
      <w:divBdr>
        <w:top w:val="none" w:sz="0" w:space="0" w:color="auto"/>
        <w:left w:val="none" w:sz="0" w:space="0" w:color="auto"/>
        <w:bottom w:val="none" w:sz="0" w:space="0" w:color="auto"/>
        <w:right w:val="none" w:sz="0" w:space="0" w:color="auto"/>
      </w:divBdr>
    </w:div>
    <w:div w:id="1725831575">
      <w:bodyDiv w:val="1"/>
      <w:marLeft w:val="0"/>
      <w:marRight w:val="0"/>
      <w:marTop w:val="0"/>
      <w:marBottom w:val="0"/>
      <w:divBdr>
        <w:top w:val="none" w:sz="0" w:space="0" w:color="auto"/>
        <w:left w:val="none" w:sz="0" w:space="0" w:color="auto"/>
        <w:bottom w:val="none" w:sz="0" w:space="0" w:color="auto"/>
        <w:right w:val="none" w:sz="0" w:space="0" w:color="auto"/>
      </w:divBdr>
    </w:div>
    <w:div w:id="1732147206">
      <w:bodyDiv w:val="1"/>
      <w:marLeft w:val="0"/>
      <w:marRight w:val="0"/>
      <w:marTop w:val="0"/>
      <w:marBottom w:val="0"/>
      <w:divBdr>
        <w:top w:val="none" w:sz="0" w:space="0" w:color="auto"/>
        <w:left w:val="none" w:sz="0" w:space="0" w:color="auto"/>
        <w:bottom w:val="none" w:sz="0" w:space="0" w:color="auto"/>
        <w:right w:val="none" w:sz="0" w:space="0" w:color="auto"/>
      </w:divBdr>
    </w:div>
    <w:div w:id="1738894246">
      <w:bodyDiv w:val="1"/>
      <w:marLeft w:val="0"/>
      <w:marRight w:val="0"/>
      <w:marTop w:val="0"/>
      <w:marBottom w:val="0"/>
      <w:divBdr>
        <w:top w:val="none" w:sz="0" w:space="0" w:color="auto"/>
        <w:left w:val="none" w:sz="0" w:space="0" w:color="auto"/>
        <w:bottom w:val="none" w:sz="0" w:space="0" w:color="auto"/>
        <w:right w:val="none" w:sz="0" w:space="0" w:color="auto"/>
      </w:divBdr>
    </w:div>
    <w:div w:id="1763452637">
      <w:bodyDiv w:val="1"/>
      <w:marLeft w:val="0"/>
      <w:marRight w:val="0"/>
      <w:marTop w:val="0"/>
      <w:marBottom w:val="0"/>
      <w:divBdr>
        <w:top w:val="none" w:sz="0" w:space="0" w:color="auto"/>
        <w:left w:val="none" w:sz="0" w:space="0" w:color="auto"/>
        <w:bottom w:val="none" w:sz="0" w:space="0" w:color="auto"/>
        <w:right w:val="none" w:sz="0" w:space="0" w:color="auto"/>
      </w:divBdr>
    </w:div>
    <w:div w:id="1773668995">
      <w:bodyDiv w:val="1"/>
      <w:marLeft w:val="0"/>
      <w:marRight w:val="0"/>
      <w:marTop w:val="0"/>
      <w:marBottom w:val="0"/>
      <w:divBdr>
        <w:top w:val="none" w:sz="0" w:space="0" w:color="auto"/>
        <w:left w:val="none" w:sz="0" w:space="0" w:color="auto"/>
        <w:bottom w:val="none" w:sz="0" w:space="0" w:color="auto"/>
        <w:right w:val="none" w:sz="0" w:space="0" w:color="auto"/>
      </w:divBdr>
    </w:div>
    <w:div w:id="1778210090">
      <w:bodyDiv w:val="1"/>
      <w:marLeft w:val="0"/>
      <w:marRight w:val="0"/>
      <w:marTop w:val="0"/>
      <w:marBottom w:val="0"/>
      <w:divBdr>
        <w:top w:val="none" w:sz="0" w:space="0" w:color="auto"/>
        <w:left w:val="none" w:sz="0" w:space="0" w:color="auto"/>
        <w:bottom w:val="none" w:sz="0" w:space="0" w:color="auto"/>
        <w:right w:val="none" w:sz="0" w:space="0" w:color="auto"/>
      </w:divBdr>
    </w:div>
    <w:div w:id="1783113598">
      <w:bodyDiv w:val="1"/>
      <w:marLeft w:val="0"/>
      <w:marRight w:val="0"/>
      <w:marTop w:val="0"/>
      <w:marBottom w:val="0"/>
      <w:divBdr>
        <w:top w:val="none" w:sz="0" w:space="0" w:color="auto"/>
        <w:left w:val="none" w:sz="0" w:space="0" w:color="auto"/>
        <w:bottom w:val="none" w:sz="0" w:space="0" w:color="auto"/>
        <w:right w:val="none" w:sz="0" w:space="0" w:color="auto"/>
      </w:divBdr>
    </w:div>
    <w:div w:id="1790195555">
      <w:bodyDiv w:val="1"/>
      <w:marLeft w:val="0"/>
      <w:marRight w:val="0"/>
      <w:marTop w:val="0"/>
      <w:marBottom w:val="0"/>
      <w:divBdr>
        <w:top w:val="none" w:sz="0" w:space="0" w:color="auto"/>
        <w:left w:val="none" w:sz="0" w:space="0" w:color="auto"/>
        <w:bottom w:val="none" w:sz="0" w:space="0" w:color="auto"/>
        <w:right w:val="none" w:sz="0" w:space="0" w:color="auto"/>
      </w:divBdr>
    </w:div>
    <w:div w:id="1797872107">
      <w:bodyDiv w:val="1"/>
      <w:marLeft w:val="0"/>
      <w:marRight w:val="0"/>
      <w:marTop w:val="0"/>
      <w:marBottom w:val="0"/>
      <w:divBdr>
        <w:top w:val="none" w:sz="0" w:space="0" w:color="auto"/>
        <w:left w:val="none" w:sz="0" w:space="0" w:color="auto"/>
        <w:bottom w:val="none" w:sz="0" w:space="0" w:color="auto"/>
        <w:right w:val="none" w:sz="0" w:space="0" w:color="auto"/>
      </w:divBdr>
    </w:div>
    <w:div w:id="1804687388">
      <w:bodyDiv w:val="1"/>
      <w:marLeft w:val="0"/>
      <w:marRight w:val="0"/>
      <w:marTop w:val="0"/>
      <w:marBottom w:val="0"/>
      <w:divBdr>
        <w:top w:val="none" w:sz="0" w:space="0" w:color="auto"/>
        <w:left w:val="none" w:sz="0" w:space="0" w:color="auto"/>
        <w:bottom w:val="none" w:sz="0" w:space="0" w:color="auto"/>
        <w:right w:val="none" w:sz="0" w:space="0" w:color="auto"/>
      </w:divBdr>
    </w:div>
    <w:div w:id="1808473499">
      <w:bodyDiv w:val="1"/>
      <w:marLeft w:val="0"/>
      <w:marRight w:val="0"/>
      <w:marTop w:val="0"/>
      <w:marBottom w:val="0"/>
      <w:divBdr>
        <w:top w:val="none" w:sz="0" w:space="0" w:color="auto"/>
        <w:left w:val="none" w:sz="0" w:space="0" w:color="auto"/>
        <w:bottom w:val="none" w:sz="0" w:space="0" w:color="auto"/>
        <w:right w:val="none" w:sz="0" w:space="0" w:color="auto"/>
      </w:divBdr>
    </w:div>
    <w:div w:id="1809933924">
      <w:bodyDiv w:val="1"/>
      <w:marLeft w:val="0"/>
      <w:marRight w:val="0"/>
      <w:marTop w:val="0"/>
      <w:marBottom w:val="0"/>
      <w:divBdr>
        <w:top w:val="none" w:sz="0" w:space="0" w:color="auto"/>
        <w:left w:val="none" w:sz="0" w:space="0" w:color="auto"/>
        <w:bottom w:val="none" w:sz="0" w:space="0" w:color="auto"/>
        <w:right w:val="none" w:sz="0" w:space="0" w:color="auto"/>
      </w:divBdr>
    </w:div>
    <w:div w:id="1814251384">
      <w:bodyDiv w:val="1"/>
      <w:marLeft w:val="0"/>
      <w:marRight w:val="0"/>
      <w:marTop w:val="0"/>
      <w:marBottom w:val="0"/>
      <w:divBdr>
        <w:top w:val="none" w:sz="0" w:space="0" w:color="auto"/>
        <w:left w:val="none" w:sz="0" w:space="0" w:color="auto"/>
        <w:bottom w:val="none" w:sz="0" w:space="0" w:color="auto"/>
        <w:right w:val="none" w:sz="0" w:space="0" w:color="auto"/>
      </w:divBdr>
    </w:div>
    <w:div w:id="1821999085">
      <w:bodyDiv w:val="1"/>
      <w:marLeft w:val="0"/>
      <w:marRight w:val="0"/>
      <w:marTop w:val="0"/>
      <w:marBottom w:val="0"/>
      <w:divBdr>
        <w:top w:val="none" w:sz="0" w:space="0" w:color="auto"/>
        <w:left w:val="none" w:sz="0" w:space="0" w:color="auto"/>
        <w:bottom w:val="none" w:sz="0" w:space="0" w:color="auto"/>
        <w:right w:val="none" w:sz="0" w:space="0" w:color="auto"/>
      </w:divBdr>
    </w:div>
    <w:div w:id="1829593818">
      <w:bodyDiv w:val="1"/>
      <w:marLeft w:val="0"/>
      <w:marRight w:val="0"/>
      <w:marTop w:val="0"/>
      <w:marBottom w:val="0"/>
      <w:divBdr>
        <w:top w:val="none" w:sz="0" w:space="0" w:color="auto"/>
        <w:left w:val="none" w:sz="0" w:space="0" w:color="auto"/>
        <w:bottom w:val="none" w:sz="0" w:space="0" w:color="auto"/>
        <w:right w:val="none" w:sz="0" w:space="0" w:color="auto"/>
      </w:divBdr>
    </w:div>
    <w:div w:id="1857579627">
      <w:bodyDiv w:val="1"/>
      <w:marLeft w:val="0"/>
      <w:marRight w:val="0"/>
      <w:marTop w:val="0"/>
      <w:marBottom w:val="0"/>
      <w:divBdr>
        <w:top w:val="none" w:sz="0" w:space="0" w:color="auto"/>
        <w:left w:val="none" w:sz="0" w:space="0" w:color="auto"/>
        <w:bottom w:val="none" w:sz="0" w:space="0" w:color="auto"/>
        <w:right w:val="none" w:sz="0" w:space="0" w:color="auto"/>
      </w:divBdr>
    </w:div>
    <w:div w:id="1860926722">
      <w:bodyDiv w:val="1"/>
      <w:marLeft w:val="0"/>
      <w:marRight w:val="0"/>
      <w:marTop w:val="0"/>
      <w:marBottom w:val="0"/>
      <w:divBdr>
        <w:top w:val="none" w:sz="0" w:space="0" w:color="auto"/>
        <w:left w:val="none" w:sz="0" w:space="0" w:color="auto"/>
        <w:bottom w:val="none" w:sz="0" w:space="0" w:color="auto"/>
        <w:right w:val="none" w:sz="0" w:space="0" w:color="auto"/>
      </w:divBdr>
      <w:divsChild>
        <w:div w:id="1407991455">
          <w:marLeft w:val="0"/>
          <w:marRight w:val="0"/>
          <w:marTop w:val="0"/>
          <w:marBottom w:val="0"/>
          <w:divBdr>
            <w:top w:val="none" w:sz="0" w:space="0" w:color="auto"/>
            <w:left w:val="none" w:sz="0" w:space="0" w:color="auto"/>
            <w:bottom w:val="none" w:sz="0" w:space="0" w:color="auto"/>
            <w:right w:val="none" w:sz="0" w:space="0" w:color="auto"/>
          </w:divBdr>
        </w:div>
      </w:divsChild>
    </w:div>
    <w:div w:id="1874344715">
      <w:bodyDiv w:val="1"/>
      <w:marLeft w:val="0"/>
      <w:marRight w:val="0"/>
      <w:marTop w:val="0"/>
      <w:marBottom w:val="0"/>
      <w:divBdr>
        <w:top w:val="none" w:sz="0" w:space="0" w:color="auto"/>
        <w:left w:val="none" w:sz="0" w:space="0" w:color="auto"/>
        <w:bottom w:val="none" w:sz="0" w:space="0" w:color="auto"/>
        <w:right w:val="none" w:sz="0" w:space="0" w:color="auto"/>
      </w:divBdr>
    </w:div>
    <w:div w:id="1878929439">
      <w:bodyDiv w:val="1"/>
      <w:marLeft w:val="0"/>
      <w:marRight w:val="0"/>
      <w:marTop w:val="0"/>
      <w:marBottom w:val="0"/>
      <w:divBdr>
        <w:top w:val="none" w:sz="0" w:space="0" w:color="auto"/>
        <w:left w:val="none" w:sz="0" w:space="0" w:color="auto"/>
        <w:bottom w:val="none" w:sz="0" w:space="0" w:color="auto"/>
        <w:right w:val="none" w:sz="0" w:space="0" w:color="auto"/>
      </w:divBdr>
    </w:div>
    <w:div w:id="1882548065">
      <w:bodyDiv w:val="1"/>
      <w:marLeft w:val="0"/>
      <w:marRight w:val="0"/>
      <w:marTop w:val="0"/>
      <w:marBottom w:val="0"/>
      <w:divBdr>
        <w:top w:val="none" w:sz="0" w:space="0" w:color="auto"/>
        <w:left w:val="none" w:sz="0" w:space="0" w:color="auto"/>
        <w:bottom w:val="none" w:sz="0" w:space="0" w:color="auto"/>
        <w:right w:val="none" w:sz="0" w:space="0" w:color="auto"/>
      </w:divBdr>
    </w:div>
    <w:div w:id="1882592783">
      <w:bodyDiv w:val="1"/>
      <w:marLeft w:val="0"/>
      <w:marRight w:val="0"/>
      <w:marTop w:val="0"/>
      <w:marBottom w:val="0"/>
      <w:divBdr>
        <w:top w:val="none" w:sz="0" w:space="0" w:color="auto"/>
        <w:left w:val="none" w:sz="0" w:space="0" w:color="auto"/>
        <w:bottom w:val="none" w:sz="0" w:space="0" w:color="auto"/>
        <w:right w:val="none" w:sz="0" w:space="0" w:color="auto"/>
      </w:divBdr>
    </w:div>
    <w:div w:id="1883324587">
      <w:bodyDiv w:val="1"/>
      <w:marLeft w:val="0"/>
      <w:marRight w:val="0"/>
      <w:marTop w:val="0"/>
      <w:marBottom w:val="0"/>
      <w:divBdr>
        <w:top w:val="none" w:sz="0" w:space="0" w:color="auto"/>
        <w:left w:val="none" w:sz="0" w:space="0" w:color="auto"/>
        <w:bottom w:val="none" w:sz="0" w:space="0" w:color="auto"/>
        <w:right w:val="none" w:sz="0" w:space="0" w:color="auto"/>
      </w:divBdr>
    </w:div>
    <w:div w:id="1887448956">
      <w:bodyDiv w:val="1"/>
      <w:marLeft w:val="0"/>
      <w:marRight w:val="0"/>
      <w:marTop w:val="0"/>
      <w:marBottom w:val="0"/>
      <w:divBdr>
        <w:top w:val="none" w:sz="0" w:space="0" w:color="auto"/>
        <w:left w:val="none" w:sz="0" w:space="0" w:color="auto"/>
        <w:bottom w:val="none" w:sz="0" w:space="0" w:color="auto"/>
        <w:right w:val="none" w:sz="0" w:space="0" w:color="auto"/>
      </w:divBdr>
    </w:div>
    <w:div w:id="1902980561">
      <w:bodyDiv w:val="1"/>
      <w:marLeft w:val="0"/>
      <w:marRight w:val="0"/>
      <w:marTop w:val="0"/>
      <w:marBottom w:val="0"/>
      <w:divBdr>
        <w:top w:val="none" w:sz="0" w:space="0" w:color="auto"/>
        <w:left w:val="none" w:sz="0" w:space="0" w:color="auto"/>
        <w:bottom w:val="none" w:sz="0" w:space="0" w:color="auto"/>
        <w:right w:val="none" w:sz="0" w:space="0" w:color="auto"/>
      </w:divBdr>
    </w:div>
    <w:div w:id="1912109369">
      <w:bodyDiv w:val="1"/>
      <w:marLeft w:val="0"/>
      <w:marRight w:val="0"/>
      <w:marTop w:val="0"/>
      <w:marBottom w:val="0"/>
      <w:divBdr>
        <w:top w:val="none" w:sz="0" w:space="0" w:color="auto"/>
        <w:left w:val="none" w:sz="0" w:space="0" w:color="auto"/>
        <w:bottom w:val="none" w:sz="0" w:space="0" w:color="auto"/>
        <w:right w:val="none" w:sz="0" w:space="0" w:color="auto"/>
      </w:divBdr>
    </w:div>
    <w:div w:id="1914897348">
      <w:bodyDiv w:val="1"/>
      <w:marLeft w:val="0"/>
      <w:marRight w:val="0"/>
      <w:marTop w:val="0"/>
      <w:marBottom w:val="0"/>
      <w:divBdr>
        <w:top w:val="none" w:sz="0" w:space="0" w:color="auto"/>
        <w:left w:val="none" w:sz="0" w:space="0" w:color="auto"/>
        <w:bottom w:val="none" w:sz="0" w:space="0" w:color="auto"/>
        <w:right w:val="none" w:sz="0" w:space="0" w:color="auto"/>
      </w:divBdr>
    </w:div>
    <w:div w:id="1920480750">
      <w:bodyDiv w:val="1"/>
      <w:marLeft w:val="0"/>
      <w:marRight w:val="0"/>
      <w:marTop w:val="0"/>
      <w:marBottom w:val="0"/>
      <w:divBdr>
        <w:top w:val="none" w:sz="0" w:space="0" w:color="auto"/>
        <w:left w:val="none" w:sz="0" w:space="0" w:color="auto"/>
        <w:bottom w:val="none" w:sz="0" w:space="0" w:color="auto"/>
        <w:right w:val="none" w:sz="0" w:space="0" w:color="auto"/>
      </w:divBdr>
    </w:div>
    <w:div w:id="1935702807">
      <w:bodyDiv w:val="1"/>
      <w:marLeft w:val="0"/>
      <w:marRight w:val="0"/>
      <w:marTop w:val="0"/>
      <w:marBottom w:val="0"/>
      <w:divBdr>
        <w:top w:val="none" w:sz="0" w:space="0" w:color="auto"/>
        <w:left w:val="none" w:sz="0" w:space="0" w:color="auto"/>
        <w:bottom w:val="none" w:sz="0" w:space="0" w:color="auto"/>
        <w:right w:val="none" w:sz="0" w:space="0" w:color="auto"/>
      </w:divBdr>
    </w:div>
    <w:div w:id="1941990174">
      <w:bodyDiv w:val="1"/>
      <w:marLeft w:val="0"/>
      <w:marRight w:val="0"/>
      <w:marTop w:val="0"/>
      <w:marBottom w:val="0"/>
      <w:divBdr>
        <w:top w:val="none" w:sz="0" w:space="0" w:color="auto"/>
        <w:left w:val="none" w:sz="0" w:space="0" w:color="auto"/>
        <w:bottom w:val="none" w:sz="0" w:space="0" w:color="auto"/>
        <w:right w:val="none" w:sz="0" w:space="0" w:color="auto"/>
      </w:divBdr>
    </w:div>
    <w:div w:id="1949772020">
      <w:bodyDiv w:val="1"/>
      <w:marLeft w:val="0"/>
      <w:marRight w:val="0"/>
      <w:marTop w:val="0"/>
      <w:marBottom w:val="0"/>
      <w:divBdr>
        <w:top w:val="none" w:sz="0" w:space="0" w:color="auto"/>
        <w:left w:val="none" w:sz="0" w:space="0" w:color="auto"/>
        <w:bottom w:val="none" w:sz="0" w:space="0" w:color="auto"/>
        <w:right w:val="none" w:sz="0" w:space="0" w:color="auto"/>
      </w:divBdr>
    </w:div>
    <w:div w:id="1952664366">
      <w:bodyDiv w:val="1"/>
      <w:marLeft w:val="0"/>
      <w:marRight w:val="0"/>
      <w:marTop w:val="0"/>
      <w:marBottom w:val="0"/>
      <w:divBdr>
        <w:top w:val="none" w:sz="0" w:space="0" w:color="auto"/>
        <w:left w:val="none" w:sz="0" w:space="0" w:color="auto"/>
        <w:bottom w:val="none" w:sz="0" w:space="0" w:color="auto"/>
        <w:right w:val="none" w:sz="0" w:space="0" w:color="auto"/>
      </w:divBdr>
    </w:div>
    <w:div w:id="1954900599">
      <w:bodyDiv w:val="1"/>
      <w:marLeft w:val="0"/>
      <w:marRight w:val="0"/>
      <w:marTop w:val="0"/>
      <w:marBottom w:val="0"/>
      <w:divBdr>
        <w:top w:val="none" w:sz="0" w:space="0" w:color="auto"/>
        <w:left w:val="none" w:sz="0" w:space="0" w:color="auto"/>
        <w:bottom w:val="none" w:sz="0" w:space="0" w:color="auto"/>
        <w:right w:val="none" w:sz="0" w:space="0" w:color="auto"/>
      </w:divBdr>
    </w:div>
    <w:div w:id="1956019097">
      <w:bodyDiv w:val="1"/>
      <w:marLeft w:val="0"/>
      <w:marRight w:val="0"/>
      <w:marTop w:val="0"/>
      <w:marBottom w:val="0"/>
      <w:divBdr>
        <w:top w:val="none" w:sz="0" w:space="0" w:color="auto"/>
        <w:left w:val="none" w:sz="0" w:space="0" w:color="auto"/>
        <w:bottom w:val="none" w:sz="0" w:space="0" w:color="auto"/>
        <w:right w:val="none" w:sz="0" w:space="0" w:color="auto"/>
      </w:divBdr>
      <w:divsChild>
        <w:div w:id="929119456">
          <w:marLeft w:val="0"/>
          <w:marRight w:val="0"/>
          <w:marTop w:val="0"/>
          <w:marBottom w:val="0"/>
          <w:divBdr>
            <w:top w:val="none" w:sz="0" w:space="0" w:color="auto"/>
            <w:left w:val="none" w:sz="0" w:space="0" w:color="auto"/>
            <w:bottom w:val="none" w:sz="0" w:space="0" w:color="auto"/>
            <w:right w:val="none" w:sz="0" w:space="0" w:color="auto"/>
          </w:divBdr>
        </w:div>
      </w:divsChild>
    </w:div>
    <w:div w:id="1956447215">
      <w:bodyDiv w:val="1"/>
      <w:marLeft w:val="0"/>
      <w:marRight w:val="0"/>
      <w:marTop w:val="0"/>
      <w:marBottom w:val="0"/>
      <w:divBdr>
        <w:top w:val="none" w:sz="0" w:space="0" w:color="auto"/>
        <w:left w:val="none" w:sz="0" w:space="0" w:color="auto"/>
        <w:bottom w:val="none" w:sz="0" w:space="0" w:color="auto"/>
        <w:right w:val="none" w:sz="0" w:space="0" w:color="auto"/>
      </w:divBdr>
      <w:divsChild>
        <w:div w:id="799959424">
          <w:marLeft w:val="0"/>
          <w:marRight w:val="0"/>
          <w:marTop w:val="0"/>
          <w:marBottom w:val="0"/>
          <w:divBdr>
            <w:top w:val="none" w:sz="0" w:space="0" w:color="auto"/>
            <w:left w:val="none" w:sz="0" w:space="0" w:color="auto"/>
            <w:bottom w:val="none" w:sz="0" w:space="0" w:color="auto"/>
            <w:right w:val="none" w:sz="0" w:space="0" w:color="auto"/>
          </w:divBdr>
        </w:div>
      </w:divsChild>
    </w:div>
    <w:div w:id="1975133103">
      <w:bodyDiv w:val="1"/>
      <w:marLeft w:val="0"/>
      <w:marRight w:val="0"/>
      <w:marTop w:val="0"/>
      <w:marBottom w:val="0"/>
      <w:divBdr>
        <w:top w:val="none" w:sz="0" w:space="0" w:color="auto"/>
        <w:left w:val="none" w:sz="0" w:space="0" w:color="auto"/>
        <w:bottom w:val="none" w:sz="0" w:space="0" w:color="auto"/>
        <w:right w:val="none" w:sz="0" w:space="0" w:color="auto"/>
      </w:divBdr>
    </w:div>
    <w:div w:id="1981961220">
      <w:bodyDiv w:val="1"/>
      <w:marLeft w:val="0"/>
      <w:marRight w:val="0"/>
      <w:marTop w:val="0"/>
      <w:marBottom w:val="0"/>
      <w:divBdr>
        <w:top w:val="none" w:sz="0" w:space="0" w:color="auto"/>
        <w:left w:val="none" w:sz="0" w:space="0" w:color="auto"/>
        <w:bottom w:val="none" w:sz="0" w:space="0" w:color="auto"/>
        <w:right w:val="none" w:sz="0" w:space="0" w:color="auto"/>
      </w:divBdr>
    </w:div>
    <w:div w:id="1982221975">
      <w:bodyDiv w:val="1"/>
      <w:marLeft w:val="0"/>
      <w:marRight w:val="0"/>
      <w:marTop w:val="0"/>
      <w:marBottom w:val="0"/>
      <w:divBdr>
        <w:top w:val="none" w:sz="0" w:space="0" w:color="auto"/>
        <w:left w:val="none" w:sz="0" w:space="0" w:color="auto"/>
        <w:bottom w:val="none" w:sz="0" w:space="0" w:color="auto"/>
        <w:right w:val="none" w:sz="0" w:space="0" w:color="auto"/>
      </w:divBdr>
    </w:div>
    <w:div w:id="1986007618">
      <w:bodyDiv w:val="1"/>
      <w:marLeft w:val="0"/>
      <w:marRight w:val="0"/>
      <w:marTop w:val="0"/>
      <w:marBottom w:val="0"/>
      <w:divBdr>
        <w:top w:val="none" w:sz="0" w:space="0" w:color="auto"/>
        <w:left w:val="none" w:sz="0" w:space="0" w:color="auto"/>
        <w:bottom w:val="none" w:sz="0" w:space="0" w:color="auto"/>
        <w:right w:val="none" w:sz="0" w:space="0" w:color="auto"/>
      </w:divBdr>
    </w:div>
    <w:div w:id="1990671079">
      <w:bodyDiv w:val="1"/>
      <w:marLeft w:val="0"/>
      <w:marRight w:val="0"/>
      <w:marTop w:val="0"/>
      <w:marBottom w:val="0"/>
      <w:divBdr>
        <w:top w:val="none" w:sz="0" w:space="0" w:color="auto"/>
        <w:left w:val="none" w:sz="0" w:space="0" w:color="auto"/>
        <w:bottom w:val="none" w:sz="0" w:space="0" w:color="auto"/>
        <w:right w:val="none" w:sz="0" w:space="0" w:color="auto"/>
      </w:divBdr>
    </w:div>
    <w:div w:id="1992365146">
      <w:bodyDiv w:val="1"/>
      <w:marLeft w:val="0"/>
      <w:marRight w:val="0"/>
      <w:marTop w:val="0"/>
      <w:marBottom w:val="0"/>
      <w:divBdr>
        <w:top w:val="none" w:sz="0" w:space="0" w:color="auto"/>
        <w:left w:val="none" w:sz="0" w:space="0" w:color="auto"/>
        <w:bottom w:val="none" w:sz="0" w:space="0" w:color="auto"/>
        <w:right w:val="none" w:sz="0" w:space="0" w:color="auto"/>
      </w:divBdr>
    </w:div>
    <w:div w:id="2005890010">
      <w:bodyDiv w:val="1"/>
      <w:marLeft w:val="0"/>
      <w:marRight w:val="0"/>
      <w:marTop w:val="0"/>
      <w:marBottom w:val="0"/>
      <w:divBdr>
        <w:top w:val="none" w:sz="0" w:space="0" w:color="auto"/>
        <w:left w:val="none" w:sz="0" w:space="0" w:color="auto"/>
        <w:bottom w:val="none" w:sz="0" w:space="0" w:color="auto"/>
        <w:right w:val="none" w:sz="0" w:space="0" w:color="auto"/>
      </w:divBdr>
    </w:div>
    <w:div w:id="2009673851">
      <w:bodyDiv w:val="1"/>
      <w:marLeft w:val="0"/>
      <w:marRight w:val="0"/>
      <w:marTop w:val="0"/>
      <w:marBottom w:val="0"/>
      <w:divBdr>
        <w:top w:val="none" w:sz="0" w:space="0" w:color="auto"/>
        <w:left w:val="none" w:sz="0" w:space="0" w:color="auto"/>
        <w:bottom w:val="none" w:sz="0" w:space="0" w:color="auto"/>
        <w:right w:val="none" w:sz="0" w:space="0" w:color="auto"/>
      </w:divBdr>
    </w:div>
    <w:div w:id="2017145824">
      <w:bodyDiv w:val="1"/>
      <w:marLeft w:val="0"/>
      <w:marRight w:val="0"/>
      <w:marTop w:val="0"/>
      <w:marBottom w:val="0"/>
      <w:divBdr>
        <w:top w:val="none" w:sz="0" w:space="0" w:color="auto"/>
        <w:left w:val="none" w:sz="0" w:space="0" w:color="auto"/>
        <w:bottom w:val="none" w:sz="0" w:space="0" w:color="auto"/>
        <w:right w:val="none" w:sz="0" w:space="0" w:color="auto"/>
      </w:divBdr>
    </w:div>
    <w:div w:id="2022657099">
      <w:bodyDiv w:val="1"/>
      <w:marLeft w:val="0"/>
      <w:marRight w:val="0"/>
      <w:marTop w:val="0"/>
      <w:marBottom w:val="0"/>
      <w:divBdr>
        <w:top w:val="none" w:sz="0" w:space="0" w:color="auto"/>
        <w:left w:val="none" w:sz="0" w:space="0" w:color="auto"/>
        <w:bottom w:val="none" w:sz="0" w:space="0" w:color="auto"/>
        <w:right w:val="none" w:sz="0" w:space="0" w:color="auto"/>
      </w:divBdr>
    </w:div>
    <w:div w:id="2028603103">
      <w:bodyDiv w:val="1"/>
      <w:marLeft w:val="0"/>
      <w:marRight w:val="0"/>
      <w:marTop w:val="0"/>
      <w:marBottom w:val="0"/>
      <w:divBdr>
        <w:top w:val="none" w:sz="0" w:space="0" w:color="auto"/>
        <w:left w:val="none" w:sz="0" w:space="0" w:color="auto"/>
        <w:bottom w:val="none" w:sz="0" w:space="0" w:color="auto"/>
        <w:right w:val="none" w:sz="0" w:space="0" w:color="auto"/>
      </w:divBdr>
    </w:div>
    <w:div w:id="2035963583">
      <w:bodyDiv w:val="1"/>
      <w:marLeft w:val="0"/>
      <w:marRight w:val="0"/>
      <w:marTop w:val="0"/>
      <w:marBottom w:val="0"/>
      <w:divBdr>
        <w:top w:val="none" w:sz="0" w:space="0" w:color="auto"/>
        <w:left w:val="none" w:sz="0" w:space="0" w:color="auto"/>
        <w:bottom w:val="none" w:sz="0" w:space="0" w:color="auto"/>
        <w:right w:val="none" w:sz="0" w:space="0" w:color="auto"/>
      </w:divBdr>
    </w:div>
    <w:div w:id="2036497241">
      <w:bodyDiv w:val="1"/>
      <w:marLeft w:val="0"/>
      <w:marRight w:val="0"/>
      <w:marTop w:val="0"/>
      <w:marBottom w:val="0"/>
      <w:divBdr>
        <w:top w:val="none" w:sz="0" w:space="0" w:color="auto"/>
        <w:left w:val="none" w:sz="0" w:space="0" w:color="auto"/>
        <w:bottom w:val="none" w:sz="0" w:space="0" w:color="auto"/>
        <w:right w:val="none" w:sz="0" w:space="0" w:color="auto"/>
      </w:divBdr>
    </w:div>
    <w:div w:id="2045401821">
      <w:bodyDiv w:val="1"/>
      <w:marLeft w:val="0"/>
      <w:marRight w:val="0"/>
      <w:marTop w:val="0"/>
      <w:marBottom w:val="0"/>
      <w:divBdr>
        <w:top w:val="none" w:sz="0" w:space="0" w:color="auto"/>
        <w:left w:val="none" w:sz="0" w:space="0" w:color="auto"/>
        <w:bottom w:val="none" w:sz="0" w:space="0" w:color="auto"/>
        <w:right w:val="none" w:sz="0" w:space="0" w:color="auto"/>
      </w:divBdr>
    </w:div>
    <w:div w:id="2046903853">
      <w:bodyDiv w:val="1"/>
      <w:marLeft w:val="0"/>
      <w:marRight w:val="0"/>
      <w:marTop w:val="0"/>
      <w:marBottom w:val="0"/>
      <w:divBdr>
        <w:top w:val="none" w:sz="0" w:space="0" w:color="auto"/>
        <w:left w:val="none" w:sz="0" w:space="0" w:color="auto"/>
        <w:bottom w:val="none" w:sz="0" w:space="0" w:color="auto"/>
        <w:right w:val="none" w:sz="0" w:space="0" w:color="auto"/>
      </w:divBdr>
    </w:div>
    <w:div w:id="2048483916">
      <w:bodyDiv w:val="1"/>
      <w:marLeft w:val="0"/>
      <w:marRight w:val="0"/>
      <w:marTop w:val="0"/>
      <w:marBottom w:val="0"/>
      <w:divBdr>
        <w:top w:val="none" w:sz="0" w:space="0" w:color="auto"/>
        <w:left w:val="none" w:sz="0" w:space="0" w:color="auto"/>
        <w:bottom w:val="none" w:sz="0" w:space="0" w:color="auto"/>
        <w:right w:val="none" w:sz="0" w:space="0" w:color="auto"/>
      </w:divBdr>
    </w:div>
    <w:div w:id="2056662144">
      <w:bodyDiv w:val="1"/>
      <w:marLeft w:val="0"/>
      <w:marRight w:val="0"/>
      <w:marTop w:val="0"/>
      <w:marBottom w:val="0"/>
      <w:divBdr>
        <w:top w:val="none" w:sz="0" w:space="0" w:color="auto"/>
        <w:left w:val="none" w:sz="0" w:space="0" w:color="auto"/>
        <w:bottom w:val="none" w:sz="0" w:space="0" w:color="auto"/>
        <w:right w:val="none" w:sz="0" w:space="0" w:color="auto"/>
      </w:divBdr>
    </w:div>
    <w:div w:id="2058628352">
      <w:bodyDiv w:val="1"/>
      <w:marLeft w:val="0"/>
      <w:marRight w:val="0"/>
      <w:marTop w:val="0"/>
      <w:marBottom w:val="0"/>
      <w:divBdr>
        <w:top w:val="none" w:sz="0" w:space="0" w:color="auto"/>
        <w:left w:val="none" w:sz="0" w:space="0" w:color="auto"/>
        <w:bottom w:val="none" w:sz="0" w:space="0" w:color="auto"/>
        <w:right w:val="none" w:sz="0" w:space="0" w:color="auto"/>
      </w:divBdr>
    </w:div>
    <w:div w:id="2060476052">
      <w:bodyDiv w:val="1"/>
      <w:marLeft w:val="0"/>
      <w:marRight w:val="0"/>
      <w:marTop w:val="0"/>
      <w:marBottom w:val="0"/>
      <w:divBdr>
        <w:top w:val="none" w:sz="0" w:space="0" w:color="auto"/>
        <w:left w:val="none" w:sz="0" w:space="0" w:color="auto"/>
        <w:bottom w:val="none" w:sz="0" w:space="0" w:color="auto"/>
        <w:right w:val="none" w:sz="0" w:space="0" w:color="auto"/>
      </w:divBdr>
    </w:div>
    <w:div w:id="2070221547">
      <w:bodyDiv w:val="1"/>
      <w:marLeft w:val="0"/>
      <w:marRight w:val="0"/>
      <w:marTop w:val="0"/>
      <w:marBottom w:val="0"/>
      <w:divBdr>
        <w:top w:val="none" w:sz="0" w:space="0" w:color="auto"/>
        <w:left w:val="none" w:sz="0" w:space="0" w:color="auto"/>
        <w:bottom w:val="none" w:sz="0" w:space="0" w:color="auto"/>
        <w:right w:val="none" w:sz="0" w:space="0" w:color="auto"/>
      </w:divBdr>
    </w:div>
    <w:div w:id="2072339358">
      <w:bodyDiv w:val="1"/>
      <w:marLeft w:val="0"/>
      <w:marRight w:val="0"/>
      <w:marTop w:val="0"/>
      <w:marBottom w:val="0"/>
      <w:divBdr>
        <w:top w:val="none" w:sz="0" w:space="0" w:color="auto"/>
        <w:left w:val="none" w:sz="0" w:space="0" w:color="auto"/>
        <w:bottom w:val="none" w:sz="0" w:space="0" w:color="auto"/>
        <w:right w:val="none" w:sz="0" w:space="0" w:color="auto"/>
      </w:divBdr>
    </w:div>
    <w:div w:id="2076509555">
      <w:bodyDiv w:val="1"/>
      <w:marLeft w:val="0"/>
      <w:marRight w:val="0"/>
      <w:marTop w:val="0"/>
      <w:marBottom w:val="0"/>
      <w:divBdr>
        <w:top w:val="none" w:sz="0" w:space="0" w:color="auto"/>
        <w:left w:val="none" w:sz="0" w:space="0" w:color="auto"/>
        <w:bottom w:val="none" w:sz="0" w:space="0" w:color="auto"/>
        <w:right w:val="none" w:sz="0" w:space="0" w:color="auto"/>
      </w:divBdr>
    </w:div>
    <w:div w:id="2081055174">
      <w:bodyDiv w:val="1"/>
      <w:marLeft w:val="0"/>
      <w:marRight w:val="0"/>
      <w:marTop w:val="0"/>
      <w:marBottom w:val="0"/>
      <w:divBdr>
        <w:top w:val="none" w:sz="0" w:space="0" w:color="auto"/>
        <w:left w:val="none" w:sz="0" w:space="0" w:color="auto"/>
        <w:bottom w:val="none" w:sz="0" w:space="0" w:color="auto"/>
        <w:right w:val="none" w:sz="0" w:space="0" w:color="auto"/>
      </w:divBdr>
      <w:divsChild>
        <w:div w:id="1579318216">
          <w:marLeft w:val="0"/>
          <w:marRight w:val="0"/>
          <w:marTop w:val="0"/>
          <w:marBottom w:val="0"/>
          <w:divBdr>
            <w:top w:val="none" w:sz="0" w:space="0" w:color="auto"/>
            <w:left w:val="none" w:sz="0" w:space="0" w:color="auto"/>
            <w:bottom w:val="none" w:sz="0" w:space="0" w:color="auto"/>
            <w:right w:val="none" w:sz="0" w:space="0" w:color="auto"/>
          </w:divBdr>
          <w:divsChild>
            <w:div w:id="1461799667">
              <w:marLeft w:val="0"/>
              <w:marRight w:val="0"/>
              <w:marTop w:val="0"/>
              <w:marBottom w:val="0"/>
              <w:divBdr>
                <w:top w:val="none" w:sz="0" w:space="0" w:color="auto"/>
                <w:left w:val="none" w:sz="0" w:space="0" w:color="auto"/>
                <w:bottom w:val="none" w:sz="0" w:space="0" w:color="auto"/>
                <w:right w:val="none" w:sz="0" w:space="0" w:color="auto"/>
              </w:divBdr>
            </w:div>
          </w:divsChild>
        </w:div>
        <w:div w:id="249890525">
          <w:marLeft w:val="0"/>
          <w:marRight w:val="0"/>
          <w:marTop w:val="0"/>
          <w:marBottom w:val="0"/>
          <w:divBdr>
            <w:top w:val="none" w:sz="0" w:space="0" w:color="auto"/>
            <w:left w:val="none" w:sz="0" w:space="0" w:color="auto"/>
            <w:bottom w:val="none" w:sz="0" w:space="0" w:color="auto"/>
            <w:right w:val="none" w:sz="0" w:space="0" w:color="auto"/>
          </w:divBdr>
          <w:divsChild>
            <w:div w:id="1318000482">
              <w:marLeft w:val="0"/>
              <w:marRight w:val="0"/>
              <w:marTop w:val="0"/>
              <w:marBottom w:val="0"/>
              <w:divBdr>
                <w:top w:val="none" w:sz="0" w:space="0" w:color="auto"/>
                <w:left w:val="none" w:sz="0" w:space="0" w:color="auto"/>
                <w:bottom w:val="none" w:sz="0" w:space="0" w:color="auto"/>
                <w:right w:val="none" w:sz="0" w:space="0" w:color="auto"/>
              </w:divBdr>
            </w:div>
          </w:divsChild>
        </w:div>
        <w:div w:id="207842975">
          <w:marLeft w:val="0"/>
          <w:marRight w:val="0"/>
          <w:marTop w:val="0"/>
          <w:marBottom w:val="0"/>
          <w:divBdr>
            <w:top w:val="none" w:sz="0" w:space="0" w:color="auto"/>
            <w:left w:val="none" w:sz="0" w:space="0" w:color="auto"/>
            <w:bottom w:val="none" w:sz="0" w:space="0" w:color="auto"/>
            <w:right w:val="none" w:sz="0" w:space="0" w:color="auto"/>
          </w:divBdr>
          <w:divsChild>
            <w:div w:id="1205101015">
              <w:marLeft w:val="0"/>
              <w:marRight w:val="0"/>
              <w:marTop w:val="0"/>
              <w:marBottom w:val="0"/>
              <w:divBdr>
                <w:top w:val="none" w:sz="0" w:space="0" w:color="auto"/>
                <w:left w:val="none" w:sz="0" w:space="0" w:color="auto"/>
                <w:bottom w:val="none" w:sz="0" w:space="0" w:color="auto"/>
                <w:right w:val="none" w:sz="0" w:space="0" w:color="auto"/>
              </w:divBdr>
            </w:div>
          </w:divsChild>
        </w:div>
        <w:div w:id="1113550414">
          <w:marLeft w:val="0"/>
          <w:marRight w:val="0"/>
          <w:marTop w:val="0"/>
          <w:marBottom w:val="0"/>
          <w:divBdr>
            <w:top w:val="none" w:sz="0" w:space="0" w:color="auto"/>
            <w:left w:val="none" w:sz="0" w:space="0" w:color="auto"/>
            <w:bottom w:val="none" w:sz="0" w:space="0" w:color="auto"/>
            <w:right w:val="none" w:sz="0" w:space="0" w:color="auto"/>
          </w:divBdr>
          <w:divsChild>
            <w:div w:id="1891721444">
              <w:marLeft w:val="0"/>
              <w:marRight w:val="0"/>
              <w:marTop w:val="0"/>
              <w:marBottom w:val="0"/>
              <w:divBdr>
                <w:top w:val="none" w:sz="0" w:space="0" w:color="auto"/>
                <w:left w:val="none" w:sz="0" w:space="0" w:color="auto"/>
                <w:bottom w:val="none" w:sz="0" w:space="0" w:color="auto"/>
                <w:right w:val="none" w:sz="0" w:space="0" w:color="auto"/>
              </w:divBdr>
            </w:div>
          </w:divsChild>
        </w:div>
        <w:div w:id="907806281">
          <w:marLeft w:val="0"/>
          <w:marRight w:val="0"/>
          <w:marTop w:val="0"/>
          <w:marBottom w:val="0"/>
          <w:divBdr>
            <w:top w:val="none" w:sz="0" w:space="0" w:color="auto"/>
            <w:left w:val="none" w:sz="0" w:space="0" w:color="auto"/>
            <w:bottom w:val="none" w:sz="0" w:space="0" w:color="auto"/>
            <w:right w:val="none" w:sz="0" w:space="0" w:color="auto"/>
          </w:divBdr>
          <w:divsChild>
            <w:div w:id="1039008372">
              <w:marLeft w:val="0"/>
              <w:marRight w:val="0"/>
              <w:marTop w:val="0"/>
              <w:marBottom w:val="0"/>
              <w:divBdr>
                <w:top w:val="none" w:sz="0" w:space="0" w:color="auto"/>
                <w:left w:val="none" w:sz="0" w:space="0" w:color="auto"/>
                <w:bottom w:val="none" w:sz="0" w:space="0" w:color="auto"/>
                <w:right w:val="none" w:sz="0" w:space="0" w:color="auto"/>
              </w:divBdr>
            </w:div>
          </w:divsChild>
        </w:div>
        <w:div w:id="314919062">
          <w:marLeft w:val="0"/>
          <w:marRight w:val="0"/>
          <w:marTop w:val="0"/>
          <w:marBottom w:val="0"/>
          <w:divBdr>
            <w:top w:val="none" w:sz="0" w:space="0" w:color="auto"/>
            <w:left w:val="none" w:sz="0" w:space="0" w:color="auto"/>
            <w:bottom w:val="none" w:sz="0" w:space="0" w:color="auto"/>
            <w:right w:val="none" w:sz="0" w:space="0" w:color="auto"/>
          </w:divBdr>
          <w:divsChild>
            <w:div w:id="561066245">
              <w:marLeft w:val="0"/>
              <w:marRight w:val="0"/>
              <w:marTop w:val="0"/>
              <w:marBottom w:val="0"/>
              <w:divBdr>
                <w:top w:val="none" w:sz="0" w:space="0" w:color="auto"/>
                <w:left w:val="none" w:sz="0" w:space="0" w:color="auto"/>
                <w:bottom w:val="none" w:sz="0" w:space="0" w:color="auto"/>
                <w:right w:val="none" w:sz="0" w:space="0" w:color="auto"/>
              </w:divBdr>
            </w:div>
          </w:divsChild>
        </w:div>
        <w:div w:id="791556378">
          <w:marLeft w:val="0"/>
          <w:marRight w:val="0"/>
          <w:marTop w:val="0"/>
          <w:marBottom w:val="0"/>
          <w:divBdr>
            <w:top w:val="none" w:sz="0" w:space="0" w:color="auto"/>
            <w:left w:val="none" w:sz="0" w:space="0" w:color="auto"/>
            <w:bottom w:val="none" w:sz="0" w:space="0" w:color="auto"/>
            <w:right w:val="none" w:sz="0" w:space="0" w:color="auto"/>
          </w:divBdr>
          <w:divsChild>
            <w:div w:id="1267538143">
              <w:marLeft w:val="0"/>
              <w:marRight w:val="0"/>
              <w:marTop w:val="0"/>
              <w:marBottom w:val="0"/>
              <w:divBdr>
                <w:top w:val="none" w:sz="0" w:space="0" w:color="auto"/>
                <w:left w:val="none" w:sz="0" w:space="0" w:color="auto"/>
                <w:bottom w:val="none" w:sz="0" w:space="0" w:color="auto"/>
                <w:right w:val="none" w:sz="0" w:space="0" w:color="auto"/>
              </w:divBdr>
            </w:div>
          </w:divsChild>
        </w:div>
        <w:div w:id="1713772288">
          <w:marLeft w:val="0"/>
          <w:marRight w:val="0"/>
          <w:marTop w:val="0"/>
          <w:marBottom w:val="0"/>
          <w:divBdr>
            <w:top w:val="none" w:sz="0" w:space="0" w:color="auto"/>
            <w:left w:val="none" w:sz="0" w:space="0" w:color="auto"/>
            <w:bottom w:val="none" w:sz="0" w:space="0" w:color="auto"/>
            <w:right w:val="none" w:sz="0" w:space="0" w:color="auto"/>
          </w:divBdr>
          <w:divsChild>
            <w:div w:id="1164977768">
              <w:marLeft w:val="0"/>
              <w:marRight w:val="0"/>
              <w:marTop w:val="0"/>
              <w:marBottom w:val="0"/>
              <w:divBdr>
                <w:top w:val="none" w:sz="0" w:space="0" w:color="auto"/>
                <w:left w:val="none" w:sz="0" w:space="0" w:color="auto"/>
                <w:bottom w:val="none" w:sz="0" w:space="0" w:color="auto"/>
                <w:right w:val="none" w:sz="0" w:space="0" w:color="auto"/>
              </w:divBdr>
            </w:div>
          </w:divsChild>
        </w:div>
        <w:div w:id="1115323436">
          <w:marLeft w:val="0"/>
          <w:marRight w:val="0"/>
          <w:marTop w:val="0"/>
          <w:marBottom w:val="0"/>
          <w:divBdr>
            <w:top w:val="none" w:sz="0" w:space="0" w:color="auto"/>
            <w:left w:val="none" w:sz="0" w:space="0" w:color="auto"/>
            <w:bottom w:val="none" w:sz="0" w:space="0" w:color="auto"/>
            <w:right w:val="none" w:sz="0" w:space="0" w:color="auto"/>
          </w:divBdr>
          <w:divsChild>
            <w:div w:id="1640301566">
              <w:marLeft w:val="0"/>
              <w:marRight w:val="0"/>
              <w:marTop w:val="0"/>
              <w:marBottom w:val="0"/>
              <w:divBdr>
                <w:top w:val="none" w:sz="0" w:space="0" w:color="auto"/>
                <w:left w:val="none" w:sz="0" w:space="0" w:color="auto"/>
                <w:bottom w:val="none" w:sz="0" w:space="0" w:color="auto"/>
                <w:right w:val="none" w:sz="0" w:space="0" w:color="auto"/>
              </w:divBdr>
            </w:div>
          </w:divsChild>
        </w:div>
        <w:div w:id="588468101">
          <w:marLeft w:val="0"/>
          <w:marRight w:val="0"/>
          <w:marTop w:val="0"/>
          <w:marBottom w:val="0"/>
          <w:divBdr>
            <w:top w:val="none" w:sz="0" w:space="0" w:color="auto"/>
            <w:left w:val="none" w:sz="0" w:space="0" w:color="auto"/>
            <w:bottom w:val="none" w:sz="0" w:space="0" w:color="auto"/>
            <w:right w:val="none" w:sz="0" w:space="0" w:color="auto"/>
          </w:divBdr>
          <w:divsChild>
            <w:div w:id="1323436717">
              <w:marLeft w:val="0"/>
              <w:marRight w:val="0"/>
              <w:marTop w:val="0"/>
              <w:marBottom w:val="0"/>
              <w:divBdr>
                <w:top w:val="none" w:sz="0" w:space="0" w:color="auto"/>
                <w:left w:val="none" w:sz="0" w:space="0" w:color="auto"/>
                <w:bottom w:val="none" w:sz="0" w:space="0" w:color="auto"/>
                <w:right w:val="none" w:sz="0" w:space="0" w:color="auto"/>
              </w:divBdr>
            </w:div>
          </w:divsChild>
        </w:div>
        <w:div w:id="1986544347">
          <w:marLeft w:val="0"/>
          <w:marRight w:val="0"/>
          <w:marTop w:val="0"/>
          <w:marBottom w:val="0"/>
          <w:divBdr>
            <w:top w:val="none" w:sz="0" w:space="0" w:color="auto"/>
            <w:left w:val="none" w:sz="0" w:space="0" w:color="auto"/>
            <w:bottom w:val="none" w:sz="0" w:space="0" w:color="auto"/>
            <w:right w:val="none" w:sz="0" w:space="0" w:color="auto"/>
          </w:divBdr>
          <w:divsChild>
            <w:div w:id="791748430">
              <w:marLeft w:val="0"/>
              <w:marRight w:val="0"/>
              <w:marTop w:val="0"/>
              <w:marBottom w:val="0"/>
              <w:divBdr>
                <w:top w:val="none" w:sz="0" w:space="0" w:color="auto"/>
                <w:left w:val="none" w:sz="0" w:space="0" w:color="auto"/>
                <w:bottom w:val="none" w:sz="0" w:space="0" w:color="auto"/>
                <w:right w:val="none" w:sz="0" w:space="0" w:color="auto"/>
              </w:divBdr>
            </w:div>
          </w:divsChild>
        </w:div>
        <w:div w:id="1777480513">
          <w:marLeft w:val="0"/>
          <w:marRight w:val="0"/>
          <w:marTop w:val="0"/>
          <w:marBottom w:val="0"/>
          <w:divBdr>
            <w:top w:val="none" w:sz="0" w:space="0" w:color="auto"/>
            <w:left w:val="none" w:sz="0" w:space="0" w:color="auto"/>
            <w:bottom w:val="none" w:sz="0" w:space="0" w:color="auto"/>
            <w:right w:val="none" w:sz="0" w:space="0" w:color="auto"/>
          </w:divBdr>
          <w:divsChild>
            <w:div w:id="1742369903">
              <w:marLeft w:val="0"/>
              <w:marRight w:val="0"/>
              <w:marTop w:val="0"/>
              <w:marBottom w:val="0"/>
              <w:divBdr>
                <w:top w:val="none" w:sz="0" w:space="0" w:color="auto"/>
                <w:left w:val="none" w:sz="0" w:space="0" w:color="auto"/>
                <w:bottom w:val="none" w:sz="0" w:space="0" w:color="auto"/>
                <w:right w:val="none" w:sz="0" w:space="0" w:color="auto"/>
              </w:divBdr>
            </w:div>
          </w:divsChild>
        </w:div>
        <w:div w:id="1260212049">
          <w:marLeft w:val="0"/>
          <w:marRight w:val="0"/>
          <w:marTop w:val="0"/>
          <w:marBottom w:val="0"/>
          <w:divBdr>
            <w:top w:val="none" w:sz="0" w:space="0" w:color="auto"/>
            <w:left w:val="none" w:sz="0" w:space="0" w:color="auto"/>
            <w:bottom w:val="none" w:sz="0" w:space="0" w:color="auto"/>
            <w:right w:val="none" w:sz="0" w:space="0" w:color="auto"/>
          </w:divBdr>
          <w:divsChild>
            <w:div w:id="1541749219">
              <w:marLeft w:val="0"/>
              <w:marRight w:val="0"/>
              <w:marTop w:val="0"/>
              <w:marBottom w:val="0"/>
              <w:divBdr>
                <w:top w:val="none" w:sz="0" w:space="0" w:color="auto"/>
                <w:left w:val="none" w:sz="0" w:space="0" w:color="auto"/>
                <w:bottom w:val="none" w:sz="0" w:space="0" w:color="auto"/>
                <w:right w:val="none" w:sz="0" w:space="0" w:color="auto"/>
              </w:divBdr>
            </w:div>
          </w:divsChild>
        </w:div>
        <w:div w:id="49766189">
          <w:marLeft w:val="0"/>
          <w:marRight w:val="0"/>
          <w:marTop w:val="0"/>
          <w:marBottom w:val="0"/>
          <w:divBdr>
            <w:top w:val="none" w:sz="0" w:space="0" w:color="auto"/>
            <w:left w:val="none" w:sz="0" w:space="0" w:color="auto"/>
            <w:bottom w:val="none" w:sz="0" w:space="0" w:color="auto"/>
            <w:right w:val="none" w:sz="0" w:space="0" w:color="auto"/>
          </w:divBdr>
          <w:divsChild>
            <w:div w:id="1849711269">
              <w:marLeft w:val="0"/>
              <w:marRight w:val="0"/>
              <w:marTop w:val="0"/>
              <w:marBottom w:val="0"/>
              <w:divBdr>
                <w:top w:val="none" w:sz="0" w:space="0" w:color="auto"/>
                <w:left w:val="none" w:sz="0" w:space="0" w:color="auto"/>
                <w:bottom w:val="none" w:sz="0" w:space="0" w:color="auto"/>
                <w:right w:val="none" w:sz="0" w:space="0" w:color="auto"/>
              </w:divBdr>
            </w:div>
          </w:divsChild>
        </w:div>
        <w:div w:id="740785328">
          <w:marLeft w:val="0"/>
          <w:marRight w:val="0"/>
          <w:marTop w:val="0"/>
          <w:marBottom w:val="0"/>
          <w:divBdr>
            <w:top w:val="none" w:sz="0" w:space="0" w:color="auto"/>
            <w:left w:val="none" w:sz="0" w:space="0" w:color="auto"/>
            <w:bottom w:val="none" w:sz="0" w:space="0" w:color="auto"/>
            <w:right w:val="none" w:sz="0" w:space="0" w:color="auto"/>
          </w:divBdr>
          <w:divsChild>
            <w:div w:id="1760104370">
              <w:marLeft w:val="0"/>
              <w:marRight w:val="0"/>
              <w:marTop w:val="0"/>
              <w:marBottom w:val="0"/>
              <w:divBdr>
                <w:top w:val="none" w:sz="0" w:space="0" w:color="auto"/>
                <w:left w:val="none" w:sz="0" w:space="0" w:color="auto"/>
                <w:bottom w:val="none" w:sz="0" w:space="0" w:color="auto"/>
                <w:right w:val="none" w:sz="0" w:space="0" w:color="auto"/>
              </w:divBdr>
            </w:div>
          </w:divsChild>
        </w:div>
        <w:div w:id="1394428489">
          <w:marLeft w:val="0"/>
          <w:marRight w:val="0"/>
          <w:marTop w:val="0"/>
          <w:marBottom w:val="0"/>
          <w:divBdr>
            <w:top w:val="none" w:sz="0" w:space="0" w:color="auto"/>
            <w:left w:val="none" w:sz="0" w:space="0" w:color="auto"/>
            <w:bottom w:val="none" w:sz="0" w:space="0" w:color="auto"/>
            <w:right w:val="none" w:sz="0" w:space="0" w:color="auto"/>
          </w:divBdr>
          <w:divsChild>
            <w:div w:id="530649748">
              <w:marLeft w:val="0"/>
              <w:marRight w:val="0"/>
              <w:marTop w:val="0"/>
              <w:marBottom w:val="0"/>
              <w:divBdr>
                <w:top w:val="none" w:sz="0" w:space="0" w:color="auto"/>
                <w:left w:val="none" w:sz="0" w:space="0" w:color="auto"/>
                <w:bottom w:val="none" w:sz="0" w:space="0" w:color="auto"/>
                <w:right w:val="none" w:sz="0" w:space="0" w:color="auto"/>
              </w:divBdr>
            </w:div>
          </w:divsChild>
        </w:div>
        <w:div w:id="1471021111">
          <w:marLeft w:val="0"/>
          <w:marRight w:val="0"/>
          <w:marTop w:val="0"/>
          <w:marBottom w:val="0"/>
          <w:divBdr>
            <w:top w:val="none" w:sz="0" w:space="0" w:color="auto"/>
            <w:left w:val="none" w:sz="0" w:space="0" w:color="auto"/>
            <w:bottom w:val="none" w:sz="0" w:space="0" w:color="auto"/>
            <w:right w:val="none" w:sz="0" w:space="0" w:color="auto"/>
          </w:divBdr>
          <w:divsChild>
            <w:div w:id="1784303267">
              <w:marLeft w:val="0"/>
              <w:marRight w:val="0"/>
              <w:marTop w:val="0"/>
              <w:marBottom w:val="0"/>
              <w:divBdr>
                <w:top w:val="none" w:sz="0" w:space="0" w:color="auto"/>
                <w:left w:val="none" w:sz="0" w:space="0" w:color="auto"/>
                <w:bottom w:val="none" w:sz="0" w:space="0" w:color="auto"/>
                <w:right w:val="none" w:sz="0" w:space="0" w:color="auto"/>
              </w:divBdr>
            </w:div>
          </w:divsChild>
        </w:div>
        <w:div w:id="414128710">
          <w:marLeft w:val="0"/>
          <w:marRight w:val="0"/>
          <w:marTop w:val="0"/>
          <w:marBottom w:val="0"/>
          <w:divBdr>
            <w:top w:val="none" w:sz="0" w:space="0" w:color="auto"/>
            <w:left w:val="none" w:sz="0" w:space="0" w:color="auto"/>
            <w:bottom w:val="none" w:sz="0" w:space="0" w:color="auto"/>
            <w:right w:val="none" w:sz="0" w:space="0" w:color="auto"/>
          </w:divBdr>
          <w:divsChild>
            <w:div w:id="1039086282">
              <w:marLeft w:val="0"/>
              <w:marRight w:val="0"/>
              <w:marTop w:val="0"/>
              <w:marBottom w:val="0"/>
              <w:divBdr>
                <w:top w:val="none" w:sz="0" w:space="0" w:color="auto"/>
                <w:left w:val="none" w:sz="0" w:space="0" w:color="auto"/>
                <w:bottom w:val="none" w:sz="0" w:space="0" w:color="auto"/>
                <w:right w:val="none" w:sz="0" w:space="0" w:color="auto"/>
              </w:divBdr>
            </w:div>
          </w:divsChild>
        </w:div>
        <w:div w:id="581574433">
          <w:marLeft w:val="0"/>
          <w:marRight w:val="0"/>
          <w:marTop w:val="0"/>
          <w:marBottom w:val="0"/>
          <w:divBdr>
            <w:top w:val="none" w:sz="0" w:space="0" w:color="auto"/>
            <w:left w:val="none" w:sz="0" w:space="0" w:color="auto"/>
            <w:bottom w:val="none" w:sz="0" w:space="0" w:color="auto"/>
            <w:right w:val="none" w:sz="0" w:space="0" w:color="auto"/>
          </w:divBdr>
          <w:divsChild>
            <w:div w:id="299962170">
              <w:marLeft w:val="0"/>
              <w:marRight w:val="0"/>
              <w:marTop w:val="0"/>
              <w:marBottom w:val="0"/>
              <w:divBdr>
                <w:top w:val="none" w:sz="0" w:space="0" w:color="auto"/>
                <w:left w:val="none" w:sz="0" w:space="0" w:color="auto"/>
                <w:bottom w:val="none" w:sz="0" w:space="0" w:color="auto"/>
                <w:right w:val="none" w:sz="0" w:space="0" w:color="auto"/>
              </w:divBdr>
            </w:div>
          </w:divsChild>
        </w:div>
        <w:div w:id="917403937">
          <w:marLeft w:val="0"/>
          <w:marRight w:val="0"/>
          <w:marTop w:val="0"/>
          <w:marBottom w:val="0"/>
          <w:divBdr>
            <w:top w:val="none" w:sz="0" w:space="0" w:color="auto"/>
            <w:left w:val="none" w:sz="0" w:space="0" w:color="auto"/>
            <w:bottom w:val="none" w:sz="0" w:space="0" w:color="auto"/>
            <w:right w:val="none" w:sz="0" w:space="0" w:color="auto"/>
          </w:divBdr>
          <w:divsChild>
            <w:div w:id="982276234">
              <w:marLeft w:val="0"/>
              <w:marRight w:val="0"/>
              <w:marTop w:val="0"/>
              <w:marBottom w:val="0"/>
              <w:divBdr>
                <w:top w:val="none" w:sz="0" w:space="0" w:color="auto"/>
                <w:left w:val="none" w:sz="0" w:space="0" w:color="auto"/>
                <w:bottom w:val="none" w:sz="0" w:space="0" w:color="auto"/>
                <w:right w:val="none" w:sz="0" w:space="0" w:color="auto"/>
              </w:divBdr>
            </w:div>
          </w:divsChild>
        </w:div>
        <w:div w:id="143131881">
          <w:marLeft w:val="0"/>
          <w:marRight w:val="0"/>
          <w:marTop w:val="0"/>
          <w:marBottom w:val="0"/>
          <w:divBdr>
            <w:top w:val="none" w:sz="0" w:space="0" w:color="auto"/>
            <w:left w:val="none" w:sz="0" w:space="0" w:color="auto"/>
            <w:bottom w:val="none" w:sz="0" w:space="0" w:color="auto"/>
            <w:right w:val="none" w:sz="0" w:space="0" w:color="auto"/>
          </w:divBdr>
          <w:divsChild>
            <w:div w:id="304897491">
              <w:marLeft w:val="0"/>
              <w:marRight w:val="0"/>
              <w:marTop w:val="0"/>
              <w:marBottom w:val="0"/>
              <w:divBdr>
                <w:top w:val="none" w:sz="0" w:space="0" w:color="auto"/>
                <w:left w:val="none" w:sz="0" w:space="0" w:color="auto"/>
                <w:bottom w:val="none" w:sz="0" w:space="0" w:color="auto"/>
                <w:right w:val="none" w:sz="0" w:space="0" w:color="auto"/>
              </w:divBdr>
            </w:div>
          </w:divsChild>
        </w:div>
        <w:div w:id="1840580901">
          <w:marLeft w:val="0"/>
          <w:marRight w:val="0"/>
          <w:marTop w:val="0"/>
          <w:marBottom w:val="0"/>
          <w:divBdr>
            <w:top w:val="none" w:sz="0" w:space="0" w:color="auto"/>
            <w:left w:val="none" w:sz="0" w:space="0" w:color="auto"/>
            <w:bottom w:val="none" w:sz="0" w:space="0" w:color="auto"/>
            <w:right w:val="none" w:sz="0" w:space="0" w:color="auto"/>
          </w:divBdr>
          <w:divsChild>
            <w:div w:id="1457867574">
              <w:marLeft w:val="0"/>
              <w:marRight w:val="0"/>
              <w:marTop w:val="0"/>
              <w:marBottom w:val="0"/>
              <w:divBdr>
                <w:top w:val="none" w:sz="0" w:space="0" w:color="auto"/>
                <w:left w:val="none" w:sz="0" w:space="0" w:color="auto"/>
                <w:bottom w:val="none" w:sz="0" w:space="0" w:color="auto"/>
                <w:right w:val="none" w:sz="0" w:space="0" w:color="auto"/>
              </w:divBdr>
            </w:div>
          </w:divsChild>
        </w:div>
        <w:div w:id="1647587120">
          <w:marLeft w:val="0"/>
          <w:marRight w:val="0"/>
          <w:marTop w:val="0"/>
          <w:marBottom w:val="0"/>
          <w:divBdr>
            <w:top w:val="none" w:sz="0" w:space="0" w:color="auto"/>
            <w:left w:val="none" w:sz="0" w:space="0" w:color="auto"/>
            <w:bottom w:val="none" w:sz="0" w:space="0" w:color="auto"/>
            <w:right w:val="none" w:sz="0" w:space="0" w:color="auto"/>
          </w:divBdr>
          <w:divsChild>
            <w:div w:id="1801679516">
              <w:marLeft w:val="0"/>
              <w:marRight w:val="0"/>
              <w:marTop w:val="0"/>
              <w:marBottom w:val="0"/>
              <w:divBdr>
                <w:top w:val="none" w:sz="0" w:space="0" w:color="auto"/>
                <w:left w:val="none" w:sz="0" w:space="0" w:color="auto"/>
                <w:bottom w:val="none" w:sz="0" w:space="0" w:color="auto"/>
                <w:right w:val="none" w:sz="0" w:space="0" w:color="auto"/>
              </w:divBdr>
            </w:div>
          </w:divsChild>
        </w:div>
        <w:div w:id="2009016289">
          <w:marLeft w:val="0"/>
          <w:marRight w:val="0"/>
          <w:marTop w:val="0"/>
          <w:marBottom w:val="0"/>
          <w:divBdr>
            <w:top w:val="none" w:sz="0" w:space="0" w:color="auto"/>
            <w:left w:val="none" w:sz="0" w:space="0" w:color="auto"/>
            <w:bottom w:val="none" w:sz="0" w:space="0" w:color="auto"/>
            <w:right w:val="none" w:sz="0" w:space="0" w:color="auto"/>
          </w:divBdr>
          <w:divsChild>
            <w:div w:id="1350597393">
              <w:marLeft w:val="0"/>
              <w:marRight w:val="0"/>
              <w:marTop w:val="0"/>
              <w:marBottom w:val="0"/>
              <w:divBdr>
                <w:top w:val="none" w:sz="0" w:space="0" w:color="auto"/>
                <w:left w:val="none" w:sz="0" w:space="0" w:color="auto"/>
                <w:bottom w:val="none" w:sz="0" w:space="0" w:color="auto"/>
                <w:right w:val="none" w:sz="0" w:space="0" w:color="auto"/>
              </w:divBdr>
            </w:div>
          </w:divsChild>
        </w:div>
        <w:div w:id="910625280">
          <w:marLeft w:val="0"/>
          <w:marRight w:val="0"/>
          <w:marTop w:val="0"/>
          <w:marBottom w:val="0"/>
          <w:divBdr>
            <w:top w:val="none" w:sz="0" w:space="0" w:color="auto"/>
            <w:left w:val="none" w:sz="0" w:space="0" w:color="auto"/>
            <w:bottom w:val="none" w:sz="0" w:space="0" w:color="auto"/>
            <w:right w:val="none" w:sz="0" w:space="0" w:color="auto"/>
          </w:divBdr>
          <w:divsChild>
            <w:div w:id="1758096570">
              <w:marLeft w:val="0"/>
              <w:marRight w:val="0"/>
              <w:marTop w:val="0"/>
              <w:marBottom w:val="0"/>
              <w:divBdr>
                <w:top w:val="none" w:sz="0" w:space="0" w:color="auto"/>
                <w:left w:val="none" w:sz="0" w:space="0" w:color="auto"/>
                <w:bottom w:val="none" w:sz="0" w:space="0" w:color="auto"/>
                <w:right w:val="none" w:sz="0" w:space="0" w:color="auto"/>
              </w:divBdr>
            </w:div>
          </w:divsChild>
        </w:div>
        <w:div w:id="552280202">
          <w:marLeft w:val="0"/>
          <w:marRight w:val="0"/>
          <w:marTop w:val="0"/>
          <w:marBottom w:val="0"/>
          <w:divBdr>
            <w:top w:val="none" w:sz="0" w:space="0" w:color="auto"/>
            <w:left w:val="none" w:sz="0" w:space="0" w:color="auto"/>
            <w:bottom w:val="none" w:sz="0" w:space="0" w:color="auto"/>
            <w:right w:val="none" w:sz="0" w:space="0" w:color="auto"/>
          </w:divBdr>
          <w:divsChild>
            <w:div w:id="843478515">
              <w:marLeft w:val="0"/>
              <w:marRight w:val="0"/>
              <w:marTop w:val="0"/>
              <w:marBottom w:val="0"/>
              <w:divBdr>
                <w:top w:val="none" w:sz="0" w:space="0" w:color="auto"/>
                <w:left w:val="none" w:sz="0" w:space="0" w:color="auto"/>
                <w:bottom w:val="none" w:sz="0" w:space="0" w:color="auto"/>
                <w:right w:val="none" w:sz="0" w:space="0" w:color="auto"/>
              </w:divBdr>
            </w:div>
          </w:divsChild>
        </w:div>
        <w:div w:id="1913731387">
          <w:marLeft w:val="0"/>
          <w:marRight w:val="0"/>
          <w:marTop w:val="0"/>
          <w:marBottom w:val="0"/>
          <w:divBdr>
            <w:top w:val="none" w:sz="0" w:space="0" w:color="auto"/>
            <w:left w:val="none" w:sz="0" w:space="0" w:color="auto"/>
            <w:bottom w:val="none" w:sz="0" w:space="0" w:color="auto"/>
            <w:right w:val="none" w:sz="0" w:space="0" w:color="auto"/>
          </w:divBdr>
          <w:divsChild>
            <w:div w:id="1644650903">
              <w:marLeft w:val="0"/>
              <w:marRight w:val="0"/>
              <w:marTop w:val="0"/>
              <w:marBottom w:val="0"/>
              <w:divBdr>
                <w:top w:val="none" w:sz="0" w:space="0" w:color="auto"/>
                <w:left w:val="none" w:sz="0" w:space="0" w:color="auto"/>
                <w:bottom w:val="none" w:sz="0" w:space="0" w:color="auto"/>
                <w:right w:val="none" w:sz="0" w:space="0" w:color="auto"/>
              </w:divBdr>
            </w:div>
          </w:divsChild>
        </w:div>
        <w:div w:id="1231620670">
          <w:marLeft w:val="0"/>
          <w:marRight w:val="0"/>
          <w:marTop w:val="0"/>
          <w:marBottom w:val="0"/>
          <w:divBdr>
            <w:top w:val="none" w:sz="0" w:space="0" w:color="auto"/>
            <w:left w:val="none" w:sz="0" w:space="0" w:color="auto"/>
            <w:bottom w:val="none" w:sz="0" w:space="0" w:color="auto"/>
            <w:right w:val="none" w:sz="0" w:space="0" w:color="auto"/>
          </w:divBdr>
          <w:divsChild>
            <w:div w:id="923605953">
              <w:marLeft w:val="0"/>
              <w:marRight w:val="0"/>
              <w:marTop w:val="0"/>
              <w:marBottom w:val="0"/>
              <w:divBdr>
                <w:top w:val="none" w:sz="0" w:space="0" w:color="auto"/>
                <w:left w:val="none" w:sz="0" w:space="0" w:color="auto"/>
                <w:bottom w:val="none" w:sz="0" w:space="0" w:color="auto"/>
                <w:right w:val="none" w:sz="0" w:space="0" w:color="auto"/>
              </w:divBdr>
            </w:div>
          </w:divsChild>
        </w:div>
        <w:div w:id="1726636101">
          <w:marLeft w:val="0"/>
          <w:marRight w:val="0"/>
          <w:marTop w:val="0"/>
          <w:marBottom w:val="0"/>
          <w:divBdr>
            <w:top w:val="none" w:sz="0" w:space="0" w:color="auto"/>
            <w:left w:val="none" w:sz="0" w:space="0" w:color="auto"/>
            <w:bottom w:val="none" w:sz="0" w:space="0" w:color="auto"/>
            <w:right w:val="none" w:sz="0" w:space="0" w:color="auto"/>
          </w:divBdr>
          <w:divsChild>
            <w:div w:id="2059473901">
              <w:marLeft w:val="0"/>
              <w:marRight w:val="0"/>
              <w:marTop w:val="0"/>
              <w:marBottom w:val="0"/>
              <w:divBdr>
                <w:top w:val="none" w:sz="0" w:space="0" w:color="auto"/>
                <w:left w:val="none" w:sz="0" w:space="0" w:color="auto"/>
                <w:bottom w:val="none" w:sz="0" w:space="0" w:color="auto"/>
                <w:right w:val="none" w:sz="0" w:space="0" w:color="auto"/>
              </w:divBdr>
            </w:div>
          </w:divsChild>
        </w:div>
        <w:div w:id="1779106184">
          <w:marLeft w:val="0"/>
          <w:marRight w:val="0"/>
          <w:marTop w:val="0"/>
          <w:marBottom w:val="0"/>
          <w:divBdr>
            <w:top w:val="none" w:sz="0" w:space="0" w:color="auto"/>
            <w:left w:val="none" w:sz="0" w:space="0" w:color="auto"/>
            <w:bottom w:val="none" w:sz="0" w:space="0" w:color="auto"/>
            <w:right w:val="none" w:sz="0" w:space="0" w:color="auto"/>
          </w:divBdr>
          <w:divsChild>
            <w:div w:id="1346974693">
              <w:marLeft w:val="0"/>
              <w:marRight w:val="0"/>
              <w:marTop w:val="0"/>
              <w:marBottom w:val="0"/>
              <w:divBdr>
                <w:top w:val="none" w:sz="0" w:space="0" w:color="auto"/>
                <w:left w:val="none" w:sz="0" w:space="0" w:color="auto"/>
                <w:bottom w:val="none" w:sz="0" w:space="0" w:color="auto"/>
                <w:right w:val="none" w:sz="0" w:space="0" w:color="auto"/>
              </w:divBdr>
            </w:div>
          </w:divsChild>
        </w:div>
        <w:div w:id="1152023766">
          <w:marLeft w:val="0"/>
          <w:marRight w:val="0"/>
          <w:marTop w:val="0"/>
          <w:marBottom w:val="0"/>
          <w:divBdr>
            <w:top w:val="none" w:sz="0" w:space="0" w:color="auto"/>
            <w:left w:val="none" w:sz="0" w:space="0" w:color="auto"/>
            <w:bottom w:val="none" w:sz="0" w:space="0" w:color="auto"/>
            <w:right w:val="none" w:sz="0" w:space="0" w:color="auto"/>
          </w:divBdr>
          <w:divsChild>
            <w:div w:id="870603901">
              <w:marLeft w:val="0"/>
              <w:marRight w:val="0"/>
              <w:marTop w:val="0"/>
              <w:marBottom w:val="0"/>
              <w:divBdr>
                <w:top w:val="none" w:sz="0" w:space="0" w:color="auto"/>
                <w:left w:val="none" w:sz="0" w:space="0" w:color="auto"/>
                <w:bottom w:val="none" w:sz="0" w:space="0" w:color="auto"/>
                <w:right w:val="none" w:sz="0" w:space="0" w:color="auto"/>
              </w:divBdr>
            </w:div>
          </w:divsChild>
        </w:div>
        <w:div w:id="1905527029">
          <w:marLeft w:val="0"/>
          <w:marRight w:val="0"/>
          <w:marTop w:val="0"/>
          <w:marBottom w:val="0"/>
          <w:divBdr>
            <w:top w:val="none" w:sz="0" w:space="0" w:color="auto"/>
            <w:left w:val="none" w:sz="0" w:space="0" w:color="auto"/>
            <w:bottom w:val="none" w:sz="0" w:space="0" w:color="auto"/>
            <w:right w:val="none" w:sz="0" w:space="0" w:color="auto"/>
          </w:divBdr>
          <w:divsChild>
            <w:div w:id="1032224469">
              <w:marLeft w:val="0"/>
              <w:marRight w:val="0"/>
              <w:marTop w:val="0"/>
              <w:marBottom w:val="0"/>
              <w:divBdr>
                <w:top w:val="none" w:sz="0" w:space="0" w:color="auto"/>
                <w:left w:val="none" w:sz="0" w:space="0" w:color="auto"/>
                <w:bottom w:val="none" w:sz="0" w:space="0" w:color="auto"/>
                <w:right w:val="none" w:sz="0" w:space="0" w:color="auto"/>
              </w:divBdr>
            </w:div>
          </w:divsChild>
        </w:div>
        <w:div w:id="874582705">
          <w:marLeft w:val="0"/>
          <w:marRight w:val="0"/>
          <w:marTop w:val="0"/>
          <w:marBottom w:val="0"/>
          <w:divBdr>
            <w:top w:val="none" w:sz="0" w:space="0" w:color="auto"/>
            <w:left w:val="none" w:sz="0" w:space="0" w:color="auto"/>
            <w:bottom w:val="none" w:sz="0" w:space="0" w:color="auto"/>
            <w:right w:val="none" w:sz="0" w:space="0" w:color="auto"/>
          </w:divBdr>
          <w:divsChild>
            <w:div w:id="633878109">
              <w:marLeft w:val="0"/>
              <w:marRight w:val="0"/>
              <w:marTop w:val="0"/>
              <w:marBottom w:val="0"/>
              <w:divBdr>
                <w:top w:val="none" w:sz="0" w:space="0" w:color="auto"/>
                <w:left w:val="none" w:sz="0" w:space="0" w:color="auto"/>
                <w:bottom w:val="none" w:sz="0" w:space="0" w:color="auto"/>
                <w:right w:val="none" w:sz="0" w:space="0" w:color="auto"/>
              </w:divBdr>
            </w:div>
          </w:divsChild>
        </w:div>
        <w:div w:id="2088529475">
          <w:marLeft w:val="0"/>
          <w:marRight w:val="0"/>
          <w:marTop w:val="0"/>
          <w:marBottom w:val="0"/>
          <w:divBdr>
            <w:top w:val="none" w:sz="0" w:space="0" w:color="auto"/>
            <w:left w:val="none" w:sz="0" w:space="0" w:color="auto"/>
            <w:bottom w:val="none" w:sz="0" w:space="0" w:color="auto"/>
            <w:right w:val="none" w:sz="0" w:space="0" w:color="auto"/>
          </w:divBdr>
          <w:divsChild>
            <w:div w:id="724985486">
              <w:marLeft w:val="0"/>
              <w:marRight w:val="0"/>
              <w:marTop w:val="0"/>
              <w:marBottom w:val="0"/>
              <w:divBdr>
                <w:top w:val="none" w:sz="0" w:space="0" w:color="auto"/>
                <w:left w:val="none" w:sz="0" w:space="0" w:color="auto"/>
                <w:bottom w:val="none" w:sz="0" w:space="0" w:color="auto"/>
                <w:right w:val="none" w:sz="0" w:space="0" w:color="auto"/>
              </w:divBdr>
            </w:div>
          </w:divsChild>
        </w:div>
        <w:div w:id="999118073">
          <w:marLeft w:val="0"/>
          <w:marRight w:val="0"/>
          <w:marTop w:val="0"/>
          <w:marBottom w:val="0"/>
          <w:divBdr>
            <w:top w:val="none" w:sz="0" w:space="0" w:color="auto"/>
            <w:left w:val="none" w:sz="0" w:space="0" w:color="auto"/>
            <w:bottom w:val="none" w:sz="0" w:space="0" w:color="auto"/>
            <w:right w:val="none" w:sz="0" w:space="0" w:color="auto"/>
          </w:divBdr>
          <w:divsChild>
            <w:div w:id="885606600">
              <w:marLeft w:val="0"/>
              <w:marRight w:val="0"/>
              <w:marTop w:val="0"/>
              <w:marBottom w:val="0"/>
              <w:divBdr>
                <w:top w:val="none" w:sz="0" w:space="0" w:color="auto"/>
                <w:left w:val="none" w:sz="0" w:space="0" w:color="auto"/>
                <w:bottom w:val="none" w:sz="0" w:space="0" w:color="auto"/>
                <w:right w:val="none" w:sz="0" w:space="0" w:color="auto"/>
              </w:divBdr>
            </w:div>
          </w:divsChild>
        </w:div>
        <w:div w:id="1344432700">
          <w:marLeft w:val="0"/>
          <w:marRight w:val="0"/>
          <w:marTop w:val="0"/>
          <w:marBottom w:val="0"/>
          <w:divBdr>
            <w:top w:val="none" w:sz="0" w:space="0" w:color="auto"/>
            <w:left w:val="none" w:sz="0" w:space="0" w:color="auto"/>
            <w:bottom w:val="none" w:sz="0" w:space="0" w:color="auto"/>
            <w:right w:val="none" w:sz="0" w:space="0" w:color="auto"/>
          </w:divBdr>
          <w:divsChild>
            <w:div w:id="1807427482">
              <w:marLeft w:val="0"/>
              <w:marRight w:val="0"/>
              <w:marTop w:val="0"/>
              <w:marBottom w:val="0"/>
              <w:divBdr>
                <w:top w:val="none" w:sz="0" w:space="0" w:color="auto"/>
                <w:left w:val="none" w:sz="0" w:space="0" w:color="auto"/>
                <w:bottom w:val="none" w:sz="0" w:space="0" w:color="auto"/>
                <w:right w:val="none" w:sz="0" w:space="0" w:color="auto"/>
              </w:divBdr>
            </w:div>
          </w:divsChild>
        </w:div>
        <w:div w:id="1234387020">
          <w:marLeft w:val="0"/>
          <w:marRight w:val="0"/>
          <w:marTop w:val="0"/>
          <w:marBottom w:val="0"/>
          <w:divBdr>
            <w:top w:val="none" w:sz="0" w:space="0" w:color="auto"/>
            <w:left w:val="none" w:sz="0" w:space="0" w:color="auto"/>
            <w:bottom w:val="none" w:sz="0" w:space="0" w:color="auto"/>
            <w:right w:val="none" w:sz="0" w:space="0" w:color="auto"/>
          </w:divBdr>
          <w:divsChild>
            <w:div w:id="774712352">
              <w:marLeft w:val="0"/>
              <w:marRight w:val="0"/>
              <w:marTop w:val="0"/>
              <w:marBottom w:val="0"/>
              <w:divBdr>
                <w:top w:val="none" w:sz="0" w:space="0" w:color="auto"/>
                <w:left w:val="none" w:sz="0" w:space="0" w:color="auto"/>
                <w:bottom w:val="none" w:sz="0" w:space="0" w:color="auto"/>
                <w:right w:val="none" w:sz="0" w:space="0" w:color="auto"/>
              </w:divBdr>
            </w:div>
          </w:divsChild>
        </w:div>
        <w:div w:id="1612395222">
          <w:marLeft w:val="0"/>
          <w:marRight w:val="0"/>
          <w:marTop w:val="0"/>
          <w:marBottom w:val="0"/>
          <w:divBdr>
            <w:top w:val="none" w:sz="0" w:space="0" w:color="auto"/>
            <w:left w:val="none" w:sz="0" w:space="0" w:color="auto"/>
            <w:bottom w:val="none" w:sz="0" w:space="0" w:color="auto"/>
            <w:right w:val="none" w:sz="0" w:space="0" w:color="auto"/>
          </w:divBdr>
          <w:divsChild>
            <w:div w:id="884567097">
              <w:marLeft w:val="0"/>
              <w:marRight w:val="0"/>
              <w:marTop w:val="0"/>
              <w:marBottom w:val="0"/>
              <w:divBdr>
                <w:top w:val="none" w:sz="0" w:space="0" w:color="auto"/>
                <w:left w:val="none" w:sz="0" w:space="0" w:color="auto"/>
                <w:bottom w:val="none" w:sz="0" w:space="0" w:color="auto"/>
                <w:right w:val="none" w:sz="0" w:space="0" w:color="auto"/>
              </w:divBdr>
            </w:div>
          </w:divsChild>
        </w:div>
        <w:div w:id="126899578">
          <w:marLeft w:val="0"/>
          <w:marRight w:val="0"/>
          <w:marTop w:val="0"/>
          <w:marBottom w:val="0"/>
          <w:divBdr>
            <w:top w:val="none" w:sz="0" w:space="0" w:color="auto"/>
            <w:left w:val="none" w:sz="0" w:space="0" w:color="auto"/>
            <w:bottom w:val="none" w:sz="0" w:space="0" w:color="auto"/>
            <w:right w:val="none" w:sz="0" w:space="0" w:color="auto"/>
          </w:divBdr>
          <w:divsChild>
            <w:div w:id="1604530196">
              <w:marLeft w:val="0"/>
              <w:marRight w:val="0"/>
              <w:marTop w:val="0"/>
              <w:marBottom w:val="0"/>
              <w:divBdr>
                <w:top w:val="none" w:sz="0" w:space="0" w:color="auto"/>
                <w:left w:val="none" w:sz="0" w:space="0" w:color="auto"/>
                <w:bottom w:val="none" w:sz="0" w:space="0" w:color="auto"/>
                <w:right w:val="none" w:sz="0" w:space="0" w:color="auto"/>
              </w:divBdr>
            </w:div>
          </w:divsChild>
        </w:div>
        <w:div w:id="309405865">
          <w:marLeft w:val="0"/>
          <w:marRight w:val="0"/>
          <w:marTop w:val="0"/>
          <w:marBottom w:val="0"/>
          <w:divBdr>
            <w:top w:val="none" w:sz="0" w:space="0" w:color="auto"/>
            <w:left w:val="none" w:sz="0" w:space="0" w:color="auto"/>
            <w:bottom w:val="none" w:sz="0" w:space="0" w:color="auto"/>
            <w:right w:val="none" w:sz="0" w:space="0" w:color="auto"/>
          </w:divBdr>
          <w:divsChild>
            <w:div w:id="1529754451">
              <w:marLeft w:val="0"/>
              <w:marRight w:val="0"/>
              <w:marTop w:val="0"/>
              <w:marBottom w:val="0"/>
              <w:divBdr>
                <w:top w:val="none" w:sz="0" w:space="0" w:color="auto"/>
                <w:left w:val="none" w:sz="0" w:space="0" w:color="auto"/>
                <w:bottom w:val="none" w:sz="0" w:space="0" w:color="auto"/>
                <w:right w:val="none" w:sz="0" w:space="0" w:color="auto"/>
              </w:divBdr>
            </w:div>
          </w:divsChild>
        </w:div>
        <w:div w:id="1793398152">
          <w:marLeft w:val="0"/>
          <w:marRight w:val="0"/>
          <w:marTop w:val="0"/>
          <w:marBottom w:val="0"/>
          <w:divBdr>
            <w:top w:val="none" w:sz="0" w:space="0" w:color="auto"/>
            <w:left w:val="none" w:sz="0" w:space="0" w:color="auto"/>
            <w:bottom w:val="none" w:sz="0" w:space="0" w:color="auto"/>
            <w:right w:val="none" w:sz="0" w:space="0" w:color="auto"/>
          </w:divBdr>
          <w:divsChild>
            <w:div w:id="18120652">
              <w:marLeft w:val="0"/>
              <w:marRight w:val="0"/>
              <w:marTop w:val="0"/>
              <w:marBottom w:val="0"/>
              <w:divBdr>
                <w:top w:val="none" w:sz="0" w:space="0" w:color="auto"/>
                <w:left w:val="none" w:sz="0" w:space="0" w:color="auto"/>
                <w:bottom w:val="none" w:sz="0" w:space="0" w:color="auto"/>
                <w:right w:val="none" w:sz="0" w:space="0" w:color="auto"/>
              </w:divBdr>
            </w:div>
          </w:divsChild>
        </w:div>
        <w:div w:id="633024637">
          <w:marLeft w:val="0"/>
          <w:marRight w:val="0"/>
          <w:marTop w:val="0"/>
          <w:marBottom w:val="0"/>
          <w:divBdr>
            <w:top w:val="none" w:sz="0" w:space="0" w:color="auto"/>
            <w:left w:val="none" w:sz="0" w:space="0" w:color="auto"/>
            <w:bottom w:val="none" w:sz="0" w:space="0" w:color="auto"/>
            <w:right w:val="none" w:sz="0" w:space="0" w:color="auto"/>
          </w:divBdr>
          <w:divsChild>
            <w:div w:id="206798127">
              <w:marLeft w:val="0"/>
              <w:marRight w:val="0"/>
              <w:marTop w:val="0"/>
              <w:marBottom w:val="0"/>
              <w:divBdr>
                <w:top w:val="none" w:sz="0" w:space="0" w:color="auto"/>
                <w:left w:val="none" w:sz="0" w:space="0" w:color="auto"/>
                <w:bottom w:val="none" w:sz="0" w:space="0" w:color="auto"/>
                <w:right w:val="none" w:sz="0" w:space="0" w:color="auto"/>
              </w:divBdr>
            </w:div>
          </w:divsChild>
        </w:div>
        <w:div w:id="913395306">
          <w:marLeft w:val="0"/>
          <w:marRight w:val="0"/>
          <w:marTop w:val="0"/>
          <w:marBottom w:val="0"/>
          <w:divBdr>
            <w:top w:val="none" w:sz="0" w:space="0" w:color="auto"/>
            <w:left w:val="none" w:sz="0" w:space="0" w:color="auto"/>
            <w:bottom w:val="none" w:sz="0" w:space="0" w:color="auto"/>
            <w:right w:val="none" w:sz="0" w:space="0" w:color="auto"/>
          </w:divBdr>
          <w:divsChild>
            <w:div w:id="799736220">
              <w:marLeft w:val="0"/>
              <w:marRight w:val="0"/>
              <w:marTop w:val="0"/>
              <w:marBottom w:val="0"/>
              <w:divBdr>
                <w:top w:val="none" w:sz="0" w:space="0" w:color="auto"/>
                <w:left w:val="none" w:sz="0" w:space="0" w:color="auto"/>
                <w:bottom w:val="none" w:sz="0" w:space="0" w:color="auto"/>
                <w:right w:val="none" w:sz="0" w:space="0" w:color="auto"/>
              </w:divBdr>
            </w:div>
          </w:divsChild>
        </w:div>
        <w:div w:id="1989047277">
          <w:marLeft w:val="0"/>
          <w:marRight w:val="0"/>
          <w:marTop w:val="0"/>
          <w:marBottom w:val="0"/>
          <w:divBdr>
            <w:top w:val="none" w:sz="0" w:space="0" w:color="auto"/>
            <w:left w:val="none" w:sz="0" w:space="0" w:color="auto"/>
            <w:bottom w:val="none" w:sz="0" w:space="0" w:color="auto"/>
            <w:right w:val="none" w:sz="0" w:space="0" w:color="auto"/>
          </w:divBdr>
          <w:divsChild>
            <w:div w:id="1787312735">
              <w:marLeft w:val="0"/>
              <w:marRight w:val="0"/>
              <w:marTop w:val="0"/>
              <w:marBottom w:val="0"/>
              <w:divBdr>
                <w:top w:val="none" w:sz="0" w:space="0" w:color="auto"/>
                <w:left w:val="none" w:sz="0" w:space="0" w:color="auto"/>
                <w:bottom w:val="none" w:sz="0" w:space="0" w:color="auto"/>
                <w:right w:val="none" w:sz="0" w:space="0" w:color="auto"/>
              </w:divBdr>
            </w:div>
          </w:divsChild>
        </w:div>
        <w:div w:id="832792518">
          <w:marLeft w:val="0"/>
          <w:marRight w:val="0"/>
          <w:marTop w:val="0"/>
          <w:marBottom w:val="0"/>
          <w:divBdr>
            <w:top w:val="none" w:sz="0" w:space="0" w:color="auto"/>
            <w:left w:val="none" w:sz="0" w:space="0" w:color="auto"/>
            <w:bottom w:val="none" w:sz="0" w:space="0" w:color="auto"/>
            <w:right w:val="none" w:sz="0" w:space="0" w:color="auto"/>
          </w:divBdr>
          <w:divsChild>
            <w:div w:id="1967882033">
              <w:marLeft w:val="0"/>
              <w:marRight w:val="0"/>
              <w:marTop w:val="0"/>
              <w:marBottom w:val="0"/>
              <w:divBdr>
                <w:top w:val="none" w:sz="0" w:space="0" w:color="auto"/>
                <w:left w:val="none" w:sz="0" w:space="0" w:color="auto"/>
                <w:bottom w:val="none" w:sz="0" w:space="0" w:color="auto"/>
                <w:right w:val="none" w:sz="0" w:space="0" w:color="auto"/>
              </w:divBdr>
            </w:div>
          </w:divsChild>
        </w:div>
        <w:div w:id="653337900">
          <w:marLeft w:val="0"/>
          <w:marRight w:val="0"/>
          <w:marTop w:val="0"/>
          <w:marBottom w:val="0"/>
          <w:divBdr>
            <w:top w:val="none" w:sz="0" w:space="0" w:color="auto"/>
            <w:left w:val="none" w:sz="0" w:space="0" w:color="auto"/>
            <w:bottom w:val="none" w:sz="0" w:space="0" w:color="auto"/>
            <w:right w:val="none" w:sz="0" w:space="0" w:color="auto"/>
          </w:divBdr>
          <w:divsChild>
            <w:div w:id="1015964476">
              <w:marLeft w:val="0"/>
              <w:marRight w:val="0"/>
              <w:marTop w:val="0"/>
              <w:marBottom w:val="0"/>
              <w:divBdr>
                <w:top w:val="none" w:sz="0" w:space="0" w:color="auto"/>
                <w:left w:val="none" w:sz="0" w:space="0" w:color="auto"/>
                <w:bottom w:val="none" w:sz="0" w:space="0" w:color="auto"/>
                <w:right w:val="none" w:sz="0" w:space="0" w:color="auto"/>
              </w:divBdr>
            </w:div>
          </w:divsChild>
        </w:div>
        <w:div w:id="407846952">
          <w:marLeft w:val="0"/>
          <w:marRight w:val="0"/>
          <w:marTop w:val="0"/>
          <w:marBottom w:val="0"/>
          <w:divBdr>
            <w:top w:val="none" w:sz="0" w:space="0" w:color="auto"/>
            <w:left w:val="none" w:sz="0" w:space="0" w:color="auto"/>
            <w:bottom w:val="none" w:sz="0" w:space="0" w:color="auto"/>
            <w:right w:val="none" w:sz="0" w:space="0" w:color="auto"/>
          </w:divBdr>
          <w:divsChild>
            <w:div w:id="30096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097136">
      <w:bodyDiv w:val="1"/>
      <w:marLeft w:val="0"/>
      <w:marRight w:val="0"/>
      <w:marTop w:val="0"/>
      <w:marBottom w:val="0"/>
      <w:divBdr>
        <w:top w:val="none" w:sz="0" w:space="0" w:color="auto"/>
        <w:left w:val="none" w:sz="0" w:space="0" w:color="auto"/>
        <w:bottom w:val="none" w:sz="0" w:space="0" w:color="auto"/>
        <w:right w:val="none" w:sz="0" w:space="0" w:color="auto"/>
      </w:divBdr>
    </w:div>
    <w:div w:id="2110157070">
      <w:bodyDiv w:val="1"/>
      <w:marLeft w:val="0"/>
      <w:marRight w:val="0"/>
      <w:marTop w:val="0"/>
      <w:marBottom w:val="0"/>
      <w:divBdr>
        <w:top w:val="none" w:sz="0" w:space="0" w:color="auto"/>
        <w:left w:val="none" w:sz="0" w:space="0" w:color="auto"/>
        <w:bottom w:val="none" w:sz="0" w:space="0" w:color="auto"/>
        <w:right w:val="none" w:sz="0" w:space="0" w:color="auto"/>
      </w:divBdr>
    </w:div>
    <w:div w:id="2112359124">
      <w:bodyDiv w:val="1"/>
      <w:marLeft w:val="0"/>
      <w:marRight w:val="0"/>
      <w:marTop w:val="0"/>
      <w:marBottom w:val="0"/>
      <w:divBdr>
        <w:top w:val="none" w:sz="0" w:space="0" w:color="auto"/>
        <w:left w:val="none" w:sz="0" w:space="0" w:color="auto"/>
        <w:bottom w:val="none" w:sz="0" w:space="0" w:color="auto"/>
        <w:right w:val="none" w:sz="0" w:space="0" w:color="auto"/>
      </w:divBdr>
    </w:div>
    <w:div w:id="2129932690">
      <w:bodyDiv w:val="1"/>
      <w:marLeft w:val="0"/>
      <w:marRight w:val="0"/>
      <w:marTop w:val="0"/>
      <w:marBottom w:val="0"/>
      <w:divBdr>
        <w:top w:val="none" w:sz="0" w:space="0" w:color="auto"/>
        <w:left w:val="none" w:sz="0" w:space="0" w:color="auto"/>
        <w:bottom w:val="none" w:sz="0" w:space="0" w:color="auto"/>
        <w:right w:val="none" w:sz="0" w:space="0" w:color="auto"/>
      </w:divBdr>
    </w:div>
    <w:div w:id="2136411527">
      <w:bodyDiv w:val="1"/>
      <w:marLeft w:val="0"/>
      <w:marRight w:val="0"/>
      <w:marTop w:val="0"/>
      <w:marBottom w:val="0"/>
      <w:divBdr>
        <w:top w:val="none" w:sz="0" w:space="0" w:color="auto"/>
        <w:left w:val="none" w:sz="0" w:space="0" w:color="auto"/>
        <w:bottom w:val="none" w:sz="0" w:space="0" w:color="auto"/>
        <w:right w:val="none" w:sz="0" w:space="0" w:color="auto"/>
      </w:divBdr>
    </w:div>
    <w:div w:id="214106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5267/j.msl.2020.4.021" TargetMode="External"/><Relationship Id="rId18" Type="http://schemas.openxmlformats.org/officeDocument/2006/relationships/hyperlink" Target="https://doi.org/10.1504/ijicbm.2024.142590" TargetMode="External"/><Relationship Id="rId26" Type="http://schemas.openxmlformats.org/officeDocument/2006/relationships/hyperlink" Target="https://doi.org/10.1287/msom.2021.0327" TargetMode="External"/><Relationship Id="rId39" Type="http://schemas.openxmlformats.org/officeDocument/2006/relationships/hyperlink" Target="https://core.ac.uk/download/pdf/327049402.pdf" TargetMode="External"/><Relationship Id="rId21" Type="http://schemas.openxmlformats.org/officeDocument/2006/relationships/hyperlink" Target="https://doi.org/10.1108/ijppm-06-2024-0362" TargetMode="External"/><Relationship Id="rId34" Type="http://schemas.openxmlformats.org/officeDocument/2006/relationships/hyperlink" Target="https://doi.org/10.1080/1528008x.2021.2012735" TargetMode="External"/><Relationship Id="rId42" Type="http://schemas.openxmlformats.org/officeDocument/2006/relationships/image" Target="media/image2.png"/><Relationship Id="rId47" Type="http://schemas.openxmlformats.org/officeDocument/2006/relationships/image" Target="media/image7.jpeg"/><Relationship Id="rId50" Type="http://schemas.openxmlformats.org/officeDocument/2006/relationships/image" Target="media/image10.jpeg"/><Relationship Id="rId55" Type="http://schemas.openxmlformats.org/officeDocument/2006/relationships/image" Target="media/image15.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300/j171v04n02_06" TargetMode="External"/><Relationship Id="rId29" Type="http://schemas.openxmlformats.org/officeDocument/2006/relationships/hyperlink" Target="https://doi.org/10.1504/ijpqm.2024.136190" TargetMode="External"/><Relationship Id="rId11" Type="http://schemas.openxmlformats.org/officeDocument/2006/relationships/diagramColors" Target="diagrams/colors1.xml"/><Relationship Id="rId24" Type="http://schemas.openxmlformats.org/officeDocument/2006/relationships/hyperlink" Target="https://shec.co.uk/what-are-the-key-health-and-safety-regulations-in-the-uk-hospitality-industry/" TargetMode="External"/><Relationship Id="rId32" Type="http://schemas.openxmlformats.org/officeDocument/2006/relationships/hyperlink" Target="https://www.renoirgroup.com/articles/manufacturing/overall-labour-effectiveness-ole-the-key-to-unlocking-workforce-potential/" TargetMode="External"/><Relationship Id="rId37" Type="http://schemas.openxmlformats.org/officeDocument/2006/relationships/hyperlink" Target="https://www.thompsontarazrand.co.uk/2024/12/the-likely-effects-of-employers-nic-increases-in-2025/" TargetMode="External"/><Relationship Id="rId40" Type="http://schemas.openxmlformats.org/officeDocument/2006/relationships/hyperlink" Target="https://insight7.io/how-to-navigate-power-dynamics-in-qualitative-studies/" TargetMode="External"/><Relationship Id="rId45" Type="http://schemas.openxmlformats.org/officeDocument/2006/relationships/image" Target="media/image5.jpeg"/><Relationship Id="rId53" Type="http://schemas.openxmlformats.org/officeDocument/2006/relationships/image" Target="media/image13.png"/><Relationship Id="rId58" Type="http://schemas.openxmlformats.org/officeDocument/2006/relationships/image" Target="media/image18.png"/><Relationship Id="rId5" Type="http://schemas.openxmlformats.org/officeDocument/2006/relationships/webSettings" Target="webSettings.xml"/><Relationship Id="rId61" Type="http://schemas.openxmlformats.org/officeDocument/2006/relationships/image" Target="media/image21.png"/><Relationship Id="rId19" Type="http://schemas.openxmlformats.org/officeDocument/2006/relationships/hyperlink" Target="https://doi.org/10.1080/13678868.2022.2135938" TargetMode="External"/><Relationship Id="rId14" Type="http://schemas.openxmlformats.org/officeDocument/2006/relationships/hyperlink" Target="https://www.researchgate.net/publication/335939406_Pillars_of_customer_retention_An_empirical_study_on_the_influence_of_customer_satisfaction_customer_loyalty_customer_profitability_on_customer_retention" TargetMode="External"/><Relationship Id="rId22" Type="http://schemas.openxmlformats.org/officeDocument/2006/relationships/hyperlink" Target="https://sites.stedwards.edu/pangaea/a-review-of-five-leadership-models/" TargetMode="External"/><Relationship Id="rId27" Type="http://schemas.openxmlformats.org/officeDocument/2006/relationships/hyperlink" Target="https://www.simplypsychology.org/ethical-concerns-in-qualitative-research.html" TargetMode="External"/><Relationship Id="rId30" Type="http://schemas.openxmlformats.org/officeDocument/2006/relationships/hyperlink" Target="https://www.grc-health.com/knowledge-centre/understanding-lived-experience-research-a-person-centred-approach-to-knowledge" TargetMode="External"/><Relationship Id="rId35" Type="http://schemas.openxmlformats.org/officeDocument/2006/relationships/hyperlink" Target="https://doi.org/10.1080/17496535.2023.2211756" TargetMode="External"/><Relationship Id="rId43" Type="http://schemas.openxmlformats.org/officeDocument/2006/relationships/image" Target="media/image3.jpeg"/><Relationship Id="rId48" Type="http://schemas.openxmlformats.org/officeDocument/2006/relationships/image" Target="media/image8.jpeg"/><Relationship Id="rId56" Type="http://schemas.openxmlformats.org/officeDocument/2006/relationships/image" Target="media/image16.png"/><Relationship Id="rId64" Type="http://schemas.openxmlformats.org/officeDocument/2006/relationships/theme" Target="theme/theme1.xml"/><Relationship Id="rId8" Type="http://schemas.openxmlformats.org/officeDocument/2006/relationships/diagramData" Target="diagrams/data1.xml"/><Relationship Id="rId51" Type="http://schemas.openxmlformats.org/officeDocument/2006/relationships/image" Target="media/image11.png"/><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theseus.fi/bitstream/handle/10024/874833/Dauda_Azeez%20Olayemi.pdf?sequence=2" TargetMode="External"/><Relationship Id="rId25" Type="http://schemas.openxmlformats.org/officeDocument/2006/relationships/hyperlink" Target="https://journals.sagepub.com/doi/10.1177/14413582241264619" TargetMode="External"/><Relationship Id="rId33" Type="http://schemas.openxmlformats.org/officeDocument/2006/relationships/hyperlink" Target="https://www.researchgate.net/figure/Research-onion-Saunders-et-al-2019-p-108_fig1_349083776" TargetMode="External"/><Relationship Id="rId38" Type="http://schemas.openxmlformats.org/officeDocument/2006/relationships/hyperlink" Target="https://doi.org/10.1177/1609406920967174" TargetMode="External"/><Relationship Id="rId46" Type="http://schemas.openxmlformats.org/officeDocument/2006/relationships/image" Target="media/image6.jpeg"/><Relationship Id="rId59" Type="http://schemas.openxmlformats.org/officeDocument/2006/relationships/image" Target="media/image19.png"/><Relationship Id="rId20" Type="http://schemas.openxmlformats.org/officeDocument/2006/relationships/hyperlink" Target="https://www.researchgate.net/publication/377577132_Job_Insecurity_in_Hospitality_Sector_A_Focused_Review_of_The_Research_Literature" TargetMode="External"/><Relationship Id="rId41" Type="http://schemas.openxmlformats.org/officeDocument/2006/relationships/image" Target="media/image1.png"/><Relationship Id="rId54" Type="http://schemas.openxmlformats.org/officeDocument/2006/relationships/image" Target="media/image14.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ons.gov.uk/economy/inflationandpriceindices/bulletins/producerpriceinflation/january2025" TargetMode="External"/><Relationship Id="rId23" Type="http://schemas.openxmlformats.org/officeDocument/2006/relationships/hyperlink" Target="https://doi.org/10.1080/15256480.2024.2386694" TargetMode="External"/><Relationship Id="rId28" Type="http://schemas.openxmlformats.org/officeDocument/2006/relationships/hyperlink" Target="https://doaj.org/article/6c6c50e463544a988ae020d06c140783" TargetMode="External"/><Relationship Id="rId36" Type="http://schemas.openxmlformats.org/officeDocument/2006/relationships/hyperlink" Target="https://doi.org/10.1108/josm-12-2018-0380" TargetMode="External"/><Relationship Id="rId49" Type="http://schemas.openxmlformats.org/officeDocument/2006/relationships/image" Target="media/image9.jpeg"/><Relationship Id="rId57" Type="http://schemas.openxmlformats.org/officeDocument/2006/relationships/image" Target="media/image17.png"/><Relationship Id="rId10" Type="http://schemas.openxmlformats.org/officeDocument/2006/relationships/diagramQuickStyle" Target="diagrams/quickStyle1.xml"/><Relationship Id="rId31" Type="http://schemas.openxmlformats.org/officeDocument/2006/relationships/hyperlink" Target="https://www.ajol.info/index.php/rhm/article/view/230160" TargetMode="External"/><Relationship Id="rId44" Type="http://schemas.openxmlformats.org/officeDocument/2006/relationships/image" Target="media/image4.jpeg"/><Relationship Id="rId52" Type="http://schemas.openxmlformats.org/officeDocument/2006/relationships/image" Target="media/image12.png"/><Relationship Id="rId60"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54ACF2-1420-4962-9354-84C1BB77FF9D}"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AFBDCFC6-BAA4-470B-8442-C278530B6A20}">
      <dgm:prSet phldrT="[Text]" custT="1"/>
      <dgm:spPr/>
      <dgm:t>
        <a:bodyPr/>
        <a:lstStyle/>
        <a:p>
          <a:endParaRPr lang="en-GB" sz="1600">
            <a:latin typeface="Arial" panose="020B0604020202020204" pitchFamily="34" charset="0"/>
            <a:cs typeface="Arial" panose="020B0604020202020204" pitchFamily="34" charset="0"/>
          </a:endParaRPr>
        </a:p>
        <a:p>
          <a:r>
            <a:rPr lang="en-GB" sz="1600">
              <a:latin typeface="Arial" panose="020B0604020202020204" pitchFamily="34" charset="0"/>
              <a:cs typeface="Arial" panose="020B0604020202020204" pitchFamily="34" charset="0"/>
            </a:rPr>
            <a:t>Tawma Hack</a:t>
          </a:r>
        </a:p>
        <a:p>
          <a:r>
            <a:rPr lang="en-GB" sz="1600">
              <a:latin typeface="Arial" panose="020B0604020202020204" pitchFamily="34" charset="0"/>
              <a:cs typeface="Arial" panose="020B0604020202020204" pitchFamily="34" charset="0"/>
            </a:rPr>
            <a:t>Tickton grange</a:t>
          </a:r>
        </a:p>
        <a:p>
          <a:endParaRPr lang="en-GB" sz="2000">
            <a:latin typeface="Arial" panose="020B0604020202020204" pitchFamily="34" charset="0"/>
            <a:cs typeface="Arial" panose="020B0604020202020204" pitchFamily="34" charset="0"/>
          </a:endParaRPr>
        </a:p>
        <a:p>
          <a:r>
            <a:rPr lang="en-GB" sz="2000">
              <a:latin typeface="Arial" panose="020B0604020202020204" pitchFamily="34" charset="0"/>
              <a:cs typeface="Arial" panose="020B0604020202020204" pitchFamily="34" charset="0"/>
            </a:rPr>
            <a:t>Premier Inn BTC</a:t>
          </a:r>
        </a:p>
        <a:p>
          <a:endParaRPr lang="en-GB" sz="3200">
            <a:latin typeface="Arial" panose="020B0604020202020204" pitchFamily="34" charset="0"/>
            <a:cs typeface="Arial" panose="020B0604020202020204" pitchFamily="34" charset="0"/>
          </a:endParaRPr>
        </a:p>
      </dgm:t>
    </dgm:pt>
    <dgm:pt modelId="{C6FC0E7E-D825-4C44-95B3-AA8A82D23000}" type="parTrans" cxnId="{E318F44E-4CAC-4F14-A2F4-14B93253D1F3}">
      <dgm:prSet/>
      <dgm:spPr/>
      <dgm:t>
        <a:bodyPr/>
        <a:lstStyle/>
        <a:p>
          <a:endParaRPr lang="en-GB"/>
        </a:p>
      </dgm:t>
    </dgm:pt>
    <dgm:pt modelId="{453B19C3-5B7F-40C6-81D9-CCC87247B1E9}" type="sibTrans" cxnId="{E318F44E-4CAC-4F14-A2F4-14B93253D1F3}">
      <dgm:prSet/>
      <dgm:spPr/>
      <dgm:t>
        <a:bodyPr/>
        <a:lstStyle/>
        <a:p>
          <a:endParaRPr lang="en-GB"/>
        </a:p>
      </dgm:t>
    </dgm:pt>
    <dgm:pt modelId="{B684E0C6-3F02-4641-B34E-544AFF0B9DBB}">
      <dgm:prSet phldrT="[Text]" custT="1"/>
      <dgm:spPr/>
      <dgm:t>
        <a:bodyPr/>
        <a:lstStyle/>
        <a:p>
          <a:r>
            <a:rPr lang="en-GB" sz="1400">
              <a:latin typeface="Arial" panose="020B0604020202020204" pitchFamily="34" charset="0"/>
              <a:cs typeface="Arial" panose="020B0604020202020204" pitchFamily="34" charset="0"/>
            </a:rPr>
            <a:t>L'opaline</a:t>
          </a:r>
        </a:p>
        <a:p>
          <a:r>
            <a:rPr lang="en-GB" sz="1400">
              <a:latin typeface="Arial" panose="020B0604020202020204" pitchFamily="34" charset="0"/>
              <a:cs typeface="Arial" panose="020B0604020202020204" pitchFamily="34" charset="0"/>
            </a:rPr>
            <a:t>The Westwood</a:t>
          </a:r>
        </a:p>
        <a:p>
          <a:r>
            <a:rPr lang="en-GB" sz="1400">
              <a:latin typeface="Arial" panose="020B0604020202020204" pitchFamily="34" charset="0"/>
              <a:cs typeface="Arial" panose="020B0604020202020204" pitchFamily="34" charset="0"/>
            </a:rPr>
            <a:t>Pipe &amp; Glass</a:t>
          </a:r>
        </a:p>
        <a:p>
          <a:endParaRPr lang="en-GB" sz="2000">
            <a:latin typeface="Arial" panose="020B0604020202020204" pitchFamily="34" charset="0"/>
            <a:cs typeface="Arial" panose="020B0604020202020204" pitchFamily="34" charset="0"/>
          </a:endParaRPr>
        </a:p>
        <a:p>
          <a:endParaRPr lang="en-GB" sz="2000">
            <a:latin typeface="Arial" panose="020B0604020202020204" pitchFamily="34" charset="0"/>
            <a:cs typeface="Arial" panose="020B0604020202020204" pitchFamily="34" charset="0"/>
          </a:endParaRPr>
        </a:p>
      </dgm:t>
    </dgm:pt>
    <dgm:pt modelId="{B7DD257F-3609-4E04-A13A-69184713AD6D}" type="parTrans" cxnId="{397A85BA-05DD-4C8C-B4D2-B517A56A8258}">
      <dgm:prSet/>
      <dgm:spPr/>
      <dgm:t>
        <a:bodyPr/>
        <a:lstStyle/>
        <a:p>
          <a:endParaRPr lang="en-GB"/>
        </a:p>
      </dgm:t>
    </dgm:pt>
    <dgm:pt modelId="{DB95A37A-7A9E-427F-BE96-5AE9FEED2B5C}" type="sibTrans" cxnId="{397A85BA-05DD-4C8C-B4D2-B517A56A8258}">
      <dgm:prSet/>
      <dgm:spPr/>
      <dgm:t>
        <a:bodyPr/>
        <a:lstStyle/>
        <a:p>
          <a:endParaRPr lang="en-GB"/>
        </a:p>
      </dgm:t>
    </dgm:pt>
    <dgm:pt modelId="{5E069091-538F-428E-B339-CA7713DB9206}">
      <dgm:prSet phldrT="[Text]" custT="1"/>
      <dgm:spPr/>
      <dgm:t>
        <a:bodyPr/>
        <a:lstStyle/>
        <a:p>
          <a:r>
            <a:rPr lang="en-GB" sz="2000">
              <a:latin typeface="Arial" panose="020B0604020202020204" pitchFamily="34" charset="0"/>
              <a:cs typeface="Arial" panose="020B0604020202020204" pitchFamily="34" charset="0"/>
            </a:rPr>
            <a:t>Kings head</a:t>
          </a:r>
        </a:p>
        <a:p>
          <a:r>
            <a:rPr lang="en-GB" sz="1400">
              <a:latin typeface="Arial" panose="020B0604020202020204" pitchFamily="34" charset="0"/>
              <a:cs typeface="Arial" panose="020B0604020202020204" pitchFamily="34" charset="0"/>
            </a:rPr>
            <a:t>The windmill Inn</a:t>
          </a:r>
        </a:p>
        <a:p>
          <a:endParaRPr lang="en-GB" sz="2400"/>
        </a:p>
      </dgm:t>
    </dgm:pt>
    <dgm:pt modelId="{65CDBA6A-7DC3-4988-BA2A-23C31856A69A}" type="parTrans" cxnId="{CE5F332C-9CF7-410F-B19F-0BB42B734AC2}">
      <dgm:prSet/>
      <dgm:spPr/>
      <dgm:t>
        <a:bodyPr/>
        <a:lstStyle/>
        <a:p>
          <a:endParaRPr lang="en-GB"/>
        </a:p>
      </dgm:t>
    </dgm:pt>
    <dgm:pt modelId="{91844749-C608-44B2-A80C-5B4E7CB1BD32}" type="sibTrans" cxnId="{CE5F332C-9CF7-410F-B19F-0BB42B734AC2}">
      <dgm:prSet/>
      <dgm:spPr/>
      <dgm:t>
        <a:bodyPr/>
        <a:lstStyle/>
        <a:p>
          <a:endParaRPr lang="en-GB"/>
        </a:p>
      </dgm:t>
    </dgm:pt>
    <dgm:pt modelId="{176B4655-E2CD-4EA0-ACB4-83362944E317}">
      <dgm:prSet phldrT="[Text]" custT="1"/>
      <dgm:spPr/>
      <dgm:t>
        <a:bodyPr/>
        <a:lstStyle/>
        <a:p>
          <a:r>
            <a:rPr lang="en-GB" sz="2400">
              <a:latin typeface="Arial" panose="020B0604020202020204" pitchFamily="34" charset="0"/>
              <a:cs typeface="Arial" panose="020B0604020202020204" pitchFamily="34" charset="0"/>
            </a:rPr>
            <a:t>Potting Shed</a:t>
          </a:r>
        </a:p>
        <a:p>
          <a:endParaRPr lang="en-GB" sz="2400">
            <a:latin typeface="Arial" panose="020B0604020202020204" pitchFamily="34" charset="0"/>
            <a:cs typeface="Arial" panose="020B0604020202020204" pitchFamily="34" charset="0"/>
          </a:endParaRPr>
        </a:p>
        <a:p>
          <a:r>
            <a:rPr lang="en-GB" sz="2400">
              <a:latin typeface="Arial" panose="020B0604020202020204" pitchFamily="34" charset="0"/>
              <a:cs typeface="Arial" panose="020B0604020202020204" pitchFamily="34" charset="0"/>
            </a:rPr>
            <a:t> </a:t>
          </a:r>
        </a:p>
      </dgm:t>
    </dgm:pt>
    <dgm:pt modelId="{0821C498-BBD7-4FFE-94ED-E9482737635B}" type="parTrans" cxnId="{A5F3F7CD-8235-46B9-AF2F-D8C65D7E815B}">
      <dgm:prSet/>
      <dgm:spPr/>
      <dgm:t>
        <a:bodyPr/>
        <a:lstStyle/>
        <a:p>
          <a:endParaRPr lang="en-GB"/>
        </a:p>
      </dgm:t>
    </dgm:pt>
    <dgm:pt modelId="{ADB12117-D79A-41ED-B8BF-C80D8222D867}" type="sibTrans" cxnId="{A5F3F7CD-8235-46B9-AF2F-D8C65D7E815B}">
      <dgm:prSet/>
      <dgm:spPr/>
      <dgm:t>
        <a:bodyPr/>
        <a:lstStyle/>
        <a:p>
          <a:endParaRPr lang="en-GB"/>
        </a:p>
      </dgm:t>
    </dgm:pt>
    <dgm:pt modelId="{B9028763-9261-43F0-9D43-68028F839737}" type="pres">
      <dgm:prSet presAssocID="{4154ACF2-1420-4962-9354-84C1BB77FF9D}" presName="diagram" presStyleCnt="0">
        <dgm:presLayoutVars>
          <dgm:dir/>
          <dgm:resizeHandles val="exact"/>
        </dgm:presLayoutVars>
      </dgm:prSet>
      <dgm:spPr/>
    </dgm:pt>
    <dgm:pt modelId="{FA13280B-2588-43EA-AF20-7CC374BAD43F}" type="pres">
      <dgm:prSet presAssocID="{AFBDCFC6-BAA4-470B-8442-C278530B6A20}" presName="node" presStyleLbl="node1" presStyleIdx="0" presStyleCnt="4">
        <dgm:presLayoutVars>
          <dgm:bulletEnabled val="1"/>
        </dgm:presLayoutVars>
      </dgm:prSet>
      <dgm:spPr/>
    </dgm:pt>
    <dgm:pt modelId="{ED2DD7AD-260B-44DC-8D33-774E83BE4B31}" type="pres">
      <dgm:prSet presAssocID="{453B19C3-5B7F-40C6-81D9-CCC87247B1E9}" presName="sibTrans" presStyleCnt="0"/>
      <dgm:spPr/>
    </dgm:pt>
    <dgm:pt modelId="{6EDD252C-3204-40D6-B786-1D327EC16939}" type="pres">
      <dgm:prSet presAssocID="{B684E0C6-3F02-4641-B34E-544AFF0B9DBB}" presName="node" presStyleLbl="node1" presStyleIdx="1" presStyleCnt="4">
        <dgm:presLayoutVars>
          <dgm:bulletEnabled val="1"/>
        </dgm:presLayoutVars>
      </dgm:prSet>
      <dgm:spPr/>
    </dgm:pt>
    <dgm:pt modelId="{09CF2B45-D20C-436A-AD05-ED1C428A0F5C}" type="pres">
      <dgm:prSet presAssocID="{DB95A37A-7A9E-427F-BE96-5AE9FEED2B5C}" presName="sibTrans" presStyleCnt="0"/>
      <dgm:spPr/>
    </dgm:pt>
    <dgm:pt modelId="{E2A3DCAB-90FC-48B0-AC96-964534956180}" type="pres">
      <dgm:prSet presAssocID="{5E069091-538F-428E-B339-CA7713DB9206}" presName="node" presStyleLbl="node1" presStyleIdx="2" presStyleCnt="4" custLinFactNeighborX="1009" custLinFactNeighborY="115">
        <dgm:presLayoutVars>
          <dgm:bulletEnabled val="1"/>
        </dgm:presLayoutVars>
      </dgm:prSet>
      <dgm:spPr/>
    </dgm:pt>
    <dgm:pt modelId="{884B3415-9CCF-443D-9DEA-E2728977B76C}" type="pres">
      <dgm:prSet presAssocID="{91844749-C608-44B2-A80C-5B4E7CB1BD32}" presName="sibTrans" presStyleCnt="0"/>
      <dgm:spPr/>
    </dgm:pt>
    <dgm:pt modelId="{2C582470-6B83-4BEA-8457-94268F6F0088}" type="pres">
      <dgm:prSet presAssocID="{176B4655-E2CD-4EA0-ACB4-83362944E317}" presName="node" presStyleLbl="node1" presStyleIdx="3" presStyleCnt="4" custLinFactNeighborX="795" custLinFactNeighborY="-663">
        <dgm:presLayoutVars>
          <dgm:bulletEnabled val="1"/>
        </dgm:presLayoutVars>
      </dgm:prSet>
      <dgm:spPr/>
    </dgm:pt>
  </dgm:ptLst>
  <dgm:cxnLst>
    <dgm:cxn modelId="{BEB9CC1E-B05D-41F5-AE21-82BDC91ACFD6}" type="presOf" srcId="{5E069091-538F-428E-B339-CA7713DB9206}" destId="{E2A3DCAB-90FC-48B0-AC96-964534956180}" srcOrd="0" destOrd="0" presId="urn:microsoft.com/office/officeart/2005/8/layout/default"/>
    <dgm:cxn modelId="{CE5F332C-9CF7-410F-B19F-0BB42B734AC2}" srcId="{4154ACF2-1420-4962-9354-84C1BB77FF9D}" destId="{5E069091-538F-428E-B339-CA7713DB9206}" srcOrd="2" destOrd="0" parTransId="{65CDBA6A-7DC3-4988-BA2A-23C31856A69A}" sibTransId="{91844749-C608-44B2-A80C-5B4E7CB1BD32}"/>
    <dgm:cxn modelId="{D204FC2C-E560-45E1-9FB0-CD3571B8961B}" type="presOf" srcId="{AFBDCFC6-BAA4-470B-8442-C278530B6A20}" destId="{FA13280B-2588-43EA-AF20-7CC374BAD43F}" srcOrd="0" destOrd="0" presId="urn:microsoft.com/office/officeart/2005/8/layout/default"/>
    <dgm:cxn modelId="{E318F44E-4CAC-4F14-A2F4-14B93253D1F3}" srcId="{4154ACF2-1420-4962-9354-84C1BB77FF9D}" destId="{AFBDCFC6-BAA4-470B-8442-C278530B6A20}" srcOrd="0" destOrd="0" parTransId="{C6FC0E7E-D825-4C44-95B3-AA8A82D23000}" sibTransId="{453B19C3-5B7F-40C6-81D9-CCC87247B1E9}"/>
    <dgm:cxn modelId="{41149C4F-BA44-4E71-90D2-50B4B8FDA692}" type="presOf" srcId="{B684E0C6-3F02-4641-B34E-544AFF0B9DBB}" destId="{6EDD252C-3204-40D6-B786-1D327EC16939}" srcOrd="0" destOrd="0" presId="urn:microsoft.com/office/officeart/2005/8/layout/default"/>
    <dgm:cxn modelId="{FB81D3A1-AD7A-4E64-8B66-328950935549}" type="presOf" srcId="{176B4655-E2CD-4EA0-ACB4-83362944E317}" destId="{2C582470-6B83-4BEA-8457-94268F6F0088}" srcOrd="0" destOrd="0" presId="urn:microsoft.com/office/officeart/2005/8/layout/default"/>
    <dgm:cxn modelId="{397A85BA-05DD-4C8C-B4D2-B517A56A8258}" srcId="{4154ACF2-1420-4962-9354-84C1BB77FF9D}" destId="{B684E0C6-3F02-4641-B34E-544AFF0B9DBB}" srcOrd="1" destOrd="0" parTransId="{B7DD257F-3609-4E04-A13A-69184713AD6D}" sibTransId="{DB95A37A-7A9E-427F-BE96-5AE9FEED2B5C}"/>
    <dgm:cxn modelId="{63858DBB-FB47-4CAB-BA6F-87ABD4AF994A}" type="presOf" srcId="{4154ACF2-1420-4962-9354-84C1BB77FF9D}" destId="{B9028763-9261-43F0-9D43-68028F839737}" srcOrd="0" destOrd="0" presId="urn:microsoft.com/office/officeart/2005/8/layout/default"/>
    <dgm:cxn modelId="{A5F3F7CD-8235-46B9-AF2F-D8C65D7E815B}" srcId="{4154ACF2-1420-4962-9354-84C1BB77FF9D}" destId="{176B4655-E2CD-4EA0-ACB4-83362944E317}" srcOrd="3" destOrd="0" parTransId="{0821C498-BBD7-4FFE-94ED-E9482737635B}" sibTransId="{ADB12117-D79A-41ED-B8BF-C80D8222D867}"/>
    <dgm:cxn modelId="{ACA1C0B0-DCCF-43D4-89CE-C47FB5F0F9A1}" type="presParOf" srcId="{B9028763-9261-43F0-9D43-68028F839737}" destId="{FA13280B-2588-43EA-AF20-7CC374BAD43F}" srcOrd="0" destOrd="0" presId="urn:microsoft.com/office/officeart/2005/8/layout/default"/>
    <dgm:cxn modelId="{E32A99CD-E28F-4DA6-8A47-4D862834ED73}" type="presParOf" srcId="{B9028763-9261-43F0-9D43-68028F839737}" destId="{ED2DD7AD-260B-44DC-8D33-774E83BE4B31}" srcOrd="1" destOrd="0" presId="urn:microsoft.com/office/officeart/2005/8/layout/default"/>
    <dgm:cxn modelId="{165DF5A7-EC28-4E87-A60C-76968857BECE}" type="presParOf" srcId="{B9028763-9261-43F0-9D43-68028F839737}" destId="{6EDD252C-3204-40D6-B786-1D327EC16939}" srcOrd="2" destOrd="0" presId="urn:microsoft.com/office/officeart/2005/8/layout/default"/>
    <dgm:cxn modelId="{865AD6BD-AD35-44CC-8CE7-DDD252912439}" type="presParOf" srcId="{B9028763-9261-43F0-9D43-68028F839737}" destId="{09CF2B45-D20C-436A-AD05-ED1C428A0F5C}" srcOrd="3" destOrd="0" presId="urn:microsoft.com/office/officeart/2005/8/layout/default"/>
    <dgm:cxn modelId="{6480CA4C-FD8C-45F1-802A-66DD2287425E}" type="presParOf" srcId="{B9028763-9261-43F0-9D43-68028F839737}" destId="{E2A3DCAB-90FC-48B0-AC96-964534956180}" srcOrd="4" destOrd="0" presId="urn:microsoft.com/office/officeart/2005/8/layout/default"/>
    <dgm:cxn modelId="{D8BF6E36-958D-41B6-A00F-8B2F4F1E9E34}" type="presParOf" srcId="{B9028763-9261-43F0-9D43-68028F839737}" destId="{884B3415-9CCF-443D-9DEA-E2728977B76C}" srcOrd="5" destOrd="0" presId="urn:microsoft.com/office/officeart/2005/8/layout/default"/>
    <dgm:cxn modelId="{B9C93EB0-4AE5-44C4-9FBB-D672A1BAA53D}" type="presParOf" srcId="{B9028763-9261-43F0-9D43-68028F839737}" destId="{2C582470-6B83-4BEA-8457-94268F6F0088}"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3280B-2588-43EA-AF20-7CC374BAD43F}">
      <dsp:nvSpPr>
        <dsp:cNvPr id="0" name=""/>
        <dsp:cNvSpPr/>
      </dsp:nvSpPr>
      <dsp:spPr>
        <a:xfrm>
          <a:off x="161002" y="1696"/>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Tawma Hack</a:t>
          </a:r>
        </a:p>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Tickton grange</a:t>
          </a:r>
        </a:p>
        <a:p>
          <a:pPr marL="0" lvl="0" indent="0" algn="ctr" defTabSz="711200">
            <a:lnSpc>
              <a:spcPct val="90000"/>
            </a:lnSpc>
            <a:spcBef>
              <a:spcPct val="0"/>
            </a:spcBef>
            <a:spcAft>
              <a:spcPct val="35000"/>
            </a:spcAft>
            <a:buNone/>
          </a:pPr>
          <a:endParaRPr lang="en-GB" sz="20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r>
            <a:rPr lang="en-GB" sz="2000" kern="1200">
              <a:latin typeface="Arial" panose="020B0604020202020204" pitchFamily="34" charset="0"/>
              <a:cs typeface="Arial" panose="020B0604020202020204" pitchFamily="34" charset="0"/>
            </a:rPr>
            <a:t>Premier Inn BTC</a:t>
          </a:r>
        </a:p>
        <a:p>
          <a:pPr marL="0" lvl="0" indent="0" algn="ctr" defTabSz="711200">
            <a:lnSpc>
              <a:spcPct val="90000"/>
            </a:lnSpc>
            <a:spcBef>
              <a:spcPct val="0"/>
            </a:spcBef>
            <a:spcAft>
              <a:spcPct val="35000"/>
            </a:spcAft>
            <a:buNone/>
          </a:pPr>
          <a:endParaRPr lang="en-GB" sz="3200" kern="1200">
            <a:latin typeface="Arial" panose="020B0604020202020204" pitchFamily="34" charset="0"/>
            <a:cs typeface="Arial" panose="020B0604020202020204" pitchFamily="34" charset="0"/>
          </a:endParaRPr>
        </a:p>
      </dsp:txBody>
      <dsp:txXfrm>
        <a:off x="161002" y="1696"/>
        <a:ext cx="2459235" cy="1475541"/>
      </dsp:txXfrm>
    </dsp:sp>
    <dsp:sp modelId="{6EDD252C-3204-40D6-B786-1D327EC16939}">
      <dsp:nvSpPr>
        <dsp:cNvPr id="0" name=""/>
        <dsp:cNvSpPr/>
      </dsp:nvSpPr>
      <dsp:spPr>
        <a:xfrm>
          <a:off x="2866161" y="1696"/>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L'opaline</a:t>
          </a:r>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The Westwood</a:t>
          </a:r>
        </a:p>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Pipe &amp; Glass</a:t>
          </a:r>
        </a:p>
        <a:p>
          <a:pPr marL="0" lvl="0" indent="0" algn="ctr" defTabSz="622300">
            <a:lnSpc>
              <a:spcPct val="90000"/>
            </a:lnSpc>
            <a:spcBef>
              <a:spcPct val="0"/>
            </a:spcBef>
            <a:spcAft>
              <a:spcPct val="35000"/>
            </a:spcAft>
            <a:buNone/>
          </a:pPr>
          <a:endParaRPr lang="en-GB" sz="2000" kern="1200">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None/>
          </a:pPr>
          <a:endParaRPr lang="en-GB" sz="2000" kern="1200">
            <a:latin typeface="Arial" panose="020B0604020202020204" pitchFamily="34" charset="0"/>
            <a:cs typeface="Arial" panose="020B0604020202020204" pitchFamily="34" charset="0"/>
          </a:endParaRPr>
        </a:p>
      </dsp:txBody>
      <dsp:txXfrm>
        <a:off x="2866161" y="1696"/>
        <a:ext cx="2459235" cy="1475541"/>
      </dsp:txXfrm>
    </dsp:sp>
    <dsp:sp modelId="{E2A3DCAB-90FC-48B0-AC96-964534956180}">
      <dsp:nvSpPr>
        <dsp:cNvPr id="0" name=""/>
        <dsp:cNvSpPr/>
      </dsp:nvSpPr>
      <dsp:spPr>
        <a:xfrm>
          <a:off x="185815" y="1724858"/>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kern="1200">
              <a:latin typeface="Arial" panose="020B0604020202020204" pitchFamily="34" charset="0"/>
              <a:cs typeface="Arial" panose="020B0604020202020204" pitchFamily="34" charset="0"/>
            </a:rPr>
            <a:t>Kings head</a:t>
          </a:r>
        </a:p>
        <a:p>
          <a:pPr marL="0" lvl="0" indent="0" algn="ctr" defTabSz="8890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The windmill Inn</a:t>
          </a:r>
        </a:p>
        <a:p>
          <a:pPr marL="0" lvl="0" indent="0" algn="ctr" defTabSz="889000">
            <a:lnSpc>
              <a:spcPct val="90000"/>
            </a:lnSpc>
            <a:spcBef>
              <a:spcPct val="0"/>
            </a:spcBef>
            <a:spcAft>
              <a:spcPct val="35000"/>
            </a:spcAft>
            <a:buNone/>
          </a:pPr>
          <a:endParaRPr lang="en-GB" sz="2400" kern="1200"/>
        </a:p>
      </dsp:txBody>
      <dsp:txXfrm>
        <a:off x="185815" y="1724858"/>
        <a:ext cx="2459235" cy="1475541"/>
      </dsp:txXfrm>
    </dsp:sp>
    <dsp:sp modelId="{2C582470-6B83-4BEA-8457-94268F6F0088}">
      <dsp:nvSpPr>
        <dsp:cNvPr id="0" name=""/>
        <dsp:cNvSpPr/>
      </dsp:nvSpPr>
      <dsp:spPr>
        <a:xfrm>
          <a:off x="2885712" y="1713378"/>
          <a:ext cx="2459235" cy="14755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Potting Shed</a:t>
          </a:r>
        </a:p>
        <a:p>
          <a:pPr marL="0" lvl="0" indent="0" algn="ctr" defTabSz="1066800">
            <a:lnSpc>
              <a:spcPct val="90000"/>
            </a:lnSpc>
            <a:spcBef>
              <a:spcPct val="0"/>
            </a:spcBef>
            <a:spcAft>
              <a:spcPct val="35000"/>
            </a:spcAft>
            <a:buNone/>
          </a:pPr>
          <a:endParaRPr lang="en-GB" sz="2400" kern="1200">
            <a:latin typeface="Arial" panose="020B0604020202020204" pitchFamily="34" charset="0"/>
            <a:cs typeface="Arial" panose="020B0604020202020204" pitchFamily="34" charset="0"/>
          </a:endParaRP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 </a:t>
          </a:r>
        </a:p>
      </dsp:txBody>
      <dsp:txXfrm>
        <a:off x="2885712" y="1713378"/>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B0D35BE-404F-4557-A04B-D0F69F27FFB6}">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5E9C9-578F-4305-B91B-BDB58F982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9907</TotalTime>
  <Pages>61</Pages>
  <Words>12131</Words>
  <Characters>69151</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Whitbread, labour management</vt:lpstr>
    </vt:vector>
  </TitlesOfParts>
  <Company/>
  <LinksUpToDate>false</LinksUpToDate>
  <CharactersWithSpaces>81120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Whitbread, labour management</dc:title>
  <dc:subject>Hotel placement research project BMIH6008</dc:subject>
  <dc:creator>Melania Kolozsi</dc:creator>
  <cp:keywords/>
  <dc:description/>
  <cp:lastModifiedBy>   </cp:lastModifiedBy>
  <cp:revision>415</cp:revision>
  <dcterms:created xsi:type="dcterms:W3CDTF">2025-05-26T08:28:00Z</dcterms:created>
  <dcterms:modified xsi:type="dcterms:W3CDTF">2025-06-12T19:50:00Z</dcterms:modified>
</cp:coreProperties>
</file>