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2930B" w14:textId="77777777" w:rsidR="0038120B" w:rsidRPr="00B02A64" w:rsidRDefault="0038120B" w:rsidP="00B02A64">
      <w:pPr>
        <w:spacing w:after="0" w:line="360" w:lineRule="auto"/>
        <w:rPr>
          <w:rFonts w:asciiTheme="minorBidi" w:hAnsiTheme="minorBidi"/>
          <w:sz w:val="24"/>
          <w:szCs w:val="24"/>
        </w:rPr>
      </w:pPr>
    </w:p>
    <w:p w14:paraId="29B8DCD3" w14:textId="77777777" w:rsidR="00637042" w:rsidRPr="00B02A64" w:rsidRDefault="00637042" w:rsidP="00B02A64">
      <w:pPr>
        <w:spacing w:after="0" w:line="360" w:lineRule="auto"/>
        <w:rPr>
          <w:rFonts w:asciiTheme="minorBidi" w:hAnsiTheme="minorBidi"/>
          <w:sz w:val="24"/>
          <w:szCs w:val="24"/>
        </w:rPr>
      </w:pPr>
    </w:p>
    <w:p w14:paraId="70275B4D" w14:textId="77777777" w:rsidR="00637042" w:rsidRPr="00B02A64" w:rsidRDefault="00637042" w:rsidP="00B02A64">
      <w:pPr>
        <w:spacing w:after="0" w:line="360" w:lineRule="auto"/>
        <w:rPr>
          <w:rFonts w:asciiTheme="minorBidi" w:hAnsiTheme="minorBidi"/>
          <w:sz w:val="24"/>
          <w:szCs w:val="24"/>
        </w:rPr>
      </w:pPr>
    </w:p>
    <w:p w14:paraId="19EE00C1" w14:textId="77777777" w:rsidR="00637042" w:rsidRPr="00B02A64" w:rsidRDefault="00637042" w:rsidP="00B02A64">
      <w:pPr>
        <w:spacing w:after="0" w:line="360" w:lineRule="auto"/>
        <w:rPr>
          <w:rFonts w:asciiTheme="minorBidi" w:hAnsiTheme="minorBidi"/>
          <w:sz w:val="24"/>
          <w:szCs w:val="24"/>
        </w:rPr>
      </w:pPr>
    </w:p>
    <w:p w14:paraId="3B46B82C" w14:textId="77777777" w:rsidR="00637042" w:rsidRPr="00B02A64" w:rsidRDefault="00637042" w:rsidP="00B02A64">
      <w:pPr>
        <w:spacing w:after="0" w:line="360" w:lineRule="auto"/>
        <w:rPr>
          <w:rFonts w:asciiTheme="minorBidi" w:hAnsiTheme="minorBidi"/>
          <w:sz w:val="24"/>
          <w:szCs w:val="24"/>
        </w:rPr>
      </w:pPr>
    </w:p>
    <w:p w14:paraId="5A196F93" w14:textId="77777777" w:rsidR="00637042" w:rsidRPr="00B02A64" w:rsidRDefault="00637042" w:rsidP="00B02A64">
      <w:pPr>
        <w:spacing w:after="0" w:line="360" w:lineRule="auto"/>
        <w:rPr>
          <w:rFonts w:asciiTheme="minorBidi" w:hAnsiTheme="minorBidi"/>
          <w:sz w:val="24"/>
          <w:szCs w:val="24"/>
        </w:rPr>
      </w:pPr>
    </w:p>
    <w:p w14:paraId="7EA4EB8E" w14:textId="77777777" w:rsidR="00637042" w:rsidRPr="00B02A64" w:rsidRDefault="00637042" w:rsidP="00B02A64">
      <w:pPr>
        <w:spacing w:after="0" w:line="360" w:lineRule="auto"/>
        <w:rPr>
          <w:rFonts w:asciiTheme="minorBidi" w:hAnsiTheme="minorBidi"/>
          <w:sz w:val="24"/>
          <w:szCs w:val="24"/>
        </w:rPr>
      </w:pPr>
    </w:p>
    <w:p w14:paraId="14AE3357" w14:textId="77777777" w:rsidR="00637042" w:rsidRPr="00B02A64" w:rsidRDefault="00637042" w:rsidP="00B02A64">
      <w:pPr>
        <w:spacing w:after="0" w:line="360" w:lineRule="auto"/>
        <w:rPr>
          <w:rFonts w:asciiTheme="minorBidi" w:hAnsiTheme="minorBidi"/>
          <w:sz w:val="24"/>
          <w:szCs w:val="24"/>
        </w:rPr>
      </w:pPr>
    </w:p>
    <w:p w14:paraId="2C743953" w14:textId="77777777" w:rsidR="00637042" w:rsidRPr="00B02A64" w:rsidRDefault="00637042" w:rsidP="00B02A64">
      <w:pPr>
        <w:spacing w:after="0" w:line="360" w:lineRule="auto"/>
        <w:rPr>
          <w:rFonts w:asciiTheme="minorBidi" w:hAnsiTheme="minorBidi"/>
          <w:sz w:val="24"/>
          <w:szCs w:val="24"/>
        </w:rPr>
      </w:pPr>
    </w:p>
    <w:p w14:paraId="70E46410" w14:textId="77777777" w:rsidR="00637042" w:rsidRPr="00B02A64" w:rsidRDefault="00637042" w:rsidP="00B02A64">
      <w:pPr>
        <w:spacing w:after="0" w:line="360" w:lineRule="auto"/>
        <w:rPr>
          <w:rFonts w:asciiTheme="minorBidi" w:hAnsiTheme="minorBidi"/>
          <w:sz w:val="24"/>
          <w:szCs w:val="24"/>
        </w:rPr>
      </w:pPr>
    </w:p>
    <w:p w14:paraId="22C1045E" w14:textId="77777777" w:rsidR="00637042" w:rsidRPr="00B02A64" w:rsidRDefault="00637042" w:rsidP="00B02A64">
      <w:pPr>
        <w:spacing w:after="0" w:line="360" w:lineRule="auto"/>
        <w:rPr>
          <w:rFonts w:asciiTheme="minorBidi" w:hAnsiTheme="minorBidi"/>
          <w:sz w:val="24"/>
          <w:szCs w:val="24"/>
        </w:rPr>
      </w:pPr>
    </w:p>
    <w:p w14:paraId="1419B1A9" w14:textId="1B4570B4" w:rsidR="0038120B" w:rsidRPr="00B02A64" w:rsidRDefault="0038120B" w:rsidP="00B02A64">
      <w:pPr>
        <w:spacing w:after="0" w:line="360" w:lineRule="auto"/>
        <w:rPr>
          <w:rFonts w:asciiTheme="minorBidi" w:hAnsiTheme="minorBidi"/>
          <w:sz w:val="24"/>
          <w:szCs w:val="24"/>
        </w:rPr>
      </w:pPr>
      <w:r w:rsidRPr="00B02A64">
        <w:rPr>
          <w:rFonts w:asciiTheme="minorBidi" w:hAnsiTheme="minorBidi"/>
          <w:sz w:val="24"/>
          <w:szCs w:val="24"/>
        </w:rPr>
        <w:t>Student Name: Bethan Mackay</w:t>
      </w:r>
    </w:p>
    <w:p w14:paraId="1D11B742" w14:textId="464E459A" w:rsidR="0038120B" w:rsidRPr="00B02A64" w:rsidRDefault="0038120B" w:rsidP="00B02A64">
      <w:pPr>
        <w:spacing w:after="0" w:line="360" w:lineRule="auto"/>
        <w:rPr>
          <w:rFonts w:asciiTheme="minorBidi" w:hAnsiTheme="minorBidi"/>
          <w:sz w:val="24"/>
          <w:szCs w:val="24"/>
        </w:rPr>
      </w:pPr>
      <w:r w:rsidRPr="00B02A64">
        <w:rPr>
          <w:rFonts w:asciiTheme="minorBidi" w:hAnsiTheme="minorBidi"/>
          <w:sz w:val="24"/>
          <w:szCs w:val="24"/>
        </w:rPr>
        <w:t>Student ID: 2307135</w:t>
      </w:r>
    </w:p>
    <w:p w14:paraId="45356665" w14:textId="44D86F9F" w:rsidR="0038120B" w:rsidRPr="00B02A64" w:rsidRDefault="0038120B" w:rsidP="00B02A64">
      <w:pPr>
        <w:spacing w:after="0" w:line="360" w:lineRule="auto"/>
        <w:rPr>
          <w:rFonts w:asciiTheme="minorBidi" w:hAnsiTheme="minorBidi"/>
          <w:sz w:val="24"/>
          <w:szCs w:val="24"/>
        </w:rPr>
      </w:pPr>
      <w:r w:rsidRPr="00B02A64">
        <w:rPr>
          <w:rFonts w:asciiTheme="minorBidi" w:hAnsiTheme="minorBidi"/>
          <w:sz w:val="24"/>
          <w:szCs w:val="24"/>
        </w:rPr>
        <w:t>Programme: Professional Graduate Certificate in Education (PCET)</w:t>
      </w:r>
    </w:p>
    <w:p w14:paraId="4AD25A45" w14:textId="12DBE3E9" w:rsidR="00CF202C" w:rsidRPr="00B02A64" w:rsidRDefault="0038120B" w:rsidP="00CF202C">
      <w:pPr>
        <w:spacing w:after="0" w:line="360" w:lineRule="auto"/>
        <w:rPr>
          <w:rFonts w:asciiTheme="minorBidi" w:hAnsiTheme="minorBidi"/>
          <w:sz w:val="24"/>
          <w:szCs w:val="24"/>
        </w:rPr>
      </w:pPr>
      <w:r w:rsidRPr="00B02A64">
        <w:rPr>
          <w:rFonts w:asciiTheme="minorBidi" w:hAnsiTheme="minorBidi"/>
          <w:sz w:val="24"/>
          <w:szCs w:val="24"/>
        </w:rPr>
        <w:t>Module: The Teaching Toolkit 1</w:t>
      </w:r>
    </w:p>
    <w:p w14:paraId="11366E42" w14:textId="56400AD0" w:rsidR="0038120B" w:rsidRPr="00B02A64" w:rsidRDefault="0038120B" w:rsidP="00B02A64">
      <w:pPr>
        <w:spacing w:after="0" w:line="360" w:lineRule="auto"/>
        <w:rPr>
          <w:rFonts w:asciiTheme="minorBidi" w:hAnsiTheme="minorBidi"/>
          <w:sz w:val="24"/>
          <w:szCs w:val="24"/>
        </w:rPr>
      </w:pPr>
      <w:r w:rsidRPr="00B02A64">
        <w:rPr>
          <w:rFonts w:asciiTheme="minorBidi" w:hAnsiTheme="minorBidi"/>
          <w:sz w:val="24"/>
          <w:szCs w:val="24"/>
        </w:rPr>
        <w:t>Module Code: ECPT6003</w:t>
      </w:r>
      <w:r w:rsidR="00CF202C">
        <w:rPr>
          <w:rFonts w:asciiTheme="minorBidi" w:hAnsiTheme="minorBidi"/>
          <w:sz w:val="24"/>
          <w:szCs w:val="24"/>
        </w:rPr>
        <w:t xml:space="preserve"> – Assessment 1</w:t>
      </w:r>
    </w:p>
    <w:p w14:paraId="62918EE1" w14:textId="77777777" w:rsidR="00025442" w:rsidRPr="00B02A64" w:rsidRDefault="00025442" w:rsidP="00B02A64">
      <w:pPr>
        <w:spacing w:after="0" w:line="360" w:lineRule="auto"/>
        <w:rPr>
          <w:rFonts w:asciiTheme="minorBidi" w:hAnsiTheme="minorBidi"/>
          <w:sz w:val="24"/>
          <w:szCs w:val="24"/>
        </w:rPr>
      </w:pPr>
    </w:p>
    <w:p w14:paraId="395DEB8E" w14:textId="77777777" w:rsidR="00A25861" w:rsidRPr="00B02A64" w:rsidRDefault="00A25861" w:rsidP="00B02A64">
      <w:pPr>
        <w:spacing w:after="0" w:line="360" w:lineRule="auto"/>
        <w:rPr>
          <w:rFonts w:asciiTheme="minorBidi" w:hAnsiTheme="minorBidi"/>
          <w:sz w:val="24"/>
          <w:szCs w:val="24"/>
        </w:rPr>
      </w:pPr>
    </w:p>
    <w:p w14:paraId="3F12B6D8" w14:textId="77777777" w:rsidR="00A25861" w:rsidRPr="00B02A64" w:rsidRDefault="00A25861" w:rsidP="00B02A64">
      <w:pPr>
        <w:spacing w:after="0" w:line="360" w:lineRule="auto"/>
        <w:rPr>
          <w:rFonts w:asciiTheme="minorBidi" w:hAnsiTheme="minorBidi"/>
          <w:sz w:val="24"/>
          <w:szCs w:val="24"/>
        </w:rPr>
      </w:pPr>
    </w:p>
    <w:p w14:paraId="52E1AF7B" w14:textId="77777777" w:rsidR="00A25861" w:rsidRPr="00B02A64" w:rsidRDefault="00A25861" w:rsidP="00B02A64">
      <w:pPr>
        <w:spacing w:after="0" w:line="360" w:lineRule="auto"/>
        <w:rPr>
          <w:rFonts w:asciiTheme="minorBidi" w:hAnsiTheme="minorBidi"/>
          <w:sz w:val="24"/>
          <w:szCs w:val="24"/>
        </w:rPr>
      </w:pPr>
    </w:p>
    <w:p w14:paraId="5C6E1708" w14:textId="77777777" w:rsidR="00A25861" w:rsidRPr="00B02A64" w:rsidRDefault="00A25861" w:rsidP="00B02A64">
      <w:pPr>
        <w:spacing w:after="0" w:line="360" w:lineRule="auto"/>
        <w:rPr>
          <w:rFonts w:asciiTheme="minorBidi" w:hAnsiTheme="minorBidi"/>
          <w:sz w:val="24"/>
          <w:szCs w:val="24"/>
        </w:rPr>
      </w:pPr>
    </w:p>
    <w:p w14:paraId="09AD2296" w14:textId="77777777" w:rsidR="00A25861" w:rsidRPr="00B02A64" w:rsidRDefault="00A25861" w:rsidP="00B02A64">
      <w:pPr>
        <w:spacing w:after="0" w:line="360" w:lineRule="auto"/>
        <w:rPr>
          <w:rFonts w:asciiTheme="minorBidi" w:hAnsiTheme="minorBidi"/>
          <w:sz w:val="24"/>
          <w:szCs w:val="24"/>
        </w:rPr>
      </w:pPr>
    </w:p>
    <w:p w14:paraId="77B13246" w14:textId="77777777" w:rsidR="00A25861" w:rsidRPr="00B02A64" w:rsidRDefault="00A25861" w:rsidP="00B02A64">
      <w:pPr>
        <w:spacing w:after="0" w:line="360" w:lineRule="auto"/>
        <w:rPr>
          <w:rFonts w:asciiTheme="minorBidi" w:hAnsiTheme="minorBidi"/>
          <w:sz w:val="24"/>
          <w:szCs w:val="24"/>
        </w:rPr>
      </w:pPr>
    </w:p>
    <w:p w14:paraId="36C30939" w14:textId="77777777" w:rsidR="007314E2" w:rsidRPr="00B02A64" w:rsidRDefault="007314E2" w:rsidP="00B02A64">
      <w:pPr>
        <w:spacing w:after="0" w:line="360" w:lineRule="auto"/>
        <w:rPr>
          <w:rFonts w:asciiTheme="minorBidi" w:hAnsiTheme="minorBidi"/>
          <w:sz w:val="24"/>
          <w:szCs w:val="24"/>
        </w:rPr>
      </w:pPr>
    </w:p>
    <w:p w14:paraId="212D87FB" w14:textId="77777777" w:rsidR="007314E2" w:rsidRPr="00B02A64" w:rsidRDefault="007314E2" w:rsidP="00B02A64">
      <w:pPr>
        <w:spacing w:after="0" w:line="360" w:lineRule="auto"/>
        <w:rPr>
          <w:rFonts w:asciiTheme="minorBidi" w:hAnsiTheme="minorBidi"/>
          <w:sz w:val="24"/>
          <w:szCs w:val="24"/>
        </w:rPr>
      </w:pPr>
    </w:p>
    <w:p w14:paraId="5AFB82EC" w14:textId="77777777" w:rsidR="007314E2" w:rsidRPr="00B02A64" w:rsidRDefault="007314E2" w:rsidP="00B02A64">
      <w:pPr>
        <w:spacing w:after="0" w:line="360" w:lineRule="auto"/>
        <w:rPr>
          <w:rFonts w:asciiTheme="minorBidi" w:hAnsiTheme="minorBidi"/>
          <w:sz w:val="24"/>
          <w:szCs w:val="24"/>
        </w:rPr>
      </w:pPr>
    </w:p>
    <w:p w14:paraId="06ADC167" w14:textId="77777777" w:rsidR="00A25861" w:rsidRPr="00B02A64" w:rsidRDefault="00A25861" w:rsidP="00B02A64">
      <w:pPr>
        <w:spacing w:after="0" w:line="360" w:lineRule="auto"/>
        <w:rPr>
          <w:rFonts w:asciiTheme="minorBidi" w:hAnsiTheme="minorBidi"/>
          <w:sz w:val="24"/>
          <w:szCs w:val="24"/>
        </w:rPr>
      </w:pPr>
    </w:p>
    <w:p w14:paraId="259B4947" w14:textId="77777777" w:rsidR="00A25861" w:rsidRPr="00B02A64" w:rsidRDefault="00A25861" w:rsidP="00B02A64">
      <w:pPr>
        <w:spacing w:after="0" w:line="360" w:lineRule="auto"/>
        <w:rPr>
          <w:rFonts w:asciiTheme="minorBidi" w:hAnsiTheme="minorBidi"/>
          <w:sz w:val="24"/>
          <w:szCs w:val="24"/>
        </w:rPr>
      </w:pPr>
    </w:p>
    <w:p w14:paraId="37C7E029" w14:textId="77777777" w:rsidR="00637042" w:rsidRPr="00B02A64" w:rsidRDefault="00637042" w:rsidP="00B02A64">
      <w:pPr>
        <w:spacing w:after="0" w:line="360" w:lineRule="auto"/>
        <w:rPr>
          <w:rFonts w:asciiTheme="minorBidi" w:hAnsiTheme="minorBidi"/>
          <w:sz w:val="24"/>
          <w:szCs w:val="24"/>
        </w:rPr>
      </w:pPr>
    </w:p>
    <w:p w14:paraId="0E74FBE9" w14:textId="77777777" w:rsidR="00A25861" w:rsidRPr="00B02A64" w:rsidRDefault="00A25861" w:rsidP="00B02A64">
      <w:pPr>
        <w:spacing w:after="0" w:line="360" w:lineRule="auto"/>
        <w:rPr>
          <w:rFonts w:asciiTheme="minorBidi" w:hAnsiTheme="minorBidi"/>
          <w:sz w:val="24"/>
          <w:szCs w:val="24"/>
        </w:rPr>
      </w:pPr>
    </w:p>
    <w:p w14:paraId="1EE920A5" w14:textId="77777777" w:rsidR="00A25861" w:rsidRPr="00B02A64" w:rsidRDefault="00A25861" w:rsidP="00B02A64">
      <w:pPr>
        <w:spacing w:after="0" w:line="360" w:lineRule="auto"/>
        <w:rPr>
          <w:rFonts w:asciiTheme="minorBidi" w:hAnsiTheme="minorBidi"/>
          <w:sz w:val="24"/>
          <w:szCs w:val="24"/>
        </w:rPr>
      </w:pPr>
    </w:p>
    <w:p w14:paraId="493FA004" w14:textId="77777777" w:rsidR="00A25861" w:rsidRPr="00B02A64" w:rsidRDefault="00A25861" w:rsidP="00B02A64">
      <w:pPr>
        <w:spacing w:after="0" w:line="360" w:lineRule="auto"/>
        <w:rPr>
          <w:rFonts w:asciiTheme="minorBidi" w:hAnsiTheme="minorBidi"/>
          <w:sz w:val="24"/>
          <w:szCs w:val="24"/>
        </w:rPr>
      </w:pPr>
    </w:p>
    <w:p w14:paraId="48CE452E" w14:textId="77777777" w:rsidR="00A25861" w:rsidRPr="00B02A64" w:rsidRDefault="00A25861" w:rsidP="00B02A64">
      <w:pPr>
        <w:spacing w:after="0" w:line="360" w:lineRule="auto"/>
        <w:rPr>
          <w:rFonts w:asciiTheme="minorBidi" w:hAnsiTheme="minorBidi"/>
          <w:sz w:val="24"/>
          <w:szCs w:val="24"/>
        </w:rPr>
      </w:pPr>
    </w:p>
    <w:p w14:paraId="0B1097E2" w14:textId="77777777" w:rsidR="00A25861" w:rsidRPr="00B02A64" w:rsidRDefault="00A25861" w:rsidP="00B02A64">
      <w:pPr>
        <w:spacing w:after="0" w:line="360" w:lineRule="auto"/>
        <w:rPr>
          <w:rFonts w:asciiTheme="minorBidi" w:hAnsiTheme="minorBidi"/>
          <w:sz w:val="24"/>
          <w:szCs w:val="24"/>
        </w:rPr>
      </w:pPr>
    </w:p>
    <w:p w14:paraId="6BAFB8A3" w14:textId="77777777" w:rsidR="00A25861" w:rsidRPr="00B02A64" w:rsidRDefault="00A25861" w:rsidP="00B02A64">
      <w:pPr>
        <w:spacing w:after="0" w:line="360" w:lineRule="auto"/>
        <w:jc w:val="both"/>
        <w:rPr>
          <w:rFonts w:asciiTheme="minorBidi" w:hAnsiTheme="minorBidi"/>
          <w:b/>
          <w:bCs/>
          <w:sz w:val="24"/>
          <w:szCs w:val="24"/>
          <w:u w:val="single"/>
        </w:rPr>
      </w:pPr>
      <w:r w:rsidRPr="00B02A64">
        <w:rPr>
          <w:rFonts w:asciiTheme="minorBidi" w:hAnsiTheme="minorBidi"/>
          <w:b/>
          <w:bCs/>
          <w:sz w:val="24"/>
          <w:szCs w:val="24"/>
          <w:u w:val="single"/>
        </w:rPr>
        <w:lastRenderedPageBreak/>
        <w:t xml:space="preserve">Reflective Report </w:t>
      </w:r>
    </w:p>
    <w:p w14:paraId="0AE4AFA3" w14:textId="45C0651B" w:rsidR="00511EC1" w:rsidRPr="00B02A64" w:rsidRDefault="00511EC1" w:rsidP="00B02A64">
      <w:pPr>
        <w:spacing w:after="0" w:line="360" w:lineRule="auto"/>
        <w:jc w:val="both"/>
        <w:rPr>
          <w:rFonts w:asciiTheme="minorBidi" w:hAnsiTheme="minorBidi"/>
          <w:sz w:val="24"/>
          <w:szCs w:val="24"/>
        </w:rPr>
      </w:pPr>
      <w:r w:rsidRPr="00B02A64">
        <w:rPr>
          <w:rFonts w:asciiTheme="minorBidi" w:hAnsiTheme="minorBidi"/>
          <w:sz w:val="24"/>
          <w:szCs w:val="24"/>
        </w:rPr>
        <w:t>For the purpose of this reflective report, I wi</w:t>
      </w:r>
      <w:r w:rsidR="004522C1" w:rsidRPr="00B02A64">
        <w:rPr>
          <w:rFonts w:asciiTheme="minorBidi" w:hAnsiTheme="minorBidi"/>
          <w:sz w:val="24"/>
          <w:szCs w:val="24"/>
        </w:rPr>
        <w:t xml:space="preserve">ll </w:t>
      </w:r>
      <w:r w:rsidR="00F114B3" w:rsidRPr="00B02A64">
        <w:rPr>
          <w:rFonts w:asciiTheme="minorBidi" w:hAnsiTheme="minorBidi"/>
          <w:sz w:val="24"/>
          <w:szCs w:val="24"/>
        </w:rPr>
        <w:t>use</w:t>
      </w:r>
      <w:r w:rsidR="00206665" w:rsidRPr="00B02A64">
        <w:rPr>
          <w:rFonts w:asciiTheme="minorBidi" w:hAnsiTheme="minorBidi"/>
          <w:sz w:val="24"/>
          <w:szCs w:val="24"/>
        </w:rPr>
        <w:t xml:space="preserve"> </w:t>
      </w:r>
      <w:r w:rsidR="00AF24CC" w:rsidRPr="00B02A64">
        <w:rPr>
          <w:rFonts w:asciiTheme="minorBidi" w:hAnsiTheme="minorBidi"/>
          <w:sz w:val="24"/>
          <w:szCs w:val="24"/>
        </w:rPr>
        <w:t xml:space="preserve">Graham </w:t>
      </w:r>
      <w:r w:rsidR="00486089" w:rsidRPr="00B02A64">
        <w:rPr>
          <w:rFonts w:asciiTheme="minorBidi" w:hAnsiTheme="minorBidi"/>
          <w:sz w:val="24"/>
          <w:szCs w:val="24"/>
        </w:rPr>
        <w:t>Gibbs</w:t>
      </w:r>
      <w:r w:rsidR="00AD0266" w:rsidRPr="00B02A64">
        <w:rPr>
          <w:rFonts w:asciiTheme="minorBidi" w:hAnsiTheme="minorBidi"/>
          <w:sz w:val="24"/>
          <w:szCs w:val="24"/>
        </w:rPr>
        <w:t>’</w:t>
      </w:r>
      <w:r w:rsidR="00486089" w:rsidRPr="00B02A64">
        <w:rPr>
          <w:rFonts w:asciiTheme="minorBidi" w:hAnsiTheme="minorBidi"/>
          <w:sz w:val="24"/>
          <w:szCs w:val="24"/>
        </w:rPr>
        <w:t xml:space="preserve"> </w:t>
      </w:r>
      <w:r w:rsidR="00AD0266" w:rsidRPr="00B02A64">
        <w:rPr>
          <w:rFonts w:asciiTheme="minorBidi" w:hAnsiTheme="minorBidi"/>
          <w:sz w:val="24"/>
          <w:szCs w:val="24"/>
        </w:rPr>
        <w:t>Reflective Cycle</w:t>
      </w:r>
      <w:r w:rsidR="00F114B3" w:rsidRPr="00B02A64">
        <w:rPr>
          <w:rFonts w:asciiTheme="minorBidi" w:hAnsiTheme="minorBidi"/>
          <w:sz w:val="24"/>
          <w:szCs w:val="24"/>
        </w:rPr>
        <w:t xml:space="preserve"> as the reflective framework to structure the report.</w:t>
      </w:r>
    </w:p>
    <w:p w14:paraId="4140DAB2" w14:textId="77777777" w:rsidR="007314E2" w:rsidRPr="00B02A64" w:rsidRDefault="007314E2" w:rsidP="00B02A64">
      <w:pPr>
        <w:spacing w:after="0" w:line="360" w:lineRule="auto"/>
        <w:jc w:val="both"/>
        <w:rPr>
          <w:rFonts w:asciiTheme="minorBidi" w:hAnsiTheme="minorBidi"/>
          <w:sz w:val="24"/>
          <w:szCs w:val="24"/>
        </w:rPr>
      </w:pPr>
    </w:p>
    <w:p w14:paraId="773BDE32" w14:textId="77777777" w:rsidR="00AD0266" w:rsidRPr="00B02A64" w:rsidRDefault="00AD0266" w:rsidP="00B02A64">
      <w:pPr>
        <w:spacing w:after="0" w:line="360" w:lineRule="auto"/>
        <w:jc w:val="both"/>
        <w:rPr>
          <w:rFonts w:asciiTheme="minorBidi" w:hAnsiTheme="minorBidi"/>
          <w:sz w:val="24"/>
          <w:szCs w:val="24"/>
        </w:rPr>
      </w:pPr>
      <w:r w:rsidRPr="00B02A64">
        <w:rPr>
          <w:rFonts w:asciiTheme="minorBidi" w:hAnsiTheme="minorBidi"/>
          <w:sz w:val="24"/>
          <w:szCs w:val="24"/>
        </w:rPr>
        <w:t>Description:</w:t>
      </w:r>
    </w:p>
    <w:p w14:paraId="6E7826D2" w14:textId="3C18F7E4" w:rsidR="00E876C5" w:rsidRPr="00B02A64" w:rsidRDefault="00FC2DAC" w:rsidP="00B02A64">
      <w:pPr>
        <w:spacing w:after="0" w:line="360" w:lineRule="auto"/>
        <w:jc w:val="both"/>
        <w:rPr>
          <w:rFonts w:asciiTheme="minorBidi" w:hAnsiTheme="minorBidi"/>
          <w:sz w:val="24"/>
          <w:szCs w:val="24"/>
        </w:rPr>
      </w:pPr>
      <w:r w:rsidRPr="00B02A64">
        <w:rPr>
          <w:rFonts w:asciiTheme="minorBidi" w:hAnsiTheme="minorBidi"/>
          <w:sz w:val="24"/>
          <w:szCs w:val="24"/>
        </w:rPr>
        <w:t xml:space="preserve">As part </w:t>
      </w:r>
      <w:r w:rsidR="005F1635" w:rsidRPr="00B02A64">
        <w:rPr>
          <w:rFonts w:asciiTheme="minorBidi" w:hAnsiTheme="minorBidi"/>
          <w:sz w:val="24"/>
          <w:szCs w:val="24"/>
        </w:rPr>
        <w:t xml:space="preserve">of </w:t>
      </w:r>
      <w:r w:rsidR="00732B8C" w:rsidRPr="00B02A64">
        <w:rPr>
          <w:rFonts w:asciiTheme="minorBidi" w:hAnsiTheme="minorBidi"/>
          <w:sz w:val="24"/>
          <w:szCs w:val="24"/>
        </w:rPr>
        <w:t>my module for the PGCE PCET course</w:t>
      </w:r>
      <w:r w:rsidR="005F1635" w:rsidRPr="00B02A64">
        <w:rPr>
          <w:rFonts w:asciiTheme="minorBidi" w:hAnsiTheme="minorBidi"/>
          <w:sz w:val="24"/>
          <w:szCs w:val="24"/>
        </w:rPr>
        <w:t xml:space="preserve">, I was required to plan and deliver a 30 minute </w:t>
      </w:r>
      <w:r w:rsidR="007F72EE" w:rsidRPr="00B02A64">
        <w:rPr>
          <w:rFonts w:asciiTheme="minorBidi" w:hAnsiTheme="minorBidi"/>
          <w:sz w:val="24"/>
          <w:szCs w:val="24"/>
        </w:rPr>
        <w:t xml:space="preserve">micro-teaching </w:t>
      </w:r>
      <w:r w:rsidR="005F1635" w:rsidRPr="00B02A64">
        <w:rPr>
          <w:rFonts w:asciiTheme="minorBidi" w:hAnsiTheme="minorBidi"/>
          <w:sz w:val="24"/>
          <w:szCs w:val="24"/>
        </w:rPr>
        <w:t>session</w:t>
      </w:r>
      <w:r w:rsidR="006120EF" w:rsidRPr="00B02A64">
        <w:rPr>
          <w:rFonts w:asciiTheme="minorBidi" w:hAnsiTheme="minorBidi"/>
          <w:sz w:val="24"/>
          <w:szCs w:val="24"/>
        </w:rPr>
        <w:t xml:space="preserve"> to five others students</w:t>
      </w:r>
      <w:r w:rsidR="00CF50A5" w:rsidRPr="00B02A64">
        <w:rPr>
          <w:rFonts w:asciiTheme="minorBidi" w:hAnsiTheme="minorBidi"/>
          <w:sz w:val="24"/>
          <w:szCs w:val="24"/>
        </w:rPr>
        <w:t xml:space="preserve">. </w:t>
      </w:r>
      <w:r w:rsidR="002B6CE2" w:rsidRPr="00B02A64">
        <w:rPr>
          <w:rFonts w:asciiTheme="minorBidi" w:hAnsiTheme="minorBidi"/>
          <w:sz w:val="24"/>
          <w:szCs w:val="24"/>
        </w:rPr>
        <w:t xml:space="preserve">After several weeks of </w:t>
      </w:r>
      <w:r w:rsidR="00C4287C" w:rsidRPr="00B02A64">
        <w:rPr>
          <w:rFonts w:asciiTheme="minorBidi" w:hAnsiTheme="minorBidi"/>
          <w:sz w:val="24"/>
          <w:szCs w:val="24"/>
        </w:rPr>
        <w:t>research</w:t>
      </w:r>
      <w:r w:rsidR="00520954" w:rsidRPr="00B02A64">
        <w:rPr>
          <w:rFonts w:asciiTheme="minorBidi" w:hAnsiTheme="minorBidi"/>
          <w:sz w:val="24"/>
          <w:szCs w:val="24"/>
        </w:rPr>
        <w:t>ing</w:t>
      </w:r>
      <w:r w:rsidR="00963168" w:rsidRPr="00B02A64">
        <w:rPr>
          <w:rFonts w:asciiTheme="minorBidi" w:hAnsiTheme="minorBidi"/>
          <w:sz w:val="24"/>
          <w:szCs w:val="24"/>
        </w:rPr>
        <w:t>,</w:t>
      </w:r>
      <w:r w:rsidR="00C4287C" w:rsidRPr="00B02A64">
        <w:rPr>
          <w:rFonts w:asciiTheme="minorBidi" w:hAnsiTheme="minorBidi"/>
          <w:sz w:val="24"/>
          <w:szCs w:val="24"/>
        </w:rPr>
        <w:t xml:space="preserve"> t</w:t>
      </w:r>
      <w:r w:rsidR="00CF50A5" w:rsidRPr="00B02A64">
        <w:rPr>
          <w:rFonts w:asciiTheme="minorBidi" w:hAnsiTheme="minorBidi"/>
          <w:sz w:val="24"/>
          <w:szCs w:val="24"/>
        </w:rPr>
        <w:t>he topic I decided to cover was “</w:t>
      </w:r>
      <w:r w:rsidR="007013BD" w:rsidRPr="00B02A64">
        <w:rPr>
          <w:rFonts w:asciiTheme="minorBidi" w:hAnsiTheme="minorBidi"/>
          <w:sz w:val="24"/>
          <w:szCs w:val="24"/>
        </w:rPr>
        <w:t>First Aid: Diabetic E</w:t>
      </w:r>
      <w:r w:rsidR="00CF50A5" w:rsidRPr="00B02A64">
        <w:rPr>
          <w:rFonts w:asciiTheme="minorBidi" w:hAnsiTheme="minorBidi"/>
          <w:sz w:val="24"/>
          <w:szCs w:val="24"/>
        </w:rPr>
        <w:t>mergency”</w:t>
      </w:r>
      <w:r w:rsidR="007013BD" w:rsidRPr="00B02A64">
        <w:rPr>
          <w:rFonts w:asciiTheme="minorBidi" w:hAnsiTheme="minorBidi"/>
          <w:sz w:val="24"/>
          <w:szCs w:val="24"/>
        </w:rPr>
        <w:t xml:space="preserve">. </w:t>
      </w:r>
      <w:r w:rsidR="00CE5BB9" w:rsidRPr="00B02A64">
        <w:rPr>
          <w:rFonts w:asciiTheme="minorBidi" w:hAnsiTheme="minorBidi"/>
          <w:sz w:val="24"/>
          <w:szCs w:val="24"/>
        </w:rPr>
        <w:t xml:space="preserve">The lesson plan </w:t>
      </w:r>
      <w:r w:rsidR="00234C28" w:rsidRPr="00B02A64">
        <w:rPr>
          <w:rFonts w:asciiTheme="minorBidi" w:hAnsiTheme="minorBidi"/>
          <w:sz w:val="24"/>
          <w:szCs w:val="24"/>
        </w:rPr>
        <w:t xml:space="preserve">(appendix </w:t>
      </w:r>
      <w:r w:rsidR="00552648" w:rsidRPr="00B02A64">
        <w:rPr>
          <w:rFonts w:asciiTheme="minorBidi" w:hAnsiTheme="minorBidi"/>
          <w:sz w:val="24"/>
          <w:szCs w:val="24"/>
        </w:rPr>
        <w:t xml:space="preserve">D) </w:t>
      </w:r>
      <w:r w:rsidR="00CE5BB9" w:rsidRPr="00B02A64">
        <w:rPr>
          <w:rFonts w:asciiTheme="minorBidi" w:hAnsiTheme="minorBidi"/>
          <w:sz w:val="24"/>
          <w:szCs w:val="24"/>
        </w:rPr>
        <w:t>included teaching s</w:t>
      </w:r>
      <w:r w:rsidR="009148BA">
        <w:rPr>
          <w:rFonts w:asciiTheme="minorBidi" w:hAnsiTheme="minorBidi"/>
          <w:sz w:val="24"/>
          <w:szCs w:val="24"/>
        </w:rPr>
        <w:t>tyles</w:t>
      </w:r>
      <w:r w:rsidR="00CE5BB9" w:rsidRPr="00B02A64">
        <w:rPr>
          <w:rFonts w:asciiTheme="minorBidi" w:hAnsiTheme="minorBidi"/>
          <w:sz w:val="24"/>
          <w:szCs w:val="24"/>
        </w:rPr>
        <w:t xml:space="preserve"> </w:t>
      </w:r>
      <w:r w:rsidR="00DD61DB">
        <w:rPr>
          <w:rFonts w:asciiTheme="minorBidi" w:hAnsiTheme="minorBidi"/>
          <w:sz w:val="24"/>
          <w:szCs w:val="24"/>
        </w:rPr>
        <w:t xml:space="preserve">from </w:t>
      </w:r>
      <w:r w:rsidR="00CE5BB9" w:rsidRPr="00B02A64">
        <w:rPr>
          <w:rFonts w:asciiTheme="minorBidi" w:hAnsiTheme="minorBidi"/>
          <w:sz w:val="24"/>
          <w:szCs w:val="24"/>
        </w:rPr>
        <w:t xml:space="preserve">lecture </w:t>
      </w:r>
      <w:r w:rsidR="007B295F">
        <w:rPr>
          <w:rFonts w:asciiTheme="minorBidi" w:hAnsiTheme="minorBidi"/>
          <w:sz w:val="24"/>
          <w:szCs w:val="24"/>
        </w:rPr>
        <w:t>to demonstrator a</w:t>
      </w:r>
      <w:r w:rsidR="00CE5BB9" w:rsidRPr="00B02A64">
        <w:rPr>
          <w:rFonts w:asciiTheme="minorBidi" w:hAnsiTheme="minorBidi"/>
          <w:sz w:val="24"/>
          <w:szCs w:val="24"/>
        </w:rPr>
        <w:t xml:space="preserve">long with question and answer tasks. </w:t>
      </w:r>
      <w:r w:rsidR="005E16FB" w:rsidRPr="00B02A64">
        <w:rPr>
          <w:rFonts w:asciiTheme="minorBidi" w:hAnsiTheme="minorBidi"/>
          <w:sz w:val="24"/>
          <w:szCs w:val="24"/>
        </w:rPr>
        <w:t xml:space="preserve">The session was </w:t>
      </w:r>
      <w:r w:rsidR="009115EC" w:rsidRPr="00B02A64">
        <w:rPr>
          <w:rFonts w:asciiTheme="minorBidi" w:hAnsiTheme="minorBidi"/>
          <w:sz w:val="24"/>
          <w:szCs w:val="24"/>
        </w:rPr>
        <w:t>delivered</w:t>
      </w:r>
      <w:r w:rsidR="005E16FB" w:rsidRPr="00B02A64">
        <w:rPr>
          <w:rFonts w:asciiTheme="minorBidi" w:hAnsiTheme="minorBidi"/>
          <w:sz w:val="24"/>
          <w:szCs w:val="24"/>
        </w:rPr>
        <w:t xml:space="preserve"> in a lecture room</w:t>
      </w:r>
      <w:r w:rsidR="009115EC" w:rsidRPr="00B02A64">
        <w:rPr>
          <w:rFonts w:asciiTheme="minorBidi" w:hAnsiTheme="minorBidi"/>
          <w:sz w:val="24"/>
          <w:szCs w:val="24"/>
        </w:rPr>
        <w:t xml:space="preserve"> using a PowerPoint presentation </w:t>
      </w:r>
      <w:r w:rsidR="00A35E45" w:rsidRPr="00B02A64">
        <w:rPr>
          <w:rFonts w:asciiTheme="minorBidi" w:hAnsiTheme="minorBidi"/>
          <w:sz w:val="24"/>
          <w:szCs w:val="24"/>
        </w:rPr>
        <w:t xml:space="preserve">(appendix B) </w:t>
      </w:r>
      <w:r w:rsidR="009115EC" w:rsidRPr="00B02A64">
        <w:rPr>
          <w:rFonts w:asciiTheme="minorBidi" w:hAnsiTheme="minorBidi"/>
          <w:sz w:val="24"/>
          <w:szCs w:val="24"/>
        </w:rPr>
        <w:t xml:space="preserve">and </w:t>
      </w:r>
      <w:r w:rsidR="008C28FC" w:rsidRPr="00B02A64">
        <w:rPr>
          <w:rFonts w:asciiTheme="minorBidi" w:hAnsiTheme="minorBidi"/>
          <w:sz w:val="24"/>
          <w:szCs w:val="24"/>
        </w:rPr>
        <w:t xml:space="preserve">visual </w:t>
      </w:r>
      <w:r w:rsidR="009C41B2" w:rsidRPr="00B02A64">
        <w:rPr>
          <w:rFonts w:asciiTheme="minorBidi" w:hAnsiTheme="minorBidi"/>
          <w:sz w:val="24"/>
          <w:szCs w:val="24"/>
        </w:rPr>
        <w:t>learning</w:t>
      </w:r>
      <w:r w:rsidR="009115EC" w:rsidRPr="00B02A64">
        <w:rPr>
          <w:rFonts w:asciiTheme="minorBidi" w:hAnsiTheme="minorBidi"/>
          <w:sz w:val="24"/>
          <w:szCs w:val="24"/>
        </w:rPr>
        <w:t xml:space="preserve"> aids </w:t>
      </w:r>
      <w:r w:rsidR="00A35E45" w:rsidRPr="00B02A64">
        <w:rPr>
          <w:rFonts w:asciiTheme="minorBidi" w:hAnsiTheme="minorBidi"/>
          <w:sz w:val="24"/>
          <w:szCs w:val="24"/>
        </w:rPr>
        <w:t xml:space="preserve">(appendix C) </w:t>
      </w:r>
      <w:r w:rsidR="009115EC" w:rsidRPr="00B02A64">
        <w:rPr>
          <w:rFonts w:asciiTheme="minorBidi" w:hAnsiTheme="minorBidi"/>
          <w:sz w:val="24"/>
          <w:szCs w:val="24"/>
        </w:rPr>
        <w:t>in the form of medical identification</w:t>
      </w:r>
      <w:r w:rsidR="007B295F">
        <w:rPr>
          <w:rFonts w:asciiTheme="minorBidi" w:hAnsiTheme="minorBidi"/>
          <w:sz w:val="24"/>
          <w:szCs w:val="24"/>
        </w:rPr>
        <w:t>s</w:t>
      </w:r>
      <w:r w:rsidR="009115EC" w:rsidRPr="00B02A64">
        <w:rPr>
          <w:rFonts w:asciiTheme="minorBidi" w:hAnsiTheme="minorBidi"/>
          <w:sz w:val="24"/>
          <w:szCs w:val="24"/>
        </w:rPr>
        <w:t xml:space="preserve">. </w:t>
      </w:r>
    </w:p>
    <w:p w14:paraId="5E6CC23D" w14:textId="77777777" w:rsidR="00E876C5" w:rsidRPr="00B02A64" w:rsidRDefault="00E876C5" w:rsidP="00B02A64">
      <w:pPr>
        <w:spacing w:after="0" w:line="360" w:lineRule="auto"/>
        <w:jc w:val="both"/>
        <w:rPr>
          <w:rFonts w:asciiTheme="minorBidi" w:hAnsiTheme="minorBidi"/>
          <w:sz w:val="24"/>
          <w:szCs w:val="24"/>
        </w:rPr>
      </w:pPr>
    </w:p>
    <w:p w14:paraId="439E70F8" w14:textId="7A31E79D" w:rsidR="00995D74" w:rsidRPr="00B02A64" w:rsidRDefault="00995D74" w:rsidP="00B02A64">
      <w:pPr>
        <w:spacing w:after="0" w:line="360" w:lineRule="auto"/>
        <w:jc w:val="both"/>
        <w:rPr>
          <w:rFonts w:asciiTheme="minorBidi" w:hAnsiTheme="minorBidi"/>
          <w:sz w:val="24"/>
          <w:szCs w:val="24"/>
        </w:rPr>
      </w:pPr>
      <w:r w:rsidRPr="00B02A64">
        <w:rPr>
          <w:rFonts w:asciiTheme="minorBidi" w:hAnsiTheme="minorBidi"/>
          <w:sz w:val="24"/>
          <w:szCs w:val="24"/>
        </w:rPr>
        <w:t xml:space="preserve">At the beginning of the session, students were asked to self-score their confidence level on whether they </w:t>
      </w:r>
      <w:r w:rsidR="005443BE" w:rsidRPr="00B02A64">
        <w:rPr>
          <w:rFonts w:asciiTheme="minorBidi" w:hAnsiTheme="minorBidi"/>
          <w:sz w:val="24"/>
          <w:szCs w:val="24"/>
        </w:rPr>
        <w:t>w</w:t>
      </w:r>
      <w:r w:rsidRPr="00B02A64">
        <w:rPr>
          <w:rFonts w:asciiTheme="minorBidi" w:hAnsiTheme="minorBidi"/>
          <w:sz w:val="24"/>
          <w:szCs w:val="24"/>
        </w:rPr>
        <w:t>ould carry out first aid in</w:t>
      </w:r>
      <w:r w:rsidR="00957A93" w:rsidRPr="00B02A64">
        <w:rPr>
          <w:rFonts w:asciiTheme="minorBidi" w:hAnsiTheme="minorBidi"/>
          <w:sz w:val="24"/>
          <w:szCs w:val="24"/>
        </w:rPr>
        <w:t xml:space="preserve"> a diabetic emergency. </w:t>
      </w:r>
      <w:r w:rsidR="005A0164" w:rsidRPr="00B02A64">
        <w:rPr>
          <w:rFonts w:asciiTheme="minorBidi" w:hAnsiTheme="minorBidi"/>
          <w:sz w:val="24"/>
          <w:szCs w:val="24"/>
        </w:rPr>
        <w:t xml:space="preserve">At the end of </w:t>
      </w:r>
      <w:r w:rsidR="00957A93" w:rsidRPr="00B02A64">
        <w:rPr>
          <w:rFonts w:asciiTheme="minorBidi" w:hAnsiTheme="minorBidi"/>
          <w:sz w:val="24"/>
          <w:szCs w:val="24"/>
        </w:rPr>
        <w:t>the session, the same question was repeated</w:t>
      </w:r>
      <w:r w:rsidR="002C777C" w:rsidRPr="00B02A64">
        <w:rPr>
          <w:rFonts w:asciiTheme="minorBidi" w:hAnsiTheme="minorBidi"/>
          <w:sz w:val="24"/>
          <w:szCs w:val="24"/>
        </w:rPr>
        <w:t xml:space="preserve"> to compare whether students had gained knowledge and confidence throughout the session to benchmark </w:t>
      </w:r>
      <w:r w:rsidR="007314E2" w:rsidRPr="00B02A64">
        <w:rPr>
          <w:rFonts w:asciiTheme="minorBidi" w:hAnsiTheme="minorBidi"/>
          <w:sz w:val="24"/>
          <w:szCs w:val="24"/>
        </w:rPr>
        <w:t xml:space="preserve">against the aims and objectives. </w:t>
      </w:r>
      <w:r w:rsidR="00CE5BB9" w:rsidRPr="00B02A64">
        <w:rPr>
          <w:rFonts w:asciiTheme="minorBidi" w:hAnsiTheme="minorBidi"/>
          <w:sz w:val="24"/>
          <w:szCs w:val="24"/>
        </w:rPr>
        <w:t xml:space="preserve">Tasks were set near the end of the session asking students to list signs and symptoms of a diabetic emergency. Students were able to recall this information and also demonstrated their knowledge on the drinks required to apply first aid to an individual with diabetes in a medical emergency. Whilst I </w:t>
      </w:r>
      <w:r w:rsidR="00981804" w:rsidRPr="00B02A64">
        <w:rPr>
          <w:rFonts w:asciiTheme="minorBidi" w:hAnsiTheme="minorBidi"/>
          <w:sz w:val="24"/>
          <w:szCs w:val="24"/>
        </w:rPr>
        <w:t xml:space="preserve">took the opportunity to gather feedback </w:t>
      </w:r>
      <w:r w:rsidR="007F6DE3">
        <w:rPr>
          <w:rFonts w:asciiTheme="minorBidi" w:hAnsiTheme="minorBidi"/>
          <w:sz w:val="24"/>
          <w:szCs w:val="24"/>
        </w:rPr>
        <w:t xml:space="preserve">from the observing tutor and students </w:t>
      </w:r>
      <w:r w:rsidR="0070604E" w:rsidRPr="00B02A64">
        <w:rPr>
          <w:rFonts w:asciiTheme="minorBidi" w:hAnsiTheme="minorBidi"/>
          <w:sz w:val="24"/>
          <w:szCs w:val="24"/>
        </w:rPr>
        <w:t>regarding my teaching and delivery style</w:t>
      </w:r>
      <w:r w:rsidR="007F6DE3">
        <w:rPr>
          <w:rFonts w:asciiTheme="minorBidi" w:hAnsiTheme="minorBidi"/>
          <w:sz w:val="24"/>
          <w:szCs w:val="24"/>
        </w:rPr>
        <w:t>,</w:t>
      </w:r>
      <w:r w:rsidR="0036070D" w:rsidRPr="00B02A64">
        <w:rPr>
          <w:rFonts w:asciiTheme="minorBidi" w:hAnsiTheme="minorBidi"/>
          <w:sz w:val="24"/>
          <w:szCs w:val="24"/>
        </w:rPr>
        <w:t xml:space="preserve"> the session finished earlier than I expected. </w:t>
      </w:r>
    </w:p>
    <w:p w14:paraId="4C5B1C7E" w14:textId="77777777" w:rsidR="00D623CC" w:rsidRPr="00B02A64" w:rsidRDefault="00D623CC" w:rsidP="00B02A64">
      <w:pPr>
        <w:spacing w:after="0" w:line="360" w:lineRule="auto"/>
        <w:jc w:val="both"/>
        <w:rPr>
          <w:rFonts w:asciiTheme="minorBidi" w:hAnsiTheme="minorBidi"/>
          <w:sz w:val="24"/>
          <w:szCs w:val="24"/>
        </w:rPr>
      </w:pPr>
    </w:p>
    <w:p w14:paraId="4844C90B" w14:textId="77777777" w:rsidR="00957811" w:rsidRPr="00B02A64" w:rsidRDefault="00957811" w:rsidP="00B02A64">
      <w:pPr>
        <w:spacing w:after="0" w:line="360" w:lineRule="auto"/>
        <w:jc w:val="both"/>
        <w:rPr>
          <w:rFonts w:asciiTheme="minorBidi" w:hAnsiTheme="minorBidi"/>
          <w:sz w:val="24"/>
          <w:szCs w:val="24"/>
        </w:rPr>
      </w:pPr>
      <w:r w:rsidRPr="00B02A64">
        <w:rPr>
          <w:rFonts w:asciiTheme="minorBidi" w:hAnsiTheme="minorBidi"/>
          <w:sz w:val="24"/>
          <w:szCs w:val="24"/>
        </w:rPr>
        <w:t>Feelings:</w:t>
      </w:r>
    </w:p>
    <w:p w14:paraId="36AF2FBD" w14:textId="0C24374B" w:rsidR="0012538D" w:rsidRPr="00B02A64" w:rsidRDefault="003648FD" w:rsidP="00B02A64">
      <w:pPr>
        <w:spacing w:after="0" w:line="360" w:lineRule="auto"/>
        <w:jc w:val="both"/>
        <w:rPr>
          <w:rFonts w:asciiTheme="minorBidi" w:hAnsiTheme="minorBidi"/>
          <w:sz w:val="24"/>
          <w:szCs w:val="24"/>
        </w:rPr>
      </w:pPr>
      <w:r w:rsidRPr="00B02A64">
        <w:rPr>
          <w:rFonts w:asciiTheme="minorBidi" w:hAnsiTheme="minorBidi"/>
          <w:sz w:val="24"/>
          <w:szCs w:val="24"/>
        </w:rPr>
        <w:t>I</w:t>
      </w:r>
      <w:r w:rsidR="0012538D" w:rsidRPr="00B02A64">
        <w:rPr>
          <w:rFonts w:asciiTheme="minorBidi" w:hAnsiTheme="minorBidi"/>
          <w:sz w:val="24"/>
          <w:szCs w:val="24"/>
        </w:rPr>
        <w:t xml:space="preserve"> chose</w:t>
      </w:r>
      <w:r w:rsidRPr="00B02A64">
        <w:rPr>
          <w:rFonts w:asciiTheme="minorBidi" w:hAnsiTheme="minorBidi"/>
          <w:sz w:val="24"/>
          <w:szCs w:val="24"/>
        </w:rPr>
        <w:t xml:space="preserve"> </w:t>
      </w:r>
      <w:r w:rsidR="00FA2EBF" w:rsidRPr="00B02A64">
        <w:rPr>
          <w:rFonts w:asciiTheme="minorBidi" w:hAnsiTheme="minorBidi"/>
          <w:sz w:val="24"/>
          <w:szCs w:val="24"/>
        </w:rPr>
        <w:t xml:space="preserve">a familiar </w:t>
      </w:r>
      <w:r w:rsidRPr="00B02A64">
        <w:rPr>
          <w:rFonts w:asciiTheme="minorBidi" w:hAnsiTheme="minorBidi"/>
          <w:sz w:val="24"/>
          <w:szCs w:val="24"/>
        </w:rPr>
        <w:t>topic</w:t>
      </w:r>
      <w:r w:rsidR="00591453" w:rsidRPr="00B02A64">
        <w:rPr>
          <w:rFonts w:asciiTheme="minorBidi" w:hAnsiTheme="minorBidi"/>
          <w:sz w:val="24"/>
          <w:szCs w:val="24"/>
        </w:rPr>
        <w:t xml:space="preserve"> </w:t>
      </w:r>
      <w:r w:rsidR="007F0276" w:rsidRPr="00B02A64">
        <w:rPr>
          <w:rFonts w:asciiTheme="minorBidi" w:hAnsiTheme="minorBidi"/>
          <w:sz w:val="24"/>
          <w:szCs w:val="24"/>
        </w:rPr>
        <w:t>due to family members with diabetes</w:t>
      </w:r>
      <w:r w:rsidR="00591453" w:rsidRPr="00B02A64">
        <w:rPr>
          <w:rFonts w:asciiTheme="minorBidi" w:hAnsiTheme="minorBidi"/>
          <w:sz w:val="24"/>
          <w:szCs w:val="24"/>
        </w:rPr>
        <w:t xml:space="preserve"> and having previously un</w:t>
      </w:r>
      <w:r w:rsidRPr="00B02A64">
        <w:rPr>
          <w:rFonts w:asciiTheme="minorBidi" w:hAnsiTheme="minorBidi"/>
          <w:sz w:val="24"/>
          <w:szCs w:val="24"/>
        </w:rPr>
        <w:t xml:space="preserve">dergone </w:t>
      </w:r>
      <w:r w:rsidR="00E0113E" w:rsidRPr="00B02A64">
        <w:rPr>
          <w:rFonts w:asciiTheme="minorBidi" w:hAnsiTheme="minorBidi"/>
          <w:sz w:val="24"/>
          <w:szCs w:val="24"/>
        </w:rPr>
        <w:t>First Aid training</w:t>
      </w:r>
      <w:r w:rsidR="00FA2EBF" w:rsidRPr="00B02A64">
        <w:rPr>
          <w:rFonts w:asciiTheme="minorBidi" w:hAnsiTheme="minorBidi"/>
          <w:sz w:val="24"/>
          <w:szCs w:val="24"/>
        </w:rPr>
        <w:t>,</w:t>
      </w:r>
      <w:r w:rsidR="00E0113E" w:rsidRPr="00B02A64">
        <w:rPr>
          <w:rFonts w:asciiTheme="minorBidi" w:hAnsiTheme="minorBidi"/>
          <w:sz w:val="24"/>
          <w:szCs w:val="24"/>
        </w:rPr>
        <w:t xml:space="preserve"> both experience and knowledge </w:t>
      </w:r>
      <w:r w:rsidR="00FA2EBF" w:rsidRPr="00B02A64">
        <w:rPr>
          <w:rFonts w:asciiTheme="minorBidi" w:hAnsiTheme="minorBidi"/>
          <w:sz w:val="24"/>
          <w:szCs w:val="24"/>
        </w:rPr>
        <w:t>made me feel prepared and confiden</w:t>
      </w:r>
      <w:r w:rsidR="00532841" w:rsidRPr="00B02A64">
        <w:rPr>
          <w:rFonts w:asciiTheme="minorBidi" w:hAnsiTheme="minorBidi"/>
          <w:sz w:val="24"/>
          <w:szCs w:val="24"/>
        </w:rPr>
        <w:t>t to</w:t>
      </w:r>
      <w:r w:rsidR="003B10DC" w:rsidRPr="00B02A64">
        <w:rPr>
          <w:rFonts w:asciiTheme="minorBidi" w:hAnsiTheme="minorBidi"/>
          <w:sz w:val="24"/>
          <w:szCs w:val="24"/>
        </w:rPr>
        <w:t xml:space="preserve"> </w:t>
      </w:r>
      <w:r w:rsidR="00216B52" w:rsidRPr="00B02A64">
        <w:rPr>
          <w:rFonts w:asciiTheme="minorBidi" w:hAnsiTheme="minorBidi"/>
          <w:sz w:val="24"/>
          <w:szCs w:val="24"/>
        </w:rPr>
        <w:t>plan</w:t>
      </w:r>
      <w:r w:rsidR="00252646" w:rsidRPr="00B02A64">
        <w:rPr>
          <w:rFonts w:asciiTheme="minorBidi" w:hAnsiTheme="minorBidi"/>
          <w:sz w:val="24"/>
          <w:szCs w:val="24"/>
        </w:rPr>
        <w:t xml:space="preserve"> and deliver </w:t>
      </w:r>
      <w:r w:rsidR="00216B52" w:rsidRPr="00B02A64">
        <w:rPr>
          <w:rFonts w:asciiTheme="minorBidi" w:hAnsiTheme="minorBidi"/>
          <w:sz w:val="24"/>
          <w:szCs w:val="24"/>
        </w:rPr>
        <w:t xml:space="preserve">this session without the need for prompt cards or notes. </w:t>
      </w:r>
      <w:r w:rsidR="007F0276" w:rsidRPr="00B02A64">
        <w:rPr>
          <w:rFonts w:asciiTheme="minorBidi" w:hAnsiTheme="minorBidi"/>
          <w:sz w:val="24"/>
          <w:szCs w:val="24"/>
        </w:rPr>
        <w:t xml:space="preserve"> </w:t>
      </w:r>
    </w:p>
    <w:p w14:paraId="709C4926" w14:textId="77777777" w:rsidR="0012538D" w:rsidRPr="00B02A64" w:rsidRDefault="0012538D" w:rsidP="00B02A64">
      <w:pPr>
        <w:spacing w:after="0" w:line="360" w:lineRule="auto"/>
        <w:jc w:val="both"/>
        <w:rPr>
          <w:rFonts w:asciiTheme="minorBidi" w:hAnsiTheme="minorBidi"/>
          <w:sz w:val="24"/>
          <w:szCs w:val="24"/>
        </w:rPr>
      </w:pPr>
    </w:p>
    <w:p w14:paraId="1358BB6D" w14:textId="5466ECFE" w:rsidR="00957811" w:rsidRPr="00B02A64" w:rsidRDefault="003B10DC" w:rsidP="00B02A64">
      <w:pPr>
        <w:spacing w:after="0" w:line="360" w:lineRule="auto"/>
        <w:jc w:val="both"/>
        <w:rPr>
          <w:rFonts w:asciiTheme="minorBidi" w:hAnsiTheme="minorBidi"/>
          <w:sz w:val="24"/>
          <w:szCs w:val="24"/>
        </w:rPr>
      </w:pPr>
      <w:r w:rsidRPr="00B02A64">
        <w:rPr>
          <w:rFonts w:asciiTheme="minorBidi" w:hAnsiTheme="minorBidi"/>
          <w:sz w:val="24"/>
          <w:szCs w:val="24"/>
        </w:rPr>
        <w:t>H</w:t>
      </w:r>
      <w:r w:rsidR="006F670A" w:rsidRPr="00B02A64">
        <w:rPr>
          <w:rFonts w:asciiTheme="minorBidi" w:hAnsiTheme="minorBidi"/>
          <w:sz w:val="24"/>
          <w:szCs w:val="24"/>
        </w:rPr>
        <w:t>owever</w:t>
      </w:r>
      <w:r w:rsidR="00532841" w:rsidRPr="00B02A64">
        <w:rPr>
          <w:rFonts w:asciiTheme="minorBidi" w:hAnsiTheme="minorBidi"/>
          <w:sz w:val="24"/>
          <w:szCs w:val="24"/>
        </w:rPr>
        <w:t>,</w:t>
      </w:r>
      <w:r w:rsidR="006F670A" w:rsidRPr="00B02A64">
        <w:rPr>
          <w:rFonts w:asciiTheme="minorBidi" w:hAnsiTheme="minorBidi"/>
          <w:sz w:val="24"/>
          <w:szCs w:val="24"/>
        </w:rPr>
        <w:t xml:space="preserve"> </w:t>
      </w:r>
      <w:r w:rsidR="00532841" w:rsidRPr="00B02A64">
        <w:rPr>
          <w:rFonts w:asciiTheme="minorBidi" w:hAnsiTheme="minorBidi"/>
          <w:sz w:val="24"/>
          <w:szCs w:val="24"/>
        </w:rPr>
        <w:t>on the day</w:t>
      </w:r>
      <w:r w:rsidR="00525042" w:rsidRPr="00B02A64">
        <w:rPr>
          <w:rFonts w:asciiTheme="minorBidi" w:hAnsiTheme="minorBidi"/>
          <w:sz w:val="24"/>
          <w:szCs w:val="24"/>
        </w:rPr>
        <w:t xml:space="preserve">, I was keen to </w:t>
      </w:r>
      <w:r w:rsidR="00876E02" w:rsidRPr="00B02A64">
        <w:rPr>
          <w:rFonts w:asciiTheme="minorBidi" w:hAnsiTheme="minorBidi"/>
          <w:sz w:val="24"/>
          <w:szCs w:val="24"/>
        </w:rPr>
        <w:t xml:space="preserve">be first in the group to deliver the session in case I would become nervous </w:t>
      </w:r>
      <w:r w:rsidRPr="00B02A64">
        <w:rPr>
          <w:rFonts w:asciiTheme="minorBidi" w:hAnsiTheme="minorBidi"/>
          <w:sz w:val="24"/>
          <w:szCs w:val="24"/>
        </w:rPr>
        <w:t>by</w:t>
      </w:r>
      <w:r w:rsidR="00876E02" w:rsidRPr="00B02A64">
        <w:rPr>
          <w:rFonts w:asciiTheme="minorBidi" w:hAnsiTheme="minorBidi"/>
          <w:sz w:val="24"/>
          <w:szCs w:val="24"/>
        </w:rPr>
        <w:t xml:space="preserve"> compar</w:t>
      </w:r>
      <w:r w:rsidRPr="00B02A64">
        <w:rPr>
          <w:rFonts w:asciiTheme="minorBidi" w:hAnsiTheme="minorBidi"/>
          <w:sz w:val="24"/>
          <w:szCs w:val="24"/>
        </w:rPr>
        <w:t>ing</w:t>
      </w:r>
      <w:r w:rsidR="00876E02" w:rsidRPr="00B02A64">
        <w:rPr>
          <w:rFonts w:asciiTheme="minorBidi" w:hAnsiTheme="minorBidi"/>
          <w:sz w:val="24"/>
          <w:szCs w:val="24"/>
        </w:rPr>
        <w:t xml:space="preserve"> myself to others</w:t>
      </w:r>
      <w:r w:rsidR="00F509B0" w:rsidRPr="00B02A64">
        <w:rPr>
          <w:rFonts w:asciiTheme="minorBidi" w:hAnsiTheme="minorBidi"/>
          <w:sz w:val="24"/>
          <w:szCs w:val="24"/>
        </w:rPr>
        <w:t xml:space="preserve">. </w:t>
      </w:r>
      <w:r w:rsidR="007B145A" w:rsidRPr="00B02A64">
        <w:rPr>
          <w:rFonts w:asciiTheme="minorBidi" w:hAnsiTheme="minorBidi"/>
          <w:sz w:val="24"/>
          <w:szCs w:val="24"/>
        </w:rPr>
        <w:t>After</w:t>
      </w:r>
      <w:r w:rsidR="00F509B0" w:rsidRPr="00B02A64">
        <w:rPr>
          <w:rFonts w:asciiTheme="minorBidi" w:hAnsiTheme="minorBidi"/>
          <w:sz w:val="24"/>
          <w:szCs w:val="24"/>
        </w:rPr>
        <w:t xml:space="preserve"> delivering the session, </w:t>
      </w:r>
      <w:r w:rsidR="00156997" w:rsidRPr="00B02A64">
        <w:rPr>
          <w:rFonts w:asciiTheme="minorBidi" w:hAnsiTheme="minorBidi"/>
          <w:sz w:val="24"/>
          <w:szCs w:val="24"/>
        </w:rPr>
        <w:t xml:space="preserve">I </w:t>
      </w:r>
      <w:r w:rsidR="002D4959" w:rsidRPr="00B02A64">
        <w:rPr>
          <w:rFonts w:asciiTheme="minorBidi" w:hAnsiTheme="minorBidi"/>
          <w:sz w:val="24"/>
          <w:szCs w:val="24"/>
        </w:rPr>
        <w:t>regr</w:t>
      </w:r>
      <w:r w:rsidR="00810895" w:rsidRPr="00B02A64">
        <w:rPr>
          <w:rFonts w:asciiTheme="minorBidi" w:hAnsiTheme="minorBidi"/>
          <w:sz w:val="24"/>
          <w:szCs w:val="24"/>
        </w:rPr>
        <w:t>e</w:t>
      </w:r>
      <w:r w:rsidR="002D4959" w:rsidRPr="00B02A64">
        <w:rPr>
          <w:rFonts w:asciiTheme="minorBidi" w:hAnsiTheme="minorBidi"/>
          <w:sz w:val="24"/>
          <w:szCs w:val="24"/>
        </w:rPr>
        <w:t xml:space="preserve">t not making </w:t>
      </w:r>
      <w:r w:rsidR="008C5F74" w:rsidRPr="00B02A64">
        <w:rPr>
          <w:rFonts w:asciiTheme="minorBidi" w:hAnsiTheme="minorBidi"/>
          <w:sz w:val="24"/>
          <w:szCs w:val="24"/>
        </w:rPr>
        <w:t xml:space="preserve">the session </w:t>
      </w:r>
      <w:r w:rsidR="00156997" w:rsidRPr="00B02A64">
        <w:rPr>
          <w:rFonts w:asciiTheme="minorBidi" w:hAnsiTheme="minorBidi"/>
          <w:sz w:val="24"/>
          <w:szCs w:val="24"/>
        </w:rPr>
        <w:t>more engaging by asking questions to the group o</w:t>
      </w:r>
      <w:r w:rsidR="004D3FA8" w:rsidRPr="00B02A64">
        <w:rPr>
          <w:rFonts w:asciiTheme="minorBidi" w:hAnsiTheme="minorBidi"/>
          <w:sz w:val="24"/>
          <w:szCs w:val="24"/>
        </w:rPr>
        <w:t>n their</w:t>
      </w:r>
      <w:r w:rsidR="00156997" w:rsidRPr="00B02A64">
        <w:rPr>
          <w:rFonts w:asciiTheme="minorBidi" w:hAnsiTheme="minorBidi"/>
          <w:sz w:val="24"/>
          <w:szCs w:val="24"/>
        </w:rPr>
        <w:t xml:space="preserve"> prior knowledge. At the time, I felt as though </w:t>
      </w:r>
      <w:r w:rsidR="005D01D4" w:rsidRPr="00B02A64">
        <w:rPr>
          <w:rFonts w:asciiTheme="minorBidi" w:hAnsiTheme="minorBidi"/>
          <w:sz w:val="24"/>
          <w:szCs w:val="24"/>
        </w:rPr>
        <w:t>asking questions a</w:t>
      </w:r>
      <w:r w:rsidR="007A5FC2">
        <w:rPr>
          <w:rFonts w:asciiTheme="minorBidi" w:hAnsiTheme="minorBidi"/>
          <w:sz w:val="24"/>
          <w:szCs w:val="24"/>
        </w:rPr>
        <w:t>bout</w:t>
      </w:r>
      <w:r w:rsidR="005D01D4" w:rsidRPr="00B02A64">
        <w:rPr>
          <w:rFonts w:asciiTheme="minorBidi" w:hAnsiTheme="minorBidi"/>
          <w:sz w:val="24"/>
          <w:szCs w:val="24"/>
        </w:rPr>
        <w:t xml:space="preserve"> health</w:t>
      </w:r>
      <w:r w:rsidR="007B145A" w:rsidRPr="00B02A64">
        <w:rPr>
          <w:rFonts w:asciiTheme="minorBidi" w:hAnsiTheme="minorBidi"/>
          <w:sz w:val="24"/>
          <w:szCs w:val="24"/>
        </w:rPr>
        <w:t xml:space="preserve"> and </w:t>
      </w:r>
      <w:r w:rsidR="007B145A" w:rsidRPr="00B02A64">
        <w:rPr>
          <w:rFonts w:asciiTheme="minorBidi" w:hAnsiTheme="minorBidi"/>
          <w:sz w:val="24"/>
          <w:szCs w:val="24"/>
        </w:rPr>
        <w:lastRenderedPageBreak/>
        <w:t>disabilities</w:t>
      </w:r>
      <w:r w:rsidR="005D01D4" w:rsidRPr="00B02A64">
        <w:rPr>
          <w:rFonts w:asciiTheme="minorBidi" w:hAnsiTheme="minorBidi"/>
          <w:sz w:val="24"/>
          <w:szCs w:val="24"/>
        </w:rPr>
        <w:t xml:space="preserve"> could be intrusive, however upon reflection, the </w:t>
      </w:r>
      <w:r w:rsidR="007A5FC2">
        <w:rPr>
          <w:rFonts w:asciiTheme="minorBidi" w:hAnsiTheme="minorBidi"/>
          <w:sz w:val="24"/>
          <w:szCs w:val="24"/>
        </w:rPr>
        <w:t>students</w:t>
      </w:r>
      <w:r w:rsidR="005D01D4" w:rsidRPr="00B02A64">
        <w:rPr>
          <w:rFonts w:asciiTheme="minorBidi" w:hAnsiTheme="minorBidi"/>
          <w:sz w:val="24"/>
          <w:szCs w:val="24"/>
        </w:rPr>
        <w:t xml:space="preserve"> </w:t>
      </w:r>
      <w:r w:rsidR="007C1F2B" w:rsidRPr="00B02A64">
        <w:rPr>
          <w:rFonts w:asciiTheme="minorBidi" w:hAnsiTheme="minorBidi"/>
          <w:sz w:val="24"/>
          <w:szCs w:val="24"/>
        </w:rPr>
        <w:t xml:space="preserve">were freely able to </w:t>
      </w:r>
      <w:r w:rsidR="00F9715C" w:rsidRPr="00B02A64">
        <w:rPr>
          <w:rFonts w:asciiTheme="minorBidi" w:hAnsiTheme="minorBidi"/>
          <w:sz w:val="24"/>
          <w:szCs w:val="24"/>
        </w:rPr>
        <w:t xml:space="preserve">choose </w:t>
      </w:r>
      <w:r w:rsidR="005C1D59">
        <w:rPr>
          <w:rFonts w:asciiTheme="minorBidi" w:hAnsiTheme="minorBidi"/>
          <w:sz w:val="24"/>
          <w:szCs w:val="24"/>
        </w:rPr>
        <w:t>if the</w:t>
      </w:r>
      <w:r w:rsidR="00F9715C" w:rsidRPr="00B02A64">
        <w:rPr>
          <w:rFonts w:asciiTheme="minorBidi" w:hAnsiTheme="minorBidi"/>
          <w:sz w:val="24"/>
          <w:szCs w:val="24"/>
        </w:rPr>
        <w:t>y wanted to share</w:t>
      </w:r>
      <w:r w:rsidR="00726682" w:rsidRPr="00B02A64">
        <w:rPr>
          <w:rFonts w:asciiTheme="minorBidi" w:hAnsiTheme="minorBidi"/>
          <w:sz w:val="24"/>
          <w:szCs w:val="24"/>
        </w:rPr>
        <w:t xml:space="preserve"> </w:t>
      </w:r>
      <w:r w:rsidR="005C1D59">
        <w:rPr>
          <w:rFonts w:asciiTheme="minorBidi" w:hAnsiTheme="minorBidi"/>
          <w:sz w:val="24"/>
          <w:szCs w:val="24"/>
        </w:rPr>
        <w:t xml:space="preserve">information </w:t>
      </w:r>
      <w:r w:rsidR="00726682" w:rsidRPr="00B02A64">
        <w:rPr>
          <w:rFonts w:asciiTheme="minorBidi" w:hAnsiTheme="minorBidi"/>
          <w:sz w:val="24"/>
          <w:szCs w:val="24"/>
        </w:rPr>
        <w:t xml:space="preserve">with the group. </w:t>
      </w:r>
    </w:p>
    <w:p w14:paraId="5FBD5EAC" w14:textId="77777777" w:rsidR="00580339" w:rsidRPr="00B02A64" w:rsidRDefault="00580339" w:rsidP="00B02A64">
      <w:pPr>
        <w:spacing w:after="0" w:line="360" w:lineRule="auto"/>
        <w:jc w:val="both"/>
        <w:rPr>
          <w:rFonts w:asciiTheme="minorBidi" w:hAnsiTheme="minorBidi"/>
          <w:sz w:val="24"/>
          <w:szCs w:val="24"/>
        </w:rPr>
      </w:pPr>
    </w:p>
    <w:p w14:paraId="7623958E" w14:textId="7B1C42AA" w:rsidR="00F9715C" w:rsidRPr="00B02A64" w:rsidRDefault="008800A8" w:rsidP="00B02A64">
      <w:pPr>
        <w:spacing w:after="0" w:line="360" w:lineRule="auto"/>
        <w:jc w:val="both"/>
        <w:rPr>
          <w:rFonts w:asciiTheme="minorBidi" w:hAnsiTheme="minorBidi"/>
          <w:sz w:val="24"/>
          <w:szCs w:val="24"/>
        </w:rPr>
      </w:pPr>
      <w:r w:rsidRPr="00B02A64">
        <w:rPr>
          <w:rFonts w:asciiTheme="minorBidi" w:hAnsiTheme="minorBidi"/>
          <w:sz w:val="24"/>
          <w:szCs w:val="24"/>
        </w:rPr>
        <w:t>When the group</w:t>
      </w:r>
      <w:r w:rsidR="00F17112" w:rsidRPr="00B02A64">
        <w:rPr>
          <w:rFonts w:asciiTheme="minorBidi" w:hAnsiTheme="minorBidi"/>
          <w:sz w:val="24"/>
          <w:szCs w:val="24"/>
        </w:rPr>
        <w:t xml:space="preserve"> rate</w:t>
      </w:r>
      <w:r w:rsidRPr="00B02A64">
        <w:rPr>
          <w:rFonts w:asciiTheme="minorBidi" w:hAnsiTheme="minorBidi"/>
          <w:sz w:val="24"/>
          <w:szCs w:val="24"/>
        </w:rPr>
        <w:t>d</w:t>
      </w:r>
      <w:r w:rsidR="00F17112" w:rsidRPr="00B02A64">
        <w:rPr>
          <w:rFonts w:asciiTheme="minorBidi" w:hAnsiTheme="minorBidi"/>
          <w:sz w:val="24"/>
          <w:szCs w:val="24"/>
        </w:rPr>
        <w:t xml:space="preserve"> their confidence level, I was surprised most scored a </w:t>
      </w:r>
      <w:r w:rsidR="00633BD0" w:rsidRPr="00B02A64">
        <w:rPr>
          <w:rFonts w:asciiTheme="minorBidi" w:hAnsiTheme="minorBidi"/>
          <w:sz w:val="24"/>
          <w:szCs w:val="24"/>
        </w:rPr>
        <w:t>zero.</w:t>
      </w:r>
      <w:r w:rsidR="00F17112" w:rsidRPr="00B02A64">
        <w:rPr>
          <w:rFonts w:asciiTheme="minorBidi" w:hAnsiTheme="minorBidi"/>
          <w:sz w:val="24"/>
          <w:szCs w:val="24"/>
        </w:rPr>
        <w:t xml:space="preserve"> I felt as though this moved my focus to </w:t>
      </w:r>
      <w:r w:rsidR="008109E8" w:rsidRPr="00B02A64">
        <w:rPr>
          <w:rFonts w:asciiTheme="minorBidi" w:hAnsiTheme="minorBidi"/>
          <w:sz w:val="24"/>
          <w:szCs w:val="24"/>
        </w:rPr>
        <w:t xml:space="preserve">reassure the group that the session was deliberately aimed to be simple yet </w:t>
      </w:r>
      <w:r w:rsidR="002913F2">
        <w:rPr>
          <w:rFonts w:asciiTheme="minorBidi" w:hAnsiTheme="minorBidi"/>
          <w:sz w:val="24"/>
          <w:szCs w:val="24"/>
        </w:rPr>
        <w:t>informative.</w:t>
      </w:r>
      <w:r w:rsidR="008109E8" w:rsidRPr="00B02A64">
        <w:rPr>
          <w:rFonts w:asciiTheme="minorBidi" w:hAnsiTheme="minorBidi"/>
          <w:sz w:val="24"/>
          <w:szCs w:val="24"/>
        </w:rPr>
        <w:t xml:space="preserve"> I was worried I would </w:t>
      </w:r>
      <w:r w:rsidR="00D5392B" w:rsidRPr="00B02A64">
        <w:rPr>
          <w:rFonts w:asciiTheme="minorBidi" w:hAnsiTheme="minorBidi"/>
          <w:sz w:val="24"/>
          <w:szCs w:val="24"/>
        </w:rPr>
        <w:t>lo</w:t>
      </w:r>
      <w:r w:rsidR="00D5392B">
        <w:rPr>
          <w:rFonts w:asciiTheme="minorBidi" w:hAnsiTheme="minorBidi"/>
          <w:sz w:val="24"/>
          <w:szCs w:val="24"/>
        </w:rPr>
        <w:t>s</w:t>
      </w:r>
      <w:r w:rsidR="00D5392B" w:rsidRPr="00B02A64">
        <w:rPr>
          <w:rFonts w:asciiTheme="minorBidi" w:hAnsiTheme="minorBidi"/>
          <w:sz w:val="24"/>
          <w:szCs w:val="24"/>
        </w:rPr>
        <w:t>e</w:t>
      </w:r>
      <w:r w:rsidR="008109E8" w:rsidRPr="00B02A64">
        <w:rPr>
          <w:rFonts w:asciiTheme="minorBidi" w:hAnsiTheme="minorBidi"/>
          <w:sz w:val="24"/>
          <w:szCs w:val="24"/>
        </w:rPr>
        <w:t xml:space="preserve"> the interest of the </w:t>
      </w:r>
      <w:r w:rsidR="00120F07">
        <w:rPr>
          <w:rFonts w:asciiTheme="minorBidi" w:hAnsiTheme="minorBidi"/>
          <w:sz w:val="24"/>
          <w:szCs w:val="24"/>
        </w:rPr>
        <w:t>grou</w:t>
      </w:r>
      <w:r w:rsidR="002913F2">
        <w:rPr>
          <w:rFonts w:asciiTheme="minorBidi" w:hAnsiTheme="minorBidi"/>
          <w:sz w:val="24"/>
          <w:szCs w:val="24"/>
        </w:rPr>
        <w:t>p</w:t>
      </w:r>
      <w:r w:rsidR="008109E8" w:rsidRPr="00B02A64">
        <w:rPr>
          <w:rFonts w:asciiTheme="minorBidi" w:hAnsiTheme="minorBidi"/>
          <w:sz w:val="24"/>
          <w:szCs w:val="24"/>
        </w:rPr>
        <w:t xml:space="preserve"> if I focused too much on medical </w:t>
      </w:r>
      <w:r w:rsidR="00DE0153" w:rsidRPr="00B02A64">
        <w:rPr>
          <w:rFonts w:asciiTheme="minorBidi" w:hAnsiTheme="minorBidi"/>
          <w:sz w:val="24"/>
          <w:szCs w:val="24"/>
        </w:rPr>
        <w:t>jargon</w:t>
      </w:r>
      <w:r w:rsidR="00416399" w:rsidRPr="00B02A64">
        <w:rPr>
          <w:rFonts w:asciiTheme="minorBidi" w:hAnsiTheme="minorBidi"/>
          <w:sz w:val="24"/>
          <w:szCs w:val="24"/>
        </w:rPr>
        <w:t>.</w:t>
      </w:r>
      <w:r w:rsidR="00C70029" w:rsidRPr="00B02A64">
        <w:rPr>
          <w:rFonts w:asciiTheme="minorBidi" w:hAnsiTheme="minorBidi"/>
          <w:sz w:val="24"/>
          <w:szCs w:val="24"/>
        </w:rPr>
        <w:t xml:space="preserve"> </w:t>
      </w:r>
      <w:r w:rsidR="00416399" w:rsidRPr="00B02A64">
        <w:rPr>
          <w:rFonts w:asciiTheme="minorBidi" w:hAnsiTheme="minorBidi"/>
          <w:sz w:val="24"/>
          <w:szCs w:val="24"/>
        </w:rPr>
        <w:t xml:space="preserve">At the end of the session, I was </w:t>
      </w:r>
      <w:r w:rsidR="005522B7" w:rsidRPr="00B02A64">
        <w:rPr>
          <w:rFonts w:asciiTheme="minorBidi" w:hAnsiTheme="minorBidi"/>
          <w:sz w:val="24"/>
          <w:szCs w:val="24"/>
        </w:rPr>
        <w:t>pleasantly</w:t>
      </w:r>
      <w:r w:rsidR="00416399" w:rsidRPr="00B02A64">
        <w:rPr>
          <w:rFonts w:asciiTheme="minorBidi" w:hAnsiTheme="minorBidi"/>
          <w:sz w:val="24"/>
          <w:szCs w:val="24"/>
        </w:rPr>
        <w:t xml:space="preserve"> surprised</w:t>
      </w:r>
      <w:r w:rsidR="002913F2">
        <w:rPr>
          <w:rFonts w:asciiTheme="minorBidi" w:hAnsiTheme="minorBidi"/>
          <w:sz w:val="24"/>
          <w:szCs w:val="24"/>
        </w:rPr>
        <w:t xml:space="preserve"> and relieved</w:t>
      </w:r>
      <w:r w:rsidR="00416399" w:rsidRPr="00B02A64">
        <w:rPr>
          <w:rFonts w:asciiTheme="minorBidi" w:hAnsiTheme="minorBidi"/>
          <w:sz w:val="24"/>
          <w:szCs w:val="24"/>
        </w:rPr>
        <w:t xml:space="preserve"> that the group scored themselves </w:t>
      </w:r>
      <w:r w:rsidR="008D4725">
        <w:rPr>
          <w:rFonts w:asciiTheme="minorBidi" w:hAnsiTheme="minorBidi"/>
          <w:sz w:val="24"/>
          <w:szCs w:val="24"/>
        </w:rPr>
        <w:t>significantly</w:t>
      </w:r>
      <w:r w:rsidR="00416399" w:rsidRPr="00B02A64">
        <w:rPr>
          <w:rFonts w:asciiTheme="minorBidi" w:hAnsiTheme="minorBidi"/>
          <w:sz w:val="24"/>
          <w:szCs w:val="24"/>
        </w:rPr>
        <w:t xml:space="preserve"> higher</w:t>
      </w:r>
      <w:r w:rsidR="00623513">
        <w:rPr>
          <w:rFonts w:asciiTheme="minorBidi" w:hAnsiTheme="minorBidi"/>
          <w:sz w:val="24"/>
          <w:szCs w:val="24"/>
        </w:rPr>
        <w:t xml:space="preserve"> on their level of confidence</w:t>
      </w:r>
      <w:r w:rsidR="005522B7" w:rsidRPr="00B02A64">
        <w:rPr>
          <w:rFonts w:asciiTheme="minorBidi" w:hAnsiTheme="minorBidi"/>
          <w:sz w:val="24"/>
          <w:szCs w:val="24"/>
        </w:rPr>
        <w:t xml:space="preserve">. </w:t>
      </w:r>
    </w:p>
    <w:p w14:paraId="29BE2EFF" w14:textId="77777777" w:rsidR="00E04640" w:rsidRPr="00B02A64" w:rsidRDefault="00E04640" w:rsidP="00B02A64">
      <w:pPr>
        <w:spacing w:after="0" w:line="360" w:lineRule="auto"/>
        <w:jc w:val="both"/>
        <w:rPr>
          <w:rFonts w:asciiTheme="minorBidi" w:hAnsiTheme="minorBidi"/>
          <w:sz w:val="24"/>
          <w:szCs w:val="24"/>
        </w:rPr>
      </w:pPr>
    </w:p>
    <w:p w14:paraId="22FCB127" w14:textId="2D9818CA" w:rsidR="00822B2D" w:rsidRPr="00B02A64" w:rsidRDefault="00C70029" w:rsidP="00B02A64">
      <w:pPr>
        <w:spacing w:after="0" w:line="360" w:lineRule="auto"/>
        <w:jc w:val="both"/>
        <w:rPr>
          <w:rFonts w:asciiTheme="minorBidi" w:hAnsiTheme="minorBidi"/>
          <w:sz w:val="24"/>
          <w:szCs w:val="24"/>
        </w:rPr>
      </w:pPr>
      <w:r w:rsidRPr="00B02A64">
        <w:rPr>
          <w:rFonts w:asciiTheme="minorBidi" w:hAnsiTheme="minorBidi"/>
          <w:sz w:val="24"/>
          <w:szCs w:val="24"/>
        </w:rPr>
        <w:t xml:space="preserve">After the session, I </w:t>
      </w:r>
      <w:r w:rsidR="0086042F" w:rsidRPr="00B02A64">
        <w:rPr>
          <w:rFonts w:asciiTheme="minorBidi" w:hAnsiTheme="minorBidi"/>
          <w:sz w:val="24"/>
          <w:szCs w:val="24"/>
        </w:rPr>
        <w:t xml:space="preserve">was disappointed when I </w:t>
      </w:r>
      <w:r w:rsidRPr="00B02A64">
        <w:rPr>
          <w:rFonts w:asciiTheme="minorBidi" w:hAnsiTheme="minorBidi"/>
          <w:sz w:val="24"/>
          <w:szCs w:val="24"/>
        </w:rPr>
        <w:t xml:space="preserve">realised that I </w:t>
      </w:r>
      <w:r w:rsidR="004A2AA1" w:rsidRPr="00B02A64">
        <w:rPr>
          <w:rFonts w:asciiTheme="minorBidi" w:hAnsiTheme="minorBidi"/>
          <w:sz w:val="24"/>
          <w:szCs w:val="24"/>
        </w:rPr>
        <w:t>missed one or two key points during the presentation</w:t>
      </w:r>
      <w:r w:rsidR="000B2DC3" w:rsidRPr="00B02A64">
        <w:rPr>
          <w:rFonts w:asciiTheme="minorBidi" w:hAnsiTheme="minorBidi"/>
          <w:sz w:val="24"/>
          <w:szCs w:val="24"/>
        </w:rPr>
        <w:t xml:space="preserve"> which could have been delivered in the form of questions to </w:t>
      </w:r>
      <w:r w:rsidR="003B4304" w:rsidRPr="00B02A64">
        <w:rPr>
          <w:rFonts w:asciiTheme="minorBidi" w:hAnsiTheme="minorBidi"/>
          <w:sz w:val="24"/>
          <w:szCs w:val="24"/>
        </w:rPr>
        <w:t>promot</w:t>
      </w:r>
      <w:r w:rsidR="00EA03CD" w:rsidRPr="00B02A64">
        <w:rPr>
          <w:rFonts w:asciiTheme="minorBidi" w:hAnsiTheme="minorBidi"/>
          <w:sz w:val="24"/>
          <w:szCs w:val="24"/>
        </w:rPr>
        <w:t>e</w:t>
      </w:r>
      <w:r w:rsidR="003B4304" w:rsidRPr="00B02A64">
        <w:rPr>
          <w:rFonts w:asciiTheme="minorBidi" w:hAnsiTheme="minorBidi"/>
          <w:sz w:val="24"/>
          <w:szCs w:val="24"/>
        </w:rPr>
        <w:t xml:space="preserve"> the importance of diabetes </w:t>
      </w:r>
      <w:r w:rsidR="00822B2D" w:rsidRPr="00B02A64">
        <w:rPr>
          <w:rFonts w:asciiTheme="minorBidi" w:hAnsiTheme="minorBidi"/>
          <w:sz w:val="24"/>
          <w:szCs w:val="24"/>
        </w:rPr>
        <w:t xml:space="preserve">being protected under the </w:t>
      </w:r>
      <w:r w:rsidR="003F3327" w:rsidRPr="00B02A64">
        <w:rPr>
          <w:rFonts w:asciiTheme="minorBidi" w:hAnsiTheme="minorBidi"/>
          <w:sz w:val="24"/>
          <w:szCs w:val="24"/>
        </w:rPr>
        <w:t>Equality Act 2010</w:t>
      </w:r>
      <w:r w:rsidR="005A7C84" w:rsidRPr="00B02A64">
        <w:rPr>
          <w:rFonts w:asciiTheme="minorBidi" w:hAnsiTheme="minorBidi"/>
          <w:sz w:val="24"/>
          <w:szCs w:val="24"/>
        </w:rPr>
        <w:t xml:space="preserve"> in an education setting</w:t>
      </w:r>
      <w:r w:rsidR="00EA03CD" w:rsidRPr="00B02A64">
        <w:rPr>
          <w:rFonts w:asciiTheme="minorBidi" w:hAnsiTheme="minorBidi"/>
          <w:sz w:val="24"/>
          <w:szCs w:val="24"/>
        </w:rPr>
        <w:t>. An</w:t>
      </w:r>
      <w:r w:rsidR="00822B2D" w:rsidRPr="00B02A64">
        <w:rPr>
          <w:rFonts w:asciiTheme="minorBidi" w:hAnsiTheme="minorBidi"/>
          <w:sz w:val="24"/>
          <w:szCs w:val="24"/>
        </w:rPr>
        <w:t xml:space="preserve"> example </w:t>
      </w:r>
      <w:r w:rsidR="003145A0" w:rsidRPr="00B02A64">
        <w:rPr>
          <w:rFonts w:asciiTheme="minorBidi" w:hAnsiTheme="minorBidi"/>
          <w:sz w:val="24"/>
          <w:szCs w:val="24"/>
        </w:rPr>
        <w:t xml:space="preserve">used </w:t>
      </w:r>
      <w:r w:rsidR="00822B2D" w:rsidRPr="00B02A64">
        <w:rPr>
          <w:rFonts w:asciiTheme="minorBidi" w:hAnsiTheme="minorBidi"/>
          <w:sz w:val="24"/>
          <w:szCs w:val="24"/>
        </w:rPr>
        <w:t xml:space="preserve">by Phil Race (2007) emphasised that “despite the notices on the doors of many teaching rooms in post-compulsory education about ‘no eating or drinking in this room’, the most satisfactory solution for a diabetic’s problem in a pre-lunch break teaching session may well be to eat a banana or have a suitable drink. Indeed, confident diabetics may well  come up to you and explain that they need to take such action from time to time. It is worth making sure that our response to any such unexpected behaviours is restrained” </w:t>
      </w:r>
      <w:sdt>
        <w:sdtPr>
          <w:rPr>
            <w:rFonts w:asciiTheme="minorBidi" w:hAnsiTheme="minorBidi"/>
            <w:sz w:val="24"/>
            <w:szCs w:val="24"/>
          </w:rPr>
          <w:id w:val="-1273545471"/>
          <w:citation/>
        </w:sdtPr>
        <w:sdtEndPr/>
        <w:sdtContent>
          <w:r w:rsidR="00822B2D" w:rsidRPr="00B02A64">
            <w:rPr>
              <w:rFonts w:asciiTheme="minorBidi" w:hAnsiTheme="minorBidi"/>
              <w:sz w:val="24"/>
              <w:szCs w:val="24"/>
            </w:rPr>
            <w:fldChar w:fldCharType="begin"/>
          </w:r>
          <w:r w:rsidR="00822B2D" w:rsidRPr="00B02A64">
            <w:rPr>
              <w:rFonts w:asciiTheme="minorBidi" w:hAnsiTheme="minorBidi"/>
              <w:sz w:val="24"/>
              <w:szCs w:val="24"/>
            </w:rPr>
            <w:instrText xml:space="preserve">CITATION Phi07 \p 217 \l 2057 </w:instrText>
          </w:r>
          <w:r w:rsidR="00822B2D" w:rsidRPr="00B02A64">
            <w:rPr>
              <w:rFonts w:asciiTheme="minorBidi" w:hAnsiTheme="minorBidi"/>
              <w:sz w:val="24"/>
              <w:szCs w:val="24"/>
            </w:rPr>
            <w:fldChar w:fldCharType="separate"/>
          </w:r>
          <w:r w:rsidR="00806FD3" w:rsidRPr="00B02A64">
            <w:rPr>
              <w:rFonts w:asciiTheme="minorBidi" w:hAnsiTheme="minorBidi"/>
              <w:noProof/>
              <w:sz w:val="24"/>
              <w:szCs w:val="24"/>
            </w:rPr>
            <w:t>(Race, 2007, p. 217)</w:t>
          </w:r>
          <w:r w:rsidR="00822B2D" w:rsidRPr="00B02A64">
            <w:rPr>
              <w:rFonts w:asciiTheme="minorBidi" w:hAnsiTheme="minorBidi"/>
              <w:sz w:val="24"/>
              <w:szCs w:val="24"/>
            </w:rPr>
            <w:fldChar w:fldCharType="end"/>
          </w:r>
        </w:sdtContent>
      </w:sdt>
      <w:r w:rsidR="00822B2D" w:rsidRPr="00B02A64">
        <w:rPr>
          <w:rFonts w:asciiTheme="minorBidi" w:hAnsiTheme="minorBidi"/>
          <w:sz w:val="24"/>
          <w:szCs w:val="24"/>
        </w:rPr>
        <w:t xml:space="preserve">. </w:t>
      </w:r>
    </w:p>
    <w:p w14:paraId="625E7AA9" w14:textId="77777777" w:rsidR="004E666A" w:rsidRPr="00B02A64" w:rsidRDefault="004E666A" w:rsidP="00B02A64">
      <w:pPr>
        <w:spacing w:after="0" w:line="360" w:lineRule="auto"/>
        <w:jc w:val="both"/>
        <w:rPr>
          <w:rFonts w:asciiTheme="minorBidi" w:hAnsiTheme="minorBidi"/>
          <w:sz w:val="24"/>
          <w:szCs w:val="24"/>
        </w:rPr>
      </w:pPr>
    </w:p>
    <w:p w14:paraId="09178684" w14:textId="77777777" w:rsidR="00957811" w:rsidRPr="00B02A64" w:rsidRDefault="00957811" w:rsidP="00B02A64">
      <w:pPr>
        <w:spacing w:after="0" w:line="360" w:lineRule="auto"/>
        <w:jc w:val="both"/>
        <w:rPr>
          <w:rFonts w:asciiTheme="minorBidi" w:hAnsiTheme="minorBidi"/>
          <w:sz w:val="24"/>
          <w:szCs w:val="24"/>
        </w:rPr>
      </w:pPr>
      <w:r w:rsidRPr="00B02A64">
        <w:rPr>
          <w:rFonts w:asciiTheme="minorBidi" w:hAnsiTheme="minorBidi"/>
          <w:sz w:val="24"/>
          <w:szCs w:val="24"/>
        </w:rPr>
        <w:t xml:space="preserve">Evaluation: </w:t>
      </w:r>
    </w:p>
    <w:p w14:paraId="732F2690" w14:textId="77777777" w:rsidR="006723ED" w:rsidRDefault="00AB7BD0" w:rsidP="00B02A64">
      <w:pPr>
        <w:spacing w:after="0" w:line="360" w:lineRule="auto"/>
        <w:jc w:val="both"/>
        <w:rPr>
          <w:rFonts w:asciiTheme="minorBidi" w:hAnsiTheme="minorBidi"/>
          <w:sz w:val="24"/>
          <w:szCs w:val="24"/>
        </w:rPr>
      </w:pPr>
      <w:r w:rsidRPr="00B02A64">
        <w:rPr>
          <w:rFonts w:asciiTheme="minorBidi" w:hAnsiTheme="minorBidi"/>
          <w:sz w:val="24"/>
          <w:szCs w:val="24"/>
        </w:rPr>
        <w:t xml:space="preserve">The main positive </w:t>
      </w:r>
      <w:r w:rsidR="00362192" w:rsidRPr="00B02A64">
        <w:rPr>
          <w:rFonts w:asciiTheme="minorBidi" w:hAnsiTheme="minorBidi"/>
          <w:sz w:val="24"/>
          <w:szCs w:val="24"/>
        </w:rPr>
        <w:t xml:space="preserve">was that the </w:t>
      </w:r>
      <w:r w:rsidR="000A2627" w:rsidRPr="00B02A64">
        <w:rPr>
          <w:rFonts w:asciiTheme="minorBidi" w:hAnsiTheme="minorBidi"/>
          <w:sz w:val="24"/>
          <w:szCs w:val="24"/>
        </w:rPr>
        <w:t xml:space="preserve">three </w:t>
      </w:r>
      <w:r w:rsidR="00362192" w:rsidRPr="00B02A64">
        <w:rPr>
          <w:rFonts w:asciiTheme="minorBidi" w:hAnsiTheme="minorBidi"/>
          <w:sz w:val="24"/>
          <w:szCs w:val="24"/>
        </w:rPr>
        <w:t>learning objective</w:t>
      </w:r>
      <w:r w:rsidR="000A2627" w:rsidRPr="00B02A64">
        <w:rPr>
          <w:rFonts w:asciiTheme="minorBidi" w:hAnsiTheme="minorBidi"/>
          <w:sz w:val="24"/>
          <w:szCs w:val="24"/>
        </w:rPr>
        <w:t>s listed in the lesson plan were met.</w:t>
      </w:r>
      <w:r w:rsidR="006867DD" w:rsidRPr="00B02A64">
        <w:rPr>
          <w:rFonts w:asciiTheme="minorBidi" w:hAnsiTheme="minorBidi"/>
          <w:sz w:val="24"/>
          <w:szCs w:val="24"/>
        </w:rPr>
        <w:t xml:space="preserve"> Testing the students at the end of the session</w:t>
      </w:r>
      <w:r w:rsidR="00764C2D" w:rsidRPr="00B02A64">
        <w:rPr>
          <w:rFonts w:asciiTheme="minorBidi" w:hAnsiTheme="minorBidi"/>
          <w:sz w:val="24"/>
          <w:szCs w:val="24"/>
        </w:rPr>
        <w:t xml:space="preserve"> against each learning objective resulted in correct and </w:t>
      </w:r>
      <w:r w:rsidR="00E06239" w:rsidRPr="00B02A64">
        <w:rPr>
          <w:rFonts w:asciiTheme="minorBidi" w:hAnsiTheme="minorBidi"/>
          <w:sz w:val="24"/>
          <w:szCs w:val="24"/>
        </w:rPr>
        <w:t xml:space="preserve">timely answers to the </w:t>
      </w:r>
      <w:r w:rsidR="00A349F6" w:rsidRPr="00B02A64">
        <w:rPr>
          <w:rFonts w:asciiTheme="minorBidi" w:hAnsiTheme="minorBidi"/>
          <w:sz w:val="24"/>
          <w:szCs w:val="24"/>
        </w:rPr>
        <w:t>tasks</w:t>
      </w:r>
      <w:r w:rsidR="00E06239" w:rsidRPr="00B02A64">
        <w:rPr>
          <w:rFonts w:asciiTheme="minorBidi" w:hAnsiTheme="minorBidi"/>
          <w:sz w:val="24"/>
          <w:szCs w:val="24"/>
        </w:rPr>
        <w:t xml:space="preserve">. </w:t>
      </w:r>
    </w:p>
    <w:p w14:paraId="2EF253C6" w14:textId="77777777" w:rsidR="006723ED" w:rsidRDefault="006723ED" w:rsidP="00B02A64">
      <w:pPr>
        <w:spacing w:after="0" w:line="360" w:lineRule="auto"/>
        <w:jc w:val="both"/>
        <w:rPr>
          <w:rFonts w:asciiTheme="minorBidi" w:hAnsiTheme="minorBidi"/>
          <w:sz w:val="24"/>
          <w:szCs w:val="24"/>
        </w:rPr>
      </w:pPr>
    </w:p>
    <w:p w14:paraId="7BDD435F" w14:textId="7EF8AD86" w:rsidR="00817483" w:rsidRPr="00B02A64" w:rsidRDefault="00487B10" w:rsidP="00B02A64">
      <w:pPr>
        <w:spacing w:after="0" w:line="360" w:lineRule="auto"/>
        <w:jc w:val="both"/>
        <w:rPr>
          <w:rFonts w:asciiTheme="minorBidi" w:hAnsiTheme="minorBidi"/>
          <w:sz w:val="24"/>
          <w:szCs w:val="24"/>
        </w:rPr>
      </w:pPr>
      <w:r w:rsidRPr="00B02A64">
        <w:rPr>
          <w:rFonts w:asciiTheme="minorBidi" w:hAnsiTheme="minorBidi"/>
          <w:sz w:val="24"/>
          <w:szCs w:val="24"/>
        </w:rPr>
        <w:t>The resources used during the session wa</w:t>
      </w:r>
      <w:r w:rsidR="005C32E2" w:rsidRPr="00B02A64">
        <w:rPr>
          <w:rFonts w:asciiTheme="minorBidi" w:hAnsiTheme="minorBidi"/>
          <w:sz w:val="24"/>
          <w:szCs w:val="24"/>
        </w:rPr>
        <w:t xml:space="preserve">s also useful as the PowerPoint presentation </w:t>
      </w:r>
      <w:r w:rsidR="003145A0" w:rsidRPr="00B02A64">
        <w:rPr>
          <w:rFonts w:asciiTheme="minorBidi" w:hAnsiTheme="minorBidi"/>
          <w:sz w:val="24"/>
          <w:szCs w:val="24"/>
        </w:rPr>
        <w:t xml:space="preserve">clearly </w:t>
      </w:r>
      <w:r w:rsidR="005C32E2" w:rsidRPr="00B02A64">
        <w:rPr>
          <w:rFonts w:asciiTheme="minorBidi" w:hAnsiTheme="minorBidi"/>
          <w:sz w:val="24"/>
          <w:szCs w:val="24"/>
        </w:rPr>
        <w:t>displayed c</w:t>
      </w:r>
      <w:r w:rsidR="003145A0" w:rsidRPr="00B02A64">
        <w:rPr>
          <w:rFonts w:asciiTheme="minorBidi" w:hAnsiTheme="minorBidi"/>
          <w:sz w:val="24"/>
          <w:szCs w:val="24"/>
        </w:rPr>
        <w:t>redible</w:t>
      </w:r>
      <w:r w:rsidR="005C32E2" w:rsidRPr="00B02A64">
        <w:rPr>
          <w:rFonts w:asciiTheme="minorBidi" w:hAnsiTheme="minorBidi"/>
          <w:sz w:val="24"/>
          <w:szCs w:val="24"/>
        </w:rPr>
        <w:t xml:space="preserve"> text and images</w:t>
      </w:r>
      <w:r w:rsidR="003145A0" w:rsidRPr="00B02A64">
        <w:rPr>
          <w:rFonts w:asciiTheme="minorBidi" w:hAnsiTheme="minorBidi"/>
          <w:sz w:val="24"/>
          <w:szCs w:val="24"/>
        </w:rPr>
        <w:t xml:space="preserve"> supported by a range of external </w:t>
      </w:r>
      <w:r w:rsidR="005761A4" w:rsidRPr="00B02A64">
        <w:rPr>
          <w:rFonts w:asciiTheme="minorBidi" w:hAnsiTheme="minorBidi"/>
          <w:sz w:val="24"/>
          <w:szCs w:val="24"/>
        </w:rPr>
        <w:t>organisations</w:t>
      </w:r>
      <w:r w:rsidR="003145A0" w:rsidRPr="00B02A64">
        <w:rPr>
          <w:rFonts w:asciiTheme="minorBidi" w:hAnsiTheme="minorBidi"/>
          <w:sz w:val="24"/>
          <w:szCs w:val="24"/>
        </w:rPr>
        <w:t xml:space="preserve"> </w:t>
      </w:r>
      <w:r w:rsidR="005761A4" w:rsidRPr="00B02A64">
        <w:rPr>
          <w:rFonts w:asciiTheme="minorBidi" w:hAnsiTheme="minorBidi"/>
          <w:sz w:val="24"/>
          <w:szCs w:val="24"/>
        </w:rPr>
        <w:t>such as Diabetes UK and St Johns Ambulance.</w:t>
      </w:r>
      <w:r w:rsidR="005C32E2" w:rsidRPr="00B02A64">
        <w:rPr>
          <w:rFonts w:asciiTheme="minorBidi" w:hAnsiTheme="minorBidi"/>
          <w:sz w:val="24"/>
          <w:szCs w:val="24"/>
        </w:rPr>
        <w:t xml:space="preserve"> </w:t>
      </w:r>
      <w:r w:rsidR="005761A4" w:rsidRPr="00B02A64">
        <w:rPr>
          <w:rFonts w:asciiTheme="minorBidi" w:hAnsiTheme="minorBidi"/>
          <w:sz w:val="24"/>
          <w:szCs w:val="24"/>
        </w:rPr>
        <w:t>T</w:t>
      </w:r>
      <w:r w:rsidR="005C32E2" w:rsidRPr="00B02A64">
        <w:rPr>
          <w:rFonts w:asciiTheme="minorBidi" w:hAnsiTheme="minorBidi"/>
          <w:sz w:val="24"/>
          <w:szCs w:val="24"/>
        </w:rPr>
        <w:t>he</w:t>
      </w:r>
      <w:r w:rsidR="00E9217C" w:rsidRPr="00B02A64">
        <w:rPr>
          <w:rFonts w:asciiTheme="minorBidi" w:hAnsiTheme="minorBidi"/>
          <w:sz w:val="24"/>
          <w:szCs w:val="24"/>
        </w:rPr>
        <w:t xml:space="preserve"> use of</w:t>
      </w:r>
      <w:r w:rsidR="005C32E2" w:rsidRPr="00B02A64">
        <w:rPr>
          <w:rFonts w:asciiTheme="minorBidi" w:hAnsiTheme="minorBidi"/>
          <w:sz w:val="24"/>
          <w:szCs w:val="24"/>
        </w:rPr>
        <w:t xml:space="preserve"> vi</w:t>
      </w:r>
      <w:r w:rsidR="00E9217C" w:rsidRPr="00B02A64">
        <w:rPr>
          <w:rFonts w:asciiTheme="minorBidi" w:hAnsiTheme="minorBidi"/>
          <w:sz w:val="24"/>
          <w:szCs w:val="24"/>
        </w:rPr>
        <w:t xml:space="preserve">sual </w:t>
      </w:r>
      <w:r w:rsidR="007F773A" w:rsidRPr="00B02A64">
        <w:rPr>
          <w:rFonts w:asciiTheme="minorBidi" w:hAnsiTheme="minorBidi"/>
          <w:sz w:val="24"/>
          <w:szCs w:val="24"/>
        </w:rPr>
        <w:t xml:space="preserve">learning </w:t>
      </w:r>
      <w:r w:rsidR="00E9217C" w:rsidRPr="00B02A64">
        <w:rPr>
          <w:rFonts w:asciiTheme="minorBidi" w:hAnsiTheme="minorBidi"/>
          <w:sz w:val="24"/>
          <w:szCs w:val="24"/>
        </w:rPr>
        <w:t xml:space="preserve">aids to demonstrate different types of medical identification </w:t>
      </w:r>
      <w:r w:rsidR="00F705CE" w:rsidRPr="00B02A64">
        <w:rPr>
          <w:rFonts w:asciiTheme="minorBidi" w:hAnsiTheme="minorBidi"/>
          <w:sz w:val="24"/>
          <w:szCs w:val="24"/>
        </w:rPr>
        <w:t xml:space="preserve">encouraged the group to participate and ask questions. </w:t>
      </w:r>
      <w:r w:rsidR="00AE350E" w:rsidRPr="00B02A64">
        <w:rPr>
          <w:rFonts w:asciiTheme="minorBidi" w:hAnsiTheme="minorBidi"/>
          <w:sz w:val="24"/>
          <w:szCs w:val="24"/>
        </w:rPr>
        <w:t>“For a lesson based on knowledge there needs to be an emphasis on verbal or visual association</w:t>
      </w:r>
      <w:r w:rsidR="00D66E1F" w:rsidRPr="00B02A64">
        <w:rPr>
          <w:rFonts w:asciiTheme="minorBidi" w:hAnsiTheme="minorBidi"/>
          <w:sz w:val="24"/>
          <w:szCs w:val="24"/>
        </w:rPr>
        <w:t xml:space="preserve"> </w:t>
      </w:r>
      <w:r w:rsidR="00AE350E" w:rsidRPr="00B02A64">
        <w:rPr>
          <w:rFonts w:asciiTheme="minorBidi" w:hAnsiTheme="minorBidi"/>
          <w:sz w:val="24"/>
          <w:szCs w:val="24"/>
        </w:rPr>
        <w:t xml:space="preserve">” </w:t>
      </w:r>
      <w:sdt>
        <w:sdtPr>
          <w:rPr>
            <w:rFonts w:asciiTheme="minorBidi" w:hAnsiTheme="minorBidi"/>
            <w:sz w:val="24"/>
            <w:szCs w:val="24"/>
          </w:rPr>
          <w:id w:val="-614983075"/>
          <w:citation/>
        </w:sdtPr>
        <w:sdtEndPr/>
        <w:sdtContent>
          <w:r w:rsidR="00AE350E" w:rsidRPr="00B02A64">
            <w:rPr>
              <w:rFonts w:asciiTheme="minorBidi" w:hAnsiTheme="minorBidi"/>
              <w:sz w:val="24"/>
              <w:szCs w:val="24"/>
            </w:rPr>
            <w:fldChar w:fldCharType="begin"/>
          </w:r>
          <w:r w:rsidR="00AE350E" w:rsidRPr="00B02A64">
            <w:rPr>
              <w:rFonts w:asciiTheme="minorBidi" w:hAnsiTheme="minorBidi"/>
              <w:sz w:val="24"/>
              <w:szCs w:val="24"/>
            </w:rPr>
            <w:instrText xml:space="preserve">CITATION Ree07 \p 16 \l 2057 </w:instrText>
          </w:r>
          <w:r w:rsidR="00AE350E" w:rsidRPr="00B02A64">
            <w:rPr>
              <w:rFonts w:asciiTheme="minorBidi" w:hAnsiTheme="minorBidi"/>
              <w:sz w:val="24"/>
              <w:szCs w:val="24"/>
            </w:rPr>
            <w:fldChar w:fldCharType="separate"/>
          </w:r>
          <w:r w:rsidR="00806FD3" w:rsidRPr="00B02A64">
            <w:rPr>
              <w:rFonts w:asciiTheme="minorBidi" w:hAnsiTheme="minorBidi"/>
              <w:noProof/>
              <w:sz w:val="24"/>
              <w:szCs w:val="24"/>
            </w:rPr>
            <w:t>(Reece &amp; Walker, 2007, p. 16)</w:t>
          </w:r>
          <w:r w:rsidR="00AE350E" w:rsidRPr="00B02A64">
            <w:rPr>
              <w:rFonts w:asciiTheme="minorBidi" w:hAnsiTheme="minorBidi"/>
              <w:sz w:val="24"/>
              <w:szCs w:val="24"/>
            </w:rPr>
            <w:fldChar w:fldCharType="end"/>
          </w:r>
        </w:sdtContent>
      </w:sdt>
      <w:r w:rsidR="00D66E1F" w:rsidRPr="00B02A64">
        <w:rPr>
          <w:rFonts w:asciiTheme="minorBidi" w:hAnsiTheme="minorBidi"/>
          <w:sz w:val="24"/>
          <w:szCs w:val="24"/>
        </w:rPr>
        <w:t xml:space="preserve">. I </w:t>
      </w:r>
      <w:r w:rsidR="004C2947" w:rsidRPr="00B02A64">
        <w:rPr>
          <w:rFonts w:asciiTheme="minorBidi" w:hAnsiTheme="minorBidi"/>
          <w:sz w:val="24"/>
          <w:szCs w:val="24"/>
        </w:rPr>
        <w:t xml:space="preserve">thought the </w:t>
      </w:r>
      <w:r w:rsidR="00112A71" w:rsidRPr="00B02A64">
        <w:rPr>
          <w:rFonts w:asciiTheme="minorBidi" w:hAnsiTheme="minorBidi"/>
          <w:sz w:val="24"/>
          <w:szCs w:val="24"/>
        </w:rPr>
        <w:t>demonstration</w:t>
      </w:r>
      <w:r w:rsidR="004C2947" w:rsidRPr="00B02A64">
        <w:rPr>
          <w:rFonts w:asciiTheme="minorBidi" w:hAnsiTheme="minorBidi"/>
          <w:sz w:val="24"/>
          <w:szCs w:val="24"/>
        </w:rPr>
        <w:t xml:space="preserve"> of visual learning aids </w:t>
      </w:r>
      <w:r w:rsidR="00112A71" w:rsidRPr="00B02A64">
        <w:rPr>
          <w:rFonts w:asciiTheme="minorBidi" w:hAnsiTheme="minorBidi"/>
          <w:sz w:val="24"/>
          <w:szCs w:val="24"/>
        </w:rPr>
        <w:t xml:space="preserve">on the human body </w:t>
      </w:r>
      <w:r w:rsidR="00452663" w:rsidRPr="00B02A64">
        <w:rPr>
          <w:rFonts w:asciiTheme="minorBidi" w:hAnsiTheme="minorBidi"/>
          <w:sz w:val="24"/>
          <w:szCs w:val="24"/>
        </w:rPr>
        <w:t xml:space="preserve">was </w:t>
      </w:r>
      <w:r w:rsidR="00732333">
        <w:rPr>
          <w:rFonts w:asciiTheme="minorBidi" w:hAnsiTheme="minorBidi"/>
          <w:sz w:val="24"/>
          <w:szCs w:val="24"/>
        </w:rPr>
        <w:lastRenderedPageBreak/>
        <w:t>positively helpful</w:t>
      </w:r>
      <w:r w:rsidR="00452663" w:rsidRPr="00B02A64">
        <w:rPr>
          <w:rFonts w:asciiTheme="minorBidi" w:hAnsiTheme="minorBidi"/>
          <w:sz w:val="24"/>
          <w:szCs w:val="24"/>
        </w:rPr>
        <w:t xml:space="preserve"> a</w:t>
      </w:r>
      <w:r w:rsidR="008A5A6F" w:rsidRPr="00B02A64">
        <w:rPr>
          <w:rFonts w:asciiTheme="minorBidi" w:hAnsiTheme="minorBidi"/>
          <w:sz w:val="24"/>
          <w:szCs w:val="24"/>
        </w:rPr>
        <w:t xml:space="preserve">s this teaching </w:t>
      </w:r>
      <w:r w:rsidR="00732333">
        <w:rPr>
          <w:rFonts w:asciiTheme="minorBidi" w:hAnsiTheme="minorBidi"/>
          <w:sz w:val="24"/>
          <w:szCs w:val="24"/>
        </w:rPr>
        <w:t>style</w:t>
      </w:r>
      <w:r w:rsidR="008A5A6F" w:rsidRPr="00B02A64">
        <w:rPr>
          <w:rFonts w:asciiTheme="minorBidi" w:hAnsiTheme="minorBidi"/>
          <w:sz w:val="24"/>
          <w:szCs w:val="24"/>
        </w:rPr>
        <w:t xml:space="preserve"> is</w:t>
      </w:r>
      <w:r w:rsidR="00452663" w:rsidRPr="00B02A64">
        <w:rPr>
          <w:rFonts w:asciiTheme="minorBidi" w:hAnsiTheme="minorBidi"/>
          <w:sz w:val="24"/>
          <w:szCs w:val="24"/>
        </w:rPr>
        <w:t xml:space="preserve"> “</w:t>
      </w:r>
      <w:r w:rsidR="00817483" w:rsidRPr="00B02A64">
        <w:rPr>
          <w:rFonts w:asciiTheme="minorBidi" w:hAnsiTheme="minorBidi"/>
          <w:sz w:val="24"/>
          <w:szCs w:val="24"/>
        </w:rPr>
        <w:t xml:space="preserve">highly motivating – better than a verbal description” </w:t>
      </w:r>
      <w:sdt>
        <w:sdtPr>
          <w:rPr>
            <w:rFonts w:asciiTheme="minorBidi" w:hAnsiTheme="minorBidi"/>
            <w:sz w:val="24"/>
            <w:szCs w:val="24"/>
          </w:rPr>
          <w:id w:val="1208306009"/>
          <w:citation/>
        </w:sdtPr>
        <w:sdtEndPr/>
        <w:sdtContent>
          <w:r w:rsidR="00817483" w:rsidRPr="00B02A64">
            <w:rPr>
              <w:rFonts w:asciiTheme="minorBidi" w:hAnsiTheme="minorBidi"/>
              <w:sz w:val="24"/>
              <w:szCs w:val="24"/>
            </w:rPr>
            <w:fldChar w:fldCharType="begin"/>
          </w:r>
          <w:r w:rsidR="00817483" w:rsidRPr="00B02A64">
            <w:rPr>
              <w:rFonts w:asciiTheme="minorBidi" w:hAnsiTheme="minorBidi"/>
              <w:sz w:val="24"/>
              <w:szCs w:val="24"/>
            </w:rPr>
            <w:instrText xml:space="preserve">CITATION Ree07 \p 111 \l 2057 </w:instrText>
          </w:r>
          <w:r w:rsidR="00817483" w:rsidRPr="00B02A64">
            <w:rPr>
              <w:rFonts w:asciiTheme="minorBidi" w:hAnsiTheme="minorBidi"/>
              <w:sz w:val="24"/>
              <w:szCs w:val="24"/>
            </w:rPr>
            <w:fldChar w:fldCharType="separate"/>
          </w:r>
          <w:r w:rsidR="00806FD3" w:rsidRPr="00B02A64">
            <w:rPr>
              <w:rFonts w:asciiTheme="minorBidi" w:hAnsiTheme="minorBidi"/>
              <w:noProof/>
              <w:sz w:val="24"/>
              <w:szCs w:val="24"/>
            </w:rPr>
            <w:t>(Reece &amp; Walker, 2007, p. 111)</w:t>
          </w:r>
          <w:r w:rsidR="00817483" w:rsidRPr="00B02A64">
            <w:rPr>
              <w:rFonts w:asciiTheme="minorBidi" w:hAnsiTheme="minorBidi"/>
              <w:sz w:val="24"/>
              <w:szCs w:val="24"/>
            </w:rPr>
            <w:fldChar w:fldCharType="end"/>
          </w:r>
        </w:sdtContent>
      </w:sdt>
      <w:r w:rsidR="009B55F5" w:rsidRPr="00B02A64">
        <w:rPr>
          <w:rFonts w:asciiTheme="minorBidi" w:hAnsiTheme="minorBidi"/>
          <w:sz w:val="24"/>
          <w:szCs w:val="24"/>
        </w:rPr>
        <w:t>.</w:t>
      </w:r>
    </w:p>
    <w:p w14:paraId="14E11D37" w14:textId="77777777" w:rsidR="00AE350E" w:rsidRPr="00B02A64" w:rsidRDefault="00AE350E" w:rsidP="00B02A64">
      <w:pPr>
        <w:spacing w:after="0" w:line="360" w:lineRule="auto"/>
        <w:jc w:val="both"/>
        <w:rPr>
          <w:rFonts w:asciiTheme="minorBidi" w:hAnsiTheme="minorBidi"/>
          <w:sz w:val="24"/>
          <w:szCs w:val="24"/>
        </w:rPr>
      </w:pPr>
    </w:p>
    <w:p w14:paraId="77C9199F" w14:textId="20BA27C7" w:rsidR="009A118C" w:rsidRPr="00B02A64" w:rsidRDefault="00A17DA6" w:rsidP="00B02A64">
      <w:pPr>
        <w:spacing w:after="0" w:line="360" w:lineRule="auto"/>
        <w:jc w:val="both"/>
        <w:rPr>
          <w:rFonts w:asciiTheme="minorBidi" w:hAnsiTheme="minorBidi"/>
          <w:sz w:val="24"/>
          <w:szCs w:val="24"/>
        </w:rPr>
      </w:pPr>
      <w:r w:rsidRPr="00B02A64">
        <w:rPr>
          <w:rFonts w:asciiTheme="minorBidi" w:hAnsiTheme="minorBidi"/>
          <w:sz w:val="24"/>
          <w:szCs w:val="24"/>
        </w:rPr>
        <w:t xml:space="preserve">On a negative, </w:t>
      </w:r>
      <w:r w:rsidR="00FE02A2" w:rsidRPr="00B02A64">
        <w:rPr>
          <w:rFonts w:asciiTheme="minorBidi" w:hAnsiTheme="minorBidi"/>
          <w:sz w:val="24"/>
          <w:szCs w:val="24"/>
        </w:rPr>
        <w:t xml:space="preserve">spare </w:t>
      </w:r>
      <w:r w:rsidRPr="00B02A64">
        <w:rPr>
          <w:rFonts w:asciiTheme="minorBidi" w:hAnsiTheme="minorBidi"/>
          <w:sz w:val="24"/>
          <w:szCs w:val="24"/>
        </w:rPr>
        <w:t xml:space="preserve">time at the end </w:t>
      </w:r>
      <w:r w:rsidR="00AB2E07" w:rsidRPr="00B02A64">
        <w:rPr>
          <w:rFonts w:asciiTheme="minorBidi" w:hAnsiTheme="minorBidi"/>
          <w:sz w:val="24"/>
          <w:szCs w:val="24"/>
        </w:rPr>
        <w:t>of the session</w:t>
      </w:r>
      <w:r w:rsidR="004352DC" w:rsidRPr="00B02A64">
        <w:rPr>
          <w:rFonts w:asciiTheme="minorBidi" w:hAnsiTheme="minorBidi"/>
          <w:sz w:val="24"/>
          <w:szCs w:val="24"/>
        </w:rPr>
        <w:t xml:space="preserve"> </w:t>
      </w:r>
      <w:r w:rsidR="000074A7">
        <w:rPr>
          <w:rFonts w:asciiTheme="minorBidi" w:hAnsiTheme="minorBidi"/>
          <w:sz w:val="24"/>
          <w:szCs w:val="24"/>
        </w:rPr>
        <w:t>highlighted</w:t>
      </w:r>
      <w:r w:rsidR="004352DC" w:rsidRPr="00B02A64">
        <w:rPr>
          <w:rFonts w:asciiTheme="minorBidi" w:hAnsiTheme="minorBidi"/>
          <w:sz w:val="24"/>
          <w:szCs w:val="24"/>
        </w:rPr>
        <w:t xml:space="preserve"> the need to </w:t>
      </w:r>
      <w:r w:rsidR="006A07FD" w:rsidRPr="00B02A64">
        <w:rPr>
          <w:rFonts w:asciiTheme="minorBidi" w:hAnsiTheme="minorBidi"/>
          <w:sz w:val="24"/>
          <w:szCs w:val="24"/>
        </w:rPr>
        <w:t>manage my time effectively</w:t>
      </w:r>
      <w:r w:rsidR="0021660F" w:rsidRPr="00B02A64">
        <w:rPr>
          <w:rFonts w:asciiTheme="minorBidi" w:hAnsiTheme="minorBidi"/>
          <w:sz w:val="24"/>
          <w:szCs w:val="24"/>
        </w:rPr>
        <w:t xml:space="preserve">. </w:t>
      </w:r>
      <w:r w:rsidR="005B6E4F" w:rsidRPr="00B02A64">
        <w:rPr>
          <w:rFonts w:asciiTheme="minorBidi" w:hAnsiTheme="minorBidi"/>
          <w:sz w:val="24"/>
          <w:szCs w:val="24"/>
        </w:rPr>
        <w:t xml:space="preserve">Questions could have been asked </w:t>
      </w:r>
      <w:r w:rsidR="00F652BD" w:rsidRPr="00B02A64">
        <w:rPr>
          <w:rFonts w:asciiTheme="minorBidi" w:hAnsiTheme="minorBidi"/>
          <w:sz w:val="24"/>
          <w:szCs w:val="24"/>
        </w:rPr>
        <w:t>throughout the</w:t>
      </w:r>
      <w:r w:rsidR="003540D6" w:rsidRPr="00B02A64">
        <w:rPr>
          <w:rFonts w:asciiTheme="minorBidi" w:hAnsiTheme="minorBidi"/>
          <w:sz w:val="24"/>
          <w:szCs w:val="24"/>
        </w:rPr>
        <w:t xml:space="preserve"> session </w:t>
      </w:r>
      <w:r w:rsidR="00E3760C" w:rsidRPr="00B02A64">
        <w:rPr>
          <w:rFonts w:asciiTheme="minorBidi" w:hAnsiTheme="minorBidi"/>
          <w:sz w:val="24"/>
          <w:szCs w:val="24"/>
        </w:rPr>
        <w:t xml:space="preserve">to not only </w:t>
      </w:r>
      <w:r w:rsidR="001C76CC" w:rsidRPr="00B02A64">
        <w:rPr>
          <w:rFonts w:asciiTheme="minorBidi" w:hAnsiTheme="minorBidi"/>
          <w:sz w:val="24"/>
          <w:szCs w:val="24"/>
        </w:rPr>
        <w:t xml:space="preserve">gauge prior knowledge of </w:t>
      </w:r>
      <w:r w:rsidR="00E3760C" w:rsidRPr="00B02A64">
        <w:rPr>
          <w:rFonts w:asciiTheme="minorBidi" w:hAnsiTheme="minorBidi"/>
          <w:sz w:val="24"/>
          <w:szCs w:val="24"/>
        </w:rPr>
        <w:t xml:space="preserve">the </w:t>
      </w:r>
      <w:r w:rsidR="001C76CC" w:rsidRPr="00B02A64">
        <w:rPr>
          <w:rFonts w:asciiTheme="minorBidi" w:hAnsiTheme="minorBidi"/>
          <w:sz w:val="24"/>
          <w:szCs w:val="24"/>
        </w:rPr>
        <w:t>topic</w:t>
      </w:r>
      <w:r w:rsidR="00E3760C" w:rsidRPr="00B02A64">
        <w:rPr>
          <w:rFonts w:asciiTheme="minorBidi" w:hAnsiTheme="minorBidi"/>
          <w:sz w:val="24"/>
          <w:szCs w:val="24"/>
        </w:rPr>
        <w:t xml:space="preserve">, but to also ensure the pace </w:t>
      </w:r>
      <w:r w:rsidR="003A6A17">
        <w:rPr>
          <w:rFonts w:asciiTheme="minorBidi" w:hAnsiTheme="minorBidi"/>
          <w:sz w:val="24"/>
          <w:szCs w:val="24"/>
        </w:rPr>
        <w:t xml:space="preserve">was not rushed </w:t>
      </w:r>
      <w:r w:rsidR="00E3760C" w:rsidRPr="00B02A64">
        <w:rPr>
          <w:rFonts w:asciiTheme="minorBidi" w:hAnsiTheme="minorBidi"/>
          <w:sz w:val="24"/>
          <w:szCs w:val="24"/>
        </w:rPr>
        <w:t xml:space="preserve">and </w:t>
      </w:r>
      <w:r w:rsidR="003A6A17">
        <w:rPr>
          <w:rFonts w:asciiTheme="minorBidi" w:hAnsiTheme="minorBidi"/>
          <w:sz w:val="24"/>
          <w:szCs w:val="24"/>
        </w:rPr>
        <w:t xml:space="preserve">that the </w:t>
      </w:r>
      <w:r w:rsidR="00E3760C" w:rsidRPr="00B02A64">
        <w:rPr>
          <w:rFonts w:asciiTheme="minorBidi" w:hAnsiTheme="minorBidi"/>
          <w:sz w:val="24"/>
          <w:szCs w:val="24"/>
        </w:rPr>
        <w:t>information was clear before moving on</w:t>
      </w:r>
      <w:r w:rsidR="003A6A17">
        <w:rPr>
          <w:rFonts w:asciiTheme="minorBidi" w:hAnsiTheme="minorBidi"/>
          <w:sz w:val="24"/>
          <w:szCs w:val="24"/>
        </w:rPr>
        <w:t xml:space="preserve"> </w:t>
      </w:r>
      <w:r w:rsidR="00E3760C" w:rsidRPr="00B02A64">
        <w:rPr>
          <w:rFonts w:asciiTheme="minorBidi" w:hAnsiTheme="minorBidi"/>
          <w:sz w:val="24"/>
          <w:szCs w:val="24"/>
        </w:rPr>
        <w:t xml:space="preserve">to </w:t>
      </w:r>
      <w:r w:rsidR="003A6A17">
        <w:rPr>
          <w:rFonts w:asciiTheme="minorBidi" w:hAnsiTheme="minorBidi"/>
          <w:sz w:val="24"/>
          <w:szCs w:val="24"/>
        </w:rPr>
        <w:t>the next</w:t>
      </w:r>
      <w:r w:rsidR="00E3760C" w:rsidRPr="00B02A64">
        <w:rPr>
          <w:rFonts w:asciiTheme="minorBidi" w:hAnsiTheme="minorBidi"/>
          <w:sz w:val="24"/>
          <w:szCs w:val="24"/>
        </w:rPr>
        <w:t xml:space="preserve"> </w:t>
      </w:r>
      <w:r w:rsidR="003A6A17">
        <w:rPr>
          <w:rFonts w:asciiTheme="minorBidi" w:hAnsiTheme="minorBidi"/>
          <w:sz w:val="24"/>
          <w:szCs w:val="24"/>
        </w:rPr>
        <w:t xml:space="preserve">PowerPoint </w:t>
      </w:r>
      <w:r w:rsidR="00E3760C" w:rsidRPr="00B02A64">
        <w:rPr>
          <w:rFonts w:asciiTheme="minorBidi" w:hAnsiTheme="minorBidi"/>
          <w:sz w:val="24"/>
          <w:szCs w:val="24"/>
        </w:rPr>
        <w:t>slide.</w:t>
      </w:r>
    </w:p>
    <w:p w14:paraId="5A22682D" w14:textId="77777777" w:rsidR="00FA697A" w:rsidRPr="00B02A64" w:rsidRDefault="00FA697A" w:rsidP="00B02A64">
      <w:pPr>
        <w:spacing w:after="0" w:line="360" w:lineRule="auto"/>
        <w:jc w:val="both"/>
        <w:rPr>
          <w:rFonts w:asciiTheme="minorBidi" w:hAnsiTheme="minorBidi"/>
          <w:sz w:val="24"/>
          <w:szCs w:val="24"/>
        </w:rPr>
      </w:pPr>
    </w:p>
    <w:p w14:paraId="6AED200E" w14:textId="09DCB5BD" w:rsidR="00957811" w:rsidRPr="00B02A64" w:rsidRDefault="00957811" w:rsidP="00B02A64">
      <w:pPr>
        <w:spacing w:after="0" w:line="360" w:lineRule="auto"/>
        <w:jc w:val="both"/>
        <w:rPr>
          <w:rFonts w:asciiTheme="minorBidi" w:hAnsiTheme="minorBidi"/>
          <w:sz w:val="24"/>
          <w:szCs w:val="24"/>
        </w:rPr>
      </w:pPr>
      <w:r w:rsidRPr="00B02A64">
        <w:rPr>
          <w:rFonts w:asciiTheme="minorBidi" w:hAnsiTheme="minorBidi"/>
          <w:sz w:val="24"/>
          <w:szCs w:val="24"/>
        </w:rPr>
        <w:t xml:space="preserve">Analysis: </w:t>
      </w:r>
    </w:p>
    <w:p w14:paraId="4CEC2B64" w14:textId="5193A5CB" w:rsidR="00BE1596" w:rsidRPr="00B02A64" w:rsidRDefault="00C84A86" w:rsidP="00B02A64">
      <w:pPr>
        <w:spacing w:after="0" w:line="360" w:lineRule="auto"/>
        <w:jc w:val="both"/>
        <w:rPr>
          <w:rFonts w:asciiTheme="minorBidi" w:hAnsiTheme="minorBidi"/>
          <w:sz w:val="24"/>
          <w:szCs w:val="24"/>
        </w:rPr>
      </w:pPr>
      <w:r w:rsidRPr="00B02A64">
        <w:rPr>
          <w:rFonts w:asciiTheme="minorBidi" w:hAnsiTheme="minorBidi"/>
          <w:sz w:val="24"/>
          <w:szCs w:val="24"/>
        </w:rPr>
        <w:t xml:space="preserve">Upon reflection, asking questions or encouraging the group to share </w:t>
      </w:r>
      <w:r w:rsidR="00D22276" w:rsidRPr="00B02A64">
        <w:rPr>
          <w:rFonts w:asciiTheme="minorBidi" w:hAnsiTheme="minorBidi"/>
          <w:sz w:val="24"/>
          <w:szCs w:val="24"/>
        </w:rPr>
        <w:t xml:space="preserve">prior knowledge and experience of diabetes could have opened the floor for discussions. If the group were hesitant or reluctant, I could have shared </w:t>
      </w:r>
      <w:r w:rsidR="00963E7D" w:rsidRPr="00B02A64">
        <w:rPr>
          <w:rFonts w:asciiTheme="minorBidi" w:hAnsiTheme="minorBidi"/>
          <w:sz w:val="24"/>
          <w:szCs w:val="24"/>
        </w:rPr>
        <w:t xml:space="preserve">my own personal experience of family members with diabetes. </w:t>
      </w:r>
      <w:r w:rsidR="004A76E1" w:rsidRPr="00B02A64">
        <w:rPr>
          <w:rFonts w:asciiTheme="minorBidi" w:hAnsiTheme="minorBidi"/>
          <w:sz w:val="24"/>
          <w:szCs w:val="24"/>
        </w:rPr>
        <w:t>I</w:t>
      </w:r>
      <w:r w:rsidR="00963E7D" w:rsidRPr="00B02A64">
        <w:rPr>
          <w:rFonts w:asciiTheme="minorBidi" w:hAnsiTheme="minorBidi"/>
          <w:sz w:val="24"/>
          <w:szCs w:val="24"/>
        </w:rPr>
        <w:t>t is apparent that</w:t>
      </w:r>
      <w:r w:rsidR="00BE1596" w:rsidRPr="00B02A64">
        <w:rPr>
          <w:rFonts w:asciiTheme="minorBidi" w:hAnsiTheme="minorBidi"/>
          <w:sz w:val="24"/>
          <w:szCs w:val="24"/>
        </w:rPr>
        <w:t xml:space="preserve"> “questioning is a skill which needs to be developed” </w:t>
      </w:r>
      <w:sdt>
        <w:sdtPr>
          <w:rPr>
            <w:rFonts w:asciiTheme="minorBidi" w:hAnsiTheme="minorBidi"/>
            <w:sz w:val="24"/>
            <w:szCs w:val="24"/>
          </w:rPr>
          <w:id w:val="-1755200753"/>
          <w:citation/>
        </w:sdtPr>
        <w:sdtEndPr/>
        <w:sdtContent>
          <w:r w:rsidR="00BE1596" w:rsidRPr="00B02A64">
            <w:rPr>
              <w:rFonts w:asciiTheme="minorBidi" w:hAnsiTheme="minorBidi"/>
              <w:sz w:val="24"/>
              <w:szCs w:val="24"/>
            </w:rPr>
            <w:fldChar w:fldCharType="begin"/>
          </w:r>
          <w:r w:rsidR="00BE1596" w:rsidRPr="00B02A64">
            <w:rPr>
              <w:rFonts w:asciiTheme="minorBidi" w:hAnsiTheme="minorBidi"/>
              <w:sz w:val="24"/>
              <w:szCs w:val="24"/>
            </w:rPr>
            <w:instrText xml:space="preserve">CITATION Ree07 \p 281 \l 2057 </w:instrText>
          </w:r>
          <w:r w:rsidR="00BE1596" w:rsidRPr="00B02A64">
            <w:rPr>
              <w:rFonts w:asciiTheme="minorBidi" w:hAnsiTheme="minorBidi"/>
              <w:sz w:val="24"/>
              <w:szCs w:val="24"/>
            </w:rPr>
            <w:fldChar w:fldCharType="separate"/>
          </w:r>
          <w:r w:rsidR="00806FD3" w:rsidRPr="00B02A64">
            <w:rPr>
              <w:rFonts w:asciiTheme="minorBidi" w:hAnsiTheme="minorBidi"/>
              <w:noProof/>
              <w:sz w:val="24"/>
              <w:szCs w:val="24"/>
            </w:rPr>
            <w:t>(Reece &amp; Walker, 2007, p. 281)</w:t>
          </w:r>
          <w:r w:rsidR="00BE1596" w:rsidRPr="00B02A64">
            <w:rPr>
              <w:rFonts w:asciiTheme="minorBidi" w:hAnsiTheme="minorBidi"/>
              <w:sz w:val="24"/>
              <w:szCs w:val="24"/>
            </w:rPr>
            <w:fldChar w:fldCharType="end"/>
          </w:r>
        </w:sdtContent>
      </w:sdt>
      <w:r w:rsidR="00BE1596" w:rsidRPr="00B02A64">
        <w:rPr>
          <w:rFonts w:asciiTheme="minorBidi" w:hAnsiTheme="minorBidi"/>
          <w:sz w:val="24"/>
          <w:szCs w:val="24"/>
        </w:rPr>
        <w:t xml:space="preserve">. With various techniques of questioning from asking open or closed questions to asking questions on knowledge to comprehension, Reece &amp; Walker (2007) explained that to develop this skill, teachers should practice and to ask questions not just at the start of a lesson or during the development phase, it is also useful to pose open questions at the end of the lesson which stimulates curiosity about the lesson. Brockbank &amp; McGill (2000) also emphasised that practice is required, and I need to be mindful </w:t>
      </w:r>
      <w:r w:rsidR="00A1546F">
        <w:rPr>
          <w:rFonts w:asciiTheme="minorBidi" w:hAnsiTheme="minorBidi"/>
          <w:sz w:val="24"/>
          <w:szCs w:val="24"/>
        </w:rPr>
        <w:t>that</w:t>
      </w:r>
      <w:r w:rsidR="00BE1596" w:rsidRPr="00B02A64">
        <w:rPr>
          <w:rFonts w:asciiTheme="minorBidi" w:hAnsiTheme="minorBidi"/>
          <w:sz w:val="24"/>
          <w:szCs w:val="24"/>
        </w:rPr>
        <w:t xml:space="preserve"> “rhetorical or leading questions may divert the learner from their own learning path, and multiple questions just confuse everybody” </w:t>
      </w:r>
      <w:sdt>
        <w:sdtPr>
          <w:rPr>
            <w:rFonts w:asciiTheme="minorBidi" w:hAnsiTheme="minorBidi"/>
            <w:sz w:val="24"/>
            <w:szCs w:val="24"/>
          </w:rPr>
          <w:id w:val="-15387714"/>
          <w:citation/>
        </w:sdtPr>
        <w:sdtEndPr/>
        <w:sdtContent>
          <w:r w:rsidR="00BE1596" w:rsidRPr="00B02A64">
            <w:rPr>
              <w:rFonts w:asciiTheme="minorBidi" w:hAnsiTheme="minorBidi"/>
              <w:sz w:val="24"/>
              <w:szCs w:val="24"/>
            </w:rPr>
            <w:fldChar w:fldCharType="begin"/>
          </w:r>
          <w:r w:rsidR="00BE1596" w:rsidRPr="00B02A64">
            <w:rPr>
              <w:rFonts w:asciiTheme="minorBidi" w:hAnsiTheme="minorBidi"/>
              <w:sz w:val="24"/>
              <w:szCs w:val="24"/>
            </w:rPr>
            <w:instrText xml:space="preserve">CITATION Ann00 \p 199 \l 2057 </w:instrText>
          </w:r>
          <w:r w:rsidR="00BE1596" w:rsidRPr="00B02A64">
            <w:rPr>
              <w:rFonts w:asciiTheme="minorBidi" w:hAnsiTheme="minorBidi"/>
              <w:sz w:val="24"/>
              <w:szCs w:val="24"/>
            </w:rPr>
            <w:fldChar w:fldCharType="separate"/>
          </w:r>
          <w:r w:rsidR="00806FD3" w:rsidRPr="00B02A64">
            <w:rPr>
              <w:rFonts w:asciiTheme="minorBidi" w:hAnsiTheme="minorBidi"/>
              <w:noProof/>
              <w:sz w:val="24"/>
              <w:szCs w:val="24"/>
            </w:rPr>
            <w:t>(Brockbank &amp; McGill, 2000, p. 199)</w:t>
          </w:r>
          <w:r w:rsidR="00BE1596" w:rsidRPr="00B02A64">
            <w:rPr>
              <w:rFonts w:asciiTheme="minorBidi" w:hAnsiTheme="minorBidi"/>
              <w:sz w:val="24"/>
              <w:szCs w:val="24"/>
            </w:rPr>
            <w:fldChar w:fldCharType="end"/>
          </w:r>
        </w:sdtContent>
      </w:sdt>
      <w:r w:rsidR="00BE1596" w:rsidRPr="00B02A64">
        <w:rPr>
          <w:rFonts w:asciiTheme="minorBidi" w:hAnsiTheme="minorBidi"/>
          <w:sz w:val="24"/>
          <w:szCs w:val="24"/>
        </w:rPr>
        <w:t>.</w:t>
      </w:r>
    </w:p>
    <w:p w14:paraId="128838AA" w14:textId="77777777" w:rsidR="00957811" w:rsidRPr="00B02A64" w:rsidRDefault="00957811" w:rsidP="00B02A64">
      <w:pPr>
        <w:spacing w:after="0" w:line="360" w:lineRule="auto"/>
        <w:jc w:val="both"/>
        <w:rPr>
          <w:rFonts w:asciiTheme="minorBidi" w:hAnsiTheme="minorBidi"/>
          <w:sz w:val="24"/>
          <w:szCs w:val="24"/>
        </w:rPr>
      </w:pPr>
    </w:p>
    <w:p w14:paraId="195677F2" w14:textId="754D3047" w:rsidR="00F977C6" w:rsidRPr="00B02A64" w:rsidRDefault="00957811" w:rsidP="00B02A64">
      <w:pPr>
        <w:spacing w:after="0" w:line="360" w:lineRule="auto"/>
        <w:jc w:val="both"/>
        <w:rPr>
          <w:rFonts w:asciiTheme="minorBidi" w:hAnsiTheme="minorBidi"/>
          <w:sz w:val="24"/>
          <w:szCs w:val="24"/>
        </w:rPr>
      </w:pPr>
      <w:r w:rsidRPr="00B02A64">
        <w:rPr>
          <w:rFonts w:asciiTheme="minorBidi" w:hAnsiTheme="minorBidi"/>
          <w:sz w:val="24"/>
          <w:szCs w:val="24"/>
        </w:rPr>
        <w:t>Conclusions:</w:t>
      </w:r>
    </w:p>
    <w:p w14:paraId="69661FA2" w14:textId="36F628A5" w:rsidR="007A7EC3" w:rsidRPr="00B02A64" w:rsidRDefault="00AB3E2F" w:rsidP="00B02A64">
      <w:pPr>
        <w:spacing w:after="0" w:line="360" w:lineRule="auto"/>
        <w:jc w:val="both"/>
        <w:rPr>
          <w:rFonts w:asciiTheme="minorBidi" w:hAnsiTheme="minorBidi"/>
          <w:sz w:val="24"/>
          <w:szCs w:val="24"/>
        </w:rPr>
      </w:pPr>
      <w:r w:rsidRPr="00B02A64">
        <w:rPr>
          <w:rFonts w:asciiTheme="minorBidi" w:hAnsiTheme="minorBidi"/>
          <w:sz w:val="24"/>
          <w:szCs w:val="24"/>
        </w:rPr>
        <w:t xml:space="preserve">From this session, I </w:t>
      </w:r>
      <w:r w:rsidR="00D57BD9" w:rsidRPr="00B02A64">
        <w:rPr>
          <w:rFonts w:asciiTheme="minorBidi" w:hAnsiTheme="minorBidi"/>
          <w:sz w:val="24"/>
          <w:szCs w:val="24"/>
        </w:rPr>
        <w:t>realise</w:t>
      </w:r>
      <w:r w:rsidRPr="00B02A64">
        <w:rPr>
          <w:rFonts w:asciiTheme="minorBidi" w:hAnsiTheme="minorBidi"/>
          <w:sz w:val="24"/>
          <w:szCs w:val="24"/>
        </w:rPr>
        <w:t xml:space="preserve"> the importance of </w:t>
      </w:r>
      <w:r w:rsidR="00C43C70" w:rsidRPr="00B02A64">
        <w:rPr>
          <w:rFonts w:asciiTheme="minorBidi" w:hAnsiTheme="minorBidi"/>
          <w:sz w:val="24"/>
          <w:szCs w:val="24"/>
        </w:rPr>
        <w:t xml:space="preserve">thoroughly researching a topic, using credibility resources and spending time </w:t>
      </w:r>
      <w:r w:rsidR="00F037D5" w:rsidRPr="00B02A64">
        <w:rPr>
          <w:rFonts w:asciiTheme="minorBidi" w:hAnsiTheme="minorBidi"/>
          <w:sz w:val="24"/>
          <w:szCs w:val="24"/>
        </w:rPr>
        <w:t>putting together the lesson plan and teaching resources.</w:t>
      </w:r>
      <w:r w:rsidR="00FC6B34" w:rsidRPr="00B02A64">
        <w:rPr>
          <w:rFonts w:asciiTheme="minorBidi" w:hAnsiTheme="minorBidi"/>
          <w:sz w:val="24"/>
          <w:szCs w:val="24"/>
        </w:rPr>
        <w:t xml:space="preserve"> </w:t>
      </w:r>
      <w:r w:rsidR="00DC0207" w:rsidRPr="00B02A64">
        <w:rPr>
          <w:rFonts w:asciiTheme="minorBidi" w:hAnsiTheme="minorBidi"/>
          <w:sz w:val="24"/>
          <w:szCs w:val="24"/>
        </w:rPr>
        <w:t xml:space="preserve">Positive feedback was received that my lesson plan </w:t>
      </w:r>
      <w:r w:rsidR="00936EDF" w:rsidRPr="00B02A64">
        <w:rPr>
          <w:rFonts w:asciiTheme="minorBidi" w:hAnsiTheme="minorBidi"/>
          <w:sz w:val="24"/>
          <w:szCs w:val="24"/>
        </w:rPr>
        <w:t>cont</w:t>
      </w:r>
      <w:r w:rsidR="00BE038B" w:rsidRPr="00B02A64">
        <w:rPr>
          <w:rFonts w:asciiTheme="minorBidi" w:hAnsiTheme="minorBidi"/>
          <w:sz w:val="24"/>
          <w:szCs w:val="24"/>
        </w:rPr>
        <w:t>ained</w:t>
      </w:r>
      <w:r w:rsidR="005C6F6C" w:rsidRPr="00B02A64">
        <w:rPr>
          <w:rFonts w:asciiTheme="minorBidi" w:hAnsiTheme="minorBidi"/>
          <w:sz w:val="24"/>
          <w:szCs w:val="24"/>
        </w:rPr>
        <w:t xml:space="preserve"> excellent detail and demonstrated good practice,</w:t>
      </w:r>
      <w:r w:rsidR="00BE038B" w:rsidRPr="00B02A64">
        <w:rPr>
          <w:rFonts w:asciiTheme="minorBidi" w:hAnsiTheme="minorBidi"/>
          <w:sz w:val="24"/>
          <w:szCs w:val="24"/>
        </w:rPr>
        <w:t xml:space="preserve"> however</w:t>
      </w:r>
      <w:r w:rsidR="005C6F6C" w:rsidRPr="00B02A64">
        <w:rPr>
          <w:rFonts w:asciiTheme="minorBidi" w:hAnsiTheme="minorBidi"/>
          <w:sz w:val="24"/>
          <w:szCs w:val="24"/>
        </w:rPr>
        <w:t xml:space="preserve"> the </w:t>
      </w:r>
      <w:r w:rsidR="00936EDF" w:rsidRPr="00B02A64">
        <w:rPr>
          <w:rFonts w:asciiTheme="minorBidi" w:hAnsiTheme="minorBidi"/>
          <w:sz w:val="24"/>
          <w:szCs w:val="24"/>
        </w:rPr>
        <w:t xml:space="preserve">observing tutor </w:t>
      </w:r>
      <w:r w:rsidR="00F373A2" w:rsidRPr="00B02A64">
        <w:rPr>
          <w:rFonts w:asciiTheme="minorBidi" w:hAnsiTheme="minorBidi"/>
          <w:sz w:val="24"/>
          <w:szCs w:val="24"/>
        </w:rPr>
        <w:t xml:space="preserve">highlighted that I </w:t>
      </w:r>
      <w:r w:rsidR="008506F3" w:rsidRPr="00B02A64">
        <w:rPr>
          <w:rFonts w:asciiTheme="minorBidi" w:hAnsiTheme="minorBidi"/>
          <w:sz w:val="24"/>
          <w:szCs w:val="24"/>
        </w:rPr>
        <w:t xml:space="preserve">did not introduce the aims and objectives </w:t>
      </w:r>
      <w:r w:rsidR="008312CD">
        <w:rPr>
          <w:rFonts w:asciiTheme="minorBidi" w:hAnsiTheme="minorBidi"/>
          <w:sz w:val="24"/>
          <w:szCs w:val="24"/>
        </w:rPr>
        <w:t>in</w:t>
      </w:r>
      <w:r w:rsidR="008506F3" w:rsidRPr="00B02A64">
        <w:rPr>
          <w:rFonts w:asciiTheme="minorBidi" w:hAnsiTheme="minorBidi"/>
          <w:sz w:val="24"/>
          <w:szCs w:val="24"/>
        </w:rPr>
        <w:t xml:space="preserve"> the </w:t>
      </w:r>
      <w:r w:rsidR="00BE038B" w:rsidRPr="00B02A64">
        <w:rPr>
          <w:rFonts w:asciiTheme="minorBidi" w:hAnsiTheme="minorBidi"/>
          <w:sz w:val="24"/>
          <w:szCs w:val="24"/>
        </w:rPr>
        <w:t>session</w:t>
      </w:r>
      <w:r w:rsidR="008506F3" w:rsidRPr="00B02A64">
        <w:rPr>
          <w:rFonts w:asciiTheme="minorBidi" w:hAnsiTheme="minorBidi"/>
          <w:sz w:val="24"/>
          <w:szCs w:val="24"/>
        </w:rPr>
        <w:t xml:space="preserve">. </w:t>
      </w:r>
      <w:r w:rsidR="009946A9" w:rsidRPr="00B02A64">
        <w:rPr>
          <w:rFonts w:asciiTheme="minorBidi" w:hAnsiTheme="minorBidi"/>
          <w:sz w:val="24"/>
          <w:szCs w:val="24"/>
        </w:rPr>
        <w:t xml:space="preserve">I understand this is important </w:t>
      </w:r>
      <w:r w:rsidR="007A7EC3" w:rsidRPr="00B02A64">
        <w:rPr>
          <w:rFonts w:asciiTheme="minorBidi" w:hAnsiTheme="minorBidi"/>
          <w:sz w:val="24"/>
          <w:szCs w:val="24"/>
        </w:rPr>
        <w:t xml:space="preserve">and will be factored into future sessions </w:t>
      </w:r>
      <w:r w:rsidR="009946A9" w:rsidRPr="00B02A64">
        <w:rPr>
          <w:rFonts w:asciiTheme="minorBidi" w:hAnsiTheme="minorBidi"/>
          <w:sz w:val="24"/>
          <w:szCs w:val="24"/>
        </w:rPr>
        <w:t xml:space="preserve">as </w:t>
      </w:r>
      <w:r w:rsidR="007A7EC3" w:rsidRPr="00B02A64">
        <w:rPr>
          <w:rFonts w:asciiTheme="minorBidi" w:hAnsiTheme="minorBidi"/>
          <w:sz w:val="24"/>
          <w:szCs w:val="24"/>
        </w:rPr>
        <w:t xml:space="preserve">it is evident that “when you are planning a lesson where information is to be remembered, tell the students what is expected to be learned and why it is important that it is learned” </w:t>
      </w:r>
      <w:sdt>
        <w:sdtPr>
          <w:rPr>
            <w:rFonts w:asciiTheme="minorBidi" w:hAnsiTheme="minorBidi"/>
            <w:sz w:val="24"/>
            <w:szCs w:val="24"/>
          </w:rPr>
          <w:id w:val="-1485388899"/>
          <w:citation/>
        </w:sdtPr>
        <w:sdtEndPr/>
        <w:sdtContent>
          <w:r w:rsidR="007A7EC3" w:rsidRPr="00B02A64">
            <w:rPr>
              <w:rFonts w:asciiTheme="minorBidi" w:hAnsiTheme="minorBidi"/>
              <w:sz w:val="24"/>
              <w:szCs w:val="24"/>
            </w:rPr>
            <w:fldChar w:fldCharType="begin"/>
          </w:r>
          <w:r w:rsidR="007A7EC3" w:rsidRPr="00B02A64">
            <w:rPr>
              <w:rFonts w:asciiTheme="minorBidi" w:hAnsiTheme="minorBidi"/>
              <w:sz w:val="24"/>
              <w:szCs w:val="24"/>
            </w:rPr>
            <w:instrText xml:space="preserve">CITATION Ree07 \p 16 \l 2057 </w:instrText>
          </w:r>
          <w:r w:rsidR="007A7EC3" w:rsidRPr="00B02A64">
            <w:rPr>
              <w:rFonts w:asciiTheme="minorBidi" w:hAnsiTheme="minorBidi"/>
              <w:sz w:val="24"/>
              <w:szCs w:val="24"/>
            </w:rPr>
            <w:fldChar w:fldCharType="separate"/>
          </w:r>
          <w:r w:rsidR="00806FD3" w:rsidRPr="00B02A64">
            <w:rPr>
              <w:rFonts w:asciiTheme="minorBidi" w:hAnsiTheme="minorBidi"/>
              <w:noProof/>
              <w:sz w:val="24"/>
              <w:szCs w:val="24"/>
            </w:rPr>
            <w:t>(Reece &amp; Walker, 2007, p. 16)</w:t>
          </w:r>
          <w:r w:rsidR="007A7EC3" w:rsidRPr="00B02A64">
            <w:rPr>
              <w:rFonts w:asciiTheme="minorBidi" w:hAnsiTheme="minorBidi"/>
              <w:sz w:val="24"/>
              <w:szCs w:val="24"/>
            </w:rPr>
            <w:fldChar w:fldCharType="end"/>
          </w:r>
        </w:sdtContent>
      </w:sdt>
      <w:r w:rsidR="007D270E" w:rsidRPr="00B02A64">
        <w:rPr>
          <w:rFonts w:asciiTheme="minorBidi" w:hAnsiTheme="minorBidi"/>
          <w:sz w:val="24"/>
          <w:szCs w:val="24"/>
        </w:rPr>
        <w:t>.</w:t>
      </w:r>
    </w:p>
    <w:p w14:paraId="725FA266" w14:textId="77777777" w:rsidR="002E7639" w:rsidRPr="00B02A64" w:rsidRDefault="002E7639" w:rsidP="00B02A64">
      <w:pPr>
        <w:spacing w:after="0" w:line="360" w:lineRule="auto"/>
        <w:jc w:val="both"/>
        <w:rPr>
          <w:rFonts w:asciiTheme="minorBidi" w:hAnsiTheme="minorBidi"/>
          <w:sz w:val="24"/>
          <w:szCs w:val="24"/>
        </w:rPr>
      </w:pPr>
    </w:p>
    <w:p w14:paraId="2F552D0B" w14:textId="44102C12" w:rsidR="00C10C6D" w:rsidRPr="00B02A64" w:rsidRDefault="00AC2773" w:rsidP="00B02A64">
      <w:pPr>
        <w:spacing w:after="0" w:line="360" w:lineRule="auto"/>
        <w:jc w:val="both"/>
        <w:rPr>
          <w:rFonts w:asciiTheme="minorBidi" w:hAnsiTheme="minorBidi"/>
          <w:sz w:val="24"/>
          <w:szCs w:val="24"/>
        </w:rPr>
      </w:pPr>
      <w:r w:rsidRPr="00B02A64">
        <w:rPr>
          <w:rFonts w:asciiTheme="minorBidi" w:hAnsiTheme="minorBidi"/>
          <w:sz w:val="24"/>
          <w:szCs w:val="24"/>
        </w:rPr>
        <w:lastRenderedPageBreak/>
        <w:t>F</w:t>
      </w:r>
      <w:r w:rsidR="002E7639" w:rsidRPr="00B02A64">
        <w:rPr>
          <w:rFonts w:asciiTheme="minorBidi" w:hAnsiTheme="minorBidi"/>
          <w:sz w:val="24"/>
          <w:szCs w:val="24"/>
        </w:rPr>
        <w:t xml:space="preserve">eedback from the group at the end of the session was positive as they highlighted my confidence level and was surprised that I had no previous teaching experience. This was reassuring to hear, as </w:t>
      </w:r>
      <w:r w:rsidR="003276E8">
        <w:rPr>
          <w:rFonts w:asciiTheme="minorBidi" w:hAnsiTheme="minorBidi"/>
          <w:sz w:val="24"/>
          <w:szCs w:val="24"/>
        </w:rPr>
        <w:t xml:space="preserve">my </w:t>
      </w:r>
      <w:r w:rsidR="002E7639" w:rsidRPr="00B02A64">
        <w:rPr>
          <w:rFonts w:asciiTheme="minorBidi" w:hAnsiTheme="minorBidi"/>
          <w:sz w:val="24"/>
          <w:szCs w:val="24"/>
        </w:rPr>
        <w:t xml:space="preserve">strong accent could cause confusion or </w:t>
      </w:r>
      <w:r w:rsidR="003276E8">
        <w:rPr>
          <w:rFonts w:asciiTheme="minorBidi" w:hAnsiTheme="minorBidi"/>
          <w:sz w:val="24"/>
          <w:szCs w:val="24"/>
        </w:rPr>
        <w:t>difficulty</w:t>
      </w:r>
      <w:r w:rsidR="0083693D">
        <w:rPr>
          <w:rFonts w:asciiTheme="minorBidi" w:hAnsiTheme="minorBidi"/>
          <w:sz w:val="24"/>
          <w:szCs w:val="24"/>
        </w:rPr>
        <w:t xml:space="preserve"> with the pace of the lecture</w:t>
      </w:r>
      <w:r w:rsidR="002E7639" w:rsidRPr="00B02A64">
        <w:rPr>
          <w:rFonts w:asciiTheme="minorBidi" w:hAnsiTheme="minorBidi"/>
          <w:sz w:val="24"/>
          <w:szCs w:val="24"/>
        </w:rPr>
        <w:t>.</w:t>
      </w:r>
      <w:r w:rsidR="000B0997" w:rsidRPr="00B02A64">
        <w:rPr>
          <w:rFonts w:asciiTheme="minorBidi" w:hAnsiTheme="minorBidi"/>
          <w:sz w:val="24"/>
          <w:szCs w:val="24"/>
        </w:rPr>
        <w:t xml:space="preserve"> </w:t>
      </w:r>
      <w:r w:rsidR="00C854FD" w:rsidRPr="00B02A64">
        <w:rPr>
          <w:rFonts w:asciiTheme="minorBidi" w:hAnsiTheme="minorBidi"/>
          <w:sz w:val="24"/>
          <w:szCs w:val="24"/>
        </w:rPr>
        <w:t xml:space="preserve">This again reiterates the need to ask questions </w:t>
      </w:r>
      <w:r w:rsidR="0083693D">
        <w:rPr>
          <w:rFonts w:asciiTheme="minorBidi" w:hAnsiTheme="minorBidi"/>
          <w:sz w:val="24"/>
          <w:szCs w:val="24"/>
        </w:rPr>
        <w:t>throughout</w:t>
      </w:r>
      <w:r w:rsidR="00C854FD" w:rsidRPr="00B02A64">
        <w:rPr>
          <w:rFonts w:asciiTheme="minorBidi" w:hAnsiTheme="minorBidi"/>
          <w:sz w:val="24"/>
          <w:szCs w:val="24"/>
        </w:rPr>
        <w:t xml:space="preserve"> the session to </w:t>
      </w:r>
      <w:r w:rsidR="00607FFD" w:rsidRPr="00B02A64">
        <w:rPr>
          <w:rFonts w:asciiTheme="minorBidi" w:hAnsiTheme="minorBidi"/>
          <w:sz w:val="24"/>
          <w:szCs w:val="24"/>
        </w:rPr>
        <w:t xml:space="preserve">gather feedback on the content and delivery. </w:t>
      </w:r>
      <w:r w:rsidR="00E87F4A" w:rsidRPr="00B02A64">
        <w:rPr>
          <w:rFonts w:asciiTheme="minorBidi" w:hAnsiTheme="minorBidi"/>
          <w:sz w:val="24"/>
          <w:szCs w:val="24"/>
        </w:rPr>
        <w:t>As mentioned i</w:t>
      </w:r>
      <w:r w:rsidR="00C10C6D" w:rsidRPr="00B02A64">
        <w:rPr>
          <w:rFonts w:asciiTheme="minorBidi" w:hAnsiTheme="minorBidi"/>
          <w:sz w:val="24"/>
          <w:szCs w:val="24"/>
        </w:rPr>
        <w:t>n the observation report</w:t>
      </w:r>
      <w:r w:rsidR="00EB2AA6" w:rsidRPr="00B02A64">
        <w:rPr>
          <w:rFonts w:asciiTheme="minorBidi" w:hAnsiTheme="minorBidi"/>
          <w:sz w:val="24"/>
          <w:szCs w:val="24"/>
        </w:rPr>
        <w:t xml:space="preserve"> (appendi</w:t>
      </w:r>
      <w:r w:rsidR="0003213A" w:rsidRPr="00B02A64">
        <w:rPr>
          <w:rFonts w:asciiTheme="minorBidi" w:hAnsiTheme="minorBidi"/>
          <w:sz w:val="24"/>
          <w:szCs w:val="24"/>
        </w:rPr>
        <w:t>x</w:t>
      </w:r>
      <w:r w:rsidR="00EB2AA6" w:rsidRPr="00B02A64">
        <w:rPr>
          <w:rFonts w:asciiTheme="minorBidi" w:hAnsiTheme="minorBidi"/>
          <w:sz w:val="24"/>
          <w:szCs w:val="24"/>
        </w:rPr>
        <w:t xml:space="preserve"> A)</w:t>
      </w:r>
      <w:r w:rsidR="00C10C6D" w:rsidRPr="00B02A64">
        <w:rPr>
          <w:rFonts w:asciiTheme="minorBidi" w:hAnsiTheme="minorBidi"/>
          <w:sz w:val="24"/>
          <w:szCs w:val="24"/>
        </w:rPr>
        <w:t xml:space="preserve">, I </w:t>
      </w:r>
      <w:r w:rsidR="00E87F4A" w:rsidRPr="00B02A64">
        <w:rPr>
          <w:rFonts w:asciiTheme="minorBidi" w:hAnsiTheme="minorBidi"/>
          <w:sz w:val="24"/>
          <w:szCs w:val="24"/>
        </w:rPr>
        <w:t xml:space="preserve">will </w:t>
      </w:r>
      <w:r w:rsidR="00AC1761">
        <w:rPr>
          <w:rFonts w:asciiTheme="minorBidi" w:hAnsiTheme="minorBidi"/>
          <w:sz w:val="24"/>
          <w:szCs w:val="24"/>
        </w:rPr>
        <w:t>aim</w:t>
      </w:r>
      <w:r w:rsidR="00E87F4A" w:rsidRPr="00B02A64">
        <w:rPr>
          <w:rFonts w:asciiTheme="minorBidi" w:hAnsiTheme="minorBidi"/>
          <w:sz w:val="24"/>
          <w:szCs w:val="24"/>
        </w:rPr>
        <w:t xml:space="preserve"> to practice questioning skills by exploring </w:t>
      </w:r>
      <w:r w:rsidR="00C10C6D" w:rsidRPr="00B02A64">
        <w:rPr>
          <w:rFonts w:asciiTheme="minorBidi" w:hAnsiTheme="minorBidi"/>
          <w:sz w:val="24"/>
          <w:szCs w:val="24"/>
        </w:rPr>
        <w:t xml:space="preserve">techniques such as Point and Pounce, which </w:t>
      </w:r>
      <w:r w:rsidR="00AC1761">
        <w:rPr>
          <w:rFonts w:asciiTheme="minorBidi" w:hAnsiTheme="minorBidi"/>
          <w:sz w:val="24"/>
          <w:szCs w:val="24"/>
        </w:rPr>
        <w:t>are</w:t>
      </w:r>
      <w:r w:rsidR="00C10C6D" w:rsidRPr="00B02A64">
        <w:rPr>
          <w:rFonts w:asciiTheme="minorBidi" w:hAnsiTheme="minorBidi"/>
          <w:sz w:val="24"/>
          <w:szCs w:val="24"/>
        </w:rPr>
        <w:t xml:space="preserve"> also supported by Reece &amp; Walker’s (2007) questioning technique to Pose, Pause and Point to engage “the whole class so that answering is not left to a few students” </w:t>
      </w:r>
      <w:sdt>
        <w:sdtPr>
          <w:rPr>
            <w:rFonts w:asciiTheme="minorBidi" w:hAnsiTheme="minorBidi"/>
            <w:sz w:val="24"/>
            <w:szCs w:val="24"/>
          </w:rPr>
          <w:id w:val="-2022703664"/>
          <w:citation/>
        </w:sdtPr>
        <w:sdtEndPr/>
        <w:sdtContent>
          <w:r w:rsidR="00C10C6D" w:rsidRPr="00B02A64">
            <w:rPr>
              <w:rFonts w:asciiTheme="minorBidi" w:hAnsiTheme="minorBidi"/>
              <w:sz w:val="24"/>
              <w:szCs w:val="24"/>
            </w:rPr>
            <w:fldChar w:fldCharType="begin"/>
          </w:r>
          <w:r w:rsidR="00C10C6D" w:rsidRPr="00B02A64">
            <w:rPr>
              <w:rFonts w:asciiTheme="minorBidi" w:hAnsiTheme="minorBidi"/>
              <w:sz w:val="24"/>
              <w:szCs w:val="24"/>
            </w:rPr>
            <w:instrText xml:space="preserve">CITATION Ree07 \p 282 \l 2057 </w:instrText>
          </w:r>
          <w:r w:rsidR="00C10C6D" w:rsidRPr="00B02A64">
            <w:rPr>
              <w:rFonts w:asciiTheme="minorBidi" w:hAnsiTheme="minorBidi"/>
              <w:sz w:val="24"/>
              <w:szCs w:val="24"/>
            </w:rPr>
            <w:fldChar w:fldCharType="separate"/>
          </w:r>
          <w:r w:rsidR="00806FD3" w:rsidRPr="00B02A64">
            <w:rPr>
              <w:rFonts w:asciiTheme="minorBidi" w:hAnsiTheme="minorBidi"/>
              <w:noProof/>
              <w:sz w:val="24"/>
              <w:szCs w:val="24"/>
            </w:rPr>
            <w:t>(Reece &amp; Walker, 2007, p. 282)</w:t>
          </w:r>
          <w:r w:rsidR="00C10C6D" w:rsidRPr="00B02A64">
            <w:rPr>
              <w:rFonts w:asciiTheme="minorBidi" w:hAnsiTheme="minorBidi"/>
              <w:sz w:val="24"/>
              <w:szCs w:val="24"/>
            </w:rPr>
            <w:fldChar w:fldCharType="end"/>
          </w:r>
        </w:sdtContent>
      </w:sdt>
      <w:r w:rsidR="00C10C6D" w:rsidRPr="00B02A64">
        <w:rPr>
          <w:rFonts w:asciiTheme="minorBidi" w:hAnsiTheme="minorBidi"/>
          <w:sz w:val="24"/>
          <w:szCs w:val="24"/>
        </w:rPr>
        <w:t xml:space="preserve">. </w:t>
      </w:r>
    </w:p>
    <w:p w14:paraId="53118023" w14:textId="77777777" w:rsidR="00957811" w:rsidRPr="00B02A64" w:rsidRDefault="00957811" w:rsidP="00B02A64">
      <w:pPr>
        <w:spacing w:after="0" w:line="360" w:lineRule="auto"/>
        <w:jc w:val="both"/>
        <w:rPr>
          <w:rFonts w:asciiTheme="minorBidi" w:hAnsiTheme="minorBidi"/>
          <w:sz w:val="24"/>
          <w:szCs w:val="24"/>
        </w:rPr>
      </w:pPr>
    </w:p>
    <w:p w14:paraId="46DB163B" w14:textId="2EE15226" w:rsidR="00957811" w:rsidRPr="00B02A64" w:rsidRDefault="00957811" w:rsidP="00B02A64">
      <w:pPr>
        <w:spacing w:after="0" w:line="360" w:lineRule="auto"/>
        <w:jc w:val="both"/>
        <w:rPr>
          <w:rFonts w:asciiTheme="minorBidi" w:hAnsiTheme="minorBidi"/>
          <w:sz w:val="24"/>
          <w:szCs w:val="24"/>
        </w:rPr>
      </w:pPr>
      <w:r w:rsidRPr="00B02A64">
        <w:rPr>
          <w:rFonts w:asciiTheme="minorBidi" w:hAnsiTheme="minorBidi"/>
          <w:sz w:val="24"/>
          <w:szCs w:val="24"/>
        </w:rPr>
        <w:t>Action Plan:</w:t>
      </w:r>
    </w:p>
    <w:p w14:paraId="2F3CB7A6" w14:textId="5AE54566" w:rsidR="00224A1B" w:rsidRPr="00B02A64" w:rsidRDefault="00FB5359" w:rsidP="00B02A64">
      <w:pPr>
        <w:spacing w:after="0" w:line="360" w:lineRule="auto"/>
        <w:jc w:val="both"/>
        <w:rPr>
          <w:rFonts w:asciiTheme="minorBidi" w:hAnsiTheme="minorBidi"/>
          <w:sz w:val="24"/>
          <w:szCs w:val="24"/>
        </w:rPr>
      </w:pPr>
      <w:r w:rsidRPr="00B02A64">
        <w:rPr>
          <w:rFonts w:asciiTheme="minorBidi" w:hAnsiTheme="minorBidi"/>
          <w:sz w:val="24"/>
          <w:szCs w:val="24"/>
        </w:rPr>
        <w:t xml:space="preserve">After the session, </w:t>
      </w:r>
      <w:r w:rsidR="00457C09" w:rsidRPr="00B02A64">
        <w:rPr>
          <w:rFonts w:asciiTheme="minorBidi" w:hAnsiTheme="minorBidi"/>
          <w:sz w:val="24"/>
          <w:szCs w:val="24"/>
        </w:rPr>
        <w:t xml:space="preserve">I </w:t>
      </w:r>
      <w:r w:rsidR="009A2F73">
        <w:rPr>
          <w:rFonts w:asciiTheme="minorBidi" w:hAnsiTheme="minorBidi"/>
          <w:sz w:val="24"/>
          <w:szCs w:val="24"/>
        </w:rPr>
        <w:t>appreciated</w:t>
      </w:r>
      <w:r w:rsidR="00AC1761">
        <w:rPr>
          <w:rFonts w:asciiTheme="minorBidi" w:hAnsiTheme="minorBidi"/>
          <w:sz w:val="24"/>
          <w:szCs w:val="24"/>
        </w:rPr>
        <w:t xml:space="preserve"> </w:t>
      </w:r>
      <w:r w:rsidR="0072130D" w:rsidRPr="00B02A64">
        <w:rPr>
          <w:rFonts w:asciiTheme="minorBidi" w:hAnsiTheme="minorBidi"/>
          <w:sz w:val="24"/>
          <w:szCs w:val="24"/>
        </w:rPr>
        <w:t xml:space="preserve">the feedback </w:t>
      </w:r>
      <w:r w:rsidR="00DA6F42" w:rsidRPr="00B02A64">
        <w:rPr>
          <w:rFonts w:asciiTheme="minorBidi" w:hAnsiTheme="minorBidi"/>
          <w:sz w:val="24"/>
          <w:szCs w:val="24"/>
        </w:rPr>
        <w:t xml:space="preserve">received </w:t>
      </w:r>
      <w:r w:rsidR="0072130D" w:rsidRPr="00B02A64">
        <w:rPr>
          <w:rFonts w:asciiTheme="minorBidi" w:hAnsiTheme="minorBidi"/>
          <w:sz w:val="24"/>
          <w:szCs w:val="24"/>
        </w:rPr>
        <w:t xml:space="preserve">and </w:t>
      </w:r>
      <w:r w:rsidR="001B7C4F" w:rsidRPr="00B02A64">
        <w:rPr>
          <w:rFonts w:asciiTheme="minorBidi" w:hAnsiTheme="minorBidi"/>
          <w:sz w:val="24"/>
          <w:szCs w:val="24"/>
        </w:rPr>
        <w:t xml:space="preserve">will </w:t>
      </w:r>
      <w:r w:rsidR="00AC1761">
        <w:rPr>
          <w:rFonts w:asciiTheme="minorBidi" w:hAnsiTheme="minorBidi"/>
          <w:sz w:val="24"/>
          <w:szCs w:val="24"/>
        </w:rPr>
        <w:t>aim</w:t>
      </w:r>
      <w:r w:rsidR="001B7C4F" w:rsidRPr="00B02A64">
        <w:rPr>
          <w:rFonts w:asciiTheme="minorBidi" w:hAnsiTheme="minorBidi"/>
          <w:sz w:val="24"/>
          <w:szCs w:val="24"/>
        </w:rPr>
        <w:t xml:space="preserve"> to </w:t>
      </w:r>
      <w:r w:rsidR="00457C09" w:rsidRPr="00B02A64">
        <w:rPr>
          <w:rFonts w:asciiTheme="minorBidi" w:hAnsiTheme="minorBidi"/>
          <w:sz w:val="24"/>
          <w:szCs w:val="24"/>
        </w:rPr>
        <w:t>improv</w:t>
      </w:r>
      <w:r w:rsidR="00A24C2C" w:rsidRPr="00B02A64">
        <w:rPr>
          <w:rFonts w:asciiTheme="minorBidi" w:hAnsiTheme="minorBidi"/>
          <w:sz w:val="24"/>
          <w:szCs w:val="24"/>
        </w:rPr>
        <w:t xml:space="preserve">e </w:t>
      </w:r>
      <w:r w:rsidR="00CC22B9">
        <w:rPr>
          <w:rFonts w:asciiTheme="minorBidi" w:hAnsiTheme="minorBidi"/>
          <w:sz w:val="24"/>
          <w:szCs w:val="24"/>
        </w:rPr>
        <w:t xml:space="preserve">my skills </w:t>
      </w:r>
      <w:r w:rsidR="00A24C2C" w:rsidRPr="00B02A64">
        <w:rPr>
          <w:rFonts w:asciiTheme="minorBidi" w:hAnsiTheme="minorBidi"/>
          <w:sz w:val="24"/>
          <w:szCs w:val="24"/>
        </w:rPr>
        <w:t xml:space="preserve">as part </w:t>
      </w:r>
      <w:r w:rsidR="00812A09" w:rsidRPr="00B02A64">
        <w:rPr>
          <w:rFonts w:asciiTheme="minorBidi" w:hAnsiTheme="minorBidi"/>
          <w:sz w:val="24"/>
          <w:szCs w:val="24"/>
        </w:rPr>
        <w:t>of my</w:t>
      </w:r>
      <w:r w:rsidR="00457C09" w:rsidRPr="00B02A64">
        <w:rPr>
          <w:rFonts w:asciiTheme="minorBidi" w:hAnsiTheme="minorBidi"/>
          <w:sz w:val="24"/>
          <w:szCs w:val="24"/>
        </w:rPr>
        <w:t xml:space="preserve"> </w:t>
      </w:r>
      <w:r w:rsidR="00CC22B9" w:rsidRPr="00B02A64">
        <w:rPr>
          <w:rFonts w:asciiTheme="minorBidi" w:hAnsiTheme="minorBidi"/>
          <w:sz w:val="24"/>
          <w:szCs w:val="24"/>
        </w:rPr>
        <w:t>p</w:t>
      </w:r>
      <w:r w:rsidR="00CC22B9">
        <w:rPr>
          <w:rFonts w:asciiTheme="minorBidi" w:hAnsiTheme="minorBidi"/>
          <w:sz w:val="24"/>
          <w:szCs w:val="24"/>
        </w:rPr>
        <w:t xml:space="preserve">rofessional </w:t>
      </w:r>
      <w:r w:rsidR="00457C09" w:rsidRPr="00B02A64">
        <w:rPr>
          <w:rFonts w:asciiTheme="minorBidi" w:hAnsiTheme="minorBidi"/>
          <w:sz w:val="24"/>
          <w:szCs w:val="24"/>
        </w:rPr>
        <w:t>development</w:t>
      </w:r>
      <w:r w:rsidR="00CC22B9">
        <w:rPr>
          <w:rFonts w:asciiTheme="minorBidi" w:hAnsiTheme="minorBidi"/>
          <w:sz w:val="24"/>
          <w:szCs w:val="24"/>
        </w:rPr>
        <w:t>.</w:t>
      </w:r>
      <w:r w:rsidR="00457C09" w:rsidRPr="00B02A64">
        <w:rPr>
          <w:rFonts w:asciiTheme="minorBidi" w:hAnsiTheme="minorBidi"/>
          <w:sz w:val="24"/>
          <w:szCs w:val="24"/>
        </w:rPr>
        <w:t xml:space="preserve"> </w:t>
      </w:r>
      <w:r w:rsidR="00CC22B9">
        <w:rPr>
          <w:rFonts w:asciiTheme="minorBidi" w:hAnsiTheme="minorBidi"/>
          <w:sz w:val="24"/>
          <w:szCs w:val="24"/>
        </w:rPr>
        <w:t>I</w:t>
      </w:r>
      <w:r w:rsidR="00E84E14" w:rsidRPr="00B02A64">
        <w:rPr>
          <w:rFonts w:asciiTheme="minorBidi" w:hAnsiTheme="minorBidi"/>
          <w:sz w:val="24"/>
          <w:szCs w:val="24"/>
        </w:rPr>
        <w:t xml:space="preserve">n particular, </w:t>
      </w:r>
      <w:r w:rsidR="00F049F5" w:rsidRPr="00B02A64">
        <w:rPr>
          <w:rFonts w:asciiTheme="minorBidi" w:hAnsiTheme="minorBidi"/>
          <w:sz w:val="24"/>
          <w:szCs w:val="24"/>
        </w:rPr>
        <w:t xml:space="preserve">time management, questions techniques and </w:t>
      </w:r>
      <w:r w:rsidR="00812A09" w:rsidRPr="00B02A64">
        <w:rPr>
          <w:rFonts w:asciiTheme="minorBidi" w:hAnsiTheme="minorBidi"/>
          <w:sz w:val="24"/>
          <w:szCs w:val="24"/>
        </w:rPr>
        <w:t>to include the</w:t>
      </w:r>
      <w:r w:rsidR="00F049F5" w:rsidRPr="00B02A64">
        <w:rPr>
          <w:rFonts w:asciiTheme="minorBidi" w:hAnsiTheme="minorBidi"/>
          <w:sz w:val="24"/>
          <w:szCs w:val="24"/>
        </w:rPr>
        <w:t xml:space="preserve"> introduction of aims and objectives at the beginning of </w:t>
      </w:r>
      <w:r w:rsidR="00E844E1">
        <w:rPr>
          <w:rFonts w:asciiTheme="minorBidi" w:hAnsiTheme="minorBidi"/>
          <w:sz w:val="24"/>
          <w:szCs w:val="24"/>
        </w:rPr>
        <w:t xml:space="preserve">all future </w:t>
      </w:r>
      <w:r w:rsidR="00F049F5" w:rsidRPr="00B02A64">
        <w:rPr>
          <w:rFonts w:asciiTheme="minorBidi" w:hAnsiTheme="minorBidi"/>
          <w:sz w:val="24"/>
          <w:szCs w:val="24"/>
        </w:rPr>
        <w:t>session</w:t>
      </w:r>
      <w:r w:rsidR="009A7F35">
        <w:rPr>
          <w:rFonts w:asciiTheme="minorBidi" w:hAnsiTheme="minorBidi"/>
          <w:sz w:val="24"/>
          <w:szCs w:val="24"/>
        </w:rPr>
        <w:t>s</w:t>
      </w:r>
      <w:r w:rsidR="00F049F5" w:rsidRPr="00B02A64">
        <w:rPr>
          <w:rFonts w:asciiTheme="minorBidi" w:hAnsiTheme="minorBidi"/>
          <w:sz w:val="24"/>
          <w:szCs w:val="24"/>
        </w:rPr>
        <w:t xml:space="preserve">. </w:t>
      </w:r>
      <w:r w:rsidR="00DA6F42" w:rsidRPr="00B02A64">
        <w:rPr>
          <w:rFonts w:asciiTheme="minorBidi" w:hAnsiTheme="minorBidi"/>
          <w:sz w:val="24"/>
          <w:szCs w:val="24"/>
        </w:rPr>
        <w:t>In align with</w:t>
      </w:r>
      <w:r w:rsidR="001774D9" w:rsidRPr="00B02A64">
        <w:rPr>
          <w:rFonts w:asciiTheme="minorBidi" w:hAnsiTheme="minorBidi"/>
          <w:sz w:val="24"/>
          <w:szCs w:val="24"/>
        </w:rPr>
        <w:t xml:space="preserve"> professional standards, </w:t>
      </w:r>
      <w:r w:rsidR="008B5923">
        <w:rPr>
          <w:rFonts w:asciiTheme="minorBidi" w:hAnsiTheme="minorBidi"/>
          <w:sz w:val="24"/>
          <w:szCs w:val="24"/>
        </w:rPr>
        <w:t>“</w:t>
      </w:r>
      <w:r w:rsidR="001774D9" w:rsidRPr="00B02A64">
        <w:rPr>
          <w:rFonts w:asciiTheme="minorBidi" w:hAnsiTheme="minorBidi"/>
          <w:sz w:val="24"/>
          <w:szCs w:val="24"/>
        </w:rPr>
        <w:t xml:space="preserve">in my practice and with others, I will maintain and update </w:t>
      </w:r>
      <w:r w:rsidR="00E21E6E" w:rsidRPr="00B02A64">
        <w:rPr>
          <w:rFonts w:asciiTheme="minorBidi" w:hAnsiTheme="minorBidi"/>
          <w:sz w:val="24"/>
          <w:szCs w:val="24"/>
        </w:rPr>
        <w:t xml:space="preserve">knowledge of my subject and how best to teach and assess them by actively participating in professional development </w:t>
      </w:r>
      <w:r w:rsidR="00820F8E" w:rsidRPr="00B02A64">
        <w:rPr>
          <w:rFonts w:asciiTheme="minorBidi" w:hAnsiTheme="minorBidi"/>
          <w:sz w:val="24"/>
          <w:szCs w:val="24"/>
        </w:rPr>
        <w:t>activities</w:t>
      </w:r>
      <w:r w:rsidR="008B5923">
        <w:rPr>
          <w:rFonts w:asciiTheme="minorBidi" w:hAnsiTheme="minorBidi"/>
          <w:sz w:val="24"/>
          <w:szCs w:val="24"/>
        </w:rPr>
        <w:t>”</w:t>
      </w:r>
      <w:r w:rsidR="004F10F9">
        <w:rPr>
          <w:rFonts w:asciiTheme="minorBidi" w:hAnsiTheme="minorBidi"/>
          <w:sz w:val="24"/>
          <w:szCs w:val="24"/>
        </w:rPr>
        <w:t xml:space="preserve"> </w:t>
      </w:r>
      <w:sdt>
        <w:sdtPr>
          <w:rPr>
            <w:rFonts w:asciiTheme="minorBidi" w:hAnsiTheme="minorBidi"/>
            <w:sz w:val="24"/>
            <w:szCs w:val="24"/>
          </w:rPr>
          <w:id w:val="1483820053"/>
          <w:citation/>
        </w:sdtPr>
        <w:sdtEndPr/>
        <w:sdtContent>
          <w:r w:rsidR="00820F8E" w:rsidRPr="00B02A64">
            <w:rPr>
              <w:rFonts w:asciiTheme="minorBidi" w:hAnsiTheme="minorBidi"/>
              <w:sz w:val="24"/>
              <w:szCs w:val="24"/>
            </w:rPr>
            <w:fldChar w:fldCharType="begin"/>
          </w:r>
          <w:r w:rsidR="00AB7C3B" w:rsidRPr="00B02A64">
            <w:rPr>
              <w:rFonts w:asciiTheme="minorBidi" w:hAnsiTheme="minorBidi"/>
              <w:sz w:val="24"/>
              <w:szCs w:val="24"/>
            </w:rPr>
            <w:instrText xml:space="preserve">CITATION Wel17 \l 2057 </w:instrText>
          </w:r>
          <w:r w:rsidR="00820F8E" w:rsidRPr="00B02A64">
            <w:rPr>
              <w:rFonts w:asciiTheme="minorBidi" w:hAnsiTheme="minorBidi"/>
              <w:sz w:val="24"/>
              <w:szCs w:val="24"/>
            </w:rPr>
            <w:fldChar w:fldCharType="separate"/>
          </w:r>
          <w:r w:rsidR="00806FD3" w:rsidRPr="00B02A64">
            <w:rPr>
              <w:rFonts w:asciiTheme="minorBidi" w:hAnsiTheme="minorBidi"/>
              <w:noProof/>
              <w:sz w:val="24"/>
              <w:szCs w:val="24"/>
            </w:rPr>
            <w:t>(Welsh Government, 2017)</w:t>
          </w:r>
          <w:r w:rsidR="00820F8E" w:rsidRPr="00B02A64">
            <w:rPr>
              <w:rFonts w:asciiTheme="minorBidi" w:hAnsiTheme="minorBidi"/>
              <w:sz w:val="24"/>
              <w:szCs w:val="24"/>
            </w:rPr>
            <w:fldChar w:fldCharType="end"/>
          </w:r>
        </w:sdtContent>
      </w:sdt>
      <w:r w:rsidR="00DA7F57" w:rsidRPr="00B02A64">
        <w:rPr>
          <w:rFonts w:asciiTheme="minorBidi" w:hAnsiTheme="minorBidi"/>
          <w:sz w:val="24"/>
          <w:szCs w:val="24"/>
        </w:rPr>
        <w:t xml:space="preserve"> as outlined in append</w:t>
      </w:r>
      <w:r w:rsidR="0003213A" w:rsidRPr="00B02A64">
        <w:rPr>
          <w:rFonts w:asciiTheme="minorBidi" w:hAnsiTheme="minorBidi"/>
          <w:sz w:val="24"/>
          <w:szCs w:val="24"/>
        </w:rPr>
        <w:t>ix</w:t>
      </w:r>
      <w:r w:rsidR="00DA7F57" w:rsidRPr="00B02A64">
        <w:rPr>
          <w:rFonts w:asciiTheme="minorBidi" w:hAnsiTheme="minorBidi"/>
          <w:sz w:val="24"/>
          <w:szCs w:val="24"/>
        </w:rPr>
        <w:t xml:space="preserve"> </w:t>
      </w:r>
      <w:r w:rsidR="0003213A" w:rsidRPr="00B02A64">
        <w:rPr>
          <w:rFonts w:asciiTheme="minorBidi" w:hAnsiTheme="minorBidi"/>
          <w:sz w:val="24"/>
          <w:szCs w:val="24"/>
        </w:rPr>
        <w:t>E</w:t>
      </w:r>
      <w:r w:rsidR="00DA7F57" w:rsidRPr="00B02A64">
        <w:rPr>
          <w:rFonts w:asciiTheme="minorBidi" w:hAnsiTheme="minorBidi"/>
          <w:sz w:val="24"/>
          <w:szCs w:val="24"/>
        </w:rPr>
        <w:t xml:space="preserve">. </w:t>
      </w:r>
    </w:p>
    <w:p w14:paraId="2E7B03E6" w14:textId="77777777" w:rsidR="00EC1D91" w:rsidRDefault="00EC1D91" w:rsidP="00B02A64">
      <w:pPr>
        <w:spacing w:after="0" w:line="360" w:lineRule="auto"/>
        <w:jc w:val="both"/>
        <w:rPr>
          <w:rFonts w:asciiTheme="minorBidi" w:hAnsiTheme="minorBidi"/>
          <w:sz w:val="24"/>
          <w:szCs w:val="24"/>
        </w:rPr>
      </w:pPr>
    </w:p>
    <w:p w14:paraId="0ECD47CE" w14:textId="49CF4089" w:rsidR="00F835DF" w:rsidRDefault="00F835DF" w:rsidP="00B02A64">
      <w:pPr>
        <w:spacing w:after="0" w:line="360" w:lineRule="auto"/>
        <w:jc w:val="both"/>
        <w:rPr>
          <w:rFonts w:asciiTheme="minorBidi" w:hAnsiTheme="minorBidi"/>
          <w:sz w:val="24"/>
          <w:szCs w:val="24"/>
        </w:rPr>
      </w:pPr>
      <w:r>
        <w:rPr>
          <w:rFonts w:asciiTheme="minorBidi" w:hAnsiTheme="minorBidi"/>
          <w:sz w:val="24"/>
          <w:szCs w:val="24"/>
        </w:rPr>
        <w:t>Word count</w:t>
      </w:r>
      <w:r w:rsidR="003056B2">
        <w:rPr>
          <w:rFonts w:asciiTheme="minorBidi" w:hAnsiTheme="minorBidi"/>
          <w:sz w:val="24"/>
          <w:szCs w:val="24"/>
        </w:rPr>
        <w:t xml:space="preserve"> (excluding direct quotations): </w:t>
      </w:r>
      <w:r w:rsidR="003D719C">
        <w:rPr>
          <w:rFonts w:asciiTheme="minorBidi" w:hAnsiTheme="minorBidi"/>
          <w:sz w:val="24"/>
          <w:szCs w:val="24"/>
        </w:rPr>
        <w:t>1</w:t>
      </w:r>
      <w:r w:rsidR="00EC4D7F">
        <w:rPr>
          <w:rFonts w:asciiTheme="minorBidi" w:hAnsiTheme="minorBidi"/>
          <w:sz w:val="24"/>
          <w:szCs w:val="24"/>
        </w:rPr>
        <w:t>094</w:t>
      </w:r>
    </w:p>
    <w:p w14:paraId="405855CB" w14:textId="77777777" w:rsidR="00F835DF" w:rsidRPr="00B02A64" w:rsidRDefault="00F835DF" w:rsidP="00B02A64">
      <w:pPr>
        <w:spacing w:after="0" w:line="360" w:lineRule="auto"/>
        <w:jc w:val="both"/>
        <w:rPr>
          <w:rFonts w:asciiTheme="minorBidi" w:hAnsiTheme="minorBidi"/>
          <w:sz w:val="24"/>
          <w:szCs w:val="24"/>
        </w:rPr>
      </w:pPr>
    </w:p>
    <w:p w14:paraId="0F2E9048" w14:textId="529B680C" w:rsidR="00637042" w:rsidRPr="00B02A64" w:rsidRDefault="00A22C3D" w:rsidP="00B02A64">
      <w:pPr>
        <w:spacing w:after="0" w:line="360" w:lineRule="auto"/>
        <w:jc w:val="both"/>
        <w:rPr>
          <w:rFonts w:asciiTheme="minorBidi" w:hAnsiTheme="minorBidi"/>
          <w:b/>
          <w:bCs/>
          <w:sz w:val="24"/>
          <w:szCs w:val="24"/>
          <w:u w:val="single"/>
        </w:rPr>
      </w:pPr>
      <w:r w:rsidRPr="00B02A64">
        <w:rPr>
          <w:rFonts w:asciiTheme="minorBidi" w:hAnsiTheme="minorBidi"/>
          <w:b/>
          <w:bCs/>
          <w:sz w:val="24"/>
          <w:szCs w:val="24"/>
          <w:u w:val="single"/>
        </w:rPr>
        <w:t xml:space="preserve">Appendices </w:t>
      </w:r>
    </w:p>
    <w:p w14:paraId="4D613A7B" w14:textId="7AE5D601" w:rsidR="00A22C3D" w:rsidRPr="00B02A64" w:rsidRDefault="00A22C3D" w:rsidP="00B02A64">
      <w:pPr>
        <w:spacing w:after="0" w:line="360" w:lineRule="auto"/>
        <w:jc w:val="both"/>
        <w:rPr>
          <w:rFonts w:asciiTheme="minorBidi" w:hAnsiTheme="minorBidi"/>
          <w:sz w:val="24"/>
          <w:szCs w:val="24"/>
        </w:rPr>
      </w:pPr>
      <w:r w:rsidRPr="00B02A64">
        <w:rPr>
          <w:rFonts w:asciiTheme="minorBidi" w:hAnsiTheme="minorBidi"/>
          <w:sz w:val="24"/>
          <w:szCs w:val="24"/>
        </w:rPr>
        <w:t>Appendix A – Lesson assessment form</w:t>
      </w:r>
    </w:p>
    <w:p w14:paraId="54BDA10C" w14:textId="77777777" w:rsidR="007F5638" w:rsidRPr="00B02A64" w:rsidRDefault="00A22C3D" w:rsidP="00B02A64">
      <w:pPr>
        <w:spacing w:after="0" w:line="360" w:lineRule="auto"/>
        <w:jc w:val="both"/>
        <w:rPr>
          <w:rFonts w:asciiTheme="minorBidi" w:hAnsiTheme="minorBidi"/>
          <w:sz w:val="24"/>
          <w:szCs w:val="24"/>
        </w:rPr>
      </w:pPr>
      <w:r w:rsidRPr="00B02A64">
        <w:rPr>
          <w:rFonts w:asciiTheme="minorBidi" w:hAnsiTheme="minorBidi"/>
          <w:sz w:val="24"/>
          <w:szCs w:val="24"/>
        </w:rPr>
        <w:t xml:space="preserve">Appendix B – PowerPoint </w:t>
      </w:r>
    </w:p>
    <w:p w14:paraId="1423CB72" w14:textId="20CF81A7" w:rsidR="00A22C3D" w:rsidRPr="00B02A64" w:rsidRDefault="007F5638" w:rsidP="00B02A64">
      <w:pPr>
        <w:spacing w:after="0" w:line="360" w:lineRule="auto"/>
        <w:jc w:val="both"/>
        <w:rPr>
          <w:rFonts w:asciiTheme="minorBidi" w:hAnsiTheme="minorBidi"/>
          <w:sz w:val="24"/>
          <w:szCs w:val="24"/>
        </w:rPr>
      </w:pPr>
      <w:r w:rsidRPr="00B02A64">
        <w:rPr>
          <w:rFonts w:asciiTheme="minorBidi" w:hAnsiTheme="minorBidi"/>
          <w:sz w:val="24"/>
          <w:szCs w:val="24"/>
        </w:rPr>
        <w:t xml:space="preserve">Appendix C - </w:t>
      </w:r>
      <w:r w:rsidR="001401EC" w:rsidRPr="00B02A64">
        <w:rPr>
          <w:rFonts w:asciiTheme="minorBidi" w:hAnsiTheme="minorBidi"/>
          <w:sz w:val="24"/>
          <w:szCs w:val="24"/>
        </w:rPr>
        <w:t>V</w:t>
      </w:r>
      <w:r w:rsidR="00A22C3D" w:rsidRPr="00B02A64">
        <w:rPr>
          <w:rFonts w:asciiTheme="minorBidi" w:hAnsiTheme="minorBidi"/>
          <w:sz w:val="24"/>
          <w:szCs w:val="24"/>
        </w:rPr>
        <w:t xml:space="preserve">isual </w:t>
      </w:r>
      <w:r w:rsidR="001401EC" w:rsidRPr="00B02A64">
        <w:rPr>
          <w:rFonts w:asciiTheme="minorBidi" w:hAnsiTheme="minorBidi"/>
          <w:sz w:val="24"/>
          <w:szCs w:val="24"/>
        </w:rPr>
        <w:t xml:space="preserve">learning </w:t>
      </w:r>
      <w:r w:rsidR="00A22C3D" w:rsidRPr="00B02A64">
        <w:rPr>
          <w:rFonts w:asciiTheme="minorBidi" w:hAnsiTheme="minorBidi"/>
          <w:sz w:val="24"/>
          <w:szCs w:val="24"/>
        </w:rPr>
        <w:t>aids</w:t>
      </w:r>
    </w:p>
    <w:p w14:paraId="4997098E" w14:textId="13C0F37D" w:rsidR="001401EC" w:rsidRPr="00B02A64" w:rsidRDefault="001401EC" w:rsidP="00B02A64">
      <w:pPr>
        <w:spacing w:after="0" w:line="360" w:lineRule="auto"/>
        <w:jc w:val="both"/>
        <w:rPr>
          <w:rFonts w:asciiTheme="minorBidi" w:hAnsiTheme="minorBidi"/>
          <w:sz w:val="24"/>
          <w:szCs w:val="24"/>
          <w:lang w:val="fr-FR"/>
        </w:rPr>
      </w:pPr>
      <w:r w:rsidRPr="00B02A64">
        <w:rPr>
          <w:rFonts w:asciiTheme="minorBidi" w:hAnsiTheme="minorBidi"/>
          <w:sz w:val="24"/>
          <w:szCs w:val="24"/>
          <w:lang w:val="fr-FR"/>
        </w:rPr>
        <w:t>Appendix D – Lesson plan</w:t>
      </w:r>
    </w:p>
    <w:p w14:paraId="7015B2EC" w14:textId="623B3DFD" w:rsidR="00A22C3D" w:rsidRPr="00B02A64" w:rsidRDefault="00A22C3D" w:rsidP="00B02A64">
      <w:pPr>
        <w:spacing w:after="0" w:line="360" w:lineRule="auto"/>
        <w:jc w:val="both"/>
        <w:rPr>
          <w:rFonts w:asciiTheme="minorBidi" w:hAnsiTheme="minorBidi"/>
          <w:sz w:val="24"/>
          <w:szCs w:val="24"/>
          <w:lang w:val="fr-FR"/>
        </w:rPr>
      </w:pPr>
      <w:r w:rsidRPr="00B02A64">
        <w:rPr>
          <w:rFonts w:asciiTheme="minorBidi" w:hAnsiTheme="minorBidi"/>
          <w:sz w:val="24"/>
          <w:szCs w:val="24"/>
          <w:lang w:val="fr-FR"/>
        </w:rPr>
        <w:t xml:space="preserve">Appendix </w:t>
      </w:r>
      <w:r w:rsidR="001401EC" w:rsidRPr="00B02A64">
        <w:rPr>
          <w:rFonts w:asciiTheme="minorBidi" w:hAnsiTheme="minorBidi"/>
          <w:sz w:val="24"/>
          <w:szCs w:val="24"/>
          <w:lang w:val="fr-FR"/>
        </w:rPr>
        <w:t>E</w:t>
      </w:r>
      <w:r w:rsidRPr="00B02A64">
        <w:rPr>
          <w:rFonts w:asciiTheme="minorBidi" w:hAnsiTheme="minorBidi"/>
          <w:sz w:val="24"/>
          <w:szCs w:val="24"/>
          <w:lang w:val="fr-FR"/>
        </w:rPr>
        <w:t xml:space="preserve"> – Action Plan</w:t>
      </w:r>
    </w:p>
    <w:p w14:paraId="22585C75" w14:textId="77777777" w:rsidR="001D2CB0" w:rsidRPr="00B02A64" w:rsidRDefault="001D2CB0" w:rsidP="00B02A64">
      <w:pPr>
        <w:spacing w:after="0" w:line="360" w:lineRule="auto"/>
        <w:jc w:val="both"/>
        <w:rPr>
          <w:rFonts w:asciiTheme="minorBidi" w:hAnsiTheme="minorBidi"/>
          <w:sz w:val="24"/>
          <w:szCs w:val="24"/>
          <w:lang w:val="fr-FR"/>
        </w:rPr>
      </w:pPr>
    </w:p>
    <w:sdt>
      <w:sdtPr>
        <w:rPr>
          <w:rFonts w:asciiTheme="minorBidi" w:eastAsiaTheme="minorEastAsia" w:hAnsiTheme="minorBidi" w:cstheme="minorBidi"/>
          <w:color w:val="auto"/>
          <w:kern w:val="2"/>
          <w:sz w:val="24"/>
          <w:szCs w:val="24"/>
          <w:lang w:val="en-GB" w:eastAsia="zh-CN"/>
          <w14:ligatures w14:val="standardContextual"/>
        </w:rPr>
        <w:id w:val="-2016983998"/>
        <w:docPartObj>
          <w:docPartGallery w:val="Bibliographies"/>
          <w:docPartUnique/>
        </w:docPartObj>
      </w:sdtPr>
      <w:sdtEndPr/>
      <w:sdtContent>
        <w:p w14:paraId="01E5D6EE" w14:textId="66708059" w:rsidR="00CF5942" w:rsidRPr="00B02A64" w:rsidRDefault="000B331B" w:rsidP="00B02A64">
          <w:pPr>
            <w:pStyle w:val="Heading1"/>
            <w:spacing w:before="0" w:line="360" w:lineRule="auto"/>
            <w:jc w:val="both"/>
            <w:rPr>
              <w:rFonts w:asciiTheme="minorBidi" w:hAnsiTheme="minorBidi" w:cstheme="minorBidi"/>
              <w:b/>
              <w:bCs/>
              <w:color w:val="auto"/>
              <w:sz w:val="24"/>
              <w:szCs w:val="24"/>
              <w:u w:val="single"/>
            </w:rPr>
          </w:pPr>
          <w:r w:rsidRPr="00B02A64">
            <w:rPr>
              <w:rFonts w:asciiTheme="minorBidi" w:hAnsiTheme="minorBidi" w:cstheme="minorBidi"/>
              <w:b/>
              <w:bCs/>
              <w:color w:val="auto"/>
              <w:sz w:val="24"/>
              <w:szCs w:val="24"/>
              <w:u w:val="single"/>
            </w:rPr>
            <w:t>References</w:t>
          </w:r>
        </w:p>
        <w:sdt>
          <w:sdtPr>
            <w:rPr>
              <w:rFonts w:asciiTheme="minorBidi" w:hAnsiTheme="minorBidi"/>
              <w:sz w:val="24"/>
              <w:szCs w:val="24"/>
            </w:rPr>
            <w:id w:val="111145805"/>
            <w:bibliography/>
          </w:sdtPr>
          <w:sdtEndPr/>
          <w:sdtContent>
            <w:p w14:paraId="1C3143C2" w14:textId="3E73B801" w:rsidR="00806FD3" w:rsidRPr="00B02A64" w:rsidRDefault="00CF5942" w:rsidP="00B02A64">
              <w:pPr>
                <w:pStyle w:val="Bibliography"/>
                <w:spacing w:after="0" w:line="360" w:lineRule="auto"/>
                <w:rPr>
                  <w:rFonts w:asciiTheme="minorBidi" w:hAnsiTheme="minorBidi"/>
                  <w:noProof/>
                  <w:kern w:val="0"/>
                  <w:sz w:val="24"/>
                  <w:szCs w:val="24"/>
                  <w:lang w:val="en-US"/>
                  <w14:ligatures w14:val="none"/>
                </w:rPr>
              </w:pPr>
              <w:r w:rsidRPr="00B02A64">
                <w:rPr>
                  <w:rFonts w:asciiTheme="minorBidi" w:hAnsiTheme="minorBidi"/>
                  <w:sz w:val="24"/>
                  <w:szCs w:val="24"/>
                </w:rPr>
                <w:fldChar w:fldCharType="begin"/>
              </w:r>
              <w:r w:rsidRPr="00B02A64">
                <w:rPr>
                  <w:rFonts w:asciiTheme="minorBidi" w:hAnsiTheme="minorBidi"/>
                  <w:sz w:val="24"/>
                  <w:szCs w:val="24"/>
                </w:rPr>
                <w:instrText xml:space="preserve"> BIBLIOGRAPHY </w:instrText>
              </w:r>
              <w:r w:rsidRPr="00B02A64">
                <w:rPr>
                  <w:rFonts w:asciiTheme="minorBidi" w:hAnsiTheme="minorBidi"/>
                  <w:sz w:val="24"/>
                  <w:szCs w:val="24"/>
                </w:rPr>
                <w:fldChar w:fldCharType="separate"/>
              </w:r>
              <w:r w:rsidR="00806FD3" w:rsidRPr="00B02A64">
                <w:rPr>
                  <w:rFonts w:asciiTheme="minorBidi" w:hAnsiTheme="minorBidi"/>
                  <w:noProof/>
                  <w:sz w:val="24"/>
                  <w:szCs w:val="24"/>
                  <w:lang w:val="en-US"/>
                </w:rPr>
                <w:t xml:space="preserve">Brockbank, A. &amp; McGill, I., </w:t>
              </w:r>
              <w:r w:rsidR="006C7BB6" w:rsidRPr="00B02A64">
                <w:rPr>
                  <w:rFonts w:asciiTheme="minorBidi" w:hAnsiTheme="minorBidi"/>
                  <w:noProof/>
                  <w:sz w:val="24"/>
                  <w:szCs w:val="24"/>
                  <w:lang w:val="en-US"/>
                </w:rPr>
                <w:t>(</w:t>
              </w:r>
              <w:r w:rsidR="00806FD3" w:rsidRPr="00B02A64">
                <w:rPr>
                  <w:rFonts w:asciiTheme="minorBidi" w:hAnsiTheme="minorBidi"/>
                  <w:noProof/>
                  <w:sz w:val="24"/>
                  <w:szCs w:val="24"/>
                  <w:lang w:val="en-US"/>
                </w:rPr>
                <w:t>2000</w:t>
              </w:r>
              <w:r w:rsidR="006C7BB6" w:rsidRPr="00B02A64">
                <w:rPr>
                  <w:rFonts w:asciiTheme="minorBidi" w:hAnsiTheme="minorBidi"/>
                  <w:noProof/>
                  <w:sz w:val="24"/>
                  <w:szCs w:val="24"/>
                  <w:lang w:val="en-US"/>
                </w:rPr>
                <w:t>)</w:t>
              </w:r>
              <w:r w:rsidR="00806FD3" w:rsidRPr="00B02A64">
                <w:rPr>
                  <w:rFonts w:asciiTheme="minorBidi" w:hAnsiTheme="minorBidi"/>
                  <w:noProof/>
                  <w:sz w:val="24"/>
                  <w:szCs w:val="24"/>
                  <w:lang w:val="en-US"/>
                </w:rPr>
                <w:t xml:space="preserve">. </w:t>
              </w:r>
              <w:r w:rsidR="00806FD3" w:rsidRPr="00B02A64">
                <w:rPr>
                  <w:rFonts w:asciiTheme="minorBidi" w:hAnsiTheme="minorBidi"/>
                  <w:i/>
                  <w:iCs/>
                  <w:noProof/>
                  <w:sz w:val="24"/>
                  <w:szCs w:val="24"/>
                  <w:lang w:val="en-US"/>
                </w:rPr>
                <w:t xml:space="preserve">Facilitative Reflective Learning in Higher Education. </w:t>
              </w:r>
              <w:r w:rsidR="00806FD3" w:rsidRPr="00B02A64">
                <w:rPr>
                  <w:rFonts w:asciiTheme="minorBidi" w:hAnsiTheme="minorBidi"/>
                  <w:noProof/>
                  <w:sz w:val="24"/>
                  <w:szCs w:val="24"/>
                  <w:lang w:val="en-US"/>
                </w:rPr>
                <w:t>1st ed. Buckingham: Open University Press.</w:t>
              </w:r>
            </w:p>
            <w:p w14:paraId="2AFA0BBA" w14:textId="6DC504B3" w:rsidR="00806FD3" w:rsidRPr="00B02A64" w:rsidRDefault="00806FD3" w:rsidP="00B02A64">
              <w:pPr>
                <w:pStyle w:val="Bibliography"/>
                <w:spacing w:after="0" w:line="360" w:lineRule="auto"/>
                <w:rPr>
                  <w:rFonts w:asciiTheme="minorBidi" w:hAnsiTheme="minorBidi"/>
                  <w:noProof/>
                  <w:sz w:val="24"/>
                  <w:szCs w:val="24"/>
                  <w:lang w:val="en-US"/>
                </w:rPr>
              </w:pPr>
              <w:r w:rsidRPr="00B02A64">
                <w:rPr>
                  <w:rFonts w:asciiTheme="minorBidi" w:hAnsiTheme="minorBidi"/>
                  <w:noProof/>
                  <w:sz w:val="24"/>
                  <w:szCs w:val="24"/>
                  <w:lang w:val="en-US"/>
                </w:rPr>
                <w:t xml:space="preserve">Race, P., </w:t>
              </w:r>
              <w:r w:rsidR="002F20B6" w:rsidRPr="00B02A64">
                <w:rPr>
                  <w:rFonts w:asciiTheme="minorBidi" w:hAnsiTheme="minorBidi"/>
                  <w:noProof/>
                  <w:sz w:val="24"/>
                  <w:szCs w:val="24"/>
                  <w:lang w:val="en-US"/>
                </w:rPr>
                <w:t>(</w:t>
              </w:r>
              <w:r w:rsidRPr="00B02A64">
                <w:rPr>
                  <w:rFonts w:asciiTheme="minorBidi" w:hAnsiTheme="minorBidi"/>
                  <w:noProof/>
                  <w:sz w:val="24"/>
                  <w:szCs w:val="24"/>
                  <w:lang w:val="en-US"/>
                </w:rPr>
                <w:t>2007</w:t>
              </w:r>
              <w:r w:rsidR="002F20B6" w:rsidRPr="00B02A64">
                <w:rPr>
                  <w:rFonts w:asciiTheme="minorBidi" w:hAnsiTheme="minorBidi"/>
                  <w:noProof/>
                  <w:sz w:val="24"/>
                  <w:szCs w:val="24"/>
                  <w:lang w:val="en-US"/>
                </w:rPr>
                <w:t>)</w:t>
              </w:r>
              <w:r w:rsidRPr="00B02A64">
                <w:rPr>
                  <w:rFonts w:asciiTheme="minorBidi" w:hAnsiTheme="minorBidi"/>
                  <w:noProof/>
                  <w:sz w:val="24"/>
                  <w:szCs w:val="24"/>
                  <w:lang w:val="en-US"/>
                </w:rPr>
                <w:t xml:space="preserve">. </w:t>
              </w:r>
              <w:r w:rsidRPr="00B02A64">
                <w:rPr>
                  <w:rFonts w:asciiTheme="minorBidi" w:hAnsiTheme="minorBidi"/>
                  <w:i/>
                  <w:iCs/>
                  <w:noProof/>
                  <w:sz w:val="24"/>
                  <w:szCs w:val="24"/>
                  <w:lang w:val="en-US"/>
                </w:rPr>
                <w:t xml:space="preserve">The Lecturer's Toolkit: A practical guide to assessment, learning and teaching. </w:t>
              </w:r>
              <w:r w:rsidRPr="00B02A64">
                <w:rPr>
                  <w:rFonts w:asciiTheme="minorBidi" w:hAnsiTheme="minorBidi"/>
                  <w:noProof/>
                  <w:sz w:val="24"/>
                  <w:szCs w:val="24"/>
                  <w:lang w:val="en-US"/>
                </w:rPr>
                <w:t>3rd ed. Oxon: Routledge.</w:t>
              </w:r>
            </w:p>
            <w:p w14:paraId="55A0B244" w14:textId="7EE8922E" w:rsidR="00806FD3" w:rsidRPr="00B02A64" w:rsidRDefault="00806FD3" w:rsidP="00B02A64">
              <w:pPr>
                <w:pStyle w:val="Bibliography"/>
                <w:spacing w:after="0" w:line="360" w:lineRule="auto"/>
                <w:rPr>
                  <w:rFonts w:asciiTheme="minorBidi" w:hAnsiTheme="minorBidi"/>
                  <w:noProof/>
                  <w:sz w:val="24"/>
                  <w:szCs w:val="24"/>
                  <w:lang w:val="en-US"/>
                </w:rPr>
              </w:pPr>
              <w:r w:rsidRPr="00B02A64">
                <w:rPr>
                  <w:rFonts w:asciiTheme="minorBidi" w:hAnsiTheme="minorBidi"/>
                  <w:noProof/>
                  <w:sz w:val="24"/>
                  <w:szCs w:val="24"/>
                  <w:lang w:val="en-US"/>
                </w:rPr>
                <w:lastRenderedPageBreak/>
                <w:t xml:space="preserve">Reece, I. &amp; Walker, S., </w:t>
              </w:r>
              <w:r w:rsidR="002F20B6" w:rsidRPr="00B02A64">
                <w:rPr>
                  <w:rFonts w:asciiTheme="minorBidi" w:hAnsiTheme="minorBidi"/>
                  <w:noProof/>
                  <w:sz w:val="24"/>
                  <w:szCs w:val="24"/>
                  <w:lang w:val="en-US"/>
                </w:rPr>
                <w:t>(</w:t>
              </w:r>
              <w:r w:rsidRPr="00B02A64">
                <w:rPr>
                  <w:rFonts w:asciiTheme="minorBidi" w:hAnsiTheme="minorBidi"/>
                  <w:noProof/>
                  <w:sz w:val="24"/>
                  <w:szCs w:val="24"/>
                  <w:lang w:val="en-US"/>
                </w:rPr>
                <w:t>2007</w:t>
              </w:r>
              <w:r w:rsidR="002F20B6" w:rsidRPr="00B02A64">
                <w:rPr>
                  <w:rFonts w:asciiTheme="minorBidi" w:hAnsiTheme="minorBidi"/>
                  <w:noProof/>
                  <w:sz w:val="24"/>
                  <w:szCs w:val="24"/>
                  <w:lang w:val="en-US"/>
                </w:rPr>
                <w:t>)</w:t>
              </w:r>
              <w:r w:rsidRPr="00B02A64">
                <w:rPr>
                  <w:rFonts w:asciiTheme="minorBidi" w:hAnsiTheme="minorBidi"/>
                  <w:noProof/>
                  <w:sz w:val="24"/>
                  <w:szCs w:val="24"/>
                  <w:lang w:val="en-US"/>
                </w:rPr>
                <w:t xml:space="preserve">. </w:t>
              </w:r>
              <w:r w:rsidRPr="00B02A64">
                <w:rPr>
                  <w:rFonts w:asciiTheme="minorBidi" w:hAnsiTheme="minorBidi"/>
                  <w:i/>
                  <w:iCs/>
                  <w:noProof/>
                  <w:sz w:val="24"/>
                  <w:szCs w:val="24"/>
                  <w:lang w:val="en-US"/>
                </w:rPr>
                <w:t xml:space="preserve">Teaching, training &amp; learning. </w:t>
              </w:r>
              <w:r w:rsidRPr="00B02A64">
                <w:rPr>
                  <w:rFonts w:asciiTheme="minorBidi" w:hAnsiTheme="minorBidi"/>
                  <w:noProof/>
                  <w:sz w:val="24"/>
                  <w:szCs w:val="24"/>
                  <w:lang w:val="en-US"/>
                </w:rPr>
                <w:t>6th ed. Sunderland: Business Education Publishers Limited.</w:t>
              </w:r>
            </w:p>
            <w:p w14:paraId="10E3B06D" w14:textId="2C2D72C1" w:rsidR="00806FD3" w:rsidRPr="00B02A64" w:rsidRDefault="00806FD3" w:rsidP="00B02A64">
              <w:pPr>
                <w:pStyle w:val="Bibliography"/>
                <w:spacing w:after="0" w:line="360" w:lineRule="auto"/>
                <w:rPr>
                  <w:rFonts w:asciiTheme="minorBidi" w:hAnsiTheme="minorBidi"/>
                  <w:noProof/>
                  <w:sz w:val="24"/>
                  <w:szCs w:val="24"/>
                  <w:lang w:val="en-US"/>
                </w:rPr>
              </w:pPr>
              <w:r w:rsidRPr="00B02A64">
                <w:rPr>
                  <w:rFonts w:asciiTheme="minorBidi" w:hAnsiTheme="minorBidi"/>
                  <w:noProof/>
                  <w:sz w:val="24"/>
                  <w:szCs w:val="24"/>
                  <w:lang w:val="en-US"/>
                </w:rPr>
                <w:t xml:space="preserve">Welsh Government, </w:t>
              </w:r>
              <w:r w:rsidR="002F20B6" w:rsidRPr="00B02A64">
                <w:rPr>
                  <w:rFonts w:asciiTheme="minorBidi" w:hAnsiTheme="minorBidi"/>
                  <w:noProof/>
                  <w:sz w:val="24"/>
                  <w:szCs w:val="24"/>
                  <w:lang w:val="en-US"/>
                </w:rPr>
                <w:t>(</w:t>
              </w:r>
              <w:r w:rsidRPr="00B02A64">
                <w:rPr>
                  <w:rFonts w:asciiTheme="minorBidi" w:hAnsiTheme="minorBidi"/>
                  <w:noProof/>
                  <w:sz w:val="24"/>
                  <w:szCs w:val="24"/>
                  <w:lang w:val="en-US"/>
                </w:rPr>
                <w:t>2017</w:t>
              </w:r>
              <w:r w:rsidR="002F20B6" w:rsidRPr="00B02A64">
                <w:rPr>
                  <w:rFonts w:asciiTheme="minorBidi" w:hAnsiTheme="minorBidi"/>
                  <w:noProof/>
                  <w:sz w:val="24"/>
                  <w:szCs w:val="24"/>
                  <w:lang w:val="en-US"/>
                </w:rPr>
                <w:t>)</w:t>
              </w:r>
              <w:r w:rsidRPr="00B02A64">
                <w:rPr>
                  <w:rFonts w:asciiTheme="minorBidi" w:hAnsiTheme="minorBidi"/>
                  <w:noProof/>
                  <w:sz w:val="24"/>
                  <w:szCs w:val="24"/>
                  <w:lang w:val="en-US"/>
                </w:rPr>
                <w:t xml:space="preserve">. </w:t>
              </w:r>
              <w:r w:rsidRPr="00B02A64">
                <w:rPr>
                  <w:rFonts w:asciiTheme="minorBidi" w:hAnsiTheme="minorBidi"/>
                  <w:i/>
                  <w:iCs/>
                  <w:noProof/>
                  <w:sz w:val="24"/>
                  <w:szCs w:val="24"/>
                  <w:lang w:val="en-US"/>
                </w:rPr>
                <w:t xml:space="preserve">Professional standards for further education teachers and work-based learning practitioners in Wales. </w:t>
              </w:r>
              <w:r w:rsidRPr="00B02A64">
                <w:rPr>
                  <w:rFonts w:asciiTheme="minorBidi" w:hAnsiTheme="minorBidi"/>
                  <w:noProof/>
                  <w:sz w:val="24"/>
                  <w:szCs w:val="24"/>
                  <w:lang w:val="en-US"/>
                </w:rPr>
                <w:t xml:space="preserve">[Online] </w:t>
              </w:r>
              <w:r w:rsidRPr="00B02A64">
                <w:rPr>
                  <w:rFonts w:asciiTheme="minorBidi" w:hAnsiTheme="minorBidi"/>
                  <w:noProof/>
                  <w:sz w:val="24"/>
                  <w:szCs w:val="24"/>
                  <w:lang w:val="en-US"/>
                </w:rPr>
                <w:br/>
                <w:t xml:space="preserve">Available at: </w:t>
              </w:r>
              <w:r w:rsidRPr="00B02A64">
                <w:rPr>
                  <w:rFonts w:asciiTheme="minorBidi" w:hAnsiTheme="minorBidi"/>
                  <w:noProof/>
                  <w:sz w:val="24"/>
                  <w:szCs w:val="24"/>
                  <w:u w:val="single"/>
                  <w:lang w:val="en-US"/>
                </w:rPr>
                <w:t>https://hwb.gov.wales/storage/460a740a-7bf1-4c7b-b4ae-348ae380879b/professional-standards-further-education-teachers-work-based-learning-practitioners-wales.pdf</w:t>
              </w:r>
              <w:r w:rsidRPr="00B02A64">
                <w:rPr>
                  <w:rFonts w:asciiTheme="minorBidi" w:hAnsiTheme="minorBidi"/>
                  <w:noProof/>
                  <w:sz w:val="24"/>
                  <w:szCs w:val="24"/>
                  <w:lang w:val="en-US"/>
                </w:rPr>
                <w:br/>
                <w:t>[Accessed 1 December 2023].</w:t>
              </w:r>
            </w:p>
            <w:p w14:paraId="697326E0" w14:textId="63FD5341" w:rsidR="00CF5942" w:rsidRPr="00B02A64" w:rsidRDefault="00CF5942" w:rsidP="00B02A64">
              <w:pPr>
                <w:spacing w:after="0" w:line="360" w:lineRule="auto"/>
                <w:jc w:val="both"/>
                <w:rPr>
                  <w:rFonts w:asciiTheme="minorBidi" w:hAnsiTheme="minorBidi"/>
                  <w:sz w:val="24"/>
                  <w:szCs w:val="24"/>
                </w:rPr>
              </w:pPr>
              <w:r w:rsidRPr="00B02A64">
                <w:rPr>
                  <w:rFonts w:asciiTheme="minorBidi" w:hAnsiTheme="minorBidi"/>
                  <w:b/>
                  <w:bCs/>
                  <w:noProof/>
                  <w:sz w:val="24"/>
                  <w:szCs w:val="24"/>
                </w:rPr>
                <w:fldChar w:fldCharType="end"/>
              </w:r>
            </w:p>
          </w:sdtContent>
        </w:sdt>
      </w:sdtContent>
    </w:sdt>
    <w:p w14:paraId="38004890" w14:textId="65CCDC49" w:rsidR="00B91456" w:rsidRPr="00B02A64" w:rsidRDefault="00B91456" w:rsidP="00B02A64">
      <w:pPr>
        <w:spacing w:after="0" w:line="360" w:lineRule="auto"/>
        <w:jc w:val="both"/>
        <w:rPr>
          <w:rFonts w:asciiTheme="minorBidi" w:hAnsiTheme="minorBidi"/>
          <w:sz w:val="24"/>
          <w:szCs w:val="24"/>
        </w:rPr>
      </w:pPr>
      <w:r w:rsidRPr="00B02A64">
        <w:rPr>
          <w:rFonts w:asciiTheme="minorBidi" w:hAnsiTheme="minorBidi"/>
          <w:sz w:val="24"/>
          <w:szCs w:val="24"/>
        </w:rPr>
        <w:t xml:space="preserve"> </w:t>
      </w:r>
    </w:p>
    <w:sectPr w:rsidR="00B91456" w:rsidRPr="00B02A64" w:rsidSect="0006225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F59FB" w14:textId="77777777" w:rsidR="0075408A" w:rsidRDefault="0075408A" w:rsidP="0038120B">
      <w:pPr>
        <w:spacing w:after="0" w:line="240" w:lineRule="auto"/>
      </w:pPr>
      <w:r>
        <w:separator/>
      </w:r>
    </w:p>
  </w:endnote>
  <w:endnote w:type="continuationSeparator" w:id="0">
    <w:p w14:paraId="0E84F37E" w14:textId="77777777" w:rsidR="0075408A" w:rsidRDefault="0075408A" w:rsidP="00381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804439"/>
      <w:docPartObj>
        <w:docPartGallery w:val="Page Numbers (Bottom of Page)"/>
        <w:docPartUnique/>
      </w:docPartObj>
    </w:sdtPr>
    <w:sdtEndPr>
      <w:rPr>
        <w:noProof/>
      </w:rPr>
    </w:sdtEndPr>
    <w:sdtContent>
      <w:p w14:paraId="7F1D3861" w14:textId="05309F2C" w:rsidR="0038120B" w:rsidRDefault="003812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077549" w14:textId="77777777" w:rsidR="0038120B" w:rsidRDefault="00381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58EB7" w14:textId="77777777" w:rsidR="0075408A" w:rsidRDefault="0075408A" w:rsidP="0038120B">
      <w:pPr>
        <w:spacing w:after="0" w:line="240" w:lineRule="auto"/>
      </w:pPr>
      <w:r>
        <w:separator/>
      </w:r>
    </w:p>
  </w:footnote>
  <w:footnote w:type="continuationSeparator" w:id="0">
    <w:p w14:paraId="00F65B62" w14:textId="77777777" w:rsidR="0075408A" w:rsidRDefault="0075408A" w:rsidP="003812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41AC9"/>
    <w:multiLevelType w:val="multilevel"/>
    <w:tmpl w:val="99DABB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85602E"/>
    <w:multiLevelType w:val="multilevel"/>
    <w:tmpl w:val="FB9C3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5E5B83"/>
    <w:multiLevelType w:val="multilevel"/>
    <w:tmpl w:val="EF342B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8D6997"/>
    <w:multiLevelType w:val="multilevel"/>
    <w:tmpl w:val="24DA2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B337BA"/>
    <w:multiLevelType w:val="hybridMultilevel"/>
    <w:tmpl w:val="574C8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4F4295"/>
    <w:multiLevelType w:val="multilevel"/>
    <w:tmpl w:val="2C422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0E31AD"/>
    <w:multiLevelType w:val="multilevel"/>
    <w:tmpl w:val="F6C8F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4B19F6"/>
    <w:multiLevelType w:val="multilevel"/>
    <w:tmpl w:val="52FCF092"/>
    <w:lvl w:ilvl="0">
      <w:start w:val="1"/>
      <w:numFmt w:val="bullet"/>
      <w:lvlText w:val=""/>
      <w:lvlJc w:val="left"/>
      <w:pPr>
        <w:tabs>
          <w:tab w:val="num" w:pos="1069"/>
        </w:tabs>
        <w:ind w:left="1069"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461CE2"/>
    <w:multiLevelType w:val="hybridMultilevel"/>
    <w:tmpl w:val="A54E3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6075284">
    <w:abstractNumId w:val="4"/>
  </w:num>
  <w:num w:numId="2" w16cid:durableId="1722243774">
    <w:abstractNumId w:val="7"/>
  </w:num>
  <w:num w:numId="3" w16cid:durableId="234055619">
    <w:abstractNumId w:val="0"/>
  </w:num>
  <w:num w:numId="4" w16cid:durableId="416362544">
    <w:abstractNumId w:val="6"/>
  </w:num>
  <w:num w:numId="5" w16cid:durableId="538015199">
    <w:abstractNumId w:val="2"/>
  </w:num>
  <w:num w:numId="6" w16cid:durableId="47072536">
    <w:abstractNumId w:val="8"/>
  </w:num>
  <w:num w:numId="7" w16cid:durableId="38552268">
    <w:abstractNumId w:val="3"/>
  </w:num>
  <w:num w:numId="8" w16cid:durableId="2021657151">
    <w:abstractNumId w:val="5"/>
  </w:num>
  <w:num w:numId="9" w16cid:durableId="6267360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442"/>
    <w:rsid w:val="000074A7"/>
    <w:rsid w:val="000247B4"/>
    <w:rsid w:val="00025442"/>
    <w:rsid w:val="00027567"/>
    <w:rsid w:val="0003213A"/>
    <w:rsid w:val="000618DC"/>
    <w:rsid w:val="00062257"/>
    <w:rsid w:val="0007764B"/>
    <w:rsid w:val="00084EB1"/>
    <w:rsid w:val="00092B12"/>
    <w:rsid w:val="00095200"/>
    <w:rsid w:val="000A2055"/>
    <w:rsid w:val="000A2627"/>
    <w:rsid w:val="000A359E"/>
    <w:rsid w:val="000B0997"/>
    <w:rsid w:val="000B2DC3"/>
    <w:rsid w:val="000B331B"/>
    <w:rsid w:val="000C0FBC"/>
    <w:rsid w:val="000E5DF8"/>
    <w:rsid w:val="000F373E"/>
    <w:rsid w:val="00111F8C"/>
    <w:rsid w:val="00112A71"/>
    <w:rsid w:val="001130B3"/>
    <w:rsid w:val="00120F07"/>
    <w:rsid w:val="001212A4"/>
    <w:rsid w:val="0012538D"/>
    <w:rsid w:val="001401EC"/>
    <w:rsid w:val="0014171E"/>
    <w:rsid w:val="0014664A"/>
    <w:rsid w:val="00156997"/>
    <w:rsid w:val="001774D9"/>
    <w:rsid w:val="00181DB9"/>
    <w:rsid w:val="00183944"/>
    <w:rsid w:val="001929FD"/>
    <w:rsid w:val="001A6CB8"/>
    <w:rsid w:val="001B010E"/>
    <w:rsid w:val="001B7C4F"/>
    <w:rsid w:val="001C0027"/>
    <w:rsid w:val="001C76CC"/>
    <w:rsid w:val="001D1166"/>
    <w:rsid w:val="001D2CB0"/>
    <w:rsid w:val="001E08F7"/>
    <w:rsid w:val="001E0BCC"/>
    <w:rsid w:val="001E7071"/>
    <w:rsid w:val="001F0C52"/>
    <w:rsid w:val="00206665"/>
    <w:rsid w:val="00213C1B"/>
    <w:rsid w:val="0021660F"/>
    <w:rsid w:val="00216B52"/>
    <w:rsid w:val="00224A1B"/>
    <w:rsid w:val="00231481"/>
    <w:rsid w:val="002335BF"/>
    <w:rsid w:val="00234C28"/>
    <w:rsid w:val="002441C7"/>
    <w:rsid w:val="002464FA"/>
    <w:rsid w:val="00252646"/>
    <w:rsid w:val="002557D5"/>
    <w:rsid w:val="002913F2"/>
    <w:rsid w:val="002A2C37"/>
    <w:rsid w:val="002A7BF6"/>
    <w:rsid w:val="002B6CE2"/>
    <w:rsid w:val="002C355D"/>
    <w:rsid w:val="002C777C"/>
    <w:rsid w:val="002D025E"/>
    <w:rsid w:val="002D4959"/>
    <w:rsid w:val="002E6A8F"/>
    <w:rsid w:val="002E7639"/>
    <w:rsid w:val="002F20B6"/>
    <w:rsid w:val="002F6131"/>
    <w:rsid w:val="003056B2"/>
    <w:rsid w:val="00307055"/>
    <w:rsid w:val="00307AF9"/>
    <w:rsid w:val="00311948"/>
    <w:rsid w:val="003145A0"/>
    <w:rsid w:val="003276E8"/>
    <w:rsid w:val="00333B95"/>
    <w:rsid w:val="0033715A"/>
    <w:rsid w:val="0035275F"/>
    <w:rsid w:val="003540D6"/>
    <w:rsid w:val="0036070D"/>
    <w:rsid w:val="00362192"/>
    <w:rsid w:val="003648FD"/>
    <w:rsid w:val="00376996"/>
    <w:rsid w:val="0038120B"/>
    <w:rsid w:val="00383446"/>
    <w:rsid w:val="003841EF"/>
    <w:rsid w:val="00390501"/>
    <w:rsid w:val="00393B2E"/>
    <w:rsid w:val="003A029B"/>
    <w:rsid w:val="003A1CBC"/>
    <w:rsid w:val="003A6A17"/>
    <w:rsid w:val="003B10DC"/>
    <w:rsid w:val="003B4304"/>
    <w:rsid w:val="003B6789"/>
    <w:rsid w:val="003C3475"/>
    <w:rsid w:val="003C5802"/>
    <w:rsid w:val="003C6C0E"/>
    <w:rsid w:val="003D34D0"/>
    <w:rsid w:val="003D719C"/>
    <w:rsid w:val="003E0491"/>
    <w:rsid w:val="003E139C"/>
    <w:rsid w:val="003F3327"/>
    <w:rsid w:val="003F54FD"/>
    <w:rsid w:val="0040354C"/>
    <w:rsid w:val="0040525D"/>
    <w:rsid w:val="00413C36"/>
    <w:rsid w:val="00416399"/>
    <w:rsid w:val="00417461"/>
    <w:rsid w:val="004352DC"/>
    <w:rsid w:val="004522C1"/>
    <w:rsid w:val="00452663"/>
    <w:rsid w:val="00454D35"/>
    <w:rsid w:val="00457C09"/>
    <w:rsid w:val="004607FB"/>
    <w:rsid w:val="00466CAE"/>
    <w:rsid w:val="004674D0"/>
    <w:rsid w:val="00472093"/>
    <w:rsid w:val="00482159"/>
    <w:rsid w:val="004824FC"/>
    <w:rsid w:val="00486089"/>
    <w:rsid w:val="00487B10"/>
    <w:rsid w:val="00494B01"/>
    <w:rsid w:val="004A2AA1"/>
    <w:rsid w:val="004A76E1"/>
    <w:rsid w:val="004B291D"/>
    <w:rsid w:val="004C2947"/>
    <w:rsid w:val="004C3E23"/>
    <w:rsid w:val="004D13F7"/>
    <w:rsid w:val="004D3FA8"/>
    <w:rsid w:val="004E02E2"/>
    <w:rsid w:val="004E666A"/>
    <w:rsid w:val="004F10F9"/>
    <w:rsid w:val="004F1D80"/>
    <w:rsid w:val="0050401D"/>
    <w:rsid w:val="00511EC1"/>
    <w:rsid w:val="005144E8"/>
    <w:rsid w:val="00515CCC"/>
    <w:rsid w:val="00517CE5"/>
    <w:rsid w:val="00520954"/>
    <w:rsid w:val="00525042"/>
    <w:rsid w:val="00532841"/>
    <w:rsid w:val="005443BE"/>
    <w:rsid w:val="005522B7"/>
    <w:rsid w:val="00552648"/>
    <w:rsid w:val="00571E76"/>
    <w:rsid w:val="005761A4"/>
    <w:rsid w:val="00577BFF"/>
    <w:rsid w:val="00580339"/>
    <w:rsid w:val="00591453"/>
    <w:rsid w:val="0059646A"/>
    <w:rsid w:val="005A0164"/>
    <w:rsid w:val="005A61EF"/>
    <w:rsid w:val="005A7C84"/>
    <w:rsid w:val="005B2559"/>
    <w:rsid w:val="005B270B"/>
    <w:rsid w:val="005B6E4F"/>
    <w:rsid w:val="005C1D59"/>
    <w:rsid w:val="005C32E2"/>
    <w:rsid w:val="005C3F73"/>
    <w:rsid w:val="005C6F6C"/>
    <w:rsid w:val="005D01D4"/>
    <w:rsid w:val="005D07B6"/>
    <w:rsid w:val="005E16FB"/>
    <w:rsid w:val="005E73CA"/>
    <w:rsid w:val="005F1635"/>
    <w:rsid w:val="00601895"/>
    <w:rsid w:val="00607FFD"/>
    <w:rsid w:val="006120EF"/>
    <w:rsid w:val="00616BA8"/>
    <w:rsid w:val="00623513"/>
    <w:rsid w:val="00625A9B"/>
    <w:rsid w:val="00627954"/>
    <w:rsid w:val="00633BD0"/>
    <w:rsid w:val="00637042"/>
    <w:rsid w:val="00640EFC"/>
    <w:rsid w:val="00642FEA"/>
    <w:rsid w:val="0064307F"/>
    <w:rsid w:val="00645418"/>
    <w:rsid w:val="00660959"/>
    <w:rsid w:val="006669EC"/>
    <w:rsid w:val="006723ED"/>
    <w:rsid w:val="006745DD"/>
    <w:rsid w:val="0068179F"/>
    <w:rsid w:val="00683E48"/>
    <w:rsid w:val="006867DD"/>
    <w:rsid w:val="00687001"/>
    <w:rsid w:val="006971B2"/>
    <w:rsid w:val="006A07FD"/>
    <w:rsid w:val="006A4C02"/>
    <w:rsid w:val="006C0E5C"/>
    <w:rsid w:val="006C7BB6"/>
    <w:rsid w:val="006D13A3"/>
    <w:rsid w:val="006D3685"/>
    <w:rsid w:val="006E349A"/>
    <w:rsid w:val="006F670A"/>
    <w:rsid w:val="006F7712"/>
    <w:rsid w:val="007013BD"/>
    <w:rsid w:val="0070604E"/>
    <w:rsid w:val="0072130D"/>
    <w:rsid w:val="007224C9"/>
    <w:rsid w:val="00726682"/>
    <w:rsid w:val="007314E2"/>
    <w:rsid w:val="00732333"/>
    <w:rsid w:val="00732B8C"/>
    <w:rsid w:val="00745107"/>
    <w:rsid w:val="00750170"/>
    <w:rsid w:val="0075408A"/>
    <w:rsid w:val="00764C2D"/>
    <w:rsid w:val="00773393"/>
    <w:rsid w:val="00782D25"/>
    <w:rsid w:val="007878C0"/>
    <w:rsid w:val="007A5FC2"/>
    <w:rsid w:val="007A7EC3"/>
    <w:rsid w:val="007B145A"/>
    <w:rsid w:val="007B295F"/>
    <w:rsid w:val="007B7BEA"/>
    <w:rsid w:val="007C1F2B"/>
    <w:rsid w:val="007D270E"/>
    <w:rsid w:val="007E5740"/>
    <w:rsid w:val="007E65DC"/>
    <w:rsid w:val="007F0276"/>
    <w:rsid w:val="007F5638"/>
    <w:rsid w:val="007F6DE3"/>
    <w:rsid w:val="007F72EE"/>
    <w:rsid w:val="007F773A"/>
    <w:rsid w:val="008010DA"/>
    <w:rsid w:val="00806FD3"/>
    <w:rsid w:val="00810895"/>
    <w:rsid w:val="008109E8"/>
    <w:rsid w:val="00811022"/>
    <w:rsid w:val="00812A09"/>
    <w:rsid w:val="00814670"/>
    <w:rsid w:val="00817483"/>
    <w:rsid w:val="00820D19"/>
    <w:rsid w:val="00820F8E"/>
    <w:rsid w:val="00822B2D"/>
    <w:rsid w:val="008312CD"/>
    <w:rsid w:val="008341F0"/>
    <w:rsid w:val="0083693D"/>
    <w:rsid w:val="008506F3"/>
    <w:rsid w:val="00852349"/>
    <w:rsid w:val="0086042F"/>
    <w:rsid w:val="008761BC"/>
    <w:rsid w:val="00876E02"/>
    <w:rsid w:val="008800A8"/>
    <w:rsid w:val="00885EB4"/>
    <w:rsid w:val="00886114"/>
    <w:rsid w:val="008A4D13"/>
    <w:rsid w:val="008A5A6F"/>
    <w:rsid w:val="008B5923"/>
    <w:rsid w:val="008C28FC"/>
    <w:rsid w:val="008C5F74"/>
    <w:rsid w:val="008D4725"/>
    <w:rsid w:val="008E2113"/>
    <w:rsid w:val="008F0C1E"/>
    <w:rsid w:val="008F170D"/>
    <w:rsid w:val="009115EC"/>
    <w:rsid w:val="009148BA"/>
    <w:rsid w:val="00926E2D"/>
    <w:rsid w:val="00927F95"/>
    <w:rsid w:val="0093194C"/>
    <w:rsid w:val="00936EDF"/>
    <w:rsid w:val="00943B24"/>
    <w:rsid w:val="00946256"/>
    <w:rsid w:val="0095373C"/>
    <w:rsid w:val="0095486D"/>
    <w:rsid w:val="00957811"/>
    <w:rsid w:val="00957A93"/>
    <w:rsid w:val="00963168"/>
    <w:rsid w:val="00963E7D"/>
    <w:rsid w:val="00975E60"/>
    <w:rsid w:val="00981804"/>
    <w:rsid w:val="0098561F"/>
    <w:rsid w:val="00994260"/>
    <w:rsid w:val="009946A9"/>
    <w:rsid w:val="00995D74"/>
    <w:rsid w:val="009A118C"/>
    <w:rsid w:val="009A2F73"/>
    <w:rsid w:val="009A416B"/>
    <w:rsid w:val="009A5A84"/>
    <w:rsid w:val="009A7F35"/>
    <w:rsid w:val="009B55F5"/>
    <w:rsid w:val="009C41B2"/>
    <w:rsid w:val="009C6749"/>
    <w:rsid w:val="00A071FC"/>
    <w:rsid w:val="00A1546F"/>
    <w:rsid w:val="00A17DA6"/>
    <w:rsid w:val="00A22C3D"/>
    <w:rsid w:val="00A24C2C"/>
    <w:rsid w:val="00A25861"/>
    <w:rsid w:val="00A349F6"/>
    <w:rsid w:val="00A35E45"/>
    <w:rsid w:val="00A41CD8"/>
    <w:rsid w:val="00A46949"/>
    <w:rsid w:val="00A60B55"/>
    <w:rsid w:val="00A63C21"/>
    <w:rsid w:val="00A77609"/>
    <w:rsid w:val="00A8764D"/>
    <w:rsid w:val="00A955C4"/>
    <w:rsid w:val="00AA5B9A"/>
    <w:rsid w:val="00AB2E07"/>
    <w:rsid w:val="00AB3E2F"/>
    <w:rsid w:val="00AB7BD0"/>
    <w:rsid w:val="00AB7C3B"/>
    <w:rsid w:val="00AC1761"/>
    <w:rsid w:val="00AC2773"/>
    <w:rsid w:val="00AD0266"/>
    <w:rsid w:val="00AD27C6"/>
    <w:rsid w:val="00AE350E"/>
    <w:rsid w:val="00AF23CB"/>
    <w:rsid w:val="00AF24CC"/>
    <w:rsid w:val="00AF56F8"/>
    <w:rsid w:val="00B02A64"/>
    <w:rsid w:val="00B42071"/>
    <w:rsid w:val="00B42186"/>
    <w:rsid w:val="00B42320"/>
    <w:rsid w:val="00B428E1"/>
    <w:rsid w:val="00B42A2C"/>
    <w:rsid w:val="00B4710E"/>
    <w:rsid w:val="00B501F4"/>
    <w:rsid w:val="00B607FA"/>
    <w:rsid w:val="00B60D89"/>
    <w:rsid w:val="00B72C64"/>
    <w:rsid w:val="00B91456"/>
    <w:rsid w:val="00B928E7"/>
    <w:rsid w:val="00BA31F2"/>
    <w:rsid w:val="00BD57C3"/>
    <w:rsid w:val="00BE038B"/>
    <w:rsid w:val="00BE1596"/>
    <w:rsid w:val="00BF03C4"/>
    <w:rsid w:val="00BF559F"/>
    <w:rsid w:val="00C10C6D"/>
    <w:rsid w:val="00C17B60"/>
    <w:rsid w:val="00C21852"/>
    <w:rsid w:val="00C22042"/>
    <w:rsid w:val="00C4287C"/>
    <w:rsid w:val="00C43C70"/>
    <w:rsid w:val="00C50122"/>
    <w:rsid w:val="00C530BC"/>
    <w:rsid w:val="00C64688"/>
    <w:rsid w:val="00C70029"/>
    <w:rsid w:val="00C84A86"/>
    <w:rsid w:val="00C854FD"/>
    <w:rsid w:val="00C87FC6"/>
    <w:rsid w:val="00C9433A"/>
    <w:rsid w:val="00CC0230"/>
    <w:rsid w:val="00CC22B9"/>
    <w:rsid w:val="00CD4C93"/>
    <w:rsid w:val="00CD7284"/>
    <w:rsid w:val="00CE5BB9"/>
    <w:rsid w:val="00CF202C"/>
    <w:rsid w:val="00CF50A5"/>
    <w:rsid w:val="00CF5942"/>
    <w:rsid w:val="00CF6595"/>
    <w:rsid w:val="00D22276"/>
    <w:rsid w:val="00D3480E"/>
    <w:rsid w:val="00D35BBE"/>
    <w:rsid w:val="00D37B5C"/>
    <w:rsid w:val="00D5392B"/>
    <w:rsid w:val="00D55226"/>
    <w:rsid w:val="00D57BD9"/>
    <w:rsid w:val="00D57C3F"/>
    <w:rsid w:val="00D623CC"/>
    <w:rsid w:val="00D66E1F"/>
    <w:rsid w:val="00D956EC"/>
    <w:rsid w:val="00DA6F42"/>
    <w:rsid w:val="00DA7F57"/>
    <w:rsid w:val="00DB7C61"/>
    <w:rsid w:val="00DC0207"/>
    <w:rsid w:val="00DD5AD3"/>
    <w:rsid w:val="00DD61DB"/>
    <w:rsid w:val="00DD69B3"/>
    <w:rsid w:val="00DE0153"/>
    <w:rsid w:val="00E0113E"/>
    <w:rsid w:val="00E04640"/>
    <w:rsid w:val="00E06239"/>
    <w:rsid w:val="00E21E6E"/>
    <w:rsid w:val="00E340EC"/>
    <w:rsid w:val="00E34A5C"/>
    <w:rsid w:val="00E35B2F"/>
    <w:rsid w:val="00E3760C"/>
    <w:rsid w:val="00E42466"/>
    <w:rsid w:val="00E43446"/>
    <w:rsid w:val="00E442EA"/>
    <w:rsid w:val="00E60647"/>
    <w:rsid w:val="00E60C5B"/>
    <w:rsid w:val="00E66591"/>
    <w:rsid w:val="00E844E1"/>
    <w:rsid w:val="00E84E14"/>
    <w:rsid w:val="00E876C5"/>
    <w:rsid w:val="00E87F4A"/>
    <w:rsid w:val="00E9217C"/>
    <w:rsid w:val="00EA03CD"/>
    <w:rsid w:val="00EA7F46"/>
    <w:rsid w:val="00EB2AA6"/>
    <w:rsid w:val="00EC1D91"/>
    <w:rsid w:val="00EC4D7F"/>
    <w:rsid w:val="00ED2F52"/>
    <w:rsid w:val="00F031A0"/>
    <w:rsid w:val="00F037D5"/>
    <w:rsid w:val="00F049F5"/>
    <w:rsid w:val="00F114B3"/>
    <w:rsid w:val="00F17112"/>
    <w:rsid w:val="00F24FB4"/>
    <w:rsid w:val="00F25F6A"/>
    <w:rsid w:val="00F323A0"/>
    <w:rsid w:val="00F34740"/>
    <w:rsid w:val="00F373A2"/>
    <w:rsid w:val="00F509B0"/>
    <w:rsid w:val="00F54770"/>
    <w:rsid w:val="00F63FA8"/>
    <w:rsid w:val="00F652BD"/>
    <w:rsid w:val="00F65665"/>
    <w:rsid w:val="00F705CE"/>
    <w:rsid w:val="00F835DF"/>
    <w:rsid w:val="00F84962"/>
    <w:rsid w:val="00F90039"/>
    <w:rsid w:val="00F96ED8"/>
    <w:rsid w:val="00F9715C"/>
    <w:rsid w:val="00F977C6"/>
    <w:rsid w:val="00FA2EBF"/>
    <w:rsid w:val="00FA697A"/>
    <w:rsid w:val="00FB5359"/>
    <w:rsid w:val="00FC0E65"/>
    <w:rsid w:val="00FC2DAC"/>
    <w:rsid w:val="00FC6B34"/>
    <w:rsid w:val="00FC7C71"/>
    <w:rsid w:val="00FD640D"/>
    <w:rsid w:val="00FE02A2"/>
    <w:rsid w:val="00FE3E37"/>
    <w:rsid w:val="00FE6FE6"/>
    <w:rsid w:val="00FE797B"/>
    <w:rsid w:val="00FF1C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962301"/>
  <w15:chartTrackingRefBased/>
  <w15:docId w15:val="{18C00EAF-3558-44A8-96C6-22D5A2608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A9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Heading4">
    <w:name w:val="heading 4"/>
    <w:basedOn w:val="Normal"/>
    <w:link w:val="Heading4Char"/>
    <w:uiPriority w:val="9"/>
    <w:qFormat/>
    <w:rsid w:val="00D623CC"/>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442"/>
    <w:pPr>
      <w:ind w:left="720"/>
      <w:contextualSpacing/>
    </w:pPr>
  </w:style>
  <w:style w:type="paragraph" w:styleId="Header">
    <w:name w:val="header"/>
    <w:basedOn w:val="Normal"/>
    <w:link w:val="HeaderChar"/>
    <w:uiPriority w:val="99"/>
    <w:unhideWhenUsed/>
    <w:rsid w:val="00381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20B"/>
  </w:style>
  <w:style w:type="paragraph" w:styleId="Footer">
    <w:name w:val="footer"/>
    <w:basedOn w:val="Normal"/>
    <w:link w:val="FooterChar"/>
    <w:uiPriority w:val="99"/>
    <w:unhideWhenUsed/>
    <w:rsid w:val="00381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20B"/>
  </w:style>
  <w:style w:type="character" w:customStyle="1" w:styleId="Heading4Char">
    <w:name w:val="Heading 4 Char"/>
    <w:basedOn w:val="DefaultParagraphFont"/>
    <w:link w:val="Heading4"/>
    <w:uiPriority w:val="9"/>
    <w:rsid w:val="00D623CC"/>
    <w:rPr>
      <w:rFonts w:ascii="Times New Roman" w:eastAsia="Times New Roman" w:hAnsi="Times New Roman" w:cs="Times New Roman"/>
      <w:b/>
      <w:bCs/>
      <w:kern w:val="0"/>
      <w:sz w:val="24"/>
      <w:szCs w:val="24"/>
      <w14:ligatures w14:val="none"/>
    </w:rPr>
  </w:style>
  <w:style w:type="character" w:styleId="Strong">
    <w:name w:val="Strong"/>
    <w:basedOn w:val="DefaultParagraphFont"/>
    <w:uiPriority w:val="22"/>
    <w:qFormat/>
    <w:rsid w:val="00D623CC"/>
    <w:rPr>
      <w:b/>
      <w:bCs/>
    </w:rPr>
  </w:style>
  <w:style w:type="character" w:styleId="Emphasis">
    <w:name w:val="Emphasis"/>
    <w:basedOn w:val="DefaultParagraphFont"/>
    <w:uiPriority w:val="20"/>
    <w:qFormat/>
    <w:rsid w:val="00580339"/>
    <w:rPr>
      <w:i/>
      <w:iCs/>
    </w:rPr>
  </w:style>
  <w:style w:type="paragraph" w:styleId="NormalWeb">
    <w:name w:val="Normal (Web)"/>
    <w:basedOn w:val="Normal"/>
    <w:uiPriority w:val="99"/>
    <w:semiHidden/>
    <w:unhideWhenUsed/>
    <w:rsid w:val="00BF03C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625A9B"/>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E442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37327">
      <w:bodyDiv w:val="1"/>
      <w:marLeft w:val="0"/>
      <w:marRight w:val="0"/>
      <w:marTop w:val="0"/>
      <w:marBottom w:val="0"/>
      <w:divBdr>
        <w:top w:val="none" w:sz="0" w:space="0" w:color="auto"/>
        <w:left w:val="none" w:sz="0" w:space="0" w:color="auto"/>
        <w:bottom w:val="none" w:sz="0" w:space="0" w:color="auto"/>
        <w:right w:val="none" w:sz="0" w:space="0" w:color="auto"/>
      </w:divBdr>
    </w:div>
    <w:div w:id="82335544">
      <w:bodyDiv w:val="1"/>
      <w:marLeft w:val="0"/>
      <w:marRight w:val="0"/>
      <w:marTop w:val="0"/>
      <w:marBottom w:val="0"/>
      <w:divBdr>
        <w:top w:val="none" w:sz="0" w:space="0" w:color="auto"/>
        <w:left w:val="none" w:sz="0" w:space="0" w:color="auto"/>
        <w:bottom w:val="none" w:sz="0" w:space="0" w:color="auto"/>
        <w:right w:val="none" w:sz="0" w:space="0" w:color="auto"/>
      </w:divBdr>
    </w:div>
    <w:div w:id="107354167">
      <w:bodyDiv w:val="1"/>
      <w:marLeft w:val="0"/>
      <w:marRight w:val="0"/>
      <w:marTop w:val="0"/>
      <w:marBottom w:val="0"/>
      <w:divBdr>
        <w:top w:val="none" w:sz="0" w:space="0" w:color="auto"/>
        <w:left w:val="none" w:sz="0" w:space="0" w:color="auto"/>
        <w:bottom w:val="none" w:sz="0" w:space="0" w:color="auto"/>
        <w:right w:val="none" w:sz="0" w:space="0" w:color="auto"/>
      </w:divBdr>
    </w:div>
    <w:div w:id="155196362">
      <w:bodyDiv w:val="1"/>
      <w:marLeft w:val="0"/>
      <w:marRight w:val="0"/>
      <w:marTop w:val="0"/>
      <w:marBottom w:val="0"/>
      <w:divBdr>
        <w:top w:val="none" w:sz="0" w:space="0" w:color="auto"/>
        <w:left w:val="none" w:sz="0" w:space="0" w:color="auto"/>
        <w:bottom w:val="none" w:sz="0" w:space="0" w:color="auto"/>
        <w:right w:val="none" w:sz="0" w:space="0" w:color="auto"/>
      </w:divBdr>
    </w:div>
    <w:div w:id="186870072">
      <w:bodyDiv w:val="1"/>
      <w:marLeft w:val="0"/>
      <w:marRight w:val="0"/>
      <w:marTop w:val="0"/>
      <w:marBottom w:val="0"/>
      <w:divBdr>
        <w:top w:val="none" w:sz="0" w:space="0" w:color="auto"/>
        <w:left w:val="none" w:sz="0" w:space="0" w:color="auto"/>
        <w:bottom w:val="none" w:sz="0" w:space="0" w:color="auto"/>
        <w:right w:val="none" w:sz="0" w:space="0" w:color="auto"/>
      </w:divBdr>
    </w:div>
    <w:div w:id="192811474">
      <w:bodyDiv w:val="1"/>
      <w:marLeft w:val="0"/>
      <w:marRight w:val="0"/>
      <w:marTop w:val="0"/>
      <w:marBottom w:val="0"/>
      <w:divBdr>
        <w:top w:val="none" w:sz="0" w:space="0" w:color="auto"/>
        <w:left w:val="none" w:sz="0" w:space="0" w:color="auto"/>
        <w:bottom w:val="none" w:sz="0" w:space="0" w:color="auto"/>
        <w:right w:val="none" w:sz="0" w:space="0" w:color="auto"/>
      </w:divBdr>
    </w:div>
    <w:div w:id="200048420">
      <w:bodyDiv w:val="1"/>
      <w:marLeft w:val="0"/>
      <w:marRight w:val="0"/>
      <w:marTop w:val="0"/>
      <w:marBottom w:val="0"/>
      <w:divBdr>
        <w:top w:val="none" w:sz="0" w:space="0" w:color="auto"/>
        <w:left w:val="none" w:sz="0" w:space="0" w:color="auto"/>
        <w:bottom w:val="none" w:sz="0" w:space="0" w:color="auto"/>
        <w:right w:val="none" w:sz="0" w:space="0" w:color="auto"/>
      </w:divBdr>
    </w:div>
    <w:div w:id="221529022">
      <w:bodyDiv w:val="1"/>
      <w:marLeft w:val="0"/>
      <w:marRight w:val="0"/>
      <w:marTop w:val="0"/>
      <w:marBottom w:val="0"/>
      <w:divBdr>
        <w:top w:val="none" w:sz="0" w:space="0" w:color="auto"/>
        <w:left w:val="none" w:sz="0" w:space="0" w:color="auto"/>
        <w:bottom w:val="none" w:sz="0" w:space="0" w:color="auto"/>
        <w:right w:val="none" w:sz="0" w:space="0" w:color="auto"/>
      </w:divBdr>
    </w:div>
    <w:div w:id="266348884">
      <w:bodyDiv w:val="1"/>
      <w:marLeft w:val="0"/>
      <w:marRight w:val="0"/>
      <w:marTop w:val="0"/>
      <w:marBottom w:val="0"/>
      <w:divBdr>
        <w:top w:val="none" w:sz="0" w:space="0" w:color="auto"/>
        <w:left w:val="none" w:sz="0" w:space="0" w:color="auto"/>
        <w:bottom w:val="none" w:sz="0" w:space="0" w:color="auto"/>
        <w:right w:val="none" w:sz="0" w:space="0" w:color="auto"/>
      </w:divBdr>
    </w:div>
    <w:div w:id="293144322">
      <w:bodyDiv w:val="1"/>
      <w:marLeft w:val="0"/>
      <w:marRight w:val="0"/>
      <w:marTop w:val="0"/>
      <w:marBottom w:val="0"/>
      <w:divBdr>
        <w:top w:val="none" w:sz="0" w:space="0" w:color="auto"/>
        <w:left w:val="none" w:sz="0" w:space="0" w:color="auto"/>
        <w:bottom w:val="none" w:sz="0" w:space="0" w:color="auto"/>
        <w:right w:val="none" w:sz="0" w:space="0" w:color="auto"/>
      </w:divBdr>
    </w:div>
    <w:div w:id="323750701">
      <w:bodyDiv w:val="1"/>
      <w:marLeft w:val="0"/>
      <w:marRight w:val="0"/>
      <w:marTop w:val="0"/>
      <w:marBottom w:val="0"/>
      <w:divBdr>
        <w:top w:val="none" w:sz="0" w:space="0" w:color="auto"/>
        <w:left w:val="none" w:sz="0" w:space="0" w:color="auto"/>
        <w:bottom w:val="none" w:sz="0" w:space="0" w:color="auto"/>
        <w:right w:val="none" w:sz="0" w:space="0" w:color="auto"/>
      </w:divBdr>
    </w:div>
    <w:div w:id="334576178">
      <w:bodyDiv w:val="1"/>
      <w:marLeft w:val="0"/>
      <w:marRight w:val="0"/>
      <w:marTop w:val="0"/>
      <w:marBottom w:val="0"/>
      <w:divBdr>
        <w:top w:val="none" w:sz="0" w:space="0" w:color="auto"/>
        <w:left w:val="none" w:sz="0" w:space="0" w:color="auto"/>
        <w:bottom w:val="none" w:sz="0" w:space="0" w:color="auto"/>
        <w:right w:val="none" w:sz="0" w:space="0" w:color="auto"/>
      </w:divBdr>
    </w:div>
    <w:div w:id="370500421">
      <w:bodyDiv w:val="1"/>
      <w:marLeft w:val="0"/>
      <w:marRight w:val="0"/>
      <w:marTop w:val="0"/>
      <w:marBottom w:val="0"/>
      <w:divBdr>
        <w:top w:val="none" w:sz="0" w:space="0" w:color="auto"/>
        <w:left w:val="none" w:sz="0" w:space="0" w:color="auto"/>
        <w:bottom w:val="none" w:sz="0" w:space="0" w:color="auto"/>
        <w:right w:val="none" w:sz="0" w:space="0" w:color="auto"/>
      </w:divBdr>
    </w:div>
    <w:div w:id="380903330">
      <w:bodyDiv w:val="1"/>
      <w:marLeft w:val="0"/>
      <w:marRight w:val="0"/>
      <w:marTop w:val="0"/>
      <w:marBottom w:val="0"/>
      <w:divBdr>
        <w:top w:val="none" w:sz="0" w:space="0" w:color="auto"/>
        <w:left w:val="none" w:sz="0" w:space="0" w:color="auto"/>
        <w:bottom w:val="none" w:sz="0" w:space="0" w:color="auto"/>
        <w:right w:val="none" w:sz="0" w:space="0" w:color="auto"/>
      </w:divBdr>
    </w:div>
    <w:div w:id="521750632">
      <w:bodyDiv w:val="1"/>
      <w:marLeft w:val="0"/>
      <w:marRight w:val="0"/>
      <w:marTop w:val="0"/>
      <w:marBottom w:val="0"/>
      <w:divBdr>
        <w:top w:val="none" w:sz="0" w:space="0" w:color="auto"/>
        <w:left w:val="none" w:sz="0" w:space="0" w:color="auto"/>
        <w:bottom w:val="none" w:sz="0" w:space="0" w:color="auto"/>
        <w:right w:val="none" w:sz="0" w:space="0" w:color="auto"/>
      </w:divBdr>
    </w:div>
    <w:div w:id="550072333">
      <w:bodyDiv w:val="1"/>
      <w:marLeft w:val="0"/>
      <w:marRight w:val="0"/>
      <w:marTop w:val="0"/>
      <w:marBottom w:val="0"/>
      <w:divBdr>
        <w:top w:val="none" w:sz="0" w:space="0" w:color="auto"/>
        <w:left w:val="none" w:sz="0" w:space="0" w:color="auto"/>
        <w:bottom w:val="none" w:sz="0" w:space="0" w:color="auto"/>
        <w:right w:val="none" w:sz="0" w:space="0" w:color="auto"/>
      </w:divBdr>
    </w:div>
    <w:div w:id="562447629">
      <w:bodyDiv w:val="1"/>
      <w:marLeft w:val="0"/>
      <w:marRight w:val="0"/>
      <w:marTop w:val="0"/>
      <w:marBottom w:val="0"/>
      <w:divBdr>
        <w:top w:val="none" w:sz="0" w:space="0" w:color="auto"/>
        <w:left w:val="none" w:sz="0" w:space="0" w:color="auto"/>
        <w:bottom w:val="none" w:sz="0" w:space="0" w:color="auto"/>
        <w:right w:val="none" w:sz="0" w:space="0" w:color="auto"/>
      </w:divBdr>
    </w:div>
    <w:div w:id="564294716">
      <w:bodyDiv w:val="1"/>
      <w:marLeft w:val="0"/>
      <w:marRight w:val="0"/>
      <w:marTop w:val="0"/>
      <w:marBottom w:val="0"/>
      <w:divBdr>
        <w:top w:val="none" w:sz="0" w:space="0" w:color="auto"/>
        <w:left w:val="none" w:sz="0" w:space="0" w:color="auto"/>
        <w:bottom w:val="none" w:sz="0" w:space="0" w:color="auto"/>
        <w:right w:val="none" w:sz="0" w:space="0" w:color="auto"/>
      </w:divBdr>
    </w:div>
    <w:div w:id="573050833">
      <w:bodyDiv w:val="1"/>
      <w:marLeft w:val="0"/>
      <w:marRight w:val="0"/>
      <w:marTop w:val="0"/>
      <w:marBottom w:val="0"/>
      <w:divBdr>
        <w:top w:val="none" w:sz="0" w:space="0" w:color="auto"/>
        <w:left w:val="none" w:sz="0" w:space="0" w:color="auto"/>
        <w:bottom w:val="none" w:sz="0" w:space="0" w:color="auto"/>
        <w:right w:val="none" w:sz="0" w:space="0" w:color="auto"/>
      </w:divBdr>
    </w:div>
    <w:div w:id="652367478">
      <w:bodyDiv w:val="1"/>
      <w:marLeft w:val="0"/>
      <w:marRight w:val="0"/>
      <w:marTop w:val="0"/>
      <w:marBottom w:val="0"/>
      <w:divBdr>
        <w:top w:val="none" w:sz="0" w:space="0" w:color="auto"/>
        <w:left w:val="none" w:sz="0" w:space="0" w:color="auto"/>
        <w:bottom w:val="none" w:sz="0" w:space="0" w:color="auto"/>
        <w:right w:val="none" w:sz="0" w:space="0" w:color="auto"/>
      </w:divBdr>
    </w:div>
    <w:div w:id="688799084">
      <w:bodyDiv w:val="1"/>
      <w:marLeft w:val="0"/>
      <w:marRight w:val="0"/>
      <w:marTop w:val="0"/>
      <w:marBottom w:val="0"/>
      <w:divBdr>
        <w:top w:val="none" w:sz="0" w:space="0" w:color="auto"/>
        <w:left w:val="none" w:sz="0" w:space="0" w:color="auto"/>
        <w:bottom w:val="none" w:sz="0" w:space="0" w:color="auto"/>
        <w:right w:val="none" w:sz="0" w:space="0" w:color="auto"/>
      </w:divBdr>
    </w:div>
    <w:div w:id="699862200">
      <w:bodyDiv w:val="1"/>
      <w:marLeft w:val="0"/>
      <w:marRight w:val="0"/>
      <w:marTop w:val="0"/>
      <w:marBottom w:val="0"/>
      <w:divBdr>
        <w:top w:val="none" w:sz="0" w:space="0" w:color="auto"/>
        <w:left w:val="none" w:sz="0" w:space="0" w:color="auto"/>
        <w:bottom w:val="none" w:sz="0" w:space="0" w:color="auto"/>
        <w:right w:val="none" w:sz="0" w:space="0" w:color="auto"/>
      </w:divBdr>
    </w:div>
    <w:div w:id="703167738">
      <w:bodyDiv w:val="1"/>
      <w:marLeft w:val="0"/>
      <w:marRight w:val="0"/>
      <w:marTop w:val="0"/>
      <w:marBottom w:val="0"/>
      <w:divBdr>
        <w:top w:val="none" w:sz="0" w:space="0" w:color="auto"/>
        <w:left w:val="none" w:sz="0" w:space="0" w:color="auto"/>
        <w:bottom w:val="none" w:sz="0" w:space="0" w:color="auto"/>
        <w:right w:val="none" w:sz="0" w:space="0" w:color="auto"/>
      </w:divBdr>
    </w:div>
    <w:div w:id="737018065">
      <w:bodyDiv w:val="1"/>
      <w:marLeft w:val="0"/>
      <w:marRight w:val="0"/>
      <w:marTop w:val="0"/>
      <w:marBottom w:val="0"/>
      <w:divBdr>
        <w:top w:val="none" w:sz="0" w:space="0" w:color="auto"/>
        <w:left w:val="none" w:sz="0" w:space="0" w:color="auto"/>
        <w:bottom w:val="none" w:sz="0" w:space="0" w:color="auto"/>
        <w:right w:val="none" w:sz="0" w:space="0" w:color="auto"/>
      </w:divBdr>
    </w:div>
    <w:div w:id="797601217">
      <w:bodyDiv w:val="1"/>
      <w:marLeft w:val="0"/>
      <w:marRight w:val="0"/>
      <w:marTop w:val="0"/>
      <w:marBottom w:val="0"/>
      <w:divBdr>
        <w:top w:val="none" w:sz="0" w:space="0" w:color="auto"/>
        <w:left w:val="none" w:sz="0" w:space="0" w:color="auto"/>
        <w:bottom w:val="none" w:sz="0" w:space="0" w:color="auto"/>
        <w:right w:val="none" w:sz="0" w:space="0" w:color="auto"/>
      </w:divBdr>
    </w:div>
    <w:div w:id="823354828">
      <w:bodyDiv w:val="1"/>
      <w:marLeft w:val="0"/>
      <w:marRight w:val="0"/>
      <w:marTop w:val="0"/>
      <w:marBottom w:val="0"/>
      <w:divBdr>
        <w:top w:val="none" w:sz="0" w:space="0" w:color="auto"/>
        <w:left w:val="none" w:sz="0" w:space="0" w:color="auto"/>
        <w:bottom w:val="none" w:sz="0" w:space="0" w:color="auto"/>
        <w:right w:val="none" w:sz="0" w:space="0" w:color="auto"/>
      </w:divBdr>
    </w:div>
    <w:div w:id="890381433">
      <w:bodyDiv w:val="1"/>
      <w:marLeft w:val="0"/>
      <w:marRight w:val="0"/>
      <w:marTop w:val="0"/>
      <w:marBottom w:val="0"/>
      <w:divBdr>
        <w:top w:val="none" w:sz="0" w:space="0" w:color="auto"/>
        <w:left w:val="none" w:sz="0" w:space="0" w:color="auto"/>
        <w:bottom w:val="none" w:sz="0" w:space="0" w:color="auto"/>
        <w:right w:val="none" w:sz="0" w:space="0" w:color="auto"/>
      </w:divBdr>
    </w:div>
    <w:div w:id="898977060">
      <w:bodyDiv w:val="1"/>
      <w:marLeft w:val="0"/>
      <w:marRight w:val="0"/>
      <w:marTop w:val="0"/>
      <w:marBottom w:val="0"/>
      <w:divBdr>
        <w:top w:val="none" w:sz="0" w:space="0" w:color="auto"/>
        <w:left w:val="none" w:sz="0" w:space="0" w:color="auto"/>
        <w:bottom w:val="none" w:sz="0" w:space="0" w:color="auto"/>
        <w:right w:val="none" w:sz="0" w:space="0" w:color="auto"/>
      </w:divBdr>
    </w:div>
    <w:div w:id="978462045">
      <w:bodyDiv w:val="1"/>
      <w:marLeft w:val="0"/>
      <w:marRight w:val="0"/>
      <w:marTop w:val="0"/>
      <w:marBottom w:val="0"/>
      <w:divBdr>
        <w:top w:val="none" w:sz="0" w:space="0" w:color="auto"/>
        <w:left w:val="none" w:sz="0" w:space="0" w:color="auto"/>
        <w:bottom w:val="none" w:sz="0" w:space="0" w:color="auto"/>
        <w:right w:val="none" w:sz="0" w:space="0" w:color="auto"/>
      </w:divBdr>
    </w:div>
    <w:div w:id="997611596">
      <w:bodyDiv w:val="1"/>
      <w:marLeft w:val="0"/>
      <w:marRight w:val="0"/>
      <w:marTop w:val="0"/>
      <w:marBottom w:val="0"/>
      <w:divBdr>
        <w:top w:val="none" w:sz="0" w:space="0" w:color="auto"/>
        <w:left w:val="none" w:sz="0" w:space="0" w:color="auto"/>
        <w:bottom w:val="none" w:sz="0" w:space="0" w:color="auto"/>
        <w:right w:val="none" w:sz="0" w:space="0" w:color="auto"/>
      </w:divBdr>
    </w:div>
    <w:div w:id="1017931203">
      <w:bodyDiv w:val="1"/>
      <w:marLeft w:val="0"/>
      <w:marRight w:val="0"/>
      <w:marTop w:val="0"/>
      <w:marBottom w:val="0"/>
      <w:divBdr>
        <w:top w:val="none" w:sz="0" w:space="0" w:color="auto"/>
        <w:left w:val="none" w:sz="0" w:space="0" w:color="auto"/>
        <w:bottom w:val="none" w:sz="0" w:space="0" w:color="auto"/>
        <w:right w:val="none" w:sz="0" w:space="0" w:color="auto"/>
      </w:divBdr>
    </w:div>
    <w:div w:id="1021929289">
      <w:bodyDiv w:val="1"/>
      <w:marLeft w:val="0"/>
      <w:marRight w:val="0"/>
      <w:marTop w:val="0"/>
      <w:marBottom w:val="0"/>
      <w:divBdr>
        <w:top w:val="none" w:sz="0" w:space="0" w:color="auto"/>
        <w:left w:val="none" w:sz="0" w:space="0" w:color="auto"/>
        <w:bottom w:val="none" w:sz="0" w:space="0" w:color="auto"/>
        <w:right w:val="none" w:sz="0" w:space="0" w:color="auto"/>
      </w:divBdr>
    </w:div>
    <w:div w:id="1023357400">
      <w:bodyDiv w:val="1"/>
      <w:marLeft w:val="0"/>
      <w:marRight w:val="0"/>
      <w:marTop w:val="0"/>
      <w:marBottom w:val="0"/>
      <w:divBdr>
        <w:top w:val="none" w:sz="0" w:space="0" w:color="auto"/>
        <w:left w:val="none" w:sz="0" w:space="0" w:color="auto"/>
        <w:bottom w:val="none" w:sz="0" w:space="0" w:color="auto"/>
        <w:right w:val="none" w:sz="0" w:space="0" w:color="auto"/>
      </w:divBdr>
    </w:div>
    <w:div w:id="1049067283">
      <w:bodyDiv w:val="1"/>
      <w:marLeft w:val="0"/>
      <w:marRight w:val="0"/>
      <w:marTop w:val="0"/>
      <w:marBottom w:val="0"/>
      <w:divBdr>
        <w:top w:val="none" w:sz="0" w:space="0" w:color="auto"/>
        <w:left w:val="none" w:sz="0" w:space="0" w:color="auto"/>
        <w:bottom w:val="none" w:sz="0" w:space="0" w:color="auto"/>
        <w:right w:val="none" w:sz="0" w:space="0" w:color="auto"/>
      </w:divBdr>
    </w:div>
    <w:div w:id="1077752734">
      <w:bodyDiv w:val="1"/>
      <w:marLeft w:val="0"/>
      <w:marRight w:val="0"/>
      <w:marTop w:val="0"/>
      <w:marBottom w:val="0"/>
      <w:divBdr>
        <w:top w:val="none" w:sz="0" w:space="0" w:color="auto"/>
        <w:left w:val="none" w:sz="0" w:space="0" w:color="auto"/>
        <w:bottom w:val="none" w:sz="0" w:space="0" w:color="auto"/>
        <w:right w:val="none" w:sz="0" w:space="0" w:color="auto"/>
      </w:divBdr>
    </w:div>
    <w:div w:id="1095400157">
      <w:bodyDiv w:val="1"/>
      <w:marLeft w:val="0"/>
      <w:marRight w:val="0"/>
      <w:marTop w:val="0"/>
      <w:marBottom w:val="0"/>
      <w:divBdr>
        <w:top w:val="none" w:sz="0" w:space="0" w:color="auto"/>
        <w:left w:val="none" w:sz="0" w:space="0" w:color="auto"/>
        <w:bottom w:val="none" w:sz="0" w:space="0" w:color="auto"/>
        <w:right w:val="none" w:sz="0" w:space="0" w:color="auto"/>
      </w:divBdr>
    </w:div>
    <w:div w:id="1115516654">
      <w:bodyDiv w:val="1"/>
      <w:marLeft w:val="0"/>
      <w:marRight w:val="0"/>
      <w:marTop w:val="0"/>
      <w:marBottom w:val="0"/>
      <w:divBdr>
        <w:top w:val="none" w:sz="0" w:space="0" w:color="auto"/>
        <w:left w:val="none" w:sz="0" w:space="0" w:color="auto"/>
        <w:bottom w:val="none" w:sz="0" w:space="0" w:color="auto"/>
        <w:right w:val="none" w:sz="0" w:space="0" w:color="auto"/>
      </w:divBdr>
    </w:div>
    <w:div w:id="1120681523">
      <w:bodyDiv w:val="1"/>
      <w:marLeft w:val="0"/>
      <w:marRight w:val="0"/>
      <w:marTop w:val="0"/>
      <w:marBottom w:val="0"/>
      <w:divBdr>
        <w:top w:val="none" w:sz="0" w:space="0" w:color="auto"/>
        <w:left w:val="none" w:sz="0" w:space="0" w:color="auto"/>
        <w:bottom w:val="none" w:sz="0" w:space="0" w:color="auto"/>
        <w:right w:val="none" w:sz="0" w:space="0" w:color="auto"/>
      </w:divBdr>
    </w:div>
    <w:div w:id="1185289431">
      <w:bodyDiv w:val="1"/>
      <w:marLeft w:val="0"/>
      <w:marRight w:val="0"/>
      <w:marTop w:val="0"/>
      <w:marBottom w:val="0"/>
      <w:divBdr>
        <w:top w:val="none" w:sz="0" w:space="0" w:color="auto"/>
        <w:left w:val="none" w:sz="0" w:space="0" w:color="auto"/>
        <w:bottom w:val="none" w:sz="0" w:space="0" w:color="auto"/>
        <w:right w:val="none" w:sz="0" w:space="0" w:color="auto"/>
      </w:divBdr>
    </w:div>
    <w:div w:id="1224365524">
      <w:bodyDiv w:val="1"/>
      <w:marLeft w:val="0"/>
      <w:marRight w:val="0"/>
      <w:marTop w:val="0"/>
      <w:marBottom w:val="0"/>
      <w:divBdr>
        <w:top w:val="none" w:sz="0" w:space="0" w:color="auto"/>
        <w:left w:val="none" w:sz="0" w:space="0" w:color="auto"/>
        <w:bottom w:val="none" w:sz="0" w:space="0" w:color="auto"/>
        <w:right w:val="none" w:sz="0" w:space="0" w:color="auto"/>
      </w:divBdr>
    </w:div>
    <w:div w:id="1259557178">
      <w:bodyDiv w:val="1"/>
      <w:marLeft w:val="0"/>
      <w:marRight w:val="0"/>
      <w:marTop w:val="0"/>
      <w:marBottom w:val="0"/>
      <w:divBdr>
        <w:top w:val="none" w:sz="0" w:space="0" w:color="auto"/>
        <w:left w:val="none" w:sz="0" w:space="0" w:color="auto"/>
        <w:bottom w:val="none" w:sz="0" w:space="0" w:color="auto"/>
        <w:right w:val="none" w:sz="0" w:space="0" w:color="auto"/>
      </w:divBdr>
    </w:div>
    <w:div w:id="1270897318">
      <w:bodyDiv w:val="1"/>
      <w:marLeft w:val="0"/>
      <w:marRight w:val="0"/>
      <w:marTop w:val="0"/>
      <w:marBottom w:val="0"/>
      <w:divBdr>
        <w:top w:val="none" w:sz="0" w:space="0" w:color="auto"/>
        <w:left w:val="none" w:sz="0" w:space="0" w:color="auto"/>
        <w:bottom w:val="none" w:sz="0" w:space="0" w:color="auto"/>
        <w:right w:val="none" w:sz="0" w:space="0" w:color="auto"/>
      </w:divBdr>
    </w:div>
    <w:div w:id="1289892839">
      <w:bodyDiv w:val="1"/>
      <w:marLeft w:val="0"/>
      <w:marRight w:val="0"/>
      <w:marTop w:val="0"/>
      <w:marBottom w:val="0"/>
      <w:divBdr>
        <w:top w:val="none" w:sz="0" w:space="0" w:color="auto"/>
        <w:left w:val="none" w:sz="0" w:space="0" w:color="auto"/>
        <w:bottom w:val="none" w:sz="0" w:space="0" w:color="auto"/>
        <w:right w:val="none" w:sz="0" w:space="0" w:color="auto"/>
      </w:divBdr>
    </w:div>
    <w:div w:id="1308049754">
      <w:bodyDiv w:val="1"/>
      <w:marLeft w:val="0"/>
      <w:marRight w:val="0"/>
      <w:marTop w:val="0"/>
      <w:marBottom w:val="0"/>
      <w:divBdr>
        <w:top w:val="none" w:sz="0" w:space="0" w:color="auto"/>
        <w:left w:val="none" w:sz="0" w:space="0" w:color="auto"/>
        <w:bottom w:val="none" w:sz="0" w:space="0" w:color="auto"/>
        <w:right w:val="none" w:sz="0" w:space="0" w:color="auto"/>
      </w:divBdr>
    </w:div>
    <w:div w:id="1310668970">
      <w:bodyDiv w:val="1"/>
      <w:marLeft w:val="0"/>
      <w:marRight w:val="0"/>
      <w:marTop w:val="0"/>
      <w:marBottom w:val="0"/>
      <w:divBdr>
        <w:top w:val="none" w:sz="0" w:space="0" w:color="auto"/>
        <w:left w:val="none" w:sz="0" w:space="0" w:color="auto"/>
        <w:bottom w:val="none" w:sz="0" w:space="0" w:color="auto"/>
        <w:right w:val="none" w:sz="0" w:space="0" w:color="auto"/>
      </w:divBdr>
    </w:div>
    <w:div w:id="1338507394">
      <w:bodyDiv w:val="1"/>
      <w:marLeft w:val="0"/>
      <w:marRight w:val="0"/>
      <w:marTop w:val="0"/>
      <w:marBottom w:val="0"/>
      <w:divBdr>
        <w:top w:val="none" w:sz="0" w:space="0" w:color="auto"/>
        <w:left w:val="none" w:sz="0" w:space="0" w:color="auto"/>
        <w:bottom w:val="none" w:sz="0" w:space="0" w:color="auto"/>
        <w:right w:val="none" w:sz="0" w:space="0" w:color="auto"/>
      </w:divBdr>
    </w:div>
    <w:div w:id="1396005693">
      <w:bodyDiv w:val="1"/>
      <w:marLeft w:val="0"/>
      <w:marRight w:val="0"/>
      <w:marTop w:val="0"/>
      <w:marBottom w:val="0"/>
      <w:divBdr>
        <w:top w:val="none" w:sz="0" w:space="0" w:color="auto"/>
        <w:left w:val="none" w:sz="0" w:space="0" w:color="auto"/>
        <w:bottom w:val="none" w:sz="0" w:space="0" w:color="auto"/>
        <w:right w:val="none" w:sz="0" w:space="0" w:color="auto"/>
      </w:divBdr>
    </w:div>
    <w:div w:id="1422490106">
      <w:bodyDiv w:val="1"/>
      <w:marLeft w:val="0"/>
      <w:marRight w:val="0"/>
      <w:marTop w:val="0"/>
      <w:marBottom w:val="0"/>
      <w:divBdr>
        <w:top w:val="none" w:sz="0" w:space="0" w:color="auto"/>
        <w:left w:val="none" w:sz="0" w:space="0" w:color="auto"/>
        <w:bottom w:val="none" w:sz="0" w:space="0" w:color="auto"/>
        <w:right w:val="none" w:sz="0" w:space="0" w:color="auto"/>
      </w:divBdr>
    </w:div>
    <w:div w:id="1503427972">
      <w:bodyDiv w:val="1"/>
      <w:marLeft w:val="0"/>
      <w:marRight w:val="0"/>
      <w:marTop w:val="0"/>
      <w:marBottom w:val="0"/>
      <w:divBdr>
        <w:top w:val="none" w:sz="0" w:space="0" w:color="auto"/>
        <w:left w:val="none" w:sz="0" w:space="0" w:color="auto"/>
        <w:bottom w:val="none" w:sz="0" w:space="0" w:color="auto"/>
        <w:right w:val="none" w:sz="0" w:space="0" w:color="auto"/>
      </w:divBdr>
    </w:div>
    <w:div w:id="1510683071">
      <w:bodyDiv w:val="1"/>
      <w:marLeft w:val="0"/>
      <w:marRight w:val="0"/>
      <w:marTop w:val="0"/>
      <w:marBottom w:val="0"/>
      <w:divBdr>
        <w:top w:val="none" w:sz="0" w:space="0" w:color="auto"/>
        <w:left w:val="none" w:sz="0" w:space="0" w:color="auto"/>
        <w:bottom w:val="none" w:sz="0" w:space="0" w:color="auto"/>
        <w:right w:val="none" w:sz="0" w:space="0" w:color="auto"/>
      </w:divBdr>
    </w:div>
    <w:div w:id="1514613449">
      <w:bodyDiv w:val="1"/>
      <w:marLeft w:val="0"/>
      <w:marRight w:val="0"/>
      <w:marTop w:val="0"/>
      <w:marBottom w:val="0"/>
      <w:divBdr>
        <w:top w:val="none" w:sz="0" w:space="0" w:color="auto"/>
        <w:left w:val="none" w:sz="0" w:space="0" w:color="auto"/>
        <w:bottom w:val="none" w:sz="0" w:space="0" w:color="auto"/>
        <w:right w:val="none" w:sz="0" w:space="0" w:color="auto"/>
      </w:divBdr>
    </w:div>
    <w:div w:id="1576040648">
      <w:bodyDiv w:val="1"/>
      <w:marLeft w:val="0"/>
      <w:marRight w:val="0"/>
      <w:marTop w:val="0"/>
      <w:marBottom w:val="0"/>
      <w:divBdr>
        <w:top w:val="none" w:sz="0" w:space="0" w:color="auto"/>
        <w:left w:val="none" w:sz="0" w:space="0" w:color="auto"/>
        <w:bottom w:val="none" w:sz="0" w:space="0" w:color="auto"/>
        <w:right w:val="none" w:sz="0" w:space="0" w:color="auto"/>
      </w:divBdr>
    </w:div>
    <w:div w:id="1580629659">
      <w:bodyDiv w:val="1"/>
      <w:marLeft w:val="0"/>
      <w:marRight w:val="0"/>
      <w:marTop w:val="0"/>
      <w:marBottom w:val="0"/>
      <w:divBdr>
        <w:top w:val="none" w:sz="0" w:space="0" w:color="auto"/>
        <w:left w:val="none" w:sz="0" w:space="0" w:color="auto"/>
        <w:bottom w:val="none" w:sz="0" w:space="0" w:color="auto"/>
        <w:right w:val="none" w:sz="0" w:space="0" w:color="auto"/>
      </w:divBdr>
    </w:div>
    <w:div w:id="1612278963">
      <w:bodyDiv w:val="1"/>
      <w:marLeft w:val="0"/>
      <w:marRight w:val="0"/>
      <w:marTop w:val="0"/>
      <w:marBottom w:val="0"/>
      <w:divBdr>
        <w:top w:val="none" w:sz="0" w:space="0" w:color="auto"/>
        <w:left w:val="none" w:sz="0" w:space="0" w:color="auto"/>
        <w:bottom w:val="none" w:sz="0" w:space="0" w:color="auto"/>
        <w:right w:val="none" w:sz="0" w:space="0" w:color="auto"/>
      </w:divBdr>
    </w:div>
    <w:div w:id="1618684421">
      <w:bodyDiv w:val="1"/>
      <w:marLeft w:val="0"/>
      <w:marRight w:val="0"/>
      <w:marTop w:val="0"/>
      <w:marBottom w:val="0"/>
      <w:divBdr>
        <w:top w:val="none" w:sz="0" w:space="0" w:color="auto"/>
        <w:left w:val="none" w:sz="0" w:space="0" w:color="auto"/>
        <w:bottom w:val="none" w:sz="0" w:space="0" w:color="auto"/>
        <w:right w:val="none" w:sz="0" w:space="0" w:color="auto"/>
      </w:divBdr>
    </w:div>
    <w:div w:id="1620800215">
      <w:bodyDiv w:val="1"/>
      <w:marLeft w:val="0"/>
      <w:marRight w:val="0"/>
      <w:marTop w:val="0"/>
      <w:marBottom w:val="0"/>
      <w:divBdr>
        <w:top w:val="none" w:sz="0" w:space="0" w:color="auto"/>
        <w:left w:val="none" w:sz="0" w:space="0" w:color="auto"/>
        <w:bottom w:val="none" w:sz="0" w:space="0" w:color="auto"/>
        <w:right w:val="none" w:sz="0" w:space="0" w:color="auto"/>
      </w:divBdr>
    </w:div>
    <w:div w:id="1627352519">
      <w:bodyDiv w:val="1"/>
      <w:marLeft w:val="0"/>
      <w:marRight w:val="0"/>
      <w:marTop w:val="0"/>
      <w:marBottom w:val="0"/>
      <w:divBdr>
        <w:top w:val="none" w:sz="0" w:space="0" w:color="auto"/>
        <w:left w:val="none" w:sz="0" w:space="0" w:color="auto"/>
        <w:bottom w:val="none" w:sz="0" w:space="0" w:color="auto"/>
        <w:right w:val="none" w:sz="0" w:space="0" w:color="auto"/>
      </w:divBdr>
    </w:div>
    <w:div w:id="1649362378">
      <w:bodyDiv w:val="1"/>
      <w:marLeft w:val="0"/>
      <w:marRight w:val="0"/>
      <w:marTop w:val="0"/>
      <w:marBottom w:val="0"/>
      <w:divBdr>
        <w:top w:val="none" w:sz="0" w:space="0" w:color="auto"/>
        <w:left w:val="none" w:sz="0" w:space="0" w:color="auto"/>
        <w:bottom w:val="none" w:sz="0" w:space="0" w:color="auto"/>
        <w:right w:val="none" w:sz="0" w:space="0" w:color="auto"/>
      </w:divBdr>
    </w:div>
    <w:div w:id="1656832857">
      <w:bodyDiv w:val="1"/>
      <w:marLeft w:val="0"/>
      <w:marRight w:val="0"/>
      <w:marTop w:val="0"/>
      <w:marBottom w:val="0"/>
      <w:divBdr>
        <w:top w:val="none" w:sz="0" w:space="0" w:color="auto"/>
        <w:left w:val="none" w:sz="0" w:space="0" w:color="auto"/>
        <w:bottom w:val="none" w:sz="0" w:space="0" w:color="auto"/>
        <w:right w:val="none" w:sz="0" w:space="0" w:color="auto"/>
      </w:divBdr>
    </w:div>
    <w:div w:id="1713260594">
      <w:bodyDiv w:val="1"/>
      <w:marLeft w:val="0"/>
      <w:marRight w:val="0"/>
      <w:marTop w:val="0"/>
      <w:marBottom w:val="0"/>
      <w:divBdr>
        <w:top w:val="none" w:sz="0" w:space="0" w:color="auto"/>
        <w:left w:val="none" w:sz="0" w:space="0" w:color="auto"/>
        <w:bottom w:val="none" w:sz="0" w:space="0" w:color="auto"/>
        <w:right w:val="none" w:sz="0" w:space="0" w:color="auto"/>
      </w:divBdr>
    </w:div>
    <w:div w:id="1728186607">
      <w:bodyDiv w:val="1"/>
      <w:marLeft w:val="0"/>
      <w:marRight w:val="0"/>
      <w:marTop w:val="0"/>
      <w:marBottom w:val="0"/>
      <w:divBdr>
        <w:top w:val="none" w:sz="0" w:space="0" w:color="auto"/>
        <w:left w:val="none" w:sz="0" w:space="0" w:color="auto"/>
        <w:bottom w:val="none" w:sz="0" w:space="0" w:color="auto"/>
        <w:right w:val="none" w:sz="0" w:space="0" w:color="auto"/>
      </w:divBdr>
    </w:div>
    <w:div w:id="1746492640">
      <w:bodyDiv w:val="1"/>
      <w:marLeft w:val="0"/>
      <w:marRight w:val="0"/>
      <w:marTop w:val="0"/>
      <w:marBottom w:val="0"/>
      <w:divBdr>
        <w:top w:val="none" w:sz="0" w:space="0" w:color="auto"/>
        <w:left w:val="none" w:sz="0" w:space="0" w:color="auto"/>
        <w:bottom w:val="none" w:sz="0" w:space="0" w:color="auto"/>
        <w:right w:val="none" w:sz="0" w:space="0" w:color="auto"/>
      </w:divBdr>
    </w:div>
    <w:div w:id="1760173643">
      <w:bodyDiv w:val="1"/>
      <w:marLeft w:val="0"/>
      <w:marRight w:val="0"/>
      <w:marTop w:val="0"/>
      <w:marBottom w:val="0"/>
      <w:divBdr>
        <w:top w:val="none" w:sz="0" w:space="0" w:color="auto"/>
        <w:left w:val="none" w:sz="0" w:space="0" w:color="auto"/>
        <w:bottom w:val="none" w:sz="0" w:space="0" w:color="auto"/>
        <w:right w:val="none" w:sz="0" w:space="0" w:color="auto"/>
      </w:divBdr>
    </w:div>
    <w:div w:id="1787581553">
      <w:bodyDiv w:val="1"/>
      <w:marLeft w:val="0"/>
      <w:marRight w:val="0"/>
      <w:marTop w:val="0"/>
      <w:marBottom w:val="0"/>
      <w:divBdr>
        <w:top w:val="none" w:sz="0" w:space="0" w:color="auto"/>
        <w:left w:val="none" w:sz="0" w:space="0" w:color="auto"/>
        <w:bottom w:val="none" w:sz="0" w:space="0" w:color="auto"/>
        <w:right w:val="none" w:sz="0" w:space="0" w:color="auto"/>
      </w:divBdr>
    </w:div>
    <w:div w:id="1852183109">
      <w:bodyDiv w:val="1"/>
      <w:marLeft w:val="0"/>
      <w:marRight w:val="0"/>
      <w:marTop w:val="0"/>
      <w:marBottom w:val="0"/>
      <w:divBdr>
        <w:top w:val="none" w:sz="0" w:space="0" w:color="auto"/>
        <w:left w:val="none" w:sz="0" w:space="0" w:color="auto"/>
        <w:bottom w:val="none" w:sz="0" w:space="0" w:color="auto"/>
        <w:right w:val="none" w:sz="0" w:space="0" w:color="auto"/>
      </w:divBdr>
    </w:div>
    <w:div w:id="1863472475">
      <w:bodyDiv w:val="1"/>
      <w:marLeft w:val="0"/>
      <w:marRight w:val="0"/>
      <w:marTop w:val="0"/>
      <w:marBottom w:val="0"/>
      <w:divBdr>
        <w:top w:val="none" w:sz="0" w:space="0" w:color="auto"/>
        <w:left w:val="none" w:sz="0" w:space="0" w:color="auto"/>
        <w:bottom w:val="none" w:sz="0" w:space="0" w:color="auto"/>
        <w:right w:val="none" w:sz="0" w:space="0" w:color="auto"/>
      </w:divBdr>
    </w:div>
    <w:div w:id="1894076593">
      <w:bodyDiv w:val="1"/>
      <w:marLeft w:val="0"/>
      <w:marRight w:val="0"/>
      <w:marTop w:val="0"/>
      <w:marBottom w:val="0"/>
      <w:divBdr>
        <w:top w:val="none" w:sz="0" w:space="0" w:color="auto"/>
        <w:left w:val="none" w:sz="0" w:space="0" w:color="auto"/>
        <w:bottom w:val="none" w:sz="0" w:space="0" w:color="auto"/>
        <w:right w:val="none" w:sz="0" w:space="0" w:color="auto"/>
      </w:divBdr>
    </w:div>
    <w:div w:id="1935477468">
      <w:bodyDiv w:val="1"/>
      <w:marLeft w:val="0"/>
      <w:marRight w:val="0"/>
      <w:marTop w:val="0"/>
      <w:marBottom w:val="0"/>
      <w:divBdr>
        <w:top w:val="none" w:sz="0" w:space="0" w:color="auto"/>
        <w:left w:val="none" w:sz="0" w:space="0" w:color="auto"/>
        <w:bottom w:val="none" w:sz="0" w:space="0" w:color="auto"/>
        <w:right w:val="none" w:sz="0" w:space="0" w:color="auto"/>
      </w:divBdr>
    </w:div>
    <w:div w:id="1951473519">
      <w:bodyDiv w:val="1"/>
      <w:marLeft w:val="0"/>
      <w:marRight w:val="0"/>
      <w:marTop w:val="0"/>
      <w:marBottom w:val="0"/>
      <w:divBdr>
        <w:top w:val="none" w:sz="0" w:space="0" w:color="auto"/>
        <w:left w:val="none" w:sz="0" w:space="0" w:color="auto"/>
        <w:bottom w:val="none" w:sz="0" w:space="0" w:color="auto"/>
        <w:right w:val="none" w:sz="0" w:space="0" w:color="auto"/>
      </w:divBdr>
    </w:div>
    <w:div w:id="1956282185">
      <w:bodyDiv w:val="1"/>
      <w:marLeft w:val="0"/>
      <w:marRight w:val="0"/>
      <w:marTop w:val="0"/>
      <w:marBottom w:val="0"/>
      <w:divBdr>
        <w:top w:val="none" w:sz="0" w:space="0" w:color="auto"/>
        <w:left w:val="none" w:sz="0" w:space="0" w:color="auto"/>
        <w:bottom w:val="none" w:sz="0" w:space="0" w:color="auto"/>
        <w:right w:val="none" w:sz="0" w:space="0" w:color="auto"/>
      </w:divBdr>
    </w:div>
    <w:div w:id="1992564938">
      <w:bodyDiv w:val="1"/>
      <w:marLeft w:val="0"/>
      <w:marRight w:val="0"/>
      <w:marTop w:val="0"/>
      <w:marBottom w:val="0"/>
      <w:divBdr>
        <w:top w:val="none" w:sz="0" w:space="0" w:color="auto"/>
        <w:left w:val="none" w:sz="0" w:space="0" w:color="auto"/>
        <w:bottom w:val="none" w:sz="0" w:space="0" w:color="auto"/>
        <w:right w:val="none" w:sz="0" w:space="0" w:color="auto"/>
      </w:divBdr>
    </w:div>
    <w:div w:id="2008556692">
      <w:bodyDiv w:val="1"/>
      <w:marLeft w:val="0"/>
      <w:marRight w:val="0"/>
      <w:marTop w:val="0"/>
      <w:marBottom w:val="0"/>
      <w:divBdr>
        <w:top w:val="none" w:sz="0" w:space="0" w:color="auto"/>
        <w:left w:val="none" w:sz="0" w:space="0" w:color="auto"/>
        <w:bottom w:val="none" w:sz="0" w:space="0" w:color="auto"/>
        <w:right w:val="none" w:sz="0" w:space="0" w:color="auto"/>
      </w:divBdr>
    </w:div>
    <w:div w:id="2049989854">
      <w:bodyDiv w:val="1"/>
      <w:marLeft w:val="0"/>
      <w:marRight w:val="0"/>
      <w:marTop w:val="0"/>
      <w:marBottom w:val="0"/>
      <w:divBdr>
        <w:top w:val="none" w:sz="0" w:space="0" w:color="auto"/>
        <w:left w:val="none" w:sz="0" w:space="0" w:color="auto"/>
        <w:bottom w:val="none" w:sz="0" w:space="0" w:color="auto"/>
        <w:right w:val="none" w:sz="0" w:space="0" w:color="auto"/>
      </w:divBdr>
    </w:div>
    <w:div w:id="2076659637">
      <w:bodyDiv w:val="1"/>
      <w:marLeft w:val="0"/>
      <w:marRight w:val="0"/>
      <w:marTop w:val="0"/>
      <w:marBottom w:val="0"/>
      <w:divBdr>
        <w:top w:val="none" w:sz="0" w:space="0" w:color="auto"/>
        <w:left w:val="none" w:sz="0" w:space="0" w:color="auto"/>
        <w:bottom w:val="none" w:sz="0" w:space="0" w:color="auto"/>
        <w:right w:val="none" w:sz="0" w:space="0" w:color="auto"/>
      </w:divBdr>
    </w:div>
    <w:div w:id="2091195369">
      <w:bodyDiv w:val="1"/>
      <w:marLeft w:val="0"/>
      <w:marRight w:val="0"/>
      <w:marTop w:val="0"/>
      <w:marBottom w:val="0"/>
      <w:divBdr>
        <w:top w:val="none" w:sz="0" w:space="0" w:color="auto"/>
        <w:left w:val="none" w:sz="0" w:space="0" w:color="auto"/>
        <w:bottom w:val="none" w:sz="0" w:space="0" w:color="auto"/>
        <w:right w:val="none" w:sz="0" w:space="0" w:color="auto"/>
      </w:divBdr>
    </w:div>
    <w:div w:id="2108185104">
      <w:bodyDiv w:val="1"/>
      <w:marLeft w:val="0"/>
      <w:marRight w:val="0"/>
      <w:marTop w:val="0"/>
      <w:marBottom w:val="0"/>
      <w:divBdr>
        <w:top w:val="none" w:sz="0" w:space="0" w:color="auto"/>
        <w:left w:val="none" w:sz="0" w:space="0" w:color="auto"/>
        <w:bottom w:val="none" w:sz="0" w:space="0" w:color="auto"/>
        <w:right w:val="none" w:sz="0" w:space="0" w:color="auto"/>
      </w:divBdr>
    </w:div>
    <w:div w:id="2110811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Phi07</b:Tag>
    <b:SourceType>Book</b:SourceType>
    <b:Guid>{E9046040-6117-4FE1-82A8-E50E29E65ABA}</b:Guid>
    <b:Author>
      <b:Author>
        <b:NameList>
          <b:Person>
            <b:Last>Race</b:Last>
            <b:First>Phil</b:First>
          </b:Person>
        </b:NameList>
      </b:Author>
    </b:Author>
    <b:Title>The Lecturer's Toolkit: A practical guide to assessment, learning and teaching</b:Title>
    <b:Year>2007</b:Year>
    <b:City>Oxon</b:City>
    <b:Publisher>Routledge</b:Publisher>
    <b:Edition>3rd</b:Edition>
    <b:RefOrder>1</b:RefOrder>
  </b:Source>
  <b:Source>
    <b:Tag>Ree07</b:Tag>
    <b:SourceType>Book</b:SourceType>
    <b:Guid>{851A5E05-A96E-434A-A6D4-91458E8F893D}</b:Guid>
    <b:Author>
      <b:Author>
        <b:NameList>
          <b:Person>
            <b:Last>Reece</b:Last>
            <b:First>Ian</b:First>
          </b:Person>
          <b:Person>
            <b:Last>Walker</b:Last>
            <b:First>Stephen</b:First>
          </b:Person>
        </b:NameList>
      </b:Author>
    </b:Author>
    <b:Title>Teaching, training &amp; learning</b:Title>
    <b:Year>2007</b:Year>
    <b:City>Sunderland</b:City>
    <b:Publisher>Business Education Publishers Limited</b:Publisher>
    <b:Edition>6th</b:Edition>
    <b:RefOrder>2</b:RefOrder>
  </b:Source>
  <b:Source>
    <b:Tag>Ann00</b:Tag>
    <b:SourceType>Book</b:SourceType>
    <b:Guid>{30EC514B-5D5A-4609-BC53-38A0D6A41C67}</b:Guid>
    <b:Author>
      <b:Author>
        <b:NameList>
          <b:Person>
            <b:Last>Brockbank</b:Last>
            <b:First>Anne</b:First>
          </b:Person>
          <b:Person>
            <b:Last>McGill</b:Last>
            <b:First>Ian</b:First>
          </b:Person>
        </b:NameList>
      </b:Author>
    </b:Author>
    <b:Title>Facilitative Reflective Learning in Higher Education</b:Title>
    <b:Year>2000</b:Year>
    <b:City>Buckingham</b:City>
    <b:Publisher>Open University Press</b:Publisher>
    <b:Edition>1st</b:Edition>
    <b:RefOrder>3</b:RefOrder>
  </b:Source>
  <b:Source>
    <b:Tag>Gra08</b:Tag>
    <b:SourceType>InternetSite</b:SourceType>
    <b:Guid>{7D32577E-4CF2-4D85-8D7E-0DDC50D28724}</b:Guid>
    <b:Title>Reflection</b:Title>
    <b:Year>2008</b:Year>
    <b:Author>
      <b:Author>
        <b:NameList>
          <b:Person>
            <b:Last>Gibbs</b:Last>
            <b:First>Graham</b:First>
          </b:Person>
        </b:NameList>
      </b:Author>
    </b:Author>
    <b:YearAccessed>2023</b:YearAccessed>
    <b:MonthAccessed>December</b:MonthAccessed>
    <b:DayAccessed>2</b:DayAccessed>
    <b:URL>https://www.brookes.ac.uk/students/academic-development/online-resources/reflection</b:URL>
    <b:RefOrder>5</b:RefOrder>
  </b:Source>
  <b:Source>
    <b:Tag>Wel17</b:Tag>
    <b:SourceType>DocumentFromInternetSite</b:SourceType>
    <b:Guid>{C55A34F7-AC66-4A42-AB63-7E70180EF443}</b:Guid>
    <b:Title>Professional standards for further education teachers and work-based learning practitioners in Wales</b:Title>
    <b:Year>2017</b:Year>
    <b:YearAccessed>2023</b:YearAccessed>
    <b:MonthAccessed>December</b:MonthAccessed>
    <b:DayAccessed>1</b:DayAccessed>
    <b:URL>https://hwb.gov.wales/storage/460a740a-7bf1-4c7b-b4ae-348ae380879b/professional-standards-further-education-teachers-work-based-learning-practitioners-wales.pdf</b:URL>
    <b:Author>
      <b:Author>
        <b:NameList>
          <b:Person>
            <b:Last>Welsh Government</b:Last>
          </b:Person>
        </b:NameList>
      </b:Author>
    </b:Author>
    <b:Month>November</b:Month>
    <b:RefOrder>4</b:RefOrder>
  </b:Source>
</b:Sources>
</file>

<file path=customXml/itemProps1.xml><?xml version="1.0" encoding="utf-8"?>
<ds:datastoreItem xmlns:ds="http://schemas.openxmlformats.org/officeDocument/2006/customXml" ds:itemID="{8F193EA4-4842-43E4-81E0-DEA458B43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1401</Words>
  <Characters>7992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Mackay</dc:creator>
  <cp:keywords/>
  <dc:description/>
  <cp:lastModifiedBy>Bethan Mackay</cp:lastModifiedBy>
  <cp:revision>450</cp:revision>
  <dcterms:created xsi:type="dcterms:W3CDTF">2023-11-30T11:27:00Z</dcterms:created>
  <dcterms:modified xsi:type="dcterms:W3CDTF">2023-12-13T21:29:00Z</dcterms:modified>
</cp:coreProperties>
</file>