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31BD" w:rsidRPr="00103370" w:rsidRDefault="007331BD" w:rsidP="007331BD">
      <w:pPr>
        <w:jc w:val="center"/>
      </w:pPr>
    </w:p>
    <w:p w:rsidR="007331BD" w:rsidRPr="00103370" w:rsidRDefault="007331BD" w:rsidP="001239B9">
      <w:pPr>
        <w:jc w:val="center"/>
      </w:pPr>
      <w:r w:rsidRPr="00103370">
        <w:rPr>
          <w:noProof/>
          <w:lang w:eastAsia="en-GB"/>
        </w:rPr>
        <w:drawing>
          <wp:inline distT="0" distB="0" distL="0" distR="0" wp14:anchorId="79E3CB9A" wp14:editId="3306DA31">
            <wp:extent cx="331470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rsidR="007331BD" w:rsidRPr="00103370" w:rsidRDefault="007331BD" w:rsidP="007331BD">
      <w:pPr>
        <w:jc w:val="center"/>
      </w:pPr>
    </w:p>
    <w:p w:rsidR="007331BD" w:rsidRPr="00103370" w:rsidRDefault="007331BD" w:rsidP="007331BD">
      <w:pPr>
        <w:pStyle w:val="NormalWeb"/>
        <w:spacing w:before="0" w:beforeAutospacing="0" w:after="0" w:afterAutospacing="0"/>
        <w:ind w:left="17" w:right="7" w:firstLine="566"/>
        <w:jc w:val="center"/>
        <w:rPr>
          <w:sz w:val="28"/>
          <w:szCs w:val="28"/>
        </w:rPr>
      </w:pPr>
      <w:r w:rsidRPr="00103370">
        <w:rPr>
          <w:b/>
          <w:bCs/>
          <w:sz w:val="28"/>
          <w:szCs w:val="28"/>
        </w:rPr>
        <w:t>L7 - Research Methods and Professional Development </w:t>
      </w:r>
    </w:p>
    <w:p w:rsidR="007331BD" w:rsidRPr="00103370" w:rsidRDefault="007331BD" w:rsidP="007331BD">
      <w:pPr>
        <w:pStyle w:val="NormalWeb"/>
        <w:spacing w:before="0" w:beforeAutospacing="0" w:after="0" w:afterAutospacing="0"/>
        <w:ind w:left="17" w:firstLine="566"/>
        <w:jc w:val="center"/>
        <w:rPr>
          <w:sz w:val="28"/>
          <w:szCs w:val="28"/>
        </w:rPr>
      </w:pPr>
      <w:bookmarkStart w:id="0" w:name="_GoBack"/>
      <w:bookmarkEnd w:id="0"/>
      <w:r w:rsidRPr="00103370">
        <w:rPr>
          <w:b/>
          <w:bCs/>
          <w:sz w:val="28"/>
          <w:szCs w:val="28"/>
        </w:rPr>
        <w:t>(ACFA7004)</w:t>
      </w:r>
    </w:p>
    <w:p w:rsidR="008D77B0" w:rsidRPr="00103370" w:rsidRDefault="008D77B0" w:rsidP="001239B9"/>
    <w:p w:rsidR="00C96B17" w:rsidRPr="00103370" w:rsidRDefault="00D43884" w:rsidP="00C96B17">
      <w:pPr>
        <w:pStyle w:val="NormalWeb"/>
        <w:spacing w:before="0" w:beforeAutospacing="0" w:after="124" w:afterAutospacing="0"/>
        <w:ind w:left="4"/>
        <w:jc w:val="center"/>
        <w:rPr>
          <w:sz w:val="28"/>
          <w:szCs w:val="28"/>
        </w:rPr>
      </w:pPr>
      <w:r w:rsidRPr="00103370">
        <w:rPr>
          <w:b/>
          <w:bCs/>
          <w:sz w:val="28"/>
          <w:szCs w:val="28"/>
        </w:rPr>
        <w:t>MSc Research</w:t>
      </w:r>
      <w:r w:rsidR="00C96B17" w:rsidRPr="00103370">
        <w:rPr>
          <w:b/>
          <w:bCs/>
          <w:sz w:val="28"/>
          <w:szCs w:val="28"/>
        </w:rPr>
        <w:t xml:space="preserve"> Proposal: </w:t>
      </w:r>
    </w:p>
    <w:p w:rsidR="00D45DA7" w:rsidRPr="00103370" w:rsidRDefault="007A66FC" w:rsidP="001239B9">
      <w:pPr>
        <w:jc w:val="center"/>
        <w:rPr>
          <w:b/>
          <w:sz w:val="28"/>
          <w:szCs w:val="28"/>
          <w:lang w:eastAsia="en-GB"/>
        </w:rPr>
      </w:pPr>
      <w:r w:rsidRPr="00103370">
        <w:rPr>
          <w:b/>
          <w:sz w:val="28"/>
          <w:szCs w:val="28"/>
          <w:lang w:eastAsia="en-GB"/>
        </w:rPr>
        <w:t>Security in the E</w:t>
      </w:r>
      <w:r w:rsidR="00D45DA7" w:rsidRPr="00103370">
        <w:rPr>
          <w:b/>
          <w:sz w:val="28"/>
          <w:szCs w:val="28"/>
          <w:lang w:eastAsia="en-GB"/>
        </w:rPr>
        <w:t>vo</w:t>
      </w:r>
      <w:r w:rsidRPr="00103370">
        <w:rPr>
          <w:b/>
          <w:sz w:val="28"/>
          <w:szCs w:val="28"/>
          <w:lang w:eastAsia="en-GB"/>
        </w:rPr>
        <w:t>lving Cloud Age: Learning from Experience and S</w:t>
      </w:r>
      <w:r w:rsidR="00C43642" w:rsidRPr="00103370">
        <w:rPr>
          <w:b/>
          <w:sz w:val="28"/>
          <w:szCs w:val="28"/>
          <w:lang w:eastAsia="en-GB"/>
        </w:rPr>
        <w:t>afeguarding</w:t>
      </w:r>
      <w:r w:rsidR="00D45DA7" w:rsidRPr="00103370">
        <w:rPr>
          <w:b/>
          <w:sz w:val="28"/>
          <w:szCs w:val="28"/>
          <w:lang w:eastAsia="en-GB"/>
        </w:rPr>
        <w:t xml:space="preserve"> </w:t>
      </w:r>
      <w:r w:rsidRPr="00103370">
        <w:rPr>
          <w:b/>
          <w:sz w:val="28"/>
          <w:szCs w:val="28"/>
          <w:lang w:eastAsia="en-GB"/>
        </w:rPr>
        <w:t>A</w:t>
      </w:r>
      <w:r w:rsidR="00C43642" w:rsidRPr="00103370">
        <w:rPr>
          <w:b/>
          <w:sz w:val="28"/>
          <w:szCs w:val="28"/>
          <w:lang w:eastAsia="en-GB"/>
        </w:rPr>
        <w:t>gainst</w:t>
      </w:r>
      <w:r w:rsidRPr="00103370">
        <w:rPr>
          <w:b/>
          <w:sz w:val="28"/>
          <w:szCs w:val="28"/>
          <w:lang w:eastAsia="en-GB"/>
        </w:rPr>
        <w:t xml:space="preserve"> Elaborate Threats</w:t>
      </w:r>
      <w:r w:rsidR="00D45DA7" w:rsidRPr="00103370">
        <w:rPr>
          <w:b/>
          <w:sz w:val="28"/>
          <w:szCs w:val="28"/>
          <w:lang w:eastAsia="en-GB"/>
        </w:rPr>
        <w:t xml:space="preserve"> </w:t>
      </w:r>
    </w:p>
    <w:p w:rsidR="006C2F48" w:rsidRPr="00103370" w:rsidRDefault="006C2F48" w:rsidP="001239B9">
      <w:pPr>
        <w:jc w:val="center"/>
        <w:rPr>
          <w:b/>
          <w:sz w:val="28"/>
          <w:szCs w:val="28"/>
          <w:lang w:eastAsia="en-GB"/>
        </w:rPr>
      </w:pPr>
    </w:p>
    <w:p w:rsidR="00C96B17" w:rsidRPr="00103370" w:rsidRDefault="00C96B17" w:rsidP="001239B9">
      <w:pPr>
        <w:jc w:val="center"/>
        <w:rPr>
          <w:sz w:val="28"/>
          <w:szCs w:val="28"/>
        </w:rPr>
      </w:pPr>
      <w:r w:rsidRPr="00103370">
        <w:rPr>
          <w:sz w:val="28"/>
          <w:szCs w:val="28"/>
        </w:rPr>
        <w:t>B</w:t>
      </w:r>
      <w:r w:rsidR="001239B9" w:rsidRPr="00103370">
        <w:rPr>
          <w:sz w:val="28"/>
          <w:szCs w:val="28"/>
        </w:rPr>
        <w:t>y</w:t>
      </w:r>
    </w:p>
    <w:p w:rsidR="007331BD" w:rsidRPr="00103370" w:rsidRDefault="007331BD" w:rsidP="001239B9">
      <w:pPr>
        <w:jc w:val="center"/>
        <w:rPr>
          <w:sz w:val="28"/>
          <w:szCs w:val="28"/>
        </w:rPr>
      </w:pPr>
      <w:proofErr w:type="spellStart"/>
      <w:r w:rsidRPr="00103370">
        <w:rPr>
          <w:sz w:val="28"/>
          <w:szCs w:val="28"/>
        </w:rPr>
        <w:t>Ayush</w:t>
      </w:r>
      <w:proofErr w:type="spellEnd"/>
      <w:r w:rsidRPr="00103370">
        <w:rPr>
          <w:sz w:val="28"/>
          <w:szCs w:val="28"/>
        </w:rPr>
        <w:t xml:space="preserve"> Kumar</w:t>
      </w:r>
    </w:p>
    <w:p w:rsidR="007331BD" w:rsidRPr="00103370" w:rsidRDefault="007331BD" w:rsidP="007331BD">
      <w:pPr>
        <w:jc w:val="center"/>
      </w:pPr>
    </w:p>
    <w:p w:rsidR="001239B9" w:rsidRPr="00103370" w:rsidRDefault="001239B9" w:rsidP="007331BD">
      <w:pPr>
        <w:jc w:val="center"/>
        <w:rPr>
          <w:sz w:val="28"/>
          <w:szCs w:val="28"/>
        </w:rPr>
      </w:pPr>
    </w:p>
    <w:p w:rsidR="007331BD" w:rsidRPr="00103370" w:rsidRDefault="007331BD" w:rsidP="001239B9">
      <w:pPr>
        <w:jc w:val="center"/>
        <w:rPr>
          <w:sz w:val="28"/>
          <w:szCs w:val="28"/>
        </w:rPr>
      </w:pPr>
      <w:r w:rsidRPr="00103370">
        <w:rPr>
          <w:sz w:val="28"/>
          <w:szCs w:val="28"/>
        </w:rPr>
        <w:t xml:space="preserve">Project submitted as part of the requirements for the award of MSc Computer Networks </w:t>
      </w:r>
      <w:proofErr w:type="gramStart"/>
      <w:r w:rsidRPr="00103370">
        <w:rPr>
          <w:sz w:val="28"/>
          <w:szCs w:val="28"/>
        </w:rPr>
        <w:t>And</w:t>
      </w:r>
      <w:proofErr w:type="gramEnd"/>
      <w:r w:rsidRPr="00103370">
        <w:rPr>
          <w:sz w:val="28"/>
          <w:szCs w:val="28"/>
        </w:rPr>
        <w:t xml:space="preserve"> Cyber</w:t>
      </w:r>
      <w:r w:rsidR="00C96B17" w:rsidRPr="00103370">
        <w:rPr>
          <w:sz w:val="28"/>
          <w:szCs w:val="28"/>
        </w:rPr>
        <w:t xml:space="preserve"> S</w:t>
      </w:r>
      <w:r w:rsidRPr="00103370">
        <w:rPr>
          <w:sz w:val="28"/>
          <w:szCs w:val="28"/>
        </w:rPr>
        <w:t>ecurity</w:t>
      </w:r>
    </w:p>
    <w:p w:rsidR="007331BD" w:rsidRPr="00103370" w:rsidRDefault="007331BD" w:rsidP="007331BD">
      <w:pPr>
        <w:jc w:val="center"/>
      </w:pPr>
    </w:p>
    <w:p w:rsidR="007331BD" w:rsidRPr="00103370" w:rsidRDefault="007331BD" w:rsidP="007331BD">
      <w:pPr>
        <w:jc w:val="center"/>
      </w:pPr>
    </w:p>
    <w:p w:rsidR="00DF4C3A" w:rsidRPr="00103370" w:rsidRDefault="007331BD" w:rsidP="008D77B0">
      <w:pPr>
        <w:jc w:val="center"/>
        <w:rPr>
          <w:sz w:val="28"/>
          <w:szCs w:val="28"/>
        </w:rPr>
      </w:pPr>
      <w:r w:rsidRPr="00103370">
        <w:rPr>
          <w:sz w:val="28"/>
          <w:szCs w:val="28"/>
        </w:rPr>
        <w:t>April 2023</w:t>
      </w:r>
    </w:p>
    <w:p w:rsidR="000A4820" w:rsidRPr="00103370" w:rsidRDefault="000A4820" w:rsidP="008D77B0">
      <w:pPr>
        <w:jc w:val="center"/>
        <w:rPr>
          <w:sz w:val="28"/>
          <w:szCs w:val="28"/>
        </w:rPr>
      </w:pPr>
    </w:p>
    <w:p w:rsidR="000A4820" w:rsidRPr="00103370" w:rsidRDefault="000A4820" w:rsidP="008D77B0">
      <w:pPr>
        <w:jc w:val="center"/>
        <w:rPr>
          <w:sz w:val="28"/>
          <w:szCs w:val="28"/>
        </w:rPr>
      </w:pPr>
    </w:p>
    <w:sdt>
      <w:sdtPr>
        <w:rPr>
          <w:rFonts w:ascii="Times New Roman" w:eastAsia="Times New Roman" w:hAnsi="Times New Roman" w:cs="Times New Roman"/>
          <w:b w:val="0"/>
          <w:bCs w:val="0"/>
          <w:color w:val="auto"/>
          <w:sz w:val="24"/>
          <w:szCs w:val="24"/>
          <w:lang w:val="en-GB" w:eastAsia="en-US"/>
        </w:rPr>
        <w:id w:val="504791652"/>
        <w:docPartObj>
          <w:docPartGallery w:val="Table of Contents"/>
          <w:docPartUnique/>
        </w:docPartObj>
      </w:sdtPr>
      <w:sdtEndPr>
        <w:rPr>
          <w:noProof/>
        </w:rPr>
      </w:sdtEndPr>
      <w:sdtContent>
        <w:p w:rsidR="00FA0912" w:rsidRPr="00103370" w:rsidRDefault="00FA0912">
          <w:pPr>
            <w:pStyle w:val="TOCHeading"/>
            <w:rPr>
              <w:rFonts w:ascii="Times New Roman" w:hAnsi="Times New Roman" w:cs="Times New Roman"/>
              <w:color w:val="auto"/>
            </w:rPr>
          </w:pPr>
          <w:r w:rsidRPr="00103370">
            <w:rPr>
              <w:rFonts w:ascii="Times New Roman" w:hAnsi="Times New Roman" w:cs="Times New Roman"/>
              <w:color w:val="auto"/>
            </w:rPr>
            <w:t>Table of Contents</w:t>
          </w:r>
        </w:p>
        <w:p w:rsidR="00014BA7" w:rsidRPr="00103370" w:rsidRDefault="00014BA7" w:rsidP="00014BA7">
          <w:pPr>
            <w:rPr>
              <w:lang w:val="en-US" w:eastAsia="ja-JP"/>
            </w:rPr>
          </w:pPr>
        </w:p>
        <w:p w:rsidR="00260255" w:rsidRPr="00103370" w:rsidRDefault="00FA0912">
          <w:pPr>
            <w:pStyle w:val="TOC1"/>
            <w:tabs>
              <w:tab w:val="right" w:leader="dot" w:pos="9016"/>
            </w:tabs>
            <w:rPr>
              <w:rFonts w:asciiTheme="minorHAnsi" w:hAnsiTheme="minorHAnsi"/>
              <w:noProof/>
              <w:lang w:val="en-GB" w:eastAsia="en-GB"/>
            </w:rPr>
          </w:pPr>
          <w:r w:rsidRPr="00103370">
            <w:rPr>
              <w:rFonts w:cs="Times New Roman"/>
            </w:rPr>
            <w:fldChar w:fldCharType="begin"/>
          </w:r>
          <w:r w:rsidRPr="00103370">
            <w:rPr>
              <w:rFonts w:cs="Times New Roman"/>
            </w:rPr>
            <w:instrText xml:space="preserve"> TOC \o "1-3" \h \z \u </w:instrText>
          </w:r>
          <w:r w:rsidRPr="00103370">
            <w:rPr>
              <w:rFonts w:cs="Times New Roman"/>
            </w:rPr>
            <w:fldChar w:fldCharType="separate"/>
          </w:r>
          <w:hyperlink w:anchor="_Toc133162990" w:history="1">
            <w:r w:rsidR="00260255" w:rsidRPr="00103370">
              <w:rPr>
                <w:rStyle w:val="Hyperlink"/>
                <w:rFonts w:cs="Times New Roman"/>
                <w:noProof/>
                <w:color w:val="auto"/>
              </w:rPr>
              <w:t>Abstract</w:t>
            </w:r>
            <w:r w:rsidR="00260255" w:rsidRPr="00103370">
              <w:rPr>
                <w:noProof/>
                <w:webHidden/>
              </w:rPr>
              <w:tab/>
            </w:r>
            <w:r w:rsidR="00260255" w:rsidRPr="00103370">
              <w:rPr>
                <w:noProof/>
                <w:webHidden/>
              </w:rPr>
              <w:fldChar w:fldCharType="begin"/>
            </w:r>
            <w:r w:rsidR="00260255" w:rsidRPr="00103370">
              <w:rPr>
                <w:noProof/>
                <w:webHidden/>
              </w:rPr>
              <w:instrText xml:space="preserve"> PAGEREF _Toc133162990 \h </w:instrText>
            </w:r>
            <w:r w:rsidR="00260255" w:rsidRPr="00103370">
              <w:rPr>
                <w:noProof/>
                <w:webHidden/>
              </w:rPr>
            </w:r>
            <w:r w:rsidR="00260255" w:rsidRPr="00103370">
              <w:rPr>
                <w:noProof/>
                <w:webHidden/>
              </w:rPr>
              <w:fldChar w:fldCharType="separate"/>
            </w:r>
            <w:r w:rsidR="00260255" w:rsidRPr="00103370">
              <w:rPr>
                <w:noProof/>
                <w:webHidden/>
              </w:rPr>
              <w:t>4</w:t>
            </w:r>
            <w:r w:rsidR="00260255"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2991" w:history="1">
            <w:r w:rsidRPr="00103370">
              <w:rPr>
                <w:rStyle w:val="Hyperlink"/>
                <w:rFonts w:cs="Times New Roman"/>
                <w:noProof/>
                <w:color w:val="auto"/>
              </w:rPr>
              <w:t>1. Introduction</w:t>
            </w:r>
            <w:r w:rsidRPr="00103370">
              <w:rPr>
                <w:noProof/>
                <w:webHidden/>
              </w:rPr>
              <w:tab/>
            </w:r>
            <w:r w:rsidRPr="00103370">
              <w:rPr>
                <w:noProof/>
                <w:webHidden/>
              </w:rPr>
              <w:fldChar w:fldCharType="begin"/>
            </w:r>
            <w:r w:rsidRPr="00103370">
              <w:rPr>
                <w:noProof/>
                <w:webHidden/>
              </w:rPr>
              <w:instrText xml:space="preserve"> PAGEREF _Toc133162991 \h </w:instrText>
            </w:r>
            <w:r w:rsidRPr="00103370">
              <w:rPr>
                <w:noProof/>
                <w:webHidden/>
              </w:rPr>
            </w:r>
            <w:r w:rsidRPr="00103370">
              <w:rPr>
                <w:noProof/>
                <w:webHidden/>
              </w:rPr>
              <w:fldChar w:fldCharType="separate"/>
            </w:r>
            <w:r w:rsidRPr="00103370">
              <w:rPr>
                <w:noProof/>
                <w:webHidden/>
              </w:rPr>
              <w:t>5</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2" w:history="1">
            <w:r w:rsidRPr="00103370">
              <w:rPr>
                <w:rStyle w:val="Hyperlink"/>
                <w:rFonts w:cs="Times New Roman"/>
                <w:noProof/>
                <w:color w:val="auto"/>
              </w:rPr>
              <w:t>1.1 Purpose of study</w:t>
            </w:r>
            <w:r w:rsidRPr="00103370">
              <w:rPr>
                <w:noProof/>
                <w:webHidden/>
              </w:rPr>
              <w:tab/>
            </w:r>
            <w:r w:rsidRPr="00103370">
              <w:rPr>
                <w:noProof/>
                <w:webHidden/>
              </w:rPr>
              <w:fldChar w:fldCharType="begin"/>
            </w:r>
            <w:r w:rsidRPr="00103370">
              <w:rPr>
                <w:noProof/>
                <w:webHidden/>
              </w:rPr>
              <w:instrText xml:space="preserve"> PAGEREF _Toc133162992 \h </w:instrText>
            </w:r>
            <w:r w:rsidRPr="00103370">
              <w:rPr>
                <w:noProof/>
                <w:webHidden/>
              </w:rPr>
            </w:r>
            <w:r w:rsidRPr="00103370">
              <w:rPr>
                <w:noProof/>
                <w:webHidden/>
              </w:rPr>
              <w:fldChar w:fldCharType="separate"/>
            </w:r>
            <w:r w:rsidRPr="00103370">
              <w:rPr>
                <w:noProof/>
                <w:webHidden/>
              </w:rPr>
              <w:t>7</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3" w:history="1">
            <w:r w:rsidRPr="00103370">
              <w:rPr>
                <w:rStyle w:val="Hyperlink"/>
                <w:rFonts w:cs="Times New Roman"/>
                <w:noProof/>
                <w:color w:val="auto"/>
              </w:rPr>
              <w:t>1.2 Objective</w:t>
            </w:r>
            <w:r w:rsidRPr="00103370">
              <w:rPr>
                <w:noProof/>
                <w:webHidden/>
              </w:rPr>
              <w:tab/>
            </w:r>
            <w:r w:rsidRPr="00103370">
              <w:rPr>
                <w:noProof/>
                <w:webHidden/>
              </w:rPr>
              <w:fldChar w:fldCharType="begin"/>
            </w:r>
            <w:r w:rsidRPr="00103370">
              <w:rPr>
                <w:noProof/>
                <w:webHidden/>
              </w:rPr>
              <w:instrText xml:space="preserve"> PAGEREF _Toc133162993 \h </w:instrText>
            </w:r>
            <w:r w:rsidRPr="00103370">
              <w:rPr>
                <w:noProof/>
                <w:webHidden/>
              </w:rPr>
            </w:r>
            <w:r w:rsidRPr="00103370">
              <w:rPr>
                <w:noProof/>
                <w:webHidden/>
              </w:rPr>
              <w:fldChar w:fldCharType="separate"/>
            </w:r>
            <w:r w:rsidRPr="00103370">
              <w:rPr>
                <w:noProof/>
                <w:webHidden/>
              </w:rPr>
              <w:t>7</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4" w:history="1">
            <w:r w:rsidRPr="00103370">
              <w:rPr>
                <w:rStyle w:val="Hyperlink"/>
                <w:rFonts w:cs="Times New Roman"/>
                <w:noProof/>
                <w:color w:val="auto"/>
              </w:rPr>
              <w:t>1.3 Background</w:t>
            </w:r>
            <w:r w:rsidRPr="00103370">
              <w:rPr>
                <w:noProof/>
                <w:webHidden/>
              </w:rPr>
              <w:tab/>
            </w:r>
            <w:r w:rsidRPr="00103370">
              <w:rPr>
                <w:noProof/>
                <w:webHidden/>
              </w:rPr>
              <w:fldChar w:fldCharType="begin"/>
            </w:r>
            <w:r w:rsidRPr="00103370">
              <w:rPr>
                <w:noProof/>
                <w:webHidden/>
              </w:rPr>
              <w:instrText xml:space="preserve"> PAGEREF _Toc133162994 \h </w:instrText>
            </w:r>
            <w:r w:rsidRPr="00103370">
              <w:rPr>
                <w:noProof/>
                <w:webHidden/>
              </w:rPr>
            </w:r>
            <w:r w:rsidRPr="00103370">
              <w:rPr>
                <w:noProof/>
                <w:webHidden/>
              </w:rPr>
              <w:fldChar w:fldCharType="separate"/>
            </w:r>
            <w:r w:rsidRPr="00103370">
              <w:rPr>
                <w:noProof/>
                <w:webHidden/>
              </w:rPr>
              <w:t>7</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5" w:history="1">
            <w:r w:rsidRPr="00103370">
              <w:rPr>
                <w:rStyle w:val="Hyperlink"/>
                <w:rFonts w:cs="Times New Roman"/>
                <w:noProof/>
                <w:color w:val="auto"/>
              </w:rPr>
              <w:t>1.4 Rationale</w:t>
            </w:r>
            <w:r w:rsidRPr="00103370">
              <w:rPr>
                <w:noProof/>
                <w:webHidden/>
              </w:rPr>
              <w:tab/>
            </w:r>
            <w:r w:rsidRPr="00103370">
              <w:rPr>
                <w:noProof/>
                <w:webHidden/>
              </w:rPr>
              <w:fldChar w:fldCharType="begin"/>
            </w:r>
            <w:r w:rsidRPr="00103370">
              <w:rPr>
                <w:noProof/>
                <w:webHidden/>
              </w:rPr>
              <w:instrText xml:space="preserve"> PAGEREF _Toc133162995 \h </w:instrText>
            </w:r>
            <w:r w:rsidRPr="00103370">
              <w:rPr>
                <w:noProof/>
                <w:webHidden/>
              </w:rPr>
            </w:r>
            <w:r w:rsidRPr="00103370">
              <w:rPr>
                <w:noProof/>
                <w:webHidden/>
              </w:rPr>
              <w:fldChar w:fldCharType="separate"/>
            </w:r>
            <w:r w:rsidRPr="00103370">
              <w:rPr>
                <w:noProof/>
                <w:webHidden/>
              </w:rPr>
              <w:t>8</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6" w:history="1">
            <w:r w:rsidRPr="00103370">
              <w:rPr>
                <w:rStyle w:val="Hyperlink"/>
                <w:rFonts w:cs="Times New Roman"/>
                <w:noProof/>
                <w:color w:val="auto"/>
              </w:rPr>
              <w:t>1.5 Dependent and independent variable</w:t>
            </w:r>
            <w:r w:rsidRPr="00103370">
              <w:rPr>
                <w:noProof/>
                <w:webHidden/>
              </w:rPr>
              <w:tab/>
            </w:r>
            <w:r w:rsidRPr="00103370">
              <w:rPr>
                <w:noProof/>
                <w:webHidden/>
              </w:rPr>
              <w:fldChar w:fldCharType="begin"/>
            </w:r>
            <w:r w:rsidRPr="00103370">
              <w:rPr>
                <w:noProof/>
                <w:webHidden/>
              </w:rPr>
              <w:instrText xml:space="preserve"> PAGEREF _Toc133162996 \h </w:instrText>
            </w:r>
            <w:r w:rsidRPr="00103370">
              <w:rPr>
                <w:noProof/>
                <w:webHidden/>
              </w:rPr>
            </w:r>
            <w:r w:rsidRPr="00103370">
              <w:rPr>
                <w:noProof/>
                <w:webHidden/>
              </w:rPr>
              <w:fldChar w:fldCharType="separate"/>
            </w:r>
            <w:r w:rsidRPr="00103370">
              <w:rPr>
                <w:noProof/>
                <w:webHidden/>
              </w:rPr>
              <w:t>9</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7" w:history="1">
            <w:r w:rsidRPr="00103370">
              <w:rPr>
                <w:rStyle w:val="Hyperlink"/>
                <w:rFonts w:cs="Times New Roman"/>
                <w:noProof/>
                <w:color w:val="auto"/>
              </w:rPr>
              <w:t>1.6 Boundaries</w:t>
            </w:r>
            <w:r w:rsidRPr="00103370">
              <w:rPr>
                <w:noProof/>
                <w:webHidden/>
              </w:rPr>
              <w:tab/>
            </w:r>
            <w:r w:rsidRPr="00103370">
              <w:rPr>
                <w:noProof/>
                <w:webHidden/>
              </w:rPr>
              <w:fldChar w:fldCharType="begin"/>
            </w:r>
            <w:r w:rsidRPr="00103370">
              <w:rPr>
                <w:noProof/>
                <w:webHidden/>
              </w:rPr>
              <w:instrText xml:space="preserve"> PAGEREF _Toc133162997 \h </w:instrText>
            </w:r>
            <w:r w:rsidRPr="00103370">
              <w:rPr>
                <w:noProof/>
                <w:webHidden/>
              </w:rPr>
            </w:r>
            <w:r w:rsidRPr="00103370">
              <w:rPr>
                <w:noProof/>
                <w:webHidden/>
              </w:rPr>
              <w:fldChar w:fldCharType="separate"/>
            </w:r>
            <w:r w:rsidRPr="00103370">
              <w:rPr>
                <w:noProof/>
                <w:webHidden/>
              </w:rPr>
              <w:t>9</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2998" w:history="1">
            <w:r w:rsidRPr="00103370">
              <w:rPr>
                <w:rStyle w:val="Hyperlink"/>
                <w:rFonts w:cs="Times New Roman"/>
                <w:noProof/>
                <w:color w:val="auto"/>
              </w:rPr>
              <w:t>2. Literature Review</w:t>
            </w:r>
            <w:r w:rsidRPr="00103370">
              <w:rPr>
                <w:noProof/>
                <w:webHidden/>
              </w:rPr>
              <w:tab/>
            </w:r>
            <w:r w:rsidRPr="00103370">
              <w:rPr>
                <w:noProof/>
                <w:webHidden/>
              </w:rPr>
              <w:fldChar w:fldCharType="begin"/>
            </w:r>
            <w:r w:rsidRPr="00103370">
              <w:rPr>
                <w:noProof/>
                <w:webHidden/>
              </w:rPr>
              <w:instrText xml:space="preserve"> PAGEREF _Toc133162998 \h </w:instrText>
            </w:r>
            <w:r w:rsidRPr="00103370">
              <w:rPr>
                <w:noProof/>
                <w:webHidden/>
              </w:rPr>
            </w:r>
            <w:r w:rsidRPr="00103370">
              <w:rPr>
                <w:noProof/>
                <w:webHidden/>
              </w:rPr>
              <w:fldChar w:fldCharType="separate"/>
            </w:r>
            <w:r w:rsidRPr="00103370">
              <w:rPr>
                <w:noProof/>
                <w:webHidden/>
              </w:rPr>
              <w:t>11</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2999" w:history="1">
            <w:r w:rsidRPr="00103370">
              <w:rPr>
                <w:rStyle w:val="Hyperlink"/>
                <w:rFonts w:cs="Times New Roman"/>
                <w:noProof/>
                <w:color w:val="auto"/>
                <w:shd w:val="clear" w:color="auto" w:fill="FFFFFF"/>
              </w:rPr>
              <w:t>2.1 Difficulties faced by cloud computing</w:t>
            </w:r>
            <w:r w:rsidRPr="00103370">
              <w:rPr>
                <w:noProof/>
                <w:webHidden/>
              </w:rPr>
              <w:tab/>
            </w:r>
            <w:r w:rsidRPr="00103370">
              <w:rPr>
                <w:noProof/>
                <w:webHidden/>
              </w:rPr>
              <w:fldChar w:fldCharType="begin"/>
            </w:r>
            <w:r w:rsidRPr="00103370">
              <w:rPr>
                <w:noProof/>
                <w:webHidden/>
              </w:rPr>
              <w:instrText xml:space="preserve"> PAGEREF _Toc133162999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0" w:history="1">
            <w:r w:rsidRPr="00103370">
              <w:rPr>
                <w:rStyle w:val="Hyperlink"/>
                <w:rFonts w:cs="Times New Roman"/>
                <w:noProof/>
                <w:color w:val="auto"/>
              </w:rPr>
              <w:t>2.1.1 Services Level Agreements (SLA)</w:t>
            </w:r>
            <w:r w:rsidRPr="00103370">
              <w:rPr>
                <w:noProof/>
                <w:webHidden/>
              </w:rPr>
              <w:tab/>
            </w:r>
            <w:r w:rsidRPr="00103370">
              <w:rPr>
                <w:noProof/>
                <w:webHidden/>
              </w:rPr>
              <w:fldChar w:fldCharType="begin"/>
            </w:r>
            <w:r w:rsidRPr="00103370">
              <w:rPr>
                <w:noProof/>
                <w:webHidden/>
              </w:rPr>
              <w:instrText xml:space="preserve"> PAGEREF _Toc133163000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1" w:history="1">
            <w:r w:rsidRPr="00103370">
              <w:rPr>
                <w:rStyle w:val="Hyperlink"/>
                <w:rFonts w:cs="Times New Roman"/>
                <w:noProof/>
                <w:color w:val="auto"/>
              </w:rPr>
              <w:t>2.1.2 Lock-In Vendor</w:t>
            </w:r>
            <w:r w:rsidRPr="00103370">
              <w:rPr>
                <w:noProof/>
                <w:webHidden/>
              </w:rPr>
              <w:tab/>
            </w:r>
            <w:r w:rsidRPr="00103370">
              <w:rPr>
                <w:noProof/>
                <w:webHidden/>
              </w:rPr>
              <w:fldChar w:fldCharType="begin"/>
            </w:r>
            <w:r w:rsidRPr="00103370">
              <w:rPr>
                <w:noProof/>
                <w:webHidden/>
              </w:rPr>
              <w:instrText xml:space="preserve"> PAGEREF _Toc133163001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2" w:history="1">
            <w:r w:rsidRPr="00103370">
              <w:rPr>
                <w:rStyle w:val="Hyperlink"/>
                <w:rFonts w:cs="Times New Roman"/>
                <w:noProof/>
                <w:color w:val="auto"/>
              </w:rPr>
              <w:t>2.1.3 Encryption</w:t>
            </w:r>
            <w:r w:rsidRPr="00103370">
              <w:rPr>
                <w:noProof/>
                <w:webHidden/>
              </w:rPr>
              <w:tab/>
            </w:r>
            <w:r w:rsidRPr="00103370">
              <w:rPr>
                <w:noProof/>
                <w:webHidden/>
              </w:rPr>
              <w:fldChar w:fldCharType="begin"/>
            </w:r>
            <w:r w:rsidRPr="00103370">
              <w:rPr>
                <w:noProof/>
                <w:webHidden/>
              </w:rPr>
              <w:instrText xml:space="preserve"> PAGEREF _Toc133163002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3" w:history="1">
            <w:r w:rsidRPr="00103370">
              <w:rPr>
                <w:rStyle w:val="Hyperlink"/>
                <w:rFonts w:cs="Times New Roman"/>
                <w:noProof/>
                <w:color w:val="auto"/>
              </w:rPr>
              <w:t>2.1.4 Malicious Insiders</w:t>
            </w:r>
            <w:r w:rsidRPr="00103370">
              <w:rPr>
                <w:noProof/>
                <w:webHidden/>
              </w:rPr>
              <w:tab/>
            </w:r>
            <w:r w:rsidRPr="00103370">
              <w:rPr>
                <w:noProof/>
                <w:webHidden/>
              </w:rPr>
              <w:fldChar w:fldCharType="begin"/>
            </w:r>
            <w:r w:rsidRPr="00103370">
              <w:rPr>
                <w:noProof/>
                <w:webHidden/>
              </w:rPr>
              <w:instrText xml:space="preserve"> PAGEREF _Toc133163003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4" w:history="1">
            <w:r w:rsidRPr="00103370">
              <w:rPr>
                <w:rStyle w:val="Hyperlink"/>
                <w:rFonts w:cs="Times New Roman"/>
                <w:noProof/>
                <w:color w:val="auto"/>
              </w:rPr>
              <w:t>2.1.5 Natural Disasters and Availability</w:t>
            </w:r>
            <w:r w:rsidRPr="00103370">
              <w:rPr>
                <w:noProof/>
                <w:webHidden/>
              </w:rPr>
              <w:tab/>
            </w:r>
            <w:r w:rsidRPr="00103370">
              <w:rPr>
                <w:noProof/>
                <w:webHidden/>
              </w:rPr>
              <w:fldChar w:fldCharType="begin"/>
            </w:r>
            <w:r w:rsidRPr="00103370">
              <w:rPr>
                <w:noProof/>
                <w:webHidden/>
              </w:rPr>
              <w:instrText xml:space="preserve"> PAGEREF _Toc133163004 \h </w:instrText>
            </w:r>
            <w:r w:rsidRPr="00103370">
              <w:rPr>
                <w:noProof/>
                <w:webHidden/>
              </w:rPr>
            </w:r>
            <w:r w:rsidRPr="00103370">
              <w:rPr>
                <w:noProof/>
                <w:webHidden/>
              </w:rPr>
              <w:fldChar w:fldCharType="separate"/>
            </w:r>
            <w:r w:rsidRPr="00103370">
              <w:rPr>
                <w:noProof/>
                <w:webHidden/>
              </w:rPr>
              <w:t>13</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5" w:history="1">
            <w:r w:rsidRPr="00103370">
              <w:rPr>
                <w:rStyle w:val="Hyperlink"/>
                <w:rFonts w:cs="Times New Roman"/>
                <w:noProof/>
                <w:color w:val="auto"/>
              </w:rPr>
              <w:t>2.1.6 Loss of Back up</w:t>
            </w:r>
            <w:r w:rsidRPr="00103370">
              <w:rPr>
                <w:noProof/>
                <w:webHidden/>
              </w:rPr>
              <w:tab/>
            </w:r>
            <w:r w:rsidRPr="00103370">
              <w:rPr>
                <w:noProof/>
                <w:webHidden/>
              </w:rPr>
              <w:fldChar w:fldCharType="begin"/>
            </w:r>
            <w:r w:rsidRPr="00103370">
              <w:rPr>
                <w:noProof/>
                <w:webHidden/>
              </w:rPr>
              <w:instrText xml:space="preserve"> PAGEREF _Toc133163005 \h </w:instrText>
            </w:r>
            <w:r w:rsidRPr="00103370">
              <w:rPr>
                <w:noProof/>
                <w:webHidden/>
              </w:rPr>
            </w:r>
            <w:r w:rsidRPr="00103370">
              <w:rPr>
                <w:noProof/>
                <w:webHidden/>
              </w:rPr>
              <w:fldChar w:fldCharType="separate"/>
            </w:r>
            <w:r w:rsidRPr="00103370">
              <w:rPr>
                <w:noProof/>
                <w:webHidden/>
              </w:rPr>
              <w:t>14</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6" w:history="1">
            <w:r w:rsidRPr="00103370">
              <w:rPr>
                <w:rStyle w:val="Hyperlink"/>
                <w:rFonts w:cs="Times New Roman"/>
                <w:noProof/>
                <w:color w:val="auto"/>
              </w:rPr>
              <w:t>2.1.7 Subpoena</w:t>
            </w:r>
            <w:r w:rsidRPr="00103370">
              <w:rPr>
                <w:noProof/>
                <w:webHidden/>
              </w:rPr>
              <w:tab/>
            </w:r>
            <w:r w:rsidRPr="00103370">
              <w:rPr>
                <w:noProof/>
                <w:webHidden/>
              </w:rPr>
              <w:fldChar w:fldCharType="begin"/>
            </w:r>
            <w:r w:rsidRPr="00103370">
              <w:rPr>
                <w:noProof/>
                <w:webHidden/>
              </w:rPr>
              <w:instrText xml:space="preserve"> PAGEREF _Toc133163006 \h </w:instrText>
            </w:r>
            <w:r w:rsidRPr="00103370">
              <w:rPr>
                <w:noProof/>
                <w:webHidden/>
              </w:rPr>
            </w:r>
            <w:r w:rsidRPr="00103370">
              <w:rPr>
                <w:noProof/>
                <w:webHidden/>
              </w:rPr>
              <w:fldChar w:fldCharType="separate"/>
            </w:r>
            <w:r w:rsidRPr="00103370">
              <w:rPr>
                <w:noProof/>
                <w:webHidden/>
              </w:rPr>
              <w:t>14</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7" w:history="1">
            <w:r w:rsidRPr="00103370">
              <w:rPr>
                <w:rStyle w:val="Hyperlink"/>
                <w:rFonts w:cs="Times New Roman"/>
                <w:noProof/>
                <w:color w:val="auto"/>
              </w:rPr>
              <w:t>2.1.8 Denial of Service Attacks (DoS)</w:t>
            </w:r>
            <w:r w:rsidRPr="00103370">
              <w:rPr>
                <w:noProof/>
                <w:webHidden/>
              </w:rPr>
              <w:tab/>
            </w:r>
            <w:r w:rsidRPr="00103370">
              <w:rPr>
                <w:noProof/>
                <w:webHidden/>
              </w:rPr>
              <w:fldChar w:fldCharType="begin"/>
            </w:r>
            <w:r w:rsidRPr="00103370">
              <w:rPr>
                <w:noProof/>
                <w:webHidden/>
              </w:rPr>
              <w:instrText xml:space="preserve"> PAGEREF _Toc133163007 \h </w:instrText>
            </w:r>
            <w:r w:rsidRPr="00103370">
              <w:rPr>
                <w:noProof/>
                <w:webHidden/>
              </w:rPr>
            </w:r>
            <w:r w:rsidRPr="00103370">
              <w:rPr>
                <w:noProof/>
                <w:webHidden/>
              </w:rPr>
              <w:fldChar w:fldCharType="separate"/>
            </w:r>
            <w:r w:rsidRPr="00103370">
              <w:rPr>
                <w:noProof/>
                <w:webHidden/>
              </w:rPr>
              <w:t>14</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8" w:history="1">
            <w:r w:rsidRPr="00103370">
              <w:rPr>
                <w:rStyle w:val="Hyperlink"/>
                <w:rFonts w:cs="Times New Roman"/>
                <w:noProof/>
                <w:color w:val="auto"/>
              </w:rPr>
              <w:t>2.1.9 Interoperability,</w:t>
            </w:r>
            <w:r w:rsidRPr="00103370">
              <w:rPr>
                <w:noProof/>
                <w:webHidden/>
              </w:rPr>
              <w:tab/>
            </w:r>
            <w:r w:rsidRPr="00103370">
              <w:rPr>
                <w:noProof/>
                <w:webHidden/>
              </w:rPr>
              <w:fldChar w:fldCharType="begin"/>
            </w:r>
            <w:r w:rsidRPr="00103370">
              <w:rPr>
                <w:noProof/>
                <w:webHidden/>
              </w:rPr>
              <w:instrText xml:space="preserve"> PAGEREF _Toc133163008 \h </w:instrText>
            </w:r>
            <w:r w:rsidRPr="00103370">
              <w:rPr>
                <w:noProof/>
                <w:webHidden/>
              </w:rPr>
            </w:r>
            <w:r w:rsidRPr="00103370">
              <w:rPr>
                <w:noProof/>
                <w:webHidden/>
              </w:rPr>
              <w:fldChar w:fldCharType="separate"/>
            </w:r>
            <w:r w:rsidRPr="00103370">
              <w:rPr>
                <w:noProof/>
                <w:webHidden/>
              </w:rPr>
              <w:t>15</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09" w:history="1">
            <w:r w:rsidRPr="00103370">
              <w:rPr>
                <w:rStyle w:val="Hyperlink"/>
                <w:rFonts w:cs="Times New Roman"/>
                <w:noProof/>
                <w:color w:val="auto"/>
              </w:rPr>
              <w:t>2.1.10 Licensing Risk</w:t>
            </w:r>
            <w:r w:rsidRPr="00103370">
              <w:rPr>
                <w:noProof/>
                <w:webHidden/>
              </w:rPr>
              <w:tab/>
            </w:r>
            <w:r w:rsidRPr="00103370">
              <w:rPr>
                <w:noProof/>
                <w:webHidden/>
              </w:rPr>
              <w:fldChar w:fldCharType="begin"/>
            </w:r>
            <w:r w:rsidRPr="00103370">
              <w:rPr>
                <w:noProof/>
                <w:webHidden/>
              </w:rPr>
              <w:instrText xml:space="preserve"> PAGEREF _Toc133163009 \h </w:instrText>
            </w:r>
            <w:r w:rsidRPr="00103370">
              <w:rPr>
                <w:noProof/>
                <w:webHidden/>
              </w:rPr>
            </w:r>
            <w:r w:rsidRPr="00103370">
              <w:rPr>
                <w:noProof/>
                <w:webHidden/>
              </w:rPr>
              <w:fldChar w:fldCharType="separate"/>
            </w:r>
            <w:r w:rsidRPr="00103370">
              <w:rPr>
                <w:noProof/>
                <w:webHidden/>
              </w:rPr>
              <w:t>15</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0" w:history="1">
            <w:r w:rsidRPr="00103370">
              <w:rPr>
                <w:rStyle w:val="Hyperlink"/>
                <w:rFonts w:cs="Times New Roman"/>
                <w:noProof/>
                <w:color w:val="auto"/>
              </w:rPr>
              <w:t>2.1.11 Legal Jurisdiction</w:t>
            </w:r>
            <w:r w:rsidRPr="00103370">
              <w:rPr>
                <w:noProof/>
                <w:webHidden/>
              </w:rPr>
              <w:tab/>
            </w:r>
            <w:r w:rsidRPr="00103370">
              <w:rPr>
                <w:noProof/>
                <w:webHidden/>
              </w:rPr>
              <w:fldChar w:fldCharType="begin"/>
            </w:r>
            <w:r w:rsidRPr="00103370">
              <w:rPr>
                <w:noProof/>
                <w:webHidden/>
              </w:rPr>
              <w:instrText xml:space="preserve"> PAGEREF _Toc133163010 \h </w:instrText>
            </w:r>
            <w:r w:rsidRPr="00103370">
              <w:rPr>
                <w:noProof/>
                <w:webHidden/>
              </w:rPr>
            </w:r>
            <w:r w:rsidRPr="00103370">
              <w:rPr>
                <w:noProof/>
                <w:webHidden/>
              </w:rPr>
              <w:fldChar w:fldCharType="separate"/>
            </w:r>
            <w:r w:rsidRPr="00103370">
              <w:rPr>
                <w:noProof/>
                <w:webHidden/>
              </w:rPr>
              <w:t>15</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11" w:history="1">
            <w:r w:rsidRPr="00103370">
              <w:rPr>
                <w:rStyle w:val="Hyperlink"/>
                <w:rFonts w:cs="Times New Roman"/>
                <w:noProof/>
                <w:color w:val="auto"/>
              </w:rPr>
              <w:t>2.2 Security attacks in cloud computing</w:t>
            </w:r>
            <w:r w:rsidRPr="00103370">
              <w:rPr>
                <w:noProof/>
                <w:webHidden/>
              </w:rPr>
              <w:tab/>
            </w:r>
            <w:r w:rsidRPr="00103370">
              <w:rPr>
                <w:noProof/>
                <w:webHidden/>
              </w:rPr>
              <w:fldChar w:fldCharType="begin"/>
            </w:r>
            <w:r w:rsidRPr="00103370">
              <w:rPr>
                <w:noProof/>
                <w:webHidden/>
              </w:rPr>
              <w:instrText xml:space="preserve"> PAGEREF _Toc133163011 \h </w:instrText>
            </w:r>
            <w:r w:rsidRPr="00103370">
              <w:rPr>
                <w:noProof/>
                <w:webHidden/>
              </w:rPr>
            </w:r>
            <w:r w:rsidRPr="00103370">
              <w:rPr>
                <w:noProof/>
                <w:webHidden/>
              </w:rPr>
              <w:fldChar w:fldCharType="separate"/>
            </w:r>
            <w:r w:rsidRPr="00103370">
              <w:rPr>
                <w:noProof/>
                <w:webHidden/>
              </w:rPr>
              <w:t>16</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12" w:history="1">
            <w:r w:rsidRPr="00103370">
              <w:rPr>
                <w:rStyle w:val="Hyperlink"/>
                <w:rFonts w:cs="Times New Roman"/>
                <w:noProof/>
                <w:color w:val="auto"/>
              </w:rPr>
              <w:t>2.3 Impact of Cloud Computing Security Breaches</w:t>
            </w:r>
            <w:r w:rsidRPr="00103370">
              <w:rPr>
                <w:noProof/>
                <w:webHidden/>
              </w:rPr>
              <w:tab/>
            </w:r>
            <w:r w:rsidRPr="00103370">
              <w:rPr>
                <w:noProof/>
                <w:webHidden/>
              </w:rPr>
              <w:fldChar w:fldCharType="begin"/>
            </w:r>
            <w:r w:rsidRPr="00103370">
              <w:rPr>
                <w:noProof/>
                <w:webHidden/>
              </w:rPr>
              <w:instrText xml:space="preserve"> PAGEREF _Toc133163012 \h </w:instrText>
            </w:r>
            <w:r w:rsidRPr="00103370">
              <w:rPr>
                <w:noProof/>
                <w:webHidden/>
              </w:rPr>
            </w:r>
            <w:r w:rsidRPr="00103370">
              <w:rPr>
                <w:noProof/>
                <w:webHidden/>
              </w:rPr>
              <w:fldChar w:fldCharType="separate"/>
            </w:r>
            <w:r w:rsidRPr="00103370">
              <w:rPr>
                <w:noProof/>
                <w:webHidden/>
              </w:rPr>
              <w:t>20</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3" w:history="1">
            <w:r w:rsidRPr="00103370">
              <w:rPr>
                <w:rStyle w:val="Hyperlink"/>
                <w:rFonts w:cs="Times New Roman"/>
                <w:noProof/>
                <w:color w:val="auto"/>
              </w:rPr>
              <w:t>2.3.1 Financial Impact:</w:t>
            </w:r>
            <w:r w:rsidRPr="00103370">
              <w:rPr>
                <w:noProof/>
                <w:webHidden/>
              </w:rPr>
              <w:tab/>
            </w:r>
            <w:r w:rsidRPr="00103370">
              <w:rPr>
                <w:noProof/>
                <w:webHidden/>
              </w:rPr>
              <w:fldChar w:fldCharType="begin"/>
            </w:r>
            <w:r w:rsidRPr="00103370">
              <w:rPr>
                <w:noProof/>
                <w:webHidden/>
              </w:rPr>
              <w:instrText xml:space="preserve"> PAGEREF _Toc133163013 \h </w:instrText>
            </w:r>
            <w:r w:rsidRPr="00103370">
              <w:rPr>
                <w:noProof/>
                <w:webHidden/>
              </w:rPr>
            </w:r>
            <w:r w:rsidRPr="00103370">
              <w:rPr>
                <w:noProof/>
                <w:webHidden/>
              </w:rPr>
              <w:fldChar w:fldCharType="separate"/>
            </w:r>
            <w:r w:rsidRPr="00103370">
              <w:rPr>
                <w:noProof/>
                <w:webHidden/>
              </w:rPr>
              <w:t>21</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4" w:history="1">
            <w:r w:rsidRPr="00103370">
              <w:rPr>
                <w:rStyle w:val="Hyperlink"/>
                <w:rFonts w:cs="Times New Roman"/>
                <w:noProof/>
                <w:color w:val="auto"/>
              </w:rPr>
              <w:t>2.3.2 Reputational Damage:</w:t>
            </w:r>
            <w:r w:rsidRPr="00103370">
              <w:rPr>
                <w:noProof/>
                <w:webHidden/>
              </w:rPr>
              <w:tab/>
            </w:r>
            <w:r w:rsidRPr="00103370">
              <w:rPr>
                <w:noProof/>
                <w:webHidden/>
              </w:rPr>
              <w:fldChar w:fldCharType="begin"/>
            </w:r>
            <w:r w:rsidRPr="00103370">
              <w:rPr>
                <w:noProof/>
                <w:webHidden/>
              </w:rPr>
              <w:instrText xml:space="preserve"> PAGEREF _Toc133163014 \h </w:instrText>
            </w:r>
            <w:r w:rsidRPr="00103370">
              <w:rPr>
                <w:noProof/>
                <w:webHidden/>
              </w:rPr>
            </w:r>
            <w:r w:rsidRPr="00103370">
              <w:rPr>
                <w:noProof/>
                <w:webHidden/>
              </w:rPr>
              <w:fldChar w:fldCharType="separate"/>
            </w:r>
            <w:r w:rsidRPr="00103370">
              <w:rPr>
                <w:noProof/>
                <w:webHidden/>
              </w:rPr>
              <w:t>21</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5" w:history="1">
            <w:r w:rsidRPr="00103370">
              <w:rPr>
                <w:rStyle w:val="Hyperlink"/>
                <w:rFonts w:cs="Times New Roman"/>
                <w:noProof/>
                <w:color w:val="auto"/>
              </w:rPr>
              <w:t>2.3.3 Operational Disruption:</w:t>
            </w:r>
            <w:r w:rsidRPr="00103370">
              <w:rPr>
                <w:noProof/>
                <w:webHidden/>
              </w:rPr>
              <w:tab/>
            </w:r>
            <w:r w:rsidRPr="00103370">
              <w:rPr>
                <w:noProof/>
                <w:webHidden/>
              </w:rPr>
              <w:fldChar w:fldCharType="begin"/>
            </w:r>
            <w:r w:rsidRPr="00103370">
              <w:rPr>
                <w:noProof/>
                <w:webHidden/>
              </w:rPr>
              <w:instrText xml:space="preserve"> PAGEREF _Toc133163015 \h </w:instrText>
            </w:r>
            <w:r w:rsidRPr="00103370">
              <w:rPr>
                <w:noProof/>
                <w:webHidden/>
              </w:rPr>
            </w:r>
            <w:r w:rsidRPr="00103370">
              <w:rPr>
                <w:noProof/>
                <w:webHidden/>
              </w:rPr>
              <w:fldChar w:fldCharType="separate"/>
            </w:r>
            <w:r w:rsidRPr="00103370">
              <w:rPr>
                <w:noProof/>
                <w:webHidden/>
              </w:rPr>
              <w:t>21</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6" w:history="1">
            <w:r w:rsidRPr="00103370">
              <w:rPr>
                <w:rStyle w:val="Hyperlink"/>
                <w:rFonts w:cs="Times New Roman"/>
                <w:noProof/>
                <w:color w:val="auto"/>
              </w:rPr>
              <w:t>2.3.4 Legal and Regulatory Consequences:</w:t>
            </w:r>
            <w:r w:rsidRPr="00103370">
              <w:rPr>
                <w:noProof/>
                <w:webHidden/>
              </w:rPr>
              <w:tab/>
            </w:r>
            <w:r w:rsidRPr="00103370">
              <w:rPr>
                <w:noProof/>
                <w:webHidden/>
              </w:rPr>
              <w:fldChar w:fldCharType="begin"/>
            </w:r>
            <w:r w:rsidRPr="00103370">
              <w:rPr>
                <w:noProof/>
                <w:webHidden/>
              </w:rPr>
              <w:instrText xml:space="preserve"> PAGEREF _Toc133163016 \h </w:instrText>
            </w:r>
            <w:r w:rsidRPr="00103370">
              <w:rPr>
                <w:noProof/>
                <w:webHidden/>
              </w:rPr>
            </w:r>
            <w:r w:rsidRPr="00103370">
              <w:rPr>
                <w:noProof/>
                <w:webHidden/>
              </w:rPr>
              <w:fldChar w:fldCharType="separate"/>
            </w:r>
            <w:r w:rsidRPr="00103370">
              <w:rPr>
                <w:noProof/>
                <w:webHidden/>
              </w:rPr>
              <w:t>22</w:t>
            </w:r>
            <w:r w:rsidRPr="00103370">
              <w:rPr>
                <w:noProof/>
                <w:webHidden/>
              </w:rPr>
              <w:fldChar w:fldCharType="end"/>
            </w:r>
          </w:hyperlink>
        </w:p>
        <w:p w:rsidR="00260255" w:rsidRPr="00103370" w:rsidRDefault="00260255">
          <w:pPr>
            <w:pStyle w:val="TOC3"/>
            <w:tabs>
              <w:tab w:val="right" w:leader="dot" w:pos="9016"/>
            </w:tabs>
            <w:rPr>
              <w:rFonts w:asciiTheme="minorHAnsi" w:hAnsiTheme="minorHAnsi"/>
              <w:noProof/>
              <w:lang w:val="en-GB" w:eastAsia="en-GB"/>
            </w:rPr>
          </w:pPr>
          <w:hyperlink w:anchor="_Toc133163017" w:history="1">
            <w:r w:rsidRPr="00103370">
              <w:rPr>
                <w:rStyle w:val="Hyperlink"/>
                <w:rFonts w:cs="Times New Roman"/>
                <w:noProof/>
                <w:color w:val="auto"/>
              </w:rPr>
              <w:t>2.3.5 Mitigation Strategies:</w:t>
            </w:r>
            <w:r w:rsidRPr="00103370">
              <w:rPr>
                <w:noProof/>
                <w:webHidden/>
              </w:rPr>
              <w:tab/>
            </w:r>
            <w:r w:rsidRPr="00103370">
              <w:rPr>
                <w:noProof/>
                <w:webHidden/>
              </w:rPr>
              <w:fldChar w:fldCharType="begin"/>
            </w:r>
            <w:r w:rsidRPr="00103370">
              <w:rPr>
                <w:noProof/>
                <w:webHidden/>
              </w:rPr>
              <w:instrText xml:space="preserve"> PAGEREF _Toc133163017 \h </w:instrText>
            </w:r>
            <w:r w:rsidRPr="00103370">
              <w:rPr>
                <w:noProof/>
                <w:webHidden/>
              </w:rPr>
            </w:r>
            <w:r w:rsidRPr="00103370">
              <w:rPr>
                <w:noProof/>
                <w:webHidden/>
              </w:rPr>
              <w:fldChar w:fldCharType="separate"/>
            </w:r>
            <w:r w:rsidRPr="00103370">
              <w:rPr>
                <w:noProof/>
                <w:webHidden/>
              </w:rPr>
              <w:t>22</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18" w:history="1">
            <w:r w:rsidRPr="00103370">
              <w:rPr>
                <w:rStyle w:val="Hyperlink"/>
                <w:rFonts w:cs="Times New Roman"/>
                <w:noProof/>
                <w:color w:val="auto"/>
              </w:rPr>
              <w:t>2.4 Cloud Service Provider Security</w:t>
            </w:r>
            <w:r w:rsidRPr="00103370">
              <w:rPr>
                <w:noProof/>
                <w:webHidden/>
              </w:rPr>
              <w:tab/>
            </w:r>
            <w:r w:rsidRPr="00103370">
              <w:rPr>
                <w:noProof/>
                <w:webHidden/>
              </w:rPr>
              <w:fldChar w:fldCharType="begin"/>
            </w:r>
            <w:r w:rsidRPr="00103370">
              <w:rPr>
                <w:noProof/>
                <w:webHidden/>
              </w:rPr>
              <w:instrText xml:space="preserve"> PAGEREF _Toc133163018 \h </w:instrText>
            </w:r>
            <w:r w:rsidRPr="00103370">
              <w:rPr>
                <w:noProof/>
                <w:webHidden/>
              </w:rPr>
            </w:r>
            <w:r w:rsidRPr="00103370">
              <w:rPr>
                <w:noProof/>
                <w:webHidden/>
              </w:rPr>
              <w:fldChar w:fldCharType="separate"/>
            </w:r>
            <w:r w:rsidRPr="00103370">
              <w:rPr>
                <w:noProof/>
                <w:webHidden/>
              </w:rPr>
              <w:t>22</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19" w:history="1">
            <w:r w:rsidRPr="00103370">
              <w:rPr>
                <w:rStyle w:val="Hyperlink"/>
                <w:rFonts w:cs="Times New Roman"/>
                <w:noProof/>
                <w:color w:val="auto"/>
              </w:rPr>
              <w:t>2.5 Defence methods and Best Practices</w:t>
            </w:r>
            <w:r w:rsidRPr="00103370">
              <w:rPr>
                <w:noProof/>
                <w:webHidden/>
              </w:rPr>
              <w:tab/>
            </w:r>
            <w:r w:rsidRPr="00103370">
              <w:rPr>
                <w:noProof/>
                <w:webHidden/>
              </w:rPr>
              <w:fldChar w:fldCharType="begin"/>
            </w:r>
            <w:r w:rsidRPr="00103370">
              <w:rPr>
                <w:noProof/>
                <w:webHidden/>
              </w:rPr>
              <w:instrText xml:space="preserve"> PAGEREF _Toc133163019 \h </w:instrText>
            </w:r>
            <w:r w:rsidRPr="00103370">
              <w:rPr>
                <w:noProof/>
                <w:webHidden/>
              </w:rPr>
            </w:r>
            <w:r w:rsidRPr="00103370">
              <w:rPr>
                <w:noProof/>
                <w:webHidden/>
              </w:rPr>
              <w:fldChar w:fldCharType="separate"/>
            </w:r>
            <w:r w:rsidRPr="00103370">
              <w:rPr>
                <w:noProof/>
                <w:webHidden/>
              </w:rPr>
              <w:t>24</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20" w:history="1">
            <w:r w:rsidRPr="00103370">
              <w:rPr>
                <w:rStyle w:val="Hyperlink"/>
                <w:rFonts w:cs="Times New Roman"/>
                <w:noProof/>
                <w:color w:val="auto"/>
              </w:rPr>
              <w:t>2.6 Conclusion:</w:t>
            </w:r>
            <w:r w:rsidRPr="00103370">
              <w:rPr>
                <w:noProof/>
                <w:webHidden/>
              </w:rPr>
              <w:tab/>
            </w:r>
            <w:r w:rsidRPr="00103370">
              <w:rPr>
                <w:noProof/>
                <w:webHidden/>
              </w:rPr>
              <w:fldChar w:fldCharType="begin"/>
            </w:r>
            <w:r w:rsidRPr="00103370">
              <w:rPr>
                <w:noProof/>
                <w:webHidden/>
              </w:rPr>
              <w:instrText xml:space="preserve"> PAGEREF _Toc133163020 \h </w:instrText>
            </w:r>
            <w:r w:rsidRPr="00103370">
              <w:rPr>
                <w:noProof/>
                <w:webHidden/>
              </w:rPr>
            </w:r>
            <w:r w:rsidRPr="00103370">
              <w:rPr>
                <w:noProof/>
                <w:webHidden/>
              </w:rPr>
              <w:fldChar w:fldCharType="separate"/>
            </w:r>
            <w:r w:rsidRPr="00103370">
              <w:rPr>
                <w:noProof/>
                <w:webHidden/>
              </w:rPr>
              <w:t>27</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1" w:history="1">
            <w:r w:rsidRPr="00103370">
              <w:rPr>
                <w:rStyle w:val="Hyperlink"/>
                <w:rFonts w:cs="Times New Roman"/>
                <w:noProof/>
                <w:color w:val="auto"/>
              </w:rPr>
              <w:t>3. Methodology</w:t>
            </w:r>
            <w:r w:rsidRPr="00103370">
              <w:rPr>
                <w:noProof/>
                <w:webHidden/>
              </w:rPr>
              <w:tab/>
            </w:r>
            <w:r w:rsidRPr="00103370">
              <w:rPr>
                <w:noProof/>
                <w:webHidden/>
              </w:rPr>
              <w:fldChar w:fldCharType="begin"/>
            </w:r>
            <w:r w:rsidRPr="00103370">
              <w:rPr>
                <w:noProof/>
                <w:webHidden/>
              </w:rPr>
              <w:instrText xml:space="preserve"> PAGEREF _Toc133163021 \h </w:instrText>
            </w:r>
            <w:r w:rsidRPr="00103370">
              <w:rPr>
                <w:noProof/>
                <w:webHidden/>
              </w:rPr>
            </w:r>
            <w:r w:rsidRPr="00103370">
              <w:rPr>
                <w:noProof/>
                <w:webHidden/>
              </w:rPr>
              <w:fldChar w:fldCharType="separate"/>
            </w:r>
            <w:r w:rsidRPr="00103370">
              <w:rPr>
                <w:noProof/>
                <w:webHidden/>
              </w:rPr>
              <w:t>28</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2" w:history="1">
            <w:r w:rsidRPr="00103370">
              <w:rPr>
                <w:rStyle w:val="Hyperlink"/>
                <w:rFonts w:cs="Times New Roman"/>
                <w:noProof/>
                <w:color w:val="auto"/>
              </w:rPr>
              <w:t>4. Results</w:t>
            </w:r>
            <w:r w:rsidRPr="00103370">
              <w:rPr>
                <w:noProof/>
                <w:webHidden/>
              </w:rPr>
              <w:tab/>
            </w:r>
            <w:r w:rsidRPr="00103370">
              <w:rPr>
                <w:noProof/>
                <w:webHidden/>
              </w:rPr>
              <w:fldChar w:fldCharType="begin"/>
            </w:r>
            <w:r w:rsidRPr="00103370">
              <w:rPr>
                <w:noProof/>
                <w:webHidden/>
              </w:rPr>
              <w:instrText xml:space="preserve"> PAGEREF _Toc133163022 \h </w:instrText>
            </w:r>
            <w:r w:rsidRPr="00103370">
              <w:rPr>
                <w:noProof/>
                <w:webHidden/>
              </w:rPr>
            </w:r>
            <w:r w:rsidRPr="00103370">
              <w:rPr>
                <w:noProof/>
                <w:webHidden/>
              </w:rPr>
              <w:fldChar w:fldCharType="separate"/>
            </w:r>
            <w:r w:rsidRPr="00103370">
              <w:rPr>
                <w:noProof/>
                <w:webHidden/>
              </w:rPr>
              <w:t>29</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3" w:history="1">
            <w:r w:rsidRPr="00103370">
              <w:rPr>
                <w:rStyle w:val="Hyperlink"/>
                <w:rFonts w:cs="Times New Roman"/>
                <w:noProof/>
                <w:color w:val="auto"/>
              </w:rPr>
              <w:t>5. Evaluation</w:t>
            </w:r>
            <w:r w:rsidRPr="00103370">
              <w:rPr>
                <w:noProof/>
                <w:webHidden/>
              </w:rPr>
              <w:tab/>
            </w:r>
            <w:r w:rsidRPr="00103370">
              <w:rPr>
                <w:noProof/>
                <w:webHidden/>
              </w:rPr>
              <w:fldChar w:fldCharType="begin"/>
            </w:r>
            <w:r w:rsidRPr="00103370">
              <w:rPr>
                <w:noProof/>
                <w:webHidden/>
              </w:rPr>
              <w:instrText xml:space="preserve"> PAGEREF _Toc133163023 \h </w:instrText>
            </w:r>
            <w:r w:rsidRPr="00103370">
              <w:rPr>
                <w:noProof/>
                <w:webHidden/>
              </w:rPr>
            </w:r>
            <w:r w:rsidRPr="00103370">
              <w:rPr>
                <w:noProof/>
                <w:webHidden/>
              </w:rPr>
              <w:fldChar w:fldCharType="separate"/>
            </w:r>
            <w:r w:rsidRPr="00103370">
              <w:rPr>
                <w:noProof/>
                <w:webHidden/>
              </w:rPr>
              <w:t>31</w:t>
            </w:r>
            <w:r w:rsidRPr="00103370">
              <w:rPr>
                <w:noProof/>
                <w:webHidden/>
              </w:rPr>
              <w:fldChar w:fldCharType="end"/>
            </w:r>
          </w:hyperlink>
        </w:p>
        <w:p w:rsidR="00260255" w:rsidRPr="00103370" w:rsidRDefault="00260255">
          <w:pPr>
            <w:pStyle w:val="TOC2"/>
            <w:tabs>
              <w:tab w:val="right" w:leader="dot" w:pos="9016"/>
            </w:tabs>
            <w:rPr>
              <w:rFonts w:asciiTheme="minorHAnsi" w:hAnsiTheme="minorHAnsi"/>
              <w:noProof/>
              <w:lang w:val="en-GB" w:eastAsia="en-GB"/>
            </w:rPr>
          </w:pPr>
          <w:hyperlink w:anchor="_Toc133163024" w:history="1">
            <w:r w:rsidRPr="00103370">
              <w:rPr>
                <w:rStyle w:val="Hyperlink"/>
                <w:rFonts w:cs="Times New Roman"/>
                <w:noProof/>
                <w:color w:val="auto"/>
              </w:rPr>
              <w:t>5.1 Gantt Chart</w:t>
            </w:r>
            <w:r w:rsidRPr="00103370">
              <w:rPr>
                <w:noProof/>
                <w:webHidden/>
              </w:rPr>
              <w:tab/>
            </w:r>
            <w:r w:rsidRPr="00103370">
              <w:rPr>
                <w:noProof/>
                <w:webHidden/>
              </w:rPr>
              <w:fldChar w:fldCharType="begin"/>
            </w:r>
            <w:r w:rsidRPr="00103370">
              <w:rPr>
                <w:noProof/>
                <w:webHidden/>
              </w:rPr>
              <w:instrText xml:space="preserve"> PAGEREF _Toc133163024 \h </w:instrText>
            </w:r>
            <w:r w:rsidRPr="00103370">
              <w:rPr>
                <w:noProof/>
                <w:webHidden/>
              </w:rPr>
            </w:r>
            <w:r w:rsidRPr="00103370">
              <w:rPr>
                <w:noProof/>
                <w:webHidden/>
              </w:rPr>
              <w:fldChar w:fldCharType="separate"/>
            </w:r>
            <w:r w:rsidRPr="00103370">
              <w:rPr>
                <w:noProof/>
                <w:webHidden/>
              </w:rPr>
              <w:t>32</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5" w:history="1">
            <w:r w:rsidRPr="00103370">
              <w:rPr>
                <w:rStyle w:val="Hyperlink"/>
                <w:rFonts w:cs="Times New Roman"/>
                <w:noProof/>
                <w:color w:val="auto"/>
                <w:shd w:val="clear" w:color="auto" w:fill="FCFCFC"/>
              </w:rPr>
              <w:t>6. Future directions</w:t>
            </w:r>
            <w:r w:rsidRPr="00103370">
              <w:rPr>
                <w:noProof/>
                <w:webHidden/>
              </w:rPr>
              <w:tab/>
            </w:r>
            <w:r w:rsidRPr="00103370">
              <w:rPr>
                <w:noProof/>
                <w:webHidden/>
              </w:rPr>
              <w:fldChar w:fldCharType="begin"/>
            </w:r>
            <w:r w:rsidRPr="00103370">
              <w:rPr>
                <w:noProof/>
                <w:webHidden/>
              </w:rPr>
              <w:instrText xml:space="preserve"> PAGEREF _Toc133163025 \h </w:instrText>
            </w:r>
            <w:r w:rsidRPr="00103370">
              <w:rPr>
                <w:noProof/>
                <w:webHidden/>
              </w:rPr>
            </w:r>
            <w:r w:rsidRPr="00103370">
              <w:rPr>
                <w:noProof/>
                <w:webHidden/>
              </w:rPr>
              <w:fldChar w:fldCharType="separate"/>
            </w:r>
            <w:r w:rsidRPr="00103370">
              <w:rPr>
                <w:noProof/>
                <w:webHidden/>
              </w:rPr>
              <w:t>33</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6" w:history="1">
            <w:r w:rsidRPr="00103370">
              <w:rPr>
                <w:rStyle w:val="Hyperlink"/>
                <w:rFonts w:cs="Times New Roman"/>
                <w:noProof/>
                <w:color w:val="auto"/>
              </w:rPr>
              <w:t>7. Conclusion</w:t>
            </w:r>
            <w:r w:rsidRPr="00103370">
              <w:rPr>
                <w:noProof/>
                <w:webHidden/>
              </w:rPr>
              <w:tab/>
            </w:r>
            <w:r w:rsidRPr="00103370">
              <w:rPr>
                <w:noProof/>
                <w:webHidden/>
              </w:rPr>
              <w:fldChar w:fldCharType="begin"/>
            </w:r>
            <w:r w:rsidRPr="00103370">
              <w:rPr>
                <w:noProof/>
                <w:webHidden/>
              </w:rPr>
              <w:instrText xml:space="preserve"> PAGEREF _Toc133163026 \h </w:instrText>
            </w:r>
            <w:r w:rsidRPr="00103370">
              <w:rPr>
                <w:noProof/>
                <w:webHidden/>
              </w:rPr>
            </w:r>
            <w:r w:rsidRPr="00103370">
              <w:rPr>
                <w:noProof/>
                <w:webHidden/>
              </w:rPr>
              <w:fldChar w:fldCharType="separate"/>
            </w:r>
            <w:r w:rsidRPr="00103370">
              <w:rPr>
                <w:noProof/>
                <w:webHidden/>
              </w:rPr>
              <w:t>33</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7" w:history="1">
            <w:r w:rsidRPr="00103370">
              <w:rPr>
                <w:rStyle w:val="Hyperlink"/>
                <w:rFonts w:cs="Times New Roman"/>
                <w:noProof/>
                <w:color w:val="auto"/>
              </w:rPr>
              <w:t>8. Reference</w:t>
            </w:r>
            <w:r w:rsidRPr="00103370">
              <w:rPr>
                <w:noProof/>
                <w:webHidden/>
              </w:rPr>
              <w:tab/>
            </w:r>
            <w:r w:rsidRPr="00103370">
              <w:rPr>
                <w:noProof/>
                <w:webHidden/>
              </w:rPr>
              <w:fldChar w:fldCharType="begin"/>
            </w:r>
            <w:r w:rsidRPr="00103370">
              <w:rPr>
                <w:noProof/>
                <w:webHidden/>
              </w:rPr>
              <w:instrText xml:space="preserve"> PAGEREF _Toc133163027 \h </w:instrText>
            </w:r>
            <w:r w:rsidRPr="00103370">
              <w:rPr>
                <w:noProof/>
                <w:webHidden/>
              </w:rPr>
            </w:r>
            <w:r w:rsidRPr="00103370">
              <w:rPr>
                <w:noProof/>
                <w:webHidden/>
              </w:rPr>
              <w:fldChar w:fldCharType="separate"/>
            </w:r>
            <w:r w:rsidRPr="00103370">
              <w:rPr>
                <w:noProof/>
                <w:webHidden/>
              </w:rPr>
              <w:t>34</w:t>
            </w:r>
            <w:r w:rsidRPr="00103370">
              <w:rPr>
                <w:noProof/>
                <w:webHidden/>
              </w:rPr>
              <w:fldChar w:fldCharType="end"/>
            </w:r>
          </w:hyperlink>
        </w:p>
        <w:p w:rsidR="00260255" w:rsidRPr="00103370" w:rsidRDefault="00260255">
          <w:pPr>
            <w:pStyle w:val="TOC1"/>
            <w:tabs>
              <w:tab w:val="right" w:leader="dot" w:pos="9016"/>
            </w:tabs>
            <w:rPr>
              <w:rFonts w:asciiTheme="minorHAnsi" w:hAnsiTheme="minorHAnsi"/>
              <w:noProof/>
              <w:lang w:val="en-GB" w:eastAsia="en-GB"/>
            </w:rPr>
          </w:pPr>
          <w:hyperlink w:anchor="_Toc133163028" w:history="1">
            <w:r w:rsidRPr="00103370">
              <w:rPr>
                <w:rStyle w:val="Hyperlink"/>
                <w:noProof/>
                <w:color w:val="auto"/>
              </w:rPr>
              <w:t>9. Appendix 1</w:t>
            </w:r>
            <w:r w:rsidRPr="00103370">
              <w:rPr>
                <w:noProof/>
                <w:webHidden/>
              </w:rPr>
              <w:tab/>
            </w:r>
            <w:r w:rsidRPr="00103370">
              <w:rPr>
                <w:noProof/>
                <w:webHidden/>
              </w:rPr>
              <w:fldChar w:fldCharType="begin"/>
            </w:r>
            <w:r w:rsidRPr="00103370">
              <w:rPr>
                <w:noProof/>
                <w:webHidden/>
              </w:rPr>
              <w:instrText xml:space="preserve"> PAGEREF _Toc133163028 \h </w:instrText>
            </w:r>
            <w:r w:rsidRPr="00103370">
              <w:rPr>
                <w:noProof/>
                <w:webHidden/>
              </w:rPr>
            </w:r>
            <w:r w:rsidRPr="00103370">
              <w:rPr>
                <w:noProof/>
                <w:webHidden/>
              </w:rPr>
              <w:fldChar w:fldCharType="separate"/>
            </w:r>
            <w:r w:rsidRPr="00103370">
              <w:rPr>
                <w:noProof/>
                <w:webHidden/>
              </w:rPr>
              <w:t>41</w:t>
            </w:r>
            <w:r w:rsidRPr="00103370">
              <w:rPr>
                <w:noProof/>
                <w:webHidden/>
              </w:rPr>
              <w:fldChar w:fldCharType="end"/>
            </w:r>
          </w:hyperlink>
        </w:p>
        <w:p w:rsidR="00D93FBB" w:rsidRPr="00103370" w:rsidRDefault="00FA0912" w:rsidP="00D43884">
          <w:r w:rsidRPr="00103370">
            <w:rPr>
              <w:b/>
              <w:bCs/>
              <w:noProof/>
            </w:rPr>
            <w:fldChar w:fldCharType="end"/>
          </w:r>
        </w:p>
      </w:sdtContent>
    </w:sdt>
    <w:p w:rsidR="00D93FBB" w:rsidRPr="00103370" w:rsidRDefault="00D93FBB" w:rsidP="00D43884"/>
    <w:p w:rsidR="00260255" w:rsidRPr="00103370" w:rsidRDefault="00D93FBB" w:rsidP="00D93FBB">
      <w:pPr>
        <w:rPr>
          <w:noProof/>
        </w:rPr>
      </w:pPr>
      <w:r w:rsidRPr="00103370">
        <w:rPr>
          <w:b/>
          <w:sz w:val="28"/>
          <w:szCs w:val="28"/>
        </w:rPr>
        <w:t>List of Figures</w:t>
      </w:r>
      <w:r w:rsidRPr="00103370">
        <w:rPr>
          <w:sz w:val="40"/>
        </w:rPr>
        <w:fldChar w:fldCharType="begin"/>
      </w:r>
      <w:r w:rsidRPr="00103370">
        <w:rPr>
          <w:sz w:val="40"/>
        </w:rPr>
        <w:instrText xml:space="preserve"> TOC \h \z \c "Figure" </w:instrText>
      </w:r>
      <w:r w:rsidRPr="00103370">
        <w:rPr>
          <w:sz w:val="40"/>
        </w:rPr>
        <w:fldChar w:fldCharType="separate"/>
      </w:r>
    </w:p>
    <w:p w:rsidR="00260255" w:rsidRPr="00103370" w:rsidRDefault="00260255">
      <w:pPr>
        <w:pStyle w:val="TableofFigures"/>
        <w:tabs>
          <w:tab w:val="right" w:leader="dot" w:pos="9016"/>
        </w:tabs>
        <w:rPr>
          <w:rFonts w:asciiTheme="minorHAnsi" w:eastAsiaTheme="minorEastAsia" w:hAnsiTheme="minorHAnsi" w:cstheme="minorBidi"/>
          <w:noProof/>
          <w:sz w:val="22"/>
          <w:szCs w:val="22"/>
          <w:lang w:eastAsia="en-GB"/>
        </w:rPr>
      </w:pPr>
      <w:hyperlink w:anchor="_Toc133163072" w:history="1">
        <w:r w:rsidRPr="00103370">
          <w:rPr>
            <w:rStyle w:val="Hyperlink"/>
            <w:noProof/>
            <w:color w:val="auto"/>
          </w:rPr>
          <w:t>Figure 1: Overview of Cloud Computing [2]</w:t>
        </w:r>
        <w:r w:rsidRPr="00103370">
          <w:rPr>
            <w:noProof/>
            <w:webHidden/>
          </w:rPr>
          <w:tab/>
        </w:r>
        <w:r w:rsidRPr="00103370">
          <w:rPr>
            <w:noProof/>
            <w:webHidden/>
          </w:rPr>
          <w:fldChar w:fldCharType="begin"/>
        </w:r>
        <w:r w:rsidRPr="00103370">
          <w:rPr>
            <w:noProof/>
            <w:webHidden/>
          </w:rPr>
          <w:instrText xml:space="preserve"> PAGEREF _Toc133163072 \h </w:instrText>
        </w:r>
        <w:r w:rsidRPr="00103370">
          <w:rPr>
            <w:noProof/>
            <w:webHidden/>
          </w:rPr>
        </w:r>
        <w:r w:rsidRPr="00103370">
          <w:rPr>
            <w:noProof/>
            <w:webHidden/>
          </w:rPr>
          <w:fldChar w:fldCharType="separate"/>
        </w:r>
        <w:r w:rsidRPr="00103370">
          <w:rPr>
            <w:noProof/>
            <w:webHidden/>
          </w:rPr>
          <w:t>6</w:t>
        </w:r>
        <w:r w:rsidRPr="00103370">
          <w:rPr>
            <w:noProof/>
            <w:webHidden/>
          </w:rPr>
          <w:fldChar w:fldCharType="end"/>
        </w:r>
      </w:hyperlink>
    </w:p>
    <w:p w:rsidR="00260255" w:rsidRPr="00103370" w:rsidRDefault="00260255">
      <w:pPr>
        <w:pStyle w:val="TableofFigures"/>
        <w:tabs>
          <w:tab w:val="right" w:leader="dot" w:pos="9016"/>
        </w:tabs>
        <w:rPr>
          <w:rFonts w:asciiTheme="minorHAnsi" w:eastAsiaTheme="minorEastAsia" w:hAnsiTheme="minorHAnsi" w:cstheme="minorBidi"/>
          <w:noProof/>
          <w:sz w:val="22"/>
          <w:szCs w:val="22"/>
          <w:lang w:eastAsia="en-GB"/>
        </w:rPr>
      </w:pPr>
      <w:hyperlink w:anchor="_Toc133163073" w:history="1">
        <w:r w:rsidRPr="00103370">
          <w:rPr>
            <w:rStyle w:val="Hyperlink"/>
            <w:noProof/>
            <w:color w:val="auto"/>
          </w:rPr>
          <w:t>Figure 2: Cloud Computing System[14]</w:t>
        </w:r>
        <w:r w:rsidRPr="00103370">
          <w:rPr>
            <w:noProof/>
            <w:webHidden/>
          </w:rPr>
          <w:tab/>
        </w:r>
        <w:r w:rsidRPr="00103370">
          <w:rPr>
            <w:noProof/>
            <w:webHidden/>
          </w:rPr>
          <w:fldChar w:fldCharType="begin"/>
        </w:r>
        <w:r w:rsidRPr="00103370">
          <w:rPr>
            <w:noProof/>
            <w:webHidden/>
          </w:rPr>
          <w:instrText xml:space="preserve"> PAGEREF _Toc133163073 \h </w:instrText>
        </w:r>
        <w:r w:rsidRPr="00103370">
          <w:rPr>
            <w:noProof/>
            <w:webHidden/>
          </w:rPr>
        </w:r>
        <w:r w:rsidRPr="00103370">
          <w:rPr>
            <w:noProof/>
            <w:webHidden/>
          </w:rPr>
          <w:fldChar w:fldCharType="separate"/>
        </w:r>
        <w:r w:rsidRPr="00103370">
          <w:rPr>
            <w:noProof/>
            <w:webHidden/>
          </w:rPr>
          <w:t>11</w:t>
        </w:r>
        <w:r w:rsidRPr="00103370">
          <w:rPr>
            <w:noProof/>
            <w:webHidden/>
          </w:rPr>
          <w:fldChar w:fldCharType="end"/>
        </w:r>
      </w:hyperlink>
    </w:p>
    <w:p w:rsidR="00260255" w:rsidRPr="00103370" w:rsidRDefault="00260255">
      <w:pPr>
        <w:pStyle w:val="TableofFigures"/>
        <w:tabs>
          <w:tab w:val="right" w:leader="dot" w:pos="9016"/>
        </w:tabs>
        <w:rPr>
          <w:rFonts w:asciiTheme="minorHAnsi" w:eastAsiaTheme="minorEastAsia" w:hAnsiTheme="minorHAnsi" w:cstheme="minorBidi"/>
          <w:noProof/>
          <w:sz w:val="22"/>
          <w:szCs w:val="22"/>
          <w:lang w:eastAsia="en-GB"/>
        </w:rPr>
      </w:pPr>
      <w:hyperlink w:anchor="_Toc133163074" w:history="1">
        <w:r w:rsidRPr="00103370">
          <w:rPr>
            <w:rStyle w:val="Hyperlink"/>
            <w:noProof/>
            <w:color w:val="auto"/>
          </w:rPr>
          <w:t>Figure 3: Life Cycle of DDos Defence System[26]</w:t>
        </w:r>
        <w:r w:rsidRPr="00103370">
          <w:rPr>
            <w:noProof/>
            <w:webHidden/>
          </w:rPr>
          <w:tab/>
        </w:r>
        <w:r w:rsidRPr="00103370">
          <w:rPr>
            <w:noProof/>
            <w:webHidden/>
          </w:rPr>
          <w:fldChar w:fldCharType="begin"/>
        </w:r>
        <w:r w:rsidRPr="00103370">
          <w:rPr>
            <w:noProof/>
            <w:webHidden/>
          </w:rPr>
          <w:instrText xml:space="preserve"> PAGEREF _Toc133163074 \h </w:instrText>
        </w:r>
        <w:r w:rsidRPr="00103370">
          <w:rPr>
            <w:noProof/>
            <w:webHidden/>
          </w:rPr>
        </w:r>
        <w:r w:rsidRPr="00103370">
          <w:rPr>
            <w:noProof/>
            <w:webHidden/>
          </w:rPr>
          <w:fldChar w:fldCharType="separate"/>
        </w:r>
        <w:r w:rsidRPr="00103370">
          <w:rPr>
            <w:noProof/>
            <w:webHidden/>
          </w:rPr>
          <w:t>14</w:t>
        </w:r>
        <w:r w:rsidRPr="00103370">
          <w:rPr>
            <w:noProof/>
            <w:webHidden/>
          </w:rPr>
          <w:fldChar w:fldCharType="end"/>
        </w:r>
      </w:hyperlink>
    </w:p>
    <w:p w:rsidR="007331BD" w:rsidRPr="00103370" w:rsidRDefault="00D93FBB" w:rsidP="00D93FBB">
      <w:pPr>
        <w:rPr>
          <w:sz w:val="40"/>
        </w:rPr>
      </w:pPr>
      <w:r w:rsidRPr="00103370">
        <w:rPr>
          <w:sz w:val="40"/>
        </w:rPr>
        <w:fldChar w:fldCharType="end"/>
      </w:r>
    </w:p>
    <w:p w:rsidR="003B350B" w:rsidRPr="00103370" w:rsidRDefault="003B350B" w:rsidP="00D93FBB">
      <w:pPr>
        <w:rPr>
          <w:b/>
          <w:sz w:val="28"/>
          <w:szCs w:val="28"/>
        </w:rPr>
      </w:pPr>
      <w:r w:rsidRPr="00103370">
        <w:rPr>
          <w:b/>
          <w:sz w:val="28"/>
          <w:szCs w:val="28"/>
        </w:rPr>
        <w:t>List of Tables</w:t>
      </w:r>
    </w:p>
    <w:p w:rsidR="00260255" w:rsidRPr="00103370" w:rsidRDefault="00D510E3">
      <w:pPr>
        <w:pStyle w:val="TableofFigures"/>
        <w:tabs>
          <w:tab w:val="right" w:leader="dot" w:pos="9016"/>
        </w:tabs>
        <w:rPr>
          <w:rFonts w:asciiTheme="minorHAnsi" w:eastAsiaTheme="minorEastAsia" w:hAnsiTheme="minorHAnsi" w:cstheme="minorBidi"/>
          <w:noProof/>
          <w:sz w:val="22"/>
          <w:szCs w:val="22"/>
          <w:lang w:eastAsia="en-GB"/>
        </w:rPr>
      </w:pPr>
      <w:r w:rsidRPr="00103370">
        <w:rPr>
          <w:b/>
          <w:sz w:val="28"/>
          <w:szCs w:val="28"/>
        </w:rPr>
        <w:fldChar w:fldCharType="begin"/>
      </w:r>
      <w:r w:rsidRPr="00103370">
        <w:rPr>
          <w:b/>
          <w:sz w:val="28"/>
          <w:szCs w:val="28"/>
        </w:rPr>
        <w:instrText xml:space="preserve"> TOC \h \z \c "Table" </w:instrText>
      </w:r>
      <w:r w:rsidRPr="00103370">
        <w:rPr>
          <w:b/>
          <w:sz w:val="28"/>
          <w:szCs w:val="28"/>
        </w:rPr>
        <w:fldChar w:fldCharType="separate"/>
      </w:r>
      <w:hyperlink w:anchor="_Toc133163078" w:history="1">
        <w:r w:rsidR="00260255" w:rsidRPr="00103370">
          <w:rPr>
            <w:rStyle w:val="Hyperlink"/>
            <w:noProof/>
            <w:color w:val="auto"/>
          </w:rPr>
          <w:t>Table 1: Security Attacks [6] [7] [8] [10] [11]</w:t>
        </w:r>
        <w:r w:rsidR="00260255" w:rsidRPr="00103370">
          <w:rPr>
            <w:noProof/>
            <w:webHidden/>
          </w:rPr>
          <w:tab/>
        </w:r>
        <w:r w:rsidR="00260255" w:rsidRPr="00103370">
          <w:rPr>
            <w:noProof/>
            <w:webHidden/>
          </w:rPr>
          <w:fldChar w:fldCharType="begin"/>
        </w:r>
        <w:r w:rsidR="00260255" w:rsidRPr="00103370">
          <w:rPr>
            <w:noProof/>
            <w:webHidden/>
          </w:rPr>
          <w:instrText xml:space="preserve"> PAGEREF _Toc133163078 \h </w:instrText>
        </w:r>
        <w:r w:rsidR="00260255" w:rsidRPr="00103370">
          <w:rPr>
            <w:noProof/>
            <w:webHidden/>
          </w:rPr>
        </w:r>
        <w:r w:rsidR="00260255" w:rsidRPr="00103370">
          <w:rPr>
            <w:noProof/>
            <w:webHidden/>
          </w:rPr>
          <w:fldChar w:fldCharType="separate"/>
        </w:r>
        <w:r w:rsidR="00260255" w:rsidRPr="00103370">
          <w:rPr>
            <w:noProof/>
            <w:webHidden/>
          </w:rPr>
          <w:t>16</w:t>
        </w:r>
        <w:r w:rsidR="00260255" w:rsidRPr="00103370">
          <w:rPr>
            <w:noProof/>
            <w:webHidden/>
          </w:rPr>
          <w:fldChar w:fldCharType="end"/>
        </w:r>
      </w:hyperlink>
    </w:p>
    <w:p w:rsidR="00260255" w:rsidRPr="00103370" w:rsidRDefault="00260255">
      <w:pPr>
        <w:pStyle w:val="TableofFigures"/>
        <w:tabs>
          <w:tab w:val="right" w:leader="dot" w:pos="9016"/>
        </w:tabs>
        <w:rPr>
          <w:rFonts w:asciiTheme="minorHAnsi" w:eastAsiaTheme="minorEastAsia" w:hAnsiTheme="minorHAnsi" w:cstheme="minorBidi"/>
          <w:noProof/>
          <w:sz w:val="22"/>
          <w:szCs w:val="22"/>
          <w:lang w:eastAsia="en-GB"/>
        </w:rPr>
      </w:pPr>
      <w:hyperlink w:anchor="_Toc133163079" w:history="1">
        <w:r w:rsidRPr="00103370">
          <w:rPr>
            <w:rStyle w:val="Hyperlink"/>
            <w:noProof/>
            <w:color w:val="auto"/>
          </w:rPr>
          <w:t>Table 2: Defence Methods and Best Practice [21] [31] [38] [39]</w:t>
        </w:r>
        <w:r w:rsidRPr="00103370">
          <w:rPr>
            <w:noProof/>
            <w:webHidden/>
          </w:rPr>
          <w:tab/>
        </w:r>
        <w:r w:rsidRPr="00103370">
          <w:rPr>
            <w:noProof/>
            <w:webHidden/>
          </w:rPr>
          <w:fldChar w:fldCharType="begin"/>
        </w:r>
        <w:r w:rsidRPr="00103370">
          <w:rPr>
            <w:noProof/>
            <w:webHidden/>
          </w:rPr>
          <w:instrText xml:space="preserve"> PAGEREF _Toc133163079 \h </w:instrText>
        </w:r>
        <w:r w:rsidRPr="00103370">
          <w:rPr>
            <w:noProof/>
            <w:webHidden/>
          </w:rPr>
        </w:r>
        <w:r w:rsidRPr="00103370">
          <w:rPr>
            <w:noProof/>
            <w:webHidden/>
          </w:rPr>
          <w:fldChar w:fldCharType="separate"/>
        </w:r>
        <w:r w:rsidRPr="00103370">
          <w:rPr>
            <w:noProof/>
            <w:webHidden/>
          </w:rPr>
          <w:t>24</w:t>
        </w:r>
        <w:r w:rsidRPr="00103370">
          <w:rPr>
            <w:noProof/>
            <w:webHidden/>
          </w:rPr>
          <w:fldChar w:fldCharType="end"/>
        </w:r>
      </w:hyperlink>
    </w:p>
    <w:p w:rsidR="003B350B" w:rsidRPr="00103370" w:rsidRDefault="00D510E3" w:rsidP="00D93FBB">
      <w:pPr>
        <w:rPr>
          <w:b/>
          <w:sz w:val="28"/>
          <w:szCs w:val="28"/>
        </w:rPr>
      </w:pPr>
      <w:r w:rsidRPr="00103370">
        <w:rPr>
          <w:b/>
          <w:sz w:val="28"/>
          <w:szCs w:val="28"/>
        </w:rPr>
        <w:fldChar w:fldCharType="end"/>
      </w:r>
    </w:p>
    <w:p w:rsidR="007331BD" w:rsidRPr="00103370" w:rsidRDefault="007331BD" w:rsidP="007331BD">
      <w:pPr>
        <w:jc w:val="center"/>
      </w:pPr>
    </w:p>
    <w:p w:rsidR="00787925" w:rsidRPr="00103370" w:rsidRDefault="00787925" w:rsidP="007D07AD"/>
    <w:p w:rsidR="00D93FBB" w:rsidRPr="00103370" w:rsidRDefault="00D93FBB" w:rsidP="00D93FBB"/>
    <w:p w:rsidR="00307743" w:rsidRPr="00103370" w:rsidRDefault="00307743" w:rsidP="00D93FBB"/>
    <w:p w:rsidR="00307743" w:rsidRPr="00103370" w:rsidRDefault="00307743" w:rsidP="00D93FBB"/>
    <w:p w:rsidR="00307743" w:rsidRPr="00103370" w:rsidRDefault="00307743" w:rsidP="00D93FBB"/>
    <w:p w:rsidR="00940FFA" w:rsidRPr="00103370" w:rsidRDefault="00940FFA" w:rsidP="00D93FBB"/>
    <w:p w:rsidR="00940FFA" w:rsidRPr="00103370" w:rsidRDefault="00940FFA" w:rsidP="00D93FBB"/>
    <w:p w:rsidR="00106AC2" w:rsidRPr="00103370" w:rsidRDefault="00106AC2" w:rsidP="00FE441D">
      <w:pPr>
        <w:pStyle w:val="Heading1"/>
        <w:rPr>
          <w:rFonts w:ascii="Times New Roman" w:hAnsi="Times New Roman" w:cs="Times New Roman"/>
          <w:color w:val="auto"/>
        </w:rPr>
      </w:pPr>
      <w:bookmarkStart w:id="1" w:name="_Toc133162990"/>
      <w:r w:rsidRPr="00103370">
        <w:rPr>
          <w:rFonts w:ascii="Times New Roman" w:hAnsi="Times New Roman" w:cs="Times New Roman"/>
          <w:color w:val="auto"/>
        </w:rPr>
        <w:t>Abstract</w:t>
      </w:r>
      <w:bookmarkEnd w:id="1"/>
    </w:p>
    <w:p w:rsidR="00C43642" w:rsidRPr="00103370" w:rsidRDefault="00C43642" w:rsidP="00106AC2">
      <w:pPr>
        <w:rPr>
          <w:b/>
        </w:rPr>
      </w:pPr>
    </w:p>
    <w:p w:rsidR="00106AC2" w:rsidRPr="00103370" w:rsidRDefault="00106AC2" w:rsidP="00106AC2">
      <w:pPr>
        <w:rPr>
          <w:shd w:val="clear" w:color="auto" w:fill="FCFCFC"/>
        </w:rPr>
      </w:pPr>
      <w:r w:rsidRPr="00103370">
        <w:rPr>
          <w:shd w:val="clear" w:color="auto" w:fill="FCFCFC"/>
        </w:rPr>
        <w:t xml:space="preserve">Cloud computing is a revolutionary technology that enables the on-demand availability of computer system resources, including information storage and processing power, without requiring direct involvement from the end user. By offering both public and private computing and data storage options through a single Internet-based platform, cloud computing has ushered in a new era of efficiency and convenience for customers. However, despite its many benefits, cloud computing also presents various security threats and challenges that may impede its widespread adoption. In this context, the current paper aims to </w:t>
      </w:r>
      <w:proofErr w:type="spellStart"/>
      <w:r w:rsidRPr="00103370">
        <w:rPr>
          <w:shd w:val="clear" w:color="auto" w:fill="FCFCFC"/>
        </w:rPr>
        <w:t>analyze</w:t>
      </w:r>
      <w:proofErr w:type="spellEnd"/>
      <w:r w:rsidRPr="00103370">
        <w:rPr>
          <w:shd w:val="clear" w:color="auto" w:fill="FCFCFC"/>
        </w:rPr>
        <w:t xml:space="preserve"> the security concerns and issues associated with cloud computing, and present strategies and solutions to address them effectively. An extensive research has been conducted in this regard, which highlights key factors related to cloud computing architecture and security measures. This paper brings together all relevant information related to cloud computing security in one comprehensive and professional document.</w:t>
      </w: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302840" w:rsidRPr="00103370" w:rsidRDefault="00302840" w:rsidP="007D07AD">
      <w:pPr>
        <w:rPr>
          <w:b/>
        </w:rPr>
      </w:pPr>
    </w:p>
    <w:p w:rsidR="00787828" w:rsidRPr="00103370" w:rsidRDefault="00787828" w:rsidP="007D07AD">
      <w:pPr>
        <w:rPr>
          <w:b/>
        </w:rPr>
      </w:pPr>
    </w:p>
    <w:p w:rsidR="007D07AD" w:rsidRPr="00103370" w:rsidRDefault="007D07AD" w:rsidP="00FE441D">
      <w:pPr>
        <w:pStyle w:val="Heading1"/>
        <w:rPr>
          <w:rFonts w:ascii="Times New Roman" w:hAnsi="Times New Roman" w:cs="Times New Roman"/>
          <w:color w:val="auto"/>
        </w:rPr>
      </w:pPr>
      <w:bookmarkStart w:id="2" w:name="_Toc133162991"/>
      <w:r w:rsidRPr="00103370">
        <w:rPr>
          <w:rFonts w:ascii="Times New Roman" w:hAnsi="Times New Roman" w:cs="Times New Roman"/>
          <w:color w:val="auto"/>
        </w:rPr>
        <w:t>1. Introduction</w:t>
      </w:r>
      <w:bookmarkEnd w:id="2"/>
    </w:p>
    <w:p w:rsidR="00C43642" w:rsidRPr="00103370" w:rsidRDefault="00C43642" w:rsidP="007D07AD">
      <w:pPr>
        <w:rPr>
          <w:b/>
        </w:rPr>
      </w:pPr>
    </w:p>
    <w:p w:rsidR="003B350B" w:rsidRPr="00103370" w:rsidRDefault="007D07AD" w:rsidP="007D07AD">
      <w:r w:rsidRPr="00103370">
        <w:t xml:space="preserve">The term "cloud computing" has been in existence since at least 1993, with many of its underlying technical and business model concepts dating back decades. Hover, it was not until Amazon established its subsidiary, Amazon </w:t>
      </w:r>
      <w:r w:rsidR="00320BAE" w:rsidRPr="00103370">
        <w:t>we</w:t>
      </w:r>
      <w:r w:rsidRPr="00103370">
        <w:t>b Services, in 2006 that the notion of cloud computing gained mainstream acceptance</w:t>
      </w:r>
      <w:r w:rsidR="00E82A30" w:rsidRPr="00103370">
        <w:t xml:space="preserve"> </w:t>
      </w:r>
      <w:hyperlink w:anchor="Anselmo" w:history="1">
        <w:r w:rsidRPr="00103370">
          <w:rPr>
            <w:rStyle w:val="Hyperlink"/>
            <w:color w:val="auto"/>
            <w:u w:val="none"/>
          </w:rPr>
          <w:t>[</w:t>
        </w:r>
        <w:r w:rsidRPr="00103370">
          <w:rPr>
            <w:rStyle w:val="Hyperlink"/>
            <w:color w:val="auto"/>
            <w:u w:val="none"/>
          </w:rPr>
          <w:t>1</w:t>
        </w:r>
        <w:r w:rsidRPr="00103370">
          <w:rPr>
            <w:rStyle w:val="Hyperlink"/>
            <w:color w:val="auto"/>
            <w:u w:val="none"/>
          </w:rPr>
          <w:t>]</w:t>
        </w:r>
      </w:hyperlink>
      <w:r w:rsidRPr="00103370">
        <w:t>.</w:t>
      </w:r>
      <w:r w:rsidR="004E264F" w:rsidRPr="00103370">
        <w:t xml:space="preserve"> </w:t>
      </w:r>
      <w:r w:rsidRPr="00103370">
        <w:t>Essentially, cloud computing refers to the preparation and utilization of resources on demand from anywhere and anytime using specific technologies</w:t>
      </w:r>
      <w:r w:rsidRPr="00103370">
        <w:rPr>
          <w:shd w:val="clear" w:color="auto" w:fill="FCFCFC"/>
        </w:rPr>
        <w:t xml:space="preserve"> </w:t>
      </w:r>
      <w:hyperlink w:anchor="Huai" w:history="1">
        <w:r w:rsidRPr="00103370">
          <w:rPr>
            <w:rStyle w:val="Hyperlink"/>
            <w:color w:val="auto"/>
            <w:shd w:val="clear" w:color="auto" w:fill="FCFCFC"/>
          </w:rPr>
          <w:t>[2]</w:t>
        </w:r>
      </w:hyperlink>
      <w:r w:rsidRPr="00103370">
        <w:rPr>
          <w:shd w:val="clear" w:color="auto" w:fill="FCFCFC"/>
        </w:rPr>
        <w:t xml:space="preserve">. </w:t>
      </w:r>
      <w:r w:rsidR="00313D26" w:rsidRPr="00103370">
        <w:t>With the aid of cloud computing and services, users can have access to applications from all over the wo</w:t>
      </w:r>
      <w:r w:rsidR="009976B8" w:rsidRPr="00103370">
        <w:t xml:space="preserve">rld </w:t>
      </w:r>
      <w:hyperlink w:anchor="Sefati" w:history="1">
        <w:r w:rsidR="009976B8" w:rsidRPr="00103370">
          <w:rPr>
            <w:rStyle w:val="Hyperlink"/>
            <w:color w:val="auto"/>
          </w:rPr>
          <w:t>[3</w:t>
        </w:r>
        <w:r w:rsidR="00313D26" w:rsidRPr="00103370">
          <w:rPr>
            <w:rStyle w:val="Hyperlink"/>
            <w:color w:val="auto"/>
          </w:rPr>
          <w:t>]</w:t>
        </w:r>
      </w:hyperlink>
      <w:r w:rsidR="00313D26" w:rsidRPr="00103370">
        <w:t xml:space="preserve">. </w:t>
      </w:r>
    </w:p>
    <w:p w:rsidR="003B350B" w:rsidRPr="00103370" w:rsidRDefault="00035370" w:rsidP="007D07AD">
      <w:r w:rsidRPr="00103370">
        <w:t>Nowadays, cloud computing offers an extensive range of cutting-edge services, featuring a versatile portfolio that prioritizes customer satisfaction. However, there were initial concerns with regards to cloud computing's reliability, causing apprehension among organizations in shiftin</w:t>
      </w:r>
      <w:r w:rsidR="009976B8" w:rsidRPr="00103370">
        <w:t xml:space="preserve">g their data to the platform </w:t>
      </w:r>
      <w:hyperlink w:anchor="Purnaye" w:history="1">
        <w:r w:rsidR="009976B8" w:rsidRPr="00103370">
          <w:rPr>
            <w:rStyle w:val="Hyperlink"/>
            <w:color w:val="auto"/>
          </w:rPr>
          <w:t>[4</w:t>
        </w:r>
        <w:r w:rsidRPr="00103370">
          <w:rPr>
            <w:rStyle w:val="Hyperlink"/>
            <w:color w:val="auto"/>
          </w:rPr>
          <w:t>]</w:t>
        </w:r>
      </w:hyperlink>
      <w:r w:rsidRPr="00103370">
        <w:t>.</w:t>
      </w:r>
      <w:r w:rsidR="003B350B" w:rsidRPr="00103370">
        <w:t xml:space="preserve"> </w:t>
      </w:r>
      <w:r w:rsidRPr="00103370">
        <w:t>To implement cloud computing, users need to have the necessary components, such as hardware, servers, and networks. Moreover, users can choose how to utilize cloud computing based on their specific needs. Cloud computing operates on a pay-for-use model where users can access on-demand computing resources over the internet. It is an abstraction of complex IT infrastructure hidden behind a computational approach, allowing users to access the services without being aware of i</w:t>
      </w:r>
      <w:r w:rsidR="009976B8" w:rsidRPr="00103370">
        <w:t xml:space="preserve">ts underlying infrastructure </w:t>
      </w:r>
      <w:hyperlink w:anchor="Ouda" w:history="1">
        <w:r w:rsidR="009976B8" w:rsidRPr="00103370">
          <w:rPr>
            <w:rStyle w:val="Hyperlink"/>
            <w:color w:val="auto"/>
          </w:rPr>
          <w:t>[5</w:t>
        </w:r>
        <w:r w:rsidRPr="00103370">
          <w:rPr>
            <w:rStyle w:val="Hyperlink"/>
            <w:color w:val="auto"/>
          </w:rPr>
          <w:t>]</w:t>
        </w:r>
      </w:hyperlink>
      <w:r w:rsidRPr="00103370">
        <w:t>.</w:t>
      </w:r>
      <w:r w:rsidR="003B350B" w:rsidRPr="00103370">
        <w:t xml:space="preserve"> </w:t>
      </w:r>
    </w:p>
    <w:p w:rsidR="007D07AD" w:rsidRPr="00103370" w:rsidRDefault="00035370" w:rsidP="007D07AD">
      <w:r w:rsidRPr="00103370">
        <w:t xml:space="preserve">Cloud computing is a hosted service offered over the internet that provides high-performance computing, capable of carrying out millions of instructions per second. Today, the field of cloud computing has undergone an exponential growth trajectory, comprising a variety of cloud service models provided by numerous service providers. Cloud computing incorporates a combination of technologies, such as multiprocessors, network-based distributed computing </w:t>
      </w:r>
      <w:r w:rsidRPr="00103370">
        <w:lastRenderedPageBreak/>
        <w:t>systems, and space for storing and retrieving data. It can handle multiple requests from clients</w:t>
      </w:r>
      <w:r w:rsidR="003B350B" w:rsidRPr="00103370">
        <w:t xml:space="preserve"> </w:t>
      </w:r>
      <w:r w:rsidRPr="00103370">
        <w:t>simultaneously, reducing installation, maintenance, and resource costs, while providing users with effic</w:t>
      </w:r>
      <w:r w:rsidR="009976B8" w:rsidRPr="00103370">
        <w:t xml:space="preserve">ient access to reliable data </w:t>
      </w:r>
      <w:hyperlink w:anchor="Muhammad" w:history="1">
        <w:r w:rsidR="009976B8" w:rsidRPr="00103370">
          <w:rPr>
            <w:rStyle w:val="Hyperlink"/>
            <w:color w:val="auto"/>
          </w:rPr>
          <w:t>[6</w:t>
        </w:r>
        <w:r w:rsidRPr="00103370">
          <w:rPr>
            <w:rStyle w:val="Hyperlink"/>
            <w:color w:val="auto"/>
          </w:rPr>
          <w:t>]</w:t>
        </w:r>
      </w:hyperlink>
      <w:r w:rsidRPr="00103370">
        <w:t>.</w:t>
      </w:r>
      <w:r w:rsidR="003B350B" w:rsidRPr="00103370">
        <w:t xml:space="preserve"> </w:t>
      </w:r>
      <w:r w:rsidR="007D07AD" w:rsidRPr="00103370">
        <w:t>One area of increasing popularity in cloud computing is machine learning (ML) and deep learning (DL), which are being used to tackle security challenges</w:t>
      </w:r>
      <w:r w:rsidR="00297DCD" w:rsidRPr="00103370">
        <w:t xml:space="preserve"> </w:t>
      </w:r>
      <w:hyperlink w:anchor="Mishra" w:history="1">
        <w:r w:rsidR="009976B8" w:rsidRPr="00103370">
          <w:rPr>
            <w:rStyle w:val="Hyperlink"/>
            <w:color w:val="auto"/>
            <w:shd w:val="clear" w:color="auto" w:fill="FCFCFC"/>
          </w:rPr>
          <w:t>[7</w:t>
        </w:r>
        <w:r w:rsidR="007D07AD" w:rsidRPr="00103370">
          <w:rPr>
            <w:rStyle w:val="Hyperlink"/>
            <w:color w:val="auto"/>
            <w:shd w:val="clear" w:color="auto" w:fill="FCFCFC"/>
          </w:rPr>
          <w:t>]</w:t>
        </w:r>
      </w:hyperlink>
      <w:r w:rsidR="007D07AD" w:rsidRPr="00103370">
        <w:rPr>
          <w:shd w:val="clear" w:color="auto" w:fill="FCFCFC"/>
        </w:rPr>
        <w:t>.</w:t>
      </w:r>
      <w:r w:rsidR="007D07AD" w:rsidRPr="00103370">
        <w:t xml:space="preserve"> Cloud computing has numerous benefits for large corporations such as Amazon, Google, Microsoft, and IBM, among others. Ho</w:t>
      </w:r>
      <w:r w:rsidR="00EE0878" w:rsidRPr="00103370">
        <w:t>we</w:t>
      </w:r>
      <w:r w:rsidR="007D07AD" w:rsidRPr="00103370">
        <w:t>ver, security challenges are being encountered due to the usage of these services, and this is a cause for concern</w:t>
      </w:r>
      <w:r w:rsidR="00297DCD" w:rsidRPr="00103370">
        <w:t xml:space="preserve"> </w:t>
      </w:r>
      <w:hyperlink w:anchor="Huai" w:history="1">
        <w:r w:rsidR="007D07AD" w:rsidRPr="00103370">
          <w:rPr>
            <w:rStyle w:val="Hyperlink"/>
            <w:color w:val="auto"/>
          </w:rPr>
          <w:t>[2]</w:t>
        </w:r>
      </w:hyperlink>
      <w:r w:rsidR="007D07AD" w:rsidRPr="00103370">
        <w:t>.</w:t>
      </w:r>
    </w:p>
    <w:p w:rsidR="00B14204" w:rsidRPr="00103370" w:rsidRDefault="007D07AD" w:rsidP="00B14204">
      <w:pPr>
        <w:keepNext/>
      </w:pPr>
      <w:r w:rsidRPr="00103370">
        <w:rPr>
          <w:noProof/>
          <w:shd w:val="clear" w:color="auto" w:fill="FCFCFC"/>
          <w:lang w:eastAsia="en-GB"/>
        </w:rPr>
        <w:drawing>
          <wp:inline distT="0" distB="0" distL="0" distR="0" wp14:anchorId="7834700B" wp14:editId="0EBB3D2D">
            <wp:extent cx="4348553" cy="29870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347989" cy="2986653"/>
                    </a:xfrm>
                    <a:prstGeom prst="rect">
                      <a:avLst/>
                    </a:prstGeom>
                  </pic:spPr>
                </pic:pic>
              </a:graphicData>
            </a:graphic>
          </wp:inline>
        </w:drawing>
      </w:r>
    </w:p>
    <w:p w:rsidR="007D07AD" w:rsidRPr="00103370" w:rsidRDefault="00B14204" w:rsidP="00B14204">
      <w:pPr>
        <w:pStyle w:val="Caption"/>
        <w:rPr>
          <w:color w:val="auto"/>
          <w:sz w:val="24"/>
          <w:szCs w:val="24"/>
        </w:rPr>
      </w:pPr>
      <w:bookmarkStart w:id="3" w:name="_Toc133018685"/>
      <w:bookmarkStart w:id="4" w:name="_Toc133163072"/>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00D93FBB" w:rsidRPr="00103370">
        <w:rPr>
          <w:noProof/>
          <w:color w:val="auto"/>
          <w:sz w:val="24"/>
          <w:szCs w:val="24"/>
        </w:rPr>
        <w:t>1</w:t>
      </w:r>
      <w:r w:rsidRPr="00103370">
        <w:rPr>
          <w:color w:val="auto"/>
          <w:sz w:val="24"/>
          <w:szCs w:val="24"/>
        </w:rPr>
        <w:fldChar w:fldCharType="end"/>
      </w:r>
      <w:r w:rsidRPr="00103370">
        <w:rPr>
          <w:color w:val="auto"/>
          <w:sz w:val="24"/>
          <w:szCs w:val="24"/>
        </w:rPr>
        <w:t xml:space="preserve">: Overview of Cloud Computing </w:t>
      </w:r>
      <w:hyperlink w:anchor="Huai" w:history="1">
        <w:r w:rsidRPr="00103370">
          <w:rPr>
            <w:rStyle w:val="Hyperlink"/>
            <w:color w:val="auto"/>
            <w:sz w:val="24"/>
            <w:szCs w:val="24"/>
          </w:rPr>
          <w:t>[2]</w:t>
        </w:r>
        <w:bookmarkEnd w:id="3"/>
        <w:bookmarkEnd w:id="4"/>
      </w:hyperlink>
    </w:p>
    <w:p w:rsidR="00313D26" w:rsidRPr="00103370" w:rsidRDefault="00313D26" w:rsidP="007D07AD"/>
    <w:p w:rsidR="007D07AD" w:rsidRPr="00103370" w:rsidRDefault="007D07AD" w:rsidP="007D07AD">
      <w:r w:rsidRPr="00103370">
        <w:t>The security issues include availability of services, access control, virtualization security, application security, and authentication. Authentication is one of the most important security concerns in cloud computing as users' security profiles are chec</w:t>
      </w:r>
      <w:r w:rsidR="009976B8" w:rsidRPr="00103370">
        <w:t>ked when requesting services</w:t>
      </w:r>
      <w:r w:rsidR="00297DCD" w:rsidRPr="00103370">
        <w:t xml:space="preserve"> </w:t>
      </w:r>
      <w:hyperlink w:anchor="Sharma" w:history="1">
        <w:r w:rsidR="009976B8" w:rsidRPr="00103370">
          <w:rPr>
            <w:rStyle w:val="Hyperlink"/>
            <w:color w:val="auto"/>
          </w:rPr>
          <w:t>[8</w:t>
        </w:r>
        <w:r w:rsidRPr="00103370">
          <w:rPr>
            <w:rStyle w:val="Hyperlink"/>
            <w:color w:val="auto"/>
          </w:rPr>
          <w:t>]</w:t>
        </w:r>
      </w:hyperlink>
      <w:r w:rsidRPr="00103370">
        <w:t>.</w:t>
      </w:r>
      <w:r w:rsidR="004D6C2A" w:rsidRPr="00103370">
        <w:t xml:space="preserve"> </w:t>
      </w:r>
    </w:p>
    <w:p w:rsidR="003B350B" w:rsidRPr="00103370" w:rsidRDefault="003B350B" w:rsidP="007D07AD"/>
    <w:p w:rsidR="003B350B" w:rsidRPr="00103370" w:rsidRDefault="003B350B" w:rsidP="007D07AD"/>
    <w:p w:rsidR="009976B8" w:rsidRPr="00103370" w:rsidRDefault="009976B8" w:rsidP="007D07AD"/>
    <w:p w:rsidR="007D07AD" w:rsidRPr="00103370" w:rsidRDefault="007D07AD" w:rsidP="00FA0912">
      <w:pPr>
        <w:pStyle w:val="Heading2"/>
        <w:rPr>
          <w:rFonts w:ascii="Times New Roman" w:hAnsi="Times New Roman" w:cs="Times New Roman"/>
          <w:color w:val="auto"/>
        </w:rPr>
      </w:pPr>
      <w:bookmarkStart w:id="5" w:name="_Toc133162992"/>
      <w:r w:rsidRPr="00103370">
        <w:rPr>
          <w:rFonts w:ascii="Times New Roman" w:hAnsi="Times New Roman" w:cs="Times New Roman"/>
          <w:color w:val="auto"/>
        </w:rPr>
        <w:lastRenderedPageBreak/>
        <w:t>1.1 Purpose of study</w:t>
      </w:r>
      <w:bookmarkEnd w:id="5"/>
    </w:p>
    <w:p w:rsidR="007D07AD" w:rsidRPr="00103370" w:rsidRDefault="007D07AD" w:rsidP="007D07AD"/>
    <w:p w:rsidR="007D07AD" w:rsidRPr="00103370" w:rsidRDefault="007D07AD" w:rsidP="007D07AD">
      <w:r w:rsidRPr="00103370">
        <w:t>The aim is to identify and outline the obstacles encountered by the cloud computing sector, discuss viable strategies to mitigate them, and evaluate the diverse cyber security risks inherent in cloud computing systems.</w:t>
      </w:r>
    </w:p>
    <w:p w:rsidR="003B350B" w:rsidRPr="00103370" w:rsidRDefault="003B350B" w:rsidP="007D07AD"/>
    <w:p w:rsidR="007D07AD" w:rsidRPr="00103370" w:rsidRDefault="007D07AD" w:rsidP="00FA0912">
      <w:pPr>
        <w:pStyle w:val="Heading2"/>
        <w:rPr>
          <w:rFonts w:ascii="Times New Roman" w:hAnsi="Times New Roman" w:cs="Times New Roman"/>
          <w:color w:val="auto"/>
        </w:rPr>
      </w:pPr>
      <w:bookmarkStart w:id="6" w:name="_Toc133162993"/>
      <w:r w:rsidRPr="00103370">
        <w:rPr>
          <w:rFonts w:ascii="Times New Roman" w:hAnsi="Times New Roman" w:cs="Times New Roman"/>
          <w:color w:val="auto"/>
        </w:rPr>
        <w:t>1.2 Objective</w:t>
      </w:r>
      <w:bookmarkEnd w:id="6"/>
      <w:r w:rsidRPr="00103370">
        <w:rPr>
          <w:rFonts w:ascii="Times New Roman" w:hAnsi="Times New Roman" w:cs="Times New Roman"/>
          <w:color w:val="auto"/>
        </w:rPr>
        <w:t xml:space="preserve">  </w:t>
      </w:r>
    </w:p>
    <w:p w:rsidR="007D07AD" w:rsidRPr="00103370" w:rsidRDefault="007D07AD" w:rsidP="007D07AD"/>
    <w:p w:rsidR="007D07AD" w:rsidRPr="00103370" w:rsidRDefault="00313D26" w:rsidP="007D07AD">
      <w:r w:rsidRPr="00103370">
        <w:t>T</w:t>
      </w:r>
      <w:r w:rsidR="009F5643" w:rsidRPr="00103370">
        <w:t xml:space="preserve">he primary goals of the </w:t>
      </w:r>
      <w:r w:rsidRPr="00103370">
        <w:t xml:space="preserve">current research is to, </w:t>
      </w:r>
      <w:r w:rsidR="007D07AD" w:rsidRPr="00103370">
        <w:t>Conduct thorough research on cloud comp</w:t>
      </w:r>
      <w:r w:rsidR="00D15924" w:rsidRPr="00103370">
        <w:t>utin</w:t>
      </w:r>
      <w:r w:rsidR="00960388" w:rsidRPr="00103370">
        <w:t xml:space="preserve">g, cyber assaults, </w:t>
      </w:r>
      <w:r w:rsidR="007D07AD" w:rsidRPr="00103370">
        <w:t>the un</w:t>
      </w:r>
      <w:r w:rsidR="00960388" w:rsidRPr="00103370">
        <w:t>derlying causes of cyber-attacks. C</w:t>
      </w:r>
      <w:r w:rsidR="007D07AD" w:rsidRPr="00103370">
        <w:t>onduct extensive research on the most promising countermeasures and mitigation methods to prevent cyber-attacks, delve into the various forms of cyber-attacks that pose vulnerabilities to cloud computing systems, examine the different mitigation tactics and techniques that can be deployed to avert cyber-attacks effectively and provide valuable insights into how organizations can prepare against cyber-attacks when transitioning to cloud computing.</w:t>
      </w:r>
    </w:p>
    <w:p w:rsidR="00D93FBB" w:rsidRPr="00103370" w:rsidRDefault="00D93FBB" w:rsidP="00D93FBB"/>
    <w:p w:rsidR="007D07AD" w:rsidRPr="00103370" w:rsidRDefault="007D07AD" w:rsidP="00FA0912">
      <w:pPr>
        <w:pStyle w:val="Heading2"/>
        <w:rPr>
          <w:rFonts w:ascii="Times New Roman" w:hAnsi="Times New Roman" w:cs="Times New Roman"/>
          <w:color w:val="auto"/>
        </w:rPr>
      </w:pPr>
      <w:bookmarkStart w:id="7" w:name="_Toc133162994"/>
      <w:r w:rsidRPr="00103370">
        <w:rPr>
          <w:rFonts w:ascii="Times New Roman" w:hAnsi="Times New Roman" w:cs="Times New Roman"/>
          <w:color w:val="auto"/>
        </w:rPr>
        <w:t>1.3 Background</w:t>
      </w:r>
      <w:bookmarkEnd w:id="7"/>
      <w:r w:rsidRPr="00103370">
        <w:rPr>
          <w:rFonts w:ascii="Times New Roman" w:hAnsi="Times New Roman" w:cs="Times New Roman"/>
          <w:color w:val="auto"/>
        </w:rPr>
        <w:t xml:space="preserve"> </w:t>
      </w:r>
    </w:p>
    <w:p w:rsidR="007D07AD" w:rsidRPr="00103370" w:rsidRDefault="007D07AD" w:rsidP="007D07AD">
      <w:pPr>
        <w:rPr>
          <w:b/>
        </w:rPr>
      </w:pPr>
    </w:p>
    <w:p w:rsidR="00C43642" w:rsidRPr="00103370" w:rsidRDefault="007D07AD" w:rsidP="007D07AD">
      <w:r w:rsidRPr="00103370">
        <w:t>The rapid growth of cloud technology presents both advantages and disadvantages. Maintaining reliability and continuous access to services and data is crucial, and security and privacy issues remain among the major challenges hindering wider acceptance and distribution of this technology. The most commonly known threats associated with cloud computing security include data loss, hacking, phishing, an</w:t>
      </w:r>
      <w:r w:rsidR="009976B8" w:rsidRPr="00103370">
        <w:t xml:space="preserve">d botnets </w:t>
      </w:r>
      <w:hyperlink w:anchor="Messier" w:history="1">
        <w:r w:rsidR="009976B8" w:rsidRPr="00103370">
          <w:rPr>
            <w:rStyle w:val="Hyperlink"/>
            <w:color w:val="auto"/>
          </w:rPr>
          <w:t>[9</w:t>
        </w:r>
        <w:r w:rsidRPr="00103370">
          <w:rPr>
            <w:rStyle w:val="Hyperlink"/>
            <w:color w:val="auto"/>
          </w:rPr>
          <w:t>]</w:t>
        </w:r>
      </w:hyperlink>
      <w:r w:rsidRPr="00103370">
        <w:t xml:space="preserve">. Currently, Intruders exploit the </w:t>
      </w:r>
      <w:proofErr w:type="spellStart"/>
      <w:r w:rsidRPr="00103370">
        <w:t>akness</w:t>
      </w:r>
      <w:proofErr w:type="spellEnd"/>
      <w:r w:rsidRPr="00103370">
        <w:t xml:space="preserve"> of cloud models by accessing users' private data, thereby attacking the </w:t>
      </w:r>
      <w:r w:rsidRPr="00103370">
        <w:lastRenderedPageBreak/>
        <w:t>proce</w:t>
      </w:r>
      <w:r w:rsidR="009976B8" w:rsidRPr="00103370">
        <w:t xml:space="preserve">ssing por of computer systems </w:t>
      </w:r>
      <w:hyperlink w:anchor="Alouffi" w:history="1">
        <w:r w:rsidR="009976B8" w:rsidRPr="00103370">
          <w:rPr>
            <w:rStyle w:val="Hyperlink"/>
            <w:color w:val="auto"/>
          </w:rPr>
          <w:t>[10</w:t>
        </w:r>
        <w:r w:rsidRPr="00103370">
          <w:rPr>
            <w:rStyle w:val="Hyperlink"/>
            <w:color w:val="auto"/>
          </w:rPr>
          <w:t>]</w:t>
        </w:r>
      </w:hyperlink>
      <w:r w:rsidRPr="00103370">
        <w:t xml:space="preserve">. Organizations have a hard time determining the severity of attacks and the cost of disruption time, loss of data, and the cost of additional </w:t>
      </w:r>
      <w:proofErr w:type="spellStart"/>
      <w:r w:rsidRPr="00103370">
        <w:t>manpor</w:t>
      </w:r>
      <w:proofErr w:type="spellEnd"/>
      <w:r w:rsidRPr="00103370">
        <w:t xml:space="preserve"> incurred</w:t>
      </w:r>
      <w:r w:rsidR="009976B8" w:rsidRPr="00103370">
        <w:t xml:space="preserve"> from these security breaches </w:t>
      </w:r>
      <w:hyperlink w:anchor="Shao" w:history="1">
        <w:r w:rsidR="009976B8" w:rsidRPr="00103370">
          <w:rPr>
            <w:rStyle w:val="Hyperlink"/>
            <w:color w:val="auto"/>
          </w:rPr>
          <w:t>[11</w:t>
        </w:r>
        <w:r w:rsidRPr="00103370">
          <w:rPr>
            <w:rStyle w:val="Hyperlink"/>
            <w:color w:val="auto"/>
          </w:rPr>
          <w:t>]</w:t>
        </w:r>
      </w:hyperlink>
      <w:r w:rsidRPr="00103370">
        <w:t xml:space="preserve">.  Historically, extensive research has addressed the security challenges of cloud computing technology. With the highly accelerated growth of this technology, hover, and a dearth of fundamental understanding regarding its core issues, it remains in its developmental stages. Consequently, researchers have struggled to devise effective solutions that effectively contend with the ever-evolving issues encountered within this domain. This study thus examines the security menaces that beset the cloud computing environment and the defence </w:t>
      </w:r>
      <w:proofErr w:type="spellStart"/>
      <w:r w:rsidRPr="00103370">
        <w:t>maneuvers</w:t>
      </w:r>
      <w:proofErr w:type="spellEnd"/>
      <w:r w:rsidRPr="00103370">
        <w:t xml:space="preserve"> applied to mitigate them. This inquiry delves into the gamut of cloud comput</w:t>
      </w:r>
      <w:r w:rsidR="00106AC2" w:rsidRPr="00103370">
        <w:t>ing system security challenges.</w:t>
      </w:r>
    </w:p>
    <w:p w:rsidR="00C43642" w:rsidRPr="00103370" w:rsidRDefault="00C43642" w:rsidP="007D07AD">
      <w:pPr>
        <w:rPr>
          <w:b/>
        </w:rPr>
      </w:pPr>
    </w:p>
    <w:p w:rsidR="007D07AD" w:rsidRPr="00103370" w:rsidRDefault="007D07AD" w:rsidP="00FA0912">
      <w:pPr>
        <w:pStyle w:val="Heading2"/>
        <w:rPr>
          <w:rFonts w:ascii="Times New Roman" w:hAnsi="Times New Roman" w:cs="Times New Roman"/>
          <w:color w:val="auto"/>
        </w:rPr>
      </w:pPr>
      <w:bookmarkStart w:id="8" w:name="_Toc133162995"/>
      <w:r w:rsidRPr="00103370">
        <w:rPr>
          <w:rFonts w:ascii="Times New Roman" w:hAnsi="Times New Roman" w:cs="Times New Roman"/>
          <w:color w:val="auto"/>
        </w:rPr>
        <w:t>1.4 Rationale</w:t>
      </w:r>
      <w:bookmarkEnd w:id="8"/>
    </w:p>
    <w:p w:rsidR="007D07AD" w:rsidRPr="00103370" w:rsidRDefault="007D07AD" w:rsidP="007D07AD">
      <w:pPr>
        <w:pStyle w:val="ListParagraph"/>
      </w:pPr>
    </w:p>
    <w:p w:rsidR="007D07AD" w:rsidRPr="00103370" w:rsidRDefault="007D07AD" w:rsidP="007D07AD">
      <w:r w:rsidRPr="00103370">
        <w:t>Cloud computing has penetrated a vast majority of organizations as a routine practice. Hover, despite its appealing features, the rapid and ongoing evolution of this technology presents significant security challenges, thereby elevating security concerns to a prominent obstacle against its adoption. In addition to security, other issues that require attention include ensuring seamless operations. Preventing security threats and attacks assumes utmost importance since their occurrence could expose service providers and customers to devastating outcomes. Given these circumstances, security concerns remain a critical and ongoing area of research that necessitates prudent handling. Service providers must maintain vigilance against potential network hazards and take necessary steps to mitigate associated risks.</w:t>
      </w:r>
    </w:p>
    <w:p w:rsidR="00C43642" w:rsidRPr="00103370" w:rsidRDefault="00C43642" w:rsidP="007D07AD"/>
    <w:p w:rsidR="007D07AD" w:rsidRPr="00103370" w:rsidRDefault="007D07AD" w:rsidP="00FA0912">
      <w:pPr>
        <w:pStyle w:val="Heading2"/>
        <w:rPr>
          <w:rFonts w:ascii="Times New Roman" w:hAnsi="Times New Roman" w:cs="Times New Roman"/>
          <w:color w:val="auto"/>
        </w:rPr>
      </w:pPr>
      <w:bookmarkStart w:id="9" w:name="_Toc133162996"/>
      <w:r w:rsidRPr="00103370">
        <w:rPr>
          <w:rFonts w:ascii="Times New Roman" w:hAnsi="Times New Roman" w:cs="Times New Roman"/>
          <w:color w:val="auto"/>
        </w:rPr>
        <w:lastRenderedPageBreak/>
        <w:t>1.5 Dependent and independent variable</w:t>
      </w:r>
      <w:bookmarkEnd w:id="9"/>
    </w:p>
    <w:p w:rsidR="007D07AD" w:rsidRPr="00103370" w:rsidRDefault="007D07AD" w:rsidP="007D07AD">
      <w:pPr>
        <w:rPr>
          <w:b/>
        </w:rPr>
      </w:pPr>
    </w:p>
    <w:p w:rsidR="00D64DA5" w:rsidRPr="00103370" w:rsidRDefault="007D07AD" w:rsidP="007D07AD">
      <w:r w:rsidRPr="00103370">
        <w:t xml:space="preserve">The variables for this study encompass multiple aspects of cloud computing security, including the level of security breaches, customer trust and satisfaction, defence methods' success rates, and the frequency of cyber security threats. These dependent variables directly rely on the independent variables of technical, economic, and security challenges faced by cloud computing, as </w:t>
      </w:r>
      <w:proofErr w:type="spellStart"/>
      <w:r w:rsidRPr="00103370">
        <w:t>ll</w:t>
      </w:r>
      <w:proofErr w:type="spellEnd"/>
      <w:r w:rsidRPr="00103370">
        <w:t xml:space="preserve"> as defence methods utilized and the types of cyber security threats present within cloud environments. These factors will be examined thoroughly in a professional tone in order to provide greater insight into cloud computing security measures.</w:t>
      </w:r>
    </w:p>
    <w:p w:rsidR="00C43642" w:rsidRPr="00103370" w:rsidRDefault="00C43642" w:rsidP="007D07AD">
      <w:pPr>
        <w:rPr>
          <w:b/>
        </w:rPr>
      </w:pPr>
    </w:p>
    <w:p w:rsidR="00C43642" w:rsidRPr="00103370" w:rsidRDefault="00C43642" w:rsidP="007D07AD">
      <w:pPr>
        <w:rPr>
          <w:b/>
        </w:rPr>
      </w:pPr>
    </w:p>
    <w:p w:rsidR="007D07AD" w:rsidRPr="00103370" w:rsidRDefault="007D07AD" w:rsidP="00FA0912">
      <w:pPr>
        <w:pStyle w:val="Heading2"/>
        <w:rPr>
          <w:rFonts w:ascii="Times New Roman" w:hAnsi="Times New Roman" w:cs="Times New Roman"/>
          <w:color w:val="auto"/>
        </w:rPr>
      </w:pPr>
      <w:bookmarkStart w:id="10" w:name="_Toc133162997"/>
      <w:r w:rsidRPr="00103370">
        <w:rPr>
          <w:rFonts w:ascii="Times New Roman" w:hAnsi="Times New Roman" w:cs="Times New Roman"/>
          <w:color w:val="auto"/>
        </w:rPr>
        <w:t>1.6 Boundaries</w:t>
      </w:r>
      <w:bookmarkEnd w:id="10"/>
    </w:p>
    <w:p w:rsidR="00787925" w:rsidRPr="00103370" w:rsidRDefault="00787925" w:rsidP="007D07AD"/>
    <w:p w:rsidR="007D07AD" w:rsidRPr="00103370" w:rsidRDefault="007D07AD" w:rsidP="007D07AD">
      <w:r w:rsidRPr="00103370">
        <w:t xml:space="preserve">To enhance comprehension of cloud computing security, it is recommended to concentrate on specific cloud deployment </w:t>
      </w:r>
      <w:r w:rsidR="00F560B4" w:rsidRPr="00103370">
        <w:t xml:space="preserve">models like public, private, </w:t>
      </w:r>
      <w:r w:rsidRPr="00103370">
        <w:t>hybrid clouds</w:t>
      </w:r>
      <w:r w:rsidR="00F560B4" w:rsidRPr="00103370">
        <w:t xml:space="preserve"> and community cloud</w:t>
      </w:r>
      <w:r w:rsidRPr="00103370">
        <w:t xml:space="preserve">. This approach will enable a more focused analysis of the challenges, methods of </w:t>
      </w:r>
      <w:proofErr w:type="spellStart"/>
      <w:r w:rsidRPr="00103370">
        <w:t>defense</w:t>
      </w:r>
      <w:proofErr w:type="spellEnd"/>
      <w:r w:rsidRPr="00103370">
        <w:t xml:space="preserve">, and cybersecurity threats unique to each deployment model. </w:t>
      </w:r>
    </w:p>
    <w:p w:rsidR="007D07AD" w:rsidRPr="00103370" w:rsidRDefault="007D07AD" w:rsidP="007D07AD">
      <w:r w:rsidRPr="00103370">
        <w:t xml:space="preserve">Furthermore, industry-specific studies are advantageous in providing a deeper understanding of particular difficulties, methods of </w:t>
      </w:r>
      <w:proofErr w:type="spellStart"/>
      <w:r w:rsidRPr="00103370">
        <w:t>defense</w:t>
      </w:r>
      <w:proofErr w:type="spellEnd"/>
      <w:r w:rsidRPr="00103370">
        <w:t>, and cyber threats experienced by organizations in that sector. For instance, a study that is tailored towards the healthcare or finance industry.</w:t>
      </w:r>
    </w:p>
    <w:p w:rsidR="007D07AD" w:rsidRPr="00103370" w:rsidRDefault="007D07AD" w:rsidP="007D07AD">
      <w:r w:rsidRPr="00103370">
        <w:t>Ascertaining the appropriate cloud service provider for organizational needs requires a comparative analysis of different cloud service providers and their security measures. This will facilitate informed decision making in selecting the best cloud service provider and enhancing cybersecurity.</w:t>
      </w:r>
    </w:p>
    <w:p w:rsidR="001E4346" w:rsidRPr="00103370" w:rsidRDefault="007D07AD" w:rsidP="007D07AD">
      <w:r w:rsidRPr="00103370">
        <w:lastRenderedPageBreak/>
        <w:t>The ethical and legal issues surrounding cloud computing security and data privacy form a crucial aspect of this study. It provides profound insights on the boundaries and limitations that organizations must adhere to when implementing cloud computing solutions in this regard.</w:t>
      </w:r>
      <w:r w:rsidR="001E4346" w:rsidRPr="00103370">
        <w:t xml:space="preserve"> </w:t>
      </w:r>
    </w:p>
    <w:p w:rsidR="007D07AD" w:rsidRPr="00103370" w:rsidRDefault="007D07AD" w:rsidP="007D07AD">
      <w:r w:rsidRPr="00103370">
        <w:t>Lastly, delving into novel technologies like block chain, machine learning and artificial intelligence in cloud computing security provides valuable insights on how these technologies can aid in surmounting difficulties and challenges faced by organizations in enhancing their cloud infrastructure security.</w:t>
      </w:r>
    </w:p>
    <w:p w:rsidR="007D07AD" w:rsidRPr="00103370" w:rsidRDefault="007D07AD" w:rsidP="007D07AD">
      <w:pPr>
        <w:rPr>
          <w:b/>
        </w:rPr>
      </w:pPr>
    </w:p>
    <w:p w:rsidR="00D64DA5" w:rsidRPr="00103370" w:rsidRDefault="00D64DA5" w:rsidP="007D07AD">
      <w:pPr>
        <w:rPr>
          <w:b/>
        </w:rPr>
      </w:pPr>
    </w:p>
    <w:p w:rsidR="00302840" w:rsidRPr="00103370" w:rsidRDefault="00302840" w:rsidP="007D07AD">
      <w:pPr>
        <w:rPr>
          <w:b/>
        </w:rPr>
      </w:pPr>
    </w:p>
    <w:p w:rsidR="00960388" w:rsidRPr="00103370" w:rsidRDefault="00960388" w:rsidP="007D07AD">
      <w:pPr>
        <w:rPr>
          <w:b/>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91FD6"/>
    <w:p w:rsidR="00940FFA" w:rsidRPr="00103370" w:rsidRDefault="00940FFA" w:rsidP="00F91FD6"/>
    <w:p w:rsidR="00940FFA" w:rsidRPr="00103370" w:rsidRDefault="00940FFA" w:rsidP="00F91FD6"/>
    <w:p w:rsidR="007D07AD" w:rsidRPr="00103370" w:rsidRDefault="007D07AD" w:rsidP="00FE441D">
      <w:pPr>
        <w:pStyle w:val="Heading1"/>
        <w:rPr>
          <w:rFonts w:ascii="Times New Roman" w:hAnsi="Times New Roman" w:cs="Times New Roman"/>
          <w:color w:val="auto"/>
        </w:rPr>
      </w:pPr>
      <w:bookmarkStart w:id="11" w:name="_Toc133162998"/>
      <w:r w:rsidRPr="00103370">
        <w:rPr>
          <w:rFonts w:ascii="Times New Roman" w:hAnsi="Times New Roman" w:cs="Times New Roman"/>
          <w:color w:val="auto"/>
        </w:rPr>
        <w:lastRenderedPageBreak/>
        <w:t>2. Literature Review</w:t>
      </w:r>
      <w:bookmarkEnd w:id="11"/>
    </w:p>
    <w:p w:rsidR="00787925" w:rsidRPr="00103370" w:rsidRDefault="00787925" w:rsidP="007D07AD"/>
    <w:p w:rsidR="007D07AD" w:rsidRPr="00103370" w:rsidRDefault="004E3F45" w:rsidP="007D07AD">
      <w:pPr>
        <w:rPr>
          <w:b/>
        </w:rPr>
      </w:pPr>
      <w:r w:rsidRPr="00103370">
        <w:t>As stated by I. Priyadarshini et al., cloud computing stands as a fully developed technology that has revolutionized numerous business enterprises. It is globally vied as a critical infrastructure, akin to other essential resources such as p</w:t>
      </w:r>
      <w:r w:rsidR="009976B8" w:rsidRPr="00103370">
        <w:t xml:space="preserve">or, gas, and freshwater supply </w:t>
      </w:r>
      <w:hyperlink w:anchor="Priyadarshini" w:history="1">
        <w:r w:rsidR="009976B8" w:rsidRPr="00103370">
          <w:rPr>
            <w:rStyle w:val="Hyperlink"/>
            <w:color w:val="auto"/>
          </w:rPr>
          <w:t>[12</w:t>
        </w:r>
        <w:r w:rsidR="007D07AD" w:rsidRPr="00103370">
          <w:rPr>
            <w:rStyle w:val="Hyperlink"/>
            <w:color w:val="auto"/>
          </w:rPr>
          <w:t>]</w:t>
        </w:r>
      </w:hyperlink>
      <w:r w:rsidR="007D07AD" w:rsidRPr="00103370">
        <w:t>.</w:t>
      </w:r>
      <w:r w:rsidR="00616CE9" w:rsidRPr="00103370">
        <w:t xml:space="preserve"> </w:t>
      </w:r>
      <w:r w:rsidRPr="00103370">
        <w:t xml:space="preserve">In 2021, M. </w:t>
      </w:r>
      <w:proofErr w:type="spellStart"/>
      <w:r w:rsidRPr="00103370">
        <w:t>Mingas</w:t>
      </w:r>
      <w:proofErr w:type="spellEnd"/>
      <w:r w:rsidRPr="00103370">
        <w:t xml:space="preserve"> et al. conducted a study that reported 99% of enterprises experiencing compelling technical benefits from embracing cloud technology, while 77% of total enterprises utilized public cloud in some capacity. Furthermore, 81% of these businesses believed that innovation was more efficiently accessed on the cloud than on-premises. Undoubtedly, cloud technology holds significant advantages over traditional computi</w:t>
      </w:r>
      <w:r w:rsidR="009976B8" w:rsidRPr="00103370">
        <w:t xml:space="preserve">ng and data storage techniques </w:t>
      </w:r>
      <w:hyperlink w:anchor="Mingas" w:history="1">
        <w:r w:rsidR="009976B8" w:rsidRPr="00103370">
          <w:rPr>
            <w:rStyle w:val="Hyperlink"/>
            <w:color w:val="auto"/>
          </w:rPr>
          <w:t>[13</w:t>
        </w:r>
        <w:r w:rsidR="007D07AD" w:rsidRPr="00103370">
          <w:rPr>
            <w:rStyle w:val="Hyperlink"/>
            <w:color w:val="auto"/>
          </w:rPr>
          <w:t>]</w:t>
        </w:r>
      </w:hyperlink>
      <w:r w:rsidR="007D07AD" w:rsidRPr="00103370">
        <w:t>.</w:t>
      </w:r>
      <w:r w:rsidR="00E741F7" w:rsidRPr="00103370">
        <w:t xml:space="preserve"> </w:t>
      </w:r>
      <w:r w:rsidRPr="00103370">
        <w:t>Ac</w:t>
      </w:r>
      <w:r w:rsidR="004D3D57" w:rsidRPr="00103370">
        <w:t>cording to Yu-</w:t>
      </w:r>
      <w:proofErr w:type="spellStart"/>
      <w:r w:rsidR="004D3D57" w:rsidRPr="00103370">
        <w:t>Hsin</w:t>
      </w:r>
      <w:proofErr w:type="spellEnd"/>
      <w:r w:rsidR="004D3D57" w:rsidRPr="00103370">
        <w:t xml:space="preserve"> Hung et al.</w:t>
      </w:r>
      <w:r w:rsidRPr="00103370">
        <w:t xml:space="preserve"> 2019 analysis, the market value of cloud computing is projected to reach a staggering $623.3 billion by 2023. The study inspected the technical trends in emerging cloud computing technologies and surveyed 3,697 related studies.</w:t>
      </w:r>
    </w:p>
    <w:p w:rsidR="00D93FBB" w:rsidRPr="00103370" w:rsidRDefault="00027AAE" w:rsidP="00D93FBB">
      <w:pPr>
        <w:keepNext/>
      </w:pPr>
      <w:r w:rsidRPr="00103370">
        <w:rPr>
          <w:noProof/>
          <w:shd w:val="clear" w:color="auto" w:fill="FCFCFC"/>
          <w:lang w:eastAsia="en-GB"/>
        </w:rPr>
        <w:drawing>
          <wp:inline distT="0" distB="0" distL="0" distR="0" wp14:anchorId="40269F78" wp14:editId="24C09A4F">
            <wp:extent cx="4198984" cy="207282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198984" cy="2072820"/>
                    </a:xfrm>
                    <a:prstGeom prst="rect">
                      <a:avLst/>
                    </a:prstGeom>
                  </pic:spPr>
                </pic:pic>
              </a:graphicData>
            </a:graphic>
          </wp:inline>
        </w:drawing>
      </w:r>
    </w:p>
    <w:p w:rsidR="00027AAE" w:rsidRPr="00103370" w:rsidRDefault="00D93FBB" w:rsidP="00D93FBB">
      <w:pPr>
        <w:pStyle w:val="Caption"/>
        <w:rPr>
          <w:color w:val="auto"/>
          <w:sz w:val="24"/>
          <w:szCs w:val="24"/>
          <w:shd w:val="clear" w:color="auto" w:fill="FCFCFC"/>
        </w:rPr>
      </w:pPr>
      <w:bookmarkStart w:id="12" w:name="_Toc133163073"/>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Pr="00103370">
        <w:rPr>
          <w:noProof/>
          <w:color w:val="auto"/>
          <w:sz w:val="24"/>
          <w:szCs w:val="24"/>
        </w:rPr>
        <w:t>2</w:t>
      </w:r>
      <w:r w:rsidRPr="00103370">
        <w:rPr>
          <w:color w:val="auto"/>
          <w:sz w:val="24"/>
          <w:szCs w:val="24"/>
        </w:rPr>
        <w:fldChar w:fldCharType="end"/>
      </w:r>
      <w:r w:rsidRPr="00103370">
        <w:rPr>
          <w:color w:val="auto"/>
          <w:sz w:val="24"/>
          <w:szCs w:val="24"/>
        </w:rPr>
        <w:t>: Cloud Comp</w:t>
      </w:r>
      <w:r w:rsidR="009976B8" w:rsidRPr="00103370">
        <w:rPr>
          <w:color w:val="auto"/>
          <w:sz w:val="24"/>
          <w:szCs w:val="24"/>
        </w:rPr>
        <w:t>uting System</w:t>
      </w:r>
      <w:hyperlink w:anchor="Hung" w:history="1">
        <w:r w:rsidR="009976B8" w:rsidRPr="00103370">
          <w:rPr>
            <w:rStyle w:val="Hyperlink"/>
            <w:color w:val="auto"/>
            <w:sz w:val="24"/>
            <w:szCs w:val="24"/>
          </w:rPr>
          <w:t>[14</w:t>
        </w:r>
        <w:r w:rsidRPr="00103370">
          <w:rPr>
            <w:rStyle w:val="Hyperlink"/>
            <w:color w:val="auto"/>
            <w:sz w:val="24"/>
            <w:szCs w:val="24"/>
          </w:rPr>
          <w:t>]</w:t>
        </w:r>
        <w:bookmarkEnd w:id="12"/>
      </w:hyperlink>
    </w:p>
    <w:p w:rsidR="00D93FBB" w:rsidRPr="00103370" w:rsidRDefault="00D93FBB" w:rsidP="00816146">
      <w:pPr>
        <w:rPr>
          <w:shd w:val="clear" w:color="auto" w:fill="FCFCFC"/>
        </w:rPr>
      </w:pPr>
    </w:p>
    <w:p w:rsidR="004E3F45" w:rsidRPr="00103370" w:rsidRDefault="004E3F45" w:rsidP="00816146">
      <w:r w:rsidRPr="00103370">
        <w:t xml:space="preserve">The findings revealed that intelligence and automation are the main driving forces behind research on cloud computing. Notably, cloud computing services (e.g., </w:t>
      </w:r>
      <w:proofErr w:type="spellStart"/>
      <w:r w:rsidRPr="00103370">
        <w:t>XaaS</w:t>
      </w:r>
      <w:proofErr w:type="spellEnd"/>
      <w:r w:rsidRPr="00103370">
        <w:t xml:space="preserve">, </w:t>
      </w:r>
      <w:proofErr w:type="spellStart"/>
      <w:r w:rsidRPr="00103370">
        <w:t>EaaS</w:t>
      </w:r>
      <w:proofErr w:type="spellEnd"/>
      <w:r w:rsidRPr="00103370">
        <w:t xml:space="preserve">, LaaS, </w:t>
      </w:r>
      <w:proofErr w:type="spellStart"/>
      <w:r w:rsidRPr="00103370">
        <w:t>MaaS</w:t>
      </w:r>
      <w:proofErr w:type="spellEnd"/>
      <w:r w:rsidRPr="00103370">
        <w:t xml:space="preserve">) are related to big data, analytical technologies, service orientation, and IoT </w:t>
      </w:r>
      <w:hyperlink w:anchor="Hung" w:history="1">
        <w:r w:rsidR="009976B8" w:rsidRPr="00103370">
          <w:rPr>
            <w:rStyle w:val="Hyperlink"/>
            <w:color w:val="auto"/>
          </w:rPr>
          <w:t>[14</w:t>
        </w:r>
        <w:r w:rsidR="00E741F7" w:rsidRPr="00103370">
          <w:rPr>
            <w:rStyle w:val="Hyperlink"/>
            <w:color w:val="auto"/>
          </w:rPr>
          <w:t>]</w:t>
        </w:r>
      </w:hyperlink>
      <w:r w:rsidR="00E741F7" w:rsidRPr="00103370">
        <w:t>.</w:t>
      </w:r>
      <w:r w:rsidR="00B23B3F" w:rsidRPr="00103370">
        <w:t xml:space="preserve"> </w:t>
      </w:r>
    </w:p>
    <w:p w:rsidR="00816146" w:rsidRPr="00103370" w:rsidRDefault="004E3F45" w:rsidP="007D07AD">
      <w:r w:rsidRPr="00103370">
        <w:lastRenderedPageBreak/>
        <w:t>In 2019, Sharma et al. conducted a unique study that audited security for cloud computing data storage. The research integrated a random masking authenticator, ensuring the preservation of privacy for public data in the cloud. The proposed scheme was highly</w:t>
      </w:r>
      <w:r w:rsidR="009976B8" w:rsidRPr="00103370">
        <w:t xml:space="preserve"> efficient and provably secure </w:t>
      </w:r>
      <w:hyperlink w:anchor="Sharma" w:history="1">
        <w:r w:rsidR="009976B8" w:rsidRPr="00103370">
          <w:rPr>
            <w:rStyle w:val="Hyperlink"/>
            <w:color w:val="auto"/>
          </w:rPr>
          <w:t>[8</w:t>
        </w:r>
        <w:r w:rsidR="00816146" w:rsidRPr="00103370">
          <w:rPr>
            <w:rStyle w:val="Hyperlink"/>
            <w:color w:val="auto"/>
          </w:rPr>
          <w:t>]</w:t>
        </w:r>
      </w:hyperlink>
      <w:r w:rsidR="00816146" w:rsidRPr="00103370">
        <w:t>.</w:t>
      </w:r>
      <w:r w:rsidR="007B76A6" w:rsidRPr="00103370">
        <w:t xml:space="preserve"> </w:t>
      </w:r>
      <w:proofErr w:type="spellStart"/>
      <w:r w:rsidRPr="00103370">
        <w:t>Dr.</w:t>
      </w:r>
      <w:proofErr w:type="spellEnd"/>
      <w:r w:rsidRPr="00103370">
        <w:t xml:space="preserve"> </w:t>
      </w:r>
      <w:proofErr w:type="spellStart"/>
      <w:r w:rsidRPr="00103370">
        <w:t>Sunilkumar</w:t>
      </w:r>
      <w:proofErr w:type="spellEnd"/>
      <w:r w:rsidRPr="00103370">
        <w:t xml:space="preserve"> </w:t>
      </w:r>
      <w:proofErr w:type="spellStart"/>
      <w:r w:rsidRPr="00103370">
        <w:t>Manvi</w:t>
      </w:r>
      <w:proofErr w:type="spellEnd"/>
      <w:r w:rsidRPr="00103370">
        <w:t xml:space="preserve"> </w:t>
      </w:r>
      <w:r w:rsidR="004D3D57" w:rsidRPr="00103370">
        <w:t>et al.</w:t>
      </w:r>
      <w:r w:rsidRPr="00103370">
        <w:t xml:space="preserve"> 2021 study aimed to compare three cloud service models and investigate threats and risks in the cloud environment. The analysis identified security flaws and vulnerabilities in the cloud, including abuse of cloud resources, data breaches, and external security attacks, proposing countermea</w:t>
      </w:r>
      <w:r w:rsidR="009976B8" w:rsidRPr="00103370">
        <w:t xml:space="preserve">sures for each identified risk </w:t>
      </w:r>
      <w:hyperlink w:anchor="Manvi" w:history="1">
        <w:r w:rsidR="009976B8" w:rsidRPr="00103370">
          <w:rPr>
            <w:rStyle w:val="Hyperlink"/>
            <w:color w:val="auto"/>
          </w:rPr>
          <w:t>[15</w:t>
        </w:r>
        <w:r w:rsidR="004D0C78" w:rsidRPr="00103370">
          <w:rPr>
            <w:rStyle w:val="Hyperlink"/>
            <w:color w:val="auto"/>
          </w:rPr>
          <w:t>]</w:t>
        </w:r>
      </w:hyperlink>
      <w:r w:rsidR="004D0C78" w:rsidRPr="00103370">
        <w:t>.</w:t>
      </w:r>
      <w:r w:rsidRPr="00103370">
        <w:t xml:space="preserve"> Kumar, Rakesh et al. 2019 study </w:t>
      </w:r>
      <w:proofErr w:type="spellStart"/>
      <w:r w:rsidRPr="00103370">
        <w:t>endeavored</w:t>
      </w:r>
      <w:proofErr w:type="spellEnd"/>
      <w:r w:rsidRPr="00103370">
        <w:t xml:space="preserve"> to provide comprehensive load balancing techniques, outlining the current challenges and issues associated with the process. The research classified various load balancing techniques and highlighted the potentia</w:t>
      </w:r>
      <w:r w:rsidR="009976B8" w:rsidRPr="00103370">
        <w:t xml:space="preserve">l for improvement in the field </w:t>
      </w:r>
      <w:hyperlink w:anchor="Kumar" w:history="1">
        <w:r w:rsidR="009976B8" w:rsidRPr="00103370">
          <w:rPr>
            <w:rStyle w:val="Hyperlink"/>
            <w:color w:val="auto"/>
          </w:rPr>
          <w:t>[16</w:t>
        </w:r>
        <w:r w:rsidR="004D0C78" w:rsidRPr="00103370">
          <w:rPr>
            <w:rStyle w:val="Hyperlink"/>
            <w:color w:val="auto"/>
          </w:rPr>
          <w:t>]</w:t>
        </w:r>
      </w:hyperlink>
      <w:r w:rsidR="004D0C78" w:rsidRPr="00103370">
        <w:t>.</w:t>
      </w:r>
      <w:r w:rsidR="00744C72" w:rsidRPr="00103370">
        <w:t xml:space="preserve"> In 2019, </w:t>
      </w:r>
      <w:proofErr w:type="spellStart"/>
      <w:r w:rsidR="00744C72" w:rsidRPr="00103370">
        <w:t>Himel</w:t>
      </w:r>
      <w:proofErr w:type="spellEnd"/>
      <w:r w:rsidR="00744C72" w:rsidRPr="00103370">
        <w:t xml:space="preserve"> Dey et al. emphasized the significance of addressing improper authentication and multi-tenancy as two primary risks associated with Cloud computing. While multi-tenancy can yield both benefits and drawbacks, specialists recognize it as a pertinent source of exposure. To this end, the authors aimed to develop an integrated model that furnishes improved Cloud security for authentication and multi-tenanc</w:t>
      </w:r>
      <w:r w:rsidR="009976B8" w:rsidRPr="00103370">
        <w:t xml:space="preserve">y, as featured in this paper </w:t>
      </w:r>
      <w:hyperlink w:anchor="Dey" w:history="1">
        <w:r w:rsidR="009976B8" w:rsidRPr="00103370">
          <w:rPr>
            <w:rStyle w:val="Hyperlink"/>
            <w:color w:val="auto"/>
          </w:rPr>
          <w:t>[17</w:t>
        </w:r>
        <w:r w:rsidR="00744C72" w:rsidRPr="00103370">
          <w:rPr>
            <w:rStyle w:val="Hyperlink"/>
            <w:color w:val="auto"/>
          </w:rPr>
          <w:t>]</w:t>
        </w:r>
      </w:hyperlink>
      <w:r w:rsidR="00744C72" w:rsidRPr="00103370">
        <w:t>.</w:t>
      </w:r>
      <w:r w:rsidR="004D6C2A" w:rsidRPr="00103370">
        <w:t xml:space="preserve"> Flexera's "Cloud Computing Trends: 2021 State of the Cloud Report" states that a significant proportion of businesses have adopted both hybrid cloud (82%) and </w:t>
      </w:r>
      <w:proofErr w:type="spellStart"/>
      <w:r w:rsidR="004D6C2A" w:rsidRPr="00103370">
        <w:t>multicloud</w:t>
      </w:r>
      <w:proofErr w:type="spellEnd"/>
      <w:r w:rsidR="004D6C2A" w:rsidRPr="00103370">
        <w:t xml:space="preserve"> (92%) approaches. This has resulted in a scattered and diversified environment. The report further reveals that respondents to the survey have, on average, utilized 2.6 public and 2.7 private clouds in this complex IT estate. These findings highlight the growing complexity of the cloud landscape and the need for businesses to efficiently </w:t>
      </w:r>
      <w:r w:rsidR="009976B8" w:rsidRPr="00103370">
        <w:t xml:space="preserve">manage their cloud resources </w:t>
      </w:r>
      <w:hyperlink w:anchor="Stackpole" w:history="1">
        <w:r w:rsidR="009976B8" w:rsidRPr="00103370">
          <w:rPr>
            <w:rStyle w:val="Hyperlink"/>
            <w:color w:val="auto"/>
          </w:rPr>
          <w:t>[18</w:t>
        </w:r>
        <w:r w:rsidR="004D6C2A" w:rsidRPr="00103370">
          <w:rPr>
            <w:rStyle w:val="Hyperlink"/>
            <w:color w:val="auto"/>
          </w:rPr>
          <w:t>]</w:t>
        </w:r>
      </w:hyperlink>
      <w:r w:rsidR="004D6C2A" w:rsidRPr="00103370">
        <w:t>.</w:t>
      </w:r>
    </w:p>
    <w:p w:rsidR="00302840" w:rsidRPr="00103370" w:rsidRDefault="00302840" w:rsidP="007D07AD">
      <w:pPr>
        <w:rPr>
          <w:b/>
          <w:shd w:val="clear" w:color="auto" w:fill="FFFFFF"/>
        </w:rPr>
      </w:pPr>
    </w:p>
    <w:p w:rsidR="00302840" w:rsidRPr="00103370" w:rsidRDefault="00302840" w:rsidP="007D07AD">
      <w:pPr>
        <w:rPr>
          <w:b/>
          <w:shd w:val="clear" w:color="auto" w:fill="FFFFFF"/>
        </w:rPr>
      </w:pPr>
    </w:p>
    <w:p w:rsidR="00C12C50" w:rsidRPr="00103370" w:rsidRDefault="00C12C50" w:rsidP="007D07AD">
      <w:pPr>
        <w:rPr>
          <w:b/>
          <w:shd w:val="clear" w:color="auto" w:fill="FFFFFF"/>
        </w:rPr>
      </w:pPr>
    </w:p>
    <w:p w:rsidR="007D07AD" w:rsidRPr="00103370" w:rsidRDefault="007D07AD" w:rsidP="00FA0912">
      <w:pPr>
        <w:pStyle w:val="Heading2"/>
        <w:rPr>
          <w:rFonts w:ascii="Times New Roman" w:hAnsi="Times New Roman" w:cs="Times New Roman"/>
          <w:color w:val="auto"/>
          <w:shd w:val="clear" w:color="auto" w:fill="FFFFFF"/>
        </w:rPr>
      </w:pPr>
      <w:bookmarkStart w:id="13" w:name="_Toc133162999"/>
      <w:r w:rsidRPr="00103370">
        <w:rPr>
          <w:rFonts w:ascii="Times New Roman" w:hAnsi="Times New Roman" w:cs="Times New Roman"/>
          <w:color w:val="auto"/>
          <w:shd w:val="clear" w:color="auto" w:fill="FFFFFF"/>
        </w:rPr>
        <w:lastRenderedPageBreak/>
        <w:t>2.1 Difficulties faced by cloud computing</w:t>
      </w:r>
      <w:bookmarkEnd w:id="13"/>
    </w:p>
    <w:p w:rsidR="007D07AD" w:rsidRPr="00103370" w:rsidRDefault="007D07AD" w:rsidP="007D07AD">
      <w:pPr>
        <w:rPr>
          <w:b/>
          <w:shd w:val="clear" w:color="auto" w:fill="FFFFFF"/>
        </w:rPr>
      </w:pPr>
    </w:p>
    <w:p w:rsidR="00816146" w:rsidRPr="00103370" w:rsidRDefault="00FE441D" w:rsidP="00816146">
      <w:bookmarkStart w:id="14" w:name="_Toc133163000"/>
      <w:r w:rsidRPr="00103370">
        <w:rPr>
          <w:rStyle w:val="Heading3Char"/>
          <w:rFonts w:ascii="Times New Roman" w:hAnsi="Times New Roman" w:cs="Times New Roman"/>
          <w:color w:val="auto"/>
        </w:rPr>
        <w:t xml:space="preserve">2.1.1 </w:t>
      </w:r>
      <w:r w:rsidR="00816146" w:rsidRPr="00103370">
        <w:rPr>
          <w:rStyle w:val="Heading3Char"/>
          <w:rFonts w:ascii="Times New Roman" w:hAnsi="Times New Roman" w:cs="Times New Roman"/>
          <w:color w:val="auto"/>
        </w:rPr>
        <w:t>Services Level Agreements (SLA)</w:t>
      </w:r>
      <w:bookmarkEnd w:id="14"/>
      <w:r w:rsidR="00816146" w:rsidRPr="00103370">
        <w:t xml:space="preserve"> </w:t>
      </w:r>
      <w:r w:rsidR="004E3F45" w:rsidRPr="00103370">
        <w:t xml:space="preserve">are formal agreements </w:t>
      </w:r>
      <w:proofErr w:type="spellStart"/>
      <w:r w:rsidR="004E3F45" w:rsidRPr="00103370">
        <w:t>beten</w:t>
      </w:r>
      <w:proofErr w:type="spellEnd"/>
      <w:r w:rsidR="004E3F45" w:rsidRPr="00103370">
        <w:t xml:space="preserve"> cloud service providers that help to ensure that the agreed-upon standards are met. Mandeep Singh et al. (2021) warn that inadequate SLAs can result in subpar cloud computing services, which in turn can lead to negative</w:t>
      </w:r>
      <w:r w:rsidR="009976B8" w:rsidRPr="00103370">
        <w:t xml:space="preserve"> business consequences </w:t>
      </w:r>
      <w:hyperlink w:anchor="Singh" w:history="1">
        <w:r w:rsidR="009976B8" w:rsidRPr="00103370">
          <w:rPr>
            <w:rStyle w:val="Hyperlink"/>
            <w:color w:val="auto"/>
          </w:rPr>
          <w:t>[19</w:t>
        </w:r>
        <w:r w:rsidR="00816146" w:rsidRPr="00103370">
          <w:rPr>
            <w:rStyle w:val="Hyperlink"/>
            <w:color w:val="auto"/>
          </w:rPr>
          <w:t>]</w:t>
        </w:r>
      </w:hyperlink>
      <w:r w:rsidR="00816146" w:rsidRPr="00103370">
        <w:t>.</w:t>
      </w:r>
    </w:p>
    <w:p w:rsidR="00816146" w:rsidRPr="00103370" w:rsidRDefault="00816146" w:rsidP="007D07AD">
      <w:pPr>
        <w:rPr>
          <w:b/>
          <w:shd w:val="clear" w:color="auto" w:fill="FFFFFF"/>
        </w:rPr>
      </w:pPr>
    </w:p>
    <w:p w:rsidR="007D07AD" w:rsidRPr="00103370" w:rsidRDefault="004D3D57" w:rsidP="007D07AD">
      <w:bookmarkStart w:id="15" w:name="_Toc133163001"/>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.2</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Lock-In Vendor</w:t>
      </w:r>
      <w:bookmarkEnd w:id="15"/>
      <w:r w:rsidR="007D07AD" w:rsidRPr="00103370">
        <w:t xml:space="preserve"> </w:t>
      </w:r>
      <w:r w:rsidR="004E3F45" w:rsidRPr="00103370">
        <w:t xml:space="preserve">is a situation that can arise in cloud computing when a client relies solely on one provider, thus creating issues with flexibility in the future. As Hosseini </w:t>
      </w:r>
      <w:proofErr w:type="spellStart"/>
      <w:r w:rsidR="004E3F45" w:rsidRPr="00103370">
        <w:t>Shirvani</w:t>
      </w:r>
      <w:proofErr w:type="spellEnd"/>
      <w:r w:rsidR="004E3F45" w:rsidRPr="00103370">
        <w:t xml:space="preserve"> et al. (2021) explain, this "lock-in" issue prevents easy mobilization of services or transfer </w:t>
      </w:r>
      <w:proofErr w:type="spellStart"/>
      <w:r w:rsidR="004E3F45" w:rsidRPr="00103370">
        <w:t>beten</w:t>
      </w:r>
      <w:proofErr w:type="spellEnd"/>
      <w:r w:rsidR="00245522" w:rsidRPr="00103370">
        <w:t xml:space="preserve"> service providers and vendors </w:t>
      </w:r>
      <w:hyperlink w:anchor="Hosseini" w:history="1">
        <w:r w:rsidR="00245522" w:rsidRPr="00103370">
          <w:rPr>
            <w:rStyle w:val="Hyperlink"/>
            <w:color w:val="auto"/>
          </w:rPr>
          <w:t>[20</w:t>
        </w:r>
        <w:r w:rsidR="00AC4909" w:rsidRPr="00103370">
          <w:rPr>
            <w:rStyle w:val="Hyperlink"/>
            <w:color w:val="auto"/>
          </w:rPr>
          <w:t>]</w:t>
        </w:r>
      </w:hyperlink>
      <w:r w:rsidR="007D07AD" w:rsidRPr="00103370">
        <w:t>.</w:t>
      </w:r>
    </w:p>
    <w:p w:rsidR="007D07AD" w:rsidRPr="00103370" w:rsidRDefault="007D07AD" w:rsidP="007D07AD"/>
    <w:p w:rsidR="00816146" w:rsidRPr="00103370" w:rsidRDefault="004D3D57" w:rsidP="00816146">
      <w:bookmarkStart w:id="16" w:name="_Toc133163002"/>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.3</w:t>
      </w:r>
      <w:r w:rsidRPr="00103370">
        <w:rPr>
          <w:rStyle w:val="Heading3Char"/>
          <w:rFonts w:ascii="Times New Roman" w:hAnsi="Times New Roman" w:cs="Times New Roman"/>
          <w:color w:val="auto"/>
        </w:rPr>
        <w:t xml:space="preserve"> </w:t>
      </w:r>
      <w:r w:rsidR="00816146" w:rsidRPr="00103370">
        <w:rPr>
          <w:rStyle w:val="Heading3Char"/>
          <w:rFonts w:ascii="Times New Roman" w:hAnsi="Times New Roman" w:cs="Times New Roman"/>
          <w:color w:val="auto"/>
        </w:rPr>
        <w:t>Encryption</w:t>
      </w:r>
      <w:bookmarkEnd w:id="16"/>
      <w:r w:rsidR="00816146" w:rsidRPr="00103370">
        <w:t xml:space="preserve"> </w:t>
      </w:r>
      <w:r w:rsidR="004E3F45" w:rsidRPr="00103370">
        <w:t>of data and information deployed through cloud computing technology must be safeguarded through complex encryption algorithms to ensure protection against unauthorized access, as stated by A. Re</w:t>
      </w:r>
      <w:r w:rsidRPr="00103370">
        <w:t xml:space="preserve">zaei et al. (2022). </w:t>
      </w:r>
      <w:r w:rsidR="004E3F45" w:rsidRPr="00103370">
        <w:t xml:space="preserve"> </w:t>
      </w:r>
      <w:r w:rsidRPr="00103370">
        <w:t>Encryption</w:t>
      </w:r>
      <w:r w:rsidR="004E3F45" w:rsidRPr="00103370">
        <w:t xml:space="preserve"> can also create significant security issues for cloud computing services</w:t>
      </w:r>
      <w:r w:rsidR="006172C3" w:rsidRPr="00103370">
        <w:t xml:space="preserve"> </w:t>
      </w:r>
      <w:hyperlink w:anchor="Rezaei" w:history="1">
        <w:r w:rsidR="00245522" w:rsidRPr="00103370">
          <w:rPr>
            <w:rStyle w:val="Hyperlink"/>
            <w:color w:val="auto"/>
          </w:rPr>
          <w:t>[21</w:t>
        </w:r>
        <w:r w:rsidR="00816146" w:rsidRPr="00103370">
          <w:rPr>
            <w:rStyle w:val="Hyperlink"/>
            <w:color w:val="auto"/>
          </w:rPr>
          <w:t>]</w:t>
        </w:r>
      </w:hyperlink>
      <w:r w:rsidR="00816146" w:rsidRPr="00103370">
        <w:t>.</w:t>
      </w:r>
    </w:p>
    <w:p w:rsidR="00816146" w:rsidRPr="00103370" w:rsidRDefault="00816146" w:rsidP="007D07AD"/>
    <w:p w:rsidR="007D07AD" w:rsidRPr="00103370" w:rsidRDefault="004D3D57" w:rsidP="007D07AD">
      <w:bookmarkStart w:id="17" w:name="_Toc133163003"/>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.4</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Malicious Insiders</w:t>
      </w:r>
      <w:bookmarkEnd w:id="17"/>
      <w:r w:rsidR="007D07AD" w:rsidRPr="00103370">
        <w:t xml:space="preserve"> </w:t>
      </w:r>
      <w:r w:rsidR="004E3F45" w:rsidRPr="00103370">
        <w:t xml:space="preserve">can pose a risk in cloud computing due to the negligence of employees, which can allow attackers to access the system unlawfully. I. M. Ahmed and M.Y. </w:t>
      </w:r>
      <w:proofErr w:type="spellStart"/>
      <w:r w:rsidR="004E3F45" w:rsidRPr="00103370">
        <w:t>Kashmoola</w:t>
      </w:r>
      <w:proofErr w:type="spellEnd"/>
      <w:r w:rsidR="004E3F45" w:rsidRPr="00103370">
        <w:t xml:space="preserve"> et al. (2022) warn of these insider threats and the potential for unauthorized access and exploitation</w:t>
      </w:r>
      <w:r w:rsidR="006172C3" w:rsidRPr="00103370">
        <w:t xml:space="preserve"> </w:t>
      </w:r>
      <w:hyperlink w:anchor="Ahmed" w:history="1">
        <w:r w:rsidR="00245522" w:rsidRPr="00103370">
          <w:rPr>
            <w:rStyle w:val="Hyperlink"/>
            <w:color w:val="auto"/>
          </w:rPr>
          <w:t>[22</w:t>
        </w:r>
        <w:r w:rsidR="00BE2C0B" w:rsidRPr="00103370">
          <w:rPr>
            <w:rStyle w:val="Hyperlink"/>
            <w:color w:val="auto"/>
          </w:rPr>
          <w:t>]</w:t>
        </w:r>
      </w:hyperlink>
      <w:r w:rsidR="00BE2C0B" w:rsidRPr="00103370">
        <w:t>.</w:t>
      </w:r>
    </w:p>
    <w:p w:rsidR="00744C72" w:rsidRPr="00103370" w:rsidRDefault="00744C72" w:rsidP="007D07AD"/>
    <w:p w:rsidR="00744C72" w:rsidRPr="00103370" w:rsidRDefault="004D3D57" w:rsidP="00744C72">
      <w:bookmarkStart w:id="18" w:name="_Toc133163004"/>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.5</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Natural Disasters and Availability</w:t>
      </w:r>
      <w:bookmarkEnd w:id="18"/>
      <w:r w:rsidR="00744C72" w:rsidRPr="00103370">
        <w:rPr>
          <w:rStyle w:val="Heading1Char"/>
          <w:rFonts w:ascii="Times New Roman" w:hAnsi="Times New Roman" w:cs="Times New Roman"/>
          <w:color w:val="auto"/>
        </w:rPr>
        <w:t xml:space="preserve"> </w:t>
      </w:r>
      <w:r w:rsidR="00744C72" w:rsidRPr="00103370">
        <w:t xml:space="preserve">issues can have devastating consequences on businesses that depend solely on one system without a backup server, leading to the loss of invaluable data and information. Gregory G. et al. (2020) discuss the importance of </w:t>
      </w:r>
      <w:r w:rsidR="00744C72" w:rsidRPr="00103370">
        <w:lastRenderedPageBreak/>
        <w:t xml:space="preserve">provisioning for such contingencies to enable the continuous operation </w:t>
      </w:r>
      <w:r w:rsidR="00245522" w:rsidRPr="00103370">
        <w:t xml:space="preserve">of cloud computing services </w:t>
      </w:r>
      <w:hyperlink w:anchor="Gregory" w:history="1">
        <w:r w:rsidR="00245522" w:rsidRPr="00103370">
          <w:rPr>
            <w:rStyle w:val="Hyperlink"/>
            <w:color w:val="auto"/>
          </w:rPr>
          <w:t>[23</w:t>
        </w:r>
        <w:r w:rsidR="00744C72" w:rsidRPr="00103370">
          <w:rPr>
            <w:rStyle w:val="Hyperlink"/>
            <w:color w:val="auto"/>
          </w:rPr>
          <w:t>]</w:t>
        </w:r>
      </w:hyperlink>
      <w:r w:rsidR="00245522" w:rsidRPr="00103370">
        <w:t>.</w:t>
      </w:r>
    </w:p>
    <w:p w:rsidR="00744C72" w:rsidRPr="00103370" w:rsidRDefault="00744C72" w:rsidP="007D07AD"/>
    <w:p w:rsidR="00744C72" w:rsidRPr="00103370" w:rsidRDefault="004D3D57" w:rsidP="00744C72">
      <w:bookmarkStart w:id="19" w:name="_Toc133163005"/>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.6</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Loss of Back up</w:t>
      </w:r>
      <w:bookmarkEnd w:id="19"/>
      <w:r w:rsidR="00744C72" w:rsidRPr="00103370">
        <w:t xml:space="preserve"> creates a significant problem for cloud-based businesses, as this may result in the loss of previously saved data. </w:t>
      </w:r>
      <w:proofErr w:type="spellStart"/>
      <w:r w:rsidR="00744C72" w:rsidRPr="00103370">
        <w:t>Swagatika</w:t>
      </w:r>
      <w:proofErr w:type="spellEnd"/>
      <w:r w:rsidR="00744C72" w:rsidRPr="00103370">
        <w:t xml:space="preserve"> et al. (2022) suggest the provision of stand-by backup servers in </w:t>
      </w:r>
      <w:r w:rsidR="00245522" w:rsidRPr="00103370">
        <w:t xml:space="preserve">preparation for emergencies </w:t>
      </w:r>
      <w:hyperlink w:anchor="Swagatika" w:history="1">
        <w:r w:rsidR="00245522" w:rsidRPr="00103370">
          <w:rPr>
            <w:rStyle w:val="Hyperlink"/>
            <w:color w:val="auto"/>
          </w:rPr>
          <w:t>[24</w:t>
        </w:r>
        <w:r w:rsidR="00744C72" w:rsidRPr="00103370">
          <w:rPr>
            <w:rStyle w:val="Hyperlink"/>
            <w:color w:val="auto"/>
          </w:rPr>
          <w:t>]</w:t>
        </w:r>
      </w:hyperlink>
      <w:r w:rsidR="00744C72" w:rsidRPr="00103370">
        <w:t>.</w:t>
      </w:r>
    </w:p>
    <w:p w:rsidR="007D07AD" w:rsidRPr="00103370" w:rsidRDefault="007D07AD" w:rsidP="007D07AD"/>
    <w:p w:rsidR="00744C72" w:rsidRPr="00103370" w:rsidRDefault="004D3D57" w:rsidP="00744C72">
      <w:bookmarkStart w:id="20" w:name="_Toc133163006"/>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.7</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Subpoena</w:t>
      </w:r>
      <w:bookmarkEnd w:id="20"/>
      <w:r w:rsidR="00744C72" w:rsidRPr="00103370">
        <w:t xml:space="preserve"> is mandatory to ensure the secure exchange of information in cloud computing, unless both parties agree to willingly share encryption keys for protected communication. Milwaukee et al. (2021) explain that cloud computing users involved in litigation must co</w:t>
      </w:r>
      <w:r w:rsidR="00245522" w:rsidRPr="00103370">
        <w:t xml:space="preserve">mply with subpoena requests </w:t>
      </w:r>
      <w:hyperlink w:anchor="Exciting" w:history="1">
        <w:r w:rsidR="00245522" w:rsidRPr="00103370">
          <w:rPr>
            <w:rStyle w:val="Hyperlink"/>
            <w:color w:val="auto"/>
          </w:rPr>
          <w:t>[25</w:t>
        </w:r>
        <w:r w:rsidR="00744C72" w:rsidRPr="00103370">
          <w:rPr>
            <w:rStyle w:val="Hyperlink"/>
            <w:color w:val="auto"/>
          </w:rPr>
          <w:t>]</w:t>
        </w:r>
      </w:hyperlink>
      <w:r w:rsidR="00744C72" w:rsidRPr="00103370">
        <w:t>.</w:t>
      </w:r>
    </w:p>
    <w:p w:rsidR="00744C72" w:rsidRPr="00103370" w:rsidRDefault="00744C72" w:rsidP="007D07AD"/>
    <w:p w:rsidR="00F54FF2" w:rsidRPr="00103370" w:rsidRDefault="004D3D57" w:rsidP="007D07AD">
      <w:bookmarkStart w:id="21" w:name="_Toc133163007"/>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.8</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Denial of Service Attacks (DoS)</w:t>
      </w:r>
      <w:bookmarkEnd w:id="21"/>
      <w:r w:rsidR="007D07AD" w:rsidRPr="00103370">
        <w:t xml:space="preserve"> </w:t>
      </w:r>
      <w:r w:rsidR="00A31A5C" w:rsidRPr="00103370">
        <w:t>pose an unrelenting threat for online computing services, often carried out through unsolicited ping requests from remote machines. Techniques for preventing and mitigating DoS attacks, such as rate limiting or filtering, as discussed by Saxena et al. (2020), can help to ensure effective clo</w:t>
      </w:r>
      <w:r w:rsidR="00245522" w:rsidRPr="00103370">
        <w:t xml:space="preserve">ud computing service provision </w:t>
      </w:r>
      <w:hyperlink w:anchor="Saxena" w:history="1">
        <w:r w:rsidR="00245522" w:rsidRPr="00103370">
          <w:rPr>
            <w:rStyle w:val="Hyperlink"/>
            <w:color w:val="auto"/>
          </w:rPr>
          <w:t>[26</w:t>
        </w:r>
        <w:r w:rsidR="00F54FF2" w:rsidRPr="00103370">
          <w:rPr>
            <w:rStyle w:val="Hyperlink"/>
            <w:color w:val="auto"/>
          </w:rPr>
          <w:t>]</w:t>
        </w:r>
      </w:hyperlink>
      <w:r w:rsidR="007D07AD" w:rsidRPr="00103370">
        <w:t xml:space="preserve">. </w:t>
      </w:r>
    </w:p>
    <w:p w:rsidR="00744C72" w:rsidRPr="00103370" w:rsidRDefault="00744C72" w:rsidP="007D07AD"/>
    <w:p w:rsidR="00D93FBB" w:rsidRPr="00103370" w:rsidRDefault="00F54FF2" w:rsidP="00D93FBB">
      <w:pPr>
        <w:keepNext/>
      </w:pPr>
      <w:r w:rsidRPr="00103370">
        <w:rPr>
          <w:noProof/>
          <w:lang w:eastAsia="en-GB"/>
        </w:rPr>
        <w:drawing>
          <wp:inline distT="0" distB="0" distL="0" distR="0" wp14:anchorId="0BEC88C4" wp14:editId="0C47864C">
            <wp:extent cx="3534600" cy="1920240"/>
            <wp:effectExtent l="0" t="0" r="889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534477" cy="1920173"/>
                    </a:xfrm>
                    <a:prstGeom prst="rect">
                      <a:avLst/>
                    </a:prstGeom>
                  </pic:spPr>
                </pic:pic>
              </a:graphicData>
            </a:graphic>
          </wp:inline>
        </w:drawing>
      </w:r>
    </w:p>
    <w:p w:rsidR="00F54FF2" w:rsidRPr="00103370" w:rsidRDefault="00D93FBB" w:rsidP="00D93FBB">
      <w:pPr>
        <w:pStyle w:val="Caption"/>
        <w:rPr>
          <w:color w:val="auto"/>
          <w:sz w:val="24"/>
          <w:szCs w:val="24"/>
        </w:rPr>
      </w:pPr>
      <w:bookmarkStart w:id="22" w:name="_Toc133163074"/>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Pr="00103370">
        <w:rPr>
          <w:noProof/>
          <w:color w:val="auto"/>
          <w:sz w:val="24"/>
          <w:szCs w:val="24"/>
        </w:rPr>
        <w:t>3</w:t>
      </w:r>
      <w:r w:rsidRPr="00103370">
        <w:rPr>
          <w:color w:val="auto"/>
          <w:sz w:val="24"/>
          <w:szCs w:val="24"/>
        </w:rPr>
        <w:fldChar w:fldCharType="end"/>
      </w:r>
      <w:r w:rsidRPr="00103370">
        <w:rPr>
          <w:color w:val="auto"/>
          <w:sz w:val="24"/>
          <w:szCs w:val="24"/>
        </w:rPr>
        <w:t>: Life</w:t>
      </w:r>
      <w:r w:rsidR="00245522" w:rsidRPr="00103370">
        <w:rPr>
          <w:color w:val="auto"/>
          <w:sz w:val="24"/>
          <w:szCs w:val="24"/>
        </w:rPr>
        <w:t xml:space="preserve"> Cycle of </w:t>
      </w:r>
      <w:proofErr w:type="spellStart"/>
      <w:r w:rsidR="00245522" w:rsidRPr="00103370">
        <w:rPr>
          <w:color w:val="auto"/>
          <w:sz w:val="24"/>
          <w:szCs w:val="24"/>
        </w:rPr>
        <w:t>DDos</w:t>
      </w:r>
      <w:proofErr w:type="spellEnd"/>
      <w:r w:rsidR="00245522" w:rsidRPr="00103370">
        <w:rPr>
          <w:color w:val="auto"/>
          <w:sz w:val="24"/>
          <w:szCs w:val="24"/>
        </w:rPr>
        <w:t xml:space="preserve"> Defence System</w:t>
      </w:r>
      <w:hyperlink w:anchor="Saxena" w:history="1">
        <w:r w:rsidR="00245522" w:rsidRPr="00103370">
          <w:rPr>
            <w:rStyle w:val="Hyperlink"/>
            <w:color w:val="auto"/>
            <w:sz w:val="24"/>
            <w:szCs w:val="24"/>
          </w:rPr>
          <w:t>[26</w:t>
        </w:r>
        <w:r w:rsidRPr="00103370">
          <w:rPr>
            <w:rStyle w:val="Hyperlink"/>
            <w:color w:val="auto"/>
            <w:sz w:val="24"/>
            <w:szCs w:val="24"/>
          </w:rPr>
          <w:t>]</w:t>
        </w:r>
        <w:bookmarkEnd w:id="22"/>
      </w:hyperlink>
    </w:p>
    <w:p w:rsidR="00F54FF2" w:rsidRPr="00103370" w:rsidRDefault="00F54FF2" w:rsidP="007D07AD"/>
    <w:p w:rsidR="007D07AD" w:rsidRPr="00103370" w:rsidRDefault="00A31A5C" w:rsidP="007D07AD">
      <w:proofErr w:type="spellStart"/>
      <w:r w:rsidRPr="00103370">
        <w:t>Odun</w:t>
      </w:r>
      <w:proofErr w:type="spellEnd"/>
      <w:r w:rsidRPr="00103370">
        <w:t>-Ayo et al. (2018) stated that the petitions are utilized to extend cloud computing services to users for better functionality, administration, and engagement with the system. Proper provisioning, management, orchestration, and monitoring is necessary to counteract the risk</w:t>
      </w:r>
      <w:r w:rsidR="00245522" w:rsidRPr="00103370">
        <w:t xml:space="preserve"> of cyber threats and exploits </w:t>
      </w:r>
      <w:hyperlink w:anchor="Odun" w:history="1">
        <w:r w:rsidR="00245522" w:rsidRPr="00103370">
          <w:rPr>
            <w:rStyle w:val="Hyperlink"/>
            <w:color w:val="auto"/>
          </w:rPr>
          <w:t>[27</w:t>
        </w:r>
        <w:r w:rsidR="00F54FF2" w:rsidRPr="00103370">
          <w:rPr>
            <w:rStyle w:val="Hyperlink"/>
            <w:color w:val="auto"/>
          </w:rPr>
          <w:t>]</w:t>
        </w:r>
      </w:hyperlink>
      <w:r w:rsidR="007D07AD" w:rsidRPr="00103370">
        <w:t>.</w:t>
      </w:r>
    </w:p>
    <w:p w:rsidR="007D07AD" w:rsidRPr="00103370" w:rsidRDefault="007D07AD" w:rsidP="007D07AD"/>
    <w:p w:rsidR="00302840" w:rsidRPr="00103370" w:rsidRDefault="00302840" w:rsidP="007D07AD"/>
    <w:p w:rsidR="007D07AD" w:rsidRPr="00103370" w:rsidRDefault="004D3D57" w:rsidP="007D07AD">
      <w:bookmarkStart w:id="23" w:name="_Toc133163008"/>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.9</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Interoperability</w:t>
      </w:r>
      <w:r w:rsidR="00A31A5C" w:rsidRPr="00103370">
        <w:rPr>
          <w:rStyle w:val="Heading3Char"/>
          <w:rFonts w:ascii="Times New Roman" w:hAnsi="Times New Roman" w:cs="Times New Roman"/>
          <w:color w:val="auto"/>
        </w:rPr>
        <w:t>,</w:t>
      </w:r>
      <w:bookmarkEnd w:id="23"/>
      <w:r w:rsidR="007D07AD" w:rsidRPr="00103370">
        <w:t xml:space="preserve"> </w:t>
      </w:r>
      <w:r w:rsidR="00A31A5C" w:rsidRPr="00103370">
        <w:t>one of the main goals of interoperability in cloud computing is to create secure connections bet</w:t>
      </w:r>
      <w:r w:rsidR="00245522" w:rsidRPr="00103370">
        <w:t>we</w:t>
      </w:r>
      <w:r w:rsidR="00A31A5C" w:rsidRPr="00103370">
        <w:t>en public and private clouds for seamless communication. The ability of a cloud computing system to exchange and utilize information securely via an internet conn</w:t>
      </w:r>
      <w:r w:rsidR="00245522" w:rsidRPr="00103370">
        <w:t xml:space="preserve">ection is of utmost importance </w:t>
      </w:r>
      <w:hyperlink w:anchor="Taser" w:history="1">
        <w:r w:rsidR="00245522" w:rsidRPr="00103370">
          <w:rPr>
            <w:rStyle w:val="Hyperlink"/>
            <w:color w:val="auto"/>
          </w:rPr>
          <w:t>[28</w:t>
        </w:r>
        <w:r w:rsidR="00C21F6E" w:rsidRPr="00103370">
          <w:rPr>
            <w:rStyle w:val="Hyperlink"/>
            <w:color w:val="auto"/>
          </w:rPr>
          <w:t>]</w:t>
        </w:r>
      </w:hyperlink>
      <w:r w:rsidR="00C21F6E" w:rsidRPr="00103370">
        <w:t>.</w:t>
      </w:r>
    </w:p>
    <w:p w:rsidR="007D07AD" w:rsidRPr="00103370" w:rsidRDefault="007D07AD" w:rsidP="007D07AD"/>
    <w:p w:rsidR="007B76A6" w:rsidRPr="00103370" w:rsidRDefault="007B76A6" w:rsidP="007D07AD">
      <w:pPr>
        <w:rPr>
          <w:b/>
        </w:rPr>
      </w:pPr>
    </w:p>
    <w:p w:rsidR="007D07AD" w:rsidRPr="00103370" w:rsidRDefault="004D3D57" w:rsidP="007D07AD">
      <w:bookmarkStart w:id="24" w:name="_Toc133163009"/>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.10</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Licensing Risk</w:t>
      </w:r>
      <w:bookmarkEnd w:id="24"/>
      <w:r w:rsidR="007D07AD" w:rsidRPr="00103370">
        <w:t xml:space="preserve"> </w:t>
      </w:r>
      <w:r w:rsidR="00A31A5C" w:rsidRPr="00103370">
        <w:t>risks can be a concern for users at the IAAS and PAAS levels of cloud computing, as infrastructure management and control are typically not managed by the client. Reamer et al. (2018) cite the importance of compliance with vendor-specific license standar</w:t>
      </w:r>
      <w:r w:rsidR="00245522" w:rsidRPr="00103370">
        <w:t xml:space="preserve">ds to minimize licensing risks </w:t>
      </w:r>
      <w:hyperlink w:anchor="Reamer" w:history="1">
        <w:r w:rsidR="00245522" w:rsidRPr="00103370">
          <w:rPr>
            <w:rStyle w:val="Hyperlink"/>
            <w:color w:val="auto"/>
          </w:rPr>
          <w:t>[29</w:t>
        </w:r>
        <w:r w:rsidR="00C21F6E" w:rsidRPr="00103370">
          <w:rPr>
            <w:rStyle w:val="Hyperlink"/>
            <w:color w:val="auto"/>
          </w:rPr>
          <w:t>]</w:t>
        </w:r>
      </w:hyperlink>
      <w:r w:rsidR="00C21F6E" w:rsidRPr="00103370">
        <w:t>.</w:t>
      </w:r>
    </w:p>
    <w:p w:rsidR="007D07AD" w:rsidRPr="00103370" w:rsidRDefault="007D07AD" w:rsidP="007D07AD"/>
    <w:p w:rsidR="003B350B" w:rsidRPr="00103370" w:rsidRDefault="003B350B" w:rsidP="007D07AD"/>
    <w:p w:rsidR="00816146" w:rsidRPr="00103370" w:rsidRDefault="004D3D57" w:rsidP="00816146">
      <w:bookmarkStart w:id="25" w:name="_Toc133163010"/>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.11</w:t>
      </w:r>
      <w:r w:rsidRPr="00103370">
        <w:rPr>
          <w:rStyle w:val="Heading3Char"/>
          <w:rFonts w:ascii="Times New Roman" w:hAnsi="Times New Roman" w:cs="Times New Roman"/>
          <w:color w:val="auto"/>
        </w:rPr>
        <w:t xml:space="preserve"> </w:t>
      </w:r>
      <w:r w:rsidR="00816146" w:rsidRPr="00103370">
        <w:rPr>
          <w:rStyle w:val="Heading3Char"/>
          <w:rFonts w:ascii="Times New Roman" w:hAnsi="Times New Roman" w:cs="Times New Roman"/>
          <w:color w:val="auto"/>
        </w:rPr>
        <w:t>Legal Jurisdiction</w:t>
      </w:r>
      <w:bookmarkEnd w:id="25"/>
      <w:r w:rsidR="00816146" w:rsidRPr="00103370">
        <w:t xml:space="preserve"> </w:t>
      </w:r>
      <w:proofErr w:type="spellStart"/>
      <w:r w:rsidR="00A31A5C" w:rsidRPr="00103370">
        <w:t>ssues</w:t>
      </w:r>
      <w:proofErr w:type="spellEnd"/>
      <w:r w:rsidR="00A31A5C" w:rsidRPr="00103370">
        <w:t xml:space="preserve"> may arise in cloud computing due to geographical location or application of cloud providers, and regulations regarding data deployment and usage. Organizations implementing cloud computing services need to adhere to legal jurisdiction requirements to ensure compliance</w:t>
      </w:r>
      <w:r w:rsidR="00245522" w:rsidRPr="00103370">
        <w:t xml:space="preserve">, as noted by industry experts </w:t>
      </w:r>
      <w:hyperlink w:anchor="Kontargyris" w:history="1">
        <w:r w:rsidR="00816146" w:rsidRPr="00103370">
          <w:rPr>
            <w:rStyle w:val="Hyperlink"/>
            <w:color w:val="auto"/>
          </w:rPr>
          <w:t>[</w:t>
        </w:r>
        <w:r w:rsidR="00245522" w:rsidRPr="00103370">
          <w:rPr>
            <w:rStyle w:val="Hyperlink"/>
            <w:color w:val="auto"/>
          </w:rPr>
          <w:t>30</w:t>
        </w:r>
        <w:r w:rsidR="00816146" w:rsidRPr="00103370">
          <w:rPr>
            <w:rStyle w:val="Hyperlink"/>
            <w:color w:val="auto"/>
          </w:rPr>
          <w:t>]</w:t>
        </w:r>
      </w:hyperlink>
      <w:r w:rsidR="00816146" w:rsidRPr="00103370">
        <w:t>.</w:t>
      </w:r>
    </w:p>
    <w:p w:rsidR="007D07AD" w:rsidRPr="00103370" w:rsidRDefault="007D07AD" w:rsidP="007D07AD"/>
    <w:p w:rsidR="007B76A6" w:rsidRPr="00103370" w:rsidRDefault="007B76A6" w:rsidP="007D07AD"/>
    <w:p w:rsidR="007D07AD" w:rsidRPr="00103370" w:rsidRDefault="00787925" w:rsidP="00FA0912">
      <w:pPr>
        <w:pStyle w:val="Heading2"/>
        <w:rPr>
          <w:rFonts w:ascii="Times New Roman" w:hAnsi="Times New Roman" w:cs="Times New Roman"/>
          <w:color w:val="auto"/>
        </w:rPr>
      </w:pPr>
      <w:bookmarkStart w:id="26" w:name="_Toc133163011"/>
      <w:r w:rsidRPr="00103370">
        <w:rPr>
          <w:rFonts w:ascii="Times New Roman" w:hAnsi="Times New Roman" w:cs="Times New Roman"/>
          <w:color w:val="auto"/>
        </w:rPr>
        <w:lastRenderedPageBreak/>
        <w:t>2.2</w:t>
      </w:r>
      <w:r w:rsidR="00A76193" w:rsidRPr="00103370">
        <w:rPr>
          <w:rFonts w:ascii="Times New Roman" w:hAnsi="Times New Roman" w:cs="Times New Roman"/>
          <w:color w:val="auto"/>
        </w:rPr>
        <w:t xml:space="preserve"> S</w:t>
      </w:r>
      <w:r w:rsidR="007D07AD" w:rsidRPr="00103370">
        <w:rPr>
          <w:rFonts w:ascii="Times New Roman" w:hAnsi="Times New Roman" w:cs="Times New Roman"/>
          <w:color w:val="auto"/>
        </w:rPr>
        <w:t xml:space="preserve">ecurity attacks </w:t>
      </w:r>
      <w:r w:rsidR="006169A4" w:rsidRPr="00103370">
        <w:rPr>
          <w:rFonts w:ascii="Times New Roman" w:hAnsi="Times New Roman" w:cs="Times New Roman"/>
          <w:color w:val="auto"/>
        </w:rPr>
        <w:t>in cloud computing</w:t>
      </w:r>
      <w:bookmarkEnd w:id="26"/>
    </w:p>
    <w:p w:rsidR="00787925" w:rsidRPr="00103370" w:rsidRDefault="00787925" w:rsidP="007D07AD">
      <w:pPr>
        <w:rPr>
          <w:sz w:val="21"/>
          <w:szCs w:val="21"/>
          <w:shd w:val="clear" w:color="auto" w:fill="FFFFFF"/>
        </w:rPr>
      </w:pPr>
    </w:p>
    <w:p w:rsidR="006169A4" w:rsidRPr="00103370" w:rsidRDefault="00CA674A" w:rsidP="007D07AD">
      <w:pPr>
        <w:rPr>
          <w:shd w:val="clear" w:color="auto" w:fill="FFFFFF"/>
        </w:rPr>
      </w:pPr>
      <w:r w:rsidRPr="00103370">
        <w:rPr>
          <w:shd w:val="clear" w:color="auto" w:fill="FFFFFF"/>
        </w:rPr>
        <w:t>Research shows that a considerable number of social media users are becoming recipients of unsolicited, or spam, emails. As a result, over half of significant institutions and organizations report being subjected to increased cyber-attacks caused by employees sharing an excessive amount of information on social media platforms. Additionally, malware variants tend to spread readily through social media environments via trending topics, news, images, or videos. Moreover, attackers may exploit inactive social media accounts or utilize social engineering methods to launch de</w:t>
      </w:r>
      <w:r w:rsidR="00245522" w:rsidRPr="00103370">
        <w:rPr>
          <w:shd w:val="clear" w:color="auto" w:fill="FFFFFF"/>
        </w:rPr>
        <w:t xml:space="preserve">ceptive and harmful attacks </w:t>
      </w:r>
      <w:hyperlink w:anchor="Aslan" w:history="1">
        <w:r w:rsidR="00245522" w:rsidRPr="00103370">
          <w:rPr>
            <w:rStyle w:val="Hyperlink"/>
            <w:color w:val="auto"/>
            <w:shd w:val="clear" w:color="auto" w:fill="FFFFFF"/>
          </w:rPr>
          <w:t>[31</w:t>
        </w:r>
        <w:r w:rsidRPr="00103370">
          <w:rPr>
            <w:rStyle w:val="Hyperlink"/>
            <w:color w:val="auto"/>
            <w:shd w:val="clear" w:color="auto" w:fill="FFFFFF"/>
          </w:rPr>
          <w:t>]</w:t>
        </w:r>
      </w:hyperlink>
      <w:r w:rsidRPr="00103370">
        <w:rPr>
          <w:shd w:val="clear" w:color="auto" w:fill="FFFFFF"/>
        </w:rPr>
        <w:t>.</w:t>
      </w:r>
    </w:p>
    <w:p w:rsidR="006C2F48" w:rsidRPr="00103370" w:rsidRDefault="006C2F48" w:rsidP="00F27F61">
      <w:pPr>
        <w:pStyle w:val="Caption"/>
        <w:rPr>
          <w:color w:val="auto"/>
          <w:sz w:val="24"/>
          <w:szCs w:val="24"/>
        </w:rPr>
      </w:pPr>
    </w:p>
    <w:p w:rsidR="00940FFA" w:rsidRPr="00103370" w:rsidRDefault="00F27F61" w:rsidP="00F27F61">
      <w:pPr>
        <w:pStyle w:val="Caption"/>
        <w:rPr>
          <w:color w:val="auto"/>
          <w:sz w:val="24"/>
          <w:szCs w:val="24"/>
        </w:rPr>
      </w:pPr>
      <w:bookmarkStart w:id="27" w:name="_Toc133163078"/>
      <w:r w:rsidRPr="00103370">
        <w:rPr>
          <w:color w:val="auto"/>
          <w:sz w:val="24"/>
          <w:szCs w:val="24"/>
        </w:rPr>
        <w:t xml:space="preserve">Table </w:t>
      </w:r>
      <w:r w:rsidRPr="00103370">
        <w:rPr>
          <w:color w:val="auto"/>
          <w:sz w:val="24"/>
          <w:szCs w:val="24"/>
        </w:rPr>
        <w:fldChar w:fldCharType="begin"/>
      </w:r>
      <w:r w:rsidRPr="00103370">
        <w:rPr>
          <w:color w:val="auto"/>
          <w:sz w:val="24"/>
          <w:szCs w:val="24"/>
        </w:rPr>
        <w:instrText xml:space="preserve"> SEQ Table \* ARABIC </w:instrText>
      </w:r>
      <w:r w:rsidRPr="00103370">
        <w:rPr>
          <w:color w:val="auto"/>
          <w:sz w:val="24"/>
          <w:szCs w:val="24"/>
        </w:rPr>
        <w:fldChar w:fldCharType="separate"/>
      </w:r>
      <w:r w:rsidRPr="00103370">
        <w:rPr>
          <w:noProof/>
          <w:color w:val="auto"/>
          <w:sz w:val="24"/>
          <w:szCs w:val="24"/>
        </w:rPr>
        <w:t>1</w:t>
      </w:r>
      <w:r w:rsidRPr="00103370">
        <w:rPr>
          <w:color w:val="auto"/>
          <w:sz w:val="24"/>
          <w:szCs w:val="24"/>
        </w:rPr>
        <w:fldChar w:fldCharType="end"/>
      </w:r>
      <w:r w:rsidRPr="00103370">
        <w:rPr>
          <w:color w:val="auto"/>
          <w:sz w:val="24"/>
          <w:szCs w:val="24"/>
        </w:rPr>
        <w:t>: Security Attacks</w:t>
      </w:r>
      <w:r w:rsidR="00C5553D" w:rsidRPr="00103370">
        <w:rPr>
          <w:color w:val="auto"/>
          <w:sz w:val="24"/>
          <w:szCs w:val="24"/>
        </w:rPr>
        <w:t xml:space="preserve"> </w:t>
      </w:r>
      <w:hyperlink w:anchor="Muhammad" w:history="1">
        <w:r w:rsidR="00C5553D" w:rsidRPr="00103370">
          <w:rPr>
            <w:rStyle w:val="Hyperlink"/>
            <w:color w:val="auto"/>
            <w:sz w:val="24"/>
            <w:szCs w:val="24"/>
          </w:rPr>
          <w:t>[6]</w:t>
        </w:r>
      </w:hyperlink>
      <w:r w:rsidR="006C2F48" w:rsidRPr="00103370">
        <w:rPr>
          <w:color w:val="auto"/>
          <w:sz w:val="24"/>
          <w:szCs w:val="24"/>
        </w:rPr>
        <w:t xml:space="preserve"> </w:t>
      </w:r>
      <w:hyperlink w:anchor="Mishra" w:history="1">
        <w:r w:rsidR="00C5553D" w:rsidRPr="00103370">
          <w:rPr>
            <w:rStyle w:val="Hyperlink"/>
            <w:color w:val="auto"/>
            <w:sz w:val="24"/>
            <w:szCs w:val="24"/>
          </w:rPr>
          <w:t>[7]</w:t>
        </w:r>
      </w:hyperlink>
      <w:r w:rsidR="006C2F48" w:rsidRPr="00103370">
        <w:rPr>
          <w:color w:val="auto"/>
          <w:sz w:val="24"/>
          <w:szCs w:val="24"/>
        </w:rPr>
        <w:t xml:space="preserve"> </w:t>
      </w:r>
      <w:hyperlink w:anchor="Sharma" w:history="1">
        <w:r w:rsidR="00C5553D" w:rsidRPr="00103370">
          <w:rPr>
            <w:rStyle w:val="Hyperlink"/>
            <w:color w:val="auto"/>
            <w:sz w:val="24"/>
            <w:szCs w:val="24"/>
          </w:rPr>
          <w:t>[8]</w:t>
        </w:r>
      </w:hyperlink>
      <w:r w:rsidR="006C2F48" w:rsidRPr="00103370">
        <w:rPr>
          <w:color w:val="auto"/>
          <w:sz w:val="24"/>
          <w:szCs w:val="24"/>
        </w:rPr>
        <w:t xml:space="preserve"> </w:t>
      </w:r>
      <w:hyperlink w:anchor="Alouffi" w:history="1">
        <w:r w:rsidR="00C5553D" w:rsidRPr="00103370">
          <w:rPr>
            <w:rStyle w:val="Hyperlink"/>
            <w:color w:val="auto"/>
            <w:sz w:val="24"/>
            <w:szCs w:val="24"/>
          </w:rPr>
          <w:t>[10]</w:t>
        </w:r>
      </w:hyperlink>
      <w:r w:rsidR="006C2F48" w:rsidRPr="00103370">
        <w:rPr>
          <w:color w:val="auto"/>
          <w:sz w:val="24"/>
          <w:szCs w:val="24"/>
        </w:rPr>
        <w:t xml:space="preserve"> </w:t>
      </w:r>
      <w:hyperlink w:anchor="Shao" w:history="1">
        <w:r w:rsidR="00C5553D" w:rsidRPr="00103370">
          <w:rPr>
            <w:rStyle w:val="Hyperlink"/>
            <w:color w:val="auto"/>
            <w:sz w:val="24"/>
            <w:szCs w:val="24"/>
          </w:rPr>
          <w:t>[11]</w:t>
        </w:r>
        <w:bookmarkEnd w:id="27"/>
      </w:hyperlink>
    </w:p>
    <w:tbl>
      <w:tblPr>
        <w:tblStyle w:val="TableGrid"/>
        <w:tblW w:w="0" w:type="auto"/>
        <w:tblLook w:val="04A0" w:firstRow="1" w:lastRow="0" w:firstColumn="1" w:lastColumn="0" w:noHBand="0" w:noVBand="1"/>
      </w:tblPr>
      <w:tblGrid>
        <w:gridCol w:w="2998"/>
        <w:gridCol w:w="3013"/>
        <w:gridCol w:w="3005"/>
      </w:tblGrid>
      <w:tr w:rsidR="00103370" w:rsidRPr="00103370" w:rsidTr="006169A4">
        <w:tc>
          <w:tcPr>
            <w:tcW w:w="3080" w:type="dxa"/>
          </w:tcPr>
          <w:p w:rsidR="006169A4" w:rsidRPr="00103370" w:rsidRDefault="00C40258" w:rsidP="007D07AD">
            <w:pPr>
              <w:rPr>
                <w:b/>
                <w:shd w:val="clear" w:color="auto" w:fill="FFFFFF"/>
              </w:rPr>
            </w:pPr>
            <w:r w:rsidRPr="00103370">
              <w:rPr>
                <w:b/>
                <w:shd w:val="clear" w:color="auto" w:fill="FFFFFF"/>
              </w:rPr>
              <w:t>Types of Attack</w:t>
            </w:r>
          </w:p>
        </w:tc>
        <w:tc>
          <w:tcPr>
            <w:tcW w:w="3081" w:type="dxa"/>
          </w:tcPr>
          <w:p w:rsidR="006169A4" w:rsidRPr="00103370" w:rsidRDefault="00C40258" w:rsidP="007D07AD">
            <w:pPr>
              <w:rPr>
                <w:b/>
                <w:sz w:val="21"/>
                <w:szCs w:val="21"/>
                <w:shd w:val="clear" w:color="auto" w:fill="FFFFFF"/>
              </w:rPr>
            </w:pPr>
            <w:r w:rsidRPr="00103370">
              <w:rPr>
                <w:b/>
              </w:rPr>
              <w:t>Characteristics</w:t>
            </w:r>
          </w:p>
        </w:tc>
        <w:tc>
          <w:tcPr>
            <w:tcW w:w="3081" w:type="dxa"/>
          </w:tcPr>
          <w:p w:rsidR="006169A4" w:rsidRPr="00103370" w:rsidRDefault="00C40258" w:rsidP="007D07AD">
            <w:pPr>
              <w:rPr>
                <w:b/>
                <w:sz w:val="21"/>
                <w:szCs w:val="21"/>
                <w:shd w:val="clear" w:color="auto" w:fill="FFFFFF"/>
              </w:rPr>
            </w:pPr>
            <w:r w:rsidRPr="00103370">
              <w:rPr>
                <w:b/>
              </w:rPr>
              <w:t>Mitigation Techniques</w:t>
            </w:r>
          </w:p>
        </w:tc>
      </w:tr>
      <w:tr w:rsidR="00103370" w:rsidRPr="00103370" w:rsidTr="00C47B43">
        <w:trPr>
          <w:trHeight w:val="2725"/>
        </w:trPr>
        <w:tc>
          <w:tcPr>
            <w:tcW w:w="3080" w:type="dxa"/>
          </w:tcPr>
          <w:p w:rsidR="006169A4" w:rsidRPr="00103370" w:rsidRDefault="00C40258" w:rsidP="007D07AD">
            <w:pPr>
              <w:rPr>
                <w:sz w:val="22"/>
                <w:szCs w:val="22"/>
                <w:shd w:val="clear" w:color="auto" w:fill="FFFFFF"/>
              </w:rPr>
            </w:pPr>
            <w:r w:rsidRPr="00103370">
              <w:rPr>
                <w:sz w:val="22"/>
                <w:szCs w:val="22"/>
              </w:rPr>
              <w:t>Account Hijacking</w:t>
            </w:r>
          </w:p>
        </w:tc>
        <w:tc>
          <w:tcPr>
            <w:tcW w:w="3081" w:type="dxa"/>
          </w:tcPr>
          <w:p w:rsidR="00C40258" w:rsidRPr="00103370" w:rsidRDefault="00A3331D" w:rsidP="00C40258">
            <w:pPr>
              <w:rPr>
                <w:sz w:val="22"/>
                <w:szCs w:val="22"/>
              </w:rPr>
            </w:pPr>
            <w:r w:rsidRPr="00103370">
              <w:t>using someone else's login information or guessing it to obtain unauthorised access to cloud accounts.</w:t>
            </w:r>
            <w:r w:rsidR="00C40258" w:rsidRPr="00103370">
              <w:rPr>
                <w:sz w:val="22"/>
                <w:szCs w:val="22"/>
              </w:rPr>
              <w:tab/>
            </w:r>
          </w:p>
          <w:p w:rsidR="006169A4" w:rsidRPr="00103370" w:rsidRDefault="006169A4" w:rsidP="007D07AD">
            <w:pPr>
              <w:rPr>
                <w:sz w:val="22"/>
                <w:szCs w:val="22"/>
                <w:shd w:val="clear" w:color="auto" w:fill="FFFFFF"/>
              </w:rPr>
            </w:pPr>
          </w:p>
        </w:tc>
        <w:tc>
          <w:tcPr>
            <w:tcW w:w="3081" w:type="dxa"/>
          </w:tcPr>
          <w:p w:rsidR="006169A4" w:rsidRPr="00103370" w:rsidRDefault="00A3331D" w:rsidP="007D07AD">
            <w:pPr>
              <w:rPr>
                <w:sz w:val="22"/>
                <w:szCs w:val="22"/>
                <w:shd w:val="clear" w:color="auto" w:fill="FFFFFF"/>
              </w:rPr>
            </w:pPr>
            <w:r w:rsidRPr="00103370">
              <w:t>Strong password guidelines, frequent password resets, and account lockout guidelines. Multi-factor authentication (MFA).</w:t>
            </w:r>
          </w:p>
        </w:tc>
      </w:tr>
      <w:tr w:rsidR="00103370" w:rsidRPr="00103370" w:rsidTr="00C47B43">
        <w:trPr>
          <w:trHeight w:val="2802"/>
        </w:trPr>
        <w:tc>
          <w:tcPr>
            <w:tcW w:w="3080" w:type="dxa"/>
          </w:tcPr>
          <w:p w:rsidR="006169A4" w:rsidRPr="00103370" w:rsidRDefault="00C40258" w:rsidP="007D07AD">
            <w:pPr>
              <w:rPr>
                <w:sz w:val="22"/>
                <w:szCs w:val="22"/>
                <w:shd w:val="clear" w:color="auto" w:fill="FFFFFF"/>
              </w:rPr>
            </w:pPr>
            <w:r w:rsidRPr="00103370">
              <w:rPr>
                <w:sz w:val="22"/>
                <w:szCs w:val="22"/>
              </w:rPr>
              <w:t>Data Breaches</w:t>
            </w:r>
          </w:p>
        </w:tc>
        <w:tc>
          <w:tcPr>
            <w:tcW w:w="3081" w:type="dxa"/>
          </w:tcPr>
          <w:p w:rsidR="006169A4" w:rsidRPr="00103370" w:rsidRDefault="00A3331D" w:rsidP="00C40258">
            <w:pPr>
              <w:rPr>
                <w:sz w:val="22"/>
                <w:szCs w:val="22"/>
                <w:shd w:val="clear" w:color="auto" w:fill="FFFFFF"/>
              </w:rPr>
            </w:pPr>
            <w:r w:rsidRPr="00103370">
              <w:t>sensitive data kept in the cloud that has been accessed or disclosed without authorization.</w:t>
            </w:r>
          </w:p>
        </w:tc>
        <w:tc>
          <w:tcPr>
            <w:tcW w:w="3081" w:type="dxa"/>
          </w:tcPr>
          <w:p w:rsidR="00C40258" w:rsidRPr="00103370" w:rsidRDefault="00A3331D" w:rsidP="00C40258">
            <w:pPr>
              <w:rPr>
                <w:sz w:val="22"/>
                <w:szCs w:val="22"/>
              </w:rPr>
            </w:pPr>
            <w:r w:rsidRPr="00103370">
              <w:t>Data loss prevention (DLP) solutions, network segmentation, access controls, encryption, and regular security audits.</w:t>
            </w:r>
          </w:p>
          <w:p w:rsidR="006169A4" w:rsidRPr="00103370" w:rsidRDefault="006169A4" w:rsidP="007D07AD">
            <w:pPr>
              <w:rPr>
                <w:sz w:val="22"/>
                <w:szCs w:val="22"/>
                <w:shd w:val="clear" w:color="auto" w:fill="FFFFFF"/>
              </w:rPr>
            </w:pPr>
          </w:p>
        </w:tc>
      </w:tr>
      <w:tr w:rsidR="00103370" w:rsidRPr="00103370" w:rsidTr="006169A4">
        <w:tc>
          <w:tcPr>
            <w:tcW w:w="3080" w:type="dxa"/>
          </w:tcPr>
          <w:p w:rsidR="006169A4" w:rsidRPr="00103370" w:rsidRDefault="00C40258" w:rsidP="007D07AD">
            <w:pPr>
              <w:rPr>
                <w:sz w:val="22"/>
                <w:szCs w:val="22"/>
                <w:shd w:val="clear" w:color="auto" w:fill="FFFFFF"/>
              </w:rPr>
            </w:pPr>
            <w:r w:rsidRPr="00103370">
              <w:rPr>
                <w:sz w:val="22"/>
                <w:szCs w:val="22"/>
              </w:rPr>
              <w:t>Denial of Service (DoS)</w:t>
            </w:r>
          </w:p>
        </w:tc>
        <w:tc>
          <w:tcPr>
            <w:tcW w:w="3081" w:type="dxa"/>
          </w:tcPr>
          <w:p w:rsidR="006169A4" w:rsidRPr="00103370" w:rsidRDefault="00A3331D" w:rsidP="007D07AD">
            <w:pPr>
              <w:rPr>
                <w:sz w:val="22"/>
                <w:szCs w:val="22"/>
                <w:shd w:val="clear" w:color="auto" w:fill="FFFFFF"/>
              </w:rPr>
            </w:pPr>
            <w:r w:rsidRPr="00103370">
              <w:t xml:space="preserve">By flooding a cloud service with bandwidth or requests, </w:t>
            </w:r>
            <w:r w:rsidRPr="00103370">
              <w:lastRenderedPageBreak/>
              <w:t>one can prevent legitimate users from using it</w:t>
            </w:r>
          </w:p>
        </w:tc>
        <w:tc>
          <w:tcPr>
            <w:tcW w:w="3081" w:type="dxa"/>
          </w:tcPr>
          <w:p w:rsidR="006169A4" w:rsidRPr="00103370" w:rsidRDefault="00A3331D" w:rsidP="00940FFA">
            <w:pPr>
              <w:rPr>
                <w:sz w:val="22"/>
                <w:szCs w:val="22"/>
              </w:rPr>
            </w:pPr>
            <w:r w:rsidRPr="00103370">
              <w:lastRenderedPageBreak/>
              <w:t xml:space="preserve">Solutions for distributed DoS (DDoS) prevention, </w:t>
            </w:r>
            <w:r w:rsidRPr="00103370">
              <w:lastRenderedPageBreak/>
              <w:t>traffic filtering, rate limiting, and scalable infrastructure.</w:t>
            </w:r>
          </w:p>
        </w:tc>
      </w:tr>
      <w:tr w:rsidR="00103370" w:rsidRPr="00103370" w:rsidTr="006169A4">
        <w:tc>
          <w:tcPr>
            <w:tcW w:w="3080" w:type="dxa"/>
          </w:tcPr>
          <w:p w:rsidR="00C40258" w:rsidRPr="00103370" w:rsidRDefault="00C40258" w:rsidP="00C40258">
            <w:pPr>
              <w:rPr>
                <w:sz w:val="22"/>
                <w:szCs w:val="22"/>
              </w:rPr>
            </w:pPr>
            <w:r w:rsidRPr="00103370">
              <w:rPr>
                <w:sz w:val="22"/>
                <w:szCs w:val="22"/>
              </w:rPr>
              <w:lastRenderedPageBreak/>
              <w:t>Malware</w:t>
            </w:r>
            <w:r w:rsidRPr="00103370">
              <w:rPr>
                <w:sz w:val="22"/>
                <w:szCs w:val="22"/>
              </w:rPr>
              <w:tab/>
            </w:r>
          </w:p>
          <w:p w:rsidR="006169A4" w:rsidRPr="00103370" w:rsidRDefault="006169A4" w:rsidP="007D07AD">
            <w:pPr>
              <w:rPr>
                <w:sz w:val="22"/>
                <w:szCs w:val="22"/>
                <w:shd w:val="clear" w:color="auto" w:fill="FFFFFF"/>
              </w:rPr>
            </w:pPr>
          </w:p>
        </w:tc>
        <w:tc>
          <w:tcPr>
            <w:tcW w:w="3081" w:type="dxa"/>
          </w:tcPr>
          <w:p w:rsidR="006169A4" w:rsidRPr="00103370" w:rsidRDefault="00A3331D" w:rsidP="005A488F">
            <w:pPr>
              <w:rPr>
                <w:sz w:val="22"/>
                <w:szCs w:val="22"/>
              </w:rPr>
            </w:pPr>
            <w:r w:rsidRPr="00103370">
              <w:t>Malicious malware, such as viruses, worms, Trojan horses, and ransomware, that affects cloud infrastructure or virtual machines</w:t>
            </w:r>
          </w:p>
        </w:tc>
        <w:tc>
          <w:tcPr>
            <w:tcW w:w="3081" w:type="dxa"/>
          </w:tcPr>
          <w:p w:rsidR="006169A4" w:rsidRPr="00103370" w:rsidRDefault="00A3331D" w:rsidP="00940FFA">
            <w:pPr>
              <w:rPr>
                <w:sz w:val="22"/>
                <w:szCs w:val="22"/>
              </w:rPr>
            </w:pPr>
            <w:r w:rsidRPr="00103370">
              <w:t>network security, vulnerability detection, endpoint security, and frequent software patches.</w:t>
            </w:r>
          </w:p>
        </w:tc>
      </w:tr>
      <w:tr w:rsidR="00103370" w:rsidRPr="00103370" w:rsidTr="006169A4">
        <w:tc>
          <w:tcPr>
            <w:tcW w:w="3080" w:type="dxa"/>
          </w:tcPr>
          <w:p w:rsidR="006169A4" w:rsidRPr="00103370" w:rsidRDefault="00C40258" w:rsidP="004B4DBF">
            <w:pPr>
              <w:rPr>
                <w:sz w:val="22"/>
                <w:szCs w:val="22"/>
                <w:shd w:val="clear" w:color="auto" w:fill="FFFFFF"/>
              </w:rPr>
            </w:pPr>
            <w:r w:rsidRPr="00103370">
              <w:rPr>
                <w:sz w:val="22"/>
                <w:szCs w:val="22"/>
              </w:rPr>
              <w:t>Misconfigured Cloud Services</w:t>
            </w:r>
          </w:p>
        </w:tc>
        <w:tc>
          <w:tcPr>
            <w:tcW w:w="3081" w:type="dxa"/>
          </w:tcPr>
          <w:p w:rsidR="006169A4" w:rsidRPr="00103370" w:rsidRDefault="00A3331D" w:rsidP="007D07AD">
            <w:pPr>
              <w:rPr>
                <w:sz w:val="22"/>
                <w:szCs w:val="22"/>
                <w:shd w:val="clear" w:color="auto" w:fill="FFFFFF"/>
              </w:rPr>
            </w:pPr>
            <w:r w:rsidRPr="00103370">
              <w:t>cloud services that have been improperly setup, which may result in data breaches or other security problems</w:t>
            </w:r>
          </w:p>
        </w:tc>
        <w:tc>
          <w:tcPr>
            <w:tcW w:w="3081" w:type="dxa"/>
          </w:tcPr>
          <w:p w:rsidR="006169A4" w:rsidRPr="00103370" w:rsidRDefault="00C40258" w:rsidP="00940FFA">
            <w:pPr>
              <w:rPr>
                <w:shd w:val="clear" w:color="auto" w:fill="FFFFFF"/>
              </w:rPr>
            </w:pPr>
            <w:r w:rsidRPr="00103370">
              <w:t>Automated configuration management, security best practices, access controls, and regular security audits.</w:t>
            </w:r>
          </w:p>
        </w:tc>
      </w:tr>
      <w:tr w:rsidR="00103370" w:rsidRPr="00103370" w:rsidTr="006169A4">
        <w:tc>
          <w:tcPr>
            <w:tcW w:w="3080" w:type="dxa"/>
          </w:tcPr>
          <w:p w:rsidR="00C40258" w:rsidRPr="00103370" w:rsidRDefault="00C40258" w:rsidP="00C40258">
            <w:pPr>
              <w:rPr>
                <w:sz w:val="22"/>
                <w:szCs w:val="22"/>
              </w:rPr>
            </w:pPr>
            <w:r w:rsidRPr="00103370">
              <w:rPr>
                <w:sz w:val="22"/>
                <w:szCs w:val="22"/>
              </w:rPr>
              <w:t>Side Channel Attacks</w:t>
            </w:r>
            <w:r w:rsidRPr="00103370">
              <w:rPr>
                <w:sz w:val="22"/>
                <w:szCs w:val="22"/>
              </w:rPr>
              <w:tab/>
            </w:r>
          </w:p>
          <w:p w:rsidR="006169A4" w:rsidRPr="00103370" w:rsidRDefault="006169A4" w:rsidP="00C40258">
            <w:pPr>
              <w:jc w:val="center"/>
              <w:rPr>
                <w:sz w:val="22"/>
                <w:szCs w:val="22"/>
                <w:shd w:val="clear" w:color="auto" w:fill="FFFFFF"/>
              </w:rPr>
            </w:pPr>
          </w:p>
        </w:tc>
        <w:tc>
          <w:tcPr>
            <w:tcW w:w="3081" w:type="dxa"/>
          </w:tcPr>
          <w:p w:rsidR="006169A4" w:rsidRPr="00103370" w:rsidRDefault="005E1928" w:rsidP="007D07AD">
            <w:pPr>
              <w:rPr>
                <w:sz w:val="22"/>
                <w:szCs w:val="22"/>
                <w:shd w:val="clear" w:color="auto" w:fill="FFFFFF"/>
              </w:rPr>
            </w:pPr>
            <w:r w:rsidRPr="00103370">
              <w:t>exploiting security holes in network connections or virtual machines to obtain access to data without authorization.</w:t>
            </w:r>
          </w:p>
        </w:tc>
        <w:tc>
          <w:tcPr>
            <w:tcW w:w="3081" w:type="dxa"/>
          </w:tcPr>
          <w:p w:rsidR="005E1928" w:rsidRPr="00103370" w:rsidRDefault="005E1928" w:rsidP="00940FFA">
            <w:r w:rsidRPr="00103370">
              <w:t>encryption, resource isolation and segmentation, and routine vulnerability scanning and patching.</w:t>
            </w:r>
          </w:p>
          <w:p w:rsidR="006169A4" w:rsidRPr="00103370" w:rsidRDefault="006169A4" w:rsidP="00C40258">
            <w:pPr>
              <w:jc w:val="center"/>
              <w:rPr>
                <w:sz w:val="22"/>
                <w:szCs w:val="22"/>
              </w:rPr>
            </w:pPr>
          </w:p>
        </w:tc>
      </w:tr>
      <w:tr w:rsidR="00103370" w:rsidRPr="00103370" w:rsidTr="006169A4">
        <w:tc>
          <w:tcPr>
            <w:tcW w:w="3080" w:type="dxa"/>
          </w:tcPr>
          <w:p w:rsidR="006169A4" w:rsidRPr="00103370" w:rsidRDefault="00C40258" w:rsidP="007D07AD">
            <w:pPr>
              <w:rPr>
                <w:sz w:val="22"/>
                <w:szCs w:val="22"/>
                <w:shd w:val="clear" w:color="auto" w:fill="FFFFFF"/>
              </w:rPr>
            </w:pPr>
            <w:r w:rsidRPr="00103370">
              <w:rPr>
                <w:sz w:val="22"/>
                <w:szCs w:val="22"/>
              </w:rPr>
              <w:t>Insider Threats</w:t>
            </w:r>
          </w:p>
        </w:tc>
        <w:tc>
          <w:tcPr>
            <w:tcW w:w="3081" w:type="dxa"/>
          </w:tcPr>
          <w:p w:rsidR="006169A4" w:rsidRPr="00103370" w:rsidRDefault="005E1928" w:rsidP="00C40258">
            <w:pPr>
              <w:rPr>
                <w:sz w:val="22"/>
                <w:szCs w:val="22"/>
                <w:shd w:val="clear" w:color="auto" w:fill="FFFFFF"/>
              </w:rPr>
            </w:pPr>
            <w:r w:rsidRPr="00103370">
              <w:t>Employees or contractors with access to cloud infrastructure may act maliciously or unintentionally.</w:t>
            </w:r>
          </w:p>
        </w:tc>
        <w:tc>
          <w:tcPr>
            <w:tcW w:w="3081" w:type="dxa"/>
          </w:tcPr>
          <w:p w:rsidR="006169A4" w:rsidRPr="00103370" w:rsidRDefault="005E1928" w:rsidP="007D07AD">
            <w:pPr>
              <w:rPr>
                <w:sz w:val="22"/>
                <w:szCs w:val="22"/>
                <w:shd w:val="clear" w:color="auto" w:fill="FFFFFF"/>
              </w:rPr>
            </w:pPr>
            <w:r w:rsidRPr="00103370">
              <w:t>Access restrictions, monitoring, logging, frequent security awareness training, and staff screening and background checks are all examples of security measures.</w:t>
            </w:r>
          </w:p>
        </w:tc>
      </w:tr>
      <w:tr w:rsidR="00103370" w:rsidRPr="00103370" w:rsidTr="006169A4">
        <w:tc>
          <w:tcPr>
            <w:tcW w:w="3080" w:type="dxa"/>
          </w:tcPr>
          <w:p w:rsidR="00C40258" w:rsidRPr="00103370" w:rsidRDefault="007D3C4F" w:rsidP="004B4DBF">
            <w:pPr>
              <w:rPr>
                <w:sz w:val="22"/>
                <w:szCs w:val="22"/>
              </w:rPr>
            </w:pPr>
            <w:r w:rsidRPr="00103370">
              <w:rPr>
                <w:sz w:val="22"/>
                <w:szCs w:val="22"/>
              </w:rPr>
              <w:lastRenderedPageBreak/>
              <w:t>Cloud Supply Chain Attacks</w:t>
            </w:r>
          </w:p>
        </w:tc>
        <w:tc>
          <w:tcPr>
            <w:tcW w:w="3081" w:type="dxa"/>
          </w:tcPr>
          <w:p w:rsidR="00C40258" w:rsidRPr="00103370" w:rsidRDefault="005E1928" w:rsidP="00C40258">
            <w:pPr>
              <w:rPr>
                <w:sz w:val="22"/>
                <w:szCs w:val="22"/>
              </w:rPr>
            </w:pPr>
            <w:r w:rsidRPr="00103370">
              <w:t>attempting to get access to a bigger cloud system or network by exploiting flaws in third-party cloud services or components</w:t>
            </w:r>
          </w:p>
        </w:tc>
        <w:tc>
          <w:tcPr>
            <w:tcW w:w="3081" w:type="dxa"/>
          </w:tcPr>
          <w:p w:rsidR="00C40258" w:rsidRPr="00103370" w:rsidRDefault="005E1928" w:rsidP="00940FFA">
            <w:pPr>
              <w:rPr>
                <w:sz w:val="22"/>
                <w:szCs w:val="22"/>
              </w:rPr>
            </w:pPr>
            <w:r w:rsidRPr="00103370">
              <w:t>Security audits, vendor due diligence, risk assessments, and routine vulnerability scanning and patching are all recommended.</w:t>
            </w:r>
          </w:p>
        </w:tc>
      </w:tr>
      <w:tr w:rsidR="00103370" w:rsidRPr="00103370" w:rsidTr="006169A4">
        <w:tc>
          <w:tcPr>
            <w:tcW w:w="3080" w:type="dxa"/>
          </w:tcPr>
          <w:p w:rsidR="007D3C4F" w:rsidRPr="00103370" w:rsidRDefault="007D3C4F" w:rsidP="007D3C4F">
            <w:pPr>
              <w:rPr>
                <w:sz w:val="22"/>
                <w:szCs w:val="22"/>
              </w:rPr>
            </w:pPr>
            <w:r w:rsidRPr="00103370">
              <w:rPr>
                <w:sz w:val="22"/>
                <w:szCs w:val="22"/>
              </w:rPr>
              <w:t>Man-in-the-Middle (</w:t>
            </w:r>
            <w:proofErr w:type="spellStart"/>
            <w:r w:rsidRPr="00103370">
              <w:rPr>
                <w:sz w:val="22"/>
                <w:szCs w:val="22"/>
              </w:rPr>
              <w:t>MitM</w:t>
            </w:r>
            <w:proofErr w:type="spellEnd"/>
            <w:r w:rsidRPr="00103370">
              <w:rPr>
                <w:sz w:val="22"/>
                <w:szCs w:val="22"/>
              </w:rPr>
              <w:t>)</w:t>
            </w:r>
            <w:r w:rsidRPr="00103370">
              <w:rPr>
                <w:sz w:val="22"/>
                <w:szCs w:val="22"/>
              </w:rPr>
              <w:tab/>
            </w:r>
          </w:p>
          <w:p w:rsidR="00C40258" w:rsidRPr="00103370" w:rsidRDefault="00C40258" w:rsidP="007D3C4F">
            <w:pPr>
              <w:tabs>
                <w:tab w:val="left" w:pos="972"/>
              </w:tabs>
              <w:rPr>
                <w:sz w:val="22"/>
                <w:szCs w:val="22"/>
              </w:rPr>
            </w:pPr>
          </w:p>
        </w:tc>
        <w:tc>
          <w:tcPr>
            <w:tcW w:w="3081" w:type="dxa"/>
          </w:tcPr>
          <w:p w:rsidR="00C40258" w:rsidRPr="00103370" w:rsidRDefault="00375654" w:rsidP="00C40258">
            <w:pPr>
              <w:rPr>
                <w:sz w:val="22"/>
                <w:szCs w:val="22"/>
              </w:rPr>
            </w:pPr>
            <w:r w:rsidRPr="00103370">
              <w:t>Communication interceptions and changes encourage two parties to steal or manipulate cloud-stored data</w:t>
            </w:r>
            <w:r w:rsidR="007D3C4F" w:rsidRPr="00103370">
              <w:rPr>
                <w:sz w:val="22"/>
                <w:szCs w:val="22"/>
              </w:rPr>
              <w:tab/>
            </w:r>
          </w:p>
        </w:tc>
        <w:tc>
          <w:tcPr>
            <w:tcW w:w="3081" w:type="dxa"/>
          </w:tcPr>
          <w:p w:rsidR="00C40258" w:rsidRPr="00103370" w:rsidRDefault="00375654" w:rsidP="00375654">
            <w:pPr>
              <w:rPr>
                <w:sz w:val="22"/>
                <w:szCs w:val="22"/>
              </w:rPr>
            </w:pPr>
            <w:r w:rsidRPr="00103370">
              <w:t>Mutual authentication, certificate management, encryption, and ongoing security assessments.</w:t>
            </w:r>
          </w:p>
        </w:tc>
      </w:tr>
      <w:tr w:rsidR="00103370" w:rsidRPr="00103370" w:rsidTr="006169A4">
        <w:tc>
          <w:tcPr>
            <w:tcW w:w="3080" w:type="dxa"/>
          </w:tcPr>
          <w:p w:rsidR="007D3C4F" w:rsidRPr="00103370" w:rsidRDefault="007D3C4F" w:rsidP="007D3C4F">
            <w:pPr>
              <w:rPr>
                <w:sz w:val="22"/>
                <w:szCs w:val="22"/>
              </w:rPr>
            </w:pPr>
            <w:r w:rsidRPr="00103370">
              <w:rPr>
                <w:sz w:val="22"/>
                <w:szCs w:val="22"/>
              </w:rPr>
              <w:t>Cross-Site Scripting (XSS)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7D3C4F">
            <w:pPr>
              <w:tabs>
                <w:tab w:val="left" w:pos="936"/>
              </w:tabs>
              <w:rPr>
                <w:sz w:val="22"/>
                <w:szCs w:val="22"/>
              </w:rPr>
            </w:pPr>
            <w:r w:rsidRPr="00103370">
              <w:t>infecting a cloud application with malicious code to steal data or get unauthorised access to cloud resources.</w:t>
            </w:r>
          </w:p>
        </w:tc>
        <w:tc>
          <w:tcPr>
            <w:tcW w:w="3081" w:type="dxa"/>
          </w:tcPr>
          <w:p w:rsidR="00375654" w:rsidRPr="00103370" w:rsidRDefault="00375654" w:rsidP="00940FFA">
            <w:r w:rsidRPr="00103370">
              <w:t>secure coding techniques, output encoding, input validation, and routine security assessments.</w:t>
            </w:r>
          </w:p>
          <w:p w:rsidR="007D3C4F" w:rsidRPr="00103370" w:rsidRDefault="007D3C4F" w:rsidP="007D3C4F">
            <w:pPr>
              <w:rPr>
                <w:sz w:val="22"/>
                <w:szCs w:val="22"/>
              </w:rPr>
            </w:pPr>
          </w:p>
        </w:tc>
      </w:tr>
      <w:tr w:rsidR="00103370" w:rsidRPr="00103370" w:rsidTr="006169A4">
        <w:tc>
          <w:tcPr>
            <w:tcW w:w="3080" w:type="dxa"/>
          </w:tcPr>
          <w:p w:rsidR="007D3C4F" w:rsidRPr="00103370" w:rsidRDefault="007D3C4F" w:rsidP="007D3C4F">
            <w:pPr>
              <w:rPr>
                <w:sz w:val="22"/>
                <w:szCs w:val="22"/>
              </w:rPr>
            </w:pPr>
            <w:r w:rsidRPr="00103370">
              <w:rPr>
                <w:sz w:val="22"/>
                <w:szCs w:val="22"/>
              </w:rPr>
              <w:t>Cloud Service Provider (CSP) Vulnerabilities</w:t>
            </w:r>
          </w:p>
        </w:tc>
        <w:tc>
          <w:tcPr>
            <w:tcW w:w="3081" w:type="dxa"/>
          </w:tcPr>
          <w:p w:rsidR="007D3C4F" w:rsidRPr="00103370" w:rsidRDefault="00375654" w:rsidP="007D3C4F">
            <w:pPr>
              <w:tabs>
                <w:tab w:val="left" w:pos="2136"/>
              </w:tabs>
              <w:rPr>
                <w:sz w:val="22"/>
                <w:szCs w:val="22"/>
              </w:rPr>
            </w:pPr>
            <w:r w:rsidRPr="00103370">
              <w:t>taking advantage of flaws in the CSP's cloud infrastructure or services.</w:t>
            </w:r>
          </w:p>
        </w:tc>
        <w:tc>
          <w:tcPr>
            <w:tcW w:w="3081" w:type="dxa"/>
          </w:tcPr>
          <w:p w:rsidR="00375654" w:rsidRPr="00103370" w:rsidRDefault="00375654" w:rsidP="00940FFA">
            <w:r w:rsidRPr="00103370">
              <w:t>risk assessments, vulnerability scanning, and patching on a regular basis.</w:t>
            </w:r>
          </w:p>
          <w:p w:rsidR="007D3C4F" w:rsidRPr="00103370" w:rsidRDefault="007D3C4F" w:rsidP="007D3C4F">
            <w:pPr>
              <w:rPr>
                <w:sz w:val="22"/>
                <w:szCs w:val="22"/>
              </w:rPr>
            </w:pPr>
          </w:p>
        </w:tc>
      </w:tr>
      <w:tr w:rsidR="00103370" w:rsidRPr="00103370" w:rsidTr="006169A4">
        <w:tc>
          <w:tcPr>
            <w:tcW w:w="3080" w:type="dxa"/>
          </w:tcPr>
          <w:p w:rsidR="007D3C4F" w:rsidRPr="00103370" w:rsidRDefault="007D3C4F" w:rsidP="007D3C4F">
            <w:pPr>
              <w:rPr>
                <w:sz w:val="22"/>
                <w:szCs w:val="22"/>
              </w:rPr>
            </w:pPr>
            <w:r w:rsidRPr="00103370">
              <w:rPr>
                <w:sz w:val="22"/>
                <w:szCs w:val="22"/>
              </w:rPr>
              <w:t>Zero-Day Exploits in Cloud Services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C40258">
            <w:pPr>
              <w:rPr>
                <w:sz w:val="22"/>
                <w:szCs w:val="22"/>
              </w:rPr>
            </w:pPr>
            <w:r w:rsidRPr="00103370">
              <w:t>exploiting previously uncovered weaknesses in cloud infrastructure or services.</w:t>
            </w:r>
          </w:p>
        </w:tc>
        <w:tc>
          <w:tcPr>
            <w:tcW w:w="3081" w:type="dxa"/>
          </w:tcPr>
          <w:p w:rsidR="007D3C4F" w:rsidRPr="00103370" w:rsidRDefault="00375654" w:rsidP="007D3C4F">
            <w:pPr>
              <w:rPr>
                <w:sz w:val="22"/>
                <w:szCs w:val="22"/>
              </w:rPr>
            </w:pPr>
            <w:r w:rsidRPr="00103370">
              <w:t>exchanging threat intelligence, conducting regular security assessments, and isolating and sandboxing new services.</w:t>
            </w:r>
          </w:p>
        </w:tc>
      </w:tr>
      <w:tr w:rsidR="00103370" w:rsidRPr="00103370" w:rsidTr="006169A4">
        <w:tc>
          <w:tcPr>
            <w:tcW w:w="3080" w:type="dxa"/>
          </w:tcPr>
          <w:p w:rsidR="007D3C4F" w:rsidRPr="00103370" w:rsidRDefault="007D3C4F" w:rsidP="007D3C4F">
            <w:pPr>
              <w:rPr>
                <w:sz w:val="22"/>
                <w:szCs w:val="22"/>
              </w:rPr>
            </w:pPr>
            <w:r w:rsidRPr="00103370">
              <w:rPr>
                <w:sz w:val="22"/>
                <w:szCs w:val="22"/>
              </w:rPr>
              <w:lastRenderedPageBreak/>
              <w:t>Serverless Attacks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C40258">
            <w:pPr>
              <w:rPr>
                <w:sz w:val="22"/>
                <w:szCs w:val="22"/>
              </w:rPr>
            </w:pPr>
            <w:r w:rsidRPr="00103370">
              <w:t>using serverless cloud computing platforms' security flaws, as those in AWS Lambda, to steal data or run programmes</w:t>
            </w:r>
          </w:p>
        </w:tc>
        <w:tc>
          <w:tcPr>
            <w:tcW w:w="3081" w:type="dxa"/>
          </w:tcPr>
          <w:p w:rsidR="007D3C4F" w:rsidRPr="00103370" w:rsidRDefault="00375654" w:rsidP="007D3C4F">
            <w:pPr>
              <w:rPr>
                <w:sz w:val="22"/>
                <w:szCs w:val="22"/>
              </w:rPr>
            </w:pPr>
            <w:r w:rsidRPr="00103370">
              <w:t>security audits on a regular basis, secure coding practises, and strict access limits.</w:t>
            </w:r>
          </w:p>
        </w:tc>
      </w:tr>
      <w:tr w:rsidR="00103370" w:rsidRPr="00103370" w:rsidTr="006169A4">
        <w:tc>
          <w:tcPr>
            <w:tcW w:w="3080" w:type="dxa"/>
          </w:tcPr>
          <w:p w:rsidR="007D3C4F" w:rsidRPr="00103370" w:rsidRDefault="00C47B43" w:rsidP="004B4DBF">
            <w:pPr>
              <w:rPr>
                <w:sz w:val="22"/>
                <w:szCs w:val="22"/>
              </w:rPr>
            </w:pPr>
            <w:r w:rsidRPr="00103370">
              <w:rPr>
                <w:sz w:val="22"/>
                <w:szCs w:val="22"/>
              </w:rPr>
              <w:t>Container Escapes</w:t>
            </w:r>
          </w:p>
        </w:tc>
        <w:tc>
          <w:tcPr>
            <w:tcW w:w="3081" w:type="dxa"/>
          </w:tcPr>
          <w:p w:rsidR="007D3C4F" w:rsidRPr="00103370" w:rsidRDefault="00EB7430" w:rsidP="00C47B43">
            <w:pPr>
              <w:rPr>
                <w:sz w:val="22"/>
                <w:szCs w:val="22"/>
              </w:rPr>
            </w:pPr>
            <w:r w:rsidRPr="00103370">
              <w:t>the act of leaving a container in a cloud computing environment in order to obtain access to the host or other containers</w:t>
            </w:r>
          </w:p>
        </w:tc>
        <w:tc>
          <w:tcPr>
            <w:tcW w:w="3081" w:type="dxa"/>
          </w:tcPr>
          <w:p w:rsidR="007D3C4F" w:rsidRPr="00103370" w:rsidRDefault="00EB7430" w:rsidP="007D3C4F">
            <w:pPr>
              <w:rPr>
                <w:sz w:val="22"/>
                <w:szCs w:val="22"/>
              </w:rPr>
            </w:pPr>
            <w:r w:rsidRPr="00103370">
              <w:t>isolation of containers, logging and monitoring, safe coding techniques, and frequent security assessments.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Cloud Sprawl</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Use of cloud services without proper control or supervision exposes users to security concerns like data breaches and account theft</w:t>
            </w:r>
          </w:p>
        </w:tc>
        <w:tc>
          <w:tcPr>
            <w:tcW w:w="3081" w:type="dxa"/>
          </w:tcPr>
          <w:p w:rsidR="00C47B43" w:rsidRPr="00103370" w:rsidRDefault="00EB7430" w:rsidP="00940FFA">
            <w:pPr>
              <w:rPr>
                <w:sz w:val="22"/>
                <w:szCs w:val="22"/>
              </w:rPr>
            </w:pPr>
            <w:r w:rsidRPr="00103370">
              <w:t>regulations for cloud governance, access restrictions, and tools for tracking and documenting cloud usage.</w:t>
            </w:r>
          </w:p>
        </w:tc>
      </w:tr>
      <w:tr w:rsidR="00103370" w:rsidRPr="00103370" w:rsidTr="006169A4">
        <w:tc>
          <w:tcPr>
            <w:tcW w:w="3080" w:type="dxa"/>
          </w:tcPr>
          <w:p w:rsidR="00C47B43" w:rsidRPr="00103370" w:rsidRDefault="00C47B43" w:rsidP="00C47B43">
            <w:pPr>
              <w:rPr>
                <w:sz w:val="22"/>
                <w:szCs w:val="22"/>
              </w:rPr>
            </w:pPr>
            <w:r w:rsidRPr="00103370">
              <w:rPr>
                <w:sz w:val="22"/>
                <w:szCs w:val="22"/>
              </w:rPr>
              <w:t>API Attacks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exploiting holes in cloud application programming interfaces (APIs) to get access to data or resources in the cloud without authorization.</w:t>
            </w:r>
          </w:p>
        </w:tc>
        <w:tc>
          <w:tcPr>
            <w:tcW w:w="3081" w:type="dxa"/>
          </w:tcPr>
          <w:p w:rsidR="00EB7430" w:rsidRPr="00103370" w:rsidRDefault="00EB7430" w:rsidP="00940FFA">
            <w:r w:rsidRPr="00103370">
              <w:t>Rate limiting, encryption, access controls, and routine security audits.</w:t>
            </w:r>
          </w:p>
          <w:p w:rsidR="00C47B43" w:rsidRPr="00103370" w:rsidRDefault="00C47B43" w:rsidP="00C47B43">
            <w:pPr>
              <w:jc w:val="center"/>
              <w:rPr>
                <w:sz w:val="22"/>
                <w:szCs w:val="22"/>
              </w:rPr>
            </w:pPr>
          </w:p>
        </w:tc>
      </w:tr>
      <w:tr w:rsidR="00103370" w:rsidRPr="00103370" w:rsidTr="006169A4">
        <w:tc>
          <w:tcPr>
            <w:tcW w:w="3080" w:type="dxa"/>
          </w:tcPr>
          <w:p w:rsidR="00C47B43" w:rsidRPr="00103370" w:rsidRDefault="00C47B43" w:rsidP="00C47B43">
            <w:pPr>
              <w:rPr>
                <w:sz w:val="22"/>
                <w:szCs w:val="22"/>
              </w:rPr>
            </w:pPr>
            <w:r w:rsidRPr="00103370">
              <w:rPr>
                <w:sz w:val="22"/>
                <w:szCs w:val="22"/>
              </w:rPr>
              <w:t>Insecure APIs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 xml:space="preserve">Unsecured APIs that provide hackers access to or control over cloud services or data. </w:t>
            </w:r>
            <w:r w:rsidR="00C47B43" w:rsidRPr="00103370">
              <w:rPr>
                <w:sz w:val="22"/>
                <w:szCs w:val="22"/>
              </w:rPr>
              <w:t>resources.</w:t>
            </w:r>
          </w:p>
        </w:tc>
        <w:tc>
          <w:tcPr>
            <w:tcW w:w="3081" w:type="dxa"/>
          </w:tcPr>
          <w:p w:rsidR="00C47B43" w:rsidRPr="00103370" w:rsidRDefault="00EB7430" w:rsidP="00940FFA">
            <w:pPr>
              <w:rPr>
                <w:sz w:val="22"/>
                <w:szCs w:val="22"/>
              </w:rPr>
            </w:pPr>
            <w:r w:rsidRPr="00103370">
              <w:t>Access controls, encryption, secure coding procedures, and frequent security assessments.</w:t>
            </w:r>
          </w:p>
        </w:tc>
      </w:tr>
      <w:tr w:rsidR="00103370" w:rsidRPr="00103370" w:rsidTr="006169A4">
        <w:tc>
          <w:tcPr>
            <w:tcW w:w="3080" w:type="dxa"/>
          </w:tcPr>
          <w:p w:rsidR="00C47B43" w:rsidRPr="00103370" w:rsidRDefault="00C47B43" w:rsidP="004B4DBF">
            <w:pPr>
              <w:rPr>
                <w:sz w:val="22"/>
                <w:szCs w:val="22"/>
              </w:rPr>
            </w:pPr>
            <w:r w:rsidRPr="00103370">
              <w:rPr>
                <w:sz w:val="22"/>
                <w:szCs w:val="22"/>
              </w:rPr>
              <w:lastRenderedPageBreak/>
              <w:t>Cloud-Native Attacks</w:t>
            </w:r>
          </w:p>
        </w:tc>
        <w:tc>
          <w:tcPr>
            <w:tcW w:w="3081" w:type="dxa"/>
          </w:tcPr>
          <w:p w:rsidR="00C47B43" w:rsidRPr="00103370" w:rsidRDefault="00330E0C" w:rsidP="00C47B43">
            <w:pPr>
              <w:rPr>
                <w:sz w:val="22"/>
                <w:szCs w:val="22"/>
              </w:rPr>
            </w:pPr>
            <w:r w:rsidRPr="00103370">
              <w:t>Attacks from the Cloud attempting to access cloud infrastructure by exploiting flaws in cloud-nati</w:t>
            </w:r>
            <w:r w:rsidR="00940FFA" w:rsidRPr="00103370">
              <w:t>ve software, such as Kubernetes.</w:t>
            </w:r>
          </w:p>
        </w:tc>
        <w:tc>
          <w:tcPr>
            <w:tcW w:w="3081" w:type="dxa"/>
          </w:tcPr>
          <w:p w:rsidR="00C47B43" w:rsidRPr="00103370" w:rsidRDefault="00330E0C" w:rsidP="00940FFA">
            <w:pPr>
              <w:rPr>
                <w:sz w:val="22"/>
                <w:szCs w:val="22"/>
              </w:rPr>
            </w:pPr>
            <w:r w:rsidRPr="00103370">
              <w:t>Access controls, container isolation, secure coding procedures, monitoring and logging, and frequent security audits.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Data Loss Prevention (DLP) Bypass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330E0C" w:rsidP="00C47B43">
            <w:pPr>
              <w:tabs>
                <w:tab w:val="left" w:pos="1896"/>
              </w:tabs>
              <w:rPr>
                <w:sz w:val="22"/>
                <w:szCs w:val="22"/>
              </w:rPr>
            </w:pPr>
            <w:r w:rsidRPr="00103370">
              <w:t>Bypassing</w:t>
            </w:r>
            <w:r w:rsidR="004E3C5A" w:rsidRPr="00103370">
              <w:t xml:space="preserve"> Data Loss Prevention (DLP)To </w:t>
            </w:r>
            <w:r w:rsidRPr="00103370">
              <w:t>filtrate sensitive data in cloud environments, DLP systems must be avoided</w:t>
            </w:r>
          </w:p>
        </w:tc>
        <w:tc>
          <w:tcPr>
            <w:tcW w:w="3081" w:type="dxa"/>
          </w:tcPr>
          <w:p w:rsidR="00C47B43" w:rsidRPr="00103370" w:rsidRDefault="00330E0C" w:rsidP="00940FFA">
            <w:pPr>
              <w:rPr>
                <w:sz w:val="22"/>
                <w:szCs w:val="22"/>
              </w:rPr>
            </w:pPr>
            <w:r w:rsidRPr="00103370">
              <w:t>Access controls, network segmentation, encryption, and routine security audits.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Infrastructure-as-Code (</w:t>
            </w:r>
            <w:proofErr w:type="spellStart"/>
            <w:r w:rsidRPr="00103370">
              <w:rPr>
                <w:sz w:val="22"/>
                <w:szCs w:val="22"/>
              </w:rPr>
              <w:t>IaC</w:t>
            </w:r>
            <w:proofErr w:type="spellEnd"/>
            <w:r w:rsidRPr="00103370">
              <w:rPr>
                <w:sz w:val="22"/>
                <w:szCs w:val="22"/>
              </w:rPr>
              <w:t>) Vulnerabilities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4E3C5A" w:rsidP="00965344">
            <w:pPr>
              <w:tabs>
                <w:tab w:val="left" w:pos="2172"/>
              </w:tabs>
              <w:rPr>
                <w:sz w:val="22"/>
                <w:szCs w:val="22"/>
              </w:rPr>
            </w:pPr>
            <w:r w:rsidRPr="00103370">
              <w:t>Vulnerabilities related to Infrastructure-as-Code.</w:t>
            </w:r>
          </w:p>
        </w:tc>
        <w:tc>
          <w:tcPr>
            <w:tcW w:w="3081" w:type="dxa"/>
          </w:tcPr>
          <w:p w:rsidR="00C47B43" w:rsidRPr="00103370" w:rsidRDefault="005A488F" w:rsidP="00940FFA">
            <w:pPr>
              <w:keepNext/>
              <w:rPr>
                <w:sz w:val="22"/>
                <w:szCs w:val="22"/>
              </w:rPr>
            </w:pPr>
            <w:r w:rsidRPr="00103370">
              <w:t>Safe</w:t>
            </w:r>
            <w:r w:rsidR="004E3C5A" w:rsidRPr="00103370">
              <w:t xml:space="preserve"> coding practises, access controls, encryption, and routine security audits to exploit flaws in the code that manages and provision cloud infrastructure.</w:t>
            </w:r>
          </w:p>
        </w:tc>
      </w:tr>
    </w:tbl>
    <w:p w:rsidR="00F91FD6" w:rsidRPr="00103370" w:rsidRDefault="00F91FD6" w:rsidP="007D07AD">
      <w:pPr>
        <w:rPr>
          <w:b/>
        </w:rPr>
      </w:pPr>
    </w:p>
    <w:p w:rsidR="00103370" w:rsidRPr="00103370" w:rsidRDefault="00103370" w:rsidP="00103370">
      <w:bookmarkStart w:id="28" w:name="_Toc133163012"/>
    </w:p>
    <w:p w:rsidR="007D07AD" w:rsidRPr="00103370" w:rsidRDefault="00787925" w:rsidP="00FA0912">
      <w:pPr>
        <w:pStyle w:val="Heading2"/>
        <w:rPr>
          <w:rFonts w:ascii="Times New Roman" w:hAnsi="Times New Roman" w:cs="Times New Roman"/>
          <w:color w:val="auto"/>
        </w:rPr>
      </w:pPr>
      <w:r w:rsidRPr="00103370">
        <w:rPr>
          <w:rFonts w:ascii="Times New Roman" w:hAnsi="Times New Roman" w:cs="Times New Roman"/>
          <w:color w:val="auto"/>
        </w:rPr>
        <w:t>2.3</w:t>
      </w:r>
      <w:r w:rsidR="007D07AD" w:rsidRPr="00103370">
        <w:rPr>
          <w:rFonts w:ascii="Times New Roman" w:hAnsi="Times New Roman" w:cs="Times New Roman"/>
          <w:color w:val="auto"/>
        </w:rPr>
        <w:t xml:space="preserve"> Impact of Cloud Computing Security Breaches</w:t>
      </w:r>
      <w:bookmarkEnd w:id="28"/>
    </w:p>
    <w:p w:rsidR="00787925" w:rsidRPr="00103370" w:rsidRDefault="00787925" w:rsidP="007D07AD">
      <w:pPr>
        <w:rPr>
          <w:b/>
        </w:rPr>
      </w:pPr>
    </w:p>
    <w:p w:rsidR="001D5B7F" w:rsidRPr="00103370" w:rsidRDefault="001D5B7F" w:rsidP="007A66FC">
      <w:r w:rsidRPr="00103370">
        <w:t xml:space="preserve">Cloud computing has transformed the way businesses function by providing cost-effective, scalable, and efficient computing resources. Nevertheless, as more businesses move their data and activities to the cloud, the hazards of cybersecurity breaches have also increased. A security breach can cause substantial damage to an organization, including negative impacts </w:t>
      </w:r>
      <w:r w:rsidRPr="00103370">
        <w:lastRenderedPageBreak/>
        <w:t>on its operations, reputat</w:t>
      </w:r>
      <w:r w:rsidR="00245522" w:rsidRPr="00103370">
        <w:t xml:space="preserve">ion, and financial stability </w:t>
      </w:r>
      <w:hyperlink w:anchor="Ganeshbabu" w:history="1">
        <w:r w:rsidR="00245522" w:rsidRPr="00103370">
          <w:rPr>
            <w:rStyle w:val="Hyperlink"/>
            <w:color w:val="auto"/>
          </w:rPr>
          <w:t>[32</w:t>
        </w:r>
        <w:r w:rsidRPr="00103370">
          <w:rPr>
            <w:rStyle w:val="Hyperlink"/>
            <w:color w:val="auto"/>
          </w:rPr>
          <w:t>]</w:t>
        </w:r>
      </w:hyperlink>
      <w:r w:rsidRPr="00103370">
        <w:t>. This study aims to examine the influence of security breaches in cloud computing and its aftermath.</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29" w:name="_Toc133163013"/>
      <w:r w:rsidRPr="00103370">
        <w:rPr>
          <w:rFonts w:ascii="Times New Roman" w:hAnsi="Times New Roman" w:cs="Times New Roman"/>
          <w:color w:val="auto"/>
        </w:rPr>
        <w:t xml:space="preserve">2.3.1 </w:t>
      </w:r>
      <w:r w:rsidR="007D07AD" w:rsidRPr="00103370">
        <w:rPr>
          <w:rFonts w:ascii="Times New Roman" w:hAnsi="Times New Roman" w:cs="Times New Roman"/>
          <w:color w:val="auto"/>
        </w:rPr>
        <w:t>Financial Impact:</w:t>
      </w:r>
      <w:bookmarkEnd w:id="29"/>
    </w:p>
    <w:p w:rsidR="007D07AD" w:rsidRPr="00103370" w:rsidRDefault="00D64DA5" w:rsidP="007A66FC">
      <w:r w:rsidRPr="00103370">
        <w:t xml:space="preserve">Financial loss is one of the most significant impacts that organizations may face following a security breach. The costs of data breaches can be daunting; these include legal fees, regulatory fines, and the expenses required for remediation and recovery. In 2019, Capital One suffered a data breach that resulted in more than 100 million customer records being stolen. Capital One spent $100 million on recovery measures, including customer notification, credit monitoring, and legal expenses </w:t>
      </w:r>
      <w:hyperlink w:anchor="Francia" w:history="1">
        <w:r w:rsidR="00245522" w:rsidRPr="00103370">
          <w:rPr>
            <w:rStyle w:val="Hyperlink"/>
            <w:color w:val="auto"/>
          </w:rPr>
          <w:t>[33</w:t>
        </w:r>
        <w:r w:rsidR="007F1733" w:rsidRPr="00103370">
          <w:rPr>
            <w:rStyle w:val="Hyperlink"/>
            <w:color w:val="auto"/>
          </w:rPr>
          <w:t>]</w:t>
        </w:r>
      </w:hyperlink>
      <w:r w:rsidR="007F1733" w:rsidRPr="00103370">
        <w:t>.</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30" w:name="_Toc133163014"/>
      <w:r w:rsidRPr="00103370">
        <w:rPr>
          <w:rFonts w:ascii="Times New Roman" w:hAnsi="Times New Roman" w:cs="Times New Roman"/>
          <w:color w:val="auto"/>
        </w:rPr>
        <w:t xml:space="preserve">2.3.2 </w:t>
      </w:r>
      <w:r w:rsidR="007D07AD" w:rsidRPr="00103370">
        <w:rPr>
          <w:rFonts w:ascii="Times New Roman" w:hAnsi="Times New Roman" w:cs="Times New Roman"/>
          <w:color w:val="auto"/>
        </w:rPr>
        <w:t>Reputational Damage:</w:t>
      </w:r>
      <w:bookmarkEnd w:id="30"/>
    </w:p>
    <w:p w:rsidR="007D07AD" w:rsidRPr="00103370" w:rsidRDefault="00D64DA5" w:rsidP="007A66FC">
      <w:r w:rsidRPr="00103370">
        <w:t xml:space="preserve">Additionally, a security breach can lead to severe reputational damage to the affected organization. Customers may lose faith in the organization's ability to secure their data, leading to an erosion in business and revenue. Negative media coverage can further aggravate the situation by harming the organization's reputation and limiting its ability to acquire new clients. Resource scarcity can make suppliers vulnerable to significant reputational harm while forcing customers to prefer services from more established companies, often at more significant costs </w:t>
      </w:r>
      <w:hyperlink w:anchor="ZarAfshan" w:history="1">
        <w:r w:rsidR="00245522" w:rsidRPr="00103370">
          <w:rPr>
            <w:rStyle w:val="Hyperlink"/>
            <w:color w:val="auto"/>
          </w:rPr>
          <w:t>[34</w:t>
        </w:r>
        <w:r w:rsidR="0021373F" w:rsidRPr="00103370">
          <w:rPr>
            <w:rStyle w:val="Hyperlink"/>
            <w:color w:val="auto"/>
          </w:rPr>
          <w:t>]</w:t>
        </w:r>
      </w:hyperlink>
      <w:r w:rsidR="0021373F" w:rsidRPr="00103370">
        <w:t>.</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31" w:name="_Toc133163015"/>
      <w:r w:rsidRPr="00103370">
        <w:rPr>
          <w:rFonts w:ascii="Times New Roman" w:hAnsi="Times New Roman" w:cs="Times New Roman"/>
          <w:color w:val="auto"/>
        </w:rPr>
        <w:t xml:space="preserve">2.3.3 </w:t>
      </w:r>
      <w:r w:rsidR="007D07AD" w:rsidRPr="00103370">
        <w:rPr>
          <w:rFonts w:ascii="Times New Roman" w:hAnsi="Times New Roman" w:cs="Times New Roman"/>
          <w:color w:val="auto"/>
        </w:rPr>
        <w:t>Operational Disruption:</w:t>
      </w:r>
      <w:bookmarkEnd w:id="31"/>
    </w:p>
    <w:p w:rsidR="007D07AD" w:rsidRPr="00103370" w:rsidRDefault="00D64DA5" w:rsidP="007D07AD">
      <w:r w:rsidRPr="00103370">
        <w:t xml:space="preserve">A security breach may also cause disruption in an organization's operations. If critical systems or data are compromised, the organization may lose productivity and revenue. In the case of a ransomware attack, the organization may be forced to shut down its systems until </w:t>
      </w:r>
      <w:r w:rsidRPr="00103370">
        <w:lastRenderedPageBreak/>
        <w:t xml:space="preserve">the ransom is paid or data is recovered. This can significantly impair the organization's ability to serve its customers and achieve its business goals </w:t>
      </w:r>
      <w:hyperlink w:anchor="Chen" w:history="1">
        <w:r w:rsidR="00245522" w:rsidRPr="00103370">
          <w:rPr>
            <w:rStyle w:val="Hyperlink"/>
            <w:color w:val="auto"/>
          </w:rPr>
          <w:t>[35</w:t>
        </w:r>
        <w:r w:rsidR="00A81BDC" w:rsidRPr="00103370">
          <w:rPr>
            <w:rStyle w:val="Hyperlink"/>
            <w:color w:val="auto"/>
          </w:rPr>
          <w:t>]</w:t>
        </w:r>
      </w:hyperlink>
      <w:r w:rsidR="00014BA7" w:rsidRPr="00103370">
        <w:t>.</w:t>
      </w:r>
    </w:p>
    <w:p w:rsidR="00D64DA5" w:rsidRPr="00103370" w:rsidRDefault="00D64DA5" w:rsidP="007D07AD">
      <w:pPr>
        <w:rPr>
          <w:b/>
        </w:rPr>
      </w:pPr>
    </w:p>
    <w:p w:rsidR="007D07AD" w:rsidRPr="00103370" w:rsidRDefault="004D3D57" w:rsidP="00FA0912">
      <w:pPr>
        <w:pStyle w:val="Heading3"/>
        <w:rPr>
          <w:rFonts w:ascii="Times New Roman" w:hAnsi="Times New Roman" w:cs="Times New Roman"/>
          <w:color w:val="auto"/>
        </w:rPr>
      </w:pPr>
      <w:bookmarkStart w:id="32" w:name="_Toc133163016"/>
      <w:r w:rsidRPr="00103370">
        <w:rPr>
          <w:rFonts w:ascii="Times New Roman" w:hAnsi="Times New Roman" w:cs="Times New Roman"/>
          <w:color w:val="auto"/>
        </w:rPr>
        <w:t xml:space="preserve">2.3.4 </w:t>
      </w:r>
      <w:r w:rsidR="007D07AD" w:rsidRPr="00103370">
        <w:rPr>
          <w:rFonts w:ascii="Times New Roman" w:hAnsi="Times New Roman" w:cs="Times New Roman"/>
          <w:color w:val="auto"/>
        </w:rPr>
        <w:t>Legal and Regulatory Consequences:</w:t>
      </w:r>
      <w:bookmarkEnd w:id="32"/>
    </w:p>
    <w:p w:rsidR="007D07AD" w:rsidRPr="00103370" w:rsidRDefault="00D64DA5" w:rsidP="007A66FC">
      <w:r w:rsidRPr="00103370">
        <w:t xml:space="preserve">Organizations that experience security breaches may face legal and regulatory consequences. Depending on the nature of the breach, organizations may be mandated to inform customers, regulators, and other stakeholders. Failure to comply with notification requirements can result in penalties and legal accountability. Moreover, organizations that collect and store sensitive data are governed by various regulations, such as HIPAA, PCI DSS, and GDPR, which can lead to punitive damages and legal actions if breached </w:t>
      </w:r>
      <w:hyperlink w:anchor="Mckendrick" w:history="1">
        <w:r w:rsidR="00245522" w:rsidRPr="00103370">
          <w:rPr>
            <w:rStyle w:val="Hyperlink"/>
            <w:color w:val="auto"/>
          </w:rPr>
          <w:t>[36</w:t>
        </w:r>
        <w:r w:rsidR="00A81BDC" w:rsidRPr="00103370">
          <w:rPr>
            <w:rStyle w:val="Hyperlink"/>
            <w:color w:val="auto"/>
          </w:rPr>
          <w:t>]</w:t>
        </w:r>
      </w:hyperlink>
      <w:r w:rsidR="007D07AD" w:rsidRPr="00103370">
        <w:t>.</w:t>
      </w:r>
    </w:p>
    <w:p w:rsidR="00965344" w:rsidRPr="00103370" w:rsidRDefault="00965344" w:rsidP="007D07AD"/>
    <w:p w:rsidR="007D07AD" w:rsidRPr="00103370" w:rsidRDefault="004D3D57" w:rsidP="00FA0912">
      <w:pPr>
        <w:pStyle w:val="Heading3"/>
        <w:rPr>
          <w:rFonts w:ascii="Times New Roman" w:hAnsi="Times New Roman" w:cs="Times New Roman"/>
          <w:color w:val="auto"/>
        </w:rPr>
      </w:pPr>
      <w:bookmarkStart w:id="33" w:name="_Toc133163017"/>
      <w:r w:rsidRPr="00103370">
        <w:rPr>
          <w:rFonts w:ascii="Times New Roman" w:hAnsi="Times New Roman" w:cs="Times New Roman"/>
          <w:color w:val="auto"/>
        </w:rPr>
        <w:t xml:space="preserve">2.3.5 </w:t>
      </w:r>
      <w:r w:rsidR="007D07AD" w:rsidRPr="00103370">
        <w:rPr>
          <w:rFonts w:ascii="Times New Roman" w:hAnsi="Times New Roman" w:cs="Times New Roman"/>
          <w:color w:val="auto"/>
        </w:rPr>
        <w:t>Mitigation Strategies:</w:t>
      </w:r>
      <w:bookmarkEnd w:id="33"/>
    </w:p>
    <w:p w:rsidR="007D07AD" w:rsidRPr="00103370" w:rsidRDefault="00D64DA5" w:rsidP="007A66FC">
      <w:r w:rsidRPr="00103370">
        <w:t xml:space="preserve">To lessen the impact of security breaches in cloud computing, organizations may implement various mitigation strategies. These include conducting regular security assessments and audits, implementing robust access controls and authentication mechanisms, encrypting sensitive data, implementing data loss prevention solutions, monitoring cloud infrastructure and applications for suspicious activity, and developing and testing incident response plans </w:t>
      </w:r>
      <w:hyperlink w:anchor="Vashishtha" w:history="1">
        <w:r w:rsidR="00245522" w:rsidRPr="00103370">
          <w:rPr>
            <w:rStyle w:val="Hyperlink"/>
            <w:color w:val="auto"/>
          </w:rPr>
          <w:t>[37</w:t>
        </w:r>
        <w:r w:rsidR="00A81BDC" w:rsidRPr="00103370">
          <w:rPr>
            <w:rStyle w:val="Hyperlink"/>
            <w:color w:val="auto"/>
          </w:rPr>
          <w:t>]</w:t>
        </w:r>
      </w:hyperlink>
      <w:r w:rsidR="007D07AD" w:rsidRPr="00103370">
        <w:t>.</w:t>
      </w:r>
    </w:p>
    <w:p w:rsidR="00787925" w:rsidRPr="00103370" w:rsidRDefault="00787925" w:rsidP="007D07AD"/>
    <w:p w:rsidR="00FE441D" w:rsidRPr="00103370" w:rsidRDefault="00FE441D" w:rsidP="00014BA7">
      <w:pPr>
        <w:pStyle w:val="Heading2"/>
        <w:rPr>
          <w:rFonts w:ascii="Times New Roman" w:hAnsi="Times New Roman" w:cs="Times New Roman"/>
          <w:color w:val="auto"/>
        </w:rPr>
      </w:pPr>
      <w:bookmarkStart w:id="34" w:name="_Toc133163018"/>
      <w:r w:rsidRPr="00103370">
        <w:rPr>
          <w:rFonts w:ascii="Times New Roman" w:hAnsi="Times New Roman" w:cs="Times New Roman"/>
          <w:color w:val="auto"/>
        </w:rPr>
        <w:t>2.4 Cloud Service Provider Security</w:t>
      </w:r>
      <w:bookmarkEnd w:id="34"/>
    </w:p>
    <w:p w:rsidR="00FE441D" w:rsidRPr="00103370" w:rsidRDefault="00FE441D" w:rsidP="00FE441D"/>
    <w:p w:rsidR="00FE441D" w:rsidRPr="00103370" w:rsidRDefault="00FE441D" w:rsidP="00FE441D">
      <w:r w:rsidRPr="00103370">
        <w:t xml:space="preserve">Cloud computing has revolutionized the way businesses operate, offering a range of services such as software, storage and processing power through the internet. Companies that provide these services are known as Cloud Service Providers (CSPs), with popular providers </w:t>
      </w:r>
      <w:r w:rsidRPr="00103370">
        <w:lastRenderedPageBreak/>
        <w:t xml:space="preserve">including Amazon, Azure, Google Cloud, Oracle Cloud, IBM Cloud, </w:t>
      </w:r>
      <w:proofErr w:type="spellStart"/>
      <w:r w:rsidRPr="00103370">
        <w:t>Rackspace</w:t>
      </w:r>
      <w:proofErr w:type="spellEnd"/>
      <w:r w:rsidRPr="00103370">
        <w:t xml:space="preserve">, and Alibaba Cloud. Cloud computing </w:t>
      </w:r>
      <w:r w:rsidR="00F560B4" w:rsidRPr="00103370">
        <w:t>models can be divided into four</w:t>
      </w:r>
      <w:r w:rsidRPr="00103370">
        <w:t xml:space="preserve"> main types: pri</w:t>
      </w:r>
      <w:r w:rsidR="00F560B4" w:rsidRPr="00103370">
        <w:t xml:space="preserve">vate clouds, public clouds, </w:t>
      </w:r>
      <w:r w:rsidRPr="00103370">
        <w:t>hybrid clouds</w:t>
      </w:r>
      <w:r w:rsidR="00F560B4" w:rsidRPr="00103370">
        <w:t xml:space="preserve"> and community clouds</w:t>
      </w:r>
      <w:r w:rsidRPr="00103370">
        <w:t xml:space="preserve">. Each model has its own unique features and benefits for different applications. Additionally, cloud computing services can be categorized into Infrastructure-as-a-Service (IaaS), Platform-as-a-Service (PaaS), and </w:t>
      </w:r>
      <w:r w:rsidR="00245522" w:rsidRPr="00103370">
        <w:t xml:space="preserve">Software-as-a-Service (SaaS) </w:t>
      </w:r>
      <w:hyperlink w:anchor="Abdulsalam" w:history="1">
        <w:r w:rsidR="00245522" w:rsidRPr="00103370">
          <w:rPr>
            <w:rStyle w:val="Hyperlink"/>
            <w:color w:val="auto"/>
          </w:rPr>
          <w:t>[38</w:t>
        </w:r>
        <w:r w:rsidRPr="00103370">
          <w:rPr>
            <w:rStyle w:val="Hyperlink"/>
            <w:color w:val="auto"/>
          </w:rPr>
          <w:t>]</w:t>
        </w:r>
      </w:hyperlink>
      <w:r w:rsidRPr="00103370">
        <w:t>.</w:t>
      </w:r>
    </w:p>
    <w:p w:rsidR="00FE441D" w:rsidRPr="00103370" w:rsidRDefault="00FE441D" w:rsidP="00FE441D">
      <w:r w:rsidRPr="00103370">
        <w:t>In the realm of cloud computing, a private cloud refers to computing resources that are exclusively employed by a sole enterprise or organization. Public cloud service providers offer a significant investment in security controls, policing, and countermeasures that most large companies cannot afford. They are the most common type of cloud computing deployment, with all hardware, software, and other necessary infrastructure owned and operated by CSPs and delivered over the internet. On the other hand, a hybrid cloud mixes on-premises infrastructure - or a private cloud - with one or mul</w:t>
      </w:r>
      <w:r w:rsidR="00245522" w:rsidRPr="00103370">
        <w:t xml:space="preserve">tiple public cloud services </w:t>
      </w:r>
      <w:hyperlink w:anchor="Sun" w:history="1">
        <w:r w:rsidR="00245522" w:rsidRPr="00103370">
          <w:rPr>
            <w:rStyle w:val="Hyperlink"/>
            <w:color w:val="auto"/>
          </w:rPr>
          <w:t>[39</w:t>
        </w:r>
        <w:r w:rsidRPr="00103370">
          <w:rPr>
            <w:rStyle w:val="Hyperlink"/>
            <w:color w:val="auto"/>
          </w:rPr>
          <w:t>]</w:t>
        </w:r>
      </w:hyperlink>
      <w:r w:rsidRPr="00103370">
        <w:t>. Emerging service models include Container-as-a-Service (CaaS) and Function-as-a-Service (</w:t>
      </w:r>
      <w:proofErr w:type="spellStart"/>
      <w:r w:rsidRPr="00103370">
        <w:t>FaaS</w:t>
      </w:r>
      <w:proofErr w:type="spellEnd"/>
      <w:r w:rsidRPr="00103370">
        <w:t>), which provide software developers and IT departments with the ability to upload, organize, run, scale and manage containers using con</w:t>
      </w:r>
      <w:r w:rsidR="00245522" w:rsidRPr="00103370">
        <w:t>tainer-based virtualization</w:t>
      </w:r>
      <w:r w:rsidR="00260255" w:rsidRPr="00103370">
        <w:t xml:space="preserve"> </w:t>
      </w:r>
      <w:hyperlink w:anchor="Zhang" w:history="1">
        <w:r w:rsidR="00245522" w:rsidRPr="00103370">
          <w:rPr>
            <w:rStyle w:val="Hyperlink"/>
            <w:color w:val="auto"/>
          </w:rPr>
          <w:t>[40</w:t>
        </w:r>
        <w:r w:rsidRPr="00103370">
          <w:rPr>
            <w:rStyle w:val="Hyperlink"/>
            <w:color w:val="auto"/>
          </w:rPr>
          <w:t>]</w:t>
        </w:r>
      </w:hyperlink>
      <w:r w:rsidRPr="00103370">
        <w:t>.</w:t>
      </w:r>
    </w:p>
    <w:p w:rsidR="00FE441D" w:rsidRPr="00103370" w:rsidRDefault="00FE441D" w:rsidP="00FE441D">
      <w:r w:rsidRPr="00103370">
        <w:t>The International Standards To ensure effective and secure cloud technology solutions, it is important to consid</w:t>
      </w:r>
      <w:r w:rsidR="00245522" w:rsidRPr="00103370">
        <w:t xml:space="preserve">er key security requirements </w:t>
      </w:r>
      <w:hyperlink w:anchor="Tsochev" w:history="1">
        <w:r w:rsidR="00245522" w:rsidRPr="00103370">
          <w:rPr>
            <w:rStyle w:val="Hyperlink"/>
            <w:color w:val="auto"/>
          </w:rPr>
          <w:t>[41</w:t>
        </w:r>
        <w:r w:rsidRPr="00103370">
          <w:rPr>
            <w:rStyle w:val="Hyperlink"/>
            <w:color w:val="auto"/>
          </w:rPr>
          <w:t>]</w:t>
        </w:r>
      </w:hyperlink>
      <w:r w:rsidRPr="00103370">
        <w:t>. These include confidentiality, integrity, authentication, availability, and authorization, as defined by the International Standards Organization (ISO). Ensuring these requirements are met can help prevent unauthorized access to data and assure the appropriate users have access t</w:t>
      </w:r>
      <w:r w:rsidR="00245522" w:rsidRPr="00103370">
        <w:t xml:space="preserve">o the appropriate information </w:t>
      </w:r>
      <w:hyperlink w:anchor="Priyadarshini" w:history="1">
        <w:r w:rsidR="00245522" w:rsidRPr="00103370">
          <w:rPr>
            <w:rStyle w:val="Hyperlink"/>
            <w:color w:val="auto"/>
          </w:rPr>
          <w:t>[12]</w:t>
        </w:r>
      </w:hyperlink>
      <w:r w:rsidR="00260255" w:rsidRPr="00103370">
        <w:t xml:space="preserve"> </w:t>
      </w:r>
      <w:hyperlink w:anchor="Mingas" w:history="1">
        <w:r w:rsidR="00245522" w:rsidRPr="00103370">
          <w:rPr>
            <w:rStyle w:val="Hyperlink"/>
            <w:color w:val="auto"/>
          </w:rPr>
          <w:t>[13</w:t>
        </w:r>
        <w:r w:rsidRPr="00103370">
          <w:rPr>
            <w:rStyle w:val="Hyperlink"/>
            <w:color w:val="auto"/>
          </w:rPr>
          <w:t>]</w:t>
        </w:r>
      </w:hyperlink>
      <w:r w:rsidRPr="00103370">
        <w:t>.</w:t>
      </w:r>
    </w:p>
    <w:p w:rsidR="007D07AD" w:rsidRDefault="007D07AD" w:rsidP="007D07AD"/>
    <w:p w:rsidR="00103370" w:rsidRPr="00103370" w:rsidRDefault="00103370" w:rsidP="007D07AD"/>
    <w:p w:rsidR="007D07AD" w:rsidRPr="00103370" w:rsidRDefault="00FE441D" w:rsidP="00014BA7">
      <w:pPr>
        <w:pStyle w:val="Heading2"/>
        <w:rPr>
          <w:rFonts w:ascii="Times New Roman" w:hAnsi="Times New Roman" w:cs="Times New Roman"/>
          <w:color w:val="auto"/>
        </w:rPr>
      </w:pPr>
      <w:bookmarkStart w:id="35" w:name="_Toc133163019"/>
      <w:r w:rsidRPr="00103370">
        <w:rPr>
          <w:rFonts w:ascii="Times New Roman" w:hAnsi="Times New Roman" w:cs="Times New Roman"/>
          <w:color w:val="auto"/>
        </w:rPr>
        <w:lastRenderedPageBreak/>
        <w:t>2.5</w:t>
      </w:r>
      <w:r w:rsidR="007D07AD" w:rsidRPr="00103370">
        <w:rPr>
          <w:rFonts w:ascii="Times New Roman" w:hAnsi="Times New Roman" w:cs="Times New Roman"/>
          <w:color w:val="auto"/>
        </w:rPr>
        <w:t xml:space="preserve"> </w:t>
      </w:r>
      <w:r w:rsidR="00675CB0" w:rsidRPr="00103370">
        <w:rPr>
          <w:rFonts w:ascii="Times New Roman" w:hAnsi="Times New Roman" w:cs="Times New Roman"/>
          <w:color w:val="auto"/>
        </w:rPr>
        <w:t xml:space="preserve">Defence methods and </w:t>
      </w:r>
      <w:r w:rsidR="007D07AD" w:rsidRPr="00103370">
        <w:rPr>
          <w:rFonts w:ascii="Times New Roman" w:hAnsi="Times New Roman" w:cs="Times New Roman"/>
          <w:color w:val="auto"/>
        </w:rPr>
        <w:t>Best Practices</w:t>
      </w:r>
      <w:bookmarkEnd w:id="35"/>
      <w:r w:rsidR="007D07AD" w:rsidRPr="00103370">
        <w:rPr>
          <w:rFonts w:ascii="Times New Roman" w:hAnsi="Times New Roman" w:cs="Times New Roman"/>
          <w:color w:val="auto"/>
        </w:rPr>
        <w:t xml:space="preserve"> </w:t>
      </w:r>
    </w:p>
    <w:p w:rsidR="00E741F7" w:rsidRPr="00103370" w:rsidRDefault="00E741F7" w:rsidP="007D07AD">
      <w:pPr>
        <w:rPr>
          <w:b/>
        </w:rPr>
      </w:pPr>
    </w:p>
    <w:p w:rsidR="00787925" w:rsidRPr="00103370" w:rsidRDefault="00CA674A" w:rsidP="007D07AD">
      <w:pPr>
        <w:rPr>
          <w:sz w:val="27"/>
          <w:szCs w:val="27"/>
          <w:shd w:val="clear" w:color="auto" w:fill="FCFCFC"/>
        </w:rPr>
      </w:pPr>
      <w:r w:rsidRPr="00103370">
        <w:rPr>
          <w:shd w:val="clear" w:color="auto" w:fill="FCFCFC"/>
        </w:rPr>
        <w:t>Cloud resources are made available to users via service models, namely Software-as-a-Service (SaaS), Platform-as-a-Service (PaaS), and Infras</w:t>
      </w:r>
      <w:r w:rsidR="00245522" w:rsidRPr="00103370">
        <w:rPr>
          <w:shd w:val="clear" w:color="auto" w:fill="FCFCFC"/>
        </w:rPr>
        <w:t xml:space="preserve">tructure-as-a-Service (IaaS) </w:t>
      </w:r>
      <w:hyperlink w:anchor="Abdulsalam" w:history="1">
        <w:r w:rsidR="00245522" w:rsidRPr="00103370">
          <w:rPr>
            <w:rStyle w:val="Hyperlink"/>
            <w:color w:val="auto"/>
            <w:shd w:val="clear" w:color="auto" w:fill="FCFCFC"/>
          </w:rPr>
          <w:t>[38</w:t>
        </w:r>
        <w:r w:rsidRPr="00103370">
          <w:rPr>
            <w:rStyle w:val="Hyperlink"/>
            <w:color w:val="auto"/>
            <w:shd w:val="clear" w:color="auto" w:fill="FCFCFC"/>
          </w:rPr>
          <w:t>]</w:t>
        </w:r>
      </w:hyperlink>
      <w:r w:rsidRPr="00103370">
        <w:rPr>
          <w:shd w:val="clear" w:color="auto" w:fill="FCFCFC"/>
        </w:rPr>
        <w:t>. These models offer cloud computing services to users.</w:t>
      </w:r>
      <w:r w:rsidR="00B2342C" w:rsidRPr="00103370">
        <w:rPr>
          <w:sz w:val="27"/>
          <w:szCs w:val="27"/>
          <w:shd w:val="clear" w:color="auto" w:fill="FCFCFC"/>
        </w:rPr>
        <w:t xml:space="preserve">  </w:t>
      </w:r>
    </w:p>
    <w:p w:rsidR="006C2F48" w:rsidRPr="00103370" w:rsidRDefault="006C2F48" w:rsidP="007D07AD">
      <w:pPr>
        <w:rPr>
          <w:sz w:val="27"/>
          <w:szCs w:val="27"/>
          <w:shd w:val="clear" w:color="auto" w:fill="FCFCFC"/>
        </w:rPr>
      </w:pPr>
    </w:p>
    <w:p w:rsidR="00787925" w:rsidRPr="00103370" w:rsidRDefault="005A488F" w:rsidP="005A488F">
      <w:pPr>
        <w:pStyle w:val="Caption"/>
        <w:rPr>
          <w:color w:val="auto"/>
          <w:sz w:val="24"/>
          <w:szCs w:val="24"/>
        </w:rPr>
      </w:pPr>
      <w:bookmarkStart w:id="36" w:name="_Toc133163079"/>
      <w:r w:rsidRPr="00103370">
        <w:rPr>
          <w:color w:val="auto"/>
          <w:sz w:val="24"/>
          <w:szCs w:val="24"/>
        </w:rPr>
        <w:t xml:space="preserve">Table </w:t>
      </w:r>
      <w:r w:rsidRPr="00103370">
        <w:rPr>
          <w:color w:val="auto"/>
          <w:sz w:val="24"/>
          <w:szCs w:val="24"/>
        </w:rPr>
        <w:fldChar w:fldCharType="begin"/>
      </w:r>
      <w:r w:rsidRPr="00103370">
        <w:rPr>
          <w:color w:val="auto"/>
          <w:sz w:val="24"/>
          <w:szCs w:val="24"/>
        </w:rPr>
        <w:instrText xml:space="preserve"> SEQ Table \* ARABIC </w:instrText>
      </w:r>
      <w:r w:rsidRPr="00103370">
        <w:rPr>
          <w:color w:val="auto"/>
          <w:sz w:val="24"/>
          <w:szCs w:val="24"/>
        </w:rPr>
        <w:fldChar w:fldCharType="separate"/>
      </w:r>
      <w:r w:rsidRPr="00103370">
        <w:rPr>
          <w:noProof/>
          <w:color w:val="auto"/>
          <w:sz w:val="24"/>
          <w:szCs w:val="24"/>
        </w:rPr>
        <w:t>2</w:t>
      </w:r>
      <w:r w:rsidRPr="00103370">
        <w:rPr>
          <w:color w:val="auto"/>
          <w:sz w:val="24"/>
          <w:szCs w:val="24"/>
        </w:rPr>
        <w:fldChar w:fldCharType="end"/>
      </w:r>
      <w:r w:rsidRPr="00103370">
        <w:rPr>
          <w:color w:val="auto"/>
          <w:sz w:val="24"/>
          <w:szCs w:val="24"/>
        </w:rPr>
        <w:t>: Defence Methods and Best Practice</w:t>
      </w:r>
      <w:r w:rsidR="00C5553D" w:rsidRPr="00103370">
        <w:rPr>
          <w:color w:val="auto"/>
          <w:sz w:val="24"/>
          <w:szCs w:val="24"/>
        </w:rPr>
        <w:t xml:space="preserve"> </w:t>
      </w:r>
      <w:hyperlink w:anchor="Rezaei" w:history="1">
        <w:r w:rsidR="00C5553D" w:rsidRPr="00103370">
          <w:rPr>
            <w:rStyle w:val="Hyperlink"/>
            <w:color w:val="auto"/>
            <w:sz w:val="24"/>
            <w:szCs w:val="24"/>
          </w:rPr>
          <w:t>[21]</w:t>
        </w:r>
      </w:hyperlink>
      <w:r w:rsidR="006C2F48" w:rsidRPr="00103370">
        <w:rPr>
          <w:color w:val="auto"/>
          <w:sz w:val="24"/>
          <w:szCs w:val="24"/>
        </w:rPr>
        <w:t xml:space="preserve"> </w:t>
      </w:r>
      <w:hyperlink w:anchor="Aslan" w:history="1">
        <w:r w:rsidR="00C5553D" w:rsidRPr="00103370">
          <w:rPr>
            <w:rStyle w:val="Hyperlink"/>
            <w:color w:val="auto"/>
            <w:sz w:val="24"/>
            <w:szCs w:val="24"/>
          </w:rPr>
          <w:t>[31]</w:t>
        </w:r>
      </w:hyperlink>
      <w:r w:rsidR="006C2F48" w:rsidRPr="00103370">
        <w:rPr>
          <w:color w:val="auto"/>
          <w:sz w:val="24"/>
          <w:szCs w:val="24"/>
        </w:rPr>
        <w:t xml:space="preserve"> </w:t>
      </w:r>
      <w:hyperlink w:anchor="Abdulsalam" w:history="1">
        <w:r w:rsidR="00C5553D" w:rsidRPr="00103370">
          <w:rPr>
            <w:rStyle w:val="Hyperlink"/>
            <w:color w:val="auto"/>
            <w:sz w:val="24"/>
            <w:szCs w:val="24"/>
          </w:rPr>
          <w:t>[38]</w:t>
        </w:r>
      </w:hyperlink>
      <w:r w:rsidR="006C2F48" w:rsidRPr="00103370">
        <w:rPr>
          <w:color w:val="auto"/>
          <w:sz w:val="24"/>
          <w:szCs w:val="24"/>
        </w:rPr>
        <w:t xml:space="preserve"> </w:t>
      </w:r>
      <w:hyperlink w:anchor="Sun" w:history="1">
        <w:r w:rsidR="00C5553D" w:rsidRPr="00103370">
          <w:rPr>
            <w:rStyle w:val="Hyperlink"/>
            <w:color w:val="auto"/>
            <w:sz w:val="24"/>
            <w:szCs w:val="24"/>
          </w:rPr>
          <w:t>[39]</w:t>
        </w:r>
        <w:bookmarkEnd w:id="36"/>
      </w:hyperlink>
    </w:p>
    <w:tbl>
      <w:tblPr>
        <w:tblStyle w:val="TableGrid"/>
        <w:tblW w:w="0" w:type="auto"/>
        <w:tblLook w:val="04A0" w:firstRow="1" w:lastRow="0" w:firstColumn="1" w:lastColumn="0" w:noHBand="0" w:noVBand="1"/>
      </w:tblPr>
      <w:tblGrid>
        <w:gridCol w:w="2194"/>
        <w:gridCol w:w="2621"/>
        <w:gridCol w:w="4201"/>
      </w:tblGrid>
      <w:tr w:rsidR="00103370" w:rsidRPr="00103370" w:rsidTr="00DB2DCE">
        <w:tc>
          <w:tcPr>
            <w:tcW w:w="2235" w:type="dxa"/>
          </w:tcPr>
          <w:p w:rsidR="00965344" w:rsidRPr="00103370" w:rsidRDefault="00965344" w:rsidP="007D07AD">
            <w:pPr>
              <w:rPr>
                <w:b/>
              </w:rPr>
            </w:pPr>
            <w:r w:rsidRPr="00103370">
              <w:rPr>
                <w:b/>
              </w:rPr>
              <w:t xml:space="preserve">Security Threats                </w:t>
            </w:r>
          </w:p>
        </w:tc>
        <w:tc>
          <w:tcPr>
            <w:tcW w:w="2693" w:type="dxa"/>
          </w:tcPr>
          <w:p w:rsidR="00965344" w:rsidRPr="00103370" w:rsidRDefault="00965344" w:rsidP="00DB2DCE">
            <w:pPr>
              <w:rPr>
                <w:b/>
              </w:rPr>
            </w:pPr>
            <w:r w:rsidRPr="00103370">
              <w:rPr>
                <w:b/>
              </w:rPr>
              <w:t xml:space="preserve">Affected Cloud Services                               </w:t>
            </w:r>
          </w:p>
        </w:tc>
        <w:tc>
          <w:tcPr>
            <w:tcW w:w="4314" w:type="dxa"/>
          </w:tcPr>
          <w:p w:rsidR="00965344" w:rsidRPr="00103370" w:rsidRDefault="00965344" w:rsidP="007D07AD">
            <w:pPr>
              <w:rPr>
                <w:b/>
              </w:rPr>
            </w:pPr>
            <w:r w:rsidRPr="00103370">
              <w:rPr>
                <w:b/>
              </w:rPr>
              <w:t>Mitigation Techniques</w:t>
            </w:r>
          </w:p>
        </w:tc>
      </w:tr>
      <w:tr w:rsidR="00103370" w:rsidRPr="00103370" w:rsidTr="00DB2DCE">
        <w:tc>
          <w:tcPr>
            <w:tcW w:w="2235" w:type="dxa"/>
          </w:tcPr>
          <w:p w:rsidR="00965344" w:rsidRPr="00103370" w:rsidRDefault="00965344" w:rsidP="00DB2DCE">
            <w:r w:rsidRPr="00103370">
              <w:t>Data Loss</w:t>
            </w:r>
          </w:p>
        </w:tc>
        <w:tc>
          <w:tcPr>
            <w:tcW w:w="2693" w:type="dxa"/>
          </w:tcPr>
          <w:p w:rsidR="00965344" w:rsidRPr="00103370" w:rsidRDefault="00965344" w:rsidP="00DB2DCE">
            <w:r w:rsidRPr="00103370">
              <w:t>IaaS, PaaS, SaaS</w:t>
            </w:r>
          </w:p>
        </w:tc>
        <w:tc>
          <w:tcPr>
            <w:tcW w:w="4314" w:type="dxa"/>
          </w:tcPr>
          <w:p w:rsidR="00DB2DCE" w:rsidRPr="00103370" w:rsidRDefault="00DB2DCE" w:rsidP="00DB2DCE">
            <w:r w:rsidRPr="00103370">
              <w:t xml:space="preserve">• Consistent backups. </w:t>
            </w:r>
          </w:p>
          <w:p w:rsidR="00DB2DCE" w:rsidRPr="00103370" w:rsidRDefault="00DB2DCE" w:rsidP="00DB2DCE">
            <w:r w:rsidRPr="00103370">
              <w:t xml:space="preserve">• By utilising appropriate encryption methods. </w:t>
            </w:r>
          </w:p>
          <w:p w:rsidR="00DB2DCE" w:rsidRPr="00103370" w:rsidRDefault="00DB2DCE" w:rsidP="00DB2DCE">
            <w:r w:rsidRPr="00103370">
              <w:t xml:space="preserve">• By guarding transmissions of data. </w:t>
            </w:r>
          </w:p>
          <w:p w:rsidR="00DB2DCE" w:rsidRPr="00103370" w:rsidRDefault="00DB2DCE" w:rsidP="00DB2DCE">
            <w:r w:rsidRPr="00103370">
              <w:t xml:space="preserve">• The use of reliable key generation, administration, and storage. </w:t>
            </w:r>
          </w:p>
          <w:p w:rsidR="00965344" w:rsidRPr="00103370" w:rsidRDefault="00DB2DCE" w:rsidP="00DB2DCE">
            <w:r w:rsidRPr="00103370">
              <w:t>• Legally mentioning supplier maintenance and reinforcing methods.</w:t>
            </w:r>
          </w:p>
        </w:tc>
      </w:tr>
      <w:tr w:rsidR="00103370" w:rsidRPr="00103370" w:rsidTr="00DB2DCE">
        <w:tc>
          <w:tcPr>
            <w:tcW w:w="2235" w:type="dxa"/>
          </w:tcPr>
          <w:p w:rsidR="00965344" w:rsidRPr="00103370" w:rsidRDefault="00965344" w:rsidP="00DB2DCE">
            <w:r w:rsidRPr="00103370">
              <w:t>Data Breaches</w:t>
            </w:r>
          </w:p>
        </w:tc>
        <w:tc>
          <w:tcPr>
            <w:tcW w:w="2693" w:type="dxa"/>
          </w:tcPr>
          <w:p w:rsidR="00965344" w:rsidRPr="00103370" w:rsidRDefault="00965344" w:rsidP="00DB2DCE">
            <w:r w:rsidRPr="00103370">
              <w:t>IaaS, PaaS, SaaS</w:t>
            </w:r>
          </w:p>
        </w:tc>
        <w:tc>
          <w:tcPr>
            <w:tcW w:w="4314" w:type="dxa"/>
          </w:tcPr>
          <w:p w:rsidR="00DB2DCE" w:rsidRPr="00103370" w:rsidRDefault="00DB2DCE" w:rsidP="00DB2DCE">
            <w:r w:rsidRPr="00103370">
              <w:t xml:space="preserve">• By guarding transmissions of data. </w:t>
            </w:r>
          </w:p>
          <w:p w:rsidR="00DB2DCE" w:rsidRPr="00103370" w:rsidRDefault="00DB2DCE" w:rsidP="00DB2DCE">
            <w:r w:rsidRPr="00103370">
              <w:t xml:space="preserve">• By utilising appropriate encryption methods. </w:t>
            </w:r>
          </w:p>
          <w:p w:rsidR="00DB2DCE" w:rsidRPr="00103370" w:rsidRDefault="00DB2DCE" w:rsidP="00DB2DCE">
            <w:r w:rsidRPr="00103370">
              <w:t xml:space="preserve">• Data protection requires both design and runtime analysis. </w:t>
            </w:r>
          </w:p>
          <w:p w:rsidR="00DB2DCE" w:rsidRPr="00103370" w:rsidRDefault="00DB2DCE" w:rsidP="00DB2DCE">
            <w:r w:rsidRPr="00103370">
              <w:t xml:space="preserve">• Putting into practise reliable key management, storage, and creation. </w:t>
            </w:r>
          </w:p>
          <w:p w:rsidR="00DB2DCE" w:rsidRPr="00103370" w:rsidRDefault="00DB2DCE" w:rsidP="00DB2DCE">
            <w:r w:rsidRPr="00103370">
              <w:lastRenderedPageBreak/>
              <w:t xml:space="preserve">• Legally requiring the provider to remove persistent media from the pool before releasing it. </w:t>
            </w:r>
          </w:p>
          <w:p w:rsidR="00DB2DCE" w:rsidRPr="00103370" w:rsidRDefault="00DB2DCE" w:rsidP="00DB2DCE">
            <w:r w:rsidRPr="00103370">
              <w:t xml:space="preserve">• Indicate backup and retention techniques legally. </w:t>
            </w:r>
          </w:p>
          <w:p w:rsidR="00965344" w:rsidRPr="00103370" w:rsidRDefault="00DB2DCE" w:rsidP="00DB2DCE">
            <w:r w:rsidRPr="00103370">
              <w:t>• Through the use of robust Application Programming Interfaces (API).</w:t>
            </w:r>
          </w:p>
        </w:tc>
      </w:tr>
      <w:tr w:rsidR="00103370" w:rsidRPr="00103370" w:rsidTr="00DB2DCE">
        <w:tc>
          <w:tcPr>
            <w:tcW w:w="2235" w:type="dxa"/>
          </w:tcPr>
          <w:p w:rsidR="00965344" w:rsidRPr="00103370" w:rsidRDefault="00DB552A" w:rsidP="00DB2DCE">
            <w:r w:rsidRPr="00103370">
              <w:lastRenderedPageBreak/>
              <w:t>Account or Service Hijacking</w:t>
            </w:r>
          </w:p>
        </w:tc>
        <w:tc>
          <w:tcPr>
            <w:tcW w:w="2693" w:type="dxa"/>
          </w:tcPr>
          <w:p w:rsidR="00965344" w:rsidRPr="00103370" w:rsidRDefault="00DB552A" w:rsidP="00DB2DCE">
            <w:r w:rsidRPr="00103370">
              <w:t>IaaS, PaaS, SaaS</w:t>
            </w:r>
          </w:p>
        </w:tc>
        <w:tc>
          <w:tcPr>
            <w:tcW w:w="4314" w:type="dxa"/>
          </w:tcPr>
          <w:p w:rsidR="00DB2DCE" w:rsidRPr="00103370" w:rsidRDefault="00DB2DCE" w:rsidP="00DB2DCE">
            <w:r w:rsidRPr="00103370">
              <w:t xml:space="preserve">• Correct comprehension of service level agreements (SLAs) and security rules. </w:t>
            </w:r>
          </w:p>
          <w:p w:rsidR="00DB2DCE" w:rsidRPr="00103370" w:rsidRDefault="00DB2DCE" w:rsidP="00DB2DCE">
            <w:r w:rsidRPr="00103370">
              <w:t xml:space="preserve">• Using techniques for multi-factor authentication. </w:t>
            </w:r>
          </w:p>
          <w:p w:rsidR="00DB2DCE" w:rsidRPr="00103370" w:rsidRDefault="00DB2DCE" w:rsidP="00DB2DCE">
            <w:r w:rsidRPr="00103370">
              <w:t xml:space="preserve">• Strict monitoring to find illegal activity. </w:t>
            </w:r>
          </w:p>
          <w:p w:rsidR="00965344" w:rsidRPr="00103370" w:rsidRDefault="00DB2DCE" w:rsidP="00DB2DCE">
            <w:r w:rsidRPr="00103370">
              <w:t>• Prevent consumers and services from exchanging login information.</w:t>
            </w:r>
          </w:p>
        </w:tc>
      </w:tr>
      <w:tr w:rsidR="00103370" w:rsidRPr="00103370" w:rsidTr="00DB2DCE">
        <w:tc>
          <w:tcPr>
            <w:tcW w:w="2235" w:type="dxa"/>
          </w:tcPr>
          <w:p w:rsidR="00965344" w:rsidRPr="00103370" w:rsidRDefault="00DB552A" w:rsidP="00DB2DCE">
            <w:r w:rsidRPr="00103370">
              <w:t>Insecure Interfaces and APIs</w:t>
            </w:r>
          </w:p>
        </w:tc>
        <w:tc>
          <w:tcPr>
            <w:tcW w:w="2693" w:type="dxa"/>
          </w:tcPr>
          <w:p w:rsidR="00965344" w:rsidRPr="00103370" w:rsidRDefault="00DB552A" w:rsidP="00DB2DCE">
            <w:r w:rsidRPr="00103370">
              <w:t>IaaS, PaaS, SaaS</w:t>
            </w:r>
          </w:p>
        </w:tc>
        <w:tc>
          <w:tcPr>
            <w:tcW w:w="4314" w:type="dxa"/>
          </w:tcPr>
          <w:p w:rsidR="00DB2DCE" w:rsidRPr="00103370" w:rsidRDefault="00DB2DCE" w:rsidP="00DB2DCE">
            <w:r w:rsidRPr="00103370">
              <w:t xml:space="preserve">• Effective access control and authentication procedures. </w:t>
            </w:r>
          </w:p>
          <w:p w:rsidR="00DB2DCE" w:rsidRPr="00103370" w:rsidRDefault="00DB2DCE" w:rsidP="00DB2DCE">
            <w:r w:rsidRPr="00103370">
              <w:t xml:space="preserve">•The transfer of data using encryption. </w:t>
            </w:r>
          </w:p>
          <w:p w:rsidR="00DB2DCE" w:rsidRPr="00103370" w:rsidRDefault="00DB2DCE" w:rsidP="00DB2DCE">
            <w:r w:rsidRPr="00103370">
              <w:t xml:space="preserve">• Examination of cloud service provider interfaces. </w:t>
            </w:r>
          </w:p>
          <w:p w:rsidR="00965344" w:rsidRPr="00103370" w:rsidRDefault="00DB2DCE" w:rsidP="00DB2DCE">
            <w:r w:rsidRPr="00103370">
              <w:t>• A thorough understanding of the API dependency chain.</w:t>
            </w:r>
          </w:p>
        </w:tc>
      </w:tr>
      <w:tr w:rsidR="00103370" w:rsidRPr="00103370" w:rsidTr="00DB2DCE">
        <w:tc>
          <w:tcPr>
            <w:tcW w:w="2235" w:type="dxa"/>
          </w:tcPr>
          <w:p w:rsidR="00965344" w:rsidRPr="00103370" w:rsidRDefault="00DB552A" w:rsidP="00DB2DCE">
            <w:r w:rsidRPr="00103370">
              <w:t>Malicious Insiders</w:t>
            </w:r>
          </w:p>
        </w:tc>
        <w:tc>
          <w:tcPr>
            <w:tcW w:w="2693" w:type="dxa"/>
          </w:tcPr>
          <w:p w:rsidR="00965344" w:rsidRPr="00103370" w:rsidRDefault="00DB552A" w:rsidP="00DB2DCE">
            <w:r w:rsidRPr="00103370">
              <w:t>IaaS, PaaS, SaaS</w:t>
            </w:r>
          </w:p>
        </w:tc>
        <w:tc>
          <w:tcPr>
            <w:tcW w:w="4314" w:type="dxa"/>
          </w:tcPr>
          <w:p w:rsidR="00DB2DCE" w:rsidRPr="00103370" w:rsidRDefault="00DB2DCE" w:rsidP="00DB2DCE">
            <w:r w:rsidRPr="00103370">
              <w:t xml:space="preserve">• Include human resource management (HRM) in a contract. </w:t>
            </w:r>
          </w:p>
          <w:p w:rsidR="00DB2DCE" w:rsidRPr="00103370" w:rsidRDefault="00DB2DCE" w:rsidP="00DB2DCE">
            <w:r w:rsidRPr="00103370">
              <w:t xml:space="preserve">• Adhering strictly to supply chain management practises. </w:t>
            </w:r>
          </w:p>
          <w:p w:rsidR="00965344" w:rsidRPr="00103370" w:rsidRDefault="00DB2DCE" w:rsidP="00DB2DCE">
            <w:r w:rsidRPr="00103370">
              <w:lastRenderedPageBreak/>
              <w:t>• Providing adequate clarity for the administrative and security processes.</w:t>
            </w:r>
          </w:p>
        </w:tc>
      </w:tr>
      <w:tr w:rsidR="00103370" w:rsidRPr="00103370" w:rsidTr="00DB2DCE">
        <w:tc>
          <w:tcPr>
            <w:tcW w:w="2235" w:type="dxa"/>
          </w:tcPr>
          <w:p w:rsidR="00965344" w:rsidRPr="00103370" w:rsidRDefault="00DB552A" w:rsidP="00DB2DCE">
            <w:r w:rsidRPr="00103370">
              <w:lastRenderedPageBreak/>
              <w:t>Insufficient Due Diligence</w:t>
            </w:r>
          </w:p>
        </w:tc>
        <w:tc>
          <w:tcPr>
            <w:tcW w:w="2693" w:type="dxa"/>
          </w:tcPr>
          <w:p w:rsidR="00965344" w:rsidRPr="00103370" w:rsidRDefault="00DB552A" w:rsidP="00DB2DCE">
            <w:r w:rsidRPr="00103370">
              <w:t>IaaS, PaaS, SaaS</w:t>
            </w:r>
          </w:p>
        </w:tc>
        <w:tc>
          <w:tcPr>
            <w:tcW w:w="4314" w:type="dxa"/>
          </w:tcPr>
          <w:p w:rsidR="00DB2DCE" w:rsidRPr="00103370" w:rsidRDefault="00DB2DCE" w:rsidP="00DB2DCE">
            <w:r w:rsidRPr="00103370">
              <w:t xml:space="preserve">• The implementation of cloud applications and services using industry standards. </w:t>
            </w:r>
          </w:p>
          <w:p w:rsidR="00DB2DCE" w:rsidRPr="00103370" w:rsidRDefault="00DB2DCE" w:rsidP="00DB2DCE">
            <w:r w:rsidRPr="00103370">
              <w:t>• Quantitative and qualitative methodologies for risk assessment.</w:t>
            </w:r>
          </w:p>
          <w:p w:rsidR="00965344" w:rsidRPr="00103370" w:rsidRDefault="00DB2DCE" w:rsidP="00DB2DCE">
            <w:r w:rsidRPr="00103370">
              <w:t>• Provide relevant logs, data, and infrastructure information.</w:t>
            </w:r>
          </w:p>
        </w:tc>
      </w:tr>
      <w:tr w:rsidR="00103370" w:rsidRPr="00103370" w:rsidTr="00DB2DCE">
        <w:tc>
          <w:tcPr>
            <w:tcW w:w="2235" w:type="dxa"/>
          </w:tcPr>
          <w:p w:rsidR="00965344" w:rsidRPr="00103370" w:rsidRDefault="00DB552A" w:rsidP="00DB2DCE">
            <w:pPr>
              <w:tabs>
                <w:tab w:val="left" w:pos="1907"/>
              </w:tabs>
            </w:pPr>
            <w:r w:rsidRPr="00103370">
              <w:t>Abusive Use of Cloud Services</w:t>
            </w:r>
          </w:p>
        </w:tc>
        <w:tc>
          <w:tcPr>
            <w:tcW w:w="2693" w:type="dxa"/>
          </w:tcPr>
          <w:p w:rsidR="00965344" w:rsidRPr="00103370" w:rsidRDefault="00DB552A" w:rsidP="00DB2DCE">
            <w:r w:rsidRPr="00103370">
              <w:t>IaaS, PaaS</w:t>
            </w:r>
          </w:p>
        </w:tc>
        <w:tc>
          <w:tcPr>
            <w:tcW w:w="4314" w:type="dxa"/>
          </w:tcPr>
          <w:p w:rsidR="00E7719B" w:rsidRPr="00103370" w:rsidRDefault="00E7719B" w:rsidP="00E7719B">
            <w:r w:rsidRPr="00103370">
              <w:t xml:space="preserve">• Making use of reliable authentication and authorization. </w:t>
            </w:r>
          </w:p>
          <w:p w:rsidR="00E7719B" w:rsidRPr="00103370" w:rsidRDefault="00E7719B" w:rsidP="00E7719B">
            <w:r w:rsidRPr="00103370">
              <w:t xml:space="preserve">• Proper network traffic auditing. </w:t>
            </w:r>
          </w:p>
          <w:p w:rsidR="00E7719B" w:rsidRPr="00103370" w:rsidRDefault="00E7719B" w:rsidP="00E7719B">
            <w:r w:rsidRPr="00103370">
              <w:t xml:space="preserve">• Improved credit card fraud surveillance. Issues with Shared Technology IaaS </w:t>
            </w:r>
          </w:p>
          <w:p w:rsidR="00965344" w:rsidRPr="00103370" w:rsidRDefault="00E7719B" w:rsidP="00E7719B">
            <w:r w:rsidRPr="00103370">
              <w:t>• Making use of stronger access control and authentication systems.</w:t>
            </w:r>
          </w:p>
        </w:tc>
      </w:tr>
      <w:tr w:rsidR="00103370" w:rsidRPr="00103370" w:rsidTr="00DB2DCE">
        <w:tc>
          <w:tcPr>
            <w:tcW w:w="2235" w:type="dxa"/>
          </w:tcPr>
          <w:p w:rsidR="00DB552A" w:rsidRPr="00103370" w:rsidRDefault="00DB552A" w:rsidP="00DB2DCE">
            <w:pPr>
              <w:tabs>
                <w:tab w:val="left" w:pos="1907"/>
              </w:tabs>
            </w:pPr>
            <w:r w:rsidRPr="00103370">
              <w:t>Unknown Risk Profile</w:t>
            </w:r>
          </w:p>
        </w:tc>
        <w:tc>
          <w:tcPr>
            <w:tcW w:w="2693" w:type="dxa"/>
          </w:tcPr>
          <w:p w:rsidR="00DB552A" w:rsidRPr="00103370" w:rsidRDefault="00DB552A" w:rsidP="00DB2DCE">
            <w:r w:rsidRPr="00103370">
              <w:t>IaaS, PaaS, SaaS</w:t>
            </w:r>
          </w:p>
        </w:tc>
        <w:tc>
          <w:tcPr>
            <w:tcW w:w="4314" w:type="dxa"/>
          </w:tcPr>
          <w:p w:rsidR="00E7719B" w:rsidRPr="00103370" w:rsidRDefault="00E7719B" w:rsidP="00E7719B">
            <w:pPr>
              <w:tabs>
                <w:tab w:val="left" w:pos="387"/>
              </w:tabs>
            </w:pPr>
            <w:r w:rsidRPr="00103370">
              <w:t xml:space="preserve">• Provide relevant logs, data, and infrastructure information. </w:t>
            </w:r>
          </w:p>
          <w:p w:rsidR="00E7719B" w:rsidRPr="00103370" w:rsidRDefault="00E7719B" w:rsidP="00E7719B">
            <w:pPr>
              <w:tabs>
                <w:tab w:val="left" w:pos="387"/>
              </w:tabs>
            </w:pPr>
            <w:r w:rsidRPr="00103370">
              <w:t xml:space="preserve">• Checking for data breaches in the alerting system. Identity Theft as a Service </w:t>
            </w:r>
          </w:p>
          <w:p w:rsidR="00DB552A" w:rsidRPr="00103370" w:rsidRDefault="00E7719B" w:rsidP="00E7719B">
            <w:pPr>
              <w:tabs>
                <w:tab w:val="left" w:pos="387"/>
              </w:tabs>
            </w:pPr>
            <w:r w:rsidRPr="00103370">
              <w:t>• Effective access control, authentication, and password systems.</w:t>
            </w:r>
          </w:p>
        </w:tc>
      </w:tr>
      <w:tr w:rsidR="00103370" w:rsidRPr="00103370" w:rsidTr="00DB2DCE">
        <w:trPr>
          <w:trHeight w:val="1266"/>
        </w:trPr>
        <w:tc>
          <w:tcPr>
            <w:tcW w:w="2235" w:type="dxa"/>
          </w:tcPr>
          <w:p w:rsidR="00DB552A" w:rsidRPr="00103370" w:rsidRDefault="00DB552A" w:rsidP="00DB2DCE">
            <w:pPr>
              <w:tabs>
                <w:tab w:val="left" w:pos="1907"/>
              </w:tabs>
            </w:pPr>
            <w:r w:rsidRPr="00103370">
              <w:lastRenderedPageBreak/>
              <w:t>Changes to Business Model</w:t>
            </w:r>
          </w:p>
        </w:tc>
        <w:tc>
          <w:tcPr>
            <w:tcW w:w="2693" w:type="dxa"/>
          </w:tcPr>
          <w:p w:rsidR="00DB552A" w:rsidRPr="00103370" w:rsidRDefault="00DB552A" w:rsidP="00DB2DCE">
            <w:r w:rsidRPr="00103370">
              <w:t>IaaS, PaaS, SaaS</w:t>
            </w:r>
          </w:p>
        </w:tc>
        <w:tc>
          <w:tcPr>
            <w:tcW w:w="4314" w:type="dxa"/>
          </w:tcPr>
          <w:p w:rsidR="00E7719B" w:rsidRPr="00103370" w:rsidRDefault="00E7719B" w:rsidP="00E7719B">
            <w:pPr>
              <w:keepNext/>
            </w:pPr>
            <w:r w:rsidRPr="00103370">
              <w:t xml:space="preserve">• Providing a method for controlling and observing the given services. IaaS, PaaS, and SaaS locks </w:t>
            </w:r>
          </w:p>
          <w:p w:rsidR="00DB552A" w:rsidRPr="00103370" w:rsidRDefault="00E7719B" w:rsidP="00E7719B">
            <w:pPr>
              <w:keepNext/>
            </w:pPr>
            <w:r w:rsidRPr="00103370">
              <w:t>• Monitoring via firewall implementation, intrusion prevention system (IPS), and instruction detection system (IDS).</w:t>
            </w:r>
          </w:p>
        </w:tc>
      </w:tr>
    </w:tbl>
    <w:p w:rsidR="00FC3A68" w:rsidRPr="00103370" w:rsidRDefault="00FC3A68" w:rsidP="00FC3A68"/>
    <w:p w:rsidR="00FC3A68" w:rsidRPr="00103370" w:rsidRDefault="00FC3A68" w:rsidP="00FC3A68">
      <w:pPr>
        <w:pStyle w:val="Heading2"/>
        <w:rPr>
          <w:rFonts w:ascii="Times New Roman" w:hAnsi="Times New Roman" w:cs="Times New Roman"/>
          <w:color w:val="auto"/>
          <w:sz w:val="28"/>
        </w:rPr>
      </w:pPr>
      <w:bookmarkStart w:id="37" w:name="_Toc133163020"/>
      <w:r w:rsidRPr="00103370">
        <w:rPr>
          <w:rFonts w:ascii="Times New Roman" w:hAnsi="Times New Roman" w:cs="Times New Roman"/>
          <w:color w:val="auto"/>
          <w:sz w:val="28"/>
        </w:rPr>
        <w:t>2.6 Conclusion:</w:t>
      </w:r>
      <w:bookmarkEnd w:id="37"/>
    </w:p>
    <w:p w:rsidR="00FC3A68" w:rsidRPr="00103370" w:rsidRDefault="00FC3A68" w:rsidP="00FC3A68">
      <w:r w:rsidRPr="00103370">
        <w:t>Cloud security is a critical aspect of modern businesses, and as such, there are several potential threats that must be addressed. These threats include unauthorised access, data breaches, denial of service attacks, malware infections, and more. To mitigate these risks, it is important for organisations to implement a range of defensive measures, including multi-factor authentication, encryption, access controls, and regular security audits. Other strategies that can help protect against cloud-based threats include isolation and segmentation of resources, strict monitoring and logging, and auto</w:t>
      </w:r>
      <w:r w:rsidRPr="00103370">
        <w:rPr>
          <w:bCs/>
        </w:rPr>
        <w:t>mated configuration management.</w:t>
      </w:r>
    </w:p>
    <w:p w:rsidR="00FC3A68" w:rsidRPr="00103370" w:rsidRDefault="00FC3A68" w:rsidP="00FC3A68">
      <w:r w:rsidRPr="00103370">
        <w:t>It is also important to consider the potential risks associated with specific cloud technologies such as server-less computing environments or Kubernetes. Proper assessment of risks and vulnerabilities, regular security audits, and strict use of secure coding practices can help minimise the possibility of suc</w:t>
      </w:r>
      <w:r w:rsidRPr="00103370">
        <w:rPr>
          <w:bCs/>
        </w:rPr>
        <w:t>cessful attacks in these areas.</w:t>
      </w:r>
    </w:p>
    <w:p w:rsidR="00FC3A68" w:rsidRPr="00103370" w:rsidRDefault="00FC3A68" w:rsidP="00FC3A68">
      <w:pPr>
        <w:rPr>
          <w:b/>
          <w:bCs/>
        </w:rPr>
      </w:pPr>
      <w:r w:rsidRPr="00103370">
        <w:t>Additionally, organisations must have a clear understanding of their security policies and service-level agreements, and should take care to protect personal data in transit using encryption techniques. Understanding supply chain management procedures and ensuring that all involved parties follow strict security and administrative processes is also critical.</w:t>
      </w:r>
    </w:p>
    <w:p w:rsidR="007D07AD" w:rsidRPr="00103370" w:rsidRDefault="00787925" w:rsidP="00E202AD">
      <w:pPr>
        <w:pStyle w:val="Heading1"/>
        <w:rPr>
          <w:rFonts w:ascii="Times New Roman" w:hAnsi="Times New Roman" w:cs="Times New Roman"/>
          <w:color w:val="auto"/>
        </w:rPr>
      </w:pPr>
      <w:bookmarkStart w:id="38" w:name="_Toc133163021"/>
      <w:r w:rsidRPr="00103370">
        <w:rPr>
          <w:rFonts w:ascii="Times New Roman" w:hAnsi="Times New Roman" w:cs="Times New Roman"/>
          <w:color w:val="auto"/>
        </w:rPr>
        <w:lastRenderedPageBreak/>
        <w:t>3.</w:t>
      </w:r>
      <w:r w:rsidR="004B4DBF" w:rsidRPr="00103370">
        <w:rPr>
          <w:rFonts w:ascii="Times New Roman" w:hAnsi="Times New Roman" w:cs="Times New Roman"/>
          <w:color w:val="auto"/>
        </w:rPr>
        <w:t xml:space="preserve"> </w:t>
      </w:r>
      <w:r w:rsidR="007D07AD" w:rsidRPr="00103370">
        <w:rPr>
          <w:rFonts w:ascii="Times New Roman" w:hAnsi="Times New Roman" w:cs="Times New Roman"/>
          <w:color w:val="auto"/>
        </w:rPr>
        <w:t>Methodology</w:t>
      </w:r>
      <w:bookmarkEnd w:id="38"/>
      <w:r w:rsidR="007D07AD" w:rsidRPr="00103370">
        <w:rPr>
          <w:rFonts w:ascii="Times New Roman" w:hAnsi="Times New Roman" w:cs="Times New Roman"/>
          <w:color w:val="auto"/>
        </w:rPr>
        <w:tab/>
      </w:r>
    </w:p>
    <w:p w:rsidR="00787925" w:rsidRPr="00103370" w:rsidRDefault="00787925" w:rsidP="007D07AD">
      <w:pPr>
        <w:tabs>
          <w:tab w:val="left" w:pos="1824"/>
        </w:tabs>
        <w:rPr>
          <w:shd w:val="clear" w:color="auto" w:fill="FFFFFF"/>
        </w:rPr>
      </w:pPr>
    </w:p>
    <w:p w:rsidR="002465FD" w:rsidRPr="00103370" w:rsidRDefault="002465FD" w:rsidP="007D07AD">
      <w:r w:rsidRPr="00103370">
        <w:t xml:space="preserve">The primary objective of this proposed research is to investigate the crucial lessons that can be gleaned from previous security incidents in the cloud, and to </w:t>
      </w:r>
      <w:proofErr w:type="spellStart"/>
      <w:r w:rsidRPr="00103370">
        <w:t>analyze</w:t>
      </w:r>
      <w:proofErr w:type="spellEnd"/>
      <w:r w:rsidRPr="00103370">
        <w:t xml:space="preserve"> effective strategies for protecting against intricate threats. The research will employ qualitative techniques for data collection and analysis to accomplish this goal.</w:t>
      </w:r>
    </w:p>
    <w:p w:rsidR="002465FD" w:rsidRPr="00103370" w:rsidRDefault="00744C72" w:rsidP="007D07AD">
      <w:pPr>
        <w:rPr>
          <w:shd w:val="clear" w:color="auto" w:fill="FFFFFF"/>
        </w:rPr>
      </w:pPr>
      <w:r w:rsidRPr="00103370">
        <w:rPr>
          <w:shd w:val="clear" w:color="auto" w:fill="FFFFFF"/>
        </w:rPr>
        <w:t>In this investigation, examine the perils to security that arise in the context of cloud computing. Also delve into the mechanisms currently utilized for threat mitigation in the cloud environment. The methodology follows a descriptive and explanatory approach,</w:t>
      </w:r>
    </w:p>
    <w:p w:rsidR="007D07AD" w:rsidRPr="00103370" w:rsidRDefault="00744C72" w:rsidP="007D07AD">
      <w:pPr>
        <w:rPr>
          <w:shd w:val="clear" w:color="auto" w:fill="FFFFFF"/>
        </w:rPr>
      </w:pPr>
      <w:r w:rsidRPr="00103370">
        <w:rPr>
          <w:shd w:val="clear" w:color="auto" w:fill="FFFFFF"/>
        </w:rPr>
        <w:t xml:space="preserve">incorporating an extensive exploration of related works, research findings, and materials available on this subject.  have utilized various databases, including Google Scholar and ACM digital library, Science Direct, </w:t>
      </w:r>
      <w:proofErr w:type="spellStart"/>
      <w:r w:rsidRPr="00103370">
        <w:rPr>
          <w:shd w:val="clear" w:color="auto" w:fill="FFFFFF"/>
        </w:rPr>
        <w:t>IEEEXplore</w:t>
      </w:r>
      <w:proofErr w:type="spellEnd"/>
      <w:r w:rsidRPr="00103370">
        <w:rPr>
          <w:shd w:val="clear" w:color="auto" w:fill="FFFFFF"/>
        </w:rPr>
        <w:t xml:space="preserve">, and </w:t>
      </w:r>
      <w:proofErr w:type="spellStart"/>
      <w:r w:rsidRPr="00103370">
        <w:rPr>
          <w:shd w:val="clear" w:color="auto" w:fill="FFFFFF"/>
        </w:rPr>
        <w:t>Springerlink</w:t>
      </w:r>
      <w:proofErr w:type="spellEnd"/>
      <w:r w:rsidRPr="00103370">
        <w:rPr>
          <w:shd w:val="clear" w:color="auto" w:fill="FFFFFF"/>
        </w:rPr>
        <w:t>, to identif</w:t>
      </w:r>
      <w:r w:rsidR="00106AC2" w:rsidRPr="00103370">
        <w:rPr>
          <w:shd w:val="clear" w:color="auto" w:fill="FFFFFF"/>
        </w:rPr>
        <w:t xml:space="preserve">y relevant materials. </w:t>
      </w:r>
    </w:p>
    <w:p w:rsidR="003F1DDE" w:rsidRPr="00103370" w:rsidRDefault="003F1DDE" w:rsidP="003F1DDE">
      <w:r w:rsidRPr="00103370">
        <w:t xml:space="preserve">A report will be generated that encapsulates the study's key findings, outlining the critical lessons learned from prior security incidents in the cloud, and presenting recommendations for organizations to strengthen their </w:t>
      </w:r>
      <w:proofErr w:type="spellStart"/>
      <w:r w:rsidRPr="00103370">
        <w:t>defenses</w:t>
      </w:r>
      <w:proofErr w:type="spellEnd"/>
      <w:r w:rsidRPr="00103370">
        <w:t xml:space="preserve"> against complex threats. Furthermore, the report will spotlight strategies and technologies that can be utilized by organizations to mitigate the cloud-based security risks.</w:t>
      </w:r>
    </w:p>
    <w:p w:rsidR="003F1DDE" w:rsidRPr="00103370" w:rsidRDefault="003F1DDE" w:rsidP="003F1DDE">
      <w:r w:rsidRPr="00103370">
        <w:t>Overall, employing this research methodology will provide a comprehensive view of threats and challenges associated with cloud security, enabling organizations to enhance their security posture in the ever-evolving cloud era with pragmatic guidance.</w:t>
      </w:r>
    </w:p>
    <w:p w:rsidR="003F1DDE" w:rsidRPr="00103370" w:rsidRDefault="003F1DDE" w:rsidP="007D07AD"/>
    <w:p w:rsidR="0063669C" w:rsidRPr="00103370" w:rsidRDefault="0063669C" w:rsidP="007D07AD"/>
    <w:p w:rsidR="0021434C" w:rsidRPr="00103370" w:rsidRDefault="0021434C" w:rsidP="00FA0912">
      <w:pPr>
        <w:pStyle w:val="Heading1"/>
        <w:rPr>
          <w:rFonts w:ascii="Times New Roman" w:hAnsi="Times New Roman" w:cs="Times New Roman"/>
          <w:color w:val="auto"/>
        </w:rPr>
      </w:pPr>
      <w:bookmarkStart w:id="39" w:name="_Toc133163022"/>
      <w:r w:rsidRPr="00103370">
        <w:rPr>
          <w:rFonts w:ascii="Times New Roman" w:hAnsi="Times New Roman" w:cs="Times New Roman"/>
          <w:color w:val="auto"/>
        </w:rPr>
        <w:lastRenderedPageBreak/>
        <w:t>4. Results</w:t>
      </w:r>
      <w:bookmarkEnd w:id="39"/>
    </w:p>
    <w:p w:rsidR="00302840" w:rsidRPr="00103370" w:rsidRDefault="00302840" w:rsidP="00302840">
      <w:r w:rsidRPr="00103370">
        <w:t xml:space="preserve">Cloud computing services have introduced a broad spectrum of novel and multifaceted security challenges that organizations must contend with. This proposal seeks to present research findings that focus on comprehending lessons gleaned from previous security incidents in the cloud and determining optimal strategies for safeguarding against elaborate security threats. </w:t>
      </w:r>
    </w:p>
    <w:p w:rsidR="00302840" w:rsidRPr="00103370" w:rsidRDefault="00302840" w:rsidP="00302840">
      <w:r w:rsidRPr="00103370">
        <w:t>To achieve its objectives, the author conducted a thorough literature review of existing research on cloud security, concentrating on case studies of past security breaches and outlining methods and technologies that organizations can leverage to mitigate cloud-based security risks. The results of this study demonstrate that a strong security stance is imperative to securing against cloud-based threats. This includes implementing measures such as access controls, data encryption, vulnerability assessments, and incident response planning. These measures should be customized to meet the unique needs of each organization and regularly updated to stay ahead of emerging threats.</w:t>
      </w:r>
    </w:p>
    <w:p w:rsidR="00302840" w:rsidRPr="00103370" w:rsidRDefault="00302840" w:rsidP="00302840">
      <w:r w:rsidRPr="00103370">
        <w:t>Furthermore, this study emphasizes the significance of ongoing monitoring and threat detection for cloud systems. Traditional security measures, such as antivirus software and firewalls, are no longer sufficient to protect against sophisticated attacks that exploit cloud environment vulnerabilities. Instead, organizations need to integrate advanced threat detection tools that utilize machine learning and artificial intelligence to detect and mitigate potential vulnerabilities in real-time.</w:t>
      </w:r>
    </w:p>
    <w:p w:rsidR="00302840" w:rsidRPr="00103370" w:rsidRDefault="00302840" w:rsidP="00302840">
      <w:r w:rsidRPr="00103370">
        <w:t xml:space="preserve">In addition, the study highlights other vital strategies that organizations can adopt to ensure safety against cloud-based security threats. These include deploying a robust identity and access management system that </w:t>
      </w:r>
      <w:proofErr w:type="spellStart"/>
      <w:r w:rsidRPr="00103370">
        <w:t>regulats</w:t>
      </w:r>
      <w:proofErr w:type="spellEnd"/>
      <w:r w:rsidRPr="00103370">
        <w:t xml:space="preserve"> access to cloud services based on user roles and privileges, embracing a multi-layered approach to security covering network security, application security, and data security, systematically backing up data and continually testing </w:t>
      </w:r>
      <w:r w:rsidRPr="00103370">
        <w:lastRenderedPageBreak/>
        <w:t>disaster recovery plans to guarantee business continuity in case of a security incident, and devising ongoing security training and awareness programs to educate employees on the latest threats and best practices for thwarting them.</w:t>
      </w:r>
    </w:p>
    <w:p w:rsidR="00302840" w:rsidRPr="00103370" w:rsidRDefault="00302840" w:rsidP="00302840">
      <w:r w:rsidRPr="00103370">
        <w:t>Overall, this research provides helpful insights into the intricacies and potential of cloud security. By learning from previous security incident experiences and cultivating a holistic security approach that incorporates advanced threat detection systems and a strong security posture, organizations can mitigate cloud-based security threats and ensure the safety and security of their data and IT assets.</w:t>
      </w:r>
    </w:p>
    <w:p w:rsidR="001B491A" w:rsidRPr="00103370" w:rsidRDefault="001B491A" w:rsidP="0021434C"/>
    <w:p w:rsidR="0021434C" w:rsidRPr="00103370" w:rsidRDefault="0021434C" w:rsidP="0021434C"/>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eastAsia="Times New Roman" w:hAnsi="Times New Roman" w:cs="Times New Roman"/>
          <w:b w:val="0"/>
          <w:bCs w:val="0"/>
          <w:color w:val="auto"/>
          <w:sz w:val="24"/>
          <w:szCs w:val="24"/>
        </w:rPr>
      </w:pPr>
    </w:p>
    <w:p w:rsidR="003F1DDE" w:rsidRPr="00103370" w:rsidRDefault="003F1DDE" w:rsidP="003F1DDE"/>
    <w:p w:rsidR="007D07AD" w:rsidRPr="00103370" w:rsidRDefault="0021434C" w:rsidP="00FA0912">
      <w:pPr>
        <w:pStyle w:val="Heading1"/>
        <w:rPr>
          <w:rFonts w:ascii="Times New Roman" w:hAnsi="Times New Roman" w:cs="Times New Roman"/>
          <w:color w:val="auto"/>
        </w:rPr>
      </w:pPr>
      <w:bookmarkStart w:id="40" w:name="_Toc133163023"/>
      <w:r w:rsidRPr="00103370">
        <w:rPr>
          <w:rFonts w:ascii="Times New Roman" w:hAnsi="Times New Roman" w:cs="Times New Roman"/>
          <w:color w:val="auto"/>
        </w:rPr>
        <w:lastRenderedPageBreak/>
        <w:t>5</w:t>
      </w:r>
      <w:r w:rsidR="00787925" w:rsidRPr="00103370">
        <w:rPr>
          <w:rFonts w:ascii="Times New Roman" w:hAnsi="Times New Roman" w:cs="Times New Roman"/>
          <w:color w:val="auto"/>
        </w:rPr>
        <w:t>.</w:t>
      </w:r>
      <w:r w:rsidR="004B4DBF" w:rsidRPr="00103370">
        <w:rPr>
          <w:rFonts w:ascii="Times New Roman" w:hAnsi="Times New Roman" w:cs="Times New Roman"/>
          <w:color w:val="auto"/>
        </w:rPr>
        <w:t xml:space="preserve"> </w:t>
      </w:r>
      <w:r w:rsidR="007D07AD" w:rsidRPr="00103370">
        <w:rPr>
          <w:rFonts w:ascii="Times New Roman" w:hAnsi="Times New Roman" w:cs="Times New Roman"/>
          <w:color w:val="auto"/>
        </w:rPr>
        <w:t>Evaluation</w:t>
      </w:r>
      <w:bookmarkEnd w:id="40"/>
    </w:p>
    <w:p w:rsidR="007A66FC" w:rsidRPr="00103370" w:rsidRDefault="007A66FC" w:rsidP="007A66FC">
      <w:r w:rsidRPr="00103370">
        <w:t>The proposal entitled "Security in the Evolving Cloud Age: Learning from Experience and Guarding Against Elaborate Threats" is particularly relevant and timely amidst the growing reliance on cloud computing services and the escalating number of cybersecurity hazards that organizations encounter.</w:t>
      </w:r>
    </w:p>
    <w:p w:rsidR="00B21018" w:rsidRPr="00103370" w:rsidRDefault="00B21018" w:rsidP="00B21018">
      <w:pPr>
        <w:tabs>
          <w:tab w:val="left" w:pos="976"/>
        </w:tabs>
        <w:rPr>
          <w:shd w:val="clear" w:color="auto" w:fill="FFFFFF"/>
        </w:rPr>
      </w:pPr>
    </w:p>
    <w:p w:rsidR="007A66FC" w:rsidRPr="00103370" w:rsidRDefault="007A66FC" w:rsidP="007A66FC">
      <w:r w:rsidRPr="00103370">
        <w:t>The author has a</w:t>
      </w:r>
      <w:r w:rsidR="00546477" w:rsidRPr="00103370">
        <w:t xml:space="preserve">deptly furnished a succinct </w:t>
      </w:r>
      <w:r w:rsidRPr="00103370">
        <w:t>cloud security's importance, emphasizing the necessity for a robust security posture that can be customized according to an organization's individual requirements. The author has also astutely recognized the significance of ongoing monitoring and the detection of threats in the cloud, alongside the need to implement advanced tools that utilize machine learning and artificial intelligence to spot and react to potential threats in real-time.</w:t>
      </w:r>
    </w:p>
    <w:p w:rsidR="00B21018" w:rsidRPr="00103370" w:rsidRDefault="00B21018" w:rsidP="00B21018">
      <w:pPr>
        <w:tabs>
          <w:tab w:val="left" w:pos="976"/>
        </w:tabs>
        <w:rPr>
          <w:shd w:val="clear" w:color="auto" w:fill="FFFFFF"/>
        </w:rPr>
      </w:pPr>
    </w:p>
    <w:p w:rsidR="007A66FC" w:rsidRPr="00103370" w:rsidRDefault="007A66FC" w:rsidP="007A66FC">
      <w:r w:rsidRPr="00103370">
        <w:t>The author has ably presented pertinent literature and research on the subject of cloud security, including case studies of previous security incidents that occurred in the cloud. Furthermore, the author has contributed insights regarding the challenges that organizations face in securing cloud-based environments and the strategies that could be implemented to overcome those challenges.</w:t>
      </w:r>
    </w:p>
    <w:p w:rsidR="00B21018" w:rsidRPr="00103370" w:rsidRDefault="00B21018" w:rsidP="00B21018">
      <w:pPr>
        <w:tabs>
          <w:tab w:val="left" w:pos="976"/>
        </w:tabs>
        <w:rPr>
          <w:shd w:val="clear" w:color="auto" w:fill="FFFFFF"/>
        </w:rPr>
      </w:pPr>
    </w:p>
    <w:p w:rsidR="00B21018" w:rsidRPr="00103370" w:rsidRDefault="00B21018" w:rsidP="00765BCA">
      <w:pPr>
        <w:rPr>
          <w:shd w:val="clear" w:color="auto" w:fill="FFFFFF"/>
        </w:rPr>
      </w:pPr>
      <w:r w:rsidRPr="00103370">
        <w:rPr>
          <w:shd w:val="clear" w:color="auto" w:fill="FFFFFF"/>
        </w:rPr>
        <w:t>One area where the proposal could be improved is by providing more specific and concrete examples of the strategies and technologies that organizations can use to safeguard against complex threats. While the proposal does touch on these topics, it could benefit from a more detailed analysis of specific tools and techniques that are effective in mitigating the risks associated with cloud-based security threats.</w:t>
      </w:r>
    </w:p>
    <w:p w:rsidR="00B21018" w:rsidRPr="00103370" w:rsidRDefault="00B21018" w:rsidP="00B21018">
      <w:pPr>
        <w:tabs>
          <w:tab w:val="left" w:pos="976"/>
        </w:tabs>
        <w:rPr>
          <w:shd w:val="clear" w:color="auto" w:fill="FFFFFF"/>
        </w:rPr>
      </w:pPr>
    </w:p>
    <w:p w:rsidR="00765BCA" w:rsidRPr="00103370" w:rsidRDefault="00765BCA" w:rsidP="00765BCA">
      <w:r w:rsidRPr="00103370">
        <w:lastRenderedPageBreak/>
        <w:t>In general, the author has crafted a well-written and thorough analysis of the obstacles and possibilities linked with cloud security in a thoughtful and deliberate manner. It provides a sturdy foundation for further research in this area and will appeal to individuals who want to understand the continuously evolving landscape of cloud-based security threats and the counteractive strategies that can be employed to mitigate them.</w:t>
      </w:r>
    </w:p>
    <w:p w:rsidR="0054076A" w:rsidRPr="00103370" w:rsidRDefault="0054076A" w:rsidP="00765BCA"/>
    <w:p w:rsidR="0054076A" w:rsidRPr="00103370" w:rsidRDefault="0054076A" w:rsidP="00F60520">
      <w:pPr>
        <w:pStyle w:val="Heading2"/>
        <w:rPr>
          <w:rFonts w:ascii="Times New Roman" w:hAnsi="Times New Roman" w:cs="Times New Roman"/>
          <w:color w:val="auto"/>
        </w:rPr>
      </w:pPr>
      <w:bookmarkStart w:id="41" w:name="_Toc133163024"/>
      <w:r w:rsidRPr="00103370">
        <w:rPr>
          <w:rFonts w:ascii="Times New Roman" w:hAnsi="Times New Roman" w:cs="Times New Roman"/>
          <w:color w:val="auto"/>
        </w:rPr>
        <w:t>5.1 Gantt Chart</w:t>
      </w:r>
      <w:bookmarkEnd w:id="41"/>
    </w:p>
    <w:p w:rsidR="00F924F7" w:rsidRPr="00103370" w:rsidRDefault="00F924F7" w:rsidP="00F60520">
      <w:r w:rsidRPr="00103370">
        <w:t>The use of tools such as Gantt charts can help teams visualize project progress and identify potential roadblocks. However, it is important to keep in mind that Gantt charts are only useful for deterministic durations and cannot account for unforeseen events. As such, regular adjustments may be necessary to ensure that the project stays on track a</w:t>
      </w:r>
      <w:r w:rsidR="00B866FD" w:rsidRPr="00103370">
        <w:t xml:space="preserve">nd is completed successfully </w:t>
      </w:r>
      <w:hyperlink w:anchor="Mario" w:history="1">
        <w:r w:rsidR="00B866FD" w:rsidRPr="00103370">
          <w:rPr>
            <w:rStyle w:val="Hyperlink"/>
            <w:color w:val="auto"/>
          </w:rPr>
          <w:t>[42</w:t>
        </w:r>
        <w:r w:rsidRPr="00103370">
          <w:rPr>
            <w:rStyle w:val="Hyperlink"/>
            <w:color w:val="auto"/>
          </w:rPr>
          <w:t>]</w:t>
        </w:r>
      </w:hyperlink>
      <w:r w:rsidRPr="00103370">
        <w:t>.</w:t>
      </w:r>
      <w:r w:rsidR="00A54A97" w:rsidRPr="00103370">
        <w:rPr>
          <w:rFonts w:ascii="Arial" w:hAnsi="Arial" w:cs="Arial"/>
        </w:rPr>
        <w:t xml:space="preserve"> </w:t>
      </w:r>
      <w:r w:rsidR="00A54A97" w:rsidRPr="00103370">
        <w:t xml:space="preserve">A Gantt Chart for this project is attached in </w:t>
      </w:r>
      <w:hyperlink w:anchor="Appendix1" w:history="1">
        <w:r w:rsidR="00A54A97" w:rsidRPr="00103370">
          <w:rPr>
            <w:rStyle w:val="Hyperlink"/>
            <w:color w:val="auto"/>
          </w:rPr>
          <w:t>Appendix 1</w:t>
        </w:r>
      </w:hyperlink>
      <w:r w:rsidR="00A54A97" w:rsidRPr="00103370">
        <w:t>.</w:t>
      </w:r>
    </w:p>
    <w:p w:rsidR="00F60520" w:rsidRPr="00103370" w:rsidRDefault="00F60520" w:rsidP="00F60520"/>
    <w:p w:rsidR="00F60520" w:rsidRPr="00103370" w:rsidRDefault="00F60520" w:rsidP="00F60520"/>
    <w:p w:rsidR="00F924F7" w:rsidRPr="00103370" w:rsidRDefault="00F924F7" w:rsidP="00F924F7">
      <w:pPr>
        <w:shd w:val="clear" w:color="auto" w:fill="FFFFFF"/>
        <w:spacing w:after="255" w:line="240" w:lineRule="auto"/>
      </w:pPr>
    </w:p>
    <w:p w:rsidR="00F924F7" w:rsidRPr="00103370" w:rsidRDefault="00F924F7" w:rsidP="00F924F7">
      <w:pPr>
        <w:shd w:val="clear" w:color="auto" w:fill="FFFFFF"/>
        <w:spacing w:after="255" w:line="240" w:lineRule="auto"/>
      </w:pPr>
    </w:p>
    <w:p w:rsidR="00F924F7" w:rsidRPr="00103370" w:rsidRDefault="00F924F7" w:rsidP="00F924F7"/>
    <w:p w:rsidR="00E409AC" w:rsidRPr="00103370" w:rsidRDefault="00E409AC" w:rsidP="00E409AC"/>
    <w:p w:rsidR="00E409AC" w:rsidRPr="00103370" w:rsidRDefault="00E409AC" w:rsidP="00E409AC"/>
    <w:p w:rsidR="0054076A" w:rsidRPr="00103370" w:rsidRDefault="0054076A" w:rsidP="00765BCA"/>
    <w:p w:rsidR="00FE441D" w:rsidRPr="00103370" w:rsidRDefault="00FE441D" w:rsidP="00FC72A8">
      <w:pPr>
        <w:tabs>
          <w:tab w:val="left" w:pos="976"/>
        </w:tabs>
        <w:rPr>
          <w:b/>
          <w:shd w:val="clear" w:color="auto" w:fill="FCFCFC"/>
        </w:rPr>
      </w:pPr>
    </w:p>
    <w:p w:rsidR="00F60520" w:rsidRPr="00103370" w:rsidRDefault="00F60520" w:rsidP="00FC72A8">
      <w:pPr>
        <w:tabs>
          <w:tab w:val="left" w:pos="976"/>
        </w:tabs>
        <w:rPr>
          <w:b/>
          <w:shd w:val="clear" w:color="auto" w:fill="FCFCFC"/>
        </w:rPr>
      </w:pPr>
    </w:p>
    <w:p w:rsidR="00EA6CBD" w:rsidRPr="00103370" w:rsidRDefault="00EA6CBD" w:rsidP="00FC72A8">
      <w:pPr>
        <w:tabs>
          <w:tab w:val="left" w:pos="976"/>
        </w:tabs>
        <w:rPr>
          <w:b/>
          <w:shd w:val="clear" w:color="auto" w:fill="FCFCFC"/>
        </w:rPr>
      </w:pPr>
    </w:p>
    <w:p w:rsidR="007D07AD" w:rsidRPr="00103370" w:rsidRDefault="0021434C" w:rsidP="00FA0912">
      <w:pPr>
        <w:pStyle w:val="Heading1"/>
        <w:rPr>
          <w:rFonts w:ascii="Times New Roman" w:hAnsi="Times New Roman" w:cs="Times New Roman"/>
          <w:color w:val="auto"/>
          <w:shd w:val="clear" w:color="auto" w:fill="FFFFFF"/>
        </w:rPr>
      </w:pPr>
      <w:bookmarkStart w:id="42" w:name="_Toc133163025"/>
      <w:r w:rsidRPr="00103370">
        <w:rPr>
          <w:rFonts w:ascii="Times New Roman" w:hAnsi="Times New Roman" w:cs="Times New Roman"/>
          <w:color w:val="auto"/>
          <w:shd w:val="clear" w:color="auto" w:fill="FCFCFC"/>
        </w:rPr>
        <w:lastRenderedPageBreak/>
        <w:t>6</w:t>
      </w:r>
      <w:r w:rsidR="00787925" w:rsidRPr="00103370">
        <w:rPr>
          <w:rFonts w:ascii="Times New Roman" w:hAnsi="Times New Roman" w:cs="Times New Roman"/>
          <w:color w:val="auto"/>
          <w:shd w:val="clear" w:color="auto" w:fill="FCFCFC"/>
        </w:rPr>
        <w:t>.</w:t>
      </w:r>
      <w:r w:rsidR="00AA4130" w:rsidRPr="00103370">
        <w:rPr>
          <w:rFonts w:ascii="Times New Roman" w:hAnsi="Times New Roman" w:cs="Times New Roman"/>
          <w:color w:val="auto"/>
          <w:shd w:val="clear" w:color="auto" w:fill="FCFCFC"/>
        </w:rPr>
        <w:t xml:space="preserve"> </w:t>
      </w:r>
      <w:r w:rsidR="007D07AD" w:rsidRPr="00103370">
        <w:rPr>
          <w:rFonts w:ascii="Times New Roman" w:hAnsi="Times New Roman" w:cs="Times New Roman"/>
          <w:color w:val="auto"/>
          <w:shd w:val="clear" w:color="auto" w:fill="FCFCFC"/>
        </w:rPr>
        <w:t>Future directions</w:t>
      </w:r>
      <w:bookmarkEnd w:id="42"/>
    </w:p>
    <w:p w:rsidR="00106AC2" w:rsidRPr="00103370" w:rsidRDefault="00106AC2" w:rsidP="007D07AD">
      <w:pPr>
        <w:rPr>
          <w:b/>
          <w:shd w:val="clear" w:color="auto" w:fill="FCFCFC"/>
        </w:rPr>
      </w:pPr>
    </w:p>
    <w:p w:rsidR="00CA50C0" w:rsidRPr="00103370" w:rsidRDefault="00E010F6" w:rsidP="007549A3">
      <w:r w:rsidRPr="00103370">
        <w:rPr>
          <w:shd w:val="clear" w:color="auto" w:fill="FCFCFC"/>
        </w:rPr>
        <w:t>Current literature shows that each researcher focuses on a specific security concern and solutions to these issues are often varied. Hover, multiple resolutions for the same security issue exist, making it impractical to implement all of them. Consequently, a crucial challenge is to develop a comprehensive and integrated security solution that addresses all primary security needs in a cloud computing environment. Despite extensive attention given to security and privacy in this field, numerous issues remain unresolved and require further investigation. One such issue is adapting to diverse known and unknown threats. Additionally, an essential concern is establishing proper authorization rules and policies that ensure only authorized users access sensitive data. This is paramount to safeguarding users' privacy while guaranteeing data integrity.</w:t>
      </w:r>
    </w:p>
    <w:p w:rsidR="003D7DF5" w:rsidRPr="00103370" w:rsidRDefault="003D7DF5" w:rsidP="003D7DF5"/>
    <w:p w:rsidR="007549A3" w:rsidRPr="00103370" w:rsidRDefault="0021434C" w:rsidP="00FA0912">
      <w:pPr>
        <w:pStyle w:val="Heading1"/>
        <w:rPr>
          <w:rFonts w:ascii="Times New Roman" w:hAnsi="Times New Roman" w:cs="Times New Roman"/>
          <w:color w:val="auto"/>
        </w:rPr>
      </w:pPr>
      <w:bookmarkStart w:id="43" w:name="_Toc133163026"/>
      <w:r w:rsidRPr="00103370">
        <w:rPr>
          <w:rFonts w:ascii="Times New Roman" w:hAnsi="Times New Roman" w:cs="Times New Roman"/>
          <w:color w:val="auto"/>
        </w:rPr>
        <w:t>7</w:t>
      </w:r>
      <w:r w:rsidR="00787925" w:rsidRPr="00103370">
        <w:rPr>
          <w:rFonts w:ascii="Times New Roman" w:hAnsi="Times New Roman" w:cs="Times New Roman"/>
          <w:color w:val="auto"/>
        </w:rPr>
        <w:t>.</w:t>
      </w:r>
      <w:r w:rsidR="007549A3" w:rsidRPr="00103370">
        <w:rPr>
          <w:rFonts w:ascii="Times New Roman" w:hAnsi="Times New Roman" w:cs="Times New Roman"/>
          <w:color w:val="auto"/>
        </w:rPr>
        <w:t xml:space="preserve"> Conclusion</w:t>
      </w:r>
      <w:bookmarkEnd w:id="43"/>
      <w:r w:rsidR="007549A3" w:rsidRPr="00103370">
        <w:rPr>
          <w:rFonts w:ascii="Times New Roman" w:hAnsi="Times New Roman" w:cs="Times New Roman"/>
          <w:color w:val="auto"/>
        </w:rPr>
        <w:t xml:space="preserve"> </w:t>
      </w:r>
    </w:p>
    <w:p w:rsidR="00787925" w:rsidRPr="00103370" w:rsidRDefault="00787925" w:rsidP="00CF1A01"/>
    <w:p w:rsidR="007549A3" w:rsidRPr="00103370" w:rsidRDefault="00E010F6" w:rsidP="00CF1A01">
      <w:r w:rsidRPr="00103370">
        <w:t>Based on the aforementioned study, it can be inferred that the addition of multilevel authentication to cloud computing can be achieved through the application of techniques such as biometric access and one-time or mobile authentication systems. Moreover, the study reveals a shortage of research regarding authentication methods that are suitable for cloud computing environments. This analytical study methodically examines various technologies and techniques for authentication and provides a comparative analysis. Further investigation is necessary to explore user authentication techniques and the prevention of unauthorized access in the cloud computing landscape.</w:t>
      </w:r>
    </w:p>
    <w:p w:rsidR="003F1DDE" w:rsidRPr="00103370" w:rsidRDefault="003F1DDE" w:rsidP="00CF1A01">
      <w:pPr>
        <w:rPr>
          <w:b/>
        </w:rPr>
      </w:pPr>
    </w:p>
    <w:p w:rsidR="00CF1A01" w:rsidRPr="00103370" w:rsidRDefault="00525D47" w:rsidP="00FA0912">
      <w:pPr>
        <w:pStyle w:val="Heading1"/>
        <w:rPr>
          <w:rFonts w:ascii="Times New Roman" w:hAnsi="Times New Roman" w:cs="Times New Roman"/>
          <w:color w:val="auto"/>
        </w:rPr>
      </w:pPr>
      <w:bookmarkStart w:id="44" w:name="Refrence"/>
      <w:bookmarkStart w:id="45" w:name="_Toc133163027"/>
      <w:r w:rsidRPr="00103370">
        <w:rPr>
          <w:rFonts w:ascii="Times New Roman" w:hAnsi="Times New Roman" w:cs="Times New Roman"/>
          <w:color w:val="auto"/>
        </w:rPr>
        <w:lastRenderedPageBreak/>
        <w:t xml:space="preserve">8. </w:t>
      </w:r>
      <w:r w:rsidR="00CF1A01" w:rsidRPr="00103370">
        <w:rPr>
          <w:rFonts w:ascii="Times New Roman" w:hAnsi="Times New Roman" w:cs="Times New Roman"/>
          <w:color w:val="auto"/>
        </w:rPr>
        <w:t>Reference</w:t>
      </w:r>
      <w:bookmarkEnd w:id="45"/>
    </w:p>
    <w:p w:rsidR="00E819B1" w:rsidRPr="00103370" w:rsidRDefault="00E819B1" w:rsidP="00E819B1">
      <w:pPr>
        <w:pStyle w:val="ListParagraph"/>
        <w:numPr>
          <w:ilvl w:val="0"/>
          <w:numId w:val="15"/>
        </w:numPr>
        <w:rPr>
          <w:lang w:eastAsia="en-GB"/>
        </w:rPr>
      </w:pPr>
      <w:bookmarkStart w:id="46" w:name="_Hlk133161210"/>
      <w:bookmarkEnd w:id="44"/>
      <w:r w:rsidRPr="00103370">
        <w:rPr>
          <w:lang w:eastAsia="en-GB"/>
        </w:rPr>
        <w:t xml:space="preserve">C. </w:t>
      </w:r>
      <w:bookmarkStart w:id="47" w:name="Anselmo"/>
      <w:r w:rsidRPr="00103370">
        <w:rPr>
          <w:lang w:eastAsia="en-GB"/>
        </w:rPr>
        <w:t>Anselmo</w:t>
      </w:r>
      <w:bookmarkEnd w:id="47"/>
      <w:r w:rsidRPr="00103370">
        <w:rPr>
          <w:lang w:eastAsia="en-GB"/>
        </w:rPr>
        <w:t xml:space="preserve">, M. </w:t>
      </w:r>
      <w:proofErr w:type="spellStart"/>
      <w:r w:rsidRPr="00103370">
        <w:rPr>
          <w:lang w:eastAsia="en-GB"/>
        </w:rPr>
        <w:t>Attili</w:t>
      </w:r>
      <w:proofErr w:type="spellEnd"/>
      <w:r w:rsidRPr="00103370">
        <w:rPr>
          <w:lang w:eastAsia="en-GB"/>
        </w:rPr>
        <w:t xml:space="preserve">, R. Horton, B. </w:t>
      </w:r>
      <w:proofErr w:type="spellStart"/>
      <w:r w:rsidRPr="00103370">
        <w:rPr>
          <w:lang w:eastAsia="en-GB"/>
        </w:rPr>
        <w:t>Kappe</w:t>
      </w:r>
      <w:proofErr w:type="spellEnd"/>
      <w:r w:rsidRPr="00103370">
        <w:rPr>
          <w:lang w:eastAsia="en-GB"/>
        </w:rPr>
        <w:t xml:space="preserve">, J. Schulman, and P. Baird, “Hey You, Get On the Cloud: Safe and Compliant Use of Cloud Computing with Medical Devices,” Biomedical instrumentation &amp; technology, vol. 55, no. 1, pp. 1–15, 2021, </w:t>
      </w:r>
    </w:p>
    <w:p w:rsidR="00E819B1" w:rsidRPr="00103370" w:rsidRDefault="00E819B1" w:rsidP="00E819B1">
      <w:pPr>
        <w:pStyle w:val="ListParagraph"/>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L. </w:t>
      </w:r>
      <w:bookmarkStart w:id="48" w:name="Huai"/>
      <w:proofErr w:type="spellStart"/>
      <w:r w:rsidRPr="00103370">
        <w:rPr>
          <w:lang w:eastAsia="en-GB"/>
        </w:rPr>
        <w:t>Huai</w:t>
      </w:r>
      <w:bookmarkEnd w:id="48"/>
      <w:proofErr w:type="spellEnd"/>
      <w:r w:rsidRPr="00103370">
        <w:rPr>
          <w:lang w:eastAsia="en-GB"/>
        </w:rPr>
        <w:t xml:space="preserve"> Technologies Co., Cloud Computing Technology, 1st ed. 2023. Singapore: Springer Nature Singapore, 2023. </w:t>
      </w:r>
      <w:proofErr w:type="spellStart"/>
      <w:r w:rsidRPr="00103370">
        <w:rPr>
          <w:lang w:eastAsia="en-GB"/>
        </w:rPr>
        <w:t>doi</w:t>
      </w:r>
      <w:proofErr w:type="spellEnd"/>
      <w:r w:rsidRPr="00103370">
        <w:rPr>
          <w:lang w:eastAsia="en-GB"/>
        </w:rPr>
        <w:t>: 10.1007/978-981-19-3026-3.</w:t>
      </w:r>
    </w:p>
    <w:p w:rsidR="00E819B1" w:rsidRPr="00103370" w:rsidRDefault="00E819B1" w:rsidP="00E819B1">
      <w:pPr>
        <w:rPr>
          <w:lang w:eastAsia="en-GB"/>
        </w:rPr>
      </w:pPr>
    </w:p>
    <w:p w:rsidR="00E819B1" w:rsidRPr="00103370" w:rsidRDefault="00E819B1" w:rsidP="00E819B1">
      <w:pPr>
        <w:pStyle w:val="ListParagraph"/>
        <w:numPr>
          <w:ilvl w:val="0"/>
          <w:numId w:val="15"/>
        </w:numPr>
      </w:pPr>
      <w:r w:rsidRPr="00103370">
        <w:t xml:space="preserve">S. </w:t>
      </w:r>
      <w:bookmarkStart w:id="49" w:name="Sefati"/>
      <w:proofErr w:type="spellStart"/>
      <w:r w:rsidRPr="00103370">
        <w:t>Sefati</w:t>
      </w:r>
      <w:bookmarkEnd w:id="49"/>
      <w:proofErr w:type="spellEnd"/>
      <w:r w:rsidRPr="00103370">
        <w:t xml:space="preserve">, M. </w:t>
      </w:r>
      <w:proofErr w:type="spellStart"/>
      <w:r w:rsidRPr="00103370">
        <w:t>Mousavinasab</w:t>
      </w:r>
      <w:proofErr w:type="spellEnd"/>
      <w:r w:rsidRPr="00103370">
        <w:t xml:space="preserve">, and R. </w:t>
      </w:r>
      <w:proofErr w:type="spellStart"/>
      <w:r w:rsidRPr="00103370">
        <w:t>Zareh</w:t>
      </w:r>
      <w:proofErr w:type="spellEnd"/>
      <w:r w:rsidRPr="00103370">
        <w:t xml:space="preserve"> </w:t>
      </w:r>
      <w:proofErr w:type="spellStart"/>
      <w:r w:rsidRPr="00103370">
        <w:t>Farkhady</w:t>
      </w:r>
      <w:proofErr w:type="spellEnd"/>
      <w:r w:rsidRPr="00103370">
        <w:t xml:space="preserve">, “Load balancing in cloud computing environment using the Grey wolf optimization algorithm based on the reliability: performance evaluation,” The Journal of supercomputing, vol. 78, no. 1, pp. 18–42, 2022, </w:t>
      </w:r>
      <w:proofErr w:type="spellStart"/>
      <w:r w:rsidRPr="00103370">
        <w:t>doi</w:t>
      </w:r>
      <w:proofErr w:type="spellEnd"/>
      <w:r w:rsidRPr="00103370">
        <w:t>: 10.1007/s11227-021-03810-8.</w:t>
      </w:r>
    </w:p>
    <w:p w:rsidR="00E819B1" w:rsidRPr="00103370" w:rsidRDefault="00E819B1" w:rsidP="00E819B1"/>
    <w:p w:rsidR="00E819B1" w:rsidRPr="00103370" w:rsidRDefault="00E819B1" w:rsidP="00E819B1">
      <w:pPr>
        <w:pStyle w:val="ListParagraph"/>
        <w:numPr>
          <w:ilvl w:val="0"/>
          <w:numId w:val="15"/>
        </w:numPr>
      </w:pPr>
      <w:r w:rsidRPr="00103370">
        <w:t xml:space="preserve">P. </w:t>
      </w:r>
      <w:bookmarkStart w:id="50" w:name="Purnaye"/>
      <w:proofErr w:type="spellStart"/>
      <w:r w:rsidRPr="00103370">
        <w:t>Purnaye</w:t>
      </w:r>
      <w:bookmarkEnd w:id="50"/>
      <w:proofErr w:type="spellEnd"/>
      <w:r w:rsidRPr="00103370">
        <w:t xml:space="preserve"> and V. Kulkarni, “A Comprehensive Study of Cloud Forensics,” Archives of   computational methods in engineering, vol. 29, no. 1, pp. 33–46, 2022</w:t>
      </w:r>
    </w:p>
    <w:p w:rsidR="00E819B1" w:rsidRPr="00103370" w:rsidRDefault="00E819B1" w:rsidP="00E819B1"/>
    <w:p w:rsidR="00E819B1" w:rsidRPr="00103370" w:rsidRDefault="00E819B1" w:rsidP="00E819B1">
      <w:pPr>
        <w:pStyle w:val="ListParagraph"/>
        <w:numPr>
          <w:ilvl w:val="0"/>
          <w:numId w:val="15"/>
        </w:numPr>
      </w:pPr>
      <w:r w:rsidRPr="00103370">
        <w:t xml:space="preserve">G. K. </w:t>
      </w:r>
      <w:bookmarkStart w:id="51" w:name="Ouda"/>
      <w:proofErr w:type="spellStart"/>
      <w:r w:rsidRPr="00103370">
        <w:t>Ouda</w:t>
      </w:r>
      <w:bookmarkEnd w:id="51"/>
      <w:proofErr w:type="spellEnd"/>
      <w:r w:rsidRPr="00103370">
        <w:t xml:space="preserve"> and Q. M. </w:t>
      </w:r>
      <w:proofErr w:type="spellStart"/>
      <w:r w:rsidRPr="00103370">
        <w:t>Yas</w:t>
      </w:r>
      <w:proofErr w:type="spellEnd"/>
      <w:r w:rsidRPr="00103370">
        <w:t xml:space="preserve">, “Design of Cloud Computing for Educational </w:t>
      </w:r>
      <w:proofErr w:type="spellStart"/>
      <w:r w:rsidRPr="00103370">
        <w:t>Centers</w:t>
      </w:r>
      <w:proofErr w:type="spellEnd"/>
      <w:r w:rsidRPr="00103370">
        <w:t xml:space="preserve"> Using Private Cloud Computing: A Case Study,” Journal of physics. Conference series, vol. 1804, no. 1, p. 12119–, 2021, </w:t>
      </w:r>
      <w:proofErr w:type="spellStart"/>
      <w:r w:rsidRPr="00103370">
        <w:t>doi</w:t>
      </w:r>
      <w:proofErr w:type="spellEnd"/>
      <w:r w:rsidRPr="00103370">
        <w:t>: 10.1088/1742-6596/1804/1/012119.</w:t>
      </w:r>
    </w:p>
    <w:p w:rsidR="00E819B1" w:rsidRPr="00103370" w:rsidRDefault="00E819B1" w:rsidP="00E819B1"/>
    <w:p w:rsidR="00E819B1" w:rsidRPr="00103370" w:rsidRDefault="00E819B1" w:rsidP="00E819B1">
      <w:pPr>
        <w:pStyle w:val="ListParagraph"/>
        <w:numPr>
          <w:ilvl w:val="0"/>
          <w:numId w:val="15"/>
        </w:numPr>
      </w:pPr>
      <w:r w:rsidRPr="00103370">
        <w:t xml:space="preserve">M. </w:t>
      </w:r>
      <w:bookmarkStart w:id="52" w:name="Muhammad"/>
      <w:r w:rsidRPr="00103370">
        <w:t>Muhammad</w:t>
      </w:r>
      <w:bookmarkEnd w:id="52"/>
      <w:r w:rsidRPr="00103370">
        <w:t xml:space="preserve">, T. </w:t>
      </w:r>
      <w:proofErr w:type="spellStart"/>
      <w:r w:rsidRPr="00103370">
        <w:t>Alyas</w:t>
      </w:r>
      <w:proofErr w:type="spellEnd"/>
      <w:r w:rsidRPr="00103370">
        <w:t xml:space="preserve">, F. Ahmad, F. Butt, W. Qazi, and S. Saqib, “An analysis of security challenges and their perspective solutions for cloud computing and IoT,” EAI endorsed transactions on scalable information systems, vol. 8, no. 30, p. 166718–, 2021, </w:t>
      </w:r>
      <w:proofErr w:type="spellStart"/>
      <w:r w:rsidRPr="00103370">
        <w:t>doi</w:t>
      </w:r>
      <w:proofErr w:type="spellEnd"/>
      <w:r w:rsidRPr="00103370">
        <w:t>: 10.4108/eai.23-10-2020.166718.</w:t>
      </w:r>
    </w:p>
    <w:p w:rsidR="00E819B1" w:rsidRPr="00103370" w:rsidRDefault="00E819B1" w:rsidP="00E819B1"/>
    <w:p w:rsidR="00E819B1" w:rsidRPr="00103370" w:rsidRDefault="00E819B1" w:rsidP="00E819B1">
      <w:pPr>
        <w:pStyle w:val="ListParagraph"/>
        <w:numPr>
          <w:ilvl w:val="0"/>
          <w:numId w:val="15"/>
        </w:numPr>
        <w:rPr>
          <w:lang w:eastAsia="en-GB"/>
        </w:rPr>
      </w:pPr>
      <w:r w:rsidRPr="00103370">
        <w:lastRenderedPageBreak/>
        <w:t xml:space="preserve">J. K. </w:t>
      </w:r>
      <w:bookmarkStart w:id="53" w:name="Mishra"/>
      <w:r w:rsidRPr="00103370">
        <w:t>Mishra</w:t>
      </w:r>
      <w:bookmarkEnd w:id="53"/>
      <w:r w:rsidRPr="00103370">
        <w:t xml:space="preserve"> and M. </w:t>
      </w:r>
      <w:proofErr w:type="spellStart"/>
      <w:r w:rsidRPr="00103370">
        <w:t>Janarthanan</w:t>
      </w:r>
      <w:proofErr w:type="spellEnd"/>
      <w:r w:rsidRPr="00103370">
        <w:t xml:space="preserve">, “Cloud Computing Security: Machine and Deep Learning Models Analysis,” Macromolecular symposia., vol. 407, no. 1, 2023, </w:t>
      </w:r>
      <w:proofErr w:type="spellStart"/>
      <w:r w:rsidRPr="00103370">
        <w:t>doi</w:t>
      </w:r>
      <w:proofErr w:type="spellEnd"/>
      <w:r w:rsidRPr="00103370">
        <w:t>: 10.1002/masy.202100521.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bookmarkStart w:id="54" w:name="Sharma"/>
      <w:r w:rsidRPr="00103370">
        <w:rPr>
          <w:lang w:eastAsia="en-GB"/>
        </w:rPr>
        <w:t>Sharma</w:t>
      </w:r>
      <w:bookmarkEnd w:id="54"/>
      <w:r w:rsidRPr="00103370">
        <w:rPr>
          <w:lang w:eastAsia="en-GB"/>
        </w:rPr>
        <w:t xml:space="preserve">, B. </w:t>
      </w:r>
      <w:proofErr w:type="spellStart"/>
      <w:r w:rsidRPr="00103370">
        <w:rPr>
          <w:lang w:eastAsia="en-GB"/>
        </w:rPr>
        <w:t>Keshwani</w:t>
      </w:r>
      <w:proofErr w:type="spellEnd"/>
      <w:r w:rsidRPr="00103370">
        <w:rPr>
          <w:lang w:eastAsia="en-GB"/>
        </w:rPr>
        <w:t xml:space="preserve">, and P. </w:t>
      </w:r>
      <w:proofErr w:type="spellStart"/>
      <w:r w:rsidRPr="00103370">
        <w:rPr>
          <w:lang w:eastAsia="en-GB"/>
        </w:rPr>
        <w:t>Dadheech</w:t>
      </w:r>
      <w:proofErr w:type="spellEnd"/>
      <w:r w:rsidRPr="00103370">
        <w:rPr>
          <w:lang w:eastAsia="en-GB"/>
        </w:rPr>
        <w:t xml:space="preserve">, “Authentication issues and techniques in cloud computing security: A Review,” </w:t>
      </w:r>
      <w:r w:rsidRPr="00103370">
        <w:rPr>
          <w:i/>
          <w:iCs/>
          <w:lang w:eastAsia="en-GB"/>
        </w:rPr>
        <w:t>SSRN Electronic Journal</w:t>
      </w:r>
      <w:r w:rsidRPr="00103370">
        <w:rPr>
          <w:lang w:eastAsia="en-GB"/>
        </w:rPr>
        <w:t xml:space="preserve">, 2019. </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R. </w:t>
      </w:r>
      <w:bookmarkStart w:id="55" w:name="Messier"/>
      <w:r w:rsidRPr="00103370">
        <w:rPr>
          <w:lang w:eastAsia="en-GB"/>
        </w:rPr>
        <w:t>Messier</w:t>
      </w:r>
      <w:bookmarkEnd w:id="55"/>
      <w:r w:rsidRPr="00103370">
        <w:rPr>
          <w:lang w:eastAsia="en-GB"/>
        </w:rPr>
        <w:t>, CEH v11 certified ethical hacker study guide, 2nd ed. Hoboken, New Jersey: John Wiley &amp; Sons, 2021.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B. </w:t>
      </w:r>
      <w:bookmarkStart w:id="56" w:name="Alouffi"/>
      <w:proofErr w:type="spellStart"/>
      <w:r w:rsidRPr="00103370">
        <w:rPr>
          <w:lang w:eastAsia="en-GB"/>
        </w:rPr>
        <w:t>Alouffi</w:t>
      </w:r>
      <w:bookmarkEnd w:id="56"/>
      <w:proofErr w:type="spellEnd"/>
      <w:r w:rsidRPr="00103370">
        <w:rPr>
          <w:lang w:eastAsia="en-GB"/>
        </w:rPr>
        <w:t xml:space="preserve">, M. Hasnain, A. </w:t>
      </w:r>
      <w:proofErr w:type="spellStart"/>
      <w:r w:rsidRPr="00103370">
        <w:rPr>
          <w:lang w:eastAsia="en-GB"/>
        </w:rPr>
        <w:t>Alharbi</w:t>
      </w:r>
      <w:proofErr w:type="spellEnd"/>
      <w:r w:rsidRPr="00103370">
        <w:rPr>
          <w:lang w:eastAsia="en-GB"/>
        </w:rPr>
        <w:t xml:space="preserve">, W. </w:t>
      </w:r>
      <w:proofErr w:type="spellStart"/>
      <w:r w:rsidRPr="00103370">
        <w:rPr>
          <w:lang w:eastAsia="en-GB"/>
        </w:rPr>
        <w:t>Alosaimi</w:t>
      </w:r>
      <w:proofErr w:type="spellEnd"/>
      <w:r w:rsidRPr="00103370">
        <w:rPr>
          <w:lang w:eastAsia="en-GB"/>
        </w:rPr>
        <w:t xml:space="preserve">, H. </w:t>
      </w:r>
      <w:proofErr w:type="spellStart"/>
      <w:r w:rsidRPr="00103370">
        <w:rPr>
          <w:lang w:eastAsia="en-GB"/>
        </w:rPr>
        <w:t>Alyami</w:t>
      </w:r>
      <w:proofErr w:type="spellEnd"/>
      <w:r w:rsidRPr="00103370">
        <w:rPr>
          <w:lang w:eastAsia="en-GB"/>
        </w:rPr>
        <w:t>, and M. Ayaz, “A Systematic Literature Review on Cloud Computing Security: Threats and Mitigation Strategies,” IEEE access, vol. 9, pp. 57792–57807, 2021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X. </w:t>
      </w:r>
      <w:bookmarkStart w:id="57" w:name="Shao"/>
      <w:r w:rsidRPr="00103370">
        <w:rPr>
          <w:lang w:eastAsia="en-GB"/>
        </w:rPr>
        <w:t>Shao</w:t>
      </w:r>
      <w:bookmarkEnd w:id="57"/>
      <w:r w:rsidRPr="00103370">
        <w:rPr>
          <w:lang w:eastAsia="en-GB"/>
        </w:rPr>
        <w:t xml:space="preserve">, M. </w:t>
      </w:r>
      <w:proofErr w:type="spellStart"/>
      <w:r w:rsidRPr="00103370">
        <w:rPr>
          <w:lang w:eastAsia="en-GB"/>
        </w:rPr>
        <w:t>Siponen</w:t>
      </w:r>
      <w:proofErr w:type="spellEnd"/>
      <w:r w:rsidRPr="00103370">
        <w:rPr>
          <w:lang w:eastAsia="en-GB"/>
        </w:rPr>
        <w:t>, and F. Liu, “</w:t>
      </w:r>
      <w:proofErr w:type="gramStart"/>
      <w:r w:rsidRPr="00103370">
        <w:rPr>
          <w:lang w:eastAsia="en-GB"/>
        </w:rPr>
        <w:t>Shall  follow</w:t>
      </w:r>
      <w:proofErr w:type="gramEnd"/>
      <w:r w:rsidRPr="00103370">
        <w:rPr>
          <w:lang w:eastAsia="en-GB"/>
        </w:rPr>
        <w:t xml:space="preserve">? Impact of reputation concern on information security managers’ investment decisions,” Computers &amp; security, vol. 97, pp. 101961–10, 2020, </w:t>
      </w:r>
      <w:proofErr w:type="spellStart"/>
      <w:r w:rsidRPr="00103370">
        <w:rPr>
          <w:lang w:eastAsia="en-GB"/>
        </w:rPr>
        <w:t>doi</w:t>
      </w:r>
      <w:proofErr w:type="spellEnd"/>
      <w:r w:rsidRPr="00103370">
        <w:rPr>
          <w:lang w:eastAsia="en-GB"/>
        </w:rPr>
        <w:t>: 10.1016/j.cose.2020.101961.</w:t>
      </w:r>
    </w:p>
    <w:p w:rsidR="00E819B1" w:rsidRPr="00103370" w:rsidRDefault="00E819B1" w:rsidP="00E819B1">
      <w:pPr>
        <w:pStyle w:val="ListParagraph"/>
        <w:rPr>
          <w:lang w:eastAsia="en-GB"/>
        </w:rPr>
      </w:pPr>
    </w:p>
    <w:p w:rsidR="00E819B1" w:rsidRPr="00103370" w:rsidRDefault="00E819B1" w:rsidP="00E819B1">
      <w:pPr>
        <w:pStyle w:val="ListParagraph"/>
        <w:numPr>
          <w:ilvl w:val="0"/>
          <w:numId w:val="15"/>
        </w:numPr>
        <w:rPr>
          <w:lang w:eastAsia="en-GB"/>
        </w:rPr>
      </w:pPr>
      <w:r w:rsidRPr="00103370">
        <w:t xml:space="preserve">I. </w:t>
      </w:r>
      <w:bookmarkStart w:id="58" w:name="Priyadarshini"/>
      <w:r w:rsidRPr="00103370">
        <w:t>Priyadarshini</w:t>
      </w:r>
      <w:bookmarkEnd w:id="58"/>
      <w:r w:rsidRPr="00103370">
        <w:t xml:space="preserve">, R. Kumar, R. Sharma, P. K. Singh, and S. C. </w:t>
      </w:r>
      <w:proofErr w:type="spellStart"/>
      <w:r w:rsidRPr="00103370">
        <w:t>Satapathy</w:t>
      </w:r>
      <w:proofErr w:type="spellEnd"/>
      <w:r w:rsidRPr="00103370">
        <w:t>, “Identifying cyber insecurities in trustworthy space and energy sector for smart grids,” Computers &amp; electrical engineering, vol. 93, p. 107204–, 2021</w:t>
      </w:r>
    </w:p>
    <w:p w:rsidR="00E819B1" w:rsidRPr="00103370" w:rsidRDefault="00E819B1" w:rsidP="00E819B1">
      <w:pPr>
        <w:rPr>
          <w:lang w:eastAsia="en-GB"/>
        </w:rPr>
      </w:pPr>
    </w:p>
    <w:p w:rsidR="00E819B1" w:rsidRPr="00103370" w:rsidRDefault="00E819B1" w:rsidP="00E819B1">
      <w:pPr>
        <w:pStyle w:val="ListParagraph"/>
        <w:numPr>
          <w:ilvl w:val="0"/>
          <w:numId w:val="15"/>
        </w:numPr>
      </w:pPr>
      <w:r w:rsidRPr="00103370">
        <w:t xml:space="preserve">M. </w:t>
      </w:r>
      <w:bookmarkStart w:id="59" w:name="Mingas"/>
      <w:proofErr w:type="spellStart"/>
      <w:r w:rsidRPr="00103370">
        <w:t>Mingas</w:t>
      </w:r>
      <w:bookmarkEnd w:id="59"/>
      <w:proofErr w:type="spellEnd"/>
      <w:r w:rsidRPr="00103370">
        <w:t>, “Cloud seen as critical infrastructure by 94,” Capacity Magazine, 2021.</w:t>
      </w:r>
    </w:p>
    <w:p w:rsidR="00465274" w:rsidRPr="00103370" w:rsidRDefault="00465274" w:rsidP="00465274"/>
    <w:p w:rsidR="00E819B1" w:rsidRPr="00103370" w:rsidRDefault="00E819B1" w:rsidP="00E819B1">
      <w:pPr>
        <w:pStyle w:val="ListParagraph"/>
        <w:numPr>
          <w:ilvl w:val="0"/>
          <w:numId w:val="15"/>
        </w:numPr>
        <w:rPr>
          <w:lang w:eastAsia="en-GB"/>
        </w:rPr>
      </w:pPr>
      <w:r w:rsidRPr="00103370">
        <w:rPr>
          <w:lang w:eastAsia="en-GB"/>
        </w:rPr>
        <w:lastRenderedPageBreak/>
        <w:t xml:space="preserve">Y.-H. </w:t>
      </w:r>
      <w:bookmarkStart w:id="60" w:name="Hung"/>
      <w:r w:rsidRPr="00103370">
        <w:rPr>
          <w:lang w:eastAsia="en-GB"/>
        </w:rPr>
        <w:t>Hung</w:t>
      </w:r>
      <w:bookmarkEnd w:id="60"/>
      <w:r w:rsidRPr="00103370">
        <w:rPr>
          <w:lang w:eastAsia="en-GB"/>
        </w:rPr>
        <w:t>, “Investigating How the Cloud Computing Transforms the Development of Industries,” IEEE access, vol. 7, pp. 181505–181517, 2019</w:t>
      </w:r>
    </w:p>
    <w:p w:rsidR="00465274" w:rsidRPr="00103370" w:rsidRDefault="00465274" w:rsidP="00465274">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S. S. </w:t>
      </w:r>
      <w:bookmarkStart w:id="61" w:name="Manvi"/>
      <w:proofErr w:type="spellStart"/>
      <w:r w:rsidRPr="00103370">
        <w:rPr>
          <w:lang w:eastAsia="en-GB"/>
        </w:rPr>
        <w:t>Manvi</w:t>
      </w:r>
      <w:bookmarkEnd w:id="61"/>
      <w:proofErr w:type="spellEnd"/>
      <w:r w:rsidRPr="00103370">
        <w:rPr>
          <w:lang w:eastAsia="en-GB"/>
        </w:rPr>
        <w:t xml:space="preserve"> and G. K. </w:t>
      </w:r>
      <w:proofErr w:type="spellStart"/>
      <w:r w:rsidRPr="00103370">
        <w:rPr>
          <w:lang w:eastAsia="en-GB"/>
        </w:rPr>
        <w:t>Shyam</w:t>
      </w:r>
      <w:proofErr w:type="spellEnd"/>
      <w:r w:rsidRPr="00103370">
        <w:rPr>
          <w:lang w:eastAsia="en-GB"/>
        </w:rPr>
        <w:t>, Cloud computing : concepts and technologies, First edition. Boca Raton, FL: CRC Press, 2021.</w:t>
      </w:r>
    </w:p>
    <w:p w:rsidR="00465274" w:rsidRPr="00103370" w:rsidRDefault="00465274" w:rsidP="00465274">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P. </w:t>
      </w:r>
      <w:bookmarkStart w:id="62" w:name="Kumar"/>
      <w:r w:rsidRPr="00103370">
        <w:rPr>
          <w:lang w:eastAsia="en-GB"/>
        </w:rPr>
        <w:t>Kumar</w:t>
      </w:r>
      <w:bookmarkEnd w:id="62"/>
      <w:r w:rsidRPr="00103370">
        <w:rPr>
          <w:lang w:eastAsia="en-GB"/>
        </w:rPr>
        <w:t xml:space="preserve"> and R. Kumar, “Issues and Challenges of Load Balancing Techniques in Cloud Computing: A Survey,” ACM computing surveys, vol. 51, no. 6, pp. 1–35, 2019, </w:t>
      </w:r>
      <w:proofErr w:type="spellStart"/>
      <w:r w:rsidRPr="00103370">
        <w:rPr>
          <w:lang w:eastAsia="en-GB"/>
        </w:rPr>
        <w:t>doi</w:t>
      </w:r>
      <w:proofErr w:type="spellEnd"/>
      <w:r w:rsidRPr="00103370">
        <w:rPr>
          <w:lang w:eastAsia="en-GB"/>
        </w:rPr>
        <w:t>: 10.1145/3281010.</w:t>
      </w:r>
    </w:p>
    <w:p w:rsidR="00465274" w:rsidRPr="00103370" w:rsidRDefault="00465274" w:rsidP="00465274">
      <w:pPr>
        <w:rPr>
          <w:lang w:eastAsia="en-GB"/>
        </w:rPr>
      </w:pPr>
    </w:p>
    <w:p w:rsidR="00E819B1" w:rsidRPr="00103370" w:rsidRDefault="00E819B1" w:rsidP="00E819B1">
      <w:pPr>
        <w:pStyle w:val="ListParagraph"/>
        <w:numPr>
          <w:ilvl w:val="0"/>
          <w:numId w:val="15"/>
        </w:numPr>
      </w:pPr>
      <w:r w:rsidRPr="00103370">
        <w:t xml:space="preserve">H. </w:t>
      </w:r>
      <w:bookmarkStart w:id="63" w:name="Dey"/>
      <w:r w:rsidRPr="00103370">
        <w:t>Dey</w:t>
      </w:r>
      <w:bookmarkEnd w:id="63"/>
      <w:r w:rsidRPr="00103370">
        <w:t xml:space="preserve">, R. Islam and H. </w:t>
      </w:r>
      <w:proofErr w:type="spellStart"/>
      <w:r w:rsidRPr="00103370">
        <w:t>Arif</w:t>
      </w:r>
      <w:proofErr w:type="spellEnd"/>
      <w:r w:rsidRPr="00103370">
        <w:t xml:space="preserve">, "An Integrated Model To Make Cloud Authentication  And Multi-Tenancy More Secure," 2019 International Conference on </w:t>
      </w:r>
      <w:proofErr w:type="spellStart"/>
      <w:r w:rsidRPr="00103370">
        <w:t>Robotics,Electrical</w:t>
      </w:r>
      <w:proofErr w:type="spellEnd"/>
      <w:r w:rsidRPr="00103370">
        <w:t xml:space="preserve"> and Signal Processing Techniques (ICREST), Dhaka, Bangladesh, 2019, pp. 502-506, </w:t>
      </w:r>
      <w:proofErr w:type="spellStart"/>
      <w:r w:rsidRPr="00103370">
        <w:t>doi</w:t>
      </w:r>
      <w:proofErr w:type="spellEnd"/>
      <w:r w:rsidRPr="00103370">
        <w:t>: 10.1109/ICREST.2019.8644077.</w:t>
      </w:r>
    </w:p>
    <w:p w:rsidR="00465274" w:rsidRPr="00103370" w:rsidRDefault="00465274" w:rsidP="00465274"/>
    <w:p w:rsidR="00E819B1" w:rsidRPr="00103370" w:rsidRDefault="00E819B1" w:rsidP="00E819B1">
      <w:pPr>
        <w:pStyle w:val="ListParagraph"/>
        <w:numPr>
          <w:ilvl w:val="0"/>
          <w:numId w:val="15"/>
        </w:numPr>
      </w:pPr>
      <w:r w:rsidRPr="00103370">
        <w:t xml:space="preserve">B. </w:t>
      </w:r>
      <w:bookmarkStart w:id="64" w:name="Stackpole"/>
      <w:r w:rsidRPr="00103370">
        <w:t>Stackpole</w:t>
      </w:r>
      <w:bookmarkEnd w:id="64"/>
      <w:r w:rsidRPr="00103370">
        <w:t>, “</w:t>
      </w:r>
      <w:proofErr w:type="spellStart"/>
      <w:r w:rsidRPr="00103370">
        <w:t>Multicloud</w:t>
      </w:r>
      <w:proofErr w:type="spellEnd"/>
      <w:r w:rsidRPr="00103370">
        <w:t xml:space="preserve"> Is Here, But Complexity Doesn’t Have to Be,” CIO, 2022.</w:t>
      </w:r>
    </w:p>
    <w:p w:rsidR="00465274" w:rsidRPr="00103370" w:rsidRDefault="00465274" w:rsidP="00465274"/>
    <w:p w:rsidR="00E819B1" w:rsidRPr="00103370" w:rsidRDefault="00E819B1" w:rsidP="00E819B1">
      <w:pPr>
        <w:pStyle w:val="ListParagraph"/>
        <w:numPr>
          <w:ilvl w:val="0"/>
          <w:numId w:val="15"/>
        </w:numPr>
        <w:rPr>
          <w:lang w:eastAsia="en-GB"/>
        </w:rPr>
      </w:pPr>
      <w:r w:rsidRPr="00103370">
        <w:rPr>
          <w:lang w:eastAsia="en-GB"/>
        </w:rPr>
        <w:t xml:space="preserve">M. </w:t>
      </w:r>
      <w:bookmarkStart w:id="65" w:name="Singh"/>
      <w:r w:rsidRPr="00103370">
        <w:rPr>
          <w:lang w:eastAsia="en-GB"/>
        </w:rPr>
        <w:t>Singh</w:t>
      </w:r>
      <w:bookmarkEnd w:id="65"/>
      <w:r w:rsidRPr="00103370">
        <w:rPr>
          <w:lang w:eastAsia="en-GB"/>
        </w:rPr>
        <w:t xml:space="preserve">, S. Bhushan and S. Rani, "Investigation of SLA Management in Cloud Computing and Future Directions," 2021 2nd International Conference on Computational Methods in Science &amp; Technology (ICCMST), Mohali, India, 2021, pp. 78-83, </w:t>
      </w:r>
      <w:proofErr w:type="spellStart"/>
      <w:r w:rsidRPr="00103370">
        <w:rPr>
          <w:lang w:eastAsia="en-GB"/>
        </w:rPr>
        <w:t>doi</w:t>
      </w:r>
      <w:proofErr w:type="spellEnd"/>
      <w:r w:rsidRPr="00103370">
        <w:rPr>
          <w:lang w:eastAsia="en-GB"/>
        </w:rPr>
        <w:t>: 10.1109/ICCMST54943.2021.00027.</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t xml:space="preserve">M. </w:t>
      </w:r>
      <w:bookmarkStart w:id="66" w:name="Hosseini"/>
      <w:r w:rsidRPr="00103370">
        <w:t>Hosseini</w:t>
      </w:r>
      <w:bookmarkEnd w:id="66"/>
      <w:r w:rsidRPr="00103370">
        <w:t xml:space="preserve"> </w:t>
      </w:r>
      <w:proofErr w:type="spellStart"/>
      <w:r w:rsidRPr="00103370">
        <w:t>Shirvani</w:t>
      </w:r>
      <w:proofErr w:type="spellEnd"/>
      <w:r w:rsidRPr="00103370">
        <w:t xml:space="preserve">, “Bi-objective b service composition problem in multi-cloud environment: a bi-objective time-varying particle swarm optimisation algorithm,” </w:t>
      </w:r>
      <w:r w:rsidRPr="00103370">
        <w:lastRenderedPageBreak/>
        <w:t xml:space="preserve">Journal of experimental &amp; theoretical artificial intelligence, vol. 33, no. 2, pp. 179–202, 2021, </w:t>
      </w:r>
      <w:proofErr w:type="spellStart"/>
      <w:r w:rsidRPr="00103370">
        <w:t>doi</w:t>
      </w:r>
      <w:proofErr w:type="spellEnd"/>
      <w:r w:rsidRPr="00103370">
        <w:t>: 10.1080/0952813X.2020.1725652.</w:t>
      </w:r>
    </w:p>
    <w:p w:rsidR="00D510E3" w:rsidRPr="00103370" w:rsidRDefault="00D510E3" w:rsidP="00D510E3">
      <w:pPr>
        <w:rPr>
          <w:lang w:eastAsia="en-GB"/>
        </w:rPr>
      </w:pPr>
    </w:p>
    <w:p w:rsidR="00E819B1" w:rsidRPr="00103370" w:rsidRDefault="00465274" w:rsidP="00465274">
      <w:pPr>
        <w:pStyle w:val="ListParagraph"/>
        <w:numPr>
          <w:ilvl w:val="0"/>
          <w:numId w:val="15"/>
        </w:numPr>
        <w:rPr>
          <w:lang w:eastAsia="en-GB"/>
        </w:rPr>
      </w:pPr>
      <w:r w:rsidRPr="00103370">
        <w:rPr>
          <w:lang w:eastAsia="en-GB"/>
        </w:rPr>
        <w:t xml:space="preserve">A. </w:t>
      </w:r>
      <w:bookmarkStart w:id="67" w:name="Rezaei"/>
      <w:r w:rsidR="00E819B1" w:rsidRPr="00103370">
        <w:rPr>
          <w:lang w:eastAsia="en-GB"/>
        </w:rPr>
        <w:t>Rezaei</w:t>
      </w:r>
      <w:bookmarkEnd w:id="67"/>
      <w:r w:rsidR="00E819B1" w:rsidRPr="00103370">
        <w:rPr>
          <w:lang w:eastAsia="en-GB"/>
        </w:rPr>
        <w:t xml:space="preserve">, A. </w:t>
      </w:r>
      <w:proofErr w:type="spellStart"/>
      <w:r w:rsidR="00E819B1" w:rsidRPr="00103370">
        <w:rPr>
          <w:lang w:eastAsia="en-GB"/>
        </w:rPr>
        <w:t>Hedayatipour</w:t>
      </w:r>
      <w:proofErr w:type="spellEnd"/>
      <w:r w:rsidR="00E819B1" w:rsidRPr="00103370">
        <w:rPr>
          <w:lang w:eastAsia="en-GB"/>
        </w:rPr>
        <w:t xml:space="preserve">, H. </w:t>
      </w:r>
      <w:proofErr w:type="spellStart"/>
      <w:r w:rsidR="00E819B1" w:rsidRPr="00103370">
        <w:rPr>
          <w:lang w:eastAsia="en-GB"/>
        </w:rPr>
        <w:t>Sayadi</w:t>
      </w:r>
      <w:proofErr w:type="spellEnd"/>
      <w:r w:rsidR="00E819B1" w:rsidRPr="00103370">
        <w:rPr>
          <w:lang w:eastAsia="en-GB"/>
        </w:rPr>
        <w:t xml:space="preserve">, M. </w:t>
      </w:r>
      <w:proofErr w:type="spellStart"/>
      <w:r w:rsidR="00E819B1" w:rsidRPr="00103370">
        <w:rPr>
          <w:lang w:eastAsia="en-GB"/>
        </w:rPr>
        <w:t>Aliasgari</w:t>
      </w:r>
      <w:proofErr w:type="spellEnd"/>
      <w:r w:rsidR="00E819B1" w:rsidRPr="00103370">
        <w:rPr>
          <w:lang w:eastAsia="en-GB"/>
        </w:rPr>
        <w:t xml:space="preserve"> and H. Zhou, "Global Attack and Remedy on IC-Specific Logic Encryption," 2022 IEEE International Symposium on Hardware Oriented Security and Trust (HOST), McLean, VA, USA, 2022, pp. 145-148, </w:t>
      </w:r>
      <w:proofErr w:type="spellStart"/>
      <w:r w:rsidR="00E819B1" w:rsidRPr="00103370">
        <w:rPr>
          <w:lang w:eastAsia="en-GB"/>
        </w:rPr>
        <w:t>doi</w:t>
      </w:r>
      <w:proofErr w:type="spellEnd"/>
      <w:r w:rsidR="00E819B1" w:rsidRPr="00103370">
        <w:rPr>
          <w:lang w:eastAsia="en-GB"/>
        </w:rPr>
        <w:t>: 10.1109/HOST54066.2022.9840128.</w:t>
      </w:r>
    </w:p>
    <w:p w:rsidR="00D510E3" w:rsidRPr="00103370" w:rsidRDefault="00D510E3" w:rsidP="00D510E3">
      <w:pPr>
        <w:rPr>
          <w:lang w:eastAsia="en-GB"/>
        </w:rPr>
      </w:pPr>
    </w:p>
    <w:p w:rsidR="00E819B1" w:rsidRPr="00103370" w:rsidRDefault="00465274" w:rsidP="00465274">
      <w:pPr>
        <w:pStyle w:val="ListParagraph"/>
        <w:numPr>
          <w:ilvl w:val="0"/>
          <w:numId w:val="15"/>
        </w:numPr>
        <w:rPr>
          <w:lang w:eastAsia="en-GB"/>
        </w:rPr>
      </w:pPr>
      <w:r w:rsidRPr="00103370">
        <w:t xml:space="preserve">I. </w:t>
      </w:r>
      <w:r w:rsidR="00E819B1" w:rsidRPr="00103370">
        <w:t xml:space="preserve">M. </w:t>
      </w:r>
      <w:bookmarkStart w:id="68" w:name="Ahmed"/>
      <w:r w:rsidR="00E819B1" w:rsidRPr="00103370">
        <w:t>Ahmed</w:t>
      </w:r>
      <w:bookmarkEnd w:id="68"/>
      <w:r w:rsidR="00E819B1" w:rsidRPr="00103370">
        <w:t xml:space="preserve"> and M. Y. </w:t>
      </w:r>
      <w:proofErr w:type="spellStart"/>
      <w:r w:rsidR="00E819B1" w:rsidRPr="00103370">
        <w:t>Kashmoola</w:t>
      </w:r>
      <w:proofErr w:type="spellEnd"/>
      <w:r w:rsidR="00E819B1" w:rsidRPr="00103370">
        <w:t xml:space="preserve">, "Investigated Insider and Outsider Attacks on the Federated Learning Systems," 2022 IEEE International Conference on Communication, Networks and Satellite (COMNETSAT), Solo, Indonesia, 2022, pp. 438-443, </w:t>
      </w:r>
      <w:proofErr w:type="spellStart"/>
      <w:r w:rsidR="00E819B1" w:rsidRPr="00103370">
        <w:t>doi</w:t>
      </w:r>
      <w:proofErr w:type="spellEnd"/>
      <w:r w:rsidR="00E819B1" w:rsidRPr="00103370">
        <w:t>: 10.1109/COMNETSAT56033.2022.9994330.</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bookmarkStart w:id="69" w:name="Gregory"/>
      <w:r w:rsidRPr="00103370">
        <w:rPr>
          <w:lang w:eastAsia="en-GB"/>
        </w:rPr>
        <w:t>Gregory</w:t>
      </w:r>
      <w:bookmarkEnd w:id="69"/>
      <w:r w:rsidRPr="00103370">
        <w:rPr>
          <w:lang w:eastAsia="en-GB"/>
        </w:rPr>
        <w:t xml:space="preserve"> G. </w:t>
      </w:r>
      <w:proofErr w:type="spellStart"/>
      <w:r w:rsidRPr="00103370">
        <w:rPr>
          <w:lang w:eastAsia="en-GB"/>
        </w:rPr>
        <w:t>Deierlein</w:t>
      </w:r>
      <w:proofErr w:type="spellEnd"/>
      <w:r w:rsidRPr="00103370">
        <w:rPr>
          <w:lang w:eastAsia="en-GB"/>
        </w:rPr>
        <w:t xml:space="preserve"> et al., “A Cloud-Enabled Application Framework for Simulating Regional-Scale Impacts of Natural Hazards on the Built Environment,” Frontiers in built environment, vol. 6, 2020, </w:t>
      </w:r>
      <w:proofErr w:type="spellStart"/>
      <w:r w:rsidRPr="00103370">
        <w:rPr>
          <w:lang w:eastAsia="en-GB"/>
        </w:rPr>
        <w:t>doi</w:t>
      </w:r>
      <w:proofErr w:type="spellEnd"/>
      <w:r w:rsidRPr="00103370">
        <w:rPr>
          <w:lang w:eastAsia="en-GB"/>
        </w:rPr>
        <w:t>: 10.3389/fbuil.2020.558706.</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S. </w:t>
      </w:r>
      <w:bookmarkStart w:id="70" w:name="Swagatika"/>
      <w:proofErr w:type="spellStart"/>
      <w:r w:rsidRPr="00103370">
        <w:rPr>
          <w:lang w:eastAsia="en-GB"/>
        </w:rPr>
        <w:t>Swagatika</w:t>
      </w:r>
      <w:bookmarkEnd w:id="70"/>
      <w:proofErr w:type="spellEnd"/>
      <w:r w:rsidRPr="00103370">
        <w:rPr>
          <w:lang w:eastAsia="en-GB"/>
        </w:rPr>
        <w:t xml:space="preserve"> and N. Panda, “Cloud-based backup and data recovery,” Journal of information &amp; optimization sciences, vol. 43, no. 5, pp. 923–932, 2022, </w:t>
      </w:r>
      <w:proofErr w:type="spellStart"/>
      <w:r w:rsidRPr="00103370">
        <w:rPr>
          <w:lang w:eastAsia="en-GB"/>
        </w:rPr>
        <w:t>doi</w:t>
      </w:r>
      <w:proofErr w:type="spellEnd"/>
      <w:r w:rsidRPr="00103370">
        <w:rPr>
          <w:lang w:eastAsia="en-GB"/>
        </w:rPr>
        <w:t>: 10.1080/02522667.2022.2091097.</w:t>
      </w:r>
    </w:p>
    <w:p w:rsidR="00A51DCE" w:rsidRPr="00103370" w:rsidRDefault="00A51DCE" w:rsidP="00A51DCE">
      <w:pPr>
        <w:rPr>
          <w:lang w:eastAsia="en-GB"/>
        </w:rPr>
      </w:pPr>
    </w:p>
    <w:p w:rsidR="00D510E3" w:rsidRPr="00103370" w:rsidRDefault="00E819B1" w:rsidP="00D510E3">
      <w:pPr>
        <w:pStyle w:val="ListParagraph"/>
        <w:numPr>
          <w:ilvl w:val="0"/>
          <w:numId w:val="15"/>
        </w:numPr>
        <w:rPr>
          <w:lang w:eastAsia="en-GB"/>
        </w:rPr>
      </w:pPr>
      <w:bookmarkStart w:id="71" w:name="Exciting"/>
      <w:r w:rsidRPr="00103370">
        <w:rPr>
          <w:lang w:eastAsia="en-GB"/>
        </w:rPr>
        <w:t>Exciting</w:t>
      </w:r>
      <w:bookmarkEnd w:id="71"/>
      <w:r w:rsidRPr="00103370">
        <w:rPr>
          <w:lang w:eastAsia="en-GB"/>
        </w:rPr>
        <w:t xml:space="preserve"> advances in IP theft investigations can protect you, your clients, </w:t>
      </w:r>
      <w:proofErr w:type="gramStart"/>
      <w:r w:rsidRPr="00103370">
        <w:rPr>
          <w:lang w:eastAsia="en-GB"/>
        </w:rPr>
        <w:t>Wisconsin  law</w:t>
      </w:r>
      <w:proofErr w:type="gramEnd"/>
      <w:r w:rsidRPr="00103370">
        <w:rPr>
          <w:lang w:eastAsia="en-GB"/>
        </w:rPr>
        <w:t xml:space="preserve"> journal, 2021.</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lastRenderedPageBreak/>
        <w:t xml:space="preserve">R. </w:t>
      </w:r>
      <w:bookmarkStart w:id="72" w:name="Saxena"/>
      <w:r w:rsidRPr="00103370">
        <w:rPr>
          <w:lang w:eastAsia="en-GB"/>
        </w:rPr>
        <w:t>Saxena</w:t>
      </w:r>
      <w:bookmarkEnd w:id="72"/>
      <w:r w:rsidRPr="00103370">
        <w:rPr>
          <w:lang w:eastAsia="en-GB"/>
        </w:rPr>
        <w:t xml:space="preserve"> and S. Dey, “DDoS attack prevention using collaborative approach for cloud computing,” Cluster computing, vol. 23, no. 2, pp. 1329–1344, 2020, </w:t>
      </w:r>
      <w:proofErr w:type="spellStart"/>
      <w:r w:rsidRPr="00103370">
        <w:rPr>
          <w:lang w:eastAsia="en-GB"/>
        </w:rPr>
        <w:t>doi</w:t>
      </w:r>
      <w:proofErr w:type="spellEnd"/>
      <w:r w:rsidRPr="00103370">
        <w:rPr>
          <w:lang w:eastAsia="en-GB"/>
        </w:rPr>
        <w:t>: 10.1007/s10586-019-02994-2.</w:t>
      </w:r>
    </w:p>
    <w:p w:rsidR="00D510E3" w:rsidRPr="00103370" w:rsidRDefault="00D510E3" w:rsidP="00D510E3">
      <w:pPr>
        <w:pStyle w:val="ListParagraph"/>
        <w:rPr>
          <w:lang w:eastAsia="en-GB"/>
        </w:rPr>
      </w:pPr>
    </w:p>
    <w:p w:rsidR="00E819B1" w:rsidRPr="00103370" w:rsidRDefault="00D510E3" w:rsidP="00D510E3">
      <w:pPr>
        <w:pStyle w:val="ListParagraph"/>
        <w:numPr>
          <w:ilvl w:val="0"/>
          <w:numId w:val="15"/>
        </w:numPr>
        <w:rPr>
          <w:lang w:eastAsia="en-GB"/>
        </w:rPr>
      </w:pPr>
      <w:r w:rsidRPr="00103370">
        <w:rPr>
          <w:lang w:eastAsia="en-GB"/>
        </w:rPr>
        <w:t xml:space="preserve">I. </w:t>
      </w:r>
      <w:bookmarkStart w:id="73" w:name="Odun"/>
      <w:proofErr w:type="spellStart"/>
      <w:r w:rsidR="00E819B1" w:rsidRPr="00103370">
        <w:rPr>
          <w:lang w:eastAsia="en-GB"/>
        </w:rPr>
        <w:t>Odun</w:t>
      </w:r>
      <w:bookmarkEnd w:id="73"/>
      <w:proofErr w:type="spellEnd"/>
      <w:r w:rsidR="00E819B1" w:rsidRPr="00103370">
        <w:rPr>
          <w:lang w:eastAsia="en-GB"/>
        </w:rPr>
        <w:t xml:space="preserve">-Ayo, M. Ananya, F. </w:t>
      </w:r>
      <w:proofErr w:type="spellStart"/>
      <w:r w:rsidR="00E819B1" w:rsidRPr="00103370">
        <w:rPr>
          <w:lang w:eastAsia="en-GB"/>
        </w:rPr>
        <w:t>Agono</w:t>
      </w:r>
      <w:proofErr w:type="spellEnd"/>
      <w:r w:rsidR="00E819B1" w:rsidRPr="00103370">
        <w:rPr>
          <w:lang w:eastAsia="en-GB"/>
        </w:rPr>
        <w:t xml:space="preserve">, and R. </w:t>
      </w:r>
      <w:proofErr w:type="spellStart"/>
      <w:r w:rsidR="00E819B1" w:rsidRPr="00103370">
        <w:rPr>
          <w:lang w:eastAsia="en-GB"/>
        </w:rPr>
        <w:t>Goddy-Worlu</w:t>
      </w:r>
      <w:proofErr w:type="spellEnd"/>
      <w:r w:rsidR="00E819B1" w:rsidRPr="00103370">
        <w:rPr>
          <w:lang w:eastAsia="en-GB"/>
        </w:rPr>
        <w:t xml:space="preserve">, “Cloud Computing Architecture: A Critical Analysis,” in 2018 18th International Conference on Computational Science and Applications (ICCSA), 2018, pp. 1–7. </w:t>
      </w:r>
      <w:proofErr w:type="spellStart"/>
      <w:r w:rsidR="00E819B1" w:rsidRPr="00103370">
        <w:rPr>
          <w:lang w:eastAsia="en-GB"/>
        </w:rPr>
        <w:t>doi</w:t>
      </w:r>
      <w:proofErr w:type="spellEnd"/>
      <w:r w:rsidR="00E819B1" w:rsidRPr="00103370">
        <w:rPr>
          <w:lang w:eastAsia="en-GB"/>
        </w:rPr>
        <w:t>: 10.1109/ICCSA.2018.8439638.</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P. Y. </w:t>
      </w:r>
      <w:bookmarkStart w:id="74" w:name="Taser"/>
      <w:r w:rsidRPr="00103370">
        <w:rPr>
          <w:lang w:eastAsia="en-GB"/>
        </w:rPr>
        <w:t>Taser</w:t>
      </w:r>
      <w:bookmarkEnd w:id="74"/>
      <w:r w:rsidRPr="00103370">
        <w:rPr>
          <w:lang w:eastAsia="en-GB"/>
        </w:rPr>
        <w:t xml:space="preserve">, Emerging trends in IoT and integration with data science, </w:t>
      </w:r>
      <w:proofErr w:type="gramStart"/>
      <w:r w:rsidRPr="00103370">
        <w:rPr>
          <w:lang w:eastAsia="en-GB"/>
        </w:rPr>
        <w:t>cloud  computing</w:t>
      </w:r>
      <w:proofErr w:type="gramEnd"/>
      <w:r w:rsidRPr="00103370">
        <w:rPr>
          <w:lang w:eastAsia="en-GB"/>
        </w:rPr>
        <w:t>, and big data analytics. Hershey, PA: IGI Global, 2022.</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F. G. </w:t>
      </w:r>
      <w:bookmarkStart w:id="75" w:name="Reamer"/>
      <w:r w:rsidRPr="00103370">
        <w:rPr>
          <w:lang w:eastAsia="en-GB"/>
        </w:rPr>
        <w:t>Reamer</w:t>
      </w:r>
      <w:bookmarkEnd w:id="75"/>
      <w:r w:rsidRPr="00103370">
        <w:rPr>
          <w:lang w:eastAsia="en-GB"/>
        </w:rPr>
        <w:t xml:space="preserve">, “Evolving standards of care in the age of cybertechnology,” </w:t>
      </w:r>
      <w:proofErr w:type="spellStart"/>
      <w:r w:rsidRPr="00103370">
        <w:rPr>
          <w:lang w:eastAsia="en-GB"/>
        </w:rPr>
        <w:t>Behavioral</w:t>
      </w:r>
      <w:proofErr w:type="spellEnd"/>
      <w:r w:rsidRPr="00103370">
        <w:rPr>
          <w:lang w:eastAsia="en-GB"/>
        </w:rPr>
        <w:t xml:space="preserve"> sciences &amp; the law, vol. 36, no. 2, pp. 257–269, 2018, </w:t>
      </w:r>
      <w:proofErr w:type="spellStart"/>
      <w:r w:rsidRPr="00103370">
        <w:rPr>
          <w:lang w:eastAsia="en-GB"/>
        </w:rPr>
        <w:t>doi</w:t>
      </w:r>
      <w:proofErr w:type="spellEnd"/>
      <w:r w:rsidRPr="00103370">
        <w:rPr>
          <w:lang w:eastAsia="en-GB"/>
        </w:rPr>
        <w:t>: 10.1002/bsl.2336.</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X. </w:t>
      </w:r>
      <w:bookmarkStart w:id="76" w:name="Kontargyris"/>
      <w:proofErr w:type="spellStart"/>
      <w:r w:rsidRPr="00103370">
        <w:rPr>
          <w:lang w:eastAsia="en-GB"/>
        </w:rPr>
        <w:t>Kontargyris</w:t>
      </w:r>
      <w:bookmarkEnd w:id="76"/>
      <w:proofErr w:type="spellEnd"/>
      <w:r w:rsidRPr="00103370">
        <w:rPr>
          <w:lang w:eastAsia="en-GB"/>
        </w:rPr>
        <w:t xml:space="preserve">, IT Laws in the Era of Cloud-Computing. Nomos </w:t>
      </w:r>
      <w:proofErr w:type="spellStart"/>
      <w:r w:rsidRPr="00103370">
        <w:rPr>
          <w:lang w:eastAsia="en-GB"/>
        </w:rPr>
        <w:t>Verlagsgesellschaft</w:t>
      </w:r>
      <w:proofErr w:type="spellEnd"/>
      <w:r w:rsidRPr="00103370">
        <w:rPr>
          <w:lang w:eastAsia="en-GB"/>
        </w:rPr>
        <w:t xml:space="preserve"> </w:t>
      </w:r>
      <w:proofErr w:type="spellStart"/>
      <w:r w:rsidRPr="00103370">
        <w:rPr>
          <w:lang w:eastAsia="en-GB"/>
        </w:rPr>
        <w:t>mbH</w:t>
      </w:r>
      <w:proofErr w:type="spellEnd"/>
      <w:r w:rsidRPr="00103370">
        <w:rPr>
          <w:lang w:eastAsia="en-GB"/>
        </w:rPr>
        <w:t xml:space="preserve"> &amp; Co. KG, 2018.</w:t>
      </w:r>
    </w:p>
    <w:p w:rsidR="00D510E3" w:rsidRPr="00103370" w:rsidRDefault="00D510E3" w:rsidP="00D510E3">
      <w:pPr>
        <w:rPr>
          <w:lang w:eastAsia="en-GB"/>
        </w:rPr>
      </w:pPr>
    </w:p>
    <w:p w:rsidR="00A51DCE" w:rsidRPr="00103370" w:rsidRDefault="00E819B1" w:rsidP="00A51DCE">
      <w:pPr>
        <w:pStyle w:val="ListParagraph"/>
        <w:numPr>
          <w:ilvl w:val="0"/>
          <w:numId w:val="15"/>
        </w:numPr>
      </w:pPr>
      <w:bookmarkStart w:id="77" w:name="Aslan"/>
      <w:r w:rsidRPr="00103370">
        <w:t>Aslan</w:t>
      </w:r>
      <w:bookmarkEnd w:id="77"/>
      <w:r w:rsidRPr="00103370">
        <w:t xml:space="preserve">, </w:t>
      </w:r>
      <w:proofErr w:type="spellStart"/>
      <w:r w:rsidRPr="00103370">
        <w:t>Aktuğ</w:t>
      </w:r>
      <w:proofErr w:type="spellEnd"/>
      <w:r w:rsidRPr="00103370">
        <w:t xml:space="preserve">, S. S., </w:t>
      </w:r>
      <w:proofErr w:type="spellStart"/>
      <w:r w:rsidRPr="00103370">
        <w:t>Ozkan</w:t>
      </w:r>
      <w:proofErr w:type="spellEnd"/>
      <w:r w:rsidRPr="00103370">
        <w:t>-Okay, M., Yilmaz, A. A., &amp; Akin, E. (2023). A Comprehensive Review of Cyber Security Vulnerabilities, Threats, Attacks, and Solutions. Electronics (Basel), 12(6), 1333–. https://doi.org/10.3390/electronics12061333</w:t>
      </w:r>
    </w:p>
    <w:p w:rsidR="00A51DCE" w:rsidRPr="00103370" w:rsidRDefault="00A51DCE" w:rsidP="00A51DCE">
      <w:pPr>
        <w:ind w:left="360"/>
      </w:pPr>
    </w:p>
    <w:p w:rsidR="00D510E3" w:rsidRPr="00103370" w:rsidRDefault="00E819B1" w:rsidP="00D510E3">
      <w:pPr>
        <w:pStyle w:val="ListParagraph"/>
        <w:numPr>
          <w:ilvl w:val="0"/>
          <w:numId w:val="15"/>
        </w:numPr>
      </w:pPr>
      <w:r w:rsidRPr="00103370">
        <w:lastRenderedPageBreak/>
        <w:t xml:space="preserve">B. B. and T. R. </w:t>
      </w:r>
      <w:bookmarkStart w:id="78" w:name="Ganeshbabu"/>
      <w:proofErr w:type="spellStart"/>
      <w:r w:rsidRPr="00103370">
        <w:t>Ganeshbabu</w:t>
      </w:r>
      <w:bookmarkEnd w:id="78"/>
      <w:proofErr w:type="spellEnd"/>
      <w:r w:rsidRPr="00103370">
        <w:t xml:space="preserve">, “Privacy preservation of cloud data in business application enabled by multi-objective red deer-bird swarm algorithm,” Knowledge-based systems, vol. 236, p. 107748–, 2022, </w:t>
      </w:r>
      <w:proofErr w:type="spellStart"/>
      <w:r w:rsidRPr="00103370">
        <w:t>doi</w:t>
      </w:r>
      <w:proofErr w:type="spellEnd"/>
      <w:r w:rsidRPr="00103370">
        <w:t>: 10.1016/j.knosys.2021.107748.</w:t>
      </w:r>
    </w:p>
    <w:p w:rsidR="00D510E3" w:rsidRPr="00103370" w:rsidRDefault="00D510E3" w:rsidP="00D510E3"/>
    <w:p w:rsidR="00D510E3" w:rsidRPr="00103370" w:rsidRDefault="00D510E3" w:rsidP="00D510E3">
      <w:pPr>
        <w:pStyle w:val="ListParagraph"/>
        <w:numPr>
          <w:ilvl w:val="0"/>
          <w:numId w:val="15"/>
        </w:numPr>
      </w:pPr>
      <w:r w:rsidRPr="00103370">
        <w:t xml:space="preserve">A. </w:t>
      </w:r>
      <w:bookmarkStart w:id="79" w:name="Francia"/>
      <w:r w:rsidR="00E819B1" w:rsidRPr="00103370">
        <w:t>Francia</w:t>
      </w:r>
      <w:bookmarkEnd w:id="79"/>
      <w:r w:rsidR="00E819B1" w:rsidRPr="00103370">
        <w:t>, “Capital One provides update on costs related to data breach, UK PPI reserve,” SNL Bank &amp; Thrift Daily, 2020.</w:t>
      </w:r>
    </w:p>
    <w:p w:rsidR="00D510E3" w:rsidRPr="00103370" w:rsidRDefault="00D510E3" w:rsidP="00D510E3"/>
    <w:p w:rsidR="00E819B1" w:rsidRPr="00103370" w:rsidRDefault="00E819B1" w:rsidP="00E819B1">
      <w:pPr>
        <w:pStyle w:val="ListParagraph"/>
        <w:numPr>
          <w:ilvl w:val="0"/>
          <w:numId w:val="15"/>
        </w:numPr>
      </w:pPr>
      <w:r w:rsidRPr="00103370">
        <w:t xml:space="preserve">S. </w:t>
      </w:r>
      <w:bookmarkStart w:id="80" w:name="ZarAfshan"/>
      <w:proofErr w:type="spellStart"/>
      <w:r w:rsidRPr="00103370">
        <w:t>ZarAfshan</w:t>
      </w:r>
      <w:bookmarkEnd w:id="80"/>
      <w:proofErr w:type="spellEnd"/>
      <w:r w:rsidRPr="00103370">
        <w:t xml:space="preserve"> </w:t>
      </w:r>
      <w:proofErr w:type="spellStart"/>
      <w:r w:rsidRPr="00103370">
        <w:t>Goher</w:t>
      </w:r>
      <w:proofErr w:type="spellEnd"/>
      <w:r w:rsidRPr="00103370">
        <w:t xml:space="preserve">, P. </w:t>
      </w:r>
      <w:proofErr w:type="spellStart"/>
      <w:r w:rsidRPr="00103370">
        <w:t>Bloodsworth</w:t>
      </w:r>
      <w:proofErr w:type="spellEnd"/>
      <w:r w:rsidRPr="00103370">
        <w:t xml:space="preserve">, R. Ur Rasool, and R. </w:t>
      </w:r>
      <w:proofErr w:type="spellStart"/>
      <w:r w:rsidRPr="00103370">
        <w:t>McClatchey</w:t>
      </w:r>
      <w:proofErr w:type="spellEnd"/>
      <w:r w:rsidRPr="00103370">
        <w:t xml:space="preserve">, “Cloud provider capacity augmentation through automated resource bartering,” Future generation computer systems, vol. 81, pp. 203–218, 2018, </w:t>
      </w:r>
      <w:proofErr w:type="spellStart"/>
      <w:r w:rsidRPr="00103370">
        <w:t>doi</w:t>
      </w:r>
      <w:proofErr w:type="spellEnd"/>
      <w:r w:rsidRPr="00103370">
        <w:t>: 10.1016/j.future.2017.09.080.</w:t>
      </w:r>
    </w:p>
    <w:p w:rsidR="00D510E3" w:rsidRPr="00103370" w:rsidRDefault="00D510E3" w:rsidP="00D510E3"/>
    <w:p w:rsidR="00E819B1" w:rsidRPr="00103370" w:rsidRDefault="00E819B1" w:rsidP="00E819B1">
      <w:pPr>
        <w:pStyle w:val="ListParagraph"/>
        <w:numPr>
          <w:ilvl w:val="0"/>
          <w:numId w:val="15"/>
        </w:numPr>
      </w:pPr>
      <w:r w:rsidRPr="00103370">
        <w:t xml:space="preserve">L.-M. </w:t>
      </w:r>
      <w:bookmarkStart w:id="81" w:name="Chen"/>
      <w:r w:rsidRPr="00103370">
        <w:t>Chen</w:t>
      </w:r>
      <w:bookmarkEnd w:id="81"/>
      <w:r w:rsidRPr="00103370">
        <w:t xml:space="preserve"> and W.-L. Chang, “Supply- and cyber-related disruptions in cloud supply chain firms: Determining the best recovery speeds,” Transportation research. Part E, Logistics and transportation review, vol. 151, p. 102347–, 2021, </w:t>
      </w:r>
      <w:proofErr w:type="spellStart"/>
      <w:r w:rsidRPr="00103370">
        <w:t>doi</w:t>
      </w:r>
      <w:proofErr w:type="spellEnd"/>
      <w:r w:rsidRPr="00103370">
        <w:t>: 10.1016/j.tre.2021.102347.</w:t>
      </w:r>
    </w:p>
    <w:p w:rsidR="00D510E3" w:rsidRPr="00103370" w:rsidRDefault="00D510E3" w:rsidP="00D510E3"/>
    <w:p w:rsidR="00E819B1" w:rsidRPr="00103370" w:rsidRDefault="00E819B1" w:rsidP="00E819B1">
      <w:pPr>
        <w:pStyle w:val="ListParagraph"/>
        <w:numPr>
          <w:ilvl w:val="0"/>
          <w:numId w:val="15"/>
        </w:numPr>
      </w:pPr>
      <w:r w:rsidRPr="00103370">
        <w:t xml:space="preserve">J. </w:t>
      </w:r>
      <w:bookmarkStart w:id="82" w:name="Mckendrick"/>
      <w:proofErr w:type="spellStart"/>
      <w:r w:rsidRPr="00103370">
        <w:t>Mckendrick</w:t>
      </w:r>
      <w:bookmarkEnd w:id="82"/>
      <w:proofErr w:type="spellEnd"/>
      <w:r w:rsidRPr="00103370">
        <w:t>, “REALIZING DATA’S HYBRID and MULTI-CLOUD FUTURE,” Database Trends and Applications, vol. 37, no. 1, pp. 10–11, 2023.</w:t>
      </w:r>
    </w:p>
    <w:p w:rsidR="00D510E3" w:rsidRPr="00103370" w:rsidRDefault="00D510E3" w:rsidP="00D510E3"/>
    <w:p w:rsidR="00D510E3" w:rsidRPr="00103370" w:rsidRDefault="00E819B1" w:rsidP="00D510E3">
      <w:pPr>
        <w:pStyle w:val="ListParagraph"/>
        <w:numPr>
          <w:ilvl w:val="0"/>
          <w:numId w:val="15"/>
        </w:numPr>
      </w:pPr>
      <w:r w:rsidRPr="00103370">
        <w:t xml:space="preserve">L. K. </w:t>
      </w:r>
      <w:bookmarkStart w:id="83" w:name="Vashishtha"/>
      <w:proofErr w:type="spellStart"/>
      <w:r w:rsidRPr="00103370">
        <w:t>Vashishtha</w:t>
      </w:r>
      <w:bookmarkEnd w:id="83"/>
      <w:proofErr w:type="spellEnd"/>
      <w:r w:rsidRPr="00103370">
        <w:t xml:space="preserve">, A. P. Singh, and K. Chatterjee, “HIDM: A Hybrid Intrusion Detection Model for Cloud Based Systems,” Wireless personal communications, vol. 128, no. 4, pp. 2637–2666, 2023, </w:t>
      </w:r>
      <w:proofErr w:type="spellStart"/>
      <w:r w:rsidRPr="00103370">
        <w:t>doi</w:t>
      </w:r>
      <w:proofErr w:type="spellEnd"/>
      <w:r w:rsidRPr="00103370">
        <w:t>: 10.1007/s11277-022-10063-y.</w:t>
      </w:r>
    </w:p>
    <w:p w:rsidR="00D510E3" w:rsidRPr="00103370" w:rsidRDefault="00D510E3" w:rsidP="00D510E3"/>
    <w:p w:rsidR="00E819B1" w:rsidRPr="00103370" w:rsidRDefault="00E819B1" w:rsidP="00E819B1">
      <w:pPr>
        <w:pStyle w:val="ListParagraph"/>
        <w:numPr>
          <w:ilvl w:val="0"/>
          <w:numId w:val="15"/>
        </w:numPr>
      </w:pPr>
      <w:bookmarkStart w:id="84" w:name="Abdulsalam"/>
      <w:r w:rsidRPr="00103370">
        <w:lastRenderedPageBreak/>
        <w:t>Abdulsalam</w:t>
      </w:r>
      <w:bookmarkEnd w:id="84"/>
      <w:r w:rsidRPr="00103370">
        <w:t xml:space="preserve">, &amp; </w:t>
      </w:r>
      <w:proofErr w:type="spellStart"/>
      <w:r w:rsidRPr="00103370">
        <w:t>Hedabou</w:t>
      </w:r>
      <w:proofErr w:type="spellEnd"/>
      <w:r w:rsidRPr="00103370">
        <w:t>, M. (2022). Security and Privacy in Cloud Computing: Technical Review. Future Internet, 14(1), 11–. https://doi.org/10.3390/fi14010011</w:t>
      </w:r>
    </w:p>
    <w:p w:rsidR="00D510E3" w:rsidRPr="00103370" w:rsidRDefault="00D510E3" w:rsidP="00D510E3">
      <w:pPr>
        <w:pStyle w:val="ListParagraph"/>
      </w:pPr>
    </w:p>
    <w:p w:rsidR="00E819B1" w:rsidRPr="00103370" w:rsidRDefault="00E819B1" w:rsidP="00E819B1">
      <w:pPr>
        <w:pStyle w:val="ListParagraph"/>
        <w:numPr>
          <w:ilvl w:val="0"/>
          <w:numId w:val="15"/>
        </w:numPr>
      </w:pPr>
      <w:r w:rsidRPr="00103370">
        <w:t xml:space="preserve">P. J. </w:t>
      </w:r>
      <w:bookmarkStart w:id="85" w:name="Sun"/>
      <w:r w:rsidRPr="00103370">
        <w:t>Sun</w:t>
      </w:r>
      <w:bookmarkEnd w:id="85"/>
      <w:r w:rsidRPr="00103370">
        <w:t xml:space="preserve">, “Privacy Protection and Data Security in Cloud Computing: A Survey, Challenges, and Solutions,” IEEE access, vol. 7, pp. 147420–147452, 2019, </w:t>
      </w:r>
      <w:proofErr w:type="spellStart"/>
      <w:r w:rsidRPr="00103370">
        <w:t>doi</w:t>
      </w:r>
      <w:proofErr w:type="spellEnd"/>
      <w:r w:rsidRPr="00103370">
        <w:t>: 10.1109/ACCESS.2019.2946185.</w:t>
      </w:r>
    </w:p>
    <w:p w:rsidR="00D510E3" w:rsidRPr="00103370" w:rsidRDefault="00D510E3" w:rsidP="00D510E3"/>
    <w:p w:rsidR="00E819B1" w:rsidRPr="00103370" w:rsidRDefault="00E819B1" w:rsidP="00E819B1">
      <w:pPr>
        <w:pStyle w:val="ListParagraph"/>
        <w:numPr>
          <w:ilvl w:val="0"/>
          <w:numId w:val="15"/>
        </w:numPr>
      </w:pPr>
      <w:r w:rsidRPr="00103370">
        <w:t xml:space="preserve">S. </w:t>
      </w:r>
      <w:bookmarkStart w:id="86" w:name="Zhang"/>
      <w:r w:rsidRPr="00103370">
        <w:t>Zhang</w:t>
      </w:r>
      <w:bookmarkEnd w:id="86"/>
      <w:r w:rsidRPr="00103370">
        <w:t xml:space="preserve"> et al., "Practical Adoption of Cloud Computing in Power Systems—Drivers, Challenges, Guidance, and Real-World Use Cases," in IEEE Transactions on Smart Grid, vol. 13, no. 3, pp. 2390-2411, May 2022, </w:t>
      </w:r>
      <w:proofErr w:type="spellStart"/>
      <w:r w:rsidRPr="00103370">
        <w:t>doi</w:t>
      </w:r>
      <w:proofErr w:type="spellEnd"/>
      <w:r w:rsidRPr="00103370">
        <w:t>: 10.1109/TSG.2022.3148978.</w:t>
      </w:r>
    </w:p>
    <w:p w:rsidR="00D510E3" w:rsidRPr="00103370" w:rsidRDefault="00D510E3" w:rsidP="00D510E3"/>
    <w:p w:rsidR="00E819B1" w:rsidRPr="00103370" w:rsidRDefault="00E819B1" w:rsidP="00E819B1">
      <w:pPr>
        <w:pStyle w:val="ListParagraph"/>
        <w:numPr>
          <w:ilvl w:val="0"/>
          <w:numId w:val="15"/>
        </w:numPr>
        <w:rPr>
          <w:lang w:eastAsia="en-GB"/>
        </w:rPr>
      </w:pPr>
      <w:r w:rsidRPr="00103370">
        <w:rPr>
          <w:lang w:eastAsia="en-GB"/>
        </w:rPr>
        <w:t xml:space="preserve">G. R. </w:t>
      </w:r>
      <w:bookmarkStart w:id="87" w:name="Tsochev"/>
      <w:proofErr w:type="spellStart"/>
      <w:r w:rsidRPr="00103370">
        <w:rPr>
          <w:lang w:eastAsia="en-GB"/>
        </w:rPr>
        <w:t>Tsochev</w:t>
      </w:r>
      <w:bookmarkEnd w:id="87"/>
      <w:proofErr w:type="spellEnd"/>
      <w:r w:rsidRPr="00103370">
        <w:rPr>
          <w:lang w:eastAsia="en-GB"/>
        </w:rPr>
        <w:t xml:space="preserve"> and R. I. </w:t>
      </w:r>
      <w:proofErr w:type="spellStart"/>
      <w:r w:rsidRPr="00103370">
        <w:rPr>
          <w:lang w:eastAsia="en-GB"/>
        </w:rPr>
        <w:t>Trifonov</w:t>
      </w:r>
      <w:proofErr w:type="spellEnd"/>
      <w:r w:rsidRPr="00103370">
        <w:rPr>
          <w:lang w:eastAsia="en-GB"/>
        </w:rPr>
        <w:t xml:space="preserve">, “Cloud computing security requirements: A Review,” IOP conference series. Materials Science and Engineering, vol. 1216, no. 1, p. 12001–, 2022, </w:t>
      </w:r>
      <w:proofErr w:type="spellStart"/>
      <w:r w:rsidRPr="00103370">
        <w:rPr>
          <w:lang w:eastAsia="en-GB"/>
        </w:rPr>
        <w:t>doi</w:t>
      </w:r>
      <w:proofErr w:type="spellEnd"/>
      <w:r w:rsidRPr="00103370">
        <w:rPr>
          <w:lang w:eastAsia="en-GB"/>
        </w:rPr>
        <w:t>: 10.1088/1757-899X/1216/1/012001.</w:t>
      </w:r>
    </w:p>
    <w:p w:rsidR="00D510E3" w:rsidRPr="00103370" w:rsidRDefault="00D510E3" w:rsidP="00D510E3">
      <w:pPr>
        <w:rPr>
          <w:lang w:eastAsia="en-GB"/>
        </w:rPr>
      </w:pPr>
    </w:p>
    <w:p w:rsidR="00E819B1" w:rsidRPr="00103370" w:rsidRDefault="00E819B1" w:rsidP="00E819B1">
      <w:pPr>
        <w:pStyle w:val="ListParagraph"/>
        <w:numPr>
          <w:ilvl w:val="0"/>
          <w:numId w:val="15"/>
        </w:numPr>
      </w:pPr>
      <w:bookmarkStart w:id="88" w:name="Mario"/>
      <w:r w:rsidRPr="00103370">
        <w:t>Mario</w:t>
      </w:r>
      <w:bookmarkEnd w:id="88"/>
      <w:r w:rsidRPr="00103370">
        <w:t xml:space="preserve"> </w:t>
      </w:r>
      <w:proofErr w:type="spellStart"/>
      <w:r w:rsidRPr="00103370">
        <w:t>Brčić</w:t>
      </w:r>
      <w:proofErr w:type="spellEnd"/>
      <w:r w:rsidRPr="00103370">
        <w:t xml:space="preserve"> and </w:t>
      </w:r>
      <w:proofErr w:type="spellStart"/>
      <w:r w:rsidRPr="00103370">
        <w:t>Danijel</w:t>
      </w:r>
      <w:proofErr w:type="spellEnd"/>
      <w:r w:rsidRPr="00103370">
        <w:t xml:space="preserve"> </w:t>
      </w:r>
      <w:proofErr w:type="spellStart"/>
      <w:r w:rsidRPr="00103370">
        <w:t>Mlinarić</w:t>
      </w:r>
      <w:proofErr w:type="spellEnd"/>
      <w:r w:rsidRPr="00103370">
        <w:t xml:space="preserve">, “Tracking Predictive Gantt Chart for Proactive Rescheduling in Stochastic Resource Constrained Project Scheduling,” Journal of information and organizational sciences, vol. 42, no. 2, pp. 179–192, 2018, </w:t>
      </w:r>
      <w:proofErr w:type="spellStart"/>
      <w:r w:rsidRPr="00103370">
        <w:t>doi</w:t>
      </w:r>
      <w:proofErr w:type="spellEnd"/>
      <w:r w:rsidRPr="00103370">
        <w:t>: 10.31341/jios.42.2.2.</w:t>
      </w:r>
    </w:p>
    <w:bookmarkEnd w:id="46"/>
    <w:p w:rsidR="00E819B1" w:rsidRPr="00103370" w:rsidRDefault="00E819B1" w:rsidP="00E819B1"/>
    <w:p w:rsidR="00E409AC" w:rsidRPr="00103370" w:rsidRDefault="00E409AC" w:rsidP="00317944"/>
    <w:p w:rsidR="00525D47" w:rsidRPr="00103370" w:rsidRDefault="00525D47" w:rsidP="00317944"/>
    <w:p w:rsidR="00525D47" w:rsidRPr="00103370" w:rsidRDefault="00525D47" w:rsidP="00317944"/>
    <w:p w:rsidR="00525D47" w:rsidRPr="00103370" w:rsidRDefault="00525D47" w:rsidP="00317944"/>
    <w:p w:rsidR="00525D47" w:rsidRPr="00103370" w:rsidRDefault="00525D47" w:rsidP="00525D47">
      <w:pPr>
        <w:pStyle w:val="Heading1"/>
        <w:rPr>
          <w:color w:val="auto"/>
        </w:rPr>
      </w:pPr>
      <w:bookmarkStart w:id="89" w:name="_Toc133163028"/>
      <w:r w:rsidRPr="00103370">
        <w:rPr>
          <w:color w:val="auto"/>
        </w:rPr>
        <w:lastRenderedPageBreak/>
        <w:t xml:space="preserve">9. </w:t>
      </w:r>
      <w:bookmarkStart w:id="90" w:name="Appendix1"/>
      <w:r w:rsidRPr="00103370">
        <w:rPr>
          <w:color w:val="auto"/>
        </w:rPr>
        <w:t>Appendix 1</w:t>
      </w:r>
      <w:bookmarkEnd w:id="89"/>
      <w:bookmarkEnd w:id="90"/>
    </w:p>
    <w:p w:rsidR="00525D47" w:rsidRPr="00103370" w:rsidRDefault="00AF2AA1" w:rsidP="00525D47">
      <w:r w:rsidRPr="00A917B6">
        <w:drawing>
          <wp:inline distT="0" distB="0" distL="0" distR="0" wp14:anchorId="0098A77D" wp14:editId="11B2AEB9">
            <wp:extent cx="5731510" cy="23622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62200"/>
                    </a:xfrm>
                    <a:prstGeom prst="rect">
                      <a:avLst/>
                    </a:prstGeom>
                  </pic:spPr>
                </pic:pic>
              </a:graphicData>
            </a:graphic>
          </wp:inline>
        </w:drawing>
      </w:r>
    </w:p>
    <w:sectPr w:rsidR="00525D47" w:rsidRPr="00103370" w:rsidSect="0010337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5316" w:rsidRDefault="00195316" w:rsidP="00A3331D">
      <w:pPr>
        <w:spacing w:line="240" w:lineRule="auto"/>
      </w:pPr>
      <w:r>
        <w:separator/>
      </w:r>
    </w:p>
  </w:endnote>
  <w:endnote w:type="continuationSeparator" w:id="0">
    <w:p w:rsidR="00195316" w:rsidRDefault="00195316" w:rsidP="00A333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5316" w:rsidRDefault="00195316" w:rsidP="00A3331D">
      <w:pPr>
        <w:spacing w:line="240" w:lineRule="auto"/>
      </w:pPr>
      <w:r>
        <w:separator/>
      </w:r>
    </w:p>
  </w:footnote>
  <w:footnote w:type="continuationSeparator" w:id="0">
    <w:p w:rsidR="00195316" w:rsidRDefault="00195316" w:rsidP="00A333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9247C"/>
    <w:multiLevelType w:val="multilevel"/>
    <w:tmpl w:val="DB26CD48"/>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58219E"/>
    <w:multiLevelType w:val="hybridMultilevel"/>
    <w:tmpl w:val="1B1A3A82"/>
    <w:lvl w:ilvl="0" w:tplc="C1B8212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62DF"/>
    <w:multiLevelType w:val="hybridMultilevel"/>
    <w:tmpl w:val="3D043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EC1F1F"/>
    <w:multiLevelType w:val="hybridMultilevel"/>
    <w:tmpl w:val="1222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650C76"/>
    <w:multiLevelType w:val="hybridMultilevel"/>
    <w:tmpl w:val="5F0A9FAC"/>
    <w:lvl w:ilvl="0" w:tplc="0809000F">
      <w:start w:val="1"/>
      <w:numFmt w:val="decimal"/>
      <w:lvlText w:val="%1."/>
      <w:lvlJc w:val="left"/>
      <w:pPr>
        <w:ind w:left="720" w:hanging="360"/>
      </w:pPr>
    </w:lvl>
    <w:lvl w:ilvl="1" w:tplc="1D62930A">
      <w:start w:val="1"/>
      <w:numFmt w:val="upperRoman"/>
      <w:lvlText w:val="%2."/>
      <w:lvlJc w:val="left"/>
      <w:pPr>
        <w:ind w:left="1800" w:hanging="720"/>
      </w:pPr>
      <w:rPr>
        <w:rFonts w:hint="default"/>
      </w:rPr>
    </w:lvl>
    <w:lvl w:ilvl="2" w:tplc="27404A2C">
      <w:start w:val="1"/>
      <w:numFmt w:val="upperLetter"/>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829F7"/>
    <w:multiLevelType w:val="hybridMultilevel"/>
    <w:tmpl w:val="314C9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039EB"/>
    <w:multiLevelType w:val="hybridMultilevel"/>
    <w:tmpl w:val="9594EFE8"/>
    <w:lvl w:ilvl="0" w:tplc="0809000F">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C0DA9"/>
    <w:multiLevelType w:val="hybridMultilevel"/>
    <w:tmpl w:val="DA187B58"/>
    <w:lvl w:ilvl="0" w:tplc="0809000F">
      <w:start w:val="1"/>
      <w:numFmt w:val="decimal"/>
      <w:lvlText w:val="%1."/>
      <w:lvlJc w:val="left"/>
      <w:pPr>
        <w:ind w:left="360" w:hanging="360"/>
      </w:p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8" w15:restartNumberingAfterBreak="0">
    <w:nsid w:val="3A8E12DF"/>
    <w:multiLevelType w:val="hybridMultilevel"/>
    <w:tmpl w:val="C368F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25734C"/>
    <w:multiLevelType w:val="multilevel"/>
    <w:tmpl w:val="1C042E6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3A23B4"/>
    <w:multiLevelType w:val="multilevel"/>
    <w:tmpl w:val="0926401C"/>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b w:val="0"/>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abstractNum w:abstractNumId="11" w15:restartNumberingAfterBreak="0">
    <w:nsid w:val="489840D7"/>
    <w:multiLevelType w:val="hybridMultilevel"/>
    <w:tmpl w:val="BFDE38A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5B5794"/>
    <w:multiLevelType w:val="hybridMultilevel"/>
    <w:tmpl w:val="98A8E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60B21"/>
    <w:multiLevelType w:val="hybridMultilevel"/>
    <w:tmpl w:val="777E789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7727AA"/>
    <w:multiLevelType w:val="hybridMultilevel"/>
    <w:tmpl w:val="3AC40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545D2B"/>
    <w:multiLevelType w:val="hybridMultilevel"/>
    <w:tmpl w:val="5602031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3"/>
  </w:num>
  <w:num w:numId="4">
    <w:abstractNumId w:val="6"/>
  </w:num>
  <w:num w:numId="5">
    <w:abstractNumId w:val="8"/>
  </w:num>
  <w:num w:numId="6">
    <w:abstractNumId w:val="2"/>
  </w:num>
  <w:num w:numId="7">
    <w:abstractNumId w:val="5"/>
  </w:num>
  <w:num w:numId="8">
    <w:abstractNumId w:val="14"/>
  </w:num>
  <w:num w:numId="9">
    <w:abstractNumId w:val="9"/>
  </w:num>
  <w:num w:numId="10">
    <w:abstractNumId w:val="13"/>
  </w:num>
  <w:num w:numId="11">
    <w:abstractNumId w:val="11"/>
  </w:num>
  <w:num w:numId="12">
    <w:abstractNumId w:val="15"/>
  </w:num>
  <w:num w:numId="13">
    <w:abstractNumId w:val="12"/>
  </w:num>
  <w:num w:numId="14">
    <w:abstractNumId w:val="7"/>
  </w:num>
  <w:num w:numId="15">
    <w:abstractNumId w:val="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1BD"/>
    <w:rsid w:val="00014BA7"/>
    <w:rsid w:val="00015140"/>
    <w:rsid w:val="00022C01"/>
    <w:rsid w:val="00027AAE"/>
    <w:rsid w:val="00033AD8"/>
    <w:rsid w:val="00035370"/>
    <w:rsid w:val="000414D1"/>
    <w:rsid w:val="00043C18"/>
    <w:rsid w:val="000547BA"/>
    <w:rsid w:val="00060FE6"/>
    <w:rsid w:val="00061D62"/>
    <w:rsid w:val="000650B1"/>
    <w:rsid w:val="0006647F"/>
    <w:rsid w:val="000721E7"/>
    <w:rsid w:val="00074FEB"/>
    <w:rsid w:val="00076D49"/>
    <w:rsid w:val="00081373"/>
    <w:rsid w:val="00081FDF"/>
    <w:rsid w:val="000A326B"/>
    <w:rsid w:val="000A4276"/>
    <w:rsid w:val="000A4820"/>
    <w:rsid w:val="000A4923"/>
    <w:rsid w:val="000A70F2"/>
    <w:rsid w:val="000B11D3"/>
    <w:rsid w:val="000C5524"/>
    <w:rsid w:val="000D2084"/>
    <w:rsid w:val="000D42F5"/>
    <w:rsid w:val="000D5CA6"/>
    <w:rsid w:val="000E47FB"/>
    <w:rsid w:val="00103370"/>
    <w:rsid w:val="00103F04"/>
    <w:rsid w:val="00106AC2"/>
    <w:rsid w:val="001239B9"/>
    <w:rsid w:val="00135193"/>
    <w:rsid w:val="00144CF3"/>
    <w:rsid w:val="00160607"/>
    <w:rsid w:val="00172BDD"/>
    <w:rsid w:val="00177198"/>
    <w:rsid w:val="00195316"/>
    <w:rsid w:val="001A3105"/>
    <w:rsid w:val="001A5C49"/>
    <w:rsid w:val="001B491A"/>
    <w:rsid w:val="001C5633"/>
    <w:rsid w:val="001C6821"/>
    <w:rsid w:val="001D5B7F"/>
    <w:rsid w:val="001E4346"/>
    <w:rsid w:val="001E7D7E"/>
    <w:rsid w:val="002034F1"/>
    <w:rsid w:val="00211E36"/>
    <w:rsid w:val="0021373F"/>
    <w:rsid w:val="0021434C"/>
    <w:rsid w:val="00221713"/>
    <w:rsid w:val="002268F6"/>
    <w:rsid w:val="002328C5"/>
    <w:rsid w:val="00234409"/>
    <w:rsid w:val="00245522"/>
    <w:rsid w:val="002465FD"/>
    <w:rsid w:val="00260255"/>
    <w:rsid w:val="002746C1"/>
    <w:rsid w:val="0028640D"/>
    <w:rsid w:val="0028739B"/>
    <w:rsid w:val="00297DCD"/>
    <w:rsid w:val="002C269B"/>
    <w:rsid w:val="002C7B1A"/>
    <w:rsid w:val="002E43D2"/>
    <w:rsid w:val="00302840"/>
    <w:rsid w:val="00307743"/>
    <w:rsid w:val="00313D26"/>
    <w:rsid w:val="00316D3A"/>
    <w:rsid w:val="00317944"/>
    <w:rsid w:val="00320BAE"/>
    <w:rsid w:val="00330E0C"/>
    <w:rsid w:val="00344EB1"/>
    <w:rsid w:val="00370571"/>
    <w:rsid w:val="00375654"/>
    <w:rsid w:val="003843D0"/>
    <w:rsid w:val="00390035"/>
    <w:rsid w:val="003975E3"/>
    <w:rsid w:val="003B350B"/>
    <w:rsid w:val="003D073D"/>
    <w:rsid w:val="003D7DF5"/>
    <w:rsid w:val="003E134A"/>
    <w:rsid w:val="003E23CE"/>
    <w:rsid w:val="003F1DDE"/>
    <w:rsid w:val="003F2764"/>
    <w:rsid w:val="00400892"/>
    <w:rsid w:val="0042519D"/>
    <w:rsid w:val="004338C1"/>
    <w:rsid w:val="00450A23"/>
    <w:rsid w:val="00454504"/>
    <w:rsid w:val="00463E28"/>
    <w:rsid w:val="0046417D"/>
    <w:rsid w:val="00465099"/>
    <w:rsid w:val="00465274"/>
    <w:rsid w:val="004761C6"/>
    <w:rsid w:val="004878D2"/>
    <w:rsid w:val="004A31E8"/>
    <w:rsid w:val="004B3107"/>
    <w:rsid w:val="004B4DBF"/>
    <w:rsid w:val="004C0BB6"/>
    <w:rsid w:val="004C193A"/>
    <w:rsid w:val="004C7728"/>
    <w:rsid w:val="004D0C78"/>
    <w:rsid w:val="004D3D57"/>
    <w:rsid w:val="004D4BA8"/>
    <w:rsid w:val="004D6C2A"/>
    <w:rsid w:val="004E264F"/>
    <w:rsid w:val="004E3C5A"/>
    <w:rsid w:val="004E3F45"/>
    <w:rsid w:val="00507F5A"/>
    <w:rsid w:val="00516CA0"/>
    <w:rsid w:val="00517C07"/>
    <w:rsid w:val="00525D47"/>
    <w:rsid w:val="00530BBA"/>
    <w:rsid w:val="005403E5"/>
    <w:rsid w:val="0054076A"/>
    <w:rsid w:val="00545827"/>
    <w:rsid w:val="00546477"/>
    <w:rsid w:val="00560D28"/>
    <w:rsid w:val="0056103D"/>
    <w:rsid w:val="00564F02"/>
    <w:rsid w:val="00582B93"/>
    <w:rsid w:val="005A488F"/>
    <w:rsid w:val="005B6A6D"/>
    <w:rsid w:val="005B7E36"/>
    <w:rsid w:val="005D2D74"/>
    <w:rsid w:val="005E1928"/>
    <w:rsid w:val="005F778C"/>
    <w:rsid w:val="0061182D"/>
    <w:rsid w:val="006169A4"/>
    <w:rsid w:val="00616CE9"/>
    <w:rsid w:val="006172C3"/>
    <w:rsid w:val="00620BC8"/>
    <w:rsid w:val="00621049"/>
    <w:rsid w:val="0063473F"/>
    <w:rsid w:val="00634C63"/>
    <w:rsid w:val="0063669C"/>
    <w:rsid w:val="006532CC"/>
    <w:rsid w:val="00653B74"/>
    <w:rsid w:val="00662C7B"/>
    <w:rsid w:val="00675CB0"/>
    <w:rsid w:val="006938D5"/>
    <w:rsid w:val="006C07EE"/>
    <w:rsid w:val="006C2F48"/>
    <w:rsid w:val="006D64D0"/>
    <w:rsid w:val="006F6F2B"/>
    <w:rsid w:val="00702A8C"/>
    <w:rsid w:val="00703B34"/>
    <w:rsid w:val="007047A2"/>
    <w:rsid w:val="00715BE8"/>
    <w:rsid w:val="00721A25"/>
    <w:rsid w:val="0072358C"/>
    <w:rsid w:val="007331BD"/>
    <w:rsid w:val="00744C72"/>
    <w:rsid w:val="007468E2"/>
    <w:rsid w:val="007549A3"/>
    <w:rsid w:val="00762BBC"/>
    <w:rsid w:val="00765BCA"/>
    <w:rsid w:val="00780EFD"/>
    <w:rsid w:val="007812B9"/>
    <w:rsid w:val="00782B5B"/>
    <w:rsid w:val="00784748"/>
    <w:rsid w:val="00787828"/>
    <w:rsid w:val="00787925"/>
    <w:rsid w:val="00795D75"/>
    <w:rsid w:val="00797772"/>
    <w:rsid w:val="007A66FC"/>
    <w:rsid w:val="007B76A6"/>
    <w:rsid w:val="007C3000"/>
    <w:rsid w:val="007C6C1D"/>
    <w:rsid w:val="007D07AD"/>
    <w:rsid w:val="007D2747"/>
    <w:rsid w:val="007D3C4F"/>
    <w:rsid w:val="007E1D2C"/>
    <w:rsid w:val="007F1733"/>
    <w:rsid w:val="00812567"/>
    <w:rsid w:val="00816146"/>
    <w:rsid w:val="00841C83"/>
    <w:rsid w:val="00846C8A"/>
    <w:rsid w:val="00860F4F"/>
    <w:rsid w:val="0088143B"/>
    <w:rsid w:val="008A390B"/>
    <w:rsid w:val="008A7155"/>
    <w:rsid w:val="008D77B0"/>
    <w:rsid w:val="008E55CF"/>
    <w:rsid w:val="00905188"/>
    <w:rsid w:val="00911F82"/>
    <w:rsid w:val="0091693B"/>
    <w:rsid w:val="009367FC"/>
    <w:rsid w:val="00936955"/>
    <w:rsid w:val="00940FFA"/>
    <w:rsid w:val="00960388"/>
    <w:rsid w:val="00965344"/>
    <w:rsid w:val="0096718F"/>
    <w:rsid w:val="00967C4A"/>
    <w:rsid w:val="00971D39"/>
    <w:rsid w:val="00972197"/>
    <w:rsid w:val="009976B8"/>
    <w:rsid w:val="009A4F0A"/>
    <w:rsid w:val="009A563A"/>
    <w:rsid w:val="009C0256"/>
    <w:rsid w:val="009E5510"/>
    <w:rsid w:val="009E5809"/>
    <w:rsid w:val="009F5643"/>
    <w:rsid w:val="00A046B6"/>
    <w:rsid w:val="00A059E2"/>
    <w:rsid w:val="00A24510"/>
    <w:rsid w:val="00A31A5C"/>
    <w:rsid w:val="00A3331D"/>
    <w:rsid w:val="00A51DCE"/>
    <w:rsid w:val="00A54A97"/>
    <w:rsid w:val="00A64A6B"/>
    <w:rsid w:val="00A76193"/>
    <w:rsid w:val="00A7644C"/>
    <w:rsid w:val="00A81BDC"/>
    <w:rsid w:val="00A84EC4"/>
    <w:rsid w:val="00A865EB"/>
    <w:rsid w:val="00A917B6"/>
    <w:rsid w:val="00AA2481"/>
    <w:rsid w:val="00AA4130"/>
    <w:rsid w:val="00AA4FA1"/>
    <w:rsid w:val="00AA5147"/>
    <w:rsid w:val="00AA76BB"/>
    <w:rsid w:val="00AB41D6"/>
    <w:rsid w:val="00AC2477"/>
    <w:rsid w:val="00AC4909"/>
    <w:rsid w:val="00AC5831"/>
    <w:rsid w:val="00AC7061"/>
    <w:rsid w:val="00AF2AA1"/>
    <w:rsid w:val="00B03A8B"/>
    <w:rsid w:val="00B14204"/>
    <w:rsid w:val="00B21018"/>
    <w:rsid w:val="00B2342C"/>
    <w:rsid w:val="00B23B3F"/>
    <w:rsid w:val="00B24B5F"/>
    <w:rsid w:val="00B33484"/>
    <w:rsid w:val="00B36FDE"/>
    <w:rsid w:val="00B379E5"/>
    <w:rsid w:val="00B54F04"/>
    <w:rsid w:val="00B71680"/>
    <w:rsid w:val="00B73A7D"/>
    <w:rsid w:val="00B84CA7"/>
    <w:rsid w:val="00B866FD"/>
    <w:rsid w:val="00B86C7E"/>
    <w:rsid w:val="00B86D8E"/>
    <w:rsid w:val="00B92F11"/>
    <w:rsid w:val="00BA33C1"/>
    <w:rsid w:val="00BA721C"/>
    <w:rsid w:val="00BE2C0B"/>
    <w:rsid w:val="00BE7393"/>
    <w:rsid w:val="00C01D59"/>
    <w:rsid w:val="00C107CF"/>
    <w:rsid w:val="00C12C50"/>
    <w:rsid w:val="00C21F6E"/>
    <w:rsid w:val="00C26242"/>
    <w:rsid w:val="00C40258"/>
    <w:rsid w:val="00C43642"/>
    <w:rsid w:val="00C47B43"/>
    <w:rsid w:val="00C5553D"/>
    <w:rsid w:val="00C77E39"/>
    <w:rsid w:val="00C87EAC"/>
    <w:rsid w:val="00C9184F"/>
    <w:rsid w:val="00C925FC"/>
    <w:rsid w:val="00C96B17"/>
    <w:rsid w:val="00CA181A"/>
    <w:rsid w:val="00CA50C0"/>
    <w:rsid w:val="00CA674A"/>
    <w:rsid w:val="00CC2405"/>
    <w:rsid w:val="00CD3AEC"/>
    <w:rsid w:val="00CE3CFD"/>
    <w:rsid w:val="00CF1A01"/>
    <w:rsid w:val="00CF7EAF"/>
    <w:rsid w:val="00D03C84"/>
    <w:rsid w:val="00D15924"/>
    <w:rsid w:val="00D3756D"/>
    <w:rsid w:val="00D43884"/>
    <w:rsid w:val="00D43BA1"/>
    <w:rsid w:val="00D45DA7"/>
    <w:rsid w:val="00D510E3"/>
    <w:rsid w:val="00D5408A"/>
    <w:rsid w:val="00D64B52"/>
    <w:rsid w:val="00D64DA5"/>
    <w:rsid w:val="00D85A20"/>
    <w:rsid w:val="00D93FBB"/>
    <w:rsid w:val="00D951C5"/>
    <w:rsid w:val="00D96409"/>
    <w:rsid w:val="00DA783B"/>
    <w:rsid w:val="00DB2DCE"/>
    <w:rsid w:val="00DB552A"/>
    <w:rsid w:val="00DD2F02"/>
    <w:rsid w:val="00DE49D3"/>
    <w:rsid w:val="00DF3C01"/>
    <w:rsid w:val="00DF4C3A"/>
    <w:rsid w:val="00E010F6"/>
    <w:rsid w:val="00E029C0"/>
    <w:rsid w:val="00E12EAC"/>
    <w:rsid w:val="00E176DD"/>
    <w:rsid w:val="00E202AD"/>
    <w:rsid w:val="00E409AC"/>
    <w:rsid w:val="00E504C6"/>
    <w:rsid w:val="00E6485A"/>
    <w:rsid w:val="00E70E3E"/>
    <w:rsid w:val="00E724A8"/>
    <w:rsid w:val="00E741F7"/>
    <w:rsid w:val="00E7719B"/>
    <w:rsid w:val="00E819B1"/>
    <w:rsid w:val="00E82A30"/>
    <w:rsid w:val="00E8767D"/>
    <w:rsid w:val="00E91B3F"/>
    <w:rsid w:val="00EA6CBD"/>
    <w:rsid w:val="00EB2A08"/>
    <w:rsid w:val="00EB7430"/>
    <w:rsid w:val="00EC714C"/>
    <w:rsid w:val="00ED6615"/>
    <w:rsid w:val="00EE0878"/>
    <w:rsid w:val="00EF2EB2"/>
    <w:rsid w:val="00F04BDD"/>
    <w:rsid w:val="00F06D5C"/>
    <w:rsid w:val="00F14C8A"/>
    <w:rsid w:val="00F27F61"/>
    <w:rsid w:val="00F500FA"/>
    <w:rsid w:val="00F54FF2"/>
    <w:rsid w:val="00F5549C"/>
    <w:rsid w:val="00F560B4"/>
    <w:rsid w:val="00F60520"/>
    <w:rsid w:val="00F618C0"/>
    <w:rsid w:val="00F741AC"/>
    <w:rsid w:val="00F7420C"/>
    <w:rsid w:val="00F74D29"/>
    <w:rsid w:val="00F84572"/>
    <w:rsid w:val="00F91FD6"/>
    <w:rsid w:val="00F924F7"/>
    <w:rsid w:val="00FA0912"/>
    <w:rsid w:val="00FC26D9"/>
    <w:rsid w:val="00FC3A68"/>
    <w:rsid w:val="00FC607A"/>
    <w:rsid w:val="00FC72A8"/>
    <w:rsid w:val="00FD5E22"/>
    <w:rsid w:val="00FE124A"/>
    <w:rsid w:val="00FE4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13C2D"/>
  <w15:docId w15:val="{2E332E9A-CC76-4F19-8245-CE8CB02A1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6CBD"/>
    <w:pPr>
      <w:spacing w:after="0" w:line="48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C714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65E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44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31BD"/>
    <w:rPr>
      <w:rFonts w:ascii="Tahoma" w:hAnsi="Tahoma" w:cs="Tahoma"/>
      <w:sz w:val="16"/>
      <w:szCs w:val="16"/>
    </w:rPr>
  </w:style>
  <w:style w:type="character" w:customStyle="1" w:styleId="BalloonTextChar">
    <w:name w:val="Balloon Text Char"/>
    <w:basedOn w:val="DefaultParagraphFont"/>
    <w:link w:val="BalloonText"/>
    <w:uiPriority w:val="99"/>
    <w:semiHidden/>
    <w:rsid w:val="007331BD"/>
    <w:rPr>
      <w:rFonts w:ascii="Tahoma" w:eastAsia="Times New Roman" w:hAnsi="Tahoma" w:cs="Tahoma"/>
      <w:sz w:val="16"/>
      <w:szCs w:val="16"/>
    </w:rPr>
  </w:style>
  <w:style w:type="paragraph" w:styleId="NormalWeb">
    <w:name w:val="Normal (Web)"/>
    <w:basedOn w:val="Normal"/>
    <w:uiPriority w:val="99"/>
    <w:unhideWhenUsed/>
    <w:rsid w:val="007331BD"/>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EC714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C714C"/>
    <w:pPr>
      <w:spacing w:line="276" w:lineRule="auto"/>
      <w:outlineLvl w:val="9"/>
    </w:pPr>
    <w:rPr>
      <w:lang w:val="en-US" w:eastAsia="ja-JP"/>
    </w:rPr>
  </w:style>
  <w:style w:type="paragraph" w:styleId="TOC2">
    <w:name w:val="toc 2"/>
    <w:basedOn w:val="Normal"/>
    <w:next w:val="Normal"/>
    <w:autoRedefine/>
    <w:uiPriority w:val="39"/>
    <w:unhideWhenUsed/>
    <w:qFormat/>
    <w:rsid w:val="00EC714C"/>
    <w:pPr>
      <w:spacing w:after="100" w:line="276" w:lineRule="auto"/>
      <w:ind w:left="220"/>
    </w:pPr>
    <w:rPr>
      <w:rFonts w:eastAsiaTheme="minorEastAsia" w:cstheme="minorBidi"/>
      <w:sz w:val="22"/>
      <w:szCs w:val="22"/>
      <w:lang w:val="en-US" w:eastAsia="ja-JP"/>
    </w:rPr>
  </w:style>
  <w:style w:type="paragraph" w:styleId="TOC1">
    <w:name w:val="toc 1"/>
    <w:basedOn w:val="Normal"/>
    <w:next w:val="Normal"/>
    <w:autoRedefine/>
    <w:uiPriority w:val="39"/>
    <w:unhideWhenUsed/>
    <w:qFormat/>
    <w:rsid w:val="00EC714C"/>
    <w:pPr>
      <w:spacing w:after="100" w:line="276" w:lineRule="auto"/>
    </w:pPr>
    <w:rPr>
      <w:rFonts w:eastAsiaTheme="minorEastAsia" w:cstheme="minorBidi"/>
      <w:sz w:val="22"/>
      <w:szCs w:val="22"/>
      <w:lang w:val="en-US" w:eastAsia="ja-JP"/>
    </w:rPr>
  </w:style>
  <w:style w:type="paragraph" w:styleId="TOC3">
    <w:name w:val="toc 3"/>
    <w:basedOn w:val="Normal"/>
    <w:next w:val="Normal"/>
    <w:autoRedefine/>
    <w:uiPriority w:val="39"/>
    <w:unhideWhenUsed/>
    <w:qFormat/>
    <w:rsid w:val="00EC714C"/>
    <w:pPr>
      <w:spacing w:after="100" w:line="276" w:lineRule="auto"/>
      <w:ind w:left="440"/>
    </w:pPr>
    <w:rPr>
      <w:rFonts w:eastAsiaTheme="minorEastAsia" w:cstheme="minorBidi"/>
      <w:sz w:val="22"/>
      <w:szCs w:val="22"/>
      <w:lang w:val="en-US" w:eastAsia="ja-JP"/>
    </w:rPr>
  </w:style>
  <w:style w:type="paragraph" w:styleId="ListParagraph">
    <w:name w:val="List Paragraph"/>
    <w:basedOn w:val="Normal"/>
    <w:uiPriority w:val="34"/>
    <w:qFormat/>
    <w:rsid w:val="002C7B1A"/>
    <w:pPr>
      <w:ind w:left="720"/>
      <w:contextualSpacing/>
    </w:pPr>
  </w:style>
  <w:style w:type="character" w:customStyle="1" w:styleId="Heading2Char">
    <w:name w:val="Heading 2 Char"/>
    <w:basedOn w:val="DefaultParagraphFont"/>
    <w:link w:val="Heading2"/>
    <w:uiPriority w:val="9"/>
    <w:rsid w:val="00A865E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A865EB"/>
    <w:rPr>
      <w:color w:val="0000FF"/>
      <w:u w:val="single"/>
    </w:rPr>
  </w:style>
  <w:style w:type="paragraph" w:styleId="Bibliography">
    <w:name w:val="Bibliography"/>
    <w:basedOn w:val="Normal"/>
    <w:next w:val="Normal"/>
    <w:uiPriority w:val="37"/>
    <w:unhideWhenUsed/>
    <w:rsid w:val="0091693B"/>
  </w:style>
  <w:style w:type="character" w:styleId="FollowedHyperlink">
    <w:name w:val="FollowedHyperlink"/>
    <w:basedOn w:val="DefaultParagraphFont"/>
    <w:uiPriority w:val="99"/>
    <w:semiHidden/>
    <w:unhideWhenUsed/>
    <w:rsid w:val="00370571"/>
    <w:rPr>
      <w:color w:val="800080" w:themeColor="followedHyperlink"/>
      <w:u w:val="single"/>
    </w:rPr>
  </w:style>
  <w:style w:type="character" w:customStyle="1" w:styleId="Heading3Char">
    <w:name w:val="Heading 3 Char"/>
    <w:basedOn w:val="DefaultParagraphFont"/>
    <w:link w:val="Heading3"/>
    <w:uiPriority w:val="9"/>
    <w:rsid w:val="00A7644C"/>
    <w:rPr>
      <w:rFonts w:asciiTheme="majorHAnsi" w:eastAsiaTheme="majorEastAsia" w:hAnsiTheme="majorHAnsi" w:cstheme="majorBidi"/>
      <w:b/>
      <w:bCs/>
      <w:color w:val="4F81BD" w:themeColor="accent1"/>
      <w:sz w:val="24"/>
      <w:szCs w:val="24"/>
    </w:rPr>
  </w:style>
  <w:style w:type="paragraph" w:customStyle="1" w:styleId="c-article-satellite-subtitle">
    <w:name w:val="c-article-satellite-subtitle"/>
    <w:basedOn w:val="Normal"/>
    <w:rsid w:val="00465099"/>
    <w:pPr>
      <w:spacing w:before="100" w:beforeAutospacing="1" w:after="100" w:afterAutospacing="1" w:line="240" w:lineRule="auto"/>
    </w:pPr>
    <w:rPr>
      <w:lang w:eastAsia="en-GB"/>
    </w:rPr>
  </w:style>
  <w:style w:type="table" w:styleId="TableGrid">
    <w:name w:val="Table Grid"/>
    <w:basedOn w:val="TableNormal"/>
    <w:uiPriority w:val="59"/>
    <w:rsid w:val="00616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4204"/>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D93FBB"/>
  </w:style>
  <w:style w:type="paragraph" w:styleId="Header">
    <w:name w:val="header"/>
    <w:basedOn w:val="Normal"/>
    <w:link w:val="HeaderChar"/>
    <w:uiPriority w:val="99"/>
    <w:unhideWhenUsed/>
    <w:rsid w:val="00A3331D"/>
    <w:pPr>
      <w:tabs>
        <w:tab w:val="center" w:pos="4513"/>
        <w:tab w:val="right" w:pos="9026"/>
      </w:tabs>
      <w:spacing w:line="240" w:lineRule="auto"/>
    </w:pPr>
  </w:style>
  <w:style w:type="character" w:customStyle="1" w:styleId="HeaderChar">
    <w:name w:val="Header Char"/>
    <w:basedOn w:val="DefaultParagraphFont"/>
    <w:link w:val="Header"/>
    <w:uiPriority w:val="99"/>
    <w:rsid w:val="00A3331D"/>
    <w:rPr>
      <w:rFonts w:eastAsia="Times New Roman" w:cs="Times New Roman"/>
      <w:sz w:val="24"/>
      <w:szCs w:val="24"/>
    </w:rPr>
  </w:style>
  <w:style w:type="paragraph" w:styleId="Footer">
    <w:name w:val="footer"/>
    <w:basedOn w:val="Normal"/>
    <w:link w:val="FooterChar"/>
    <w:uiPriority w:val="99"/>
    <w:unhideWhenUsed/>
    <w:rsid w:val="00A3331D"/>
    <w:pPr>
      <w:tabs>
        <w:tab w:val="center" w:pos="4513"/>
        <w:tab w:val="right" w:pos="9026"/>
      </w:tabs>
      <w:spacing w:line="240" w:lineRule="auto"/>
    </w:pPr>
  </w:style>
  <w:style w:type="character" w:customStyle="1" w:styleId="FooterChar">
    <w:name w:val="Footer Char"/>
    <w:basedOn w:val="DefaultParagraphFont"/>
    <w:link w:val="Footer"/>
    <w:uiPriority w:val="99"/>
    <w:rsid w:val="00A3331D"/>
    <w:rPr>
      <w:rFonts w:eastAsia="Times New Roman" w:cs="Times New Roman"/>
      <w:sz w:val="24"/>
      <w:szCs w:val="24"/>
    </w:rPr>
  </w:style>
  <w:style w:type="character" w:styleId="UnresolvedMention">
    <w:name w:val="Unresolved Mention"/>
    <w:basedOn w:val="DefaultParagraphFont"/>
    <w:uiPriority w:val="99"/>
    <w:semiHidden/>
    <w:unhideWhenUsed/>
    <w:rsid w:val="00E82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99774">
      <w:bodyDiv w:val="1"/>
      <w:marLeft w:val="0"/>
      <w:marRight w:val="0"/>
      <w:marTop w:val="0"/>
      <w:marBottom w:val="0"/>
      <w:divBdr>
        <w:top w:val="none" w:sz="0" w:space="0" w:color="auto"/>
        <w:left w:val="none" w:sz="0" w:space="0" w:color="auto"/>
        <w:bottom w:val="none" w:sz="0" w:space="0" w:color="auto"/>
        <w:right w:val="none" w:sz="0" w:space="0" w:color="auto"/>
      </w:divBdr>
    </w:div>
    <w:div w:id="256405463">
      <w:bodyDiv w:val="1"/>
      <w:marLeft w:val="0"/>
      <w:marRight w:val="0"/>
      <w:marTop w:val="0"/>
      <w:marBottom w:val="0"/>
      <w:divBdr>
        <w:top w:val="none" w:sz="0" w:space="0" w:color="auto"/>
        <w:left w:val="none" w:sz="0" w:space="0" w:color="auto"/>
        <w:bottom w:val="none" w:sz="0" w:space="0" w:color="auto"/>
        <w:right w:val="none" w:sz="0" w:space="0" w:color="auto"/>
      </w:divBdr>
    </w:div>
    <w:div w:id="309870056">
      <w:bodyDiv w:val="1"/>
      <w:marLeft w:val="0"/>
      <w:marRight w:val="0"/>
      <w:marTop w:val="0"/>
      <w:marBottom w:val="0"/>
      <w:divBdr>
        <w:top w:val="none" w:sz="0" w:space="0" w:color="auto"/>
        <w:left w:val="none" w:sz="0" w:space="0" w:color="auto"/>
        <w:bottom w:val="none" w:sz="0" w:space="0" w:color="auto"/>
        <w:right w:val="none" w:sz="0" w:space="0" w:color="auto"/>
      </w:divBdr>
    </w:div>
    <w:div w:id="335695422">
      <w:bodyDiv w:val="1"/>
      <w:marLeft w:val="0"/>
      <w:marRight w:val="0"/>
      <w:marTop w:val="0"/>
      <w:marBottom w:val="0"/>
      <w:divBdr>
        <w:top w:val="none" w:sz="0" w:space="0" w:color="auto"/>
        <w:left w:val="none" w:sz="0" w:space="0" w:color="auto"/>
        <w:bottom w:val="none" w:sz="0" w:space="0" w:color="auto"/>
        <w:right w:val="none" w:sz="0" w:space="0" w:color="auto"/>
      </w:divBdr>
    </w:div>
    <w:div w:id="716734182">
      <w:bodyDiv w:val="1"/>
      <w:marLeft w:val="0"/>
      <w:marRight w:val="0"/>
      <w:marTop w:val="0"/>
      <w:marBottom w:val="0"/>
      <w:divBdr>
        <w:top w:val="none" w:sz="0" w:space="0" w:color="auto"/>
        <w:left w:val="none" w:sz="0" w:space="0" w:color="auto"/>
        <w:bottom w:val="none" w:sz="0" w:space="0" w:color="auto"/>
        <w:right w:val="none" w:sz="0" w:space="0" w:color="auto"/>
      </w:divBdr>
    </w:div>
    <w:div w:id="999162828">
      <w:bodyDiv w:val="1"/>
      <w:marLeft w:val="0"/>
      <w:marRight w:val="0"/>
      <w:marTop w:val="0"/>
      <w:marBottom w:val="0"/>
      <w:divBdr>
        <w:top w:val="none" w:sz="0" w:space="0" w:color="auto"/>
        <w:left w:val="none" w:sz="0" w:space="0" w:color="auto"/>
        <w:bottom w:val="none" w:sz="0" w:space="0" w:color="auto"/>
        <w:right w:val="none" w:sz="0" w:space="0" w:color="auto"/>
      </w:divBdr>
    </w:div>
    <w:div w:id="1005520884">
      <w:bodyDiv w:val="1"/>
      <w:marLeft w:val="0"/>
      <w:marRight w:val="0"/>
      <w:marTop w:val="0"/>
      <w:marBottom w:val="0"/>
      <w:divBdr>
        <w:top w:val="none" w:sz="0" w:space="0" w:color="auto"/>
        <w:left w:val="none" w:sz="0" w:space="0" w:color="auto"/>
        <w:bottom w:val="none" w:sz="0" w:space="0" w:color="auto"/>
        <w:right w:val="none" w:sz="0" w:space="0" w:color="auto"/>
      </w:divBdr>
    </w:div>
    <w:div w:id="1110970821">
      <w:bodyDiv w:val="1"/>
      <w:marLeft w:val="0"/>
      <w:marRight w:val="0"/>
      <w:marTop w:val="0"/>
      <w:marBottom w:val="0"/>
      <w:divBdr>
        <w:top w:val="none" w:sz="0" w:space="0" w:color="auto"/>
        <w:left w:val="none" w:sz="0" w:space="0" w:color="auto"/>
        <w:bottom w:val="none" w:sz="0" w:space="0" w:color="auto"/>
        <w:right w:val="none" w:sz="0" w:space="0" w:color="auto"/>
      </w:divBdr>
    </w:div>
    <w:div w:id="1123696930">
      <w:bodyDiv w:val="1"/>
      <w:marLeft w:val="0"/>
      <w:marRight w:val="0"/>
      <w:marTop w:val="0"/>
      <w:marBottom w:val="0"/>
      <w:divBdr>
        <w:top w:val="none" w:sz="0" w:space="0" w:color="auto"/>
        <w:left w:val="none" w:sz="0" w:space="0" w:color="auto"/>
        <w:bottom w:val="none" w:sz="0" w:space="0" w:color="auto"/>
        <w:right w:val="none" w:sz="0" w:space="0" w:color="auto"/>
      </w:divBdr>
    </w:div>
    <w:div w:id="1538616897">
      <w:bodyDiv w:val="1"/>
      <w:marLeft w:val="0"/>
      <w:marRight w:val="0"/>
      <w:marTop w:val="0"/>
      <w:marBottom w:val="0"/>
      <w:divBdr>
        <w:top w:val="none" w:sz="0" w:space="0" w:color="auto"/>
        <w:left w:val="none" w:sz="0" w:space="0" w:color="auto"/>
        <w:bottom w:val="none" w:sz="0" w:space="0" w:color="auto"/>
        <w:right w:val="none" w:sz="0" w:space="0" w:color="auto"/>
      </w:divBdr>
    </w:div>
    <w:div w:id="1571111942">
      <w:bodyDiv w:val="1"/>
      <w:marLeft w:val="0"/>
      <w:marRight w:val="0"/>
      <w:marTop w:val="0"/>
      <w:marBottom w:val="0"/>
      <w:divBdr>
        <w:top w:val="none" w:sz="0" w:space="0" w:color="auto"/>
        <w:left w:val="none" w:sz="0" w:space="0" w:color="auto"/>
        <w:bottom w:val="none" w:sz="0" w:space="0" w:color="auto"/>
        <w:right w:val="none" w:sz="0" w:space="0" w:color="auto"/>
      </w:divBdr>
    </w:div>
    <w:div w:id="1577470687">
      <w:bodyDiv w:val="1"/>
      <w:marLeft w:val="0"/>
      <w:marRight w:val="0"/>
      <w:marTop w:val="0"/>
      <w:marBottom w:val="0"/>
      <w:divBdr>
        <w:top w:val="none" w:sz="0" w:space="0" w:color="auto"/>
        <w:left w:val="none" w:sz="0" w:space="0" w:color="auto"/>
        <w:bottom w:val="none" w:sz="0" w:space="0" w:color="auto"/>
        <w:right w:val="none" w:sz="0" w:space="0" w:color="auto"/>
      </w:divBdr>
    </w:div>
    <w:div w:id="1643465174">
      <w:bodyDiv w:val="1"/>
      <w:marLeft w:val="0"/>
      <w:marRight w:val="0"/>
      <w:marTop w:val="0"/>
      <w:marBottom w:val="0"/>
      <w:divBdr>
        <w:top w:val="none" w:sz="0" w:space="0" w:color="auto"/>
        <w:left w:val="none" w:sz="0" w:space="0" w:color="auto"/>
        <w:bottom w:val="none" w:sz="0" w:space="0" w:color="auto"/>
        <w:right w:val="none" w:sz="0" w:space="0" w:color="auto"/>
      </w:divBdr>
    </w:div>
    <w:div w:id="1666200603">
      <w:bodyDiv w:val="1"/>
      <w:marLeft w:val="0"/>
      <w:marRight w:val="0"/>
      <w:marTop w:val="0"/>
      <w:marBottom w:val="0"/>
      <w:divBdr>
        <w:top w:val="none" w:sz="0" w:space="0" w:color="auto"/>
        <w:left w:val="none" w:sz="0" w:space="0" w:color="auto"/>
        <w:bottom w:val="none" w:sz="0" w:space="0" w:color="auto"/>
        <w:right w:val="none" w:sz="0" w:space="0" w:color="auto"/>
      </w:divBdr>
      <w:divsChild>
        <w:div w:id="1909226747">
          <w:marLeft w:val="0"/>
          <w:marRight w:val="0"/>
          <w:marTop w:val="0"/>
          <w:marBottom w:val="360"/>
          <w:divBdr>
            <w:top w:val="none" w:sz="0" w:space="0" w:color="auto"/>
            <w:left w:val="none" w:sz="0" w:space="0" w:color="auto"/>
            <w:bottom w:val="none" w:sz="0" w:space="0" w:color="auto"/>
            <w:right w:val="none" w:sz="0" w:space="0" w:color="auto"/>
          </w:divBdr>
          <w:divsChild>
            <w:div w:id="1847285068">
              <w:marLeft w:val="0"/>
              <w:marRight w:val="0"/>
              <w:marTop w:val="0"/>
              <w:marBottom w:val="0"/>
              <w:divBdr>
                <w:top w:val="single" w:sz="6" w:space="0" w:color="D5D5D5"/>
                <w:left w:val="single" w:sz="6" w:space="0" w:color="D5D5D5"/>
                <w:bottom w:val="single" w:sz="6" w:space="0" w:color="D5D5D5"/>
                <w:right w:val="single" w:sz="6" w:space="0" w:color="D5D5D5"/>
              </w:divBdr>
              <w:divsChild>
                <w:div w:id="176411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316189">
      <w:bodyDiv w:val="1"/>
      <w:marLeft w:val="0"/>
      <w:marRight w:val="0"/>
      <w:marTop w:val="0"/>
      <w:marBottom w:val="0"/>
      <w:divBdr>
        <w:top w:val="none" w:sz="0" w:space="0" w:color="auto"/>
        <w:left w:val="none" w:sz="0" w:space="0" w:color="auto"/>
        <w:bottom w:val="none" w:sz="0" w:space="0" w:color="auto"/>
        <w:right w:val="none" w:sz="0" w:space="0" w:color="auto"/>
      </w:divBdr>
    </w:div>
    <w:div w:id="2008943538">
      <w:bodyDiv w:val="1"/>
      <w:marLeft w:val="0"/>
      <w:marRight w:val="0"/>
      <w:marTop w:val="0"/>
      <w:marBottom w:val="0"/>
      <w:divBdr>
        <w:top w:val="none" w:sz="0" w:space="0" w:color="auto"/>
        <w:left w:val="none" w:sz="0" w:space="0" w:color="auto"/>
        <w:bottom w:val="none" w:sz="0" w:space="0" w:color="auto"/>
        <w:right w:val="none" w:sz="0" w:space="0" w:color="auto"/>
      </w:divBdr>
    </w:div>
    <w:div w:id="210995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47125C9-414B-44ED-BBA9-ACFB32509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41</Pages>
  <Words>8193</Words>
  <Characters>46706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7</cp:revision>
  <dcterms:created xsi:type="dcterms:W3CDTF">2023-04-23T15:38:00Z</dcterms:created>
  <dcterms:modified xsi:type="dcterms:W3CDTF">2023-04-23T15:51:00Z</dcterms:modified>
</cp:coreProperties>
</file>