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DB0B95" w14:textId="77777777" w:rsidR="00BF6E05" w:rsidRPr="008D7CCB" w:rsidRDefault="00BF6E05" w:rsidP="00BF6E05">
      <w:pPr>
        <w:spacing w:line="360" w:lineRule="auto"/>
        <w:jc w:val="both"/>
        <w:rPr>
          <w:rFonts w:ascii="Arial" w:hAnsi="Arial" w:cs="Times New Roman"/>
          <w:sz w:val="32"/>
          <w:szCs w:val="32"/>
        </w:rPr>
      </w:pPr>
      <w:r w:rsidRPr="008D7CCB">
        <w:rPr>
          <w:rFonts w:ascii="Arial" w:hAnsi="Arial" w:cs="Times New Roman"/>
          <w:sz w:val="32"/>
          <w:szCs w:val="32"/>
        </w:rPr>
        <w:t>NAME: YAWAR ABRAR HOSSAIN</w:t>
      </w:r>
    </w:p>
    <w:p w14:paraId="4C5853B5" w14:textId="77777777" w:rsidR="00BF6E05" w:rsidRPr="008D7CCB" w:rsidRDefault="00BF6E05" w:rsidP="00BF6E05">
      <w:pPr>
        <w:spacing w:line="360" w:lineRule="auto"/>
        <w:jc w:val="both"/>
        <w:rPr>
          <w:rFonts w:ascii="Arial" w:hAnsi="Arial" w:cs="Times New Roman"/>
          <w:sz w:val="32"/>
          <w:szCs w:val="32"/>
        </w:rPr>
      </w:pPr>
    </w:p>
    <w:p w14:paraId="739014E7" w14:textId="77777777" w:rsidR="00BF6E05" w:rsidRPr="008D7CCB" w:rsidRDefault="00BF6E05" w:rsidP="00BF6E05">
      <w:pPr>
        <w:spacing w:line="360" w:lineRule="auto"/>
        <w:jc w:val="both"/>
        <w:rPr>
          <w:rFonts w:ascii="Arial" w:hAnsi="Arial" w:cs="Times New Roman"/>
          <w:sz w:val="32"/>
          <w:szCs w:val="32"/>
        </w:rPr>
      </w:pPr>
      <w:r w:rsidRPr="008D7CCB">
        <w:rPr>
          <w:rFonts w:ascii="Arial" w:hAnsi="Arial" w:cs="Times New Roman"/>
          <w:sz w:val="32"/>
          <w:szCs w:val="32"/>
        </w:rPr>
        <w:t>STUDENT ID: 1916654</w:t>
      </w:r>
    </w:p>
    <w:p w14:paraId="797ECD10" w14:textId="77777777" w:rsidR="00BF6E05" w:rsidRPr="008D7CCB" w:rsidRDefault="00BF6E05" w:rsidP="00BF6E05">
      <w:pPr>
        <w:spacing w:line="360" w:lineRule="auto"/>
        <w:jc w:val="both"/>
        <w:rPr>
          <w:rFonts w:ascii="Arial" w:hAnsi="Arial" w:cs="Times New Roman"/>
          <w:sz w:val="32"/>
          <w:szCs w:val="32"/>
        </w:rPr>
      </w:pPr>
    </w:p>
    <w:p w14:paraId="108DD56D" w14:textId="1797F2FF" w:rsidR="00BF6E05" w:rsidRPr="008D7CCB" w:rsidRDefault="00BF6E05" w:rsidP="00BF6E05">
      <w:pPr>
        <w:spacing w:line="360" w:lineRule="auto"/>
        <w:jc w:val="both"/>
        <w:rPr>
          <w:rFonts w:ascii="Arial" w:hAnsi="Arial" w:cs="Times New Roman"/>
          <w:sz w:val="32"/>
          <w:szCs w:val="32"/>
        </w:rPr>
      </w:pPr>
      <w:r w:rsidRPr="008D7CCB">
        <w:rPr>
          <w:rFonts w:ascii="Arial" w:hAnsi="Arial" w:cs="Times New Roman"/>
          <w:sz w:val="32"/>
          <w:szCs w:val="32"/>
        </w:rPr>
        <w:t xml:space="preserve">MODULE: </w:t>
      </w:r>
      <w:r w:rsidR="00990225">
        <w:rPr>
          <w:rFonts w:ascii="Arial" w:hAnsi="Arial" w:cs="Times New Roman"/>
          <w:sz w:val="32"/>
          <w:szCs w:val="32"/>
        </w:rPr>
        <w:t>MANAGING PROJECTS IN THE ORGANISATION</w:t>
      </w:r>
    </w:p>
    <w:p w14:paraId="2C417EC1" w14:textId="77777777" w:rsidR="00BF6E05" w:rsidRPr="008D7CCB" w:rsidRDefault="00BF6E05" w:rsidP="00BF6E05">
      <w:pPr>
        <w:spacing w:line="360" w:lineRule="auto"/>
        <w:jc w:val="both"/>
        <w:rPr>
          <w:rFonts w:ascii="Arial" w:hAnsi="Arial" w:cs="Times New Roman"/>
          <w:sz w:val="32"/>
          <w:szCs w:val="32"/>
        </w:rPr>
      </w:pPr>
    </w:p>
    <w:p w14:paraId="67A888E1" w14:textId="22ED2827" w:rsidR="00BF6E05" w:rsidRPr="008D7CCB" w:rsidRDefault="00BF6E05" w:rsidP="00BF6E05">
      <w:pPr>
        <w:spacing w:line="360" w:lineRule="auto"/>
        <w:jc w:val="both"/>
        <w:rPr>
          <w:rFonts w:ascii="Arial" w:hAnsi="Arial" w:cs="Times New Roman"/>
          <w:sz w:val="32"/>
          <w:szCs w:val="32"/>
        </w:rPr>
      </w:pPr>
      <w:r w:rsidRPr="008D7CCB">
        <w:rPr>
          <w:rFonts w:ascii="Arial" w:hAnsi="Arial" w:cs="Times New Roman"/>
          <w:sz w:val="32"/>
          <w:szCs w:val="32"/>
        </w:rPr>
        <w:t xml:space="preserve">ASSIGNMENT TITLE: </w:t>
      </w:r>
      <w:r>
        <w:rPr>
          <w:rFonts w:ascii="Arial" w:hAnsi="Arial" w:cs="Times New Roman"/>
          <w:sz w:val="32"/>
          <w:szCs w:val="32"/>
        </w:rPr>
        <w:t xml:space="preserve">AN ACADEMIC REPORT ON </w:t>
      </w:r>
      <w:r w:rsidR="00990225">
        <w:rPr>
          <w:rFonts w:ascii="Arial" w:hAnsi="Arial" w:cs="Times New Roman"/>
          <w:sz w:val="32"/>
          <w:szCs w:val="32"/>
        </w:rPr>
        <w:t>MANAGING PROJECTS IN THE ORGANISATION</w:t>
      </w:r>
    </w:p>
    <w:p w14:paraId="4798069D" w14:textId="77777777" w:rsidR="00BF6E05" w:rsidRPr="008D7CCB" w:rsidRDefault="00BF6E05" w:rsidP="00BF6E05">
      <w:pPr>
        <w:spacing w:line="360" w:lineRule="auto"/>
        <w:jc w:val="both"/>
        <w:rPr>
          <w:rFonts w:ascii="Arial" w:hAnsi="Arial" w:cs="Times New Roman"/>
          <w:sz w:val="32"/>
          <w:szCs w:val="32"/>
        </w:rPr>
      </w:pPr>
    </w:p>
    <w:p w14:paraId="2E429DF0" w14:textId="11569808" w:rsidR="00BF6E05" w:rsidRPr="008D7CCB" w:rsidRDefault="00BF6E05" w:rsidP="00BF6E05">
      <w:pPr>
        <w:spacing w:line="360" w:lineRule="auto"/>
        <w:jc w:val="both"/>
        <w:rPr>
          <w:rFonts w:ascii="Arial" w:hAnsi="Arial" w:cs="Times New Roman"/>
          <w:sz w:val="32"/>
          <w:szCs w:val="32"/>
        </w:rPr>
      </w:pPr>
      <w:r w:rsidRPr="008D7CCB">
        <w:rPr>
          <w:rFonts w:ascii="Arial" w:hAnsi="Arial" w:cs="Times New Roman"/>
          <w:sz w:val="32"/>
          <w:szCs w:val="32"/>
        </w:rPr>
        <w:t>MODULE CODE: BMSW</w:t>
      </w:r>
      <w:r>
        <w:rPr>
          <w:rFonts w:ascii="Arial" w:hAnsi="Arial" w:cs="Times New Roman"/>
          <w:sz w:val="32"/>
          <w:szCs w:val="32"/>
        </w:rPr>
        <w:t>510</w:t>
      </w:r>
      <w:r w:rsidR="00990225">
        <w:rPr>
          <w:rFonts w:ascii="Arial" w:hAnsi="Arial" w:cs="Times New Roman"/>
          <w:sz w:val="32"/>
          <w:szCs w:val="32"/>
        </w:rPr>
        <w:t>4</w:t>
      </w:r>
    </w:p>
    <w:p w14:paraId="4CB1BF0D" w14:textId="77777777" w:rsidR="00BF6E05" w:rsidRPr="008D7CCB" w:rsidRDefault="00BF6E05" w:rsidP="00BF6E05">
      <w:pPr>
        <w:spacing w:line="360" w:lineRule="auto"/>
        <w:jc w:val="both"/>
        <w:rPr>
          <w:rFonts w:ascii="Arial" w:hAnsi="Arial" w:cs="Times New Roman"/>
          <w:sz w:val="32"/>
          <w:szCs w:val="32"/>
        </w:rPr>
      </w:pPr>
    </w:p>
    <w:p w14:paraId="59FB3EC5" w14:textId="400119E9" w:rsidR="00BF6E05" w:rsidRPr="008D7CCB" w:rsidRDefault="00BF6E05" w:rsidP="00BF6E05">
      <w:pPr>
        <w:spacing w:line="360" w:lineRule="auto"/>
        <w:jc w:val="both"/>
        <w:rPr>
          <w:rFonts w:ascii="Arial" w:hAnsi="Arial" w:cs="Times New Roman"/>
          <w:sz w:val="32"/>
          <w:szCs w:val="32"/>
        </w:rPr>
      </w:pPr>
      <w:r w:rsidRPr="008D7CCB">
        <w:rPr>
          <w:rFonts w:ascii="Arial" w:hAnsi="Arial" w:cs="Times New Roman"/>
          <w:sz w:val="32"/>
          <w:szCs w:val="32"/>
        </w:rPr>
        <w:t xml:space="preserve">LECTURER: </w:t>
      </w:r>
      <w:r w:rsidR="00990225">
        <w:rPr>
          <w:rFonts w:ascii="Arial" w:hAnsi="Arial" w:cs="Times New Roman"/>
          <w:sz w:val="32"/>
          <w:szCs w:val="32"/>
        </w:rPr>
        <w:t>DR. REXON NTING</w:t>
      </w:r>
    </w:p>
    <w:p w14:paraId="16A3FEBC" w14:textId="77777777" w:rsidR="00BF6E05" w:rsidRPr="008D7CCB" w:rsidRDefault="00BF6E05" w:rsidP="00BF6E05">
      <w:pPr>
        <w:spacing w:line="360" w:lineRule="auto"/>
        <w:jc w:val="both"/>
        <w:rPr>
          <w:rFonts w:ascii="Arial" w:hAnsi="Arial" w:cs="Times New Roman"/>
          <w:sz w:val="32"/>
          <w:szCs w:val="32"/>
        </w:rPr>
      </w:pPr>
    </w:p>
    <w:p w14:paraId="2C702CBE" w14:textId="77777777" w:rsidR="00BF6E05" w:rsidRDefault="00BF6E05" w:rsidP="00BF6E05">
      <w:pPr>
        <w:spacing w:line="360" w:lineRule="auto"/>
        <w:jc w:val="both"/>
        <w:rPr>
          <w:rFonts w:ascii="Arial" w:hAnsi="Arial" w:cs="Times New Roman"/>
          <w:sz w:val="32"/>
          <w:szCs w:val="32"/>
        </w:rPr>
      </w:pPr>
      <w:r w:rsidRPr="008D7CCB">
        <w:rPr>
          <w:rFonts w:ascii="Arial" w:hAnsi="Arial" w:cs="Times New Roman"/>
          <w:sz w:val="32"/>
          <w:szCs w:val="32"/>
        </w:rPr>
        <w:t>SUBMISSION DATE: 2</w:t>
      </w:r>
      <w:r>
        <w:rPr>
          <w:rFonts w:ascii="Arial" w:hAnsi="Arial"/>
          <w:sz w:val="32"/>
          <w:szCs w:val="32"/>
        </w:rPr>
        <w:t>7</w:t>
      </w:r>
      <w:r w:rsidRPr="008D7CCB">
        <w:rPr>
          <w:rFonts w:ascii="Arial" w:hAnsi="Arial" w:cs="Times New Roman"/>
          <w:sz w:val="32"/>
          <w:szCs w:val="32"/>
          <w:vertAlign w:val="superscript"/>
        </w:rPr>
        <w:t>TH</w:t>
      </w:r>
      <w:r w:rsidRPr="008D7CCB">
        <w:rPr>
          <w:rFonts w:ascii="Arial" w:hAnsi="Arial" w:cs="Times New Roman"/>
          <w:sz w:val="32"/>
          <w:szCs w:val="32"/>
        </w:rPr>
        <w:t xml:space="preserve"> OF </w:t>
      </w:r>
      <w:r>
        <w:rPr>
          <w:rFonts w:ascii="Arial" w:hAnsi="Arial" w:cs="Times New Roman"/>
          <w:sz w:val="32"/>
          <w:szCs w:val="32"/>
        </w:rPr>
        <w:t>MARCH</w:t>
      </w:r>
      <w:r w:rsidRPr="008D7CCB">
        <w:rPr>
          <w:rFonts w:ascii="Arial" w:hAnsi="Arial" w:cs="Times New Roman"/>
          <w:sz w:val="32"/>
          <w:szCs w:val="32"/>
        </w:rPr>
        <w:t xml:space="preserve"> 202</w:t>
      </w:r>
      <w:r>
        <w:rPr>
          <w:rFonts w:ascii="Arial" w:hAnsi="Arial" w:cs="Times New Roman"/>
          <w:sz w:val="32"/>
          <w:szCs w:val="32"/>
        </w:rPr>
        <w:t>1</w:t>
      </w:r>
    </w:p>
    <w:p w14:paraId="6B406556" w14:textId="77777777" w:rsidR="00BF6E05" w:rsidRDefault="00BF6E05" w:rsidP="00D509B3">
      <w:pPr>
        <w:jc w:val="both"/>
        <w:rPr>
          <w:rFonts w:ascii="Times New Roman" w:hAnsi="Times New Roman" w:cs="Times New Roman"/>
        </w:rPr>
      </w:pPr>
    </w:p>
    <w:p w14:paraId="64EA9B82" w14:textId="77777777" w:rsidR="00BF6E05" w:rsidRDefault="00BF6E05" w:rsidP="00D509B3">
      <w:pPr>
        <w:jc w:val="both"/>
        <w:rPr>
          <w:rFonts w:ascii="Times New Roman" w:hAnsi="Times New Roman" w:cs="Times New Roman"/>
        </w:rPr>
      </w:pPr>
    </w:p>
    <w:p w14:paraId="5BAF6813" w14:textId="77777777" w:rsidR="00BF6E05" w:rsidRDefault="00BF6E05" w:rsidP="00D509B3">
      <w:pPr>
        <w:jc w:val="both"/>
        <w:rPr>
          <w:rFonts w:ascii="Times New Roman" w:hAnsi="Times New Roman" w:cs="Times New Roman"/>
        </w:rPr>
      </w:pPr>
    </w:p>
    <w:p w14:paraId="5A75E96D" w14:textId="77777777" w:rsidR="00BF6E05" w:rsidRDefault="00BF6E05" w:rsidP="00D509B3">
      <w:pPr>
        <w:jc w:val="both"/>
        <w:rPr>
          <w:rFonts w:ascii="Times New Roman" w:hAnsi="Times New Roman" w:cs="Times New Roman"/>
        </w:rPr>
      </w:pPr>
    </w:p>
    <w:p w14:paraId="34339F65" w14:textId="77777777" w:rsidR="00BF6E05" w:rsidRDefault="00BF6E05" w:rsidP="00D509B3">
      <w:pPr>
        <w:jc w:val="both"/>
        <w:rPr>
          <w:rFonts w:ascii="Times New Roman" w:hAnsi="Times New Roman" w:cs="Times New Roman"/>
        </w:rPr>
      </w:pPr>
    </w:p>
    <w:p w14:paraId="54C41FE8" w14:textId="77777777" w:rsidR="00BF6E05" w:rsidRDefault="00BF6E05" w:rsidP="00D509B3">
      <w:pPr>
        <w:jc w:val="both"/>
        <w:rPr>
          <w:rFonts w:ascii="Times New Roman" w:hAnsi="Times New Roman" w:cs="Times New Roman"/>
        </w:rPr>
      </w:pPr>
    </w:p>
    <w:p w14:paraId="079169DA" w14:textId="77777777" w:rsidR="00BF6E05" w:rsidRDefault="00BF6E05" w:rsidP="00D509B3">
      <w:pPr>
        <w:jc w:val="both"/>
        <w:rPr>
          <w:rFonts w:ascii="Times New Roman" w:hAnsi="Times New Roman" w:cs="Times New Roman"/>
        </w:rPr>
      </w:pPr>
    </w:p>
    <w:p w14:paraId="57076004" w14:textId="77777777" w:rsidR="00BF6E05" w:rsidRDefault="00BF6E05" w:rsidP="00D509B3">
      <w:pPr>
        <w:jc w:val="both"/>
        <w:rPr>
          <w:rFonts w:ascii="Times New Roman" w:hAnsi="Times New Roman" w:cs="Times New Roman"/>
        </w:rPr>
      </w:pPr>
    </w:p>
    <w:p w14:paraId="53CB8086" w14:textId="77777777" w:rsidR="00BF6E05" w:rsidRDefault="00BF6E05" w:rsidP="00D509B3">
      <w:pPr>
        <w:jc w:val="both"/>
        <w:rPr>
          <w:rFonts w:ascii="Times New Roman" w:hAnsi="Times New Roman" w:cs="Times New Roman"/>
        </w:rPr>
      </w:pPr>
    </w:p>
    <w:p w14:paraId="6087C370" w14:textId="77777777" w:rsidR="00BF6E05" w:rsidRDefault="00BF6E05" w:rsidP="00D509B3">
      <w:pPr>
        <w:jc w:val="both"/>
        <w:rPr>
          <w:rFonts w:ascii="Times New Roman" w:hAnsi="Times New Roman" w:cs="Times New Roman"/>
        </w:rPr>
      </w:pPr>
    </w:p>
    <w:p w14:paraId="5E6BB71C" w14:textId="77777777" w:rsidR="00BF6E05" w:rsidRDefault="00BF6E05" w:rsidP="00D509B3">
      <w:pPr>
        <w:jc w:val="both"/>
        <w:rPr>
          <w:rFonts w:ascii="Times New Roman" w:hAnsi="Times New Roman" w:cs="Times New Roman"/>
        </w:rPr>
      </w:pPr>
    </w:p>
    <w:p w14:paraId="2ABCC3DE" w14:textId="77777777" w:rsidR="00BF6E05" w:rsidRDefault="00BF6E05" w:rsidP="00D509B3">
      <w:pPr>
        <w:jc w:val="both"/>
        <w:rPr>
          <w:rFonts w:ascii="Times New Roman" w:hAnsi="Times New Roman" w:cs="Times New Roman"/>
        </w:rPr>
      </w:pPr>
    </w:p>
    <w:p w14:paraId="355C0950" w14:textId="77777777" w:rsidR="00BF6E05" w:rsidRDefault="00BF6E05" w:rsidP="00D509B3">
      <w:pPr>
        <w:jc w:val="both"/>
        <w:rPr>
          <w:rFonts w:ascii="Times New Roman" w:hAnsi="Times New Roman" w:cs="Times New Roman"/>
        </w:rPr>
      </w:pPr>
    </w:p>
    <w:p w14:paraId="32F5322D" w14:textId="77777777" w:rsidR="00BF6E05" w:rsidRDefault="00BF6E05" w:rsidP="00D509B3">
      <w:pPr>
        <w:jc w:val="both"/>
        <w:rPr>
          <w:rFonts w:ascii="Times New Roman" w:hAnsi="Times New Roman" w:cs="Times New Roman"/>
        </w:rPr>
      </w:pPr>
    </w:p>
    <w:p w14:paraId="2E535294" w14:textId="77777777" w:rsidR="00BF6E05" w:rsidRDefault="00BF6E05" w:rsidP="00D509B3">
      <w:pPr>
        <w:jc w:val="both"/>
        <w:rPr>
          <w:rFonts w:ascii="Times New Roman" w:hAnsi="Times New Roman" w:cs="Times New Roman"/>
        </w:rPr>
      </w:pPr>
    </w:p>
    <w:p w14:paraId="39D484E1" w14:textId="77777777" w:rsidR="00BF6E05" w:rsidRDefault="00BF6E05" w:rsidP="00D509B3">
      <w:pPr>
        <w:jc w:val="both"/>
        <w:rPr>
          <w:rFonts w:ascii="Times New Roman" w:hAnsi="Times New Roman" w:cs="Times New Roman"/>
        </w:rPr>
      </w:pPr>
    </w:p>
    <w:p w14:paraId="2D2598F9" w14:textId="77777777" w:rsidR="00BF6E05" w:rsidRDefault="00BF6E05" w:rsidP="00D509B3">
      <w:pPr>
        <w:jc w:val="both"/>
        <w:rPr>
          <w:rFonts w:ascii="Times New Roman" w:hAnsi="Times New Roman" w:cs="Times New Roman"/>
        </w:rPr>
      </w:pPr>
    </w:p>
    <w:p w14:paraId="0A81B3E6" w14:textId="2F9615EC" w:rsidR="00D509B3" w:rsidRPr="00BF6E05" w:rsidRDefault="00D509B3" w:rsidP="00BF6E05">
      <w:pPr>
        <w:spacing w:line="360" w:lineRule="auto"/>
        <w:jc w:val="both"/>
        <w:rPr>
          <w:rFonts w:ascii="Arial" w:hAnsi="Arial" w:cs="Times New Roman"/>
          <w:sz w:val="22"/>
          <w:szCs w:val="22"/>
        </w:rPr>
      </w:pPr>
      <w:r w:rsidRPr="00BF6E05">
        <w:rPr>
          <w:rFonts w:ascii="Arial" w:hAnsi="Arial" w:cs="Times New Roman"/>
          <w:sz w:val="22"/>
          <w:szCs w:val="22"/>
        </w:rPr>
        <w:t>An academic report is a conventional way of writing a well-structured document for a specific objective</w:t>
      </w:r>
      <w:r w:rsidR="003E0485" w:rsidRPr="00BF6E05">
        <w:rPr>
          <w:rFonts w:ascii="Arial" w:hAnsi="Arial" w:cs="Times New Roman"/>
          <w:sz w:val="22"/>
          <w:szCs w:val="22"/>
        </w:rPr>
        <w:t xml:space="preserve"> or reason. The reports provide clear information for the readers to understand on the subject matter. The information has been gathered as a result of research and analysis in depth by implementing</w:t>
      </w:r>
      <w:r w:rsidR="00A56BF2" w:rsidRPr="00BF6E05">
        <w:rPr>
          <w:rFonts w:ascii="Arial" w:hAnsi="Arial" w:cs="Times New Roman"/>
          <w:sz w:val="22"/>
          <w:szCs w:val="22"/>
        </w:rPr>
        <w:t xml:space="preserve"> models, methods and theories. </w:t>
      </w:r>
    </w:p>
    <w:p w14:paraId="04B63A76" w14:textId="77777777" w:rsidR="00DC70C1" w:rsidRPr="00BF6E05" w:rsidRDefault="00DC70C1" w:rsidP="00BF6E05">
      <w:pPr>
        <w:spacing w:line="360" w:lineRule="auto"/>
        <w:jc w:val="both"/>
        <w:rPr>
          <w:rFonts w:ascii="Arial" w:hAnsi="Arial" w:cs="Times New Roman"/>
          <w:sz w:val="22"/>
          <w:szCs w:val="22"/>
        </w:rPr>
      </w:pPr>
    </w:p>
    <w:p w14:paraId="20FC8338" w14:textId="5DED7D42" w:rsidR="00A56BF2" w:rsidRPr="00BF6E05" w:rsidRDefault="00195168" w:rsidP="00BF6E05">
      <w:pPr>
        <w:spacing w:line="360" w:lineRule="auto"/>
        <w:jc w:val="both"/>
        <w:rPr>
          <w:rFonts w:ascii="Arial" w:hAnsi="Arial" w:cs="Times New Roman"/>
          <w:sz w:val="22"/>
          <w:szCs w:val="22"/>
        </w:rPr>
      </w:pPr>
      <w:r w:rsidRPr="00BF6E05">
        <w:rPr>
          <w:rFonts w:ascii="Arial" w:hAnsi="Arial" w:cs="Times New Roman"/>
          <w:sz w:val="22"/>
          <w:szCs w:val="22"/>
        </w:rPr>
        <w:t xml:space="preserve">The project management is a process of implementing or executing plans of a project. It could be best defined as the application or implementation of skills, knowledge, tools, etc to produce </w:t>
      </w:r>
      <w:proofErr w:type="gramStart"/>
      <w:r w:rsidRPr="00BF6E05">
        <w:rPr>
          <w:rFonts w:ascii="Arial" w:hAnsi="Arial" w:cs="Times New Roman"/>
          <w:sz w:val="22"/>
          <w:szCs w:val="22"/>
        </w:rPr>
        <w:t>an</w:t>
      </w:r>
      <w:proofErr w:type="gramEnd"/>
      <w:r w:rsidRPr="00BF6E05">
        <w:rPr>
          <w:rFonts w:ascii="Arial" w:hAnsi="Arial" w:cs="Times New Roman"/>
          <w:sz w:val="22"/>
          <w:szCs w:val="22"/>
        </w:rPr>
        <w:t xml:space="preserve"> unique product, service or result with a definite start and end</w:t>
      </w:r>
      <w:r w:rsidR="00E47A27" w:rsidRPr="00BF6E05">
        <w:rPr>
          <w:rFonts w:ascii="Arial" w:hAnsi="Arial" w:cs="Times New Roman"/>
          <w:sz w:val="22"/>
          <w:szCs w:val="22"/>
        </w:rPr>
        <w:t xml:space="preserve"> date. The project management follows a fixed plan, goals and deliverables to ensure the project is successfully completed. </w:t>
      </w:r>
      <w:r w:rsidR="00CE5E50" w:rsidRPr="00BF6E05">
        <w:rPr>
          <w:rFonts w:ascii="Arial" w:hAnsi="Arial" w:cs="Times New Roman"/>
          <w:sz w:val="22"/>
          <w:szCs w:val="22"/>
        </w:rPr>
        <w:t>The project manager needs to be knowledgeable and have the right set of skills to carry out the project plan, budget, deliverables, there has to be defined timescale and key stakeholders. There are four key components required for project management, which are time, cost, scope and quality.</w:t>
      </w:r>
      <w:r w:rsidR="00DC756B" w:rsidRPr="00BF6E05">
        <w:rPr>
          <w:rFonts w:ascii="Arial" w:hAnsi="Arial" w:cs="Times New Roman"/>
          <w:sz w:val="22"/>
          <w:szCs w:val="22"/>
        </w:rPr>
        <w:t xml:space="preserve"> Changes to any of that key components can impact on one another. Most project follow these methodologies which are, initiating the project, planning, execution, monitoring and closing.  </w:t>
      </w:r>
      <w:r w:rsidR="00E47A27" w:rsidRPr="00BF6E05">
        <w:rPr>
          <w:rFonts w:ascii="Arial" w:hAnsi="Arial" w:cs="Times New Roman"/>
          <w:sz w:val="22"/>
          <w:szCs w:val="22"/>
        </w:rPr>
        <w:t xml:space="preserve"> </w:t>
      </w:r>
    </w:p>
    <w:p w14:paraId="7AEB363F" w14:textId="77777777" w:rsidR="00DC70C1" w:rsidRPr="00BF6E05" w:rsidRDefault="00DC70C1" w:rsidP="00BF6E05">
      <w:pPr>
        <w:spacing w:line="360" w:lineRule="auto"/>
        <w:jc w:val="both"/>
        <w:rPr>
          <w:rFonts w:ascii="Arial" w:hAnsi="Arial" w:cs="Times New Roman"/>
          <w:sz w:val="22"/>
          <w:szCs w:val="22"/>
        </w:rPr>
      </w:pPr>
    </w:p>
    <w:p w14:paraId="46FA6457" w14:textId="503A2558" w:rsidR="00DC70C1" w:rsidRPr="00BF6E05" w:rsidRDefault="00DC70C1" w:rsidP="00BF6E05">
      <w:pPr>
        <w:spacing w:line="360" w:lineRule="auto"/>
        <w:jc w:val="both"/>
        <w:rPr>
          <w:rFonts w:ascii="Arial" w:hAnsi="Arial" w:cs="Times New Roman"/>
          <w:sz w:val="22"/>
          <w:szCs w:val="22"/>
        </w:rPr>
      </w:pPr>
      <w:r w:rsidRPr="00BF6E05">
        <w:rPr>
          <w:rFonts w:ascii="Arial" w:hAnsi="Arial" w:cs="Times New Roman"/>
          <w:sz w:val="22"/>
          <w:szCs w:val="22"/>
        </w:rPr>
        <w:t xml:space="preserve">I have been working over eleven years in the hospitality industry and over seven years a General Manager. The project which I chose on this report is an independent restaurant planning open another restaurant in different area due to the successful launch in couple of years ago. The reason for choosing this project as I personally have extensive knowledge on the restaurant business, operationally and financially. Working in different restaurants, either independent, franchise or chained businesses helped me to build my knowledge and understand the functions and operations of multi-million-pound business, which has motivated me to work on a project of a new business. </w:t>
      </w:r>
      <w:r w:rsidR="005E726C" w:rsidRPr="00BF6E05">
        <w:rPr>
          <w:rFonts w:ascii="Arial" w:hAnsi="Arial" w:cs="Times New Roman"/>
          <w:sz w:val="22"/>
          <w:szCs w:val="22"/>
        </w:rPr>
        <w:t xml:space="preserve">We were group of five friends including myself chose to open an independent fresh food restaurant. The idea was unique as no other chain or independent use 100% fresh food concept unless it is a Michelin star restaurant. The main idea is to feed Great British people 100% fresh food in reasonable price. </w:t>
      </w:r>
    </w:p>
    <w:p w14:paraId="73667155" w14:textId="77777777" w:rsidR="001B683D" w:rsidRPr="00BF6E05" w:rsidRDefault="001B683D" w:rsidP="00BF6E05">
      <w:pPr>
        <w:spacing w:line="360" w:lineRule="auto"/>
        <w:jc w:val="both"/>
        <w:rPr>
          <w:rFonts w:ascii="Arial" w:hAnsi="Arial" w:cs="Times New Roman"/>
          <w:sz w:val="22"/>
          <w:szCs w:val="22"/>
        </w:rPr>
      </w:pPr>
    </w:p>
    <w:p w14:paraId="2B876F69" w14:textId="2C226790" w:rsidR="001B683D" w:rsidRPr="00BF6E05" w:rsidRDefault="005E726C" w:rsidP="00BF6E05">
      <w:pPr>
        <w:spacing w:line="360" w:lineRule="auto"/>
        <w:jc w:val="both"/>
        <w:rPr>
          <w:rFonts w:ascii="Arial" w:hAnsi="Arial" w:cs="Times New Roman"/>
          <w:sz w:val="22"/>
          <w:szCs w:val="22"/>
        </w:rPr>
      </w:pPr>
      <w:r w:rsidRPr="00BF6E05">
        <w:rPr>
          <w:rFonts w:ascii="Arial" w:hAnsi="Arial" w:cs="Times New Roman"/>
          <w:sz w:val="22"/>
          <w:szCs w:val="22"/>
        </w:rPr>
        <w:t>The estimate projection for this project plan is six months, start date of 22</w:t>
      </w:r>
      <w:r w:rsidRPr="00BF6E05">
        <w:rPr>
          <w:rFonts w:ascii="Arial" w:hAnsi="Arial" w:cs="Times New Roman"/>
          <w:sz w:val="22"/>
          <w:szCs w:val="22"/>
          <w:vertAlign w:val="superscript"/>
        </w:rPr>
        <w:t>nd</w:t>
      </w:r>
      <w:r w:rsidRPr="00BF6E05">
        <w:rPr>
          <w:rFonts w:ascii="Arial" w:hAnsi="Arial" w:cs="Times New Roman"/>
          <w:sz w:val="22"/>
          <w:szCs w:val="22"/>
        </w:rPr>
        <w:t xml:space="preserve"> of March and completion date of 19</w:t>
      </w:r>
      <w:r w:rsidRPr="00BF6E05">
        <w:rPr>
          <w:rFonts w:ascii="Arial" w:hAnsi="Arial" w:cs="Times New Roman"/>
          <w:sz w:val="22"/>
          <w:szCs w:val="22"/>
          <w:vertAlign w:val="superscript"/>
        </w:rPr>
        <w:t>th</w:t>
      </w:r>
      <w:r w:rsidRPr="00BF6E05">
        <w:rPr>
          <w:rFonts w:ascii="Arial" w:hAnsi="Arial" w:cs="Times New Roman"/>
          <w:sz w:val="22"/>
          <w:szCs w:val="22"/>
        </w:rPr>
        <w:t xml:space="preserve"> of September. The plan includes exterior and interior of the building, fitting of the equipment, furniture, decorations, recruitment, training and development, human resources, budget, </w:t>
      </w:r>
      <w:r w:rsidR="001B683D" w:rsidRPr="00BF6E05">
        <w:rPr>
          <w:rFonts w:ascii="Arial" w:hAnsi="Arial" w:cs="Times New Roman"/>
          <w:sz w:val="22"/>
          <w:szCs w:val="22"/>
        </w:rPr>
        <w:t xml:space="preserve">marketing, </w:t>
      </w:r>
      <w:r w:rsidRPr="00BF6E05">
        <w:rPr>
          <w:rFonts w:ascii="Arial" w:hAnsi="Arial" w:cs="Times New Roman"/>
          <w:sz w:val="22"/>
          <w:szCs w:val="22"/>
        </w:rPr>
        <w:t>etc. All the plan has been</w:t>
      </w:r>
      <w:r w:rsidR="001B683D" w:rsidRPr="00BF6E05">
        <w:rPr>
          <w:rFonts w:ascii="Arial" w:hAnsi="Arial" w:cs="Times New Roman"/>
          <w:sz w:val="22"/>
          <w:szCs w:val="22"/>
        </w:rPr>
        <w:t xml:space="preserve"> adjusted and taken into consideration according to the covid 19 restrictions and the opening of the restaurant may change due to the lockdown rules and it will be adhered to the current government legislation. (Gov.uk, 2021)</w:t>
      </w:r>
    </w:p>
    <w:p w14:paraId="39ED1E96" w14:textId="5553491E" w:rsidR="001B683D" w:rsidRPr="00BF6E05" w:rsidRDefault="001B683D" w:rsidP="00BF6E05">
      <w:pPr>
        <w:spacing w:line="360" w:lineRule="auto"/>
        <w:jc w:val="both"/>
        <w:rPr>
          <w:rFonts w:ascii="Arial" w:hAnsi="Arial" w:cs="Times New Roman"/>
          <w:sz w:val="22"/>
          <w:szCs w:val="22"/>
        </w:rPr>
      </w:pPr>
    </w:p>
    <w:p w14:paraId="7728E7B3" w14:textId="2F87D908" w:rsidR="001B683D" w:rsidRPr="00BF6E05" w:rsidRDefault="001B683D" w:rsidP="00BF6E05">
      <w:pPr>
        <w:spacing w:line="360" w:lineRule="auto"/>
        <w:jc w:val="both"/>
        <w:rPr>
          <w:rFonts w:ascii="Arial" w:hAnsi="Arial" w:cs="Times New Roman"/>
          <w:sz w:val="22"/>
          <w:szCs w:val="22"/>
        </w:rPr>
      </w:pPr>
      <w:r w:rsidRPr="00BF6E05">
        <w:rPr>
          <w:rFonts w:ascii="Arial" w:hAnsi="Arial" w:cs="Times New Roman"/>
          <w:sz w:val="22"/>
          <w:szCs w:val="22"/>
        </w:rPr>
        <w:t xml:space="preserve">The main purpose of the </w:t>
      </w:r>
      <w:r w:rsidR="003B01C3" w:rsidRPr="00BF6E05">
        <w:rPr>
          <w:rFonts w:ascii="Arial" w:hAnsi="Arial" w:cs="Times New Roman"/>
          <w:sz w:val="22"/>
          <w:szCs w:val="22"/>
        </w:rPr>
        <w:t>project plan is to ensure that each stage is followed, and the stake holders are accountable for their part; if they are not followed the core business requirements remain unsatisfied or unresolved and it could fail. It might be a high risk for small organisations as they might not enough capital to start the process again.</w:t>
      </w:r>
    </w:p>
    <w:p w14:paraId="2B38BD09" w14:textId="77777777" w:rsidR="001B683D" w:rsidRPr="00BF6E05" w:rsidRDefault="001B683D" w:rsidP="00BF6E05">
      <w:pPr>
        <w:spacing w:line="360" w:lineRule="auto"/>
        <w:jc w:val="both"/>
        <w:rPr>
          <w:rFonts w:ascii="Arial" w:hAnsi="Arial" w:cs="Times New Roman"/>
          <w:sz w:val="22"/>
          <w:szCs w:val="22"/>
        </w:rPr>
      </w:pPr>
    </w:p>
    <w:p w14:paraId="5D8296A4" w14:textId="77777777" w:rsidR="001B683D" w:rsidRPr="00BF6E05" w:rsidRDefault="001B683D" w:rsidP="00BF6E05">
      <w:pPr>
        <w:spacing w:line="360" w:lineRule="auto"/>
        <w:jc w:val="both"/>
        <w:rPr>
          <w:rFonts w:ascii="Arial" w:hAnsi="Arial" w:cs="Times New Roman"/>
          <w:sz w:val="22"/>
          <w:szCs w:val="22"/>
        </w:rPr>
      </w:pPr>
    </w:p>
    <w:p w14:paraId="45656B51" w14:textId="77777777" w:rsidR="001B683D" w:rsidRPr="00BF6E05" w:rsidRDefault="001B683D" w:rsidP="00BF6E05">
      <w:pPr>
        <w:spacing w:line="360" w:lineRule="auto"/>
        <w:jc w:val="both"/>
        <w:rPr>
          <w:rFonts w:ascii="Arial" w:hAnsi="Arial" w:cs="Times New Roman"/>
          <w:sz w:val="22"/>
          <w:szCs w:val="22"/>
        </w:rPr>
      </w:pPr>
    </w:p>
    <w:p w14:paraId="5B55E2FE" w14:textId="77777777" w:rsidR="001B683D" w:rsidRPr="00BF6E05" w:rsidRDefault="001B683D" w:rsidP="00BF6E05">
      <w:pPr>
        <w:spacing w:line="360" w:lineRule="auto"/>
        <w:jc w:val="both"/>
        <w:rPr>
          <w:rFonts w:ascii="Arial" w:hAnsi="Arial" w:cs="Times New Roman"/>
          <w:sz w:val="22"/>
          <w:szCs w:val="22"/>
        </w:rPr>
      </w:pPr>
    </w:p>
    <w:p w14:paraId="4AA83AC5" w14:textId="77777777" w:rsidR="001B683D" w:rsidRPr="00BF6E05" w:rsidRDefault="001B683D" w:rsidP="00BF6E05">
      <w:pPr>
        <w:spacing w:line="360" w:lineRule="auto"/>
        <w:jc w:val="both"/>
        <w:rPr>
          <w:rFonts w:ascii="Arial" w:hAnsi="Arial" w:cs="Times New Roman"/>
          <w:sz w:val="22"/>
          <w:szCs w:val="22"/>
        </w:rPr>
      </w:pPr>
    </w:p>
    <w:p w14:paraId="5DB2CFB9" w14:textId="77777777" w:rsidR="001B683D" w:rsidRPr="00BF6E05" w:rsidRDefault="001B683D" w:rsidP="00BF6E05">
      <w:pPr>
        <w:spacing w:line="360" w:lineRule="auto"/>
        <w:jc w:val="both"/>
        <w:rPr>
          <w:rFonts w:ascii="Arial" w:hAnsi="Arial" w:cs="Times New Roman"/>
          <w:sz w:val="22"/>
          <w:szCs w:val="22"/>
        </w:rPr>
      </w:pPr>
    </w:p>
    <w:p w14:paraId="0698AC39" w14:textId="77777777" w:rsidR="001B683D" w:rsidRPr="00BF6E05" w:rsidRDefault="001B683D" w:rsidP="00BF6E05">
      <w:pPr>
        <w:spacing w:line="360" w:lineRule="auto"/>
        <w:jc w:val="both"/>
        <w:rPr>
          <w:rFonts w:ascii="Arial" w:hAnsi="Arial" w:cs="Times New Roman"/>
          <w:sz w:val="22"/>
          <w:szCs w:val="22"/>
        </w:rPr>
      </w:pPr>
    </w:p>
    <w:p w14:paraId="4F568BB7" w14:textId="77777777" w:rsidR="001B683D" w:rsidRPr="00BF6E05" w:rsidRDefault="001B683D" w:rsidP="00BF6E05">
      <w:pPr>
        <w:spacing w:line="360" w:lineRule="auto"/>
        <w:jc w:val="both"/>
        <w:rPr>
          <w:rFonts w:ascii="Arial" w:hAnsi="Arial" w:cs="Times New Roman"/>
          <w:sz w:val="22"/>
          <w:szCs w:val="22"/>
        </w:rPr>
      </w:pPr>
    </w:p>
    <w:p w14:paraId="57FB6919" w14:textId="77777777" w:rsidR="001B683D" w:rsidRPr="00BF6E05" w:rsidRDefault="001B683D" w:rsidP="00BF6E05">
      <w:pPr>
        <w:spacing w:line="360" w:lineRule="auto"/>
        <w:jc w:val="both"/>
        <w:rPr>
          <w:rFonts w:ascii="Arial" w:hAnsi="Arial" w:cs="Times New Roman"/>
          <w:sz w:val="22"/>
          <w:szCs w:val="22"/>
        </w:rPr>
      </w:pPr>
    </w:p>
    <w:p w14:paraId="6FD14B79" w14:textId="77777777" w:rsidR="001B683D" w:rsidRPr="00BF6E05" w:rsidRDefault="001B683D" w:rsidP="00BF6E05">
      <w:pPr>
        <w:spacing w:line="360" w:lineRule="auto"/>
        <w:jc w:val="both"/>
        <w:rPr>
          <w:rFonts w:ascii="Arial" w:hAnsi="Arial" w:cs="Times New Roman"/>
          <w:sz w:val="22"/>
          <w:szCs w:val="22"/>
        </w:rPr>
      </w:pPr>
    </w:p>
    <w:p w14:paraId="361B93DB" w14:textId="77777777" w:rsidR="001B683D" w:rsidRPr="00BF6E05" w:rsidRDefault="001B683D" w:rsidP="00BF6E05">
      <w:pPr>
        <w:spacing w:line="360" w:lineRule="auto"/>
        <w:jc w:val="both"/>
        <w:rPr>
          <w:rFonts w:ascii="Arial" w:hAnsi="Arial" w:cs="Times New Roman"/>
          <w:sz w:val="22"/>
          <w:szCs w:val="22"/>
        </w:rPr>
      </w:pPr>
    </w:p>
    <w:p w14:paraId="462BA5C3" w14:textId="77777777" w:rsidR="001B683D" w:rsidRPr="00BF6E05" w:rsidRDefault="001B683D" w:rsidP="00BF6E05">
      <w:pPr>
        <w:spacing w:line="360" w:lineRule="auto"/>
        <w:jc w:val="both"/>
        <w:rPr>
          <w:rFonts w:ascii="Arial" w:hAnsi="Arial" w:cs="Times New Roman"/>
          <w:sz w:val="22"/>
          <w:szCs w:val="22"/>
        </w:rPr>
      </w:pPr>
    </w:p>
    <w:p w14:paraId="2213DB2B" w14:textId="77777777" w:rsidR="00BF6E05" w:rsidRDefault="00BF6E05" w:rsidP="00BF6E05">
      <w:pPr>
        <w:spacing w:line="360" w:lineRule="auto"/>
        <w:jc w:val="both"/>
        <w:rPr>
          <w:rFonts w:ascii="Arial" w:hAnsi="Arial" w:cs="Times New Roman"/>
          <w:sz w:val="22"/>
          <w:szCs w:val="22"/>
        </w:rPr>
      </w:pPr>
    </w:p>
    <w:p w14:paraId="1B440CAA" w14:textId="77777777" w:rsidR="00BF6E05" w:rsidRDefault="00BF6E05" w:rsidP="00BF6E05">
      <w:pPr>
        <w:spacing w:line="360" w:lineRule="auto"/>
        <w:jc w:val="both"/>
        <w:rPr>
          <w:rFonts w:ascii="Arial" w:hAnsi="Arial" w:cs="Times New Roman"/>
          <w:sz w:val="22"/>
          <w:szCs w:val="22"/>
        </w:rPr>
      </w:pPr>
    </w:p>
    <w:p w14:paraId="3FDF66F2" w14:textId="77777777" w:rsidR="00BF6E05" w:rsidRDefault="00BF6E05" w:rsidP="00BF6E05">
      <w:pPr>
        <w:spacing w:line="360" w:lineRule="auto"/>
        <w:jc w:val="both"/>
        <w:rPr>
          <w:rFonts w:ascii="Arial" w:hAnsi="Arial" w:cs="Times New Roman"/>
          <w:sz w:val="22"/>
          <w:szCs w:val="22"/>
        </w:rPr>
      </w:pPr>
    </w:p>
    <w:p w14:paraId="76071125" w14:textId="77777777" w:rsidR="00BF6E05" w:rsidRDefault="00BF6E05" w:rsidP="00BF6E05">
      <w:pPr>
        <w:spacing w:line="360" w:lineRule="auto"/>
        <w:jc w:val="both"/>
        <w:rPr>
          <w:rFonts w:ascii="Arial" w:hAnsi="Arial" w:cs="Times New Roman"/>
          <w:sz w:val="22"/>
          <w:szCs w:val="22"/>
        </w:rPr>
      </w:pPr>
    </w:p>
    <w:p w14:paraId="3FB510B2" w14:textId="77777777" w:rsidR="00BF6E05" w:rsidRDefault="00BF6E05" w:rsidP="00BF6E05">
      <w:pPr>
        <w:spacing w:line="360" w:lineRule="auto"/>
        <w:jc w:val="both"/>
        <w:rPr>
          <w:rFonts w:ascii="Arial" w:hAnsi="Arial" w:cs="Times New Roman"/>
          <w:sz w:val="22"/>
          <w:szCs w:val="22"/>
        </w:rPr>
      </w:pPr>
    </w:p>
    <w:p w14:paraId="75C72226" w14:textId="77777777" w:rsidR="00BF6E05" w:rsidRDefault="00BF6E05" w:rsidP="00BF6E05">
      <w:pPr>
        <w:spacing w:line="360" w:lineRule="auto"/>
        <w:jc w:val="both"/>
        <w:rPr>
          <w:rFonts w:ascii="Arial" w:hAnsi="Arial" w:cs="Times New Roman"/>
          <w:sz w:val="22"/>
          <w:szCs w:val="22"/>
        </w:rPr>
      </w:pPr>
    </w:p>
    <w:p w14:paraId="1058F5B0" w14:textId="77777777" w:rsidR="00BF6E05" w:rsidRDefault="00BF6E05" w:rsidP="00BF6E05">
      <w:pPr>
        <w:spacing w:line="360" w:lineRule="auto"/>
        <w:jc w:val="both"/>
        <w:rPr>
          <w:rFonts w:ascii="Arial" w:hAnsi="Arial" w:cs="Times New Roman"/>
          <w:sz w:val="22"/>
          <w:szCs w:val="22"/>
        </w:rPr>
      </w:pPr>
    </w:p>
    <w:p w14:paraId="169FCCBB" w14:textId="77777777" w:rsidR="00BF6E05" w:rsidRDefault="00BF6E05" w:rsidP="00BF6E05">
      <w:pPr>
        <w:spacing w:line="360" w:lineRule="auto"/>
        <w:jc w:val="both"/>
        <w:rPr>
          <w:rFonts w:ascii="Arial" w:hAnsi="Arial" w:cs="Times New Roman"/>
          <w:sz w:val="22"/>
          <w:szCs w:val="22"/>
        </w:rPr>
      </w:pPr>
    </w:p>
    <w:p w14:paraId="74D5B5CC" w14:textId="77777777" w:rsidR="00BF6E05" w:rsidRDefault="00BF6E05" w:rsidP="00BF6E05">
      <w:pPr>
        <w:spacing w:line="360" w:lineRule="auto"/>
        <w:jc w:val="both"/>
        <w:rPr>
          <w:rFonts w:ascii="Arial" w:hAnsi="Arial" w:cs="Times New Roman"/>
          <w:sz w:val="22"/>
          <w:szCs w:val="22"/>
        </w:rPr>
      </w:pPr>
    </w:p>
    <w:p w14:paraId="7DCE83C6" w14:textId="77777777" w:rsidR="00BF6E05" w:rsidRDefault="00BF6E05" w:rsidP="00BF6E05">
      <w:pPr>
        <w:spacing w:line="360" w:lineRule="auto"/>
        <w:jc w:val="both"/>
        <w:rPr>
          <w:rFonts w:ascii="Arial" w:hAnsi="Arial" w:cs="Times New Roman"/>
          <w:sz w:val="22"/>
          <w:szCs w:val="22"/>
        </w:rPr>
      </w:pPr>
    </w:p>
    <w:p w14:paraId="48A5F04E" w14:textId="77777777" w:rsidR="00BF6E05" w:rsidRDefault="00BF6E05" w:rsidP="00BF6E05">
      <w:pPr>
        <w:spacing w:line="360" w:lineRule="auto"/>
        <w:jc w:val="both"/>
        <w:rPr>
          <w:rFonts w:ascii="Arial" w:hAnsi="Arial" w:cs="Times New Roman"/>
          <w:sz w:val="22"/>
          <w:szCs w:val="22"/>
        </w:rPr>
      </w:pPr>
    </w:p>
    <w:p w14:paraId="33802732" w14:textId="77777777" w:rsidR="00BF6E05" w:rsidRDefault="00BF6E05" w:rsidP="00BF6E05">
      <w:pPr>
        <w:spacing w:line="360" w:lineRule="auto"/>
        <w:jc w:val="both"/>
        <w:rPr>
          <w:rFonts w:ascii="Arial" w:hAnsi="Arial" w:cs="Times New Roman"/>
          <w:sz w:val="22"/>
          <w:szCs w:val="22"/>
        </w:rPr>
      </w:pPr>
    </w:p>
    <w:p w14:paraId="17CE7E5F" w14:textId="77777777" w:rsidR="00BF6E05" w:rsidRDefault="00BF6E05" w:rsidP="00BF6E05">
      <w:pPr>
        <w:spacing w:line="360" w:lineRule="auto"/>
        <w:jc w:val="both"/>
        <w:rPr>
          <w:rFonts w:ascii="Arial" w:hAnsi="Arial" w:cs="Times New Roman"/>
          <w:sz w:val="22"/>
          <w:szCs w:val="22"/>
        </w:rPr>
      </w:pPr>
    </w:p>
    <w:p w14:paraId="1B5CE869" w14:textId="77777777" w:rsidR="00BF6E05" w:rsidRDefault="00BF6E05" w:rsidP="00BF6E05">
      <w:pPr>
        <w:spacing w:line="360" w:lineRule="auto"/>
        <w:jc w:val="both"/>
        <w:rPr>
          <w:rFonts w:ascii="Arial" w:hAnsi="Arial" w:cs="Times New Roman"/>
          <w:sz w:val="22"/>
          <w:szCs w:val="22"/>
        </w:rPr>
      </w:pPr>
    </w:p>
    <w:p w14:paraId="5980512C" w14:textId="77777777" w:rsidR="00BF6E05" w:rsidRDefault="00BF6E05" w:rsidP="00BF6E05">
      <w:pPr>
        <w:spacing w:line="360" w:lineRule="auto"/>
        <w:jc w:val="both"/>
        <w:rPr>
          <w:rFonts w:ascii="Arial" w:hAnsi="Arial" w:cs="Times New Roman"/>
          <w:sz w:val="22"/>
          <w:szCs w:val="22"/>
        </w:rPr>
      </w:pPr>
    </w:p>
    <w:p w14:paraId="465B01A2" w14:textId="77777777" w:rsidR="00BF6E05" w:rsidRDefault="00BF6E05" w:rsidP="00BF6E05">
      <w:pPr>
        <w:spacing w:line="360" w:lineRule="auto"/>
        <w:jc w:val="both"/>
        <w:rPr>
          <w:rFonts w:ascii="Arial" w:hAnsi="Arial" w:cs="Times New Roman"/>
          <w:sz w:val="22"/>
          <w:szCs w:val="22"/>
        </w:rPr>
      </w:pPr>
    </w:p>
    <w:p w14:paraId="256F8E2A" w14:textId="77777777" w:rsidR="00BF6E05" w:rsidRDefault="00BF6E05" w:rsidP="00BF6E05">
      <w:pPr>
        <w:spacing w:line="360" w:lineRule="auto"/>
        <w:jc w:val="both"/>
        <w:rPr>
          <w:rFonts w:ascii="Arial" w:hAnsi="Arial" w:cs="Times New Roman"/>
          <w:sz w:val="22"/>
          <w:szCs w:val="22"/>
        </w:rPr>
      </w:pPr>
    </w:p>
    <w:p w14:paraId="7A9F035F" w14:textId="77777777" w:rsidR="00BF6E05" w:rsidRDefault="00BF6E05" w:rsidP="00BF6E05">
      <w:pPr>
        <w:spacing w:line="360" w:lineRule="auto"/>
        <w:jc w:val="both"/>
        <w:rPr>
          <w:rFonts w:ascii="Arial" w:hAnsi="Arial" w:cs="Times New Roman"/>
          <w:sz w:val="22"/>
          <w:szCs w:val="22"/>
        </w:rPr>
      </w:pPr>
    </w:p>
    <w:p w14:paraId="67FFA57C" w14:textId="77777777" w:rsidR="00BF6E05" w:rsidRDefault="00BF6E05" w:rsidP="00BF6E05">
      <w:pPr>
        <w:spacing w:line="360" w:lineRule="auto"/>
        <w:jc w:val="both"/>
        <w:rPr>
          <w:rFonts w:ascii="Arial" w:hAnsi="Arial" w:cs="Times New Roman"/>
          <w:sz w:val="22"/>
          <w:szCs w:val="22"/>
        </w:rPr>
      </w:pPr>
    </w:p>
    <w:p w14:paraId="21AD9FA9" w14:textId="77777777" w:rsidR="00BF6E05" w:rsidRDefault="00BF6E05" w:rsidP="00BF6E05">
      <w:pPr>
        <w:spacing w:line="360" w:lineRule="auto"/>
        <w:jc w:val="both"/>
        <w:rPr>
          <w:rFonts w:ascii="Arial" w:hAnsi="Arial" w:cs="Times New Roman"/>
          <w:sz w:val="22"/>
          <w:szCs w:val="22"/>
        </w:rPr>
      </w:pPr>
    </w:p>
    <w:p w14:paraId="62572AFA" w14:textId="77777777" w:rsidR="00BF6E05" w:rsidRDefault="00BF6E05" w:rsidP="00BF6E05">
      <w:pPr>
        <w:spacing w:line="360" w:lineRule="auto"/>
        <w:jc w:val="both"/>
        <w:rPr>
          <w:rFonts w:ascii="Arial" w:hAnsi="Arial" w:cs="Times New Roman"/>
          <w:sz w:val="22"/>
          <w:szCs w:val="22"/>
        </w:rPr>
      </w:pPr>
    </w:p>
    <w:p w14:paraId="5DE6EAB9" w14:textId="77777777" w:rsidR="00BF6E05" w:rsidRDefault="00BF6E05" w:rsidP="00BF6E05">
      <w:pPr>
        <w:spacing w:line="360" w:lineRule="auto"/>
        <w:jc w:val="both"/>
        <w:rPr>
          <w:rFonts w:ascii="Arial" w:hAnsi="Arial" w:cs="Times New Roman"/>
          <w:sz w:val="22"/>
          <w:szCs w:val="22"/>
        </w:rPr>
      </w:pPr>
    </w:p>
    <w:p w14:paraId="4E4B29E1" w14:textId="77777777" w:rsidR="00BF6E05" w:rsidRDefault="00BF6E05" w:rsidP="00BF6E05">
      <w:pPr>
        <w:spacing w:line="360" w:lineRule="auto"/>
        <w:jc w:val="both"/>
        <w:rPr>
          <w:rFonts w:ascii="Arial" w:hAnsi="Arial" w:cs="Times New Roman"/>
          <w:sz w:val="22"/>
          <w:szCs w:val="22"/>
        </w:rPr>
      </w:pPr>
    </w:p>
    <w:p w14:paraId="2E35669E" w14:textId="7EC7B3D7" w:rsidR="001B683D" w:rsidRPr="00BF6E05" w:rsidRDefault="001B683D" w:rsidP="00BF6E05">
      <w:pPr>
        <w:spacing w:line="360" w:lineRule="auto"/>
        <w:jc w:val="both"/>
        <w:rPr>
          <w:rFonts w:ascii="Arial" w:hAnsi="Arial" w:cs="Times New Roman"/>
          <w:sz w:val="22"/>
          <w:szCs w:val="22"/>
        </w:rPr>
      </w:pPr>
      <w:r w:rsidRPr="00BF6E05">
        <w:rPr>
          <w:rFonts w:ascii="Arial" w:hAnsi="Arial" w:cs="Times New Roman"/>
          <w:sz w:val="22"/>
          <w:szCs w:val="22"/>
        </w:rPr>
        <w:t>References:</w:t>
      </w:r>
    </w:p>
    <w:p w14:paraId="2D2AEA2D" w14:textId="62668C2C" w:rsidR="001B683D" w:rsidRPr="00BF6E05" w:rsidRDefault="001B683D" w:rsidP="00BF6E05">
      <w:pPr>
        <w:spacing w:line="360" w:lineRule="auto"/>
        <w:jc w:val="both"/>
        <w:rPr>
          <w:rFonts w:ascii="Arial" w:hAnsi="Arial" w:cs="Times New Roman"/>
          <w:sz w:val="22"/>
          <w:szCs w:val="22"/>
        </w:rPr>
      </w:pPr>
    </w:p>
    <w:p w14:paraId="017E606C" w14:textId="4BDE59A8" w:rsidR="001B683D" w:rsidRPr="00BF6E05" w:rsidRDefault="001B683D" w:rsidP="00BF6E05">
      <w:pPr>
        <w:pStyle w:val="NormalWeb"/>
        <w:shd w:val="clear" w:color="auto" w:fill="FFFFFF"/>
        <w:spacing w:before="0" w:beforeAutospacing="0" w:after="0" w:afterAutospacing="0" w:line="360" w:lineRule="auto"/>
        <w:rPr>
          <w:rFonts w:ascii="Arial" w:hAnsi="Arial"/>
          <w:color w:val="000000"/>
          <w:sz w:val="22"/>
          <w:szCs w:val="22"/>
        </w:rPr>
      </w:pPr>
      <w:r w:rsidRPr="00BF6E05">
        <w:rPr>
          <w:rFonts w:ascii="Arial" w:hAnsi="Arial"/>
          <w:color w:val="000000"/>
          <w:sz w:val="22"/>
          <w:szCs w:val="22"/>
        </w:rPr>
        <w:t>GOV.UK (2021).</w:t>
      </w:r>
      <w:r w:rsidRPr="00BF6E05">
        <w:rPr>
          <w:rStyle w:val="apple-converted-space"/>
          <w:rFonts w:ascii="Arial" w:hAnsi="Arial"/>
          <w:color w:val="000000"/>
          <w:sz w:val="22"/>
          <w:szCs w:val="22"/>
        </w:rPr>
        <w:t> </w:t>
      </w:r>
      <w:r w:rsidRPr="00BF6E05">
        <w:rPr>
          <w:rFonts w:ascii="Arial" w:hAnsi="Arial"/>
          <w:i/>
          <w:iCs/>
          <w:color w:val="000000"/>
          <w:sz w:val="22"/>
          <w:szCs w:val="22"/>
        </w:rPr>
        <w:t>National lockdown: Stay at Home</w:t>
      </w:r>
      <w:r w:rsidRPr="00BF6E05">
        <w:rPr>
          <w:rFonts w:ascii="Arial" w:hAnsi="Arial"/>
          <w:color w:val="000000"/>
          <w:sz w:val="22"/>
          <w:szCs w:val="22"/>
        </w:rPr>
        <w:t xml:space="preserve">. [online] GOV.UK. Available at: </w:t>
      </w:r>
      <w:hyperlink r:id="rId4" w:history="1">
        <w:r w:rsidRPr="00BF6E05">
          <w:rPr>
            <w:rStyle w:val="Hyperlink"/>
            <w:rFonts w:ascii="Arial" w:hAnsi="Arial"/>
            <w:sz w:val="22"/>
            <w:szCs w:val="22"/>
          </w:rPr>
          <w:t>https://www.gov.uk/guidance/national-lockdown-stay-at-home</w:t>
        </w:r>
      </w:hyperlink>
      <w:r w:rsidRPr="00BF6E05">
        <w:rPr>
          <w:rFonts w:ascii="Arial" w:hAnsi="Arial"/>
          <w:color w:val="000000"/>
          <w:sz w:val="22"/>
          <w:szCs w:val="22"/>
        </w:rPr>
        <w:t>.</w:t>
      </w:r>
    </w:p>
    <w:p w14:paraId="35FB9274" w14:textId="77777777" w:rsidR="001B683D" w:rsidRPr="00BF6E05" w:rsidRDefault="001B683D" w:rsidP="00BF6E05">
      <w:pPr>
        <w:pStyle w:val="NormalWeb"/>
        <w:shd w:val="clear" w:color="auto" w:fill="FFFFFF"/>
        <w:spacing w:before="0" w:beforeAutospacing="0" w:after="0" w:afterAutospacing="0" w:line="360" w:lineRule="auto"/>
        <w:rPr>
          <w:rFonts w:ascii="Arial" w:hAnsi="Arial"/>
          <w:color w:val="000000"/>
          <w:sz w:val="22"/>
          <w:szCs w:val="22"/>
        </w:rPr>
      </w:pPr>
    </w:p>
    <w:p w14:paraId="6845C136" w14:textId="77777777" w:rsidR="001B683D" w:rsidRDefault="001B683D" w:rsidP="001B683D">
      <w:pPr>
        <w:pStyle w:val="NormalWeb"/>
        <w:shd w:val="clear" w:color="auto" w:fill="FFFFFF"/>
        <w:rPr>
          <w:rFonts w:ascii="Calibri" w:hAnsi="Calibri" w:cs="Calibri"/>
          <w:color w:val="000000"/>
        </w:rPr>
      </w:pPr>
      <w:r>
        <w:rPr>
          <w:rFonts w:ascii="Calibri" w:hAnsi="Calibri" w:cs="Calibri"/>
          <w:color w:val="000000"/>
        </w:rPr>
        <w:t>‌</w:t>
      </w:r>
    </w:p>
    <w:p w14:paraId="131C6D4C" w14:textId="77777777" w:rsidR="001B683D" w:rsidRDefault="001B683D" w:rsidP="00D509B3">
      <w:pPr>
        <w:jc w:val="both"/>
        <w:rPr>
          <w:rFonts w:ascii="Times New Roman" w:hAnsi="Times New Roman" w:cs="Times New Roman"/>
        </w:rPr>
      </w:pPr>
    </w:p>
    <w:p w14:paraId="61B7703E" w14:textId="080E789A" w:rsidR="005E726C" w:rsidRDefault="001B683D" w:rsidP="00D509B3">
      <w:pPr>
        <w:jc w:val="both"/>
        <w:rPr>
          <w:rFonts w:ascii="Times New Roman" w:hAnsi="Times New Roman" w:cs="Times New Roman"/>
        </w:rPr>
      </w:pPr>
      <w:r>
        <w:rPr>
          <w:rFonts w:ascii="Times New Roman" w:hAnsi="Times New Roman" w:cs="Times New Roman"/>
        </w:rPr>
        <w:t xml:space="preserve"> </w:t>
      </w:r>
    </w:p>
    <w:p w14:paraId="09368589" w14:textId="77777777" w:rsidR="00DC70C1" w:rsidRDefault="00DC70C1" w:rsidP="00D509B3">
      <w:pPr>
        <w:jc w:val="both"/>
        <w:rPr>
          <w:rFonts w:ascii="Times New Roman" w:hAnsi="Times New Roman" w:cs="Times New Roman"/>
        </w:rPr>
      </w:pPr>
    </w:p>
    <w:p w14:paraId="7D0BEE1B" w14:textId="77777777" w:rsidR="00DC70C1" w:rsidRPr="00D509B3" w:rsidRDefault="00DC70C1" w:rsidP="00D509B3">
      <w:pPr>
        <w:jc w:val="both"/>
        <w:rPr>
          <w:rFonts w:ascii="Times New Roman" w:hAnsi="Times New Roman" w:cs="Times New Roman"/>
        </w:rPr>
      </w:pPr>
    </w:p>
    <w:sectPr w:rsidR="00DC70C1" w:rsidRPr="00D509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9B3"/>
    <w:rsid w:val="00195168"/>
    <w:rsid w:val="001B683D"/>
    <w:rsid w:val="003B01C3"/>
    <w:rsid w:val="003E0485"/>
    <w:rsid w:val="005E726C"/>
    <w:rsid w:val="00990225"/>
    <w:rsid w:val="00A56BF2"/>
    <w:rsid w:val="00BF6E05"/>
    <w:rsid w:val="00CE5E50"/>
    <w:rsid w:val="00D509B3"/>
    <w:rsid w:val="00DC70C1"/>
    <w:rsid w:val="00DC756B"/>
    <w:rsid w:val="00E47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9239F6"/>
  <w15:chartTrackingRefBased/>
  <w15:docId w15:val="{B15957CA-4799-FD43-92EC-E1A1859F7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683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B683D"/>
  </w:style>
  <w:style w:type="character" w:styleId="Hyperlink">
    <w:name w:val="Hyperlink"/>
    <w:basedOn w:val="DefaultParagraphFont"/>
    <w:uiPriority w:val="99"/>
    <w:unhideWhenUsed/>
    <w:rsid w:val="001B683D"/>
    <w:rPr>
      <w:color w:val="0563C1" w:themeColor="hyperlink"/>
      <w:u w:val="single"/>
    </w:rPr>
  </w:style>
  <w:style w:type="character" w:styleId="UnresolvedMention">
    <w:name w:val="Unresolved Mention"/>
    <w:basedOn w:val="DefaultParagraphFont"/>
    <w:uiPriority w:val="99"/>
    <w:semiHidden/>
    <w:unhideWhenUsed/>
    <w:rsid w:val="001B68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1560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gov.uk/guidance/national-lockdown-stay-at-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4</Pages>
  <Words>543</Words>
  <Characters>3097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Yawar Abrar Hossain (1916654)</dc:creator>
  <cp:keywords/>
  <dc:description/>
  <cp:lastModifiedBy>Yawar Abrar Hossain (1916654)</cp:lastModifiedBy>
  <cp:revision>3</cp:revision>
  <dcterms:created xsi:type="dcterms:W3CDTF">2021-03-21T08:05:00Z</dcterms:created>
  <dcterms:modified xsi:type="dcterms:W3CDTF">2021-03-27T21:32:00Z</dcterms:modified>
</cp:coreProperties>
</file>