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29FD9" w14:textId="77777777" w:rsidR="000470A0" w:rsidRPr="000470A0" w:rsidRDefault="000470A0" w:rsidP="000470A0">
      <w:pPr>
        <w:spacing w:before="100" w:beforeAutospacing="1" w:after="100" w:afterAutospacing="1"/>
      </w:pPr>
      <w:r w:rsidRPr="000470A0">
        <w:rPr>
          <w:rFonts w:ascii="Arial" w:hAnsi="Arial"/>
          <w:b/>
          <w:bCs/>
          <w:sz w:val="40"/>
          <w:szCs w:val="40"/>
          <w:shd w:val="clear" w:color="auto" w:fill="BFBFBF"/>
        </w:rPr>
        <w:t xml:space="preserve">LEVEL 4 ASSESSMENT SPECIFICATION – Part B </w:t>
      </w:r>
    </w:p>
    <w:p w14:paraId="5B7AF1F1" w14:textId="77777777" w:rsidR="000470A0" w:rsidRPr="000470A0" w:rsidRDefault="000470A0" w:rsidP="000470A0">
      <w:r w:rsidRPr="000470A0">
        <w:fldChar w:fldCharType="begin"/>
      </w:r>
      <w:r w:rsidRPr="000470A0">
        <w:instrText xml:space="preserve"> INCLUDEPICTURE "/var/folders/m6/fxw_t6x5173d3mj6w1qq8kdw0000gn/T/com.microsoft.Word/WebArchiveCopyPasteTempFiles/page1image2380762208" \* MERGEFORMATINET </w:instrText>
      </w:r>
      <w:r w:rsidRPr="000470A0">
        <w:fldChar w:fldCharType="separate"/>
      </w:r>
      <w:r w:rsidRPr="000470A0">
        <w:rPr>
          <w:noProof/>
        </w:rPr>
        <w:drawing>
          <wp:inline distT="0" distB="0" distL="0" distR="0" wp14:anchorId="15EA102F" wp14:editId="4F7B8B54">
            <wp:extent cx="15875" cy="15875"/>
            <wp:effectExtent l="0" t="0" r="0" b="0"/>
            <wp:docPr id="16" name="Picture 16" descr="page1image2380762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38076220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r w:rsidRPr="000470A0">
        <w:fldChar w:fldCharType="begin"/>
      </w:r>
      <w:r w:rsidRPr="000470A0">
        <w:instrText xml:space="preserve"> INCLUDEPICTURE "/var/folders/m6/fxw_t6x5173d3mj6w1qq8kdw0000gn/T/com.microsoft.Word/WebArchiveCopyPasteTempFiles/page1image2380783456" \* MERGEFORMATINET </w:instrText>
      </w:r>
      <w:r w:rsidRPr="000470A0">
        <w:fldChar w:fldCharType="separate"/>
      </w:r>
      <w:r w:rsidRPr="000470A0">
        <w:rPr>
          <w:noProof/>
        </w:rPr>
        <w:drawing>
          <wp:inline distT="0" distB="0" distL="0" distR="0" wp14:anchorId="519CEE74" wp14:editId="0C74C949">
            <wp:extent cx="15875" cy="15875"/>
            <wp:effectExtent l="0" t="0" r="0" b="0"/>
            <wp:docPr id="15" name="Picture 15" descr="page1image2380783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238078345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p>
    <w:tbl>
      <w:tblPr>
        <w:tblW w:w="0" w:type="auto"/>
        <w:tblCellMar>
          <w:top w:w="15" w:type="dxa"/>
          <w:left w:w="15" w:type="dxa"/>
          <w:bottom w:w="15" w:type="dxa"/>
          <w:right w:w="15" w:type="dxa"/>
        </w:tblCellMar>
        <w:tblLook w:val="04A0" w:firstRow="1" w:lastRow="0" w:firstColumn="1" w:lastColumn="0" w:noHBand="0" w:noVBand="1"/>
      </w:tblPr>
      <w:tblGrid>
        <w:gridCol w:w="1631"/>
        <w:gridCol w:w="4131"/>
        <w:gridCol w:w="2052"/>
        <w:gridCol w:w="1196"/>
      </w:tblGrid>
      <w:tr w:rsidR="000470A0" w:rsidRPr="000470A0" w14:paraId="6387F5FC" w14:textId="77777777" w:rsidTr="000470A0">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6A0878A" w14:textId="77777777" w:rsidR="000470A0" w:rsidRPr="000470A0" w:rsidRDefault="000470A0" w:rsidP="000470A0">
            <w:pPr>
              <w:spacing w:before="100" w:beforeAutospacing="1" w:after="100" w:afterAutospacing="1"/>
              <w:divId w:val="1922106001"/>
            </w:pPr>
            <w:r w:rsidRPr="000470A0">
              <w:rPr>
                <w:rFonts w:ascii="Arial" w:hAnsi="Arial"/>
                <w:b/>
                <w:bCs/>
                <w:sz w:val="22"/>
                <w:szCs w:val="22"/>
              </w:rPr>
              <w:t xml:space="preserve">Student name: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77C7C92" w14:textId="77777777" w:rsidR="000470A0" w:rsidRPr="000470A0" w:rsidRDefault="000470A0" w:rsidP="000470A0">
            <w:r>
              <w:t xml:space="preserve">Rebecca </w:t>
            </w:r>
            <w:proofErr w:type="spellStart"/>
            <w:r>
              <w:t>Dalling</w:t>
            </w:r>
            <w:proofErr w:type="spellEnd"/>
            <w: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DC3B2CB"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Student ID number: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7AF1A13" w14:textId="77777777" w:rsidR="000470A0" w:rsidRPr="000470A0" w:rsidRDefault="000470A0" w:rsidP="000470A0">
            <w:r w:rsidRPr="000470A0">
              <w:fldChar w:fldCharType="begin"/>
            </w:r>
            <w:r w:rsidRPr="000470A0">
              <w:instrText xml:space="preserve"> INCLUDEPICTURE "/var/folders/m6/fxw_t6x5173d3mj6w1qq8kdw0000gn/T/com.microsoft.Word/WebArchiveCopyPasteTempFiles/page1image2380788368" \* MERGEFORMATINET </w:instrText>
            </w:r>
            <w:r w:rsidRPr="000470A0">
              <w:fldChar w:fldCharType="separate"/>
            </w:r>
            <w:r w:rsidRPr="000470A0">
              <w:rPr>
                <w:noProof/>
              </w:rPr>
              <w:drawing>
                <wp:inline distT="0" distB="0" distL="0" distR="0" wp14:anchorId="775AB3A2" wp14:editId="6DAA3DF1">
                  <wp:extent cx="15875" cy="15875"/>
                  <wp:effectExtent l="0" t="0" r="0" b="0"/>
                  <wp:docPr id="14" name="Picture 14" descr="page1image2380788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238078836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r w:rsidRPr="000470A0">
              <w:fldChar w:fldCharType="begin"/>
            </w:r>
            <w:r w:rsidRPr="000470A0">
              <w:instrText xml:space="preserve"> INCLUDEPICTURE "/var/folders/m6/fxw_t6x5173d3mj6w1qq8kdw0000gn/T/com.microsoft.Word/WebArchiveCopyPasteTempFiles/page1image2380603808" \* MERGEFORMATINET </w:instrText>
            </w:r>
            <w:r w:rsidRPr="000470A0">
              <w:fldChar w:fldCharType="separate"/>
            </w:r>
            <w:r w:rsidRPr="000470A0">
              <w:rPr>
                <w:noProof/>
              </w:rPr>
              <w:drawing>
                <wp:inline distT="0" distB="0" distL="0" distR="0" wp14:anchorId="37173C90" wp14:editId="117B3D74">
                  <wp:extent cx="15875" cy="15875"/>
                  <wp:effectExtent l="0" t="0" r="0" b="0"/>
                  <wp:docPr id="13" name="Picture 13" descr="page1image2380603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238060380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r w:rsidRPr="000470A0">
              <w:fldChar w:fldCharType="begin"/>
            </w:r>
            <w:r w:rsidRPr="000470A0">
              <w:instrText xml:space="preserve"> INCLUDEPICTURE "/var/folders/m6/fxw_t6x5173d3mj6w1qq8kdw0000gn/T/com.microsoft.Word/WebArchiveCopyPasteTempFiles/page1image2380788928" \* MERGEFORMATINET </w:instrText>
            </w:r>
            <w:r w:rsidRPr="000470A0">
              <w:fldChar w:fldCharType="separate"/>
            </w:r>
            <w:r w:rsidRPr="000470A0">
              <w:rPr>
                <w:noProof/>
              </w:rPr>
              <w:drawing>
                <wp:inline distT="0" distB="0" distL="0" distR="0" wp14:anchorId="3FF13626" wp14:editId="23B733B0">
                  <wp:extent cx="15875" cy="15875"/>
                  <wp:effectExtent l="0" t="0" r="0" b="0"/>
                  <wp:docPr id="12" name="Picture 12" descr="page1image2380788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23807889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r w:rsidRPr="000470A0">
              <w:fldChar w:fldCharType="begin"/>
            </w:r>
            <w:r w:rsidRPr="000470A0">
              <w:instrText xml:space="preserve"> INCLUDEPICTURE "/var/folders/m6/fxw_t6x5173d3mj6w1qq8kdw0000gn/T/com.microsoft.Word/WebArchiveCopyPasteTempFiles/page1image2380603184" \* MERGEFORMATINET </w:instrText>
            </w:r>
            <w:r w:rsidRPr="000470A0">
              <w:fldChar w:fldCharType="separate"/>
            </w:r>
            <w:r w:rsidRPr="000470A0">
              <w:rPr>
                <w:noProof/>
              </w:rPr>
              <w:drawing>
                <wp:inline distT="0" distB="0" distL="0" distR="0" wp14:anchorId="46469F49" wp14:editId="1E597DC7">
                  <wp:extent cx="15875" cy="15875"/>
                  <wp:effectExtent l="0" t="0" r="0" b="0"/>
                  <wp:docPr id="11" name="Picture 11" descr="page1image2380603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238060318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r>
              <w:t>1803118</w:t>
            </w:r>
          </w:p>
        </w:tc>
      </w:tr>
      <w:tr w:rsidR="000470A0" w:rsidRPr="000470A0" w14:paraId="4B20E4DC" w14:textId="77777777" w:rsidTr="000470A0">
        <w:trPr>
          <w:trHeight w:val="798"/>
        </w:trPr>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1F4AF64"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Programme: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52F99047" w14:textId="77777777" w:rsidR="000470A0" w:rsidRPr="000470A0" w:rsidRDefault="000470A0" w:rsidP="000470A0">
            <w:pPr>
              <w:spacing w:before="100" w:beforeAutospacing="1" w:after="100" w:afterAutospacing="1"/>
            </w:pPr>
            <w:proofErr w:type="spellStart"/>
            <w:r w:rsidRPr="000470A0">
              <w:rPr>
                <w:rFonts w:ascii="Arial" w:hAnsi="Arial"/>
                <w:b/>
                <w:bCs/>
                <w:sz w:val="22"/>
                <w:szCs w:val="22"/>
              </w:rPr>
              <w:t>BAEd</w:t>
            </w:r>
            <w:proofErr w:type="spellEnd"/>
            <w:r w:rsidRPr="000470A0">
              <w:rPr>
                <w:rFonts w:ascii="Arial" w:hAnsi="Arial"/>
                <w:b/>
                <w:bCs/>
                <w:sz w:val="22"/>
                <w:szCs w:val="22"/>
              </w:rPr>
              <w:t xml:space="preserve"> with QTS </w:t>
            </w:r>
          </w:p>
        </w:tc>
      </w:tr>
      <w:tr w:rsidR="000470A0" w:rsidRPr="000470A0" w14:paraId="64DD2A58" w14:textId="77777777" w:rsidTr="000470A0">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47F8A96F"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Module: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2988D52D" w14:textId="77777777" w:rsidR="000470A0" w:rsidRPr="000470A0" w:rsidRDefault="000470A0" w:rsidP="000470A0">
            <w:r w:rsidRPr="000470A0">
              <w:fldChar w:fldCharType="begin"/>
            </w:r>
            <w:r w:rsidRPr="000470A0">
              <w:instrText xml:space="preserve"> INCLUDEPICTURE "/var/folders/m6/fxw_t6x5173d3mj6w1qq8kdw0000gn/T/com.microsoft.Word/WebArchiveCopyPasteTempFiles/page1image2379192368" \* MERGEFORMATINET </w:instrText>
            </w:r>
            <w:r w:rsidRPr="000470A0">
              <w:fldChar w:fldCharType="separate"/>
            </w:r>
            <w:r w:rsidRPr="000470A0">
              <w:rPr>
                <w:noProof/>
              </w:rPr>
              <w:drawing>
                <wp:inline distT="0" distB="0" distL="0" distR="0" wp14:anchorId="6A3AEEFE" wp14:editId="71EF6CD9">
                  <wp:extent cx="15875" cy="15875"/>
                  <wp:effectExtent l="0" t="0" r="0" b="0"/>
                  <wp:docPr id="10" name="Picture 10" descr="page1image2379192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237919236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p>
          <w:p w14:paraId="0166EEA0"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Curriculum Matters </w:t>
            </w:r>
          </w:p>
        </w:tc>
      </w:tr>
      <w:tr w:rsidR="000470A0" w:rsidRPr="000470A0" w14:paraId="24C6E7A5" w14:textId="77777777" w:rsidTr="000470A0">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3AE50FB"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Module code: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165786A"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ECAD4011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4CC93C12"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Contribution to Overall Module Assessment (%):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F1255E7" w14:textId="77777777" w:rsidR="000470A0" w:rsidRPr="000470A0" w:rsidRDefault="000470A0" w:rsidP="000470A0">
            <w:r w:rsidRPr="000470A0">
              <w:fldChar w:fldCharType="begin"/>
            </w:r>
            <w:r w:rsidRPr="000470A0">
              <w:instrText xml:space="preserve"> INCLUDEPICTURE "/var/folders/m6/fxw_t6x5173d3mj6w1qq8kdw0000gn/T/com.microsoft.Word/WebArchiveCopyPasteTempFiles/page1image2421218912" \* MERGEFORMATINET </w:instrText>
            </w:r>
            <w:r w:rsidRPr="000470A0">
              <w:fldChar w:fldCharType="separate"/>
            </w:r>
            <w:r w:rsidRPr="000470A0">
              <w:rPr>
                <w:noProof/>
              </w:rPr>
              <w:drawing>
                <wp:inline distT="0" distB="0" distL="0" distR="0" wp14:anchorId="092FB43A" wp14:editId="0621BE0F">
                  <wp:extent cx="15875" cy="15875"/>
                  <wp:effectExtent l="0" t="0" r="0" b="0"/>
                  <wp:docPr id="9" name="Picture 9" descr="page1image2421218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24212189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r w:rsidRPr="000470A0">
              <w:fldChar w:fldCharType="begin"/>
            </w:r>
            <w:r w:rsidRPr="000470A0">
              <w:instrText xml:space="preserve"> INCLUDEPICTURE "/var/folders/m6/fxw_t6x5173d3mj6w1qq8kdw0000gn/T/com.microsoft.Word/WebArchiveCopyPasteTempFiles/page1image2421426736" \* MERGEFORMATINET </w:instrText>
            </w:r>
            <w:r w:rsidRPr="000470A0">
              <w:fldChar w:fldCharType="separate"/>
            </w:r>
            <w:r w:rsidRPr="000470A0">
              <w:rPr>
                <w:noProof/>
              </w:rPr>
              <w:drawing>
                <wp:inline distT="0" distB="0" distL="0" distR="0" wp14:anchorId="578506A3" wp14:editId="255C761B">
                  <wp:extent cx="15875" cy="15875"/>
                  <wp:effectExtent l="0" t="0" r="0" b="0"/>
                  <wp:docPr id="8" name="Picture 8" descr="page1image2421426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24214267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p>
          <w:p w14:paraId="5D76772D"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50% </w:t>
            </w:r>
          </w:p>
        </w:tc>
      </w:tr>
      <w:tr w:rsidR="000470A0" w:rsidRPr="000470A0" w14:paraId="0E7E3282" w14:textId="77777777" w:rsidTr="000470A0">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DB166CD"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Lecturer: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9C1B9B7"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Mathew Jones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7FE630B"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Internal Verifier: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52A745D" w14:textId="77777777" w:rsidR="000470A0" w:rsidRPr="000470A0" w:rsidRDefault="000470A0" w:rsidP="000470A0">
            <w:r w:rsidRPr="000470A0">
              <w:fldChar w:fldCharType="begin"/>
            </w:r>
            <w:r w:rsidRPr="000470A0">
              <w:instrText xml:space="preserve"> INCLUDEPICTURE "/var/folders/m6/fxw_t6x5173d3mj6w1qq8kdw0000gn/T/com.microsoft.Word/WebArchiveCopyPasteTempFiles/page1image2421311408" \* MERGEFORMATINET </w:instrText>
            </w:r>
            <w:r w:rsidRPr="000470A0">
              <w:fldChar w:fldCharType="separate"/>
            </w:r>
            <w:r w:rsidRPr="000470A0">
              <w:rPr>
                <w:noProof/>
              </w:rPr>
              <w:drawing>
                <wp:inline distT="0" distB="0" distL="0" distR="0" wp14:anchorId="672BA9F2" wp14:editId="11239557">
                  <wp:extent cx="15875" cy="15875"/>
                  <wp:effectExtent l="0" t="0" r="0" b="0"/>
                  <wp:docPr id="7" name="Picture 7" descr="page1image2421311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1image242131140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r w:rsidRPr="000470A0">
              <w:fldChar w:fldCharType="begin"/>
            </w:r>
            <w:r w:rsidRPr="000470A0">
              <w:instrText xml:space="preserve"> INCLUDEPICTURE "/var/folders/m6/fxw_t6x5173d3mj6w1qq8kdw0000gn/T/com.microsoft.Word/WebArchiveCopyPasteTempFiles/page1image2421211808" \* MERGEFORMATINET </w:instrText>
            </w:r>
            <w:r w:rsidRPr="000470A0">
              <w:fldChar w:fldCharType="separate"/>
            </w:r>
            <w:r w:rsidRPr="000470A0">
              <w:rPr>
                <w:noProof/>
              </w:rPr>
              <w:drawing>
                <wp:inline distT="0" distB="0" distL="0" distR="0" wp14:anchorId="1D24D7B7" wp14:editId="2974484C">
                  <wp:extent cx="15875" cy="15875"/>
                  <wp:effectExtent l="0" t="0" r="0" b="0"/>
                  <wp:docPr id="6" name="Picture 6" descr="page1image2421211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242121180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p>
          <w:p w14:paraId="38BEE5AF"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Mathew Jones </w:t>
            </w:r>
          </w:p>
        </w:tc>
      </w:tr>
      <w:tr w:rsidR="000470A0" w:rsidRPr="000470A0" w14:paraId="5512AC7F" w14:textId="77777777" w:rsidTr="000470A0">
        <w:tc>
          <w:tcPr>
            <w:tcW w:w="0" w:type="auto"/>
            <w:tcBorders>
              <w:top w:val="single" w:sz="4" w:space="0" w:color="000000"/>
              <w:left w:val="single" w:sz="4" w:space="0" w:color="000000"/>
              <w:bottom w:val="single" w:sz="6" w:space="0" w:color="000000"/>
              <w:right w:val="single" w:sz="4" w:space="0" w:color="000000"/>
            </w:tcBorders>
            <w:shd w:val="clear" w:color="auto" w:fill="D8D8D8"/>
            <w:vAlign w:val="center"/>
            <w:hideMark/>
          </w:tcPr>
          <w:p w14:paraId="1A646717"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Assignment Title: </w:t>
            </w:r>
          </w:p>
        </w:tc>
        <w:tc>
          <w:tcPr>
            <w:tcW w:w="0" w:type="auto"/>
            <w:tcBorders>
              <w:top w:val="single" w:sz="4" w:space="0" w:color="000000"/>
              <w:left w:val="single" w:sz="4" w:space="0" w:color="000000"/>
              <w:bottom w:val="single" w:sz="6" w:space="0" w:color="000000"/>
              <w:right w:val="single" w:sz="4" w:space="0" w:color="000000"/>
            </w:tcBorders>
            <w:vAlign w:val="center"/>
            <w:hideMark/>
          </w:tcPr>
          <w:p w14:paraId="18D3AA3C" w14:textId="77777777" w:rsidR="000470A0" w:rsidRPr="000470A0" w:rsidRDefault="000470A0" w:rsidP="000470A0">
            <w:pPr>
              <w:spacing w:before="100" w:beforeAutospacing="1" w:after="100" w:afterAutospacing="1"/>
            </w:pPr>
            <w:r w:rsidRPr="000470A0">
              <w:rPr>
                <w:rFonts w:ascii="TimesNewRomanPSMT" w:hAnsi="TimesNewRomanPSMT"/>
              </w:rPr>
              <w:t xml:space="preserve">Using a theme or traditional tale as a stimulus, consider how you might embed the six areas of learning and experience and the four purposes (Donaldson) in an integrated, cross- curricular approach. </w:t>
            </w:r>
          </w:p>
        </w:tc>
        <w:tc>
          <w:tcPr>
            <w:tcW w:w="0" w:type="auto"/>
            <w:tcBorders>
              <w:top w:val="single" w:sz="4" w:space="0" w:color="000000"/>
              <w:left w:val="single" w:sz="4" w:space="0" w:color="000000"/>
              <w:bottom w:val="single" w:sz="6" w:space="0" w:color="000000"/>
              <w:right w:val="single" w:sz="4" w:space="0" w:color="000000"/>
            </w:tcBorders>
            <w:shd w:val="clear" w:color="auto" w:fill="D8D8D8"/>
            <w:vAlign w:val="center"/>
            <w:hideMark/>
          </w:tcPr>
          <w:p w14:paraId="0B368136"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Word count (or equivalent): </w:t>
            </w:r>
          </w:p>
        </w:tc>
        <w:tc>
          <w:tcPr>
            <w:tcW w:w="0" w:type="auto"/>
            <w:tcBorders>
              <w:top w:val="single" w:sz="4" w:space="0" w:color="000000"/>
              <w:left w:val="single" w:sz="4" w:space="0" w:color="000000"/>
              <w:bottom w:val="single" w:sz="6" w:space="0" w:color="000000"/>
              <w:right w:val="single" w:sz="4" w:space="0" w:color="000000"/>
            </w:tcBorders>
            <w:vAlign w:val="center"/>
            <w:hideMark/>
          </w:tcPr>
          <w:p w14:paraId="4507BE0C" w14:textId="77777777" w:rsidR="000470A0" w:rsidRPr="000470A0" w:rsidRDefault="000470A0" w:rsidP="000470A0">
            <w:pPr>
              <w:spacing w:before="100" w:beforeAutospacing="1" w:after="100" w:afterAutospacing="1"/>
            </w:pPr>
            <w:proofErr w:type="gramStart"/>
            <w:r w:rsidRPr="000470A0">
              <w:rPr>
                <w:rFonts w:ascii="Arial" w:hAnsi="Arial"/>
                <w:b/>
                <w:bCs/>
                <w:sz w:val="22"/>
                <w:szCs w:val="22"/>
              </w:rPr>
              <w:t>2,000 word</w:t>
            </w:r>
            <w:proofErr w:type="gramEnd"/>
            <w:r w:rsidRPr="000470A0">
              <w:rPr>
                <w:rFonts w:ascii="Arial" w:hAnsi="Arial"/>
                <w:b/>
                <w:bCs/>
                <w:sz w:val="22"/>
                <w:szCs w:val="22"/>
              </w:rPr>
              <w:t xml:space="preserve"> essay. </w:t>
            </w:r>
          </w:p>
        </w:tc>
      </w:tr>
      <w:tr w:rsidR="000470A0" w:rsidRPr="000470A0" w14:paraId="76A12852" w14:textId="77777777" w:rsidTr="000470A0">
        <w:tc>
          <w:tcPr>
            <w:tcW w:w="0" w:type="auto"/>
            <w:tcBorders>
              <w:top w:val="single" w:sz="6" w:space="0" w:color="000000"/>
              <w:left w:val="single" w:sz="4" w:space="0" w:color="000000"/>
              <w:bottom w:val="single" w:sz="4" w:space="0" w:color="000000"/>
              <w:right w:val="single" w:sz="4" w:space="0" w:color="000000"/>
            </w:tcBorders>
            <w:shd w:val="clear" w:color="auto" w:fill="D8D8D8"/>
            <w:vAlign w:val="center"/>
            <w:hideMark/>
          </w:tcPr>
          <w:p w14:paraId="487071AF"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Submission deadline: </w:t>
            </w:r>
          </w:p>
        </w:tc>
        <w:tc>
          <w:tcPr>
            <w:tcW w:w="0" w:type="auto"/>
            <w:tcBorders>
              <w:top w:val="single" w:sz="6" w:space="0" w:color="000000"/>
              <w:left w:val="single" w:sz="4" w:space="0" w:color="000000"/>
              <w:bottom w:val="single" w:sz="4" w:space="0" w:color="000000"/>
              <w:right w:val="single" w:sz="4" w:space="0" w:color="000000"/>
            </w:tcBorders>
            <w:vAlign w:val="center"/>
            <w:hideMark/>
          </w:tcPr>
          <w:p w14:paraId="1CC60F7B" w14:textId="77777777" w:rsidR="000470A0" w:rsidRPr="000470A0" w:rsidRDefault="000470A0" w:rsidP="000470A0">
            <w:pPr>
              <w:spacing w:before="100" w:beforeAutospacing="1" w:after="100" w:afterAutospacing="1"/>
            </w:pPr>
            <w:r w:rsidRPr="000470A0">
              <w:rPr>
                <w:rFonts w:ascii="Arial" w:hAnsi="Arial"/>
                <w:b/>
                <w:bCs/>
                <w:sz w:val="22"/>
                <w:szCs w:val="22"/>
              </w:rPr>
              <w:t>Monday 7</w:t>
            </w:r>
            <w:proofErr w:type="spellStart"/>
            <w:r w:rsidRPr="000470A0">
              <w:rPr>
                <w:rFonts w:ascii="Arial" w:hAnsi="Arial"/>
                <w:b/>
                <w:bCs/>
                <w:position w:val="10"/>
                <w:sz w:val="14"/>
                <w:szCs w:val="14"/>
              </w:rPr>
              <w:t>th</w:t>
            </w:r>
            <w:proofErr w:type="spellEnd"/>
            <w:r w:rsidRPr="000470A0">
              <w:rPr>
                <w:rFonts w:ascii="Arial" w:hAnsi="Arial"/>
                <w:b/>
                <w:bCs/>
                <w:sz w:val="22"/>
                <w:szCs w:val="22"/>
              </w:rPr>
              <w:t xml:space="preserve">, </w:t>
            </w:r>
            <w:proofErr w:type="gramStart"/>
            <w:r w:rsidRPr="000470A0">
              <w:rPr>
                <w:rFonts w:ascii="Arial" w:hAnsi="Arial"/>
                <w:b/>
                <w:bCs/>
                <w:sz w:val="22"/>
                <w:szCs w:val="22"/>
              </w:rPr>
              <w:t>January,</w:t>
            </w:r>
            <w:proofErr w:type="gramEnd"/>
            <w:r w:rsidRPr="000470A0">
              <w:rPr>
                <w:rFonts w:ascii="Arial" w:hAnsi="Arial"/>
                <w:b/>
                <w:bCs/>
                <w:sz w:val="22"/>
                <w:szCs w:val="22"/>
              </w:rPr>
              <w:t xml:space="preserve"> 2019. </w:t>
            </w:r>
          </w:p>
        </w:tc>
        <w:tc>
          <w:tcPr>
            <w:tcW w:w="0" w:type="auto"/>
            <w:tcBorders>
              <w:top w:val="single" w:sz="6" w:space="0" w:color="000000"/>
              <w:left w:val="single" w:sz="4" w:space="0" w:color="000000"/>
              <w:bottom w:val="single" w:sz="4" w:space="0" w:color="000000"/>
              <w:right w:val="single" w:sz="4" w:space="0" w:color="000000"/>
            </w:tcBorders>
            <w:shd w:val="clear" w:color="auto" w:fill="D8D8D8"/>
            <w:vAlign w:val="center"/>
            <w:hideMark/>
          </w:tcPr>
          <w:p w14:paraId="754CB168" w14:textId="77777777" w:rsidR="000470A0" w:rsidRPr="000470A0" w:rsidRDefault="000470A0" w:rsidP="000470A0">
            <w:r w:rsidRPr="000470A0">
              <w:fldChar w:fldCharType="begin"/>
            </w:r>
            <w:r w:rsidRPr="000470A0">
              <w:instrText xml:space="preserve"> INCLUDEPICTURE "/var/folders/m6/fxw_t6x5173d3mj6w1qq8kdw0000gn/T/com.microsoft.Word/WebArchiveCopyPasteTempFiles/page1image2378961280" \* MERGEFORMATINET </w:instrText>
            </w:r>
            <w:r w:rsidRPr="000470A0">
              <w:fldChar w:fldCharType="separate"/>
            </w:r>
            <w:r w:rsidRPr="000470A0">
              <w:rPr>
                <w:noProof/>
              </w:rPr>
              <w:drawing>
                <wp:inline distT="0" distB="0" distL="0" distR="0" wp14:anchorId="6D0643A7" wp14:editId="245E58C7">
                  <wp:extent cx="15875" cy="15875"/>
                  <wp:effectExtent l="0" t="0" r="0" b="0"/>
                  <wp:docPr id="5" name="Picture 5" descr="page1image2378961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1image237896128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p>
          <w:p w14:paraId="1A3EC6D0"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Return date of provisional marks &amp; written feedback: </w:t>
            </w:r>
          </w:p>
        </w:tc>
        <w:tc>
          <w:tcPr>
            <w:tcW w:w="0" w:type="auto"/>
            <w:tcBorders>
              <w:top w:val="single" w:sz="6" w:space="0" w:color="000000"/>
              <w:left w:val="single" w:sz="4" w:space="0" w:color="000000"/>
              <w:bottom w:val="single" w:sz="4" w:space="0" w:color="000000"/>
              <w:right w:val="single" w:sz="4" w:space="0" w:color="000000"/>
            </w:tcBorders>
            <w:vAlign w:val="center"/>
            <w:hideMark/>
          </w:tcPr>
          <w:p w14:paraId="755DDFEB" w14:textId="77777777" w:rsidR="000470A0" w:rsidRPr="000470A0" w:rsidRDefault="000470A0" w:rsidP="000470A0">
            <w:pPr>
              <w:spacing w:before="100" w:beforeAutospacing="1" w:after="100" w:afterAutospacing="1"/>
            </w:pPr>
            <w:r w:rsidRPr="000470A0">
              <w:rPr>
                <w:rFonts w:ascii="Arial" w:hAnsi="Arial"/>
                <w:b/>
                <w:bCs/>
                <w:sz w:val="22"/>
                <w:szCs w:val="22"/>
              </w:rPr>
              <w:t>4</w:t>
            </w:r>
            <w:proofErr w:type="spellStart"/>
            <w:r w:rsidRPr="000470A0">
              <w:rPr>
                <w:rFonts w:ascii="Arial" w:hAnsi="Arial"/>
                <w:b/>
                <w:bCs/>
                <w:position w:val="10"/>
                <w:sz w:val="14"/>
                <w:szCs w:val="14"/>
              </w:rPr>
              <w:t>th</w:t>
            </w:r>
            <w:proofErr w:type="spellEnd"/>
            <w:r w:rsidRPr="000470A0">
              <w:rPr>
                <w:rFonts w:ascii="Arial" w:hAnsi="Arial"/>
                <w:b/>
                <w:bCs/>
                <w:position w:val="10"/>
                <w:sz w:val="14"/>
                <w:szCs w:val="14"/>
              </w:rPr>
              <w:t xml:space="preserve"> </w:t>
            </w:r>
            <w:proofErr w:type="gramStart"/>
            <w:r w:rsidRPr="000470A0">
              <w:rPr>
                <w:rFonts w:ascii="Arial" w:hAnsi="Arial"/>
                <w:b/>
                <w:bCs/>
                <w:sz w:val="22"/>
                <w:szCs w:val="22"/>
              </w:rPr>
              <w:t>February,</w:t>
            </w:r>
            <w:proofErr w:type="gramEnd"/>
            <w:r w:rsidRPr="000470A0">
              <w:rPr>
                <w:rFonts w:ascii="Arial" w:hAnsi="Arial"/>
                <w:b/>
                <w:bCs/>
                <w:sz w:val="22"/>
                <w:szCs w:val="22"/>
              </w:rPr>
              <w:t xml:space="preserve"> 2019. </w:t>
            </w:r>
          </w:p>
          <w:p w14:paraId="2D6429B7" w14:textId="77777777" w:rsidR="000470A0" w:rsidRPr="000470A0" w:rsidRDefault="000470A0" w:rsidP="000470A0">
            <w:r w:rsidRPr="000470A0">
              <w:fldChar w:fldCharType="begin"/>
            </w:r>
            <w:r w:rsidRPr="000470A0">
              <w:instrText xml:space="preserve"> INCLUDEPICTURE "/var/folders/m6/fxw_t6x5173d3mj6w1qq8kdw0000gn/T/com.microsoft.Word/WebArchiveCopyPasteTempFiles/page1image2421485024" \* MERGEFORMATINET </w:instrText>
            </w:r>
            <w:r w:rsidRPr="000470A0">
              <w:fldChar w:fldCharType="separate"/>
            </w:r>
            <w:r w:rsidRPr="000470A0">
              <w:rPr>
                <w:noProof/>
              </w:rPr>
              <w:drawing>
                <wp:inline distT="0" distB="0" distL="0" distR="0" wp14:anchorId="52808E8D" wp14:editId="28E9A345">
                  <wp:extent cx="15875" cy="15875"/>
                  <wp:effectExtent l="0" t="0" r="0" b="0"/>
                  <wp:docPr id="4" name="Picture 4" descr="page1image2421485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2421485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r w:rsidRPr="000470A0">
              <w:fldChar w:fldCharType="begin"/>
            </w:r>
            <w:r w:rsidRPr="000470A0">
              <w:instrText xml:space="preserve"> INCLUDEPICTURE "/var/folders/m6/fxw_t6x5173d3mj6w1qq8kdw0000gn/T/com.microsoft.Word/WebArchiveCopyPasteTempFiles/page1image2421485536" \* MERGEFORMATINET </w:instrText>
            </w:r>
            <w:r w:rsidRPr="000470A0">
              <w:fldChar w:fldCharType="separate"/>
            </w:r>
            <w:r w:rsidRPr="000470A0">
              <w:rPr>
                <w:noProof/>
              </w:rPr>
              <w:drawing>
                <wp:inline distT="0" distB="0" distL="0" distR="0" wp14:anchorId="2629650F" wp14:editId="1D16C5DF">
                  <wp:extent cx="15875" cy="15875"/>
                  <wp:effectExtent l="0" t="0" r="0" b="0"/>
                  <wp:docPr id="3" name="Picture 3" descr="page1image2421485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1image24214855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p>
        </w:tc>
      </w:tr>
      <w:tr w:rsidR="000470A0" w:rsidRPr="000470A0" w14:paraId="60608BD0" w14:textId="77777777" w:rsidTr="000470A0">
        <w:tc>
          <w:tcPr>
            <w:tcW w:w="0" w:type="auto"/>
            <w:tcBorders>
              <w:top w:val="single" w:sz="4" w:space="0" w:color="000000"/>
              <w:left w:val="single" w:sz="4" w:space="0" w:color="000000"/>
              <w:bottom w:val="single" w:sz="6" w:space="0" w:color="000000"/>
              <w:right w:val="single" w:sz="4" w:space="0" w:color="000000"/>
            </w:tcBorders>
            <w:shd w:val="clear" w:color="auto" w:fill="D8D8D8"/>
            <w:vAlign w:val="center"/>
            <w:hideMark/>
          </w:tcPr>
          <w:p w14:paraId="1F94BFA3"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Submission method: </w:t>
            </w:r>
          </w:p>
        </w:tc>
        <w:tc>
          <w:tcPr>
            <w:tcW w:w="0" w:type="auto"/>
            <w:gridSpan w:val="3"/>
            <w:tcBorders>
              <w:top w:val="single" w:sz="4" w:space="0" w:color="000000"/>
              <w:left w:val="single" w:sz="4" w:space="0" w:color="000000"/>
              <w:bottom w:val="single" w:sz="6" w:space="0" w:color="000000"/>
              <w:right w:val="single" w:sz="4" w:space="0" w:color="000000"/>
            </w:tcBorders>
            <w:vAlign w:val="center"/>
            <w:hideMark/>
          </w:tcPr>
          <w:p w14:paraId="28888EC8" w14:textId="77777777" w:rsidR="000470A0" w:rsidRPr="000470A0" w:rsidRDefault="000470A0" w:rsidP="000470A0">
            <w:pPr>
              <w:spacing w:before="100" w:beforeAutospacing="1" w:after="100" w:afterAutospacing="1"/>
            </w:pPr>
            <w:r w:rsidRPr="000470A0">
              <w:rPr>
                <w:rFonts w:ascii="ArialMT" w:hAnsi="ArialMT"/>
                <w:sz w:val="22"/>
                <w:szCs w:val="22"/>
              </w:rPr>
              <w:t xml:space="preserve">All written assessments, where practical and possible, must be submitted via </w:t>
            </w:r>
            <w:proofErr w:type="spellStart"/>
            <w:r w:rsidRPr="000470A0">
              <w:rPr>
                <w:rFonts w:ascii="ArialMT" w:hAnsi="ArialMT"/>
                <w:sz w:val="22"/>
                <w:szCs w:val="22"/>
              </w:rPr>
              <w:t>Turnitin</w:t>
            </w:r>
            <w:proofErr w:type="spellEnd"/>
            <w:r w:rsidRPr="000470A0">
              <w:rPr>
                <w:rFonts w:ascii="ArialMT" w:hAnsi="ArialMT"/>
                <w:sz w:val="22"/>
                <w:szCs w:val="22"/>
              </w:rPr>
              <w:t xml:space="preserve"> unless otherwise instructed by the Lecturer. (Please DO NOT put this assessment specification into </w:t>
            </w:r>
            <w:proofErr w:type="spellStart"/>
            <w:r w:rsidRPr="000470A0">
              <w:rPr>
                <w:rFonts w:ascii="ArialMT" w:hAnsi="ArialMT"/>
                <w:sz w:val="22"/>
                <w:szCs w:val="22"/>
              </w:rPr>
              <w:t>Turnitin</w:t>
            </w:r>
            <w:proofErr w:type="spellEnd"/>
            <w:r w:rsidRPr="000470A0">
              <w:rPr>
                <w:rFonts w:ascii="ArialMT" w:hAnsi="ArialMT"/>
                <w:sz w:val="22"/>
                <w:szCs w:val="22"/>
              </w:rPr>
              <w:t xml:space="preserve"> or it will match many similarities with other students’ submissions.) </w:t>
            </w:r>
          </w:p>
          <w:p w14:paraId="19DA5BD6"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Alternative submission method (if applicable): </w:t>
            </w:r>
          </w:p>
          <w:p w14:paraId="6901D7AA"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Late submission of the assessment will result in a late penalty mark. </w:t>
            </w:r>
          </w:p>
          <w:p w14:paraId="06BB7412" w14:textId="77777777" w:rsidR="000470A0" w:rsidRPr="000470A0" w:rsidRDefault="000470A0" w:rsidP="000470A0">
            <w:pPr>
              <w:spacing w:before="100" w:beforeAutospacing="1" w:after="100" w:afterAutospacing="1"/>
            </w:pPr>
            <w:r w:rsidRPr="000470A0">
              <w:rPr>
                <w:rFonts w:ascii="ArialMT" w:hAnsi="ArialMT"/>
                <w:sz w:val="22"/>
                <w:szCs w:val="22"/>
              </w:rPr>
              <w:t xml:space="preserve">Penalties for late submission: Up to one week late, maximum mark of 40%. Over one week late, 0%. Only the Extenuating Circumstances Panel may approve a change to submission dates. </w:t>
            </w:r>
          </w:p>
        </w:tc>
      </w:tr>
      <w:tr w:rsidR="000470A0" w:rsidRPr="000470A0" w14:paraId="06AB5A5B" w14:textId="77777777" w:rsidTr="000470A0">
        <w:tc>
          <w:tcPr>
            <w:tcW w:w="0" w:type="auto"/>
            <w:tcBorders>
              <w:top w:val="single" w:sz="6" w:space="0" w:color="000000"/>
              <w:left w:val="single" w:sz="4" w:space="0" w:color="000000"/>
              <w:bottom w:val="single" w:sz="4" w:space="0" w:color="000000"/>
              <w:right w:val="single" w:sz="4" w:space="0" w:color="000000"/>
            </w:tcBorders>
            <w:shd w:val="clear" w:color="auto" w:fill="D8D8D8"/>
            <w:vAlign w:val="center"/>
            <w:hideMark/>
          </w:tcPr>
          <w:p w14:paraId="72E08A05" w14:textId="77777777" w:rsidR="000470A0" w:rsidRPr="000470A0" w:rsidRDefault="000470A0" w:rsidP="000470A0">
            <w:r w:rsidRPr="000470A0">
              <w:fldChar w:fldCharType="begin"/>
            </w:r>
            <w:r w:rsidRPr="000470A0">
              <w:instrText xml:space="preserve"> INCLUDEPICTURE "/var/folders/m6/fxw_t6x5173d3mj6w1qq8kdw0000gn/T/com.microsoft.Word/WebArchiveCopyPasteTempFiles/page1image2421551872" \* MERGEFORMATINET </w:instrText>
            </w:r>
            <w:r w:rsidRPr="000470A0">
              <w:fldChar w:fldCharType="separate"/>
            </w:r>
            <w:r w:rsidRPr="000470A0">
              <w:rPr>
                <w:noProof/>
              </w:rPr>
              <w:drawing>
                <wp:inline distT="0" distB="0" distL="0" distR="0" wp14:anchorId="0DB1B230" wp14:editId="750D9B6C">
                  <wp:extent cx="15875" cy="15875"/>
                  <wp:effectExtent l="0" t="0" r="0" b="0"/>
                  <wp:docPr id="2" name="Picture 2" descr="page1image2421551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242155187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p>
          <w:p w14:paraId="2B1BCB64" w14:textId="77777777" w:rsidR="000470A0" w:rsidRPr="000470A0" w:rsidRDefault="000470A0" w:rsidP="000470A0">
            <w:pPr>
              <w:spacing w:before="100" w:beforeAutospacing="1" w:after="100" w:afterAutospacing="1"/>
            </w:pPr>
            <w:r w:rsidRPr="000470A0">
              <w:rPr>
                <w:rFonts w:ascii="Arial" w:hAnsi="Arial"/>
                <w:b/>
                <w:bCs/>
                <w:sz w:val="22"/>
                <w:szCs w:val="22"/>
              </w:rPr>
              <w:t xml:space="preserve">Academic honesty / referencing: </w:t>
            </w:r>
          </w:p>
        </w:tc>
        <w:tc>
          <w:tcPr>
            <w:tcW w:w="0" w:type="auto"/>
            <w:gridSpan w:val="3"/>
            <w:tcBorders>
              <w:top w:val="single" w:sz="6" w:space="0" w:color="000000"/>
              <w:left w:val="single" w:sz="4" w:space="0" w:color="000000"/>
              <w:bottom w:val="single" w:sz="4" w:space="0" w:color="000000"/>
              <w:right w:val="single" w:sz="4" w:space="0" w:color="000000"/>
            </w:tcBorders>
            <w:vAlign w:val="center"/>
            <w:hideMark/>
          </w:tcPr>
          <w:p w14:paraId="6456929E" w14:textId="77777777" w:rsidR="000470A0" w:rsidRPr="000470A0" w:rsidRDefault="000470A0" w:rsidP="000470A0">
            <w:pPr>
              <w:spacing w:before="100" w:beforeAutospacing="1" w:after="100" w:afterAutospacing="1"/>
            </w:pPr>
            <w:r w:rsidRPr="000470A0">
              <w:rPr>
                <w:rFonts w:ascii="ArialMT" w:hAnsi="ArialMT"/>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6843A8B0" w14:textId="77777777" w:rsidR="000470A0" w:rsidRPr="000470A0" w:rsidRDefault="000470A0" w:rsidP="000470A0">
            <w:r w:rsidRPr="000470A0">
              <w:fldChar w:fldCharType="begin"/>
            </w:r>
            <w:r w:rsidRPr="000470A0">
              <w:instrText xml:space="preserve"> INCLUDEPICTURE "/var/folders/m6/fxw_t6x5173d3mj6w1qq8kdw0000gn/T/com.microsoft.Word/WebArchiveCopyPasteTempFiles/page1image2380803120" \* MERGEFORMATINET </w:instrText>
            </w:r>
            <w:r w:rsidRPr="000470A0">
              <w:fldChar w:fldCharType="separate"/>
            </w:r>
            <w:r w:rsidRPr="000470A0">
              <w:rPr>
                <w:noProof/>
              </w:rPr>
              <w:drawing>
                <wp:inline distT="0" distB="0" distL="0" distR="0" wp14:anchorId="26108316" wp14:editId="6281986A">
                  <wp:extent cx="15875" cy="15875"/>
                  <wp:effectExtent l="0" t="0" r="0" b="0"/>
                  <wp:docPr id="1" name="Picture 1" descr="page1image2380803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1image238080312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0470A0">
              <w:fldChar w:fldCharType="end"/>
            </w:r>
          </w:p>
        </w:tc>
      </w:tr>
    </w:tbl>
    <w:p w14:paraId="07B4BF13" w14:textId="77777777" w:rsidR="000470A0" w:rsidRDefault="000470A0" w:rsidP="009B79BB">
      <w:pPr>
        <w:pStyle w:val="NormalWeb"/>
        <w:jc w:val="center"/>
        <w:rPr>
          <w:rFonts w:ascii="TimesNewRomanPSMT" w:hAnsi="TimesNewRomanPSMT"/>
          <w:sz w:val="28"/>
          <w:u w:val="single"/>
        </w:rPr>
      </w:pPr>
      <w:r w:rsidRPr="000470A0">
        <w:rPr>
          <w:rFonts w:ascii="TimesNewRomanPSMT" w:hAnsi="TimesNewRomanPSMT"/>
          <w:sz w:val="28"/>
          <w:u w:val="single"/>
        </w:rPr>
        <w:lastRenderedPageBreak/>
        <w:t>Using a theme or traditional tale as a</w:t>
      </w:r>
      <w:bookmarkStart w:id="0" w:name="_GoBack"/>
      <w:bookmarkEnd w:id="0"/>
      <w:r w:rsidRPr="000470A0">
        <w:rPr>
          <w:rFonts w:ascii="TimesNewRomanPSMT" w:hAnsi="TimesNewRomanPSMT"/>
          <w:sz w:val="28"/>
          <w:u w:val="single"/>
        </w:rPr>
        <w:t xml:space="preserve"> stimulus, consider how you might embed the six areas of learning and experience and the four purposes (Donaldson) in an integrated, cross- curricular approach.</w:t>
      </w:r>
    </w:p>
    <w:p w14:paraId="0CF34CD8" w14:textId="77777777" w:rsidR="008D1FA3" w:rsidRDefault="008D1FA3" w:rsidP="009B79BB">
      <w:pPr>
        <w:pStyle w:val="NormalWeb"/>
        <w:jc w:val="both"/>
        <w:rPr>
          <w:u w:val="single"/>
        </w:rPr>
      </w:pPr>
    </w:p>
    <w:p w14:paraId="34D10BD1" w14:textId="2BF6584C" w:rsidR="00B75066" w:rsidRPr="00490C35" w:rsidRDefault="0053528B" w:rsidP="009B79BB">
      <w:pPr>
        <w:pStyle w:val="NormalWeb"/>
        <w:jc w:val="both"/>
        <w:rPr>
          <w:color w:val="0D0D0D" w:themeColor="text1" w:themeTint="F2"/>
        </w:rPr>
      </w:pPr>
      <w:r w:rsidRPr="00490C35">
        <w:rPr>
          <w:color w:val="0D0D0D" w:themeColor="text1" w:themeTint="F2"/>
        </w:rPr>
        <w:t xml:space="preserve">During this essay I will discuss </w:t>
      </w:r>
      <w:r w:rsidR="00AC1EEE" w:rsidRPr="00490C35">
        <w:rPr>
          <w:color w:val="0D0D0D" w:themeColor="text1" w:themeTint="F2"/>
        </w:rPr>
        <w:t xml:space="preserve">the impact on cross curricular teaching </w:t>
      </w:r>
      <w:r w:rsidR="00BD77FC" w:rsidRPr="00490C35">
        <w:rPr>
          <w:color w:val="0D0D0D" w:themeColor="text1" w:themeTint="F2"/>
        </w:rPr>
        <w:t xml:space="preserve">on a chosen theme </w:t>
      </w:r>
      <w:r w:rsidR="00664FAA" w:rsidRPr="00490C35">
        <w:rPr>
          <w:color w:val="0D0D0D" w:themeColor="text1" w:themeTint="F2"/>
        </w:rPr>
        <w:t xml:space="preserve">of my choice. </w:t>
      </w:r>
      <w:r w:rsidR="001A5D7D" w:rsidRPr="00490C35">
        <w:rPr>
          <w:color w:val="0D0D0D" w:themeColor="text1" w:themeTint="F2"/>
        </w:rPr>
        <w:t xml:space="preserve">The chosen theme </w:t>
      </w:r>
      <w:r w:rsidR="00BD77FC" w:rsidRPr="00490C35">
        <w:rPr>
          <w:color w:val="0D0D0D" w:themeColor="text1" w:themeTint="F2"/>
        </w:rPr>
        <w:t>is Africa</w:t>
      </w:r>
      <w:r w:rsidR="001A5D7D" w:rsidRPr="00490C35">
        <w:rPr>
          <w:color w:val="0D0D0D" w:themeColor="text1" w:themeTint="F2"/>
        </w:rPr>
        <w:t xml:space="preserve"> targeting </w:t>
      </w:r>
      <w:r w:rsidR="00BD77FC" w:rsidRPr="00490C35">
        <w:rPr>
          <w:color w:val="0D0D0D" w:themeColor="text1" w:themeTint="F2"/>
        </w:rPr>
        <w:t xml:space="preserve">children ages </w:t>
      </w:r>
      <w:r w:rsidR="008D1FA3" w:rsidRPr="00490C35">
        <w:rPr>
          <w:color w:val="0D0D0D" w:themeColor="text1" w:themeTint="F2"/>
        </w:rPr>
        <w:t xml:space="preserve">seven to eleven </w:t>
      </w:r>
      <w:r w:rsidR="00BD77FC" w:rsidRPr="00490C35">
        <w:rPr>
          <w:color w:val="0D0D0D" w:themeColor="text1" w:themeTint="F2"/>
        </w:rPr>
        <w:t xml:space="preserve">in </w:t>
      </w:r>
      <w:r w:rsidR="008D1FA3" w:rsidRPr="00490C35">
        <w:rPr>
          <w:color w:val="0D0D0D" w:themeColor="text1" w:themeTint="F2"/>
        </w:rPr>
        <w:t>Key Stage two (</w:t>
      </w:r>
      <w:r w:rsidR="00BD77FC" w:rsidRPr="00490C35">
        <w:rPr>
          <w:color w:val="0D0D0D" w:themeColor="text1" w:themeTint="F2"/>
        </w:rPr>
        <w:t>KS2</w:t>
      </w:r>
      <w:r w:rsidR="008D1FA3" w:rsidRPr="00490C35">
        <w:rPr>
          <w:color w:val="0D0D0D" w:themeColor="text1" w:themeTint="F2"/>
        </w:rPr>
        <w:t>) mainly focussing on year three</w:t>
      </w:r>
      <w:r w:rsidR="001A5D7D" w:rsidRPr="00490C35">
        <w:rPr>
          <w:color w:val="0D0D0D" w:themeColor="text1" w:themeTint="F2"/>
        </w:rPr>
        <w:t xml:space="preserve">.  </w:t>
      </w:r>
      <w:r w:rsidR="00BD77FC" w:rsidRPr="00490C35">
        <w:rPr>
          <w:color w:val="0D0D0D" w:themeColor="text1" w:themeTint="F2"/>
        </w:rPr>
        <w:t xml:space="preserve"> </w:t>
      </w:r>
      <w:r w:rsidR="008D1FA3" w:rsidRPr="00490C35">
        <w:rPr>
          <w:color w:val="0D0D0D" w:themeColor="text1" w:themeTint="F2"/>
        </w:rPr>
        <w:t xml:space="preserve">During this I will also link the four purposes plus the six areas of learning from Donaldson’s successful futures </w:t>
      </w:r>
      <w:r w:rsidR="002C5DED" w:rsidRPr="00490C35">
        <w:rPr>
          <w:color w:val="0D0D0D" w:themeColor="text1" w:themeTint="F2"/>
        </w:rPr>
        <w:t>and focus on why they are so important to link together with cross</w:t>
      </w:r>
      <w:r w:rsidR="00490C35" w:rsidRPr="00490C35">
        <w:rPr>
          <w:color w:val="0D0D0D" w:themeColor="text1" w:themeTint="F2"/>
        </w:rPr>
        <w:t>-</w:t>
      </w:r>
      <w:r w:rsidR="002C5DED" w:rsidRPr="00490C35">
        <w:rPr>
          <w:color w:val="0D0D0D" w:themeColor="text1" w:themeTint="F2"/>
        </w:rPr>
        <w:t>curricular approaches</w:t>
      </w:r>
      <w:r w:rsidR="00031700" w:rsidRPr="00490C35">
        <w:rPr>
          <w:color w:val="0D0D0D" w:themeColor="text1" w:themeTint="F2"/>
        </w:rPr>
        <w:t>.  I will do this by widening my reading to help gather evidence to support my statements</w:t>
      </w:r>
      <w:r w:rsidR="002C5DED" w:rsidRPr="00490C35">
        <w:rPr>
          <w:color w:val="0D0D0D" w:themeColor="text1" w:themeTint="F2"/>
        </w:rPr>
        <w:t xml:space="preserve">. </w:t>
      </w:r>
    </w:p>
    <w:p w14:paraId="4A425643" w14:textId="59A79EAF" w:rsidR="00031700" w:rsidRPr="00490C35" w:rsidRDefault="00031700" w:rsidP="009B79BB">
      <w:pPr>
        <w:pStyle w:val="NormalWeb"/>
        <w:jc w:val="both"/>
        <w:rPr>
          <w:color w:val="0D0D0D" w:themeColor="text1" w:themeTint="F2"/>
        </w:rPr>
      </w:pPr>
      <w:r w:rsidRPr="00490C35">
        <w:rPr>
          <w:color w:val="0D0D0D" w:themeColor="text1" w:themeTint="F2"/>
          <w:shd w:val="clear" w:color="auto" w:fill="FFFFFF"/>
        </w:rPr>
        <w:t>“Cross-curricular teaching involves a conscious effort to apply knowledge, principles, and/or values to more than one academic discipline simultaneously. The disciplines may be related through a central theme, issue, problem, process, topic, or experience.” (Jacobs, 1989).</w:t>
      </w:r>
      <w:r w:rsidR="001C5534" w:rsidRPr="00490C35">
        <w:rPr>
          <w:color w:val="0D0D0D" w:themeColor="text1" w:themeTint="F2"/>
          <w:shd w:val="clear" w:color="auto" w:fill="FFFFFF"/>
        </w:rPr>
        <w:t xml:space="preserve">  Barnes has identified eight distinct types of cross curricular teaching and learning; tokenistic, hierarchical, single transferable subject, theme-based, multi-disciplinary, inter-disciplinary, opportunistic and double-focus.  During this essay I will identify the specific styles of cross curricular teaching that will occur in my activities.  </w:t>
      </w:r>
    </w:p>
    <w:p w14:paraId="468ED4A0" w14:textId="50E5011B" w:rsidR="00031700" w:rsidRPr="00490C35" w:rsidRDefault="00FC0F21" w:rsidP="009B79BB">
      <w:pPr>
        <w:jc w:val="both"/>
        <w:rPr>
          <w:color w:val="0D0D0D" w:themeColor="text1" w:themeTint="F2"/>
        </w:rPr>
      </w:pPr>
      <w:r w:rsidRPr="00490C35">
        <w:rPr>
          <w:color w:val="0D0D0D" w:themeColor="text1" w:themeTint="F2"/>
        </w:rPr>
        <w:t xml:space="preserve">In the new curriculum there are four main purposes for the children to learn, three cross curricular responsibilities and six areas of leaning and experience. The four main purposes are; ambitious capable learners, enterprising creative contributors, healthy confident individuals and ethical informed citizens.  </w:t>
      </w:r>
      <w:r w:rsidR="002D57BC" w:rsidRPr="00490C35">
        <w:rPr>
          <w:color w:val="0D0D0D" w:themeColor="text1" w:themeTint="F2"/>
        </w:rPr>
        <w:t xml:space="preserve">These four main purposes should be taught </w:t>
      </w:r>
      <w:r w:rsidR="0089256E" w:rsidRPr="00490C35">
        <w:rPr>
          <w:color w:val="0D0D0D" w:themeColor="text1" w:themeTint="F2"/>
        </w:rPr>
        <w:t xml:space="preserve">through practice and then developed through the new curriculum. </w:t>
      </w:r>
      <w:r w:rsidR="007E5ED6" w:rsidRPr="00490C35">
        <w:rPr>
          <w:color w:val="0D0D0D" w:themeColor="text1" w:themeTint="F2"/>
        </w:rPr>
        <w:t>(Donaldson 2015)</w:t>
      </w:r>
      <w:r w:rsidR="00BD4D14" w:rsidRPr="00490C35">
        <w:rPr>
          <w:color w:val="0D0D0D" w:themeColor="text1" w:themeTint="F2"/>
        </w:rPr>
        <w:t xml:space="preserve"> </w:t>
      </w:r>
      <w:r w:rsidR="008B6ABE" w:rsidRPr="00490C35">
        <w:rPr>
          <w:color w:val="0D0D0D" w:themeColor="text1" w:themeTint="F2"/>
        </w:rPr>
        <w:t xml:space="preserve">Donaldson suggests that </w:t>
      </w:r>
      <w:r w:rsidR="001A7587" w:rsidRPr="00490C35">
        <w:rPr>
          <w:color w:val="0D0D0D" w:themeColor="text1" w:themeTint="F2"/>
        </w:rPr>
        <w:t xml:space="preserve">the four purposes should </w:t>
      </w:r>
      <w:r w:rsidR="008B6ABE" w:rsidRPr="00490C35">
        <w:rPr>
          <w:color w:val="0D0D0D" w:themeColor="text1" w:themeTint="F2"/>
          <w:shd w:val="clear" w:color="auto" w:fill="FFFFFF"/>
        </w:rPr>
        <w:t>‘guide all future decisions about national and local educational priorities and underpin all teaching and learning in Wales.</w:t>
      </w:r>
      <w:r w:rsidR="00842793" w:rsidRPr="00490C35">
        <w:rPr>
          <w:color w:val="0D0D0D" w:themeColor="text1" w:themeTint="F2"/>
          <w:shd w:val="clear" w:color="auto" w:fill="FFFFFF"/>
        </w:rPr>
        <w:t xml:space="preserve"> </w:t>
      </w:r>
      <w:r w:rsidR="001A7587" w:rsidRPr="00490C35">
        <w:rPr>
          <w:color w:val="0D0D0D" w:themeColor="text1" w:themeTint="F2"/>
          <w:shd w:val="clear" w:color="auto" w:fill="FFFFFF"/>
        </w:rPr>
        <w:t xml:space="preserve">(Donaldson 2015) This illustrates that these four purposes should be the main focus </w:t>
      </w:r>
      <w:proofErr w:type="gramStart"/>
      <w:r w:rsidR="001A7587" w:rsidRPr="00490C35">
        <w:rPr>
          <w:color w:val="0D0D0D" w:themeColor="text1" w:themeTint="F2"/>
          <w:shd w:val="clear" w:color="auto" w:fill="FFFFFF"/>
        </w:rPr>
        <w:t>in  today</w:t>
      </w:r>
      <w:proofErr w:type="gramEnd"/>
      <w:r w:rsidR="001A7587" w:rsidRPr="00490C35">
        <w:rPr>
          <w:color w:val="0D0D0D" w:themeColor="text1" w:themeTint="F2"/>
          <w:shd w:val="clear" w:color="auto" w:fill="FFFFFF"/>
        </w:rPr>
        <w:t xml:space="preserve"> and future curriculums to </w:t>
      </w:r>
      <w:r w:rsidR="00842793" w:rsidRPr="00490C35">
        <w:rPr>
          <w:color w:val="0D0D0D" w:themeColor="text1" w:themeTint="F2"/>
          <w:shd w:val="clear" w:color="auto" w:fill="FFFFFF"/>
        </w:rPr>
        <w:t xml:space="preserve">allow the children to become these essentials for their futures. </w:t>
      </w:r>
      <w:r w:rsidR="001A7587" w:rsidRPr="00490C35">
        <w:rPr>
          <w:color w:val="0D0D0D" w:themeColor="text1" w:themeTint="F2"/>
          <w:shd w:val="clear" w:color="auto" w:fill="FFFFFF"/>
        </w:rPr>
        <w:t xml:space="preserve"> </w:t>
      </w:r>
      <w:r w:rsidR="0089256E" w:rsidRPr="00490C35">
        <w:rPr>
          <w:color w:val="0D0D0D" w:themeColor="text1" w:themeTint="F2"/>
        </w:rPr>
        <w:t xml:space="preserve">Donaldson also talks about three cross curricular responsibilities during the new curriculum which are; literacy, numeracy and digital competency. </w:t>
      </w:r>
      <w:r w:rsidR="00842793" w:rsidRPr="00490C35">
        <w:rPr>
          <w:color w:val="0D0D0D" w:themeColor="text1" w:themeTint="F2"/>
        </w:rPr>
        <w:t xml:space="preserve"> These three cross curricular responsibilities should be addressed during most activities during lessons.  Having developed skills in these three responsibilities will allow the children to develop the 6 areas of learning and experience more effectively. (</w:t>
      </w:r>
      <w:r w:rsidR="00842793" w:rsidRPr="00490C35">
        <w:rPr>
          <w:color w:val="0D0D0D" w:themeColor="text1" w:themeTint="F2"/>
          <w:spacing w:val="14"/>
        </w:rPr>
        <w:t xml:space="preserve">Arthur, J &amp; </w:t>
      </w:r>
      <w:proofErr w:type="spellStart"/>
      <w:r w:rsidR="00842793" w:rsidRPr="00490C35">
        <w:rPr>
          <w:color w:val="0D0D0D" w:themeColor="text1" w:themeTint="F2"/>
          <w:spacing w:val="14"/>
        </w:rPr>
        <w:t>Cremin</w:t>
      </w:r>
      <w:proofErr w:type="spellEnd"/>
      <w:r w:rsidR="00842793" w:rsidRPr="00490C35">
        <w:rPr>
          <w:color w:val="0D0D0D" w:themeColor="text1" w:themeTint="F2"/>
          <w:spacing w:val="14"/>
        </w:rPr>
        <w:t>, T. 2010)</w:t>
      </w:r>
    </w:p>
    <w:p w14:paraId="467C8D9B" w14:textId="26CEA384" w:rsidR="00DD2836" w:rsidRPr="00490C35" w:rsidRDefault="00E33669" w:rsidP="009B79BB">
      <w:pPr>
        <w:pStyle w:val="NormalWeb"/>
        <w:jc w:val="both"/>
        <w:rPr>
          <w:color w:val="0D0D0D" w:themeColor="text1" w:themeTint="F2"/>
        </w:rPr>
      </w:pPr>
      <w:r w:rsidRPr="00490C35">
        <w:rPr>
          <w:color w:val="0D0D0D" w:themeColor="text1" w:themeTint="F2"/>
        </w:rPr>
        <w:t xml:space="preserve">There are also </w:t>
      </w:r>
      <w:r w:rsidR="00C34ACA" w:rsidRPr="00490C35">
        <w:rPr>
          <w:color w:val="0D0D0D" w:themeColor="text1" w:themeTint="F2"/>
        </w:rPr>
        <w:t>six</w:t>
      </w:r>
      <w:r w:rsidRPr="00490C35">
        <w:rPr>
          <w:color w:val="0D0D0D" w:themeColor="text1" w:themeTint="F2"/>
        </w:rPr>
        <w:t xml:space="preserve"> areas of learning and experience; expressive arts </w:t>
      </w:r>
      <w:r w:rsidR="00C34ACA" w:rsidRPr="00490C35">
        <w:rPr>
          <w:color w:val="0D0D0D" w:themeColor="text1" w:themeTint="F2"/>
        </w:rPr>
        <w:t>L</w:t>
      </w:r>
      <w:r w:rsidRPr="00490C35">
        <w:rPr>
          <w:color w:val="0D0D0D" w:themeColor="text1" w:themeTint="F2"/>
        </w:rPr>
        <w:t xml:space="preserve">anguage </w:t>
      </w:r>
      <w:r w:rsidR="00C34ACA" w:rsidRPr="00490C35">
        <w:rPr>
          <w:color w:val="0D0D0D" w:themeColor="text1" w:themeTint="F2"/>
        </w:rPr>
        <w:t>L</w:t>
      </w:r>
      <w:r w:rsidRPr="00490C35">
        <w:rPr>
          <w:color w:val="0D0D0D" w:themeColor="text1" w:themeTint="F2"/>
        </w:rPr>
        <w:t xml:space="preserve">iteracy and </w:t>
      </w:r>
      <w:r w:rsidR="00C34ACA" w:rsidRPr="00490C35">
        <w:rPr>
          <w:color w:val="0D0D0D" w:themeColor="text1" w:themeTint="F2"/>
        </w:rPr>
        <w:t>C</w:t>
      </w:r>
      <w:r w:rsidRPr="00490C35">
        <w:rPr>
          <w:color w:val="0D0D0D" w:themeColor="text1" w:themeTint="F2"/>
        </w:rPr>
        <w:t xml:space="preserve">ommunication, </w:t>
      </w:r>
      <w:r w:rsidR="00C34ACA" w:rsidRPr="00490C35">
        <w:rPr>
          <w:color w:val="0D0D0D" w:themeColor="text1" w:themeTint="F2"/>
        </w:rPr>
        <w:t>H</w:t>
      </w:r>
      <w:r w:rsidRPr="00490C35">
        <w:rPr>
          <w:color w:val="0D0D0D" w:themeColor="text1" w:themeTint="F2"/>
        </w:rPr>
        <w:t xml:space="preserve">ealth and </w:t>
      </w:r>
      <w:r w:rsidR="00C34ACA" w:rsidRPr="00490C35">
        <w:rPr>
          <w:color w:val="0D0D0D" w:themeColor="text1" w:themeTint="F2"/>
        </w:rPr>
        <w:t>W</w:t>
      </w:r>
      <w:r w:rsidRPr="00490C35">
        <w:rPr>
          <w:color w:val="0D0D0D" w:themeColor="text1" w:themeTint="F2"/>
        </w:rPr>
        <w:t xml:space="preserve">ellbeing, </w:t>
      </w:r>
      <w:r w:rsidR="00C34ACA" w:rsidRPr="00490C35">
        <w:rPr>
          <w:color w:val="0D0D0D" w:themeColor="text1" w:themeTint="F2"/>
        </w:rPr>
        <w:t>M</w:t>
      </w:r>
      <w:r w:rsidRPr="00490C35">
        <w:rPr>
          <w:color w:val="0D0D0D" w:themeColor="text1" w:themeTint="F2"/>
        </w:rPr>
        <w:t xml:space="preserve">athematics and </w:t>
      </w:r>
      <w:r w:rsidR="00C34ACA" w:rsidRPr="00490C35">
        <w:rPr>
          <w:color w:val="0D0D0D" w:themeColor="text1" w:themeTint="F2"/>
        </w:rPr>
        <w:t>N</w:t>
      </w:r>
      <w:r w:rsidRPr="00490C35">
        <w:rPr>
          <w:color w:val="0D0D0D" w:themeColor="text1" w:themeTint="F2"/>
        </w:rPr>
        <w:t xml:space="preserve">umeracy, </w:t>
      </w:r>
      <w:r w:rsidR="00C34ACA" w:rsidRPr="00490C35">
        <w:rPr>
          <w:color w:val="0D0D0D" w:themeColor="text1" w:themeTint="F2"/>
        </w:rPr>
        <w:t>H</w:t>
      </w:r>
      <w:r w:rsidRPr="00490C35">
        <w:rPr>
          <w:color w:val="0D0D0D" w:themeColor="text1" w:themeTint="F2"/>
        </w:rPr>
        <w:t xml:space="preserve">umanities and Science and </w:t>
      </w:r>
      <w:r w:rsidR="00C34ACA" w:rsidRPr="00490C35">
        <w:rPr>
          <w:color w:val="0D0D0D" w:themeColor="text1" w:themeTint="F2"/>
        </w:rPr>
        <w:t>T</w:t>
      </w:r>
      <w:r w:rsidRPr="00490C35">
        <w:rPr>
          <w:color w:val="0D0D0D" w:themeColor="text1" w:themeTint="F2"/>
        </w:rPr>
        <w:t xml:space="preserve">echnology.  </w:t>
      </w:r>
      <w:r w:rsidR="00DD2836" w:rsidRPr="00490C35">
        <w:rPr>
          <w:color w:val="0D0D0D" w:themeColor="text1" w:themeTint="F2"/>
        </w:rPr>
        <w:t>These six areas of learning and experience were created in the new curriculum to help “develop a broad, balanced, inclusive and challenging curriculum” (Wels</w:t>
      </w:r>
      <w:r w:rsidR="00E25421" w:rsidRPr="00490C35">
        <w:rPr>
          <w:color w:val="0D0D0D" w:themeColor="text1" w:themeTint="F2"/>
        </w:rPr>
        <w:t>h</w:t>
      </w:r>
      <w:r w:rsidR="00DD2836" w:rsidRPr="00490C35">
        <w:rPr>
          <w:color w:val="0D0D0D" w:themeColor="text1" w:themeTint="F2"/>
        </w:rPr>
        <w:t xml:space="preserve"> Government</w:t>
      </w:r>
      <w:r w:rsidR="00E25421" w:rsidRPr="00490C35">
        <w:rPr>
          <w:color w:val="0D0D0D" w:themeColor="text1" w:themeTint="F2"/>
        </w:rPr>
        <w:t>,</w:t>
      </w:r>
      <w:r w:rsidR="00DD2836" w:rsidRPr="00490C35">
        <w:rPr>
          <w:color w:val="0D0D0D" w:themeColor="text1" w:themeTint="F2"/>
        </w:rPr>
        <w:t xml:space="preserve"> </w:t>
      </w:r>
      <w:r w:rsidR="00E25421" w:rsidRPr="00490C35">
        <w:rPr>
          <w:color w:val="0D0D0D" w:themeColor="text1" w:themeTint="F2"/>
        </w:rPr>
        <w:t>2017)</w:t>
      </w:r>
    </w:p>
    <w:p w14:paraId="63532533" w14:textId="099CFF21" w:rsidR="00CB2AEA" w:rsidRPr="00490C35" w:rsidRDefault="00F256B2" w:rsidP="009B79BB">
      <w:pPr>
        <w:pStyle w:val="NormalWeb"/>
        <w:jc w:val="both"/>
        <w:rPr>
          <w:color w:val="0D0D0D" w:themeColor="text1" w:themeTint="F2"/>
        </w:rPr>
      </w:pPr>
      <w:r w:rsidRPr="00490C35">
        <w:rPr>
          <w:color w:val="0D0D0D" w:themeColor="text1" w:themeTint="F2"/>
        </w:rPr>
        <w:t xml:space="preserve">During one activity the children </w:t>
      </w:r>
      <w:r w:rsidR="00FC0F21" w:rsidRPr="00490C35">
        <w:rPr>
          <w:color w:val="0D0D0D" w:themeColor="text1" w:themeTint="F2"/>
        </w:rPr>
        <w:t>will be given the task to create their own zoo</w:t>
      </w:r>
      <w:r w:rsidR="00E33669" w:rsidRPr="00490C35">
        <w:rPr>
          <w:color w:val="0D0D0D" w:themeColor="text1" w:themeTint="F2"/>
        </w:rPr>
        <w:t xml:space="preserve"> in small groups of threes or fours</w:t>
      </w:r>
      <w:r w:rsidR="00FC0F21" w:rsidRPr="00490C35">
        <w:rPr>
          <w:color w:val="0D0D0D" w:themeColor="text1" w:themeTint="F2"/>
        </w:rPr>
        <w:t xml:space="preserve">. </w:t>
      </w:r>
      <w:r w:rsidR="006A601B" w:rsidRPr="00490C35">
        <w:rPr>
          <w:color w:val="0D0D0D" w:themeColor="text1" w:themeTint="F2"/>
        </w:rPr>
        <w:t xml:space="preserve">During this activity the children will be given a series of tasks they must complete and then they will present their zoo to the class. </w:t>
      </w:r>
      <w:proofErr w:type="gramStart"/>
      <w:r w:rsidR="006A601B" w:rsidRPr="00490C35">
        <w:rPr>
          <w:color w:val="0D0D0D" w:themeColor="text1" w:themeTint="F2"/>
        </w:rPr>
        <w:t>Firstly</w:t>
      </w:r>
      <w:proofErr w:type="gramEnd"/>
      <w:r w:rsidR="004C61E2" w:rsidRPr="00490C35">
        <w:rPr>
          <w:color w:val="0D0D0D" w:themeColor="text1" w:themeTint="F2"/>
        </w:rPr>
        <w:t xml:space="preserve"> </w:t>
      </w:r>
      <w:r w:rsidR="006A601B" w:rsidRPr="00490C35">
        <w:rPr>
          <w:color w:val="0D0D0D" w:themeColor="text1" w:themeTint="F2"/>
        </w:rPr>
        <w:t>t</w:t>
      </w:r>
      <w:r w:rsidR="00FC0F21" w:rsidRPr="00490C35">
        <w:rPr>
          <w:color w:val="0D0D0D" w:themeColor="text1" w:themeTint="F2"/>
        </w:rPr>
        <w:t>hey must come up with the name</w:t>
      </w:r>
      <w:r w:rsidR="00E33669" w:rsidRPr="00490C35">
        <w:rPr>
          <w:color w:val="0D0D0D" w:themeColor="text1" w:themeTint="F2"/>
        </w:rPr>
        <w:t xml:space="preserve"> for their zoo</w:t>
      </w:r>
      <w:r w:rsidR="00C602A8" w:rsidRPr="00490C35">
        <w:rPr>
          <w:color w:val="0D0D0D" w:themeColor="text1" w:themeTint="F2"/>
        </w:rPr>
        <w:t xml:space="preserve"> which would enable the children to use language</w:t>
      </w:r>
      <w:r w:rsidR="006A601B" w:rsidRPr="00490C35">
        <w:rPr>
          <w:color w:val="0D0D0D" w:themeColor="text1" w:themeTint="F2"/>
        </w:rPr>
        <w:t xml:space="preserve">, </w:t>
      </w:r>
      <w:r w:rsidR="00C602A8" w:rsidRPr="00490C35">
        <w:rPr>
          <w:color w:val="0D0D0D" w:themeColor="text1" w:themeTint="F2"/>
        </w:rPr>
        <w:t xml:space="preserve">literacy and communication, to create a catchy </w:t>
      </w:r>
      <w:r w:rsidR="00C178AD" w:rsidRPr="00490C35">
        <w:rPr>
          <w:color w:val="0D0D0D" w:themeColor="text1" w:themeTint="F2"/>
        </w:rPr>
        <w:t xml:space="preserve">name to attract visitors.  This will also allow the children to communicate with each other and listen to ideas to therefore </w:t>
      </w:r>
      <w:r w:rsidR="00835B4E" w:rsidRPr="00490C35">
        <w:rPr>
          <w:color w:val="0D0D0D" w:themeColor="text1" w:themeTint="F2"/>
        </w:rPr>
        <w:t xml:space="preserve">agree to the </w:t>
      </w:r>
      <w:r w:rsidR="00C178AD" w:rsidRPr="00490C35">
        <w:rPr>
          <w:color w:val="0D0D0D" w:themeColor="text1" w:themeTint="F2"/>
        </w:rPr>
        <w:t xml:space="preserve">best name. </w:t>
      </w:r>
      <w:r w:rsidR="00E33669" w:rsidRPr="00490C35">
        <w:rPr>
          <w:color w:val="0D0D0D" w:themeColor="text1" w:themeTint="F2"/>
        </w:rPr>
        <w:t xml:space="preserve"> </w:t>
      </w:r>
      <w:r w:rsidR="00C178AD" w:rsidRPr="00490C35">
        <w:rPr>
          <w:color w:val="0D0D0D" w:themeColor="text1" w:themeTint="F2"/>
        </w:rPr>
        <w:t xml:space="preserve">They </w:t>
      </w:r>
      <w:r w:rsidR="00835B4E" w:rsidRPr="00490C35">
        <w:rPr>
          <w:color w:val="0D0D0D" w:themeColor="text1" w:themeTint="F2"/>
        </w:rPr>
        <w:t xml:space="preserve">would </w:t>
      </w:r>
      <w:r w:rsidR="00C178AD" w:rsidRPr="00490C35">
        <w:rPr>
          <w:color w:val="0D0D0D" w:themeColor="text1" w:themeTint="F2"/>
        </w:rPr>
        <w:t xml:space="preserve">also need to </w:t>
      </w:r>
      <w:r w:rsidR="00E33669" w:rsidRPr="00490C35">
        <w:rPr>
          <w:color w:val="0D0D0D" w:themeColor="text1" w:themeTint="F2"/>
        </w:rPr>
        <w:t>create</w:t>
      </w:r>
      <w:r w:rsidR="00FC0F21" w:rsidRPr="00490C35">
        <w:rPr>
          <w:color w:val="0D0D0D" w:themeColor="text1" w:themeTint="F2"/>
        </w:rPr>
        <w:t xml:space="preserve"> posters </w:t>
      </w:r>
      <w:r w:rsidR="00C178AD" w:rsidRPr="00490C35">
        <w:rPr>
          <w:color w:val="0D0D0D" w:themeColor="text1" w:themeTint="F2"/>
        </w:rPr>
        <w:t xml:space="preserve">to </w:t>
      </w:r>
      <w:r w:rsidR="00FC0F21" w:rsidRPr="00490C35">
        <w:rPr>
          <w:color w:val="0D0D0D" w:themeColor="text1" w:themeTint="F2"/>
        </w:rPr>
        <w:t xml:space="preserve">advertise </w:t>
      </w:r>
      <w:r w:rsidR="00C178AD" w:rsidRPr="00490C35">
        <w:rPr>
          <w:color w:val="0D0D0D" w:themeColor="text1" w:themeTint="F2"/>
        </w:rPr>
        <w:t xml:space="preserve">their zoo. They will create these posters using software’s on the iPads or computers which helps develop their digital competency as well as creative skills.  The children will also need to </w:t>
      </w:r>
      <w:r w:rsidR="00E33669" w:rsidRPr="00490C35">
        <w:rPr>
          <w:color w:val="0D0D0D" w:themeColor="text1" w:themeTint="F2"/>
        </w:rPr>
        <w:t xml:space="preserve">calculate how many animals they can buy as they </w:t>
      </w:r>
      <w:r w:rsidR="00E33669" w:rsidRPr="00490C35">
        <w:rPr>
          <w:color w:val="0D0D0D" w:themeColor="text1" w:themeTint="F2"/>
        </w:rPr>
        <w:lastRenderedPageBreak/>
        <w:t>w</w:t>
      </w:r>
      <w:r w:rsidR="006A601B" w:rsidRPr="00490C35">
        <w:rPr>
          <w:color w:val="0D0D0D" w:themeColor="text1" w:themeTint="F2"/>
        </w:rPr>
        <w:t>ould</w:t>
      </w:r>
      <w:r w:rsidR="00E33669" w:rsidRPr="00490C35">
        <w:rPr>
          <w:color w:val="0D0D0D" w:themeColor="text1" w:themeTint="F2"/>
        </w:rPr>
        <w:t xml:space="preserve"> have a budget.</w:t>
      </w:r>
      <w:r w:rsidR="00B60737" w:rsidRPr="00490C35">
        <w:rPr>
          <w:color w:val="0D0D0D" w:themeColor="text1" w:themeTint="F2"/>
        </w:rPr>
        <w:t xml:space="preserve"> The children will be given a resource where all the prices of each animal will be shown</w:t>
      </w:r>
      <w:r w:rsidR="006A601B" w:rsidRPr="00490C35">
        <w:rPr>
          <w:color w:val="0D0D0D" w:themeColor="text1" w:themeTint="F2"/>
        </w:rPr>
        <w:t>. T</w:t>
      </w:r>
      <w:r w:rsidR="00B60737" w:rsidRPr="00490C35">
        <w:rPr>
          <w:color w:val="0D0D0D" w:themeColor="text1" w:themeTint="F2"/>
        </w:rPr>
        <w:t xml:space="preserve">his is where the children will use their numeracy and mathematics skills so that they do not </w:t>
      </w:r>
      <w:r w:rsidR="00835B4E" w:rsidRPr="00490C35">
        <w:rPr>
          <w:color w:val="0D0D0D" w:themeColor="text1" w:themeTint="F2"/>
        </w:rPr>
        <w:t xml:space="preserve">exceed </w:t>
      </w:r>
      <w:r w:rsidR="006A601B" w:rsidRPr="00490C35">
        <w:rPr>
          <w:color w:val="0D0D0D" w:themeColor="text1" w:themeTint="F2"/>
        </w:rPr>
        <w:t xml:space="preserve">the </w:t>
      </w:r>
      <w:r w:rsidR="00B60737" w:rsidRPr="00490C35">
        <w:rPr>
          <w:color w:val="0D0D0D" w:themeColor="text1" w:themeTint="F2"/>
        </w:rPr>
        <w:t>budget</w:t>
      </w:r>
      <w:r w:rsidR="006A601B" w:rsidRPr="00490C35">
        <w:rPr>
          <w:color w:val="0D0D0D" w:themeColor="text1" w:themeTint="F2"/>
        </w:rPr>
        <w:t xml:space="preserve"> given</w:t>
      </w:r>
      <w:r w:rsidR="00B60737" w:rsidRPr="00490C35">
        <w:rPr>
          <w:color w:val="0D0D0D" w:themeColor="text1" w:themeTint="F2"/>
        </w:rPr>
        <w:t xml:space="preserve">. </w:t>
      </w:r>
      <w:r w:rsidR="00E33669" w:rsidRPr="00490C35">
        <w:rPr>
          <w:color w:val="0D0D0D" w:themeColor="text1" w:themeTint="F2"/>
        </w:rPr>
        <w:t xml:space="preserve">The children will also have to create a blue print of their zoo, </w:t>
      </w:r>
      <w:r w:rsidR="00185515" w:rsidRPr="00490C35">
        <w:rPr>
          <w:color w:val="0D0D0D" w:themeColor="text1" w:themeTint="F2"/>
        </w:rPr>
        <w:t>to</w:t>
      </w:r>
      <w:r w:rsidR="00E33669" w:rsidRPr="00490C35">
        <w:rPr>
          <w:color w:val="0D0D0D" w:themeColor="text1" w:themeTint="F2"/>
        </w:rPr>
        <w:t xml:space="preserve"> demonstra</w:t>
      </w:r>
      <w:r w:rsidR="00185515" w:rsidRPr="00490C35">
        <w:rPr>
          <w:color w:val="0D0D0D" w:themeColor="text1" w:themeTint="F2"/>
        </w:rPr>
        <w:t>te</w:t>
      </w:r>
      <w:r w:rsidR="00E33669" w:rsidRPr="00490C35">
        <w:rPr>
          <w:color w:val="0D0D0D" w:themeColor="text1" w:themeTint="F2"/>
        </w:rPr>
        <w:t xml:space="preserve"> </w:t>
      </w:r>
      <w:r w:rsidR="00185515" w:rsidRPr="00490C35">
        <w:rPr>
          <w:color w:val="0D0D0D" w:themeColor="text1" w:themeTint="F2"/>
        </w:rPr>
        <w:t>the size of the</w:t>
      </w:r>
      <w:r w:rsidR="00E33669" w:rsidRPr="00490C35">
        <w:rPr>
          <w:color w:val="0D0D0D" w:themeColor="text1" w:themeTint="F2"/>
        </w:rPr>
        <w:t xml:space="preserve"> animal </w:t>
      </w:r>
      <w:r w:rsidR="00EF038D" w:rsidRPr="00490C35">
        <w:rPr>
          <w:color w:val="0D0D0D" w:themeColor="text1" w:themeTint="F2"/>
        </w:rPr>
        <w:t>e</w:t>
      </w:r>
      <w:r w:rsidR="00E33669" w:rsidRPr="00490C35">
        <w:rPr>
          <w:color w:val="0D0D0D" w:themeColor="text1" w:themeTint="F2"/>
        </w:rPr>
        <w:t>nclosures</w:t>
      </w:r>
      <w:r w:rsidR="00185515" w:rsidRPr="00490C35">
        <w:rPr>
          <w:color w:val="0D0D0D" w:themeColor="text1" w:themeTint="F2"/>
        </w:rPr>
        <w:t xml:space="preserve">.  </w:t>
      </w:r>
      <w:r w:rsidR="006A601B" w:rsidRPr="00490C35">
        <w:rPr>
          <w:color w:val="0D0D0D" w:themeColor="text1" w:themeTint="F2"/>
        </w:rPr>
        <w:t xml:space="preserve"> The children would </w:t>
      </w:r>
      <w:r w:rsidR="00C60E60" w:rsidRPr="00490C35">
        <w:rPr>
          <w:color w:val="0D0D0D" w:themeColor="text1" w:themeTint="F2"/>
        </w:rPr>
        <w:t>firstly need to work how many of each animal they will buy to therefore work out how big the enclosure needs to be.  This activity could be used as a cross curricular activity as it covers, literacy, numeracy</w:t>
      </w:r>
      <w:r w:rsidR="00C34ACA" w:rsidRPr="00490C35">
        <w:rPr>
          <w:color w:val="0D0D0D" w:themeColor="text1" w:themeTint="F2"/>
        </w:rPr>
        <w:t xml:space="preserve"> and mathematical skills</w:t>
      </w:r>
      <w:r w:rsidR="00C60E60" w:rsidRPr="00490C35">
        <w:rPr>
          <w:color w:val="0D0D0D" w:themeColor="text1" w:themeTint="F2"/>
        </w:rPr>
        <w:t>, digit</w:t>
      </w:r>
      <w:r w:rsidR="00C34ACA" w:rsidRPr="00490C35">
        <w:rPr>
          <w:color w:val="0D0D0D" w:themeColor="text1" w:themeTint="F2"/>
        </w:rPr>
        <w:t>a</w:t>
      </w:r>
      <w:r w:rsidR="00C60E60" w:rsidRPr="00490C35">
        <w:rPr>
          <w:color w:val="0D0D0D" w:themeColor="text1" w:themeTint="F2"/>
        </w:rPr>
        <w:t>l competency,</w:t>
      </w:r>
      <w:r w:rsidR="00C34ACA" w:rsidRPr="00490C35">
        <w:rPr>
          <w:color w:val="0D0D0D" w:themeColor="text1" w:themeTint="F2"/>
        </w:rPr>
        <w:t xml:space="preserve"> language, literacy and communication as well as expressive arts.  </w:t>
      </w:r>
      <w:r w:rsidR="002E17B8" w:rsidRPr="00490C35">
        <w:rPr>
          <w:color w:val="0D0D0D" w:themeColor="text1" w:themeTint="F2"/>
        </w:rPr>
        <w:t>The main activity is to create a zoo so therefore the children would be too excited to understand they are developing their mathematics skills as well as literacy</w:t>
      </w:r>
      <w:r w:rsidR="00F87131" w:rsidRPr="00490C35">
        <w:rPr>
          <w:color w:val="0D0D0D" w:themeColor="text1" w:themeTint="F2"/>
        </w:rPr>
        <w:t xml:space="preserve"> during this task</w:t>
      </w:r>
      <w:r w:rsidR="002E17B8" w:rsidRPr="00490C35">
        <w:rPr>
          <w:color w:val="0D0D0D" w:themeColor="text1" w:themeTint="F2"/>
        </w:rPr>
        <w:t xml:space="preserve">. </w:t>
      </w:r>
      <w:r w:rsidR="00D21B0B" w:rsidRPr="00490C35">
        <w:rPr>
          <w:color w:val="0D0D0D" w:themeColor="text1" w:themeTint="F2"/>
        </w:rPr>
        <w:t xml:space="preserve">This activity will also enable the children to be ambitious capable learners as well as enterprising creative contributors which also links the four purposes to the activity.  </w:t>
      </w:r>
      <w:r w:rsidR="00F87131" w:rsidRPr="00490C35">
        <w:rPr>
          <w:color w:val="0D0D0D" w:themeColor="text1" w:themeTint="F2"/>
        </w:rPr>
        <w:t xml:space="preserve">The children would learn during this task to work together as well as individually without help from a Teaching Assistant (TA) or teacher.  The children will also learn to be enterprising creative contributors as without their creative skills they would struggle during the task. </w:t>
      </w:r>
      <w:proofErr w:type="gramStart"/>
      <w:r w:rsidR="00F87131" w:rsidRPr="00490C35">
        <w:rPr>
          <w:color w:val="0D0D0D" w:themeColor="text1" w:themeTint="F2"/>
        </w:rPr>
        <w:t>Also</w:t>
      </w:r>
      <w:proofErr w:type="gramEnd"/>
      <w:r w:rsidR="00F87131" w:rsidRPr="00490C35">
        <w:rPr>
          <w:color w:val="0D0D0D" w:themeColor="text1" w:themeTint="F2"/>
        </w:rPr>
        <w:t xml:space="preserve"> without enterprising contributors the group would also struggle to do the best and to </w:t>
      </w:r>
      <w:r w:rsidR="00835B4E" w:rsidRPr="00490C35">
        <w:rPr>
          <w:color w:val="0D0D0D" w:themeColor="text1" w:themeTint="F2"/>
        </w:rPr>
        <w:t xml:space="preserve">create </w:t>
      </w:r>
      <w:r w:rsidR="00F87131" w:rsidRPr="00490C35">
        <w:rPr>
          <w:color w:val="0D0D0D" w:themeColor="text1" w:themeTint="F2"/>
        </w:rPr>
        <w:t>successful zoo</w:t>
      </w:r>
      <w:r w:rsidR="00835B4E" w:rsidRPr="00490C35">
        <w:rPr>
          <w:color w:val="0D0D0D" w:themeColor="text1" w:themeTint="F2"/>
        </w:rPr>
        <w:t>s and therefore their zoo</w:t>
      </w:r>
      <w:r w:rsidR="00F87131" w:rsidRPr="00490C35">
        <w:rPr>
          <w:color w:val="0D0D0D" w:themeColor="text1" w:themeTint="F2"/>
        </w:rPr>
        <w:t xml:space="preserve"> maybe poorer than a group which effort is greater due to enterprising.  </w:t>
      </w:r>
      <w:r w:rsidR="00CF76E5" w:rsidRPr="00490C35">
        <w:rPr>
          <w:color w:val="0D0D0D" w:themeColor="text1" w:themeTint="F2"/>
        </w:rPr>
        <w:t xml:space="preserve">Barnes suggests ‘Cross-curricular methods can be effective in teaching and reaching ethical solutions, building individual and group motivation’. This suggests that the activity I have chosen could build the groups motivation by leading a cross curricular activity. </w:t>
      </w:r>
      <w:r w:rsidR="00293F86" w:rsidRPr="00490C35">
        <w:rPr>
          <w:color w:val="0D0D0D" w:themeColor="text1" w:themeTint="F2"/>
        </w:rPr>
        <w:t>During this activity the children will also learn about the natural environment theme from</w:t>
      </w:r>
      <w:r w:rsidR="00C07184" w:rsidRPr="00490C35">
        <w:rPr>
          <w:color w:val="0D0D0D" w:themeColor="text1" w:themeTint="F2"/>
        </w:rPr>
        <w:t xml:space="preserve"> </w:t>
      </w:r>
      <w:r w:rsidR="00C07184" w:rsidRPr="00490C35">
        <w:rPr>
          <w:color w:val="0D0D0D" w:themeColor="text1" w:themeTint="F2"/>
          <w:shd w:val="clear" w:color="auto" w:fill="FFFFFF"/>
        </w:rPr>
        <w:t xml:space="preserve">Education </w:t>
      </w:r>
      <w:r w:rsidR="00293F86" w:rsidRPr="00490C35">
        <w:rPr>
          <w:color w:val="0D0D0D" w:themeColor="text1" w:themeTint="F2"/>
          <w:shd w:val="clear" w:color="auto" w:fill="FFFFFF"/>
        </w:rPr>
        <w:t xml:space="preserve">for Sustainable Development and Global Citizenship </w:t>
      </w:r>
      <w:r w:rsidR="00293F86" w:rsidRPr="00490C35">
        <w:rPr>
          <w:color w:val="0D0D0D" w:themeColor="text1" w:themeTint="F2"/>
        </w:rPr>
        <w:t xml:space="preserve">(ESDGC). </w:t>
      </w:r>
      <w:r w:rsidR="00293F86" w:rsidRPr="00490C35">
        <w:rPr>
          <w:color w:val="0D0D0D" w:themeColor="text1" w:themeTint="F2"/>
        </w:rPr>
        <w:t>This would be developed as the children will learn about</w:t>
      </w:r>
      <w:r w:rsidR="00C07184" w:rsidRPr="00490C35">
        <w:rPr>
          <w:color w:val="0D0D0D" w:themeColor="text1" w:themeTint="F2"/>
        </w:rPr>
        <w:t xml:space="preserve"> the </w:t>
      </w:r>
      <w:proofErr w:type="gramStart"/>
      <w:r w:rsidR="00C07184" w:rsidRPr="00490C35">
        <w:rPr>
          <w:color w:val="0D0D0D" w:themeColor="text1" w:themeTint="F2"/>
        </w:rPr>
        <w:t>animals</w:t>
      </w:r>
      <w:proofErr w:type="gramEnd"/>
      <w:r w:rsidR="00C07184" w:rsidRPr="00490C35">
        <w:rPr>
          <w:color w:val="0D0D0D" w:themeColor="text1" w:themeTint="F2"/>
        </w:rPr>
        <w:t xml:space="preserve"> different habitats and their natural environments.</w:t>
      </w:r>
      <w:r w:rsidR="00293F86" w:rsidRPr="00490C35">
        <w:rPr>
          <w:color w:val="0D0D0D" w:themeColor="text1" w:themeTint="F2"/>
        </w:rPr>
        <w:t xml:space="preserve"> </w:t>
      </w:r>
      <w:r w:rsidR="00B108F0" w:rsidRPr="00490C35">
        <w:rPr>
          <w:color w:val="0D0D0D" w:themeColor="text1" w:themeTint="F2"/>
        </w:rPr>
        <w:t xml:space="preserve">During this activity the children will develop a variety of skills for example some of these skills, are reading and writing numbers up to 1000, this would be developed when working out the budget for how many animals they could buy.  </w:t>
      </w:r>
      <w:proofErr w:type="gramStart"/>
      <w:r w:rsidR="00B108F0" w:rsidRPr="00490C35">
        <w:rPr>
          <w:color w:val="0D0D0D" w:themeColor="text1" w:themeTint="F2"/>
        </w:rPr>
        <w:t>Also</w:t>
      </w:r>
      <w:proofErr w:type="gramEnd"/>
      <w:r w:rsidR="00B108F0" w:rsidRPr="00490C35">
        <w:rPr>
          <w:color w:val="0D0D0D" w:themeColor="text1" w:themeTint="F2"/>
        </w:rPr>
        <w:t xml:space="preserve"> the children will halve two digit numbers in the context of number, money and measures. This skill would be developed as the children will be again working with the budget to be </w:t>
      </w:r>
      <w:proofErr w:type="gramStart"/>
      <w:r w:rsidR="00B108F0" w:rsidRPr="00490C35">
        <w:rPr>
          <w:color w:val="0D0D0D" w:themeColor="text1" w:themeTint="F2"/>
        </w:rPr>
        <w:t>aware</w:t>
      </w:r>
      <w:proofErr w:type="gramEnd"/>
      <w:r w:rsidR="00B108F0" w:rsidRPr="00490C35">
        <w:rPr>
          <w:color w:val="0D0D0D" w:themeColor="text1" w:themeTint="F2"/>
        </w:rPr>
        <w:t xml:space="preserve"> they don’t exceed the budget.  </w:t>
      </w:r>
    </w:p>
    <w:p w14:paraId="21510438" w14:textId="2C61E005" w:rsidR="00BD4D14" w:rsidRPr="00490C35" w:rsidRDefault="00CF76E5" w:rsidP="009B79BB">
      <w:pPr>
        <w:jc w:val="both"/>
        <w:rPr>
          <w:color w:val="0D0D0D" w:themeColor="text1" w:themeTint="F2"/>
        </w:rPr>
      </w:pPr>
      <w:r w:rsidRPr="00490C35">
        <w:rPr>
          <w:color w:val="0D0D0D" w:themeColor="text1" w:themeTint="F2"/>
        </w:rPr>
        <w:t xml:space="preserve">During this activity, </w:t>
      </w:r>
      <w:r w:rsidR="0053036D" w:rsidRPr="00490C35">
        <w:rPr>
          <w:color w:val="0D0D0D" w:themeColor="text1" w:themeTint="F2"/>
        </w:rPr>
        <w:t xml:space="preserve">I would be using the </w:t>
      </w:r>
      <w:r w:rsidR="00DF0BAD" w:rsidRPr="00490C35">
        <w:rPr>
          <w:color w:val="0D0D0D" w:themeColor="text1" w:themeTint="F2"/>
        </w:rPr>
        <w:t xml:space="preserve">Theme based </w:t>
      </w:r>
      <w:r w:rsidR="00DF0BAD" w:rsidRPr="00490C35">
        <w:rPr>
          <w:color w:val="0D0D0D" w:themeColor="text1" w:themeTint="F2"/>
        </w:rPr>
        <w:t xml:space="preserve">approach. </w:t>
      </w:r>
      <w:r w:rsidR="006E2100" w:rsidRPr="00490C35">
        <w:rPr>
          <w:color w:val="0D0D0D" w:themeColor="text1" w:themeTint="F2"/>
        </w:rPr>
        <w:t xml:space="preserve"> This approach suggests “using a theme to generate exploration through the eyes of several subjects” (Barnes p,69)</w:t>
      </w:r>
      <w:r w:rsidR="002A1B1A" w:rsidRPr="00490C35">
        <w:rPr>
          <w:color w:val="0D0D0D" w:themeColor="text1" w:themeTint="F2"/>
        </w:rPr>
        <w:t xml:space="preserve"> </w:t>
      </w:r>
      <w:r w:rsidR="006E2100" w:rsidRPr="00490C35">
        <w:rPr>
          <w:color w:val="0D0D0D" w:themeColor="text1" w:themeTint="F2"/>
        </w:rPr>
        <w:t xml:space="preserve">These themes work best when the teaching is confident and full of knowledge, which therefore allows the children to increase their limits to learning. During this approach no subjects should be included </w:t>
      </w:r>
      <w:r w:rsidR="002A1B1A" w:rsidRPr="00490C35">
        <w:rPr>
          <w:color w:val="0D0D0D" w:themeColor="text1" w:themeTint="F2"/>
        </w:rPr>
        <w:t xml:space="preserve">unless it is essential to further the understanding of the theme.  Therefore during this </w:t>
      </w:r>
      <w:proofErr w:type="gramStart"/>
      <w:r w:rsidR="002A1B1A" w:rsidRPr="00490C35">
        <w:rPr>
          <w:color w:val="0D0D0D" w:themeColor="text1" w:themeTint="F2"/>
        </w:rPr>
        <w:t>activity</w:t>
      </w:r>
      <w:proofErr w:type="gramEnd"/>
      <w:r w:rsidR="002A1B1A" w:rsidRPr="00490C35">
        <w:rPr>
          <w:color w:val="0D0D0D" w:themeColor="text1" w:themeTint="F2"/>
        </w:rPr>
        <w:t xml:space="preserve"> I haven’t included certain subjects, I have incorporated activities where subjects could be included if I was to change the cross-curricular approach.  </w:t>
      </w:r>
      <w:r w:rsidR="00161125" w:rsidRPr="00490C35">
        <w:rPr>
          <w:color w:val="0D0D0D" w:themeColor="text1" w:themeTint="F2"/>
        </w:rPr>
        <w:t>“</w:t>
      </w:r>
      <w:r w:rsidR="0095502A" w:rsidRPr="00490C35">
        <w:rPr>
          <w:color w:val="0D0D0D" w:themeColor="text1" w:themeTint="F2"/>
          <w:shd w:val="clear" w:color="auto" w:fill="FFFFFF"/>
        </w:rPr>
        <w:t>C</w:t>
      </w:r>
      <w:r w:rsidR="00161125" w:rsidRPr="00490C35">
        <w:rPr>
          <w:color w:val="0D0D0D" w:themeColor="text1" w:themeTint="F2"/>
          <w:shd w:val="clear" w:color="auto" w:fill="FFFFFF"/>
        </w:rPr>
        <w:t xml:space="preserve">ross-curricular learning leads to enhanced problem-solving abilities. In turn strengthening the sense of achievement that students feel at the completion of a learning activity. In other words, it can help remove the feeling of </w:t>
      </w:r>
      <w:r w:rsidR="0095502A" w:rsidRPr="00490C35">
        <w:rPr>
          <w:color w:val="0D0D0D" w:themeColor="text1" w:themeTint="F2"/>
          <w:shd w:val="clear" w:color="auto" w:fill="FFFFFF"/>
        </w:rPr>
        <w:t>“</w:t>
      </w:r>
      <w:r w:rsidR="00161125" w:rsidRPr="00490C35">
        <w:rPr>
          <w:color w:val="0D0D0D" w:themeColor="text1" w:themeTint="F2"/>
          <w:shd w:val="clear" w:color="auto" w:fill="FFFFFF"/>
        </w:rPr>
        <w:t>“I’m not a math person”</w:t>
      </w:r>
      <w:r w:rsidR="00161125" w:rsidRPr="00490C35">
        <w:rPr>
          <w:rStyle w:val="apple-converted-space"/>
          <w:color w:val="0D0D0D" w:themeColor="text1" w:themeTint="F2"/>
          <w:shd w:val="clear" w:color="auto" w:fill="FFFFFF"/>
        </w:rPr>
        <w:t>”</w:t>
      </w:r>
      <w:r w:rsidR="00161125" w:rsidRPr="00490C35">
        <w:rPr>
          <w:color w:val="0D0D0D" w:themeColor="text1" w:themeTint="F2"/>
          <w:shd w:val="clear" w:color="auto" w:fill="FFFFFF"/>
        </w:rPr>
        <w:t xml:space="preserve"> </w:t>
      </w:r>
      <w:r w:rsidR="00B9529E" w:rsidRPr="00490C35">
        <w:rPr>
          <w:color w:val="0D0D0D" w:themeColor="text1" w:themeTint="F2"/>
          <w:shd w:val="clear" w:color="auto" w:fill="FFFFFF"/>
        </w:rPr>
        <w:t xml:space="preserve">(Byrne 2017) I believe </w:t>
      </w:r>
      <w:r w:rsidR="0095502A" w:rsidRPr="00490C35">
        <w:rPr>
          <w:color w:val="0D0D0D" w:themeColor="text1" w:themeTint="F2"/>
          <w:shd w:val="clear" w:color="auto" w:fill="FFFFFF"/>
        </w:rPr>
        <w:t xml:space="preserve">in this generation children shouldn’t classify themselves as being good at </w:t>
      </w:r>
      <w:r w:rsidR="00A2245F" w:rsidRPr="00490C35">
        <w:rPr>
          <w:color w:val="0D0D0D" w:themeColor="text1" w:themeTint="F2"/>
          <w:shd w:val="clear" w:color="auto" w:fill="FFFFFF"/>
        </w:rPr>
        <w:t>a certain subject</w:t>
      </w:r>
      <w:r w:rsidR="00B75066" w:rsidRPr="00490C35">
        <w:rPr>
          <w:color w:val="0D0D0D" w:themeColor="text1" w:themeTint="F2"/>
          <w:shd w:val="clear" w:color="auto" w:fill="FFFFFF"/>
        </w:rPr>
        <w:t>, they should be all rounded educated children</w:t>
      </w:r>
      <w:r w:rsidR="0095502A" w:rsidRPr="00490C35">
        <w:rPr>
          <w:color w:val="0D0D0D" w:themeColor="text1" w:themeTint="F2"/>
          <w:shd w:val="clear" w:color="auto" w:fill="FFFFFF"/>
        </w:rPr>
        <w:t>. I believe cross curricular teaching could in affect change the attitude of the child</w:t>
      </w:r>
      <w:r w:rsidR="00B75066" w:rsidRPr="00490C35">
        <w:rPr>
          <w:color w:val="0D0D0D" w:themeColor="text1" w:themeTint="F2"/>
          <w:shd w:val="clear" w:color="auto" w:fill="FFFFFF"/>
        </w:rPr>
        <w:t xml:space="preserve"> in a positive way. </w:t>
      </w:r>
      <w:r w:rsidR="00A2245F" w:rsidRPr="00490C35">
        <w:rPr>
          <w:color w:val="0D0D0D" w:themeColor="text1" w:themeTint="F2"/>
          <w:shd w:val="clear" w:color="auto" w:fill="FFFFFF"/>
        </w:rPr>
        <w:t>Cross-curricular teaching also helps the children see a connection between maths skills, expressive arts skill and language and literacy skills. (Byrne 2017)</w:t>
      </w:r>
    </w:p>
    <w:p w14:paraId="5ABCB8AB" w14:textId="77777777" w:rsidR="00DF0BAD" w:rsidRPr="00490C35" w:rsidRDefault="00DF0BAD" w:rsidP="009B79BB">
      <w:pPr>
        <w:jc w:val="both"/>
        <w:rPr>
          <w:color w:val="0D0D0D" w:themeColor="text1" w:themeTint="F2"/>
        </w:rPr>
      </w:pPr>
    </w:p>
    <w:p w14:paraId="347F61E1" w14:textId="5B3AB771" w:rsidR="00BD77FC" w:rsidRPr="00490C35" w:rsidRDefault="00FD304B" w:rsidP="009B79BB">
      <w:pPr>
        <w:jc w:val="both"/>
        <w:rPr>
          <w:color w:val="0D0D0D" w:themeColor="text1" w:themeTint="F2"/>
        </w:rPr>
      </w:pPr>
      <w:r w:rsidRPr="00490C35">
        <w:rPr>
          <w:color w:val="0D0D0D" w:themeColor="text1" w:themeTint="F2"/>
        </w:rPr>
        <w:t>During the second activity the children will</w:t>
      </w:r>
      <w:r w:rsidR="007E5ED6" w:rsidRPr="00490C35">
        <w:rPr>
          <w:color w:val="0D0D0D" w:themeColor="text1" w:themeTint="F2"/>
        </w:rPr>
        <w:t xml:space="preserve"> be given a task which will include Blue Bots.  They will be split into groups of four or five</w:t>
      </w:r>
      <w:r w:rsidR="00490C35" w:rsidRPr="00490C35">
        <w:rPr>
          <w:color w:val="0D0D0D" w:themeColor="text1" w:themeTint="F2"/>
        </w:rPr>
        <w:t xml:space="preserve"> </w:t>
      </w:r>
      <w:proofErr w:type="gramStart"/>
      <w:r w:rsidR="00490C35" w:rsidRPr="00490C35">
        <w:rPr>
          <w:color w:val="0D0D0D" w:themeColor="text1" w:themeTint="F2"/>
        </w:rPr>
        <w:t xml:space="preserve">and </w:t>
      </w:r>
      <w:r w:rsidR="007D1713" w:rsidRPr="00490C35">
        <w:rPr>
          <w:color w:val="0D0D0D" w:themeColor="text1" w:themeTint="F2"/>
        </w:rPr>
        <w:t xml:space="preserve"> a</w:t>
      </w:r>
      <w:proofErr w:type="gramEnd"/>
      <w:r w:rsidR="007D1713" w:rsidRPr="00490C35">
        <w:rPr>
          <w:color w:val="0D0D0D" w:themeColor="text1" w:themeTint="F2"/>
        </w:rPr>
        <w:t xml:space="preserve"> scene will be set where the children are in the UK and they have to take some passengers on a safari ride to Africa. The </w:t>
      </w:r>
      <w:r w:rsidR="00164213" w:rsidRPr="00490C35">
        <w:rPr>
          <w:color w:val="0D0D0D" w:themeColor="text1" w:themeTint="F2"/>
        </w:rPr>
        <w:t xml:space="preserve">activity </w:t>
      </w:r>
      <w:r w:rsidR="007D1713" w:rsidRPr="00490C35">
        <w:rPr>
          <w:color w:val="0D0D0D" w:themeColor="text1" w:themeTint="F2"/>
        </w:rPr>
        <w:t xml:space="preserve">means </w:t>
      </w:r>
      <w:r w:rsidR="00164213" w:rsidRPr="00490C35">
        <w:rPr>
          <w:color w:val="0D0D0D" w:themeColor="text1" w:themeTint="F2"/>
        </w:rPr>
        <w:t xml:space="preserve">the classroom floor will be </w:t>
      </w:r>
      <w:r w:rsidR="0083459A" w:rsidRPr="00490C35">
        <w:rPr>
          <w:color w:val="0D0D0D" w:themeColor="text1" w:themeTint="F2"/>
        </w:rPr>
        <w:t xml:space="preserve">made into the world map.  Each group </w:t>
      </w:r>
      <w:r w:rsidR="007E5ED6" w:rsidRPr="00490C35">
        <w:rPr>
          <w:color w:val="0D0D0D" w:themeColor="text1" w:themeTint="F2"/>
        </w:rPr>
        <w:t>will then be given two tasks; task one to create a cover for the blue bot that has features of a chosen African anima</w:t>
      </w:r>
      <w:r w:rsidR="00164213" w:rsidRPr="00490C35">
        <w:rPr>
          <w:color w:val="0D0D0D" w:themeColor="text1" w:themeTint="F2"/>
        </w:rPr>
        <w:t xml:space="preserve">l.  </w:t>
      </w:r>
      <w:r w:rsidR="0083459A" w:rsidRPr="00490C35">
        <w:rPr>
          <w:color w:val="0D0D0D" w:themeColor="text1" w:themeTint="F2"/>
        </w:rPr>
        <w:t>Task two</w:t>
      </w:r>
      <w:r w:rsidR="00164213" w:rsidRPr="00490C35">
        <w:rPr>
          <w:color w:val="0D0D0D" w:themeColor="text1" w:themeTint="F2"/>
        </w:rPr>
        <w:t xml:space="preserve"> will then </w:t>
      </w:r>
      <w:r w:rsidR="0083459A" w:rsidRPr="00490C35">
        <w:rPr>
          <w:color w:val="0D0D0D" w:themeColor="text1" w:themeTint="F2"/>
        </w:rPr>
        <w:t xml:space="preserve">allow the children to </w:t>
      </w:r>
      <w:r w:rsidR="00164213" w:rsidRPr="00490C35">
        <w:rPr>
          <w:color w:val="0D0D0D" w:themeColor="text1" w:themeTint="F2"/>
        </w:rPr>
        <w:t xml:space="preserve">work in their groups to programme the blue bots to start in the United Kingdom </w:t>
      </w:r>
      <w:r w:rsidR="0083459A" w:rsidRPr="00490C35">
        <w:rPr>
          <w:color w:val="0D0D0D" w:themeColor="text1" w:themeTint="F2"/>
        </w:rPr>
        <w:t xml:space="preserve">and </w:t>
      </w:r>
      <w:r w:rsidR="00164213" w:rsidRPr="00490C35">
        <w:rPr>
          <w:color w:val="0D0D0D" w:themeColor="text1" w:themeTint="F2"/>
        </w:rPr>
        <w:t xml:space="preserve">make a trip </w:t>
      </w:r>
      <w:r w:rsidR="00490C35" w:rsidRPr="00490C35">
        <w:rPr>
          <w:color w:val="0D0D0D" w:themeColor="text1" w:themeTint="F2"/>
        </w:rPr>
        <w:t xml:space="preserve">that </w:t>
      </w:r>
      <w:r w:rsidR="00164213" w:rsidRPr="00490C35">
        <w:rPr>
          <w:color w:val="0D0D0D" w:themeColor="text1" w:themeTint="F2"/>
        </w:rPr>
        <w:t>finish</w:t>
      </w:r>
      <w:r w:rsidR="00490C35" w:rsidRPr="00490C35">
        <w:rPr>
          <w:color w:val="0D0D0D" w:themeColor="text1" w:themeTint="F2"/>
        </w:rPr>
        <w:t>es</w:t>
      </w:r>
      <w:r w:rsidR="00164213" w:rsidRPr="00490C35">
        <w:rPr>
          <w:color w:val="0D0D0D" w:themeColor="text1" w:themeTint="F2"/>
        </w:rPr>
        <w:t xml:space="preserve"> in Africa.</w:t>
      </w:r>
      <w:r w:rsidR="003E37B7" w:rsidRPr="00490C35">
        <w:rPr>
          <w:color w:val="0D0D0D" w:themeColor="text1" w:themeTint="F2"/>
        </w:rPr>
        <w:t xml:space="preserve"> Each Blue Bot will have a carriage on the back where an egg (a passenger</w:t>
      </w:r>
      <w:r w:rsidR="007D1713" w:rsidRPr="00490C35">
        <w:rPr>
          <w:color w:val="0D0D0D" w:themeColor="text1" w:themeTint="F2"/>
        </w:rPr>
        <w:t xml:space="preserve"> on the safari ride</w:t>
      </w:r>
      <w:r w:rsidR="003E37B7" w:rsidRPr="00490C35">
        <w:rPr>
          <w:color w:val="0D0D0D" w:themeColor="text1" w:themeTint="F2"/>
        </w:rPr>
        <w:t>) could be placed in</w:t>
      </w:r>
      <w:r w:rsidR="00490C35" w:rsidRPr="00490C35">
        <w:rPr>
          <w:color w:val="0D0D0D" w:themeColor="text1" w:themeTint="F2"/>
        </w:rPr>
        <w:t xml:space="preserve">. </w:t>
      </w:r>
      <w:r w:rsidR="000F64BD" w:rsidRPr="00490C35">
        <w:rPr>
          <w:color w:val="0D0D0D" w:themeColor="text1" w:themeTint="F2"/>
        </w:rPr>
        <w:t xml:space="preserve">This activity </w:t>
      </w:r>
      <w:r w:rsidR="009C332C" w:rsidRPr="00490C35">
        <w:rPr>
          <w:color w:val="0D0D0D" w:themeColor="text1" w:themeTint="F2"/>
        </w:rPr>
        <w:t xml:space="preserve">links </w:t>
      </w:r>
      <w:r w:rsidR="009C332C" w:rsidRPr="00490C35">
        <w:rPr>
          <w:color w:val="0D0D0D" w:themeColor="text1" w:themeTint="F2"/>
        </w:rPr>
        <w:lastRenderedPageBreak/>
        <w:t>the</w:t>
      </w:r>
      <w:r w:rsidR="000F64BD" w:rsidRPr="00490C35">
        <w:rPr>
          <w:color w:val="0D0D0D" w:themeColor="text1" w:themeTint="F2"/>
        </w:rPr>
        <w:t xml:space="preserve"> expressive arts, Humanities and Science and Technology</w:t>
      </w:r>
      <w:r w:rsidR="009C332C" w:rsidRPr="00490C35">
        <w:rPr>
          <w:color w:val="0D0D0D" w:themeColor="text1" w:themeTint="F2"/>
        </w:rPr>
        <w:t xml:space="preserve"> to one chosen task</w:t>
      </w:r>
      <w:r w:rsidR="000F64BD" w:rsidRPr="00490C35">
        <w:rPr>
          <w:color w:val="0D0D0D" w:themeColor="text1" w:themeTint="F2"/>
        </w:rPr>
        <w:t>.</w:t>
      </w:r>
      <w:r w:rsidR="00407064" w:rsidRPr="00490C35">
        <w:rPr>
          <w:color w:val="0D0D0D" w:themeColor="text1" w:themeTint="F2"/>
        </w:rPr>
        <w:t xml:space="preserve"> The children will develop their expressive art by using art skills (e.g</w:t>
      </w:r>
      <w:r w:rsidR="008B6ABE" w:rsidRPr="00490C35">
        <w:rPr>
          <w:color w:val="0D0D0D" w:themeColor="text1" w:themeTint="F2"/>
        </w:rPr>
        <w:t>.</w:t>
      </w:r>
      <w:r w:rsidR="00407064" w:rsidRPr="00490C35">
        <w:rPr>
          <w:color w:val="0D0D0D" w:themeColor="text1" w:themeTint="F2"/>
        </w:rPr>
        <w:t xml:space="preserve"> painting, colouring, creating, designing) to create the animal covers for the Blue Bots. Humanities</w:t>
      </w:r>
      <w:r w:rsidR="00715EB8" w:rsidRPr="00490C35">
        <w:rPr>
          <w:color w:val="0D0D0D" w:themeColor="text1" w:themeTint="F2"/>
        </w:rPr>
        <w:t xml:space="preserve"> (geography)</w:t>
      </w:r>
      <w:r w:rsidR="00407064" w:rsidRPr="00490C35">
        <w:rPr>
          <w:color w:val="0D0D0D" w:themeColor="text1" w:themeTint="F2"/>
        </w:rPr>
        <w:t xml:space="preserve"> is also included in this activity as the children will be using the world map to identify where the United Kingdom is firstly then finding Africa. Programming will also be used in this activity </w:t>
      </w:r>
      <w:r w:rsidR="00675CBD" w:rsidRPr="00490C35">
        <w:rPr>
          <w:color w:val="0D0D0D" w:themeColor="text1" w:themeTint="F2"/>
        </w:rPr>
        <w:t xml:space="preserve">to programme the Blue bots to the allocated country, </w:t>
      </w:r>
      <w:r w:rsidR="00407064" w:rsidRPr="00490C35">
        <w:rPr>
          <w:color w:val="0D0D0D" w:themeColor="text1" w:themeTint="F2"/>
        </w:rPr>
        <w:t xml:space="preserve">which links science and technology </w:t>
      </w:r>
      <w:r w:rsidR="00675CBD" w:rsidRPr="00490C35">
        <w:rPr>
          <w:color w:val="0D0D0D" w:themeColor="text1" w:themeTint="F2"/>
        </w:rPr>
        <w:t xml:space="preserve">to the activity. </w:t>
      </w:r>
      <w:r w:rsidR="00407064" w:rsidRPr="00490C35">
        <w:rPr>
          <w:color w:val="0D0D0D" w:themeColor="text1" w:themeTint="F2"/>
        </w:rPr>
        <w:t xml:space="preserve">As well as these area of learning and experience, the children will also develop one of the main purposes to be ambitious capable learners, by creating the animal covers plus programming their carriage with the lowest amount of help.  </w:t>
      </w:r>
    </w:p>
    <w:p w14:paraId="519FAA44" w14:textId="6A5C1C72" w:rsidR="00F74247" w:rsidRPr="00490C35" w:rsidRDefault="00866543" w:rsidP="009B79BB">
      <w:pPr>
        <w:jc w:val="both"/>
        <w:rPr>
          <w:color w:val="0D0D0D" w:themeColor="text1" w:themeTint="F2"/>
        </w:rPr>
      </w:pPr>
      <w:r w:rsidRPr="00490C35">
        <w:rPr>
          <w:color w:val="0D0D0D" w:themeColor="text1" w:themeTint="F2"/>
        </w:rPr>
        <w:t xml:space="preserve">Here are some of the skills the children will develop while doing this activity. </w:t>
      </w:r>
      <w:r w:rsidR="006273FA" w:rsidRPr="00490C35">
        <w:rPr>
          <w:color w:val="0D0D0D" w:themeColor="text1" w:themeTint="F2"/>
        </w:rPr>
        <w:t>E</w:t>
      </w:r>
      <w:r w:rsidR="00F74247" w:rsidRPr="00490C35">
        <w:rPr>
          <w:color w:val="0D0D0D" w:themeColor="text1" w:themeTint="F2"/>
        </w:rPr>
        <w:t xml:space="preserve">valuate their design ideas as they develop, considering the needs of the user. </w:t>
      </w:r>
      <w:r w:rsidR="00A2245F" w:rsidRPr="00490C35">
        <w:rPr>
          <w:color w:val="0D0D0D" w:themeColor="text1" w:themeTint="F2"/>
        </w:rPr>
        <w:t xml:space="preserve"> This would be developed when creating the cover for the Blue Bot</w:t>
      </w:r>
      <w:r w:rsidR="006273FA" w:rsidRPr="00490C35">
        <w:rPr>
          <w:color w:val="0D0D0D" w:themeColor="text1" w:themeTint="F2"/>
        </w:rPr>
        <w:t xml:space="preserve"> so that they are not too heavy or too big so that the Blue bot doesn’t move effectively</w:t>
      </w:r>
      <w:r w:rsidR="00A2245F" w:rsidRPr="00490C35">
        <w:rPr>
          <w:color w:val="0D0D0D" w:themeColor="text1" w:themeTint="F2"/>
        </w:rPr>
        <w:t xml:space="preserve">.  </w:t>
      </w:r>
      <w:r w:rsidR="006273FA" w:rsidRPr="00490C35">
        <w:rPr>
          <w:color w:val="0D0D0D" w:themeColor="text1" w:themeTint="F2"/>
        </w:rPr>
        <w:t>C</w:t>
      </w:r>
      <w:r w:rsidRPr="00490C35">
        <w:rPr>
          <w:color w:val="0D0D0D" w:themeColor="text1" w:themeTint="F2"/>
        </w:rPr>
        <w:t>hoose appropriate materials, ingredients, equipment, tools/utensils and techniques, from a range made available to them</w:t>
      </w:r>
      <w:r w:rsidR="006273FA" w:rsidRPr="00490C35">
        <w:rPr>
          <w:color w:val="0D0D0D" w:themeColor="text1" w:themeTint="F2"/>
        </w:rPr>
        <w:t>,</w:t>
      </w:r>
      <w:r w:rsidRPr="00490C35">
        <w:rPr>
          <w:color w:val="0D0D0D" w:themeColor="text1" w:themeTint="F2"/>
        </w:rPr>
        <w:t xml:space="preserve"> </w:t>
      </w:r>
      <w:r w:rsidR="006273FA" w:rsidRPr="00490C35">
        <w:rPr>
          <w:color w:val="0D0D0D" w:themeColor="text1" w:themeTint="F2"/>
        </w:rPr>
        <w:t>t</w:t>
      </w:r>
      <w:r w:rsidR="00A2245F" w:rsidRPr="00490C35">
        <w:rPr>
          <w:color w:val="0D0D0D" w:themeColor="text1" w:themeTint="F2"/>
        </w:rPr>
        <w:t>his maybe developed when the children are making the covers again, they must make sure they are using the best material to be best suited</w:t>
      </w:r>
      <w:r w:rsidR="006273FA" w:rsidRPr="00490C35">
        <w:rPr>
          <w:color w:val="0D0D0D" w:themeColor="text1" w:themeTint="F2"/>
        </w:rPr>
        <w:t xml:space="preserve"> as well as using the correct equipment to </w:t>
      </w:r>
      <w:r w:rsidR="00135A6F" w:rsidRPr="00490C35">
        <w:rPr>
          <w:color w:val="0D0D0D" w:themeColor="text1" w:themeTint="F2"/>
        </w:rPr>
        <w:t>create the best cover</w:t>
      </w:r>
      <w:r w:rsidR="00A2245F" w:rsidRPr="00490C35">
        <w:rPr>
          <w:color w:val="0D0D0D" w:themeColor="text1" w:themeTint="F2"/>
        </w:rPr>
        <w:t xml:space="preserve">.  </w:t>
      </w:r>
    </w:p>
    <w:p w14:paraId="406F6301" w14:textId="35B23F5D" w:rsidR="006E2100" w:rsidRPr="00490C35" w:rsidRDefault="0001107A" w:rsidP="009B79BB">
      <w:pPr>
        <w:pStyle w:val="NormalWeb"/>
        <w:jc w:val="both"/>
        <w:rPr>
          <w:color w:val="0D0D0D" w:themeColor="text1" w:themeTint="F2"/>
        </w:rPr>
      </w:pPr>
      <w:r w:rsidRPr="00490C35">
        <w:rPr>
          <w:color w:val="0D0D0D" w:themeColor="text1" w:themeTint="F2"/>
        </w:rPr>
        <w:t>During this second activity the cross</w:t>
      </w:r>
      <w:r w:rsidR="00490C35" w:rsidRPr="00490C35">
        <w:rPr>
          <w:color w:val="0D0D0D" w:themeColor="text1" w:themeTint="F2"/>
        </w:rPr>
        <w:t>-</w:t>
      </w:r>
      <w:r w:rsidRPr="00490C35">
        <w:rPr>
          <w:color w:val="0D0D0D" w:themeColor="text1" w:themeTint="F2"/>
        </w:rPr>
        <w:t>curricular approach I would be using is the</w:t>
      </w:r>
      <w:r w:rsidR="00DF0BAD" w:rsidRPr="00490C35">
        <w:rPr>
          <w:color w:val="0D0D0D" w:themeColor="text1" w:themeTint="F2"/>
        </w:rPr>
        <w:t xml:space="preserve"> hierarchical approach</w:t>
      </w:r>
      <w:r w:rsidRPr="00490C35">
        <w:rPr>
          <w:color w:val="0D0D0D" w:themeColor="text1" w:themeTint="F2"/>
        </w:rPr>
        <w:t xml:space="preserve">.  </w:t>
      </w:r>
      <w:r w:rsidR="00DF0BAD" w:rsidRPr="00490C35">
        <w:rPr>
          <w:color w:val="0D0D0D" w:themeColor="text1" w:themeTint="F2"/>
        </w:rPr>
        <w:t xml:space="preserve">This approach aims to achieve progress in a particular discipline by teaching aspects of another discipline.  </w:t>
      </w:r>
      <w:r w:rsidR="00DF0BAD" w:rsidRPr="00490C35">
        <w:rPr>
          <w:color w:val="0D0D0D" w:themeColor="text1" w:themeTint="F2"/>
        </w:rPr>
        <w:t xml:space="preserve">For </w:t>
      </w:r>
      <w:proofErr w:type="gramStart"/>
      <w:r w:rsidR="00DF0BAD" w:rsidRPr="00490C35">
        <w:rPr>
          <w:color w:val="0D0D0D" w:themeColor="text1" w:themeTint="F2"/>
        </w:rPr>
        <w:t>example</w:t>
      </w:r>
      <w:proofErr w:type="gramEnd"/>
      <w:r w:rsidR="00DF0BAD" w:rsidRPr="00490C35">
        <w:rPr>
          <w:color w:val="0D0D0D" w:themeColor="text1" w:themeTint="F2"/>
        </w:rPr>
        <w:t xml:space="preserve"> my theme is Africa so therefore the covers for each of the Blue Bots must be a African animal theme, so that the children learn what animals live in Africa. “Art subjects are often used in hierarchical context” this is due to the participation needed on emotions.  (Barnes. P67) </w:t>
      </w:r>
      <w:r w:rsidR="006B4559" w:rsidRPr="00490C35">
        <w:rPr>
          <w:color w:val="0D0D0D" w:themeColor="text1" w:themeTint="F2"/>
        </w:rPr>
        <w:t xml:space="preserve">Using this approach allows the children to learn how to programme the blue bots to reach the chosen final destination but incorporating the African theme by the covers.  </w:t>
      </w:r>
      <w:r w:rsidR="006E2100" w:rsidRPr="00490C35">
        <w:rPr>
          <w:color w:val="0D0D0D" w:themeColor="text1" w:themeTint="F2"/>
        </w:rPr>
        <w:t>“</w:t>
      </w:r>
      <w:r w:rsidR="006E2100" w:rsidRPr="00490C35">
        <w:rPr>
          <w:color w:val="0D0D0D" w:themeColor="text1" w:themeTint="F2"/>
        </w:rPr>
        <w:t>Nearly 80% of what children learn, they learn from each other</w:t>
      </w:r>
      <w:r w:rsidR="006E2100" w:rsidRPr="00490C35">
        <w:rPr>
          <w:color w:val="0D0D0D" w:themeColor="text1" w:themeTint="F2"/>
        </w:rPr>
        <w:t>”</w:t>
      </w:r>
      <w:r w:rsidR="006E2100" w:rsidRPr="00490C35">
        <w:rPr>
          <w:color w:val="0D0D0D" w:themeColor="text1" w:themeTint="F2"/>
        </w:rPr>
        <w:t>.</w:t>
      </w:r>
      <w:r w:rsidR="006E2100" w:rsidRPr="00490C35">
        <w:rPr>
          <w:color w:val="0D0D0D" w:themeColor="text1" w:themeTint="F2"/>
        </w:rPr>
        <w:t xml:space="preserve"> This suggests that working in groups also allows the child to get the best outcome of the </w:t>
      </w:r>
      <w:proofErr w:type="gramStart"/>
      <w:r w:rsidR="006E2100" w:rsidRPr="00490C35">
        <w:rPr>
          <w:color w:val="0D0D0D" w:themeColor="text1" w:themeTint="F2"/>
        </w:rPr>
        <w:t>activity.(</w:t>
      </w:r>
      <w:proofErr w:type="gramEnd"/>
      <w:r w:rsidR="006E2100" w:rsidRPr="00490C35">
        <w:rPr>
          <w:color w:val="0D0D0D" w:themeColor="text1" w:themeTint="F2"/>
        </w:rPr>
        <w:t>Welsh Government p,6)</w:t>
      </w:r>
    </w:p>
    <w:p w14:paraId="5BA767DC" w14:textId="276519DC" w:rsidR="00A2203D" w:rsidRPr="00490C35" w:rsidRDefault="00675CBD" w:rsidP="009B79BB">
      <w:pPr>
        <w:jc w:val="both"/>
        <w:rPr>
          <w:color w:val="0D0D0D" w:themeColor="text1" w:themeTint="F2"/>
        </w:rPr>
      </w:pPr>
      <w:r w:rsidRPr="00490C35">
        <w:rPr>
          <w:color w:val="0D0D0D" w:themeColor="text1" w:themeTint="F2"/>
        </w:rPr>
        <w:t>The third activity</w:t>
      </w:r>
      <w:r w:rsidR="00045632" w:rsidRPr="00490C35">
        <w:rPr>
          <w:color w:val="0D0D0D" w:themeColor="text1" w:themeTint="F2"/>
        </w:rPr>
        <w:t xml:space="preserve"> the chil</w:t>
      </w:r>
      <w:r w:rsidR="00715EB8" w:rsidRPr="00490C35">
        <w:rPr>
          <w:color w:val="0D0D0D" w:themeColor="text1" w:themeTint="F2"/>
        </w:rPr>
        <w:t xml:space="preserve">dren will </w:t>
      </w:r>
      <w:r w:rsidR="00E03A84" w:rsidRPr="00490C35">
        <w:rPr>
          <w:color w:val="0D0D0D" w:themeColor="text1" w:themeTint="F2"/>
        </w:rPr>
        <w:t xml:space="preserve">be creating different African recipes.  The children will firstly be given the task to research different </w:t>
      </w:r>
      <w:r w:rsidR="00F87131" w:rsidRPr="00490C35">
        <w:rPr>
          <w:color w:val="0D0D0D" w:themeColor="text1" w:themeTint="F2"/>
        </w:rPr>
        <w:t>African dishes to recreate in class.  The children will also research a similar dish from Wales or the United Kingdom and will recreate the dish.  The children will then compare both dishes and see any similarities and the differences.  This activity allows the children to develop their Science and Technology</w:t>
      </w:r>
      <w:r w:rsidR="00203325" w:rsidRPr="00490C35">
        <w:rPr>
          <w:color w:val="0D0D0D" w:themeColor="text1" w:themeTint="F2"/>
        </w:rPr>
        <w:t xml:space="preserve">, while incorporating Y curriculum </w:t>
      </w:r>
      <w:proofErr w:type="spellStart"/>
      <w:r w:rsidR="00203325" w:rsidRPr="00490C35">
        <w:rPr>
          <w:color w:val="0D0D0D" w:themeColor="text1" w:themeTint="F2"/>
        </w:rPr>
        <w:t>Cymraeg</w:t>
      </w:r>
      <w:proofErr w:type="spellEnd"/>
      <w:r w:rsidR="00203325" w:rsidRPr="00490C35">
        <w:rPr>
          <w:color w:val="0D0D0D" w:themeColor="text1" w:themeTint="F2"/>
        </w:rPr>
        <w:t xml:space="preserve">.  This allows the children to understand the differences between recipes in Africa and compare them to Welsh recipes and what food we cook with, compared to Africa.  </w:t>
      </w:r>
      <w:r w:rsidR="00D86E15" w:rsidRPr="00490C35">
        <w:rPr>
          <w:color w:val="0D0D0D" w:themeColor="text1" w:themeTint="F2"/>
        </w:rPr>
        <w:t>During this task, the children will develop skills such as c</w:t>
      </w:r>
      <w:r w:rsidR="00203325" w:rsidRPr="00203325">
        <w:rPr>
          <w:color w:val="0D0D0D" w:themeColor="text1" w:themeTint="F2"/>
        </w:rPr>
        <w:t>hoose appropriate materials, ingredients, equipment, tools/utensils and techniques, from a range made available to them</w:t>
      </w:r>
      <w:r w:rsidR="00D86E15" w:rsidRPr="00490C35">
        <w:rPr>
          <w:color w:val="0D0D0D" w:themeColor="text1" w:themeTint="F2"/>
        </w:rPr>
        <w:t xml:space="preserve">.  This skill allows the children to understand which utensils they should use when cooking/creating their recipe.  Another skill is; </w:t>
      </w:r>
      <w:r w:rsidR="00203325" w:rsidRPr="00490C35">
        <w:rPr>
          <w:color w:val="0D0D0D" w:themeColor="text1" w:themeTint="F2"/>
        </w:rPr>
        <w:t>use a range of information sources to generate ideas for products</w:t>
      </w:r>
      <w:r w:rsidR="00D86E15" w:rsidRPr="00490C35">
        <w:rPr>
          <w:color w:val="0D0D0D" w:themeColor="text1" w:themeTint="F2"/>
        </w:rPr>
        <w:t xml:space="preserve">, the children would develop this skill by researching cook books as well as use the iPads/laptops to find African as well as Welsh recipes for this task.  </w:t>
      </w:r>
      <w:r w:rsidR="00A2203D" w:rsidRPr="00490C35">
        <w:rPr>
          <w:color w:val="0D0D0D" w:themeColor="text1" w:themeTint="F2"/>
        </w:rPr>
        <w:t xml:space="preserve">During this activity the children will also </w:t>
      </w:r>
      <w:r w:rsidR="006A2813" w:rsidRPr="00490C35">
        <w:rPr>
          <w:color w:val="0D0D0D" w:themeColor="text1" w:themeTint="F2"/>
        </w:rPr>
        <w:t xml:space="preserve">develop to be </w:t>
      </w:r>
      <w:r w:rsidR="00A2203D" w:rsidRPr="00490C35">
        <w:rPr>
          <w:color w:val="0D0D0D" w:themeColor="text1" w:themeTint="F2"/>
        </w:rPr>
        <w:t>ambitious capable learners</w:t>
      </w:r>
      <w:r w:rsidR="006A2813" w:rsidRPr="00490C35">
        <w:rPr>
          <w:color w:val="0D0D0D" w:themeColor="text1" w:themeTint="F2"/>
        </w:rPr>
        <w:t xml:space="preserve"> and </w:t>
      </w:r>
      <w:r w:rsidR="00A2203D" w:rsidRPr="00490C35">
        <w:rPr>
          <w:color w:val="0D0D0D" w:themeColor="text1" w:themeTint="F2"/>
        </w:rPr>
        <w:t>ethical informed citizens</w:t>
      </w:r>
      <w:r w:rsidR="006A2813" w:rsidRPr="00490C35">
        <w:rPr>
          <w:color w:val="0D0D0D" w:themeColor="text1" w:themeTint="F2"/>
        </w:rPr>
        <w:t xml:space="preserve">.  </w:t>
      </w:r>
      <w:r w:rsidR="00293F86" w:rsidRPr="00490C35">
        <w:rPr>
          <w:color w:val="0D0D0D" w:themeColor="text1" w:themeTint="F2"/>
        </w:rPr>
        <w:t xml:space="preserve">As well as this activity will incorporate the theme Identity and Culture from ESDGC. This theme is incorporated as the children will be learning about welsh as well as African heritage by learning about the recipes from Wales and Africa. </w:t>
      </w:r>
    </w:p>
    <w:p w14:paraId="6A228BA4" w14:textId="77777777" w:rsidR="00293F86" w:rsidRPr="00490C35" w:rsidRDefault="00293F86" w:rsidP="009B79BB">
      <w:pPr>
        <w:jc w:val="both"/>
        <w:rPr>
          <w:color w:val="0D0D0D" w:themeColor="text1" w:themeTint="F2"/>
        </w:rPr>
      </w:pPr>
    </w:p>
    <w:p w14:paraId="6F026D35" w14:textId="24A14973" w:rsidR="00031700" w:rsidRPr="00490C35" w:rsidRDefault="0001107A" w:rsidP="009B79BB">
      <w:pPr>
        <w:jc w:val="both"/>
        <w:rPr>
          <w:color w:val="0D0D0D" w:themeColor="text1" w:themeTint="F2"/>
        </w:rPr>
      </w:pPr>
      <w:r w:rsidRPr="00490C35">
        <w:rPr>
          <w:color w:val="0D0D0D" w:themeColor="text1" w:themeTint="F2"/>
        </w:rPr>
        <w:t>During this third activity I will be using the opportunistic approach of cross</w:t>
      </w:r>
      <w:r w:rsidR="00490C35" w:rsidRPr="00490C35">
        <w:rPr>
          <w:color w:val="0D0D0D" w:themeColor="text1" w:themeTint="F2"/>
        </w:rPr>
        <w:t>-</w:t>
      </w:r>
      <w:r w:rsidRPr="00490C35">
        <w:rPr>
          <w:color w:val="0D0D0D" w:themeColor="text1" w:themeTint="F2"/>
        </w:rPr>
        <w:t xml:space="preserve">curricular teaching. </w:t>
      </w:r>
      <w:r w:rsidR="00D86E15" w:rsidRPr="00490C35">
        <w:rPr>
          <w:color w:val="0D0D0D" w:themeColor="text1" w:themeTint="F2"/>
        </w:rPr>
        <w:t xml:space="preserve">This approach allows the “children to dictate the depth and direction of learning… in a shared theme”. (Barnes. P,75). During this approach you cannot easily plan as they are unpredictable which then includes an element of risk as the teacher is unsure if the activity will further in the correct pathway.  </w:t>
      </w:r>
      <w:r w:rsidR="00A2203D" w:rsidRPr="00490C35">
        <w:rPr>
          <w:color w:val="0D0D0D" w:themeColor="text1" w:themeTint="F2"/>
        </w:rPr>
        <w:t xml:space="preserve">Using this approach allows the children to have some input on what they want to cook during this activity.  But ‘in the current ‘high accountability’ structures, it may </w:t>
      </w:r>
      <w:r w:rsidR="00A2203D" w:rsidRPr="00490C35">
        <w:rPr>
          <w:color w:val="0D0D0D" w:themeColor="text1" w:themeTint="F2"/>
        </w:rPr>
        <w:lastRenderedPageBreak/>
        <w:t xml:space="preserve">not be easy for teachers to feel this degree of professional trust” (Barnes p,76) as they would need the trust of other colleagues which may cause a problem, as all colleagues must have a good amount of knowledge of the theme. </w:t>
      </w:r>
    </w:p>
    <w:p w14:paraId="57A2392F" w14:textId="057895B9" w:rsidR="00402375" w:rsidRPr="00490C35" w:rsidRDefault="00402375" w:rsidP="009B79BB">
      <w:pPr>
        <w:jc w:val="both"/>
        <w:rPr>
          <w:color w:val="0D0D0D" w:themeColor="text1" w:themeTint="F2"/>
        </w:rPr>
      </w:pPr>
    </w:p>
    <w:p w14:paraId="7E147EEB" w14:textId="3DB86EFC" w:rsidR="00402375" w:rsidRPr="00490C35" w:rsidRDefault="00402375" w:rsidP="009B79BB">
      <w:pPr>
        <w:jc w:val="both"/>
        <w:rPr>
          <w:color w:val="0D0D0D" w:themeColor="text1" w:themeTint="F2"/>
        </w:rPr>
      </w:pPr>
      <w:r w:rsidRPr="00490C35">
        <w:rPr>
          <w:color w:val="0D0D0D" w:themeColor="text1" w:themeTint="F2"/>
        </w:rPr>
        <w:t>In conclusion I believe cross-curricular teaching is the way forward</w:t>
      </w:r>
      <w:r w:rsidR="00835B4E" w:rsidRPr="00490C35">
        <w:rPr>
          <w:color w:val="0D0D0D" w:themeColor="text1" w:themeTint="F2"/>
        </w:rPr>
        <w:t xml:space="preserve"> for our curriculum in Wales.  I wouldn’t suggest teachers use cross curricular teaching for every activity every day, but I believe it needs to be included more in to primary life as the teaching is more real for the children.  When the children become </w:t>
      </w:r>
      <w:proofErr w:type="gramStart"/>
      <w:r w:rsidR="00835B4E" w:rsidRPr="00490C35">
        <w:rPr>
          <w:color w:val="0D0D0D" w:themeColor="text1" w:themeTint="F2"/>
        </w:rPr>
        <w:t>adult’s</w:t>
      </w:r>
      <w:proofErr w:type="gramEnd"/>
      <w:r w:rsidR="00835B4E" w:rsidRPr="00490C35">
        <w:rPr>
          <w:color w:val="0D0D0D" w:themeColor="text1" w:themeTint="F2"/>
        </w:rPr>
        <w:t xml:space="preserve"> they will realise life isn’t one subject at a time, life is cross-curricular so why shouldn’t we teach our children in the same way. Although many believe cross curricular teaching is not in as much depth, and maybe repetitive, with plenty of planning time teachers can avoid this. </w:t>
      </w:r>
      <w:proofErr w:type="gramStart"/>
      <w:r w:rsidR="00835B4E" w:rsidRPr="00490C35">
        <w:rPr>
          <w:color w:val="0D0D0D" w:themeColor="text1" w:themeTint="F2"/>
        </w:rPr>
        <w:t>Overall</w:t>
      </w:r>
      <w:proofErr w:type="gramEnd"/>
      <w:r w:rsidR="00835B4E" w:rsidRPr="00490C35">
        <w:rPr>
          <w:color w:val="0D0D0D" w:themeColor="text1" w:themeTint="F2"/>
        </w:rPr>
        <w:t xml:space="preserve"> I believe cross-curricular teaching is one of the best ways for children to learn about life in the most realistic approach. </w:t>
      </w:r>
      <w:r w:rsidR="00EF1062">
        <w:rPr>
          <w:color w:val="0D0D0D" w:themeColor="text1" w:themeTint="F2"/>
        </w:rPr>
        <w:t>(</w:t>
      </w:r>
      <w:r w:rsidR="00EF1062" w:rsidRPr="00AE03CE">
        <w:rPr>
          <w:szCs w:val="22"/>
        </w:rPr>
        <w:t>Kerry, T. et al. 2011)</w:t>
      </w:r>
    </w:p>
    <w:p w14:paraId="75A375A8" w14:textId="77777777" w:rsidR="006273FA" w:rsidRDefault="006273FA" w:rsidP="006273FA">
      <w:pPr>
        <w:jc w:val="both"/>
      </w:pPr>
    </w:p>
    <w:p w14:paraId="23F91920" w14:textId="77777777" w:rsidR="00402375" w:rsidRDefault="00402375"/>
    <w:p w14:paraId="57ED687E" w14:textId="2DE74802" w:rsidR="00402375" w:rsidRDefault="00490C35">
      <w:r>
        <w:t xml:space="preserve">Word Count: 2183 </w:t>
      </w:r>
    </w:p>
    <w:p w14:paraId="15988D4F" w14:textId="77777777" w:rsidR="00402375" w:rsidRDefault="00402375"/>
    <w:p w14:paraId="61BACB9A" w14:textId="77777777" w:rsidR="00402375" w:rsidRDefault="00402375"/>
    <w:p w14:paraId="662A9E77" w14:textId="77777777" w:rsidR="00402375" w:rsidRDefault="00402375"/>
    <w:p w14:paraId="144819D5" w14:textId="77777777" w:rsidR="00402375" w:rsidRDefault="00402375"/>
    <w:p w14:paraId="6AFB46CB" w14:textId="77777777" w:rsidR="00402375" w:rsidRDefault="00402375"/>
    <w:p w14:paraId="2541AE83" w14:textId="77777777" w:rsidR="00402375" w:rsidRDefault="00402375"/>
    <w:p w14:paraId="56425101" w14:textId="77777777" w:rsidR="00402375" w:rsidRDefault="00402375"/>
    <w:p w14:paraId="7EF66FAB" w14:textId="77777777" w:rsidR="00402375" w:rsidRDefault="00402375"/>
    <w:p w14:paraId="2185C92E" w14:textId="77777777" w:rsidR="00402375" w:rsidRDefault="00402375"/>
    <w:p w14:paraId="68C4A583" w14:textId="77777777" w:rsidR="00402375" w:rsidRDefault="00402375"/>
    <w:p w14:paraId="5650C7E1" w14:textId="77777777" w:rsidR="00402375" w:rsidRDefault="00402375"/>
    <w:p w14:paraId="45A30EAC" w14:textId="77777777" w:rsidR="00402375" w:rsidRDefault="00402375"/>
    <w:p w14:paraId="3260354B" w14:textId="77777777" w:rsidR="00402375" w:rsidRDefault="00402375"/>
    <w:p w14:paraId="24DCA190" w14:textId="77777777" w:rsidR="00402375" w:rsidRDefault="00402375"/>
    <w:p w14:paraId="05425161" w14:textId="77777777" w:rsidR="00402375" w:rsidRDefault="00402375"/>
    <w:p w14:paraId="05469DFC" w14:textId="77777777" w:rsidR="00402375" w:rsidRDefault="00402375"/>
    <w:p w14:paraId="61A10C49" w14:textId="77777777" w:rsidR="00402375" w:rsidRDefault="00402375"/>
    <w:p w14:paraId="7BCFF724" w14:textId="77777777" w:rsidR="00402375" w:rsidRDefault="00402375"/>
    <w:p w14:paraId="3400C08F" w14:textId="77777777" w:rsidR="00402375" w:rsidRDefault="00402375"/>
    <w:p w14:paraId="2FB91F78" w14:textId="77777777" w:rsidR="00402375" w:rsidRDefault="00402375"/>
    <w:p w14:paraId="4D3F769A" w14:textId="77777777" w:rsidR="00402375" w:rsidRDefault="00402375"/>
    <w:p w14:paraId="562CBD24" w14:textId="77777777" w:rsidR="00402375" w:rsidRDefault="00402375"/>
    <w:p w14:paraId="5A99A970" w14:textId="77777777" w:rsidR="00402375" w:rsidRDefault="00402375"/>
    <w:p w14:paraId="07640BD2" w14:textId="77777777" w:rsidR="00402375" w:rsidRDefault="00402375"/>
    <w:p w14:paraId="67DEABE4" w14:textId="77777777" w:rsidR="00402375" w:rsidRDefault="00402375"/>
    <w:p w14:paraId="7DFA1C60" w14:textId="77777777" w:rsidR="00402375" w:rsidRDefault="00402375"/>
    <w:p w14:paraId="76E3997A" w14:textId="77777777" w:rsidR="00402375" w:rsidRDefault="00402375"/>
    <w:p w14:paraId="21DBEF2C" w14:textId="77777777" w:rsidR="00402375" w:rsidRDefault="00402375"/>
    <w:p w14:paraId="14224984" w14:textId="77777777" w:rsidR="00402375" w:rsidRDefault="00402375"/>
    <w:p w14:paraId="609FCF3D" w14:textId="77777777" w:rsidR="00402375" w:rsidRDefault="00402375"/>
    <w:p w14:paraId="0451E468" w14:textId="77777777" w:rsidR="00402375" w:rsidRDefault="00402375"/>
    <w:p w14:paraId="1BD64A08" w14:textId="77777777" w:rsidR="00402375" w:rsidRDefault="00402375"/>
    <w:p w14:paraId="47B7CC0C" w14:textId="77777777" w:rsidR="00402375" w:rsidRDefault="00402375"/>
    <w:p w14:paraId="4F4C8357" w14:textId="77777777" w:rsidR="00402375" w:rsidRDefault="00402375"/>
    <w:p w14:paraId="0B68E0AE" w14:textId="769C5545" w:rsidR="00402375" w:rsidRDefault="00402375"/>
    <w:p w14:paraId="6680357F" w14:textId="77777777" w:rsidR="00490C35" w:rsidRDefault="00490C35"/>
    <w:p w14:paraId="3F725BEA" w14:textId="77777777" w:rsidR="00402375" w:rsidRDefault="00402375"/>
    <w:p w14:paraId="5BF68FA8" w14:textId="51803B5E" w:rsidR="00031700" w:rsidRPr="00490C35" w:rsidRDefault="00031700">
      <w:pPr>
        <w:rPr>
          <w:u w:val="single"/>
        </w:rPr>
      </w:pPr>
      <w:r w:rsidRPr="00490C35">
        <w:rPr>
          <w:u w:val="single"/>
        </w:rPr>
        <w:lastRenderedPageBreak/>
        <w:t>Reference List</w:t>
      </w:r>
    </w:p>
    <w:p w14:paraId="3415BE46" w14:textId="41315327" w:rsidR="00031700" w:rsidRPr="00DD2836" w:rsidRDefault="00031700">
      <w:pPr>
        <w:rPr>
          <w:color w:val="000000" w:themeColor="text1"/>
        </w:rPr>
      </w:pPr>
    </w:p>
    <w:p w14:paraId="1C4FE333" w14:textId="3DED2EA4" w:rsidR="00031700" w:rsidRPr="00DD2836" w:rsidRDefault="00031700">
      <w:pPr>
        <w:rPr>
          <w:color w:val="000000" w:themeColor="text1"/>
        </w:rPr>
      </w:pPr>
      <w:r w:rsidRPr="00DD2836">
        <w:rPr>
          <w:color w:val="000000" w:themeColor="text1"/>
        </w:rPr>
        <w:t xml:space="preserve">Jonathan Savage </w:t>
      </w:r>
      <w:r w:rsidR="00DD2836" w:rsidRPr="00DD2836">
        <w:rPr>
          <w:color w:val="000000" w:themeColor="text1"/>
        </w:rPr>
        <w:t>(2010) Cross curricular approach.  Available at:</w:t>
      </w:r>
      <w:hyperlink r:id="rId9" w:history="1">
        <w:r w:rsidR="00DD2836" w:rsidRPr="00DD2836">
          <w:rPr>
            <w:rStyle w:val="Hyperlink"/>
            <w:color w:val="000000" w:themeColor="text1"/>
          </w:rPr>
          <w:t>http://www.jsavage.org.uk/research/cross-curricular-teaching-and-learning-5-definitions/</w:t>
        </w:r>
      </w:hyperlink>
      <w:r w:rsidR="00DD2836" w:rsidRPr="00DD2836">
        <w:rPr>
          <w:color w:val="000000" w:themeColor="text1"/>
        </w:rPr>
        <w:t xml:space="preserve"> </w:t>
      </w:r>
      <w:r w:rsidRPr="00DD2836">
        <w:rPr>
          <w:color w:val="000000" w:themeColor="text1"/>
        </w:rPr>
        <w:t>Cross curricular approach.  Accessed 28</w:t>
      </w:r>
      <w:r w:rsidRPr="00DD2836">
        <w:rPr>
          <w:color w:val="000000" w:themeColor="text1"/>
          <w:vertAlign w:val="superscript"/>
        </w:rPr>
        <w:t>th</w:t>
      </w:r>
      <w:r w:rsidRPr="00DD2836">
        <w:rPr>
          <w:color w:val="000000" w:themeColor="text1"/>
        </w:rPr>
        <w:t xml:space="preserve"> December</w:t>
      </w:r>
      <w:r w:rsidR="00B9529E">
        <w:rPr>
          <w:color w:val="000000" w:themeColor="text1"/>
        </w:rPr>
        <w:t xml:space="preserve"> 2018</w:t>
      </w:r>
    </w:p>
    <w:p w14:paraId="0AEBFFE7" w14:textId="2BF4DDD1" w:rsidR="00031700" w:rsidRPr="00DD2836" w:rsidRDefault="00031700">
      <w:pPr>
        <w:rPr>
          <w:color w:val="000000" w:themeColor="text1"/>
        </w:rPr>
      </w:pPr>
    </w:p>
    <w:p w14:paraId="1486A4A0" w14:textId="77777777" w:rsidR="00FC0F21" w:rsidRPr="00FC0F21" w:rsidRDefault="00FC0F21" w:rsidP="00FC0F21">
      <w:pPr>
        <w:rPr>
          <w:color w:val="000000" w:themeColor="text1"/>
        </w:rPr>
      </w:pPr>
      <w:r w:rsidRPr="00FC0F21">
        <w:rPr>
          <w:color w:val="000000" w:themeColor="text1"/>
          <w:lang w:val="cy-GB"/>
        </w:rPr>
        <w:t xml:space="preserve">Donaldson, G. (2015) </w:t>
      </w:r>
      <w:r w:rsidRPr="00FC0F21">
        <w:rPr>
          <w:i/>
          <w:iCs/>
          <w:color w:val="000000" w:themeColor="text1"/>
          <w:lang w:val="cy-GB"/>
        </w:rPr>
        <w:t xml:space="preserve">Successful Futures. </w:t>
      </w:r>
      <w:r w:rsidRPr="00FC0F21">
        <w:rPr>
          <w:color w:val="000000" w:themeColor="text1"/>
          <w:lang w:val="cy-GB"/>
        </w:rPr>
        <w:t xml:space="preserve">Crown copyright. Available at: </w:t>
      </w:r>
      <w:hyperlink r:id="rId10" w:history="1">
        <w:r w:rsidRPr="00FC0F21">
          <w:rPr>
            <w:rStyle w:val="Hyperlink"/>
            <w:color w:val="000000" w:themeColor="text1"/>
            <w:lang w:val="cy-GB"/>
          </w:rPr>
          <w:t>http://gov.wales/docs/dcells/publications/150317-successful-futures-en.pdf</w:t>
        </w:r>
      </w:hyperlink>
      <w:r w:rsidRPr="00FC0F21">
        <w:rPr>
          <w:color w:val="000000" w:themeColor="text1"/>
          <w:lang w:val="cy-GB"/>
        </w:rPr>
        <w:t xml:space="preserve"> </w:t>
      </w:r>
    </w:p>
    <w:p w14:paraId="6BEE6434" w14:textId="77777777" w:rsidR="00FC0F21" w:rsidRPr="00DD2836" w:rsidRDefault="00FC0F21">
      <w:pPr>
        <w:rPr>
          <w:color w:val="000000" w:themeColor="text1"/>
        </w:rPr>
      </w:pPr>
    </w:p>
    <w:p w14:paraId="16813E40" w14:textId="502B2512" w:rsidR="00031700" w:rsidRPr="00DD2836" w:rsidRDefault="00DD2836" w:rsidP="00DD2836">
      <w:pPr>
        <w:pStyle w:val="NormalWeb"/>
        <w:rPr>
          <w:color w:val="000000" w:themeColor="text1"/>
        </w:rPr>
      </w:pPr>
      <w:r w:rsidRPr="00DD2836">
        <w:rPr>
          <w:color w:val="000000" w:themeColor="text1"/>
        </w:rPr>
        <w:t xml:space="preserve">A new Curriculum for Wales The story so far.... Available at: </w:t>
      </w:r>
      <w:hyperlink r:id="rId11" w:history="1">
        <w:r w:rsidRPr="00DD2836">
          <w:rPr>
            <w:rStyle w:val="Hyperlink"/>
            <w:color w:val="000000" w:themeColor="text1"/>
          </w:rPr>
          <w:t>https://beta.gov.wales/sites/default/files/publications/2018-03/areas-of-learning-and-experience-developments-to-july-2017.pdf</w:t>
        </w:r>
      </w:hyperlink>
      <w:r w:rsidRPr="00DD2836">
        <w:rPr>
          <w:color w:val="000000" w:themeColor="text1"/>
        </w:rPr>
        <w:t>. Ac</w:t>
      </w:r>
      <w:r>
        <w:rPr>
          <w:color w:val="000000" w:themeColor="text1"/>
        </w:rPr>
        <w:t>c</w:t>
      </w:r>
      <w:r w:rsidRPr="00DD2836">
        <w:rPr>
          <w:color w:val="000000" w:themeColor="text1"/>
        </w:rPr>
        <w:t>essed 30</w:t>
      </w:r>
      <w:r w:rsidRPr="00DD2836">
        <w:rPr>
          <w:color w:val="000000" w:themeColor="text1"/>
          <w:vertAlign w:val="superscript"/>
        </w:rPr>
        <w:t>th</w:t>
      </w:r>
      <w:r w:rsidRPr="00DD2836">
        <w:rPr>
          <w:color w:val="000000" w:themeColor="text1"/>
        </w:rPr>
        <w:t xml:space="preserve"> December</w:t>
      </w:r>
      <w:r w:rsidR="00B9529E">
        <w:rPr>
          <w:color w:val="000000" w:themeColor="text1"/>
        </w:rPr>
        <w:t xml:space="preserve"> 2018</w:t>
      </w:r>
    </w:p>
    <w:p w14:paraId="1A0A1AE8" w14:textId="10B705A2" w:rsidR="00031700" w:rsidRDefault="00031700"/>
    <w:p w14:paraId="183F10D6" w14:textId="62072C89" w:rsidR="00031700" w:rsidRPr="00A2203D" w:rsidRDefault="00031700" w:rsidP="00031700">
      <w:pPr>
        <w:rPr>
          <w:color w:val="000000" w:themeColor="text1"/>
        </w:rPr>
      </w:pPr>
      <w:r w:rsidRPr="00A2203D">
        <w:rPr>
          <w:bCs/>
          <w:color w:val="000000" w:themeColor="text1"/>
        </w:rPr>
        <w:t>Interdisciplinary Curriculum: Design and Implementation.</w:t>
      </w:r>
      <w:r w:rsidR="004D32D2" w:rsidRPr="00A2203D">
        <w:rPr>
          <w:bCs/>
          <w:color w:val="000000" w:themeColor="text1"/>
        </w:rPr>
        <w:t xml:space="preserve"> 1989</w:t>
      </w:r>
    </w:p>
    <w:p w14:paraId="585FD90A" w14:textId="0A20ADF6" w:rsidR="00031700" w:rsidRDefault="00031700">
      <w:pPr>
        <w:rPr>
          <w:color w:val="000000" w:themeColor="text1"/>
        </w:rPr>
      </w:pPr>
      <w:r w:rsidRPr="00DD2836">
        <w:rPr>
          <w:color w:val="000000" w:themeColor="text1"/>
        </w:rPr>
        <w:t xml:space="preserve">Jacobs, Heidi Hayes, Ed. </w:t>
      </w:r>
      <w:r w:rsidR="00DD2836" w:rsidRPr="00DD2836">
        <w:rPr>
          <w:color w:val="000000" w:themeColor="text1"/>
        </w:rPr>
        <w:t xml:space="preserve">Available at: </w:t>
      </w:r>
      <w:hyperlink r:id="rId12" w:history="1">
        <w:r w:rsidR="00DD2836" w:rsidRPr="00DD2836">
          <w:rPr>
            <w:rStyle w:val="Hyperlink"/>
            <w:color w:val="000000" w:themeColor="text1"/>
          </w:rPr>
          <w:t>https://eric.ed.gov/?id=ED316506</w:t>
        </w:r>
      </w:hyperlink>
      <w:r w:rsidRPr="00DD2836">
        <w:rPr>
          <w:color w:val="000000" w:themeColor="text1"/>
        </w:rPr>
        <w:t xml:space="preserve"> (accessed 28</w:t>
      </w:r>
      <w:r w:rsidRPr="00DD2836">
        <w:rPr>
          <w:color w:val="000000" w:themeColor="text1"/>
          <w:vertAlign w:val="superscript"/>
        </w:rPr>
        <w:t>th</w:t>
      </w:r>
      <w:r w:rsidRPr="00DD2836">
        <w:rPr>
          <w:color w:val="000000" w:themeColor="text1"/>
        </w:rPr>
        <w:t xml:space="preserve"> December</w:t>
      </w:r>
      <w:r w:rsidR="00B9529E">
        <w:rPr>
          <w:color w:val="000000" w:themeColor="text1"/>
        </w:rPr>
        <w:t xml:space="preserve"> 2018</w:t>
      </w:r>
      <w:r w:rsidRPr="00DD2836">
        <w:rPr>
          <w:color w:val="000000" w:themeColor="text1"/>
        </w:rPr>
        <w:t>)</w:t>
      </w:r>
    </w:p>
    <w:p w14:paraId="41F68216" w14:textId="28E9618E" w:rsidR="00B9529E" w:rsidRDefault="00B9529E">
      <w:pPr>
        <w:rPr>
          <w:color w:val="000000" w:themeColor="text1"/>
        </w:rPr>
      </w:pPr>
    </w:p>
    <w:p w14:paraId="2D4A1A1F" w14:textId="77777777" w:rsidR="00490C35" w:rsidRDefault="00490C35" w:rsidP="00B9529E">
      <w:pPr>
        <w:pStyle w:val="Heading1"/>
        <w:spacing w:before="0" w:beforeAutospacing="0" w:after="120" w:afterAutospacing="0"/>
        <w:textAlignment w:val="baseline"/>
        <w:rPr>
          <w:b w:val="0"/>
          <w:color w:val="000000" w:themeColor="text1"/>
          <w:spacing w:val="14"/>
          <w:sz w:val="24"/>
          <w:szCs w:val="24"/>
        </w:rPr>
      </w:pPr>
    </w:p>
    <w:p w14:paraId="0ED8DEAC" w14:textId="77777777" w:rsidR="00490C35" w:rsidRDefault="00490C35" w:rsidP="006E2100">
      <w:pPr>
        <w:rPr>
          <w:szCs w:val="22"/>
        </w:rPr>
      </w:pPr>
      <w:r w:rsidRPr="00AE03CE">
        <w:rPr>
          <w:szCs w:val="22"/>
        </w:rPr>
        <w:t xml:space="preserve">Welsh Assembly Government. (2010) </w:t>
      </w:r>
      <w:r w:rsidRPr="00AE03CE">
        <w:rPr>
          <w:i/>
          <w:iCs/>
          <w:szCs w:val="22"/>
        </w:rPr>
        <w:t xml:space="preserve">A curriculum for all learners, </w:t>
      </w:r>
      <w:r w:rsidRPr="00AE03CE">
        <w:rPr>
          <w:szCs w:val="22"/>
        </w:rPr>
        <w:t>Cardiff: Welsh Assembly Government.</w:t>
      </w:r>
    </w:p>
    <w:p w14:paraId="30E323EF" w14:textId="77777777" w:rsidR="00490C35" w:rsidRDefault="00490C35" w:rsidP="006E2100">
      <w:pPr>
        <w:rPr>
          <w:szCs w:val="22"/>
        </w:rPr>
      </w:pPr>
    </w:p>
    <w:p w14:paraId="14E64B30" w14:textId="77777777" w:rsidR="00490C35" w:rsidRPr="008B6ABE" w:rsidRDefault="00490C35" w:rsidP="008B6ABE">
      <w:pPr>
        <w:spacing w:before="100" w:beforeAutospacing="1" w:after="100" w:afterAutospacing="1"/>
        <w:rPr>
          <w:color w:val="0D0D0D" w:themeColor="text1" w:themeTint="F2"/>
        </w:rPr>
      </w:pPr>
      <w:r w:rsidRPr="008B6ABE">
        <w:rPr>
          <w:color w:val="0D0D0D" w:themeColor="text1" w:themeTint="F2"/>
        </w:rPr>
        <w:t>The Seven Key Themes of ESDGC</w:t>
      </w:r>
      <w:r>
        <w:rPr>
          <w:color w:val="0D0D0D" w:themeColor="text1" w:themeTint="F2"/>
        </w:rPr>
        <w:t xml:space="preserve">. Available at: </w:t>
      </w:r>
      <w:hyperlink r:id="rId13" w:history="1">
        <w:r w:rsidRPr="00C86C22">
          <w:rPr>
            <w:rStyle w:val="Hyperlink"/>
            <w:color w:val="056AD0" w:themeColor="hyperlink" w:themeTint="F2"/>
          </w:rPr>
          <w:t>http://www.t2group.co.uk/download/brochure/The%20Seven%20Key%20Themes%20of%20ESDGC.pdf</w:t>
        </w:r>
      </w:hyperlink>
      <w:r>
        <w:rPr>
          <w:color w:val="0D0D0D" w:themeColor="text1" w:themeTint="F2"/>
        </w:rPr>
        <w:t xml:space="preserve"> (accessed on 4</w:t>
      </w:r>
      <w:r w:rsidRPr="008B6ABE">
        <w:rPr>
          <w:color w:val="0D0D0D" w:themeColor="text1" w:themeTint="F2"/>
          <w:vertAlign w:val="superscript"/>
        </w:rPr>
        <w:t>th</w:t>
      </w:r>
      <w:r>
        <w:rPr>
          <w:color w:val="0D0D0D" w:themeColor="text1" w:themeTint="F2"/>
        </w:rPr>
        <w:t xml:space="preserve"> January 2019)</w:t>
      </w:r>
    </w:p>
    <w:p w14:paraId="61DF2F3A" w14:textId="77777777" w:rsidR="00490C35" w:rsidRPr="00AE03CE" w:rsidRDefault="00490C35" w:rsidP="006E2100">
      <w:pPr>
        <w:rPr>
          <w:szCs w:val="22"/>
        </w:rPr>
      </w:pPr>
    </w:p>
    <w:p w14:paraId="4A23A627" w14:textId="77777777" w:rsidR="00490C35" w:rsidRPr="00B9529E" w:rsidRDefault="00490C35" w:rsidP="00B9529E">
      <w:pPr>
        <w:pStyle w:val="Heading1"/>
        <w:spacing w:before="0" w:beforeAutospacing="0" w:after="120" w:afterAutospacing="0"/>
        <w:textAlignment w:val="baseline"/>
        <w:rPr>
          <w:b w:val="0"/>
          <w:color w:val="000000" w:themeColor="text1"/>
          <w:spacing w:val="14"/>
          <w:sz w:val="24"/>
          <w:szCs w:val="24"/>
        </w:rPr>
      </w:pPr>
      <w:r w:rsidRPr="00842793">
        <w:rPr>
          <w:b w:val="0"/>
          <w:color w:val="000000" w:themeColor="text1"/>
          <w:spacing w:val="14"/>
          <w:sz w:val="24"/>
          <w:szCs w:val="24"/>
        </w:rPr>
        <w:t xml:space="preserve">Arthur, J &amp; </w:t>
      </w:r>
      <w:proofErr w:type="spellStart"/>
      <w:r w:rsidRPr="00842793">
        <w:rPr>
          <w:b w:val="0"/>
          <w:color w:val="000000" w:themeColor="text1"/>
          <w:spacing w:val="14"/>
          <w:sz w:val="24"/>
          <w:szCs w:val="24"/>
        </w:rPr>
        <w:t>Cremin</w:t>
      </w:r>
      <w:proofErr w:type="spellEnd"/>
      <w:r w:rsidRPr="00842793">
        <w:rPr>
          <w:b w:val="0"/>
          <w:color w:val="000000" w:themeColor="text1"/>
          <w:spacing w:val="14"/>
          <w:sz w:val="24"/>
          <w:szCs w:val="24"/>
        </w:rPr>
        <w:t>, T. (2010) Learning to Teach in the Primary School (Learning to Teach in the Primary School Series) London; Routledge</w:t>
      </w:r>
    </w:p>
    <w:p w14:paraId="54A9F717" w14:textId="77777777" w:rsidR="00490C35" w:rsidRDefault="00490C35">
      <w:pPr>
        <w:rPr>
          <w:color w:val="000000" w:themeColor="text1"/>
        </w:rPr>
      </w:pPr>
    </w:p>
    <w:p w14:paraId="17790DCA" w14:textId="77777777" w:rsidR="00490C35" w:rsidRPr="00DD2836" w:rsidRDefault="00490C35">
      <w:pPr>
        <w:rPr>
          <w:color w:val="000000" w:themeColor="text1"/>
        </w:rPr>
      </w:pPr>
      <w:r>
        <w:rPr>
          <w:color w:val="000000" w:themeColor="text1"/>
        </w:rPr>
        <w:t xml:space="preserve">Programme of study for Mathematics Key stage 2-4 Welsh Government August 2015 Available at: </w:t>
      </w:r>
      <w:hyperlink r:id="rId14" w:history="1">
        <w:r w:rsidRPr="00C86C22">
          <w:rPr>
            <w:rStyle w:val="Hyperlink"/>
          </w:rPr>
          <w:t>http://learning.gov.wales/docs/learningwales/publications/150717-nc-maths-en-v2.pdf</w:t>
        </w:r>
      </w:hyperlink>
      <w:r>
        <w:rPr>
          <w:color w:val="000000" w:themeColor="text1"/>
        </w:rPr>
        <w:t xml:space="preserve"> Accessed 5th January 2019</w:t>
      </w:r>
    </w:p>
    <w:p w14:paraId="70C3C837" w14:textId="77777777" w:rsidR="00EF1062" w:rsidRDefault="00EF1062" w:rsidP="00B9529E">
      <w:pPr>
        <w:pStyle w:val="Heading1"/>
        <w:spacing w:before="0" w:beforeAutospacing="0" w:after="120" w:afterAutospacing="0"/>
        <w:textAlignment w:val="baseline"/>
        <w:rPr>
          <w:b w:val="0"/>
          <w:color w:val="000000" w:themeColor="text1"/>
          <w:spacing w:val="14"/>
          <w:sz w:val="24"/>
          <w:szCs w:val="24"/>
        </w:rPr>
      </w:pPr>
    </w:p>
    <w:p w14:paraId="1A12CF75" w14:textId="21E4DCD2" w:rsidR="00490C35" w:rsidRDefault="00490C35" w:rsidP="00B9529E">
      <w:pPr>
        <w:pStyle w:val="Heading1"/>
        <w:spacing w:before="0" w:beforeAutospacing="0" w:after="120" w:afterAutospacing="0"/>
        <w:textAlignment w:val="baseline"/>
        <w:rPr>
          <w:rStyle w:val="author"/>
          <w:b w:val="0"/>
          <w:i/>
          <w:iCs/>
          <w:color w:val="000000" w:themeColor="text1"/>
          <w:sz w:val="24"/>
          <w:szCs w:val="24"/>
          <w:bdr w:val="none" w:sz="0" w:space="0" w:color="auto" w:frame="1"/>
        </w:rPr>
      </w:pPr>
      <w:r w:rsidRPr="00B9529E">
        <w:rPr>
          <w:b w:val="0"/>
          <w:color w:val="000000" w:themeColor="text1"/>
          <w:spacing w:val="14"/>
          <w:sz w:val="24"/>
          <w:szCs w:val="24"/>
        </w:rPr>
        <w:t>The Benefits of Cross-Curricular Learning</w:t>
      </w:r>
      <w:r w:rsidRPr="00B9529E">
        <w:rPr>
          <w:b w:val="0"/>
          <w:color w:val="000000" w:themeColor="text1"/>
          <w:spacing w:val="14"/>
          <w:sz w:val="24"/>
          <w:szCs w:val="24"/>
        </w:rPr>
        <w:t xml:space="preserve">. </w:t>
      </w:r>
      <w:r>
        <w:rPr>
          <w:b w:val="0"/>
          <w:color w:val="000000" w:themeColor="text1"/>
          <w:spacing w:val="14"/>
          <w:sz w:val="24"/>
          <w:szCs w:val="24"/>
        </w:rPr>
        <w:t>September 27, 2017</w:t>
      </w:r>
      <w:r w:rsidRPr="00B9529E">
        <w:rPr>
          <w:rStyle w:val="apple-converted-space"/>
          <w:b w:val="0"/>
          <w:i/>
          <w:iCs/>
          <w:color w:val="000000" w:themeColor="text1"/>
          <w:sz w:val="24"/>
          <w:szCs w:val="24"/>
          <w:bdr w:val="none" w:sz="0" w:space="0" w:color="auto" w:frame="1"/>
        </w:rPr>
        <w:t> </w:t>
      </w:r>
      <w:r w:rsidRPr="00B9529E">
        <w:rPr>
          <w:rStyle w:val="sep"/>
          <w:b w:val="0"/>
          <w:i/>
          <w:iCs/>
          <w:color w:val="000000" w:themeColor="text1"/>
          <w:sz w:val="24"/>
          <w:szCs w:val="24"/>
          <w:bdr w:val="none" w:sz="0" w:space="0" w:color="auto" w:frame="1"/>
        </w:rPr>
        <w:t>by</w:t>
      </w:r>
      <w:r w:rsidRPr="00B9529E">
        <w:rPr>
          <w:rStyle w:val="apple-converted-space"/>
          <w:b w:val="0"/>
          <w:i/>
          <w:iCs/>
          <w:color w:val="000000" w:themeColor="text1"/>
          <w:sz w:val="24"/>
          <w:szCs w:val="24"/>
          <w:bdr w:val="none" w:sz="0" w:space="0" w:color="auto" w:frame="1"/>
        </w:rPr>
        <w:t> </w:t>
      </w:r>
      <w:r w:rsidRPr="00B9529E">
        <w:rPr>
          <w:rStyle w:val="author"/>
          <w:b w:val="0"/>
          <w:i/>
          <w:iCs/>
          <w:color w:val="000000" w:themeColor="text1"/>
          <w:sz w:val="24"/>
          <w:szCs w:val="24"/>
          <w:bdr w:val="none" w:sz="0" w:space="0" w:color="auto" w:frame="1"/>
        </w:rPr>
        <w:t>Richard Byrne</w:t>
      </w:r>
      <w:r w:rsidRPr="00B9529E">
        <w:rPr>
          <w:rStyle w:val="author"/>
          <w:b w:val="0"/>
          <w:i/>
          <w:iCs/>
          <w:color w:val="000000" w:themeColor="text1"/>
          <w:sz w:val="24"/>
          <w:szCs w:val="24"/>
          <w:bdr w:val="none" w:sz="0" w:space="0" w:color="auto" w:frame="1"/>
        </w:rPr>
        <w:t xml:space="preserve">. </w:t>
      </w:r>
      <w:proofErr w:type="spellStart"/>
      <w:r w:rsidRPr="00B9529E">
        <w:rPr>
          <w:rStyle w:val="author"/>
          <w:b w:val="0"/>
          <w:i/>
          <w:iCs/>
          <w:color w:val="000000" w:themeColor="text1"/>
          <w:sz w:val="24"/>
          <w:szCs w:val="24"/>
          <w:bdr w:val="none" w:sz="0" w:space="0" w:color="auto" w:frame="1"/>
        </w:rPr>
        <w:t>Avaiable</w:t>
      </w:r>
      <w:proofErr w:type="spellEnd"/>
      <w:r w:rsidRPr="00B9529E">
        <w:rPr>
          <w:rStyle w:val="author"/>
          <w:b w:val="0"/>
          <w:i/>
          <w:iCs/>
          <w:color w:val="000000" w:themeColor="text1"/>
          <w:sz w:val="24"/>
          <w:szCs w:val="24"/>
          <w:bdr w:val="none" w:sz="0" w:space="0" w:color="auto" w:frame="1"/>
        </w:rPr>
        <w:t xml:space="preserve"> at: </w:t>
      </w:r>
      <w:hyperlink r:id="rId15" w:history="1">
        <w:r w:rsidRPr="00C86C22">
          <w:rPr>
            <w:rStyle w:val="Hyperlink"/>
            <w:b w:val="0"/>
            <w:i/>
            <w:iCs/>
            <w:sz w:val="24"/>
            <w:szCs w:val="24"/>
            <w:bdr w:val="none" w:sz="0" w:space="0" w:color="auto" w:frame="1"/>
          </w:rPr>
          <w:t>https://www.kidsdiscover.com/teacherresources/the-benefits-of-cross-curricular-learning/</w:t>
        </w:r>
      </w:hyperlink>
      <w:r w:rsidRPr="00B9529E">
        <w:rPr>
          <w:rStyle w:val="author"/>
          <w:b w:val="0"/>
          <w:i/>
          <w:iCs/>
          <w:color w:val="000000" w:themeColor="text1"/>
          <w:sz w:val="24"/>
          <w:szCs w:val="24"/>
          <w:bdr w:val="none" w:sz="0" w:space="0" w:color="auto" w:frame="1"/>
        </w:rPr>
        <w:t xml:space="preserve"> (accessed 3</w:t>
      </w:r>
      <w:r w:rsidRPr="00B9529E">
        <w:rPr>
          <w:rStyle w:val="author"/>
          <w:b w:val="0"/>
          <w:i/>
          <w:iCs/>
          <w:color w:val="000000" w:themeColor="text1"/>
          <w:sz w:val="24"/>
          <w:szCs w:val="24"/>
          <w:bdr w:val="none" w:sz="0" w:space="0" w:color="auto" w:frame="1"/>
          <w:vertAlign w:val="superscript"/>
        </w:rPr>
        <w:t>rd</w:t>
      </w:r>
      <w:r w:rsidRPr="00B9529E">
        <w:rPr>
          <w:rStyle w:val="author"/>
          <w:b w:val="0"/>
          <w:i/>
          <w:iCs/>
          <w:color w:val="000000" w:themeColor="text1"/>
          <w:sz w:val="24"/>
          <w:szCs w:val="24"/>
          <w:bdr w:val="none" w:sz="0" w:space="0" w:color="auto" w:frame="1"/>
        </w:rPr>
        <w:t xml:space="preserve"> January 2019</w:t>
      </w:r>
      <w:r>
        <w:rPr>
          <w:rStyle w:val="author"/>
          <w:b w:val="0"/>
          <w:i/>
          <w:iCs/>
          <w:color w:val="000000" w:themeColor="text1"/>
          <w:sz w:val="24"/>
          <w:szCs w:val="24"/>
          <w:bdr w:val="none" w:sz="0" w:space="0" w:color="auto" w:frame="1"/>
        </w:rPr>
        <w:t>)</w:t>
      </w:r>
    </w:p>
    <w:p w14:paraId="63F81B0F" w14:textId="4033062F" w:rsidR="00EF1062" w:rsidRDefault="00EF1062" w:rsidP="00B9529E">
      <w:pPr>
        <w:pStyle w:val="Heading1"/>
        <w:spacing w:before="0" w:beforeAutospacing="0" w:after="120" w:afterAutospacing="0"/>
        <w:textAlignment w:val="baseline"/>
        <w:rPr>
          <w:rStyle w:val="author"/>
          <w:b w:val="0"/>
          <w:i/>
          <w:iCs/>
          <w:color w:val="000000" w:themeColor="text1"/>
          <w:sz w:val="24"/>
          <w:szCs w:val="24"/>
          <w:bdr w:val="none" w:sz="0" w:space="0" w:color="auto" w:frame="1"/>
        </w:rPr>
      </w:pPr>
    </w:p>
    <w:p w14:paraId="74409B59" w14:textId="77777777" w:rsidR="00EF1062" w:rsidRPr="00AE03CE" w:rsidRDefault="00EF1062" w:rsidP="00EF1062">
      <w:pPr>
        <w:rPr>
          <w:szCs w:val="22"/>
        </w:rPr>
      </w:pPr>
      <w:r w:rsidRPr="00AE03CE">
        <w:rPr>
          <w:szCs w:val="22"/>
        </w:rPr>
        <w:t xml:space="preserve">Kerry, T. et al. (2011) </w:t>
      </w:r>
      <w:r w:rsidRPr="00AE03CE">
        <w:rPr>
          <w:i/>
          <w:iCs/>
          <w:szCs w:val="22"/>
        </w:rPr>
        <w:t>Cross-Curricular Teaching in the Primary School</w:t>
      </w:r>
      <w:r w:rsidRPr="00AE03CE">
        <w:rPr>
          <w:szCs w:val="22"/>
        </w:rPr>
        <w:t>, London: Routledge.</w:t>
      </w:r>
    </w:p>
    <w:p w14:paraId="6D9495F3" w14:textId="77777777" w:rsidR="00EF1062" w:rsidRPr="00AE03CE" w:rsidRDefault="00EF1062" w:rsidP="00EF1062">
      <w:pPr>
        <w:rPr>
          <w:szCs w:val="22"/>
        </w:rPr>
      </w:pPr>
    </w:p>
    <w:p w14:paraId="00811CF5" w14:textId="77777777" w:rsidR="00EF1062" w:rsidRDefault="00EF1062" w:rsidP="00B9529E">
      <w:pPr>
        <w:pStyle w:val="Heading1"/>
        <w:spacing w:before="0" w:beforeAutospacing="0" w:after="120" w:afterAutospacing="0"/>
        <w:textAlignment w:val="baseline"/>
        <w:rPr>
          <w:rStyle w:val="author"/>
          <w:b w:val="0"/>
          <w:i/>
          <w:iCs/>
          <w:color w:val="000000" w:themeColor="text1"/>
          <w:sz w:val="24"/>
          <w:szCs w:val="24"/>
          <w:bdr w:val="none" w:sz="0" w:space="0" w:color="auto" w:frame="1"/>
        </w:rPr>
      </w:pPr>
    </w:p>
    <w:sectPr w:rsidR="00EF1062" w:rsidSect="00B35F02">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D20BB3" w14:textId="77777777" w:rsidR="00812044" w:rsidRDefault="00812044" w:rsidP="00490C35">
      <w:r>
        <w:separator/>
      </w:r>
    </w:p>
  </w:endnote>
  <w:endnote w:type="continuationSeparator" w:id="0">
    <w:p w14:paraId="731B0179" w14:textId="77777777" w:rsidR="00812044" w:rsidRDefault="00812044" w:rsidP="00490C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5917937"/>
      <w:docPartObj>
        <w:docPartGallery w:val="Page Numbers (Bottom of Page)"/>
        <w:docPartUnique/>
      </w:docPartObj>
    </w:sdtPr>
    <w:sdtContent>
      <w:p w14:paraId="3D0F2345" w14:textId="1AD50ABA" w:rsidR="00490C35" w:rsidRDefault="00490C35" w:rsidP="00C86C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32D480" w14:textId="77777777" w:rsidR="00490C35" w:rsidRDefault="00490C35" w:rsidP="00490C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0758361"/>
      <w:docPartObj>
        <w:docPartGallery w:val="Page Numbers (Bottom of Page)"/>
        <w:docPartUnique/>
      </w:docPartObj>
    </w:sdtPr>
    <w:sdtContent>
      <w:p w14:paraId="6207A3EF" w14:textId="36000B62" w:rsidR="00490C35" w:rsidRDefault="00490C35" w:rsidP="00C86C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33887A" w14:textId="77777777" w:rsidR="00490C35" w:rsidRDefault="00490C35" w:rsidP="00490C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8C43EF" w14:textId="77777777" w:rsidR="00812044" w:rsidRDefault="00812044" w:rsidP="00490C35">
      <w:r>
        <w:separator/>
      </w:r>
    </w:p>
  </w:footnote>
  <w:footnote w:type="continuationSeparator" w:id="0">
    <w:p w14:paraId="24E22AE8" w14:textId="77777777" w:rsidR="00812044" w:rsidRDefault="00812044" w:rsidP="00490C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E0C9D"/>
    <w:multiLevelType w:val="multilevel"/>
    <w:tmpl w:val="14902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6A6DE6"/>
    <w:multiLevelType w:val="multilevel"/>
    <w:tmpl w:val="B8120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CA0361"/>
    <w:multiLevelType w:val="multilevel"/>
    <w:tmpl w:val="819CE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0135C0"/>
    <w:multiLevelType w:val="hybridMultilevel"/>
    <w:tmpl w:val="9C9C9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B743D4"/>
    <w:multiLevelType w:val="multilevel"/>
    <w:tmpl w:val="97762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3D1DE8"/>
    <w:multiLevelType w:val="multilevel"/>
    <w:tmpl w:val="F1F01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4F305AB"/>
    <w:multiLevelType w:val="multilevel"/>
    <w:tmpl w:val="405C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6"/>
  </w:num>
  <w:num w:numId="3">
    <w:abstractNumId w:val="0"/>
  </w:num>
  <w:num w:numId="4">
    <w:abstractNumId w:val="2"/>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0A0"/>
    <w:rsid w:val="0000236A"/>
    <w:rsid w:val="0001107A"/>
    <w:rsid w:val="00031700"/>
    <w:rsid w:val="00045632"/>
    <w:rsid w:val="000470A0"/>
    <w:rsid w:val="00087340"/>
    <w:rsid w:val="000A6521"/>
    <w:rsid w:val="000A6CAD"/>
    <w:rsid w:val="000F64BD"/>
    <w:rsid w:val="00135A6F"/>
    <w:rsid w:val="00161125"/>
    <w:rsid w:val="00164213"/>
    <w:rsid w:val="00185515"/>
    <w:rsid w:val="001A5D7D"/>
    <w:rsid w:val="001A7587"/>
    <w:rsid w:val="001C5534"/>
    <w:rsid w:val="00203325"/>
    <w:rsid w:val="00226653"/>
    <w:rsid w:val="00290BED"/>
    <w:rsid w:val="00293F86"/>
    <w:rsid w:val="002A1B1A"/>
    <w:rsid w:val="002C5DED"/>
    <w:rsid w:val="002D57BC"/>
    <w:rsid w:val="002E0FD3"/>
    <w:rsid w:val="002E17B8"/>
    <w:rsid w:val="003B107E"/>
    <w:rsid w:val="003E37B7"/>
    <w:rsid w:val="00402375"/>
    <w:rsid w:val="00404006"/>
    <w:rsid w:val="00407064"/>
    <w:rsid w:val="00485048"/>
    <w:rsid w:val="00490C35"/>
    <w:rsid w:val="004C61E2"/>
    <w:rsid w:val="004D32D2"/>
    <w:rsid w:val="0053036D"/>
    <w:rsid w:val="0053528B"/>
    <w:rsid w:val="005B29AC"/>
    <w:rsid w:val="005F3EB4"/>
    <w:rsid w:val="006273FA"/>
    <w:rsid w:val="00635D4A"/>
    <w:rsid w:val="00664FAA"/>
    <w:rsid w:val="00675CBD"/>
    <w:rsid w:val="006A2813"/>
    <w:rsid w:val="006A601B"/>
    <w:rsid w:val="006B4559"/>
    <w:rsid w:val="006E2100"/>
    <w:rsid w:val="00715EB8"/>
    <w:rsid w:val="00724918"/>
    <w:rsid w:val="007D1713"/>
    <w:rsid w:val="007E5ED6"/>
    <w:rsid w:val="00812044"/>
    <w:rsid w:val="00825AC8"/>
    <w:rsid w:val="0083459A"/>
    <w:rsid w:val="00835B4E"/>
    <w:rsid w:val="00842793"/>
    <w:rsid w:val="00866543"/>
    <w:rsid w:val="0089256E"/>
    <w:rsid w:val="008B6ABE"/>
    <w:rsid w:val="008D1FA3"/>
    <w:rsid w:val="008E0900"/>
    <w:rsid w:val="0095502A"/>
    <w:rsid w:val="009860FF"/>
    <w:rsid w:val="009B79BB"/>
    <w:rsid w:val="009C332C"/>
    <w:rsid w:val="00A2203D"/>
    <w:rsid w:val="00A2245F"/>
    <w:rsid w:val="00A7691F"/>
    <w:rsid w:val="00A95049"/>
    <w:rsid w:val="00AC1B4C"/>
    <w:rsid w:val="00AC1EEE"/>
    <w:rsid w:val="00B108F0"/>
    <w:rsid w:val="00B32C57"/>
    <w:rsid w:val="00B35F02"/>
    <w:rsid w:val="00B4292D"/>
    <w:rsid w:val="00B60737"/>
    <w:rsid w:val="00B75066"/>
    <w:rsid w:val="00B9529E"/>
    <w:rsid w:val="00BD4D14"/>
    <w:rsid w:val="00BD77FC"/>
    <w:rsid w:val="00BD7823"/>
    <w:rsid w:val="00C07184"/>
    <w:rsid w:val="00C178AD"/>
    <w:rsid w:val="00C34ACA"/>
    <w:rsid w:val="00C602A8"/>
    <w:rsid w:val="00C60E60"/>
    <w:rsid w:val="00CB2AEA"/>
    <w:rsid w:val="00CF76E5"/>
    <w:rsid w:val="00D21B0B"/>
    <w:rsid w:val="00D36249"/>
    <w:rsid w:val="00D86E15"/>
    <w:rsid w:val="00DD2836"/>
    <w:rsid w:val="00DF0BAD"/>
    <w:rsid w:val="00E03A84"/>
    <w:rsid w:val="00E25421"/>
    <w:rsid w:val="00E33669"/>
    <w:rsid w:val="00EA7BDE"/>
    <w:rsid w:val="00EF038D"/>
    <w:rsid w:val="00EF1062"/>
    <w:rsid w:val="00EF15DE"/>
    <w:rsid w:val="00F256B2"/>
    <w:rsid w:val="00F74247"/>
    <w:rsid w:val="00F87131"/>
    <w:rsid w:val="00FC0F21"/>
    <w:rsid w:val="00FC558C"/>
    <w:rsid w:val="00FD3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590A40"/>
  <w15:chartTrackingRefBased/>
  <w15:docId w15:val="{0906D837-7853-C04D-930E-9225D9E73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3F86"/>
    <w:rPr>
      <w:rFonts w:ascii="Times New Roman" w:eastAsia="Times New Roman" w:hAnsi="Times New Roman" w:cs="Times New Roman"/>
    </w:rPr>
  </w:style>
  <w:style w:type="paragraph" w:styleId="Heading1">
    <w:name w:val="heading 1"/>
    <w:basedOn w:val="Normal"/>
    <w:link w:val="Heading1Char"/>
    <w:uiPriority w:val="9"/>
    <w:qFormat/>
    <w:rsid w:val="00B9529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70A0"/>
    <w:pPr>
      <w:spacing w:before="100" w:beforeAutospacing="1" w:after="100" w:afterAutospacing="1"/>
    </w:pPr>
  </w:style>
  <w:style w:type="character" w:styleId="Emphasis">
    <w:name w:val="Emphasis"/>
    <w:basedOn w:val="DefaultParagraphFont"/>
    <w:uiPriority w:val="20"/>
    <w:qFormat/>
    <w:rsid w:val="002E0FD3"/>
    <w:rPr>
      <w:i/>
      <w:iCs/>
    </w:rPr>
  </w:style>
  <w:style w:type="character" w:styleId="Hyperlink">
    <w:name w:val="Hyperlink"/>
    <w:basedOn w:val="DefaultParagraphFont"/>
    <w:uiPriority w:val="99"/>
    <w:unhideWhenUsed/>
    <w:rsid w:val="00031700"/>
    <w:rPr>
      <w:color w:val="0563C1" w:themeColor="hyperlink"/>
      <w:u w:val="single"/>
    </w:rPr>
  </w:style>
  <w:style w:type="character" w:styleId="UnresolvedMention">
    <w:name w:val="Unresolved Mention"/>
    <w:basedOn w:val="DefaultParagraphFont"/>
    <w:uiPriority w:val="99"/>
    <w:semiHidden/>
    <w:unhideWhenUsed/>
    <w:rsid w:val="00031700"/>
    <w:rPr>
      <w:color w:val="605E5C"/>
      <w:shd w:val="clear" w:color="auto" w:fill="E1DFDD"/>
    </w:rPr>
  </w:style>
  <w:style w:type="character" w:styleId="FollowedHyperlink">
    <w:name w:val="FollowedHyperlink"/>
    <w:basedOn w:val="DefaultParagraphFont"/>
    <w:uiPriority w:val="99"/>
    <w:semiHidden/>
    <w:unhideWhenUsed/>
    <w:rsid w:val="00DD2836"/>
    <w:rPr>
      <w:color w:val="954F72" w:themeColor="followedHyperlink"/>
      <w:u w:val="single"/>
    </w:rPr>
  </w:style>
  <w:style w:type="character" w:customStyle="1" w:styleId="apple-converted-space">
    <w:name w:val="apple-converted-space"/>
    <w:basedOn w:val="DefaultParagraphFont"/>
    <w:rsid w:val="0000236A"/>
  </w:style>
  <w:style w:type="character" w:customStyle="1" w:styleId="Heading1Char">
    <w:name w:val="Heading 1 Char"/>
    <w:basedOn w:val="DefaultParagraphFont"/>
    <w:link w:val="Heading1"/>
    <w:uiPriority w:val="9"/>
    <w:rsid w:val="00B9529E"/>
    <w:rPr>
      <w:rFonts w:ascii="Times New Roman" w:eastAsia="Times New Roman" w:hAnsi="Times New Roman" w:cs="Times New Roman"/>
      <w:b/>
      <w:bCs/>
      <w:kern w:val="36"/>
      <w:sz w:val="48"/>
      <w:szCs w:val="48"/>
    </w:rPr>
  </w:style>
  <w:style w:type="paragraph" w:customStyle="1" w:styleId="meta">
    <w:name w:val="meta"/>
    <w:basedOn w:val="Normal"/>
    <w:rsid w:val="00B9529E"/>
    <w:pPr>
      <w:spacing w:before="100" w:beforeAutospacing="1" w:after="100" w:afterAutospacing="1"/>
    </w:pPr>
  </w:style>
  <w:style w:type="character" w:customStyle="1" w:styleId="sep">
    <w:name w:val="sep"/>
    <w:basedOn w:val="DefaultParagraphFont"/>
    <w:rsid w:val="00B9529E"/>
  </w:style>
  <w:style w:type="character" w:customStyle="1" w:styleId="author">
    <w:name w:val="author"/>
    <w:basedOn w:val="DefaultParagraphFont"/>
    <w:rsid w:val="00B9529E"/>
  </w:style>
  <w:style w:type="paragraph" w:styleId="ListParagraph">
    <w:name w:val="List Paragraph"/>
    <w:basedOn w:val="Normal"/>
    <w:uiPriority w:val="34"/>
    <w:qFormat/>
    <w:rsid w:val="00866543"/>
    <w:pPr>
      <w:ind w:left="720"/>
      <w:contextualSpacing/>
    </w:pPr>
  </w:style>
  <w:style w:type="paragraph" w:styleId="Footer">
    <w:name w:val="footer"/>
    <w:basedOn w:val="Normal"/>
    <w:link w:val="FooterChar"/>
    <w:uiPriority w:val="99"/>
    <w:unhideWhenUsed/>
    <w:rsid w:val="00490C35"/>
    <w:pPr>
      <w:tabs>
        <w:tab w:val="center" w:pos="4680"/>
        <w:tab w:val="right" w:pos="9360"/>
      </w:tabs>
    </w:pPr>
  </w:style>
  <w:style w:type="character" w:customStyle="1" w:styleId="FooterChar">
    <w:name w:val="Footer Char"/>
    <w:basedOn w:val="DefaultParagraphFont"/>
    <w:link w:val="Footer"/>
    <w:uiPriority w:val="99"/>
    <w:rsid w:val="00490C35"/>
    <w:rPr>
      <w:rFonts w:ascii="Times New Roman" w:eastAsia="Times New Roman" w:hAnsi="Times New Roman" w:cs="Times New Roman"/>
    </w:rPr>
  </w:style>
  <w:style w:type="character" w:styleId="PageNumber">
    <w:name w:val="page number"/>
    <w:basedOn w:val="DefaultParagraphFont"/>
    <w:uiPriority w:val="99"/>
    <w:semiHidden/>
    <w:unhideWhenUsed/>
    <w:rsid w:val="00490C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9966">
      <w:bodyDiv w:val="1"/>
      <w:marLeft w:val="0"/>
      <w:marRight w:val="0"/>
      <w:marTop w:val="0"/>
      <w:marBottom w:val="0"/>
      <w:divBdr>
        <w:top w:val="none" w:sz="0" w:space="0" w:color="auto"/>
        <w:left w:val="none" w:sz="0" w:space="0" w:color="auto"/>
        <w:bottom w:val="none" w:sz="0" w:space="0" w:color="auto"/>
        <w:right w:val="none" w:sz="0" w:space="0" w:color="auto"/>
      </w:divBdr>
      <w:divsChild>
        <w:div w:id="1732073578">
          <w:marLeft w:val="0"/>
          <w:marRight w:val="0"/>
          <w:marTop w:val="0"/>
          <w:marBottom w:val="0"/>
          <w:divBdr>
            <w:top w:val="none" w:sz="0" w:space="0" w:color="auto"/>
            <w:left w:val="none" w:sz="0" w:space="0" w:color="auto"/>
            <w:bottom w:val="none" w:sz="0" w:space="0" w:color="auto"/>
            <w:right w:val="none" w:sz="0" w:space="0" w:color="auto"/>
          </w:divBdr>
          <w:divsChild>
            <w:div w:id="406924587">
              <w:marLeft w:val="0"/>
              <w:marRight w:val="0"/>
              <w:marTop w:val="0"/>
              <w:marBottom w:val="0"/>
              <w:divBdr>
                <w:top w:val="none" w:sz="0" w:space="0" w:color="auto"/>
                <w:left w:val="none" w:sz="0" w:space="0" w:color="auto"/>
                <w:bottom w:val="none" w:sz="0" w:space="0" w:color="auto"/>
                <w:right w:val="none" w:sz="0" w:space="0" w:color="auto"/>
              </w:divBdr>
              <w:divsChild>
                <w:div w:id="165880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42057">
      <w:bodyDiv w:val="1"/>
      <w:marLeft w:val="0"/>
      <w:marRight w:val="0"/>
      <w:marTop w:val="0"/>
      <w:marBottom w:val="0"/>
      <w:divBdr>
        <w:top w:val="none" w:sz="0" w:space="0" w:color="auto"/>
        <w:left w:val="none" w:sz="0" w:space="0" w:color="auto"/>
        <w:bottom w:val="none" w:sz="0" w:space="0" w:color="auto"/>
        <w:right w:val="none" w:sz="0" w:space="0" w:color="auto"/>
      </w:divBdr>
    </w:div>
    <w:div w:id="119108355">
      <w:bodyDiv w:val="1"/>
      <w:marLeft w:val="0"/>
      <w:marRight w:val="0"/>
      <w:marTop w:val="0"/>
      <w:marBottom w:val="0"/>
      <w:divBdr>
        <w:top w:val="none" w:sz="0" w:space="0" w:color="auto"/>
        <w:left w:val="none" w:sz="0" w:space="0" w:color="auto"/>
        <w:bottom w:val="none" w:sz="0" w:space="0" w:color="auto"/>
        <w:right w:val="none" w:sz="0" w:space="0" w:color="auto"/>
      </w:divBdr>
      <w:divsChild>
        <w:div w:id="370345484">
          <w:marLeft w:val="0"/>
          <w:marRight w:val="0"/>
          <w:marTop w:val="0"/>
          <w:marBottom w:val="0"/>
          <w:divBdr>
            <w:top w:val="none" w:sz="0" w:space="0" w:color="auto"/>
            <w:left w:val="none" w:sz="0" w:space="0" w:color="auto"/>
            <w:bottom w:val="none" w:sz="0" w:space="0" w:color="auto"/>
            <w:right w:val="none" w:sz="0" w:space="0" w:color="auto"/>
          </w:divBdr>
          <w:divsChild>
            <w:div w:id="1888301590">
              <w:marLeft w:val="0"/>
              <w:marRight w:val="0"/>
              <w:marTop w:val="0"/>
              <w:marBottom w:val="0"/>
              <w:divBdr>
                <w:top w:val="none" w:sz="0" w:space="0" w:color="auto"/>
                <w:left w:val="none" w:sz="0" w:space="0" w:color="auto"/>
                <w:bottom w:val="none" w:sz="0" w:space="0" w:color="auto"/>
                <w:right w:val="none" w:sz="0" w:space="0" w:color="auto"/>
              </w:divBdr>
              <w:divsChild>
                <w:div w:id="745490904">
                  <w:marLeft w:val="0"/>
                  <w:marRight w:val="0"/>
                  <w:marTop w:val="0"/>
                  <w:marBottom w:val="0"/>
                  <w:divBdr>
                    <w:top w:val="none" w:sz="0" w:space="0" w:color="auto"/>
                    <w:left w:val="none" w:sz="0" w:space="0" w:color="auto"/>
                    <w:bottom w:val="none" w:sz="0" w:space="0" w:color="auto"/>
                    <w:right w:val="none" w:sz="0" w:space="0" w:color="auto"/>
                  </w:divBdr>
                  <w:divsChild>
                    <w:div w:id="6966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026241">
      <w:bodyDiv w:val="1"/>
      <w:marLeft w:val="0"/>
      <w:marRight w:val="0"/>
      <w:marTop w:val="0"/>
      <w:marBottom w:val="0"/>
      <w:divBdr>
        <w:top w:val="none" w:sz="0" w:space="0" w:color="auto"/>
        <w:left w:val="none" w:sz="0" w:space="0" w:color="auto"/>
        <w:bottom w:val="none" w:sz="0" w:space="0" w:color="auto"/>
        <w:right w:val="none" w:sz="0" w:space="0" w:color="auto"/>
      </w:divBdr>
    </w:div>
    <w:div w:id="405536770">
      <w:bodyDiv w:val="1"/>
      <w:marLeft w:val="0"/>
      <w:marRight w:val="0"/>
      <w:marTop w:val="0"/>
      <w:marBottom w:val="0"/>
      <w:divBdr>
        <w:top w:val="none" w:sz="0" w:space="0" w:color="auto"/>
        <w:left w:val="none" w:sz="0" w:space="0" w:color="auto"/>
        <w:bottom w:val="none" w:sz="0" w:space="0" w:color="auto"/>
        <w:right w:val="none" w:sz="0" w:space="0" w:color="auto"/>
      </w:divBdr>
      <w:divsChild>
        <w:div w:id="281887359">
          <w:marLeft w:val="0"/>
          <w:marRight w:val="0"/>
          <w:marTop w:val="0"/>
          <w:marBottom w:val="0"/>
          <w:divBdr>
            <w:top w:val="none" w:sz="0" w:space="0" w:color="auto"/>
            <w:left w:val="none" w:sz="0" w:space="0" w:color="auto"/>
            <w:bottom w:val="none" w:sz="0" w:space="0" w:color="auto"/>
            <w:right w:val="none" w:sz="0" w:space="0" w:color="auto"/>
          </w:divBdr>
          <w:divsChild>
            <w:div w:id="1846480123">
              <w:marLeft w:val="0"/>
              <w:marRight w:val="0"/>
              <w:marTop w:val="0"/>
              <w:marBottom w:val="0"/>
              <w:divBdr>
                <w:top w:val="none" w:sz="0" w:space="0" w:color="auto"/>
                <w:left w:val="none" w:sz="0" w:space="0" w:color="auto"/>
                <w:bottom w:val="none" w:sz="0" w:space="0" w:color="auto"/>
                <w:right w:val="none" w:sz="0" w:space="0" w:color="auto"/>
              </w:divBdr>
              <w:divsChild>
                <w:div w:id="182735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745461">
      <w:bodyDiv w:val="1"/>
      <w:marLeft w:val="0"/>
      <w:marRight w:val="0"/>
      <w:marTop w:val="0"/>
      <w:marBottom w:val="0"/>
      <w:divBdr>
        <w:top w:val="none" w:sz="0" w:space="0" w:color="auto"/>
        <w:left w:val="none" w:sz="0" w:space="0" w:color="auto"/>
        <w:bottom w:val="none" w:sz="0" w:space="0" w:color="auto"/>
        <w:right w:val="none" w:sz="0" w:space="0" w:color="auto"/>
      </w:divBdr>
    </w:div>
    <w:div w:id="484248074">
      <w:bodyDiv w:val="1"/>
      <w:marLeft w:val="0"/>
      <w:marRight w:val="0"/>
      <w:marTop w:val="0"/>
      <w:marBottom w:val="0"/>
      <w:divBdr>
        <w:top w:val="none" w:sz="0" w:space="0" w:color="auto"/>
        <w:left w:val="none" w:sz="0" w:space="0" w:color="auto"/>
        <w:bottom w:val="none" w:sz="0" w:space="0" w:color="auto"/>
        <w:right w:val="none" w:sz="0" w:space="0" w:color="auto"/>
      </w:divBdr>
      <w:divsChild>
        <w:div w:id="1077048903">
          <w:marLeft w:val="0"/>
          <w:marRight w:val="0"/>
          <w:marTop w:val="0"/>
          <w:marBottom w:val="0"/>
          <w:divBdr>
            <w:top w:val="none" w:sz="0" w:space="0" w:color="auto"/>
            <w:left w:val="none" w:sz="0" w:space="0" w:color="auto"/>
            <w:bottom w:val="none" w:sz="0" w:space="0" w:color="auto"/>
            <w:right w:val="none" w:sz="0" w:space="0" w:color="auto"/>
          </w:divBdr>
          <w:divsChild>
            <w:div w:id="1165170207">
              <w:marLeft w:val="0"/>
              <w:marRight w:val="0"/>
              <w:marTop w:val="0"/>
              <w:marBottom w:val="0"/>
              <w:divBdr>
                <w:top w:val="none" w:sz="0" w:space="0" w:color="auto"/>
                <w:left w:val="none" w:sz="0" w:space="0" w:color="auto"/>
                <w:bottom w:val="none" w:sz="0" w:space="0" w:color="auto"/>
                <w:right w:val="none" w:sz="0" w:space="0" w:color="auto"/>
              </w:divBdr>
              <w:divsChild>
                <w:div w:id="219753240">
                  <w:marLeft w:val="0"/>
                  <w:marRight w:val="0"/>
                  <w:marTop w:val="0"/>
                  <w:marBottom w:val="0"/>
                  <w:divBdr>
                    <w:top w:val="none" w:sz="0" w:space="0" w:color="auto"/>
                    <w:left w:val="none" w:sz="0" w:space="0" w:color="auto"/>
                    <w:bottom w:val="none" w:sz="0" w:space="0" w:color="auto"/>
                    <w:right w:val="none" w:sz="0" w:space="0" w:color="auto"/>
                  </w:divBdr>
                  <w:divsChild>
                    <w:div w:id="112547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574725">
      <w:bodyDiv w:val="1"/>
      <w:marLeft w:val="0"/>
      <w:marRight w:val="0"/>
      <w:marTop w:val="0"/>
      <w:marBottom w:val="0"/>
      <w:divBdr>
        <w:top w:val="none" w:sz="0" w:space="0" w:color="auto"/>
        <w:left w:val="none" w:sz="0" w:space="0" w:color="auto"/>
        <w:bottom w:val="none" w:sz="0" w:space="0" w:color="auto"/>
        <w:right w:val="none" w:sz="0" w:space="0" w:color="auto"/>
      </w:divBdr>
    </w:div>
    <w:div w:id="769278369">
      <w:bodyDiv w:val="1"/>
      <w:marLeft w:val="0"/>
      <w:marRight w:val="0"/>
      <w:marTop w:val="0"/>
      <w:marBottom w:val="0"/>
      <w:divBdr>
        <w:top w:val="none" w:sz="0" w:space="0" w:color="auto"/>
        <w:left w:val="none" w:sz="0" w:space="0" w:color="auto"/>
        <w:bottom w:val="none" w:sz="0" w:space="0" w:color="auto"/>
        <w:right w:val="none" w:sz="0" w:space="0" w:color="auto"/>
      </w:divBdr>
      <w:divsChild>
        <w:div w:id="1169640274">
          <w:marLeft w:val="0"/>
          <w:marRight w:val="0"/>
          <w:marTop w:val="0"/>
          <w:marBottom w:val="0"/>
          <w:divBdr>
            <w:top w:val="none" w:sz="0" w:space="0" w:color="auto"/>
            <w:left w:val="none" w:sz="0" w:space="0" w:color="auto"/>
            <w:bottom w:val="none" w:sz="0" w:space="0" w:color="auto"/>
            <w:right w:val="none" w:sz="0" w:space="0" w:color="auto"/>
          </w:divBdr>
          <w:divsChild>
            <w:div w:id="225457317">
              <w:marLeft w:val="0"/>
              <w:marRight w:val="0"/>
              <w:marTop w:val="0"/>
              <w:marBottom w:val="0"/>
              <w:divBdr>
                <w:top w:val="none" w:sz="0" w:space="0" w:color="auto"/>
                <w:left w:val="none" w:sz="0" w:space="0" w:color="auto"/>
                <w:bottom w:val="none" w:sz="0" w:space="0" w:color="auto"/>
                <w:right w:val="none" w:sz="0" w:space="0" w:color="auto"/>
              </w:divBdr>
              <w:divsChild>
                <w:div w:id="624698401">
                  <w:marLeft w:val="0"/>
                  <w:marRight w:val="0"/>
                  <w:marTop w:val="0"/>
                  <w:marBottom w:val="0"/>
                  <w:divBdr>
                    <w:top w:val="none" w:sz="0" w:space="0" w:color="auto"/>
                    <w:left w:val="none" w:sz="0" w:space="0" w:color="auto"/>
                    <w:bottom w:val="none" w:sz="0" w:space="0" w:color="auto"/>
                    <w:right w:val="none" w:sz="0" w:space="0" w:color="auto"/>
                  </w:divBdr>
                  <w:divsChild>
                    <w:div w:id="176399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687359">
      <w:bodyDiv w:val="1"/>
      <w:marLeft w:val="0"/>
      <w:marRight w:val="0"/>
      <w:marTop w:val="0"/>
      <w:marBottom w:val="0"/>
      <w:divBdr>
        <w:top w:val="none" w:sz="0" w:space="0" w:color="auto"/>
        <w:left w:val="none" w:sz="0" w:space="0" w:color="auto"/>
        <w:bottom w:val="none" w:sz="0" w:space="0" w:color="auto"/>
        <w:right w:val="none" w:sz="0" w:space="0" w:color="auto"/>
      </w:divBdr>
    </w:div>
    <w:div w:id="823280313">
      <w:bodyDiv w:val="1"/>
      <w:marLeft w:val="0"/>
      <w:marRight w:val="0"/>
      <w:marTop w:val="0"/>
      <w:marBottom w:val="0"/>
      <w:divBdr>
        <w:top w:val="none" w:sz="0" w:space="0" w:color="auto"/>
        <w:left w:val="none" w:sz="0" w:space="0" w:color="auto"/>
        <w:bottom w:val="none" w:sz="0" w:space="0" w:color="auto"/>
        <w:right w:val="none" w:sz="0" w:space="0" w:color="auto"/>
      </w:divBdr>
      <w:divsChild>
        <w:div w:id="19430413">
          <w:marLeft w:val="0"/>
          <w:marRight w:val="0"/>
          <w:marTop w:val="0"/>
          <w:marBottom w:val="0"/>
          <w:divBdr>
            <w:top w:val="none" w:sz="0" w:space="0" w:color="auto"/>
            <w:left w:val="none" w:sz="0" w:space="0" w:color="auto"/>
            <w:bottom w:val="none" w:sz="0" w:space="0" w:color="auto"/>
            <w:right w:val="none" w:sz="0" w:space="0" w:color="auto"/>
          </w:divBdr>
          <w:divsChild>
            <w:div w:id="1086145277">
              <w:marLeft w:val="0"/>
              <w:marRight w:val="0"/>
              <w:marTop w:val="0"/>
              <w:marBottom w:val="0"/>
              <w:divBdr>
                <w:top w:val="none" w:sz="0" w:space="0" w:color="auto"/>
                <w:left w:val="none" w:sz="0" w:space="0" w:color="auto"/>
                <w:bottom w:val="none" w:sz="0" w:space="0" w:color="auto"/>
                <w:right w:val="none" w:sz="0" w:space="0" w:color="auto"/>
              </w:divBdr>
              <w:divsChild>
                <w:div w:id="105976331">
                  <w:marLeft w:val="0"/>
                  <w:marRight w:val="0"/>
                  <w:marTop w:val="0"/>
                  <w:marBottom w:val="0"/>
                  <w:divBdr>
                    <w:top w:val="none" w:sz="0" w:space="0" w:color="auto"/>
                    <w:left w:val="none" w:sz="0" w:space="0" w:color="auto"/>
                    <w:bottom w:val="none" w:sz="0" w:space="0" w:color="auto"/>
                    <w:right w:val="none" w:sz="0" w:space="0" w:color="auto"/>
                  </w:divBdr>
                  <w:divsChild>
                    <w:div w:id="103804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8500338">
      <w:bodyDiv w:val="1"/>
      <w:marLeft w:val="0"/>
      <w:marRight w:val="0"/>
      <w:marTop w:val="0"/>
      <w:marBottom w:val="0"/>
      <w:divBdr>
        <w:top w:val="none" w:sz="0" w:space="0" w:color="auto"/>
        <w:left w:val="none" w:sz="0" w:space="0" w:color="auto"/>
        <w:bottom w:val="none" w:sz="0" w:space="0" w:color="auto"/>
        <w:right w:val="none" w:sz="0" w:space="0" w:color="auto"/>
      </w:divBdr>
      <w:divsChild>
        <w:div w:id="591934442">
          <w:marLeft w:val="0"/>
          <w:marRight w:val="0"/>
          <w:marTop w:val="0"/>
          <w:marBottom w:val="0"/>
          <w:divBdr>
            <w:top w:val="none" w:sz="0" w:space="0" w:color="auto"/>
            <w:left w:val="none" w:sz="0" w:space="0" w:color="auto"/>
            <w:bottom w:val="none" w:sz="0" w:space="0" w:color="auto"/>
            <w:right w:val="none" w:sz="0" w:space="0" w:color="auto"/>
          </w:divBdr>
          <w:divsChild>
            <w:div w:id="787820782">
              <w:marLeft w:val="0"/>
              <w:marRight w:val="0"/>
              <w:marTop w:val="0"/>
              <w:marBottom w:val="0"/>
              <w:divBdr>
                <w:top w:val="none" w:sz="0" w:space="0" w:color="auto"/>
                <w:left w:val="none" w:sz="0" w:space="0" w:color="auto"/>
                <w:bottom w:val="none" w:sz="0" w:space="0" w:color="auto"/>
                <w:right w:val="none" w:sz="0" w:space="0" w:color="auto"/>
              </w:divBdr>
              <w:divsChild>
                <w:div w:id="116859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733694">
      <w:bodyDiv w:val="1"/>
      <w:marLeft w:val="0"/>
      <w:marRight w:val="0"/>
      <w:marTop w:val="0"/>
      <w:marBottom w:val="0"/>
      <w:divBdr>
        <w:top w:val="none" w:sz="0" w:space="0" w:color="auto"/>
        <w:left w:val="none" w:sz="0" w:space="0" w:color="auto"/>
        <w:bottom w:val="none" w:sz="0" w:space="0" w:color="auto"/>
        <w:right w:val="none" w:sz="0" w:space="0" w:color="auto"/>
      </w:divBdr>
      <w:divsChild>
        <w:div w:id="1218007665">
          <w:marLeft w:val="0"/>
          <w:marRight w:val="0"/>
          <w:marTop w:val="0"/>
          <w:marBottom w:val="0"/>
          <w:divBdr>
            <w:top w:val="none" w:sz="0" w:space="0" w:color="auto"/>
            <w:left w:val="none" w:sz="0" w:space="0" w:color="auto"/>
            <w:bottom w:val="none" w:sz="0" w:space="0" w:color="auto"/>
            <w:right w:val="none" w:sz="0" w:space="0" w:color="auto"/>
          </w:divBdr>
          <w:divsChild>
            <w:div w:id="328293082">
              <w:marLeft w:val="0"/>
              <w:marRight w:val="0"/>
              <w:marTop w:val="0"/>
              <w:marBottom w:val="0"/>
              <w:divBdr>
                <w:top w:val="none" w:sz="0" w:space="0" w:color="auto"/>
                <w:left w:val="none" w:sz="0" w:space="0" w:color="auto"/>
                <w:bottom w:val="none" w:sz="0" w:space="0" w:color="auto"/>
                <w:right w:val="none" w:sz="0" w:space="0" w:color="auto"/>
              </w:divBdr>
              <w:divsChild>
                <w:div w:id="1773159442">
                  <w:marLeft w:val="0"/>
                  <w:marRight w:val="0"/>
                  <w:marTop w:val="0"/>
                  <w:marBottom w:val="0"/>
                  <w:divBdr>
                    <w:top w:val="none" w:sz="0" w:space="0" w:color="auto"/>
                    <w:left w:val="none" w:sz="0" w:space="0" w:color="auto"/>
                    <w:bottom w:val="none" w:sz="0" w:space="0" w:color="auto"/>
                    <w:right w:val="none" w:sz="0" w:space="0" w:color="auto"/>
                  </w:divBdr>
                </w:div>
              </w:divsChild>
            </w:div>
            <w:div w:id="2139640499">
              <w:marLeft w:val="0"/>
              <w:marRight w:val="0"/>
              <w:marTop w:val="0"/>
              <w:marBottom w:val="0"/>
              <w:divBdr>
                <w:top w:val="none" w:sz="0" w:space="0" w:color="auto"/>
                <w:left w:val="none" w:sz="0" w:space="0" w:color="auto"/>
                <w:bottom w:val="none" w:sz="0" w:space="0" w:color="auto"/>
                <w:right w:val="none" w:sz="0" w:space="0" w:color="auto"/>
              </w:divBdr>
              <w:divsChild>
                <w:div w:id="1922106001">
                  <w:marLeft w:val="0"/>
                  <w:marRight w:val="0"/>
                  <w:marTop w:val="0"/>
                  <w:marBottom w:val="0"/>
                  <w:divBdr>
                    <w:top w:val="none" w:sz="0" w:space="0" w:color="auto"/>
                    <w:left w:val="none" w:sz="0" w:space="0" w:color="auto"/>
                    <w:bottom w:val="none" w:sz="0" w:space="0" w:color="auto"/>
                    <w:right w:val="none" w:sz="0" w:space="0" w:color="auto"/>
                  </w:divBdr>
                </w:div>
              </w:divsChild>
            </w:div>
            <w:div w:id="867598212">
              <w:marLeft w:val="0"/>
              <w:marRight w:val="0"/>
              <w:marTop w:val="0"/>
              <w:marBottom w:val="0"/>
              <w:divBdr>
                <w:top w:val="none" w:sz="0" w:space="0" w:color="auto"/>
                <w:left w:val="none" w:sz="0" w:space="0" w:color="auto"/>
                <w:bottom w:val="none" w:sz="0" w:space="0" w:color="auto"/>
                <w:right w:val="none" w:sz="0" w:space="0" w:color="auto"/>
              </w:divBdr>
              <w:divsChild>
                <w:div w:id="1123577441">
                  <w:marLeft w:val="0"/>
                  <w:marRight w:val="0"/>
                  <w:marTop w:val="0"/>
                  <w:marBottom w:val="0"/>
                  <w:divBdr>
                    <w:top w:val="none" w:sz="0" w:space="0" w:color="auto"/>
                    <w:left w:val="none" w:sz="0" w:space="0" w:color="auto"/>
                    <w:bottom w:val="none" w:sz="0" w:space="0" w:color="auto"/>
                    <w:right w:val="none" w:sz="0" w:space="0" w:color="auto"/>
                  </w:divBdr>
                </w:div>
              </w:divsChild>
            </w:div>
            <w:div w:id="645203933">
              <w:marLeft w:val="0"/>
              <w:marRight w:val="0"/>
              <w:marTop w:val="0"/>
              <w:marBottom w:val="0"/>
              <w:divBdr>
                <w:top w:val="none" w:sz="0" w:space="0" w:color="auto"/>
                <w:left w:val="none" w:sz="0" w:space="0" w:color="auto"/>
                <w:bottom w:val="none" w:sz="0" w:space="0" w:color="auto"/>
                <w:right w:val="none" w:sz="0" w:space="0" w:color="auto"/>
              </w:divBdr>
              <w:divsChild>
                <w:div w:id="606037727">
                  <w:marLeft w:val="0"/>
                  <w:marRight w:val="0"/>
                  <w:marTop w:val="0"/>
                  <w:marBottom w:val="0"/>
                  <w:divBdr>
                    <w:top w:val="none" w:sz="0" w:space="0" w:color="auto"/>
                    <w:left w:val="none" w:sz="0" w:space="0" w:color="auto"/>
                    <w:bottom w:val="none" w:sz="0" w:space="0" w:color="auto"/>
                    <w:right w:val="none" w:sz="0" w:space="0" w:color="auto"/>
                  </w:divBdr>
                </w:div>
              </w:divsChild>
            </w:div>
            <w:div w:id="610935576">
              <w:marLeft w:val="0"/>
              <w:marRight w:val="0"/>
              <w:marTop w:val="0"/>
              <w:marBottom w:val="0"/>
              <w:divBdr>
                <w:top w:val="none" w:sz="0" w:space="0" w:color="auto"/>
                <w:left w:val="none" w:sz="0" w:space="0" w:color="auto"/>
                <w:bottom w:val="none" w:sz="0" w:space="0" w:color="auto"/>
                <w:right w:val="none" w:sz="0" w:space="0" w:color="auto"/>
              </w:divBdr>
              <w:divsChild>
                <w:div w:id="839006520">
                  <w:marLeft w:val="0"/>
                  <w:marRight w:val="0"/>
                  <w:marTop w:val="0"/>
                  <w:marBottom w:val="0"/>
                  <w:divBdr>
                    <w:top w:val="none" w:sz="0" w:space="0" w:color="auto"/>
                    <w:left w:val="none" w:sz="0" w:space="0" w:color="auto"/>
                    <w:bottom w:val="none" w:sz="0" w:space="0" w:color="auto"/>
                    <w:right w:val="none" w:sz="0" w:space="0" w:color="auto"/>
                  </w:divBdr>
                </w:div>
              </w:divsChild>
            </w:div>
            <w:div w:id="1856261700">
              <w:marLeft w:val="0"/>
              <w:marRight w:val="0"/>
              <w:marTop w:val="0"/>
              <w:marBottom w:val="0"/>
              <w:divBdr>
                <w:top w:val="none" w:sz="0" w:space="0" w:color="auto"/>
                <w:left w:val="none" w:sz="0" w:space="0" w:color="auto"/>
                <w:bottom w:val="none" w:sz="0" w:space="0" w:color="auto"/>
                <w:right w:val="none" w:sz="0" w:space="0" w:color="auto"/>
              </w:divBdr>
              <w:divsChild>
                <w:div w:id="1788573954">
                  <w:marLeft w:val="0"/>
                  <w:marRight w:val="0"/>
                  <w:marTop w:val="0"/>
                  <w:marBottom w:val="0"/>
                  <w:divBdr>
                    <w:top w:val="none" w:sz="0" w:space="0" w:color="auto"/>
                    <w:left w:val="none" w:sz="0" w:space="0" w:color="auto"/>
                    <w:bottom w:val="none" w:sz="0" w:space="0" w:color="auto"/>
                    <w:right w:val="none" w:sz="0" w:space="0" w:color="auto"/>
                  </w:divBdr>
                </w:div>
              </w:divsChild>
            </w:div>
            <w:div w:id="1599753571">
              <w:marLeft w:val="0"/>
              <w:marRight w:val="0"/>
              <w:marTop w:val="0"/>
              <w:marBottom w:val="0"/>
              <w:divBdr>
                <w:top w:val="none" w:sz="0" w:space="0" w:color="auto"/>
                <w:left w:val="none" w:sz="0" w:space="0" w:color="auto"/>
                <w:bottom w:val="none" w:sz="0" w:space="0" w:color="auto"/>
                <w:right w:val="none" w:sz="0" w:space="0" w:color="auto"/>
              </w:divBdr>
              <w:divsChild>
                <w:div w:id="816341168">
                  <w:marLeft w:val="0"/>
                  <w:marRight w:val="0"/>
                  <w:marTop w:val="0"/>
                  <w:marBottom w:val="0"/>
                  <w:divBdr>
                    <w:top w:val="none" w:sz="0" w:space="0" w:color="auto"/>
                    <w:left w:val="none" w:sz="0" w:space="0" w:color="auto"/>
                    <w:bottom w:val="none" w:sz="0" w:space="0" w:color="auto"/>
                    <w:right w:val="none" w:sz="0" w:space="0" w:color="auto"/>
                  </w:divBdr>
                </w:div>
              </w:divsChild>
            </w:div>
            <w:div w:id="739134405">
              <w:marLeft w:val="0"/>
              <w:marRight w:val="0"/>
              <w:marTop w:val="0"/>
              <w:marBottom w:val="0"/>
              <w:divBdr>
                <w:top w:val="none" w:sz="0" w:space="0" w:color="auto"/>
                <w:left w:val="none" w:sz="0" w:space="0" w:color="auto"/>
                <w:bottom w:val="none" w:sz="0" w:space="0" w:color="auto"/>
                <w:right w:val="none" w:sz="0" w:space="0" w:color="auto"/>
              </w:divBdr>
              <w:divsChild>
                <w:div w:id="1873683693">
                  <w:marLeft w:val="0"/>
                  <w:marRight w:val="0"/>
                  <w:marTop w:val="0"/>
                  <w:marBottom w:val="0"/>
                  <w:divBdr>
                    <w:top w:val="none" w:sz="0" w:space="0" w:color="auto"/>
                    <w:left w:val="none" w:sz="0" w:space="0" w:color="auto"/>
                    <w:bottom w:val="none" w:sz="0" w:space="0" w:color="auto"/>
                    <w:right w:val="none" w:sz="0" w:space="0" w:color="auto"/>
                  </w:divBdr>
                </w:div>
              </w:divsChild>
            </w:div>
            <w:div w:id="1311904465">
              <w:marLeft w:val="0"/>
              <w:marRight w:val="0"/>
              <w:marTop w:val="0"/>
              <w:marBottom w:val="0"/>
              <w:divBdr>
                <w:top w:val="none" w:sz="0" w:space="0" w:color="auto"/>
                <w:left w:val="none" w:sz="0" w:space="0" w:color="auto"/>
                <w:bottom w:val="none" w:sz="0" w:space="0" w:color="auto"/>
                <w:right w:val="none" w:sz="0" w:space="0" w:color="auto"/>
              </w:divBdr>
              <w:divsChild>
                <w:div w:id="1460758007">
                  <w:marLeft w:val="0"/>
                  <w:marRight w:val="0"/>
                  <w:marTop w:val="0"/>
                  <w:marBottom w:val="0"/>
                  <w:divBdr>
                    <w:top w:val="none" w:sz="0" w:space="0" w:color="auto"/>
                    <w:left w:val="none" w:sz="0" w:space="0" w:color="auto"/>
                    <w:bottom w:val="none" w:sz="0" w:space="0" w:color="auto"/>
                    <w:right w:val="none" w:sz="0" w:space="0" w:color="auto"/>
                  </w:divBdr>
                </w:div>
              </w:divsChild>
            </w:div>
            <w:div w:id="1217743297">
              <w:marLeft w:val="0"/>
              <w:marRight w:val="0"/>
              <w:marTop w:val="0"/>
              <w:marBottom w:val="0"/>
              <w:divBdr>
                <w:top w:val="none" w:sz="0" w:space="0" w:color="auto"/>
                <w:left w:val="none" w:sz="0" w:space="0" w:color="auto"/>
                <w:bottom w:val="none" w:sz="0" w:space="0" w:color="auto"/>
                <w:right w:val="none" w:sz="0" w:space="0" w:color="auto"/>
              </w:divBdr>
              <w:divsChild>
                <w:div w:id="1523205046">
                  <w:marLeft w:val="0"/>
                  <w:marRight w:val="0"/>
                  <w:marTop w:val="0"/>
                  <w:marBottom w:val="0"/>
                  <w:divBdr>
                    <w:top w:val="none" w:sz="0" w:space="0" w:color="auto"/>
                    <w:left w:val="none" w:sz="0" w:space="0" w:color="auto"/>
                    <w:bottom w:val="none" w:sz="0" w:space="0" w:color="auto"/>
                    <w:right w:val="none" w:sz="0" w:space="0" w:color="auto"/>
                  </w:divBdr>
                </w:div>
              </w:divsChild>
            </w:div>
            <w:div w:id="257101127">
              <w:marLeft w:val="0"/>
              <w:marRight w:val="0"/>
              <w:marTop w:val="0"/>
              <w:marBottom w:val="0"/>
              <w:divBdr>
                <w:top w:val="none" w:sz="0" w:space="0" w:color="auto"/>
                <w:left w:val="none" w:sz="0" w:space="0" w:color="auto"/>
                <w:bottom w:val="none" w:sz="0" w:space="0" w:color="auto"/>
                <w:right w:val="none" w:sz="0" w:space="0" w:color="auto"/>
              </w:divBdr>
              <w:divsChild>
                <w:div w:id="14382989">
                  <w:marLeft w:val="0"/>
                  <w:marRight w:val="0"/>
                  <w:marTop w:val="0"/>
                  <w:marBottom w:val="0"/>
                  <w:divBdr>
                    <w:top w:val="none" w:sz="0" w:space="0" w:color="auto"/>
                    <w:left w:val="none" w:sz="0" w:space="0" w:color="auto"/>
                    <w:bottom w:val="none" w:sz="0" w:space="0" w:color="auto"/>
                    <w:right w:val="none" w:sz="0" w:space="0" w:color="auto"/>
                  </w:divBdr>
                </w:div>
              </w:divsChild>
            </w:div>
            <w:div w:id="1194001831">
              <w:marLeft w:val="0"/>
              <w:marRight w:val="0"/>
              <w:marTop w:val="0"/>
              <w:marBottom w:val="0"/>
              <w:divBdr>
                <w:top w:val="none" w:sz="0" w:space="0" w:color="auto"/>
                <w:left w:val="none" w:sz="0" w:space="0" w:color="auto"/>
                <w:bottom w:val="none" w:sz="0" w:space="0" w:color="auto"/>
                <w:right w:val="none" w:sz="0" w:space="0" w:color="auto"/>
              </w:divBdr>
              <w:divsChild>
                <w:div w:id="1706102356">
                  <w:marLeft w:val="0"/>
                  <w:marRight w:val="0"/>
                  <w:marTop w:val="0"/>
                  <w:marBottom w:val="0"/>
                  <w:divBdr>
                    <w:top w:val="none" w:sz="0" w:space="0" w:color="auto"/>
                    <w:left w:val="none" w:sz="0" w:space="0" w:color="auto"/>
                    <w:bottom w:val="none" w:sz="0" w:space="0" w:color="auto"/>
                    <w:right w:val="none" w:sz="0" w:space="0" w:color="auto"/>
                  </w:divBdr>
                </w:div>
              </w:divsChild>
            </w:div>
            <w:div w:id="1088308279">
              <w:marLeft w:val="0"/>
              <w:marRight w:val="0"/>
              <w:marTop w:val="0"/>
              <w:marBottom w:val="0"/>
              <w:divBdr>
                <w:top w:val="none" w:sz="0" w:space="0" w:color="auto"/>
                <w:left w:val="none" w:sz="0" w:space="0" w:color="auto"/>
                <w:bottom w:val="none" w:sz="0" w:space="0" w:color="auto"/>
                <w:right w:val="none" w:sz="0" w:space="0" w:color="auto"/>
              </w:divBdr>
              <w:divsChild>
                <w:div w:id="1744839297">
                  <w:marLeft w:val="0"/>
                  <w:marRight w:val="0"/>
                  <w:marTop w:val="0"/>
                  <w:marBottom w:val="0"/>
                  <w:divBdr>
                    <w:top w:val="none" w:sz="0" w:space="0" w:color="auto"/>
                    <w:left w:val="none" w:sz="0" w:space="0" w:color="auto"/>
                    <w:bottom w:val="none" w:sz="0" w:space="0" w:color="auto"/>
                    <w:right w:val="none" w:sz="0" w:space="0" w:color="auto"/>
                  </w:divBdr>
                </w:div>
              </w:divsChild>
            </w:div>
            <w:div w:id="1572884335">
              <w:marLeft w:val="0"/>
              <w:marRight w:val="0"/>
              <w:marTop w:val="0"/>
              <w:marBottom w:val="0"/>
              <w:divBdr>
                <w:top w:val="none" w:sz="0" w:space="0" w:color="auto"/>
                <w:left w:val="none" w:sz="0" w:space="0" w:color="auto"/>
                <w:bottom w:val="none" w:sz="0" w:space="0" w:color="auto"/>
                <w:right w:val="none" w:sz="0" w:space="0" w:color="auto"/>
              </w:divBdr>
              <w:divsChild>
                <w:div w:id="218712682">
                  <w:marLeft w:val="0"/>
                  <w:marRight w:val="0"/>
                  <w:marTop w:val="0"/>
                  <w:marBottom w:val="0"/>
                  <w:divBdr>
                    <w:top w:val="none" w:sz="0" w:space="0" w:color="auto"/>
                    <w:left w:val="none" w:sz="0" w:space="0" w:color="auto"/>
                    <w:bottom w:val="none" w:sz="0" w:space="0" w:color="auto"/>
                    <w:right w:val="none" w:sz="0" w:space="0" w:color="auto"/>
                  </w:divBdr>
                </w:div>
              </w:divsChild>
            </w:div>
            <w:div w:id="445122655">
              <w:marLeft w:val="0"/>
              <w:marRight w:val="0"/>
              <w:marTop w:val="0"/>
              <w:marBottom w:val="0"/>
              <w:divBdr>
                <w:top w:val="none" w:sz="0" w:space="0" w:color="auto"/>
                <w:left w:val="none" w:sz="0" w:space="0" w:color="auto"/>
                <w:bottom w:val="none" w:sz="0" w:space="0" w:color="auto"/>
                <w:right w:val="none" w:sz="0" w:space="0" w:color="auto"/>
              </w:divBdr>
              <w:divsChild>
                <w:div w:id="2001497089">
                  <w:marLeft w:val="0"/>
                  <w:marRight w:val="0"/>
                  <w:marTop w:val="0"/>
                  <w:marBottom w:val="0"/>
                  <w:divBdr>
                    <w:top w:val="none" w:sz="0" w:space="0" w:color="auto"/>
                    <w:left w:val="none" w:sz="0" w:space="0" w:color="auto"/>
                    <w:bottom w:val="none" w:sz="0" w:space="0" w:color="auto"/>
                    <w:right w:val="none" w:sz="0" w:space="0" w:color="auto"/>
                  </w:divBdr>
                </w:div>
              </w:divsChild>
            </w:div>
            <w:div w:id="694189604">
              <w:marLeft w:val="0"/>
              <w:marRight w:val="0"/>
              <w:marTop w:val="0"/>
              <w:marBottom w:val="0"/>
              <w:divBdr>
                <w:top w:val="none" w:sz="0" w:space="0" w:color="auto"/>
                <w:left w:val="none" w:sz="0" w:space="0" w:color="auto"/>
                <w:bottom w:val="none" w:sz="0" w:space="0" w:color="auto"/>
                <w:right w:val="none" w:sz="0" w:space="0" w:color="auto"/>
              </w:divBdr>
              <w:divsChild>
                <w:div w:id="666246344">
                  <w:marLeft w:val="0"/>
                  <w:marRight w:val="0"/>
                  <w:marTop w:val="0"/>
                  <w:marBottom w:val="0"/>
                  <w:divBdr>
                    <w:top w:val="none" w:sz="0" w:space="0" w:color="auto"/>
                    <w:left w:val="none" w:sz="0" w:space="0" w:color="auto"/>
                    <w:bottom w:val="none" w:sz="0" w:space="0" w:color="auto"/>
                    <w:right w:val="none" w:sz="0" w:space="0" w:color="auto"/>
                  </w:divBdr>
                </w:div>
              </w:divsChild>
            </w:div>
            <w:div w:id="1678385191">
              <w:marLeft w:val="0"/>
              <w:marRight w:val="0"/>
              <w:marTop w:val="0"/>
              <w:marBottom w:val="0"/>
              <w:divBdr>
                <w:top w:val="none" w:sz="0" w:space="0" w:color="auto"/>
                <w:left w:val="none" w:sz="0" w:space="0" w:color="auto"/>
                <w:bottom w:val="none" w:sz="0" w:space="0" w:color="auto"/>
                <w:right w:val="none" w:sz="0" w:space="0" w:color="auto"/>
              </w:divBdr>
              <w:divsChild>
                <w:div w:id="1355814109">
                  <w:marLeft w:val="0"/>
                  <w:marRight w:val="0"/>
                  <w:marTop w:val="0"/>
                  <w:marBottom w:val="0"/>
                  <w:divBdr>
                    <w:top w:val="none" w:sz="0" w:space="0" w:color="auto"/>
                    <w:left w:val="none" w:sz="0" w:space="0" w:color="auto"/>
                    <w:bottom w:val="none" w:sz="0" w:space="0" w:color="auto"/>
                    <w:right w:val="none" w:sz="0" w:space="0" w:color="auto"/>
                  </w:divBdr>
                </w:div>
              </w:divsChild>
            </w:div>
            <w:div w:id="1422143956">
              <w:marLeft w:val="0"/>
              <w:marRight w:val="0"/>
              <w:marTop w:val="0"/>
              <w:marBottom w:val="0"/>
              <w:divBdr>
                <w:top w:val="none" w:sz="0" w:space="0" w:color="auto"/>
                <w:left w:val="none" w:sz="0" w:space="0" w:color="auto"/>
                <w:bottom w:val="none" w:sz="0" w:space="0" w:color="auto"/>
                <w:right w:val="none" w:sz="0" w:space="0" w:color="auto"/>
              </w:divBdr>
              <w:divsChild>
                <w:div w:id="37970953">
                  <w:marLeft w:val="0"/>
                  <w:marRight w:val="0"/>
                  <w:marTop w:val="0"/>
                  <w:marBottom w:val="0"/>
                  <w:divBdr>
                    <w:top w:val="none" w:sz="0" w:space="0" w:color="auto"/>
                    <w:left w:val="none" w:sz="0" w:space="0" w:color="auto"/>
                    <w:bottom w:val="none" w:sz="0" w:space="0" w:color="auto"/>
                    <w:right w:val="none" w:sz="0" w:space="0" w:color="auto"/>
                  </w:divBdr>
                </w:div>
              </w:divsChild>
            </w:div>
            <w:div w:id="299118954">
              <w:marLeft w:val="0"/>
              <w:marRight w:val="0"/>
              <w:marTop w:val="0"/>
              <w:marBottom w:val="0"/>
              <w:divBdr>
                <w:top w:val="none" w:sz="0" w:space="0" w:color="auto"/>
                <w:left w:val="none" w:sz="0" w:space="0" w:color="auto"/>
                <w:bottom w:val="none" w:sz="0" w:space="0" w:color="auto"/>
                <w:right w:val="none" w:sz="0" w:space="0" w:color="auto"/>
              </w:divBdr>
              <w:divsChild>
                <w:div w:id="425468434">
                  <w:marLeft w:val="0"/>
                  <w:marRight w:val="0"/>
                  <w:marTop w:val="0"/>
                  <w:marBottom w:val="0"/>
                  <w:divBdr>
                    <w:top w:val="none" w:sz="0" w:space="0" w:color="auto"/>
                    <w:left w:val="none" w:sz="0" w:space="0" w:color="auto"/>
                    <w:bottom w:val="none" w:sz="0" w:space="0" w:color="auto"/>
                    <w:right w:val="none" w:sz="0" w:space="0" w:color="auto"/>
                  </w:divBdr>
                </w:div>
              </w:divsChild>
            </w:div>
            <w:div w:id="446197767">
              <w:marLeft w:val="0"/>
              <w:marRight w:val="0"/>
              <w:marTop w:val="0"/>
              <w:marBottom w:val="0"/>
              <w:divBdr>
                <w:top w:val="none" w:sz="0" w:space="0" w:color="auto"/>
                <w:left w:val="none" w:sz="0" w:space="0" w:color="auto"/>
                <w:bottom w:val="none" w:sz="0" w:space="0" w:color="auto"/>
                <w:right w:val="none" w:sz="0" w:space="0" w:color="auto"/>
              </w:divBdr>
              <w:divsChild>
                <w:div w:id="1410078839">
                  <w:marLeft w:val="0"/>
                  <w:marRight w:val="0"/>
                  <w:marTop w:val="0"/>
                  <w:marBottom w:val="0"/>
                  <w:divBdr>
                    <w:top w:val="none" w:sz="0" w:space="0" w:color="auto"/>
                    <w:left w:val="none" w:sz="0" w:space="0" w:color="auto"/>
                    <w:bottom w:val="none" w:sz="0" w:space="0" w:color="auto"/>
                    <w:right w:val="none" w:sz="0" w:space="0" w:color="auto"/>
                  </w:divBdr>
                </w:div>
              </w:divsChild>
            </w:div>
            <w:div w:id="2115635465">
              <w:marLeft w:val="0"/>
              <w:marRight w:val="0"/>
              <w:marTop w:val="0"/>
              <w:marBottom w:val="0"/>
              <w:divBdr>
                <w:top w:val="none" w:sz="0" w:space="0" w:color="auto"/>
                <w:left w:val="none" w:sz="0" w:space="0" w:color="auto"/>
                <w:bottom w:val="none" w:sz="0" w:space="0" w:color="auto"/>
                <w:right w:val="none" w:sz="0" w:space="0" w:color="auto"/>
              </w:divBdr>
              <w:divsChild>
                <w:div w:id="1792287556">
                  <w:marLeft w:val="0"/>
                  <w:marRight w:val="0"/>
                  <w:marTop w:val="0"/>
                  <w:marBottom w:val="0"/>
                  <w:divBdr>
                    <w:top w:val="none" w:sz="0" w:space="0" w:color="auto"/>
                    <w:left w:val="none" w:sz="0" w:space="0" w:color="auto"/>
                    <w:bottom w:val="none" w:sz="0" w:space="0" w:color="auto"/>
                    <w:right w:val="none" w:sz="0" w:space="0" w:color="auto"/>
                  </w:divBdr>
                </w:div>
              </w:divsChild>
            </w:div>
            <w:div w:id="1360546185">
              <w:marLeft w:val="0"/>
              <w:marRight w:val="0"/>
              <w:marTop w:val="0"/>
              <w:marBottom w:val="0"/>
              <w:divBdr>
                <w:top w:val="none" w:sz="0" w:space="0" w:color="auto"/>
                <w:left w:val="none" w:sz="0" w:space="0" w:color="auto"/>
                <w:bottom w:val="none" w:sz="0" w:space="0" w:color="auto"/>
                <w:right w:val="none" w:sz="0" w:space="0" w:color="auto"/>
              </w:divBdr>
              <w:divsChild>
                <w:div w:id="498083237">
                  <w:marLeft w:val="0"/>
                  <w:marRight w:val="0"/>
                  <w:marTop w:val="0"/>
                  <w:marBottom w:val="0"/>
                  <w:divBdr>
                    <w:top w:val="none" w:sz="0" w:space="0" w:color="auto"/>
                    <w:left w:val="none" w:sz="0" w:space="0" w:color="auto"/>
                    <w:bottom w:val="none" w:sz="0" w:space="0" w:color="auto"/>
                    <w:right w:val="none" w:sz="0" w:space="0" w:color="auto"/>
                  </w:divBdr>
                </w:div>
              </w:divsChild>
            </w:div>
            <w:div w:id="680472223">
              <w:marLeft w:val="0"/>
              <w:marRight w:val="0"/>
              <w:marTop w:val="0"/>
              <w:marBottom w:val="0"/>
              <w:divBdr>
                <w:top w:val="none" w:sz="0" w:space="0" w:color="auto"/>
                <w:left w:val="none" w:sz="0" w:space="0" w:color="auto"/>
                <w:bottom w:val="none" w:sz="0" w:space="0" w:color="auto"/>
                <w:right w:val="none" w:sz="0" w:space="0" w:color="auto"/>
              </w:divBdr>
              <w:divsChild>
                <w:div w:id="507252588">
                  <w:marLeft w:val="0"/>
                  <w:marRight w:val="0"/>
                  <w:marTop w:val="0"/>
                  <w:marBottom w:val="0"/>
                  <w:divBdr>
                    <w:top w:val="none" w:sz="0" w:space="0" w:color="auto"/>
                    <w:left w:val="none" w:sz="0" w:space="0" w:color="auto"/>
                    <w:bottom w:val="none" w:sz="0" w:space="0" w:color="auto"/>
                    <w:right w:val="none" w:sz="0" w:space="0" w:color="auto"/>
                  </w:divBdr>
                </w:div>
              </w:divsChild>
            </w:div>
            <w:div w:id="1213469642">
              <w:marLeft w:val="0"/>
              <w:marRight w:val="0"/>
              <w:marTop w:val="0"/>
              <w:marBottom w:val="0"/>
              <w:divBdr>
                <w:top w:val="none" w:sz="0" w:space="0" w:color="auto"/>
                <w:left w:val="none" w:sz="0" w:space="0" w:color="auto"/>
                <w:bottom w:val="none" w:sz="0" w:space="0" w:color="auto"/>
                <w:right w:val="none" w:sz="0" w:space="0" w:color="auto"/>
              </w:divBdr>
              <w:divsChild>
                <w:div w:id="721439931">
                  <w:marLeft w:val="0"/>
                  <w:marRight w:val="0"/>
                  <w:marTop w:val="0"/>
                  <w:marBottom w:val="0"/>
                  <w:divBdr>
                    <w:top w:val="none" w:sz="0" w:space="0" w:color="auto"/>
                    <w:left w:val="none" w:sz="0" w:space="0" w:color="auto"/>
                    <w:bottom w:val="none" w:sz="0" w:space="0" w:color="auto"/>
                    <w:right w:val="none" w:sz="0" w:space="0" w:color="auto"/>
                  </w:divBdr>
                </w:div>
              </w:divsChild>
            </w:div>
            <w:div w:id="1646859726">
              <w:marLeft w:val="0"/>
              <w:marRight w:val="0"/>
              <w:marTop w:val="0"/>
              <w:marBottom w:val="0"/>
              <w:divBdr>
                <w:top w:val="none" w:sz="0" w:space="0" w:color="auto"/>
                <w:left w:val="none" w:sz="0" w:space="0" w:color="auto"/>
                <w:bottom w:val="none" w:sz="0" w:space="0" w:color="auto"/>
                <w:right w:val="none" w:sz="0" w:space="0" w:color="auto"/>
              </w:divBdr>
              <w:divsChild>
                <w:div w:id="1168204773">
                  <w:marLeft w:val="0"/>
                  <w:marRight w:val="0"/>
                  <w:marTop w:val="0"/>
                  <w:marBottom w:val="0"/>
                  <w:divBdr>
                    <w:top w:val="none" w:sz="0" w:space="0" w:color="auto"/>
                    <w:left w:val="none" w:sz="0" w:space="0" w:color="auto"/>
                    <w:bottom w:val="none" w:sz="0" w:space="0" w:color="auto"/>
                    <w:right w:val="none" w:sz="0" w:space="0" w:color="auto"/>
                  </w:divBdr>
                </w:div>
              </w:divsChild>
            </w:div>
            <w:div w:id="657080045">
              <w:marLeft w:val="0"/>
              <w:marRight w:val="0"/>
              <w:marTop w:val="0"/>
              <w:marBottom w:val="0"/>
              <w:divBdr>
                <w:top w:val="none" w:sz="0" w:space="0" w:color="auto"/>
                <w:left w:val="none" w:sz="0" w:space="0" w:color="auto"/>
                <w:bottom w:val="none" w:sz="0" w:space="0" w:color="auto"/>
                <w:right w:val="none" w:sz="0" w:space="0" w:color="auto"/>
              </w:divBdr>
              <w:divsChild>
                <w:div w:id="303387538">
                  <w:marLeft w:val="0"/>
                  <w:marRight w:val="0"/>
                  <w:marTop w:val="0"/>
                  <w:marBottom w:val="0"/>
                  <w:divBdr>
                    <w:top w:val="none" w:sz="0" w:space="0" w:color="auto"/>
                    <w:left w:val="none" w:sz="0" w:space="0" w:color="auto"/>
                    <w:bottom w:val="none" w:sz="0" w:space="0" w:color="auto"/>
                    <w:right w:val="none" w:sz="0" w:space="0" w:color="auto"/>
                  </w:divBdr>
                </w:div>
              </w:divsChild>
            </w:div>
            <w:div w:id="1030885015">
              <w:marLeft w:val="0"/>
              <w:marRight w:val="0"/>
              <w:marTop w:val="0"/>
              <w:marBottom w:val="0"/>
              <w:divBdr>
                <w:top w:val="none" w:sz="0" w:space="0" w:color="auto"/>
                <w:left w:val="none" w:sz="0" w:space="0" w:color="auto"/>
                <w:bottom w:val="none" w:sz="0" w:space="0" w:color="auto"/>
                <w:right w:val="none" w:sz="0" w:space="0" w:color="auto"/>
              </w:divBdr>
              <w:divsChild>
                <w:div w:id="36414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160929">
      <w:bodyDiv w:val="1"/>
      <w:marLeft w:val="0"/>
      <w:marRight w:val="0"/>
      <w:marTop w:val="0"/>
      <w:marBottom w:val="0"/>
      <w:divBdr>
        <w:top w:val="none" w:sz="0" w:space="0" w:color="auto"/>
        <w:left w:val="none" w:sz="0" w:space="0" w:color="auto"/>
        <w:bottom w:val="none" w:sz="0" w:space="0" w:color="auto"/>
        <w:right w:val="none" w:sz="0" w:space="0" w:color="auto"/>
      </w:divBdr>
      <w:divsChild>
        <w:div w:id="1681929562">
          <w:marLeft w:val="0"/>
          <w:marRight w:val="0"/>
          <w:marTop w:val="0"/>
          <w:marBottom w:val="0"/>
          <w:divBdr>
            <w:top w:val="none" w:sz="0" w:space="0" w:color="auto"/>
            <w:left w:val="none" w:sz="0" w:space="0" w:color="auto"/>
            <w:bottom w:val="none" w:sz="0" w:space="0" w:color="auto"/>
            <w:right w:val="none" w:sz="0" w:space="0" w:color="auto"/>
          </w:divBdr>
          <w:divsChild>
            <w:div w:id="705299188">
              <w:marLeft w:val="0"/>
              <w:marRight w:val="0"/>
              <w:marTop w:val="0"/>
              <w:marBottom w:val="0"/>
              <w:divBdr>
                <w:top w:val="none" w:sz="0" w:space="0" w:color="auto"/>
                <w:left w:val="none" w:sz="0" w:space="0" w:color="auto"/>
                <w:bottom w:val="none" w:sz="0" w:space="0" w:color="auto"/>
                <w:right w:val="none" w:sz="0" w:space="0" w:color="auto"/>
              </w:divBdr>
              <w:divsChild>
                <w:div w:id="50467902">
                  <w:marLeft w:val="0"/>
                  <w:marRight w:val="0"/>
                  <w:marTop w:val="0"/>
                  <w:marBottom w:val="0"/>
                  <w:divBdr>
                    <w:top w:val="none" w:sz="0" w:space="0" w:color="auto"/>
                    <w:left w:val="none" w:sz="0" w:space="0" w:color="auto"/>
                    <w:bottom w:val="none" w:sz="0" w:space="0" w:color="auto"/>
                    <w:right w:val="none" w:sz="0" w:space="0" w:color="auto"/>
                  </w:divBdr>
                  <w:divsChild>
                    <w:div w:id="53269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377828">
      <w:bodyDiv w:val="1"/>
      <w:marLeft w:val="0"/>
      <w:marRight w:val="0"/>
      <w:marTop w:val="0"/>
      <w:marBottom w:val="0"/>
      <w:divBdr>
        <w:top w:val="none" w:sz="0" w:space="0" w:color="auto"/>
        <w:left w:val="none" w:sz="0" w:space="0" w:color="auto"/>
        <w:bottom w:val="none" w:sz="0" w:space="0" w:color="auto"/>
        <w:right w:val="none" w:sz="0" w:space="0" w:color="auto"/>
      </w:divBdr>
    </w:div>
    <w:div w:id="1371225833">
      <w:bodyDiv w:val="1"/>
      <w:marLeft w:val="0"/>
      <w:marRight w:val="0"/>
      <w:marTop w:val="0"/>
      <w:marBottom w:val="0"/>
      <w:divBdr>
        <w:top w:val="none" w:sz="0" w:space="0" w:color="auto"/>
        <w:left w:val="none" w:sz="0" w:space="0" w:color="auto"/>
        <w:bottom w:val="none" w:sz="0" w:space="0" w:color="auto"/>
        <w:right w:val="none" w:sz="0" w:space="0" w:color="auto"/>
      </w:divBdr>
    </w:div>
    <w:div w:id="1433432096">
      <w:bodyDiv w:val="1"/>
      <w:marLeft w:val="0"/>
      <w:marRight w:val="0"/>
      <w:marTop w:val="0"/>
      <w:marBottom w:val="0"/>
      <w:divBdr>
        <w:top w:val="none" w:sz="0" w:space="0" w:color="auto"/>
        <w:left w:val="none" w:sz="0" w:space="0" w:color="auto"/>
        <w:bottom w:val="none" w:sz="0" w:space="0" w:color="auto"/>
        <w:right w:val="none" w:sz="0" w:space="0" w:color="auto"/>
      </w:divBdr>
      <w:divsChild>
        <w:div w:id="1927377687">
          <w:marLeft w:val="0"/>
          <w:marRight w:val="0"/>
          <w:marTop w:val="0"/>
          <w:marBottom w:val="0"/>
          <w:divBdr>
            <w:top w:val="none" w:sz="0" w:space="0" w:color="auto"/>
            <w:left w:val="none" w:sz="0" w:space="0" w:color="auto"/>
            <w:bottom w:val="none" w:sz="0" w:space="0" w:color="auto"/>
            <w:right w:val="none" w:sz="0" w:space="0" w:color="auto"/>
          </w:divBdr>
          <w:divsChild>
            <w:div w:id="1911646348">
              <w:marLeft w:val="0"/>
              <w:marRight w:val="0"/>
              <w:marTop w:val="0"/>
              <w:marBottom w:val="0"/>
              <w:divBdr>
                <w:top w:val="none" w:sz="0" w:space="0" w:color="auto"/>
                <w:left w:val="none" w:sz="0" w:space="0" w:color="auto"/>
                <w:bottom w:val="none" w:sz="0" w:space="0" w:color="auto"/>
                <w:right w:val="none" w:sz="0" w:space="0" w:color="auto"/>
              </w:divBdr>
              <w:divsChild>
                <w:div w:id="5986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078136">
      <w:bodyDiv w:val="1"/>
      <w:marLeft w:val="0"/>
      <w:marRight w:val="0"/>
      <w:marTop w:val="0"/>
      <w:marBottom w:val="0"/>
      <w:divBdr>
        <w:top w:val="none" w:sz="0" w:space="0" w:color="auto"/>
        <w:left w:val="none" w:sz="0" w:space="0" w:color="auto"/>
        <w:bottom w:val="none" w:sz="0" w:space="0" w:color="auto"/>
        <w:right w:val="none" w:sz="0" w:space="0" w:color="auto"/>
      </w:divBdr>
      <w:divsChild>
        <w:div w:id="812218909">
          <w:marLeft w:val="0"/>
          <w:marRight w:val="0"/>
          <w:marTop w:val="0"/>
          <w:marBottom w:val="0"/>
          <w:divBdr>
            <w:top w:val="none" w:sz="0" w:space="0" w:color="auto"/>
            <w:left w:val="none" w:sz="0" w:space="0" w:color="auto"/>
            <w:bottom w:val="none" w:sz="0" w:space="0" w:color="auto"/>
            <w:right w:val="none" w:sz="0" w:space="0" w:color="auto"/>
          </w:divBdr>
          <w:divsChild>
            <w:div w:id="197014870">
              <w:marLeft w:val="0"/>
              <w:marRight w:val="0"/>
              <w:marTop w:val="0"/>
              <w:marBottom w:val="0"/>
              <w:divBdr>
                <w:top w:val="none" w:sz="0" w:space="0" w:color="auto"/>
                <w:left w:val="none" w:sz="0" w:space="0" w:color="auto"/>
                <w:bottom w:val="none" w:sz="0" w:space="0" w:color="auto"/>
                <w:right w:val="none" w:sz="0" w:space="0" w:color="auto"/>
              </w:divBdr>
              <w:divsChild>
                <w:div w:id="1821077115">
                  <w:marLeft w:val="0"/>
                  <w:marRight w:val="0"/>
                  <w:marTop w:val="0"/>
                  <w:marBottom w:val="0"/>
                  <w:divBdr>
                    <w:top w:val="none" w:sz="0" w:space="0" w:color="auto"/>
                    <w:left w:val="none" w:sz="0" w:space="0" w:color="auto"/>
                    <w:bottom w:val="none" w:sz="0" w:space="0" w:color="auto"/>
                    <w:right w:val="none" w:sz="0" w:space="0" w:color="auto"/>
                  </w:divBdr>
                  <w:divsChild>
                    <w:div w:id="165675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927744">
      <w:bodyDiv w:val="1"/>
      <w:marLeft w:val="0"/>
      <w:marRight w:val="0"/>
      <w:marTop w:val="0"/>
      <w:marBottom w:val="0"/>
      <w:divBdr>
        <w:top w:val="none" w:sz="0" w:space="0" w:color="auto"/>
        <w:left w:val="none" w:sz="0" w:space="0" w:color="auto"/>
        <w:bottom w:val="none" w:sz="0" w:space="0" w:color="auto"/>
        <w:right w:val="none" w:sz="0" w:space="0" w:color="auto"/>
      </w:divBdr>
    </w:div>
    <w:div w:id="1798527389">
      <w:bodyDiv w:val="1"/>
      <w:marLeft w:val="0"/>
      <w:marRight w:val="0"/>
      <w:marTop w:val="0"/>
      <w:marBottom w:val="0"/>
      <w:divBdr>
        <w:top w:val="none" w:sz="0" w:space="0" w:color="auto"/>
        <w:left w:val="none" w:sz="0" w:space="0" w:color="auto"/>
        <w:bottom w:val="none" w:sz="0" w:space="0" w:color="auto"/>
        <w:right w:val="none" w:sz="0" w:space="0" w:color="auto"/>
      </w:divBdr>
      <w:divsChild>
        <w:div w:id="1291666293">
          <w:marLeft w:val="0"/>
          <w:marRight w:val="0"/>
          <w:marTop w:val="0"/>
          <w:marBottom w:val="0"/>
          <w:divBdr>
            <w:top w:val="none" w:sz="0" w:space="0" w:color="auto"/>
            <w:left w:val="none" w:sz="0" w:space="0" w:color="auto"/>
            <w:bottom w:val="none" w:sz="0" w:space="0" w:color="auto"/>
            <w:right w:val="none" w:sz="0" w:space="0" w:color="auto"/>
          </w:divBdr>
          <w:divsChild>
            <w:div w:id="2048752364">
              <w:marLeft w:val="0"/>
              <w:marRight w:val="0"/>
              <w:marTop w:val="0"/>
              <w:marBottom w:val="0"/>
              <w:divBdr>
                <w:top w:val="none" w:sz="0" w:space="0" w:color="auto"/>
                <w:left w:val="none" w:sz="0" w:space="0" w:color="auto"/>
                <w:bottom w:val="none" w:sz="0" w:space="0" w:color="auto"/>
                <w:right w:val="none" w:sz="0" w:space="0" w:color="auto"/>
              </w:divBdr>
              <w:divsChild>
                <w:div w:id="727606189">
                  <w:marLeft w:val="0"/>
                  <w:marRight w:val="0"/>
                  <w:marTop w:val="0"/>
                  <w:marBottom w:val="0"/>
                  <w:divBdr>
                    <w:top w:val="none" w:sz="0" w:space="0" w:color="auto"/>
                    <w:left w:val="none" w:sz="0" w:space="0" w:color="auto"/>
                    <w:bottom w:val="none" w:sz="0" w:space="0" w:color="auto"/>
                    <w:right w:val="none" w:sz="0" w:space="0" w:color="auto"/>
                  </w:divBdr>
                  <w:divsChild>
                    <w:div w:id="162038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573882">
      <w:bodyDiv w:val="1"/>
      <w:marLeft w:val="0"/>
      <w:marRight w:val="0"/>
      <w:marTop w:val="0"/>
      <w:marBottom w:val="0"/>
      <w:divBdr>
        <w:top w:val="none" w:sz="0" w:space="0" w:color="auto"/>
        <w:left w:val="none" w:sz="0" w:space="0" w:color="auto"/>
        <w:bottom w:val="none" w:sz="0" w:space="0" w:color="auto"/>
        <w:right w:val="none" w:sz="0" w:space="0" w:color="auto"/>
      </w:divBdr>
      <w:divsChild>
        <w:div w:id="1046560755">
          <w:marLeft w:val="0"/>
          <w:marRight w:val="0"/>
          <w:marTop w:val="0"/>
          <w:marBottom w:val="0"/>
          <w:divBdr>
            <w:top w:val="none" w:sz="0" w:space="0" w:color="auto"/>
            <w:left w:val="none" w:sz="0" w:space="0" w:color="auto"/>
            <w:bottom w:val="none" w:sz="0" w:space="0" w:color="auto"/>
            <w:right w:val="none" w:sz="0" w:space="0" w:color="auto"/>
          </w:divBdr>
          <w:divsChild>
            <w:div w:id="680468320">
              <w:marLeft w:val="0"/>
              <w:marRight w:val="0"/>
              <w:marTop w:val="0"/>
              <w:marBottom w:val="0"/>
              <w:divBdr>
                <w:top w:val="none" w:sz="0" w:space="0" w:color="auto"/>
                <w:left w:val="none" w:sz="0" w:space="0" w:color="auto"/>
                <w:bottom w:val="none" w:sz="0" w:space="0" w:color="auto"/>
                <w:right w:val="none" w:sz="0" w:space="0" w:color="auto"/>
              </w:divBdr>
              <w:divsChild>
                <w:div w:id="210920106">
                  <w:marLeft w:val="0"/>
                  <w:marRight w:val="0"/>
                  <w:marTop w:val="0"/>
                  <w:marBottom w:val="0"/>
                  <w:divBdr>
                    <w:top w:val="none" w:sz="0" w:space="0" w:color="auto"/>
                    <w:left w:val="none" w:sz="0" w:space="0" w:color="auto"/>
                    <w:bottom w:val="none" w:sz="0" w:space="0" w:color="auto"/>
                    <w:right w:val="none" w:sz="0" w:space="0" w:color="auto"/>
                  </w:divBdr>
                  <w:divsChild>
                    <w:div w:id="121917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873569">
      <w:bodyDiv w:val="1"/>
      <w:marLeft w:val="0"/>
      <w:marRight w:val="0"/>
      <w:marTop w:val="0"/>
      <w:marBottom w:val="0"/>
      <w:divBdr>
        <w:top w:val="none" w:sz="0" w:space="0" w:color="auto"/>
        <w:left w:val="none" w:sz="0" w:space="0" w:color="auto"/>
        <w:bottom w:val="none" w:sz="0" w:space="0" w:color="auto"/>
        <w:right w:val="none" w:sz="0" w:space="0" w:color="auto"/>
      </w:divBdr>
      <w:divsChild>
        <w:div w:id="1283272360">
          <w:marLeft w:val="0"/>
          <w:marRight w:val="0"/>
          <w:marTop w:val="0"/>
          <w:marBottom w:val="0"/>
          <w:divBdr>
            <w:top w:val="none" w:sz="0" w:space="0" w:color="auto"/>
            <w:left w:val="none" w:sz="0" w:space="0" w:color="auto"/>
            <w:bottom w:val="none" w:sz="0" w:space="0" w:color="auto"/>
            <w:right w:val="none" w:sz="0" w:space="0" w:color="auto"/>
          </w:divBdr>
          <w:divsChild>
            <w:div w:id="758403023">
              <w:marLeft w:val="0"/>
              <w:marRight w:val="0"/>
              <w:marTop w:val="0"/>
              <w:marBottom w:val="0"/>
              <w:divBdr>
                <w:top w:val="none" w:sz="0" w:space="0" w:color="auto"/>
                <w:left w:val="none" w:sz="0" w:space="0" w:color="auto"/>
                <w:bottom w:val="none" w:sz="0" w:space="0" w:color="auto"/>
                <w:right w:val="none" w:sz="0" w:space="0" w:color="auto"/>
              </w:divBdr>
              <w:divsChild>
                <w:div w:id="663514574">
                  <w:marLeft w:val="0"/>
                  <w:marRight w:val="0"/>
                  <w:marTop w:val="0"/>
                  <w:marBottom w:val="0"/>
                  <w:divBdr>
                    <w:top w:val="none" w:sz="0" w:space="0" w:color="auto"/>
                    <w:left w:val="none" w:sz="0" w:space="0" w:color="auto"/>
                    <w:bottom w:val="none" w:sz="0" w:space="0" w:color="auto"/>
                    <w:right w:val="none" w:sz="0" w:space="0" w:color="auto"/>
                  </w:divBdr>
                  <w:divsChild>
                    <w:div w:id="196989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374831">
      <w:bodyDiv w:val="1"/>
      <w:marLeft w:val="0"/>
      <w:marRight w:val="0"/>
      <w:marTop w:val="0"/>
      <w:marBottom w:val="0"/>
      <w:divBdr>
        <w:top w:val="none" w:sz="0" w:space="0" w:color="auto"/>
        <w:left w:val="none" w:sz="0" w:space="0" w:color="auto"/>
        <w:bottom w:val="none" w:sz="0" w:space="0" w:color="auto"/>
        <w:right w:val="none" w:sz="0" w:space="0" w:color="auto"/>
      </w:divBdr>
    </w:div>
    <w:div w:id="2089497726">
      <w:bodyDiv w:val="1"/>
      <w:marLeft w:val="0"/>
      <w:marRight w:val="0"/>
      <w:marTop w:val="0"/>
      <w:marBottom w:val="0"/>
      <w:divBdr>
        <w:top w:val="none" w:sz="0" w:space="0" w:color="auto"/>
        <w:left w:val="none" w:sz="0" w:space="0" w:color="auto"/>
        <w:bottom w:val="none" w:sz="0" w:space="0" w:color="auto"/>
        <w:right w:val="none" w:sz="0" w:space="0" w:color="auto"/>
      </w:divBdr>
      <w:divsChild>
        <w:div w:id="1633437244">
          <w:marLeft w:val="0"/>
          <w:marRight w:val="0"/>
          <w:marTop w:val="0"/>
          <w:marBottom w:val="0"/>
          <w:divBdr>
            <w:top w:val="none" w:sz="0" w:space="0" w:color="auto"/>
            <w:left w:val="none" w:sz="0" w:space="0" w:color="auto"/>
            <w:bottom w:val="none" w:sz="0" w:space="0" w:color="auto"/>
            <w:right w:val="none" w:sz="0" w:space="0" w:color="auto"/>
          </w:divBdr>
          <w:divsChild>
            <w:div w:id="1054429953">
              <w:marLeft w:val="0"/>
              <w:marRight w:val="0"/>
              <w:marTop w:val="0"/>
              <w:marBottom w:val="0"/>
              <w:divBdr>
                <w:top w:val="none" w:sz="0" w:space="0" w:color="auto"/>
                <w:left w:val="none" w:sz="0" w:space="0" w:color="auto"/>
                <w:bottom w:val="none" w:sz="0" w:space="0" w:color="auto"/>
                <w:right w:val="none" w:sz="0" w:space="0" w:color="auto"/>
              </w:divBdr>
              <w:divsChild>
                <w:div w:id="109590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483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t2group.co.uk/download/brochure/The%20Seven%20Key%20Themes%20of%20ESDGC.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ric.ed.gov/?id=ED316506"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eta.gov.wales/sites/default/files/publications/2018-03/areas-of-learning-and-experience-developments-to-july-2017.pdf" TargetMode="External"/><Relationship Id="rId5" Type="http://schemas.openxmlformats.org/officeDocument/2006/relationships/footnotes" Target="footnotes.xml"/><Relationship Id="rId15" Type="http://schemas.openxmlformats.org/officeDocument/2006/relationships/hyperlink" Target="https://www.kidsdiscover.com/teacherresources/the-benefits-of-cross-curricular-learning/" TargetMode="External"/><Relationship Id="rId10" Type="http://schemas.openxmlformats.org/officeDocument/2006/relationships/hyperlink" Target="http://gov.wales/docs/dcells/publications/150317-successful-futures-e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jsavage.org.uk/research/cross-curricular-teaching-and-learning-5-definitions/" TargetMode="External"/><Relationship Id="rId14" Type="http://schemas.openxmlformats.org/officeDocument/2006/relationships/hyperlink" Target="http://learning.gov.wales/docs/learningwales/publications/150717-nc-maths-en-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481</TotalTime>
  <Pages>6</Pages>
  <Words>3048</Words>
  <Characters>17380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Dalling</dc:creator>
  <cp:keywords/>
  <dc:description/>
  <cp:lastModifiedBy>Rebecca Dalling</cp:lastModifiedBy>
  <cp:revision>43</cp:revision>
  <dcterms:created xsi:type="dcterms:W3CDTF">2018-12-17T14:32:00Z</dcterms:created>
  <dcterms:modified xsi:type="dcterms:W3CDTF">2019-01-05T19:37:00Z</dcterms:modified>
</cp:coreProperties>
</file>