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72AA94" w14:textId="1BA20F3A" w:rsidR="0088500E" w:rsidRDefault="00311D6E" w:rsidP="00492AD7">
      <w:pPr>
        <w:rPr>
          <w:rFonts w:ascii="Arial" w:hAnsi="Arial" w:cs="Arial"/>
          <w:b/>
          <w:bCs/>
          <w:kern w:val="0"/>
          <w:sz w:val="24"/>
          <w:szCs w:val="24"/>
          <w14:ligatures w14:val="none"/>
        </w:rPr>
      </w:pPr>
      <w:r w:rsidRPr="00311D6E">
        <w:rPr>
          <w:rFonts w:ascii="Arial" w:hAnsi="Arial" w:cs="Arial"/>
          <w:b/>
          <w:bCs/>
          <w:kern w:val="0"/>
          <w:sz w:val="24"/>
          <w:szCs w:val="24"/>
          <w14:ligatures w14:val="none"/>
        </w:rPr>
        <w:t>Reward for performance and contribution</w:t>
      </w:r>
    </w:p>
    <w:p w14:paraId="2A1244E0" w14:textId="6A371805" w:rsidR="00311D6E" w:rsidRDefault="00311D6E" w:rsidP="00492AD7">
      <w:pPr>
        <w:rPr>
          <w:rFonts w:ascii="Arial" w:hAnsi="Arial" w:cs="Arial"/>
          <w:b/>
          <w:bCs/>
          <w:kern w:val="0"/>
          <w:sz w:val="24"/>
          <w:szCs w:val="24"/>
          <w14:ligatures w14:val="none"/>
        </w:rPr>
      </w:pPr>
      <w:r>
        <w:rPr>
          <w:rFonts w:ascii="Arial" w:hAnsi="Arial" w:cs="Arial"/>
          <w:b/>
          <w:bCs/>
          <w:kern w:val="0"/>
          <w:sz w:val="24"/>
          <w:szCs w:val="24"/>
          <w14:ligatures w14:val="none"/>
        </w:rPr>
        <w:t xml:space="preserve">Total Word count – </w:t>
      </w:r>
      <w:r w:rsidR="00500464">
        <w:rPr>
          <w:rFonts w:ascii="Arial" w:hAnsi="Arial" w:cs="Arial"/>
          <w:b/>
          <w:bCs/>
          <w:kern w:val="0"/>
          <w:sz w:val="24"/>
          <w:szCs w:val="24"/>
          <w14:ligatures w14:val="none"/>
        </w:rPr>
        <w:t>4189</w:t>
      </w:r>
    </w:p>
    <w:p w14:paraId="43FC7BD7" w14:textId="13AA6F96" w:rsidR="00311D6E" w:rsidRDefault="00311D6E" w:rsidP="00492AD7">
      <w:pPr>
        <w:rPr>
          <w:rFonts w:ascii="Arial" w:hAnsi="Arial" w:cs="Arial"/>
          <w:b/>
          <w:bCs/>
          <w:kern w:val="0"/>
          <w:sz w:val="24"/>
          <w:szCs w:val="24"/>
          <w14:ligatures w14:val="none"/>
        </w:rPr>
      </w:pPr>
      <w:r>
        <w:rPr>
          <w:rFonts w:ascii="Arial" w:hAnsi="Arial" w:cs="Arial"/>
          <w:b/>
          <w:bCs/>
          <w:kern w:val="0"/>
          <w:sz w:val="24"/>
          <w:szCs w:val="24"/>
          <w14:ligatures w14:val="none"/>
        </w:rPr>
        <w:t>Task one word count – 281</w:t>
      </w:r>
      <w:r w:rsidR="00500464">
        <w:rPr>
          <w:rFonts w:ascii="Arial" w:hAnsi="Arial" w:cs="Arial"/>
          <w:b/>
          <w:bCs/>
          <w:kern w:val="0"/>
          <w:sz w:val="24"/>
          <w:szCs w:val="24"/>
          <w14:ligatures w14:val="none"/>
        </w:rPr>
        <w:t>2</w:t>
      </w:r>
    </w:p>
    <w:p w14:paraId="49E67BAE" w14:textId="77777777" w:rsidR="00311D6E" w:rsidRPr="00311D6E" w:rsidRDefault="00311D6E" w:rsidP="00492AD7">
      <w:pPr>
        <w:rPr>
          <w:rFonts w:ascii="Arial" w:hAnsi="Arial" w:cs="Arial"/>
          <w:b/>
          <w:bCs/>
          <w:kern w:val="0"/>
          <w:sz w:val="24"/>
          <w:szCs w:val="24"/>
          <w14:ligatures w14:val="none"/>
        </w:rPr>
      </w:pPr>
    </w:p>
    <w:p w14:paraId="19435EE3" w14:textId="192D1B6B" w:rsidR="00492AD7" w:rsidRDefault="00084287" w:rsidP="00492AD7">
      <w:pPr>
        <w:rPr>
          <w:rFonts w:ascii="Arial" w:hAnsi="Arial" w:cs="Arial"/>
          <w:kern w:val="0"/>
          <w:sz w:val="24"/>
          <w:szCs w:val="24"/>
          <w14:ligatures w14:val="none"/>
        </w:rPr>
      </w:pPr>
      <w:bookmarkStart w:id="0" w:name="_Hlk152003135"/>
      <w:r>
        <w:rPr>
          <w:rFonts w:ascii="Arial" w:hAnsi="Arial" w:cs="Arial"/>
          <w:kern w:val="0"/>
          <w:sz w:val="24"/>
          <w:szCs w:val="24"/>
          <w14:ligatures w14:val="none"/>
        </w:rPr>
        <w:t>Introduction</w:t>
      </w:r>
    </w:p>
    <w:p w14:paraId="6F332258" w14:textId="0BF675E0" w:rsidR="00084287" w:rsidRPr="00547516" w:rsidRDefault="00084287" w:rsidP="00492AD7">
      <w:pPr>
        <w:rPr>
          <w:rFonts w:ascii="Arial" w:hAnsi="Arial" w:cs="Arial"/>
          <w:kern w:val="0"/>
          <w:sz w:val="24"/>
          <w:szCs w:val="24"/>
          <w14:ligatures w14:val="none"/>
        </w:rPr>
      </w:pPr>
      <w:r>
        <w:rPr>
          <w:rFonts w:ascii="Arial" w:hAnsi="Arial" w:cs="Arial"/>
          <w:kern w:val="0"/>
          <w:sz w:val="24"/>
          <w:szCs w:val="24"/>
          <w14:ligatures w14:val="none"/>
        </w:rPr>
        <w:t xml:space="preserve">This report </w:t>
      </w:r>
      <w:r w:rsidR="00DD26D7" w:rsidRPr="00916583">
        <w:rPr>
          <w:rFonts w:ascii="Arial" w:hAnsi="Arial" w:cs="Arial"/>
          <w:kern w:val="0"/>
          <w:sz w:val="24"/>
          <w:szCs w:val="24"/>
          <w14:ligatures w14:val="none"/>
        </w:rPr>
        <w:t>for GA Pensions has been designed to provide information and considerations on reward strategies.</w:t>
      </w:r>
    </w:p>
    <w:p w14:paraId="489BE489" w14:textId="25BA9B71" w:rsidR="00FB3201" w:rsidRPr="00547516" w:rsidRDefault="00FB3201" w:rsidP="00492AD7">
      <w:pPr>
        <w:rPr>
          <w:rFonts w:ascii="Arial" w:hAnsi="Arial" w:cs="Arial"/>
          <w:kern w:val="0"/>
          <w:sz w:val="24"/>
          <w:szCs w:val="24"/>
          <w14:ligatures w14:val="none"/>
        </w:rPr>
      </w:pPr>
      <w:r w:rsidRPr="00547516">
        <w:rPr>
          <w:rFonts w:ascii="Arial" w:hAnsi="Arial" w:cs="Arial"/>
          <w:kern w:val="0"/>
          <w:sz w:val="24"/>
          <w:szCs w:val="24"/>
          <w14:ligatures w14:val="none"/>
        </w:rPr>
        <w:t>A</w:t>
      </w:r>
      <w:r w:rsidR="002C1747">
        <w:rPr>
          <w:rFonts w:ascii="Arial" w:hAnsi="Arial" w:cs="Arial"/>
          <w:kern w:val="0"/>
          <w:sz w:val="24"/>
          <w:szCs w:val="24"/>
          <w14:ligatures w14:val="none"/>
        </w:rPr>
        <w:t>C</w:t>
      </w:r>
      <w:r w:rsidRPr="00547516">
        <w:rPr>
          <w:rFonts w:ascii="Arial" w:hAnsi="Arial" w:cs="Arial"/>
          <w:kern w:val="0"/>
          <w:sz w:val="24"/>
          <w:szCs w:val="24"/>
          <w14:ligatures w14:val="none"/>
        </w:rPr>
        <w:t>-1.1</w:t>
      </w:r>
    </w:p>
    <w:p w14:paraId="1F9B2CD8" w14:textId="10075DB2" w:rsidR="00FB3201" w:rsidRPr="00547516" w:rsidRDefault="00FB3201" w:rsidP="00492AD7">
      <w:pPr>
        <w:rPr>
          <w:rFonts w:ascii="Arial" w:hAnsi="Arial" w:cs="Arial"/>
          <w:kern w:val="0"/>
          <w:sz w:val="24"/>
          <w:szCs w:val="24"/>
          <w14:ligatures w14:val="none"/>
        </w:rPr>
      </w:pPr>
      <w:r w:rsidRPr="00547516">
        <w:rPr>
          <w:rFonts w:ascii="Arial" w:hAnsi="Arial" w:cs="Arial"/>
          <w:kern w:val="0"/>
          <w:sz w:val="24"/>
          <w:szCs w:val="24"/>
          <w14:ligatures w14:val="none"/>
        </w:rPr>
        <w:t xml:space="preserve">The fundamental principles of rewards </w:t>
      </w:r>
      <w:r w:rsidR="00916583">
        <w:rPr>
          <w:rFonts w:ascii="Arial" w:hAnsi="Arial" w:cs="Arial"/>
          <w:kern w:val="0"/>
          <w:sz w:val="24"/>
          <w:szCs w:val="24"/>
          <w14:ligatures w14:val="none"/>
        </w:rPr>
        <w:t>are the driving force behind</w:t>
      </w:r>
      <w:r w:rsidRPr="00547516">
        <w:rPr>
          <w:rFonts w:ascii="Arial" w:hAnsi="Arial" w:cs="Arial"/>
          <w:kern w:val="0"/>
          <w:sz w:val="24"/>
          <w:szCs w:val="24"/>
          <w14:ligatures w14:val="none"/>
        </w:rPr>
        <w:t xml:space="preserve"> performance management and shape</w:t>
      </w:r>
      <w:r w:rsidR="00916583">
        <w:rPr>
          <w:rFonts w:ascii="Arial" w:hAnsi="Arial" w:cs="Arial"/>
          <w:kern w:val="0"/>
          <w:sz w:val="24"/>
          <w:szCs w:val="24"/>
          <w14:ligatures w14:val="none"/>
        </w:rPr>
        <w:t>s</w:t>
      </w:r>
      <w:r w:rsidRPr="00547516">
        <w:rPr>
          <w:rFonts w:ascii="Arial" w:hAnsi="Arial" w:cs="Arial"/>
          <w:kern w:val="0"/>
          <w:sz w:val="24"/>
          <w:szCs w:val="24"/>
          <w14:ligatures w14:val="none"/>
        </w:rPr>
        <w:t xml:space="preserve"> organisational culture. Rewards are essential for </w:t>
      </w:r>
      <w:r w:rsidR="00DD26D7">
        <w:rPr>
          <w:rFonts w:ascii="Arial" w:hAnsi="Arial" w:cs="Arial"/>
          <w:kern w:val="0"/>
          <w:sz w:val="24"/>
          <w:szCs w:val="24"/>
          <w14:ligatures w14:val="none"/>
        </w:rPr>
        <w:t>motivating</w:t>
      </w:r>
      <w:r w:rsidRPr="00547516">
        <w:rPr>
          <w:rFonts w:ascii="Arial" w:hAnsi="Arial" w:cs="Arial"/>
          <w:kern w:val="0"/>
          <w:sz w:val="24"/>
          <w:szCs w:val="24"/>
          <w14:ligatures w14:val="none"/>
        </w:rPr>
        <w:t xml:space="preserve"> </w:t>
      </w:r>
      <w:r w:rsidR="00DD26D7">
        <w:rPr>
          <w:rFonts w:ascii="Arial" w:hAnsi="Arial" w:cs="Arial"/>
          <w:kern w:val="0"/>
          <w:sz w:val="24"/>
          <w:szCs w:val="24"/>
          <w14:ligatures w14:val="none"/>
        </w:rPr>
        <w:t>employees</w:t>
      </w:r>
      <w:r w:rsidRPr="00547516">
        <w:rPr>
          <w:rFonts w:ascii="Arial" w:hAnsi="Arial" w:cs="Arial"/>
          <w:kern w:val="0"/>
          <w:sz w:val="24"/>
          <w:szCs w:val="24"/>
          <w14:ligatures w14:val="none"/>
        </w:rPr>
        <w:t>, coordinating their efforts with organisational objectives, and fostering a positive working culture</w:t>
      </w:r>
      <w:r w:rsidR="00547516" w:rsidRPr="00547516">
        <w:rPr>
          <w:rFonts w:ascii="Arial" w:hAnsi="Arial" w:cs="Arial"/>
          <w:kern w:val="0"/>
          <w:sz w:val="24"/>
          <w:szCs w:val="24"/>
          <w14:ligatures w14:val="none"/>
        </w:rPr>
        <w:t xml:space="preserve"> (Waite et al, 2021, p. </w:t>
      </w:r>
      <w:r w:rsidR="00547516">
        <w:rPr>
          <w:rFonts w:ascii="Arial" w:hAnsi="Arial" w:cs="Arial"/>
          <w:kern w:val="0"/>
          <w:sz w:val="24"/>
          <w:szCs w:val="24"/>
          <w14:ligatures w14:val="none"/>
        </w:rPr>
        <w:t>181</w:t>
      </w:r>
      <w:r w:rsidR="00547516" w:rsidRPr="00547516">
        <w:rPr>
          <w:rFonts w:ascii="Arial" w:hAnsi="Arial" w:cs="Arial"/>
          <w:kern w:val="0"/>
          <w:sz w:val="24"/>
          <w:szCs w:val="24"/>
          <w14:ligatures w14:val="none"/>
        </w:rPr>
        <w:t>)</w:t>
      </w:r>
      <w:r w:rsidRPr="00547516">
        <w:rPr>
          <w:rFonts w:ascii="Arial" w:hAnsi="Arial" w:cs="Arial"/>
          <w:kern w:val="0"/>
          <w:sz w:val="24"/>
          <w:szCs w:val="24"/>
          <w14:ligatures w14:val="none"/>
        </w:rPr>
        <w:t>.</w:t>
      </w:r>
      <w:r w:rsidR="00547516">
        <w:rPr>
          <w:rFonts w:ascii="Arial" w:hAnsi="Arial" w:cs="Arial"/>
          <w:kern w:val="0"/>
          <w:sz w:val="24"/>
          <w:szCs w:val="24"/>
          <w14:ligatures w14:val="none"/>
        </w:rPr>
        <w:t xml:space="preserve"> </w:t>
      </w:r>
      <w:r w:rsidR="00547516" w:rsidRPr="00547516">
        <w:rPr>
          <w:rFonts w:ascii="Arial" w:hAnsi="Arial" w:cs="Arial"/>
          <w:kern w:val="0"/>
          <w:sz w:val="24"/>
          <w:szCs w:val="24"/>
          <w14:ligatures w14:val="none"/>
        </w:rPr>
        <w:t xml:space="preserve">It </w:t>
      </w:r>
      <w:r w:rsidR="00916583">
        <w:rPr>
          <w:rFonts w:ascii="Arial" w:hAnsi="Arial" w:cs="Arial"/>
          <w:kern w:val="0"/>
          <w:sz w:val="24"/>
          <w:szCs w:val="24"/>
          <w14:ligatures w14:val="none"/>
        </w:rPr>
        <w:t>is vital to consider</w:t>
      </w:r>
      <w:r w:rsidR="00547516" w:rsidRPr="00547516">
        <w:rPr>
          <w:rFonts w:ascii="Arial" w:hAnsi="Arial" w:cs="Arial"/>
          <w:kern w:val="0"/>
          <w:sz w:val="24"/>
          <w:szCs w:val="24"/>
          <w14:ligatures w14:val="none"/>
        </w:rPr>
        <w:t xml:space="preserve"> what one employee values and appreciates may not necessarily be the same for </w:t>
      </w:r>
      <w:r w:rsidR="00916583">
        <w:rPr>
          <w:rFonts w:ascii="Arial" w:hAnsi="Arial" w:cs="Arial"/>
          <w:kern w:val="0"/>
          <w:sz w:val="24"/>
          <w:szCs w:val="24"/>
          <w14:ligatures w14:val="none"/>
        </w:rPr>
        <w:t>another</w:t>
      </w:r>
      <w:r w:rsidR="00330A0C">
        <w:rPr>
          <w:rFonts w:ascii="Arial" w:hAnsi="Arial" w:cs="Arial"/>
          <w:kern w:val="0"/>
          <w:sz w:val="24"/>
          <w:szCs w:val="24"/>
          <w14:ligatures w14:val="none"/>
        </w:rPr>
        <w:t>.</w:t>
      </w:r>
    </w:p>
    <w:p w14:paraId="6147E9B4" w14:textId="51650451" w:rsidR="007C2008" w:rsidRDefault="00FB3201" w:rsidP="00492AD7">
      <w:pPr>
        <w:rPr>
          <w:rFonts w:ascii="Arial" w:hAnsi="Arial" w:cs="Arial"/>
          <w:kern w:val="0"/>
          <w:sz w:val="24"/>
          <w:szCs w:val="24"/>
          <w14:ligatures w14:val="none"/>
        </w:rPr>
      </w:pPr>
      <w:r w:rsidRPr="00547516">
        <w:rPr>
          <w:rFonts w:ascii="Arial" w:hAnsi="Arial" w:cs="Arial"/>
          <w:kern w:val="0"/>
          <w:sz w:val="24"/>
          <w:szCs w:val="24"/>
          <w14:ligatures w14:val="none"/>
        </w:rPr>
        <w:t xml:space="preserve">Incentives and compensation, including competitive salaries, bonuses, and benefits, are crucial for attracting and retaining top talent, extending beyond monetary value; they serve as pillars of trust </w:t>
      </w:r>
      <w:r w:rsidR="00DA3CBB">
        <w:rPr>
          <w:rFonts w:ascii="Arial" w:hAnsi="Arial" w:cs="Arial"/>
          <w:kern w:val="0"/>
          <w:sz w:val="24"/>
          <w:szCs w:val="24"/>
          <w14:ligatures w14:val="none"/>
        </w:rPr>
        <w:t>towards the psychological contract</w:t>
      </w:r>
      <w:r w:rsidRPr="00547516">
        <w:rPr>
          <w:rFonts w:ascii="Arial" w:hAnsi="Arial" w:cs="Arial"/>
          <w:kern w:val="0"/>
          <w:sz w:val="24"/>
          <w:szCs w:val="24"/>
          <w14:ligatures w14:val="none"/>
        </w:rPr>
        <w:t xml:space="preserve">. Fair compensation practices promote loyalty and commitment, while disparities can harm trust and create a toxic culture. Competitive packages are essential for retaining high-performing individuals who greatly impact an </w:t>
      </w:r>
      <w:r w:rsidR="001E675D">
        <w:rPr>
          <w:rFonts w:ascii="Arial" w:hAnsi="Arial" w:cs="Arial"/>
          <w:kern w:val="0"/>
          <w:sz w:val="24"/>
          <w:szCs w:val="24"/>
          <w14:ligatures w14:val="none"/>
        </w:rPr>
        <w:t>organisation</w:t>
      </w:r>
      <w:r w:rsidRPr="00547516">
        <w:rPr>
          <w:rFonts w:ascii="Arial" w:hAnsi="Arial" w:cs="Arial"/>
          <w:kern w:val="0"/>
          <w:sz w:val="24"/>
          <w:szCs w:val="24"/>
          <w14:ligatures w14:val="none"/>
        </w:rPr>
        <w:t>'s success</w:t>
      </w:r>
      <w:r w:rsidR="00005C69">
        <w:rPr>
          <w:rFonts w:ascii="Arial" w:hAnsi="Arial" w:cs="Arial"/>
          <w:kern w:val="0"/>
          <w:sz w:val="24"/>
          <w:szCs w:val="24"/>
          <w14:ligatures w14:val="none"/>
        </w:rPr>
        <w:t xml:space="preserve"> (Leonard, 2019)</w:t>
      </w:r>
      <w:r w:rsidRPr="00547516">
        <w:rPr>
          <w:rFonts w:ascii="Arial" w:hAnsi="Arial" w:cs="Arial"/>
          <w:kern w:val="0"/>
          <w:sz w:val="24"/>
          <w:szCs w:val="24"/>
          <w14:ligatures w14:val="none"/>
        </w:rPr>
        <w:t>.</w:t>
      </w:r>
    </w:p>
    <w:p w14:paraId="66DB465D" w14:textId="4718FA4C" w:rsidR="00DA3CBB" w:rsidRPr="00547516" w:rsidRDefault="00DA3CBB" w:rsidP="00492AD7">
      <w:pPr>
        <w:rPr>
          <w:rFonts w:ascii="Arial" w:hAnsi="Arial" w:cs="Arial"/>
          <w:kern w:val="0"/>
          <w:sz w:val="24"/>
          <w:szCs w:val="24"/>
          <w14:ligatures w14:val="none"/>
        </w:rPr>
      </w:pPr>
      <w:r w:rsidRPr="00DA3CBB">
        <w:rPr>
          <w:rFonts w:ascii="Arial" w:hAnsi="Arial" w:cs="Arial"/>
          <w:kern w:val="0"/>
          <w:sz w:val="24"/>
          <w:szCs w:val="24"/>
          <w14:ligatures w14:val="none"/>
        </w:rPr>
        <w:t>Total reward encompass</w:t>
      </w:r>
      <w:r w:rsidR="00916583">
        <w:rPr>
          <w:rFonts w:ascii="Arial" w:hAnsi="Arial" w:cs="Arial"/>
          <w:kern w:val="0"/>
          <w:sz w:val="24"/>
          <w:szCs w:val="24"/>
          <w14:ligatures w14:val="none"/>
        </w:rPr>
        <w:t>es</w:t>
      </w:r>
      <w:r w:rsidRPr="00DA3CBB">
        <w:rPr>
          <w:rFonts w:ascii="Arial" w:hAnsi="Arial" w:cs="Arial"/>
          <w:kern w:val="0"/>
          <w:sz w:val="24"/>
          <w:szCs w:val="24"/>
          <w14:ligatures w14:val="none"/>
        </w:rPr>
        <w:t xml:space="preserve"> the complete set of both monetary and non-monetary elements that employees receive in return for their contributions to an </w:t>
      </w:r>
      <w:r w:rsidR="001E675D">
        <w:rPr>
          <w:rFonts w:ascii="Arial" w:hAnsi="Arial" w:cs="Arial"/>
          <w:kern w:val="0"/>
          <w:sz w:val="24"/>
          <w:szCs w:val="24"/>
          <w14:ligatures w14:val="none"/>
        </w:rPr>
        <w:t>organisation</w:t>
      </w:r>
      <w:r w:rsidR="007C2008">
        <w:rPr>
          <w:rFonts w:ascii="Arial" w:hAnsi="Arial" w:cs="Arial"/>
          <w:kern w:val="0"/>
          <w:sz w:val="24"/>
          <w:szCs w:val="24"/>
          <w14:ligatures w14:val="none"/>
        </w:rPr>
        <w:t xml:space="preserve"> (Cotton, 2023a)</w:t>
      </w:r>
      <w:r w:rsidRPr="00DA3CBB">
        <w:rPr>
          <w:rFonts w:ascii="Arial" w:hAnsi="Arial" w:cs="Arial"/>
          <w:kern w:val="0"/>
          <w:sz w:val="24"/>
          <w:szCs w:val="24"/>
          <w14:ligatures w14:val="none"/>
        </w:rPr>
        <w:t>.</w:t>
      </w:r>
    </w:p>
    <w:p w14:paraId="627B6B26" w14:textId="579B31E4" w:rsidR="00FB3201" w:rsidRPr="00547516" w:rsidRDefault="003833FB" w:rsidP="00492AD7">
      <w:pPr>
        <w:rPr>
          <w:rFonts w:ascii="Arial" w:hAnsi="Arial" w:cs="Arial"/>
          <w:kern w:val="0"/>
          <w:sz w:val="24"/>
          <w:szCs w:val="24"/>
          <w14:ligatures w14:val="none"/>
        </w:rPr>
      </w:pPr>
      <w:r w:rsidRPr="00547516">
        <w:rPr>
          <w:rFonts w:ascii="Arial" w:hAnsi="Arial" w:cs="Arial"/>
          <w:kern w:val="0"/>
          <w:sz w:val="24"/>
          <w:szCs w:val="24"/>
          <w14:ligatures w14:val="none"/>
        </w:rPr>
        <w:t>Non-monetary rewards, like flexible schedules, recognition programs, and skill development opportunities, go beyond money and signify a commitment to employee well-being and work-life balance. Prioriti</w:t>
      </w:r>
      <w:r w:rsidR="00916583">
        <w:rPr>
          <w:rFonts w:ascii="Arial" w:hAnsi="Arial" w:cs="Arial"/>
          <w:kern w:val="0"/>
          <w:sz w:val="24"/>
          <w:szCs w:val="24"/>
          <w14:ligatures w14:val="none"/>
        </w:rPr>
        <w:t>s</w:t>
      </w:r>
      <w:r w:rsidRPr="00547516">
        <w:rPr>
          <w:rFonts w:ascii="Arial" w:hAnsi="Arial" w:cs="Arial"/>
          <w:kern w:val="0"/>
          <w:sz w:val="24"/>
          <w:szCs w:val="24"/>
          <w14:ligatures w14:val="none"/>
        </w:rPr>
        <w:t xml:space="preserve">ing work-life balance enhances job satisfaction and reduces burnout, fostering a healthier </w:t>
      </w:r>
      <w:r w:rsidR="001E675D">
        <w:rPr>
          <w:rFonts w:ascii="Arial" w:hAnsi="Arial" w:cs="Arial"/>
          <w:kern w:val="0"/>
          <w:sz w:val="24"/>
          <w:szCs w:val="24"/>
          <w14:ligatures w14:val="none"/>
        </w:rPr>
        <w:t>organisation</w:t>
      </w:r>
      <w:r w:rsidRPr="00547516">
        <w:rPr>
          <w:rFonts w:ascii="Arial" w:hAnsi="Arial" w:cs="Arial"/>
          <w:kern w:val="0"/>
          <w:sz w:val="24"/>
          <w:szCs w:val="24"/>
          <w14:ligatures w14:val="none"/>
        </w:rPr>
        <w:t xml:space="preserve">al culture. Initiatives like flexible work arrangements and wellness programs reinforce the </w:t>
      </w:r>
      <w:r w:rsidR="001E675D">
        <w:rPr>
          <w:rFonts w:ascii="Arial" w:hAnsi="Arial" w:cs="Arial"/>
          <w:kern w:val="0"/>
          <w:sz w:val="24"/>
          <w:szCs w:val="24"/>
          <w14:ligatures w14:val="none"/>
        </w:rPr>
        <w:t>organisation</w:t>
      </w:r>
      <w:r w:rsidRPr="00547516">
        <w:rPr>
          <w:rFonts w:ascii="Arial" w:hAnsi="Arial" w:cs="Arial"/>
          <w:kern w:val="0"/>
          <w:sz w:val="24"/>
          <w:szCs w:val="24"/>
          <w14:ligatures w14:val="none"/>
        </w:rPr>
        <w:t>'s dedication to its employees.</w:t>
      </w:r>
    </w:p>
    <w:p w14:paraId="33CA7FED" w14:textId="4DAD7BEF" w:rsidR="003833FB" w:rsidRPr="00547516" w:rsidRDefault="003833FB" w:rsidP="00492AD7">
      <w:pPr>
        <w:rPr>
          <w:rFonts w:ascii="Arial" w:hAnsi="Arial" w:cs="Arial"/>
          <w:kern w:val="0"/>
          <w:sz w:val="24"/>
          <w:szCs w:val="24"/>
          <w14:ligatures w14:val="none"/>
        </w:rPr>
      </w:pPr>
      <w:r w:rsidRPr="00547516">
        <w:rPr>
          <w:rFonts w:ascii="Arial" w:hAnsi="Arial" w:cs="Arial"/>
          <w:kern w:val="0"/>
          <w:sz w:val="24"/>
          <w:szCs w:val="24"/>
          <w14:ligatures w14:val="none"/>
        </w:rPr>
        <w:t xml:space="preserve">Career development, including training, promotions, mentorship, and skill-building, fosters commitment and loyalty, enhancing </w:t>
      </w:r>
      <w:r w:rsidR="001E675D">
        <w:rPr>
          <w:rFonts w:ascii="Arial" w:hAnsi="Arial" w:cs="Arial"/>
          <w:kern w:val="0"/>
          <w:sz w:val="24"/>
          <w:szCs w:val="24"/>
          <w14:ligatures w14:val="none"/>
        </w:rPr>
        <w:t>organisation</w:t>
      </w:r>
      <w:r w:rsidRPr="00547516">
        <w:rPr>
          <w:rFonts w:ascii="Arial" w:hAnsi="Arial" w:cs="Arial"/>
          <w:kern w:val="0"/>
          <w:sz w:val="24"/>
          <w:szCs w:val="24"/>
          <w14:ligatures w14:val="none"/>
        </w:rPr>
        <w:t>al culture. Support for employee growth encourages retention and positive contributions. Career development cultivates a culture of learning and ambition, yielding improved performance and a growth-oriented culture.</w:t>
      </w:r>
      <w:r w:rsidR="00585A9C">
        <w:rPr>
          <w:rFonts w:ascii="Arial" w:hAnsi="Arial" w:cs="Arial"/>
          <w:kern w:val="0"/>
          <w:sz w:val="24"/>
          <w:szCs w:val="24"/>
          <w14:ligatures w14:val="none"/>
        </w:rPr>
        <w:t xml:space="preserve"> According to Morris (2023), a study showed </w:t>
      </w:r>
      <w:r w:rsidR="00585A9C" w:rsidRPr="00585A9C">
        <w:rPr>
          <w:rFonts w:ascii="Arial" w:hAnsi="Arial" w:cs="Arial"/>
          <w:kern w:val="0"/>
          <w:sz w:val="24"/>
          <w:szCs w:val="24"/>
          <w14:ligatures w14:val="none"/>
        </w:rPr>
        <w:t>63% of employees consider the absence of career advancement opportunities as a motivating factor for resigning</w:t>
      </w:r>
      <w:r w:rsidR="00585A9C">
        <w:rPr>
          <w:rFonts w:ascii="Arial" w:hAnsi="Arial" w:cs="Arial"/>
          <w:kern w:val="0"/>
          <w:sz w:val="24"/>
          <w:szCs w:val="24"/>
          <w14:ligatures w14:val="none"/>
        </w:rPr>
        <w:t>.</w:t>
      </w:r>
    </w:p>
    <w:p w14:paraId="7A9A68E2" w14:textId="4C65A6AC" w:rsidR="00FB3201" w:rsidRDefault="00FB3201" w:rsidP="00492AD7">
      <w:pPr>
        <w:rPr>
          <w:rFonts w:ascii="Arial" w:hAnsi="Arial" w:cs="Arial"/>
          <w:kern w:val="0"/>
          <w:sz w:val="24"/>
          <w:szCs w:val="24"/>
          <w14:ligatures w14:val="none"/>
        </w:rPr>
      </w:pPr>
      <w:r w:rsidRPr="00547516">
        <w:rPr>
          <w:rFonts w:ascii="Arial" w:hAnsi="Arial" w:cs="Arial"/>
          <w:kern w:val="0"/>
          <w:sz w:val="24"/>
          <w:szCs w:val="24"/>
          <w14:ligatures w14:val="none"/>
        </w:rPr>
        <w:t xml:space="preserve">Recognition and appreciation are essential for employee motivation and </w:t>
      </w:r>
      <w:r w:rsidR="001E675D">
        <w:rPr>
          <w:rFonts w:ascii="Arial" w:hAnsi="Arial" w:cs="Arial"/>
          <w:kern w:val="0"/>
          <w:sz w:val="24"/>
          <w:szCs w:val="24"/>
          <w14:ligatures w14:val="none"/>
        </w:rPr>
        <w:t>organisation</w:t>
      </w:r>
      <w:r w:rsidRPr="00547516">
        <w:rPr>
          <w:rFonts w:ascii="Arial" w:hAnsi="Arial" w:cs="Arial"/>
          <w:kern w:val="0"/>
          <w:sz w:val="24"/>
          <w:szCs w:val="24"/>
          <w14:ligatures w14:val="none"/>
        </w:rPr>
        <w:t xml:space="preserve">al culture. They boost morale, job satisfaction, and create a positive environment where employees feel valued, motivated, and emotionally invested in their work, fostering </w:t>
      </w:r>
      <w:r w:rsidR="00DA3CBB">
        <w:rPr>
          <w:rFonts w:ascii="Arial" w:hAnsi="Arial" w:cs="Arial"/>
          <w:kern w:val="0"/>
          <w:sz w:val="24"/>
          <w:szCs w:val="24"/>
          <w14:ligatures w14:val="none"/>
        </w:rPr>
        <w:t>a team spirit</w:t>
      </w:r>
      <w:r w:rsidRPr="00547516">
        <w:rPr>
          <w:rFonts w:ascii="Arial" w:hAnsi="Arial" w:cs="Arial"/>
          <w:kern w:val="0"/>
          <w:sz w:val="24"/>
          <w:szCs w:val="24"/>
          <w14:ligatures w14:val="none"/>
        </w:rPr>
        <w:t xml:space="preserve"> and a culture that celebrates hard</w:t>
      </w:r>
      <w:r w:rsidR="006E5222">
        <w:rPr>
          <w:rFonts w:ascii="Arial" w:hAnsi="Arial" w:cs="Arial"/>
          <w:kern w:val="0"/>
          <w:sz w:val="24"/>
          <w:szCs w:val="24"/>
          <w14:ligatures w14:val="none"/>
        </w:rPr>
        <w:t xml:space="preserve"> </w:t>
      </w:r>
      <w:r w:rsidRPr="00547516">
        <w:rPr>
          <w:rFonts w:ascii="Arial" w:hAnsi="Arial" w:cs="Arial"/>
          <w:kern w:val="0"/>
          <w:sz w:val="24"/>
          <w:szCs w:val="24"/>
          <w14:ligatures w14:val="none"/>
        </w:rPr>
        <w:t>work</w:t>
      </w:r>
      <w:r w:rsidR="00FB0A80">
        <w:rPr>
          <w:rFonts w:ascii="Arial" w:hAnsi="Arial" w:cs="Arial"/>
          <w:kern w:val="0"/>
          <w:sz w:val="24"/>
          <w:szCs w:val="24"/>
          <w14:ligatures w14:val="none"/>
        </w:rPr>
        <w:t xml:space="preserve"> (</w:t>
      </w:r>
      <w:proofErr w:type="spellStart"/>
      <w:r w:rsidR="00FB0A80">
        <w:rPr>
          <w:rFonts w:ascii="Arial" w:hAnsi="Arial" w:cs="Arial"/>
          <w:kern w:val="0"/>
          <w:sz w:val="24"/>
          <w:szCs w:val="24"/>
          <w14:ligatures w14:val="none"/>
        </w:rPr>
        <w:t>Hastwell</w:t>
      </w:r>
      <w:proofErr w:type="spellEnd"/>
      <w:r w:rsidR="00FB0A80">
        <w:rPr>
          <w:rFonts w:ascii="Arial" w:hAnsi="Arial" w:cs="Arial"/>
          <w:kern w:val="0"/>
          <w:sz w:val="24"/>
          <w:szCs w:val="24"/>
          <w14:ligatures w14:val="none"/>
        </w:rPr>
        <w:t>, 2023).</w:t>
      </w:r>
    </w:p>
    <w:p w14:paraId="7F59B130" w14:textId="77777777" w:rsidR="00FB0A80" w:rsidRDefault="00FB0A80" w:rsidP="00492AD7">
      <w:pPr>
        <w:rPr>
          <w:rFonts w:ascii="Arial" w:hAnsi="Arial" w:cs="Arial"/>
          <w:kern w:val="0"/>
          <w:sz w:val="24"/>
          <w:szCs w:val="24"/>
          <w14:ligatures w14:val="none"/>
        </w:rPr>
      </w:pPr>
    </w:p>
    <w:p w14:paraId="63D35BAB" w14:textId="108F4C2E" w:rsidR="00FB0A80" w:rsidRPr="00547516" w:rsidRDefault="00FB0A80" w:rsidP="00492AD7">
      <w:pPr>
        <w:rPr>
          <w:rFonts w:ascii="Arial" w:hAnsi="Arial" w:cs="Arial"/>
          <w:kern w:val="0"/>
          <w:sz w:val="24"/>
          <w:szCs w:val="24"/>
          <w14:ligatures w14:val="none"/>
        </w:rPr>
      </w:pPr>
      <w:r>
        <w:rPr>
          <w:rFonts w:ascii="Arial" w:hAnsi="Arial" w:cs="Arial"/>
          <w:kern w:val="0"/>
          <w:sz w:val="24"/>
          <w:szCs w:val="24"/>
          <w14:ligatures w14:val="none"/>
        </w:rPr>
        <w:t>AC-1.2</w:t>
      </w:r>
    </w:p>
    <w:p w14:paraId="10B69260" w14:textId="4505C9DD" w:rsidR="00547516" w:rsidRDefault="00D71343" w:rsidP="00492AD7">
      <w:pPr>
        <w:rPr>
          <w:rFonts w:ascii="Arial" w:hAnsi="Arial" w:cs="Arial"/>
          <w:kern w:val="0"/>
          <w:sz w:val="24"/>
          <w:szCs w:val="24"/>
          <w14:ligatures w14:val="none"/>
        </w:rPr>
      </w:pPr>
      <w:r w:rsidRPr="00D71343">
        <w:rPr>
          <w:rFonts w:ascii="Arial" w:hAnsi="Arial" w:cs="Arial"/>
          <w:kern w:val="0"/>
          <w:sz w:val="24"/>
          <w:szCs w:val="24"/>
          <w14:ligatures w14:val="none"/>
        </w:rPr>
        <w:lastRenderedPageBreak/>
        <w:t xml:space="preserve">The process </w:t>
      </w:r>
      <w:r w:rsidRPr="00311D6E">
        <w:rPr>
          <w:rFonts w:ascii="Arial" w:hAnsi="Arial" w:cs="Arial"/>
          <w:kern w:val="0"/>
          <w:sz w:val="24"/>
          <w:szCs w:val="24"/>
          <w14:ligatures w14:val="none"/>
        </w:rPr>
        <w:t>begins with developing a well-defined policy or practice</w:t>
      </w:r>
      <w:r w:rsidR="005C11C8" w:rsidRPr="00311D6E">
        <w:rPr>
          <w:rFonts w:ascii="Arial" w:hAnsi="Arial" w:cs="Arial"/>
          <w:kern w:val="0"/>
          <w:sz w:val="24"/>
          <w:szCs w:val="24"/>
          <w14:ligatures w14:val="none"/>
        </w:rPr>
        <w:t xml:space="preserve"> for </w:t>
      </w:r>
      <w:r w:rsidR="005C11C8" w:rsidRPr="00311D6E">
        <w:rPr>
          <w:rFonts w:ascii="Arial" w:hAnsi="Arial" w:cs="Arial"/>
          <w:kern w:val="0"/>
          <w:sz w:val="24"/>
          <w:szCs w:val="24"/>
          <w14:ligatures w14:val="none"/>
        </w:rPr>
        <w:t>GA Pensions (GAP)</w:t>
      </w:r>
      <w:r w:rsidR="005C11C8" w:rsidRPr="00311D6E">
        <w:rPr>
          <w:rFonts w:ascii="Arial" w:hAnsi="Arial" w:cs="Arial"/>
          <w:kern w:val="0"/>
          <w:sz w:val="24"/>
          <w:szCs w:val="24"/>
          <w14:ligatures w14:val="none"/>
        </w:rPr>
        <w:t>. This</w:t>
      </w:r>
      <w:r w:rsidRPr="00311D6E">
        <w:rPr>
          <w:rFonts w:ascii="Arial" w:hAnsi="Arial" w:cs="Arial"/>
          <w:kern w:val="0"/>
          <w:sz w:val="24"/>
          <w:szCs w:val="24"/>
          <w14:ligatures w14:val="none"/>
        </w:rPr>
        <w:t xml:space="preserve"> involves</w:t>
      </w:r>
      <w:r w:rsidRPr="00D71343">
        <w:rPr>
          <w:rFonts w:ascii="Arial" w:hAnsi="Arial" w:cs="Arial"/>
          <w:kern w:val="0"/>
          <w:sz w:val="24"/>
          <w:szCs w:val="24"/>
          <w14:ligatures w14:val="none"/>
        </w:rPr>
        <w:t xml:space="preserve"> research, stakeholder input, and creating a document outlining objectives, alignment with </w:t>
      </w:r>
      <w:r w:rsidR="001E675D">
        <w:rPr>
          <w:rFonts w:ascii="Arial" w:hAnsi="Arial" w:cs="Arial"/>
          <w:kern w:val="0"/>
          <w:sz w:val="24"/>
          <w:szCs w:val="24"/>
          <w14:ligatures w14:val="none"/>
        </w:rPr>
        <w:t>organisation</w:t>
      </w:r>
      <w:r w:rsidRPr="00D71343">
        <w:rPr>
          <w:rFonts w:ascii="Arial" w:hAnsi="Arial" w:cs="Arial"/>
          <w:kern w:val="0"/>
          <w:sz w:val="24"/>
          <w:szCs w:val="24"/>
          <w14:ligatures w14:val="none"/>
        </w:rPr>
        <w:t xml:space="preserve">al values, and mission. It then requires approval from relevant </w:t>
      </w:r>
      <w:r w:rsidR="007C2008">
        <w:rPr>
          <w:rFonts w:ascii="Arial" w:hAnsi="Arial" w:cs="Arial"/>
          <w:kern w:val="0"/>
          <w:sz w:val="24"/>
          <w:szCs w:val="24"/>
          <w14:ligatures w14:val="none"/>
        </w:rPr>
        <w:t>stakeholders</w:t>
      </w:r>
      <w:r w:rsidRPr="00D71343">
        <w:rPr>
          <w:rFonts w:ascii="Arial" w:hAnsi="Arial" w:cs="Arial"/>
          <w:kern w:val="0"/>
          <w:sz w:val="24"/>
          <w:szCs w:val="24"/>
          <w14:ligatures w14:val="none"/>
        </w:rPr>
        <w:t xml:space="preserve">, becoming an integral part of the </w:t>
      </w:r>
      <w:r w:rsidR="001E675D">
        <w:rPr>
          <w:rFonts w:ascii="Arial" w:hAnsi="Arial" w:cs="Arial"/>
          <w:kern w:val="0"/>
          <w:sz w:val="24"/>
          <w:szCs w:val="24"/>
          <w14:ligatures w14:val="none"/>
        </w:rPr>
        <w:t>organisation</w:t>
      </w:r>
      <w:r w:rsidRPr="00D71343">
        <w:rPr>
          <w:rFonts w:ascii="Arial" w:hAnsi="Arial" w:cs="Arial"/>
          <w:kern w:val="0"/>
          <w:sz w:val="24"/>
          <w:szCs w:val="24"/>
          <w14:ligatures w14:val="none"/>
        </w:rPr>
        <w:t>al framework. Effective communication ensures that all affected employees understand the policy's purpose and may involve training programs. Adequate resources are allocated for implementation, including financial, human,</w:t>
      </w:r>
      <w:r w:rsidRPr="00311D6E">
        <w:rPr>
          <w:rFonts w:ascii="Arial" w:hAnsi="Arial" w:cs="Arial"/>
          <w:kern w:val="0"/>
          <w:sz w:val="24"/>
          <w:szCs w:val="24"/>
          <w14:ligatures w14:val="none"/>
        </w:rPr>
        <w:t xml:space="preserve"> and technological support. Establish</w:t>
      </w:r>
      <w:r w:rsidR="00EE57F4" w:rsidRPr="00311D6E">
        <w:rPr>
          <w:rFonts w:ascii="Arial" w:hAnsi="Arial" w:cs="Arial"/>
          <w:kern w:val="0"/>
          <w:sz w:val="24"/>
          <w:szCs w:val="24"/>
          <w14:ligatures w14:val="none"/>
        </w:rPr>
        <w:t>ing</w:t>
      </w:r>
      <w:r w:rsidRPr="00311D6E">
        <w:rPr>
          <w:rFonts w:ascii="Arial" w:hAnsi="Arial" w:cs="Arial"/>
          <w:kern w:val="0"/>
          <w:sz w:val="24"/>
          <w:szCs w:val="24"/>
          <w14:ligatures w14:val="none"/>
        </w:rPr>
        <w:t xml:space="preserve"> feedback mechanisms</w:t>
      </w:r>
      <w:r w:rsidR="00EE57F4" w:rsidRPr="00311D6E">
        <w:rPr>
          <w:rFonts w:ascii="Arial" w:hAnsi="Arial" w:cs="Arial"/>
          <w:kern w:val="0"/>
          <w:sz w:val="24"/>
          <w:szCs w:val="24"/>
          <w14:ligatures w14:val="none"/>
        </w:rPr>
        <w:t xml:space="preserve"> is crucial to</w:t>
      </w:r>
      <w:r w:rsidRPr="00311D6E">
        <w:rPr>
          <w:rFonts w:ascii="Arial" w:hAnsi="Arial" w:cs="Arial"/>
          <w:kern w:val="0"/>
          <w:sz w:val="24"/>
          <w:szCs w:val="24"/>
          <w14:ligatures w14:val="none"/>
        </w:rPr>
        <w:t xml:space="preserve"> encouraging</w:t>
      </w:r>
      <w:r w:rsidRPr="00D71343">
        <w:rPr>
          <w:rFonts w:ascii="Arial" w:hAnsi="Arial" w:cs="Arial"/>
          <w:kern w:val="0"/>
          <w:sz w:val="24"/>
          <w:szCs w:val="24"/>
          <w14:ligatures w14:val="none"/>
        </w:rPr>
        <w:t xml:space="preserve"> open dialogue. Regular monitoring and evaluation assess the policy's effectiveness and identify necessary adjustments. Policies are periodically reviewed and updated to align with changing needs and regulations. </w:t>
      </w:r>
      <w:r w:rsidRPr="00311D6E">
        <w:rPr>
          <w:rFonts w:ascii="Arial" w:hAnsi="Arial" w:cs="Arial"/>
          <w:kern w:val="0"/>
          <w:sz w:val="24"/>
          <w:szCs w:val="24"/>
          <w14:ligatures w14:val="none"/>
        </w:rPr>
        <w:t>Maintain</w:t>
      </w:r>
      <w:r w:rsidR="005C11C8" w:rsidRPr="00311D6E">
        <w:rPr>
          <w:rFonts w:ascii="Arial" w:hAnsi="Arial" w:cs="Arial"/>
          <w:kern w:val="0"/>
          <w:sz w:val="24"/>
          <w:szCs w:val="24"/>
          <w14:ligatures w14:val="none"/>
        </w:rPr>
        <w:t>ing</w:t>
      </w:r>
      <w:r w:rsidRPr="00311D6E">
        <w:rPr>
          <w:rFonts w:ascii="Arial" w:hAnsi="Arial" w:cs="Arial"/>
          <w:kern w:val="0"/>
          <w:sz w:val="24"/>
          <w:szCs w:val="24"/>
          <w14:ligatures w14:val="none"/>
        </w:rPr>
        <w:t xml:space="preserve"> accurate records for accountability and shar</w:t>
      </w:r>
      <w:r w:rsidR="005C11C8" w:rsidRPr="00311D6E">
        <w:rPr>
          <w:rFonts w:ascii="Arial" w:hAnsi="Arial" w:cs="Arial"/>
          <w:kern w:val="0"/>
          <w:sz w:val="24"/>
          <w:szCs w:val="24"/>
          <w14:ligatures w14:val="none"/>
        </w:rPr>
        <w:t>ing</w:t>
      </w:r>
      <w:r w:rsidRPr="00311D6E">
        <w:rPr>
          <w:rFonts w:ascii="Arial" w:hAnsi="Arial" w:cs="Arial"/>
          <w:kern w:val="0"/>
          <w:sz w:val="24"/>
          <w:szCs w:val="24"/>
          <w14:ligatures w14:val="none"/>
        </w:rPr>
        <w:t xml:space="preserve"> results with stakeholders to build trust and demonstrate commitment to compliance and ethical</w:t>
      </w:r>
      <w:r w:rsidRPr="00D71343">
        <w:rPr>
          <w:rFonts w:ascii="Arial" w:hAnsi="Arial" w:cs="Arial"/>
          <w:kern w:val="0"/>
          <w:sz w:val="24"/>
          <w:szCs w:val="24"/>
          <w14:ligatures w14:val="none"/>
        </w:rPr>
        <w:t xml:space="preserve"> standards</w:t>
      </w:r>
      <w:r>
        <w:rPr>
          <w:rFonts w:ascii="Arial" w:hAnsi="Arial" w:cs="Arial"/>
          <w:kern w:val="0"/>
          <w:sz w:val="24"/>
          <w:szCs w:val="24"/>
          <w14:ligatures w14:val="none"/>
        </w:rPr>
        <w:t xml:space="preserve"> (Indeed, 2022)</w:t>
      </w:r>
      <w:r w:rsidRPr="00D71343">
        <w:rPr>
          <w:rFonts w:ascii="Arial" w:hAnsi="Arial" w:cs="Arial"/>
          <w:kern w:val="0"/>
          <w:sz w:val="24"/>
          <w:szCs w:val="24"/>
          <w14:ligatures w14:val="none"/>
        </w:rPr>
        <w:t>.</w:t>
      </w:r>
    </w:p>
    <w:p w14:paraId="2F2440A2" w14:textId="04526EEB" w:rsidR="00252F6B" w:rsidRDefault="00252F6B" w:rsidP="00492AD7">
      <w:pPr>
        <w:rPr>
          <w:rFonts w:ascii="Arial" w:hAnsi="Arial" w:cs="Arial"/>
          <w:kern w:val="0"/>
          <w:sz w:val="24"/>
          <w:szCs w:val="24"/>
          <w14:ligatures w14:val="none"/>
        </w:rPr>
      </w:pPr>
      <w:r w:rsidRPr="00252F6B">
        <w:rPr>
          <w:rFonts w:ascii="Arial" w:hAnsi="Arial" w:cs="Arial"/>
          <w:kern w:val="0"/>
          <w:sz w:val="24"/>
          <w:szCs w:val="24"/>
          <w14:ligatures w14:val="none"/>
        </w:rPr>
        <w:t xml:space="preserve">When designing a new </w:t>
      </w:r>
      <w:r w:rsidRPr="00500464">
        <w:rPr>
          <w:rFonts w:ascii="Arial" w:hAnsi="Arial" w:cs="Arial"/>
          <w:kern w:val="0"/>
          <w:sz w:val="24"/>
          <w:szCs w:val="24"/>
          <w14:ligatures w14:val="none"/>
        </w:rPr>
        <w:t xml:space="preserve">policy, </w:t>
      </w:r>
      <w:r w:rsidR="007C2008" w:rsidRPr="00500464">
        <w:rPr>
          <w:rFonts w:ascii="Arial" w:hAnsi="Arial" w:cs="Arial"/>
          <w:kern w:val="0"/>
          <w:sz w:val="24"/>
          <w:szCs w:val="24"/>
          <w14:ligatures w14:val="none"/>
        </w:rPr>
        <w:t>GAP</w:t>
      </w:r>
      <w:r w:rsidRPr="00500464">
        <w:rPr>
          <w:rFonts w:ascii="Arial" w:hAnsi="Arial" w:cs="Arial"/>
          <w:kern w:val="0"/>
          <w:sz w:val="24"/>
          <w:szCs w:val="24"/>
          <w14:ligatures w14:val="none"/>
        </w:rPr>
        <w:t xml:space="preserve"> </w:t>
      </w:r>
      <w:r w:rsidR="007C2008" w:rsidRPr="00500464">
        <w:rPr>
          <w:rFonts w:ascii="Arial" w:hAnsi="Arial" w:cs="Arial"/>
          <w:kern w:val="0"/>
          <w:sz w:val="24"/>
          <w:szCs w:val="24"/>
          <w14:ligatures w14:val="none"/>
        </w:rPr>
        <w:t>should</w:t>
      </w:r>
      <w:r w:rsidRPr="00500464">
        <w:rPr>
          <w:rFonts w:ascii="Arial" w:hAnsi="Arial" w:cs="Arial"/>
          <w:kern w:val="0"/>
          <w:sz w:val="24"/>
          <w:szCs w:val="24"/>
          <w14:ligatures w14:val="none"/>
        </w:rPr>
        <w:t xml:space="preserve"> consider</w:t>
      </w:r>
      <w:r w:rsidRPr="00252F6B">
        <w:rPr>
          <w:rFonts w:ascii="Arial" w:hAnsi="Arial" w:cs="Arial"/>
          <w:kern w:val="0"/>
          <w:sz w:val="24"/>
          <w:szCs w:val="24"/>
          <w14:ligatures w14:val="none"/>
        </w:rPr>
        <w:t xml:space="preserve"> the principles of fairness, equity, and consistency in the workplace. "Fair" implies that the policy should ensure impartial </w:t>
      </w:r>
      <w:r w:rsidRPr="00311D6E">
        <w:rPr>
          <w:rFonts w:ascii="Arial" w:hAnsi="Arial" w:cs="Arial"/>
          <w:kern w:val="0"/>
          <w:sz w:val="24"/>
          <w:szCs w:val="24"/>
          <w14:ligatures w14:val="none"/>
        </w:rPr>
        <w:t xml:space="preserve">treatment of employees in terms of rewards and recognition, avoiding discrimination or favouritism. It </w:t>
      </w:r>
      <w:r w:rsidR="005C11C8" w:rsidRPr="00311D6E">
        <w:rPr>
          <w:rFonts w:ascii="Arial" w:hAnsi="Arial" w:cs="Arial"/>
          <w:kern w:val="0"/>
          <w:sz w:val="24"/>
          <w:szCs w:val="24"/>
          <w14:ligatures w14:val="none"/>
        </w:rPr>
        <w:t>entails</w:t>
      </w:r>
      <w:r w:rsidRPr="00311D6E">
        <w:rPr>
          <w:rFonts w:ascii="Arial" w:hAnsi="Arial" w:cs="Arial"/>
          <w:kern w:val="0"/>
          <w:sz w:val="24"/>
          <w:szCs w:val="24"/>
          <w14:ligatures w14:val="none"/>
        </w:rPr>
        <w:t xml:space="preserve"> basing</w:t>
      </w:r>
      <w:r w:rsidRPr="00252F6B">
        <w:rPr>
          <w:rFonts w:ascii="Arial" w:hAnsi="Arial" w:cs="Arial"/>
          <w:kern w:val="0"/>
          <w:sz w:val="24"/>
          <w:szCs w:val="24"/>
          <w14:ligatures w14:val="none"/>
        </w:rPr>
        <w:t xml:space="preserve"> rewards on objective performance criteria to emphasi</w:t>
      </w:r>
      <w:r w:rsidR="005C11C8">
        <w:rPr>
          <w:rFonts w:ascii="Arial" w:hAnsi="Arial" w:cs="Arial"/>
          <w:kern w:val="0"/>
          <w:sz w:val="24"/>
          <w:szCs w:val="24"/>
          <w14:ligatures w14:val="none"/>
        </w:rPr>
        <w:t>s</w:t>
      </w:r>
      <w:r w:rsidRPr="00252F6B">
        <w:rPr>
          <w:rFonts w:ascii="Arial" w:hAnsi="Arial" w:cs="Arial"/>
          <w:kern w:val="0"/>
          <w:sz w:val="24"/>
          <w:szCs w:val="24"/>
          <w14:ligatures w14:val="none"/>
        </w:rPr>
        <w:t>e merit over personal characteristics. "Equitable" suggests that the policy should be flexible enough to accommodate varying employee needs and performance circumstances, ensuring that everyone has a fair chance to be acknowledged and rewarded based on their unique contributions. "Consistency" should be a key factor, with the policy promoting uniform and predictable application of its provisions to build a stable and trustworthy work environment that prevents perceived bias. Integrating these principles into policy design can help create a</w:t>
      </w:r>
      <w:r w:rsidR="007C2008">
        <w:rPr>
          <w:rFonts w:ascii="Arial" w:hAnsi="Arial" w:cs="Arial"/>
          <w:kern w:val="0"/>
          <w:sz w:val="24"/>
          <w:szCs w:val="24"/>
          <w14:ligatures w14:val="none"/>
        </w:rPr>
        <w:t xml:space="preserve"> </w:t>
      </w:r>
      <w:r w:rsidRPr="00252F6B">
        <w:rPr>
          <w:rFonts w:ascii="Arial" w:hAnsi="Arial" w:cs="Arial"/>
          <w:kern w:val="0"/>
          <w:sz w:val="24"/>
          <w:szCs w:val="24"/>
          <w14:ligatures w14:val="none"/>
        </w:rPr>
        <w:t>motivating, and engaging workplace that fosters employee satisfaction and performance improvement</w:t>
      </w:r>
      <w:r>
        <w:rPr>
          <w:rFonts w:ascii="Arial" w:hAnsi="Arial" w:cs="Arial"/>
          <w:kern w:val="0"/>
          <w:sz w:val="24"/>
          <w:szCs w:val="24"/>
          <w14:ligatures w14:val="none"/>
        </w:rPr>
        <w:t xml:space="preserve"> (Dowd, 2021)</w:t>
      </w:r>
      <w:r w:rsidRPr="00252F6B">
        <w:rPr>
          <w:rFonts w:ascii="Arial" w:hAnsi="Arial" w:cs="Arial"/>
          <w:kern w:val="0"/>
          <w:sz w:val="24"/>
          <w:szCs w:val="24"/>
          <w14:ligatures w14:val="none"/>
        </w:rPr>
        <w:t>.</w:t>
      </w:r>
    </w:p>
    <w:p w14:paraId="60DB806E" w14:textId="0FC97CE8" w:rsidR="00252F6B" w:rsidRDefault="00252F6B" w:rsidP="00492AD7">
      <w:pPr>
        <w:rPr>
          <w:rFonts w:ascii="Arial" w:hAnsi="Arial" w:cs="Arial"/>
          <w:kern w:val="0"/>
          <w:sz w:val="24"/>
          <w:szCs w:val="24"/>
          <w14:ligatures w14:val="none"/>
        </w:rPr>
      </w:pPr>
      <w:r w:rsidRPr="00252F6B">
        <w:rPr>
          <w:rFonts w:ascii="Arial" w:hAnsi="Arial" w:cs="Arial"/>
          <w:kern w:val="0"/>
          <w:sz w:val="24"/>
          <w:szCs w:val="24"/>
          <w14:ligatures w14:val="none"/>
        </w:rPr>
        <w:t xml:space="preserve">The 'felt-fair' principle, introduced by J.R. Jacques in 1961, asserts that a pay system's fairness is determined by employees' subjective perception. In essence, a pay system is fair if employees feel it is fair. This principle underscores the significance of factors like transparency, consistency, and equitable reward distribution in shaping employees' perceptions of fairness in compensation. </w:t>
      </w:r>
      <w:r w:rsidR="007C2008">
        <w:rPr>
          <w:rFonts w:ascii="Arial" w:hAnsi="Arial" w:cs="Arial"/>
          <w:kern w:val="0"/>
          <w:sz w:val="24"/>
          <w:szCs w:val="24"/>
          <w14:ligatures w14:val="none"/>
        </w:rPr>
        <w:t>GAP</w:t>
      </w:r>
      <w:r w:rsidRPr="00252F6B">
        <w:rPr>
          <w:rFonts w:ascii="Arial" w:hAnsi="Arial" w:cs="Arial"/>
          <w:kern w:val="0"/>
          <w:sz w:val="24"/>
          <w:szCs w:val="24"/>
          <w14:ligatures w14:val="none"/>
        </w:rPr>
        <w:t xml:space="preserve"> should not only focus on the technical aspects </w:t>
      </w:r>
      <w:r w:rsidRPr="00311D6E">
        <w:rPr>
          <w:rFonts w:ascii="Arial" w:hAnsi="Arial" w:cs="Arial"/>
          <w:kern w:val="0"/>
          <w:sz w:val="24"/>
          <w:szCs w:val="24"/>
          <w14:ligatures w14:val="none"/>
        </w:rPr>
        <w:t>of their pay systems but also prioriti</w:t>
      </w:r>
      <w:r w:rsidR="005C11C8" w:rsidRPr="00311D6E">
        <w:rPr>
          <w:rFonts w:ascii="Arial" w:hAnsi="Arial" w:cs="Arial"/>
          <w:kern w:val="0"/>
          <w:sz w:val="24"/>
          <w:szCs w:val="24"/>
          <w14:ligatures w14:val="none"/>
        </w:rPr>
        <w:t>s</w:t>
      </w:r>
      <w:r w:rsidRPr="00311D6E">
        <w:rPr>
          <w:rFonts w:ascii="Arial" w:hAnsi="Arial" w:cs="Arial"/>
          <w:kern w:val="0"/>
          <w:sz w:val="24"/>
          <w:szCs w:val="24"/>
          <w14:ligatures w14:val="none"/>
        </w:rPr>
        <w:t>e how these systems are perceived by employees</w:t>
      </w:r>
      <w:r w:rsidR="00D01B5E" w:rsidRPr="00311D6E">
        <w:rPr>
          <w:rFonts w:ascii="Arial" w:hAnsi="Arial" w:cs="Arial"/>
          <w:kern w:val="0"/>
          <w:sz w:val="24"/>
          <w:szCs w:val="24"/>
          <w14:ligatures w14:val="none"/>
        </w:rPr>
        <w:t xml:space="preserve"> </w:t>
      </w:r>
      <w:proofErr w:type="gramStart"/>
      <w:r w:rsidR="00D01B5E" w:rsidRPr="00311D6E">
        <w:rPr>
          <w:rFonts w:ascii="Arial" w:hAnsi="Arial" w:cs="Arial"/>
          <w:kern w:val="0"/>
          <w:sz w:val="24"/>
          <w:szCs w:val="24"/>
          <w14:ligatures w14:val="none"/>
        </w:rPr>
        <w:t>in order</w:t>
      </w:r>
      <w:r w:rsidRPr="00311D6E">
        <w:rPr>
          <w:rFonts w:ascii="Arial" w:hAnsi="Arial" w:cs="Arial"/>
          <w:kern w:val="0"/>
          <w:sz w:val="24"/>
          <w:szCs w:val="24"/>
          <w14:ligatures w14:val="none"/>
        </w:rPr>
        <w:t xml:space="preserve"> to</w:t>
      </w:r>
      <w:proofErr w:type="gramEnd"/>
      <w:r w:rsidRPr="00252F6B">
        <w:rPr>
          <w:rFonts w:ascii="Arial" w:hAnsi="Arial" w:cs="Arial"/>
          <w:kern w:val="0"/>
          <w:sz w:val="24"/>
          <w:szCs w:val="24"/>
          <w14:ligatures w14:val="none"/>
        </w:rPr>
        <w:t xml:space="preserve"> maintain a just and harmonious work environment</w:t>
      </w:r>
      <w:r w:rsidR="00EC0C0B">
        <w:rPr>
          <w:rFonts w:ascii="Arial" w:hAnsi="Arial" w:cs="Arial"/>
          <w:kern w:val="0"/>
          <w:sz w:val="24"/>
          <w:szCs w:val="24"/>
          <w14:ligatures w14:val="none"/>
        </w:rPr>
        <w:t xml:space="preserve"> (Georgescu, 2016)</w:t>
      </w:r>
      <w:r w:rsidRPr="00252F6B">
        <w:rPr>
          <w:rFonts w:ascii="Arial" w:hAnsi="Arial" w:cs="Arial"/>
          <w:kern w:val="0"/>
          <w:sz w:val="24"/>
          <w:szCs w:val="24"/>
          <w14:ligatures w14:val="none"/>
        </w:rPr>
        <w:t>.</w:t>
      </w:r>
    </w:p>
    <w:p w14:paraId="0E2E2492" w14:textId="3FC97CB7" w:rsidR="00EC0C0B" w:rsidRPr="00D71343" w:rsidRDefault="00EC0C0B" w:rsidP="00492AD7">
      <w:pPr>
        <w:rPr>
          <w:rFonts w:ascii="Arial" w:hAnsi="Arial" w:cs="Arial"/>
          <w:kern w:val="0"/>
          <w:sz w:val="24"/>
          <w:szCs w:val="24"/>
          <w14:ligatures w14:val="none"/>
        </w:rPr>
      </w:pPr>
      <w:r w:rsidRPr="00EC0C0B">
        <w:rPr>
          <w:rFonts w:ascii="Arial" w:hAnsi="Arial" w:cs="Arial"/>
          <w:kern w:val="0"/>
          <w:sz w:val="24"/>
          <w:szCs w:val="24"/>
          <w14:ligatures w14:val="none"/>
        </w:rPr>
        <w:t xml:space="preserve">Balancing external competitiveness and internal equality in compensation is challenging. External competitiveness can strain budgets and lead to pay disparities, while internal equality might limit talent attraction and performance differentiation. Striking a balance requires a strategic approach. </w:t>
      </w:r>
      <w:r w:rsidR="007C2008">
        <w:rPr>
          <w:rFonts w:ascii="Arial" w:hAnsi="Arial" w:cs="Arial"/>
          <w:kern w:val="0"/>
          <w:sz w:val="24"/>
          <w:szCs w:val="24"/>
          <w14:ligatures w14:val="none"/>
        </w:rPr>
        <w:t>GAP could</w:t>
      </w:r>
      <w:r w:rsidRPr="00EC0C0B">
        <w:rPr>
          <w:rFonts w:ascii="Arial" w:hAnsi="Arial" w:cs="Arial"/>
          <w:kern w:val="0"/>
          <w:sz w:val="24"/>
          <w:szCs w:val="24"/>
          <w14:ligatures w14:val="none"/>
        </w:rPr>
        <w:t xml:space="preserve"> use a mix of both to attract and retain talent</w:t>
      </w:r>
      <w:r w:rsidR="00D01B5E">
        <w:rPr>
          <w:rFonts w:ascii="Arial" w:hAnsi="Arial" w:cs="Arial"/>
          <w:kern w:val="0"/>
          <w:sz w:val="24"/>
          <w:szCs w:val="24"/>
          <w14:ligatures w14:val="none"/>
        </w:rPr>
        <w:t>,</w:t>
      </w:r>
      <w:r w:rsidRPr="00EC0C0B">
        <w:rPr>
          <w:rFonts w:ascii="Arial" w:hAnsi="Arial" w:cs="Arial"/>
          <w:kern w:val="0"/>
          <w:sz w:val="24"/>
          <w:szCs w:val="24"/>
          <w14:ligatures w14:val="none"/>
        </w:rPr>
        <w:t xml:space="preserve"> while ensuring fairness and financial sustainability</w:t>
      </w:r>
      <w:r w:rsidR="003A5EFE">
        <w:rPr>
          <w:rFonts w:ascii="Arial" w:hAnsi="Arial" w:cs="Arial"/>
          <w:kern w:val="0"/>
          <w:sz w:val="24"/>
          <w:szCs w:val="24"/>
          <w14:ligatures w14:val="none"/>
        </w:rPr>
        <w:t xml:space="preserve"> (Greene, 2018)</w:t>
      </w:r>
      <w:r w:rsidRPr="00EC0C0B">
        <w:rPr>
          <w:rFonts w:ascii="Arial" w:hAnsi="Arial" w:cs="Arial"/>
          <w:kern w:val="0"/>
          <w:sz w:val="24"/>
          <w:szCs w:val="24"/>
          <w14:ligatures w14:val="none"/>
        </w:rPr>
        <w:t>.</w:t>
      </w:r>
    </w:p>
    <w:p w14:paraId="471A327C" w14:textId="77777777" w:rsidR="00547516" w:rsidRDefault="00547516" w:rsidP="00492AD7"/>
    <w:p w14:paraId="6FDA4A5E" w14:textId="6E092086" w:rsidR="003A5EFE" w:rsidRDefault="003A5EFE" w:rsidP="003A5EFE">
      <w:pPr>
        <w:rPr>
          <w:rFonts w:ascii="Arial" w:hAnsi="Arial" w:cs="Arial"/>
          <w:kern w:val="0"/>
          <w:sz w:val="24"/>
          <w:szCs w:val="24"/>
          <w14:ligatures w14:val="none"/>
        </w:rPr>
      </w:pPr>
      <w:r>
        <w:rPr>
          <w:rFonts w:ascii="Arial" w:hAnsi="Arial" w:cs="Arial"/>
          <w:kern w:val="0"/>
          <w:sz w:val="24"/>
          <w:szCs w:val="24"/>
          <w14:ligatures w14:val="none"/>
        </w:rPr>
        <w:t>AC-1.</w:t>
      </w:r>
      <w:r w:rsidR="00DE03F8">
        <w:rPr>
          <w:rFonts w:ascii="Arial" w:hAnsi="Arial" w:cs="Arial"/>
          <w:kern w:val="0"/>
          <w:sz w:val="24"/>
          <w:szCs w:val="24"/>
          <w14:ligatures w14:val="none"/>
        </w:rPr>
        <w:t>3</w:t>
      </w:r>
    </w:p>
    <w:p w14:paraId="2B48619D" w14:textId="5E529D3C" w:rsidR="00CC7E80" w:rsidRDefault="00CC7E80" w:rsidP="003A5EFE">
      <w:pPr>
        <w:rPr>
          <w:rFonts w:ascii="Arial" w:hAnsi="Arial" w:cs="Arial"/>
          <w:kern w:val="0"/>
          <w:sz w:val="24"/>
          <w:szCs w:val="24"/>
          <w14:ligatures w14:val="none"/>
        </w:rPr>
      </w:pPr>
      <w:r w:rsidRPr="00F13EEA">
        <w:rPr>
          <w:rFonts w:ascii="Arial" w:hAnsi="Arial" w:cs="Arial"/>
          <w:kern w:val="0"/>
          <w:sz w:val="24"/>
          <w:szCs w:val="24"/>
          <w14:ligatures w14:val="none"/>
        </w:rPr>
        <w:t>Performance encompasses the execution of tasks and activities to attain distinct goals</w:t>
      </w:r>
      <w:r w:rsidR="007C2008">
        <w:rPr>
          <w:rFonts w:ascii="Arial" w:hAnsi="Arial" w:cs="Arial"/>
          <w:kern w:val="0"/>
          <w:sz w:val="24"/>
          <w:szCs w:val="24"/>
          <w14:ligatures w14:val="none"/>
        </w:rPr>
        <w:t xml:space="preserve">. </w:t>
      </w:r>
      <w:r w:rsidRPr="00F13EEA">
        <w:rPr>
          <w:rFonts w:ascii="Arial" w:hAnsi="Arial" w:cs="Arial"/>
          <w:kern w:val="0"/>
          <w:sz w:val="24"/>
          <w:szCs w:val="24"/>
          <w14:ligatures w14:val="none"/>
        </w:rPr>
        <w:t>It can be quantified through numerical data, qualitatively assessed in terms of quality and impact, evaluated through 360-degree feedback, self-assessment</w:t>
      </w:r>
      <w:r w:rsidR="002409C8">
        <w:rPr>
          <w:rFonts w:ascii="Arial" w:hAnsi="Arial" w:cs="Arial"/>
          <w:kern w:val="0"/>
          <w:sz w:val="24"/>
          <w:szCs w:val="24"/>
          <w14:ligatures w14:val="none"/>
        </w:rPr>
        <w:t xml:space="preserve"> or</w:t>
      </w:r>
      <w:r w:rsidRPr="00F13EEA">
        <w:rPr>
          <w:rFonts w:ascii="Arial" w:hAnsi="Arial" w:cs="Arial"/>
          <w:kern w:val="0"/>
          <w:sz w:val="24"/>
          <w:szCs w:val="24"/>
          <w14:ligatures w14:val="none"/>
        </w:rPr>
        <w:t xml:space="preserve"> appraisals, and observed behaviourally. The selection of the measurement method is contingent upon the </w:t>
      </w:r>
      <w:proofErr w:type="gramStart"/>
      <w:r w:rsidRPr="00F13EEA">
        <w:rPr>
          <w:rFonts w:ascii="Arial" w:hAnsi="Arial" w:cs="Arial"/>
          <w:kern w:val="0"/>
          <w:sz w:val="24"/>
          <w:szCs w:val="24"/>
          <w14:ligatures w14:val="none"/>
        </w:rPr>
        <w:t>particular context</w:t>
      </w:r>
      <w:proofErr w:type="gramEnd"/>
      <w:r w:rsidRPr="00F13EEA">
        <w:rPr>
          <w:rFonts w:ascii="Arial" w:hAnsi="Arial" w:cs="Arial"/>
          <w:kern w:val="0"/>
          <w:sz w:val="24"/>
          <w:szCs w:val="24"/>
          <w14:ligatures w14:val="none"/>
        </w:rPr>
        <w:t xml:space="preserve"> and objectives</w:t>
      </w:r>
      <w:r>
        <w:rPr>
          <w:rFonts w:ascii="Arial" w:hAnsi="Arial" w:cs="Arial"/>
          <w:kern w:val="0"/>
          <w:sz w:val="24"/>
          <w:szCs w:val="24"/>
          <w14:ligatures w14:val="none"/>
        </w:rPr>
        <w:t xml:space="preserve"> (CIPD, 2022)</w:t>
      </w:r>
      <w:r w:rsidRPr="00F13EEA">
        <w:rPr>
          <w:rFonts w:ascii="Arial" w:hAnsi="Arial" w:cs="Arial"/>
          <w:kern w:val="0"/>
          <w:sz w:val="24"/>
          <w:szCs w:val="24"/>
          <w14:ligatures w14:val="none"/>
        </w:rPr>
        <w:t>.</w:t>
      </w:r>
    </w:p>
    <w:p w14:paraId="141F4FA9" w14:textId="095D79C8" w:rsidR="00B448BC" w:rsidRDefault="00B448BC" w:rsidP="003A5EFE">
      <w:pPr>
        <w:rPr>
          <w:rFonts w:ascii="Arial" w:hAnsi="Arial" w:cs="Arial"/>
          <w:kern w:val="0"/>
          <w:sz w:val="24"/>
          <w:szCs w:val="24"/>
          <w14:ligatures w14:val="none"/>
        </w:rPr>
      </w:pPr>
      <w:r w:rsidRPr="00B448BC">
        <w:rPr>
          <w:rFonts w:ascii="Arial" w:hAnsi="Arial" w:cs="Arial"/>
          <w:kern w:val="0"/>
          <w:sz w:val="24"/>
          <w:szCs w:val="24"/>
          <w14:ligatures w14:val="none"/>
        </w:rPr>
        <w:lastRenderedPageBreak/>
        <w:t>Recogni</w:t>
      </w:r>
      <w:r w:rsidR="00A57093">
        <w:rPr>
          <w:rFonts w:ascii="Arial" w:hAnsi="Arial" w:cs="Arial"/>
          <w:kern w:val="0"/>
          <w:sz w:val="24"/>
          <w:szCs w:val="24"/>
          <w14:ligatures w14:val="none"/>
        </w:rPr>
        <w:t>s</w:t>
      </w:r>
      <w:r w:rsidRPr="00B448BC">
        <w:rPr>
          <w:rFonts w:ascii="Arial" w:hAnsi="Arial" w:cs="Arial"/>
          <w:kern w:val="0"/>
          <w:sz w:val="24"/>
          <w:szCs w:val="24"/>
          <w14:ligatures w14:val="none"/>
        </w:rPr>
        <w:t xml:space="preserve">ing and rewarding individual employees or teams that consistently excel and contribute to an </w:t>
      </w:r>
      <w:r w:rsidR="001E675D">
        <w:rPr>
          <w:rFonts w:ascii="Arial" w:hAnsi="Arial" w:cs="Arial"/>
          <w:kern w:val="0"/>
          <w:sz w:val="24"/>
          <w:szCs w:val="24"/>
          <w14:ligatures w14:val="none"/>
        </w:rPr>
        <w:t>organisation</w:t>
      </w:r>
      <w:r w:rsidRPr="00B448BC">
        <w:rPr>
          <w:rFonts w:ascii="Arial" w:hAnsi="Arial" w:cs="Arial"/>
          <w:kern w:val="0"/>
          <w:sz w:val="24"/>
          <w:szCs w:val="24"/>
          <w14:ligatures w14:val="none"/>
        </w:rPr>
        <w:t xml:space="preserve">'s success is essential. </w:t>
      </w:r>
      <w:r w:rsidR="001E675D">
        <w:rPr>
          <w:rFonts w:ascii="Arial" w:hAnsi="Arial" w:cs="Arial"/>
          <w:kern w:val="0"/>
          <w:sz w:val="24"/>
          <w:szCs w:val="24"/>
          <w14:ligatures w14:val="none"/>
        </w:rPr>
        <w:t>Organisation</w:t>
      </w:r>
      <w:r w:rsidRPr="00B448BC">
        <w:rPr>
          <w:rFonts w:ascii="Arial" w:hAnsi="Arial" w:cs="Arial"/>
          <w:kern w:val="0"/>
          <w:sz w:val="24"/>
          <w:szCs w:val="24"/>
          <w14:ligatures w14:val="none"/>
        </w:rPr>
        <w:t xml:space="preserve">s frequently implement performance-based reward systems to motivate and retain high-performing individuals. Conversely, when individual or team performance falls short, it may require performance improvement plans and tailored training interventions, influencing the distribution of rewards. Underperforming employees may receive reduced rewards until their performance </w:t>
      </w:r>
      <w:r w:rsidRPr="001714C4">
        <w:rPr>
          <w:rFonts w:ascii="Arial" w:hAnsi="Arial" w:cs="Arial"/>
          <w:kern w:val="0"/>
          <w:sz w:val="24"/>
          <w:szCs w:val="24"/>
          <w14:ligatures w14:val="none"/>
        </w:rPr>
        <w:t>improves</w:t>
      </w:r>
      <w:r w:rsidR="00D529AA" w:rsidRPr="001714C4">
        <w:rPr>
          <w:rFonts w:ascii="Arial" w:hAnsi="Arial" w:cs="Arial"/>
          <w:kern w:val="0"/>
          <w:sz w:val="24"/>
          <w:szCs w:val="24"/>
          <w14:ligatures w14:val="none"/>
        </w:rPr>
        <w:t xml:space="preserve"> </w:t>
      </w:r>
      <w:r w:rsidR="001714C4" w:rsidRPr="001714C4">
        <w:rPr>
          <w:rFonts w:ascii="Arial" w:hAnsi="Arial" w:cs="Arial"/>
          <w:kern w:val="0"/>
          <w:sz w:val="24"/>
          <w:szCs w:val="24"/>
          <w14:ligatures w14:val="none"/>
        </w:rPr>
        <w:t>(Cotton, Gifford and Young</w:t>
      </w:r>
      <w:r w:rsidR="00D529AA" w:rsidRPr="001714C4">
        <w:rPr>
          <w:rFonts w:ascii="Arial" w:hAnsi="Arial" w:cs="Arial"/>
          <w:kern w:val="0"/>
          <w:sz w:val="24"/>
          <w:szCs w:val="24"/>
          <w14:ligatures w14:val="none"/>
        </w:rPr>
        <w:t>, 2022)</w:t>
      </w:r>
      <w:r w:rsidRPr="001714C4">
        <w:rPr>
          <w:rFonts w:ascii="Arial" w:hAnsi="Arial" w:cs="Arial"/>
          <w:kern w:val="0"/>
          <w:sz w:val="24"/>
          <w:szCs w:val="24"/>
          <w14:ligatures w14:val="none"/>
        </w:rPr>
        <w:t>.</w:t>
      </w:r>
      <w:r w:rsidRPr="00B448BC">
        <w:rPr>
          <w:rFonts w:ascii="Arial" w:hAnsi="Arial" w:cs="Arial"/>
          <w:kern w:val="0"/>
          <w:sz w:val="24"/>
          <w:szCs w:val="24"/>
          <w14:ligatures w14:val="none"/>
        </w:rPr>
        <w:t xml:space="preserve"> </w:t>
      </w:r>
    </w:p>
    <w:p w14:paraId="48E4E6A4" w14:textId="718EACA1" w:rsidR="008D243B" w:rsidRDefault="008D243B" w:rsidP="003A5EFE">
      <w:pPr>
        <w:rPr>
          <w:rFonts w:ascii="Arial" w:hAnsi="Arial" w:cs="Arial"/>
          <w:kern w:val="0"/>
          <w:sz w:val="24"/>
          <w:szCs w:val="24"/>
          <w14:ligatures w14:val="none"/>
        </w:rPr>
      </w:pPr>
      <w:r w:rsidRPr="008D243B">
        <w:rPr>
          <w:rFonts w:ascii="Arial" w:hAnsi="Arial" w:cs="Arial"/>
          <w:kern w:val="0"/>
          <w:sz w:val="24"/>
          <w:szCs w:val="24"/>
          <w14:ligatures w14:val="none"/>
        </w:rPr>
        <w:t xml:space="preserve">Employee motivation is crucial for an </w:t>
      </w:r>
      <w:r w:rsidR="001E675D">
        <w:rPr>
          <w:rFonts w:ascii="Arial" w:hAnsi="Arial" w:cs="Arial"/>
          <w:kern w:val="0"/>
          <w:sz w:val="24"/>
          <w:szCs w:val="24"/>
          <w14:ligatures w14:val="none"/>
        </w:rPr>
        <w:t>organisation</w:t>
      </w:r>
      <w:r w:rsidRPr="008D243B">
        <w:rPr>
          <w:rFonts w:ascii="Arial" w:hAnsi="Arial" w:cs="Arial"/>
          <w:kern w:val="0"/>
          <w:sz w:val="24"/>
          <w:szCs w:val="24"/>
          <w14:ligatures w14:val="none"/>
        </w:rPr>
        <w:t>'s performance, and the link between reward schemes and motivation is a topic of debate. Maslow's hierarchy suggests lower-paid employees seek monetary rewards for basic needs, while higher earners value intrinsic factors like recognition and growth. Herzberg's theory emphasi</w:t>
      </w:r>
      <w:r w:rsidR="00A57093">
        <w:rPr>
          <w:rFonts w:ascii="Arial" w:hAnsi="Arial" w:cs="Arial"/>
          <w:kern w:val="0"/>
          <w:sz w:val="24"/>
          <w:szCs w:val="24"/>
          <w14:ligatures w14:val="none"/>
        </w:rPr>
        <w:t>s</w:t>
      </w:r>
      <w:r w:rsidRPr="008D243B">
        <w:rPr>
          <w:rFonts w:ascii="Arial" w:hAnsi="Arial" w:cs="Arial"/>
          <w:kern w:val="0"/>
          <w:sz w:val="24"/>
          <w:szCs w:val="24"/>
          <w14:ligatures w14:val="none"/>
        </w:rPr>
        <w:t xml:space="preserve">es intrinsic job elements like achievement and responsibility as more effective motivators than external rewards. Monetary incentives alone may not suffice; </w:t>
      </w:r>
      <w:r w:rsidRPr="00500464">
        <w:rPr>
          <w:rFonts w:ascii="Arial" w:hAnsi="Arial" w:cs="Arial"/>
          <w:kern w:val="0"/>
          <w:sz w:val="24"/>
          <w:szCs w:val="24"/>
          <w14:ligatures w14:val="none"/>
        </w:rPr>
        <w:t>recognition, promotion, and employee involvement in decision-making are equally vital for motivation (Ryan, 2022).</w:t>
      </w:r>
    </w:p>
    <w:p w14:paraId="504BD90C" w14:textId="4979A5AC" w:rsidR="00B448BC" w:rsidRDefault="00B448BC" w:rsidP="003A5EFE">
      <w:pPr>
        <w:rPr>
          <w:rFonts w:ascii="Arial" w:hAnsi="Arial" w:cs="Arial"/>
          <w:kern w:val="0"/>
          <w:sz w:val="24"/>
          <w:szCs w:val="24"/>
          <w14:ligatures w14:val="none"/>
        </w:rPr>
      </w:pPr>
      <w:r w:rsidRPr="00B448BC">
        <w:rPr>
          <w:rFonts w:ascii="Arial" w:hAnsi="Arial" w:cs="Arial"/>
          <w:kern w:val="0"/>
          <w:sz w:val="24"/>
          <w:szCs w:val="24"/>
          <w14:ligatures w14:val="none"/>
        </w:rPr>
        <w:t xml:space="preserve">Alignment between the approach to reward and the </w:t>
      </w:r>
      <w:r w:rsidR="001E675D">
        <w:rPr>
          <w:rFonts w:ascii="Arial" w:hAnsi="Arial" w:cs="Arial"/>
          <w:kern w:val="0"/>
          <w:sz w:val="24"/>
          <w:szCs w:val="24"/>
          <w14:ligatures w14:val="none"/>
        </w:rPr>
        <w:t>organisation</w:t>
      </w:r>
      <w:r w:rsidRPr="00B448BC">
        <w:rPr>
          <w:rFonts w:ascii="Arial" w:hAnsi="Arial" w:cs="Arial"/>
          <w:kern w:val="0"/>
          <w:sz w:val="24"/>
          <w:szCs w:val="24"/>
          <w14:ligatures w14:val="none"/>
        </w:rPr>
        <w:t xml:space="preserve">'s goals and values is crucial. For example, </w:t>
      </w:r>
      <w:r w:rsidR="001E675D">
        <w:rPr>
          <w:rFonts w:ascii="Arial" w:hAnsi="Arial" w:cs="Arial"/>
          <w:kern w:val="0"/>
          <w:sz w:val="24"/>
          <w:szCs w:val="24"/>
          <w14:ligatures w14:val="none"/>
        </w:rPr>
        <w:t>organisation</w:t>
      </w:r>
      <w:r w:rsidRPr="00B448BC">
        <w:rPr>
          <w:rFonts w:ascii="Arial" w:hAnsi="Arial" w:cs="Arial"/>
          <w:kern w:val="0"/>
          <w:sz w:val="24"/>
          <w:szCs w:val="24"/>
          <w14:ligatures w14:val="none"/>
        </w:rPr>
        <w:t>s that prioriti</w:t>
      </w:r>
      <w:r w:rsidR="00A57093">
        <w:rPr>
          <w:rFonts w:ascii="Arial" w:hAnsi="Arial" w:cs="Arial"/>
          <w:kern w:val="0"/>
          <w:sz w:val="24"/>
          <w:szCs w:val="24"/>
          <w14:ligatures w14:val="none"/>
        </w:rPr>
        <w:t>s</w:t>
      </w:r>
      <w:r w:rsidRPr="00B448BC">
        <w:rPr>
          <w:rFonts w:ascii="Arial" w:hAnsi="Arial" w:cs="Arial"/>
          <w:kern w:val="0"/>
          <w:sz w:val="24"/>
          <w:szCs w:val="24"/>
          <w14:ligatures w14:val="none"/>
        </w:rPr>
        <w:t>e innovation may reward employees who contribute innovative ideas or projects that align with these values</w:t>
      </w:r>
      <w:r w:rsidR="002E37DE">
        <w:rPr>
          <w:rFonts w:ascii="Arial" w:hAnsi="Arial" w:cs="Arial"/>
          <w:kern w:val="0"/>
          <w:sz w:val="24"/>
          <w:szCs w:val="24"/>
          <w14:ligatures w14:val="none"/>
        </w:rPr>
        <w:t xml:space="preserve"> (Croner-i, 2019)</w:t>
      </w:r>
      <w:r w:rsidRPr="00B448BC">
        <w:rPr>
          <w:rFonts w:ascii="Arial" w:hAnsi="Arial" w:cs="Arial"/>
          <w:kern w:val="0"/>
          <w:sz w:val="24"/>
          <w:szCs w:val="24"/>
          <w14:ligatures w14:val="none"/>
        </w:rPr>
        <w:t xml:space="preserve">. </w:t>
      </w:r>
    </w:p>
    <w:p w14:paraId="33904D79" w14:textId="51108100" w:rsidR="00B448BC" w:rsidRPr="00B448BC" w:rsidRDefault="00B448BC" w:rsidP="00B448BC">
      <w:pPr>
        <w:rPr>
          <w:rFonts w:ascii="Arial" w:hAnsi="Arial" w:cs="Arial"/>
          <w:kern w:val="0"/>
          <w:sz w:val="24"/>
          <w:szCs w:val="24"/>
          <w14:ligatures w14:val="none"/>
        </w:rPr>
      </w:pPr>
      <w:r w:rsidRPr="00B448BC">
        <w:rPr>
          <w:rFonts w:ascii="Arial" w:hAnsi="Arial" w:cs="Arial"/>
          <w:kern w:val="0"/>
          <w:sz w:val="24"/>
          <w:szCs w:val="24"/>
          <w14:ligatures w14:val="none"/>
        </w:rPr>
        <w:t xml:space="preserve">In the competitive landscape, people and </w:t>
      </w:r>
      <w:r w:rsidR="001E675D">
        <w:rPr>
          <w:rFonts w:ascii="Arial" w:hAnsi="Arial" w:cs="Arial"/>
          <w:kern w:val="0"/>
          <w:sz w:val="24"/>
          <w:szCs w:val="24"/>
          <w14:ligatures w14:val="none"/>
        </w:rPr>
        <w:t>organisation</w:t>
      </w:r>
      <w:r w:rsidRPr="00B448BC">
        <w:rPr>
          <w:rFonts w:ascii="Arial" w:hAnsi="Arial" w:cs="Arial"/>
          <w:kern w:val="0"/>
          <w:sz w:val="24"/>
          <w:szCs w:val="24"/>
          <w14:ligatures w14:val="none"/>
        </w:rPr>
        <w:t xml:space="preserve">al performance greatly shape the approach to rewards. To attract and retain top talent, </w:t>
      </w:r>
      <w:r w:rsidR="001E675D">
        <w:rPr>
          <w:rFonts w:ascii="Arial" w:hAnsi="Arial" w:cs="Arial"/>
          <w:kern w:val="0"/>
          <w:sz w:val="24"/>
          <w:szCs w:val="24"/>
          <w14:ligatures w14:val="none"/>
        </w:rPr>
        <w:t>organisation</w:t>
      </w:r>
      <w:r w:rsidRPr="00B448BC">
        <w:rPr>
          <w:rFonts w:ascii="Arial" w:hAnsi="Arial" w:cs="Arial"/>
          <w:kern w:val="0"/>
          <w:sz w:val="24"/>
          <w:szCs w:val="24"/>
          <w14:ligatures w14:val="none"/>
        </w:rPr>
        <w:t xml:space="preserve">s </w:t>
      </w:r>
      <w:r w:rsidR="002409C8">
        <w:rPr>
          <w:rFonts w:ascii="Arial" w:hAnsi="Arial" w:cs="Arial"/>
          <w:kern w:val="0"/>
          <w:sz w:val="24"/>
          <w:szCs w:val="24"/>
          <w14:ligatures w14:val="none"/>
        </w:rPr>
        <w:t>can</w:t>
      </w:r>
      <w:r w:rsidRPr="00B448BC">
        <w:rPr>
          <w:rFonts w:ascii="Arial" w:hAnsi="Arial" w:cs="Arial"/>
          <w:kern w:val="0"/>
          <w:sz w:val="24"/>
          <w:szCs w:val="24"/>
          <w14:ligatures w14:val="none"/>
        </w:rPr>
        <w:t xml:space="preserve"> offer competitive packages, including high salaries, appealing benefits, and performance-based incentives. They may </w:t>
      </w:r>
      <w:r w:rsidR="002409C8">
        <w:rPr>
          <w:rFonts w:ascii="Arial" w:hAnsi="Arial" w:cs="Arial"/>
          <w:kern w:val="0"/>
          <w:sz w:val="24"/>
          <w:szCs w:val="24"/>
          <w14:ligatures w14:val="none"/>
        </w:rPr>
        <w:t>introduce</w:t>
      </w:r>
      <w:r w:rsidRPr="00B448BC">
        <w:rPr>
          <w:rFonts w:ascii="Arial" w:hAnsi="Arial" w:cs="Arial"/>
          <w:kern w:val="0"/>
          <w:sz w:val="24"/>
          <w:szCs w:val="24"/>
          <w14:ligatures w14:val="none"/>
        </w:rPr>
        <w:t xml:space="preserve"> performance-linked rewards to encourage excellence and a high-performance culture. Regular benchmarking is essential to ensure reward structures remain competitive, and promoting innovation is crucial for gaining a competitive edge</w:t>
      </w:r>
      <w:r w:rsidR="007B6B51">
        <w:rPr>
          <w:rFonts w:ascii="Arial" w:hAnsi="Arial" w:cs="Arial"/>
          <w:kern w:val="0"/>
          <w:sz w:val="24"/>
          <w:szCs w:val="24"/>
          <w14:ligatures w14:val="none"/>
        </w:rPr>
        <w:t xml:space="preserve"> </w:t>
      </w:r>
      <w:r w:rsidR="007B6B51" w:rsidRPr="007B6B51">
        <w:rPr>
          <w:rFonts w:ascii="Arial" w:hAnsi="Arial" w:cs="Arial"/>
          <w:kern w:val="0"/>
          <w:sz w:val="24"/>
          <w:szCs w:val="24"/>
          <w14:ligatures w14:val="none"/>
        </w:rPr>
        <w:t>(</w:t>
      </w:r>
      <w:r w:rsidR="007B6B51">
        <w:rPr>
          <w:rFonts w:ascii="Arial" w:hAnsi="Arial" w:cs="Arial"/>
          <w:kern w:val="0"/>
          <w:sz w:val="24"/>
          <w:szCs w:val="24"/>
          <w14:ligatures w14:val="none"/>
        </w:rPr>
        <w:t>Armstrong</w:t>
      </w:r>
      <w:r w:rsidR="007B6B51" w:rsidRPr="007B6B51">
        <w:rPr>
          <w:rFonts w:ascii="Arial" w:hAnsi="Arial" w:cs="Arial"/>
          <w:kern w:val="0"/>
          <w:sz w:val="24"/>
          <w:szCs w:val="24"/>
          <w14:ligatures w14:val="none"/>
        </w:rPr>
        <w:t xml:space="preserve"> and </w:t>
      </w:r>
      <w:r w:rsidR="007B6B51">
        <w:rPr>
          <w:rFonts w:ascii="Arial" w:hAnsi="Arial" w:cs="Arial"/>
          <w:kern w:val="0"/>
          <w:sz w:val="24"/>
          <w:szCs w:val="24"/>
          <w14:ligatures w14:val="none"/>
        </w:rPr>
        <w:t>Brown</w:t>
      </w:r>
      <w:r w:rsidR="007B6B51" w:rsidRPr="007B6B51">
        <w:rPr>
          <w:rFonts w:ascii="Arial" w:hAnsi="Arial" w:cs="Arial"/>
          <w:kern w:val="0"/>
          <w:sz w:val="24"/>
          <w:szCs w:val="24"/>
          <w14:ligatures w14:val="none"/>
        </w:rPr>
        <w:t>, 20</w:t>
      </w:r>
      <w:r w:rsidR="007B6B51">
        <w:rPr>
          <w:rFonts w:ascii="Arial" w:hAnsi="Arial" w:cs="Arial"/>
          <w:kern w:val="0"/>
          <w:sz w:val="24"/>
          <w:szCs w:val="24"/>
          <w14:ligatures w14:val="none"/>
        </w:rPr>
        <w:t>19, P.129</w:t>
      </w:r>
      <w:r w:rsidR="007B6B51" w:rsidRPr="007B6B51">
        <w:rPr>
          <w:rFonts w:ascii="Arial" w:hAnsi="Arial" w:cs="Arial"/>
          <w:kern w:val="0"/>
          <w:sz w:val="24"/>
          <w:szCs w:val="24"/>
          <w14:ligatures w14:val="none"/>
        </w:rPr>
        <w:t>)</w:t>
      </w:r>
      <w:r w:rsidRPr="00B448BC">
        <w:rPr>
          <w:rFonts w:ascii="Arial" w:hAnsi="Arial" w:cs="Arial"/>
          <w:kern w:val="0"/>
          <w:sz w:val="24"/>
          <w:szCs w:val="24"/>
          <w14:ligatures w14:val="none"/>
        </w:rPr>
        <w:t>.</w:t>
      </w:r>
    </w:p>
    <w:p w14:paraId="23158E2B" w14:textId="6E2006AB" w:rsidR="00C36AD0" w:rsidRDefault="00C36AD0" w:rsidP="00B448BC">
      <w:pPr>
        <w:rPr>
          <w:rFonts w:ascii="Arial" w:hAnsi="Arial" w:cs="Arial"/>
          <w:kern w:val="0"/>
          <w:sz w:val="24"/>
          <w:szCs w:val="24"/>
          <w14:ligatures w14:val="none"/>
        </w:rPr>
      </w:pPr>
      <w:r w:rsidRPr="00C36AD0">
        <w:rPr>
          <w:rFonts w:ascii="Arial" w:hAnsi="Arial" w:cs="Arial"/>
          <w:kern w:val="0"/>
          <w:sz w:val="24"/>
          <w:szCs w:val="24"/>
          <w14:ligatures w14:val="none"/>
        </w:rPr>
        <w:t xml:space="preserve">The financial status of departments and the </w:t>
      </w:r>
      <w:r w:rsidR="001E675D">
        <w:rPr>
          <w:rFonts w:ascii="Arial" w:hAnsi="Arial" w:cs="Arial"/>
          <w:kern w:val="0"/>
          <w:sz w:val="24"/>
          <w:szCs w:val="24"/>
          <w14:ligatures w14:val="none"/>
        </w:rPr>
        <w:t>organisation</w:t>
      </w:r>
      <w:r w:rsidRPr="00C36AD0">
        <w:rPr>
          <w:rFonts w:ascii="Arial" w:hAnsi="Arial" w:cs="Arial"/>
          <w:kern w:val="0"/>
          <w:sz w:val="24"/>
          <w:szCs w:val="24"/>
          <w14:ligatures w14:val="none"/>
        </w:rPr>
        <w:t xml:space="preserve"> significantly influences the approach to rewards. Tight budgets may limit monetary rewards, while strong financial health enables competitive compensation packages. Variable compensation fluctuates with departmental performance, and non-monetary rewards gain importance with limited resources. Performance-based reward systems vary with financial strength. </w:t>
      </w:r>
    </w:p>
    <w:p w14:paraId="3FE1486A" w14:textId="77777777" w:rsidR="00DB01EB" w:rsidRDefault="00DB01EB" w:rsidP="00B448BC">
      <w:pPr>
        <w:rPr>
          <w:rFonts w:ascii="Arial" w:hAnsi="Arial" w:cs="Arial"/>
          <w:kern w:val="0"/>
          <w:sz w:val="24"/>
          <w:szCs w:val="24"/>
          <w14:ligatures w14:val="none"/>
        </w:rPr>
      </w:pPr>
    </w:p>
    <w:p w14:paraId="6117924B" w14:textId="45FF3154" w:rsidR="00DE03F8" w:rsidRPr="00547516" w:rsidRDefault="00DB01EB" w:rsidP="003A5EFE">
      <w:pPr>
        <w:rPr>
          <w:rFonts w:ascii="Arial" w:hAnsi="Arial" w:cs="Arial"/>
          <w:kern w:val="0"/>
          <w:sz w:val="24"/>
          <w:szCs w:val="24"/>
          <w14:ligatures w14:val="none"/>
        </w:rPr>
      </w:pPr>
      <w:r>
        <w:rPr>
          <w:rFonts w:ascii="Arial" w:hAnsi="Arial" w:cs="Arial"/>
          <w:kern w:val="0"/>
          <w:sz w:val="24"/>
          <w:szCs w:val="24"/>
          <w14:ligatures w14:val="none"/>
        </w:rPr>
        <w:t>AC-1.4</w:t>
      </w:r>
    </w:p>
    <w:p w14:paraId="205C8136" w14:textId="46830552" w:rsidR="00871C77" w:rsidRDefault="00871C77" w:rsidP="00492AD7">
      <w:pPr>
        <w:rPr>
          <w:rFonts w:ascii="Arial" w:hAnsi="Arial" w:cs="Arial"/>
          <w:kern w:val="0"/>
          <w:sz w:val="24"/>
          <w:szCs w:val="24"/>
          <w14:ligatures w14:val="none"/>
        </w:rPr>
      </w:pPr>
      <w:r w:rsidRPr="00871C77">
        <w:rPr>
          <w:rFonts w:ascii="Arial" w:hAnsi="Arial" w:cs="Arial"/>
          <w:kern w:val="0"/>
          <w:sz w:val="24"/>
          <w:szCs w:val="24"/>
          <w14:ligatures w14:val="none"/>
        </w:rPr>
        <w:t xml:space="preserve">An enhanced </w:t>
      </w:r>
      <w:r w:rsidR="001E675D">
        <w:rPr>
          <w:rFonts w:ascii="Arial" w:hAnsi="Arial" w:cs="Arial"/>
          <w:kern w:val="0"/>
          <w:sz w:val="24"/>
          <w:szCs w:val="24"/>
          <w14:ligatures w14:val="none"/>
        </w:rPr>
        <w:t>organisation</w:t>
      </w:r>
      <w:r w:rsidRPr="00871C77">
        <w:rPr>
          <w:rFonts w:ascii="Arial" w:hAnsi="Arial" w:cs="Arial"/>
          <w:kern w:val="0"/>
          <w:sz w:val="24"/>
          <w:szCs w:val="24"/>
          <w14:ligatures w14:val="none"/>
        </w:rPr>
        <w:t xml:space="preserve"> pension plan offers numerous advantages for both employers and employees. One of its primary benefits is the assurance of financial security for retirees. This is particularly valuable as it ensures that retirees can maintain their desired standard of living without solely depending on personal savings or government pensions. The presence of a reliable income source significantly reduces the stress and concerns associated with retirement planning, thus enhancing the overall well-being of retired employees.</w:t>
      </w:r>
      <w:r w:rsidR="001367F7">
        <w:rPr>
          <w:rFonts w:ascii="Arial" w:hAnsi="Arial" w:cs="Arial"/>
          <w:kern w:val="0"/>
          <w:sz w:val="24"/>
          <w:szCs w:val="24"/>
          <w14:ligatures w14:val="none"/>
        </w:rPr>
        <w:t xml:space="preserve"> E</w:t>
      </w:r>
      <w:r w:rsidRPr="00871C77">
        <w:rPr>
          <w:rFonts w:ascii="Arial" w:hAnsi="Arial" w:cs="Arial"/>
          <w:kern w:val="0"/>
          <w:sz w:val="24"/>
          <w:szCs w:val="24"/>
          <w14:ligatures w14:val="none"/>
        </w:rPr>
        <w:t xml:space="preserve">nhancing the pension plan can be a valuable strategy for both attracting and retaining top talent. Companies that offer competitive retirement benefits tend to draw a larger pool of potential employees, gaining a clear advantage in the job market. Robust pension plans play a substantial role in strengthening employee retention, as current staff members are more likely to remain with the </w:t>
      </w:r>
      <w:r w:rsidR="001E675D">
        <w:rPr>
          <w:rFonts w:ascii="Arial" w:hAnsi="Arial" w:cs="Arial"/>
          <w:kern w:val="0"/>
          <w:sz w:val="24"/>
          <w:szCs w:val="24"/>
          <w14:ligatures w14:val="none"/>
        </w:rPr>
        <w:t>organisation</w:t>
      </w:r>
      <w:r w:rsidRPr="00871C77">
        <w:rPr>
          <w:rFonts w:ascii="Arial" w:hAnsi="Arial" w:cs="Arial"/>
          <w:kern w:val="0"/>
          <w:sz w:val="24"/>
          <w:szCs w:val="24"/>
          <w14:ligatures w14:val="none"/>
        </w:rPr>
        <w:t>. This</w:t>
      </w:r>
      <w:r w:rsidR="001E675D">
        <w:rPr>
          <w:rFonts w:ascii="Arial" w:hAnsi="Arial" w:cs="Arial"/>
          <w:kern w:val="0"/>
          <w:sz w:val="24"/>
          <w:szCs w:val="24"/>
          <w14:ligatures w14:val="none"/>
        </w:rPr>
        <w:t xml:space="preserve"> can</w:t>
      </w:r>
      <w:r w:rsidRPr="00871C77">
        <w:rPr>
          <w:rFonts w:ascii="Arial" w:hAnsi="Arial" w:cs="Arial"/>
          <w:kern w:val="0"/>
          <w:sz w:val="24"/>
          <w:szCs w:val="24"/>
          <w14:ligatures w14:val="none"/>
        </w:rPr>
        <w:t xml:space="preserve"> result in lower turnover rates and reduced recruitment expenses, ultimately fostering a stable and experienced workforce marked by strong loyalty to the </w:t>
      </w:r>
      <w:r w:rsidR="001E675D">
        <w:rPr>
          <w:rFonts w:ascii="Arial" w:hAnsi="Arial" w:cs="Arial"/>
          <w:kern w:val="0"/>
          <w:sz w:val="24"/>
          <w:szCs w:val="24"/>
          <w14:ligatures w14:val="none"/>
        </w:rPr>
        <w:t>organisation</w:t>
      </w:r>
      <w:r w:rsidR="001367F7">
        <w:rPr>
          <w:rFonts w:ascii="Arial" w:hAnsi="Arial" w:cs="Arial"/>
          <w:kern w:val="0"/>
          <w:sz w:val="24"/>
          <w:szCs w:val="24"/>
          <w14:ligatures w14:val="none"/>
        </w:rPr>
        <w:t xml:space="preserve"> (REBA, 2023)</w:t>
      </w:r>
      <w:r w:rsidRPr="00871C77">
        <w:rPr>
          <w:rFonts w:ascii="Arial" w:hAnsi="Arial" w:cs="Arial"/>
          <w:kern w:val="0"/>
          <w:sz w:val="24"/>
          <w:szCs w:val="24"/>
          <w14:ligatures w14:val="none"/>
        </w:rPr>
        <w:t>.</w:t>
      </w:r>
    </w:p>
    <w:p w14:paraId="21FDA190" w14:textId="08408D9A" w:rsidR="0025527C" w:rsidRDefault="0025527C" w:rsidP="00492AD7">
      <w:pPr>
        <w:rPr>
          <w:rFonts w:ascii="Arial" w:hAnsi="Arial" w:cs="Arial"/>
          <w:kern w:val="0"/>
          <w:sz w:val="24"/>
          <w:szCs w:val="24"/>
          <w14:ligatures w14:val="none"/>
        </w:rPr>
      </w:pPr>
      <w:r w:rsidRPr="0025527C">
        <w:rPr>
          <w:rFonts w:ascii="Arial" w:hAnsi="Arial" w:cs="Arial"/>
          <w:kern w:val="0"/>
          <w:sz w:val="24"/>
          <w:szCs w:val="24"/>
          <w14:ligatures w14:val="none"/>
        </w:rPr>
        <w:lastRenderedPageBreak/>
        <w:t xml:space="preserve">Educational and training benefits are </w:t>
      </w:r>
      <w:proofErr w:type="gramStart"/>
      <w:r w:rsidRPr="0025527C">
        <w:rPr>
          <w:rFonts w:ascii="Arial" w:hAnsi="Arial" w:cs="Arial"/>
          <w:kern w:val="0"/>
          <w:sz w:val="24"/>
          <w:szCs w:val="24"/>
          <w14:ligatures w14:val="none"/>
        </w:rPr>
        <w:t>a valuable asset</w:t>
      </w:r>
      <w:proofErr w:type="gramEnd"/>
      <w:r w:rsidRPr="0025527C">
        <w:rPr>
          <w:rFonts w:ascii="Arial" w:hAnsi="Arial" w:cs="Arial"/>
          <w:kern w:val="0"/>
          <w:sz w:val="24"/>
          <w:szCs w:val="24"/>
          <w14:ligatures w14:val="none"/>
        </w:rPr>
        <w:t xml:space="preserve"> for both employees and employers. They provide employees with opportunities to enhance their skills and knowledge, directly benefiting their job performance and making them more valuable to the </w:t>
      </w:r>
      <w:r w:rsidR="001E675D">
        <w:rPr>
          <w:rFonts w:ascii="Arial" w:hAnsi="Arial" w:cs="Arial"/>
          <w:kern w:val="0"/>
          <w:sz w:val="24"/>
          <w:szCs w:val="24"/>
          <w14:ligatures w14:val="none"/>
        </w:rPr>
        <w:t>organisation</w:t>
      </w:r>
      <w:r w:rsidRPr="0025527C">
        <w:rPr>
          <w:rFonts w:ascii="Arial" w:hAnsi="Arial" w:cs="Arial"/>
          <w:kern w:val="0"/>
          <w:sz w:val="24"/>
          <w:szCs w:val="24"/>
          <w14:ligatures w14:val="none"/>
        </w:rPr>
        <w:t xml:space="preserve">. Beyond skill development, these programs offer a clear path for career advancement within the </w:t>
      </w:r>
      <w:r w:rsidR="001E675D">
        <w:rPr>
          <w:rFonts w:ascii="Arial" w:hAnsi="Arial" w:cs="Arial"/>
          <w:kern w:val="0"/>
          <w:sz w:val="24"/>
          <w:szCs w:val="24"/>
          <w14:ligatures w14:val="none"/>
        </w:rPr>
        <w:t>organisation</w:t>
      </w:r>
      <w:r w:rsidRPr="0025527C">
        <w:rPr>
          <w:rFonts w:ascii="Arial" w:hAnsi="Arial" w:cs="Arial"/>
          <w:kern w:val="0"/>
          <w:sz w:val="24"/>
          <w:szCs w:val="24"/>
          <w14:ligatures w14:val="none"/>
        </w:rPr>
        <w:t>, allowing employees to take on more challenging roles, which often leads to increased job satisfaction and motivation</w:t>
      </w:r>
      <w:r w:rsidR="001367F7">
        <w:rPr>
          <w:rFonts w:ascii="Arial" w:hAnsi="Arial" w:cs="Arial"/>
          <w:kern w:val="0"/>
          <w:sz w:val="24"/>
          <w:szCs w:val="24"/>
          <w14:ligatures w14:val="none"/>
        </w:rPr>
        <w:t xml:space="preserve">. </w:t>
      </w:r>
      <w:r w:rsidRPr="0025527C">
        <w:rPr>
          <w:rFonts w:ascii="Arial" w:hAnsi="Arial" w:cs="Arial"/>
          <w:kern w:val="0"/>
          <w:sz w:val="24"/>
          <w:szCs w:val="24"/>
          <w14:ligatures w14:val="none"/>
        </w:rPr>
        <w:t xml:space="preserve">When </w:t>
      </w:r>
      <w:r w:rsidR="001E675D">
        <w:rPr>
          <w:rFonts w:ascii="Arial" w:hAnsi="Arial" w:cs="Arial"/>
          <w:kern w:val="0"/>
          <w:sz w:val="24"/>
          <w:szCs w:val="24"/>
          <w14:ligatures w14:val="none"/>
        </w:rPr>
        <w:t>organisation</w:t>
      </w:r>
      <w:r w:rsidRPr="0025527C">
        <w:rPr>
          <w:rFonts w:ascii="Arial" w:hAnsi="Arial" w:cs="Arial"/>
          <w:kern w:val="0"/>
          <w:sz w:val="24"/>
          <w:szCs w:val="24"/>
          <w14:ligatures w14:val="none"/>
        </w:rPr>
        <w:t xml:space="preserve">s invest in their employees' professional growth, it fosters a sense of commitment, reducing turnover rates. This commitment results in a competitive edge, as well-trained employees keep the </w:t>
      </w:r>
      <w:r w:rsidR="001E675D">
        <w:rPr>
          <w:rFonts w:ascii="Arial" w:hAnsi="Arial" w:cs="Arial"/>
          <w:kern w:val="0"/>
          <w:sz w:val="24"/>
          <w:szCs w:val="24"/>
          <w14:ligatures w14:val="none"/>
        </w:rPr>
        <w:t>organisation</w:t>
      </w:r>
      <w:r w:rsidRPr="0025527C">
        <w:rPr>
          <w:rFonts w:ascii="Arial" w:hAnsi="Arial" w:cs="Arial"/>
          <w:kern w:val="0"/>
          <w:sz w:val="24"/>
          <w:szCs w:val="24"/>
          <w14:ligatures w14:val="none"/>
        </w:rPr>
        <w:t xml:space="preserve"> </w:t>
      </w:r>
      <w:proofErr w:type="gramStart"/>
      <w:r w:rsidRPr="0025527C">
        <w:rPr>
          <w:rFonts w:ascii="Arial" w:hAnsi="Arial" w:cs="Arial"/>
          <w:kern w:val="0"/>
          <w:sz w:val="24"/>
          <w:szCs w:val="24"/>
          <w14:ligatures w14:val="none"/>
        </w:rPr>
        <w:t>up-to-date</w:t>
      </w:r>
      <w:proofErr w:type="gramEnd"/>
      <w:r w:rsidRPr="0025527C">
        <w:rPr>
          <w:rFonts w:ascii="Arial" w:hAnsi="Arial" w:cs="Arial"/>
          <w:kern w:val="0"/>
          <w:sz w:val="24"/>
          <w:szCs w:val="24"/>
          <w14:ligatures w14:val="none"/>
        </w:rPr>
        <w:t xml:space="preserve"> with industry trends and technological advancements, ultimately boosting overall performance and customer satisfaction</w:t>
      </w:r>
      <w:r w:rsidR="001367F7">
        <w:rPr>
          <w:rFonts w:ascii="Arial" w:hAnsi="Arial" w:cs="Arial"/>
          <w:kern w:val="0"/>
          <w:sz w:val="24"/>
          <w:szCs w:val="24"/>
          <w14:ligatures w14:val="none"/>
        </w:rPr>
        <w:t xml:space="preserve"> (Hall, 2023)</w:t>
      </w:r>
      <w:r w:rsidRPr="0025527C">
        <w:rPr>
          <w:rFonts w:ascii="Arial" w:hAnsi="Arial" w:cs="Arial"/>
          <w:kern w:val="0"/>
          <w:sz w:val="24"/>
          <w:szCs w:val="24"/>
          <w14:ligatures w14:val="none"/>
        </w:rPr>
        <w:t xml:space="preserve">. </w:t>
      </w:r>
    </w:p>
    <w:p w14:paraId="7CCC00D9" w14:textId="5EBB9F35" w:rsidR="001367F7" w:rsidRDefault="001367F7" w:rsidP="00492AD7">
      <w:pPr>
        <w:rPr>
          <w:rFonts w:ascii="Arial" w:hAnsi="Arial" w:cs="Arial"/>
          <w:kern w:val="0"/>
          <w:sz w:val="24"/>
          <w:szCs w:val="24"/>
          <w14:ligatures w14:val="none"/>
        </w:rPr>
      </w:pPr>
      <w:r w:rsidRPr="001367F7">
        <w:rPr>
          <w:rFonts w:ascii="Arial" w:hAnsi="Arial" w:cs="Arial"/>
          <w:kern w:val="0"/>
          <w:sz w:val="24"/>
          <w:szCs w:val="24"/>
          <w14:ligatures w14:val="none"/>
        </w:rPr>
        <w:t>When it comes to rewards, people's tastes vary, which reflects their own priorities and values. Money is a priority for some people, yet flexibility and recognition are valued by others. Cultural background, professional aspirations, and personal values all affect these preferences. To satisfy the various requirements and motivations of employees, customised reward programmes that take these variations into account must be developed</w:t>
      </w:r>
      <w:r>
        <w:rPr>
          <w:rFonts w:ascii="Arial" w:hAnsi="Arial" w:cs="Arial"/>
          <w:kern w:val="0"/>
          <w:sz w:val="24"/>
          <w:szCs w:val="24"/>
          <w14:ligatures w14:val="none"/>
        </w:rPr>
        <w:t xml:space="preserve"> (Tyler, 2022)</w:t>
      </w:r>
      <w:r w:rsidRPr="001367F7">
        <w:rPr>
          <w:rFonts w:ascii="Arial" w:hAnsi="Arial" w:cs="Arial"/>
          <w:kern w:val="0"/>
          <w:sz w:val="24"/>
          <w:szCs w:val="24"/>
          <w14:ligatures w14:val="none"/>
        </w:rPr>
        <w:t>.</w:t>
      </w:r>
    </w:p>
    <w:p w14:paraId="24A547B1" w14:textId="13C17B54" w:rsidR="001367F7" w:rsidRDefault="001367F7" w:rsidP="00492AD7">
      <w:pPr>
        <w:rPr>
          <w:rFonts w:ascii="Arial" w:hAnsi="Arial" w:cs="Arial"/>
          <w:kern w:val="0"/>
          <w:sz w:val="24"/>
          <w:szCs w:val="24"/>
          <w14:ligatures w14:val="none"/>
        </w:rPr>
      </w:pPr>
      <w:r w:rsidRPr="001367F7">
        <w:rPr>
          <w:rFonts w:ascii="Arial" w:hAnsi="Arial" w:cs="Arial"/>
          <w:kern w:val="0"/>
          <w:sz w:val="24"/>
          <w:szCs w:val="24"/>
          <w14:ligatures w14:val="none"/>
        </w:rPr>
        <w:t>To make sure that rewards are effectively meeting the changing requirements and preferences of their workforce, employers should regularly assess how well their rewards are being used. By customising and adjusting their reward programmes on a regular basis, organisations may increase employee engagement and satisfaction</w:t>
      </w:r>
      <w:r>
        <w:rPr>
          <w:rFonts w:ascii="Arial" w:hAnsi="Arial" w:cs="Arial"/>
          <w:kern w:val="0"/>
          <w:sz w:val="24"/>
          <w:szCs w:val="24"/>
          <w14:ligatures w14:val="none"/>
        </w:rPr>
        <w:t xml:space="preserve"> (Clarke, 2021)</w:t>
      </w:r>
      <w:r w:rsidRPr="001367F7">
        <w:rPr>
          <w:rFonts w:ascii="Arial" w:hAnsi="Arial" w:cs="Arial"/>
          <w:kern w:val="0"/>
          <w:sz w:val="24"/>
          <w:szCs w:val="24"/>
          <w14:ligatures w14:val="none"/>
        </w:rPr>
        <w:t>.</w:t>
      </w:r>
    </w:p>
    <w:p w14:paraId="661F0BC7" w14:textId="77777777" w:rsidR="001367F7" w:rsidRDefault="001367F7" w:rsidP="00492AD7">
      <w:pPr>
        <w:rPr>
          <w:rFonts w:ascii="Arial" w:hAnsi="Arial" w:cs="Arial"/>
          <w:kern w:val="0"/>
          <w:sz w:val="24"/>
          <w:szCs w:val="24"/>
          <w14:ligatures w14:val="none"/>
        </w:rPr>
      </w:pPr>
    </w:p>
    <w:p w14:paraId="20A6E5D9" w14:textId="51CB556E" w:rsidR="001367F7" w:rsidRDefault="001367F7" w:rsidP="00492AD7">
      <w:pPr>
        <w:rPr>
          <w:rFonts w:ascii="Arial" w:hAnsi="Arial" w:cs="Arial"/>
          <w:kern w:val="0"/>
          <w:sz w:val="24"/>
          <w:szCs w:val="24"/>
          <w14:ligatures w14:val="none"/>
        </w:rPr>
      </w:pPr>
      <w:r>
        <w:rPr>
          <w:rFonts w:ascii="Arial" w:hAnsi="Arial" w:cs="Arial"/>
          <w:kern w:val="0"/>
          <w:sz w:val="24"/>
          <w:szCs w:val="24"/>
          <w14:ligatures w14:val="none"/>
        </w:rPr>
        <w:t>A.C-1.5</w:t>
      </w:r>
    </w:p>
    <w:p w14:paraId="67CB8304" w14:textId="104A1BE2" w:rsidR="001473C9" w:rsidRDefault="001367F7" w:rsidP="00492AD7">
      <w:pPr>
        <w:rPr>
          <w:rFonts w:ascii="Arial" w:hAnsi="Arial" w:cs="Arial"/>
          <w:kern w:val="0"/>
          <w:sz w:val="24"/>
          <w:szCs w:val="24"/>
          <w14:ligatures w14:val="none"/>
        </w:rPr>
      </w:pPr>
      <w:r w:rsidRPr="001367F7">
        <w:rPr>
          <w:rFonts w:ascii="Arial" w:hAnsi="Arial" w:cs="Arial"/>
          <w:kern w:val="0"/>
          <w:sz w:val="24"/>
          <w:szCs w:val="24"/>
          <w14:ligatures w14:val="none"/>
        </w:rPr>
        <w:t xml:space="preserve">Extrinsic rewards are external, tangible incentives. Financial pay, bonuses, promotions, benefits, or any other type of recognition or tangible gain obtained </w:t>
      </w:r>
      <w:proofErr w:type="gramStart"/>
      <w:r w:rsidRPr="001367F7">
        <w:rPr>
          <w:rFonts w:ascii="Arial" w:hAnsi="Arial" w:cs="Arial"/>
          <w:kern w:val="0"/>
          <w:sz w:val="24"/>
          <w:szCs w:val="24"/>
          <w14:ligatures w14:val="none"/>
        </w:rPr>
        <w:t>as a result of</w:t>
      </w:r>
      <w:proofErr w:type="gramEnd"/>
      <w:r w:rsidRPr="001367F7">
        <w:rPr>
          <w:rFonts w:ascii="Arial" w:hAnsi="Arial" w:cs="Arial"/>
          <w:kern w:val="0"/>
          <w:sz w:val="24"/>
          <w:szCs w:val="24"/>
          <w14:ligatures w14:val="none"/>
        </w:rPr>
        <w:t xml:space="preserve"> an </w:t>
      </w:r>
      <w:r w:rsidRPr="00311D6E">
        <w:rPr>
          <w:rFonts w:ascii="Arial" w:hAnsi="Arial" w:cs="Arial"/>
          <w:kern w:val="0"/>
          <w:sz w:val="24"/>
          <w:szCs w:val="24"/>
          <w14:ligatures w14:val="none"/>
        </w:rPr>
        <w:t xml:space="preserve">individual's performance or behaviour may be included. The internal, intangible incentives that </w:t>
      </w:r>
      <w:r w:rsidR="00021DEC" w:rsidRPr="00311D6E">
        <w:rPr>
          <w:rFonts w:ascii="Arial" w:hAnsi="Arial" w:cs="Arial"/>
          <w:kern w:val="0"/>
          <w:sz w:val="24"/>
          <w:szCs w:val="24"/>
          <w14:ligatures w14:val="none"/>
        </w:rPr>
        <w:t>arise</w:t>
      </w:r>
      <w:r w:rsidRPr="00311D6E">
        <w:rPr>
          <w:rFonts w:ascii="Arial" w:hAnsi="Arial" w:cs="Arial"/>
          <w:kern w:val="0"/>
          <w:sz w:val="24"/>
          <w:szCs w:val="24"/>
          <w14:ligatures w14:val="none"/>
        </w:rPr>
        <w:t xml:space="preserve"> within</w:t>
      </w:r>
      <w:r w:rsidRPr="001367F7">
        <w:rPr>
          <w:rFonts w:ascii="Arial" w:hAnsi="Arial" w:cs="Arial"/>
          <w:kern w:val="0"/>
          <w:sz w:val="24"/>
          <w:szCs w:val="24"/>
          <w14:ligatures w14:val="none"/>
        </w:rPr>
        <w:t xml:space="preserve"> a person are known as intrinsic rewards. They originate from the innate contentment, pleasure, or gratification that an individual feels when engaged in a particular task or activity. Examples include feeling like you</w:t>
      </w:r>
      <w:r w:rsidR="00021DEC">
        <w:rPr>
          <w:rFonts w:ascii="Arial" w:hAnsi="Arial" w:cs="Arial"/>
          <w:kern w:val="0"/>
          <w:sz w:val="24"/>
          <w:szCs w:val="24"/>
          <w14:ligatures w14:val="none"/>
        </w:rPr>
        <w:t xml:space="preserve"> have</w:t>
      </w:r>
      <w:r w:rsidRPr="001367F7">
        <w:rPr>
          <w:rFonts w:ascii="Arial" w:hAnsi="Arial" w:cs="Arial"/>
          <w:kern w:val="0"/>
          <w:sz w:val="24"/>
          <w:szCs w:val="24"/>
          <w14:ligatures w14:val="none"/>
        </w:rPr>
        <w:t xml:space="preserve"> accomplished something, developing personally, having autonomy, or enjoying the work itself</w:t>
      </w:r>
      <w:r>
        <w:rPr>
          <w:rFonts w:ascii="Arial" w:hAnsi="Arial" w:cs="Arial"/>
          <w:kern w:val="0"/>
          <w:sz w:val="24"/>
          <w:szCs w:val="24"/>
          <w14:ligatures w14:val="none"/>
        </w:rPr>
        <w:t xml:space="preserve"> (Hajduk, 2017)</w:t>
      </w:r>
      <w:r w:rsidR="00263961">
        <w:rPr>
          <w:rFonts w:ascii="Arial" w:hAnsi="Arial" w:cs="Arial"/>
          <w:kern w:val="0"/>
          <w:sz w:val="24"/>
          <w:szCs w:val="24"/>
          <w14:ligatures w14:val="none"/>
        </w:rPr>
        <w:t>.</w:t>
      </w:r>
    </w:p>
    <w:p w14:paraId="6B026909" w14:textId="061C6B39" w:rsidR="001367F7" w:rsidRDefault="00263961" w:rsidP="00492AD7">
      <w:pPr>
        <w:rPr>
          <w:rFonts w:ascii="Arial" w:hAnsi="Arial" w:cs="Arial"/>
          <w:kern w:val="0"/>
          <w:sz w:val="24"/>
          <w:szCs w:val="24"/>
          <w14:ligatures w14:val="none"/>
        </w:rPr>
      </w:pPr>
      <w:r w:rsidRPr="00263961">
        <w:rPr>
          <w:rFonts w:ascii="Arial" w:hAnsi="Arial" w:cs="Arial"/>
          <w:kern w:val="0"/>
          <w:sz w:val="24"/>
          <w:szCs w:val="24"/>
          <w14:ligatures w14:val="none"/>
        </w:rPr>
        <w:t>The use of both extrinsic and intrinsic rewards in the workplace is crucial for a well-rounded and effective approach to motivation</w:t>
      </w:r>
      <w:r>
        <w:rPr>
          <w:rFonts w:ascii="Arial" w:hAnsi="Arial" w:cs="Arial"/>
          <w:kern w:val="0"/>
          <w:sz w:val="24"/>
          <w:szCs w:val="24"/>
          <w14:ligatures w14:val="none"/>
        </w:rPr>
        <w:t xml:space="preserve">. </w:t>
      </w:r>
      <w:r w:rsidR="001473C9" w:rsidRPr="001473C9">
        <w:rPr>
          <w:rFonts w:ascii="Arial" w:hAnsi="Arial" w:cs="Arial"/>
          <w:kern w:val="0"/>
          <w:sz w:val="24"/>
          <w:szCs w:val="24"/>
          <w14:ligatures w14:val="none"/>
        </w:rPr>
        <w:t xml:space="preserve">Short-term goals like hitting performance targets or deadlines can be effectively motivated by extrinsic rewards, which provide immediate gratification. Conversely, long-lasting, sustained motivation is provided by intrinsic incentives. When workers find intrinsic worth, a sense of purpose, or fulfilment in their work, they are more dedicated to the </w:t>
      </w:r>
      <w:r w:rsidR="001E675D">
        <w:rPr>
          <w:rFonts w:ascii="Arial" w:hAnsi="Arial" w:cs="Arial"/>
          <w:kern w:val="0"/>
          <w:sz w:val="24"/>
          <w:szCs w:val="24"/>
          <w14:ligatures w14:val="none"/>
        </w:rPr>
        <w:t>organisation</w:t>
      </w:r>
      <w:r w:rsidR="001473C9" w:rsidRPr="001473C9">
        <w:rPr>
          <w:rFonts w:ascii="Arial" w:hAnsi="Arial" w:cs="Arial"/>
          <w:kern w:val="0"/>
          <w:sz w:val="24"/>
          <w:szCs w:val="24"/>
          <w14:ligatures w14:val="none"/>
        </w:rPr>
        <w:t xml:space="preserve"> than they are to short-term profits</w:t>
      </w:r>
      <w:r w:rsidR="004C5E2C">
        <w:rPr>
          <w:rFonts w:ascii="Arial" w:hAnsi="Arial" w:cs="Arial"/>
          <w:kern w:val="0"/>
          <w:sz w:val="24"/>
          <w:szCs w:val="24"/>
          <w14:ligatures w14:val="none"/>
        </w:rPr>
        <w:t xml:space="preserve"> (Frings, 2018)</w:t>
      </w:r>
      <w:r w:rsidR="001473C9" w:rsidRPr="001473C9">
        <w:rPr>
          <w:rFonts w:ascii="Arial" w:hAnsi="Arial" w:cs="Arial"/>
          <w:kern w:val="0"/>
          <w:sz w:val="24"/>
          <w:szCs w:val="24"/>
          <w14:ligatures w14:val="none"/>
        </w:rPr>
        <w:t>. Maintaining a strong level of motivation while meeting short- and long-term objectives requires striking a balance between the two kind</w:t>
      </w:r>
      <w:r w:rsidR="00021DEC">
        <w:rPr>
          <w:rFonts w:ascii="Arial" w:hAnsi="Arial" w:cs="Arial"/>
          <w:kern w:val="0"/>
          <w:sz w:val="24"/>
          <w:szCs w:val="24"/>
          <w14:ligatures w14:val="none"/>
        </w:rPr>
        <w:t>s</w:t>
      </w:r>
      <w:r w:rsidR="001473C9" w:rsidRPr="001473C9">
        <w:rPr>
          <w:rFonts w:ascii="Arial" w:hAnsi="Arial" w:cs="Arial"/>
          <w:kern w:val="0"/>
          <w:sz w:val="24"/>
          <w:szCs w:val="24"/>
          <w14:ligatures w14:val="none"/>
        </w:rPr>
        <w:t xml:space="preserve"> of incentives.</w:t>
      </w:r>
      <w:r w:rsidR="001473C9">
        <w:rPr>
          <w:rFonts w:ascii="Arial" w:hAnsi="Arial" w:cs="Arial"/>
          <w:kern w:val="0"/>
          <w:sz w:val="24"/>
          <w:szCs w:val="24"/>
          <w14:ligatures w14:val="none"/>
        </w:rPr>
        <w:t xml:space="preserve"> </w:t>
      </w:r>
      <w:r w:rsidR="0098369C">
        <w:rPr>
          <w:rFonts w:ascii="Arial" w:hAnsi="Arial" w:cs="Arial"/>
          <w:kern w:val="0"/>
          <w:sz w:val="24"/>
          <w:szCs w:val="24"/>
          <w14:ligatures w14:val="none"/>
        </w:rPr>
        <w:t>However, Edward Deci</w:t>
      </w:r>
      <w:r w:rsidR="00F85543">
        <w:rPr>
          <w:rFonts w:ascii="Arial" w:hAnsi="Arial" w:cs="Arial"/>
          <w:kern w:val="0"/>
          <w:sz w:val="24"/>
          <w:szCs w:val="24"/>
          <w14:ligatures w14:val="none"/>
        </w:rPr>
        <w:t xml:space="preserve"> describes t</w:t>
      </w:r>
      <w:r w:rsidR="001473C9" w:rsidRPr="001473C9">
        <w:rPr>
          <w:rFonts w:ascii="Arial" w:hAnsi="Arial" w:cs="Arial"/>
          <w:kern w:val="0"/>
          <w:sz w:val="24"/>
          <w:szCs w:val="24"/>
          <w14:ligatures w14:val="none"/>
        </w:rPr>
        <w:t>h</w:t>
      </w:r>
      <w:r w:rsidR="00F85543">
        <w:rPr>
          <w:rFonts w:ascii="Arial" w:hAnsi="Arial" w:cs="Arial"/>
          <w:kern w:val="0"/>
          <w:sz w:val="24"/>
          <w:szCs w:val="24"/>
          <w14:ligatures w14:val="none"/>
        </w:rPr>
        <w:t xml:space="preserve">at </w:t>
      </w:r>
      <w:r w:rsidR="00F85543" w:rsidRPr="00F85543">
        <w:rPr>
          <w:rFonts w:ascii="Arial" w:hAnsi="Arial" w:cs="Arial"/>
          <w:kern w:val="0"/>
          <w:sz w:val="24"/>
          <w:szCs w:val="24"/>
          <w14:ligatures w14:val="none"/>
        </w:rPr>
        <w:t xml:space="preserve">the </w:t>
      </w:r>
      <w:proofErr w:type="spellStart"/>
      <w:r w:rsidR="00F85543" w:rsidRPr="00F85543">
        <w:rPr>
          <w:rFonts w:ascii="Arial" w:hAnsi="Arial" w:cs="Arial"/>
          <w:kern w:val="0"/>
          <w:sz w:val="24"/>
          <w:szCs w:val="24"/>
          <w14:ligatures w14:val="none"/>
        </w:rPr>
        <w:t>overjustification</w:t>
      </w:r>
      <w:proofErr w:type="spellEnd"/>
      <w:r w:rsidR="00F85543" w:rsidRPr="00F85543">
        <w:rPr>
          <w:rFonts w:ascii="Arial" w:hAnsi="Arial" w:cs="Arial"/>
          <w:kern w:val="0"/>
          <w:sz w:val="24"/>
          <w:szCs w:val="24"/>
          <w14:ligatures w14:val="none"/>
        </w:rPr>
        <w:t xml:space="preserve"> effect as a psychological phenomenon </w:t>
      </w:r>
      <w:r w:rsidR="001473C9" w:rsidRPr="001473C9">
        <w:rPr>
          <w:rFonts w:ascii="Arial" w:hAnsi="Arial" w:cs="Arial"/>
          <w:kern w:val="0"/>
          <w:sz w:val="24"/>
          <w:szCs w:val="24"/>
          <w14:ligatures w14:val="none"/>
        </w:rPr>
        <w:t xml:space="preserve">where the introduction of external rewards or incentives can </w:t>
      </w:r>
      <w:proofErr w:type="gramStart"/>
      <w:r w:rsidR="001473C9" w:rsidRPr="001473C9">
        <w:rPr>
          <w:rFonts w:ascii="Arial" w:hAnsi="Arial" w:cs="Arial"/>
          <w:kern w:val="0"/>
          <w:sz w:val="24"/>
          <w:szCs w:val="24"/>
          <w14:ligatures w14:val="none"/>
        </w:rPr>
        <w:t>actually reduce</w:t>
      </w:r>
      <w:proofErr w:type="gramEnd"/>
      <w:r w:rsidR="001473C9" w:rsidRPr="001473C9">
        <w:rPr>
          <w:rFonts w:ascii="Arial" w:hAnsi="Arial" w:cs="Arial"/>
          <w:kern w:val="0"/>
          <w:sz w:val="24"/>
          <w:szCs w:val="24"/>
          <w14:ligatures w14:val="none"/>
        </w:rPr>
        <w:t xml:space="preserve"> a person's intrinsic motivation to engage in a particular activity or behaviour</w:t>
      </w:r>
      <w:r w:rsidR="00F85543">
        <w:rPr>
          <w:rFonts w:ascii="Arial" w:hAnsi="Arial" w:cs="Arial"/>
          <w:kern w:val="0"/>
          <w:sz w:val="24"/>
          <w:szCs w:val="24"/>
          <w14:ligatures w14:val="none"/>
        </w:rPr>
        <w:t xml:space="preserve"> (Cherry, 2022)</w:t>
      </w:r>
      <w:r w:rsidR="001473C9" w:rsidRPr="001473C9">
        <w:rPr>
          <w:rFonts w:ascii="Arial" w:hAnsi="Arial" w:cs="Arial"/>
          <w:kern w:val="0"/>
          <w:sz w:val="24"/>
          <w:szCs w:val="24"/>
          <w14:ligatures w14:val="none"/>
        </w:rPr>
        <w:t>.</w:t>
      </w:r>
    </w:p>
    <w:p w14:paraId="604C925F" w14:textId="3A6A7ABC" w:rsidR="00E50D93" w:rsidRDefault="00E50D93" w:rsidP="00492AD7">
      <w:pPr>
        <w:rPr>
          <w:rFonts w:ascii="Arial" w:hAnsi="Arial" w:cs="Arial"/>
          <w:kern w:val="0"/>
          <w:sz w:val="24"/>
          <w:szCs w:val="24"/>
          <w14:ligatures w14:val="none"/>
        </w:rPr>
      </w:pPr>
      <w:r w:rsidRPr="00E50D93">
        <w:rPr>
          <w:rFonts w:ascii="Arial" w:hAnsi="Arial" w:cs="Arial"/>
          <w:kern w:val="0"/>
          <w:sz w:val="24"/>
          <w:szCs w:val="24"/>
          <w14:ligatures w14:val="none"/>
        </w:rPr>
        <w:t xml:space="preserve">Directly connecting behaviours and accomplishments to rewards is a strategic method that improves clarity, motivation, alignment with organisational goals, responsibility, performance, recognition, and productivity. This clear relationship ensures that employees understand what is expected of them, pushing them to excel and match their efforts with </w:t>
      </w:r>
      <w:r w:rsidRPr="00E50D93">
        <w:rPr>
          <w:rFonts w:ascii="Arial" w:hAnsi="Arial" w:cs="Arial"/>
          <w:kern w:val="0"/>
          <w:sz w:val="24"/>
          <w:szCs w:val="24"/>
          <w14:ligatures w14:val="none"/>
        </w:rPr>
        <w:lastRenderedPageBreak/>
        <w:t xml:space="preserve">the </w:t>
      </w:r>
      <w:r w:rsidR="001E675D">
        <w:rPr>
          <w:rFonts w:ascii="Arial" w:hAnsi="Arial" w:cs="Arial"/>
          <w:kern w:val="0"/>
          <w:sz w:val="24"/>
          <w:szCs w:val="24"/>
          <w14:ligatures w14:val="none"/>
        </w:rPr>
        <w:t>organisation</w:t>
      </w:r>
      <w:r w:rsidRPr="00E50D93">
        <w:rPr>
          <w:rFonts w:ascii="Arial" w:hAnsi="Arial" w:cs="Arial"/>
          <w:kern w:val="0"/>
          <w:sz w:val="24"/>
          <w:szCs w:val="24"/>
          <w14:ligatures w14:val="none"/>
        </w:rPr>
        <w:t>'s goals, promoting accountability, and enhancing overall performance and job satisfaction</w:t>
      </w:r>
      <w:r w:rsidR="00113FA1">
        <w:rPr>
          <w:rFonts w:ascii="Arial" w:hAnsi="Arial" w:cs="Arial"/>
          <w:kern w:val="0"/>
          <w:sz w:val="24"/>
          <w:szCs w:val="24"/>
          <w14:ligatures w14:val="none"/>
        </w:rPr>
        <w:t xml:space="preserve"> </w:t>
      </w:r>
      <w:r w:rsidR="001714C4" w:rsidRPr="001714C4">
        <w:rPr>
          <w:rFonts w:ascii="Arial" w:hAnsi="Arial" w:cs="Arial"/>
          <w:kern w:val="0"/>
          <w:sz w:val="24"/>
          <w:szCs w:val="24"/>
          <w14:ligatures w14:val="none"/>
        </w:rPr>
        <w:t>(Cotton, Gifford and Young, 2022)</w:t>
      </w:r>
      <w:r w:rsidRPr="00E50D93">
        <w:rPr>
          <w:rFonts w:ascii="Arial" w:hAnsi="Arial" w:cs="Arial"/>
          <w:kern w:val="0"/>
          <w:sz w:val="24"/>
          <w:szCs w:val="24"/>
          <w14:ligatures w14:val="none"/>
        </w:rPr>
        <w:t>.</w:t>
      </w:r>
    </w:p>
    <w:p w14:paraId="1BF88579" w14:textId="23594449" w:rsidR="00547516" w:rsidRDefault="00113FA1" w:rsidP="00492AD7">
      <w:pPr>
        <w:rPr>
          <w:rFonts w:ascii="Arial" w:hAnsi="Arial" w:cs="Arial"/>
          <w:kern w:val="0"/>
          <w:sz w:val="24"/>
          <w:szCs w:val="24"/>
          <w14:ligatures w14:val="none"/>
        </w:rPr>
      </w:pPr>
      <w:r w:rsidRPr="00113FA1">
        <w:rPr>
          <w:rFonts w:ascii="Arial" w:hAnsi="Arial" w:cs="Arial"/>
          <w:kern w:val="0"/>
          <w:sz w:val="24"/>
          <w:szCs w:val="24"/>
          <w14:ligatures w14:val="none"/>
        </w:rPr>
        <w:t>Victor Vroom's Expectancy Theory explores human motivation through three vital components: effort, performance, and outcome. Effort is the belief that effort leads to performance, performance represents the link between performance and rewards, and outcome assesses the desirability of those rewards. According to this theory, individuals are most motivated when they believe their effort will lead to effective performance, ultimately resulting in desirable outcomes</w:t>
      </w:r>
      <w:r>
        <w:rPr>
          <w:rFonts w:ascii="Arial" w:hAnsi="Arial" w:cs="Arial"/>
          <w:kern w:val="0"/>
          <w:sz w:val="24"/>
          <w:szCs w:val="24"/>
          <w14:ligatures w14:val="none"/>
        </w:rPr>
        <w:t xml:space="preserve"> (Mind Tools, 2023)</w:t>
      </w:r>
      <w:r w:rsidRPr="00113FA1">
        <w:rPr>
          <w:rFonts w:ascii="Arial" w:hAnsi="Arial" w:cs="Arial"/>
          <w:kern w:val="0"/>
          <w:sz w:val="24"/>
          <w:szCs w:val="24"/>
          <w14:ligatures w14:val="none"/>
        </w:rPr>
        <w:t>.</w:t>
      </w:r>
    </w:p>
    <w:p w14:paraId="343AB281" w14:textId="561C47DF" w:rsidR="004C5E2C" w:rsidRDefault="004C5E2C" w:rsidP="00492AD7">
      <w:pPr>
        <w:rPr>
          <w:rFonts w:ascii="Arial" w:hAnsi="Arial" w:cs="Arial"/>
          <w:kern w:val="0"/>
          <w:sz w:val="24"/>
          <w:szCs w:val="24"/>
          <w14:ligatures w14:val="none"/>
        </w:rPr>
      </w:pPr>
      <w:r>
        <w:rPr>
          <w:rFonts w:ascii="Arial" w:hAnsi="Arial" w:cs="Arial"/>
          <w:kern w:val="0"/>
          <w:sz w:val="24"/>
          <w:szCs w:val="24"/>
          <w14:ligatures w14:val="none"/>
        </w:rPr>
        <w:t>A.C-2.1</w:t>
      </w:r>
    </w:p>
    <w:p w14:paraId="52F45EDA" w14:textId="7A85F005" w:rsidR="004C5E2C" w:rsidRDefault="00AE1099" w:rsidP="00492AD7">
      <w:pPr>
        <w:rPr>
          <w:rFonts w:ascii="Arial" w:hAnsi="Arial" w:cs="Arial"/>
          <w:color w:val="000000" w:themeColor="text1"/>
          <w:kern w:val="0"/>
          <w:sz w:val="24"/>
          <w:szCs w:val="24"/>
          <w14:ligatures w14:val="none"/>
        </w:rPr>
      </w:pPr>
      <w:r w:rsidRPr="00AE1099">
        <w:rPr>
          <w:rFonts w:ascii="Arial" w:hAnsi="Arial" w:cs="Arial"/>
          <w:kern w:val="0"/>
          <w:sz w:val="24"/>
          <w:szCs w:val="24"/>
          <w14:ligatures w14:val="none"/>
        </w:rPr>
        <w:t>The benefits that a</w:t>
      </w:r>
      <w:r w:rsidR="001E675D">
        <w:rPr>
          <w:rFonts w:ascii="Arial" w:hAnsi="Arial" w:cs="Arial"/>
          <w:kern w:val="0"/>
          <w:sz w:val="24"/>
          <w:szCs w:val="24"/>
          <w14:ligatures w14:val="none"/>
        </w:rPr>
        <w:t>n</w:t>
      </w:r>
      <w:r w:rsidRPr="00AE1099">
        <w:rPr>
          <w:rFonts w:ascii="Arial" w:hAnsi="Arial" w:cs="Arial"/>
          <w:kern w:val="0"/>
          <w:sz w:val="24"/>
          <w:szCs w:val="24"/>
          <w14:ligatures w14:val="none"/>
        </w:rPr>
        <w:t xml:space="preserve"> </w:t>
      </w:r>
      <w:r w:rsidR="001E675D">
        <w:rPr>
          <w:rFonts w:ascii="Arial" w:hAnsi="Arial" w:cs="Arial"/>
          <w:kern w:val="0"/>
          <w:sz w:val="24"/>
          <w:szCs w:val="24"/>
          <w14:ligatures w14:val="none"/>
        </w:rPr>
        <w:t>organisation</w:t>
      </w:r>
      <w:r w:rsidRPr="00AE1099">
        <w:rPr>
          <w:rFonts w:ascii="Arial" w:hAnsi="Arial" w:cs="Arial"/>
          <w:kern w:val="0"/>
          <w:sz w:val="24"/>
          <w:szCs w:val="24"/>
          <w14:ligatures w14:val="none"/>
        </w:rPr>
        <w:t xml:space="preserve"> can offer its staff are heavily influenced by its financial health. Competitive pay, performance-based bonuses, and generous perks like health insurance and retirement plans are all appropriate in financially sound companies. </w:t>
      </w:r>
      <w:r>
        <w:rPr>
          <w:rFonts w:ascii="Arial" w:hAnsi="Arial" w:cs="Arial"/>
          <w:kern w:val="0"/>
          <w:sz w:val="24"/>
          <w:szCs w:val="24"/>
          <w14:ligatures w14:val="none"/>
        </w:rPr>
        <w:t>Whereas a</w:t>
      </w:r>
      <w:r w:rsidR="001E675D">
        <w:rPr>
          <w:rFonts w:ascii="Arial" w:hAnsi="Arial" w:cs="Arial"/>
          <w:kern w:val="0"/>
          <w:sz w:val="24"/>
          <w:szCs w:val="24"/>
          <w14:ligatures w14:val="none"/>
        </w:rPr>
        <w:t>n</w:t>
      </w:r>
      <w:r>
        <w:rPr>
          <w:rFonts w:ascii="Arial" w:hAnsi="Arial" w:cs="Arial"/>
          <w:kern w:val="0"/>
          <w:sz w:val="24"/>
          <w:szCs w:val="24"/>
          <w14:ligatures w14:val="none"/>
        </w:rPr>
        <w:t xml:space="preserve"> </w:t>
      </w:r>
      <w:r w:rsidR="001E675D">
        <w:rPr>
          <w:rFonts w:ascii="Arial" w:hAnsi="Arial" w:cs="Arial"/>
          <w:kern w:val="0"/>
          <w:sz w:val="24"/>
          <w:szCs w:val="24"/>
          <w14:ligatures w14:val="none"/>
        </w:rPr>
        <w:t>organisation</w:t>
      </w:r>
      <w:r>
        <w:rPr>
          <w:rFonts w:ascii="Arial" w:hAnsi="Arial" w:cs="Arial"/>
          <w:kern w:val="0"/>
          <w:sz w:val="24"/>
          <w:szCs w:val="24"/>
          <w14:ligatures w14:val="none"/>
        </w:rPr>
        <w:t xml:space="preserve"> with limited financial resources face limitations in pr</w:t>
      </w:r>
      <w:r w:rsidRPr="00AE1099">
        <w:rPr>
          <w:rFonts w:ascii="Arial" w:hAnsi="Arial" w:cs="Arial"/>
          <w:kern w:val="0"/>
          <w:sz w:val="24"/>
          <w:szCs w:val="24"/>
          <w14:ligatures w14:val="none"/>
        </w:rPr>
        <w:t xml:space="preserve">oviding </w:t>
      </w:r>
      <w:r w:rsidRPr="003C1C2E">
        <w:rPr>
          <w:rFonts w:ascii="Arial" w:hAnsi="Arial" w:cs="Arial"/>
          <w:color w:val="000000" w:themeColor="text1"/>
          <w:kern w:val="0"/>
          <w:sz w:val="24"/>
          <w:szCs w:val="24"/>
          <w14:ligatures w14:val="none"/>
        </w:rPr>
        <w:t>competitive and comprehensive rewards to its employees</w:t>
      </w:r>
      <w:r w:rsidR="00411BD9">
        <w:rPr>
          <w:rFonts w:ascii="Arial" w:hAnsi="Arial" w:cs="Arial"/>
          <w:color w:val="000000" w:themeColor="text1"/>
          <w:kern w:val="0"/>
          <w:sz w:val="24"/>
          <w:szCs w:val="24"/>
          <w14:ligatures w14:val="none"/>
        </w:rPr>
        <w:t xml:space="preserve"> </w:t>
      </w:r>
      <w:r w:rsidR="00411BD9" w:rsidRPr="007B6B51">
        <w:rPr>
          <w:rFonts w:ascii="Arial" w:hAnsi="Arial" w:cs="Arial"/>
          <w:kern w:val="0"/>
          <w:sz w:val="24"/>
          <w:szCs w:val="24"/>
          <w14:ligatures w14:val="none"/>
        </w:rPr>
        <w:t>(</w:t>
      </w:r>
      <w:r w:rsidR="00411BD9">
        <w:rPr>
          <w:rFonts w:ascii="Arial" w:hAnsi="Arial" w:cs="Arial"/>
          <w:kern w:val="0"/>
          <w:sz w:val="24"/>
          <w:szCs w:val="24"/>
          <w14:ligatures w14:val="none"/>
        </w:rPr>
        <w:t>Armstrong</w:t>
      </w:r>
      <w:r w:rsidR="00411BD9" w:rsidRPr="007B6B51">
        <w:rPr>
          <w:rFonts w:ascii="Arial" w:hAnsi="Arial" w:cs="Arial"/>
          <w:kern w:val="0"/>
          <w:sz w:val="24"/>
          <w:szCs w:val="24"/>
          <w14:ligatures w14:val="none"/>
        </w:rPr>
        <w:t xml:space="preserve"> and </w:t>
      </w:r>
      <w:r w:rsidR="00411BD9">
        <w:rPr>
          <w:rFonts w:ascii="Arial" w:hAnsi="Arial" w:cs="Arial"/>
          <w:kern w:val="0"/>
          <w:sz w:val="24"/>
          <w:szCs w:val="24"/>
          <w14:ligatures w14:val="none"/>
        </w:rPr>
        <w:t>Brown</w:t>
      </w:r>
      <w:r w:rsidR="00411BD9" w:rsidRPr="007B6B51">
        <w:rPr>
          <w:rFonts w:ascii="Arial" w:hAnsi="Arial" w:cs="Arial"/>
          <w:kern w:val="0"/>
          <w:sz w:val="24"/>
          <w:szCs w:val="24"/>
          <w14:ligatures w14:val="none"/>
        </w:rPr>
        <w:t>, 20</w:t>
      </w:r>
      <w:r w:rsidR="00411BD9">
        <w:rPr>
          <w:rFonts w:ascii="Arial" w:hAnsi="Arial" w:cs="Arial"/>
          <w:kern w:val="0"/>
          <w:sz w:val="24"/>
          <w:szCs w:val="24"/>
          <w14:ligatures w14:val="none"/>
        </w:rPr>
        <w:t>19, P.164</w:t>
      </w:r>
      <w:r w:rsidR="00411BD9" w:rsidRPr="007B6B51">
        <w:rPr>
          <w:rFonts w:ascii="Arial" w:hAnsi="Arial" w:cs="Arial"/>
          <w:kern w:val="0"/>
          <w:sz w:val="24"/>
          <w:szCs w:val="24"/>
          <w14:ligatures w14:val="none"/>
        </w:rPr>
        <w:t>)</w:t>
      </w:r>
      <w:r w:rsidRPr="003C1C2E">
        <w:rPr>
          <w:rFonts w:ascii="Arial" w:hAnsi="Arial" w:cs="Arial"/>
          <w:color w:val="000000" w:themeColor="text1"/>
          <w:kern w:val="0"/>
          <w:sz w:val="24"/>
          <w:szCs w:val="24"/>
          <w14:ligatures w14:val="none"/>
        </w:rPr>
        <w:t>.</w:t>
      </w:r>
      <w:r w:rsidR="003C1C2E" w:rsidRPr="003C1C2E">
        <w:rPr>
          <w:rFonts w:ascii="Arial" w:hAnsi="Arial" w:cs="Arial"/>
          <w:color w:val="000000" w:themeColor="text1"/>
          <w:kern w:val="0"/>
          <w:sz w:val="24"/>
          <w:szCs w:val="24"/>
          <w14:ligatures w14:val="none"/>
        </w:rPr>
        <w:t xml:space="preserve"> In situations where financial constraints limit a</w:t>
      </w:r>
      <w:r w:rsidR="000C2BEE">
        <w:rPr>
          <w:rFonts w:ascii="Arial" w:hAnsi="Arial" w:cs="Arial"/>
          <w:color w:val="000000" w:themeColor="text1"/>
          <w:kern w:val="0"/>
          <w:sz w:val="24"/>
          <w:szCs w:val="24"/>
          <w14:ligatures w14:val="none"/>
        </w:rPr>
        <w:t>n</w:t>
      </w:r>
      <w:r w:rsidR="003C1C2E" w:rsidRPr="003C1C2E">
        <w:rPr>
          <w:rFonts w:ascii="Arial" w:hAnsi="Arial" w:cs="Arial"/>
          <w:color w:val="000000" w:themeColor="text1"/>
          <w:kern w:val="0"/>
          <w:sz w:val="24"/>
          <w:szCs w:val="24"/>
          <w14:ligatures w14:val="none"/>
        </w:rPr>
        <w:t xml:space="preserve"> </w:t>
      </w:r>
      <w:r w:rsidR="001E675D">
        <w:rPr>
          <w:rFonts w:ascii="Arial" w:hAnsi="Arial" w:cs="Arial"/>
          <w:color w:val="000000" w:themeColor="text1"/>
          <w:kern w:val="0"/>
          <w:sz w:val="24"/>
          <w:szCs w:val="24"/>
          <w14:ligatures w14:val="none"/>
        </w:rPr>
        <w:t>organisation</w:t>
      </w:r>
      <w:r w:rsidR="003C1C2E" w:rsidRPr="003C1C2E">
        <w:rPr>
          <w:rFonts w:ascii="Arial" w:hAnsi="Arial" w:cs="Arial"/>
          <w:color w:val="000000" w:themeColor="text1"/>
          <w:kern w:val="0"/>
          <w:sz w:val="24"/>
          <w:szCs w:val="24"/>
          <w14:ligatures w14:val="none"/>
        </w:rPr>
        <w:t>'s ability to offer monetary rewards, a non-monetary approach becomes essential. This may involve introducing initiatives like flexible work options, team-building activities, and social events to enhance employee satisfaction. For instance, Google provides employees with the opportunity to bring their dogs to work</w:t>
      </w:r>
      <w:r w:rsidR="00BB77B1">
        <w:rPr>
          <w:rFonts w:ascii="Arial" w:hAnsi="Arial" w:cs="Arial"/>
          <w:color w:val="000000" w:themeColor="text1"/>
          <w:kern w:val="0"/>
          <w:sz w:val="24"/>
          <w:szCs w:val="24"/>
          <w14:ligatures w14:val="none"/>
        </w:rPr>
        <w:t xml:space="preserve"> (McHugh-Johnson, 2020)</w:t>
      </w:r>
      <w:r w:rsidR="003C1C2E" w:rsidRPr="003C1C2E">
        <w:rPr>
          <w:rFonts w:ascii="Arial" w:hAnsi="Arial" w:cs="Arial"/>
          <w:color w:val="000000" w:themeColor="text1"/>
          <w:kern w:val="0"/>
          <w:sz w:val="24"/>
          <w:szCs w:val="24"/>
          <w14:ligatures w14:val="none"/>
        </w:rPr>
        <w:t xml:space="preserve">, while </w:t>
      </w:r>
      <w:r w:rsidR="00FB0A84">
        <w:rPr>
          <w:rFonts w:ascii="Arial" w:hAnsi="Arial" w:cs="Arial"/>
          <w:color w:val="000000" w:themeColor="text1"/>
          <w:kern w:val="0"/>
          <w:sz w:val="24"/>
          <w:szCs w:val="24"/>
          <w14:ligatures w14:val="none"/>
        </w:rPr>
        <w:t>the Welsh Parliament</w:t>
      </w:r>
      <w:r w:rsidR="003C1C2E" w:rsidRPr="003C1C2E">
        <w:rPr>
          <w:rFonts w:ascii="Arial" w:hAnsi="Arial" w:cs="Arial"/>
          <w:color w:val="000000" w:themeColor="text1"/>
          <w:kern w:val="0"/>
          <w:sz w:val="24"/>
          <w:szCs w:val="24"/>
          <w14:ligatures w14:val="none"/>
        </w:rPr>
        <w:t xml:space="preserve"> offers complimentary fitness classes in the workplace</w:t>
      </w:r>
      <w:r w:rsidR="00FB0A84">
        <w:rPr>
          <w:rFonts w:ascii="Arial" w:hAnsi="Arial" w:cs="Arial"/>
          <w:color w:val="000000" w:themeColor="text1"/>
          <w:kern w:val="0"/>
          <w:sz w:val="24"/>
          <w:szCs w:val="24"/>
          <w14:ligatures w14:val="none"/>
        </w:rPr>
        <w:t xml:space="preserve"> (Welsh Parliament, 2023)</w:t>
      </w:r>
      <w:r w:rsidR="003C1C2E" w:rsidRPr="003C1C2E">
        <w:rPr>
          <w:rFonts w:ascii="Arial" w:hAnsi="Arial" w:cs="Arial"/>
          <w:color w:val="000000" w:themeColor="text1"/>
          <w:kern w:val="0"/>
          <w:sz w:val="24"/>
          <w:szCs w:val="24"/>
          <w14:ligatures w14:val="none"/>
        </w:rPr>
        <w:t>.</w:t>
      </w:r>
    </w:p>
    <w:p w14:paraId="594E69F3" w14:textId="2B7FE2A7" w:rsidR="00AD604C" w:rsidRDefault="00A57DEC" w:rsidP="00492AD7">
      <w:pPr>
        <w:rPr>
          <w:rFonts w:ascii="Arial" w:hAnsi="Arial" w:cs="Arial"/>
          <w:kern w:val="0"/>
          <w:sz w:val="24"/>
          <w:szCs w:val="24"/>
          <w14:ligatures w14:val="none"/>
        </w:rPr>
      </w:pPr>
      <w:r w:rsidRPr="00A57DEC">
        <w:rPr>
          <w:rFonts w:ascii="Arial" w:hAnsi="Arial" w:cs="Arial"/>
          <w:kern w:val="0"/>
          <w:sz w:val="24"/>
          <w:szCs w:val="24"/>
          <w14:ligatures w14:val="none"/>
        </w:rPr>
        <w:t xml:space="preserve">Profit-driven private </w:t>
      </w:r>
      <w:r w:rsidR="001E675D">
        <w:rPr>
          <w:rFonts w:ascii="Arial" w:hAnsi="Arial" w:cs="Arial"/>
          <w:kern w:val="0"/>
          <w:sz w:val="24"/>
          <w:szCs w:val="24"/>
          <w14:ligatures w14:val="none"/>
        </w:rPr>
        <w:t>organisation</w:t>
      </w:r>
      <w:r w:rsidR="001E675D" w:rsidRPr="00A57DEC">
        <w:rPr>
          <w:rFonts w:ascii="Arial" w:hAnsi="Arial" w:cs="Arial"/>
          <w:kern w:val="0"/>
          <w:sz w:val="24"/>
          <w:szCs w:val="24"/>
          <w14:ligatures w14:val="none"/>
        </w:rPr>
        <w:t>s</w:t>
      </w:r>
      <w:r w:rsidRPr="00A57DEC">
        <w:rPr>
          <w:rFonts w:ascii="Arial" w:hAnsi="Arial" w:cs="Arial"/>
          <w:kern w:val="0"/>
          <w:sz w:val="24"/>
          <w:szCs w:val="24"/>
          <w14:ligatures w14:val="none"/>
        </w:rPr>
        <w:t xml:space="preserve"> are more adaptable in allocating resources for performance-based, competitive rewards.</w:t>
      </w:r>
      <w:r w:rsidR="00B70AFA">
        <w:rPr>
          <w:rFonts w:ascii="Arial" w:hAnsi="Arial" w:cs="Arial"/>
          <w:kern w:val="0"/>
          <w:sz w:val="24"/>
          <w:szCs w:val="24"/>
          <w14:ligatures w14:val="none"/>
        </w:rPr>
        <w:t xml:space="preserve"> However,</w:t>
      </w:r>
      <w:r w:rsidRPr="00A57DEC">
        <w:rPr>
          <w:rFonts w:ascii="Arial" w:hAnsi="Arial" w:cs="Arial"/>
          <w:kern w:val="0"/>
          <w:sz w:val="24"/>
          <w:szCs w:val="24"/>
          <w14:ligatures w14:val="none"/>
        </w:rPr>
        <w:t xml:space="preserve"> </w:t>
      </w:r>
      <w:r w:rsidR="00B70AFA">
        <w:rPr>
          <w:rFonts w:ascii="Arial" w:hAnsi="Arial" w:cs="Arial"/>
          <w:kern w:val="0"/>
          <w:sz w:val="24"/>
          <w:szCs w:val="24"/>
          <w14:ligatures w14:val="none"/>
        </w:rPr>
        <w:t>e</w:t>
      </w:r>
      <w:r w:rsidR="00B70AFA" w:rsidRPr="00B70AFA">
        <w:rPr>
          <w:rFonts w:ascii="Arial" w:hAnsi="Arial" w:cs="Arial"/>
          <w:kern w:val="0"/>
          <w:sz w:val="24"/>
          <w:szCs w:val="24"/>
          <w14:ligatures w14:val="none"/>
        </w:rPr>
        <w:t xml:space="preserve">xternal </w:t>
      </w:r>
      <w:r w:rsidR="001E675D">
        <w:rPr>
          <w:rFonts w:ascii="Arial" w:hAnsi="Arial" w:cs="Arial"/>
          <w:kern w:val="0"/>
          <w:sz w:val="24"/>
          <w:szCs w:val="24"/>
          <w14:ligatures w14:val="none"/>
        </w:rPr>
        <w:t>organisation</w:t>
      </w:r>
      <w:r w:rsidR="00B70AFA" w:rsidRPr="00B70AFA">
        <w:rPr>
          <w:rFonts w:ascii="Arial" w:hAnsi="Arial" w:cs="Arial"/>
          <w:kern w:val="0"/>
          <w:sz w:val="24"/>
          <w:szCs w:val="24"/>
          <w14:ligatures w14:val="none"/>
        </w:rPr>
        <w:t xml:space="preserve"> conditions</w:t>
      </w:r>
      <w:r w:rsidR="00B70AFA">
        <w:rPr>
          <w:rFonts w:ascii="Arial" w:hAnsi="Arial" w:cs="Arial"/>
          <w:kern w:val="0"/>
          <w:sz w:val="24"/>
          <w:szCs w:val="24"/>
          <w14:ligatures w14:val="none"/>
        </w:rPr>
        <w:t xml:space="preserve"> </w:t>
      </w:r>
      <w:r w:rsidR="00B70AFA" w:rsidRPr="00B70AFA">
        <w:rPr>
          <w:rFonts w:ascii="Arial" w:hAnsi="Arial" w:cs="Arial"/>
          <w:kern w:val="0"/>
          <w:sz w:val="24"/>
          <w:szCs w:val="24"/>
          <w14:ligatures w14:val="none"/>
        </w:rPr>
        <w:t xml:space="preserve">have a significant impact on operations and strategic decisions </w:t>
      </w:r>
      <w:r w:rsidR="00B70AFA">
        <w:rPr>
          <w:rFonts w:ascii="Arial" w:hAnsi="Arial" w:cs="Arial"/>
          <w:kern w:val="0"/>
          <w:sz w:val="24"/>
          <w:szCs w:val="24"/>
          <w14:ligatures w14:val="none"/>
        </w:rPr>
        <w:t xml:space="preserve">which </w:t>
      </w:r>
      <w:r w:rsidR="00B70AFA" w:rsidRPr="00B70AFA">
        <w:rPr>
          <w:rFonts w:ascii="Arial" w:hAnsi="Arial" w:cs="Arial"/>
          <w:kern w:val="0"/>
          <w:sz w:val="24"/>
          <w:szCs w:val="24"/>
          <w14:ligatures w14:val="none"/>
        </w:rPr>
        <w:t>encompass a variety of external elements beyond a</w:t>
      </w:r>
      <w:r w:rsidR="001E675D">
        <w:rPr>
          <w:rFonts w:ascii="Arial" w:hAnsi="Arial" w:cs="Arial"/>
          <w:kern w:val="0"/>
          <w:sz w:val="24"/>
          <w:szCs w:val="24"/>
          <w14:ligatures w14:val="none"/>
        </w:rPr>
        <w:t>n</w:t>
      </w:r>
      <w:r w:rsidR="00B70AFA" w:rsidRPr="00B70AFA">
        <w:rPr>
          <w:rFonts w:ascii="Arial" w:hAnsi="Arial" w:cs="Arial"/>
          <w:kern w:val="0"/>
          <w:sz w:val="24"/>
          <w:szCs w:val="24"/>
          <w14:ligatures w14:val="none"/>
        </w:rPr>
        <w:t xml:space="preserve"> </w:t>
      </w:r>
      <w:r w:rsidR="001E675D">
        <w:rPr>
          <w:rFonts w:ascii="Arial" w:hAnsi="Arial" w:cs="Arial"/>
          <w:kern w:val="0"/>
          <w:sz w:val="24"/>
          <w:szCs w:val="24"/>
          <w14:ligatures w14:val="none"/>
        </w:rPr>
        <w:t>organisation</w:t>
      </w:r>
      <w:r w:rsidR="00B70AFA" w:rsidRPr="00B70AFA">
        <w:rPr>
          <w:rFonts w:ascii="Arial" w:hAnsi="Arial" w:cs="Arial"/>
          <w:kern w:val="0"/>
          <w:sz w:val="24"/>
          <w:szCs w:val="24"/>
          <w14:ligatures w14:val="none"/>
        </w:rPr>
        <w:t xml:space="preserve">'s control. This includes economic variables such as growth and interest rates, technological advancements influencing industries, legal shifts influencing </w:t>
      </w:r>
      <w:r w:rsidR="001E675D">
        <w:rPr>
          <w:rFonts w:ascii="Arial" w:hAnsi="Arial" w:cs="Arial"/>
          <w:kern w:val="0"/>
          <w:sz w:val="24"/>
          <w:szCs w:val="24"/>
          <w14:ligatures w14:val="none"/>
        </w:rPr>
        <w:t>organisation</w:t>
      </w:r>
      <w:r w:rsidR="00B70AFA" w:rsidRPr="00B70AFA">
        <w:rPr>
          <w:rFonts w:ascii="Arial" w:hAnsi="Arial" w:cs="Arial"/>
          <w:kern w:val="0"/>
          <w:sz w:val="24"/>
          <w:szCs w:val="24"/>
          <w14:ligatures w14:val="none"/>
        </w:rPr>
        <w:t xml:space="preserve"> practises, societal and cultural trends shaping consumer preferences</w:t>
      </w:r>
      <w:r w:rsidR="00411BD9">
        <w:rPr>
          <w:rFonts w:ascii="Arial" w:hAnsi="Arial" w:cs="Arial"/>
          <w:kern w:val="0"/>
          <w:sz w:val="24"/>
          <w:szCs w:val="24"/>
          <w14:ligatures w14:val="none"/>
        </w:rPr>
        <w:t>,</w:t>
      </w:r>
      <w:r w:rsidR="00B70AFA" w:rsidRPr="00B70AFA">
        <w:rPr>
          <w:rFonts w:ascii="Arial" w:hAnsi="Arial" w:cs="Arial"/>
          <w:kern w:val="0"/>
          <w:sz w:val="24"/>
          <w:szCs w:val="24"/>
          <w14:ligatures w14:val="none"/>
        </w:rPr>
        <w:t> political insecurity causing uncertainty</w:t>
      </w:r>
      <w:r w:rsidR="00411BD9">
        <w:rPr>
          <w:rFonts w:ascii="Arial" w:hAnsi="Arial" w:cs="Arial"/>
          <w:kern w:val="0"/>
          <w:sz w:val="24"/>
          <w:szCs w:val="24"/>
          <w14:ligatures w14:val="none"/>
        </w:rPr>
        <w:t xml:space="preserve"> and more recently the </w:t>
      </w:r>
      <w:r w:rsidR="006A48E0">
        <w:rPr>
          <w:rFonts w:ascii="Arial" w:hAnsi="Arial" w:cs="Arial"/>
          <w:kern w:val="0"/>
          <w:sz w:val="24"/>
          <w:szCs w:val="24"/>
          <w14:ligatures w14:val="none"/>
        </w:rPr>
        <w:t>cost-of-living</w:t>
      </w:r>
      <w:r w:rsidR="00411BD9">
        <w:rPr>
          <w:rFonts w:ascii="Arial" w:hAnsi="Arial" w:cs="Arial"/>
          <w:kern w:val="0"/>
          <w:sz w:val="24"/>
          <w:szCs w:val="24"/>
          <w14:ligatures w14:val="none"/>
        </w:rPr>
        <w:t xml:space="preserve"> crisis</w:t>
      </w:r>
      <w:r w:rsidR="006A48E0">
        <w:rPr>
          <w:rFonts w:ascii="Arial" w:hAnsi="Arial" w:cs="Arial"/>
          <w:kern w:val="0"/>
          <w:sz w:val="24"/>
          <w:szCs w:val="24"/>
          <w14:ligatures w14:val="none"/>
        </w:rPr>
        <w:t xml:space="preserve"> (Croner-I, 2023)</w:t>
      </w:r>
      <w:r w:rsidR="00AD604C" w:rsidRPr="00AD604C">
        <w:rPr>
          <w:rFonts w:ascii="Arial" w:hAnsi="Arial" w:cs="Arial"/>
          <w:kern w:val="0"/>
          <w:sz w:val="24"/>
          <w:szCs w:val="24"/>
          <w14:ligatures w14:val="none"/>
        </w:rPr>
        <w:t xml:space="preserve">. </w:t>
      </w:r>
      <w:r w:rsidR="00B70AFA" w:rsidRPr="00B70AFA">
        <w:rPr>
          <w:rFonts w:ascii="Arial" w:hAnsi="Arial" w:cs="Arial"/>
          <w:kern w:val="0"/>
          <w:sz w:val="24"/>
          <w:szCs w:val="24"/>
          <w14:ligatures w14:val="none"/>
        </w:rPr>
        <w:t xml:space="preserve">Salaries and benefits in </w:t>
      </w:r>
      <w:r w:rsidR="00B70AFA">
        <w:rPr>
          <w:rFonts w:ascii="Arial" w:hAnsi="Arial" w:cs="Arial"/>
          <w:kern w:val="0"/>
          <w:sz w:val="24"/>
          <w:szCs w:val="24"/>
          <w14:ligatures w14:val="none"/>
        </w:rPr>
        <w:t>the private sector</w:t>
      </w:r>
      <w:r w:rsidR="00B70AFA" w:rsidRPr="00B70AFA">
        <w:rPr>
          <w:rFonts w:ascii="Arial" w:hAnsi="Arial" w:cs="Arial"/>
          <w:kern w:val="0"/>
          <w:sz w:val="24"/>
          <w:szCs w:val="24"/>
          <w14:ligatures w14:val="none"/>
        </w:rPr>
        <w:t xml:space="preserve"> can be quickly altered to reflect external conditions</w:t>
      </w:r>
      <w:r w:rsidR="00AD604C" w:rsidRPr="00AD604C">
        <w:rPr>
          <w:rFonts w:ascii="Arial" w:hAnsi="Arial" w:cs="Arial"/>
          <w:kern w:val="0"/>
          <w:sz w:val="24"/>
          <w:szCs w:val="24"/>
          <w14:ligatures w14:val="none"/>
        </w:rPr>
        <w:t>, showing the sector's adaptation to the</w:t>
      </w:r>
      <w:r w:rsidR="00B70AFA">
        <w:rPr>
          <w:rFonts w:ascii="Arial" w:hAnsi="Arial" w:cs="Arial"/>
          <w:kern w:val="0"/>
          <w:sz w:val="24"/>
          <w:szCs w:val="24"/>
          <w14:ligatures w14:val="none"/>
        </w:rPr>
        <w:t xml:space="preserve"> ever</w:t>
      </w:r>
      <w:r w:rsidR="00B70AFA" w:rsidRPr="00AD604C">
        <w:rPr>
          <w:rFonts w:ascii="Arial" w:hAnsi="Arial" w:cs="Arial"/>
          <w:kern w:val="0"/>
          <w:sz w:val="24"/>
          <w:szCs w:val="24"/>
          <w14:ligatures w14:val="none"/>
        </w:rPr>
        <w:t>-changing</w:t>
      </w:r>
      <w:r w:rsidR="00AD604C" w:rsidRPr="00AD604C">
        <w:rPr>
          <w:rFonts w:ascii="Arial" w:hAnsi="Arial" w:cs="Arial"/>
          <w:kern w:val="0"/>
          <w:sz w:val="24"/>
          <w:szCs w:val="24"/>
          <w14:ligatures w14:val="none"/>
        </w:rPr>
        <w:t xml:space="preserve"> </w:t>
      </w:r>
      <w:r w:rsidR="00B70AFA">
        <w:rPr>
          <w:rFonts w:ascii="Arial" w:hAnsi="Arial" w:cs="Arial"/>
          <w:kern w:val="0"/>
          <w:sz w:val="24"/>
          <w:szCs w:val="24"/>
          <w14:ligatures w14:val="none"/>
        </w:rPr>
        <w:t>environment</w:t>
      </w:r>
      <w:r w:rsidR="00AD604C" w:rsidRPr="00AD604C">
        <w:rPr>
          <w:rFonts w:ascii="Arial" w:hAnsi="Arial" w:cs="Arial"/>
          <w:kern w:val="0"/>
          <w:sz w:val="24"/>
          <w:szCs w:val="24"/>
          <w14:ligatures w14:val="none"/>
        </w:rPr>
        <w:t xml:space="preserve">. </w:t>
      </w:r>
      <w:r w:rsidRPr="00A57DEC">
        <w:rPr>
          <w:rFonts w:ascii="Arial" w:hAnsi="Arial" w:cs="Arial"/>
          <w:kern w:val="0"/>
          <w:sz w:val="24"/>
          <w:szCs w:val="24"/>
          <w14:ligatures w14:val="none"/>
        </w:rPr>
        <w:t>On the other hand, it is difficult for government-funded public organisations to execute reward programmes as quickly as their private counterparts due to financial limitations and administrative hurdles.</w:t>
      </w:r>
      <w:r w:rsidR="00AD604C">
        <w:rPr>
          <w:rFonts w:ascii="Arial" w:hAnsi="Arial" w:cs="Arial"/>
          <w:kern w:val="0"/>
          <w:sz w:val="24"/>
          <w:szCs w:val="24"/>
          <w14:ligatures w14:val="none"/>
        </w:rPr>
        <w:t xml:space="preserve"> For example, t</w:t>
      </w:r>
      <w:r w:rsidR="00AD604C" w:rsidRPr="00AD604C">
        <w:rPr>
          <w:rFonts w:ascii="Arial" w:hAnsi="Arial" w:cs="Arial"/>
          <w:kern w:val="0"/>
          <w:sz w:val="24"/>
          <w:szCs w:val="24"/>
          <w14:ligatures w14:val="none"/>
        </w:rPr>
        <w:t>here was much controversy around Boris Johnson's proposal to give NHS employees a 1% wage increase. Many people were unhappy, particularly the unions that represent healthcare workers. They believed that the sacrifices and hard effort done throughout the COVID-19 crisis were not sufficiently acknowledged by this raise. Opponents contended that economic uncertainty forced the government to tighten its spending</w:t>
      </w:r>
      <w:r w:rsidR="00873044">
        <w:rPr>
          <w:rFonts w:ascii="Arial" w:hAnsi="Arial" w:cs="Arial"/>
          <w:kern w:val="0"/>
          <w:sz w:val="24"/>
          <w:szCs w:val="24"/>
          <w14:ligatures w14:val="none"/>
        </w:rPr>
        <w:t xml:space="preserve"> (Campbell and Walker, 2021)</w:t>
      </w:r>
      <w:r w:rsidR="00AD604C" w:rsidRPr="00AD604C">
        <w:rPr>
          <w:rFonts w:ascii="Arial" w:hAnsi="Arial" w:cs="Arial"/>
          <w:kern w:val="0"/>
          <w:sz w:val="24"/>
          <w:szCs w:val="24"/>
          <w14:ligatures w14:val="none"/>
        </w:rPr>
        <w:t>.</w:t>
      </w:r>
    </w:p>
    <w:p w14:paraId="53EC4325" w14:textId="77777777" w:rsidR="006A48E0" w:rsidRDefault="006A48E0" w:rsidP="00492AD7">
      <w:pPr>
        <w:rPr>
          <w:rFonts w:ascii="Arial" w:hAnsi="Arial" w:cs="Arial"/>
          <w:kern w:val="0"/>
          <w:sz w:val="24"/>
          <w:szCs w:val="24"/>
          <w14:ligatures w14:val="none"/>
        </w:rPr>
      </w:pPr>
    </w:p>
    <w:p w14:paraId="7A48ECFF" w14:textId="4307D7ED" w:rsidR="006A48E0" w:rsidRDefault="001F0291" w:rsidP="00492AD7">
      <w:pPr>
        <w:rPr>
          <w:rFonts w:ascii="Arial" w:hAnsi="Arial" w:cs="Arial"/>
          <w:kern w:val="0"/>
          <w:sz w:val="24"/>
          <w:szCs w:val="24"/>
          <w14:ligatures w14:val="none"/>
        </w:rPr>
      </w:pPr>
      <w:r>
        <w:rPr>
          <w:rFonts w:ascii="Arial" w:hAnsi="Arial" w:cs="Arial"/>
          <w:kern w:val="0"/>
          <w:sz w:val="24"/>
          <w:szCs w:val="24"/>
          <w14:ligatures w14:val="none"/>
        </w:rPr>
        <w:t>A.C-2.2</w:t>
      </w:r>
    </w:p>
    <w:p w14:paraId="78210711" w14:textId="4E6B8018" w:rsidR="00903372" w:rsidRDefault="00A5139A" w:rsidP="00492AD7">
      <w:r w:rsidRPr="00A5139A">
        <w:rPr>
          <w:rFonts w:ascii="Arial" w:hAnsi="Arial" w:cs="Arial"/>
          <w:kern w:val="0"/>
          <w:sz w:val="24"/>
          <w:szCs w:val="24"/>
          <w14:ligatures w14:val="none"/>
        </w:rPr>
        <w:t xml:space="preserve">Benchmarking is the process of evaluating an </w:t>
      </w:r>
      <w:r w:rsidR="001E675D">
        <w:rPr>
          <w:rFonts w:ascii="Arial" w:hAnsi="Arial" w:cs="Arial"/>
          <w:kern w:val="0"/>
          <w:sz w:val="24"/>
          <w:szCs w:val="24"/>
          <w14:ligatures w14:val="none"/>
        </w:rPr>
        <w:t>organisation</w:t>
      </w:r>
      <w:r w:rsidRPr="00A5139A">
        <w:rPr>
          <w:rFonts w:ascii="Arial" w:hAnsi="Arial" w:cs="Arial"/>
          <w:kern w:val="0"/>
          <w:sz w:val="24"/>
          <w:szCs w:val="24"/>
          <w14:ligatures w14:val="none"/>
        </w:rPr>
        <w:t xml:space="preserve">'s performance or methods against leaders or peers in the industry </w:t>
      </w:r>
      <w:proofErr w:type="gramStart"/>
      <w:r w:rsidRPr="00A5139A">
        <w:rPr>
          <w:rFonts w:ascii="Arial" w:hAnsi="Arial" w:cs="Arial"/>
          <w:kern w:val="0"/>
          <w:sz w:val="24"/>
          <w:szCs w:val="24"/>
          <w14:ligatures w14:val="none"/>
        </w:rPr>
        <w:t>in order to</w:t>
      </w:r>
      <w:proofErr w:type="gramEnd"/>
      <w:r w:rsidRPr="00A5139A">
        <w:rPr>
          <w:rFonts w:ascii="Arial" w:hAnsi="Arial" w:cs="Arial"/>
          <w:kern w:val="0"/>
          <w:sz w:val="24"/>
          <w:szCs w:val="24"/>
          <w14:ligatures w14:val="none"/>
        </w:rPr>
        <w:t xml:space="preserve"> determine best practises, areas for development, and potential for innovation.</w:t>
      </w:r>
      <w:r w:rsidR="00C52DEE">
        <w:rPr>
          <w:rFonts w:ascii="Arial" w:hAnsi="Arial" w:cs="Arial"/>
          <w:kern w:val="0"/>
          <w:sz w:val="24"/>
          <w:szCs w:val="24"/>
          <w14:ligatures w14:val="none"/>
        </w:rPr>
        <w:t xml:space="preserve"> </w:t>
      </w:r>
      <w:r w:rsidR="001F03EB" w:rsidRPr="001F0291">
        <w:rPr>
          <w:rFonts w:ascii="Arial" w:hAnsi="Arial" w:cs="Arial"/>
          <w:kern w:val="0"/>
          <w:sz w:val="24"/>
          <w:szCs w:val="24"/>
          <w14:ligatures w14:val="none"/>
        </w:rPr>
        <w:t>It is</w:t>
      </w:r>
      <w:r w:rsidR="001F0291" w:rsidRPr="001F0291">
        <w:rPr>
          <w:rFonts w:ascii="Arial" w:hAnsi="Arial" w:cs="Arial"/>
          <w:kern w:val="0"/>
          <w:sz w:val="24"/>
          <w:szCs w:val="24"/>
          <w14:ligatures w14:val="none"/>
        </w:rPr>
        <w:t xml:space="preserve"> important to establish </w:t>
      </w:r>
      <w:r w:rsidR="001F03EB">
        <w:rPr>
          <w:rFonts w:ascii="Arial" w:hAnsi="Arial" w:cs="Arial"/>
          <w:kern w:val="0"/>
          <w:sz w:val="24"/>
          <w:szCs w:val="24"/>
          <w14:ligatures w14:val="none"/>
        </w:rPr>
        <w:t>the</w:t>
      </w:r>
      <w:r w:rsidR="001F0291" w:rsidRPr="001F0291">
        <w:rPr>
          <w:rFonts w:ascii="Arial" w:hAnsi="Arial" w:cs="Arial"/>
          <w:kern w:val="0"/>
          <w:sz w:val="24"/>
          <w:szCs w:val="24"/>
          <w14:ligatures w14:val="none"/>
        </w:rPr>
        <w:t xml:space="preserve"> objectives and purpose prior to initiat</w:t>
      </w:r>
      <w:r w:rsidR="001F03EB">
        <w:rPr>
          <w:rFonts w:ascii="Arial" w:hAnsi="Arial" w:cs="Arial"/>
          <w:kern w:val="0"/>
          <w:sz w:val="24"/>
          <w:szCs w:val="24"/>
          <w14:ligatures w14:val="none"/>
        </w:rPr>
        <w:t>ing</w:t>
      </w:r>
      <w:r w:rsidR="001F0291" w:rsidRPr="001F0291">
        <w:rPr>
          <w:rFonts w:ascii="Arial" w:hAnsi="Arial" w:cs="Arial"/>
          <w:kern w:val="0"/>
          <w:sz w:val="24"/>
          <w:szCs w:val="24"/>
          <w14:ligatures w14:val="none"/>
        </w:rPr>
        <w:t xml:space="preserve"> benchmarking</w:t>
      </w:r>
      <w:r w:rsidR="004D5321">
        <w:rPr>
          <w:rFonts w:ascii="Arial" w:hAnsi="Arial" w:cs="Arial"/>
          <w:kern w:val="0"/>
          <w:sz w:val="24"/>
          <w:szCs w:val="24"/>
          <w14:ligatures w14:val="none"/>
        </w:rPr>
        <w:t xml:space="preserve"> such as</w:t>
      </w:r>
      <w:r>
        <w:rPr>
          <w:rFonts w:ascii="Arial" w:hAnsi="Arial" w:cs="Arial"/>
          <w:kern w:val="0"/>
          <w:sz w:val="24"/>
          <w:szCs w:val="24"/>
          <w14:ligatures w14:val="none"/>
        </w:rPr>
        <w:t xml:space="preserve"> to increase efficiency</w:t>
      </w:r>
      <w:r w:rsidR="00C52DEE">
        <w:rPr>
          <w:rFonts w:ascii="Arial" w:hAnsi="Arial" w:cs="Arial"/>
          <w:kern w:val="0"/>
          <w:sz w:val="24"/>
          <w:szCs w:val="24"/>
          <w14:ligatures w14:val="none"/>
        </w:rPr>
        <w:t xml:space="preserve"> or </w:t>
      </w:r>
      <w:r w:rsidR="00A83B47">
        <w:rPr>
          <w:rFonts w:ascii="Arial" w:hAnsi="Arial" w:cs="Arial"/>
          <w:kern w:val="0"/>
          <w:sz w:val="24"/>
          <w:szCs w:val="24"/>
          <w14:ligatures w14:val="none"/>
        </w:rPr>
        <w:t xml:space="preserve">salaries and total reward package </w:t>
      </w:r>
      <w:r w:rsidR="00C52DEE">
        <w:rPr>
          <w:rFonts w:ascii="Arial" w:hAnsi="Arial" w:cs="Arial"/>
          <w:kern w:val="0"/>
          <w:sz w:val="24"/>
          <w:szCs w:val="24"/>
          <w14:ligatures w14:val="none"/>
        </w:rPr>
        <w:t>(Indeed, 2023)</w:t>
      </w:r>
      <w:r w:rsidR="001F0291" w:rsidRPr="001F0291">
        <w:rPr>
          <w:rFonts w:ascii="Arial" w:hAnsi="Arial" w:cs="Arial"/>
          <w:kern w:val="0"/>
          <w:sz w:val="24"/>
          <w:szCs w:val="24"/>
          <w14:ligatures w14:val="none"/>
        </w:rPr>
        <w:t>.</w:t>
      </w:r>
      <w:r w:rsidR="00903372" w:rsidRPr="00903372">
        <w:t xml:space="preserve"> </w:t>
      </w:r>
    </w:p>
    <w:p w14:paraId="13B1F45E" w14:textId="5CA53A75" w:rsidR="004D5321" w:rsidRDefault="004D5321" w:rsidP="00492AD7">
      <w:pPr>
        <w:rPr>
          <w:rFonts w:ascii="Arial" w:hAnsi="Arial" w:cs="Arial"/>
          <w:kern w:val="0"/>
          <w:sz w:val="24"/>
          <w:szCs w:val="24"/>
          <w14:ligatures w14:val="none"/>
        </w:rPr>
      </w:pPr>
      <w:r>
        <w:rPr>
          <w:rFonts w:ascii="Arial" w:hAnsi="Arial" w:cs="Arial"/>
          <w:kern w:val="0"/>
          <w:sz w:val="24"/>
          <w:szCs w:val="24"/>
          <w14:ligatures w14:val="none"/>
        </w:rPr>
        <w:lastRenderedPageBreak/>
        <w:t>Information can be gathered through a</w:t>
      </w:r>
      <w:r w:rsidR="00903372" w:rsidRPr="00903372">
        <w:rPr>
          <w:rFonts w:ascii="Arial" w:hAnsi="Arial" w:cs="Arial"/>
          <w:kern w:val="0"/>
          <w:sz w:val="24"/>
          <w:szCs w:val="24"/>
          <w14:ligatures w14:val="none"/>
        </w:rPr>
        <w:t xml:space="preserve"> variety of methods such as research, interviews, and informal interactions. </w:t>
      </w:r>
      <w:r>
        <w:rPr>
          <w:rFonts w:ascii="Arial" w:hAnsi="Arial" w:cs="Arial"/>
          <w:kern w:val="0"/>
          <w:sz w:val="24"/>
          <w:szCs w:val="24"/>
          <w14:ligatures w14:val="none"/>
        </w:rPr>
        <w:t>Analyse</w:t>
      </w:r>
      <w:r w:rsidR="00903372" w:rsidRPr="00903372">
        <w:rPr>
          <w:rFonts w:ascii="Arial" w:hAnsi="Arial" w:cs="Arial"/>
          <w:kern w:val="0"/>
          <w:sz w:val="24"/>
          <w:szCs w:val="24"/>
          <w14:ligatures w14:val="none"/>
        </w:rPr>
        <w:t xml:space="preserve"> industry reports for quantitative insights, hold informal discussions for open comments, and </w:t>
      </w:r>
      <w:r>
        <w:rPr>
          <w:rFonts w:ascii="Arial" w:hAnsi="Arial" w:cs="Arial"/>
          <w:kern w:val="0"/>
          <w:sz w:val="24"/>
          <w:szCs w:val="24"/>
          <w14:ligatures w14:val="none"/>
        </w:rPr>
        <w:t>conduct</w:t>
      </w:r>
      <w:r w:rsidR="00903372" w:rsidRPr="00903372">
        <w:rPr>
          <w:rFonts w:ascii="Arial" w:hAnsi="Arial" w:cs="Arial"/>
          <w:kern w:val="0"/>
          <w:sz w:val="24"/>
          <w:szCs w:val="24"/>
          <w14:ligatures w14:val="none"/>
        </w:rPr>
        <w:t xml:space="preserve"> formal interviews or questionnaires for specific data. This multidimensional </w:t>
      </w:r>
      <w:r w:rsidR="00903372" w:rsidRPr="00500464">
        <w:rPr>
          <w:rFonts w:ascii="Arial" w:hAnsi="Arial" w:cs="Arial"/>
          <w:kern w:val="0"/>
          <w:sz w:val="24"/>
          <w:szCs w:val="24"/>
          <w14:ligatures w14:val="none"/>
        </w:rPr>
        <w:t>approach provides a comprehensive knowledge by combining quantitative and qualitative</w:t>
      </w:r>
      <w:r w:rsidR="00FC4C7A" w:rsidRPr="00500464">
        <w:rPr>
          <w:rFonts w:ascii="Arial" w:hAnsi="Arial" w:cs="Arial"/>
          <w:kern w:val="0"/>
          <w:sz w:val="24"/>
          <w:szCs w:val="24"/>
          <w14:ligatures w14:val="none"/>
        </w:rPr>
        <w:t xml:space="preserve"> (Boucher, 2023)</w:t>
      </w:r>
      <w:r w:rsidRPr="00500464">
        <w:rPr>
          <w:rFonts w:ascii="Arial" w:hAnsi="Arial" w:cs="Arial"/>
          <w:kern w:val="0"/>
          <w:sz w:val="24"/>
          <w:szCs w:val="24"/>
          <w14:ligatures w14:val="none"/>
        </w:rPr>
        <w:t>.</w:t>
      </w:r>
      <w:r>
        <w:rPr>
          <w:rFonts w:ascii="Arial" w:hAnsi="Arial" w:cs="Arial"/>
          <w:kern w:val="0"/>
          <w:sz w:val="24"/>
          <w:szCs w:val="24"/>
          <w14:ligatures w14:val="none"/>
        </w:rPr>
        <w:t xml:space="preserve"> </w:t>
      </w:r>
    </w:p>
    <w:p w14:paraId="4AE2122E" w14:textId="31B5C75F" w:rsidR="00547516" w:rsidRPr="00FC4C7A" w:rsidRDefault="00903372" w:rsidP="00492AD7">
      <w:pPr>
        <w:rPr>
          <w:rFonts w:ascii="Arial" w:hAnsi="Arial" w:cs="Arial"/>
          <w:kern w:val="0"/>
          <w:sz w:val="24"/>
          <w:szCs w:val="24"/>
          <w14:ligatures w14:val="none"/>
        </w:rPr>
      </w:pPr>
      <w:r w:rsidRPr="00903372">
        <w:rPr>
          <w:rFonts w:ascii="Arial" w:hAnsi="Arial" w:cs="Arial"/>
          <w:kern w:val="0"/>
          <w:sz w:val="24"/>
          <w:szCs w:val="24"/>
          <w14:ligatures w14:val="none"/>
        </w:rPr>
        <w:t>Informal conversations are useful for benchmarking because they provide candid observations and unspoken information that is difficult to gain through official means. These informal talks promote the development of relationships and the open sharing of strategies. Nonetheless, given their subjectivity, it</w:t>
      </w:r>
      <w:r>
        <w:rPr>
          <w:rFonts w:ascii="Arial" w:hAnsi="Arial" w:cs="Arial"/>
          <w:kern w:val="0"/>
          <w:sz w:val="24"/>
          <w:szCs w:val="24"/>
          <w14:ligatures w14:val="none"/>
        </w:rPr>
        <w:t xml:space="preserve"> is</w:t>
      </w:r>
      <w:r w:rsidRPr="00903372">
        <w:rPr>
          <w:rFonts w:ascii="Arial" w:hAnsi="Arial" w:cs="Arial"/>
          <w:kern w:val="0"/>
          <w:sz w:val="24"/>
          <w:szCs w:val="24"/>
          <w14:ligatures w14:val="none"/>
        </w:rPr>
        <w:t xml:space="preserve"> critical to strike a balance between less formal data gathering techniques and informal insights. This </w:t>
      </w:r>
      <w:r w:rsidR="00316944">
        <w:rPr>
          <w:rFonts w:ascii="Arial" w:hAnsi="Arial" w:cs="Arial"/>
          <w:kern w:val="0"/>
          <w:sz w:val="24"/>
          <w:szCs w:val="24"/>
          <w14:ligatures w14:val="none"/>
        </w:rPr>
        <w:t xml:space="preserve">provides </w:t>
      </w:r>
      <w:r w:rsidRPr="00903372">
        <w:rPr>
          <w:rFonts w:ascii="Arial" w:hAnsi="Arial" w:cs="Arial"/>
          <w:kern w:val="0"/>
          <w:sz w:val="24"/>
          <w:szCs w:val="24"/>
          <w14:ligatures w14:val="none"/>
        </w:rPr>
        <w:t xml:space="preserve">a comprehensive strategy that blends the formal procedural standardisation with the qualitative benefits of transparent communication. Cross-referencing information and recording outcomes improve the comprehensiveness and accuracy of the benchmarking </w:t>
      </w:r>
      <w:r w:rsidR="003F1223">
        <w:rPr>
          <w:rFonts w:ascii="Arial" w:hAnsi="Arial" w:cs="Arial"/>
          <w:kern w:val="0"/>
          <w:sz w:val="24"/>
          <w:szCs w:val="24"/>
          <w14:ligatures w14:val="none"/>
        </w:rPr>
        <w:t>task (Balamurugan, 2018)</w:t>
      </w:r>
      <w:r w:rsidRPr="00903372">
        <w:rPr>
          <w:rFonts w:ascii="Arial" w:hAnsi="Arial" w:cs="Arial"/>
          <w:kern w:val="0"/>
          <w:sz w:val="24"/>
          <w:szCs w:val="24"/>
          <w14:ligatures w14:val="none"/>
        </w:rPr>
        <w:t>.</w:t>
      </w:r>
    </w:p>
    <w:p w14:paraId="5DE04819" w14:textId="27A4198F" w:rsidR="00547516" w:rsidRDefault="00FC4C7A" w:rsidP="00492AD7">
      <w:pPr>
        <w:rPr>
          <w:rFonts w:ascii="Arial" w:hAnsi="Arial" w:cs="Arial"/>
          <w:kern w:val="0"/>
          <w:sz w:val="24"/>
          <w:szCs w:val="24"/>
          <w14:ligatures w14:val="none"/>
        </w:rPr>
      </w:pPr>
      <w:r w:rsidRPr="00FC4C7A">
        <w:rPr>
          <w:rFonts w:ascii="Arial" w:hAnsi="Arial" w:cs="Arial"/>
          <w:kern w:val="0"/>
          <w:sz w:val="24"/>
          <w:szCs w:val="24"/>
          <w14:ligatures w14:val="none"/>
        </w:rPr>
        <w:t>An alternative approach to data gathering involves using secondary data from sources like news</w:t>
      </w:r>
      <w:r w:rsidR="000C2BEE">
        <w:rPr>
          <w:rFonts w:ascii="Arial" w:hAnsi="Arial" w:cs="Arial"/>
          <w:kern w:val="0"/>
          <w:sz w:val="24"/>
          <w:szCs w:val="24"/>
          <w14:ligatures w14:val="none"/>
        </w:rPr>
        <w:t xml:space="preserve"> </w:t>
      </w:r>
      <w:r w:rsidRPr="00FC4C7A">
        <w:rPr>
          <w:rFonts w:ascii="Arial" w:hAnsi="Arial" w:cs="Arial"/>
          <w:kern w:val="0"/>
          <w:sz w:val="24"/>
          <w:szCs w:val="24"/>
          <w14:ligatures w14:val="none"/>
        </w:rPr>
        <w:t>stories, papers, websites, and marketing materials. This method is cost-effective, time-efficient, and easily accessible. However, the reliability of secondary data needs careful consideration. It</w:t>
      </w:r>
      <w:r w:rsidR="000C2BEE">
        <w:rPr>
          <w:rFonts w:ascii="Arial" w:hAnsi="Arial" w:cs="Arial"/>
          <w:kern w:val="0"/>
          <w:sz w:val="24"/>
          <w:szCs w:val="24"/>
          <w14:ligatures w14:val="none"/>
        </w:rPr>
        <w:t xml:space="preserve"> is</w:t>
      </w:r>
      <w:r w:rsidRPr="00FC4C7A">
        <w:rPr>
          <w:rFonts w:ascii="Arial" w:hAnsi="Arial" w:cs="Arial"/>
          <w:kern w:val="0"/>
          <w:sz w:val="24"/>
          <w:szCs w:val="24"/>
          <w14:ligatures w14:val="none"/>
        </w:rPr>
        <w:t xml:space="preserve"> crucial to assess its dependability, timeliness, and accuracy to establish a trustworthy foundation for well-informed decision-making</w:t>
      </w:r>
      <w:r>
        <w:rPr>
          <w:rFonts w:ascii="Arial" w:hAnsi="Arial" w:cs="Arial"/>
          <w:kern w:val="0"/>
          <w:sz w:val="24"/>
          <w:szCs w:val="24"/>
          <w14:ligatures w14:val="none"/>
        </w:rPr>
        <w:t xml:space="preserve"> (</w:t>
      </w:r>
      <w:proofErr w:type="spellStart"/>
      <w:r>
        <w:rPr>
          <w:rFonts w:ascii="Arial" w:hAnsi="Arial" w:cs="Arial"/>
          <w:kern w:val="0"/>
          <w:sz w:val="24"/>
          <w:szCs w:val="24"/>
          <w14:ligatures w14:val="none"/>
        </w:rPr>
        <w:t>Sarfin</w:t>
      </w:r>
      <w:proofErr w:type="spellEnd"/>
      <w:r>
        <w:rPr>
          <w:rFonts w:ascii="Arial" w:hAnsi="Arial" w:cs="Arial"/>
          <w:kern w:val="0"/>
          <w:sz w:val="24"/>
          <w:szCs w:val="24"/>
          <w14:ligatures w14:val="none"/>
        </w:rPr>
        <w:t>, 2022)</w:t>
      </w:r>
      <w:r w:rsidRPr="00FC4C7A">
        <w:rPr>
          <w:rFonts w:ascii="Arial" w:hAnsi="Arial" w:cs="Arial"/>
          <w:kern w:val="0"/>
          <w:sz w:val="24"/>
          <w:szCs w:val="24"/>
          <w14:ligatures w14:val="none"/>
        </w:rPr>
        <w:t>. Invalid or inconsistent data can distort comparisons and lead to misguided strategic decisions. To ensure accuracy, i</w:t>
      </w:r>
      <w:r w:rsidR="000C2BEE">
        <w:rPr>
          <w:rFonts w:ascii="Arial" w:hAnsi="Arial" w:cs="Arial"/>
          <w:kern w:val="0"/>
          <w:sz w:val="24"/>
          <w:szCs w:val="24"/>
          <w14:ligatures w14:val="none"/>
        </w:rPr>
        <w:t>t is</w:t>
      </w:r>
      <w:r w:rsidRPr="00FC4C7A">
        <w:rPr>
          <w:rFonts w:ascii="Arial" w:hAnsi="Arial" w:cs="Arial"/>
          <w:kern w:val="0"/>
          <w:sz w:val="24"/>
          <w:szCs w:val="24"/>
          <w14:ligatures w14:val="none"/>
        </w:rPr>
        <w:t xml:space="preserve"> essential to verify that information comes from reliable sources. Outdated data may not accurately reflect the current situation. N</w:t>
      </w:r>
      <w:r w:rsidR="000C2BEE">
        <w:rPr>
          <w:rFonts w:ascii="Arial" w:hAnsi="Arial" w:cs="Arial"/>
          <w:kern w:val="0"/>
          <w:sz w:val="24"/>
          <w:szCs w:val="24"/>
          <w14:ligatures w14:val="none"/>
        </w:rPr>
        <w:t>ever</w:t>
      </w:r>
      <w:r w:rsidRPr="00FC4C7A">
        <w:rPr>
          <w:rFonts w:ascii="Arial" w:hAnsi="Arial" w:cs="Arial"/>
          <w:kern w:val="0"/>
          <w:sz w:val="24"/>
          <w:szCs w:val="24"/>
          <w14:ligatures w14:val="none"/>
        </w:rPr>
        <w:t>theless, there</w:t>
      </w:r>
      <w:r w:rsidR="000C2BEE">
        <w:rPr>
          <w:rFonts w:ascii="Arial" w:hAnsi="Arial" w:cs="Arial"/>
          <w:kern w:val="0"/>
          <w:sz w:val="24"/>
          <w:szCs w:val="24"/>
          <w14:ligatures w14:val="none"/>
        </w:rPr>
        <w:t xml:space="preserve"> is</w:t>
      </w:r>
      <w:r w:rsidRPr="00FC4C7A">
        <w:rPr>
          <w:rFonts w:ascii="Arial" w:hAnsi="Arial" w:cs="Arial"/>
          <w:kern w:val="0"/>
          <w:sz w:val="24"/>
          <w:szCs w:val="24"/>
          <w14:ligatures w14:val="none"/>
        </w:rPr>
        <w:t xml:space="preserve"> a significant challenge with the time it takes for internally collected data to reach the public domain, potentially causing it to become obsolete</w:t>
      </w:r>
      <w:r>
        <w:rPr>
          <w:rFonts w:ascii="Arial" w:hAnsi="Arial" w:cs="Arial"/>
          <w:kern w:val="0"/>
          <w:sz w:val="24"/>
          <w:szCs w:val="24"/>
          <w14:ligatures w14:val="none"/>
        </w:rPr>
        <w:t xml:space="preserve"> (Bendor-Samual, 2020)</w:t>
      </w:r>
      <w:r w:rsidRPr="00FC4C7A">
        <w:rPr>
          <w:rFonts w:ascii="Arial" w:hAnsi="Arial" w:cs="Arial"/>
          <w:kern w:val="0"/>
          <w:sz w:val="24"/>
          <w:szCs w:val="24"/>
          <w14:ligatures w14:val="none"/>
        </w:rPr>
        <w:t>.</w:t>
      </w:r>
    </w:p>
    <w:p w14:paraId="2A2AB5CA" w14:textId="77777777" w:rsidR="003F1223" w:rsidRDefault="003F1223" w:rsidP="00492AD7">
      <w:pPr>
        <w:rPr>
          <w:rFonts w:ascii="Arial" w:hAnsi="Arial" w:cs="Arial"/>
          <w:kern w:val="0"/>
          <w:sz w:val="24"/>
          <w:szCs w:val="24"/>
          <w14:ligatures w14:val="none"/>
        </w:rPr>
      </w:pPr>
    </w:p>
    <w:p w14:paraId="0A0AAFDB" w14:textId="41379CBD" w:rsidR="003F1223" w:rsidRDefault="003F1223" w:rsidP="00492AD7">
      <w:pPr>
        <w:rPr>
          <w:rFonts w:ascii="Arial" w:hAnsi="Arial" w:cs="Arial"/>
          <w:kern w:val="0"/>
          <w:sz w:val="24"/>
          <w:szCs w:val="24"/>
          <w14:ligatures w14:val="none"/>
        </w:rPr>
      </w:pPr>
      <w:r>
        <w:rPr>
          <w:rFonts w:ascii="Arial" w:hAnsi="Arial" w:cs="Arial"/>
          <w:kern w:val="0"/>
          <w:sz w:val="24"/>
          <w:szCs w:val="24"/>
          <w14:ligatures w14:val="none"/>
        </w:rPr>
        <w:t>A.C-2.3</w:t>
      </w:r>
    </w:p>
    <w:p w14:paraId="571F7B9C" w14:textId="3EBBFC25" w:rsidR="007D1CA6" w:rsidRDefault="00200EC9" w:rsidP="00492AD7">
      <w:pPr>
        <w:rPr>
          <w:rFonts w:ascii="Arial" w:hAnsi="Arial" w:cs="Arial"/>
          <w:kern w:val="0"/>
          <w:sz w:val="24"/>
          <w:szCs w:val="24"/>
          <w14:ligatures w14:val="none"/>
        </w:rPr>
      </w:pPr>
      <w:r w:rsidRPr="00200EC9">
        <w:rPr>
          <w:rFonts w:ascii="Arial" w:hAnsi="Arial" w:cs="Arial"/>
          <w:kern w:val="0"/>
          <w:sz w:val="24"/>
          <w:szCs w:val="24"/>
          <w14:ligatures w14:val="none"/>
        </w:rPr>
        <w:t>Engaging in benchmarking can bring attention to issues, such as when the rate of wage increase surpasses the inflation rate, resulting in pay drift.</w:t>
      </w:r>
      <w:r>
        <w:rPr>
          <w:rFonts w:ascii="Segoe UI" w:hAnsi="Segoe UI" w:cs="Segoe UI"/>
          <w:color w:val="0F0F0F"/>
        </w:rPr>
        <w:t xml:space="preserve"> </w:t>
      </w:r>
      <w:r w:rsidR="007D1CA6" w:rsidRPr="007D1CA6">
        <w:rPr>
          <w:rFonts w:ascii="Arial" w:hAnsi="Arial" w:cs="Arial"/>
          <w:kern w:val="0"/>
          <w:sz w:val="24"/>
          <w:szCs w:val="24"/>
          <w14:ligatures w14:val="none"/>
        </w:rPr>
        <w:t xml:space="preserve">It becomes more complex when variables like length of service and overtime are </w:t>
      </w:r>
      <w:proofErr w:type="gramStart"/>
      <w:r w:rsidR="007D1CA6" w:rsidRPr="007D1CA6">
        <w:rPr>
          <w:rFonts w:ascii="Arial" w:hAnsi="Arial" w:cs="Arial"/>
          <w:kern w:val="0"/>
          <w:sz w:val="24"/>
          <w:szCs w:val="24"/>
          <w14:ligatures w14:val="none"/>
        </w:rPr>
        <w:t>taken into account</w:t>
      </w:r>
      <w:proofErr w:type="gramEnd"/>
      <w:r w:rsidR="007D1CA6" w:rsidRPr="007D1CA6">
        <w:rPr>
          <w:rFonts w:ascii="Arial" w:hAnsi="Arial" w:cs="Arial"/>
          <w:kern w:val="0"/>
          <w:sz w:val="24"/>
          <w:szCs w:val="24"/>
          <w14:ligatures w14:val="none"/>
        </w:rPr>
        <w:t xml:space="preserve">. Organisations face difficulties </w:t>
      </w:r>
      <w:proofErr w:type="gramStart"/>
      <w:r w:rsidR="007D1CA6" w:rsidRPr="007D1CA6">
        <w:rPr>
          <w:rFonts w:ascii="Arial" w:hAnsi="Arial" w:cs="Arial"/>
          <w:kern w:val="0"/>
          <w:sz w:val="24"/>
          <w:szCs w:val="24"/>
          <w14:ligatures w14:val="none"/>
        </w:rPr>
        <w:t>as a result of</w:t>
      </w:r>
      <w:proofErr w:type="gramEnd"/>
      <w:r w:rsidR="007D1CA6" w:rsidRPr="007D1CA6">
        <w:rPr>
          <w:rFonts w:ascii="Arial" w:hAnsi="Arial" w:cs="Arial"/>
          <w:kern w:val="0"/>
          <w:sz w:val="24"/>
          <w:szCs w:val="24"/>
          <w14:ligatures w14:val="none"/>
        </w:rPr>
        <w:t xml:space="preserve"> the rapid wage increase, which is being fuelled by a competitive labour market and the need for skilled workers. This trend is furthered by overtime since more </w:t>
      </w:r>
      <w:proofErr w:type="gramStart"/>
      <w:r w:rsidR="007D1CA6" w:rsidRPr="007D1CA6">
        <w:rPr>
          <w:rFonts w:ascii="Arial" w:hAnsi="Arial" w:cs="Arial"/>
          <w:kern w:val="0"/>
          <w:sz w:val="24"/>
          <w:szCs w:val="24"/>
          <w14:ligatures w14:val="none"/>
        </w:rPr>
        <w:t>hours</w:t>
      </w:r>
      <w:proofErr w:type="gramEnd"/>
      <w:r w:rsidR="007D1CA6" w:rsidRPr="007D1CA6">
        <w:rPr>
          <w:rFonts w:ascii="Arial" w:hAnsi="Arial" w:cs="Arial"/>
          <w:kern w:val="0"/>
          <w:sz w:val="24"/>
          <w:szCs w:val="24"/>
          <w14:ligatures w14:val="none"/>
        </w:rPr>
        <w:t xml:space="preserve"> work equals greater total compensation costs. Although recognising long-serving employees is a good idea, if discrepancies are observed, it may give rise to equal pay disputes</w:t>
      </w:r>
      <w:r w:rsidR="007D1CA6">
        <w:rPr>
          <w:rFonts w:ascii="Arial" w:hAnsi="Arial" w:cs="Arial"/>
          <w:kern w:val="0"/>
          <w:sz w:val="24"/>
          <w:szCs w:val="24"/>
          <w14:ligatures w14:val="none"/>
        </w:rPr>
        <w:t xml:space="preserve"> (</w:t>
      </w:r>
      <w:proofErr w:type="spellStart"/>
      <w:r w:rsidR="007D1CA6">
        <w:rPr>
          <w:rFonts w:ascii="Arial" w:hAnsi="Arial" w:cs="Arial"/>
          <w:kern w:val="0"/>
          <w:sz w:val="24"/>
          <w:szCs w:val="24"/>
          <w14:ligatures w14:val="none"/>
        </w:rPr>
        <w:t>Peoplehum</w:t>
      </w:r>
      <w:proofErr w:type="spellEnd"/>
      <w:r w:rsidR="007D1CA6">
        <w:rPr>
          <w:rFonts w:ascii="Arial" w:hAnsi="Arial" w:cs="Arial"/>
          <w:kern w:val="0"/>
          <w:sz w:val="24"/>
          <w:szCs w:val="24"/>
          <w14:ligatures w14:val="none"/>
        </w:rPr>
        <w:t>, 20223)</w:t>
      </w:r>
      <w:r w:rsidR="007D1CA6" w:rsidRPr="007D1CA6">
        <w:rPr>
          <w:rFonts w:ascii="Arial" w:hAnsi="Arial" w:cs="Arial"/>
          <w:kern w:val="0"/>
          <w:sz w:val="24"/>
          <w:szCs w:val="24"/>
          <w14:ligatures w14:val="none"/>
        </w:rPr>
        <w:t>.</w:t>
      </w:r>
    </w:p>
    <w:p w14:paraId="38E6548F" w14:textId="28952A41" w:rsidR="00665835" w:rsidRDefault="00097302" w:rsidP="00492AD7">
      <w:pPr>
        <w:rPr>
          <w:rFonts w:ascii="Arial" w:hAnsi="Arial" w:cs="Arial"/>
          <w:kern w:val="0"/>
          <w:sz w:val="24"/>
          <w:szCs w:val="24"/>
          <w14:ligatures w14:val="none"/>
        </w:rPr>
      </w:pPr>
      <w:r w:rsidRPr="00097302">
        <w:rPr>
          <w:rFonts w:ascii="Arial" w:hAnsi="Arial" w:cs="Arial"/>
          <w:kern w:val="0"/>
          <w:sz w:val="24"/>
          <w:szCs w:val="24"/>
          <w14:ligatures w14:val="none"/>
        </w:rPr>
        <w:t>Benchmarking may also reveal situations where it</w:t>
      </w:r>
      <w:r>
        <w:rPr>
          <w:rFonts w:ascii="Arial" w:hAnsi="Arial" w:cs="Arial"/>
          <w:kern w:val="0"/>
          <w:sz w:val="24"/>
          <w:szCs w:val="24"/>
          <w14:ligatures w14:val="none"/>
        </w:rPr>
        <w:t xml:space="preserve"> is</w:t>
      </w:r>
      <w:r w:rsidRPr="00097302">
        <w:rPr>
          <w:rFonts w:ascii="Arial" w:hAnsi="Arial" w:cs="Arial"/>
          <w:kern w:val="0"/>
          <w:sz w:val="24"/>
          <w:szCs w:val="24"/>
          <w14:ligatures w14:val="none"/>
        </w:rPr>
        <w:t xml:space="preserve"> challenging to compete or raise wages to remain competitive.</w:t>
      </w:r>
      <w:r w:rsidR="00665835">
        <w:rPr>
          <w:rFonts w:ascii="Arial" w:hAnsi="Arial" w:cs="Arial"/>
          <w:kern w:val="0"/>
          <w:sz w:val="24"/>
          <w:szCs w:val="24"/>
          <w14:ligatures w14:val="none"/>
        </w:rPr>
        <w:t xml:space="preserve"> C</w:t>
      </w:r>
      <w:r w:rsidR="00665835" w:rsidRPr="00665835">
        <w:rPr>
          <w:rFonts w:ascii="Arial" w:hAnsi="Arial" w:cs="Arial"/>
          <w:kern w:val="0"/>
          <w:sz w:val="24"/>
          <w:szCs w:val="24"/>
          <w14:ligatures w14:val="none"/>
        </w:rPr>
        <w:t>ompanies with limited rewards</w:t>
      </w:r>
      <w:r w:rsidR="00665835">
        <w:rPr>
          <w:rFonts w:ascii="Arial" w:hAnsi="Arial" w:cs="Arial"/>
          <w:kern w:val="0"/>
          <w:sz w:val="24"/>
          <w:szCs w:val="24"/>
          <w14:ligatures w14:val="none"/>
        </w:rPr>
        <w:t xml:space="preserve"> need </w:t>
      </w:r>
      <w:r w:rsidR="00665835" w:rsidRPr="00665835">
        <w:rPr>
          <w:rFonts w:ascii="Arial" w:hAnsi="Arial" w:cs="Arial"/>
          <w:kern w:val="0"/>
          <w:sz w:val="24"/>
          <w:szCs w:val="24"/>
          <w14:ligatures w14:val="none"/>
        </w:rPr>
        <w:t>a diversified strategy. To increase job satisfaction, this entails placing a strong emphasis on non-monetary rewards and making investments in professional growth. A better work-life balance can be achieved by introducing flexible working hours and fostering a positive workplace culture. Prioritising employee well-being and providing tangible appreciation through performance-based rewards are important strategies</w:t>
      </w:r>
      <w:r w:rsidR="00665835">
        <w:rPr>
          <w:rFonts w:ascii="Arial" w:hAnsi="Arial" w:cs="Arial"/>
          <w:kern w:val="0"/>
          <w:sz w:val="24"/>
          <w:szCs w:val="24"/>
          <w14:ligatures w14:val="none"/>
        </w:rPr>
        <w:t xml:space="preserve"> (Cotton, 2023)</w:t>
      </w:r>
      <w:r w:rsidR="00665835" w:rsidRPr="00665835">
        <w:rPr>
          <w:rFonts w:ascii="Arial" w:hAnsi="Arial" w:cs="Arial"/>
          <w:kern w:val="0"/>
          <w:sz w:val="24"/>
          <w:szCs w:val="24"/>
          <w14:ligatures w14:val="none"/>
        </w:rPr>
        <w:t>.</w:t>
      </w:r>
    </w:p>
    <w:p w14:paraId="3944FCC6" w14:textId="05AFA447" w:rsidR="003F1223" w:rsidRDefault="00084287" w:rsidP="00492AD7">
      <w:pPr>
        <w:rPr>
          <w:rFonts w:ascii="Arial" w:hAnsi="Arial" w:cs="Arial"/>
          <w:kern w:val="0"/>
          <w:sz w:val="24"/>
          <w:szCs w:val="24"/>
          <w14:ligatures w14:val="none"/>
        </w:rPr>
      </w:pPr>
      <w:r>
        <w:rPr>
          <w:rFonts w:ascii="Arial" w:hAnsi="Arial" w:cs="Arial"/>
          <w:kern w:val="0"/>
          <w:sz w:val="24"/>
          <w:szCs w:val="24"/>
          <w14:ligatures w14:val="none"/>
        </w:rPr>
        <w:t>Another consideration would be to implement a</w:t>
      </w:r>
      <w:r w:rsidR="00395F3B" w:rsidRPr="00395F3B">
        <w:rPr>
          <w:rFonts w:ascii="Arial" w:hAnsi="Arial" w:cs="Arial"/>
          <w:kern w:val="0"/>
          <w:sz w:val="24"/>
          <w:szCs w:val="24"/>
          <w14:ligatures w14:val="none"/>
        </w:rPr>
        <w:t xml:space="preserve"> job evaluation programme</w:t>
      </w:r>
      <w:r>
        <w:rPr>
          <w:rFonts w:ascii="Arial" w:hAnsi="Arial" w:cs="Arial"/>
          <w:kern w:val="0"/>
          <w:sz w:val="24"/>
          <w:szCs w:val="24"/>
          <w14:ligatures w14:val="none"/>
        </w:rPr>
        <w:t xml:space="preserve">. </w:t>
      </w:r>
      <w:r w:rsidR="00395F3B" w:rsidRPr="00395F3B">
        <w:rPr>
          <w:rFonts w:ascii="Arial" w:hAnsi="Arial" w:cs="Arial"/>
          <w:kern w:val="0"/>
          <w:sz w:val="24"/>
          <w:szCs w:val="24"/>
          <w14:ligatures w14:val="none"/>
        </w:rPr>
        <w:t xml:space="preserve">It thoroughly examines each position, </w:t>
      </w:r>
      <w:proofErr w:type="gramStart"/>
      <w:r w:rsidR="00395F3B" w:rsidRPr="00395F3B">
        <w:rPr>
          <w:rFonts w:ascii="Arial" w:hAnsi="Arial" w:cs="Arial"/>
          <w:kern w:val="0"/>
          <w:sz w:val="24"/>
          <w:szCs w:val="24"/>
          <w14:ligatures w14:val="none"/>
        </w:rPr>
        <w:t>taking into account</w:t>
      </w:r>
      <w:proofErr w:type="gramEnd"/>
      <w:r w:rsidR="00395F3B" w:rsidRPr="00395F3B">
        <w:rPr>
          <w:rFonts w:ascii="Arial" w:hAnsi="Arial" w:cs="Arial"/>
          <w:kern w:val="0"/>
          <w:sz w:val="24"/>
          <w:szCs w:val="24"/>
          <w14:ligatures w14:val="none"/>
        </w:rPr>
        <w:t xml:space="preserve"> duties and talents, in order to determine its relative worth within the </w:t>
      </w:r>
      <w:r w:rsidR="001E675D">
        <w:rPr>
          <w:rFonts w:ascii="Arial" w:hAnsi="Arial" w:cs="Arial"/>
          <w:kern w:val="0"/>
          <w:sz w:val="24"/>
          <w:szCs w:val="24"/>
          <w14:ligatures w14:val="none"/>
        </w:rPr>
        <w:t>organisation</w:t>
      </w:r>
      <w:r w:rsidR="00395F3B" w:rsidRPr="00395F3B">
        <w:rPr>
          <w:rFonts w:ascii="Arial" w:hAnsi="Arial" w:cs="Arial"/>
          <w:kern w:val="0"/>
          <w:sz w:val="24"/>
          <w:szCs w:val="24"/>
          <w14:ligatures w14:val="none"/>
        </w:rPr>
        <w:t xml:space="preserve">. By doing this, </w:t>
      </w:r>
      <w:r>
        <w:rPr>
          <w:rFonts w:ascii="Arial" w:hAnsi="Arial" w:cs="Arial"/>
          <w:kern w:val="0"/>
          <w:sz w:val="24"/>
          <w:szCs w:val="24"/>
          <w14:ligatures w14:val="none"/>
        </w:rPr>
        <w:t>it</w:t>
      </w:r>
      <w:r w:rsidR="00395F3B" w:rsidRPr="00395F3B">
        <w:rPr>
          <w:rFonts w:ascii="Arial" w:hAnsi="Arial" w:cs="Arial"/>
          <w:kern w:val="0"/>
          <w:sz w:val="24"/>
          <w:szCs w:val="24"/>
          <w14:ligatures w14:val="none"/>
        </w:rPr>
        <w:t xml:space="preserve"> may </w:t>
      </w:r>
      <w:r w:rsidR="000C2BEE">
        <w:rPr>
          <w:rFonts w:ascii="Arial" w:hAnsi="Arial" w:cs="Arial"/>
          <w:kern w:val="0"/>
          <w:sz w:val="24"/>
          <w:szCs w:val="24"/>
          <w14:ligatures w14:val="none"/>
        </w:rPr>
        <w:t>produce</w:t>
      </w:r>
      <w:r w:rsidR="00395F3B" w:rsidRPr="00395F3B">
        <w:rPr>
          <w:rFonts w:ascii="Arial" w:hAnsi="Arial" w:cs="Arial"/>
          <w:kern w:val="0"/>
          <w:sz w:val="24"/>
          <w:szCs w:val="24"/>
          <w14:ligatures w14:val="none"/>
        </w:rPr>
        <w:t xml:space="preserve"> </w:t>
      </w:r>
      <w:r>
        <w:rPr>
          <w:rFonts w:ascii="Arial" w:hAnsi="Arial" w:cs="Arial"/>
          <w:kern w:val="0"/>
          <w:sz w:val="24"/>
          <w:szCs w:val="24"/>
          <w14:ligatures w14:val="none"/>
        </w:rPr>
        <w:t xml:space="preserve">equity </w:t>
      </w:r>
      <w:r w:rsidR="00395F3B" w:rsidRPr="00395F3B">
        <w:rPr>
          <w:rFonts w:ascii="Arial" w:hAnsi="Arial" w:cs="Arial"/>
          <w:kern w:val="0"/>
          <w:sz w:val="24"/>
          <w:szCs w:val="24"/>
          <w14:ligatures w14:val="none"/>
        </w:rPr>
        <w:t xml:space="preserve">by ensuring that tasks that are similar are paid similarly. The outcomes of this assessment also have a </w:t>
      </w:r>
      <w:r w:rsidR="00395F3B" w:rsidRPr="00395F3B">
        <w:rPr>
          <w:rFonts w:ascii="Arial" w:hAnsi="Arial" w:cs="Arial"/>
          <w:kern w:val="0"/>
          <w:sz w:val="24"/>
          <w:szCs w:val="24"/>
          <w14:ligatures w14:val="none"/>
        </w:rPr>
        <w:lastRenderedPageBreak/>
        <w:t>direct bearing on pay ranges and structures for each function.</w:t>
      </w:r>
      <w:r>
        <w:rPr>
          <w:rFonts w:ascii="Arial" w:hAnsi="Arial" w:cs="Arial"/>
          <w:kern w:val="0"/>
          <w:sz w:val="24"/>
          <w:szCs w:val="24"/>
          <w14:ligatures w14:val="none"/>
        </w:rPr>
        <w:t xml:space="preserve"> </w:t>
      </w:r>
      <w:r w:rsidR="00395F3B" w:rsidRPr="00395F3B">
        <w:rPr>
          <w:rFonts w:ascii="Arial" w:hAnsi="Arial" w:cs="Arial"/>
          <w:kern w:val="0"/>
          <w:sz w:val="24"/>
          <w:szCs w:val="24"/>
          <w14:ligatures w14:val="none"/>
        </w:rPr>
        <w:t xml:space="preserve">This procedure </w:t>
      </w:r>
      <w:r>
        <w:rPr>
          <w:rFonts w:ascii="Arial" w:hAnsi="Arial" w:cs="Arial"/>
          <w:kern w:val="0"/>
          <w:sz w:val="24"/>
          <w:szCs w:val="24"/>
          <w14:ligatures w14:val="none"/>
        </w:rPr>
        <w:t>can align with a</w:t>
      </w:r>
      <w:r w:rsidR="00395F3B" w:rsidRPr="00395F3B">
        <w:rPr>
          <w:rFonts w:ascii="Arial" w:hAnsi="Arial" w:cs="Arial"/>
          <w:kern w:val="0"/>
          <w:sz w:val="24"/>
          <w:szCs w:val="24"/>
          <w14:ligatures w14:val="none"/>
        </w:rPr>
        <w:t xml:space="preserve"> performance management strategy since it rewards high-performing positions appropriately. Establishing fairness and transparency is crucial in fostering employee happiness as they can observe how their responsibilities are evaluated and how their compensation is commensurate with the job's worth</w:t>
      </w:r>
      <w:r>
        <w:rPr>
          <w:rFonts w:ascii="Arial" w:hAnsi="Arial" w:cs="Arial"/>
          <w:kern w:val="0"/>
          <w:sz w:val="24"/>
          <w:szCs w:val="24"/>
          <w14:ligatures w14:val="none"/>
        </w:rPr>
        <w:t xml:space="preserve"> </w:t>
      </w:r>
      <w:r w:rsidRPr="00547516">
        <w:rPr>
          <w:rFonts w:ascii="Arial" w:hAnsi="Arial" w:cs="Arial"/>
          <w:kern w:val="0"/>
          <w:sz w:val="24"/>
          <w:szCs w:val="24"/>
          <w14:ligatures w14:val="none"/>
        </w:rPr>
        <w:t xml:space="preserve">(Waite et al, 2021, p. </w:t>
      </w:r>
      <w:r>
        <w:rPr>
          <w:rFonts w:ascii="Arial" w:hAnsi="Arial" w:cs="Arial"/>
          <w:kern w:val="0"/>
          <w:sz w:val="24"/>
          <w:szCs w:val="24"/>
          <w14:ligatures w14:val="none"/>
        </w:rPr>
        <w:t>190</w:t>
      </w:r>
      <w:r w:rsidRPr="00547516">
        <w:rPr>
          <w:rFonts w:ascii="Arial" w:hAnsi="Arial" w:cs="Arial"/>
          <w:kern w:val="0"/>
          <w:sz w:val="24"/>
          <w:szCs w:val="24"/>
          <w14:ligatures w14:val="none"/>
        </w:rPr>
        <w:t>)</w:t>
      </w:r>
      <w:r w:rsidR="00395F3B" w:rsidRPr="00395F3B">
        <w:rPr>
          <w:rFonts w:ascii="Arial" w:hAnsi="Arial" w:cs="Arial"/>
          <w:kern w:val="0"/>
          <w:sz w:val="24"/>
          <w:szCs w:val="24"/>
          <w14:ligatures w14:val="none"/>
        </w:rPr>
        <w:t xml:space="preserve">. </w:t>
      </w:r>
    </w:p>
    <w:p w14:paraId="3941BF4D" w14:textId="77777777" w:rsidR="00311D6E" w:rsidRDefault="00311D6E" w:rsidP="00492AD7">
      <w:pPr>
        <w:rPr>
          <w:rFonts w:ascii="Arial" w:hAnsi="Arial" w:cs="Arial"/>
          <w:kern w:val="0"/>
          <w:sz w:val="24"/>
          <w:szCs w:val="24"/>
          <w14:ligatures w14:val="none"/>
        </w:rPr>
      </w:pPr>
    </w:p>
    <w:p w14:paraId="2ACB3241" w14:textId="0EA5F0CA" w:rsidR="007D39B9" w:rsidRDefault="007D39B9" w:rsidP="00492AD7">
      <w:pPr>
        <w:rPr>
          <w:rFonts w:ascii="Arial" w:hAnsi="Arial" w:cs="Arial"/>
          <w:kern w:val="0"/>
          <w:sz w:val="24"/>
          <w:szCs w:val="24"/>
          <w14:ligatures w14:val="none"/>
        </w:rPr>
      </w:pPr>
      <w:r>
        <w:rPr>
          <w:rFonts w:ascii="Arial" w:hAnsi="Arial" w:cs="Arial"/>
          <w:kern w:val="0"/>
          <w:sz w:val="24"/>
          <w:szCs w:val="24"/>
          <w14:ligatures w14:val="none"/>
        </w:rPr>
        <w:t xml:space="preserve">Conclusion </w:t>
      </w:r>
    </w:p>
    <w:p w14:paraId="6E5822FA" w14:textId="4F38D02B" w:rsidR="007D39B9" w:rsidRPr="00FC4C7A" w:rsidRDefault="00DA175E" w:rsidP="00492AD7">
      <w:pPr>
        <w:rPr>
          <w:rFonts w:ascii="Arial" w:hAnsi="Arial" w:cs="Arial"/>
          <w:kern w:val="0"/>
          <w:sz w:val="24"/>
          <w:szCs w:val="24"/>
          <w14:ligatures w14:val="none"/>
        </w:rPr>
      </w:pPr>
      <w:r w:rsidRPr="00DA175E">
        <w:rPr>
          <w:rFonts w:ascii="Arial" w:hAnsi="Arial" w:cs="Arial"/>
          <w:kern w:val="0"/>
          <w:sz w:val="24"/>
          <w:szCs w:val="24"/>
          <w14:ligatures w14:val="none"/>
        </w:rPr>
        <w:t xml:space="preserve">This report </w:t>
      </w:r>
      <w:r>
        <w:rPr>
          <w:rFonts w:ascii="Arial" w:hAnsi="Arial" w:cs="Arial"/>
          <w:kern w:val="0"/>
          <w:sz w:val="24"/>
          <w:szCs w:val="24"/>
          <w14:ligatures w14:val="none"/>
        </w:rPr>
        <w:t>displays</w:t>
      </w:r>
      <w:r w:rsidRPr="00DA175E">
        <w:rPr>
          <w:rFonts w:ascii="Arial" w:hAnsi="Arial" w:cs="Arial"/>
          <w:kern w:val="0"/>
          <w:sz w:val="24"/>
          <w:szCs w:val="24"/>
          <w14:ligatures w14:val="none"/>
        </w:rPr>
        <w:t xml:space="preserve"> the importance of utili</w:t>
      </w:r>
      <w:r w:rsidR="000C2BEE">
        <w:rPr>
          <w:rFonts w:ascii="Arial" w:hAnsi="Arial" w:cs="Arial"/>
          <w:kern w:val="0"/>
          <w:sz w:val="24"/>
          <w:szCs w:val="24"/>
          <w14:ligatures w14:val="none"/>
        </w:rPr>
        <w:t>s</w:t>
      </w:r>
      <w:r w:rsidRPr="00DA175E">
        <w:rPr>
          <w:rFonts w:ascii="Arial" w:hAnsi="Arial" w:cs="Arial"/>
          <w:kern w:val="0"/>
          <w:sz w:val="24"/>
          <w:szCs w:val="24"/>
          <w14:ligatures w14:val="none"/>
        </w:rPr>
        <w:t xml:space="preserve">ing industry research in </w:t>
      </w:r>
      <w:r>
        <w:rPr>
          <w:rFonts w:ascii="Arial" w:hAnsi="Arial" w:cs="Arial"/>
          <w:kern w:val="0"/>
          <w:sz w:val="24"/>
          <w:szCs w:val="24"/>
          <w14:ligatures w14:val="none"/>
        </w:rPr>
        <w:t>designing</w:t>
      </w:r>
      <w:r w:rsidRPr="00DA175E">
        <w:rPr>
          <w:rFonts w:ascii="Arial" w:hAnsi="Arial" w:cs="Arial"/>
          <w:kern w:val="0"/>
          <w:sz w:val="24"/>
          <w:szCs w:val="24"/>
          <w14:ligatures w14:val="none"/>
        </w:rPr>
        <w:t xml:space="preserve"> and </w:t>
      </w:r>
      <w:r>
        <w:rPr>
          <w:rFonts w:ascii="Arial" w:hAnsi="Arial" w:cs="Arial"/>
          <w:kern w:val="0"/>
          <w:sz w:val="24"/>
          <w:szCs w:val="24"/>
          <w14:ligatures w14:val="none"/>
        </w:rPr>
        <w:t>implementing</w:t>
      </w:r>
      <w:r w:rsidRPr="00DA175E">
        <w:rPr>
          <w:rFonts w:ascii="Arial" w:hAnsi="Arial" w:cs="Arial"/>
          <w:kern w:val="0"/>
          <w:sz w:val="24"/>
          <w:szCs w:val="24"/>
          <w14:ligatures w14:val="none"/>
        </w:rPr>
        <w:t xml:space="preserve"> a comprehensive reward strategy. It emphasi</w:t>
      </w:r>
      <w:r w:rsidR="000C2BEE">
        <w:rPr>
          <w:rFonts w:ascii="Arial" w:hAnsi="Arial" w:cs="Arial"/>
          <w:kern w:val="0"/>
          <w:sz w:val="24"/>
          <w:szCs w:val="24"/>
          <w14:ligatures w14:val="none"/>
        </w:rPr>
        <w:t>s</w:t>
      </w:r>
      <w:r w:rsidRPr="00DA175E">
        <w:rPr>
          <w:rFonts w:ascii="Arial" w:hAnsi="Arial" w:cs="Arial"/>
          <w:kern w:val="0"/>
          <w:sz w:val="24"/>
          <w:szCs w:val="24"/>
          <w14:ligatures w14:val="none"/>
        </w:rPr>
        <w:t xml:space="preserve">es that effective reward systems can be </w:t>
      </w:r>
      <w:r>
        <w:rPr>
          <w:rFonts w:ascii="Arial" w:hAnsi="Arial" w:cs="Arial"/>
          <w:kern w:val="0"/>
          <w:sz w:val="24"/>
          <w:szCs w:val="24"/>
          <w14:ligatures w14:val="none"/>
        </w:rPr>
        <w:t>applied</w:t>
      </w:r>
      <w:r w:rsidRPr="00DA175E">
        <w:rPr>
          <w:rFonts w:ascii="Arial" w:hAnsi="Arial" w:cs="Arial"/>
          <w:kern w:val="0"/>
          <w:sz w:val="24"/>
          <w:szCs w:val="24"/>
          <w14:ligatures w14:val="none"/>
        </w:rPr>
        <w:t>, even with limited budgets.</w:t>
      </w:r>
    </w:p>
    <w:bookmarkEnd w:id="0"/>
    <w:p w14:paraId="003ADBAD" w14:textId="77777777" w:rsidR="00547516" w:rsidRDefault="00547516" w:rsidP="00492AD7"/>
    <w:p w14:paraId="6D0A213C" w14:textId="77777777" w:rsidR="00547516" w:rsidRDefault="00547516" w:rsidP="00492AD7"/>
    <w:p w14:paraId="38A9ED24" w14:textId="77777777" w:rsidR="00547516" w:rsidRDefault="00547516" w:rsidP="00492AD7"/>
    <w:p w14:paraId="69FB46FB" w14:textId="77777777" w:rsidR="00547516" w:rsidRDefault="00547516" w:rsidP="00492AD7"/>
    <w:p w14:paraId="7A8F4D21" w14:textId="77777777" w:rsidR="00494750" w:rsidRDefault="00494750" w:rsidP="00492AD7"/>
    <w:p w14:paraId="27C4B287" w14:textId="77777777" w:rsidR="00494750" w:rsidRDefault="00494750" w:rsidP="00492AD7"/>
    <w:p w14:paraId="1DAB99C9" w14:textId="77777777" w:rsidR="00494750" w:rsidRDefault="00494750" w:rsidP="00492AD7"/>
    <w:p w14:paraId="795ECFBA" w14:textId="77777777" w:rsidR="00494750" w:rsidRDefault="00494750" w:rsidP="00492AD7"/>
    <w:p w14:paraId="42618A22" w14:textId="77777777" w:rsidR="00494750" w:rsidRDefault="00494750" w:rsidP="00492AD7"/>
    <w:p w14:paraId="3016A354" w14:textId="77777777" w:rsidR="00494750" w:rsidRDefault="00494750" w:rsidP="00492AD7"/>
    <w:p w14:paraId="4FE6F64A" w14:textId="77777777" w:rsidR="00494750" w:rsidRDefault="00494750" w:rsidP="00492AD7"/>
    <w:p w14:paraId="4B4A570D" w14:textId="77777777" w:rsidR="00494750" w:rsidRDefault="00494750" w:rsidP="00492AD7"/>
    <w:p w14:paraId="09611CA1" w14:textId="77777777" w:rsidR="00494750" w:rsidRDefault="00494750" w:rsidP="00492AD7"/>
    <w:p w14:paraId="5FD58F29" w14:textId="77777777" w:rsidR="00494750" w:rsidRDefault="00494750" w:rsidP="00492AD7"/>
    <w:p w14:paraId="622DCF7A" w14:textId="77777777" w:rsidR="00494750" w:rsidRDefault="00494750" w:rsidP="00492AD7"/>
    <w:p w14:paraId="7085F18B" w14:textId="77777777" w:rsidR="00494750" w:rsidRDefault="00494750" w:rsidP="00492AD7"/>
    <w:p w14:paraId="03970918" w14:textId="77777777" w:rsidR="00494750" w:rsidRDefault="00494750" w:rsidP="00492AD7"/>
    <w:p w14:paraId="64832858" w14:textId="77777777" w:rsidR="00494750" w:rsidRDefault="00494750" w:rsidP="00492AD7"/>
    <w:p w14:paraId="6BA13F87" w14:textId="77777777" w:rsidR="00494750" w:rsidRDefault="00494750" w:rsidP="00492AD7"/>
    <w:p w14:paraId="71E5D5C5" w14:textId="77777777" w:rsidR="00494750" w:rsidRDefault="00494750" w:rsidP="00492AD7"/>
    <w:p w14:paraId="4B783A48" w14:textId="77777777" w:rsidR="00494750" w:rsidRDefault="00494750" w:rsidP="00492AD7"/>
    <w:p w14:paraId="40D9564C" w14:textId="77777777" w:rsidR="00494750" w:rsidRDefault="00494750" w:rsidP="00492AD7"/>
    <w:p w14:paraId="163F0F64" w14:textId="77777777" w:rsidR="00494750" w:rsidRDefault="00494750" w:rsidP="00492AD7"/>
    <w:p w14:paraId="47990132" w14:textId="77777777" w:rsidR="00494750" w:rsidRDefault="00494750" w:rsidP="00492AD7"/>
    <w:p w14:paraId="63D56839" w14:textId="72C65616" w:rsidR="00494750" w:rsidRPr="00494750" w:rsidRDefault="00494750" w:rsidP="00492AD7">
      <w:pPr>
        <w:rPr>
          <w:rFonts w:ascii="Arial" w:hAnsi="Arial" w:cs="Arial"/>
          <w:b/>
          <w:bCs/>
          <w:kern w:val="0"/>
          <w:sz w:val="24"/>
          <w:szCs w:val="24"/>
          <w14:ligatures w14:val="none"/>
        </w:rPr>
      </w:pPr>
      <w:r w:rsidRPr="00494750">
        <w:rPr>
          <w:rFonts w:ascii="Arial" w:hAnsi="Arial" w:cs="Arial"/>
          <w:b/>
          <w:bCs/>
          <w:kern w:val="0"/>
          <w:sz w:val="24"/>
          <w:szCs w:val="24"/>
          <w14:ligatures w14:val="none"/>
        </w:rPr>
        <w:lastRenderedPageBreak/>
        <w:t>References</w:t>
      </w:r>
    </w:p>
    <w:p w14:paraId="6B4EACC6" w14:textId="77777777" w:rsidR="00500464" w:rsidRPr="007B6B51" w:rsidRDefault="00500464" w:rsidP="00500464">
      <w:pPr>
        <w:rPr>
          <w:rFonts w:ascii="Arial" w:hAnsi="Arial" w:cs="Arial"/>
          <w:kern w:val="0"/>
          <w:sz w:val="24"/>
          <w:szCs w:val="24"/>
          <w14:ligatures w14:val="none"/>
        </w:rPr>
      </w:pPr>
      <w:r>
        <w:rPr>
          <w:rFonts w:ascii="Arial" w:hAnsi="Arial" w:cs="Arial"/>
          <w:kern w:val="0"/>
          <w:sz w:val="24"/>
          <w:szCs w:val="24"/>
          <w14:ligatures w14:val="none"/>
        </w:rPr>
        <w:t>Armstrong</w:t>
      </w:r>
      <w:r w:rsidRPr="007B6B51">
        <w:rPr>
          <w:rFonts w:ascii="Arial" w:hAnsi="Arial" w:cs="Arial"/>
          <w:kern w:val="0"/>
          <w:sz w:val="24"/>
          <w:szCs w:val="24"/>
          <w14:ligatures w14:val="none"/>
        </w:rPr>
        <w:t xml:space="preserve">, </w:t>
      </w:r>
      <w:r>
        <w:rPr>
          <w:rFonts w:ascii="Arial" w:hAnsi="Arial" w:cs="Arial"/>
          <w:kern w:val="0"/>
          <w:sz w:val="24"/>
          <w:szCs w:val="24"/>
          <w14:ligatures w14:val="none"/>
        </w:rPr>
        <w:t>M</w:t>
      </w:r>
      <w:r w:rsidRPr="007B6B51">
        <w:rPr>
          <w:rFonts w:ascii="Arial" w:hAnsi="Arial" w:cs="Arial"/>
          <w:kern w:val="0"/>
          <w:sz w:val="24"/>
          <w:szCs w:val="24"/>
          <w14:ligatures w14:val="none"/>
        </w:rPr>
        <w:t xml:space="preserve">. and </w:t>
      </w:r>
      <w:r>
        <w:rPr>
          <w:rFonts w:ascii="Arial" w:hAnsi="Arial" w:cs="Arial"/>
          <w:kern w:val="0"/>
          <w:sz w:val="24"/>
          <w:szCs w:val="24"/>
          <w14:ligatures w14:val="none"/>
        </w:rPr>
        <w:t>Brown</w:t>
      </w:r>
      <w:r w:rsidRPr="007B6B51">
        <w:rPr>
          <w:rFonts w:ascii="Arial" w:hAnsi="Arial" w:cs="Arial"/>
          <w:kern w:val="0"/>
          <w:sz w:val="24"/>
          <w:szCs w:val="24"/>
          <w14:ligatures w14:val="none"/>
        </w:rPr>
        <w:t xml:space="preserve">, </w:t>
      </w:r>
      <w:r>
        <w:rPr>
          <w:rFonts w:ascii="Arial" w:hAnsi="Arial" w:cs="Arial"/>
          <w:kern w:val="0"/>
          <w:sz w:val="24"/>
          <w:szCs w:val="24"/>
          <w14:ligatures w14:val="none"/>
        </w:rPr>
        <w:t>D</w:t>
      </w:r>
      <w:r w:rsidRPr="007B6B51">
        <w:rPr>
          <w:rFonts w:ascii="Arial" w:hAnsi="Arial" w:cs="Arial"/>
          <w:kern w:val="0"/>
          <w:sz w:val="24"/>
          <w:szCs w:val="24"/>
          <w14:ligatures w14:val="none"/>
        </w:rPr>
        <w:t>. (20</w:t>
      </w:r>
      <w:r>
        <w:rPr>
          <w:rFonts w:ascii="Arial" w:hAnsi="Arial" w:cs="Arial"/>
          <w:kern w:val="0"/>
          <w:sz w:val="24"/>
          <w:szCs w:val="24"/>
          <w14:ligatures w14:val="none"/>
        </w:rPr>
        <w:t>19</w:t>
      </w:r>
      <w:r w:rsidRPr="007B6B51">
        <w:rPr>
          <w:rFonts w:ascii="Arial" w:hAnsi="Arial" w:cs="Arial"/>
          <w:kern w:val="0"/>
          <w:sz w:val="24"/>
          <w:szCs w:val="24"/>
          <w14:ligatures w14:val="none"/>
        </w:rPr>
        <w:t xml:space="preserve">) </w:t>
      </w:r>
      <w:r>
        <w:rPr>
          <w:rFonts w:ascii="Arial" w:hAnsi="Arial" w:cs="Arial"/>
          <w:i/>
          <w:iCs/>
          <w:kern w:val="0"/>
          <w:sz w:val="24"/>
          <w:szCs w:val="24"/>
          <w14:ligatures w14:val="none"/>
        </w:rPr>
        <w:t>Armstrong’s handbook of reward management practice: improving performance through reward</w:t>
      </w:r>
      <w:r w:rsidRPr="007B6B51">
        <w:rPr>
          <w:rFonts w:ascii="Arial" w:hAnsi="Arial" w:cs="Arial"/>
          <w:i/>
          <w:iCs/>
          <w:kern w:val="0"/>
          <w:sz w:val="24"/>
          <w:szCs w:val="24"/>
          <w14:ligatures w14:val="none"/>
        </w:rPr>
        <w:t xml:space="preserve">. </w:t>
      </w:r>
      <w:r>
        <w:rPr>
          <w:rFonts w:ascii="Arial" w:hAnsi="Arial" w:cs="Arial"/>
          <w:kern w:val="0"/>
          <w:sz w:val="24"/>
          <w:szCs w:val="24"/>
          <w14:ligatures w14:val="none"/>
        </w:rPr>
        <w:t>6</w:t>
      </w:r>
      <w:r w:rsidRPr="007B6B51">
        <w:rPr>
          <w:rFonts w:ascii="Arial" w:hAnsi="Arial" w:cs="Arial"/>
          <w:kern w:val="0"/>
          <w:sz w:val="24"/>
          <w:szCs w:val="24"/>
          <w:vertAlign w:val="superscript"/>
          <w14:ligatures w14:val="none"/>
        </w:rPr>
        <w:t>th</w:t>
      </w:r>
      <w:r>
        <w:rPr>
          <w:rFonts w:ascii="Arial" w:hAnsi="Arial" w:cs="Arial"/>
          <w:kern w:val="0"/>
          <w:sz w:val="24"/>
          <w:szCs w:val="24"/>
          <w14:ligatures w14:val="none"/>
        </w:rPr>
        <w:t xml:space="preserve"> </w:t>
      </w:r>
      <w:proofErr w:type="spellStart"/>
      <w:r w:rsidRPr="007B6B51">
        <w:rPr>
          <w:rFonts w:ascii="Arial" w:hAnsi="Arial" w:cs="Arial"/>
          <w:kern w:val="0"/>
          <w:sz w:val="24"/>
          <w:szCs w:val="24"/>
          <w14:ligatures w14:val="none"/>
        </w:rPr>
        <w:t>edn</w:t>
      </w:r>
      <w:proofErr w:type="spellEnd"/>
      <w:r w:rsidRPr="007B6B51">
        <w:rPr>
          <w:rFonts w:ascii="Arial" w:hAnsi="Arial" w:cs="Arial"/>
          <w:kern w:val="0"/>
          <w:sz w:val="24"/>
          <w:szCs w:val="24"/>
          <w14:ligatures w14:val="none"/>
        </w:rPr>
        <w:t>. London: Kogan.</w:t>
      </w:r>
    </w:p>
    <w:p w14:paraId="7914EF82" w14:textId="77777777" w:rsidR="00500464" w:rsidRDefault="00500464" w:rsidP="00500464">
      <w:pPr>
        <w:rPr>
          <w:rFonts w:ascii="Arial" w:hAnsi="Arial" w:cs="Arial"/>
          <w:sz w:val="24"/>
          <w:szCs w:val="24"/>
        </w:rPr>
      </w:pPr>
      <w:r>
        <w:rPr>
          <w:rFonts w:ascii="Arial" w:hAnsi="Arial" w:cs="Arial"/>
          <w:kern w:val="0"/>
          <w:sz w:val="24"/>
          <w:szCs w:val="24"/>
          <w14:ligatures w14:val="none"/>
        </w:rPr>
        <w:t>Balamurugan</w:t>
      </w:r>
      <w:r>
        <w:rPr>
          <w:rFonts w:ascii="Arial" w:hAnsi="Arial" w:cs="Arial"/>
          <w:sz w:val="24"/>
          <w:szCs w:val="24"/>
        </w:rPr>
        <w:t xml:space="preserve">, G. (2018) </w:t>
      </w:r>
      <w:r>
        <w:rPr>
          <w:rFonts w:ascii="Arial" w:hAnsi="Arial" w:cs="Arial"/>
          <w:i/>
          <w:iCs/>
          <w:kern w:val="0"/>
          <w:sz w:val="24"/>
          <w:szCs w:val="24"/>
          <w14:ligatures w14:val="none"/>
        </w:rPr>
        <w:t xml:space="preserve">Benchmarking: a </w:t>
      </w:r>
      <w:proofErr w:type="gramStart"/>
      <w:r>
        <w:rPr>
          <w:rFonts w:ascii="Arial" w:hAnsi="Arial" w:cs="Arial"/>
          <w:i/>
          <w:iCs/>
          <w:kern w:val="0"/>
          <w:sz w:val="24"/>
          <w:szCs w:val="24"/>
          <w14:ligatures w14:val="none"/>
        </w:rPr>
        <w:t>two way</w:t>
      </w:r>
      <w:proofErr w:type="gramEnd"/>
      <w:r>
        <w:rPr>
          <w:rFonts w:ascii="Arial" w:hAnsi="Arial" w:cs="Arial"/>
          <w:i/>
          <w:iCs/>
          <w:kern w:val="0"/>
          <w:sz w:val="24"/>
          <w:szCs w:val="24"/>
          <w14:ligatures w14:val="none"/>
        </w:rPr>
        <w:t xml:space="preserve"> process and networking in higher education</w:t>
      </w:r>
      <w:r>
        <w:rPr>
          <w:rFonts w:ascii="Arial" w:hAnsi="Arial" w:cs="Arial"/>
          <w:kern w:val="0"/>
          <w:sz w:val="24"/>
          <w:szCs w:val="24"/>
          <w14:ligatures w14:val="none"/>
        </w:rPr>
        <w:t>.</w:t>
      </w:r>
      <w:r w:rsidRPr="00D71343">
        <w:rPr>
          <w:rFonts w:ascii="Arial" w:hAnsi="Arial" w:cs="Arial"/>
          <w:i/>
          <w:iCs/>
          <w:sz w:val="24"/>
          <w:szCs w:val="24"/>
        </w:rPr>
        <w:t xml:space="preserve"> </w:t>
      </w:r>
      <w:r w:rsidRPr="00585A9C">
        <w:rPr>
          <w:rFonts w:ascii="Arial" w:hAnsi="Arial" w:cs="Arial"/>
          <w:sz w:val="24"/>
          <w:szCs w:val="24"/>
        </w:rPr>
        <w:t>Available at:</w:t>
      </w:r>
      <w:r>
        <w:rPr>
          <w:rFonts w:ascii="Arial" w:hAnsi="Arial" w:cs="Arial"/>
          <w:sz w:val="24"/>
          <w:szCs w:val="24"/>
        </w:rPr>
        <w:t xml:space="preserve"> </w:t>
      </w:r>
      <w:r w:rsidRPr="003F1223">
        <w:rPr>
          <w:rStyle w:val="Hyperlink"/>
          <w:rFonts w:ascii="Arial" w:hAnsi="Arial" w:cs="Arial"/>
          <w:sz w:val="24"/>
          <w:szCs w:val="24"/>
        </w:rPr>
        <w:t xml:space="preserve">https://www.linkedin.com/pulse/benchmarking-two-way-process-networking-higher-education-g </w:t>
      </w:r>
      <w:r w:rsidRPr="002857E6">
        <w:rPr>
          <w:rStyle w:val="Hyperlink"/>
          <w:rFonts w:ascii="Arial" w:hAnsi="Arial" w:cs="Arial"/>
          <w:color w:val="000000" w:themeColor="text1"/>
          <w:sz w:val="24"/>
          <w:szCs w:val="24"/>
        </w:rPr>
        <w:t>(</w:t>
      </w:r>
      <w:r w:rsidRPr="000B4325">
        <w:rPr>
          <w:rFonts w:ascii="Arial" w:hAnsi="Arial" w:cs="Arial"/>
          <w:sz w:val="24"/>
          <w:szCs w:val="24"/>
        </w:rPr>
        <w:t>A</w:t>
      </w:r>
      <w:r w:rsidRPr="006151F5">
        <w:rPr>
          <w:rFonts w:ascii="Arial" w:hAnsi="Arial" w:cs="Arial"/>
          <w:sz w:val="24"/>
          <w:szCs w:val="24"/>
        </w:rPr>
        <w:t xml:space="preserve">ccessed: </w:t>
      </w:r>
      <w:r>
        <w:rPr>
          <w:rFonts w:ascii="Arial" w:hAnsi="Arial" w:cs="Arial"/>
          <w:sz w:val="24"/>
          <w:szCs w:val="24"/>
        </w:rPr>
        <w:t>17</w:t>
      </w:r>
      <w:r w:rsidRPr="006151F5">
        <w:rPr>
          <w:rFonts w:ascii="Arial" w:hAnsi="Arial" w:cs="Arial"/>
          <w:sz w:val="24"/>
          <w:szCs w:val="24"/>
        </w:rPr>
        <w:t xml:space="preserve"> </w:t>
      </w:r>
      <w:r>
        <w:rPr>
          <w:rFonts w:ascii="Arial" w:hAnsi="Arial" w:cs="Arial"/>
          <w:sz w:val="24"/>
          <w:szCs w:val="24"/>
        </w:rPr>
        <w:t>November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1F2E425D" w14:textId="77777777" w:rsidR="00500464" w:rsidRDefault="00500464" w:rsidP="00500464">
      <w:pPr>
        <w:rPr>
          <w:rFonts w:ascii="Arial" w:hAnsi="Arial" w:cs="Arial"/>
          <w:sz w:val="24"/>
          <w:szCs w:val="24"/>
        </w:rPr>
      </w:pPr>
      <w:r>
        <w:rPr>
          <w:rFonts w:ascii="Arial" w:hAnsi="Arial" w:cs="Arial"/>
          <w:sz w:val="24"/>
          <w:szCs w:val="24"/>
        </w:rPr>
        <w:t xml:space="preserve">Bendor-Samuel, P. (2020) </w:t>
      </w:r>
      <w:r>
        <w:rPr>
          <w:rFonts w:ascii="Arial" w:hAnsi="Arial" w:cs="Arial"/>
          <w:i/>
          <w:iCs/>
          <w:kern w:val="0"/>
          <w:sz w:val="24"/>
          <w:szCs w:val="24"/>
          <w14:ligatures w14:val="none"/>
        </w:rPr>
        <w:t>Why benchmarking is of limited use</w:t>
      </w:r>
      <w:r>
        <w:rPr>
          <w:rFonts w:ascii="Arial" w:hAnsi="Arial" w:cs="Arial"/>
          <w:kern w:val="0"/>
          <w:sz w:val="24"/>
          <w:szCs w:val="24"/>
          <w14:ligatures w14:val="none"/>
        </w:rPr>
        <w:t>.</w:t>
      </w:r>
      <w:r w:rsidRPr="00D71343">
        <w:rPr>
          <w:rFonts w:ascii="Arial" w:hAnsi="Arial" w:cs="Arial"/>
          <w:i/>
          <w:iCs/>
          <w:sz w:val="24"/>
          <w:szCs w:val="24"/>
        </w:rPr>
        <w:t xml:space="preserve"> </w:t>
      </w:r>
      <w:r w:rsidRPr="00585A9C">
        <w:rPr>
          <w:rFonts w:ascii="Arial" w:hAnsi="Arial" w:cs="Arial"/>
          <w:sz w:val="24"/>
          <w:szCs w:val="24"/>
        </w:rPr>
        <w:t>Available at:</w:t>
      </w:r>
      <w:r>
        <w:rPr>
          <w:rFonts w:ascii="Arial" w:hAnsi="Arial" w:cs="Arial"/>
          <w:sz w:val="24"/>
          <w:szCs w:val="24"/>
        </w:rPr>
        <w:t xml:space="preserve"> </w:t>
      </w:r>
      <w:r w:rsidRPr="005A3480">
        <w:rPr>
          <w:rStyle w:val="Hyperlink"/>
          <w:rFonts w:ascii="Arial" w:hAnsi="Arial" w:cs="Arial"/>
          <w:sz w:val="24"/>
          <w:szCs w:val="24"/>
        </w:rPr>
        <w:t xml:space="preserve">https://www.forbes.com/sites/peterbendorsamuel/2020/08/17/why-benchmarking-is-of-limited-use/ </w:t>
      </w:r>
      <w:r w:rsidRPr="000B4325">
        <w:rPr>
          <w:rFonts w:ascii="Arial" w:hAnsi="Arial" w:cs="Arial"/>
          <w:sz w:val="24"/>
          <w:szCs w:val="24"/>
        </w:rPr>
        <w:t>(A</w:t>
      </w:r>
      <w:r w:rsidRPr="006151F5">
        <w:rPr>
          <w:rFonts w:ascii="Arial" w:hAnsi="Arial" w:cs="Arial"/>
          <w:sz w:val="24"/>
          <w:szCs w:val="24"/>
        </w:rPr>
        <w:t xml:space="preserve">ccessed: </w:t>
      </w:r>
      <w:r>
        <w:rPr>
          <w:rFonts w:ascii="Arial" w:hAnsi="Arial" w:cs="Arial"/>
          <w:sz w:val="24"/>
          <w:szCs w:val="24"/>
        </w:rPr>
        <w:t>17</w:t>
      </w:r>
      <w:r w:rsidRPr="006151F5">
        <w:rPr>
          <w:rFonts w:ascii="Arial" w:hAnsi="Arial" w:cs="Arial"/>
          <w:sz w:val="24"/>
          <w:szCs w:val="24"/>
        </w:rPr>
        <w:t xml:space="preserve"> </w:t>
      </w:r>
      <w:r>
        <w:rPr>
          <w:rFonts w:ascii="Arial" w:hAnsi="Arial" w:cs="Arial"/>
          <w:sz w:val="24"/>
          <w:szCs w:val="24"/>
        </w:rPr>
        <w:t>November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48FBF9C3" w14:textId="77777777" w:rsidR="00500464" w:rsidRDefault="00500464" w:rsidP="00500464">
      <w:pPr>
        <w:rPr>
          <w:rFonts w:ascii="Arial" w:hAnsi="Arial" w:cs="Arial"/>
          <w:sz w:val="24"/>
          <w:szCs w:val="24"/>
        </w:rPr>
      </w:pPr>
      <w:r>
        <w:rPr>
          <w:rFonts w:ascii="Arial" w:hAnsi="Arial" w:cs="Arial"/>
          <w:sz w:val="24"/>
          <w:szCs w:val="24"/>
        </w:rPr>
        <w:t xml:space="preserve">Boucher, N. (2023) </w:t>
      </w:r>
      <w:r>
        <w:rPr>
          <w:rFonts w:ascii="Arial" w:hAnsi="Arial" w:cs="Arial"/>
          <w:i/>
          <w:iCs/>
          <w:kern w:val="0"/>
          <w:sz w:val="24"/>
          <w:szCs w:val="24"/>
          <w14:ligatures w14:val="none"/>
        </w:rPr>
        <w:t>Top 10 benchmarking sources for finance professionals</w:t>
      </w:r>
      <w:r>
        <w:rPr>
          <w:rFonts w:ascii="Arial" w:hAnsi="Arial" w:cs="Arial"/>
          <w:kern w:val="0"/>
          <w:sz w:val="24"/>
          <w:szCs w:val="24"/>
          <w14:ligatures w14:val="none"/>
        </w:rPr>
        <w:t>.</w:t>
      </w:r>
      <w:r w:rsidRPr="00D71343">
        <w:rPr>
          <w:rFonts w:ascii="Arial" w:hAnsi="Arial" w:cs="Arial"/>
          <w:i/>
          <w:iCs/>
          <w:sz w:val="24"/>
          <w:szCs w:val="24"/>
        </w:rPr>
        <w:t xml:space="preserve"> </w:t>
      </w:r>
      <w:r w:rsidRPr="00585A9C">
        <w:rPr>
          <w:rFonts w:ascii="Arial" w:hAnsi="Arial" w:cs="Arial"/>
          <w:sz w:val="24"/>
          <w:szCs w:val="24"/>
        </w:rPr>
        <w:t>Available at:</w:t>
      </w:r>
      <w:r>
        <w:rPr>
          <w:rFonts w:ascii="Arial" w:hAnsi="Arial" w:cs="Arial"/>
          <w:sz w:val="24"/>
          <w:szCs w:val="24"/>
        </w:rPr>
        <w:t xml:space="preserve"> </w:t>
      </w:r>
      <w:r w:rsidRPr="00FC4C7A">
        <w:rPr>
          <w:rStyle w:val="Hyperlink"/>
          <w:rFonts w:ascii="Arial" w:hAnsi="Arial" w:cs="Arial"/>
          <w:sz w:val="24"/>
          <w:szCs w:val="24"/>
        </w:rPr>
        <w:t>https://nicolasboucher.online/2023/04/28/top-10-benchmarking-sources-for-finance-professionals/</w:t>
      </w:r>
      <w:r>
        <w:rPr>
          <w:rStyle w:val="Hyperlink"/>
          <w:rFonts w:ascii="Arial" w:hAnsi="Arial" w:cs="Arial"/>
          <w:sz w:val="24"/>
          <w:szCs w:val="24"/>
        </w:rPr>
        <w:t xml:space="preserve"> </w:t>
      </w:r>
      <w:r w:rsidRPr="002857E6">
        <w:rPr>
          <w:rStyle w:val="Hyperlink"/>
          <w:rFonts w:ascii="Arial" w:hAnsi="Arial" w:cs="Arial"/>
          <w:color w:val="000000" w:themeColor="text1"/>
          <w:sz w:val="24"/>
          <w:szCs w:val="24"/>
        </w:rPr>
        <w:t>(</w:t>
      </w:r>
      <w:r w:rsidRPr="000B4325">
        <w:rPr>
          <w:rFonts w:ascii="Arial" w:hAnsi="Arial" w:cs="Arial"/>
          <w:sz w:val="24"/>
          <w:szCs w:val="24"/>
        </w:rPr>
        <w:t>A</w:t>
      </w:r>
      <w:r w:rsidRPr="006151F5">
        <w:rPr>
          <w:rFonts w:ascii="Arial" w:hAnsi="Arial" w:cs="Arial"/>
          <w:sz w:val="24"/>
          <w:szCs w:val="24"/>
        </w:rPr>
        <w:t xml:space="preserve">ccessed: </w:t>
      </w:r>
      <w:r>
        <w:rPr>
          <w:rFonts w:ascii="Arial" w:hAnsi="Arial" w:cs="Arial"/>
          <w:sz w:val="24"/>
          <w:szCs w:val="24"/>
        </w:rPr>
        <w:t>17</w:t>
      </w:r>
      <w:r w:rsidRPr="006151F5">
        <w:rPr>
          <w:rFonts w:ascii="Arial" w:hAnsi="Arial" w:cs="Arial"/>
          <w:sz w:val="24"/>
          <w:szCs w:val="24"/>
        </w:rPr>
        <w:t xml:space="preserve"> </w:t>
      </w:r>
      <w:r>
        <w:rPr>
          <w:rFonts w:ascii="Arial" w:hAnsi="Arial" w:cs="Arial"/>
          <w:sz w:val="24"/>
          <w:szCs w:val="24"/>
        </w:rPr>
        <w:t>November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51B8E78C" w14:textId="77777777" w:rsidR="00500464" w:rsidRDefault="00500464" w:rsidP="00500464">
      <w:pPr>
        <w:rPr>
          <w:rFonts w:ascii="Arial" w:hAnsi="Arial" w:cs="Arial"/>
          <w:sz w:val="24"/>
          <w:szCs w:val="24"/>
        </w:rPr>
      </w:pPr>
      <w:r>
        <w:rPr>
          <w:rFonts w:ascii="Arial" w:hAnsi="Arial" w:cs="Arial"/>
          <w:kern w:val="0"/>
          <w:sz w:val="24"/>
          <w:szCs w:val="24"/>
          <w14:ligatures w14:val="none"/>
        </w:rPr>
        <w:t>Campbell, D and Walker, P</w:t>
      </w:r>
      <w:r>
        <w:rPr>
          <w:rFonts w:ascii="Arial" w:hAnsi="Arial" w:cs="Arial"/>
          <w:sz w:val="24"/>
          <w:szCs w:val="24"/>
        </w:rPr>
        <w:t xml:space="preserve">. (2021) </w:t>
      </w:r>
      <w:r w:rsidRPr="006A48E0">
        <w:rPr>
          <w:rFonts w:ascii="Arial" w:hAnsi="Arial" w:cs="Arial"/>
          <w:i/>
          <w:iCs/>
          <w:kern w:val="0"/>
          <w:sz w:val="24"/>
          <w:szCs w:val="24"/>
          <w14:ligatures w14:val="none"/>
        </w:rPr>
        <w:t xml:space="preserve">Johnson defends 1% pay rise despite </w:t>
      </w:r>
      <w:proofErr w:type="spellStart"/>
      <w:r w:rsidRPr="006A48E0">
        <w:rPr>
          <w:rFonts w:ascii="Arial" w:hAnsi="Arial" w:cs="Arial"/>
          <w:i/>
          <w:iCs/>
          <w:kern w:val="0"/>
          <w:sz w:val="24"/>
          <w:szCs w:val="24"/>
          <w14:ligatures w14:val="none"/>
        </w:rPr>
        <w:t>nhs</w:t>
      </w:r>
      <w:proofErr w:type="spellEnd"/>
      <w:r w:rsidRPr="006A48E0">
        <w:rPr>
          <w:rFonts w:ascii="Arial" w:hAnsi="Arial" w:cs="Arial"/>
          <w:i/>
          <w:iCs/>
          <w:kern w:val="0"/>
          <w:sz w:val="24"/>
          <w:szCs w:val="24"/>
          <w14:ligatures w14:val="none"/>
        </w:rPr>
        <w:t xml:space="preserve"> staff exodus warnings</w:t>
      </w:r>
      <w:r>
        <w:rPr>
          <w:rFonts w:ascii="Arial" w:hAnsi="Arial" w:cs="Arial"/>
          <w:i/>
          <w:iCs/>
          <w:sz w:val="24"/>
          <w:szCs w:val="24"/>
        </w:rPr>
        <w:t>.</w:t>
      </w:r>
      <w:r w:rsidRPr="00D71343">
        <w:rPr>
          <w:rFonts w:ascii="Arial" w:hAnsi="Arial" w:cs="Arial"/>
          <w:i/>
          <w:iCs/>
          <w:sz w:val="24"/>
          <w:szCs w:val="24"/>
        </w:rPr>
        <w:t xml:space="preserve"> </w:t>
      </w:r>
      <w:r w:rsidRPr="00585A9C">
        <w:rPr>
          <w:rFonts w:ascii="Arial" w:hAnsi="Arial" w:cs="Arial"/>
          <w:sz w:val="24"/>
          <w:szCs w:val="24"/>
        </w:rPr>
        <w:t>Available at:</w:t>
      </w:r>
      <w:r>
        <w:rPr>
          <w:rFonts w:ascii="Arial" w:hAnsi="Arial" w:cs="Arial"/>
          <w:sz w:val="24"/>
          <w:szCs w:val="24"/>
        </w:rPr>
        <w:t xml:space="preserve"> </w:t>
      </w:r>
      <w:r w:rsidRPr="00873044">
        <w:rPr>
          <w:rStyle w:val="Hyperlink"/>
          <w:rFonts w:ascii="Arial" w:hAnsi="Arial" w:cs="Arial"/>
          <w:sz w:val="24"/>
          <w:szCs w:val="24"/>
        </w:rPr>
        <w:t xml:space="preserve">https://www.theguardian.com/society/2021/mar/07/boris-johnson-defends-1-rise-for-nhs-workers </w:t>
      </w:r>
      <w:r w:rsidRPr="000B4325">
        <w:rPr>
          <w:rFonts w:ascii="Arial" w:hAnsi="Arial" w:cs="Arial"/>
          <w:sz w:val="24"/>
          <w:szCs w:val="24"/>
        </w:rPr>
        <w:t>(A</w:t>
      </w:r>
      <w:r w:rsidRPr="006151F5">
        <w:rPr>
          <w:rFonts w:ascii="Arial" w:hAnsi="Arial" w:cs="Arial"/>
          <w:sz w:val="24"/>
          <w:szCs w:val="24"/>
        </w:rPr>
        <w:t xml:space="preserve">ccessed: </w:t>
      </w:r>
      <w:r>
        <w:rPr>
          <w:rFonts w:ascii="Arial" w:hAnsi="Arial" w:cs="Arial"/>
          <w:sz w:val="24"/>
          <w:szCs w:val="24"/>
        </w:rPr>
        <w:t>15</w:t>
      </w:r>
      <w:r w:rsidRPr="006151F5">
        <w:rPr>
          <w:rFonts w:ascii="Arial" w:hAnsi="Arial" w:cs="Arial"/>
          <w:sz w:val="24"/>
          <w:szCs w:val="24"/>
        </w:rPr>
        <w:t xml:space="preserve"> </w:t>
      </w:r>
      <w:r>
        <w:rPr>
          <w:rFonts w:ascii="Arial" w:hAnsi="Arial" w:cs="Arial"/>
          <w:sz w:val="24"/>
          <w:szCs w:val="24"/>
        </w:rPr>
        <w:t>November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05597CE5" w14:textId="77777777" w:rsidR="00500464" w:rsidRDefault="00500464" w:rsidP="00500464">
      <w:pPr>
        <w:rPr>
          <w:rFonts w:ascii="Arial" w:hAnsi="Arial" w:cs="Arial"/>
          <w:sz w:val="24"/>
          <w:szCs w:val="24"/>
        </w:rPr>
      </w:pPr>
      <w:r>
        <w:rPr>
          <w:rFonts w:ascii="Arial" w:hAnsi="Arial" w:cs="Arial"/>
          <w:kern w:val="0"/>
          <w:sz w:val="24"/>
          <w:szCs w:val="24"/>
          <w14:ligatures w14:val="none"/>
        </w:rPr>
        <w:t>Cherry, K</w:t>
      </w:r>
      <w:r>
        <w:rPr>
          <w:rFonts w:ascii="Arial" w:hAnsi="Arial" w:cs="Arial"/>
          <w:sz w:val="24"/>
          <w:szCs w:val="24"/>
        </w:rPr>
        <w:t xml:space="preserve">. (2022) </w:t>
      </w:r>
      <w:r>
        <w:rPr>
          <w:rFonts w:ascii="Arial" w:hAnsi="Arial" w:cs="Arial"/>
          <w:i/>
          <w:iCs/>
          <w:sz w:val="24"/>
          <w:szCs w:val="24"/>
        </w:rPr>
        <w:t>How the over justification effect reduces motivation.</w:t>
      </w:r>
      <w:r w:rsidRPr="00D71343">
        <w:rPr>
          <w:rFonts w:ascii="Arial" w:hAnsi="Arial" w:cs="Arial"/>
          <w:i/>
          <w:iCs/>
          <w:sz w:val="24"/>
          <w:szCs w:val="24"/>
        </w:rPr>
        <w:t xml:space="preserve"> </w:t>
      </w:r>
      <w:r w:rsidRPr="00585A9C">
        <w:rPr>
          <w:rFonts w:ascii="Arial" w:hAnsi="Arial" w:cs="Arial"/>
          <w:sz w:val="24"/>
          <w:szCs w:val="24"/>
        </w:rPr>
        <w:t>Available at:</w:t>
      </w:r>
      <w:r>
        <w:rPr>
          <w:rFonts w:ascii="Arial" w:hAnsi="Arial" w:cs="Arial"/>
          <w:sz w:val="24"/>
          <w:szCs w:val="24"/>
        </w:rPr>
        <w:t xml:space="preserve"> </w:t>
      </w:r>
      <w:r w:rsidRPr="00F85543">
        <w:rPr>
          <w:rStyle w:val="Hyperlink"/>
          <w:rFonts w:ascii="Arial" w:hAnsi="Arial" w:cs="Arial"/>
          <w:sz w:val="24"/>
          <w:szCs w:val="24"/>
        </w:rPr>
        <w:t xml:space="preserve">https://www.verywellmind.com/what-is-the-overjustification-effect-2795386 </w:t>
      </w:r>
      <w:r w:rsidRPr="000B4325">
        <w:rPr>
          <w:rFonts w:ascii="Arial" w:hAnsi="Arial" w:cs="Arial"/>
          <w:sz w:val="24"/>
          <w:szCs w:val="24"/>
        </w:rPr>
        <w:t>(A</w:t>
      </w:r>
      <w:r w:rsidRPr="006151F5">
        <w:rPr>
          <w:rFonts w:ascii="Arial" w:hAnsi="Arial" w:cs="Arial"/>
          <w:sz w:val="24"/>
          <w:szCs w:val="24"/>
        </w:rPr>
        <w:t xml:space="preserve">ccessed: </w:t>
      </w:r>
      <w:r>
        <w:rPr>
          <w:rFonts w:ascii="Arial" w:hAnsi="Arial" w:cs="Arial"/>
          <w:sz w:val="24"/>
          <w:szCs w:val="24"/>
        </w:rPr>
        <w:t>10</w:t>
      </w:r>
      <w:r w:rsidRPr="006151F5">
        <w:rPr>
          <w:rFonts w:ascii="Arial" w:hAnsi="Arial" w:cs="Arial"/>
          <w:sz w:val="24"/>
          <w:szCs w:val="24"/>
        </w:rPr>
        <w:t xml:space="preserve"> </w:t>
      </w:r>
      <w:r>
        <w:rPr>
          <w:rFonts w:ascii="Arial" w:hAnsi="Arial" w:cs="Arial"/>
          <w:sz w:val="24"/>
          <w:szCs w:val="24"/>
        </w:rPr>
        <w:t>November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401C8536" w14:textId="77777777" w:rsidR="00500464" w:rsidRDefault="00500464" w:rsidP="00500464">
      <w:pPr>
        <w:rPr>
          <w:rFonts w:ascii="Arial" w:hAnsi="Arial" w:cs="Arial"/>
          <w:sz w:val="24"/>
          <w:szCs w:val="24"/>
        </w:rPr>
      </w:pPr>
      <w:r>
        <w:rPr>
          <w:rFonts w:ascii="Arial" w:hAnsi="Arial" w:cs="Arial"/>
          <w:kern w:val="0"/>
          <w:sz w:val="24"/>
          <w:szCs w:val="24"/>
          <w14:ligatures w14:val="none"/>
        </w:rPr>
        <w:t>CIPD</w:t>
      </w:r>
      <w:r>
        <w:rPr>
          <w:rFonts w:ascii="Arial" w:hAnsi="Arial" w:cs="Arial"/>
          <w:sz w:val="24"/>
          <w:szCs w:val="24"/>
        </w:rPr>
        <w:t xml:space="preserve">. (2022) </w:t>
      </w:r>
      <w:r>
        <w:rPr>
          <w:rFonts w:ascii="Arial" w:hAnsi="Arial" w:cs="Arial"/>
          <w:i/>
          <w:iCs/>
          <w:sz w:val="24"/>
          <w:szCs w:val="24"/>
        </w:rPr>
        <w:t>Performance management: an introduction.</w:t>
      </w:r>
      <w:r w:rsidRPr="00D71343">
        <w:rPr>
          <w:rFonts w:ascii="Arial" w:hAnsi="Arial" w:cs="Arial"/>
          <w:i/>
          <w:iCs/>
          <w:sz w:val="24"/>
          <w:szCs w:val="24"/>
        </w:rPr>
        <w:t xml:space="preserve"> </w:t>
      </w:r>
      <w:r w:rsidRPr="00585A9C">
        <w:rPr>
          <w:rFonts w:ascii="Arial" w:hAnsi="Arial" w:cs="Arial"/>
          <w:sz w:val="24"/>
          <w:szCs w:val="24"/>
        </w:rPr>
        <w:t>Available at:</w:t>
      </w:r>
      <w:r>
        <w:rPr>
          <w:rFonts w:ascii="Arial" w:hAnsi="Arial" w:cs="Arial"/>
          <w:sz w:val="24"/>
          <w:szCs w:val="24"/>
        </w:rPr>
        <w:t xml:space="preserve"> </w:t>
      </w:r>
      <w:r w:rsidRPr="00CC7E80">
        <w:rPr>
          <w:rStyle w:val="Hyperlink"/>
          <w:rFonts w:ascii="Arial" w:hAnsi="Arial" w:cs="Arial"/>
          <w:sz w:val="24"/>
          <w:szCs w:val="24"/>
        </w:rPr>
        <w:t xml:space="preserve">https://www.cipd.org/uk/knowledge/factsheets/performance-factsheet/#one </w:t>
      </w:r>
      <w:r w:rsidRPr="000B4325">
        <w:rPr>
          <w:rFonts w:ascii="Arial" w:hAnsi="Arial" w:cs="Arial"/>
          <w:sz w:val="24"/>
          <w:szCs w:val="24"/>
        </w:rPr>
        <w:t>(A</w:t>
      </w:r>
      <w:r w:rsidRPr="006151F5">
        <w:rPr>
          <w:rFonts w:ascii="Arial" w:hAnsi="Arial" w:cs="Arial"/>
          <w:sz w:val="24"/>
          <w:szCs w:val="24"/>
        </w:rPr>
        <w:t xml:space="preserve">ccessed: </w:t>
      </w:r>
      <w:r>
        <w:rPr>
          <w:rFonts w:ascii="Arial" w:hAnsi="Arial" w:cs="Arial"/>
          <w:sz w:val="24"/>
          <w:szCs w:val="24"/>
        </w:rPr>
        <w:t>31</w:t>
      </w:r>
      <w:r w:rsidRPr="006151F5">
        <w:rPr>
          <w:rFonts w:ascii="Arial" w:hAnsi="Arial" w:cs="Arial"/>
          <w:sz w:val="24"/>
          <w:szCs w:val="24"/>
        </w:rPr>
        <w:t xml:space="preserve"> </w:t>
      </w:r>
      <w:r>
        <w:rPr>
          <w:rFonts w:ascii="Arial" w:hAnsi="Arial" w:cs="Arial"/>
          <w:sz w:val="24"/>
          <w:szCs w:val="24"/>
        </w:rPr>
        <w:t>October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08994856" w14:textId="614A016F" w:rsidR="00500464" w:rsidRDefault="00500464" w:rsidP="00500464">
      <w:pPr>
        <w:rPr>
          <w:rFonts w:ascii="Arial" w:hAnsi="Arial" w:cs="Arial"/>
          <w:sz w:val="24"/>
          <w:szCs w:val="24"/>
        </w:rPr>
      </w:pPr>
      <w:r>
        <w:rPr>
          <w:rFonts w:ascii="Arial" w:hAnsi="Arial" w:cs="Arial"/>
          <w:kern w:val="0"/>
          <w:sz w:val="24"/>
          <w:szCs w:val="24"/>
          <w14:ligatures w14:val="none"/>
        </w:rPr>
        <w:t>Clarke, B</w:t>
      </w:r>
      <w:r>
        <w:rPr>
          <w:rFonts w:ascii="Arial" w:hAnsi="Arial" w:cs="Arial"/>
          <w:sz w:val="24"/>
          <w:szCs w:val="24"/>
        </w:rPr>
        <w:t xml:space="preserve">. (2021) </w:t>
      </w:r>
      <w:r>
        <w:rPr>
          <w:rFonts w:ascii="Arial" w:hAnsi="Arial" w:cs="Arial"/>
          <w:i/>
          <w:iCs/>
          <w:sz w:val="24"/>
          <w:szCs w:val="24"/>
        </w:rPr>
        <w:t>Four reasons to review employee benefits.</w:t>
      </w:r>
      <w:r w:rsidRPr="00D71343">
        <w:rPr>
          <w:rFonts w:ascii="Arial" w:hAnsi="Arial" w:cs="Arial"/>
          <w:i/>
          <w:iCs/>
          <w:sz w:val="24"/>
          <w:szCs w:val="24"/>
        </w:rPr>
        <w:t xml:space="preserve"> </w:t>
      </w:r>
      <w:r w:rsidRPr="00585A9C">
        <w:rPr>
          <w:rFonts w:ascii="Arial" w:hAnsi="Arial" w:cs="Arial"/>
          <w:sz w:val="24"/>
          <w:szCs w:val="24"/>
        </w:rPr>
        <w:t>Available at:</w:t>
      </w:r>
      <w:r>
        <w:rPr>
          <w:rFonts w:ascii="Arial" w:hAnsi="Arial" w:cs="Arial"/>
          <w:sz w:val="24"/>
          <w:szCs w:val="24"/>
        </w:rPr>
        <w:t xml:space="preserve"> </w:t>
      </w:r>
      <w:r w:rsidRPr="001367F7">
        <w:rPr>
          <w:rStyle w:val="Hyperlink"/>
          <w:rFonts w:ascii="Arial" w:hAnsi="Arial" w:cs="Arial"/>
          <w:sz w:val="24"/>
          <w:szCs w:val="24"/>
        </w:rPr>
        <w:t xml:space="preserve">https://www.wingatebs.com/four-reasons-to-review-employee-benefits/#:~:text=Such%20benefits%20don't%20just,with%20recruitment%20and%20absence%20management.&amp;text=There%20is%20potential%20for%20significant,a%20regular%20review%20of%20benefits. </w:t>
      </w:r>
      <w:r w:rsidRPr="000B4325">
        <w:rPr>
          <w:rFonts w:ascii="Arial" w:hAnsi="Arial" w:cs="Arial"/>
          <w:sz w:val="24"/>
          <w:szCs w:val="24"/>
        </w:rPr>
        <w:t>(A</w:t>
      </w:r>
      <w:r w:rsidRPr="006151F5">
        <w:rPr>
          <w:rFonts w:ascii="Arial" w:hAnsi="Arial" w:cs="Arial"/>
          <w:sz w:val="24"/>
          <w:szCs w:val="24"/>
        </w:rPr>
        <w:t xml:space="preserve">ccessed: </w:t>
      </w:r>
      <w:r>
        <w:rPr>
          <w:rFonts w:ascii="Arial" w:hAnsi="Arial" w:cs="Arial"/>
          <w:sz w:val="24"/>
          <w:szCs w:val="24"/>
        </w:rPr>
        <w:t>09</w:t>
      </w:r>
      <w:r w:rsidRPr="006151F5">
        <w:rPr>
          <w:rFonts w:ascii="Arial" w:hAnsi="Arial" w:cs="Arial"/>
          <w:sz w:val="24"/>
          <w:szCs w:val="24"/>
        </w:rPr>
        <w:t xml:space="preserve"> </w:t>
      </w:r>
      <w:r>
        <w:rPr>
          <w:rFonts w:ascii="Arial" w:hAnsi="Arial" w:cs="Arial"/>
          <w:sz w:val="24"/>
          <w:szCs w:val="24"/>
        </w:rPr>
        <w:t>November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7B78B02E" w14:textId="77777777" w:rsidR="00500464" w:rsidRDefault="00500464" w:rsidP="00500464">
      <w:pPr>
        <w:rPr>
          <w:rFonts w:ascii="Arial" w:hAnsi="Arial" w:cs="Arial"/>
          <w:sz w:val="24"/>
          <w:szCs w:val="24"/>
        </w:rPr>
      </w:pPr>
      <w:r>
        <w:rPr>
          <w:rFonts w:ascii="Arial" w:hAnsi="Arial" w:cs="Arial"/>
          <w:kern w:val="0"/>
          <w:sz w:val="24"/>
          <w:szCs w:val="24"/>
          <w14:ligatures w14:val="none"/>
        </w:rPr>
        <w:t>Cotton, C.</w:t>
      </w:r>
      <w:r>
        <w:rPr>
          <w:rFonts w:ascii="Arial" w:hAnsi="Arial" w:cs="Arial"/>
          <w:sz w:val="24"/>
          <w:szCs w:val="24"/>
        </w:rPr>
        <w:t xml:space="preserve"> (2023) </w:t>
      </w:r>
      <w:r>
        <w:rPr>
          <w:rFonts w:ascii="Arial" w:hAnsi="Arial" w:cs="Arial"/>
          <w:i/>
          <w:iCs/>
          <w:kern w:val="0"/>
          <w:sz w:val="24"/>
          <w:szCs w:val="24"/>
          <w14:ligatures w14:val="none"/>
        </w:rPr>
        <w:t>Reward: an introduction</w:t>
      </w:r>
      <w:r>
        <w:rPr>
          <w:rFonts w:ascii="Arial" w:hAnsi="Arial" w:cs="Arial"/>
          <w:kern w:val="0"/>
          <w:sz w:val="24"/>
          <w:szCs w:val="24"/>
          <w14:ligatures w14:val="none"/>
        </w:rPr>
        <w:t>.</w:t>
      </w:r>
      <w:r w:rsidRPr="00D71343">
        <w:rPr>
          <w:rFonts w:ascii="Arial" w:hAnsi="Arial" w:cs="Arial"/>
          <w:i/>
          <w:iCs/>
          <w:sz w:val="24"/>
          <w:szCs w:val="24"/>
        </w:rPr>
        <w:t xml:space="preserve"> </w:t>
      </w:r>
      <w:r w:rsidRPr="00585A9C">
        <w:rPr>
          <w:rFonts w:ascii="Arial" w:hAnsi="Arial" w:cs="Arial"/>
          <w:sz w:val="24"/>
          <w:szCs w:val="24"/>
        </w:rPr>
        <w:t>Available at:</w:t>
      </w:r>
      <w:r>
        <w:rPr>
          <w:rFonts w:ascii="Arial" w:hAnsi="Arial" w:cs="Arial"/>
          <w:sz w:val="24"/>
          <w:szCs w:val="24"/>
        </w:rPr>
        <w:t xml:space="preserve"> </w:t>
      </w:r>
      <w:hyperlink r:id="rId5" w:anchor="costoflivingcrisis" w:history="1">
        <w:r w:rsidRPr="00A532D6">
          <w:rPr>
            <w:rStyle w:val="Hyperlink"/>
            <w:rFonts w:ascii="Arial" w:hAnsi="Arial" w:cs="Arial"/>
            <w:sz w:val="24"/>
            <w:szCs w:val="24"/>
          </w:rPr>
          <w:t>https://www.cipd.org/uk/knowledge/factsheets/reward-factsheet/#costoflivingcrisis</w:t>
        </w:r>
      </w:hyperlink>
      <w:r>
        <w:rPr>
          <w:rStyle w:val="Hyperlink"/>
          <w:rFonts w:ascii="Arial" w:hAnsi="Arial" w:cs="Arial"/>
          <w:sz w:val="24"/>
          <w:szCs w:val="24"/>
        </w:rPr>
        <w:t xml:space="preserve"> </w:t>
      </w:r>
      <w:r w:rsidRPr="002857E6">
        <w:rPr>
          <w:rStyle w:val="Hyperlink"/>
          <w:rFonts w:ascii="Arial" w:hAnsi="Arial" w:cs="Arial"/>
          <w:color w:val="000000" w:themeColor="text1"/>
          <w:sz w:val="24"/>
          <w:szCs w:val="24"/>
        </w:rPr>
        <w:t>(</w:t>
      </w:r>
      <w:r w:rsidRPr="000B4325">
        <w:rPr>
          <w:rFonts w:ascii="Arial" w:hAnsi="Arial" w:cs="Arial"/>
          <w:sz w:val="24"/>
          <w:szCs w:val="24"/>
        </w:rPr>
        <w:t>A</w:t>
      </w:r>
      <w:r w:rsidRPr="006151F5">
        <w:rPr>
          <w:rFonts w:ascii="Arial" w:hAnsi="Arial" w:cs="Arial"/>
          <w:sz w:val="24"/>
          <w:szCs w:val="24"/>
        </w:rPr>
        <w:t xml:space="preserve">ccessed: </w:t>
      </w:r>
      <w:r>
        <w:rPr>
          <w:rFonts w:ascii="Arial" w:hAnsi="Arial" w:cs="Arial"/>
          <w:sz w:val="24"/>
          <w:szCs w:val="24"/>
        </w:rPr>
        <w:t>17</w:t>
      </w:r>
      <w:r w:rsidRPr="006151F5">
        <w:rPr>
          <w:rFonts w:ascii="Arial" w:hAnsi="Arial" w:cs="Arial"/>
          <w:sz w:val="24"/>
          <w:szCs w:val="24"/>
        </w:rPr>
        <w:t xml:space="preserve"> </w:t>
      </w:r>
      <w:r>
        <w:rPr>
          <w:rFonts w:ascii="Arial" w:hAnsi="Arial" w:cs="Arial"/>
          <w:sz w:val="24"/>
          <w:szCs w:val="24"/>
        </w:rPr>
        <w:t>November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665BEDDB" w14:textId="2FD18F6B" w:rsidR="00500464" w:rsidRDefault="00500464" w:rsidP="00500464">
      <w:pPr>
        <w:rPr>
          <w:rFonts w:ascii="Arial" w:hAnsi="Arial" w:cs="Arial"/>
          <w:sz w:val="24"/>
          <w:szCs w:val="24"/>
        </w:rPr>
      </w:pPr>
      <w:r>
        <w:rPr>
          <w:rFonts w:ascii="Arial" w:hAnsi="Arial" w:cs="Arial"/>
          <w:kern w:val="0"/>
          <w:sz w:val="24"/>
          <w:szCs w:val="24"/>
          <w14:ligatures w14:val="none"/>
        </w:rPr>
        <w:t>Cotton, C.</w:t>
      </w:r>
      <w:r>
        <w:rPr>
          <w:rFonts w:ascii="Arial" w:hAnsi="Arial" w:cs="Arial"/>
          <w:sz w:val="24"/>
          <w:szCs w:val="24"/>
        </w:rPr>
        <w:t xml:space="preserve"> (2023a) </w:t>
      </w:r>
      <w:r>
        <w:rPr>
          <w:rFonts w:ascii="Arial" w:hAnsi="Arial" w:cs="Arial"/>
          <w:i/>
          <w:iCs/>
          <w:kern w:val="0"/>
          <w:sz w:val="24"/>
          <w:szCs w:val="24"/>
          <w14:ligatures w14:val="none"/>
        </w:rPr>
        <w:t>Strategic reward and total reward</w:t>
      </w:r>
      <w:r>
        <w:rPr>
          <w:rFonts w:ascii="Arial" w:hAnsi="Arial" w:cs="Arial"/>
          <w:kern w:val="0"/>
          <w:sz w:val="24"/>
          <w:szCs w:val="24"/>
          <w14:ligatures w14:val="none"/>
        </w:rPr>
        <w:t>.</w:t>
      </w:r>
      <w:r w:rsidRPr="00D71343">
        <w:rPr>
          <w:rFonts w:ascii="Arial" w:hAnsi="Arial" w:cs="Arial"/>
          <w:i/>
          <w:iCs/>
          <w:sz w:val="24"/>
          <w:szCs w:val="24"/>
        </w:rPr>
        <w:t xml:space="preserve"> </w:t>
      </w:r>
      <w:r w:rsidRPr="00585A9C">
        <w:rPr>
          <w:rFonts w:ascii="Arial" w:hAnsi="Arial" w:cs="Arial"/>
          <w:sz w:val="24"/>
          <w:szCs w:val="24"/>
        </w:rPr>
        <w:t>Available at:</w:t>
      </w:r>
      <w:r>
        <w:rPr>
          <w:rFonts w:ascii="Arial" w:hAnsi="Arial" w:cs="Arial"/>
          <w:sz w:val="24"/>
          <w:szCs w:val="24"/>
        </w:rPr>
        <w:t xml:space="preserve"> </w:t>
      </w:r>
      <w:r w:rsidRPr="007C2008">
        <w:rPr>
          <w:rStyle w:val="Hyperlink"/>
          <w:rFonts w:ascii="Arial" w:hAnsi="Arial" w:cs="Arial"/>
          <w:sz w:val="24"/>
          <w:szCs w:val="24"/>
        </w:rPr>
        <w:t>https://www.cipd.org/uk/knowledge/factsheets/strategic-total-factsheet/#:~:text=Under%20a%20total%20reward%20approach,also%20to%20non%2Dfinancial%20rewards.</w:t>
      </w:r>
      <w:r>
        <w:rPr>
          <w:rStyle w:val="Hyperlink"/>
          <w:rFonts w:ascii="Arial" w:hAnsi="Arial" w:cs="Arial"/>
          <w:sz w:val="24"/>
          <w:szCs w:val="24"/>
        </w:rPr>
        <w:t xml:space="preserve"> </w:t>
      </w:r>
      <w:r w:rsidRPr="002857E6">
        <w:rPr>
          <w:rStyle w:val="Hyperlink"/>
          <w:rFonts w:ascii="Arial" w:hAnsi="Arial" w:cs="Arial"/>
          <w:color w:val="000000" w:themeColor="text1"/>
          <w:sz w:val="24"/>
          <w:szCs w:val="24"/>
        </w:rPr>
        <w:t>(</w:t>
      </w:r>
      <w:r w:rsidRPr="000B4325">
        <w:rPr>
          <w:rFonts w:ascii="Arial" w:hAnsi="Arial" w:cs="Arial"/>
          <w:sz w:val="24"/>
          <w:szCs w:val="24"/>
        </w:rPr>
        <w:t>A</w:t>
      </w:r>
      <w:r w:rsidRPr="006151F5">
        <w:rPr>
          <w:rFonts w:ascii="Arial" w:hAnsi="Arial" w:cs="Arial"/>
          <w:sz w:val="24"/>
          <w:szCs w:val="24"/>
        </w:rPr>
        <w:t xml:space="preserve">ccessed: </w:t>
      </w:r>
      <w:r>
        <w:rPr>
          <w:rFonts w:ascii="Arial" w:hAnsi="Arial" w:cs="Arial"/>
          <w:sz w:val="24"/>
          <w:szCs w:val="24"/>
        </w:rPr>
        <w:t>17</w:t>
      </w:r>
      <w:r w:rsidRPr="006151F5">
        <w:rPr>
          <w:rFonts w:ascii="Arial" w:hAnsi="Arial" w:cs="Arial"/>
          <w:sz w:val="24"/>
          <w:szCs w:val="24"/>
        </w:rPr>
        <w:t xml:space="preserve"> </w:t>
      </w:r>
      <w:r>
        <w:rPr>
          <w:rFonts w:ascii="Arial" w:hAnsi="Arial" w:cs="Arial"/>
          <w:sz w:val="24"/>
          <w:szCs w:val="24"/>
        </w:rPr>
        <w:t>November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162B9871" w14:textId="5C99853C" w:rsidR="00500464" w:rsidRDefault="00500464" w:rsidP="00500464">
      <w:pPr>
        <w:rPr>
          <w:rFonts w:ascii="Arial" w:hAnsi="Arial" w:cs="Arial"/>
          <w:sz w:val="24"/>
          <w:szCs w:val="24"/>
        </w:rPr>
      </w:pPr>
      <w:r w:rsidRPr="00F44D3D">
        <w:rPr>
          <w:rFonts w:ascii="Arial" w:hAnsi="Arial" w:cs="Arial"/>
          <w:sz w:val="24"/>
          <w:szCs w:val="24"/>
        </w:rPr>
        <w:t>Cotton, C., Gifford, J. and Young, J. (2022)</w:t>
      </w:r>
      <w:r w:rsidRPr="00F44D3D">
        <w:rPr>
          <w:rFonts w:ascii="Arial" w:hAnsi="Arial" w:cs="Arial"/>
          <w:i/>
          <w:iCs/>
          <w:sz w:val="24"/>
          <w:szCs w:val="24"/>
        </w:rPr>
        <w:t xml:space="preserve"> Incentives and recognition: an evidence review. Practice summary and recommendations. </w:t>
      </w:r>
      <w:r w:rsidRPr="00F44D3D">
        <w:rPr>
          <w:rFonts w:ascii="Arial" w:hAnsi="Arial" w:cs="Arial"/>
          <w:sz w:val="24"/>
          <w:szCs w:val="24"/>
        </w:rPr>
        <w:t>London: Chartered Institute of Personnel and Development.</w:t>
      </w:r>
    </w:p>
    <w:p w14:paraId="30A7C04B" w14:textId="77777777" w:rsidR="00500464" w:rsidRDefault="00500464" w:rsidP="00500464">
      <w:pPr>
        <w:rPr>
          <w:rFonts w:ascii="Arial" w:hAnsi="Arial" w:cs="Arial"/>
          <w:sz w:val="24"/>
          <w:szCs w:val="24"/>
        </w:rPr>
      </w:pPr>
      <w:r>
        <w:rPr>
          <w:rFonts w:ascii="Arial" w:hAnsi="Arial" w:cs="Arial"/>
          <w:kern w:val="0"/>
          <w:sz w:val="24"/>
          <w:szCs w:val="24"/>
          <w14:ligatures w14:val="none"/>
        </w:rPr>
        <w:t>Croner-</w:t>
      </w:r>
      <w:proofErr w:type="spellStart"/>
      <w:r>
        <w:rPr>
          <w:rFonts w:ascii="Arial" w:hAnsi="Arial" w:cs="Arial"/>
          <w:kern w:val="0"/>
          <w:sz w:val="24"/>
          <w:szCs w:val="24"/>
          <w14:ligatures w14:val="none"/>
        </w:rPr>
        <w:t>i</w:t>
      </w:r>
      <w:proofErr w:type="spellEnd"/>
      <w:r>
        <w:rPr>
          <w:rFonts w:ascii="Arial" w:hAnsi="Arial" w:cs="Arial"/>
          <w:sz w:val="24"/>
          <w:szCs w:val="24"/>
        </w:rPr>
        <w:t xml:space="preserve">. (2019) </w:t>
      </w:r>
      <w:r>
        <w:rPr>
          <w:rFonts w:ascii="Arial" w:hAnsi="Arial" w:cs="Arial"/>
          <w:i/>
          <w:iCs/>
          <w:sz w:val="24"/>
          <w:szCs w:val="24"/>
        </w:rPr>
        <w:t>Reward strategy: in-depth.</w:t>
      </w:r>
      <w:r w:rsidRPr="00D71343">
        <w:rPr>
          <w:rFonts w:ascii="Arial" w:hAnsi="Arial" w:cs="Arial"/>
          <w:i/>
          <w:iCs/>
          <w:sz w:val="24"/>
          <w:szCs w:val="24"/>
        </w:rPr>
        <w:t xml:space="preserve"> </w:t>
      </w:r>
      <w:r w:rsidRPr="00585A9C">
        <w:rPr>
          <w:rFonts w:ascii="Arial" w:hAnsi="Arial" w:cs="Arial"/>
          <w:sz w:val="24"/>
          <w:szCs w:val="24"/>
        </w:rPr>
        <w:t>Available at:</w:t>
      </w:r>
      <w:r>
        <w:rPr>
          <w:rFonts w:ascii="Arial" w:hAnsi="Arial" w:cs="Arial"/>
          <w:sz w:val="24"/>
          <w:szCs w:val="24"/>
        </w:rPr>
        <w:t xml:space="preserve"> </w:t>
      </w:r>
      <w:r w:rsidRPr="002E37DE">
        <w:rPr>
          <w:rStyle w:val="Hyperlink"/>
          <w:rFonts w:ascii="Arial" w:hAnsi="Arial" w:cs="Arial"/>
          <w:sz w:val="24"/>
          <w:szCs w:val="24"/>
        </w:rPr>
        <w:t xml:space="preserve">https://app.croneri.co.uk/topics/reward-strategy/indepth </w:t>
      </w:r>
      <w:r w:rsidRPr="000B4325">
        <w:rPr>
          <w:rFonts w:ascii="Arial" w:hAnsi="Arial" w:cs="Arial"/>
          <w:sz w:val="24"/>
          <w:szCs w:val="24"/>
        </w:rPr>
        <w:t>(A</w:t>
      </w:r>
      <w:r w:rsidRPr="006151F5">
        <w:rPr>
          <w:rFonts w:ascii="Arial" w:hAnsi="Arial" w:cs="Arial"/>
          <w:sz w:val="24"/>
          <w:szCs w:val="24"/>
        </w:rPr>
        <w:t xml:space="preserve">ccessed: </w:t>
      </w:r>
      <w:r>
        <w:rPr>
          <w:rFonts w:ascii="Arial" w:hAnsi="Arial" w:cs="Arial"/>
          <w:sz w:val="24"/>
          <w:szCs w:val="24"/>
        </w:rPr>
        <w:t>01</w:t>
      </w:r>
      <w:r w:rsidRPr="006151F5">
        <w:rPr>
          <w:rFonts w:ascii="Arial" w:hAnsi="Arial" w:cs="Arial"/>
          <w:sz w:val="24"/>
          <w:szCs w:val="24"/>
        </w:rPr>
        <w:t xml:space="preserve"> </w:t>
      </w:r>
      <w:r>
        <w:rPr>
          <w:rFonts w:ascii="Arial" w:hAnsi="Arial" w:cs="Arial"/>
          <w:sz w:val="24"/>
          <w:szCs w:val="24"/>
        </w:rPr>
        <w:t>November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4E326C65" w14:textId="77777777" w:rsidR="00500464" w:rsidRDefault="00500464" w:rsidP="00500464">
      <w:pPr>
        <w:rPr>
          <w:rFonts w:ascii="Arial" w:hAnsi="Arial" w:cs="Arial"/>
          <w:sz w:val="24"/>
          <w:szCs w:val="24"/>
        </w:rPr>
      </w:pPr>
      <w:r>
        <w:rPr>
          <w:rFonts w:ascii="Arial" w:hAnsi="Arial" w:cs="Arial"/>
          <w:kern w:val="0"/>
          <w:sz w:val="24"/>
          <w:szCs w:val="24"/>
          <w14:ligatures w14:val="none"/>
        </w:rPr>
        <w:t>Croner-</w:t>
      </w:r>
      <w:proofErr w:type="spellStart"/>
      <w:r>
        <w:rPr>
          <w:rFonts w:ascii="Arial" w:hAnsi="Arial" w:cs="Arial"/>
          <w:kern w:val="0"/>
          <w:sz w:val="24"/>
          <w:szCs w:val="24"/>
          <w14:ligatures w14:val="none"/>
        </w:rPr>
        <w:t>i</w:t>
      </w:r>
      <w:proofErr w:type="spellEnd"/>
      <w:r>
        <w:rPr>
          <w:rFonts w:ascii="Arial" w:hAnsi="Arial" w:cs="Arial"/>
          <w:sz w:val="24"/>
          <w:szCs w:val="24"/>
        </w:rPr>
        <w:t xml:space="preserve">. (2023) </w:t>
      </w:r>
      <w:r w:rsidRPr="006A48E0">
        <w:rPr>
          <w:rFonts w:ascii="Arial" w:hAnsi="Arial" w:cs="Arial"/>
          <w:i/>
          <w:iCs/>
          <w:kern w:val="0"/>
          <w:sz w:val="24"/>
          <w:szCs w:val="24"/>
          <w14:ligatures w14:val="none"/>
        </w:rPr>
        <w:t>Reward management: in-depth</w:t>
      </w:r>
      <w:r>
        <w:rPr>
          <w:rFonts w:ascii="Arial" w:hAnsi="Arial" w:cs="Arial"/>
          <w:kern w:val="0"/>
          <w:sz w:val="24"/>
          <w:szCs w:val="24"/>
          <w14:ligatures w14:val="none"/>
        </w:rPr>
        <w:t>.</w:t>
      </w:r>
      <w:r w:rsidRPr="00D71343">
        <w:rPr>
          <w:rFonts w:ascii="Arial" w:hAnsi="Arial" w:cs="Arial"/>
          <w:i/>
          <w:iCs/>
          <w:sz w:val="24"/>
          <w:szCs w:val="24"/>
        </w:rPr>
        <w:t xml:space="preserve"> </w:t>
      </w:r>
      <w:r w:rsidRPr="00585A9C">
        <w:rPr>
          <w:rFonts w:ascii="Arial" w:hAnsi="Arial" w:cs="Arial"/>
          <w:sz w:val="24"/>
          <w:szCs w:val="24"/>
        </w:rPr>
        <w:t>Available at:</w:t>
      </w:r>
      <w:r>
        <w:rPr>
          <w:rFonts w:ascii="Arial" w:hAnsi="Arial" w:cs="Arial"/>
          <w:sz w:val="24"/>
          <w:szCs w:val="24"/>
        </w:rPr>
        <w:t xml:space="preserve"> </w:t>
      </w:r>
      <w:r w:rsidRPr="006A48E0">
        <w:rPr>
          <w:rStyle w:val="Hyperlink"/>
          <w:rFonts w:ascii="Arial" w:hAnsi="Arial" w:cs="Arial"/>
          <w:sz w:val="24"/>
          <w:szCs w:val="24"/>
        </w:rPr>
        <w:t xml:space="preserve">https://app.croneri.co.uk/topics/reward-management/indepth </w:t>
      </w:r>
      <w:r w:rsidRPr="000B4325">
        <w:rPr>
          <w:rFonts w:ascii="Arial" w:hAnsi="Arial" w:cs="Arial"/>
          <w:sz w:val="24"/>
          <w:szCs w:val="24"/>
        </w:rPr>
        <w:t>(A</w:t>
      </w:r>
      <w:r w:rsidRPr="006151F5">
        <w:rPr>
          <w:rFonts w:ascii="Arial" w:hAnsi="Arial" w:cs="Arial"/>
          <w:sz w:val="24"/>
          <w:szCs w:val="24"/>
        </w:rPr>
        <w:t xml:space="preserve">ccessed: </w:t>
      </w:r>
      <w:r>
        <w:rPr>
          <w:rFonts w:ascii="Arial" w:hAnsi="Arial" w:cs="Arial"/>
          <w:sz w:val="24"/>
          <w:szCs w:val="24"/>
        </w:rPr>
        <w:t>17</w:t>
      </w:r>
      <w:r w:rsidRPr="006151F5">
        <w:rPr>
          <w:rFonts w:ascii="Arial" w:hAnsi="Arial" w:cs="Arial"/>
          <w:sz w:val="24"/>
          <w:szCs w:val="24"/>
        </w:rPr>
        <w:t xml:space="preserve"> </w:t>
      </w:r>
      <w:r>
        <w:rPr>
          <w:rFonts w:ascii="Arial" w:hAnsi="Arial" w:cs="Arial"/>
          <w:sz w:val="24"/>
          <w:szCs w:val="24"/>
        </w:rPr>
        <w:t>November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4EC74DEC" w14:textId="77777777" w:rsidR="00500464" w:rsidRDefault="00500464" w:rsidP="00500464">
      <w:pPr>
        <w:rPr>
          <w:rFonts w:ascii="Arial" w:hAnsi="Arial" w:cs="Arial"/>
          <w:sz w:val="24"/>
          <w:szCs w:val="24"/>
        </w:rPr>
      </w:pPr>
      <w:r>
        <w:rPr>
          <w:rFonts w:ascii="Arial" w:hAnsi="Arial" w:cs="Arial"/>
          <w:sz w:val="24"/>
          <w:szCs w:val="24"/>
        </w:rPr>
        <w:lastRenderedPageBreak/>
        <w:t xml:space="preserve">Dowd, M. (2021) </w:t>
      </w:r>
      <w:r w:rsidRPr="00D71343">
        <w:rPr>
          <w:rFonts w:ascii="Arial" w:hAnsi="Arial" w:cs="Arial"/>
          <w:i/>
          <w:iCs/>
          <w:sz w:val="24"/>
          <w:szCs w:val="24"/>
        </w:rPr>
        <w:t xml:space="preserve">How to </w:t>
      </w:r>
      <w:r>
        <w:rPr>
          <w:rFonts w:ascii="Arial" w:hAnsi="Arial" w:cs="Arial"/>
          <w:i/>
          <w:iCs/>
          <w:sz w:val="24"/>
          <w:szCs w:val="24"/>
        </w:rPr>
        <w:t>treat employees fairly in the workplace</w:t>
      </w:r>
      <w:r w:rsidRPr="00D71343">
        <w:rPr>
          <w:rFonts w:ascii="Arial" w:hAnsi="Arial" w:cs="Arial"/>
          <w:i/>
          <w:iCs/>
          <w:sz w:val="24"/>
          <w:szCs w:val="24"/>
        </w:rPr>
        <w:t xml:space="preserve">. </w:t>
      </w:r>
      <w:r w:rsidRPr="00585A9C">
        <w:rPr>
          <w:rFonts w:ascii="Arial" w:hAnsi="Arial" w:cs="Arial"/>
          <w:sz w:val="24"/>
          <w:szCs w:val="24"/>
        </w:rPr>
        <w:t>Available at:</w:t>
      </w:r>
      <w:r w:rsidRPr="000B4325">
        <w:rPr>
          <w:rStyle w:val="Hyperlink"/>
          <w:rFonts w:ascii="Arial" w:hAnsi="Arial" w:cs="Arial"/>
          <w:sz w:val="24"/>
          <w:szCs w:val="24"/>
        </w:rPr>
        <w:t xml:space="preserve"> </w:t>
      </w:r>
      <w:r w:rsidRPr="00252F6B">
        <w:rPr>
          <w:rStyle w:val="Hyperlink"/>
          <w:rFonts w:ascii="Arial" w:hAnsi="Arial" w:cs="Arial"/>
          <w:sz w:val="24"/>
          <w:szCs w:val="24"/>
        </w:rPr>
        <w:t xml:space="preserve">https://work.chron.com/treat-employees-fairly-workplace-3070.html </w:t>
      </w:r>
      <w:r w:rsidRPr="000B4325">
        <w:rPr>
          <w:rFonts w:ascii="Arial" w:hAnsi="Arial" w:cs="Arial"/>
          <w:sz w:val="24"/>
          <w:szCs w:val="24"/>
        </w:rPr>
        <w:t>(A</w:t>
      </w:r>
      <w:r w:rsidRPr="006151F5">
        <w:rPr>
          <w:rFonts w:ascii="Arial" w:hAnsi="Arial" w:cs="Arial"/>
          <w:sz w:val="24"/>
          <w:szCs w:val="24"/>
        </w:rPr>
        <w:t xml:space="preserve">ccessed: </w:t>
      </w:r>
      <w:r>
        <w:rPr>
          <w:rFonts w:ascii="Arial" w:hAnsi="Arial" w:cs="Arial"/>
          <w:sz w:val="24"/>
          <w:szCs w:val="24"/>
        </w:rPr>
        <w:t>31</w:t>
      </w:r>
      <w:r w:rsidRPr="006151F5">
        <w:rPr>
          <w:rFonts w:ascii="Arial" w:hAnsi="Arial" w:cs="Arial"/>
          <w:sz w:val="24"/>
          <w:szCs w:val="24"/>
        </w:rPr>
        <w:t xml:space="preserve"> </w:t>
      </w:r>
      <w:r>
        <w:rPr>
          <w:rFonts w:ascii="Arial" w:hAnsi="Arial" w:cs="Arial"/>
          <w:sz w:val="24"/>
          <w:szCs w:val="24"/>
        </w:rPr>
        <w:t>October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4E9B1A07" w14:textId="77777777" w:rsidR="00C20AE0" w:rsidRDefault="00C20AE0" w:rsidP="00C20AE0">
      <w:pPr>
        <w:rPr>
          <w:rFonts w:ascii="Arial" w:hAnsi="Arial" w:cs="Arial"/>
          <w:sz w:val="24"/>
          <w:szCs w:val="24"/>
        </w:rPr>
      </w:pPr>
      <w:r>
        <w:rPr>
          <w:rFonts w:ascii="Arial" w:hAnsi="Arial" w:cs="Arial"/>
          <w:kern w:val="0"/>
          <w:sz w:val="24"/>
          <w:szCs w:val="24"/>
          <w14:ligatures w14:val="none"/>
        </w:rPr>
        <w:t>Frings, D</w:t>
      </w:r>
      <w:r>
        <w:rPr>
          <w:rFonts w:ascii="Arial" w:hAnsi="Arial" w:cs="Arial"/>
          <w:sz w:val="24"/>
          <w:szCs w:val="24"/>
        </w:rPr>
        <w:t xml:space="preserve">. (2018) </w:t>
      </w:r>
      <w:r>
        <w:rPr>
          <w:rFonts w:ascii="Arial" w:hAnsi="Arial" w:cs="Arial"/>
          <w:i/>
          <w:iCs/>
          <w:sz w:val="24"/>
          <w:szCs w:val="24"/>
        </w:rPr>
        <w:t>Intrinsic motivation and extrinsic rewards.</w:t>
      </w:r>
      <w:r w:rsidRPr="00D71343">
        <w:rPr>
          <w:rFonts w:ascii="Arial" w:hAnsi="Arial" w:cs="Arial"/>
          <w:i/>
          <w:iCs/>
          <w:sz w:val="24"/>
          <w:szCs w:val="24"/>
        </w:rPr>
        <w:t xml:space="preserve"> </w:t>
      </w:r>
      <w:r w:rsidRPr="00585A9C">
        <w:rPr>
          <w:rFonts w:ascii="Arial" w:hAnsi="Arial" w:cs="Arial"/>
          <w:sz w:val="24"/>
          <w:szCs w:val="24"/>
        </w:rPr>
        <w:t>Available at:</w:t>
      </w:r>
      <w:r>
        <w:rPr>
          <w:rFonts w:ascii="Arial" w:hAnsi="Arial" w:cs="Arial"/>
          <w:sz w:val="24"/>
          <w:szCs w:val="24"/>
        </w:rPr>
        <w:t xml:space="preserve"> </w:t>
      </w:r>
      <w:hyperlink r:id="rId6" w:history="1">
        <w:r w:rsidRPr="00A532D6">
          <w:rPr>
            <w:rStyle w:val="Hyperlink"/>
            <w:rFonts w:ascii="Arial" w:hAnsi="Arial" w:cs="Arial"/>
            <w:sz w:val="24"/>
            <w:szCs w:val="24"/>
          </w:rPr>
          <w:t>https://psychologyitbetter.com/intrinsic-motivation</w:t>
        </w:r>
      </w:hyperlink>
      <w:r>
        <w:rPr>
          <w:rStyle w:val="Hyperlink"/>
          <w:rFonts w:ascii="Arial" w:hAnsi="Arial" w:cs="Arial"/>
          <w:sz w:val="24"/>
          <w:szCs w:val="24"/>
        </w:rPr>
        <w:t xml:space="preserve"> </w:t>
      </w:r>
      <w:r w:rsidRPr="000B4325">
        <w:rPr>
          <w:rFonts w:ascii="Arial" w:hAnsi="Arial" w:cs="Arial"/>
          <w:sz w:val="24"/>
          <w:szCs w:val="24"/>
        </w:rPr>
        <w:t>(A</w:t>
      </w:r>
      <w:r w:rsidRPr="006151F5">
        <w:rPr>
          <w:rFonts w:ascii="Arial" w:hAnsi="Arial" w:cs="Arial"/>
          <w:sz w:val="24"/>
          <w:szCs w:val="24"/>
        </w:rPr>
        <w:t xml:space="preserve">ccessed: </w:t>
      </w:r>
      <w:r>
        <w:rPr>
          <w:rFonts w:ascii="Arial" w:hAnsi="Arial" w:cs="Arial"/>
          <w:sz w:val="24"/>
          <w:szCs w:val="24"/>
        </w:rPr>
        <w:t>10</w:t>
      </w:r>
      <w:r w:rsidRPr="006151F5">
        <w:rPr>
          <w:rFonts w:ascii="Arial" w:hAnsi="Arial" w:cs="Arial"/>
          <w:sz w:val="24"/>
          <w:szCs w:val="24"/>
        </w:rPr>
        <w:t xml:space="preserve"> </w:t>
      </w:r>
      <w:r>
        <w:rPr>
          <w:rFonts w:ascii="Arial" w:hAnsi="Arial" w:cs="Arial"/>
          <w:sz w:val="24"/>
          <w:szCs w:val="24"/>
        </w:rPr>
        <w:t>November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1ECCBEB5" w14:textId="77777777" w:rsidR="00C20AE0" w:rsidRDefault="00C20AE0" w:rsidP="00C20AE0">
      <w:pPr>
        <w:rPr>
          <w:rFonts w:ascii="Arial" w:hAnsi="Arial" w:cs="Arial"/>
          <w:sz w:val="24"/>
          <w:szCs w:val="24"/>
        </w:rPr>
      </w:pPr>
      <w:r>
        <w:rPr>
          <w:rFonts w:ascii="Arial" w:hAnsi="Arial" w:cs="Arial"/>
          <w:kern w:val="0"/>
          <w:sz w:val="24"/>
          <w:szCs w:val="24"/>
          <w14:ligatures w14:val="none"/>
        </w:rPr>
        <w:t>Georgescu</w:t>
      </w:r>
      <w:r>
        <w:rPr>
          <w:rFonts w:ascii="Arial" w:hAnsi="Arial" w:cs="Arial"/>
          <w:sz w:val="24"/>
          <w:szCs w:val="24"/>
        </w:rPr>
        <w:t xml:space="preserve">, P. (2014) </w:t>
      </w:r>
      <w:r>
        <w:rPr>
          <w:rFonts w:ascii="Arial" w:hAnsi="Arial" w:cs="Arial"/>
          <w:i/>
          <w:iCs/>
          <w:sz w:val="24"/>
          <w:szCs w:val="24"/>
        </w:rPr>
        <w:t>Fair felt pay</w:t>
      </w:r>
      <w:r w:rsidRPr="00D71343">
        <w:rPr>
          <w:rFonts w:ascii="Arial" w:hAnsi="Arial" w:cs="Arial"/>
          <w:i/>
          <w:iCs/>
          <w:sz w:val="24"/>
          <w:szCs w:val="24"/>
        </w:rPr>
        <w:t xml:space="preserve">. </w:t>
      </w:r>
      <w:r w:rsidRPr="00585A9C">
        <w:rPr>
          <w:rFonts w:ascii="Arial" w:hAnsi="Arial" w:cs="Arial"/>
          <w:sz w:val="24"/>
          <w:szCs w:val="24"/>
        </w:rPr>
        <w:t>Available at:</w:t>
      </w:r>
      <w:r>
        <w:rPr>
          <w:rFonts w:ascii="Arial" w:hAnsi="Arial" w:cs="Arial"/>
          <w:sz w:val="24"/>
          <w:szCs w:val="24"/>
        </w:rPr>
        <w:t xml:space="preserve"> </w:t>
      </w:r>
      <w:r w:rsidRPr="00EC0C0B">
        <w:rPr>
          <w:rStyle w:val="Hyperlink"/>
          <w:rFonts w:ascii="Arial" w:hAnsi="Arial" w:cs="Arial"/>
          <w:sz w:val="24"/>
          <w:szCs w:val="24"/>
        </w:rPr>
        <w:t xml:space="preserve">https://www.huffpost.com/entry/felt-fair-pay_b_8109082 </w:t>
      </w:r>
      <w:r w:rsidRPr="000B4325">
        <w:rPr>
          <w:rFonts w:ascii="Arial" w:hAnsi="Arial" w:cs="Arial"/>
          <w:sz w:val="24"/>
          <w:szCs w:val="24"/>
        </w:rPr>
        <w:t>(A</w:t>
      </w:r>
      <w:r w:rsidRPr="006151F5">
        <w:rPr>
          <w:rFonts w:ascii="Arial" w:hAnsi="Arial" w:cs="Arial"/>
          <w:sz w:val="24"/>
          <w:szCs w:val="24"/>
        </w:rPr>
        <w:t xml:space="preserve">ccessed: </w:t>
      </w:r>
      <w:r>
        <w:rPr>
          <w:rFonts w:ascii="Arial" w:hAnsi="Arial" w:cs="Arial"/>
          <w:sz w:val="24"/>
          <w:szCs w:val="24"/>
        </w:rPr>
        <w:t>31</w:t>
      </w:r>
      <w:r w:rsidRPr="006151F5">
        <w:rPr>
          <w:rFonts w:ascii="Arial" w:hAnsi="Arial" w:cs="Arial"/>
          <w:sz w:val="24"/>
          <w:szCs w:val="24"/>
        </w:rPr>
        <w:t xml:space="preserve"> </w:t>
      </w:r>
      <w:r>
        <w:rPr>
          <w:rFonts w:ascii="Arial" w:hAnsi="Arial" w:cs="Arial"/>
          <w:sz w:val="24"/>
          <w:szCs w:val="24"/>
        </w:rPr>
        <w:t>October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7DC65CFF" w14:textId="77777777" w:rsidR="00C20AE0" w:rsidRDefault="00C20AE0" w:rsidP="00C20AE0">
      <w:pPr>
        <w:rPr>
          <w:rFonts w:ascii="Arial" w:hAnsi="Arial" w:cs="Arial"/>
          <w:sz w:val="24"/>
          <w:szCs w:val="24"/>
        </w:rPr>
      </w:pPr>
      <w:proofErr w:type="spellStart"/>
      <w:r>
        <w:rPr>
          <w:rFonts w:ascii="Arial" w:hAnsi="Arial" w:cs="Arial"/>
          <w:kern w:val="0"/>
          <w:sz w:val="24"/>
          <w:szCs w:val="24"/>
          <w14:ligatures w14:val="none"/>
        </w:rPr>
        <w:t>Greenre</w:t>
      </w:r>
      <w:proofErr w:type="spellEnd"/>
      <w:r>
        <w:rPr>
          <w:rFonts w:ascii="Arial" w:hAnsi="Arial" w:cs="Arial"/>
          <w:sz w:val="24"/>
          <w:szCs w:val="24"/>
        </w:rPr>
        <w:t xml:space="preserve">, R. (2018) </w:t>
      </w:r>
      <w:r>
        <w:rPr>
          <w:rFonts w:ascii="Arial" w:hAnsi="Arial" w:cs="Arial"/>
          <w:i/>
          <w:iCs/>
          <w:sz w:val="24"/>
          <w:szCs w:val="24"/>
        </w:rPr>
        <w:t>Internal equity or external competitiveness: can you have both?</w:t>
      </w:r>
      <w:r w:rsidRPr="00D71343">
        <w:rPr>
          <w:rFonts w:ascii="Arial" w:hAnsi="Arial" w:cs="Arial"/>
          <w:i/>
          <w:iCs/>
          <w:sz w:val="24"/>
          <w:szCs w:val="24"/>
        </w:rPr>
        <w:t xml:space="preserve"> </w:t>
      </w:r>
      <w:r w:rsidRPr="00585A9C">
        <w:rPr>
          <w:rFonts w:ascii="Arial" w:hAnsi="Arial" w:cs="Arial"/>
          <w:sz w:val="24"/>
          <w:szCs w:val="24"/>
        </w:rPr>
        <w:t>Available at:</w:t>
      </w:r>
      <w:r>
        <w:rPr>
          <w:rFonts w:ascii="Arial" w:hAnsi="Arial" w:cs="Arial"/>
          <w:sz w:val="24"/>
          <w:szCs w:val="24"/>
        </w:rPr>
        <w:t xml:space="preserve"> </w:t>
      </w:r>
      <w:r w:rsidRPr="003A5EFE">
        <w:rPr>
          <w:rStyle w:val="Hyperlink"/>
          <w:rFonts w:ascii="Arial" w:hAnsi="Arial" w:cs="Arial"/>
          <w:sz w:val="24"/>
          <w:szCs w:val="24"/>
        </w:rPr>
        <w:t xml:space="preserve">https://www.linkedin.com/pulse/internal-equity-external-competitiveness-can-you-have-robert-greene </w:t>
      </w:r>
      <w:r w:rsidRPr="000B4325">
        <w:rPr>
          <w:rFonts w:ascii="Arial" w:hAnsi="Arial" w:cs="Arial"/>
          <w:sz w:val="24"/>
          <w:szCs w:val="24"/>
        </w:rPr>
        <w:t>(A</w:t>
      </w:r>
      <w:r w:rsidRPr="006151F5">
        <w:rPr>
          <w:rFonts w:ascii="Arial" w:hAnsi="Arial" w:cs="Arial"/>
          <w:sz w:val="24"/>
          <w:szCs w:val="24"/>
        </w:rPr>
        <w:t xml:space="preserve">ccessed: </w:t>
      </w:r>
      <w:r>
        <w:rPr>
          <w:rFonts w:ascii="Arial" w:hAnsi="Arial" w:cs="Arial"/>
          <w:sz w:val="24"/>
          <w:szCs w:val="24"/>
        </w:rPr>
        <w:t>31</w:t>
      </w:r>
      <w:r w:rsidRPr="006151F5">
        <w:rPr>
          <w:rFonts w:ascii="Arial" w:hAnsi="Arial" w:cs="Arial"/>
          <w:sz w:val="24"/>
          <w:szCs w:val="24"/>
        </w:rPr>
        <w:t xml:space="preserve"> </w:t>
      </w:r>
      <w:r>
        <w:rPr>
          <w:rFonts w:ascii="Arial" w:hAnsi="Arial" w:cs="Arial"/>
          <w:sz w:val="24"/>
          <w:szCs w:val="24"/>
        </w:rPr>
        <w:t>October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6A84C5BC" w14:textId="77777777" w:rsidR="00C20AE0" w:rsidRDefault="00C20AE0" w:rsidP="00C20AE0">
      <w:pPr>
        <w:rPr>
          <w:rFonts w:ascii="Arial" w:hAnsi="Arial" w:cs="Arial"/>
          <w:sz w:val="24"/>
          <w:szCs w:val="24"/>
        </w:rPr>
      </w:pPr>
      <w:r>
        <w:rPr>
          <w:rFonts w:ascii="Arial" w:hAnsi="Arial" w:cs="Arial"/>
          <w:kern w:val="0"/>
          <w:sz w:val="24"/>
          <w:szCs w:val="24"/>
          <w14:ligatures w14:val="none"/>
        </w:rPr>
        <w:t>Hajduk, P</w:t>
      </w:r>
      <w:r>
        <w:rPr>
          <w:rFonts w:ascii="Arial" w:hAnsi="Arial" w:cs="Arial"/>
          <w:sz w:val="24"/>
          <w:szCs w:val="24"/>
        </w:rPr>
        <w:t xml:space="preserve">. (2017) </w:t>
      </w:r>
      <w:r>
        <w:rPr>
          <w:rFonts w:ascii="Arial" w:hAnsi="Arial" w:cs="Arial"/>
          <w:i/>
          <w:iCs/>
          <w:sz w:val="24"/>
          <w:szCs w:val="24"/>
        </w:rPr>
        <w:t>What’s the real value of reward?</w:t>
      </w:r>
      <w:r w:rsidRPr="00D71343">
        <w:rPr>
          <w:rFonts w:ascii="Arial" w:hAnsi="Arial" w:cs="Arial"/>
          <w:i/>
          <w:iCs/>
          <w:sz w:val="24"/>
          <w:szCs w:val="24"/>
        </w:rPr>
        <w:t xml:space="preserve"> </w:t>
      </w:r>
      <w:r w:rsidRPr="00585A9C">
        <w:rPr>
          <w:rFonts w:ascii="Arial" w:hAnsi="Arial" w:cs="Arial"/>
          <w:sz w:val="24"/>
          <w:szCs w:val="24"/>
        </w:rPr>
        <w:t>Available at:</w:t>
      </w:r>
      <w:r>
        <w:rPr>
          <w:rFonts w:ascii="Arial" w:hAnsi="Arial" w:cs="Arial"/>
          <w:sz w:val="24"/>
          <w:szCs w:val="24"/>
        </w:rPr>
        <w:t xml:space="preserve"> </w:t>
      </w:r>
      <w:r w:rsidRPr="001367F7">
        <w:rPr>
          <w:rStyle w:val="Hyperlink"/>
          <w:rFonts w:ascii="Arial" w:hAnsi="Arial" w:cs="Arial"/>
          <w:sz w:val="24"/>
          <w:szCs w:val="24"/>
        </w:rPr>
        <w:t xml:space="preserve">https://www.peoplemanagement.co.uk/article/1743866/real-value-reward </w:t>
      </w:r>
      <w:r w:rsidRPr="000B4325">
        <w:rPr>
          <w:rFonts w:ascii="Arial" w:hAnsi="Arial" w:cs="Arial"/>
          <w:sz w:val="24"/>
          <w:szCs w:val="24"/>
        </w:rPr>
        <w:t>(A</w:t>
      </w:r>
      <w:r w:rsidRPr="006151F5">
        <w:rPr>
          <w:rFonts w:ascii="Arial" w:hAnsi="Arial" w:cs="Arial"/>
          <w:sz w:val="24"/>
          <w:szCs w:val="24"/>
        </w:rPr>
        <w:t xml:space="preserve">ccessed: </w:t>
      </w:r>
      <w:r>
        <w:rPr>
          <w:rFonts w:ascii="Arial" w:hAnsi="Arial" w:cs="Arial"/>
          <w:sz w:val="24"/>
          <w:szCs w:val="24"/>
        </w:rPr>
        <w:t>09</w:t>
      </w:r>
      <w:r w:rsidRPr="006151F5">
        <w:rPr>
          <w:rFonts w:ascii="Arial" w:hAnsi="Arial" w:cs="Arial"/>
          <w:sz w:val="24"/>
          <w:szCs w:val="24"/>
        </w:rPr>
        <w:t xml:space="preserve"> </w:t>
      </w:r>
      <w:r>
        <w:rPr>
          <w:rFonts w:ascii="Arial" w:hAnsi="Arial" w:cs="Arial"/>
          <w:sz w:val="24"/>
          <w:szCs w:val="24"/>
        </w:rPr>
        <w:t>November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345BB691" w14:textId="77777777" w:rsidR="00C20AE0" w:rsidRDefault="00C20AE0" w:rsidP="00C20AE0">
      <w:pPr>
        <w:rPr>
          <w:rFonts w:ascii="Arial" w:hAnsi="Arial" w:cs="Arial"/>
          <w:sz w:val="24"/>
          <w:szCs w:val="24"/>
        </w:rPr>
      </w:pPr>
      <w:r>
        <w:rPr>
          <w:rFonts w:ascii="Arial" w:hAnsi="Arial" w:cs="Arial"/>
          <w:kern w:val="0"/>
          <w:sz w:val="24"/>
          <w:szCs w:val="24"/>
          <w14:ligatures w14:val="none"/>
        </w:rPr>
        <w:t>Hall, J</w:t>
      </w:r>
      <w:r>
        <w:rPr>
          <w:rFonts w:ascii="Arial" w:hAnsi="Arial" w:cs="Arial"/>
          <w:sz w:val="24"/>
          <w:szCs w:val="24"/>
        </w:rPr>
        <w:t xml:space="preserve">. (2023) </w:t>
      </w:r>
      <w:r>
        <w:rPr>
          <w:rFonts w:ascii="Arial" w:hAnsi="Arial" w:cs="Arial"/>
          <w:i/>
          <w:iCs/>
          <w:sz w:val="24"/>
          <w:szCs w:val="24"/>
        </w:rPr>
        <w:t xml:space="preserve">Why </w:t>
      </w:r>
      <w:proofErr w:type="spellStart"/>
      <w:r>
        <w:rPr>
          <w:rFonts w:ascii="Arial" w:hAnsi="Arial" w:cs="Arial"/>
          <w:i/>
          <w:iCs/>
          <w:sz w:val="24"/>
          <w:szCs w:val="24"/>
        </w:rPr>
        <w:t>organisationes</w:t>
      </w:r>
      <w:proofErr w:type="spellEnd"/>
      <w:r>
        <w:rPr>
          <w:rFonts w:ascii="Arial" w:hAnsi="Arial" w:cs="Arial"/>
          <w:i/>
          <w:iCs/>
          <w:sz w:val="24"/>
          <w:szCs w:val="24"/>
        </w:rPr>
        <w:t xml:space="preserve"> should invest in employee learning opportunities.</w:t>
      </w:r>
      <w:r w:rsidRPr="00D71343">
        <w:rPr>
          <w:rFonts w:ascii="Arial" w:hAnsi="Arial" w:cs="Arial"/>
          <w:i/>
          <w:iCs/>
          <w:sz w:val="24"/>
          <w:szCs w:val="24"/>
        </w:rPr>
        <w:t xml:space="preserve"> </w:t>
      </w:r>
      <w:r w:rsidRPr="00585A9C">
        <w:rPr>
          <w:rFonts w:ascii="Arial" w:hAnsi="Arial" w:cs="Arial"/>
          <w:sz w:val="24"/>
          <w:szCs w:val="24"/>
        </w:rPr>
        <w:t>Available at:</w:t>
      </w:r>
      <w:r>
        <w:rPr>
          <w:rFonts w:ascii="Arial" w:hAnsi="Arial" w:cs="Arial"/>
          <w:sz w:val="24"/>
          <w:szCs w:val="24"/>
        </w:rPr>
        <w:t xml:space="preserve"> </w:t>
      </w:r>
      <w:r w:rsidRPr="001367F7">
        <w:rPr>
          <w:rStyle w:val="Hyperlink"/>
          <w:rFonts w:ascii="Arial" w:hAnsi="Arial" w:cs="Arial"/>
          <w:sz w:val="24"/>
          <w:szCs w:val="24"/>
        </w:rPr>
        <w:t>https://www.forbes.com/sites/johnhall/2023/02/26/why-</w:t>
      </w:r>
      <w:r>
        <w:rPr>
          <w:rStyle w:val="Hyperlink"/>
          <w:rFonts w:ascii="Arial" w:hAnsi="Arial" w:cs="Arial"/>
          <w:sz w:val="24"/>
          <w:szCs w:val="24"/>
        </w:rPr>
        <w:t>organisation</w:t>
      </w:r>
      <w:r w:rsidRPr="001367F7">
        <w:rPr>
          <w:rStyle w:val="Hyperlink"/>
          <w:rFonts w:ascii="Arial" w:hAnsi="Arial" w:cs="Arial"/>
          <w:sz w:val="24"/>
          <w:szCs w:val="24"/>
        </w:rPr>
        <w:t xml:space="preserve">es-should-invest-in-employee-learning-opportunities/ </w:t>
      </w:r>
      <w:r w:rsidRPr="000B4325">
        <w:rPr>
          <w:rFonts w:ascii="Arial" w:hAnsi="Arial" w:cs="Arial"/>
          <w:sz w:val="24"/>
          <w:szCs w:val="24"/>
        </w:rPr>
        <w:t>(A</w:t>
      </w:r>
      <w:r w:rsidRPr="006151F5">
        <w:rPr>
          <w:rFonts w:ascii="Arial" w:hAnsi="Arial" w:cs="Arial"/>
          <w:sz w:val="24"/>
          <w:szCs w:val="24"/>
        </w:rPr>
        <w:t xml:space="preserve">ccessed: </w:t>
      </w:r>
      <w:r>
        <w:rPr>
          <w:rFonts w:ascii="Arial" w:hAnsi="Arial" w:cs="Arial"/>
          <w:sz w:val="24"/>
          <w:szCs w:val="24"/>
        </w:rPr>
        <w:t>09</w:t>
      </w:r>
      <w:r w:rsidRPr="006151F5">
        <w:rPr>
          <w:rFonts w:ascii="Arial" w:hAnsi="Arial" w:cs="Arial"/>
          <w:sz w:val="24"/>
          <w:szCs w:val="24"/>
        </w:rPr>
        <w:t xml:space="preserve"> </w:t>
      </w:r>
      <w:r>
        <w:rPr>
          <w:rFonts w:ascii="Arial" w:hAnsi="Arial" w:cs="Arial"/>
          <w:sz w:val="24"/>
          <w:szCs w:val="24"/>
        </w:rPr>
        <w:t>November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4C1DF0BA" w14:textId="77777777" w:rsidR="00C20AE0" w:rsidRDefault="00C20AE0" w:rsidP="00C20AE0">
      <w:pPr>
        <w:rPr>
          <w:rFonts w:ascii="Arial" w:hAnsi="Arial" w:cs="Arial"/>
          <w:sz w:val="24"/>
          <w:szCs w:val="24"/>
        </w:rPr>
      </w:pPr>
      <w:proofErr w:type="spellStart"/>
      <w:r>
        <w:rPr>
          <w:rFonts w:ascii="Arial" w:hAnsi="Arial" w:cs="Arial"/>
          <w:sz w:val="24"/>
          <w:szCs w:val="24"/>
        </w:rPr>
        <w:t>Hastwell</w:t>
      </w:r>
      <w:proofErr w:type="spellEnd"/>
      <w:r>
        <w:rPr>
          <w:rFonts w:ascii="Arial" w:hAnsi="Arial" w:cs="Arial"/>
          <w:sz w:val="24"/>
          <w:szCs w:val="24"/>
        </w:rPr>
        <w:t xml:space="preserve">, C. (2023) </w:t>
      </w:r>
      <w:r w:rsidRPr="00D71343">
        <w:rPr>
          <w:rFonts w:ascii="Arial" w:hAnsi="Arial" w:cs="Arial"/>
          <w:i/>
          <w:iCs/>
          <w:sz w:val="24"/>
          <w:szCs w:val="24"/>
        </w:rPr>
        <w:t>Creating a culture of recognition.</w:t>
      </w:r>
      <w:r w:rsidRPr="006151F5">
        <w:rPr>
          <w:rFonts w:ascii="Arial" w:hAnsi="Arial" w:cs="Arial"/>
          <w:sz w:val="24"/>
          <w:szCs w:val="24"/>
        </w:rPr>
        <w:t xml:space="preserve"> </w:t>
      </w:r>
      <w:r w:rsidRPr="00585A9C">
        <w:rPr>
          <w:rFonts w:ascii="Arial" w:hAnsi="Arial" w:cs="Arial"/>
          <w:sz w:val="24"/>
          <w:szCs w:val="24"/>
        </w:rPr>
        <w:t>Available at:</w:t>
      </w:r>
      <w:r w:rsidRPr="000B4325">
        <w:rPr>
          <w:rStyle w:val="Hyperlink"/>
          <w:rFonts w:ascii="Arial" w:hAnsi="Arial" w:cs="Arial"/>
          <w:sz w:val="24"/>
          <w:szCs w:val="24"/>
        </w:rPr>
        <w:t xml:space="preserve"> </w:t>
      </w:r>
      <w:hyperlink r:id="rId7" w:anchor=":~:text=Recognition%20helps%20employees%20see%20that,them%20to%20continue%20great%20work" w:history="1">
        <w:r w:rsidRPr="00E76DD2">
          <w:rPr>
            <w:rStyle w:val="Hyperlink"/>
            <w:rFonts w:ascii="Arial" w:hAnsi="Arial" w:cs="Arial"/>
            <w:sz w:val="24"/>
            <w:szCs w:val="24"/>
          </w:rPr>
          <w:t>https://www.greatplacetowork.com/resources/blog/creating-a-culture-of-recognition#:~:text=Recognition%20helps%20employees%20see%20that,them%20to%20continue%20great%20work</w:t>
        </w:r>
      </w:hyperlink>
      <w:r w:rsidRPr="00FB0A80">
        <w:rPr>
          <w:rStyle w:val="Hyperlink"/>
          <w:rFonts w:ascii="Arial" w:hAnsi="Arial" w:cs="Arial"/>
          <w:sz w:val="24"/>
          <w:szCs w:val="24"/>
        </w:rPr>
        <w:t>.</w:t>
      </w:r>
      <w:r>
        <w:rPr>
          <w:rStyle w:val="Hyperlink"/>
          <w:rFonts w:ascii="Arial" w:hAnsi="Arial" w:cs="Arial"/>
          <w:sz w:val="24"/>
          <w:szCs w:val="24"/>
        </w:rPr>
        <w:t xml:space="preserve"> </w:t>
      </w:r>
      <w:r w:rsidRPr="000B4325">
        <w:rPr>
          <w:rFonts w:ascii="Arial" w:hAnsi="Arial" w:cs="Arial"/>
          <w:sz w:val="24"/>
          <w:szCs w:val="24"/>
        </w:rPr>
        <w:t>(A</w:t>
      </w:r>
      <w:r w:rsidRPr="006151F5">
        <w:rPr>
          <w:rFonts w:ascii="Arial" w:hAnsi="Arial" w:cs="Arial"/>
          <w:sz w:val="24"/>
          <w:szCs w:val="24"/>
        </w:rPr>
        <w:t xml:space="preserve">ccessed: </w:t>
      </w:r>
      <w:r>
        <w:rPr>
          <w:rFonts w:ascii="Arial" w:hAnsi="Arial" w:cs="Arial"/>
          <w:sz w:val="24"/>
          <w:szCs w:val="24"/>
        </w:rPr>
        <w:t>22</w:t>
      </w:r>
      <w:r w:rsidRPr="006151F5">
        <w:rPr>
          <w:rFonts w:ascii="Arial" w:hAnsi="Arial" w:cs="Arial"/>
          <w:sz w:val="24"/>
          <w:szCs w:val="24"/>
        </w:rPr>
        <w:t xml:space="preserve"> </w:t>
      </w:r>
      <w:r>
        <w:rPr>
          <w:rFonts w:ascii="Arial" w:hAnsi="Arial" w:cs="Arial"/>
          <w:sz w:val="24"/>
          <w:szCs w:val="24"/>
        </w:rPr>
        <w:t>October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540DC0C4" w14:textId="77777777" w:rsidR="00C20AE0" w:rsidRDefault="00C20AE0" w:rsidP="00C20AE0">
      <w:pPr>
        <w:rPr>
          <w:rFonts w:ascii="Arial" w:hAnsi="Arial" w:cs="Arial"/>
          <w:sz w:val="24"/>
          <w:szCs w:val="24"/>
        </w:rPr>
      </w:pPr>
      <w:r>
        <w:rPr>
          <w:rFonts w:ascii="Arial" w:hAnsi="Arial" w:cs="Arial"/>
          <w:sz w:val="24"/>
          <w:szCs w:val="24"/>
        </w:rPr>
        <w:t xml:space="preserve">Indeed. (2022) </w:t>
      </w:r>
      <w:r w:rsidRPr="00D71343">
        <w:rPr>
          <w:rFonts w:ascii="Arial" w:hAnsi="Arial" w:cs="Arial"/>
          <w:i/>
          <w:iCs/>
          <w:sz w:val="24"/>
          <w:szCs w:val="24"/>
        </w:rPr>
        <w:t xml:space="preserve">How to implement a new </w:t>
      </w:r>
      <w:r>
        <w:rPr>
          <w:rFonts w:ascii="Arial" w:hAnsi="Arial" w:cs="Arial"/>
          <w:i/>
          <w:iCs/>
          <w:sz w:val="24"/>
          <w:szCs w:val="24"/>
        </w:rPr>
        <w:t>organisation</w:t>
      </w:r>
      <w:r w:rsidRPr="00D71343">
        <w:rPr>
          <w:rFonts w:ascii="Arial" w:hAnsi="Arial" w:cs="Arial"/>
          <w:i/>
          <w:iCs/>
          <w:sz w:val="24"/>
          <w:szCs w:val="24"/>
        </w:rPr>
        <w:t xml:space="preserve"> policy in 10 steps. </w:t>
      </w:r>
      <w:r w:rsidRPr="00585A9C">
        <w:rPr>
          <w:rFonts w:ascii="Arial" w:hAnsi="Arial" w:cs="Arial"/>
          <w:sz w:val="24"/>
          <w:szCs w:val="24"/>
        </w:rPr>
        <w:t>Available at:</w:t>
      </w:r>
      <w:r w:rsidRPr="000B4325">
        <w:rPr>
          <w:rStyle w:val="Hyperlink"/>
          <w:rFonts w:ascii="Arial" w:hAnsi="Arial" w:cs="Arial"/>
          <w:sz w:val="24"/>
          <w:szCs w:val="24"/>
        </w:rPr>
        <w:t xml:space="preserve"> </w:t>
      </w:r>
      <w:r w:rsidRPr="00D71343">
        <w:rPr>
          <w:rStyle w:val="Hyperlink"/>
          <w:rFonts w:ascii="Arial" w:hAnsi="Arial" w:cs="Arial"/>
          <w:sz w:val="24"/>
          <w:szCs w:val="24"/>
        </w:rPr>
        <w:t>https://www.indeed.com/career-advice/career-development/new-</w:t>
      </w:r>
      <w:r>
        <w:rPr>
          <w:rStyle w:val="Hyperlink"/>
          <w:rFonts w:ascii="Arial" w:hAnsi="Arial" w:cs="Arial"/>
          <w:sz w:val="24"/>
          <w:szCs w:val="24"/>
        </w:rPr>
        <w:t>organisation</w:t>
      </w:r>
      <w:r w:rsidRPr="00D71343">
        <w:rPr>
          <w:rStyle w:val="Hyperlink"/>
          <w:rFonts w:ascii="Arial" w:hAnsi="Arial" w:cs="Arial"/>
          <w:sz w:val="24"/>
          <w:szCs w:val="24"/>
        </w:rPr>
        <w:t xml:space="preserve">-policy </w:t>
      </w:r>
      <w:r w:rsidRPr="000B4325">
        <w:rPr>
          <w:rFonts w:ascii="Arial" w:hAnsi="Arial" w:cs="Arial"/>
          <w:sz w:val="24"/>
          <w:szCs w:val="24"/>
        </w:rPr>
        <w:t>(A</w:t>
      </w:r>
      <w:r w:rsidRPr="006151F5">
        <w:rPr>
          <w:rFonts w:ascii="Arial" w:hAnsi="Arial" w:cs="Arial"/>
          <w:sz w:val="24"/>
          <w:szCs w:val="24"/>
        </w:rPr>
        <w:t xml:space="preserve">ccessed: </w:t>
      </w:r>
      <w:r>
        <w:rPr>
          <w:rFonts w:ascii="Arial" w:hAnsi="Arial" w:cs="Arial"/>
          <w:sz w:val="24"/>
          <w:szCs w:val="24"/>
        </w:rPr>
        <w:t>31</w:t>
      </w:r>
      <w:r w:rsidRPr="006151F5">
        <w:rPr>
          <w:rFonts w:ascii="Arial" w:hAnsi="Arial" w:cs="Arial"/>
          <w:sz w:val="24"/>
          <w:szCs w:val="24"/>
        </w:rPr>
        <w:t xml:space="preserve"> </w:t>
      </w:r>
      <w:r>
        <w:rPr>
          <w:rFonts w:ascii="Arial" w:hAnsi="Arial" w:cs="Arial"/>
          <w:sz w:val="24"/>
          <w:szCs w:val="24"/>
        </w:rPr>
        <w:t>October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239D8A36" w14:textId="77777777" w:rsidR="00C20AE0" w:rsidRDefault="00C20AE0" w:rsidP="00C20AE0">
      <w:pPr>
        <w:rPr>
          <w:rFonts w:ascii="Arial" w:hAnsi="Arial" w:cs="Arial"/>
          <w:sz w:val="24"/>
          <w:szCs w:val="24"/>
        </w:rPr>
      </w:pPr>
      <w:r>
        <w:rPr>
          <w:rFonts w:ascii="Arial" w:hAnsi="Arial" w:cs="Arial"/>
          <w:kern w:val="0"/>
          <w:sz w:val="24"/>
          <w:szCs w:val="24"/>
          <w14:ligatures w14:val="none"/>
        </w:rPr>
        <w:t>Indeed</w:t>
      </w:r>
      <w:r>
        <w:rPr>
          <w:rFonts w:ascii="Arial" w:hAnsi="Arial" w:cs="Arial"/>
          <w:sz w:val="24"/>
          <w:szCs w:val="24"/>
        </w:rPr>
        <w:t xml:space="preserve">. (2023) </w:t>
      </w:r>
      <w:r>
        <w:rPr>
          <w:rFonts w:ascii="Arial" w:hAnsi="Arial" w:cs="Arial"/>
          <w:i/>
          <w:iCs/>
          <w:kern w:val="0"/>
          <w:sz w:val="24"/>
          <w:szCs w:val="24"/>
          <w14:ligatures w14:val="none"/>
        </w:rPr>
        <w:t>Benchmarking in organisation: benefits, types and tips</w:t>
      </w:r>
      <w:r>
        <w:rPr>
          <w:rFonts w:ascii="Arial" w:hAnsi="Arial" w:cs="Arial"/>
          <w:kern w:val="0"/>
          <w:sz w:val="24"/>
          <w:szCs w:val="24"/>
          <w14:ligatures w14:val="none"/>
        </w:rPr>
        <w:t>.</w:t>
      </w:r>
      <w:r w:rsidRPr="00D71343">
        <w:rPr>
          <w:rFonts w:ascii="Arial" w:hAnsi="Arial" w:cs="Arial"/>
          <w:i/>
          <w:iCs/>
          <w:sz w:val="24"/>
          <w:szCs w:val="24"/>
        </w:rPr>
        <w:t xml:space="preserve"> </w:t>
      </w:r>
      <w:r w:rsidRPr="00585A9C">
        <w:rPr>
          <w:rFonts w:ascii="Arial" w:hAnsi="Arial" w:cs="Arial"/>
          <w:sz w:val="24"/>
          <w:szCs w:val="24"/>
        </w:rPr>
        <w:t>Available at:</w:t>
      </w:r>
      <w:r>
        <w:rPr>
          <w:rFonts w:ascii="Arial" w:hAnsi="Arial" w:cs="Arial"/>
          <w:sz w:val="24"/>
          <w:szCs w:val="24"/>
        </w:rPr>
        <w:t xml:space="preserve"> </w:t>
      </w:r>
      <w:r w:rsidRPr="00C52DEE">
        <w:rPr>
          <w:rStyle w:val="Hyperlink"/>
          <w:rFonts w:ascii="Arial" w:hAnsi="Arial" w:cs="Arial"/>
          <w:sz w:val="24"/>
          <w:szCs w:val="24"/>
        </w:rPr>
        <w:t>https://www.indeed.com/career-advice/career-development/benchmarking-in-</w:t>
      </w:r>
      <w:r>
        <w:rPr>
          <w:rStyle w:val="Hyperlink"/>
          <w:rFonts w:ascii="Arial" w:hAnsi="Arial" w:cs="Arial"/>
          <w:sz w:val="24"/>
          <w:szCs w:val="24"/>
        </w:rPr>
        <w:t>organisation</w:t>
      </w:r>
      <w:r w:rsidRPr="00C52DEE">
        <w:rPr>
          <w:rStyle w:val="Hyperlink"/>
          <w:rFonts w:ascii="Arial" w:hAnsi="Arial" w:cs="Arial"/>
          <w:sz w:val="24"/>
          <w:szCs w:val="24"/>
        </w:rPr>
        <w:t xml:space="preserve"> </w:t>
      </w:r>
      <w:r w:rsidRPr="000B4325">
        <w:rPr>
          <w:rFonts w:ascii="Arial" w:hAnsi="Arial" w:cs="Arial"/>
          <w:sz w:val="24"/>
          <w:szCs w:val="24"/>
        </w:rPr>
        <w:t>(A</w:t>
      </w:r>
      <w:r w:rsidRPr="006151F5">
        <w:rPr>
          <w:rFonts w:ascii="Arial" w:hAnsi="Arial" w:cs="Arial"/>
          <w:sz w:val="24"/>
          <w:szCs w:val="24"/>
        </w:rPr>
        <w:t xml:space="preserve">ccessed: </w:t>
      </w:r>
      <w:r>
        <w:rPr>
          <w:rFonts w:ascii="Arial" w:hAnsi="Arial" w:cs="Arial"/>
          <w:sz w:val="24"/>
          <w:szCs w:val="24"/>
        </w:rPr>
        <w:t>17</w:t>
      </w:r>
      <w:r w:rsidRPr="006151F5">
        <w:rPr>
          <w:rFonts w:ascii="Arial" w:hAnsi="Arial" w:cs="Arial"/>
          <w:sz w:val="24"/>
          <w:szCs w:val="24"/>
        </w:rPr>
        <w:t xml:space="preserve"> </w:t>
      </w:r>
      <w:r>
        <w:rPr>
          <w:rFonts w:ascii="Arial" w:hAnsi="Arial" w:cs="Arial"/>
          <w:sz w:val="24"/>
          <w:szCs w:val="24"/>
        </w:rPr>
        <w:t>November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48C5A4AB" w14:textId="77777777" w:rsidR="00C20AE0" w:rsidRDefault="00C20AE0" w:rsidP="00C20AE0">
      <w:pPr>
        <w:rPr>
          <w:rFonts w:ascii="Arial" w:hAnsi="Arial" w:cs="Arial"/>
          <w:sz w:val="24"/>
          <w:szCs w:val="24"/>
        </w:rPr>
      </w:pPr>
      <w:proofErr w:type="spellStart"/>
      <w:r>
        <w:rPr>
          <w:rFonts w:ascii="Arial" w:hAnsi="Arial" w:cs="Arial"/>
          <w:sz w:val="24"/>
          <w:szCs w:val="24"/>
        </w:rPr>
        <w:t>Leonar</w:t>
      </w:r>
      <w:proofErr w:type="spellEnd"/>
      <w:r>
        <w:rPr>
          <w:rFonts w:ascii="Arial" w:hAnsi="Arial" w:cs="Arial"/>
          <w:sz w:val="24"/>
          <w:szCs w:val="24"/>
        </w:rPr>
        <w:t xml:space="preserve">, K. (2019) </w:t>
      </w:r>
      <w:r w:rsidRPr="00D71343">
        <w:rPr>
          <w:rFonts w:ascii="Arial" w:hAnsi="Arial" w:cs="Arial"/>
          <w:i/>
          <w:iCs/>
          <w:sz w:val="24"/>
          <w:szCs w:val="24"/>
        </w:rPr>
        <w:t>Importance of compensation in the workplace</w:t>
      </w:r>
      <w:r>
        <w:rPr>
          <w:rFonts w:ascii="Arial" w:hAnsi="Arial" w:cs="Arial"/>
          <w:i/>
          <w:iCs/>
          <w:sz w:val="24"/>
          <w:szCs w:val="24"/>
        </w:rPr>
        <w:t>.</w:t>
      </w:r>
      <w:r w:rsidRPr="006151F5">
        <w:rPr>
          <w:rFonts w:ascii="Arial" w:hAnsi="Arial" w:cs="Arial"/>
          <w:sz w:val="24"/>
          <w:szCs w:val="24"/>
        </w:rPr>
        <w:t xml:space="preserve"> </w:t>
      </w:r>
      <w:r w:rsidRPr="00585A9C">
        <w:rPr>
          <w:rFonts w:ascii="Arial" w:hAnsi="Arial" w:cs="Arial"/>
          <w:sz w:val="24"/>
          <w:szCs w:val="24"/>
        </w:rPr>
        <w:t>Available at:</w:t>
      </w:r>
      <w:r w:rsidRPr="000B4325">
        <w:rPr>
          <w:rStyle w:val="Hyperlink"/>
          <w:rFonts w:ascii="Arial" w:hAnsi="Arial" w:cs="Arial"/>
          <w:sz w:val="24"/>
          <w:szCs w:val="24"/>
        </w:rPr>
        <w:t xml:space="preserve"> </w:t>
      </w:r>
      <w:r w:rsidRPr="00330A0C">
        <w:rPr>
          <w:rStyle w:val="Hyperlink"/>
          <w:rFonts w:ascii="Arial" w:hAnsi="Arial" w:cs="Arial"/>
          <w:sz w:val="24"/>
          <w:szCs w:val="24"/>
        </w:rPr>
        <w:t>https://small</w:t>
      </w:r>
      <w:r>
        <w:rPr>
          <w:rStyle w:val="Hyperlink"/>
          <w:rFonts w:ascii="Arial" w:hAnsi="Arial" w:cs="Arial"/>
          <w:sz w:val="24"/>
          <w:szCs w:val="24"/>
        </w:rPr>
        <w:t>organisation</w:t>
      </w:r>
      <w:r w:rsidRPr="00330A0C">
        <w:rPr>
          <w:rStyle w:val="Hyperlink"/>
          <w:rFonts w:ascii="Arial" w:hAnsi="Arial" w:cs="Arial"/>
          <w:sz w:val="24"/>
          <w:szCs w:val="24"/>
        </w:rPr>
        <w:t xml:space="preserve">.chron.com/importance-compensation-workplace-38470.html </w:t>
      </w:r>
      <w:r w:rsidRPr="000B4325">
        <w:rPr>
          <w:rFonts w:ascii="Arial" w:hAnsi="Arial" w:cs="Arial"/>
          <w:sz w:val="24"/>
          <w:szCs w:val="24"/>
        </w:rPr>
        <w:t>(A</w:t>
      </w:r>
      <w:r w:rsidRPr="006151F5">
        <w:rPr>
          <w:rFonts w:ascii="Arial" w:hAnsi="Arial" w:cs="Arial"/>
          <w:sz w:val="24"/>
          <w:szCs w:val="24"/>
        </w:rPr>
        <w:t xml:space="preserve">ccessed: </w:t>
      </w:r>
      <w:r>
        <w:rPr>
          <w:rFonts w:ascii="Arial" w:hAnsi="Arial" w:cs="Arial"/>
          <w:sz w:val="24"/>
          <w:szCs w:val="24"/>
        </w:rPr>
        <w:t>29</w:t>
      </w:r>
      <w:r w:rsidRPr="006151F5">
        <w:rPr>
          <w:rFonts w:ascii="Arial" w:hAnsi="Arial" w:cs="Arial"/>
          <w:sz w:val="24"/>
          <w:szCs w:val="24"/>
        </w:rPr>
        <w:t xml:space="preserve"> </w:t>
      </w:r>
      <w:r>
        <w:rPr>
          <w:rFonts w:ascii="Arial" w:hAnsi="Arial" w:cs="Arial"/>
          <w:sz w:val="24"/>
          <w:szCs w:val="24"/>
        </w:rPr>
        <w:t>September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16C26F49" w14:textId="77777777" w:rsidR="00C20AE0" w:rsidRDefault="00C20AE0" w:rsidP="00C20AE0">
      <w:pPr>
        <w:rPr>
          <w:rFonts w:ascii="Arial" w:hAnsi="Arial" w:cs="Arial"/>
          <w:sz w:val="24"/>
          <w:szCs w:val="24"/>
        </w:rPr>
      </w:pPr>
      <w:r>
        <w:rPr>
          <w:rFonts w:ascii="Arial" w:hAnsi="Arial" w:cs="Arial"/>
          <w:kern w:val="0"/>
          <w:sz w:val="24"/>
          <w:szCs w:val="24"/>
          <w14:ligatures w14:val="none"/>
        </w:rPr>
        <w:t>McHugh-Johnson, M</w:t>
      </w:r>
      <w:r>
        <w:rPr>
          <w:rFonts w:ascii="Arial" w:hAnsi="Arial" w:cs="Arial"/>
          <w:sz w:val="24"/>
          <w:szCs w:val="24"/>
        </w:rPr>
        <w:t xml:space="preserve">. (2020) </w:t>
      </w:r>
      <w:r>
        <w:rPr>
          <w:rFonts w:ascii="Arial" w:hAnsi="Arial" w:cs="Arial"/>
          <w:i/>
          <w:iCs/>
          <w:sz w:val="24"/>
          <w:szCs w:val="24"/>
        </w:rPr>
        <w:t xml:space="preserve">Working from home is ruff. </w:t>
      </w:r>
      <w:proofErr w:type="spellStart"/>
      <w:r>
        <w:rPr>
          <w:rFonts w:ascii="Arial" w:hAnsi="Arial" w:cs="Arial"/>
          <w:i/>
          <w:iCs/>
          <w:sz w:val="24"/>
          <w:szCs w:val="24"/>
        </w:rPr>
        <w:t>dooglers</w:t>
      </w:r>
      <w:proofErr w:type="spellEnd"/>
      <w:r>
        <w:rPr>
          <w:rFonts w:ascii="Arial" w:hAnsi="Arial" w:cs="Arial"/>
          <w:i/>
          <w:iCs/>
          <w:sz w:val="24"/>
          <w:szCs w:val="24"/>
        </w:rPr>
        <w:t xml:space="preserve"> make it a little better.</w:t>
      </w:r>
      <w:r w:rsidRPr="00D71343">
        <w:rPr>
          <w:rFonts w:ascii="Arial" w:hAnsi="Arial" w:cs="Arial"/>
          <w:i/>
          <w:iCs/>
          <w:sz w:val="24"/>
          <w:szCs w:val="24"/>
        </w:rPr>
        <w:t xml:space="preserve"> </w:t>
      </w:r>
      <w:r w:rsidRPr="00585A9C">
        <w:rPr>
          <w:rFonts w:ascii="Arial" w:hAnsi="Arial" w:cs="Arial"/>
          <w:sz w:val="24"/>
          <w:szCs w:val="24"/>
        </w:rPr>
        <w:t>Available at:</w:t>
      </w:r>
      <w:r>
        <w:rPr>
          <w:rFonts w:ascii="Arial" w:hAnsi="Arial" w:cs="Arial"/>
          <w:sz w:val="24"/>
          <w:szCs w:val="24"/>
        </w:rPr>
        <w:t xml:space="preserve"> </w:t>
      </w:r>
      <w:r w:rsidRPr="00BB77B1">
        <w:rPr>
          <w:rStyle w:val="Hyperlink"/>
          <w:rFonts w:ascii="Arial" w:hAnsi="Arial" w:cs="Arial"/>
          <w:sz w:val="24"/>
          <w:szCs w:val="24"/>
        </w:rPr>
        <w:t xml:space="preserve">https://blog.google/inside-google/life-at-google/working-home-ruff-dooglers-make-it-little-better/ </w:t>
      </w:r>
      <w:r w:rsidRPr="000B4325">
        <w:rPr>
          <w:rFonts w:ascii="Arial" w:hAnsi="Arial" w:cs="Arial"/>
          <w:sz w:val="24"/>
          <w:szCs w:val="24"/>
        </w:rPr>
        <w:t>(A</w:t>
      </w:r>
      <w:r w:rsidRPr="006151F5">
        <w:rPr>
          <w:rFonts w:ascii="Arial" w:hAnsi="Arial" w:cs="Arial"/>
          <w:sz w:val="24"/>
          <w:szCs w:val="24"/>
        </w:rPr>
        <w:t xml:space="preserve">ccessed: </w:t>
      </w:r>
      <w:r>
        <w:rPr>
          <w:rFonts w:ascii="Arial" w:hAnsi="Arial" w:cs="Arial"/>
          <w:sz w:val="24"/>
          <w:szCs w:val="24"/>
        </w:rPr>
        <w:t>15</w:t>
      </w:r>
      <w:r w:rsidRPr="006151F5">
        <w:rPr>
          <w:rFonts w:ascii="Arial" w:hAnsi="Arial" w:cs="Arial"/>
          <w:sz w:val="24"/>
          <w:szCs w:val="24"/>
        </w:rPr>
        <w:t xml:space="preserve"> </w:t>
      </w:r>
      <w:r>
        <w:rPr>
          <w:rFonts w:ascii="Arial" w:hAnsi="Arial" w:cs="Arial"/>
          <w:sz w:val="24"/>
          <w:szCs w:val="24"/>
        </w:rPr>
        <w:t>November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309D260D" w14:textId="77777777" w:rsidR="00C20AE0" w:rsidRDefault="00C20AE0" w:rsidP="00C20AE0">
      <w:pPr>
        <w:rPr>
          <w:rFonts w:ascii="Arial" w:hAnsi="Arial" w:cs="Arial"/>
          <w:sz w:val="24"/>
          <w:szCs w:val="24"/>
        </w:rPr>
      </w:pPr>
      <w:r>
        <w:rPr>
          <w:rFonts w:ascii="Arial" w:hAnsi="Arial" w:cs="Arial"/>
          <w:kern w:val="0"/>
          <w:sz w:val="24"/>
          <w:szCs w:val="24"/>
          <w14:ligatures w14:val="none"/>
        </w:rPr>
        <w:t>Mind Tools</w:t>
      </w:r>
      <w:r>
        <w:rPr>
          <w:rFonts w:ascii="Arial" w:hAnsi="Arial" w:cs="Arial"/>
          <w:sz w:val="24"/>
          <w:szCs w:val="24"/>
        </w:rPr>
        <w:t xml:space="preserve">. (2023) </w:t>
      </w:r>
      <w:r>
        <w:rPr>
          <w:rFonts w:ascii="Arial" w:hAnsi="Arial" w:cs="Arial"/>
          <w:i/>
          <w:iCs/>
          <w:sz w:val="24"/>
          <w:szCs w:val="24"/>
        </w:rPr>
        <w:t>Expectancy theory.</w:t>
      </w:r>
      <w:r w:rsidRPr="00D71343">
        <w:rPr>
          <w:rFonts w:ascii="Arial" w:hAnsi="Arial" w:cs="Arial"/>
          <w:i/>
          <w:iCs/>
          <w:sz w:val="24"/>
          <w:szCs w:val="24"/>
        </w:rPr>
        <w:t xml:space="preserve"> </w:t>
      </w:r>
      <w:r w:rsidRPr="00585A9C">
        <w:rPr>
          <w:rFonts w:ascii="Arial" w:hAnsi="Arial" w:cs="Arial"/>
          <w:sz w:val="24"/>
          <w:szCs w:val="24"/>
        </w:rPr>
        <w:t>Available at:</w:t>
      </w:r>
      <w:r>
        <w:rPr>
          <w:rFonts w:ascii="Arial" w:hAnsi="Arial" w:cs="Arial"/>
          <w:sz w:val="24"/>
          <w:szCs w:val="24"/>
        </w:rPr>
        <w:t xml:space="preserve"> </w:t>
      </w:r>
      <w:r w:rsidRPr="00113FA1">
        <w:rPr>
          <w:rStyle w:val="Hyperlink"/>
          <w:rFonts w:ascii="Arial" w:hAnsi="Arial" w:cs="Arial"/>
          <w:sz w:val="24"/>
          <w:szCs w:val="24"/>
        </w:rPr>
        <w:t xml:space="preserve">https://www.mindtools.com/a1h9cxv/expectancy-theory </w:t>
      </w:r>
      <w:r w:rsidRPr="000B4325">
        <w:rPr>
          <w:rFonts w:ascii="Arial" w:hAnsi="Arial" w:cs="Arial"/>
          <w:sz w:val="24"/>
          <w:szCs w:val="24"/>
        </w:rPr>
        <w:t>(A</w:t>
      </w:r>
      <w:r w:rsidRPr="006151F5">
        <w:rPr>
          <w:rFonts w:ascii="Arial" w:hAnsi="Arial" w:cs="Arial"/>
          <w:sz w:val="24"/>
          <w:szCs w:val="24"/>
        </w:rPr>
        <w:t xml:space="preserve">ccessed: </w:t>
      </w:r>
      <w:r>
        <w:rPr>
          <w:rFonts w:ascii="Arial" w:hAnsi="Arial" w:cs="Arial"/>
          <w:sz w:val="24"/>
          <w:szCs w:val="24"/>
        </w:rPr>
        <w:t>10</w:t>
      </w:r>
      <w:r w:rsidRPr="006151F5">
        <w:rPr>
          <w:rFonts w:ascii="Arial" w:hAnsi="Arial" w:cs="Arial"/>
          <w:sz w:val="24"/>
          <w:szCs w:val="24"/>
        </w:rPr>
        <w:t xml:space="preserve"> </w:t>
      </w:r>
      <w:r>
        <w:rPr>
          <w:rFonts w:ascii="Arial" w:hAnsi="Arial" w:cs="Arial"/>
          <w:sz w:val="24"/>
          <w:szCs w:val="24"/>
        </w:rPr>
        <w:t>November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2AEDE6FD" w14:textId="77777777" w:rsidR="00C20AE0" w:rsidRDefault="00C20AE0" w:rsidP="00C20AE0">
      <w:pPr>
        <w:rPr>
          <w:rFonts w:ascii="Arial" w:hAnsi="Arial" w:cs="Arial"/>
          <w:sz w:val="24"/>
          <w:szCs w:val="24"/>
        </w:rPr>
      </w:pPr>
      <w:r>
        <w:rPr>
          <w:rFonts w:ascii="Arial" w:hAnsi="Arial" w:cs="Arial"/>
          <w:sz w:val="24"/>
          <w:szCs w:val="24"/>
        </w:rPr>
        <w:t xml:space="preserve">Morris, A. (2023) </w:t>
      </w:r>
      <w:r w:rsidRPr="00D71343">
        <w:rPr>
          <w:rFonts w:ascii="Arial" w:hAnsi="Arial" w:cs="Arial"/>
          <w:i/>
          <w:iCs/>
          <w:sz w:val="24"/>
          <w:szCs w:val="24"/>
        </w:rPr>
        <w:t>The importance of in work progression.</w:t>
      </w:r>
      <w:r w:rsidRPr="006151F5">
        <w:rPr>
          <w:rFonts w:ascii="Arial" w:hAnsi="Arial" w:cs="Arial"/>
          <w:sz w:val="24"/>
          <w:szCs w:val="24"/>
        </w:rPr>
        <w:t xml:space="preserve"> </w:t>
      </w:r>
      <w:r w:rsidRPr="00585A9C">
        <w:rPr>
          <w:rFonts w:ascii="Arial" w:hAnsi="Arial" w:cs="Arial"/>
          <w:sz w:val="24"/>
          <w:szCs w:val="24"/>
        </w:rPr>
        <w:t>Available at:</w:t>
      </w:r>
      <w:r w:rsidRPr="000B4325">
        <w:rPr>
          <w:rStyle w:val="Hyperlink"/>
          <w:rFonts w:ascii="Arial" w:hAnsi="Arial" w:cs="Arial"/>
          <w:sz w:val="24"/>
          <w:szCs w:val="24"/>
        </w:rPr>
        <w:t xml:space="preserve"> </w:t>
      </w:r>
      <w:r w:rsidRPr="00585A9C">
        <w:rPr>
          <w:rStyle w:val="Hyperlink"/>
          <w:rFonts w:ascii="Arial" w:hAnsi="Arial" w:cs="Arial"/>
          <w:sz w:val="24"/>
          <w:szCs w:val="24"/>
        </w:rPr>
        <w:t xml:space="preserve">https://factorialhr.co.uk/blog/in-work-progression/#:~:text=A%20study%20revealed%20that%2063,helps%20with%20minimising%20recruitment%20costs. </w:t>
      </w:r>
      <w:r w:rsidRPr="000B4325">
        <w:rPr>
          <w:rFonts w:ascii="Arial" w:hAnsi="Arial" w:cs="Arial"/>
          <w:sz w:val="24"/>
          <w:szCs w:val="24"/>
        </w:rPr>
        <w:t>(A</w:t>
      </w:r>
      <w:r w:rsidRPr="006151F5">
        <w:rPr>
          <w:rFonts w:ascii="Arial" w:hAnsi="Arial" w:cs="Arial"/>
          <w:sz w:val="24"/>
          <w:szCs w:val="24"/>
        </w:rPr>
        <w:t xml:space="preserve">ccessed: </w:t>
      </w:r>
      <w:r>
        <w:rPr>
          <w:rFonts w:ascii="Arial" w:hAnsi="Arial" w:cs="Arial"/>
          <w:sz w:val="24"/>
          <w:szCs w:val="24"/>
        </w:rPr>
        <w:t>22</w:t>
      </w:r>
      <w:r w:rsidRPr="006151F5">
        <w:rPr>
          <w:rFonts w:ascii="Arial" w:hAnsi="Arial" w:cs="Arial"/>
          <w:sz w:val="24"/>
          <w:szCs w:val="24"/>
        </w:rPr>
        <w:t xml:space="preserve"> </w:t>
      </w:r>
      <w:r>
        <w:rPr>
          <w:rFonts w:ascii="Arial" w:hAnsi="Arial" w:cs="Arial"/>
          <w:sz w:val="24"/>
          <w:szCs w:val="24"/>
        </w:rPr>
        <w:t>October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73F968E4" w14:textId="77777777" w:rsidR="00C20AE0" w:rsidRDefault="00C20AE0" w:rsidP="00C20AE0">
      <w:pPr>
        <w:rPr>
          <w:rFonts w:ascii="Arial" w:hAnsi="Arial" w:cs="Arial"/>
          <w:sz w:val="24"/>
          <w:szCs w:val="24"/>
        </w:rPr>
      </w:pPr>
      <w:proofErr w:type="spellStart"/>
      <w:r>
        <w:rPr>
          <w:rFonts w:ascii="Arial" w:hAnsi="Arial" w:cs="Arial"/>
          <w:kern w:val="0"/>
          <w:sz w:val="24"/>
          <w:szCs w:val="24"/>
          <w14:ligatures w14:val="none"/>
        </w:rPr>
        <w:t>Peoplehum</w:t>
      </w:r>
      <w:proofErr w:type="spellEnd"/>
      <w:r>
        <w:rPr>
          <w:rFonts w:ascii="Arial" w:hAnsi="Arial" w:cs="Arial"/>
          <w:sz w:val="24"/>
          <w:szCs w:val="24"/>
        </w:rPr>
        <w:t xml:space="preserve">. (2023) </w:t>
      </w:r>
      <w:r>
        <w:rPr>
          <w:rFonts w:ascii="Arial" w:hAnsi="Arial" w:cs="Arial"/>
          <w:i/>
          <w:iCs/>
          <w:kern w:val="0"/>
          <w:sz w:val="24"/>
          <w:szCs w:val="24"/>
          <w14:ligatures w14:val="none"/>
        </w:rPr>
        <w:t>Wage drift</w:t>
      </w:r>
      <w:r>
        <w:rPr>
          <w:rFonts w:ascii="Arial" w:hAnsi="Arial" w:cs="Arial"/>
          <w:kern w:val="0"/>
          <w:sz w:val="24"/>
          <w:szCs w:val="24"/>
          <w14:ligatures w14:val="none"/>
        </w:rPr>
        <w:t>.</w:t>
      </w:r>
      <w:r w:rsidRPr="00D71343">
        <w:rPr>
          <w:rFonts w:ascii="Arial" w:hAnsi="Arial" w:cs="Arial"/>
          <w:i/>
          <w:iCs/>
          <w:sz w:val="24"/>
          <w:szCs w:val="24"/>
        </w:rPr>
        <w:t xml:space="preserve"> </w:t>
      </w:r>
      <w:r w:rsidRPr="00585A9C">
        <w:rPr>
          <w:rFonts w:ascii="Arial" w:hAnsi="Arial" w:cs="Arial"/>
          <w:sz w:val="24"/>
          <w:szCs w:val="24"/>
        </w:rPr>
        <w:t>Available at:</w:t>
      </w:r>
      <w:r>
        <w:rPr>
          <w:rFonts w:ascii="Arial" w:hAnsi="Arial" w:cs="Arial"/>
          <w:sz w:val="24"/>
          <w:szCs w:val="24"/>
        </w:rPr>
        <w:t xml:space="preserve"> </w:t>
      </w:r>
      <w:hyperlink r:id="rId8" w:anchor=":~:text=The%20definition%20of%20%22wage%20drift,increases%20in%20wages%20over%20time" w:history="1">
        <w:r w:rsidRPr="00A532D6">
          <w:rPr>
            <w:rStyle w:val="Hyperlink"/>
            <w:rFonts w:ascii="Arial" w:hAnsi="Arial" w:cs="Arial"/>
            <w:sz w:val="24"/>
            <w:szCs w:val="24"/>
          </w:rPr>
          <w:t>https://www.peoplehum.com/glossary/wage-drift#:~:text=The%20definition%20of%20%22wage%20drift,increases%20in%20wages%20over%20time</w:t>
        </w:r>
      </w:hyperlink>
      <w:r w:rsidRPr="007D1CA6">
        <w:rPr>
          <w:rStyle w:val="Hyperlink"/>
          <w:rFonts w:ascii="Arial" w:hAnsi="Arial" w:cs="Arial"/>
          <w:sz w:val="24"/>
          <w:szCs w:val="24"/>
        </w:rPr>
        <w:t>.</w:t>
      </w:r>
      <w:r>
        <w:rPr>
          <w:rStyle w:val="Hyperlink"/>
          <w:rFonts w:ascii="Arial" w:hAnsi="Arial" w:cs="Arial"/>
          <w:sz w:val="24"/>
          <w:szCs w:val="24"/>
        </w:rPr>
        <w:t xml:space="preserve"> </w:t>
      </w:r>
      <w:r w:rsidRPr="002857E6">
        <w:rPr>
          <w:rStyle w:val="Hyperlink"/>
          <w:rFonts w:ascii="Arial" w:hAnsi="Arial" w:cs="Arial"/>
          <w:color w:val="000000" w:themeColor="text1"/>
          <w:sz w:val="24"/>
          <w:szCs w:val="24"/>
        </w:rPr>
        <w:t>(</w:t>
      </w:r>
      <w:r w:rsidRPr="000B4325">
        <w:rPr>
          <w:rFonts w:ascii="Arial" w:hAnsi="Arial" w:cs="Arial"/>
          <w:sz w:val="24"/>
          <w:szCs w:val="24"/>
        </w:rPr>
        <w:t>A</w:t>
      </w:r>
      <w:r w:rsidRPr="006151F5">
        <w:rPr>
          <w:rFonts w:ascii="Arial" w:hAnsi="Arial" w:cs="Arial"/>
          <w:sz w:val="24"/>
          <w:szCs w:val="24"/>
        </w:rPr>
        <w:t xml:space="preserve">ccessed: </w:t>
      </w:r>
      <w:r>
        <w:rPr>
          <w:rFonts w:ascii="Arial" w:hAnsi="Arial" w:cs="Arial"/>
          <w:sz w:val="24"/>
          <w:szCs w:val="24"/>
        </w:rPr>
        <w:t>17</w:t>
      </w:r>
      <w:r w:rsidRPr="006151F5">
        <w:rPr>
          <w:rFonts w:ascii="Arial" w:hAnsi="Arial" w:cs="Arial"/>
          <w:sz w:val="24"/>
          <w:szCs w:val="24"/>
        </w:rPr>
        <w:t xml:space="preserve"> </w:t>
      </w:r>
      <w:r>
        <w:rPr>
          <w:rFonts w:ascii="Arial" w:hAnsi="Arial" w:cs="Arial"/>
          <w:sz w:val="24"/>
          <w:szCs w:val="24"/>
        </w:rPr>
        <w:t>November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400B7B3F" w14:textId="77777777" w:rsidR="00C20AE0" w:rsidRDefault="00C20AE0" w:rsidP="00C20AE0">
      <w:pPr>
        <w:rPr>
          <w:rFonts w:ascii="Arial" w:hAnsi="Arial" w:cs="Arial"/>
          <w:sz w:val="24"/>
          <w:szCs w:val="24"/>
        </w:rPr>
      </w:pPr>
      <w:r>
        <w:rPr>
          <w:rFonts w:ascii="Arial" w:hAnsi="Arial" w:cs="Arial"/>
          <w:kern w:val="0"/>
          <w:sz w:val="24"/>
          <w:szCs w:val="24"/>
          <w14:ligatures w14:val="none"/>
        </w:rPr>
        <w:lastRenderedPageBreak/>
        <w:t>REBA</w:t>
      </w:r>
      <w:r>
        <w:rPr>
          <w:rFonts w:ascii="Arial" w:hAnsi="Arial" w:cs="Arial"/>
          <w:sz w:val="24"/>
          <w:szCs w:val="24"/>
        </w:rPr>
        <w:t xml:space="preserve">. (2023) </w:t>
      </w:r>
      <w:r>
        <w:rPr>
          <w:rFonts w:ascii="Arial" w:hAnsi="Arial" w:cs="Arial"/>
          <w:i/>
          <w:iCs/>
          <w:sz w:val="24"/>
          <w:szCs w:val="24"/>
        </w:rPr>
        <w:t>6 reasons why employers should level up pension contributions.</w:t>
      </w:r>
      <w:r w:rsidRPr="00D71343">
        <w:rPr>
          <w:rFonts w:ascii="Arial" w:hAnsi="Arial" w:cs="Arial"/>
          <w:i/>
          <w:iCs/>
          <w:sz w:val="24"/>
          <w:szCs w:val="24"/>
        </w:rPr>
        <w:t xml:space="preserve"> </w:t>
      </w:r>
      <w:r w:rsidRPr="00585A9C">
        <w:rPr>
          <w:rFonts w:ascii="Arial" w:hAnsi="Arial" w:cs="Arial"/>
          <w:sz w:val="24"/>
          <w:szCs w:val="24"/>
        </w:rPr>
        <w:t>Available at:</w:t>
      </w:r>
      <w:r>
        <w:rPr>
          <w:rFonts w:ascii="Arial" w:hAnsi="Arial" w:cs="Arial"/>
          <w:sz w:val="24"/>
          <w:szCs w:val="24"/>
        </w:rPr>
        <w:t xml:space="preserve"> </w:t>
      </w:r>
      <w:r w:rsidRPr="001367F7">
        <w:rPr>
          <w:rStyle w:val="Hyperlink"/>
          <w:rFonts w:ascii="Arial" w:hAnsi="Arial" w:cs="Arial"/>
          <w:sz w:val="24"/>
          <w:szCs w:val="24"/>
        </w:rPr>
        <w:t xml:space="preserve">https://reba.global/resource/6-reasons-why-employers-should-consider-levelling-up-pension-contributions-nudge.html </w:t>
      </w:r>
      <w:r w:rsidRPr="000B4325">
        <w:rPr>
          <w:rFonts w:ascii="Arial" w:hAnsi="Arial" w:cs="Arial"/>
          <w:sz w:val="24"/>
          <w:szCs w:val="24"/>
        </w:rPr>
        <w:t>(A</w:t>
      </w:r>
      <w:r w:rsidRPr="006151F5">
        <w:rPr>
          <w:rFonts w:ascii="Arial" w:hAnsi="Arial" w:cs="Arial"/>
          <w:sz w:val="24"/>
          <w:szCs w:val="24"/>
        </w:rPr>
        <w:t xml:space="preserve">ccessed: </w:t>
      </w:r>
      <w:r>
        <w:rPr>
          <w:rFonts w:ascii="Arial" w:hAnsi="Arial" w:cs="Arial"/>
          <w:sz w:val="24"/>
          <w:szCs w:val="24"/>
        </w:rPr>
        <w:t>09</w:t>
      </w:r>
      <w:r w:rsidRPr="006151F5">
        <w:rPr>
          <w:rFonts w:ascii="Arial" w:hAnsi="Arial" w:cs="Arial"/>
          <w:sz w:val="24"/>
          <w:szCs w:val="24"/>
        </w:rPr>
        <w:t xml:space="preserve"> </w:t>
      </w:r>
      <w:r>
        <w:rPr>
          <w:rFonts w:ascii="Arial" w:hAnsi="Arial" w:cs="Arial"/>
          <w:sz w:val="24"/>
          <w:szCs w:val="24"/>
        </w:rPr>
        <w:t>November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47585A07" w14:textId="77777777" w:rsidR="00C20AE0" w:rsidRDefault="00C20AE0" w:rsidP="00C20AE0">
      <w:pPr>
        <w:rPr>
          <w:rFonts w:ascii="Arial" w:hAnsi="Arial" w:cs="Arial"/>
          <w:sz w:val="24"/>
          <w:szCs w:val="24"/>
        </w:rPr>
      </w:pPr>
      <w:r>
        <w:rPr>
          <w:rFonts w:ascii="Arial" w:hAnsi="Arial" w:cs="Arial"/>
          <w:kern w:val="0"/>
          <w:sz w:val="24"/>
          <w:szCs w:val="24"/>
          <w14:ligatures w14:val="none"/>
        </w:rPr>
        <w:t>Ryan, N</w:t>
      </w:r>
      <w:r>
        <w:rPr>
          <w:rFonts w:ascii="Arial" w:hAnsi="Arial" w:cs="Arial"/>
          <w:sz w:val="24"/>
          <w:szCs w:val="24"/>
        </w:rPr>
        <w:t xml:space="preserve">. (2022) </w:t>
      </w:r>
      <w:r>
        <w:rPr>
          <w:rFonts w:ascii="Arial" w:hAnsi="Arial" w:cs="Arial"/>
          <w:i/>
          <w:iCs/>
          <w:sz w:val="24"/>
          <w:szCs w:val="24"/>
        </w:rPr>
        <w:t>Reward schemes for employees and management.</w:t>
      </w:r>
      <w:r w:rsidRPr="00D71343">
        <w:rPr>
          <w:rFonts w:ascii="Arial" w:hAnsi="Arial" w:cs="Arial"/>
          <w:i/>
          <w:iCs/>
          <w:sz w:val="24"/>
          <w:szCs w:val="24"/>
        </w:rPr>
        <w:t xml:space="preserve"> </w:t>
      </w:r>
      <w:r w:rsidRPr="00585A9C">
        <w:rPr>
          <w:rFonts w:ascii="Arial" w:hAnsi="Arial" w:cs="Arial"/>
          <w:sz w:val="24"/>
          <w:szCs w:val="24"/>
        </w:rPr>
        <w:t>Available at:</w:t>
      </w:r>
      <w:r>
        <w:rPr>
          <w:rFonts w:ascii="Arial" w:hAnsi="Arial" w:cs="Arial"/>
          <w:sz w:val="24"/>
          <w:szCs w:val="24"/>
        </w:rPr>
        <w:t xml:space="preserve"> </w:t>
      </w:r>
      <w:r w:rsidRPr="008D243B">
        <w:rPr>
          <w:rStyle w:val="Hyperlink"/>
          <w:rFonts w:ascii="Arial" w:hAnsi="Arial" w:cs="Arial"/>
          <w:sz w:val="24"/>
          <w:szCs w:val="24"/>
        </w:rPr>
        <w:t xml:space="preserve">https://www.accaglobal.com/gb/en/student/exam-support-resources/professional-exams-study-resources/p5/technical-articles/reward-schemes-for-employees-and-management.html </w:t>
      </w:r>
      <w:r w:rsidRPr="000B4325">
        <w:rPr>
          <w:rFonts w:ascii="Arial" w:hAnsi="Arial" w:cs="Arial"/>
          <w:sz w:val="24"/>
          <w:szCs w:val="24"/>
        </w:rPr>
        <w:t>(A</w:t>
      </w:r>
      <w:r w:rsidRPr="006151F5">
        <w:rPr>
          <w:rFonts w:ascii="Arial" w:hAnsi="Arial" w:cs="Arial"/>
          <w:sz w:val="24"/>
          <w:szCs w:val="24"/>
        </w:rPr>
        <w:t xml:space="preserve">ccessed: </w:t>
      </w:r>
      <w:r>
        <w:rPr>
          <w:rFonts w:ascii="Arial" w:hAnsi="Arial" w:cs="Arial"/>
          <w:sz w:val="24"/>
          <w:szCs w:val="24"/>
        </w:rPr>
        <w:t>01</w:t>
      </w:r>
      <w:r w:rsidRPr="006151F5">
        <w:rPr>
          <w:rFonts w:ascii="Arial" w:hAnsi="Arial" w:cs="Arial"/>
          <w:sz w:val="24"/>
          <w:szCs w:val="24"/>
        </w:rPr>
        <w:t xml:space="preserve"> </w:t>
      </w:r>
      <w:r>
        <w:rPr>
          <w:rFonts w:ascii="Arial" w:hAnsi="Arial" w:cs="Arial"/>
          <w:sz w:val="24"/>
          <w:szCs w:val="24"/>
        </w:rPr>
        <w:t>November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668C7D35" w14:textId="77777777" w:rsidR="00C20AE0" w:rsidRDefault="00C20AE0" w:rsidP="00C20AE0">
      <w:pPr>
        <w:rPr>
          <w:rFonts w:ascii="Arial" w:hAnsi="Arial" w:cs="Arial"/>
          <w:sz w:val="24"/>
          <w:szCs w:val="24"/>
        </w:rPr>
      </w:pPr>
      <w:proofErr w:type="spellStart"/>
      <w:r>
        <w:rPr>
          <w:rFonts w:ascii="Arial" w:hAnsi="Arial" w:cs="Arial"/>
          <w:sz w:val="24"/>
          <w:szCs w:val="24"/>
        </w:rPr>
        <w:t>Sarfin</w:t>
      </w:r>
      <w:proofErr w:type="spellEnd"/>
      <w:r>
        <w:rPr>
          <w:rFonts w:ascii="Arial" w:hAnsi="Arial" w:cs="Arial"/>
          <w:sz w:val="24"/>
          <w:szCs w:val="24"/>
        </w:rPr>
        <w:t xml:space="preserve">, R. (2022) </w:t>
      </w:r>
      <w:r>
        <w:rPr>
          <w:rFonts w:ascii="Arial" w:hAnsi="Arial" w:cs="Arial"/>
          <w:i/>
          <w:iCs/>
          <w:kern w:val="0"/>
          <w:sz w:val="24"/>
          <w:szCs w:val="24"/>
          <w14:ligatures w14:val="none"/>
        </w:rPr>
        <w:t>5 characteristics of data quality</w:t>
      </w:r>
      <w:r>
        <w:rPr>
          <w:rFonts w:ascii="Arial" w:hAnsi="Arial" w:cs="Arial"/>
          <w:kern w:val="0"/>
          <w:sz w:val="24"/>
          <w:szCs w:val="24"/>
          <w14:ligatures w14:val="none"/>
        </w:rPr>
        <w:t>.</w:t>
      </w:r>
      <w:r w:rsidRPr="00D71343">
        <w:rPr>
          <w:rFonts w:ascii="Arial" w:hAnsi="Arial" w:cs="Arial"/>
          <w:i/>
          <w:iCs/>
          <w:sz w:val="24"/>
          <w:szCs w:val="24"/>
        </w:rPr>
        <w:t xml:space="preserve"> </w:t>
      </w:r>
      <w:r w:rsidRPr="00585A9C">
        <w:rPr>
          <w:rFonts w:ascii="Arial" w:hAnsi="Arial" w:cs="Arial"/>
          <w:sz w:val="24"/>
          <w:szCs w:val="24"/>
        </w:rPr>
        <w:t>Available at:</w:t>
      </w:r>
      <w:r>
        <w:rPr>
          <w:rFonts w:ascii="Arial" w:hAnsi="Arial" w:cs="Arial"/>
          <w:sz w:val="24"/>
          <w:szCs w:val="24"/>
        </w:rPr>
        <w:t xml:space="preserve"> </w:t>
      </w:r>
      <w:r w:rsidRPr="005A3480">
        <w:rPr>
          <w:rStyle w:val="Hyperlink"/>
          <w:rFonts w:ascii="Arial" w:hAnsi="Arial" w:cs="Arial"/>
          <w:sz w:val="24"/>
          <w:szCs w:val="24"/>
        </w:rPr>
        <w:t xml:space="preserve">https://www.precisely.com/blog/data-quality/5-characteristics-of-data-quality </w:t>
      </w:r>
      <w:r w:rsidRPr="000B4325">
        <w:rPr>
          <w:rFonts w:ascii="Arial" w:hAnsi="Arial" w:cs="Arial"/>
          <w:sz w:val="24"/>
          <w:szCs w:val="24"/>
        </w:rPr>
        <w:t>(A</w:t>
      </w:r>
      <w:r w:rsidRPr="006151F5">
        <w:rPr>
          <w:rFonts w:ascii="Arial" w:hAnsi="Arial" w:cs="Arial"/>
          <w:sz w:val="24"/>
          <w:szCs w:val="24"/>
        </w:rPr>
        <w:t xml:space="preserve">ccessed: </w:t>
      </w:r>
      <w:r>
        <w:rPr>
          <w:rFonts w:ascii="Arial" w:hAnsi="Arial" w:cs="Arial"/>
          <w:sz w:val="24"/>
          <w:szCs w:val="24"/>
        </w:rPr>
        <w:t>17</w:t>
      </w:r>
      <w:r w:rsidRPr="006151F5">
        <w:rPr>
          <w:rFonts w:ascii="Arial" w:hAnsi="Arial" w:cs="Arial"/>
          <w:sz w:val="24"/>
          <w:szCs w:val="24"/>
        </w:rPr>
        <w:t xml:space="preserve"> </w:t>
      </w:r>
      <w:r>
        <w:rPr>
          <w:rFonts w:ascii="Arial" w:hAnsi="Arial" w:cs="Arial"/>
          <w:sz w:val="24"/>
          <w:szCs w:val="24"/>
        </w:rPr>
        <w:t>November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0B3CC185" w14:textId="77777777" w:rsidR="00C20AE0" w:rsidRDefault="00C20AE0" w:rsidP="00C20AE0">
      <w:pPr>
        <w:rPr>
          <w:rFonts w:ascii="Arial" w:hAnsi="Arial" w:cs="Arial"/>
          <w:sz w:val="24"/>
          <w:szCs w:val="24"/>
        </w:rPr>
      </w:pPr>
      <w:r>
        <w:rPr>
          <w:rFonts w:ascii="Arial" w:hAnsi="Arial" w:cs="Arial"/>
          <w:kern w:val="0"/>
          <w:sz w:val="24"/>
          <w:szCs w:val="24"/>
          <w14:ligatures w14:val="none"/>
        </w:rPr>
        <w:t>Tyler, K</w:t>
      </w:r>
      <w:r>
        <w:rPr>
          <w:rFonts w:ascii="Arial" w:hAnsi="Arial" w:cs="Arial"/>
          <w:sz w:val="24"/>
          <w:szCs w:val="24"/>
        </w:rPr>
        <w:t xml:space="preserve">. (2022) </w:t>
      </w:r>
      <w:r>
        <w:rPr>
          <w:rFonts w:ascii="Arial" w:hAnsi="Arial" w:cs="Arial"/>
          <w:i/>
          <w:iCs/>
          <w:sz w:val="24"/>
          <w:szCs w:val="24"/>
        </w:rPr>
        <w:t>What employees want.</w:t>
      </w:r>
      <w:r w:rsidRPr="00D71343">
        <w:rPr>
          <w:rFonts w:ascii="Arial" w:hAnsi="Arial" w:cs="Arial"/>
          <w:i/>
          <w:iCs/>
          <w:sz w:val="24"/>
          <w:szCs w:val="24"/>
        </w:rPr>
        <w:t xml:space="preserve"> </w:t>
      </w:r>
      <w:r w:rsidRPr="00585A9C">
        <w:rPr>
          <w:rFonts w:ascii="Arial" w:hAnsi="Arial" w:cs="Arial"/>
          <w:sz w:val="24"/>
          <w:szCs w:val="24"/>
        </w:rPr>
        <w:t>Available at:</w:t>
      </w:r>
      <w:r>
        <w:rPr>
          <w:rFonts w:ascii="Arial" w:hAnsi="Arial" w:cs="Arial"/>
          <w:sz w:val="24"/>
          <w:szCs w:val="24"/>
        </w:rPr>
        <w:t xml:space="preserve"> </w:t>
      </w:r>
      <w:r w:rsidRPr="001367F7">
        <w:rPr>
          <w:rStyle w:val="Hyperlink"/>
          <w:rFonts w:ascii="Arial" w:hAnsi="Arial" w:cs="Arial"/>
          <w:sz w:val="24"/>
          <w:szCs w:val="24"/>
        </w:rPr>
        <w:t xml:space="preserve">https://www.shrm.org/hr-today/news/all-things-work/pages/what-employees-want.aspx </w:t>
      </w:r>
      <w:r w:rsidRPr="000B4325">
        <w:rPr>
          <w:rFonts w:ascii="Arial" w:hAnsi="Arial" w:cs="Arial"/>
          <w:sz w:val="24"/>
          <w:szCs w:val="24"/>
        </w:rPr>
        <w:t>(A</w:t>
      </w:r>
      <w:r w:rsidRPr="006151F5">
        <w:rPr>
          <w:rFonts w:ascii="Arial" w:hAnsi="Arial" w:cs="Arial"/>
          <w:sz w:val="24"/>
          <w:szCs w:val="24"/>
        </w:rPr>
        <w:t xml:space="preserve">ccessed: </w:t>
      </w:r>
      <w:r>
        <w:rPr>
          <w:rFonts w:ascii="Arial" w:hAnsi="Arial" w:cs="Arial"/>
          <w:sz w:val="24"/>
          <w:szCs w:val="24"/>
        </w:rPr>
        <w:t>09</w:t>
      </w:r>
      <w:r w:rsidRPr="006151F5">
        <w:rPr>
          <w:rFonts w:ascii="Arial" w:hAnsi="Arial" w:cs="Arial"/>
          <w:sz w:val="24"/>
          <w:szCs w:val="24"/>
        </w:rPr>
        <w:t xml:space="preserve"> </w:t>
      </w:r>
      <w:r>
        <w:rPr>
          <w:rFonts w:ascii="Arial" w:hAnsi="Arial" w:cs="Arial"/>
          <w:sz w:val="24"/>
          <w:szCs w:val="24"/>
        </w:rPr>
        <w:t>November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6E5CBC0B" w14:textId="77777777" w:rsidR="00C20AE0" w:rsidRDefault="00C20AE0" w:rsidP="00C20AE0">
      <w:pPr>
        <w:rPr>
          <w:rFonts w:ascii="Arial" w:hAnsi="Arial" w:cs="Arial"/>
          <w:sz w:val="24"/>
          <w:szCs w:val="24"/>
        </w:rPr>
      </w:pPr>
      <w:bookmarkStart w:id="1" w:name="_Hlk151901158"/>
      <w:r w:rsidRPr="006151F5">
        <w:rPr>
          <w:rFonts w:ascii="Arial" w:hAnsi="Arial" w:cs="Arial"/>
          <w:sz w:val="24"/>
          <w:szCs w:val="24"/>
        </w:rPr>
        <w:t xml:space="preserve">Waite, K. et al. </w:t>
      </w:r>
      <w:bookmarkEnd w:id="1"/>
      <w:r w:rsidRPr="006151F5">
        <w:rPr>
          <w:rFonts w:ascii="Arial" w:hAnsi="Arial" w:cs="Arial"/>
          <w:sz w:val="24"/>
          <w:szCs w:val="24"/>
        </w:rPr>
        <w:t xml:space="preserve">(2021) </w:t>
      </w:r>
      <w:r w:rsidRPr="006151F5">
        <w:rPr>
          <w:rFonts w:ascii="Arial" w:hAnsi="Arial" w:cs="Arial"/>
          <w:i/>
          <w:iCs/>
          <w:sz w:val="24"/>
          <w:szCs w:val="24"/>
        </w:rPr>
        <w:t>People Practice: a complete guide</w:t>
      </w:r>
      <w:r w:rsidRPr="006151F5">
        <w:rPr>
          <w:rFonts w:ascii="Arial" w:hAnsi="Arial" w:cs="Arial"/>
          <w:sz w:val="24"/>
          <w:szCs w:val="24"/>
        </w:rPr>
        <w:t>. London: Kogan.</w:t>
      </w:r>
    </w:p>
    <w:p w14:paraId="1F720A1D" w14:textId="34002078" w:rsidR="00FB0A84" w:rsidRDefault="00FB0A84" w:rsidP="00FB0A84">
      <w:pPr>
        <w:rPr>
          <w:rFonts w:ascii="Arial" w:hAnsi="Arial" w:cs="Arial"/>
          <w:sz w:val="24"/>
          <w:szCs w:val="24"/>
        </w:rPr>
      </w:pPr>
      <w:bookmarkStart w:id="2" w:name="_Hlk152003555"/>
      <w:r>
        <w:rPr>
          <w:rFonts w:ascii="Arial" w:hAnsi="Arial" w:cs="Arial"/>
          <w:kern w:val="0"/>
          <w:sz w:val="24"/>
          <w:szCs w:val="24"/>
          <w14:ligatures w14:val="none"/>
        </w:rPr>
        <w:t>Welsh Parliament</w:t>
      </w:r>
      <w:r>
        <w:rPr>
          <w:rFonts w:ascii="Arial" w:hAnsi="Arial" w:cs="Arial"/>
          <w:sz w:val="24"/>
          <w:szCs w:val="24"/>
        </w:rPr>
        <w:t xml:space="preserve">. (2023) </w:t>
      </w:r>
      <w:r>
        <w:rPr>
          <w:rFonts w:ascii="Arial" w:hAnsi="Arial" w:cs="Arial"/>
          <w:i/>
          <w:iCs/>
          <w:sz w:val="24"/>
          <w:szCs w:val="24"/>
        </w:rPr>
        <w:t>Health and wellbeing.</w:t>
      </w:r>
      <w:r w:rsidRPr="00D71343">
        <w:rPr>
          <w:rFonts w:ascii="Arial" w:hAnsi="Arial" w:cs="Arial"/>
          <w:i/>
          <w:iCs/>
          <w:sz w:val="24"/>
          <w:szCs w:val="24"/>
        </w:rPr>
        <w:t xml:space="preserve"> </w:t>
      </w:r>
      <w:r w:rsidRPr="00585A9C">
        <w:rPr>
          <w:rFonts w:ascii="Arial" w:hAnsi="Arial" w:cs="Arial"/>
          <w:sz w:val="24"/>
          <w:szCs w:val="24"/>
        </w:rPr>
        <w:t>Available at:</w:t>
      </w:r>
      <w:r>
        <w:rPr>
          <w:rFonts w:ascii="Arial" w:hAnsi="Arial" w:cs="Arial"/>
          <w:sz w:val="24"/>
          <w:szCs w:val="24"/>
        </w:rPr>
        <w:t xml:space="preserve"> </w:t>
      </w:r>
      <w:r w:rsidRPr="00FB0A84">
        <w:rPr>
          <w:rStyle w:val="Hyperlink"/>
          <w:rFonts w:ascii="Arial" w:hAnsi="Arial" w:cs="Arial"/>
          <w:sz w:val="24"/>
          <w:szCs w:val="24"/>
        </w:rPr>
        <w:t xml:space="preserve">https://senedd.wales/commission/work-for-the-senedd-commission/our-benefits/health-and-wellbeing/ </w:t>
      </w:r>
      <w:r w:rsidRPr="000B4325">
        <w:rPr>
          <w:rFonts w:ascii="Arial" w:hAnsi="Arial" w:cs="Arial"/>
          <w:sz w:val="24"/>
          <w:szCs w:val="24"/>
        </w:rPr>
        <w:t>(A</w:t>
      </w:r>
      <w:r w:rsidRPr="006151F5">
        <w:rPr>
          <w:rFonts w:ascii="Arial" w:hAnsi="Arial" w:cs="Arial"/>
          <w:sz w:val="24"/>
          <w:szCs w:val="24"/>
        </w:rPr>
        <w:t xml:space="preserve">ccessed: </w:t>
      </w:r>
      <w:r>
        <w:rPr>
          <w:rFonts w:ascii="Arial" w:hAnsi="Arial" w:cs="Arial"/>
          <w:sz w:val="24"/>
          <w:szCs w:val="24"/>
        </w:rPr>
        <w:t>15</w:t>
      </w:r>
      <w:r w:rsidRPr="006151F5">
        <w:rPr>
          <w:rFonts w:ascii="Arial" w:hAnsi="Arial" w:cs="Arial"/>
          <w:sz w:val="24"/>
          <w:szCs w:val="24"/>
        </w:rPr>
        <w:t xml:space="preserve"> </w:t>
      </w:r>
      <w:r>
        <w:rPr>
          <w:rFonts w:ascii="Arial" w:hAnsi="Arial" w:cs="Arial"/>
          <w:sz w:val="24"/>
          <w:szCs w:val="24"/>
        </w:rPr>
        <w:t>November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bookmarkEnd w:id="2"/>
    <w:p w14:paraId="59CF7BA9" w14:textId="77777777" w:rsidR="004C5E2C" w:rsidRDefault="004C5E2C" w:rsidP="00492AD7">
      <w:pPr>
        <w:rPr>
          <w:rFonts w:ascii="Arial" w:hAnsi="Arial" w:cs="Arial"/>
          <w:sz w:val="24"/>
          <w:szCs w:val="24"/>
        </w:rPr>
      </w:pPr>
    </w:p>
    <w:p w14:paraId="2F0BE8D8" w14:textId="77777777" w:rsidR="00F66801" w:rsidRDefault="00F66801" w:rsidP="00492AD7">
      <w:pPr>
        <w:rPr>
          <w:rFonts w:ascii="Arial" w:hAnsi="Arial" w:cs="Arial"/>
          <w:sz w:val="24"/>
          <w:szCs w:val="24"/>
        </w:rPr>
      </w:pPr>
    </w:p>
    <w:p w14:paraId="7FA5D457" w14:textId="77777777" w:rsidR="00F66801" w:rsidRDefault="00F66801" w:rsidP="00492AD7">
      <w:pPr>
        <w:rPr>
          <w:rFonts w:ascii="Arial" w:hAnsi="Arial" w:cs="Arial"/>
          <w:sz w:val="24"/>
          <w:szCs w:val="24"/>
        </w:rPr>
      </w:pPr>
    </w:p>
    <w:p w14:paraId="20E5B005" w14:textId="77777777" w:rsidR="00F66801" w:rsidRDefault="00F66801" w:rsidP="00492AD7">
      <w:pPr>
        <w:rPr>
          <w:rFonts w:ascii="Arial" w:hAnsi="Arial" w:cs="Arial"/>
          <w:sz w:val="24"/>
          <w:szCs w:val="24"/>
        </w:rPr>
      </w:pPr>
    </w:p>
    <w:p w14:paraId="29FCF040" w14:textId="77777777" w:rsidR="00F66801" w:rsidRDefault="00F66801" w:rsidP="00492AD7">
      <w:pPr>
        <w:rPr>
          <w:rFonts w:ascii="Arial" w:hAnsi="Arial" w:cs="Arial"/>
          <w:sz w:val="24"/>
          <w:szCs w:val="24"/>
        </w:rPr>
      </w:pPr>
    </w:p>
    <w:p w14:paraId="085EC837" w14:textId="77777777" w:rsidR="00F66801" w:rsidRPr="00004D17" w:rsidRDefault="00F66801" w:rsidP="00492AD7">
      <w:pPr>
        <w:rPr>
          <w:rFonts w:ascii="Arial" w:hAnsi="Arial" w:cs="Arial"/>
          <w:b/>
          <w:bCs/>
          <w:sz w:val="24"/>
          <w:szCs w:val="24"/>
        </w:rPr>
      </w:pPr>
    </w:p>
    <w:p w14:paraId="41FD3C48" w14:textId="77777777" w:rsidR="00C20AE0" w:rsidRDefault="00C20AE0" w:rsidP="00492AD7">
      <w:pPr>
        <w:rPr>
          <w:rFonts w:ascii="Arial" w:hAnsi="Arial" w:cs="Arial"/>
          <w:b/>
          <w:bCs/>
          <w:sz w:val="24"/>
          <w:szCs w:val="24"/>
        </w:rPr>
      </w:pPr>
    </w:p>
    <w:p w14:paraId="1D674B22" w14:textId="77777777" w:rsidR="00494750" w:rsidRDefault="00494750" w:rsidP="00492AD7">
      <w:pPr>
        <w:rPr>
          <w:rFonts w:ascii="Arial" w:hAnsi="Arial" w:cs="Arial"/>
          <w:b/>
          <w:bCs/>
          <w:sz w:val="24"/>
          <w:szCs w:val="24"/>
        </w:rPr>
      </w:pPr>
    </w:p>
    <w:p w14:paraId="66A505FD" w14:textId="77777777" w:rsidR="00494750" w:rsidRDefault="00494750" w:rsidP="00492AD7">
      <w:pPr>
        <w:rPr>
          <w:rFonts w:ascii="Arial" w:hAnsi="Arial" w:cs="Arial"/>
          <w:b/>
          <w:bCs/>
          <w:sz w:val="24"/>
          <w:szCs w:val="24"/>
        </w:rPr>
      </w:pPr>
    </w:p>
    <w:p w14:paraId="31DBE13A" w14:textId="77777777" w:rsidR="00494750" w:rsidRDefault="00494750" w:rsidP="00492AD7">
      <w:pPr>
        <w:rPr>
          <w:rFonts w:ascii="Arial" w:hAnsi="Arial" w:cs="Arial"/>
          <w:b/>
          <w:bCs/>
          <w:sz w:val="24"/>
          <w:szCs w:val="24"/>
        </w:rPr>
      </w:pPr>
    </w:p>
    <w:p w14:paraId="7C3A1E97" w14:textId="77777777" w:rsidR="00494750" w:rsidRDefault="00494750" w:rsidP="00492AD7">
      <w:pPr>
        <w:rPr>
          <w:rFonts w:ascii="Arial" w:hAnsi="Arial" w:cs="Arial"/>
          <w:b/>
          <w:bCs/>
          <w:sz w:val="24"/>
          <w:szCs w:val="24"/>
        </w:rPr>
      </w:pPr>
    </w:p>
    <w:p w14:paraId="168B46BB" w14:textId="77777777" w:rsidR="00494750" w:rsidRDefault="00494750" w:rsidP="00492AD7">
      <w:pPr>
        <w:rPr>
          <w:rFonts w:ascii="Arial" w:hAnsi="Arial" w:cs="Arial"/>
          <w:b/>
          <w:bCs/>
          <w:sz w:val="24"/>
          <w:szCs w:val="24"/>
        </w:rPr>
      </w:pPr>
    </w:p>
    <w:p w14:paraId="46570271" w14:textId="77777777" w:rsidR="00494750" w:rsidRDefault="00494750" w:rsidP="00492AD7">
      <w:pPr>
        <w:rPr>
          <w:rFonts w:ascii="Arial" w:hAnsi="Arial" w:cs="Arial"/>
          <w:b/>
          <w:bCs/>
          <w:sz w:val="24"/>
          <w:szCs w:val="24"/>
        </w:rPr>
      </w:pPr>
    </w:p>
    <w:p w14:paraId="57D11B99" w14:textId="77777777" w:rsidR="00494750" w:rsidRDefault="00494750" w:rsidP="00492AD7">
      <w:pPr>
        <w:rPr>
          <w:rFonts w:ascii="Arial" w:hAnsi="Arial" w:cs="Arial"/>
          <w:b/>
          <w:bCs/>
          <w:sz w:val="24"/>
          <w:szCs w:val="24"/>
        </w:rPr>
      </w:pPr>
    </w:p>
    <w:p w14:paraId="4378143B" w14:textId="77777777" w:rsidR="00494750" w:rsidRDefault="00494750" w:rsidP="00492AD7">
      <w:pPr>
        <w:rPr>
          <w:rFonts w:ascii="Arial" w:hAnsi="Arial" w:cs="Arial"/>
          <w:b/>
          <w:bCs/>
          <w:sz w:val="24"/>
          <w:szCs w:val="24"/>
        </w:rPr>
      </w:pPr>
    </w:p>
    <w:p w14:paraId="33A3EEA0" w14:textId="77777777" w:rsidR="00494750" w:rsidRDefault="00494750" w:rsidP="00492AD7">
      <w:pPr>
        <w:rPr>
          <w:rFonts w:ascii="Arial" w:hAnsi="Arial" w:cs="Arial"/>
          <w:b/>
          <w:bCs/>
          <w:sz w:val="24"/>
          <w:szCs w:val="24"/>
        </w:rPr>
      </w:pPr>
    </w:p>
    <w:p w14:paraId="0F8A85DC" w14:textId="77777777" w:rsidR="00494750" w:rsidRDefault="00494750" w:rsidP="00492AD7">
      <w:pPr>
        <w:rPr>
          <w:rFonts w:ascii="Arial" w:hAnsi="Arial" w:cs="Arial"/>
          <w:b/>
          <w:bCs/>
          <w:sz w:val="24"/>
          <w:szCs w:val="24"/>
        </w:rPr>
      </w:pPr>
    </w:p>
    <w:p w14:paraId="7581614B" w14:textId="77777777" w:rsidR="00494750" w:rsidRDefault="00494750" w:rsidP="00492AD7">
      <w:pPr>
        <w:rPr>
          <w:rFonts w:ascii="Arial" w:hAnsi="Arial" w:cs="Arial"/>
          <w:b/>
          <w:bCs/>
          <w:sz w:val="24"/>
          <w:szCs w:val="24"/>
        </w:rPr>
      </w:pPr>
    </w:p>
    <w:p w14:paraId="2F2A022F" w14:textId="77777777" w:rsidR="00494750" w:rsidRDefault="00494750" w:rsidP="00492AD7">
      <w:pPr>
        <w:rPr>
          <w:rFonts w:ascii="Arial" w:hAnsi="Arial" w:cs="Arial"/>
          <w:b/>
          <w:bCs/>
          <w:sz w:val="24"/>
          <w:szCs w:val="24"/>
        </w:rPr>
      </w:pPr>
    </w:p>
    <w:p w14:paraId="54A96B9C" w14:textId="4FA32CDF" w:rsidR="00F66801" w:rsidRPr="00004D17" w:rsidRDefault="00F66801" w:rsidP="00492AD7">
      <w:pPr>
        <w:rPr>
          <w:rFonts w:ascii="Arial" w:hAnsi="Arial" w:cs="Arial"/>
          <w:b/>
          <w:bCs/>
          <w:sz w:val="24"/>
          <w:szCs w:val="24"/>
        </w:rPr>
      </w:pPr>
      <w:r w:rsidRPr="00004D17">
        <w:rPr>
          <w:rFonts w:ascii="Arial" w:hAnsi="Arial" w:cs="Arial"/>
          <w:b/>
          <w:bCs/>
          <w:sz w:val="24"/>
          <w:szCs w:val="24"/>
        </w:rPr>
        <w:lastRenderedPageBreak/>
        <w:t xml:space="preserve">Task </w:t>
      </w:r>
      <w:proofErr w:type="gramStart"/>
      <w:r w:rsidR="00004D17" w:rsidRPr="00004D17">
        <w:rPr>
          <w:rFonts w:ascii="Arial" w:hAnsi="Arial" w:cs="Arial"/>
          <w:b/>
          <w:bCs/>
          <w:sz w:val="24"/>
          <w:szCs w:val="24"/>
        </w:rPr>
        <w:t>two word</w:t>
      </w:r>
      <w:proofErr w:type="gramEnd"/>
      <w:r w:rsidR="00004D17" w:rsidRPr="00004D17">
        <w:rPr>
          <w:rFonts w:ascii="Arial" w:hAnsi="Arial" w:cs="Arial"/>
          <w:b/>
          <w:bCs/>
          <w:sz w:val="24"/>
          <w:szCs w:val="24"/>
        </w:rPr>
        <w:t xml:space="preserve"> count - 1377</w:t>
      </w:r>
    </w:p>
    <w:p w14:paraId="7A33A7D2" w14:textId="77777777" w:rsidR="00F66801" w:rsidRDefault="00F66801" w:rsidP="00492AD7">
      <w:pPr>
        <w:rPr>
          <w:rFonts w:ascii="Arial" w:hAnsi="Arial" w:cs="Arial"/>
          <w:sz w:val="24"/>
          <w:szCs w:val="24"/>
        </w:rPr>
      </w:pPr>
    </w:p>
    <w:p w14:paraId="41FBEA01" w14:textId="2A71FA73" w:rsidR="00F66801" w:rsidRDefault="00F66801" w:rsidP="00492AD7">
      <w:pPr>
        <w:rPr>
          <w:rFonts w:ascii="Arial" w:hAnsi="Arial" w:cs="Arial"/>
          <w:sz w:val="24"/>
          <w:szCs w:val="24"/>
        </w:rPr>
      </w:pPr>
      <w:bookmarkStart w:id="3" w:name="_Hlk152003156"/>
      <w:r>
        <w:rPr>
          <w:rFonts w:ascii="Arial" w:hAnsi="Arial" w:cs="Arial"/>
          <w:sz w:val="24"/>
          <w:szCs w:val="24"/>
        </w:rPr>
        <w:t>A.C-2.4</w:t>
      </w:r>
    </w:p>
    <w:p w14:paraId="67BE926B" w14:textId="36D7CD7B" w:rsidR="00F66801" w:rsidRDefault="002857E6" w:rsidP="002857E6">
      <w:pPr>
        <w:rPr>
          <w:rFonts w:ascii="Arial" w:hAnsi="Arial" w:cs="Arial"/>
          <w:sz w:val="24"/>
          <w:szCs w:val="24"/>
        </w:rPr>
      </w:pPr>
      <w:r>
        <w:rPr>
          <w:rFonts w:ascii="Arial" w:hAnsi="Arial" w:cs="Arial"/>
          <w:sz w:val="24"/>
          <w:szCs w:val="24"/>
        </w:rPr>
        <w:t>Adhering to</w:t>
      </w:r>
      <w:r w:rsidRPr="002857E6">
        <w:rPr>
          <w:rFonts w:ascii="Arial" w:hAnsi="Arial" w:cs="Arial"/>
          <w:sz w:val="24"/>
          <w:szCs w:val="24"/>
        </w:rPr>
        <w:t xml:space="preserve"> legal requirements is crucial while developing and executing a reward framework. Organisations must ensure that they are paying at least the national living wage or the national minimum wage when determining remuneration. The minimum wage varies according on age, with the youngest worker receiving at least £5.28 per hour and those over 23 making at least £10.42. Organisations are allowed to pay more than the minimum but not less. </w:t>
      </w:r>
      <w:r w:rsidR="00E25AA4" w:rsidRPr="002857E6">
        <w:rPr>
          <w:rFonts w:ascii="Arial" w:hAnsi="Arial" w:cs="Arial"/>
          <w:sz w:val="24"/>
          <w:szCs w:val="24"/>
        </w:rPr>
        <w:t>It is</w:t>
      </w:r>
      <w:r w:rsidRPr="002857E6">
        <w:rPr>
          <w:rFonts w:ascii="Arial" w:hAnsi="Arial" w:cs="Arial"/>
          <w:sz w:val="24"/>
          <w:szCs w:val="24"/>
        </w:rPr>
        <w:t xml:space="preserve"> critical that incentives operate as a salary sacrifice prevent the employee from getting the NMW. Pret A Manger was found to have violated this regulation, which workers give up a portion of their salary in return for childcare vouchers, which ultimately reduced their salary to below the NMW (Hattersley, 2021)</w:t>
      </w:r>
      <w:r>
        <w:rPr>
          <w:rFonts w:ascii="Arial" w:hAnsi="Arial" w:cs="Arial"/>
          <w:sz w:val="24"/>
          <w:szCs w:val="24"/>
        </w:rPr>
        <w:t>.</w:t>
      </w:r>
    </w:p>
    <w:p w14:paraId="46172BFB" w14:textId="77777777" w:rsidR="002857E6" w:rsidRDefault="002857E6" w:rsidP="002857E6">
      <w:pPr>
        <w:rPr>
          <w:rFonts w:ascii="Arial" w:hAnsi="Arial" w:cs="Arial"/>
          <w:sz w:val="24"/>
          <w:szCs w:val="24"/>
        </w:rPr>
      </w:pPr>
    </w:p>
    <w:p w14:paraId="18DA23D3" w14:textId="3A36CFE5" w:rsidR="00EB1997" w:rsidRDefault="00132DEC" w:rsidP="002857E6">
      <w:pPr>
        <w:rPr>
          <w:rFonts w:ascii="Arial" w:hAnsi="Arial" w:cs="Arial"/>
          <w:sz w:val="24"/>
          <w:szCs w:val="24"/>
        </w:rPr>
      </w:pPr>
      <w:r w:rsidRPr="00132DEC">
        <w:rPr>
          <w:rFonts w:ascii="Arial" w:hAnsi="Arial" w:cs="Arial"/>
          <w:sz w:val="24"/>
          <w:szCs w:val="24"/>
        </w:rPr>
        <w:t xml:space="preserve">Organisations must ensure they comply with the laws pertaining to equal pay. Pay should be equitable for workers doing similar or equal jobs irrespective of gender, colour, or other protected characteristics. Organisations that are committed to ethical </w:t>
      </w:r>
      <w:r>
        <w:rPr>
          <w:rFonts w:ascii="Arial" w:hAnsi="Arial" w:cs="Arial"/>
          <w:sz w:val="24"/>
          <w:szCs w:val="24"/>
        </w:rPr>
        <w:t xml:space="preserve">practices </w:t>
      </w:r>
      <w:r w:rsidRPr="00132DEC">
        <w:rPr>
          <w:rFonts w:ascii="Arial" w:hAnsi="Arial" w:cs="Arial"/>
          <w:sz w:val="24"/>
          <w:szCs w:val="24"/>
        </w:rPr>
        <w:t xml:space="preserve">should conduct pay audits to proactively correct any inadvertent disparities. The Equal Pay Law includes contractual terms and conditions such as holiday entitlement and compensation, overtime pay, and sick pay in addition to basic pay </w:t>
      </w:r>
      <w:r>
        <w:rPr>
          <w:rFonts w:ascii="Arial" w:hAnsi="Arial" w:cs="Arial"/>
          <w:sz w:val="24"/>
          <w:szCs w:val="24"/>
        </w:rPr>
        <w:t>(ACAS, 2022)</w:t>
      </w:r>
      <w:r w:rsidR="00DE1EB2">
        <w:rPr>
          <w:rFonts w:ascii="Arial" w:hAnsi="Arial" w:cs="Arial"/>
          <w:sz w:val="24"/>
          <w:szCs w:val="24"/>
        </w:rPr>
        <w:t xml:space="preserve">. </w:t>
      </w:r>
      <w:r w:rsidR="00F85CB2" w:rsidRPr="00F85CB2">
        <w:rPr>
          <w:rFonts w:ascii="Arial" w:hAnsi="Arial" w:cs="Arial"/>
          <w:sz w:val="24"/>
          <w:szCs w:val="24"/>
        </w:rPr>
        <w:t xml:space="preserve">Recently, supermarkets have been at the centre of several lengthy equal pay allegations in the media. A claim was brought against Asda in 2014, involving </w:t>
      </w:r>
      <w:r w:rsidR="00F85CB2">
        <w:rPr>
          <w:rFonts w:ascii="Arial" w:hAnsi="Arial" w:cs="Arial"/>
          <w:sz w:val="24"/>
          <w:szCs w:val="24"/>
        </w:rPr>
        <w:t>approximately</w:t>
      </w:r>
      <w:r w:rsidR="00F85CB2" w:rsidRPr="00F85CB2">
        <w:rPr>
          <w:rFonts w:ascii="Arial" w:hAnsi="Arial" w:cs="Arial"/>
          <w:sz w:val="24"/>
          <w:szCs w:val="24"/>
        </w:rPr>
        <w:t xml:space="preserve"> 55,000 shop floor </w:t>
      </w:r>
      <w:r w:rsidR="00F85CB2">
        <w:rPr>
          <w:rFonts w:ascii="Arial" w:hAnsi="Arial" w:cs="Arial"/>
          <w:sz w:val="24"/>
          <w:szCs w:val="24"/>
        </w:rPr>
        <w:t>workers</w:t>
      </w:r>
      <w:r w:rsidR="00F85CB2" w:rsidRPr="00F85CB2">
        <w:rPr>
          <w:rFonts w:ascii="Arial" w:hAnsi="Arial" w:cs="Arial"/>
          <w:sz w:val="24"/>
          <w:szCs w:val="24"/>
        </w:rPr>
        <w:t>. Should Asda lose the litigation, it may result in a payout of £1.2 billion in historical wages and incur additional annual compensation costs of £400 million (Asthana, 2023).</w:t>
      </w:r>
    </w:p>
    <w:p w14:paraId="3A37A781" w14:textId="77777777" w:rsidR="00A8490F" w:rsidRDefault="00A8490F" w:rsidP="002857E6">
      <w:pPr>
        <w:rPr>
          <w:rFonts w:ascii="Arial" w:hAnsi="Arial" w:cs="Arial"/>
          <w:sz w:val="24"/>
          <w:szCs w:val="24"/>
        </w:rPr>
      </w:pPr>
    </w:p>
    <w:p w14:paraId="208A2CFF" w14:textId="7A9647C8" w:rsidR="00A8490F" w:rsidRDefault="00A8490F" w:rsidP="002857E6">
      <w:pPr>
        <w:rPr>
          <w:rFonts w:ascii="Arial" w:hAnsi="Arial" w:cs="Arial"/>
          <w:sz w:val="24"/>
          <w:szCs w:val="24"/>
        </w:rPr>
      </w:pPr>
      <w:r w:rsidRPr="00A8490F">
        <w:rPr>
          <w:rFonts w:ascii="Arial" w:hAnsi="Arial" w:cs="Arial"/>
          <w:sz w:val="24"/>
          <w:szCs w:val="24"/>
        </w:rPr>
        <w:t xml:space="preserve">Employment law regulates holiday entitlement, providing equitable treatment for employees. Annually, full-time workers are usually entitled to 28 days of paid leave, which includes public holidays. Public holidays may be incorporated by employers into the total entitlement. A prorated payment is given to part-timers according to their actual hours worked. Holiday entitlements start to accrue on the first day of work. </w:t>
      </w:r>
      <w:r>
        <w:rPr>
          <w:rFonts w:ascii="Arial" w:hAnsi="Arial" w:cs="Arial"/>
          <w:sz w:val="24"/>
          <w:szCs w:val="24"/>
        </w:rPr>
        <w:t>Employers can offer more than the statutory minimum but no less.</w:t>
      </w:r>
      <w:r w:rsidRPr="00A8490F">
        <w:rPr>
          <w:rFonts w:ascii="Arial" w:hAnsi="Arial" w:cs="Arial"/>
          <w:sz w:val="24"/>
          <w:szCs w:val="24"/>
        </w:rPr>
        <w:t xml:space="preserve"> Employers risk legal ramifications if they violate these requirements</w:t>
      </w:r>
      <w:r>
        <w:rPr>
          <w:rFonts w:ascii="Arial" w:hAnsi="Arial" w:cs="Arial"/>
          <w:sz w:val="24"/>
          <w:szCs w:val="24"/>
        </w:rPr>
        <w:t xml:space="preserve"> (CIPD, 2023</w:t>
      </w:r>
      <w:r w:rsidR="00EC2725">
        <w:rPr>
          <w:rFonts w:ascii="Arial" w:hAnsi="Arial" w:cs="Arial"/>
          <w:sz w:val="24"/>
          <w:szCs w:val="24"/>
        </w:rPr>
        <w:t>)</w:t>
      </w:r>
      <w:r w:rsidRPr="00A8490F">
        <w:rPr>
          <w:rFonts w:ascii="Arial" w:hAnsi="Arial" w:cs="Arial"/>
          <w:sz w:val="24"/>
          <w:szCs w:val="24"/>
        </w:rPr>
        <w:t>.</w:t>
      </w:r>
    </w:p>
    <w:p w14:paraId="31AC3979" w14:textId="77777777" w:rsidR="002857E6" w:rsidRDefault="002857E6" w:rsidP="002857E6">
      <w:pPr>
        <w:rPr>
          <w:rFonts w:ascii="Arial" w:hAnsi="Arial" w:cs="Arial"/>
          <w:sz w:val="24"/>
          <w:szCs w:val="24"/>
        </w:rPr>
      </w:pPr>
    </w:p>
    <w:p w14:paraId="22965800" w14:textId="0948483A" w:rsidR="00EC2725" w:rsidRDefault="00EC2725" w:rsidP="002857E6">
      <w:pPr>
        <w:rPr>
          <w:rFonts w:ascii="Arial" w:hAnsi="Arial" w:cs="Arial"/>
          <w:sz w:val="24"/>
          <w:szCs w:val="24"/>
        </w:rPr>
      </w:pPr>
      <w:r>
        <w:rPr>
          <w:rFonts w:ascii="Arial" w:hAnsi="Arial" w:cs="Arial"/>
          <w:sz w:val="24"/>
          <w:szCs w:val="24"/>
        </w:rPr>
        <w:t>A.C-3.1</w:t>
      </w:r>
    </w:p>
    <w:p w14:paraId="0880D42C" w14:textId="59321A7A" w:rsidR="00390D9A" w:rsidRDefault="007E7D36" w:rsidP="002857E6">
      <w:pPr>
        <w:rPr>
          <w:rFonts w:ascii="Arial" w:hAnsi="Arial" w:cs="Arial"/>
          <w:sz w:val="24"/>
          <w:szCs w:val="24"/>
        </w:rPr>
      </w:pPr>
      <w:r>
        <w:br/>
      </w:r>
      <w:r w:rsidRPr="007E7D36">
        <w:rPr>
          <w:rFonts w:ascii="Arial" w:hAnsi="Arial" w:cs="Arial"/>
          <w:sz w:val="24"/>
          <w:szCs w:val="24"/>
        </w:rPr>
        <w:t xml:space="preserve">According to </w:t>
      </w:r>
      <w:r w:rsidRPr="005E6924">
        <w:rPr>
          <w:rFonts w:ascii="Arial" w:hAnsi="Arial" w:cs="Arial"/>
          <w:sz w:val="24"/>
          <w:szCs w:val="24"/>
        </w:rPr>
        <w:t>Gifford (2022)</w:t>
      </w:r>
      <w:r w:rsidR="005E6924" w:rsidRPr="005E6924">
        <w:rPr>
          <w:rFonts w:ascii="Arial" w:hAnsi="Arial" w:cs="Arial"/>
          <w:sz w:val="24"/>
          <w:szCs w:val="24"/>
        </w:rPr>
        <w:t>,</w:t>
      </w:r>
      <w:r w:rsidRPr="005E6924">
        <w:rPr>
          <w:rFonts w:ascii="Arial" w:hAnsi="Arial" w:cs="Arial"/>
          <w:sz w:val="24"/>
          <w:szCs w:val="24"/>
        </w:rPr>
        <w:t xml:space="preserve"> p</w:t>
      </w:r>
      <w:r w:rsidRPr="005E6924">
        <w:rPr>
          <w:rFonts w:ascii="Arial" w:hAnsi="Arial" w:cs="Arial"/>
          <w:sz w:val="24"/>
          <w:szCs w:val="24"/>
        </w:rPr>
        <w:t>erformance management is a process designed to improve the individual and collective performance</w:t>
      </w:r>
      <w:r w:rsidRPr="007E7D36">
        <w:rPr>
          <w:rFonts w:ascii="Arial" w:hAnsi="Arial" w:cs="Arial"/>
          <w:sz w:val="24"/>
          <w:szCs w:val="24"/>
        </w:rPr>
        <w:t xml:space="preserve"> of employees</w:t>
      </w:r>
      <w:r w:rsidRPr="007E7D36">
        <w:rPr>
          <w:rFonts w:ascii="Arial" w:hAnsi="Arial" w:cs="Arial"/>
          <w:sz w:val="24"/>
          <w:szCs w:val="24"/>
        </w:rPr>
        <w:t xml:space="preserve"> inline with the organisational objectives.</w:t>
      </w:r>
    </w:p>
    <w:p w14:paraId="0370C313" w14:textId="63D2545D" w:rsidR="00C21609" w:rsidRDefault="00F1192D" w:rsidP="00F1192D">
      <w:pPr>
        <w:rPr>
          <w:rFonts w:ascii="Arial" w:hAnsi="Arial" w:cs="Arial"/>
          <w:sz w:val="24"/>
          <w:szCs w:val="24"/>
        </w:rPr>
      </w:pPr>
      <w:r>
        <w:rPr>
          <w:rFonts w:ascii="Arial" w:hAnsi="Arial" w:cs="Arial"/>
          <w:sz w:val="24"/>
          <w:szCs w:val="24"/>
        </w:rPr>
        <w:t>There are several approaches and tool</w:t>
      </w:r>
      <w:r w:rsidR="00D81999">
        <w:rPr>
          <w:rFonts w:ascii="Arial" w:hAnsi="Arial" w:cs="Arial"/>
          <w:sz w:val="24"/>
          <w:szCs w:val="24"/>
        </w:rPr>
        <w:t>s</w:t>
      </w:r>
      <w:r>
        <w:rPr>
          <w:rFonts w:ascii="Arial" w:hAnsi="Arial" w:cs="Arial"/>
          <w:sz w:val="24"/>
          <w:szCs w:val="24"/>
        </w:rPr>
        <w:t xml:space="preserve"> used for performance management</w:t>
      </w:r>
      <w:r w:rsidR="0091258F">
        <w:rPr>
          <w:rFonts w:ascii="Arial" w:hAnsi="Arial" w:cs="Arial"/>
          <w:sz w:val="24"/>
          <w:szCs w:val="24"/>
        </w:rPr>
        <w:t>. The</w:t>
      </w:r>
      <w:r>
        <w:rPr>
          <w:rFonts w:ascii="Arial" w:hAnsi="Arial" w:cs="Arial"/>
          <w:sz w:val="24"/>
          <w:szCs w:val="24"/>
        </w:rPr>
        <w:t xml:space="preserve"> </w:t>
      </w:r>
      <w:r>
        <w:rPr>
          <w:rFonts w:ascii="Arial" w:hAnsi="Arial" w:cs="Arial"/>
          <w:sz w:val="24"/>
          <w:szCs w:val="24"/>
        </w:rPr>
        <w:t>360-degree</w:t>
      </w:r>
      <w:r>
        <w:rPr>
          <w:rFonts w:ascii="Arial" w:hAnsi="Arial" w:cs="Arial"/>
          <w:sz w:val="24"/>
          <w:szCs w:val="24"/>
        </w:rPr>
        <w:t xml:space="preserve"> feedback</w:t>
      </w:r>
      <w:r w:rsidR="0091258F">
        <w:rPr>
          <w:rFonts w:ascii="Arial" w:hAnsi="Arial" w:cs="Arial"/>
          <w:sz w:val="24"/>
          <w:szCs w:val="24"/>
        </w:rPr>
        <w:t xml:space="preserve"> approach</w:t>
      </w:r>
      <w:r>
        <w:rPr>
          <w:rFonts w:ascii="Arial" w:hAnsi="Arial" w:cs="Arial"/>
          <w:sz w:val="24"/>
          <w:szCs w:val="24"/>
        </w:rPr>
        <w:t xml:space="preserve"> provides a </w:t>
      </w:r>
      <w:r>
        <w:rPr>
          <w:rFonts w:ascii="Arial" w:hAnsi="Arial" w:cs="Arial"/>
          <w:sz w:val="24"/>
          <w:szCs w:val="24"/>
        </w:rPr>
        <w:t>detailed</w:t>
      </w:r>
      <w:r>
        <w:rPr>
          <w:rFonts w:ascii="Arial" w:hAnsi="Arial" w:cs="Arial"/>
          <w:sz w:val="24"/>
          <w:szCs w:val="24"/>
        </w:rPr>
        <w:t xml:space="preserve"> view of employee performance by </w:t>
      </w:r>
      <w:r>
        <w:rPr>
          <w:rFonts w:ascii="Arial" w:hAnsi="Arial" w:cs="Arial"/>
          <w:sz w:val="24"/>
          <w:szCs w:val="24"/>
        </w:rPr>
        <w:t>gathering</w:t>
      </w:r>
      <w:r>
        <w:rPr>
          <w:rFonts w:ascii="Arial" w:hAnsi="Arial" w:cs="Arial"/>
          <w:sz w:val="24"/>
          <w:szCs w:val="24"/>
        </w:rPr>
        <w:t xml:space="preserve"> feedback from colleagues, clients and managers. The </w:t>
      </w:r>
      <w:r>
        <w:rPr>
          <w:rFonts w:ascii="Arial" w:hAnsi="Arial" w:cs="Arial"/>
          <w:sz w:val="24"/>
          <w:szCs w:val="24"/>
        </w:rPr>
        <w:t>technique</w:t>
      </w:r>
      <w:r>
        <w:rPr>
          <w:rFonts w:ascii="Arial" w:hAnsi="Arial" w:cs="Arial"/>
          <w:sz w:val="24"/>
          <w:szCs w:val="24"/>
        </w:rPr>
        <w:t xml:space="preserve"> </w:t>
      </w:r>
      <w:r>
        <w:rPr>
          <w:rFonts w:ascii="Arial" w:hAnsi="Arial" w:cs="Arial"/>
          <w:sz w:val="24"/>
          <w:szCs w:val="24"/>
        </w:rPr>
        <w:t>fosters</w:t>
      </w:r>
      <w:r>
        <w:rPr>
          <w:rFonts w:ascii="Arial" w:hAnsi="Arial" w:cs="Arial"/>
          <w:sz w:val="24"/>
          <w:szCs w:val="24"/>
        </w:rPr>
        <w:t xml:space="preserve"> self-awareness by providing staff members with a complete awareness of their achievements and opportunities for growth.</w:t>
      </w:r>
      <w:r w:rsidR="00A70C6F">
        <w:rPr>
          <w:rFonts w:ascii="Arial" w:hAnsi="Arial" w:cs="Arial"/>
          <w:sz w:val="24"/>
          <w:szCs w:val="24"/>
        </w:rPr>
        <w:t xml:space="preserve"> </w:t>
      </w:r>
      <w:r>
        <w:rPr>
          <w:rFonts w:ascii="Arial" w:hAnsi="Arial" w:cs="Arial"/>
          <w:sz w:val="24"/>
          <w:szCs w:val="24"/>
        </w:rPr>
        <w:t xml:space="preserve">Its development approach encourages and values ongoing development whilst opening doors for skill improvement. Including </w:t>
      </w:r>
      <w:r>
        <w:rPr>
          <w:rFonts w:ascii="Arial" w:hAnsi="Arial" w:cs="Arial"/>
          <w:sz w:val="24"/>
          <w:szCs w:val="24"/>
        </w:rPr>
        <w:t>others</w:t>
      </w:r>
      <w:r>
        <w:rPr>
          <w:rFonts w:ascii="Arial" w:hAnsi="Arial" w:cs="Arial"/>
          <w:sz w:val="24"/>
          <w:szCs w:val="24"/>
        </w:rPr>
        <w:t xml:space="preserve"> in the process </w:t>
      </w:r>
      <w:r>
        <w:rPr>
          <w:rFonts w:ascii="Arial" w:hAnsi="Arial" w:cs="Arial"/>
          <w:sz w:val="24"/>
          <w:szCs w:val="24"/>
        </w:rPr>
        <w:lastRenderedPageBreak/>
        <w:t>fosters collaboration and teamwork, which can improve the dynamics within the organisation.</w:t>
      </w:r>
      <w:r w:rsidR="00AA4ECC">
        <w:rPr>
          <w:rFonts w:ascii="Arial" w:hAnsi="Arial" w:cs="Arial"/>
          <w:sz w:val="24"/>
          <w:szCs w:val="24"/>
        </w:rPr>
        <w:t xml:space="preserve"> </w:t>
      </w:r>
      <w:r w:rsidR="00C21609" w:rsidRPr="00C21609">
        <w:rPr>
          <w:rFonts w:ascii="Arial" w:hAnsi="Arial" w:cs="Arial"/>
          <w:sz w:val="24"/>
          <w:szCs w:val="24"/>
        </w:rPr>
        <w:t xml:space="preserve">However, 360-degree feedback has drawbacks, such as the possibility of bias despite efforts to maintain anonymity, which could affect the accuracy of the results. Due to the process's </w:t>
      </w:r>
      <w:r w:rsidR="00A70C6F">
        <w:rPr>
          <w:rFonts w:ascii="Arial" w:hAnsi="Arial" w:cs="Arial"/>
          <w:sz w:val="24"/>
          <w:szCs w:val="24"/>
        </w:rPr>
        <w:t xml:space="preserve">arduous </w:t>
      </w:r>
      <w:r w:rsidR="00A70C6F" w:rsidRPr="00C21609">
        <w:rPr>
          <w:rFonts w:ascii="Arial" w:hAnsi="Arial" w:cs="Arial"/>
          <w:sz w:val="24"/>
          <w:szCs w:val="24"/>
        </w:rPr>
        <w:t>nature</w:t>
      </w:r>
      <w:r w:rsidR="00C21609" w:rsidRPr="00C21609">
        <w:rPr>
          <w:rFonts w:ascii="Arial" w:hAnsi="Arial" w:cs="Arial"/>
          <w:sz w:val="24"/>
          <w:szCs w:val="24"/>
        </w:rPr>
        <w:t>, a substantial time and resource commitment is required. Honesty may be hampered by conflicts of interest, and the calibre of employee input may be impacted by skill differences. Furthermore, it is possible for feedback to favour likeability over objective performance, which may reduce the impact of helpful criticism</w:t>
      </w:r>
      <w:r w:rsidR="00AA4ECC">
        <w:rPr>
          <w:rFonts w:ascii="Arial" w:hAnsi="Arial" w:cs="Arial"/>
          <w:sz w:val="24"/>
          <w:szCs w:val="24"/>
        </w:rPr>
        <w:t xml:space="preserve"> (Heathf</w:t>
      </w:r>
      <w:r w:rsidR="00A70C6F">
        <w:rPr>
          <w:rFonts w:ascii="Arial" w:hAnsi="Arial" w:cs="Arial"/>
          <w:sz w:val="24"/>
          <w:szCs w:val="24"/>
        </w:rPr>
        <w:t>ie</w:t>
      </w:r>
      <w:r w:rsidR="00AA4ECC">
        <w:rPr>
          <w:rFonts w:ascii="Arial" w:hAnsi="Arial" w:cs="Arial"/>
          <w:sz w:val="24"/>
          <w:szCs w:val="24"/>
        </w:rPr>
        <w:t>ld</w:t>
      </w:r>
      <w:r w:rsidR="00A70C6F">
        <w:rPr>
          <w:rFonts w:ascii="Arial" w:hAnsi="Arial" w:cs="Arial"/>
          <w:sz w:val="24"/>
          <w:szCs w:val="24"/>
        </w:rPr>
        <w:t>, 2022)</w:t>
      </w:r>
      <w:r w:rsidR="00C21609" w:rsidRPr="00C21609">
        <w:rPr>
          <w:rFonts w:ascii="Arial" w:hAnsi="Arial" w:cs="Arial"/>
          <w:sz w:val="24"/>
          <w:szCs w:val="24"/>
        </w:rPr>
        <w:t>.</w:t>
      </w:r>
    </w:p>
    <w:p w14:paraId="5C2A5C78" w14:textId="6461EA68" w:rsidR="006251FA" w:rsidRDefault="006251FA" w:rsidP="00F1192D">
      <w:pPr>
        <w:rPr>
          <w:rFonts w:ascii="Arial" w:hAnsi="Arial" w:cs="Arial"/>
          <w:sz w:val="24"/>
          <w:szCs w:val="24"/>
        </w:rPr>
      </w:pPr>
      <w:r w:rsidRPr="006251FA">
        <w:rPr>
          <w:rFonts w:ascii="Arial" w:hAnsi="Arial" w:cs="Arial"/>
          <w:sz w:val="24"/>
          <w:szCs w:val="24"/>
        </w:rPr>
        <w:t xml:space="preserve">Performance management's Balanced Scorecard (BSC) provides a comprehensive measuring framework that </w:t>
      </w:r>
      <w:r w:rsidRPr="006251FA">
        <w:rPr>
          <w:rFonts w:ascii="Arial" w:hAnsi="Arial" w:cs="Arial"/>
          <w:sz w:val="24"/>
          <w:szCs w:val="24"/>
        </w:rPr>
        <w:t>considers</w:t>
      </w:r>
      <w:r w:rsidRPr="006251FA">
        <w:rPr>
          <w:rFonts w:ascii="Arial" w:hAnsi="Arial" w:cs="Arial"/>
          <w:sz w:val="24"/>
          <w:szCs w:val="24"/>
        </w:rPr>
        <w:t xml:space="preserve"> internal operations, customer, financial, and learning/growth perspectives. By integrating performance metrics to organisational objectives, it promotes strategic alignment and encourages participation from all areas of the organisation. The BSC cultivates a culture of continuous organisational improvement by placing a strong emphasis on learning, growth, and innovation</w:t>
      </w:r>
      <w:r>
        <w:rPr>
          <w:rFonts w:ascii="Arial" w:hAnsi="Arial" w:cs="Arial"/>
          <w:sz w:val="24"/>
          <w:szCs w:val="24"/>
        </w:rPr>
        <w:t xml:space="preserve"> (Marr, 2021)</w:t>
      </w:r>
      <w:r w:rsidRPr="006251FA">
        <w:rPr>
          <w:rFonts w:ascii="Arial" w:hAnsi="Arial" w:cs="Arial"/>
          <w:sz w:val="24"/>
          <w:szCs w:val="24"/>
        </w:rPr>
        <w:t>.</w:t>
      </w:r>
      <w:r>
        <w:rPr>
          <w:rFonts w:ascii="Arial" w:hAnsi="Arial" w:cs="Arial"/>
          <w:sz w:val="24"/>
          <w:szCs w:val="24"/>
        </w:rPr>
        <w:t xml:space="preserve"> </w:t>
      </w:r>
      <w:r w:rsidRPr="006251FA">
        <w:rPr>
          <w:rFonts w:ascii="Arial" w:hAnsi="Arial" w:cs="Arial"/>
          <w:sz w:val="24"/>
          <w:szCs w:val="24"/>
        </w:rPr>
        <w:t>The BSC approach has limitations despite its advantages. One of the main challenges is the complexity of implementation, which calls for careful departmental collaboration and preparation. Metric subjectivity adds the possibility of inaccuracy, especially in the customer and learning/growth perspectives. Overemphasising quantitative measures runs the risk of disregarding important qualitative elements. The BSC' is perceived as a long-term strategy tool so may limit how effective it is in solving short-term performance concerns</w:t>
      </w:r>
      <w:r w:rsidR="00A71B25">
        <w:rPr>
          <w:rFonts w:ascii="Arial" w:hAnsi="Arial" w:cs="Arial"/>
          <w:sz w:val="24"/>
          <w:szCs w:val="24"/>
        </w:rPr>
        <w:t xml:space="preserve"> (Jackson, 2023)</w:t>
      </w:r>
      <w:r w:rsidRPr="006251FA">
        <w:rPr>
          <w:rFonts w:ascii="Arial" w:hAnsi="Arial" w:cs="Arial"/>
          <w:sz w:val="24"/>
          <w:szCs w:val="24"/>
        </w:rPr>
        <w:t>.</w:t>
      </w:r>
    </w:p>
    <w:p w14:paraId="2970EEE5" w14:textId="497D9EF0" w:rsidR="0091258F" w:rsidRDefault="0091258F" w:rsidP="00F1192D">
      <w:pPr>
        <w:rPr>
          <w:rFonts w:ascii="Arial" w:hAnsi="Arial" w:cs="Arial"/>
          <w:sz w:val="24"/>
          <w:szCs w:val="24"/>
        </w:rPr>
      </w:pPr>
      <w:r w:rsidRPr="0091258F">
        <w:rPr>
          <w:rFonts w:ascii="Arial" w:hAnsi="Arial" w:cs="Arial"/>
          <w:sz w:val="24"/>
          <w:szCs w:val="24"/>
        </w:rPr>
        <w:t xml:space="preserve">It is essential for organisations to exercise caution when implementing any performance management approach to prevent the appearance that it is a simple check-box activity. </w:t>
      </w:r>
      <w:r w:rsidR="00D81999">
        <w:rPr>
          <w:rFonts w:ascii="Arial" w:hAnsi="Arial" w:cs="Arial"/>
          <w:sz w:val="24"/>
          <w:szCs w:val="24"/>
        </w:rPr>
        <w:t>In other words</w:t>
      </w:r>
      <w:r w:rsidRPr="0091258F">
        <w:rPr>
          <w:rFonts w:ascii="Arial" w:hAnsi="Arial" w:cs="Arial"/>
          <w:sz w:val="24"/>
          <w:szCs w:val="24"/>
        </w:rPr>
        <w:t>, it is viewed as little more than a mundane or administrative duty that needs to be completed with little real involvement or influence. In these situations, performance management may</w:t>
      </w:r>
      <w:r w:rsidR="00D81999">
        <w:rPr>
          <w:rFonts w:ascii="Arial" w:hAnsi="Arial" w:cs="Arial"/>
          <w:sz w:val="24"/>
          <w:szCs w:val="24"/>
        </w:rPr>
        <w:t xml:space="preserve"> </w:t>
      </w:r>
      <w:r w:rsidRPr="0091258F">
        <w:rPr>
          <w:rFonts w:ascii="Arial" w:hAnsi="Arial" w:cs="Arial"/>
          <w:sz w:val="24"/>
          <w:szCs w:val="24"/>
        </w:rPr>
        <w:t xml:space="preserve">be </w:t>
      </w:r>
      <w:r w:rsidRPr="0091258F">
        <w:rPr>
          <w:rFonts w:ascii="Arial" w:hAnsi="Arial" w:cs="Arial"/>
          <w:sz w:val="24"/>
          <w:szCs w:val="24"/>
        </w:rPr>
        <w:t>perceived</w:t>
      </w:r>
      <w:r w:rsidRPr="0091258F">
        <w:rPr>
          <w:rFonts w:ascii="Arial" w:hAnsi="Arial" w:cs="Arial"/>
          <w:sz w:val="24"/>
          <w:szCs w:val="24"/>
        </w:rPr>
        <w:t> as a means of achieving minimum criteria, completing paperwork, and crossing things off a to-do list.</w:t>
      </w:r>
    </w:p>
    <w:p w14:paraId="047F9CB3" w14:textId="77777777" w:rsidR="0091258F" w:rsidRDefault="0091258F" w:rsidP="00F1192D">
      <w:pPr>
        <w:rPr>
          <w:rFonts w:ascii="Arial" w:hAnsi="Arial" w:cs="Arial"/>
          <w:sz w:val="24"/>
          <w:szCs w:val="24"/>
        </w:rPr>
      </w:pPr>
    </w:p>
    <w:p w14:paraId="75FFF016" w14:textId="7EA7734E" w:rsidR="0091258F" w:rsidRDefault="0091258F" w:rsidP="00F1192D">
      <w:pPr>
        <w:rPr>
          <w:rFonts w:ascii="Arial" w:hAnsi="Arial" w:cs="Arial"/>
          <w:sz w:val="24"/>
          <w:szCs w:val="24"/>
        </w:rPr>
      </w:pPr>
      <w:r>
        <w:rPr>
          <w:rFonts w:ascii="Arial" w:hAnsi="Arial" w:cs="Arial"/>
          <w:sz w:val="24"/>
          <w:szCs w:val="24"/>
        </w:rPr>
        <w:t>A.C-3.2</w:t>
      </w:r>
    </w:p>
    <w:p w14:paraId="7B26C00D" w14:textId="2AFC052C" w:rsidR="0091258F" w:rsidRDefault="00913A6C" w:rsidP="00F1192D">
      <w:pPr>
        <w:rPr>
          <w:rFonts w:ascii="Arial" w:hAnsi="Arial" w:cs="Arial"/>
          <w:sz w:val="24"/>
          <w:szCs w:val="24"/>
        </w:rPr>
      </w:pPr>
      <w:r w:rsidRPr="00913A6C">
        <w:rPr>
          <w:rFonts w:ascii="Arial" w:hAnsi="Arial" w:cs="Arial"/>
          <w:sz w:val="24"/>
          <w:szCs w:val="24"/>
        </w:rPr>
        <w:t xml:space="preserve">People </w:t>
      </w:r>
      <w:r w:rsidRPr="00913A6C">
        <w:rPr>
          <w:rFonts w:ascii="Arial" w:hAnsi="Arial" w:cs="Arial"/>
          <w:sz w:val="24"/>
          <w:szCs w:val="24"/>
        </w:rPr>
        <w:t>pr</w:t>
      </w:r>
      <w:r>
        <w:rPr>
          <w:rFonts w:ascii="Arial" w:hAnsi="Arial" w:cs="Arial"/>
          <w:sz w:val="24"/>
          <w:szCs w:val="24"/>
        </w:rPr>
        <w:t>ofessionals</w:t>
      </w:r>
      <w:r w:rsidR="004E51C4">
        <w:rPr>
          <w:rFonts w:ascii="Arial" w:hAnsi="Arial" w:cs="Arial"/>
          <w:sz w:val="24"/>
          <w:szCs w:val="24"/>
        </w:rPr>
        <w:t xml:space="preserve"> (PP)</w:t>
      </w:r>
      <w:r w:rsidRPr="00913A6C">
        <w:rPr>
          <w:rFonts w:ascii="Arial" w:hAnsi="Arial" w:cs="Arial"/>
          <w:sz w:val="24"/>
          <w:szCs w:val="24"/>
        </w:rPr>
        <w:t xml:space="preserve"> play a critical role in supporting line managers in making consistent and appropriate reward judgements, which is critical for encouraging fairness, motivation, and overall organisational performance.</w:t>
      </w:r>
    </w:p>
    <w:p w14:paraId="13DEE20F" w14:textId="7BAD86C4" w:rsidR="002C5812" w:rsidRDefault="002C5812" w:rsidP="00F1192D">
      <w:pPr>
        <w:rPr>
          <w:rFonts w:ascii="Arial" w:hAnsi="Arial" w:cs="Arial"/>
          <w:sz w:val="24"/>
          <w:szCs w:val="24"/>
        </w:rPr>
      </w:pPr>
      <w:r>
        <w:rPr>
          <w:rFonts w:ascii="Arial" w:hAnsi="Arial" w:cs="Arial"/>
          <w:sz w:val="24"/>
          <w:szCs w:val="24"/>
        </w:rPr>
        <w:t>I</w:t>
      </w:r>
      <w:r w:rsidRPr="002C5812">
        <w:rPr>
          <w:rFonts w:ascii="Arial" w:hAnsi="Arial" w:cs="Arial"/>
          <w:sz w:val="24"/>
          <w:szCs w:val="24"/>
        </w:rPr>
        <w:t xml:space="preserve">t is vital for </w:t>
      </w:r>
      <w:r w:rsidR="004E51C4">
        <w:rPr>
          <w:rFonts w:ascii="Arial" w:hAnsi="Arial" w:cs="Arial"/>
          <w:sz w:val="24"/>
          <w:szCs w:val="24"/>
        </w:rPr>
        <w:t>PP</w:t>
      </w:r>
      <w:r w:rsidRPr="002C5812">
        <w:rPr>
          <w:rFonts w:ascii="Arial" w:hAnsi="Arial" w:cs="Arial"/>
          <w:sz w:val="24"/>
          <w:szCs w:val="24"/>
        </w:rPr>
        <w:t> to ensure legal compliance in reward management. Understanding and complying to employment regulations towards remuneration is required. Noncompliance can result in serious consequences such as litigation, settlements, and reputational harm to the organisation. P</w:t>
      </w:r>
      <w:r w:rsidR="004E51C4">
        <w:rPr>
          <w:rFonts w:ascii="Arial" w:hAnsi="Arial" w:cs="Arial"/>
          <w:sz w:val="24"/>
          <w:szCs w:val="24"/>
        </w:rPr>
        <w:t>P</w:t>
      </w:r>
      <w:r w:rsidRPr="002C5812">
        <w:rPr>
          <w:rFonts w:ascii="Arial" w:hAnsi="Arial" w:cs="Arial"/>
          <w:sz w:val="24"/>
          <w:szCs w:val="24"/>
        </w:rPr>
        <w:t> operate as a proactive bridge between the organisation and legal requirements, creating and maintaining policies that are legally compliant. Audits and evaluations should be undertaken on a regular basis to identify and correct potential areas of noncompliance. Maintaining ethical standards is essential for building a workplace culture based on integrity and fairness, promoting trust and transparency</w:t>
      </w:r>
      <w:r w:rsidR="00D756CB">
        <w:rPr>
          <w:rFonts w:ascii="Arial" w:hAnsi="Arial" w:cs="Arial"/>
          <w:sz w:val="24"/>
          <w:szCs w:val="24"/>
        </w:rPr>
        <w:t xml:space="preserve"> (Advanced PR, 2023)</w:t>
      </w:r>
      <w:r w:rsidRPr="002C5812">
        <w:rPr>
          <w:rFonts w:ascii="Arial" w:hAnsi="Arial" w:cs="Arial"/>
          <w:sz w:val="24"/>
          <w:szCs w:val="24"/>
        </w:rPr>
        <w:t>.</w:t>
      </w:r>
    </w:p>
    <w:p w14:paraId="5B9EB6FE" w14:textId="12B62795" w:rsidR="00885B41" w:rsidRDefault="004E51C4" w:rsidP="00F1192D">
      <w:pPr>
        <w:rPr>
          <w:rFonts w:ascii="Arial" w:hAnsi="Arial" w:cs="Arial"/>
          <w:sz w:val="24"/>
          <w:szCs w:val="24"/>
        </w:rPr>
      </w:pPr>
      <w:r w:rsidRPr="004E51C4">
        <w:rPr>
          <w:rFonts w:ascii="Arial" w:hAnsi="Arial" w:cs="Arial"/>
          <w:sz w:val="24"/>
          <w:szCs w:val="24"/>
        </w:rPr>
        <w:t xml:space="preserve">Due to a variety of reasons, including </w:t>
      </w:r>
      <w:r w:rsidR="00772CDD">
        <w:rPr>
          <w:rFonts w:ascii="Arial" w:hAnsi="Arial" w:cs="Arial"/>
          <w:sz w:val="24"/>
          <w:szCs w:val="24"/>
        </w:rPr>
        <w:t>the horns/halo effect</w:t>
      </w:r>
      <w:r w:rsidRPr="004E51C4">
        <w:rPr>
          <w:rFonts w:ascii="Arial" w:hAnsi="Arial" w:cs="Arial"/>
          <w:sz w:val="24"/>
          <w:szCs w:val="24"/>
        </w:rPr>
        <w:t>,</w:t>
      </w:r>
      <w:r w:rsidR="00772CDD">
        <w:rPr>
          <w:rFonts w:ascii="Arial" w:hAnsi="Arial" w:cs="Arial"/>
          <w:sz w:val="24"/>
          <w:szCs w:val="24"/>
        </w:rPr>
        <w:t xml:space="preserve"> leniency bias</w:t>
      </w:r>
      <w:r w:rsidRPr="004E51C4">
        <w:rPr>
          <w:rFonts w:ascii="Arial" w:hAnsi="Arial" w:cs="Arial"/>
          <w:sz w:val="24"/>
          <w:szCs w:val="24"/>
        </w:rPr>
        <w:t xml:space="preserve"> </w:t>
      </w:r>
      <w:r w:rsidR="00772CDD">
        <w:rPr>
          <w:rFonts w:ascii="Arial" w:hAnsi="Arial" w:cs="Arial"/>
          <w:sz w:val="24"/>
          <w:szCs w:val="24"/>
        </w:rPr>
        <w:t>or an identity bias</w:t>
      </w:r>
      <w:r w:rsidRPr="004E51C4">
        <w:rPr>
          <w:rFonts w:ascii="Arial" w:hAnsi="Arial" w:cs="Arial"/>
          <w:sz w:val="24"/>
          <w:szCs w:val="24"/>
        </w:rPr>
        <w:t xml:space="preserve">, managers may unintentionally apply bias into rewards decisions. Issues with performance attribution, ignorance, and an organisation's culture that does not actively support diversity may exacerbate bias. Biased decisions can also be a result of poor </w:t>
      </w:r>
      <w:r w:rsidRPr="004E51C4">
        <w:rPr>
          <w:rFonts w:ascii="Arial" w:hAnsi="Arial" w:cs="Arial"/>
          <w:sz w:val="24"/>
          <w:szCs w:val="24"/>
        </w:rPr>
        <w:lastRenderedPageBreak/>
        <w:t>training, limited information, time limits, and outside pressures.</w:t>
      </w:r>
      <w:r>
        <w:rPr>
          <w:rFonts w:ascii="Arial" w:hAnsi="Arial" w:cs="Arial"/>
          <w:sz w:val="24"/>
          <w:szCs w:val="24"/>
        </w:rPr>
        <w:t xml:space="preserve"> </w:t>
      </w:r>
      <w:r w:rsidRPr="004E51C4">
        <w:rPr>
          <w:rFonts w:ascii="Arial" w:hAnsi="Arial" w:cs="Arial"/>
          <w:sz w:val="24"/>
          <w:szCs w:val="24"/>
        </w:rPr>
        <w:t xml:space="preserve">Through data audits, </w:t>
      </w:r>
      <w:r>
        <w:rPr>
          <w:rFonts w:ascii="Arial" w:hAnsi="Arial" w:cs="Arial"/>
          <w:sz w:val="24"/>
          <w:szCs w:val="24"/>
        </w:rPr>
        <w:t>PP</w:t>
      </w:r>
      <w:r w:rsidRPr="004E51C4">
        <w:rPr>
          <w:rFonts w:ascii="Arial" w:hAnsi="Arial" w:cs="Arial"/>
          <w:sz w:val="24"/>
          <w:szCs w:val="24"/>
        </w:rPr>
        <w:t xml:space="preserve"> can proactively detect and rectify potential biases or discrepancies in reward practises through effective engagement with management. Ensuring that rewards comply with organi</w:t>
      </w:r>
      <w:r>
        <w:rPr>
          <w:rFonts w:ascii="Arial" w:hAnsi="Arial" w:cs="Arial"/>
          <w:sz w:val="24"/>
          <w:szCs w:val="24"/>
        </w:rPr>
        <w:t>s</w:t>
      </w:r>
      <w:r w:rsidRPr="004E51C4">
        <w:rPr>
          <w:rFonts w:ascii="Arial" w:hAnsi="Arial" w:cs="Arial"/>
          <w:sz w:val="24"/>
          <w:szCs w:val="24"/>
        </w:rPr>
        <w:t>ational policies involves conducting a thorough evaluation, including an in-depth review of performance measures, remuneration structures, and recognition methods. This process helps highlight any biases in the reward system.</w:t>
      </w:r>
      <w:r>
        <w:rPr>
          <w:rFonts w:ascii="Arial" w:hAnsi="Arial" w:cs="Arial"/>
          <w:sz w:val="24"/>
          <w:szCs w:val="24"/>
        </w:rPr>
        <w:t xml:space="preserve"> PP</w:t>
      </w:r>
      <w:r w:rsidRPr="004E51C4">
        <w:rPr>
          <w:rFonts w:ascii="Arial" w:hAnsi="Arial" w:cs="Arial"/>
          <w:sz w:val="24"/>
          <w:szCs w:val="24"/>
        </w:rPr>
        <w:t xml:space="preserve"> can implement corrective actions, such as extra training or policy revision, to address recognised flaws and enhance fairness and openness</w:t>
      </w:r>
      <w:r w:rsidR="00772CDD">
        <w:rPr>
          <w:rFonts w:ascii="Arial" w:hAnsi="Arial" w:cs="Arial"/>
          <w:sz w:val="24"/>
          <w:szCs w:val="24"/>
        </w:rPr>
        <w:t xml:space="preserve"> (</w:t>
      </w:r>
      <w:proofErr w:type="spellStart"/>
      <w:r w:rsidR="00772CDD">
        <w:rPr>
          <w:rFonts w:ascii="Arial" w:hAnsi="Arial" w:cs="Arial"/>
          <w:sz w:val="24"/>
          <w:szCs w:val="24"/>
        </w:rPr>
        <w:t>Betterworks</w:t>
      </w:r>
      <w:proofErr w:type="spellEnd"/>
      <w:r w:rsidR="00772CDD">
        <w:rPr>
          <w:rFonts w:ascii="Arial" w:hAnsi="Arial" w:cs="Arial"/>
          <w:sz w:val="24"/>
          <w:szCs w:val="24"/>
        </w:rPr>
        <w:t>, 2021)</w:t>
      </w:r>
      <w:r w:rsidRPr="004E51C4">
        <w:rPr>
          <w:rFonts w:ascii="Arial" w:hAnsi="Arial" w:cs="Arial"/>
          <w:sz w:val="24"/>
          <w:szCs w:val="24"/>
        </w:rPr>
        <w:t>.</w:t>
      </w:r>
    </w:p>
    <w:p w14:paraId="72BCC164" w14:textId="0FA527EA" w:rsidR="00885B41" w:rsidRDefault="00885B41" w:rsidP="00F1192D">
      <w:pPr>
        <w:rPr>
          <w:rFonts w:ascii="Arial" w:hAnsi="Arial" w:cs="Arial"/>
          <w:sz w:val="24"/>
          <w:szCs w:val="24"/>
        </w:rPr>
      </w:pPr>
      <w:r w:rsidRPr="00885B41">
        <w:rPr>
          <w:rFonts w:ascii="Arial" w:hAnsi="Arial" w:cs="Arial"/>
          <w:sz w:val="24"/>
          <w:szCs w:val="24"/>
        </w:rPr>
        <w:t xml:space="preserve">Due to their provision of crucial reward insight data, </w:t>
      </w:r>
      <w:r w:rsidR="00C7771C">
        <w:rPr>
          <w:rFonts w:ascii="Arial" w:hAnsi="Arial" w:cs="Arial"/>
          <w:sz w:val="24"/>
          <w:szCs w:val="24"/>
        </w:rPr>
        <w:t>PP</w:t>
      </w:r>
      <w:r w:rsidRPr="00885B41">
        <w:rPr>
          <w:rFonts w:ascii="Arial" w:hAnsi="Arial" w:cs="Arial"/>
          <w:sz w:val="24"/>
          <w:szCs w:val="24"/>
        </w:rPr>
        <w:t xml:space="preserve"> </w:t>
      </w:r>
      <w:proofErr w:type="gramStart"/>
      <w:r w:rsidRPr="00885B41">
        <w:rPr>
          <w:rFonts w:ascii="Arial" w:hAnsi="Arial" w:cs="Arial"/>
          <w:sz w:val="24"/>
          <w:szCs w:val="24"/>
        </w:rPr>
        <w:t>are</w:t>
      </w:r>
      <w:proofErr w:type="gramEnd"/>
      <w:r w:rsidRPr="00885B41">
        <w:rPr>
          <w:rFonts w:ascii="Arial" w:hAnsi="Arial" w:cs="Arial"/>
          <w:sz w:val="24"/>
          <w:szCs w:val="24"/>
        </w:rPr>
        <w:t xml:space="preserve"> key to decision-making. This information</w:t>
      </w:r>
      <w:r w:rsidR="00C7771C">
        <w:rPr>
          <w:rFonts w:ascii="Arial" w:hAnsi="Arial" w:cs="Arial"/>
          <w:sz w:val="24"/>
          <w:szCs w:val="24"/>
        </w:rPr>
        <w:t xml:space="preserve"> can</w:t>
      </w:r>
      <w:r w:rsidRPr="00885B41">
        <w:rPr>
          <w:rFonts w:ascii="Arial" w:hAnsi="Arial" w:cs="Arial"/>
          <w:sz w:val="24"/>
          <w:szCs w:val="24"/>
        </w:rPr>
        <w:t xml:space="preserve"> </w:t>
      </w:r>
      <w:r w:rsidR="00C7771C" w:rsidRPr="00885B41">
        <w:rPr>
          <w:rFonts w:ascii="Arial" w:hAnsi="Arial" w:cs="Arial"/>
          <w:sz w:val="24"/>
          <w:szCs w:val="24"/>
        </w:rPr>
        <w:t>analyse</w:t>
      </w:r>
      <w:r w:rsidRPr="00885B41">
        <w:rPr>
          <w:rFonts w:ascii="Arial" w:hAnsi="Arial" w:cs="Arial"/>
          <w:sz w:val="24"/>
          <w:szCs w:val="24"/>
        </w:rPr>
        <w:t xml:space="preserve"> employee engagement, supports performance reviews, and guides reward initiatives aligning with organisational goals. To evaluate the </w:t>
      </w:r>
      <w:r w:rsidR="00C7771C">
        <w:rPr>
          <w:rFonts w:ascii="Arial" w:hAnsi="Arial" w:cs="Arial"/>
          <w:sz w:val="24"/>
          <w:szCs w:val="24"/>
        </w:rPr>
        <w:t>ROI</w:t>
      </w:r>
      <w:r w:rsidRPr="00885B41">
        <w:rPr>
          <w:rFonts w:ascii="Arial" w:hAnsi="Arial" w:cs="Arial"/>
          <w:sz w:val="24"/>
          <w:szCs w:val="24"/>
        </w:rPr>
        <w:t>, reward uptake analysis is essential. High uptake signifies employee engagement and satisfaction. In contrast, low uptake indicates areas that need adjustment.</w:t>
      </w:r>
      <w:r w:rsidR="004E0F1C">
        <w:rPr>
          <w:rFonts w:ascii="Arial" w:hAnsi="Arial" w:cs="Arial"/>
          <w:sz w:val="24"/>
          <w:szCs w:val="24"/>
        </w:rPr>
        <w:t xml:space="preserve"> Although</w:t>
      </w:r>
      <w:r w:rsidR="00C7771C">
        <w:rPr>
          <w:rFonts w:ascii="Arial" w:hAnsi="Arial" w:cs="Arial"/>
          <w:sz w:val="24"/>
          <w:szCs w:val="24"/>
        </w:rPr>
        <w:t>,</w:t>
      </w:r>
      <w:r w:rsidR="004E0F1C">
        <w:rPr>
          <w:rFonts w:ascii="Arial" w:hAnsi="Arial" w:cs="Arial"/>
          <w:sz w:val="24"/>
          <w:szCs w:val="24"/>
        </w:rPr>
        <w:t xml:space="preserve"> a</w:t>
      </w:r>
      <w:r w:rsidR="004E0F1C" w:rsidRPr="004E0F1C">
        <w:rPr>
          <w:rFonts w:ascii="Arial" w:hAnsi="Arial" w:cs="Arial"/>
          <w:sz w:val="24"/>
          <w:szCs w:val="24"/>
        </w:rPr>
        <w:t>ccording to research conducted by Mercer, 69% of businesses reported that it would take over a week to determine which reward incurred the highest cost</w:t>
      </w:r>
      <w:r w:rsidR="004E0F1C">
        <w:rPr>
          <w:rFonts w:ascii="Arial" w:hAnsi="Arial" w:cs="Arial"/>
          <w:sz w:val="24"/>
          <w:szCs w:val="24"/>
        </w:rPr>
        <w:t xml:space="preserve"> (Mercer, 2023)</w:t>
      </w:r>
      <w:r w:rsidR="004E0F1C" w:rsidRPr="004E0F1C">
        <w:rPr>
          <w:rFonts w:ascii="Arial" w:hAnsi="Arial" w:cs="Arial"/>
          <w:sz w:val="24"/>
          <w:szCs w:val="24"/>
        </w:rPr>
        <w:t>.</w:t>
      </w:r>
    </w:p>
    <w:p w14:paraId="49A0CDD6" w14:textId="77777777" w:rsidR="00772CDD" w:rsidRDefault="00772CDD" w:rsidP="00F1192D">
      <w:pPr>
        <w:rPr>
          <w:rFonts w:ascii="Arial" w:hAnsi="Arial" w:cs="Arial"/>
          <w:sz w:val="24"/>
          <w:szCs w:val="24"/>
        </w:rPr>
      </w:pPr>
    </w:p>
    <w:p w14:paraId="642ADBF0" w14:textId="79967A22" w:rsidR="00C7771C" w:rsidRDefault="00C7771C" w:rsidP="00F1192D">
      <w:pPr>
        <w:rPr>
          <w:rFonts w:ascii="Arial" w:hAnsi="Arial" w:cs="Arial"/>
          <w:sz w:val="24"/>
          <w:szCs w:val="24"/>
        </w:rPr>
      </w:pPr>
      <w:r>
        <w:rPr>
          <w:rFonts w:ascii="Arial" w:hAnsi="Arial" w:cs="Arial"/>
          <w:sz w:val="24"/>
          <w:szCs w:val="24"/>
        </w:rPr>
        <w:t>A.C-3.3</w:t>
      </w:r>
    </w:p>
    <w:p w14:paraId="36850F70" w14:textId="2A9A505D" w:rsidR="00C7771C" w:rsidRDefault="007F23B5" w:rsidP="00F1192D">
      <w:pPr>
        <w:rPr>
          <w:rFonts w:ascii="Arial" w:hAnsi="Arial" w:cs="Arial"/>
          <w:sz w:val="24"/>
          <w:szCs w:val="24"/>
        </w:rPr>
      </w:pPr>
      <w:r w:rsidRPr="007F23B5">
        <w:rPr>
          <w:rFonts w:ascii="Arial" w:hAnsi="Arial" w:cs="Arial"/>
          <w:sz w:val="24"/>
          <w:szCs w:val="24"/>
        </w:rPr>
        <w:t xml:space="preserve">Line managers must ensure that their judgments regarding rewards align with the </w:t>
      </w:r>
      <w:r w:rsidR="00B71532" w:rsidRPr="007F23B5">
        <w:rPr>
          <w:rFonts w:ascii="Arial" w:hAnsi="Arial" w:cs="Arial"/>
          <w:sz w:val="24"/>
          <w:szCs w:val="24"/>
        </w:rPr>
        <w:t>organi</w:t>
      </w:r>
      <w:r w:rsidR="00B71532">
        <w:rPr>
          <w:rFonts w:ascii="Arial" w:hAnsi="Arial" w:cs="Arial"/>
          <w:sz w:val="24"/>
          <w:szCs w:val="24"/>
        </w:rPr>
        <w:t>s</w:t>
      </w:r>
      <w:r w:rsidR="00B71532" w:rsidRPr="007F23B5">
        <w:rPr>
          <w:rFonts w:ascii="Arial" w:hAnsi="Arial" w:cs="Arial"/>
          <w:sz w:val="24"/>
          <w:szCs w:val="24"/>
        </w:rPr>
        <w:t>ational</w:t>
      </w:r>
      <w:r w:rsidRPr="007F23B5">
        <w:rPr>
          <w:rFonts w:ascii="Arial" w:hAnsi="Arial" w:cs="Arial"/>
          <w:sz w:val="24"/>
          <w:szCs w:val="24"/>
        </w:rPr>
        <w:t xml:space="preserve"> approach.</w:t>
      </w:r>
      <w:r>
        <w:rPr>
          <w:rFonts w:ascii="Arial" w:hAnsi="Arial" w:cs="Arial"/>
          <w:sz w:val="24"/>
          <w:szCs w:val="24"/>
        </w:rPr>
        <w:t xml:space="preserve"> </w:t>
      </w:r>
      <w:r w:rsidR="00561819" w:rsidRPr="00561819">
        <w:rPr>
          <w:rFonts w:ascii="Arial" w:hAnsi="Arial" w:cs="Arial"/>
          <w:sz w:val="24"/>
          <w:szCs w:val="24"/>
        </w:rPr>
        <w:t>Line managers need to be well-versed in all organisational policies, including those pertaining to incentive schemes, benefits packages, and overall pay scales. For their judgements to be in line with the larger organisational environment, this information is essential</w:t>
      </w:r>
      <w:r w:rsidR="00561819">
        <w:rPr>
          <w:rFonts w:ascii="Arial" w:hAnsi="Arial" w:cs="Arial"/>
          <w:sz w:val="24"/>
          <w:szCs w:val="24"/>
        </w:rPr>
        <w:t xml:space="preserve"> (George, 2023)</w:t>
      </w:r>
      <w:r w:rsidR="00561819" w:rsidRPr="00561819">
        <w:rPr>
          <w:rFonts w:ascii="Arial" w:hAnsi="Arial" w:cs="Arial"/>
          <w:sz w:val="24"/>
          <w:szCs w:val="24"/>
        </w:rPr>
        <w:t>.</w:t>
      </w:r>
      <w:r w:rsidR="003955B8">
        <w:rPr>
          <w:rFonts w:ascii="Arial" w:hAnsi="Arial" w:cs="Arial"/>
          <w:sz w:val="24"/>
          <w:szCs w:val="24"/>
        </w:rPr>
        <w:t xml:space="preserve"> </w:t>
      </w:r>
      <w:r w:rsidR="003955B8" w:rsidRPr="003955B8">
        <w:rPr>
          <w:rFonts w:ascii="Arial" w:hAnsi="Arial" w:cs="Arial"/>
          <w:sz w:val="24"/>
          <w:szCs w:val="24"/>
        </w:rPr>
        <w:t>For example, line managers who have a thorough understanding of rewards policies and processes can avoid situations like the 60% of employees who, according to the 2019 CIPD reward Management report, never received an explanation about their compensation. Effective training gives line managers self-confidence so they can handle incentives in a professional manner</w:t>
      </w:r>
      <w:r w:rsidR="003955B8">
        <w:rPr>
          <w:rFonts w:ascii="Arial" w:hAnsi="Arial" w:cs="Arial"/>
          <w:sz w:val="24"/>
          <w:szCs w:val="24"/>
        </w:rPr>
        <w:t xml:space="preserve"> (Howlett, 2019)</w:t>
      </w:r>
      <w:r w:rsidR="003955B8" w:rsidRPr="003955B8">
        <w:rPr>
          <w:rFonts w:ascii="Arial" w:hAnsi="Arial" w:cs="Arial"/>
          <w:sz w:val="24"/>
          <w:szCs w:val="24"/>
        </w:rPr>
        <w:t>.</w:t>
      </w:r>
    </w:p>
    <w:p w14:paraId="5BCC8C2E" w14:textId="6DEC07A1" w:rsidR="00035EE6" w:rsidRDefault="00035EE6" w:rsidP="00F1192D">
      <w:pPr>
        <w:rPr>
          <w:rFonts w:ascii="Arial" w:hAnsi="Arial" w:cs="Arial"/>
          <w:sz w:val="24"/>
          <w:szCs w:val="24"/>
        </w:rPr>
      </w:pPr>
      <w:r w:rsidRPr="00035EE6">
        <w:rPr>
          <w:rFonts w:ascii="Arial" w:hAnsi="Arial" w:cs="Arial"/>
          <w:sz w:val="24"/>
          <w:szCs w:val="24"/>
        </w:rPr>
        <w:t>By getting to know their staff members personally, line managers are better able to design benefits and incentives that cater to each employee's needs while staying within the parameters of the organisation. This strategy entails identifying a range of needs, taking work-life balance and career objectives into account, and going beyond just financial compensation to add non-monetary benefits. Line managers are critical in developing strategic plans that are thoughtful, personalised and increase motivation and job satisfaction while also fostering a great workplace culture</w:t>
      </w:r>
      <w:r>
        <w:rPr>
          <w:rFonts w:ascii="Arial" w:hAnsi="Arial" w:cs="Arial"/>
          <w:sz w:val="24"/>
          <w:szCs w:val="24"/>
        </w:rPr>
        <w:t xml:space="preserve"> (Skilbeck, 2019)</w:t>
      </w:r>
      <w:r w:rsidRPr="00035EE6">
        <w:rPr>
          <w:rFonts w:ascii="Arial" w:hAnsi="Arial" w:cs="Arial"/>
          <w:sz w:val="24"/>
          <w:szCs w:val="24"/>
        </w:rPr>
        <w:t>.</w:t>
      </w:r>
    </w:p>
    <w:p w14:paraId="22D8035F" w14:textId="63379429" w:rsidR="009B2E62" w:rsidRDefault="009B2E62" w:rsidP="00F1192D">
      <w:pPr>
        <w:rPr>
          <w:rFonts w:ascii="Arial" w:hAnsi="Arial" w:cs="Arial"/>
          <w:sz w:val="24"/>
          <w:szCs w:val="24"/>
        </w:rPr>
      </w:pPr>
      <w:r w:rsidRPr="009B2E62">
        <w:rPr>
          <w:rFonts w:ascii="Arial" w:hAnsi="Arial" w:cs="Arial"/>
          <w:sz w:val="24"/>
          <w:szCs w:val="24"/>
        </w:rPr>
        <w:t xml:space="preserve">The ability of a line manager to effectively administer rewards depends on the degree of approval authority they possess. They </w:t>
      </w:r>
      <w:proofErr w:type="gramStart"/>
      <w:r w:rsidRPr="009B2E62">
        <w:rPr>
          <w:rFonts w:ascii="Arial" w:hAnsi="Arial" w:cs="Arial"/>
          <w:sz w:val="24"/>
          <w:szCs w:val="24"/>
        </w:rPr>
        <w:t>have to</w:t>
      </w:r>
      <w:proofErr w:type="gramEnd"/>
      <w:r w:rsidRPr="009B2E62">
        <w:rPr>
          <w:rFonts w:ascii="Arial" w:hAnsi="Arial" w:cs="Arial"/>
          <w:sz w:val="24"/>
          <w:szCs w:val="24"/>
        </w:rPr>
        <w:t xml:space="preserve"> decide what they can approve on their own and when they need approval from senior management. By being aware of these limitations, typical reward issues can be resolved quickly and in a way that maintains compliance and strategic objectives. Asking for permission when needed emphasises responsibility and openness, which promotes a cooperative culture. Maintaining a harmonious work environment and streamlining the reward management process are achieved by striking a balance between autonomy and following established processes</w:t>
      </w:r>
      <w:r w:rsidR="00511950">
        <w:rPr>
          <w:rFonts w:ascii="Arial" w:hAnsi="Arial" w:cs="Arial"/>
          <w:sz w:val="24"/>
          <w:szCs w:val="24"/>
        </w:rPr>
        <w:t xml:space="preserve"> (Marriott</w:t>
      </w:r>
      <w:r w:rsidR="005E6924">
        <w:rPr>
          <w:rFonts w:ascii="Arial" w:hAnsi="Arial" w:cs="Arial"/>
          <w:sz w:val="24"/>
          <w:szCs w:val="24"/>
        </w:rPr>
        <w:t>, 2019)</w:t>
      </w:r>
      <w:r w:rsidRPr="009B2E62">
        <w:rPr>
          <w:rFonts w:ascii="Arial" w:hAnsi="Arial" w:cs="Arial"/>
          <w:sz w:val="24"/>
          <w:szCs w:val="24"/>
        </w:rPr>
        <w:t>.</w:t>
      </w:r>
    </w:p>
    <w:bookmarkEnd w:id="3"/>
    <w:p w14:paraId="4F13EDC6" w14:textId="77777777" w:rsidR="00561819" w:rsidRDefault="00561819" w:rsidP="00F1192D">
      <w:pPr>
        <w:rPr>
          <w:rFonts w:ascii="Arial" w:hAnsi="Arial" w:cs="Arial"/>
          <w:sz w:val="24"/>
          <w:szCs w:val="24"/>
        </w:rPr>
      </w:pPr>
    </w:p>
    <w:p w14:paraId="6E5CC48F" w14:textId="77777777" w:rsidR="002857E6" w:rsidRDefault="002857E6" w:rsidP="002857E6">
      <w:pPr>
        <w:rPr>
          <w:rFonts w:ascii="Arial" w:hAnsi="Arial" w:cs="Arial"/>
          <w:sz w:val="24"/>
          <w:szCs w:val="24"/>
        </w:rPr>
      </w:pPr>
    </w:p>
    <w:p w14:paraId="6E7DCB44" w14:textId="0863EC3B" w:rsidR="00494750" w:rsidRPr="00494750" w:rsidRDefault="00494750" w:rsidP="002857E6">
      <w:pPr>
        <w:rPr>
          <w:rFonts w:ascii="Arial" w:hAnsi="Arial" w:cs="Arial"/>
          <w:b/>
          <w:bCs/>
          <w:sz w:val="24"/>
          <w:szCs w:val="24"/>
        </w:rPr>
      </w:pPr>
      <w:r w:rsidRPr="00494750">
        <w:rPr>
          <w:rFonts w:ascii="Arial" w:hAnsi="Arial" w:cs="Arial"/>
          <w:b/>
          <w:bCs/>
          <w:sz w:val="24"/>
          <w:szCs w:val="24"/>
        </w:rPr>
        <w:lastRenderedPageBreak/>
        <w:t>References</w:t>
      </w:r>
    </w:p>
    <w:p w14:paraId="67EFEEF3" w14:textId="77777777" w:rsidR="00C20AE0" w:rsidRDefault="00C20AE0" w:rsidP="00C20AE0">
      <w:pPr>
        <w:rPr>
          <w:rFonts w:ascii="Arial" w:hAnsi="Arial" w:cs="Arial"/>
          <w:sz w:val="24"/>
          <w:szCs w:val="24"/>
        </w:rPr>
      </w:pPr>
      <w:r>
        <w:rPr>
          <w:rFonts w:ascii="Arial" w:hAnsi="Arial" w:cs="Arial"/>
          <w:kern w:val="0"/>
          <w:sz w:val="24"/>
          <w:szCs w:val="24"/>
          <w14:ligatures w14:val="none"/>
        </w:rPr>
        <w:t>ACAS.</w:t>
      </w:r>
      <w:r>
        <w:rPr>
          <w:rFonts w:ascii="Arial" w:hAnsi="Arial" w:cs="Arial"/>
          <w:sz w:val="24"/>
          <w:szCs w:val="24"/>
        </w:rPr>
        <w:t xml:space="preserve"> (2022) </w:t>
      </w:r>
      <w:r>
        <w:rPr>
          <w:rFonts w:ascii="Arial" w:hAnsi="Arial" w:cs="Arial"/>
          <w:i/>
          <w:iCs/>
          <w:kern w:val="0"/>
          <w:sz w:val="24"/>
          <w:szCs w:val="24"/>
          <w14:ligatures w14:val="none"/>
        </w:rPr>
        <w:t>Equal pay and the law</w:t>
      </w:r>
      <w:r>
        <w:rPr>
          <w:rFonts w:ascii="Arial" w:hAnsi="Arial" w:cs="Arial"/>
          <w:kern w:val="0"/>
          <w:sz w:val="24"/>
          <w:szCs w:val="24"/>
          <w14:ligatures w14:val="none"/>
        </w:rPr>
        <w:t>.</w:t>
      </w:r>
      <w:r w:rsidRPr="00D71343">
        <w:rPr>
          <w:rFonts w:ascii="Arial" w:hAnsi="Arial" w:cs="Arial"/>
          <w:i/>
          <w:iCs/>
          <w:sz w:val="24"/>
          <w:szCs w:val="24"/>
        </w:rPr>
        <w:t xml:space="preserve"> </w:t>
      </w:r>
      <w:r w:rsidRPr="00585A9C">
        <w:rPr>
          <w:rFonts w:ascii="Arial" w:hAnsi="Arial" w:cs="Arial"/>
          <w:sz w:val="24"/>
          <w:szCs w:val="24"/>
        </w:rPr>
        <w:t>Available at:</w:t>
      </w:r>
      <w:r>
        <w:rPr>
          <w:rFonts w:ascii="Arial" w:hAnsi="Arial" w:cs="Arial"/>
          <w:sz w:val="24"/>
          <w:szCs w:val="24"/>
        </w:rPr>
        <w:t xml:space="preserve"> </w:t>
      </w:r>
      <w:r w:rsidRPr="00132DEC">
        <w:rPr>
          <w:rStyle w:val="Hyperlink"/>
          <w:rFonts w:ascii="Arial" w:hAnsi="Arial" w:cs="Arial"/>
          <w:sz w:val="24"/>
          <w:szCs w:val="24"/>
        </w:rPr>
        <w:t xml:space="preserve">https://www.acas.org.uk/equal-pay/equal-pay-law </w:t>
      </w:r>
      <w:r w:rsidRPr="002857E6">
        <w:rPr>
          <w:rStyle w:val="Hyperlink"/>
          <w:rFonts w:ascii="Arial" w:hAnsi="Arial" w:cs="Arial"/>
          <w:color w:val="000000" w:themeColor="text1"/>
          <w:sz w:val="24"/>
          <w:szCs w:val="24"/>
        </w:rPr>
        <w:t>(</w:t>
      </w:r>
      <w:r w:rsidRPr="000B4325">
        <w:rPr>
          <w:rFonts w:ascii="Arial" w:hAnsi="Arial" w:cs="Arial"/>
          <w:sz w:val="24"/>
          <w:szCs w:val="24"/>
        </w:rPr>
        <w:t>A</w:t>
      </w:r>
      <w:r w:rsidRPr="006151F5">
        <w:rPr>
          <w:rFonts w:ascii="Arial" w:hAnsi="Arial" w:cs="Arial"/>
          <w:sz w:val="24"/>
          <w:szCs w:val="24"/>
        </w:rPr>
        <w:t xml:space="preserve">ccessed: </w:t>
      </w:r>
      <w:r>
        <w:rPr>
          <w:rFonts w:ascii="Arial" w:hAnsi="Arial" w:cs="Arial"/>
          <w:sz w:val="24"/>
          <w:szCs w:val="24"/>
        </w:rPr>
        <w:t>17</w:t>
      </w:r>
      <w:r w:rsidRPr="006151F5">
        <w:rPr>
          <w:rFonts w:ascii="Arial" w:hAnsi="Arial" w:cs="Arial"/>
          <w:sz w:val="24"/>
          <w:szCs w:val="24"/>
        </w:rPr>
        <w:t xml:space="preserve"> </w:t>
      </w:r>
      <w:r>
        <w:rPr>
          <w:rFonts w:ascii="Arial" w:hAnsi="Arial" w:cs="Arial"/>
          <w:sz w:val="24"/>
          <w:szCs w:val="24"/>
        </w:rPr>
        <w:t>November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21A48355" w14:textId="77777777" w:rsidR="00C20AE0" w:rsidRDefault="00C20AE0" w:rsidP="00C20AE0">
      <w:pPr>
        <w:rPr>
          <w:rFonts w:ascii="Arial" w:hAnsi="Arial" w:cs="Arial"/>
          <w:sz w:val="24"/>
          <w:szCs w:val="24"/>
        </w:rPr>
      </w:pPr>
      <w:r>
        <w:rPr>
          <w:rFonts w:ascii="Arial" w:hAnsi="Arial" w:cs="Arial"/>
          <w:kern w:val="0"/>
          <w:sz w:val="24"/>
          <w:szCs w:val="24"/>
          <w14:ligatures w14:val="none"/>
        </w:rPr>
        <w:t>Advanced PR.</w:t>
      </w:r>
      <w:r>
        <w:rPr>
          <w:rFonts w:ascii="Arial" w:hAnsi="Arial" w:cs="Arial"/>
          <w:sz w:val="24"/>
          <w:szCs w:val="24"/>
        </w:rPr>
        <w:t xml:space="preserve"> (2023) Hr compliance: the complete guide.</w:t>
      </w:r>
      <w:r w:rsidRPr="00D71343">
        <w:rPr>
          <w:rFonts w:ascii="Arial" w:hAnsi="Arial" w:cs="Arial"/>
          <w:i/>
          <w:iCs/>
          <w:sz w:val="24"/>
          <w:szCs w:val="24"/>
        </w:rPr>
        <w:t xml:space="preserve"> </w:t>
      </w:r>
      <w:r w:rsidRPr="00585A9C">
        <w:rPr>
          <w:rFonts w:ascii="Arial" w:hAnsi="Arial" w:cs="Arial"/>
          <w:sz w:val="24"/>
          <w:szCs w:val="24"/>
        </w:rPr>
        <w:t>Available at:</w:t>
      </w:r>
      <w:r>
        <w:rPr>
          <w:rFonts w:ascii="Arial" w:hAnsi="Arial" w:cs="Arial"/>
          <w:sz w:val="24"/>
          <w:szCs w:val="24"/>
        </w:rPr>
        <w:t xml:space="preserve"> </w:t>
      </w:r>
      <w:hyperlink r:id="rId9" w:history="1">
        <w:r w:rsidRPr="00DA0FB0">
          <w:rPr>
            <w:rStyle w:val="Hyperlink"/>
            <w:rFonts w:ascii="Arial" w:hAnsi="Arial" w:cs="Arial"/>
            <w:sz w:val="24"/>
            <w:szCs w:val="24"/>
          </w:rPr>
          <w:t>https://www.oneadvanced.com/news-and-opinion/hr-compliance-the-complete-guide/</w:t>
        </w:r>
      </w:hyperlink>
      <w:r>
        <w:rPr>
          <w:rStyle w:val="Hyperlink"/>
          <w:rFonts w:ascii="Arial" w:hAnsi="Arial" w:cs="Arial"/>
          <w:sz w:val="24"/>
          <w:szCs w:val="24"/>
        </w:rPr>
        <w:t xml:space="preserve"> </w:t>
      </w:r>
      <w:r w:rsidRPr="00A70C6F">
        <w:rPr>
          <w:rStyle w:val="Hyperlink"/>
          <w:rFonts w:ascii="Arial" w:hAnsi="Arial" w:cs="Arial"/>
          <w:color w:val="auto"/>
          <w:sz w:val="24"/>
          <w:szCs w:val="24"/>
        </w:rPr>
        <w:t>(</w:t>
      </w:r>
      <w:r w:rsidRPr="00A70C6F">
        <w:rPr>
          <w:rFonts w:ascii="Arial" w:hAnsi="Arial" w:cs="Arial"/>
          <w:sz w:val="24"/>
          <w:szCs w:val="24"/>
        </w:rPr>
        <w:t>Accessed</w:t>
      </w:r>
      <w:r w:rsidRPr="006151F5">
        <w:rPr>
          <w:rFonts w:ascii="Arial" w:hAnsi="Arial" w:cs="Arial"/>
          <w:sz w:val="24"/>
          <w:szCs w:val="24"/>
        </w:rPr>
        <w:t xml:space="preserve">: </w:t>
      </w:r>
      <w:r>
        <w:rPr>
          <w:rFonts w:ascii="Arial" w:hAnsi="Arial" w:cs="Arial"/>
          <w:sz w:val="24"/>
          <w:szCs w:val="24"/>
        </w:rPr>
        <w:t>25</w:t>
      </w:r>
      <w:r w:rsidRPr="006151F5">
        <w:rPr>
          <w:rFonts w:ascii="Arial" w:hAnsi="Arial" w:cs="Arial"/>
          <w:sz w:val="24"/>
          <w:szCs w:val="24"/>
        </w:rPr>
        <w:t xml:space="preserve"> </w:t>
      </w:r>
      <w:r>
        <w:rPr>
          <w:rFonts w:ascii="Arial" w:hAnsi="Arial" w:cs="Arial"/>
          <w:sz w:val="24"/>
          <w:szCs w:val="24"/>
        </w:rPr>
        <w:t>November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58806135" w14:textId="77777777" w:rsidR="00C20AE0" w:rsidRDefault="00C20AE0" w:rsidP="00C20AE0">
      <w:pPr>
        <w:rPr>
          <w:rFonts w:ascii="Arial" w:hAnsi="Arial" w:cs="Arial"/>
          <w:sz w:val="24"/>
          <w:szCs w:val="24"/>
        </w:rPr>
      </w:pPr>
      <w:r>
        <w:rPr>
          <w:rFonts w:ascii="Arial" w:hAnsi="Arial" w:cs="Arial"/>
          <w:kern w:val="0"/>
          <w:sz w:val="24"/>
          <w:szCs w:val="24"/>
          <w14:ligatures w14:val="none"/>
        </w:rPr>
        <w:t>Asthana, A.</w:t>
      </w:r>
      <w:r>
        <w:rPr>
          <w:rFonts w:ascii="Arial" w:hAnsi="Arial" w:cs="Arial"/>
          <w:sz w:val="24"/>
          <w:szCs w:val="24"/>
        </w:rPr>
        <w:t xml:space="preserve"> (2023) </w:t>
      </w:r>
      <w:r>
        <w:rPr>
          <w:rFonts w:ascii="Arial" w:hAnsi="Arial" w:cs="Arial"/>
          <w:i/>
          <w:iCs/>
          <w:kern w:val="0"/>
          <w:sz w:val="24"/>
          <w:szCs w:val="24"/>
          <w14:ligatures w14:val="none"/>
        </w:rPr>
        <w:t xml:space="preserve">Boost for claimants in </w:t>
      </w:r>
      <w:proofErr w:type="spellStart"/>
      <w:r>
        <w:rPr>
          <w:rFonts w:ascii="Arial" w:hAnsi="Arial" w:cs="Arial"/>
          <w:i/>
          <w:iCs/>
          <w:kern w:val="0"/>
          <w:sz w:val="24"/>
          <w:szCs w:val="24"/>
          <w14:ligatures w14:val="none"/>
        </w:rPr>
        <w:t>asda</w:t>
      </w:r>
      <w:proofErr w:type="spellEnd"/>
      <w:r>
        <w:rPr>
          <w:rFonts w:ascii="Arial" w:hAnsi="Arial" w:cs="Arial"/>
          <w:i/>
          <w:iCs/>
          <w:kern w:val="0"/>
          <w:sz w:val="24"/>
          <w:szCs w:val="24"/>
          <w14:ligatures w14:val="none"/>
        </w:rPr>
        <w:t xml:space="preserve"> equal pay case that could cost supermarket £1.2 bn</w:t>
      </w:r>
      <w:r>
        <w:rPr>
          <w:rFonts w:ascii="Arial" w:hAnsi="Arial" w:cs="Arial"/>
          <w:kern w:val="0"/>
          <w:sz w:val="24"/>
          <w:szCs w:val="24"/>
          <w14:ligatures w14:val="none"/>
        </w:rPr>
        <w:t>.</w:t>
      </w:r>
      <w:r w:rsidRPr="00D71343">
        <w:rPr>
          <w:rFonts w:ascii="Arial" w:hAnsi="Arial" w:cs="Arial"/>
          <w:i/>
          <w:iCs/>
          <w:sz w:val="24"/>
          <w:szCs w:val="24"/>
        </w:rPr>
        <w:t xml:space="preserve"> </w:t>
      </w:r>
      <w:r w:rsidRPr="00585A9C">
        <w:rPr>
          <w:rFonts w:ascii="Arial" w:hAnsi="Arial" w:cs="Arial"/>
          <w:sz w:val="24"/>
          <w:szCs w:val="24"/>
        </w:rPr>
        <w:t>Available at:</w:t>
      </w:r>
      <w:r>
        <w:rPr>
          <w:rFonts w:ascii="Arial" w:hAnsi="Arial" w:cs="Arial"/>
          <w:sz w:val="24"/>
          <w:szCs w:val="24"/>
        </w:rPr>
        <w:t xml:space="preserve"> </w:t>
      </w:r>
      <w:r w:rsidRPr="00E37C98">
        <w:rPr>
          <w:rStyle w:val="Hyperlink"/>
          <w:rFonts w:ascii="Arial" w:hAnsi="Arial" w:cs="Arial"/>
          <w:sz w:val="24"/>
          <w:szCs w:val="24"/>
        </w:rPr>
        <w:t xml:space="preserve">https://www.itv.com/news/2023-08-01/boost-for-claimants-in-asda-equal-pay-case-that-could-cost-supermarket-12bn </w:t>
      </w:r>
      <w:r w:rsidRPr="002857E6">
        <w:rPr>
          <w:rStyle w:val="Hyperlink"/>
          <w:rFonts w:ascii="Arial" w:hAnsi="Arial" w:cs="Arial"/>
          <w:color w:val="000000" w:themeColor="text1"/>
          <w:sz w:val="24"/>
          <w:szCs w:val="24"/>
        </w:rPr>
        <w:t>(</w:t>
      </w:r>
      <w:r w:rsidRPr="000B4325">
        <w:rPr>
          <w:rFonts w:ascii="Arial" w:hAnsi="Arial" w:cs="Arial"/>
          <w:sz w:val="24"/>
          <w:szCs w:val="24"/>
        </w:rPr>
        <w:t>A</w:t>
      </w:r>
      <w:r w:rsidRPr="006151F5">
        <w:rPr>
          <w:rFonts w:ascii="Arial" w:hAnsi="Arial" w:cs="Arial"/>
          <w:sz w:val="24"/>
          <w:szCs w:val="24"/>
        </w:rPr>
        <w:t xml:space="preserve">ccessed: </w:t>
      </w:r>
      <w:r>
        <w:rPr>
          <w:rFonts w:ascii="Arial" w:hAnsi="Arial" w:cs="Arial"/>
          <w:sz w:val="24"/>
          <w:szCs w:val="24"/>
        </w:rPr>
        <w:t>17</w:t>
      </w:r>
      <w:r w:rsidRPr="006151F5">
        <w:rPr>
          <w:rFonts w:ascii="Arial" w:hAnsi="Arial" w:cs="Arial"/>
          <w:sz w:val="24"/>
          <w:szCs w:val="24"/>
        </w:rPr>
        <w:t xml:space="preserve"> </w:t>
      </w:r>
      <w:r>
        <w:rPr>
          <w:rFonts w:ascii="Arial" w:hAnsi="Arial" w:cs="Arial"/>
          <w:sz w:val="24"/>
          <w:szCs w:val="24"/>
        </w:rPr>
        <w:t>November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2ED2683B" w14:textId="77777777" w:rsidR="00C20AE0" w:rsidRDefault="00C20AE0" w:rsidP="00C20AE0">
      <w:pPr>
        <w:rPr>
          <w:rFonts w:ascii="Arial" w:hAnsi="Arial" w:cs="Arial"/>
          <w:sz w:val="24"/>
          <w:szCs w:val="24"/>
        </w:rPr>
      </w:pPr>
      <w:proofErr w:type="spellStart"/>
      <w:r>
        <w:rPr>
          <w:rFonts w:ascii="Arial" w:hAnsi="Arial" w:cs="Arial"/>
          <w:kern w:val="0"/>
          <w:sz w:val="24"/>
          <w:szCs w:val="24"/>
          <w14:ligatures w14:val="none"/>
        </w:rPr>
        <w:t>Betterworks</w:t>
      </w:r>
      <w:proofErr w:type="spellEnd"/>
      <w:r>
        <w:rPr>
          <w:rFonts w:ascii="Arial" w:hAnsi="Arial" w:cs="Arial"/>
          <w:kern w:val="0"/>
          <w:sz w:val="24"/>
          <w:szCs w:val="24"/>
          <w14:ligatures w14:val="none"/>
        </w:rPr>
        <w:t>.</w:t>
      </w:r>
      <w:r>
        <w:rPr>
          <w:rFonts w:ascii="Arial" w:hAnsi="Arial" w:cs="Arial"/>
          <w:sz w:val="24"/>
          <w:szCs w:val="24"/>
        </w:rPr>
        <w:t xml:space="preserve"> (2021) Reducing bias in performance management.</w:t>
      </w:r>
      <w:r w:rsidRPr="00D71343">
        <w:rPr>
          <w:rFonts w:ascii="Arial" w:hAnsi="Arial" w:cs="Arial"/>
          <w:i/>
          <w:iCs/>
          <w:sz w:val="24"/>
          <w:szCs w:val="24"/>
        </w:rPr>
        <w:t xml:space="preserve"> </w:t>
      </w:r>
      <w:r w:rsidRPr="00585A9C">
        <w:rPr>
          <w:rFonts w:ascii="Arial" w:hAnsi="Arial" w:cs="Arial"/>
          <w:sz w:val="24"/>
          <w:szCs w:val="24"/>
        </w:rPr>
        <w:t>Available at:</w:t>
      </w:r>
      <w:r>
        <w:rPr>
          <w:rFonts w:ascii="Arial" w:hAnsi="Arial" w:cs="Arial"/>
          <w:sz w:val="24"/>
          <w:szCs w:val="24"/>
        </w:rPr>
        <w:t xml:space="preserve"> </w:t>
      </w:r>
      <w:r w:rsidRPr="00772CDD">
        <w:rPr>
          <w:rStyle w:val="Hyperlink"/>
          <w:rFonts w:ascii="Arial" w:hAnsi="Arial" w:cs="Arial"/>
          <w:sz w:val="24"/>
          <w:szCs w:val="24"/>
        </w:rPr>
        <w:t xml:space="preserve">https://www.betterworks.com/magazine/reducing-bias-in-performance-management/ </w:t>
      </w:r>
      <w:r w:rsidRPr="00A70C6F">
        <w:rPr>
          <w:rStyle w:val="Hyperlink"/>
          <w:rFonts w:ascii="Arial" w:hAnsi="Arial" w:cs="Arial"/>
          <w:color w:val="auto"/>
          <w:sz w:val="24"/>
          <w:szCs w:val="24"/>
        </w:rPr>
        <w:t>(</w:t>
      </w:r>
      <w:r w:rsidRPr="00A70C6F">
        <w:rPr>
          <w:rFonts w:ascii="Arial" w:hAnsi="Arial" w:cs="Arial"/>
          <w:sz w:val="24"/>
          <w:szCs w:val="24"/>
        </w:rPr>
        <w:t>Accessed</w:t>
      </w:r>
      <w:r w:rsidRPr="006151F5">
        <w:rPr>
          <w:rFonts w:ascii="Arial" w:hAnsi="Arial" w:cs="Arial"/>
          <w:sz w:val="24"/>
          <w:szCs w:val="24"/>
        </w:rPr>
        <w:t xml:space="preserve">: </w:t>
      </w:r>
      <w:r>
        <w:rPr>
          <w:rFonts w:ascii="Arial" w:hAnsi="Arial" w:cs="Arial"/>
          <w:sz w:val="24"/>
          <w:szCs w:val="24"/>
        </w:rPr>
        <w:t>25</w:t>
      </w:r>
      <w:r w:rsidRPr="006151F5">
        <w:rPr>
          <w:rFonts w:ascii="Arial" w:hAnsi="Arial" w:cs="Arial"/>
          <w:sz w:val="24"/>
          <w:szCs w:val="24"/>
        </w:rPr>
        <w:t xml:space="preserve"> </w:t>
      </w:r>
      <w:r>
        <w:rPr>
          <w:rFonts w:ascii="Arial" w:hAnsi="Arial" w:cs="Arial"/>
          <w:sz w:val="24"/>
          <w:szCs w:val="24"/>
        </w:rPr>
        <w:t>November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5C0C462B" w14:textId="77777777" w:rsidR="00C20AE0" w:rsidRDefault="00C20AE0" w:rsidP="00C20AE0">
      <w:pPr>
        <w:rPr>
          <w:rFonts w:ascii="Arial" w:hAnsi="Arial" w:cs="Arial"/>
          <w:sz w:val="24"/>
          <w:szCs w:val="24"/>
        </w:rPr>
      </w:pPr>
      <w:r>
        <w:rPr>
          <w:rFonts w:ascii="Arial" w:hAnsi="Arial" w:cs="Arial"/>
          <w:kern w:val="0"/>
          <w:sz w:val="24"/>
          <w:szCs w:val="24"/>
          <w14:ligatures w14:val="none"/>
        </w:rPr>
        <w:t>CIPD.</w:t>
      </w:r>
      <w:r>
        <w:rPr>
          <w:rFonts w:ascii="Arial" w:hAnsi="Arial" w:cs="Arial"/>
          <w:sz w:val="24"/>
          <w:szCs w:val="24"/>
        </w:rPr>
        <w:t xml:space="preserve"> (2023) </w:t>
      </w:r>
      <w:r>
        <w:rPr>
          <w:rFonts w:ascii="Arial" w:hAnsi="Arial" w:cs="Arial"/>
          <w:i/>
          <w:iCs/>
          <w:kern w:val="0"/>
          <w:sz w:val="24"/>
          <w:szCs w:val="24"/>
          <w14:ligatures w14:val="none"/>
        </w:rPr>
        <w:t xml:space="preserve">Annual leave: </w:t>
      </w:r>
      <w:proofErr w:type="spellStart"/>
      <w:r>
        <w:rPr>
          <w:rFonts w:ascii="Arial" w:hAnsi="Arial" w:cs="Arial"/>
          <w:i/>
          <w:iCs/>
          <w:kern w:val="0"/>
          <w:sz w:val="24"/>
          <w:szCs w:val="24"/>
          <w14:ligatures w14:val="none"/>
        </w:rPr>
        <w:t>uk</w:t>
      </w:r>
      <w:proofErr w:type="spellEnd"/>
      <w:r>
        <w:rPr>
          <w:rFonts w:ascii="Arial" w:hAnsi="Arial" w:cs="Arial"/>
          <w:i/>
          <w:iCs/>
          <w:kern w:val="0"/>
          <w:sz w:val="24"/>
          <w:szCs w:val="24"/>
          <w14:ligatures w14:val="none"/>
        </w:rPr>
        <w:t xml:space="preserve"> employment law</w:t>
      </w:r>
      <w:r>
        <w:rPr>
          <w:rFonts w:ascii="Arial" w:hAnsi="Arial" w:cs="Arial"/>
          <w:kern w:val="0"/>
          <w:sz w:val="24"/>
          <w:szCs w:val="24"/>
          <w14:ligatures w14:val="none"/>
        </w:rPr>
        <w:t>.</w:t>
      </w:r>
      <w:r w:rsidRPr="00D71343">
        <w:rPr>
          <w:rFonts w:ascii="Arial" w:hAnsi="Arial" w:cs="Arial"/>
          <w:i/>
          <w:iCs/>
          <w:sz w:val="24"/>
          <w:szCs w:val="24"/>
        </w:rPr>
        <w:t xml:space="preserve"> </w:t>
      </w:r>
      <w:r w:rsidRPr="00585A9C">
        <w:rPr>
          <w:rFonts w:ascii="Arial" w:hAnsi="Arial" w:cs="Arial"/>
          <w:sz w:val="24"/>
          <w:szCs w:val="24"/>
        </w:rPr>
        <w:t>Available at:</w:t>
      </w:r>
      <w:r>
        <w:rPr>
          <w:rFonts w:ascii="Arial" w:hAnsi="Arial" w:cs="Arial"/>
          <w:sz w:val="24"/>
          <w:szCs w:val="24"/>
        </w:rPr>
        <w:t xml:space="preserve"> </w:t>
      </w:r>
      <w:r w:rsidRPr="00EC2725">
        <w:rPr>
          <w:rStyle w:val="Hyperlink"/>
          <w:rFonts w:ascii="Arial" w:hAnsi="Arial" w:cs="Arial"/>
          <w:sz w:val="24"/>
          <w:szCs w:val="24"/>
        </w:rPr>
        <w:t xml:space="preserve">https://www.cipd.org/uk/knowledge/employment-law/holidays/ </w:t>
      </w:r>
      <w:r w:rsidRPr="002857E6">
        <w:rPr>
          <w:rStyle w:val="Hyperlink"/>
          <w:rFonts w:ascii="Arial" w:hAnsi="Arial" w:cs="Arial"/>
          <w:color w:val="000000" w:themeColor="text1"/>
          <w:sz w:val="24"/>
          <w:szCs w:val="24"/>
        </w:rPr>
        <w:t>(</w:t>
      </w:r>
      <w:r w:rsidRPr="000B4325">
        <w:rPr>
          <w:rFonts w:ascii="Arial" w:hAnsi="Arial" w:cs="Arial"/>
          <w:sz w:val="24"/>
          <w:szCs w:val="24"/>
        </w:rPr>
        <w:t>A</w:t>
      </w:r>
      <w:r w:rsidRPr="006151F5">
        <w:rPr>
          <w:rFonts w:ascii="Arial" w:hAnsi="Arial" w:cs="Arial"/>
          <w:sz w:val="24"/>
          <w:szCs w:val="24"/>
        </w:rPr>
        <w:t xml:space="preserve">ccessed: </w:t>
      </w:r>
      <w:r>
        <w:rPr>
          <w:rFonts w:ascii="Arial" w:hAnsi="Arial" w:cs="Arial"/>
          <w:sz w:val="24"/>
          <w:szCs w:val="24"/>
        </w:rPr>
        <w:t>18</w:t>
      </w:r>
      <w:r w:rsidRPr="006151F5">
        <w:rPr>
          <w:rFonts w:ascii="Arial" w:hAnsi="Arial" w:cs="Arial"/>
          <w:sz w:val="24"/>
          <w:szCs w:val="24"/>
        </w:rPr>
        <w:t xml:space="preserve"> </w:t>
      </w:r>
      <w:r>
        <w:rPr>
          <w:rFonts w:ascii="Arial" w:hAnsi="Arial" w:cs="Arial"/>
          <w:sz w:val="24"/>
          <w:szCs w:val="24"/>
        </w:rPr>
        <w:t>November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61A446B9" w14:textId="77777777" w:rsidR="00C20AE0" w:rsidRDefault="00C20AE0" w:rsidP="00C20AE0">
      <w:pPr>
        <w:rPr>
          <w:rFonts w:ascii="Arial" w:hAnsi="Arial" w:cs="Arial"/>
          <w:sz w:val="24"/>
          <w:szCs w:val="24"/>
        </w:rPr>
      </w:pPr>
      <w:r>
        <w:rPr>
          <w:rFonts w:ascii="Arial" w:hAnsi="Arial" w:cs="Arial"/>
          <w:kern w:val="0"/>
          <w:sz w:val="24"/>
          <w:szCs w:val="24"/>
          <w14:ligatures w14:val="none"/>
        </w:rPr>
        <w:t>George, S.</w:t>
      </w:r>
      <w:r>
        <w:rPr>
          <w:rFonts w:ascii="Arial" w:hAnsi="Arial" w:cs="Arial"/>
          <w:sz w:val="24"/>
          <w:szCs w:val="24"/>
        </w:rPr>
        <w:t xml:space="preserve"> (2023) Hr policies.</w:t>
      </w:r>
      <w:r w:rsidRPr="00D71343">
        <w:rPr>
          <w:rFonts w:ascii="Arial" w:hAnsi="Arial" w:cs="Arial"/>
          <w:i/>
          <w:iCs/>
          <w:sz w:val="24"/>
          <w:szCs w:val="24"/>
        </w:rPr>
        <w:t xml:space="preserve"> </w:t>
      </w:r>
      <w:r w:rsidRPr="00585A9C">
        <w:rPr>
          <w:rFonts w:ascii="Arial" w:hAnsi="Arial" w:cs="Arial"/>
          <w:sz w:val="24"/>
          <w:szCs w:val="24"/>
        </w:rPr>
        <w:t>Available at:</w:t>
      </w:r>
      <w:r>
        <w:rPr>
          <w:rFonts w:ascii="Arial" w:hAnsi="Arial" w:cs="Arial"/>
          <w:sz w:val="24"/>
          <w:szCs w:val="24"/>
        </w:rPr>
        <w:t xml:space="preserve"> </w:t>
      </w:r>
      <w:r w:rsidRPr="00F93101">
        <w:rPr>
          <w:rStyle w:val="Hyperlink"/>
          <w:rFonts w:ascii="Arial" w:hAnsi="Arial" w:cs="Arial"/>
          <w:sz w:val="24"/>
          <w:szCs w:val="24"/>
        </w:rPr>
        <w:t xml:space="preserve">https://www.cipd.org/uk/knowledge/factsheets/hr-policies-factsheet/#one </w:t>
      </w:r>
      <w:r w:rsidRPr="00A70C6F">
        <w:rPr>
          <w:rStyle w:val="Hyperlink"/>
          <w:rFonts w:ascii="Arial" w:hAnsi="Arial" w:cs="Arial"/>
          <w:color w:val="auto"/>
          <w:sz w:val="24"/>
          <w:szCs w:val="24"/>
        </w:rPr>
        <w:t>(</w:t>
      </w:r>
      <w:r w:rsidRPr="00A70C6F">
        <w:rPr>
          <w:rFonts w:ascii="Arial" w:hAnsi="Arial" w:cs="Arial"/>
          <w:sz w:val="24"/>
          <w:szCs w:val="24"/>
        </w:rPr>
        <w:t>Accessed</w:t>
      </w:r>
      <w:r w:rsidRPr="006151F5">
        <w:rPr>
          <w:rFonts w:ascii="Arial" w:hAnsi="Arial" w:cs="Arial"/>
          <w:sz w:val="24"/>
          <w:szCs w:val="24"/>
        </w:rPr>
        <w:t xml:space="preserve">: </w:t>
      </w:r>
      <w:r>
        <w:rPr>
          <w:rFonts w:ascii="Arial" w:hAnsi="Arial" w:cs="Arial"/>
          <w:sz w:val="24"/>
          <w:szCs w:val="24"/>
        </w:rPr>
        <w:t>26</w:t>
      </w:r>
      <w:r w:rsidRPr="006151F5">
        <w:rPr>
          <w:rFonts w:ascii="Arial" w:hAnsi="Arial" w:cs="Arial"/>
          <w:sz w:val="24"/>
          <w:szCs w:val="24"/>
        </w:rPr>
        <w:t xml:space="preserve"> </w:t>
      </w:r>
      <w:r>
        <w:rPr>
          <w:rFonts w:ascii="Arial" w:hAnsi="Arial" w:cs="Arial"/>
          <w:sz w:val="24"/>
          <w:szCs w:val="24"/>
        </w:rPr>
        <w:t>November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2ADC744F" w14:textId="77777777" w:rsidR="00C20AE0" w:rsidRDefault="00C20AE0" w:rsidP="00C20AE0">
      <w:pPr>
        <w:rPr>
          <w:rFonts w:ascii="Arial" w:hAnsi="Arial" w:cs="Arial"/>
          <w:sz w:val="24"/>
          <w:szCs w:val="24"/>
        </w:rPr>
      </w:pPr>
      <w:r>
        <w:rPr>
          <w:rFonts w:ascii="Arial" w:hAnsi="Arial" w:cs="Arial"/>
          <w:kern w:val="0"/>
          <w:sz w:val="24"/>
          <w:szCs w:val="24"/>
          <w14:ligatures w14:val="none"/>
        </w:rPr>
        <w:t>Gifford, J.</w:t>
      </w:r>
      <w:r>
        <w:rPr>
          <w:rFonts w:ascii="Arial" w:hAnsi="Arial" w:cs="Arial"/>
          <w:sz w:val="24"/>
          <w:szCs w:val="24"/>
        </w:rPr>
        <w:t xml:space="preserve"> (2022) </w:t>
      </w:r>
      <w:r>
        <w:rPr>
          <w:rFonts w:ascii="Arial" w:hAnsi="Arial" w:cs="Arial"/>
          <w:i/>
          <w:iCs/>
          <w:kern w:val="0"/>
          <w:sz w:val="24"/>
          <w:szCs w:val="24"/>
          <w14:ligatures w14:val="none"/>
        </w:rPr>
        <w:t>Performance management: an introduction</w:t>
      </w:r>
      <w:r>
        <w:rPr>
          <w:rFonts w:ascii="Arial" w:hAnsi="Arial" w:cs="Arial"/>
          <w:kern w:val="0"/>
          <w:sz w:val="24"/>
          <w:szCs w:val="24"/>
          <w14:ligatures w14:val="none"/>
        </w:rPr>
        <w:t>.</w:t>
      </w:r>
      <w:r w:rsidRPr="00D71343">
        <w:rPr>
          <w:rFonts w:ascii="Arial" w:hAnsi="Arial" w:cs="Arial"/>
          <w:i/>
          <w:iCs/>
          <w:sz w:val="24"/>
          <w:szCs w:val="24"/>
        </w:rPr>
        <w:t xml:space="preserve"> </w:t>
      </w:r>
      <w:r w:rsidRPr="00585A9C">
        <w:rPr>
          <w:rFonts w:ascii="Arial" w:hAnsi="Arial" w:cs="Arial"/>
          <w:sz w:val="24"/>
          <w:szCs w:val="24"/>
        </w:rPr>
        <w:t>Available at:</w:t>
      </w:r>
      <w:r>
        <w:rPr>
          <w:rFonts w:ascii="Arial" w:hAnsi="Arial" w:cs="Arial"/>
          <w:sz w:val="24"/>
          <w:szCs w:val="24"/>
        </w:rPr>
        <w:t xml:space="preserve"> </w:t>
      </w:r>
      <w:r w:rsidRPr="007E7D36">
        <w:rPr>
          <w:rStyle w:val="Hyperlink"/>
          <w:rFonts w:ascii="Arial" w:hAnsi="Arial" w:cs="Arial"/>
          <w:sz w:val="24"/>
          <w:szCs w:val="24"/>
        </w:rPr>
        <w:t xml:space="preserve">https://www.cipd.org/uk/knowledge/factsheets/performance-factsheet/#one </w:t>
      </w:r>
      <w:r w:rsidRPr="002857E6">
        <w:rPr>
          <w:rStyle w:val="Hyperlink"/>
          <w:rFonts w:ascii="Arial" w:hAnsi="Arial" w:cs="Arial"/>
          <w:color w:val="000000" w:themeColor="text1"/>
          <w:sz w:val="24"/>
          <w:szCs w:val="24"/>
        </w:rPr>
        <w:t>(</w:t>
      </w:r>
      <w:r w:rsidRPr="000B4325">
        <w:rPr>
          <w:rFonts w:ascii="Arial" w:hAnsi="Arial" w:cs="Arial"/>
          <w:sz w:val="24"/>
          <w:szCs w:val="24"/>
        </w:rPr>
        <w:t>A</w:t>
      </w:r>
      <w:r w:rsidRPr="006151F5">
        <w:rPr>
          <w:rFonts w:ascii="Arial" w:hAnsi="Arial" w:cs="Arial"/>
          <w:sz w:val="24"/>
          <w:szCs w:val="24"/>
        </w:rPr>
        <w:t xml:space="preserve">ccessed: </w:t>
      </w:r>
      <w:r>
        <w:rPr>
          <w:rFonts w:ascii="Arial" w:hAnsi="Arial" w:cs="Arial"/>
          <w:sz w:val="24"/>
          <w:szCs w:val="24"/>
        </w:rPr>
        <w:t>25</w:t>
      </w:r>
      <w:r w:rsidRPr="006151F5">
        <w:rPr>
          <w:rFonts w:ascii="Arial" w:hAnsi="Arial" w:cs="Arial"/>
          <w:sz w:val="24"/>
          <w:szCs w:val="24"/>
        </w:rPr>
        <w:t xml:space="preserve"> </w:t>
      </w:r>
      <w:r>
        <w:rPr>
          <w:rFonts w:ascii="Arial" w:hAnsi="Arial" w:cs="Arial"/>
          <w:sz w:val="24"/>
          <w:szCs w:val="24"/>
        </w:rPr>
        <w:t>November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0E8AAB20" w14:textId="77777777" w:rsidR="00C20AE0" w:rsidRDefault="00C20AE0" w:rsidP="00C20AE0">
      <w:pPr>
        <w:rPr>
          <w:rFonts w:ascii="Arial" w:hAnsi="Arial" w:cs="Arial"/>
          <w:sz w:val="24"/>
          <w:szCs w:val="24"/>
        </w:rPr>
      </w:pPr>
      <w:r>
        <w:rPr>
          <w:rFonts w:ascii="Arial" w:hAnsi="Arial" w:cs="Arial"/>
          <w:kern w:val="0"/>
          <w:sz w:val="24"/>
          <w:szCs w:val="24"/>
          <w14:ligatures w14:val="none"/>
        </w:rPr>
        <w:t>Hattersley, R.</w:t>
      </w:r>
      <w:r>
        <w:rPr>
          <w:rFonts w:ascii="Arial" w:hAnsi="Arial" w:cs="Arial"/>
          <w:sz w:val="24"/>
          <w:szCs w:val="24"/>
        </w:rPr>
        <w:t xml:space="preserve"> (2021) </w:t>
      </w:r>
      <w:r>
        <w:rPr>
          <w:rFonts w:ascii="Arial" w:hAnsi="Arial" w:cs="Arial"/>
          <w:i/>
          <w:iCs/>
          <w:kern w:val="0"/>
          <w:sz w:val="24"/>
          <w:szCs w:val="24"/>
          <w14:ligatures w14:val="none"/>
        </w:rPr>
        <w:t xml:space="preserve">John </w:t>
      </w:r>
      <w:proofErr w:type="spellStart"/>
      <w:r>
        <w:rPr>
          <w:rFonts w:ascii="Arial" w:hAnsi="Arial" w:cs="Arial"/>
          <w:i/>
          <w:iCs/>
          <w:kern w:val="0"/>
          <w:sz w:val="24"/>
          <w:szCs w:val="24"/>
          <w14:ligatures w14:val="none"/>
        </w:rPr>
        <w:t>lewis</w:t>
      </w:r>
      <w:proofErr w:type="spellEnd"/>
      <w:r>
        <w:rPr>
          <w:rFonts w:ascii="Arial" w:hAnsi="Arial" w:cs="Arial"/>
          <w:i/>
          <w:iCs/>
          <w:kern w:val="0"/>
          <w:sz w:val="24"/>
          <w:szCs w:val="24"/>
          <w14:ligatures w14:val="none"/>
        </w:rPr>
        <w:t xml:space="preserve"> ‘named and shamed’ as </w:t>
      </w:r>
      <w:proofErr w:type="spellStart"/>
      <w:r>
        <w:rPr>
          <w:rFonts w:ascii="Arial" w:hAnsi="Arial" w:cs="Arial"/>
          <w:i/>
          <w:iCs/>
          <w:kern w:val="0"/>
          <w:sz w:val="24"/>
          <w:szCs w:val="24"/>
          <w14:ligatures w14:val="none"/>
        </w:rPr>
        <w:t>nmw</w:t>
      </w:r>
      <w:proofErr w:type="spellEnd"/>
      <w:r>
        <w:rPr>
          <w:rFonts w:ascii="Arial" w:hAnsi="Arial" w:cs="Arial"/>
          <w:i/>
          <w:iCs/>
          <w:kern w:val="0"/>
          <w:sz w:val="24"/>
          <w:szCs w:val="24"/>
          <w14:ligatures w14:val="none"/>
        </w:rPr>
        <w:t xml:space="preserve"> underpayer</w:t>
      </w:r>
      <w:r>
        <w:rPr>
          <w:rFonts w:ascii="Arial" w:hAnsi="Arial" w:cs="Arial"/>
          <w:kern w:val="0"/>
          <w:sz w:val="24"/>
          <w:szCs w:val="24"/>
          <w14:ligatures w14:val="none"/>
        </w:rPr>
        <w:t>.</w:t>
      </w:r>
      <w:r w:rsidRPr="00D71343">
        <w:rPr>
          <w:rFonts w:ascii="Arial" w:hAnsi="Arial" w:cs="Arial"/>
          <w:i/>
          <w:iCs/>
          <w:sz w:val="24"/>
          <w:szCs w:val="24"/>
        </w:rPr>
        <w:t xml:space="preserve"> </w:t>
      </w:r>
      <w:r w:rsidRPr="00585A9C">
        <w:rPr>
          <w:rFonts w:ascii="Arial" w:hAnsi="Arial" w:cs="Arial"/>
          <w:sz w:val="24"/>
          <w:szCs w:val="24"/>
        </w:rPr>
        <w:t>Available at:</w:t>
      </w:r>
      <w:r>
        <w:rPr>
          <w:rFonts w:ascii="Arial" w:hAnsi="Arial" w:cs="Arial"/>
          <w:sz w:val="24"/>
          <w:szCs w:val="24"/>
        </w:rPr>
        <w:t xml:space="preserve"> </w:t>
      </w:r>
      <w:hyperlink r:id="rId10" w:anchor=":~:text=John%20Lewis%20is%20one%20of,pay%20workers%20national%20minimum%20wage.&amp;text=The%20John%20Lewis%20Partnership%20was,national%20minimum%20wage%20(NMW)" w:history="1">
        <w:r w:rsidRPr="00A532D6">
          <w:rPr>
            <w:rStyle w:val="Hyperlink"/>
            <w:rFonts w:ascii="Arial" w:hAnsi="Arial" w:cs="Arial"/>
            <w:sz w:val="24"/>
            <w:szCs w:val="24"/>
          </w:rPr>
          <w:t>https://www.accountingweb.co.uk/business/finance-strategy/john-lewis-named-and-shamed-as-nmw-underpayer#:~:text=John%20Lewis%20is%20one%20of,pay%20workers%20national%20minimum%20wage.&amp;text=The%20John%20Lewis%20Partnership%20was,national%20minimum%20wage%20(NMW)</w:t>
        </w:r>
      </w:hyperlink>
      <w:r w:rsidRPr="002857E6">
        <w:rPr>
          <w:rStyle w:val="Hyperlink"/>
          <w:rFonts w:ascii="Arial" w:hAnsi="Arial" w:cs="Arial"/>
          <w:sz w:val="24"/>
          <w:szCs w:val="24"/>
        </w:rPr>
        <w:t>.</w:t>
      </w:r>
      <w:r>
        <w:rPr>
          <w:rStyle w:val="Hyperlink"/>
          <w:rFonts w:ascii="Arial" w:hAnsi="Arial" w:cs="Arial"/>
          <w:sz w:val="24"/>
          <w:szCs w:val="24"/>
        </w:rPr>
        <w:t xml:space="preserve"> </w:t>
      </w:r>
      <w:r w:rsidRPr="002857E6">
        <w:rPr>
          <w:rStyle w:val="Hyperlink"/>
          <w:rFonts w:ascii="Arial" w:hAnsi="Arial" w:cs="Arial"/>
          <w:color w:val="000000" w:themeColor="text1"/>
          <w:sz w:val="24"/>
          <w:szCs w:val="24"/>
        </w:rPr>
        <w:t>(</w:t>
      </w:r>
      <w:r w:rsidRPr="000B4325">
        <w:rPr>
          <w:rFonts w:ascii="Arial" w:hAnsi="Arial" w:cs="Arial"/>
          <w:sz w:val="24"/>
          <w:szCs w:val="24"/>
        </w:rPr>
        <w:t>A</w:t>
      </w:r>
      <w:r w:rsidRPr="006151F5">
        <w:rPr>
          <w:rFonts w:ascii="Arial" w:hAnsi="Arial" w:cs="Arial"/>
          <w:sz w:val="24"/>
          <w:szCs w:val="24"/>
        </w:rPr>
        <w:t xml:space="preserve">ccessed: </w:t>
      </w:r>
      <w:r>
        <w:rPr>
          <w:rFonts w:ascii="Arial" w:hAnsi="Arial" w:cs="Arial"/>
          <w:sz w:val="24"/>
          <w:szCs w:val="24"/>
        </w:rPr>
        <w:t>17</w:t>
      </w:r>
      <w:r w:rsidRPr="006151F5">
        <w:rPr>
          <w:rFonts w:ascii="Arial" w:hAnsi="Arial" w:cs="Arial"/>
          <w:sz w:val="24"/>
          <w:szCs w:val="24"/>
        </w:rPr>
        <w:t xml:space="preserve"> </w:t>
      </w:r>
      <w:r>
        <w:rPr>
          <w:rFonts w:ascii="Arial" w:hAnsi="Arial" w:cs="Arial"/>
          <w:sz w:val="24"/>
          <w:szCs w:val="24"/>
        </w:rPr>
        <w:t>November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6759F4A7" w14:textId="77777777" w:rsidR="00C20AE0" w:rsidRDefault="00C20AE0" w:rsidP="00C20AE0">
      <w:pPr>
        <w:rPr>
          <w:rFonts w:ascii="Arial" w:hAnsi="Arial" w:cs="Arial"/>
          <w:sz w:val="24"/>
          <w:szCs w:val="24"/>
        </w:rPr>
      </w:pPr>
      <w:r>
        <w:rPr>
          <w:rFonts w:ascii="Arial" w:hAnsi="Arial" w:cs="Arial"/>
          <w:kern w:val="0"/>
          <w:sz w:val="24"/>
          <w:szCs w:val="24"/>
          <w14:ligatures w14:val="none"/>
        </w:rPr>
        <w:t>Heathfield, S.</w:t>
      </w:r>
      <w:r>
        <w:rPr>
          <w:rFonts w:ascii="Arial" w:hAnsi="Arial" w:cs="Arial"/>
          <w:sz w:val="24"/>
          <w:szCs w:val="24"/>
        </w:rPr>
        <w:t xml:space="preserve"> (2022) What is </w:t>
      </w:r>
      <w:r>
        <w:rPr>
          <w:rFonts w:ascii="Arial" w:hAnsi="Arial" w:cs="Arial"/>
          <w:i/>
          <w:iCs/>
          <w:kern w:val="0"/>
          <w:sz w:val="24"/>
          <w:szCs w:val="24"/>
          <w14:ligatures w14:val="none"/>
        </w:rPr>
        <w:t>360-degree feedback</w:t>
      </w:r>
      <w:r w:rsidRPr="00A70C6F">
        <w:rPr>
          <w:rFonts w:ascii="Arial" w:hAnsi="Arial" w:cs="Arial"/>
          <w:i/>
          <w:iCs/>
          <w:kern w:val="0"/>
          <w:sz w:val="24"/>
          <w:szCs w:val="24"/>
          <w14:ligatures w14:val="none"/>
        </w:rPr>
        <w:t>?</w:t>
      </w:r>
      <w:r w:rsidRPr="00D71343">
        <w:rPr>
          <w:rFonts w:ascii="Arial" w:hAnsi="Arial" w:cs="Arial"/>
          <w:i/>
          <w:iCs/>
          <w:sz w:val="24"/>
          <w:szCs w:val="24"/>
        </w:rPr>
        <w:t xml:space="preserve"> </w:t>
      </w:r>
      <w:r w:rsidRPr="00585A9C">
        <w:rPr>
          <w:rFonts w:ascii="Arial" w:hAnsi="Arial" w:cs="Arial"/>
          <w:sz w:val="24"/>
          <w:szCs w:val="24"/>
        </w:rPr>
        <w:t>Available at:</w:t>
      </w:r>
      <w:r>
        <w:rPr>
          <w:rFonts w:ascii="Arial" w:hAnsi="Arial" w:cs="Arial"/>
          <w:sz w:val="24"/>
          <w:szCs w:val="24"/>
        </w:rPr>
        <w:t xml:space="preserve"> </w:t>
      </w:r>
      <w:hyperlink r:id="rId11" w:history="1">
        <w:r w:rsidRPr="00DA0FB0">
          <w:rPr>
            <w:rStyle w:val="Hyperlink"/>
            <w:rFonts w:ascii="Arial" w:hAnsi="Arial" w:cs="Arial"/>
            <w:sz w:val="24"/>
            <w:szCs w:val="24"/>
          </w:rPr>
          <w:t>https://www.thebalancemoney.com/360-degree-feedback-information-1917537</w:t>
        </w:r>
      </w:hyperlink>
      <w:r>
        <w:rPr>
          <w:rStyle w:val="Hyperlink"/>
          <w:rFonts w:ascii="Arial" w:hAnsi="Arial" w:cs="Arial"/>
          <w:sz w:val="24"/>
          <w:szCs w:val="24"/>
        </w:rPr>
        <w:t xml:space="preserve"> </w:t>
      </w:r>
      <w:r w:rsidRPr="00A70C6F">
        <w:rPr>
          <w:rStyle w:val="Hyperlink"/>
          <w:rFonts w:ascii="Arial" w:hAnsi="Arial" w:cs="Arial"/>
          <w:color w:val="auto"/>
          <w:sz w:val="24"/>
          <w:szCs w:val="24"/>
        </w:rPr>
        <w:t>(</w:t>
      </w:r>
      <w:r w:rsidRPr="00A70C6F">
        <w:rPr>
          <w:rFonts w:ascii="Arial" w:hAnsi="Arial" w:cs="Arial"/>
          <w:sz w:val="24"/>
          <w:szCs w:val="24"/>
        </w:rPr>
        <w:t>Accessed</w:t>
      </w:r>
      <w:r w:rsidRPr="006151F5">
        <w:rPr>
          <w:rFonts w:ascii="Arial" w:hAnsi="Arial" w:cs="Arial"/>
          <w:sz w:val="24"/>
          <w:szCs w:val="24"/>
        </w:rPr>
        <w:t xml:space="preserve">: </w:t>
      </w:r>
      <w:r>
        <w:rPr>
          <w:rFonts w:ascii="Arial" w:hAnsi="Arial" w:cs="Arial"/>
          <w:sz w:val="24"/>
          <w:szCs w:val="24"/>
        </w:rPr>
        <w:t>25</w:t>
      </w:r>
      <w:r w:rsidRPr="006151F5">
        <w:rPr>
          <w:rFonts w:ascii="Arial" w:hAnsi="Arial" w:cs="Arial"/>
          <w:sz w:val="24"/>
          <w:szCs w:val="24"/>
        </w:rPr>
        <w:t xml:space="preserve"> </w:t>
      </w:r>
      <w:r>
        <w:rPr>
          <w:rFonts w:ascii="Arial" w:hAnsi="Arial" w:cs="Arial"/>
          <w:sz w:val="24"/>
          <w:szCs w:val="24"/>
        </w:rPr>
        <w:t>November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38C3E417" w14:textId="77777777" w:rsidR="00C20AE0" w:rsidRDefault="00C20AE0" w:rsidP="00C20AE0">
      <w:pPr>
        <w:rPr>
          <w:rFonts w:ascii="Arial" w:hAnsi="Arial" w:cs="Arial"/>
          <w:sz w:val="24"/>
          <w:szCs w:val="24"/>
        </w:rPr>
      </w:pPr>
      <w:r>
        <w:rPr>
          <w:rFonts w:ascii="Arial" w:hAnsi="Arial" w:cs="Arial"/>
          <w:sz w:val="24"/>
          <w:szCs w:val="24"/>
        </w:rPr>
        <w:t>Howlett</w:t>
      </w:r>
      <w:r w:rsidRPr="006151F5">
        <w:rPr>
          <w:rFonts w:ascii="Arial" w:hAnsi="Arial" w:cs="Arial"/>
          <w:sz w:val="24"/>
          <w:szCs w:val="24"/>
        </w:rPr>
        <w:t xml:space="preserve">, </w:t>
      </w:r>
      <w:r>
        <w:rPr>
          <w:rFonts w:ascii="Arial" w:hAnsi="Arial" w:cs="Arial"/>
          <w:sz w:val="24"/>
          <w:szCs w:val="24"/>
        </w:rPr>
        <w:t>E</w:t>
      </w:r>
      <w:r>
        <w:rPr>
          <w:rFonts w:ascii="Arial" w:hAnsi="Arial" w:cs="Arial"/>
          <w:kern w:val="0"/>
          <w:sz w:val="24"/>
          <w:szCs w:val="24"/>
          <w14:ligatures w14:val="none"/>
        </w:rPr>
        <w:t>.</w:t>
      </w:r>
      <w:r>
        <w:rPr>
          <w:rFonts w:ascii="Arial" w:hAnsi="Arial" w:cs="Arial"/>
          <w:sz w:val="24"/>
          <w:szCs w:val="24"/>
        </w:rPr>
        <w:t xml:space="preserve"> (2019) Most employees have never had their pay explained to them.</w:t>
      </w:r>
      <w:r w:rsidRPr="00D71343">
        <w:rPr>
          <w:rFonts w:ascii="Arial" w:hAnsi="Arial" w:cs="Arial"/>
          <w:i/>
          <w:iCs/>
          <w:sz w:val="24"/>
          <w:szCs w:val="24"/>
        </w:rPr>
        <w:t xml:space="preserve"> </w:t>
      </w:r>
      <w:r w:rsidRPr="00585A9C">
        <w:rPr>
          <w:rFonts w:ascii="Arial" w:hAnsi="Arial" w:cs="Arial"/>
          <w:sz w:val="24"/>
          <w:szCs w:val="24"/>
        </w:rPr>
        <w:t>Available at:</w:t>
      </w:r>
      <w:r>
        <w:rPr>
          <w:rFonts w:ascii="Arial" w:hAnsi="Arial" w:cs="Arial"/>
          <w:sz w:val="24"/>
          <w:szCs w:val="24"/>
        </w:rPr>
        <w:t xml:space="preserve"> </w:t>
      </w:r>
      <w:r w:rsidRPr="003955B8">
        <w:rPr>
          <w:rStyle w:val="Hyperlink"/>
          <w:rFonts w:ascii="Arial" w:hAnsi="Arial" w:cs="Arial"/>
          <w:sz w:val="24"/>
          <w:szCs w:val="24"/>
        </w:rPr>
        <w:t xml:space="preserve">https://www.peoplemanagement.co.uk/article/1746569/most-employees-never-had-their-pay-explained </w:t>
      </w:r>
      <w:r w:rsidRPr="00A70C6F">
        <w:rPr>
          <w:rStyle w:val="Hyperlink"/>
          <w:rFonts w:ascii="Arial" w:hAnsi="Arial" w:cs="Arial"/>
          <w:color w:val="auto"/>
          <w:sz w:val="24"/>
          <w:szCs w:val="24"/>
        </w:rPr>
        <w:t>(</w:t>
      </w:r>
      <w:r w:rsidRPr="00A70C6F">
        <w:rPr>
          <w:rFonts w:ascii="Arial" w:hAnsi="Arial" w:cs="Arial"/>
          <w:sz w:val="24"/>
          <w:szCs w:val="24"/>
        </w:rPr>
        <w:t>Accessed</w:t>
      </w:r>
      <w:r w:rsidRPr="006151F5">
        <w:rPr>
          <w:rFonts w:ascii="Arial" w:hAnsi="Arial" w:cs="Arial"/>
          <w:sz w:val="24"/>
          <w:szCs w:val="24"/>
        </w:rPr>
        <w:t xml:space="preserve">: </w:t>
      </w:r>
      <w:r>
        <w:rPr>
          <w:rFonts w:ascii="Arial" w:hAnsi="Arial" w:cs="Arial"/>
          <w:sz w:val="24"/>
          <w:szCs w:val="24"/>
        </w:rPr>
        <w:t>26</w:t>
      </w:r>
      <w:r w:rsidRPr="006151F5">
        <w:rPr>
          <w:rFonts w:ascii="Arial" w:hAnsi="Arial" w:cs="Arial"/>
          <w:sz w:val="24"/>
          <w:szCs w:val="24"/>
        </w:rPr>
        <w:t xml:space="preserve"> </w:t>
      </w:r>
      <w:r>
        <w:rPr>
          <w:rFonts w:ascii="Arial" w:hAnsi="Arial" w:cs="Arial"/>
          <w:sz w:val="24"/>
          <w:szCs w:val="24"/>
        </w:rPr>
        <w:t>November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0A902BD0" w14:textId="77777777" w:rsidR="00C20AE0" w:rsidRDefault="00C20AE0" w:rsidP="00C20AE0">
      <w:pPr>
        <w:rPr>
          <w:rFonts w:ascii="Arial" w:hAnsi="Arial" w:cs="Arial"/>
          <w:sz w:val="24"/>
          <w:szCs w:val="24"/>
        </w:rPr>
      </w:pPr>
      <w:r>
        <w:rPr>
          <w:rFonts w:ascii="Arial" w:hAnsi="Arial" w:cs="Arial"/>
          <w:kern w:val="0"/>
          <w:sz w:val="24"/>
          <w:szCs w:val="24"/>
          <w14:ligatures w14:val="none"/>
        </w:rPr>
        <w:t>Jackson, T.</w:t>
      </w:r>
      <w:r>
        <w:rPr>
          <w:rFonts w:ascii="Arial" w:hAnsi="Arial" w:cs="Arial"/>
          <w:sz w:val="24"/>
          <w:szCs w:val="24"/>
        </w:rPr>
        <w:t xml:space="preserve"> (2023) A thorough list of balanced scorecard advantages &amp; disadvantages.</w:t>
      </w:r>
      <w:r w:rsidRPr="00D71343">
        <w:rPr>
          <w:rFonts w:ascii="Arial" w:hAnsi="Arial" w:cs="Arial"/>
          <w:i/>
          <w:iCs/>
          <w:sz w:val="24"/>
          <w:szCs w:val="24"/>
        </w:rPr>
        <w:t xml:space="preserve"> </w:t>
      </w:r>
      <w:r w:rsidRPr="00585A9C">
        <w:rPr>
          <w:rFonts w:ascii="Arial" w:hAnsi="Arial" w:cs="Arial"/>
          <w:sz w:val="24"/>
          <w:szCs w:val="24"/>
        </w:rPr>
        <w:t>Available at:</w:t>
      </w:r>
      <w:r>
        <w:rPr>
          <w:rFonts w:ascii="Arial" w:hAnsi="Arial" w:cs="Arial"/>
          <w:sz w:val="24"/>
          <w:szCs w:val="24"/>
        </w:rPr>
        <w:t xml:space="preserve"> </w:t>
      </w:r>
      <w:r w:rsidRPr="00A71B25">
        <w:rPr>
          <w:rStyle w:val="Hyperlink"/>
          <w:rFonts w:ascii="Arial" w:hAnsi="Arial" w:cs="Arial"/>
          <w:sz w:val="24"/>
          <w:szCs w:val="24"/>
        </w:rPr>
        <w:t xml:space="preserve">https://www.clearpointstrategy.com/blog/thorough-list-of-balanced-scorecard-advantages-disadvantages </w:t>
      </w:r>
      <w:r w:rsidRPr="00A70C6F">
        <w:rPr>
          <w:rStyle w:val="Hyperlink"/>
          <w:rFonts w:ascii="Arial" w:hAnsi="Arial" w:cs="Arial"/>
          <w:color w:val="auto"/>
          <w:sz w:val="24"/>
          <w:szCs w:val="24"/>
        </w:rPr>
        <w:t>(</w:t>
      </w:r>
      <w:r w:rsidRPr="00A70C6F">
        <w:rPr>
          <w:rFonts w:ascii="Arial" w:hAnsi="Arial" w:cs="Arial"/>
          <w:sz w:val="24"/>
          <w:szCs w:val="24"/>
        </w:rPr>
        <w:t>Accessed</w:t>
      </w:r>
      <w:r w:rsidRPr="006151F5">
        <w:rPr>
          <w:rFonts w:ascii="Arial" w:hAnsi="Arial" w:cs="Arial"/>
          <w:sz w:val="24"/>
          <w:szCs w:val="24"/>
        </w:rPr>
        <w:t xml:space="preserve">: </w:t>
      </w:r>
      <w:r>
        <w:rPr>
          <w:rFonts w:ascii="Arial" w:hAnsi="Arial" w:cs="Arial"/>
          <w:sz w:val="24"/>
          <w:szCs w:val="24"/>
        </w:rPr>
        <w:t>25</w:t>
      </w:r>
      <w:r w:rsidRPr="006151F5">
        <w:rPr>
          <w:rFonts w:ascii="Arial" w:hAnsi="Arial" w:cs="Arial"/>
          <w:sz w:val="24"/>
          <w:szCs w:val="24"/>
        </w:rPr>
        <w:t xml:space="preserve"> </w:t>
      </w:r>
      <w:r>
        <w:rPr>
          <w:rFonts w:ascii="Arial" w:hAnsi="Arial" w:cs="Arial"/>
          <w:sz w:val="24"/>
          <w:szCs w:val="24"/>
        </w:rPr>
        <w:t>November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505BF106" w14:textId="77777777" w:rsidR="00C20AE0" w:rsidRDefault="00C20AE0" w:rsidP="00C20AE0">
      <w:pPr>
        <w:rPr>
          <w:rFonts w:ascii="Arial" w:hAnsi="Arial" w:cs="Arial"/>
          <w:sz w:val="24"/>
          <w:szCs w:val="24"/>
        </w:rPr>
      </w:pPr>
      <w:r>
        <w:rPr>
          <w:rFonts w:ascii="Arial" w:hAnsi="Arial" w:cs="Arial"/>
          <w:kern w:val="0"/>
          <w:sz w:val="24"/>
          <w:szCs w:val="24"/>
          <w14:ligatures w14:val="none"/>
        </w:rPr>
        <w:t>Marr, B.</w:t>
      </w:r>
      <w:r>
        <w:rPr>
          <w:rFonts w:ascii="Arial" w:hAnsi="Arial" w:cs="Arial"/>
          <w:sz w:val="24"/>
          <w:szCs w:val="24"/>
        </w:rPr>
        <w:t xml:space="preserve"> (2021) 7 benefits of a balanced scorecard.</w:t>
      </w:r>
      <w:r w:rsidRPr="00D71343">
        <w:rPr>
          <w:rFonts w:ascii="Arial" w:hAnsi="Arial" w:cs="Arial"/>
          <w:i/>
          <w:iCs/>
          <w:sz w:val="24"/>
          <w:szCs w:val="24"/>
        </w:rPr>
        <w:t xml:space="preserve"> </w:t>
      </w:r>
      <w:r w:rsidRPr="00585A9C">
        <w:rPr>
          <w:rFonts w:ascii="Arial" w:hAnsi="Arial" w:cs="Arial"/>
          <w:sz w:val="24"/>
          <w:szCs w:val="24"/>
        </w:rPr>
        <w:t>Available at:</w:t>
      </w:r>
      <w:r>
        <w:rPr>
          <w:rFonts w:ascii="Arial" w:hAnsi="Arial" w:cs="Arial"/>
          <w:sz w:val="24"/>
          <w:szCs w:val="24"/>
        </w:rPr>
        <w:t xml:space="preserve"> </w:t>
      </w:r>
      <w:r w:rsidRPr="00A71B25">
        <w:rPr>
          <w:rStyle w:val="Hyperlink"/>
          <w:rFonts w:ascii="Arial" w:hAnsi="Arial" w:cs="Arial"/>
          <w:sz w:val="24"/>
          <w:szCs w:val="24"/>
        </w:rPr>
        <w:t>https://bernardmarr.com/7-benefits-of-a-balanced-scorecard/</w:t>
      </w:r>
      <w:r>
        <w:rPr>
          <w:rStyle w:val="Hyperlink"/>
          <w:rFonts w:ascii="Arial" w:hAnsi="Arial" w:cs="Arial"/>
          <w:sz w:val="24"/>
          <w:szCs w:val="24"/>
        </w:rPr>
        <w:t xml:space="preserve"> </w:t>
      </w:r>
      <w:r w:rsidRPr="00A70C6F">
        <w:rPr>
          <w:rStyle w:val="Hyperlink"/>
          <w:rFonts w:ascii="Arial" w:hAnsi="Arial" w:cs="Arial"/>
          <w:color w:val="auto"/>
          <w:sz w:val="24"/>
          <w:szCs w:val="24"/>
        </w:rPr>
        <w:t>(</w:t>
      </w:r>
      <w:r w:rsidRPr="00A70C6F">
        <w:rPr>
          <w:rFonts w:ascii="Arial" w:hAnsi="Arial" w:cs="Arial"/>
          <w:sz w:val="24"/>
          <w:szCs w:val="24"/>
        </w:rPr>
        <w:t>Accessed</w:t>
      </w:r>
      <w:r w:rsidRPr="006151F5">
        <w:rPr>
          <w:rFonts w:ascii="Arial" w:hAnsi="Arial" w:cs="Arial"/>
          <w:sz w:val="24"/>
          <w:szCs w:val="24"/>
        </w:rPr>
        <w:t xml:space="preserve">: </w:t>
      </w:r>
      <w:r>
        <w:rPr>
          <w:rFonts w:ascii="Arial" w:hAnsi="Arial" w:cs="Arial"/>
          <w:sz w:val="24"/>
          <w:szCs w:val="24"/>
        </w:rPr>
        <w:t>25</w:t>
      </w:r>
      <w:r w:rsidRPr="006151F5">
        <w:rPr>
          <w:rFonts w:ascii="Arial" w:hAnsi="Arial" w:cs="Arial"/>
          <w:sz w:val="24"/>
          <w:szCs w:val="24"/>
        </w:rPr>
        <w:t xml:space="preserve"> </w:t>
      </w:r>
      <w:r>
        <w:rPr>
          <w:rFonts w:ascii="Arial" w:hAnsi="Arial" w:cs="Arial"/>
          <w:sz w:val="24"/>
          <w:szCs w:val="24"/>
        </w:rPr>
        <w:t>November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42C33DD1" w14:textId="77777777" w:rsidR="00C20AE0" w:rsidRDefault="00C20AE0" w:rsidP="00C20AE0">
      <w:pPr>
        <w:rPr>
          <w:rFonts w:ascii="Arial" w:hAnsi="Arial" w:cs="Arial"/>
          <w:sz w:val="24"/>
          <w:szCs w:val="24"/>
        </w:rPr>
      </w:pPr>
      <w:r>
        <w:rPr>
          <w:rFonts w:ascii="Arial" w:hAnsi="Arial" w:cs="Arial"/>
          <w:sz w:val="24"/>
          <w:szCs w:val="24"/>
        </w:rPr>
        <w:lastRenderedPageBreak/>
        <w:t>Marriott</w:t>
      </w:r>
      <w:r w:rsidRPr="006151F5">
        <w:rPr>
          <w:rFonts w:ascii="Arial" w:hAnsi="Arial" w:cs="Arial"/>
          <w:sz w:val="24"/>
          <w:szCs w:val="24"/>
        </w:rPr>
        <w:t xml:space="preserve">, </w:t>
      </w:r>
      <w:r>
        <w:rPr>
          <w:rFonts w:ascii="Arial" w:hAnsi="Arial" w:cs="Arial"/>
          <w:sz w:val="24"/>
          <w:szCs w:val="24"/>
        </w:rPr>
        <w:t>L</w:t>
      </w:r>
      <w:r w:rsidRPr="006151F5">
        <w:rPr>
          <w:rFonts w:ascii="Arial" w:hAnsi="Arial" w:cs="Arial"/>
          <w:sz w:val="24"/>
          <w:szCs w:val="24"/>
        </w:rPr>
        <w:t>. et al</w:t>
      </w:r>
      <w:r>
        <w:rPr>
          <w:rFonts w:ascii="Arial" w:hAnsi="Arial" w:cs="Arial"/>
          <w:kern w:val="0"/>
          <w:sz w:val="24"/>
          <w:szCs w:val="24"/>
          <w14:ligatures w14:val="none"/>
        </w:rPr>
        <w:t>.</w:t>
      </w:r>
      <w:r>
        <w:rPr>
          <w:rFonts w:ascii="Arial" w:hAnsi="Arial" w:cs="Arial"/>
          <w:sz w:val="24"/>
          <w:szCs w:val="24"/>
        </w:rPr>
        <w:t xml:space="preserve"> (2019) Reward management focus on pay.</w:t>
      </w:r>
      <w:r w:rsidRPr="00D71343">
        <w:rPr>
          <w:rFonts w:ascii="Arial" w:hAnsi="Arial" w:cs="Arial"/>
          <w:i/>
          <w:iCs/>
          <w:sz w:val="24"/>
          <w:szCs w:val="24"/>
        </w:rPr>
        <w:t xml:space="preserve"> </w:t>
      </w:r>
      <w:r w:rsidRPr="00585A9C">
        <w:rPr>
          <w:rFonts w:ascii="Arial" w:hAnsi="Arial" w:cs="Arial"/>
          <w:sz w:val="24"/>
          <w:szCs w:val="24"/>
        </w:rPr>
        <w:t>Available at:</w:t>
      </w:r>
      <w:r>
        <w:rPr>
          <w:rFonts w:ascii="Arial" w:hAnsi="Arial" w:cs="Arial"/>
          <w:sz w:val="24"/>
          <w:szCs w:val="24"/>
        </w:rPr>
        <w:t xml:space="preserve"> </w:t>
      </w:r>
      <w:r w:rsidRPr="005E6924">
        <w:rPr>
          <w:rStyle w:val="Hyperlink"/>
          <w:rFonts w:ascii="Arial" w:hAnsi="Arial" w:cs="Arial"/>
          <w:sz w:val="24"/>
          <w:szCs w:val="24"/>
        </w:rPr>
        <w:t xml:space="preserve">https://www.cipd.org/globalassets/media/knowledge/knowledge-hub/reports/2021-pdfs/2019-reward-management-report-7953.pdf </w:t>
      </w:r>
      <w:r w:rsidRPr="00A70C6F">
        <w:rPr>
          <w:rStyle w:val="Hyperlink"/>
          <w:rFonts w:ascii="Arial" w:hAnsi="Arial" w:cs="Arial"/>
          <w:color w:val="auto"/>
          <w:sz w:val="24"/>
          <w:szCs w:val="24"/>
        </w:rPr>
        <w:t>(</w:t>
      </w:r>
      <w:r w:rsidRPr="00A70C6F">
        <w:rPr>
          <w:rFonts w:ascii="Arial" w:hAnsi="Arial" w:cs="Arial"/>
          <w:sz w:val="24"/>
          <w:szCs w:val="24"/>
        </w:rPr>
        <w:t>Accessed</w:t>
      </w:r>
      <w:r w:rsidRPr="006151F5">
        <w:rPr>
          <w:rFonts w:ascii="Arial" w:hAnsi="Arial" w:cs="Arial"/>
          <w:sz w:val="24"/>
          <w:szCs w:val="24"/>
        </w:rPr>
        <w:t xml:space="preserve">: </w:t>
      </w:r>
      <w:r>
        <w:rPr>
          <w:rFonts w:ascii="Arial" w:hAnsi="Arial" w:cs="Arial"/>
          <w:sz w:val="24"/>
          <w:szCs w:val="24"/>
        </w:rPr>
        <w:t>26</w:t>
      </w:r>
      <w:r w:rsidRPr="006151F5">
        <w:rPr>
          <w:rFonts w:ascii="Arial" w:hAnsi="Arial" w:cs="Arial"/>
          <w:sz w:val="24"/>
          <w:szCs w:val="24"/>
        </w:rPr>
        <w:t xml:space="preserve"> </w:t>
      </w:r>
      <w:r>
        <w:rPr>
          <w:rFonts w:ascii="Arial" w:hAnsi="Arial" w:cs="Arial"/>
          <w:sz w:val="24"/>
          <w:szCs w:val="24"/>
        </w:rPr>
        <w:t>November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17D25892" w14:textId="77777777" w:rsidR="00C20AE0" w:rsidRDefault="00C20AE0" w:rsidP="00C20AE0">
      <w:pPr>
        <w:rPr>
          <w:rFonts w:ascii="Arial" w:hAnsi="Arial" w:cs="Arial"/>
          <w:sz w:val="24"/>
          <w:szCs w:val="24"/>
        </w:rPr>
      </w:pPr>
      <w:r>
        <w:rPr>
          <w:rFonts w:ascii="Arial" w:hAnsi="Arial" w:cs="Arial"/>
          <w:kern w:val="0"/>
          <w:sz w:val="24"/>
          <w:szCs w:val="24"/>
          <w14:ligatures w14:val="none"/>
        </w:rPr>
        <w:t>Mercer.</w:t>
      </w:r>
      <w:r>
        <w:rPr>
          <w:rFonts w:ascii="Arial" w:hAnsi="Arial" w:cs="Arial"/>
          <w:sz w:val="24"/>
          <w:szCs w:val="24"/>
        </w:rPr>
        <w:t xml:space="preserve"> (2023) Building employee reward and benefits for business transition.</w:t>
      </w:r>
      <w:r w:rsidRPr="00D71343">
        <w:rPr>
          <w:rFonts w:ascii="Arial" w:hAnsi="Arial" w:cs="Arial"/>
          <w:i/>
          <w:iCs/>
          <w:sz w:val="24"/>
          <w:szCs w:val="24"/>
        </w:rPr>
        <w:t xml:space="preserve"> </w:t>
      </w:r>
      <w:r w:rsidRPr="00585A9C">
        <w:rPr>
          <w:rFonts w:ascii="Arial" w:hAnsi="Arial" w:cs="Arial"/>
          <w:sz w:val="24"/>
          <w:szCs w:val="24"/>
        </w:rPr>
        <w:t>Available at:</w:t>
      </w:r>
      <w:r>
        <w:rPr>
          <w:rFonts w:ascii="Arial" w:hAnsi="Arial" w:cs="Arial"/>
          <w:sz w:val="24"/>
          <w:szCs w:val="24"/>
        </w:rPr>
        <w:t xml:space="preserve"> </w:t>
      </w:r>
      <w:r w:rsidRPr="00C7771C">
        <w:rPr>
          <w:rStyle w:val="Hyperlink"/>
          <w:rFonts w:ascii="Arial" w:hAnsi="Arial" w:cs="Arial"/>
          <w:sz w:val="24"/>
          <w:szCs w:val="24"/>
        </w:rPr>
        <w:t xml:space="preserve">https://www.mercer.com/en-gb/insights/employee-health-and-benefits/reward-and-benefits/ </w:t>
      </w:r>
      <w:r w:rsidRPr="00A70C6F">
        <w:rPr>
          <w:rStyle w:val="Hyperlink"/>
          <w:rFonts w:ascii="Arial" w:hAnsi="Arial" w:cs="Arial"/>
          <w:color w:val="auto"/>
          <w:sz w:val="24"/>
          <w:szCs w:val="24"/>
        </w:rPr>
        <w:t>(</w:t>
      </w:r>
      <w:r w:rsidRPr="00A70C6F">
        <w:rPr>
          <w:rFonts w:ascii="Arial" w:hAnsi="Arial" w:cs="Arial"/>
          <w:sz w:val="24"/>
          <w:szCs w:val="24"/>
        </w:rPr>
        <w:t>Accessed</w:t>
      </w:r>
      <w:r w:rsidRPr="006151F5">
        <w:rPr>
          <w:rFonts w:ascii="Arial" w:hAnsi="Arial" w:cs="Arial"/>
          <w:sz w:val="24"/>
          <w:szCs w:val="24"/>
        </w:rPr>
        <w:t xml:space="preserve">: </w:t>
      </w:r>
      <w:r>
        <w:rPr>
          <w:rFonts w:ascii="Arial" w:hAnsi="Arial" w:cs="Arial"/>
          <w:sz w:val="24"/>
          <w:szCs w:val="24"/>
        </w:rPr>
        <w:t>25</w:t>
      </w:r>
      <w:r w:rsidRPr="006151F5">
        <w:rPr>
          <w:rFonts w:ascii="Arial" w:hAnsi="Arial" w:cs="Arial"/>
          <w:sz w:val="24"/>
          <w:szCs w:val="24"/>
        </w:rPr>
        <w:t xml:space="preserve"> </w:t>
      </w:r>
      <w:r>
        <w:rPr>
          <w:rFonts w:ascii="Arial" w:hAnsi="Arial" w:cs="Arial"/>
          <w:sz w:val="24"/>
          <w:szCs w:val="24"/>
        </w:rPr>
        <w:t>November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p w14:paraId="43708B77" w14:textId="77777777" w:rsidR="00C20AE0" w:rsidRDefault="00C20AE0" w:rsidP="00C20AE0">
      <w:pPr>
        <w:rPr>
          <w:rFonts w:ascii="Arial" w:hAnsi="Arial" w:cs="Arial"/>
          <w:sz w:val="24"/>
          <w:szCs w:val="24"/>
        </w:rPr>
      </w:pPr>
      <w:bookmarkStart w:id="4" w:name="_Hlk152004318"/>
      <w:bookmarkStart w:id="5" w:name="_Hlk151900853"/>
      <w:r>
        <w:rPr>
          <w:rFonts w:ascii="Arial" w:hAnsi="Arial" w:cs="Arial"/>
          <w:kern w:val="0"/>
          <w:sz w:val="24"/>
          <w:szCs w:val="24"/>
          <w14:ligatures w14:val="none"/>
        </w:rPr>
        <w:t>Skilbeck, R.</w:t>
      </w:r>
      <w:r>
        <w:rPr>
          <w:rFonts w:ascii="Arial" w:hAnsi="Arial" w:cs="Arial"/>
          <w:sz w:val="24"/>
          <w:szCs w:val="24"/>
        </w:rPr>
        <w:t xml:space="preserve"> (2019) Rethinking employee benefits: 4 ways to approach non-monetary rewards.</w:t>
      </w:r>
      <w:r w:rsidRPr="00D71343">
        <w:rPr>
          <w:rFonts w:ascii="Arial" w:hAnsi="Arial" w:cs="Arial"/>
          <w:i/>
          <w:iCs/>
          <w:sz w:val="24"/>
          <w:szCs w:val="24"/>
        </w:rPr>
        <w:t xml:space="preserve"> </w:t>
      </w:r>
      <w:r w:rsidRPr="00585A9C">
        <w:rPr>
          <w:rFonts w:ascii="Arial" w:hAnsi="Arial" w:cs="Arial"/>
          <w:sz w:val="24"/>
          <w:szCs w:val="24"/>
        </w:rPr>
        <w:t>Available at:</w:t>
      </w:r>
      <w:r>
        <w:rPr>
          <w:rFonts w:ascii="Arial" w:hAnsi="Arial" w:cs="Arial"/>
          <w:sz w:val="24"/>
          <w:szCs w:val="24"/>
        </w:rPr>
        <w:t xml:space="preserve"> </w:t>
      </w:r>
      <w:r w:rsidRPr="00292DFD">
        <w:rPr>
          <w:rStyle w:val="Hyperlink"/>
          <w:rFonts w:ascii="Arial" w:hAnsi="Arial" w:cs="Arial"/>
          <w:sz w:val="24"/>
          <w:szCs w:val="24"/>
        </w:rPr>
        <w:t>https://www.forbes.com/sites/rebeccaskilbeck/2019/04/29/re-thinking-employee-benefits-4-ways-to-approach-non-monetary-rewards/</w:t>
      </w:r>
      <w:r w:rsidRPr="00F93101">
        <w:rPr>
          <w:rStyle w:val="Hyperlink"/>
          <w:rFonts w:ascii="Arial" w:hAnsi="Arial" w:cs="Arial"/>
          <w:sz w:val="24"/>
          <w:szCs w:val="24"/>
        </w:rPr>
        <w:t xml:space="preserve"> </w:t>
      </w:r>
      <w:r w:rsidRPr="00A70C6F">
        <w:rPr>
          <w:rStyle w:val="Hyperlink"/>
          <w:rFonts w:ascii="Arial" w:hAnsi="Arial" w:cs="Arial"/>
          <w:color w:val="auto"/>
          <w:sz w:val="24"/>
          <w:szCs w:val="24"/>
        </w:rPr>
        <w:t>(</w:t>
      </w:r>
      <w:r w:rsidRPr="00A70C6F">
        <w:rPr>
          <w:rFonts w:ascii="Arial" w:hAnsi="Arial" w:cs="Arial"/>
          <w:sz w:val="24"/>
          <w:szCs w:val="24"/>
        </w:rPr>
        <w:t>Accessed</w:t>
      </w:r>
      <w:r w:rsidRPr="006151F5">
        <w:rPr>
          <w:rFonts w:ascii="Arial" w:hAnsi="Arial" w:cs="Arial"/>
          <w:sz w:val="24"/>
          <w:szCs w:val="24"/>
        </w:rPr>
        <w:t xml:space="preserve">: </w:t>
      </w:r>
      <w:r>
        <w:rPr>
          <w:rFonts w:ascii="Arial" w:hAnsi="Arial" w:cs="Arial"/>
          <w:sz w:val="24"/>
          <w:szCs w:val="24"/>
        </w:rPr>
        <w:t>26</w:t>
      </w:r>
      <w:r w:rsidRPr="006151F5">
        <w:rPr>
          <w:rFonts w:ascii="Arial" w:hAnsi="Arial" w:cs="Arial"/>
          <w:sz w:val="24"/>
          <w:szCs w:val="24"/>
        </w:rPr>
        <w:t xml:space="preserve"> </w:t>
      </w:r>
      <w:r>
        <w:rPr>
          <w:rFonts w:ascii="Arial" w:hAnsi="Arial" w:cs="Arial"/>
          <w:sz w:val="24"/>
          <w:szCs w:val="24"/>
        </w:rPr>
        <w:t>November</w:t>
      </w:r>
      <w:r w:rsidRPr="006151F5">
        <w:rPr>
          <w:rFonts w:ascii="Arial" w:hAnsi="Arial" w:cs="Arial"/>
          <w:sz w:val="24"/>
          <w:szCs w:val="24"/>
        </w:rPr>
        <w:t xml:space="preserve"> 202</w:t>
      </w:r>
      <w:r>
        <w:rPr>
          <w:rFonts w:ascii="Arial" w:hAnsi="Arial" w:cs="Arial"/>
          <w:sz w:val="24"/>
          <w:szCs w:val="24"/>
        </w:rPr>
        <w:t>3</w:t>
      </w:r>
      <w:r w:rsidRPr="006151F5">
        <w:rPr>
          <w:rFonts w:ascii="Arial" w:hAnsi="Arial" w:cs="Arial"/>
          <w:sz w:val="24"/>
          <w:szCs w:val="24"/>
        </w:rPr>
        <w:t>).</w:t>
      </w:r>
    </w:p>
    <w:bookmarkEnd w:id="4"/>
    <w:bookmarkEnd w:id="5"/>
    <w:p w14:paraId="6F4AC854" w14:textId="77777777" w:rsidR="002857E6" w:rsidRDefault="002857E6" w:rsidP="002857E6">
      <w:pPr>
        <w:rPr>
          <w:rFonts w:ascii="Arial" w:hAnsi="Arial" w:cs="Arial"/>
          <w:sz w:val="24"/>
          <w:szCs w:val="24"/>
        </w:rPr>
      </w:pPr>
    </w:p>
    <w:p w14:paraId="0C70891D" w14:textId="77777777" w:rsidR="002857E6" w:rsidRDefault="002857E6" w:rsidP="002857E6">
      <w:pPr>
        <w:rPr>
          <w:rFonts w:ascii="Arial" w:hAnsi="Arial" w:cs="Arial"/>
          <w:sz w:val="24"/>
          <w:szCs w:val="24"/>
        </w:rPr>
      </w:pPr>
    </w:p>
    <w:p w14:paraId="0B86AF3C" w14:textId="77777777" w:rsidR="002857E6" w:rsidRDefault="002857E6" w:rsidP="002857E6">
      <w:pPr>
        <w:rPr>
          <w:rFonts w:ascii="Arial" w:hAnsi="Arial" w:cs="Arial"/>
          <w:sz w:val="24"/>
          <w:szCs w:val="24"/>
        </w:rPr>
      </w:pPr>
    </w:p>
    <w:p w14:paraId="38F44ECC" w14:textId="77777777" w:rsidR="002857E6" w:rsidRDefault="002857E6" w:rsidP="002857E6">
      <w:pPr>
        <w:rPr>
          <w:rFonts w:ascii="Arial" w:hAnsi="Arial" w:cs="Arial"/>
          <w:sz w:val="24"/>
          <w:szCs w:val="24"/>
        </w:rPr>
      </w:pPr>
    </w:p>
    <w:p w14:paraId="33F570CD" w14:textId="77777777" w:rsidR="002857E6" w:rsidRDefault="002857E6" w:rsidP="002857E6">
      <w:pPr>
        <w:rPr>
          <w:rFonts w:ascii="Arial" w:hAnsi="Arial" w:cs="Arial"/>
          <w:sz w:val="24"/>
          <w:szCs w:val="24"/>
        </w:rPr>
      </w:pPr>
    </w:p>
    <w:p w14:paraId="27F1ED73" w14:textId="77777777" w:rsidR="00035EE6" w:rsidRDefault="00035EE6" w:rsidP="00F93101">
      <w:pPr>
        <w:rPr>
          <w:rFonts w:ascii="Arial" w:hAnsi="Arial" w:cs="Arial"/>
          <w:sz w:val="24"/>
          <w:szCs w:val="24"/>
        </w:rPr>
      </w:pPr>
    </w:p>
    <w:p w14:paraId="02429A20" w14:textId="77777777" w:rsidR="002857E6" w:rsidRPr="00F44D3D" w:rsidRDefault="002857E6" w:rsidP="002857E6">
      <w:pPr>
        <w:rPr>
          <w:rFonts w:ascii="Arial" w:hAnsi="Arial" w:cs="Arial"/>
          <w:sz w:val="24"/>
          <w:szCs w:val="24"/>
        </w:rPr>
      </w:pPr>
    </w:p>
    <w:sectPr w:rsidR="002857E6" w:rsidRPr="00F44D3D" w:rsidSect="00DF69FA">
      <w:pgSz w:w="11906" w:h="16838"/>
      <w:pgMar w:top="1134" w:right="1134" w:bottom="1134" w:left="113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A04408"/>
    <w:multiLevelType w:val="hybridMultilevel"/>
    <w:tmpl w:val="33B0330E"/>
    <w:lvl w:ilvl="0" w:tplc="599E5FB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7F6049"/>
    <w:multiLevelType w:val="hybridMultilevel"/>
    <w:tmpl w:val="F6A4AE28"/>
    <w:lvl w:ilvl="0" w:tplc="EA7E8D22">
      <w:start w:val="32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455104">
    <w:abstractNumId w:val="0"/>
  </w:num>
  <w:num w:numId="2" w16cid:durableId="6223490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AD7"/>
    <w:rsid w:val="00004D17"/>
    <w:rsid w:val="00005C69"/>
    <w:rsid w:val="00021DEC"/>
    <w:rsid w:val="00035EE6"/>
    <w:rsid w:val="00057821"/>
    <w:rsid w:val="00084287"/>
    <w:rsid w:val="00097302"/>
    <w:rsid w:val="000B77ED"/>
    <w:rsid w:val="000C2BEE"/>
    <w:rsid w:val="00113FA1"/>
    <w:rsid w:val="00132DEC"/>
    <w:rsid w:val="001363B2"/>
    <w:rsid w:val="001367F7"/>
    <w:rsid w:val="001473C9"/>
    <w:rsid w:val="001634C7"/>
    <w:rsid w:val="001714C4"/>
    <w:rsid w:val="001C0C3D"/>
    <w:rsid w:val="001E675D"/>
    <w:rsid w:val="001F0291"/>
    <w:rsid w:val="001F03EB"/>
    <w:rsid w:val="00200EC9"/>
    <w:rsid w:val="002409C8"/>
    <w:rsid w:val="00252F6B"/>
    <w:rsid w:val="0025527C"/>
    <w:rsid w:val="00257CAE"/>
    <w:rsid w:val="00263961"/>
    <w:rsid w:val="002857E6"/>
    <w:rsid w:val="0029063A"/>
    <w:rsid w:val="00292DFD"/>
    <w:rsid w:val="002C1747"/>
    <w:rsid w:val="002C5812"/>
    <w:rsid w:val="002E37DE"/>
    <w:rsid w:val="00311D6E"/>
    <w:rsid w:val="00316944"/>
    <w:rsid w:val="00330A0C"/>
    <w:rsid w:val="00380943"/>
    <w:rsid w:val="003833FB"/>
    <w:rsid w:val="00390D9A"/>
    <w:rsid w:val="003955B8"/>
    <w:rsid w:val="00395F3B"/>
    <w:rsid w:val="003A5EFE"/>
    <w:rsid w:val="003C1C2E"/>
    <w:rsid w:val="003F1223"/>
    <w:rsid w:val="00411BD9"/>
    <w:rsid w:val="00492AD7"/>
    <w:rsid w:val="00494750"/>
    <w:rsid w:val="004A6B7F"/>
    <w:rsid w:val="004C5E2C"/>
    <w:rsid w:val="004D5321"/>
    <w:rsid w:val="004E0F1C"/>
    <w:rsid w:val="004E51C4"/>
    <w:rsid w:val="00500464"/>
    <w:rsid w:val="00511950"/>
    <w:rsid w:val="005359CF"/>
    <w:rsid w:val="00547516"/>
    <w:rsid w:val="00561819"/>
    <w:rsid w:val="00585A9C"/>
    <w:rsid w:val="005A3480"/>
    <w:rsid w:val="005C11C8"/>
    <w:rsid w:val="005D6EF0"/>
    <w:rsid w:val="005D7FCF"/>
    <w:rsid w:val="005E6924"/>
    <w:rsid w:val="006251FA"/>
    <w:rsid w:val="00630769"/>
    <w:rsid w:val="00665835"/>
    <w:rsid w:val="006A48E0"/>
    <w:rsid w:val="006E5222"/>
    <w:rsid w:val="00727593"/>
    <w:rsid w:val="00772CDD"/>
    <w:rsid w:val="007B6B51"/>
    <w:rsid w:val="007C2008"/>
    <w:rsid w:val="007D1CA6"/>
    <w:rsid w:val="007D39B9"/>
    <w:rsid w:val="007E7D36"/>
    <w:rsid w:val="007F23B5"/>
    <w:rsid w:val="00871C77"/>
    <w:rsid w:val="00873044"/>
    <w:rsid w:val="00883E6F"/>
    <w:rsid w:val="0088500E"/>
    <w:rsid w:val="00885B41"/>
    <w:rsid w:val="008D243B"/>
    <w:rsid w:val="00903372"/>
    <w:rsid w:val="0091258F"/>
    <w:rsid w:val="00913A6C"/>
    <w:rsid w:val="00916583"/>
    <w:rsid w:val="009525C5"/>
    <w:rsid w:val="009715FC"/>
    <w:rsid w:val="0098369C"/>
    <w:rsid w:val="009B2E62"/>
    <w:rsid w:val="009E62A0"/>
    <w:rsid w:val="00A5139A"/>
    <w:rsid w:val="00A57093"/>
    <w:rsid w:val="00A57DEC"/>
    <w:rsid w:val="00A70C6F"/>
    <w:rsid w:val="00A71B25"/>
    <w:rsid w:val="00A83B47"/>
    <w:rsid w:val="00A8490F"/>
    <w:rsid w:val="00AA4ECC"/>
    <w:rsid w:val="00AD604C"/>
    <w:rsid w:val="00AE1099"/>
    <w:rsid w:val="00B20BED"/>
    <w:rsid w:val="00B448BC"/>
    <w:rsid w:val="00B70AFA"/>
    <w:rsid w:val="00B71532"/>
    <w:rsid w:val="00BB77B1"/>
    <w:rsid w:val="00BE21A1"/>
    <w:rsid w:val="00BF118B"/>
    <w:rsid w:val="00C20AE0"/>
    <w:rsid w:val="00C21609"/>
    <w:rsid w:val="00C36AD0"/>
    <w:rsid w:val="00C52DEE"/>
    <w:rsid w:val="00C7771C"/>
    <w:rsid w:val="00CB624D"/>
    <w:rsid w:val="00CC7E80"/>
    <w:rsid w:val="00D01B5E"/>
    <w:rsid w:val="00D529AA"/>
    <w:rsid w:val="00D71343"/>
    <w:rsid w:val="00D756CB"/>
    <w:rsid w:val="00D81999"/>
    <w:rsid w:val="00D95591"/>
    <w:rsid w:val="00DA175E"/>
    <w:rsid w:val="00DA3CBB"/>
    <w:rsid w:val="00DB01EB"/>
    <w:rsid w:val="00DC5B02"/>
    <w:rsid w:val="00DD26D7"/>
    <w:rsid w:val="00DE03F8"/>
    <w:rsid w:val="00DE1EB2"/>
    <w:rsid w:val="00DF69FA"/>
    <w:rsid w:val="00E25AA4"/>
    <w:rsid w:val="00E37C98"/>
    <w:rsid w:val="00E50D93"/>
    <w:rsid w:val="00EB1997"/>
    <w:rsid w:val="00EC0C0B"/>
    <w:rsid w:val="00EC2725"/>
    <w:rsid w:val="00EE57F4"/>
    <w:rsid w:val="00F1192D"/>
    <w:rsid w:val="00F13EEA"/>
    <w:rsid w:val="00F44D3D"/>
    <w:rsid w:val="00F66801"/>
    <w:rsid w:val="00F85543"/>
    <w:rsid w:val="00F85CB2"/>
    <w:rsid w:val="00F93101"/>
    <w:rsid w:val="00FB0A80"/>
    <w:rsid w:val="00FB0A84"/>
    <w:rsid w:val="00FB3201"/>
    <w:rsid w:val="00FC4C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6CCDF"/>
  <w15:docId w15:val="{1DE836C9-9BEB-4575-AFB8-39D514B639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2AD7"/>
    <w:pPr>
      <w:ind w:left="720"/>
      <w:contextualSpacing/>
    </w:pPr>
  </w:style>
  <w:style w:type="character" w:styleId="Hyperlink">
    <w:name w:val="Hyperlink"/>
    <w:basedOn w:val="DefaultParagraphFont"/>
    <w:uiPriority w:val="99"/>
    <w:unhideWhenUsed/>
    <w:rsid w:val="00547516"/>
    <w:rPr>
      <w:color w:val="0563C1" w:themeColor="hyperlink"/>
      <w:u w:val="single"/>
    </w:rPr>
  </w:style>
  <w:style w:type="character" w:styleId="UnresolvedMention">
    <w:name w:val="Unresolved Mention"/>
    <w:basedOn w:val="DefaultParagraphFont"/>
    <w:uiPriority w:val="99"/>
    <w:semiHidden/>
    <w:unhideWhenUsed/>
    <w:rsid w:val="00FB0A80"/>
    <w:rPr>
      <w:color w:val="605E5C"/>
      <w:shd w:val="clear" w:color="auto" w:fill="E1DFDD"/>
    </w:rPr>
  </w:style>
  <w:style w:type="character" w:customStyle="1" w:styleId="css-x5hiaf">
    <w:name w:val="css-x5hiaf"/>
    <w:basedOn w:val="DefaultParagraphFont"/>
    <w:rsid w:val="00257CAE"/>
  </w:style>
  <w:style w:type="character" w:customStyle="1" w:styleId="css-0">
    <w:name w:val="css-0"/>
    <w:basedOn w:val="DefaultParagraphFont"/>
    <w:rsid w:val="00257CAE"/>
  </w:style>
  <w:style w:type="character" w:customStyle="1" w:styleId="css-rh820s">
    <w:name w:val="css-rh820s"/>
    <w:basedOn w:val="DefaultParagraphFont"/>
    <w:rsid w:val="00257CAE"/>
  </w:style>
  <w:style w:type="character" w:customStyle="1" w:styleId="css-1eh0vfs">
    <w:name w:val="css-1eh0vfs"/>
    <w:basedOn w:val="DefaultParagraphFont"/>
    <w:rsid w:val="00257C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575926">
      <w:bodyDiv w:val="1"/>
      <w:marLeft w:val="0"/>
      <w:marRight w:val="0"/>
      <w:marTop w:val="0"/>
      <w:marBottom w:val="0"/>
      <w:divBdr>
        <w:top w:val="none" w:sz="0" w:space="0" w:color="auto"/>
        <w:left w:val="none" w:sz="0" w:space="0" w:color="auto"/>
        <w:bottom w:val="none" w:sz="0" w:space="0" w:color="auto"/>
        <w:right w:val="none" w:sz="0" w:space="0" w:color="auto"/>
      </w:divBdr>
    </w:div>
    <w:div w:id="8650961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peoplehum.com/glossary/wage-drif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reatplacetowork.com/resources/blog/creating-a-culture-of-recognitio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sychologyitbetter.com/intrinsic-motivation" TargetMode="External"/><Relationship Id="rId11" Type="http://schemas.openxmlformats.org/officeDocument/2006/relationships/hyperlink" Target="https://www.thebalancemoney.com/360-degree-feedback-information-1917537" TargetMode="External"/><Relationship Id="rId5" Type="http://schemas.openxmlformats.org/officeDocument/2006/relationships/hyperlink" Target="https://www.cipd.org/uk/knowledge/factsheets/reward-factsheet/" TargetMode="External"/><Relationship Id="rId10" Type="http://schemas.openxmlformats.org/officeDocument/2006/relationships/hyperlink" Target="https://www.accountingweb.co.uk/business/finance-strategy/john-lewis-named-and-shamed-as-nmw-underpayer" TargetMode="External"/><Relationship Id="rId4" Type="http://schemas.openxmlformats.org/officeDocument/2006/relationships/webSettings" Target="webSettings.xml"/><Relationship Id="rId9" Type="http://schemas.openxmlformats.org/officeDocument/2006/relationships/hyperlink" Target="https://www.oneadvanced.com/news-and-opinion/hr-compliance-the-complete-gu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15</Pages>
  <Words>6154</Words>
  <Characters>35079</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 Morris</dc:creator>
  <cp:keywords/>
  <dc:description/>
  <cp:lastModifiedBy>Eliza Morris</cp:lastModifiedBy>
  <cp:revision>2</cp:revision>
  <dcterms:created xsi:type="dcterms:W3CDTF">2023-11-27T19:43:00Z</dcterms:created>
  <dcterms:modified xsi:type="dcterms:W3CDTF">2023-11-27T19:43:00Z</dcterms:modified>
</cp:coreProperties>
</file>