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D5BDA4" w14:textId="314F1768" w:rsidR="00FC2B94" w:rsidRPr="00FC2B94" w:rsidRDefault="00FC2B94" w:rsidP="00267D7D">
      <w:pPr>
        <w:spacing w:after="0"/>
        <w:jc w:val="center"/>
        <w:rPr>
          <w:b/>
          <w:bCs/>
          <w:sz w:val="32"/>
          <w:szCs w:val="36"/>
          <w:lang w:val="en-US"/>
        </w:rPr>
      </w:pPr>
      <w:r w:rsidRPr="00FC2B94">
        <w:rPr>
          <w:b/>
          <w:bCs/>
          <w:sz w:val="32"/>
          <w:szCs w:val="36"/>
          <w:lang w:val="en-US"/>
        </w:rPr>
        <w:t>Data Handling &amp; Business Intelligence</w:t>
      </w:r>
    </w:p>
    <w:p w14:paraId="7F3350A3" w14:textId="77777777" w:rsidR="00267D7D" w:rsidRDefault="00FC2B94" w:rsidP="00267D7D">
      <w:pPr>
        <w:spacing w:after="0"/>
        <w:jc w:val="center"/>
        <w:rPr>
          <w:rFonts w:cs="Arial"/>
          <w:b/>
          <w:bCs/>
          <w:sz w:val="32"/>
          <w:szCs w:val="36"/>
        </w:rPr>
      </w:pPr>
      <w:r w:rsidRPr="00FC2B94">
        <w:rPr>
          <w:rFonts w:cs="Arial"/>
          <w:b/>
          <w:bCs/>
          <w:sz w:val="32"/>
          <w:szCs w:val="36"/>
        </w:rPr>
        <w:t>Component 1: Coursework: Individual Report</w:t>
      </w:r>
    </w:p>
    <w:p w14:paraId="16278F1E" w14:textId="0F153EB1" w:rsidR="00923319" w:rsidRDefault="00267D7D" w:rsidP="00267D7D">
      <w:pPr>
        <w:spacing w:after="0"/>
        <w:jc w:val="center"/>
        <w:rPr>
          <w:rFonts w:cs="Arial"/>
          <w:b/>
          <w:sz w:val="32"/>
          <w:szCs w:val="36"/>
        </w:rPr>
      </w:pPr>
      <w:r>
        <w:rPr>
          <w:rFonts w:cs="Arial"/>
          <w:b/>
          <w:bCs/>
          <w:sz w:val="32"/>
          <w:szCs w:val="36"/>
        </w:rPr>
        <w:t>Name: Irina Doca</w:t>
      </w:r>
      <w:r>
        <w:rPr>
          <w:rFonts w:cs="Arial"/>
          <w:b/>
          <w:bCs/>
          <w:sz w:val="32"/>
          <w:szCs w:val="36"/>
        </w:rPr>
        <w:br/>
        <w:t xml:space="preserve">Student Number: </w:t>
      </w:r>
      <w:r w:rsidRPr="00267D7D">
        <w:rPr>
          <w:rFonts w:cs="Arial"/>
          <w:b/>
          <w:bCs/>
          <w:sz w:val="32"/>
          <w:szCs w:val="36"/>
        </w:rPr>
        <w:t>2129306</w:t>
      </w:r>
      <w:r w:rsidR="00FC2B94" w:rsidRPr="00FC2B94">
        <w:rPr>
          <w:rFonts w:cs="Arial"/>
          <w:b/>
          <w:sz w:val="32"/>
          <w:szCs w:val="36"/>
        </w:rPr>
        <w:t xml:space="preserve"> </w:t>
      </w:r>
    </w:p>
    <w:p w14:paraId="721C6EF5" w14:textId="77777777" w:rsidR="00923319" w:rsidRDefault="00923319" w:rsidP="00267D7D">
      <w:pPr>
        <w:spacing w:after="0"/>
        <w:jc w:val="left"/>
        <w:rPr>
          <w:lang w:val="en-US"/>
        </w:rPr>
      </w:pPr>
      <w:r>
        <w:rPr>
          <w:lang w:val="en-US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8"/>
          <w:lang w:val="en-IN" w:bidi="bn-IN"/>
        </w:rPr>
        <w:id w:val="7598741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21BCA0" w14:textId="67C54999" w:rsidR="000C4C7F" w:rsidRPr="000C4C7F" w:rsidRDefault="000C4C7F" w:rsidP="00267D7D">
          <w:pPr>
            <w:pStyle w:val="TOCHeading"/>
            <w:spacing w:before="0" w:line="360" w:lineRule="auto"/>
            <w:jc w:val="center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0C4C7F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Table of Contents</w:t>
          </w:r>
        </w:p>
        <w:p w14:paraId="557ACC21" w14:textId="3ACC034E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0994491" w:history="1">
            <w:r w:rsidRPr="00B001A5">
              <w:rPr>
                <w:rStyle w:val="Hyperlink"/>
                <w:noProof/>
                <w:lang w:val="en-US"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5E594" w14:textId="1DDC01A4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492" w:history="1">
            <w:r w:rsidRPr="00B001A5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754592" w14:textId="20B11B53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493" w:history="1">
            <w:r w:rsidRPr="00B001A5">
              <w:rPr>
                <w:rStyle w:val="Hyperlink"/>
                <w:noProof/>
              </w:rPr>
              <w:t>2. Trends in BI, DW, and DM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AAD9B" w14:textId="42A6376F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494" w:history="1">
            <w:r w:rsidRPr="00B001A5">
              <w:rPr>
                <w:rStyle w:val="Hyperlink"/>
                <w:noProof/>
              </w:rPr>
              <w:t>3. Data Warehousing in the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2FCA9" w14:textId="6650BA54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495" w:history="1">
            <w:r w:rsidRPr="00B001A5">
              <w:rPr>
                <w:rStyle w:val="Hyperlink"/>
                <w:noProof/>
              </w:rPr>
              <w:t>4. Data Mining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3A1B4" w14:textId="71E8097B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496" w:history="1">
            <w:r w:rsidRPr="00B001A5">
              <w:rPr>
                <w:rStyle w:val="Hyperlink"/>
                <w:noProof/>
              </w:rPr>
              <w:t>5. Predictive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F6D13" w14:textId="150C99DA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497" w:history="1">
            <w:r w:rsidRPr="00B001A5">
              <w:rPr>
                <w:rStyle w:val="Hyperlink"/>
                <w:noProof/>
              </w:rPr>
              <w:t>6. Ethical and Data Security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87E52" w14:textId="339C8611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498" w:history="1">
            <w:r w:rsidRPr="00B001A5">
              <w:rPr>
                <w:rStyle w:val="Hyperlink"/>
                <w:noProof/>
              </w:rPr>
              <w:t>7. Reporting and Dashboard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2D28C" w14:textId="4877254C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499" w:history="1">
            <w:r w:rsidRPr="00B001A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943EFE" w14:textId="01D48F18" w:rsidR="000C4C7F" w:rsidRDefault="000C4C7F" w:rsidP="00267D7D">
          <w:pPr>
            <w:pStyle w:val="TOC1"/>
            <w:tabs>
              <w:tab w:val="right" w:leader="dot" w:pos="9016"/>
            </w:tabs>
            <w:spacing w:after="0"/>
            <w:rPr>
              <w:noProof/>
            </w:rPr>
          </w:pPr>
          <w:hyperlink w:anchor="_Toc210994500" w:history="1">
            <w:r w:rsidRPr="00B001A5">
              <w:rPr>
                <w:rStyle w:val="Hyperlink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_Toc210994500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E1001" w14:textId="52823202" w:rsidR="000C4C7F" w:rsidRDefault="000C4C7F" w:rsidP="00267D7D">
          <w:pPr>
            <w:spacing w:after="0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40C1257" w14:textId="2653A638" w:rsidR="00E97CB9" w:rsidRDefault="00E97CB9" w:rsidP="00267D7D">
      <w:pPr>
        <w:spacing w:after="0"/>
        <w:rPr>
          <w:lang w:val="en-US"/>
        </w:rPr>
      </w:pPr>
      <w:r>
        <w:rPr>
          <w:lang w:val="en-US"/>
        </w:rPr>
        <w:br w:type="page"/>
      </w:r>
    </w:p>
    <w:p w14:paraId="21BD2757" w14:textId="44AECF5B" w:rsidR="000148C8" w:rsidRDefault="00E97CB9" w:rsidP="00267D7D">
      <w:pPr>
        <w:pStyle w:val="Heading1"/>
        <w:spacing w:before="0"/>
        <w:rPr>
          <w:lang w:val="en-US"/>
        </w:rPr>
      </w:pPr>
      <w:bookmarkStart w:id="0" w:name="_Toc210994491"/>
      <w:r w:rsidRPr="00755C5D">
        <w:rPr>
          <w:lang w:val="en-US"/>
        </w:rPr>
        <w:lastRenderedPageBreak/>
        <w:t>Executive Summary</w:t>
      </w:r>
      <w:bookmarkEnd w:id="0"/>
    </w:p>
    <w:p w14:paraId="126C4986" w14:textId="6D8DC731" w:rsidR="005C367D" w:rsidRDefault="0092450B" w:rsidP="00267D7D">
      <w:pPr>
        <w:spacing w:after="0"/>
        <w:rPr>
          <w:lang w:val="en-US"/>
        </w:rPr>
      </w:pPr>
      <w:r>
        <w:rPr>
          <w:lang w:val="en-US"/>
        </w:rPr>
        <w:t>This report helps in the better examination of how Business Intelligence (BI), Data Warehousing (DW)</w:t>
      </w:r>
      <w:r w:rsidR="009612F3">
        <w:rPr>
          <w:lang w:val="en-US"/>
        </w:rPr>
        <w:t xml:space="preserve">, and Data Mining (DM) can improve strategic </w:t>
      </w:r>
      <w:r w:rsidR="00E97F9D">
        <w:rPr>
          <w:lang w:val="en-US"/>
        </w:rPr>
        <w:t xml:space="preserve">decision-making </w:t>
      </w:r>
      <w:r w:rsidR="007666A6">
        <w:rPr>
          <w:lang w:val="en-US"/>
        </w:rPr>
        <w:t xml:space="preserve">in a </w:t>
      </w:r>
      <w:r w:rsidR="00AF45CB">
        <w:rPr>
          <w:lang w:val="en-US"/>
        </w:rPr>
        <w:t xml:space="preserve">medium-sized </w:t>
      </w:r>
      <w:r w:rsidR="0060731B">
        <w:rPr>
          <w:lang w:val="en-US"/>
        </w:rPr>
        <w:t>UK-based retail platform named Wolf &amp; Badger</w:t>
      </w:r>
      <w:r w:rsidR="00465F5F">
        <w:rPr>
          <w:lang w:val="en-US"/>
        </w:rPr>
        <w:t xml:space="preserve"> Ltd</w:t>
      </w:r>
      <w:r w:rsidR="00F06195">
        <w:rPr>
          <w:lang w:val="en-US"/>
        </w:rPr>
        <w:t xml:space="preserve">. It is significant in helping the brand to </w:t>
      </w:r>
      <w:proofErr w:type="spellStart"/>
      <w:r w:rsidR="00891A71">
        <w:rPr>
          <w:lang w:val="en-US"/>
        </w:rPr>
        <w:t>analyse</w:t>
      </w:r>
      <w:proofErr w:type="spellEnd"/>
      <w:r w:rsidR="00F06195">
        <w:rPr>
          <w:lang w:val="en-US"/>
        </w:rPr>
        <w:t xml:space="preserve"> modern </w:t>
      </w:r>
      <w:r w:rsidR="00066342">
        <w:rPr>
          <w:lang w:val="en-US"/>
        </w:rPr>
        <w:t xml:space="preserve">BI trends such as </w:t>
      </w:r>
      <w:r w:rsidR="007A4F70">
        <w:rPr>
          <w:lang w:val="en-US"/>
        </w:rPr>
        <w:t xml:space="preserve">AI-driven analytics, </w:t>
      </w:r>
      <w:r w:rsidR="00D629A5">
        <w:rPr>
          <w:lang w:val="en-US"/>
        </w:rPr>
        <w:t xml:space="preserve">real-time dashboards, </w:t>
      </w:r>
      <w:r w:rsidR="00891A71">
        <w:rPr>
          <w:lang w:val="en-US"/>
        </w:rPr>
        <w:t xml:space="preserve">and </w:t>
      </w:r>
      <w:r w:rsidR="00585120">
        <w:rPr>
          <w:lang w:val="en-US"/>
        </w:rPr>
        <w:t>cloud-based warehousing</w:t>
      </w:r>
      <w:r w:rsidR="005636F0">
        <w:rPr>
          <w:lang w:val="en-US"/>
        </w:rPr>
        <w:t>.</w:t>
      </w:r>
      <w:r w:rsidR="00B8728D">
        <w:rPr>
          <w:lang w:val="en-US"/>
        </w:rPr>
        <w:t xml:space="preserve"> With the help of </w:t>
      </w:r>
      <w:r w:rsidR="00F104B6">
        <w:rPr>
          <w:lang w:val="en-US"/>
        </w:rPr>
        <w:t xml:space="preserve">the </w:t>
      </w:r>
      <w:r w:rsidR="002E5600">
        <w:rPr>
          <w:lang w:val="en-US"/>
        </w:rPr>
        <w:t>CRISP-DM model and Kim</w:t>
      </w:r>
      <w:r w:rsidR="00F104B6">
        <w:rPr>
          <w:lang w:val="en-US"/>
        </w:rPr>
        <w:t>b</w:t>
      </w:r>
      <w:r w:rsidR="002E5600">
        <w:rPr>
          <w:lang w:val="en-US"/>
        </w:rPr>
        <w:t xml:space="preserve">all’s DW </w:t>
      </w:r>
      <w:r w:rsidR="00F104B6">
        <w:rPr>
          <w:lang w:val="en-US"/>
        </w:rPr>
        <w:t>architecture</w:t>
      </w:r>
      <w:r w:rsidR="00665166">
        <w:rPr>
          <w:lang w:val="en-US"/>
        </w:rPr>
        <w:t xml:space="preserve">, this report demonstrated </w:t>
      </w:r>
      <w:r w:rsidR="00A933CD">
        <w:rPr>
          <w:lang w:val="en-US"/>
        </w:rPr>
        <w:t>how DM and DW</w:t>
      </w:r>
      <w:r w:rsidR="0069125D">
        <w:rPr>
          <w:lang w:val="en-US"/>
        </w:rPr>
        <w:t xml:space="preserve"> </w:t>
      </w:r>
      <w:r w:rsidR="00F104B6">
        <w:rPr>
          <w:lang w:val="en-US"/>
        </w:rPr>
        <w:t>are</w:t>
      </w:r>
      <w:r w:rsidR="0069125D">
        <w:rPr>
          <w:lang w:val="en-US"/>
        </w:rPr>
        <w:t xml:space="preserve"> significant in enhancing operational efficiency, sales forecasting, and </w:t>
      </w:r>
      <w:r w:rsidR="00F24524">
        <w:rPr>
          <w:lang w:val="en-US"/>
        </w:rPr>
        <w:t>customer insights</w:t>
      </w:r>
      <w:r w:rsidR="00CB401F">
        <w:rPr>
          <w:lang w:val="en-US"/>
        </w:rPr>
        <w:t xml:space="preserve">. Some recommendations </w:t>
      </w:r>
      <w:r w:rsidR="00C7129D">
        <w:rPr>
          <w:lang w:val="en-US"/>
        </w:rPr>
        <w:t>include the adoption of Power BI and predictive analytical tools</w:t>
      </w:r>
      <w:r w:rsidR="00CA3531">
        <w:rPr>
          <w:lang w:val="en-US"/>
        </w:rPr>
        <w:t xml:space="preserve"> for the automation of decision-making while maintaining </w:t>
      </w:r>
      <w:r w:rsidR="00AB3FAA">
        <w:rPr>
          <w:lang w:val="en-US"/>
        </w:rPr>
        <w:t xml:space="preserve">the </w:t>
      </w:r>
      <w:r w:rsidR="00A8350E">
        <w:rPr>
          <w:lang w:val="en-US"/>
        </w:rPr>
        <w:t xml:space="preserve">data security </w:t>
      </w:r>
      <w:r w:rsidR="00AB3FAA">
        <w:rPr>
          <w:lang w:val="en-US"/>
        </w:rPr>
        <w:t>regulatory frameworks and GDPR guidelines</w:t>
      </w:r>
      <w:r w:rsidR="00666171">
        <w:rPr>
          <w:lang w:val="en-US"/>
        </w:rPr>
        <w:t>.</w:t>
      </w:r>
    </w:p>
    <w:p w14:paraId="5FB19391" w14:textId="758440D9" w:rsidR="00E97CB9" w:rsidRDefault="00E97CB9" w:rsidP="00267D7D">
      <w:pPr>
        <w:pStyle w:val="Heading1"/>
        <w:spacing w:before="0"/>
      </w:pPr>
      <w:bookmarkStart w:id="1" w:name="_Toc210994492"/>
      <w:r w:rsidRPr="00551829">
        <w:t>1. Introduction</w:t>
      </w:r>
      <w:bookmarkEnd w:id="1"/>
    </w:p>
    <w:p w14:paraId="06FAC0D7" w14:textId="6E94FE31" w:rsidR="003947AB" w:rsidRDefault="006A7528" w:rsidP="00267D7D">
      <w:pPr>
        <w:spacing w:after="0"/>
      </w:pPr>
      <w:r>
        <w:t>Wolf &amp; Badger Ltd</w:t>
      </w:r>
      <w:r w:rsidR="00BA09A1">
        <w:t xml:space="preserve"> </w:t>
      </w:r>
      <w:r w:rsidR="00540015">
        <w:t>was</w:t>
      </w:r>
      <w:r w:rsidR="00492087">
        <w:t xml:space="preserve"> established in the UK in 2010</w:t>
      </w:r>
      <w:r w:rsidR="007946F3">
        <w:t xml:space="preserve">. It is </w:t>
      </w:r>
      <w:r w:rsidR="004B014C">
        <w:t xml:space="preserve">a </w:t>
      </w:r>
      <w:r w:rsidR="007946F3">
        <w:t xml:space="preserve">medium-sized </w:t>
      </w:r>
      <w:r w:rsidR="004B014C">
        <w:t xml:space="preserve">company </w:t>
      </w:r>
      <w:r w:rsidR="004037FB">
        <w:t xml:space="preserve">that </w:t>
      </w:r>
      <w:r w:rsidR="00E65CEE">
        <w:t>delivers sustainable and ethical fashion</w:t>
      </w:r>
      <w:r w:rsidR="004B014C">
        <w:t xml:space="preserve"> </w:t>
      </w:r>
      <w:r w:rsidR="00327081">
        <w:t>across all of its e-commerce platforms as well as stores in the UK, Los Angeles, and New York</w:t>
      </w:r>
      <w:r w:rsidR="004A5586">
        <w:t xml:space="preserve"> (</w:t>
      </w:r>
      <w:proofErr w:type="spellStart"/>
      <w:r w:rsidR="004A5586">
        <w:t>Wolf&amp;Badger</w:t>
      </w:r>
      <w:proofErr w:type="spellEnd"/>
      <w:r w:rsidR="004A5586">
        <w:t>, 2025)</w:t>
      </w:r>
      <w:r w:rsidR="00327081">
        <w:t>.</w:t>
      </w:r>
      <w:r w:rsidR="00702701">
        <w:t xml:space="preserve"> With the growing competition </w:t>
      </w:r>
      <w:r w:rsidR="00E804E1">
        <w:t xml:space="preserve">in the retail industry, to </w:t>
      </w:r>
      <w:r w:rsidR="00A20662">
        <w:t xml:space="preserve">maintain its market share and remain competitive, </w:t>
      </w:r>
      <w:r w:rsidR="00AF7E97">
        <w:t xml:space="preserve">Wolf &amp; Badger </w:t>
      </w:r>
      <w:r w:rsidR="002E4774">
        <w:t>needs</w:t>
      </w:r>
      <w:r w:rsidR="00AF7E97">
        <w:t xml:space="preserve"> </w:t>
      </w:r>
      <w:r w:rsidR="00F31600">
        <w:t xml:space="preserve">to </w:t>
      </w:r>
      <w:r w:rsidR="002E4774">
        <w:t>integrate</w:t>
      </w:r>
      <w:r w:rsidR="004E5E9A">
        <w:t xml:space="preserve"> business intelligence </w:t>
      </w:r>
      <w:r w:rsidR="004459E0">
        <w:t>(BI)</w:t>
      </w:r>
      <w:r w:rsidR="00C95E44">
        <w:t xml:space="preserve"> </w:t>
      </w:r>
      <w:r w:rsidR="00A80DB8">
        <w:t>to improve its data-driven decision-making</w:t>
      </w:r>
      <w:r w:rsidR="00AD06A8">
        <w:t xml:space="preserve"> (</w:t>
      </w:r>
      <w:r w:rsidR="00AD06A8" w:rsidRPr="00AD06A8">
        <w:rPr>
          <w:lang w:val="en-US"/>
        </w:rPr>
        <w:t>Paulino, 2022</w:t>
      </w:r>
      <w:r w:rsidR="00AD06A8">
        <w:t>)</w:t>
      </w:r>
      <w:r w:rsidR="00A80DB8">
        <w:t xml:space="preserve">. </w:t>
      </w:r>
    </w:p>
    <w:p w14:paraId="27808F58" w14:textId="41B03A3C" w:rsidR="00FC0451" w:rsidRDefault="00FC0451" w:rsidP="00267D7D">
      <w:pPr>
        <w:spacing w:after="0"/>
      </w:pPr>
      <w:r>
        <w:t xml:space="preserve">The purpose of this report is </w:t>
      </w:r>
      <w:r w:rsidR="001C61BF">
        <w:t xml:space="preserve">to </w:t>
      </w:r>
      <w:r w:rsidR="00737746">
        <w:t xml:space="preserve">explore and analyse </w:t>
      </w:r>
      <w:r w:rsidR="00FA412B">
        <w:t>how BI</w:t>
      </w:r>
      <w:r w:rsidR="000D6640">
        <w:t>,</w:t>
      </w:r>
      <w:r w:rsidR="00FA412B">
        <w:t xml:space="preserve"> along with data warehousing (DW)</w:t>
      </w:r>
      <w:r w:rsidR="00F63F86">
        <w:t xml:space="preserve"> and data mining (DM)</w:t>
      </w:r>
      <w:r w:rsidR="000D6640">
        <w:t>,</w:t>
      </w:r>
      <w:r w:rsidR="00F63F86">
        <w:t xml:space="preserve"> can hel</w:t>
      </w:r>
      <w:r w:rsidR="00A35FFB">
        <w:t xml:space="preserve">p to strengthen </w:t>
      </w:r>
      <w:r w:rsidR="00407E5A">
        <w:t>the strategic and operational performance of Wolf &amp; Badger</w:t>
      </w:r>
      <w:r w:rsidR="00F96701">
        <w:t xml:space="preserve"> Ltd</w:t>
      </w:r>
      <w:r w:rsidR="000D6640">
        <w:t>.</w:t>
      </w:r>
      <w:r w:rsidR="00C1657F">
        <w:t xml:space="preserve"> This study will also help in exploring </w:t>
      </w:r>
      <w:r w:rsidR="002D4861">
        <w:t xml:space="preserve">predictive analytics, </w:t>
      </w:r>
      <w:r w:rsidR="005D5274">
        <w:t xml:space="preserve">ethical </w:t>
      </w:r>
      <w:r w:rsidR="006D5631">
        <w:t>considerations</w:t>
      </w:r>
      <w:r w:rsidR="005D5274">
        <w:t xml:space="preserve">, </w:t>
      </w:r>
      <w:r w:rsidR="00536144">
        <w:t>and</w:t>
      </w:r>
      <w:r w:rsidR="005D5274">
        <w:t xml:space="preserve"> </w:t>
      </w:r>
      <w:r w:rsidR="00BA523B">
        <w:t xml:space="preserve">dashboard solutions, which </w:t>
      </w:r>
      <w:r w:rsidR="006D5631">
        <w:t>improve</w:t>
      </w:r>
      <w:r w:rsidR="00FB3CF9">
        <w:t xml:space="preserve"> consumer engagement, experiences, and retail efficiency.</w:t>
      </w:r>
    </w:p>
    <w:p w14:paraId="03AF90B4" w14:textId="5357BAAC" w:rsidR="00E97CB9" w:rsidRDefault="00E97CB9" w:rsidP="00267D7D">
      <w:pPr>
        <w:pStyle w:val="Heading1"/>
        <w:spacing w:before="0"/>
      </w:pPr>
      <w:bookmarkStart w:id="2" w:name="_Toc210994493"/>
      <w:r w:rsidRPr="00551829">
        <w:t>2. Trends in BI, DW, and DM</w:t>
      </w:r>
      <w:bookmarkEnd w:id="2"/>
    </w:p>
    <w:p w14:paraId="74B88995" w14:textId="56686F18" w:rsidR="00AD06A8" w:rsidRDefault="006B25CC" w:rsidP="00267D7D">
      <w:pPr>
        <w:spacing w:after="0"/>
      </w:pPr>
      <w:r>
        <w:t>Business intelligence</w:t>
      </w:r>
      <w:r w:rsidR="00494B0D">
        <w:t xml:space="preserve"> (BI)</w:t>
      </w:r>
      <w:r>
        <w:t xml:space="preserve"> might not be described as </w:t>
      </w:r>
      <w:r w:rsidR="005068B0">
        <w:t xml:space="preserve">business </w:t>
      </w:r>
      <w:r w:rsidR="00867280">
        <w:t xml:space="preserve">as usual. It can be considered </w:t>
      </w:r>
      <w:r w:rsidR="00222FBE">
        <w:t>a process to make better decisions easily and quickly</w:t>
      </w:r>
      <w:r w:rsidR="008364E1">
        <w:t xml:space="preserve"> </w:t>
      </w:r>
      <w:r w:rsidR="008364E1" w:rsidRPr="00FA3840">
        <w:t>(Ranjan, 2020)</w:t>
      </w:r>
      <w:r w:rsidR="00222FBE">
        <w:t>.</w:t>
      </w:r>
      <w:r w:rsidR="00070E87">
        <w:t xml:space="preserve"> It can be defined as </w:t>
      </w:r>
      <w:r w:rsidR="00D40CF6">
        <w:t xml:space="preserve">a </w:t>
      </w:r>
      <w:r w:rsidR="000C5D92">
        <w:t xml:space="preserve">set of mathematical </w:t>
      </w:r>
      <w:r w:rsidR="0018010E">
        <w:t>models as well as analysis methodologies</w:t>
      </w:r>
      <w:r w:rsidR="00AF45BA">
        <w:t>, which can help to exploit the available data</w:t>
      </w:r>
      <w:r w:rsidR="00CF7A93">
        <w:t xml:space="preserve"> for generating knowledge and information</w:t>
      </w:r>
      <w:r w:rsidR="00A676E5">
        <w:t xml:space="preserve">. It might help in dealing with </w:t>
      </w:r>
      <w:r w:rsidR="00BA289E">
        <w:t xml:space="preserve">the </w:t>
      </w:r>
      <w:r w:rsidR="00A676E5">
        <w:t>complex decision-making process</w:t>
      </w:r>
      <w:r w:rsidR="006C2404">
        <w:t xml:space="preserve"> (</w:t>
      </w:r>
      <w:r w:rsidR="006C2404" w:rsidRPr="006C2404">
        <w:rPr>
          <w:lang w:val="en-US"/>
        </w:rPr>
        <w:t>Sherman, 2015</w:t>
      </w:r>
      <w:r w:rsidR="006C2404">
        <w:t>)</w:t>
      </w:r>
      <w:r w:rsidR="00A676E5">
        <w:t xml:space="preserve">. </w:t>
      </w:r>
    </w:p>
    <w:p w14:paraId="565AD2E3" w14:textId="1B7469CB" w:rsidR="00B663BF" w:rsidRDefault="000F0587" w:rsidP="00267D7D">
      <w:pPr>
        <w:spacing w:after="0"/>
      </w:pPr>
      <w:r>
        <w:t>A data</w:t>
      </w:r>
      <w:r w:rsidR="00825D6A">
        <w:t xml:space="preserve"> warehouse (DW) can be defined as an organised collection </w:t>
      </w:r>
      <w:r w:rsidR="00F51FE7">
        <w:t>of subject-oriented and integrated da</w:t>
      </w:r>
      <w:r w:rsidR="009F4D43">
        <w:t xml:space="preserve">tabases </w:t>
      </w:r>
      <w:r w:rsidR="00DE4AE7">
        <w:t>that can help in supporting decision support functions</w:t>
      </w:r>
      <w:r w:rsidR="009677DB">
        <w:t xml:space="preserve"> </w:t>
      </w:r>
      <w:r w:rsidR="00900F9A">
        <w:t>(</w:t>
      </w:r>
      <w:r w:rsidR="00900F9A" w:rsidRPr="00900F9A">
        <w:rPr>
          <w:lang w:val="en-US"/>
        </w:rPr>
        <w:t>Maheshwari, 2015</w:t>
      </w:r>
      <w:r w:rsidR="00900F9A">
        <w:t>)</w:t>
      </w:r>
      <w:r w:rsidR="00AA11F7">
        <w:t xml:space="preserve">. </w:t>
      </w:r>
    </w:p>
    <w:p w14:paraId="10E675F6" w14:textId="11D203E8" w:rsidR="00B663BF" w:rsidRDefault="00844C7B" w:rsidP="00267D7D">
      <w:pPr>
        <w:spacing w:after="0"/>
      </w:pPr>
      <w:r>
        <w:lastRenderedPageBreak/>
        <w:t xml:space="preserve">Data mining can be defined </w:t>
      </w:r>
      <w:r w:rsidR="001A1419">
        <w:t xml:space="preserve">as the process </w:t>
      </w:r>
      <w:r w:rsidR="00391877">
        <w:t>of sorting data from la</w:t>
      </w:r>
      <w:r w:rsidR="0003447C">
        <w:t>r</w:t>
      </w:r>
      <w:r w:rsidR="00391877">
        <w:t xml:space="preserve">ger </w:t>
      </w:r>
      <w:r w:rsidR="0003447C">
        <w:t>databases</w:t>
      </w:r>
      <w:r w:rsidR="00391877">
        <w:t xml:space="preserve"> </w:t>
      </w:r>
      <w:r w:rsidR="0003447C">
        <w:t xml:space="preserve">for the identification of patterns as well as relationships, which can help in solving business </w:t>
      </w:r>
      <w:r w:rsidR="004849C3">
        <w:t>problems</w:t>
      </w:r>
      <w:r w:rsidR="002503C4">
        <w:t xml:space="preserve"> through data analysis. </w:t>
      </w:r>
    </w:p>
    <w:p w14:paraId="481F6512" w14:textId="381F7F0C" w:rsidR="009F2E39" w:rsidRDefault="00737981" w:rsidP="00267D7D">
      <w:pPr>
        <w:spacing w:after="0"/>
      </w:pPr>
      <w:r>
        <w:t xml:space="preserve">Current BI </w:t>
      </w:r>
      <w:r w:rsidR="007C2B12">
        <w:t xml:space="preserve">trends </w:t>
      </w:r>
      <w:r w:rsidR="00995C91">
        <w:t>emphasise</w:t>
      </w:r>
      <w:r w:rsidR="00086E32">
        <w:t xml:space="preserve"> cloud-based warehousing, real-time analytics, and AI-driven decision support. </w:t>
      </w:r>
      <w:r w:rsidR="00715B67">
        <w:t>Real-time BI</w:t>
      </w:r>
      <w:r w:rsidR="00211CDD">
        <w:t xml:space="preserve"> retailers </w:t>
      </w:r>
      <w:r w:rsidR="00165FB8">
        <w:t>can promptly react to the changing preferences and behaviour of consumers as well as market shifts</w:t>
      </w:r>
      <w:r w:rsidR="00023C52">
        <w:t xml:space="preserve"> (</w:t>
      </w:r>
      <w:r w:rsidR="00023C52" w:rsidRPr="00B245B3">
        <w:rPr>
          <w:lang w:val="en-US"/>
        </w:rPr>
        <w:t>Chaudhuri</w:t>
      </w:r>
      <w:r w:rsidR="00023C52">
        <w:rPr>
          <w:i/>
          <w:iCs/>
          <w:lang w:val="en-US"/>
        </w:rPr>
        <w:t xml:space="preserve"> et a</w:t>
      </w:r>
      <w:r w:rsidR="00A02BA8">
        <w:rPr>
          <w:i/>
          <w:iCs/>
          <w:lang w:val="en-US"/>
        </w:rPr>
        <w:t>l</w:t>
      </w:r>
      <w:r w:rsidR="00FB0002">
        <w:rPr>
          <w:lang w:val="en-US"/>
        </w:rPr>
        <w:t>.,</w:t>
      </w:r>
      <w:r w:rsidR="00023C52" w:rsidRPr="00B245B3">
        <w:rPr>
          <w:lang w:val="en-US"/>
        </w:rPr>
        <w:t xml:space="preserve"> 2020</w:t>
      </w:r>
      <w:r w:rsidR="00023C52">
        <w:t>)</w:t>
      </w:r>
      <w:r w:rsidR="00165FB8">
        <w:t xml:space="preserve">. </w:t>
      </w:r>
      <w:r w:rsidR="006E0BE0">
        <w:t xml:space="preserve">For instance, </w:t>
      </w:r>
      <w:r w:rsidR="0011230A">
        <w:t>BrewDo</w:t>
      </w:r>
      <w:r w:rsidR="00277227">
        <w:t xml:space="preserve">g, which is a medium-sized </w:t>
      </w:r>
      <w:r w:rsidR="006D5C8F">
        <w:t xml:space="preserve">UK-based </w:t>
      </w:r>
      <w:r w:rsidR="0080711A">
        <w:t>brewery</w:t>
      </w:r>
      <w:r w:rsidR="00DC6965">
        <w:t>,</w:t>
      </w:r>
      <w:r w:rsidR="0080711A">
        <w:t xml:space="preserve"> makes better use of cloud analytics </w:t>
      </w:r>
      <w:r w:rsidR="00806234">
        <w:t>for monitoring sales performance throughout all its online channels and bars in real time</w:t>
      </w:r>
      <w:r w:rsidR="008C6299">
        <w:t xml:space="preserve">. It </w:t>
      </w:r>
      <w:r w:rsidR="00A67FE1">
        <w:t xml:space="preserve">also helps the organisation to </w:t>
      </w:r>
      <w:r w:rsidR="00533C87">
        <w:t xml:space="preserve">optimise stock levels as well as </w:t>
      </w:r>
      <w:r w:rsidR="00865FCF">
        <w:t xml:space="preserve">promotions. </w:t>
      </w:r>
    </w:p>
    <w:p w14:paraId="590D7BF1" w14:textId="78A64B01" w:rsidR="00845F43" w:rsidRDefault="00631703" w:rsidP="00267D7D">
      <w:pPr>
        <w:spacing w:after="0"/>
      </w:pPr>
      <w:r>
        <w:t xml:space="preserve">A </w:t>
      </w:r>
      <w:r w:rsidR="00375AA0">
        <w:t>cloud</w:t>
      </w:r>
      <w:r>
        <w:t xml:space="preserve"> </w:t>
      </w:r>
      <w:r w:rsidR="00375AA0">
        <w:t>warehouse</w:t>
      </w:r>
      <w:r>
        <w:t xml:space="preserve"> </w:t>
      </w:r>
      <w:r w:rsidR="00753224">
        <w:t>can be regarded as a managed cloud-based repository</w:t>
      </w:r>
      <w:r w:rsidR="00496469">
        <w:t xml:space="preserve">, which helps in storing as well as analysing </w:t>
      </w:r>
      <w:r w:rsidR="007540DE">
        <w:t xml:space="preserve">large </w:t>
      </w:r>
      <w:r w:rsidR="00375AA0">
        <w:t>volumes</w:t>
      </w:r>
      <w:r w:rsidR="007540DE">
        <w:t xml:space="preserve"> of </w:t>
      </w:r>
      <w:r w:rsidR="00A367B4">
        <w:t>data from different sources</w:t>
      </w:r>
      <w:r w:rsidR="00795FE0">
        <w:t xml:space="preserve"> (</w:t>
      </w:r>
      <w:r w:rsidR="00795FE0" w:rsidRPr="00B245B3">
        <w:rPr>
          <w:lang w:val="en-US"/>
        </w:rPr>
        <w:t>Sun</w:t>
      </w:r>
      <w:r w:rsidR="00795FE0">
        <w:rPr>
          <w:i/>
          <w:iCs/>
          <w:lang w:val="en-US"/>
        </w:rPr>
        <w:t xml:space="preserve"> et al.,</w:t>
      </w:r>
      <w:r w:rsidR="00795FE0" w:rsidRPr="00B245B3">
        <w:rPr>
          <w:lang w:val="en-US"/>
        </w:rPr>
        <w:t xml:space="preserve"> 2023</w:t>
      </w:r>
      <w:r w:rsidR="00795FE0">
        <w:t>)</w:t>
      </w:r>
      <w:r w:rsidR="00A367B4">
        <w:t>. It enables organisations to make better, informed, and data-driven decisions.</w:t>
      </w:r>
      <w:r w:rsidR="008E6DFE">
        <w:t xml:space="preserve"> For instance, Lush </w:t>
      </w:r>
      <w:r w:rsidR="00742272">
        <w:t xml:space="preserve">Cosmetics </w:t>
      </w:r>
      <w:r w:rsidR="00FB199B">
        <w:t xml:space="preserve">makes better use of cloud warehousing </w:t>
      </w:r>
      <w:r w:rsidR="00521EEF">
        <w:t xml:space="preserve">with the help of Google </w:t>
      </w:r>
      <w:proofErr w:type="spellStart"/>
      <w:r w:rsidR="00521EEF">
        <w:t>Big</w:t>
      </w:r>
      <w:r w:rsidR="00424E0F">
        <w:t>Query</w:t>
      </w:r>
      <w:proofErr w:type="spellEnd"/>
      <w:r w:rsidR="00424E0F">
        <w:t xml:space="preserve"> for the consolidation of in-store and e-commerce sales. It helps in enhancing consumer insights along with sustainability reporting. </w:t>
      </w:r>
    </w:p>
    <w:p w14:paraId="2FF74812" w14:textId="4A2A4D1E" w:rsidR="00AD06A8" w:rsidRDefault="00607E5F" w:rsidP="00267D7D">
      <w:pPr>
        <w:spacing w:after="0"/>
      </w:pPr>
      <w:r>
        <w:t>AI integration helps to improve predictive capabilities along with personalisation</w:t>
      </w:r>
      <w:r w:rsidR="00F07991">
        <w:t xml:space="preserve">. </w:t>
      </w:r>
      <w:r w:rsidR="00B63B00">
        <w:t>Wolf &amp; Badger</w:t>
      </w:r>
      <w:r w:rsidR="0033305E">
        <w:t xml:space="preserve"> can take ideas from these business organisations </w:t>
      </w:r>
      <w:r w:rsidR="001D0D0E">
        <w:t xml:space="preserve">and mirror these strategies with the adoption of </w:t>
      </w:r>
      <w:r w:rsidR="00AF6586">
        <w:t xml:space="preserve">an </w:t>
      </w:r>
      <w:r w:rsidR="001D0D0E">
        <w:t xml:space="preserve">AI-powered </w:t>
      </w:r>
      <w:r w:rsidR="0035291E">
        <w:t>product recommendation system</w:t>
      </w:r>
      <w:r w:rsidR="00681D70">
        <w:t xml:space="preserve">. It can enhance </w:t>
      </w:r>
      <w:r w:rsidR="00AF6586">
        <w:t>cross-selling</w:t>
      </w:r>
      <w:r w:rsidR="00276C7A">
        <w:t xml:space="preserve"> opportunities for the company to a great extent.</w:t>
      </w:r>
    </w:p>
    <w:p w14:paraId="198F5876" w14:textId="39945945" w:rsidR="00DD10DE" w:rsidRDefault="00975E9C" w:rsidP="00267D7D">
      <w:pPr>
        <w:spacing w:after="0"/>
      </w:pPr>
      <w:r>
        <w:t>Wolf &amp; Badger Ltd</w:t>
      </w:r>
      <w:r w:rsidR="007E69ED">
        <w:t xml:space="preserve">. Can use Kimball’s </w:t>
      </w:r>
      <w:r w:rsidR="00B50866">
        <w:t xml:space="preserve">DW architecture </w:t>
      </w:r>
      <w:r w:rsidR="002309CD">
        <w:t xml:space="preserve">for data extraction, </w:t>
      </w:r>
      <w:r w:rsidR="00E9008F">
        <w:t>transformation</w:t>
      </w:r>
      <w:r w:rsidR="002309CD">
        <w:t xml:space="preserve">, and load (ETL) </w:t>
      </w:r>
      <w:r w:rsidR="00F75835">
        <w:t xml:space="preserve">into its central warehouse </w:t>
      </w:r>
      <w:r w:rsidR="003B0C38">
        <w:t>for better and unified analysis</w:t>
      </w:r>
      <w:r w:rsidR="00565DA3">
        <w:t xml:space="preserve">. </w:t>
      </w:r>
      <w:r w:rsidR="00980E7A">
        <w:t xml:space="preserve">CRISP-DM model, on the other hand, can ensure </w:t>
      </w:r>
      <w:r w:rsidR="00B02CC8">
        <w:t>data mining insights</w:t>
      </w:r>
      <w:r w:rsidR="00167834">
        <w:t xml:space="preserve">. It can help in customer segmentation as well as forecasting. </w:t>
      </w:r>
    </w:p>
    <w:p w14:paraId="1EBB5E5F" w14:textId="51AFEC94" w:rsidR="005B7681" w:rsidRDefault="00AF3372" w:rsidP="00267D7D">
      <w:pPr>
        <w:spacing w:after="0"/>
      </w:pPr>
      <w:r>
        <w:t xml:space="preserve">Overall, the integration of BI, DW, and DM </w:t>
      </w:r>
      <w:r w:rsidR="00F65A58">
        <w:t xml:space="preserve">can help </w:t>
      </w:r>
      <w:r w:rsidR="003A7518">
        <w:t>medium-sized UK retailers</w:t>
      </w:r>
      <w:r w:rsidR="005B7681">
        <w:t xml:space="preserve"> to properly consolidate available data, forecast market demand, and improve opportunities</w:t>
      </w:r>
      <w:r w:rsidR="00667C07">
        <w:t xml:space="preserve"> to gain </w:t>
      </w:r>
      <w:r w:rsidR="00F8040F">
        <w:t xml:space="preserve">a </w:t>
      </w:r>
      <w:r w:rsidR="00667C07">
        <w:t xml:space="preserve">competitive edge. </w:t>
      </w:r>
      <w:r w:rsidR="004E319B">
        <w:t>It also helps</w:t>
      </w:r>
      <w:r w:rsidR="00B30CA9">
        <w:t xml:space="preserve"> to shift from descriptive to more predictive decision-making.</w:t>
      </w:r>
    </w:p>
    <w:p w14:paraId="5D1780EC" w14:textId="651D97CD" w:rsidR="00E97CB9" w:rsidRDefault="00E97CB9" w:rsidP="00267D7D">
      <w:pPr>
        <w:pStyle w:val="Heading1"/>
        <w:spacing w:before="0"/>
      </w:pPr>
      <w:bookmarkStart w:id="3" w:name="_Toc210994494"/>
      <w:r w:rsidRPr="00551829">
        <w:t>3. Data Warehousing in the Organisation</w:t>
      </w:r>
      <w:bookmarkEnd w:id="3"/>
      <w:r w:rsidRPr="00551829">
        <w:t xml:space="preserve"> </w:t>
      </w:r>
    </w:p>
    <w:p w14:paraId="58724BE8" w14:textId="5A070870" w:rsidR="00D2605D" w:rsidRDefault="00137D74" w:rsidP="00267D7D">
      <w:pPr>
        <w:spacing w:after="0"/>
      </w:pPr>
      <w:r>
        <w:t xml:space="preserve">A data warehouse can be considered as a centralised system </w:t>
      </w:r>
      <w:r w:rsidR="00635E20">
        <w:t>that</w:t>
      </w:r>
      <w:r>
        <w:t xml:space="preserve"> helps to store </w:t>
      </w:r>
      <w:r w:rsidR="00876849">
        <w:t xml:space="preserve">structured data from </w:t>
      </w:r>
      <w:r w:rsidR="004B71A5">
        <w:t xml:space="preserve">a </w:t>
      </w:r>
      <w:r w:rsidR="00876849">
        <w:t xml:space="preserve">variety of sources for better analysis as well as reporting (Inmon, </w:t>
      </w:r>
      <w:r w:rsidR="00B32435">
        <w:t>2020).</w:t>
      </w:r>
      <w:r w:rsidR="003337E0">
        <w:t xml:space="preserve"> For Wolf &amp; Badger</w:t>
      </w:r>
      <w:r w:rsidR="006459B2">
        <w:t xml:space="preserve">, the implementation of DW </w:t>
      </w:r>
      <w:r w:rsidR="003E3ECA">
        <w:t xml:space="preserve">can help to unify sales, </w:t>
      </w:r>
      <w:r w:rsidR="0092105C">
        <w:t>marketing, and supplier data</w:t>
      </w:r>
      <w:r w:rsidR="00A77AA8">
        <w:t xml:space="preserve"> that is currently spread across all the platforms</w:t>
      </w:r>
      <w:r w:rsidR="00A5226A">
        <w:t>,</w:t>
      </w:r>
      <w:r w:rsidR="00A77AA8">
        <w:t xml:space="preserve"> such as </w:t>
      </w:r>
      <w:r w:rsidR="00A77AA8">
        <w:lastRenderedPageBreak/>
        <w:t xml:space="preserve">e-commerce platforms, inventory tools, and </w:t>
      </w:r>
      <w:r w:rsidR="006D40AA">
        <w:t>CRM systems</w:t>
      </w:r>
      <w:r w:rsidR="008C11D6">
        <w:t xml:space="preserve">. </w:t>
      </w:r>
      <w:r w:rsidR="004E12AA">
        <w:t xml:space="preserve">This </w:t>
      </w:r>
      <w:r w:rsidR="00C30637">
        <w:t xml:space="preserve">integration is </w:t>
      </w:r>
      <w:r w:rsidR="00921855">
        <w:t xml:space="preserve">expected to </w:t>
      </w:r>
      <w:r w:rsidR="005027E9">
        <w:t xml:space="preserve">be best for ensuring </w:t>
      </w:r>
      <w:r w:rsidR="00A5226A">
        <w:t>accurate</w:t>
      </w:r>
      <w:r w:rsidR="005027E9">
        <w:t xml:space="preserve">, consistent, and </w:t>
      </w:r>
      <w:r w:rsidR="00A5226A">
        <w:t>easily accessible data.</w:t>
      </w:r>
    </w:p>
    <w:p w14:paraId="53E82BB4" w14:textId="640440AC" w:rsidR="00D2605D" w:rsidRDefault="00A5226A" w:rsidP="00267D7D">
      <w:pPr>
        <w:spacing w:after="0"/>
      </w:pPr>
      <w:r>
        <w:t>With the help of Kimball’s dimensional model, Wolf &amp; Badger</w:t>
      </w:r>
      <w:r w:rsidR="002D4CB1">
        <w:t xml:space="preserve"> can</w:t>
      </w:r>
      <w:r w:rsidR="00746783">
        <w:t xml:space="preserve"> design </w:t>
      </w:r>
      <w:r w:rsidR="00C8062C">
        <w:t>a star schema using key dimensions such as customer, time, region, and product</w:t>
      </w:r>
      <w:r w:rsidR="00E108EC">
        <w:t xml:space="preserve">. This structure will be </w:t>
      </w:r>
      <w:r w:rsidR="00BF7619">
        <w:t>significant in enabling</w:t>
      </w:r>
      <w:r w:rsidR="00541C05">
        <w:t xml:space="preserve"> multidimensional analysis. For instance, </w:t>
      </w:r>
      <w:r w:rsidR="00635E20">
        <w:t>enhancing decision-making speed and accuracy, as well as</w:t>
      </w:r>
      <w:r w:rsidR="00BE5477">
        <w:t xml:space="preserve"> comp</w:t>
      </w:r>
      <w:r w:rsidR="00C66E88">
        <w:t>aring</w:t>
      </w:r>
      <w:r w:rsidR="00BE5477">
        <w:t xml:space="preserve"> sales </w:t>
      </w:r>
      <w:r w:rsidR="00672E08">
        <w:t>by campaign or category</w:t>
      </w:r>
      <w:r w:rsidR="003D13CF">
        <w:t xml:space="preserve"> (Kimball and Ross, </w:t>
      </w:r>
      <w:r w:rsidR="00A5669E">
        <w:t xml:space="preserve">2019). </w:t>
      </w:r>
      <w:r w:rsidR="005B75F0">
        <w:t>Automated ETL (Extract, Transform, Load)</w:t>
      </w:r>
      <w:r w:rsidR="003249FA">
        <w:t xml:space="preserve"> processes </w:t>
      </w:r>
      <w:r w:rsidR="008D30B3">
        <w:t xml:space="preserve">will effectively </w:t>
      </w:r>
      <w:r w:rsidR="0057361F">
        <w:t>improve operational efficiency</w:t>
      </w:r>
      <w:r w:rsidR="007876E1">
        <w:t xml:space="preserve"> while </w:t>
      </w:r>
      <w:r w:rsidR="005C6891">
        <w:t xml:space="preserve">reducing human error through replacing </w:t>
      </w:r>
      <w:r w:rsidR="00F906F6">
        <w:t>manual spreadsheet</w:t>
      </w:r>
      <w:r w:rsidR="005C6891">
        <w:t xml:space="preserve"> </w:t>
      </w:r>
      <w:r w:rsidR="00F3174B">
        <w:t>reporting.</w:t>
      </w:r>
      <w:r w:rsidR="00672E08">
        <w:t xml:space="preserve"> </w:t>
      </w:r>
    </w:p>
    <w:p w14:paraId="4FE9A50C" w14:textId="4D67D95C" w:rsidR="00034271" w:rsidRDefault="00034271" w:rsidP="00267D7D">
      <w:pPr>
        <w:spacing w:after="0"/>
      </w:pPr>
      <w:r>
        <w:t xml:space="preserve">It is evident that DW supports long-term decisions with the help of performance and trend analysis. For example, </w:t>
      </w:r>
      <w:r w:rsidR="006A522C">
        <w:t xml:space="preserve">analysis of seasonal trends is </w:t>
      </w:r>
      <w:r w:rsidR="00010AEB">
        <w:t xml:space="preserve">considered to be helpful </w:t>
      </w:r>
      <w:r w:rsidR="00705441">
        <w:t xml:space="preserve">in forecasting </w:t>
      </w:r>
      <w:r w:rsidR="002F4CEE">
        <w:t>market demand</w:t>
      </w:r>
      <w:r w:rsidR="004C3656">
        <w:t xml:space="preserve"> as well as </w:t>
      </w:r>
      <w:r w:rsidR="008A7B90">
        <w:t>guiding</w:t>
      </w:r>
      <w:r w:rsidR="004C3656">
        <w:t xml:space="preserve"> overall procurement.</w:t>
      </w:r>
      <w:r w:rsidR="000678BD">
        <w:t xml:space="preserve"> </w:t>
      </w:r>
      <w:r w:rsidR="005B0A7D">
        <w:t xml:space="preserve">Medium-sized companies such as </w:t>
      </w:r>
      <w:r w:rsidR="00B3651F">
        <w:t>Jigsaw and Whistle</w:t>
      </w:r>
      <w:r w:rsidR="00B5799B">
        <w:t xml:space="preserve">s </w:t>
      </w:r>
      <w:r w:rsidR="007F6512">
        <w:t>make better use of cloud-based DW</w:t>
      </w:r>
      <w:r w:rsidR="004B5635">
        <w:t>,</w:t>
      </w:r>
      <w:r w:rsidR="007F6512">
        <w:t xml:space="preserve"> such as Microsoft Azure Synapse</w:t>
      </w:r>
      <w:r w:rsidR="004B5635">
        <w:t>,</w:t>
      </w:r>
      <w:r w:rsidR="008C3779">
        <w:t xml:space="preserve"> for the consolidation of sales as well as supply chain data. </w:t>
      </w:r>
      <w:r w:rsidR="00A15A46">
        <w:t xml:space="preserve">It enables </w:t>
      </w:r>
      <w:r w:rsidR="00F16858">
        <w:t xml:space="preserve">real-time </w:t>
      </w:r>
      <w:r w:rsidR="006A1790">
        <w:t xml:space="preserve">tracking of performance as well as </w:t>
      </w:r>
      <w:r w:rsidR="004B5635">
        <w:t>helps</w:t>
      </w:r>
      <w:r w:rsidR="008E642F">
        <w:t xml:space="preserve"> in </w:t>
      </w:r>
      <w:r w:rsidR="004B5635">
        <w:t xml:space="preserve">the </w:t>
      </w:r>
      <w:r w:rsidR="008E642F">
        <w:t xml:space="preserve">efficient management of stock. </w:t>
      </w:r>
      <w:r w:rsidR="0088058F">
        <w:t xml:space="preserve">Integration of analytical tools such as Power BI </w:t>
      </w:r>
      <w:r w:rsidR="00DD71C5">
        <w:t xml:space="preserve">can </w:t>
      </w:r>
      <w:r w:rsidR="00DB1DA8">
        <w:t xml:space="preserve">provide managers </w:t>
      </w:r>
      <w:r w:rsidR="004B5635">
        <w:t xml:space="preserve">with </w:t>
      </w:r>
      <w:r w:rsidR="00DB1DA8">
        <w:t xml:space="preserve">an opportunity to </w:t>
      </w:r>
      <w:r w:rsidR="005C567D">
        <w:t xml:space="preserve">visualise KPIs such as conversion rates, </w:t>
      </w:r>
      <w:r w:rsidR="007765D7">
        <w:t>customer lifetime value, and sales growth</w:t>
      </w:r>
      <w:r w:rsidR="00C076F0">
        <w:t xml:space="preserve"> with the help of interactive dashboards. </w:t>
      </w:r>
    </w:p>
    <w:p w14:paraId="593D4A5B" w14:textId="31D6CDB8" w:rsidR="004B5635" w:rsidRDefault="004B5635" w:rsidP="00267D7D">
      <w:pPr>
        <w:spacing w:after="0"/>
      </w:pPr>
      <w:r>
        <w:t>Most significantly</w:t>
      </w:r>
      <w:r w:rsidR="00106A61">
        <w:t>,</w:t>
      </w:r>
      <w:r>
        <w:t xml:space="preserve"> DW </w:t>
      </w:r>
      <w:r w:rsidR="00106A61">
        <w:t>helps</w:t>
      </w:r>
      <w:r w:rsidR="00A3093C">
        <w:t xml:space="preserve"> in facilitating customer segmentation </w:t>
      </w:r>
      <w:r w:rsidR="00CF5CE5">
        <w:t xml:space="preserve">through combining </w:t>
      </w:r>
      <w:r w:rsidR="00C862EF">
        <w:t>behavioural and transactional data</w:t>
      </w:r>
      <w:r w:rsidR="00D439AE">
        <w:t>. It allows Wol</w:t>
      </w:r>
      <w:r w:rsidR="00106A61">
        <w:t>f</w:t>
      </w:r>
      <w:r w:rsidR="00D439AE">
        <w:t xml:space="preserve"> &amp; Badger </w:t>
      </w:r>
      <w:r w:rsidR="00891BA1">
        <w:t xml:space="preserve">to identify </w:t>
      </w:r>
      <w:r w:rsidR="00106A61">
        <w:t>high-value</w:t>
      </w:r>
      <w:r w:rsidR="00891BA1">
        <w:t xml:space="preserve"> and loyal </w:t>
      </w:r>
      <w:r w:rsidR="00E00BF1">
        <w:t>customers</w:t>
      </w:r>
      <w:r w:rsidR="00D873FB">
        <w:t xml:space="preserve"> and personalise </w:t>
      </w:r>
      <w:r w:rsidR="003B1247">
        <w:t xml:space="preserve">marketing campaigns and offers for them. </w:t>
      </w:r>
      <w:r w:rsidR="00E646DF">
        <w:t xml:space="preserve">Apart from this, data </w:t>
      </w:r>
      <w:r w:rsidR="00106A61">
        <w:t>warehouses</w:t>
      </w:r>
      <w:r w:rsidR="00E646DF">
        <w:t xml:space="preserve"> </w:t>
      </w:r>
      <w:r w:rsidR="003C3887">
        <w:t xml:space="preserve">also help in enabling </w:t>
      </w:r>
      <w:r w:rsidR="0067511C">
        <w:t xml:space="preserve">unified data access, </w:t>
      </w:r>
      <w:r w:rsidR="00106A61">
        <w:t>improving</w:t>
      </w:r>
      <w:r w:rsidR="0067511C">
        <w:t xml:space="preserve"> operational efficiency</w:t>
      </w:r>
      <w:r w:rsidR="00106A61">
        <w:t>,</w:t>
      </w:r>
      <w:r w:rsidR="0067511C">
        <w:t xml:space="preserve"> </w:t>
      </w:r>
      <w:r w:rsidR="00106A61">
        <w:t>and</w:t>
      </w:r>
      <w:r w:rsidR="00CC1732">
        <w:t xml:space="preserve"> helping to make strategic and data-driven </w:t>
      </w:r>
      <w:r w:rsidR="00106A61">
        <w:t>decisions</w:t>
      </w:r>
      <w:r w:rsidR="00CC1732">
        <w:t xml:space="preserve">. </w:t>
      </w:r>
      <w:r w:rsidR="00031FEC">
        <w:t xml:space="preserve">It is </w:t>
      </w:r>
      <w:r w:rsidR="00106A61">
        <w:t xml:space="preserve">a </w:t>
      </w:r>
      <w:r w:rsidR="00031FEC">
        <w:t>critical factor for remaining sustainable and gaining a competitive edge in the UK retail industry.</w:t>
      </w:r>
    </w:p>
    <w:p w14:paraId="0BF52274" w14:textId="390D0661" w:rsidR="00637C7C" w:rsidRDefault="00637C7C" w:rsidP="00267D7D">
      <w:pPr>
        <w:pStyle w:val="Heading1"/>
        <w:spacing w:before="0"/>
      </w:pPr>
      <w:bookmarkStart w:id="4" w:name="_Toc210994495"/>
      <w:r w:rsidRPr="00551829">
        <w:t>4. Data Mining Techniques</w:t>
      </w:r>
      <w:bookmarkEnd w:id="4"/>
    </w:p>
    <w:p w14:paraId="2D4C33FE" w14:textId="426655EC" w:rsidR="000E0962" w:rsidRDefault="00D45388" w:rsidP="00267D7D">
      <w:pPr>
        <w:spacing w:after="0"/>
      </w:pPr>
      <w:r>
        <w:t>Data Mining (DM)</w:t>
      </w:r>
      <w:r w:rsidR="009F6933">
        <w:t xml:space="preserve"> </w:t>
      </w:r>
      <w:r w:rsidR="00230A90">
        <w:t>helps</w:t>
      </w:r>
      <w:r w:rsidR="009F6933">
        <w:t xml:space="preserve"> to reveal insights and patterns from larger datasets, which supports data-driven decision-making (Han </w:t>
      </w:r>
      <w:r w:rsidR="009F6933">
        <w:rPr>
          <w:i/>
          <w:iCs/>
        </w:rPr>
        <w:t>et al</w:t>
      </w:r>
      <w:r w:rsidR="009F6933">
        <w:t xml:space="preserve">., </w:t>
      </w:r>
      <w:r w:rsidR="00AD7494">
        <w:t>2022</w:t>
      </w:r>
      <w:r w:rsidR="009F6933">
        <w:t>).</w:t>
      </w:r>
      <w:r w:rsidR="00AC0F58">
        <w:t xml:space="preserve"> Two significant</w:t>
      </w:r>
      <w:r w:rsidR="00A25186">
        <w:t xml:space="preserve"> techniques </w:t>
      </w:r>
      <w:r w:rsidR="000463F8">
        <w:t xml:space="preserve">that </w:t>
      </w:r>
      <w:r w:rsidR="0002416D">
        <w:t>are</w:t>
      </w:r>
      <w:r w:rsidR="000463F8">
        <w:t xml:space="preserve"> </w:t>
      </w:r>
      <w:r w:rsidR="003344E0">
        <w:t xml:space="preserve">applicable to Wolf &amp; Badger </w:t>
      </w:r>
      <w:r w:rsidR="0002416D">
        <w:t>are</w:t>
      </w:r>
      <w:r w:rsidR="003344E0">
        <w:t xml:space="preserve"> </w:t>
      </w:r>
      <w:r w:rsidR="00CD549E">
        <w:t xml:space="preserve">clustering and text mining. </w:t>
      </w:r>
    </w:p>
    <w:p w14:paraId="4991AA6A" w14:textId="416D421D" w:rsidR="003D4179" w:rsidRDefault="003D4179" w:rsidP="00267D7D">
      <w:pPr>
        <w:spacing w:after="0"/>
      </w:pPr>
      <w:r>
        <w:t xml:space="preserve">The </w:t>
      </w:r>
      <w:r w:rsidR="00B23143">
        <w:t xml:space="preserve">task of clustering is to classify similar data </w:t>
      </w:r>
      <w:r w:rsidR="00D35AB0">
        <w:t xml:space="preserve">into </w:t>
      </w:r>
      <w:r w:rsidR="00CA3E73">
        <w:t>significant groups without any predefined labels</w:t>
      </w:r>
      <w:r w:rsidR="00460CCE">
        <w:t xml:space="preserve">. It enables retailers </w:t>
      </w:r>
      <w:r w:rsidR="00CE122A">
        <w:t xml:space="preserve">to better understand </w:t>
      </w:r>
      <w:r w:rsidR="00645538">
        <w:t xml:space="preserve">various </w:t>
      </w:r>
      <w:r w:rsidR="007B5CCF">
        <w:t xml:space="preserve">customer </w:t>
      </w:r>
      <w:r w:rsidR="00EA54A9">
        <w:t>segments</w:t>
      </w:r>
      <w:r w:rsidR="003F41D7">
        <w:t xml:space="preserve"> depending on demographics, </w:t>
      </w:r>
      <w:r w:rsidR="005E707C">
        <w:t xml:space="preserve">purchasing frequency, and behaviour (Tan </w:t>
      </w:r>
      <w:r w:rsidR="005E707C">
        <w:rPr>
          <w:i/>
          <w:iCs/>
        </w:rPr>
        <w:t>et al</w:t>
      </w:r>
      <w:r w:rsidR="005E707C">
        <w:t xml:space="preserve">., </w:t>
      </w:r>
      <w:r w:rsidR="00390BC3">
        <w:t xml:space="preserve">2021). </w:t>
      </w:r>
      <w:r w:rsidR="006653F5">
        <w:t>Wolf &amp; Badger</w:t>
      </w:r>
      <w:r w:rsidR="00FD2686">
        <w:t xml:space="preserve"> can apply this </w:t>
      </w:r>
      <w:r w:rsidR="00070EA5">
        <w:t xml:space="preserve">technique for the segmentation of </w:t>
      </w:r>
      <w:r w:rsidR="00956CC1">
        <w:t>its clientele into various significant categories</w:t>
      </w:r>
      <w:r w:rsidR="00EA54A9">
        <w:t>,</w:t>
      </w:r>
      <w:r w:rsidR="00956CC1">
        <w:t xml:space="preserve"> such as</w:t>
      </w:r>
      <w:r w:rsidR="00E5540B">
        <w:t xml:space="preserve"> “luxury </w:t>
      </w:r>
      <w:r w:rsidR="00404000">
        <w:t xml:space="preserve">enthusiasts”, </w:t>
      </w:r>
      <w:r w:rsidR="0061552D">
        <w:t xml:space="preserve">“occasional buyers”, or </w:t>
      </w:r>
      <w:r w:rsidR="00B1505A">
        <w:t xml:space="preserve">“eco-conscious </w:t>
      </w:r>
      <w:r w:rsidR="00417DFD">
        <w:t>shoppers”</w:t>
      </w:r>
      <w:r w:rsidR="00DD6121">
        <w:t xml:space="preserve">. This approach </w:t>
      </w:r>
      <w:r w:rsidR="00347D34">
        <w:t xml:space="preserve">mirrors </w:t>
      </w:r>
      <w:r w:rsidR="00ED3AC5">
        <w:t xml:space="preserve">the approach </w:t>
      </w:r>
      <w:r w:rsidR="000A4152">
        <w:t xml:space="preserve">integrated by </w:t>
      </w:r>
      <w:proofErr w:type="spellStart"/>
      <w:r w:rsidR="000A4152">
        <w:t>Gymshark</w:t>
      </w:r>
      <w:proofErr w:type="spellEnd"/>
      <w:r w:rsidR="000A4152">
        <w:t xml:space="preserve">, </w:t>
      </w:r>
      <w:r w:rsidR="000A4152">
        <w:lastRenderedPageBreak/>
        <w:t xml:space="preserve">which is </w:t>
      </w:r>
      <w:r w:rsidR="00BC686A">
        <w:t xml:space="preserve">a medium-sized UK-based </w:t>
      </w:r>
      <w:r w:rsidR="0007201C">
        <w:t xml:space="preserve">fitness apparel brand. It uses </w:t>
      </w:r>
      <w:r w:rsidR="00FC0C2F">
        <w:t xml:space="preserve">customer segmentation </w:t>
      </w:r>
      <w:r w:rsidR="00D035A9">
        <w:t xml:space="preserve">analytics </w:t>
      </w:r>
      <w:r w:rsidR="000A7757">
        <w:t xml:space="preserve">to </w:t>
      </w:r>
      <w:r w:rsidR="00211245">
        <w:t xml:space="preserve">optimise inventory management and personalise </w:t>
      </w:r>
      <w:r w:rsidR="00B7385E">
        <w:t>marketing</w:t>
      </w:r>
      <w:r w:rsidR="00EA54A9">
        <w:t xml:space="preserve"> (</w:t>
      </w:r>
      <w:r w:rsidR="00EA54A9" w:rsidRPr="00EA54A9">
        <w:rPr>
          <w:lang w:val="en-US"/>
        </w:rPr>
        <w:t>Putri</w:t>
      </w:r>
      <w:r w:rsidR="00EA54A9">
        <w:rPr>
          <w:lang w:val="en-US"/>
        </w:rPr>
        <w:t xml:space="preserve"> </w:t>
      </w:r>
      <w:r w:rsidR="00EA54A9">
        <w:rPr>
          <w:i/>
          <w:iCs/>
          <w:lang w:val="en-US"/>
        </w:rPr>
        <w:t>et al</w:t>
      </w:r>
      <w:r w:rsidR="00EA54A9" w:rsidRPr="00EA54A9">
        <w:rPr>
          <w:lang w:val="en-US"/>
        </w:rPr>
        <w:t>., 2024</w:t>
      </w:r>
      <w:r w:rsidR="00EA54A9">
        <w:t>)</w:t>
      </w:r>
      <w:r w:rsidR="00B7385E">
        <w:t>.</w:t>
      </w:r>
      <w:r w:rsidR="002A41AA">
        <w:t xml:space="preserve"> Tools such as Python’s scikit-learn and RapidMiner can also help in efficiently automating clustering analysis.</w:t>
      </w:r>
    </w:p>
    <w:p w14:paraId="6FC8CC79" w14:textId="7991F64E" w:rsidR="007315D3" w:rsidRDefault="007315D3" w:rsidP="00267D7D">
      <w:pPr>
        <w:spacing w:after="0"/>
      </w:pPr>
      <w:r>
        <w:t xml:space="preserve">Classification </w:t>
      </w:r>
      <w:r w:rsidR="00166BFF">
        <w:t>techniques</w:t>
      </w:r>
      <w:r>
        <w:t xml:space="preserve"> help to categorise data into predefined groups depending on attributes and patterns</w:t>
      </w:r>
      <w:r w:rsidR="00677456">
        <w:t xml:space="preserve"> (Kumar and Gupta, 2021). </w:t>
      </w:r>
      <w:r w:rsidR="00972EB3">
        <w:t>For Wol</w:t>
      </w:r>
      <w:r w:rsidR="003616CA">
        <w:t xml:space="preserve">f </w:t>
      </w:r>
      <w:r w:rsidR="00853CDD">
        <w:t>&amp; Badger</w:t>
      </w:r>
      <w:r w:rsidR="005720B0">
        <w:t>, classifica</w:t>
      </w:r>
      <w:r w:rsidR="00166BFF">
        <w:t>tion</w:t>
      </w:r>
      <w:r w:rsidR="005720B0">
        <w:t xml:space="preserve"> can be applied </w:t>
      </w:r>
      <w:r w:rsidR="007A292D">
        <w:t xml:space="preserve">to customer purchase histories, </w:t>
      </w:r>
      <w:r w:rsidR="00491FD0">
        <w:t xml:space="preserve">feedback, and reviews to identify loyal, </w:t>
      </w:r>
      <w:r w:rsidR="00AB1AE9">
        <w:t xml:space="preserve">dissatisfied, and satisfied customers. </w:t>
      </w:r>
      <w:r w:rsidR="00E54F57">
        <w:t xml:space="preserve">This </w:t>
      </w:r>
      <w:r w:rsidR="00AC5316">
        <w:t xml:space="preserve">would help the company to </w:t>
      </w:r>
      <w:r w:rsidR="00987B59">
        <w:t xml:space="preserve">prioritise service responses as well as personalise marketing campaigns. </w:t>
      </w:r>
      <w:r w:rsidR="00D654F4">
        <w:t xml:space="preserve">For instance, Lush Cosmetics makes better use of classification models </w:t>
      </w:r>
      <w:r w:rsidR="00A03ECF">
        <w:t xml:space="preserve">for monitoring </w:t>
      </w:r>
      <w:r w:rsidR="007A4D32">
        <w:t xml:space="preserve">the </w:t>
      </w:r>
      <w:r w:rsidR="00F37F9C">
        <w:t xml:space="preserve">sentiments of consumers and </w:t>
      </w:r>
      <w:r w:rsidR="00166BFF">
        <w:t>categorising</w:t>
      </w:r>
      <w:r w:rsidR="00F37F9C">
        <w:t xml:space="preserve"> feedback for the enhancement of product offerings and marketing campaigns</w:t>
      </w:r>
      <w:r w:rsidR="007A4D32">
        <w:t xml:space="preserve"> (Retail Gazette, 2023)</w:t>
      </w:r>
      <w:r w:rsidR="00F37F9C">
        <w:t xml:space="preserve">. </w:t>
      </w:r>
      <w:r w:rsidR="008113FF">
        <w:t>Machine Learning (M</w:t>
      </w:r>
      <w:r w:rsidR="00256C42">
        <w:t>L) algorithms such as Support Vector Machines (SVMs)</w:t>
      </w:r>
      <w:r w:rsidR="00D507D1">
        <w:t xml:space="preserve"> and decision trees</w:t>
      </w:r>
      <w:r w:rsidR="00B12163">
        <w:t xml:space="preserve"> can </w:t>
      </w:r>
      <w:r w:rsidR="00C24A11">
        <w:t xml:space="preserve">classify </w:t>
      </w:r>
      <w:r w:rsidR="008F3C4C">
        <w:t>transactions</w:t>
      </w:r>
      <w:r w:rsidR="00BD5073">
        <w:t xml:space="preserve"> as well as reviews </w:t>
      </w:r>
      <w:r w:rsidR="000F185F">
        <w:t xml:space="preserve">to predict </w:t>
      </w:r>
      <w:r w:rsidR="00FC3672">
        <w:t xml:space="preserve">bulk or </w:t>
      </w:r>
      <w:r w:rsidR="00241AFB">
        <w:t>repeat purchases. With the implementation of these models</w:t>
      </w:r>
      <w:r w:rsidR="00E2778D">
        <w:t xml:space="preserve">, Wolf &amp; Badger can </w:t>
      </w:r>
      <w:r w:rsidR="002810B4">
        <w:t xml:space="preserve">gain better and structured </w:t>
      </w:r>
      <w:r w:rsidR="008F3C4C">
        <w:t>insights</w:t>
      </w:r>
      <w:r w:rsidR="002810B4">
        <w:t xml:space="preserve"> from </w:t>
      </w:r>
      <w:r w:rsidR="00F6692D">
        <w:t>consumer data</w:t>
      </w:r>
      <w:r w:rsidR="00AC75FE">
        <w:t xml:space="preserve"> and enhance</w:t>
      </w:r>
      <w:r w:rsidR="00BE7553">
        <w:t xml:space="preserve"> consumer satisfaction, </w:t>
      </w:r>
      <w:r w:rsidR="003C143D">
        <w:t>retention, as well as business performance.</w:t>
      </w:r>
    </w:p>
    <w:p w14:paraId="598CC31F" w14:textId="33537DCE" w:rsidR="000E0962" w:rsidRPr="000E0962" w:rsidRDefault="0068175C" w:rsidP="00267D7D">
      <w:pPr>
        <w:spacing w:after="0"/>
      </w:pPr>
      <w:r>
        <w:t>Both of these techniques</w:t>
      </w:r>
      <w:r w:rsidR="00D34D8A">
        <w:t xml:space="preserve"> properly align with the CRISP-DM framework</w:t>
      </w:r>
      <w:r w:rsidR="00C657F1">
        <w:t xml:space="preserve"> as it connects </w:t>
      </w:r>
      <w:r w:rsidR="00A542E6">
        <w:t xml:space="preserve">business understanding with deployment and data analysis (Wirth and Hipp, </w:t>
      </w:r>
      <w:r w:rsidR="0073319A">
        <w:t xml:space="preserve">2020). </w:t>
      </w:r>
      <w:r w:rsidR="007638CB">
        <w:t xml:space="preserve">Hence, if </w:t>
      </w:r>
      <w:r w:rsidR="00635E20">
        <w:t>implemented</w:t>
      </w:r>
      <w:r w:rsidR="00F31162">
        <w:t xml:space="preserve"> through RapidMiner or Power BI Premium</w:t>
      </w:r>
      <w:r w:rsidR="00823AE2">
        <w:t xml:space="preserve">, these methods can improve operational efficiency, brand engagement, and </w:t>
      </w:r>
      <w:r w:rsidR="00ED395D">
        <w:t xml:space="preserve">consumer insights for </w:t>
      </w:r>
      <w:r w:rsidR="00635E20">
        <w:t>Wolf</w:t>
      </w:r>
      <w:r w:rsidR="00ED395D">
        <w:t xml:space="preserve"> &amp; Badger</w:t>
      </w:r>
      <w:r w:rsidR="00635E20">
        <w:t>.</w:t>
      </w:r>
    </w:p>
    <w:p w14:paraId="56376054" w14:textId="4A7BC684" w:rsidR="00637C7C" w:rsidRDefault="00637C7C" w:rsidP="00267D7D">
      <w:pPr>
        <w:pStyle w:val="Heading1"/>
        <w:spacing w:before="0"/>
      </w:pPr>
      <w:bookmarkStart w:id="5" w:name="_Toc210994496"/>
      <w:r w:rsidRPr="00551829">
        <w:t>5. Predictive Analysis</w:t>
      </w:r>
      <w:bookmarkEnd w:id="5"/>
      <w:r w:rsidRPr="00551829">
        <w:t xml:space="preserve"> </w:t>
      </w:r>
    </w:p>
    <w:p w14:paraId="200520EA" w14:textId="5F7CB7DB" w:rsidR="00635E20" w:rsidRDefault="008F3C4C" w:rsidP="00267D7D">
      <w:pPr>
        <w:spacing w:after="0"/>
      </w:pPr>
      <w:r>
        <w:t>Predictive</w:t>
      </w:r>
      <w:r w:rsidR="0058120A">
        <w:t xml:space="preserve"> analytics </w:t>
      </w:r>
      <w:r w:rsidR="005B2645">
        <w:t xml:space="preserve">applies statistical algorithms and historical data for the anticipation of future business outcomes (Hair </w:t>
      </w:r>
      <w:r w:rsidR="005B2645">
        <w:rPr>
          <w:i/>
          <w:iCs/>
        </w:rPr>
        <w:t>et al</w:t>
      </w:r>
      <w:r w:rsidR="005B2645">
        <w:t xml:space="preserve">., </w:t>
      </w:r>
      <w:r w:rsidR="00190C83">
        <w:t xml:space="preserve">2021). For </w:t>
      </w:r>
      <w:r w:rsidR="00C50EE3">
        <w:t>companies such as Wolf &amp; Badger</w:t>
      </w:r>
      <w:r w:rsidR="007265C3">
        <w:t xml:space="preserve">, predictive analytical tools can help to </w:t>
      </w:r>
      <w:r w:rsidR="001572D1">
        <w:t xml:space="preserve">forecast changing consumer behaviour, sales demand, and inventory needs. It supports data-driven and proactive </w:t>
      </w:r>
      <w:r w:rsidR="003F778A">
        <w:t>decisions. Among various available tools</w:t>
      </w:r>
      <w:r w:rsidR="001106F3">
        <w:t>,</w:t>
      </w:r>
      <w:r w:rsidR="003F778A">
        <w:t xml:space="preserve"> SPSS, </w:t>
      </w:r>
      <w:r w:rsidR="000F2608">
        <w:t>RapidMiner, and Power BI</w:t>
      </w:r>
      <w:r w:rsidR="00114A7D">
        <w:t xml:space="preserve"> </w:t>
      </w:r>
      <w:r w:rsidR="001106F3">
        <w:t>are</w:t>
      </w:r>
      <w:r w:rsidR="00114A7D">
        <w:t xml:space="preserve"> considered to be </w:t>
      </w:r>
      <w:r w:rsidR="001106F3">
        <w:t xml:space="preserve">the </w:t>
      </w:r>
      <w:r w:rsidR="00114A7D">
        <w:t xml:space="preserve">most suitable. </w:t>
      </w:r>
    </w:p>
    <w:p w14:paraId="33477988" w14:textId="3A458751" w:rsidR="00BC5161" w:rsidRDefault="00BC5161" w:rsidP="00267D7D">
      <w:pPr>
        <w:spacing w:after="0"/>
      </w:pPr>
      <w:r>
        <w:t xml:space="preserve">Power BI </w:t>
      </w:r>
      <w:r w:rsidR="00D92972">
        <w:t xml:space="preserve">helps to integrate </w:t>
      </w:r>
      <w:r w:rsidR="0091123C">
        <w:t>Microsoft Azure and Excel seamlessly</w:t>
      </w:r>
      <w:r w:rsidR="000846E6">
        <w:t xml:space="preserve">, which makes it a better deal for the retail environment of Wolf &amp; Badgers. </w:t>
      </w:r>
      <w:r w:rsidR="00D70569">
        <w:t xml:space="preserve">It </w:t>
      </w:r>
      <w:r w:rsidR="007B5C80">
        <w:t xml:space="preserve">provides </w:t>
      </w:r>
      <w:r w:rsidR="00412E60">
        <w:t xml:space="preserve">real-time </w:t>
      </w:r>
      <w:r w:rsidR="00C56DC7">
        <w:t>forecasting dashboards</w:t>
      </w:r>
      <w:r w:rsidR="008701A6">
        <w:t xml:space="preserve">, automated reporting capabilities, and </w:t>
      </w:r>
      <w:r w:rsidR="00E361EE">
        <w:t xml:space="preserve">AI-driven insights, which </w:t>
      </w:r>
      <w:r w:rsidR="00ED4EC9">
        <w:t>enable</w:t>
      </w:r>
      <w:r w:rsidR="00901894">
        <w:t xml:space="preserve"> non-technical managers to understand and visualise the trends easily. </w:t>
      </w:r>
      <w:r w:rsidR="0033198A">
        <w:t xml:space="preserve">Its </w:t>
      </w:r>
      <w:r w:rsidR="00ED4EC9">
        <w:t>compatibility</w:t>
      </w:r>
      <w:r w:rsidR="0033198A">
        <w:t xml:space="preserve"> and </w:t>
      </w:r>
      <w:r w:rsidR="00ED4EC9">
        <w:t>scalability</w:t>
      </w:r>
      <w:r w:rsidR="0033198A">
        <w:t xml:space="preserve"> with </w:t>
      </w:r>
      <w:r w:rsidR="00EB1879">
        <w:t xml:space="preserve">cloud-based data warehouses </w:t>
      </w:r>
      <w:r w:rsidR="00ED6887">
        <w:t xml:space="preserve">also </w:t>
      </w:r>
      <w:r w:rsidR="00ED4EC9">
        <w:t>support</w:t>
      </w:r>
      <w:r w:rsidR="00ED6887">
        <w:t xml:space="preserve"> constant </w:t>
      </w:r>
      <w:r w:rsidR="00AA3D6A">
        <w:t>performance monitoring and updates.</w:t>
      </w:r>
    </w:p>
    <w:p w14:paraId="2B771B9C" w14:textId="26772536" w:rsidR="00ED4EC9" w:rsidRDefault="005E6D26" w:rsidP="00267D7D">
      <w:pPr>
        <w:spacing w:after="0"/>
      </w:pPr>
      <w:r>
        <w:lastRenderedPageBreak/>
        <w:t xml:space="preserve">IBM in </w:t>
      </w:r>
      <w:r w:rsidR="00CA1E90">
        <w:t>2022 developed SPSS</w:t>
      </w:r>
      <w:r w:rsidR="008314AB">
        <w:t xml:space="preserve">, which provides vigorous </w:t>
      </w:r>
      <w:r w:rsidR="008756E1">
        <w:t>statistical as well as predictive</w:t>
      </w:r>
      <w:r w:rsidR="00651A5A">
        <w:t xml:space="preserve"> modelling </w:t>
      </w:r>
      <w:r w:rsidR="00B067CE">
        <w:t>features</w:t>
      </w:r>
      <w:r w:rsidR="006428C6">
        <w:t xml:space="preserve"> such as time-series </w:t>
      </w:r>
      <w:r w:rsidR="001F1C04">
        <w:t xml:space="preserve">forecasting and regression. </w:t>
      </w:r>
      <w:r w:rsidR="00B92732">
        <w:t xml:space="preserve">However, </w:t>
      </w:r>
      <w:r w:rsidR="00714067">
        <w:t xml:space="preserve">it needs advanced </w:t>
      </w:r>
      <w:r w:rsidR="000F3B8F">
        <w:t xml:space="preserve">manual data integration and </w:t>
      </w:r>
      <w:r w:rsidR="00F55674">
        <w:t>analytical expertise</w:t>
      </w:r>
      <w:r w:rsidR="00150E7D">
        <w:t xml:space="preserve">, which makes it more </w:t>
      </w:r>
      <w:r w:rsidR="005035E2">
        <w:t xml:space="preserve">suitable for specialist users. </w:t>
      </w:r>
    </w:p>
    <w:p w14:paraId="3DFD3AA3" w14:textId="3F2D807A" w:rsidR="00154A7E" w:rsidRDefault="00154A7E" w:rsidP="00267D7D">
      <w:pPr>
        <w:spacing w:after="0"/>
      </w:pPr>
      <w:r>
        <w:t xml:space="preserve">RapidMiner </w:t>
      </w:r>
      <w:r w:rsidR="005A7B1B">
        <w:t xml:space="preserve">provides better support </w:t>
      </w:r>
      <w:r w:rsidR="00256722">
        <w:t>for</w:t>
      </w:r>
      <w:r w:rsidR="005A7B1B">
        <w:t xml:space="preserve"> </w:t>
      </w:r>
      <w:r w:rsidR="00B4650E">
        <w:t>machine learning workflows</w:t>
      </w:r>
      <w:r w:rsidR="000F3D2B">
        <w:t xml:space="preserve">. It can directly connect </w:t>
      </w:r>
      <w:r w:rsidR="00F17B70">
        <w:t xml:space="preserve">with </w:t>
      </w:r>
      <w:r w:rsidR="007D0B5C">
        <w:t xml:space="preserve">a data warehouse and facilitate </w:t>
      </w:r>
      <w:r w:rsidR="00D4027A">
        <w:t xml:space="preserve">predictive modelling </w:t>
      </w:r>
      <w:r w:rsidR="006E1738">
        <w:t xml:space="preserve">within the </w:t>
      </w:r>
      <w:r w:rsidR="007C118A">
        <w:t>integrated data eco-systems (</w:t>
      </w:r>
      <w:proofErr w:type="spellStart"/>
      <w:r w:rsidR="007C118A">
        <w:t>Kotu</w:t>
      </w:r>
      <w:proofErr w:type="spellEnd"/>
      <w:r w:rsidR="007C118A">
        <w:t xml:space="preserve"> and Deshpande, </w:t>
      </w:r>
      <w:r w:rsidR="00A338C4">
        <w:t>2021).</w:t>
      </w:r>
    </w:p>
    <w:p w14:paraId="22795CA1" w14:textId="26D14834" w:rsidR="00256722" w:rsidRPr="005B2645" w:rsidRDefault="00256722" w:rsidP="00267D7D">
      <w:pPr>
        <w:spacing w:after="0"/>
      </w:pPr>
      <w:r>
        <w:t xml:space="preserve">Considering automation, </w:t>
      </w:r>
      <w:r w:rsidR="00B30F8E">
        <w:t>integration</w:t>
      </w:r>
      <w:r>
        <w:t>, and usa</w:t>
      </w:r>
      <w:r w:rsidR="00023ECD">
        <w:t>bility</w:t>
      </w:r>
      <w:r w:rsidR="008F1C4D">
        <w:t xml:space="preserve">, Power BI </w:t>
      </w:r>
      <w:r w:rsidR="00DB07F9">
        <w:t xml:space="preserve">is considered to be the most </w:t>
      </w:r>
      <w:r w:rsidR="00855FB8">
        <w:t xml:space="preserve">practical </w:t>
      </w:r>
      <w:r w:rsidR="00A93030">
        <w:t xml:space="preserve">choice </w:t>
      </w:r>
      <w:r w:rsidR="003C693A">
        <w:t>for Wolf &amp; Badger</w:t>
      </w:r>
      <w:r w:rsidR="00317E85">
        <w:t xml:space="preserve">. It </w:t>
      </w:r>
      <w:r w:rsidR="00AC5B2B">
        <w:t xml:space="preserve">helps in getting accurate </w:t>
      </w:r>
      <w:r w:rsidR="00F91278">
        <w:t xml:space="preserve">demand </w:t>
      </w:r>
      <w:r w:rsidR="003B1F22">
        <w:t>forecasting</w:t>
      </w:r>
      <w:r w:rsidR="00ED5D4F">
        <w:t xml:space="preserve">, </w:t>
      </w:r>
      <w:r w:rsidR="004803CD">
        <w:t>optimising</w:t>
      </w:r>
      <w:r w:rsidR="00ED5D4F">
        <w:t xml:space="preserve"> inventory, </w:t>
      </w:r>
      <w:r w:rsidR="004803CD">
        <w:t>maintaining</w:t>
      </w:r>
      <w:r w:rsidR="00441D33">
        <w:t xml:space="preserve"> sustainable procurement, </w:t>
      </w:r>
      <w:r w:rsidR="004803CD">
        <w:t>reducing</w:t>
      </w:r>
      <w:r w:rsidR="00441D33">
        <w:t xml:space="preserve"> </w:t>
      </w:r>
      <w:r w:rsidR="00B30F8E">
        <w:t>waste</w:t>
      </w:r>
      <w:r w:rsidR="00441D33">
        <w:t xml:space="preserve">, and </w:t>
      </w:r>
      <w:r w:rsidR="004803CD">
        <w:t>automating</w:t>
      </w:r>
      <w:r w:rsidR="00F868DD">
        <w:t xml:space="preserve"> report generation</w:t>
      </w:r>
      <w:r w:rsidR="00175407">
        <w:t xml:space="preserve">, which is aligned with </w:t>
      </w:r>
      <w:r w:rsidR="00DB34C8">
        <w:t xml:space="preserve">the brand’s </w:t>
      </w:r>
      <w:r w:rsidR="00A115A1">
        <w:t>commercial and ethical objectives</w:t>
      </w:r>
      <w:r w:rsidR="00236054">
        <w:t>.</w:t>
      </w:r>
    </w:p>
    <w:p w14:paraId="25776C74" w14:textId="03485E29" w:rsidR="00637C7C" w:rsidRDefault="00637C7C" w:rsidP="00267D7D">
      <w:pPr>
        <w:pStyle w:val="Heading1"/>
        <w:spacing w:before="0"/>
      </w:pPr>
      <w:bookmarkStart w:id="6" w:name="_Toc210994497"/>
      <w:r w:rsidRPr="00551829">
        <w:t>6. Ethical and Data Security Considerations</w:t>
      </w:r>
      <w:bookmarkEnd w:id="6"/>
      <w:r w:rsidRPr="00551829">
        <w:t xml:space="preserve"> </w:t>
      </w:r>
    </w:p>
    <w:p w14:paraId="63931890" w14:textId="275AFF98" w:rsidR="003810F3" w:rsidRDefault="006D6122" w:rsidP="00267D7D">
      <w:pPr>
        <w:spacing w:after="0"/>
      </w:pPr>
      <w:r>
        <w:t xml:space="preserve">The implementation of BI systems </w:t>
      </w:r>
      <w:r w:rsidR="00F2357E">
        <w:t>needs strict adherence to all of the ethical and data protection regulations, especially the General Data Protection Regulation (GDPR)</w:t>
      </w:r>
      <w:r w:rsidR="005D5957">
        <w:t xml:space="preserve"> (European Parliament, </w:t>
      </w:r>
      <w:r w:rsidR="001F1227">
        <w:t xml:space="preserve">2018). Wolf &amp; Badger </w:t>
      </w:r>
      <w:r w:rsidR="005C5B7A">
        <w:t xml:space="preserve">gathers </w:t>
      </w:r>
      <w:r w:rsidR="00175CFC">
        <w:t>transactional and personal data</w:t>
      </w:r>
      <w:r w:rsidR="00F31A0E">
        <w:t xml:space="preserve">, which makes data consent, ownership, and transparency extremely critical. </w:t>
      </w:r>
      <w:r w:rsidR="007C7EEF">
        <w:t>Consumers</w:t>
      </w:r>
      <w:r w:rsidR="00BA4816">
        <w:t xml:space="preserve"> need to be properly informed </w:t>
      </w:r>
      <w:r w:rsidR="00E71A23">
        <w:t>about how their</w:t>
      </w:r>
      <w:r w:rsidR="00BF5807">
        <w:t xml:space="preserve"> information is </w:t>
      </w:r>
      <w:r w:rsidR="00A745A1">
        <w:t xml:space="preserve">processed as well as stored according to the GDPR guidelines. </w:t>
      </w:r>
    </w:p>
    <w:p w14:paraId="36695AA9" w14:textId="42027B27" w:rsidR="00F51257" w:rsidRDefault="00F51257" w:rsidP="00267D7D">
      <w:pPr>
        <w:spacing w:after="0"/>
      </w:pPr>
      <w:r>
        <w:t xml:space="preserve">In order to ensure security, Wolf &amp; Badger need to implement </w:t>
      </w:r>
      <w:r w:rsidR="007C7EEF">
        <w:t>data encryption</w:t>
      </w:r>
      <w:r w:rsidR="0022587E">
        <w:t xml:space="preserve">, </w:t>
      </w:r>
      <w:r w:rsidR="00E74FC7">
        <w:t>two-factor authentication, and role-based access controls</w:t>
      </w:r>
      <w:r w:rsidR="002B6E77">
        <w:t xml:space="preserve">. Data </w:t>
      </w:r>
      <w:r w:rsidR="003C4230">
        <w:t>anonymisation</w:t>
      </w:r>
      <w:r w:rsidR="007C7EEF">
        <w:t>,</w:t>
      </w:r>
      <w:r w:rsidR="003C4230">
        <w:t xml:space="preserve"> along with regular security audits</w:t>
      </w:r>
      <w:r w:rsidR="007C7EEF">
        <w:t>,</w:t>
      </w:r>
      <w:r w:rsidR="00E93AC8">
        <w:t xml:space="preserve"> can help in preventing</w:t>
      </w:r>
      <w:r w:rsidR="0093663C">
        <w:t xml:space="preserve"> misuse of data and breaches. </w:t>
      </w:r>
      <w:r w:rsidR="00EC0B7F">
        <w:t xml:space="preserve">Employees of the company should also be </w:t>
      </w:r>
      <w:r w:rsidR="0022005D">
        <w:t>provided with proper training and development</w:t>
      </w:r>
      <w:r w:rsidR="00F85102">
        <w:t xml:space="preserve"> for responsible data handling</w:t>
      </w:r>
      <w:r w:rsidR="00D321C8">
        <w:t xml:space="preserve">. It can help in mitigating risks of </w:t>
      </w:r>
      <w:r w:rsidR="00502FB1">
        <w:t xml:space="preserve">unauthorised access and usage of </w:t>
      </w:r>
      <w:r w:rsidR="00A230C2">
        <w:t>data or manipulation (Smith, 2020).</w:t>
      </w:r>
    </w:p>
    <w:p w14:paraId="0CBA249D" w14:textId="7CC75590" w:rsidR="006246C4" w:rsidRPr="003810F3" w:rsidRDefault="00C922F3" w:rsidP="00267D7D">
      <w:pPr>
        <w:spacing w:after="0"/>
      </w:pPr>
      <w:r>
        <w:t>Cyber</w:t>
      </w:r>
      <w:r w:rsidR="006246C4">
        <w:t xml:space="preserve"> threats such as </w:t>
      </w:r>
      <w:r>
        <w:t>ransomware</w:t>
      </w:r>
      <w:r w:rsidR="00093730">
        <w:t xml:space="preserve"> </w:t>
      </w:r>
      <w:r w:rsidR="00E77418">
        <w:t xml:space="preserve">and phishing </w:t>
      </w:r>
      <w:r>
        <w:t>need</w:t>
      </w:r>
      <w:r w:rsidR="00630489">
        <w:t xml:space="preserve"> robust </w:t>
      </w:r>
      <w:r w:rsidR="00EA5F54">
        <w:t>cybersecurity frameworks that include network monitoring and intrusion detection system</w:t>
      </w:r>
      <w:r w:rsidR="00B571EC">
        <w:t xml:space="preserve">s. </w:t>
      </w:r>
      <w:r w:rsidR="00E930CC">
        <w:t>Apart from this, the company also need to adhere to the GDPR guidelines such as fairness, accountability, and lawfulness</w:t>
      </w:r>
      <w:r w:rsidR="00B67E01">
        <w:t xml:space="preserve"> to build consumer trust as well as safeguard the identity of the brand. </w:t>
      </w:r>
      <w:r w:rsidR="00710DAE">
        <w:t xml:space="preserve">Maintaining </w:t>
      </w:r>
      <w:r w:rsidR="00E96D01">
        <w:t xml:space="preserve">ethical </w:t>
      </w:r>
      <w:r>
        <w:t>standards</w:t>
      </w:r>
      <w:r w:rsidR="004747FA">
        <w:t xml:space="preserve"> in Wolf &amp; Badger can ensure that BI-driven </w:t>
      </w:r>
      <w:r>
        <w:t>decisions</w:t>
      </w:r>
      <w:r w:rsidR="004747FA">
        <w:t xml:space="preserve"> </w:t>
      </w:r>
      <w:r w:rsidR="00DA38B3">
        <w:t xml:space="preserve">are socially responsible, </w:t>
      </w:r>
      <w:r w:rsidR="00697F5C">
        <w:t>transparent, and compliant with legal frameworks.</w:t>
      </w:r>
    </w:p>
    <w:p w14:paraId="772DDEA9" w14:textId="77777777" w:rsidR="00AE3E2C" w:rsidRDefault="00AE3E2C" w:rsidP="00267D7D">
      <w:pPr>
        <w:spacing w:after="0"/>
      </w:pPr>
    </w:p>
    <w:p w14:paraId="36997EF4" w14:textId="77777777" w:rsidR="00AE3E2C" w:rsidRPr="00AE3E2C" w:rsidRDefault="00AE3E2C" w:rsidP="00267D7D">
      <w:pPr>
        <w:spacing w:after="0"/>
      </w:pPr>
    </w:p>
    <w:p w14:paraId="7188743B" w14:textId="451FC65C" w:rsidR="00637C7C" w:rsidRDefault="00637C7C" w:rsidP="00267D7D">
      <w:pPr>
        <w:pStyle w:val="Heading1"/>
        <w:spacing w:before="0"/>
      </w:pPr>
      <w:bookmarkStart w:id="7" w:name="_Toc210994498"/>
      <w:r w:rsidRPr="00551829">
        <w:lastRenderedPageBreak/>
        <w:t>7. Reporting and Dashboard Solutions</w:t>
      </w:r>
      <w:bookmarkEnd w:id="7"/>
    </w:p>
    <w:p w14:paraId="0D7357B4" w14:textId="3F3DC45E" w:rsidR="0081343C" w:rsidRDefault="009E47BC" w:rsidP="00267D7D">
      <w:pPr>
        <w:spacing w:after="0"/>
      </w:pPr>
      <w:r>
        <w:t xml:space="preserve">BI dashboards </w:t>
      </w:r>
      <w:r w:rsidR="0068405E">
        <w:t xml:space="preserve">help to transform complex data into real-time, </w:t>
      </w:r>
      <w:r w:rsidR="0002416D">
        <w:t>intuitive</w:t>
      </w:r>
      <w:r w:rsidR="0068405E">
        <w:t xml:space="preserve"> </w:t>
      </w:r>
      <w:r w:rsidR="0033289C">
        <w:t>visualisations</w:t>
      </w:r>
      <w:r w:rsidR="00C90DAF">
        <w:t xml:space="preserve"> that </w:t>
      </w:r>
      <w:r w:rsidR="00CA6B53">
        <w:t>improve</w:t>
      </w:r>
      <w:r w:rsidR="00AA7CC7">
        <w:t xml:space="preserve"> decision-making (Few, 2021)</w:t>
      </w:r>
      <w:r w:rsidR="00063EA6">
        <w:t>. For Wolf &amp; Badger</w:t>
      </w:r>
      <w:r w:rsidR="00896366">
        <w:t xml:space="preserve">, tools such as </w:t>
      </w:r>
      <w:r w:rsidR="00A27408">
        <w:t>Tableau</w:t>
      </w:r>
      <w:r w:rsidR="00A2615C">
        <w:t xml:space="preserve"> and Microsoft Power BI</w:t>
      </w:r>
      <w:r w:rsidR="00A27408">
        <w:t xml:space="preserve"> help by providing </w:t>
      </w:r>
      <w:r w:rsidR="00ED5CC2">
        <w:t xml:space="preserve">interactive dashboards to track sales, </w:t>
      </w:r>
      <w:r w:rsidR="00E357E1">
        <w:t xml:space="preserve">marketing, </w:t>
      </w:r>
      <w:r w:rsidR="002B3D4A">
        <w:t>and</w:t>
      </w:r>
      <w:r w:rsidR="00E357E1">
        <w:t xml:space="preserve"> </w:t>
      </w:r>
      <w:r w:rsidR="00F42AE1">
        <w:t xml:space="preserve">customer engagement metrics. </w:t>
      </w:r>
      <w:r w:rsidR="00C77A35">
        <w:t xml:space="preserve">The integration of Power BI </w:t>
      </w:r>
      <w:r w:rsidR="00942E18">
        <w:t xml:space="preserve">with SQL-based </w:t>
      </w:r>
      <w:r w:rsidR="0057242B">
        <w:t>data warehouse and Azure enables</w:t>
      </w:r>
      <w:r w:rsidR="00604983">
        <w:t xml:space="preserve"> </w:t>
      </w:r>
      <w:r w:rsidR="00C10034">
        <w:t xml:space="preserve">a </w:t>
      </w:r>
      <w:r w:rsidR="00604983">
        <w:t>real-time live data feed</w:t>
      </w:r>
      <w:r w:rsidR="00D13470">
        <w:t xml:space="preserve">. Tableau, on the other hand, </w:t>
      </w:r>
      <w:r w:rsidR="00C35852">
        <w:t xml:space="preserve">offers storytelling features as well as superior </w:t>
      </w:r>
      <w:r w:rsidR="000D190A">
        <w:t>data visualisation</w:t>
      </w:r>
      <w:r w:rsidR="001A48FF">
        <w:t xml:space="preserve"> (Gartner, </w:t>
      </w:r>
      <w:r w:rsidR="00A24EF7">
        <w:t>2023)</w:t>
      </w:r>
      <w:r w:rsidR="000D190A">
        <w:t>.</w:t>
      </w:r>
    </w:p>
    <w:p w14:paraId="0BC0ED34" w14:textId="567F6729" w:rsidR="002B3D4A" w:rsidRDefault="00AA317B" w:rsidP="00267D7D">
      <w:pPr>
        <w:spacing w:after="0"/>
      </w:pPr>
      <w:r>
        <w:t>Some of the key performance indicators (KPIs) for Wolf &amp; Badger</w:t>
      </w:r>
      <w:r w:rsidR="00F35EB5">
        <w:t xml:space="preserve"> might include </w:t>
      </w:r>
      <w:r w:rsidR="00FC625C">
        <w:t xml:space="preserve">inventory turnover, </w:t>
      </w:r>
      <w:r w:rsidR="00F35EB5">
        <w:t xml:space="preserve">website </w:t>
      </w:r>
      <w:r w:rsidR="00FC625C">
        <w:t xml:space="preserve">traffic, average basket size, </w:t>
      </w:r>
      <w:r w:rsidR="00191692">
        <w:t xml:space="preserve">conversion rates, </w:t>
      </w:r>
      <w:r w:rsidR="00C4379A">
        <w:t xml:space="preserve">customer retention rates, and </w:t>
      </w:r>
      <w:r w:rsidR="0047464F">
        <w:t xml:space="preserve">sales by category. </w:t>
      </w:r>
      <w:r w:rsidR="00AE2E56">
        <w:t xml:space="preserve">Dashboards are significant in allowing the management to monitor all these KPIs </w:t>
      </w:r>
      <w:r w:rsidR="00352BA7">
        <w:t xml:space="preserve">constantly and respond to the changing behaviour and emerging trends. </w:t>
      </w:r>
      <w:r w:rsidR="007C03BE">
        <w:t xml:space="preserve">For instance, </w:t>
      </w:r>
      <w:r w:rsidR="005125F4">
        <w:t xml:space="preserve">a sudden dip </w:t>
      </w:r>
      <w:r w:rsidR="009F7B74">
        <w:t>in</w:t>
      </w:r>
      <w:r w:rsidR="00C64630">
        <w:t xml:space="preserve"> online marketing and sales could trigger significant</w:t>
      </w:r>
      <w:r w:rsidR="004946CE">
        <w:t xml:space="preserve"> marketing interventions. </w:t>
      </w:r>
    </w:p>
    <w:p w14:paraId="77B06148" w14:textId="63DB6E1B" w:rsidR="007F196F" w:rsidRDefault="007F196F" w:rsidP="00267D7D">
      <w:pPr>
        <w:spacing w:after="0"/>
      </w:pPr>
      <w:r>
        <w:t xml:space="preserve">Automated </w:t>
      </w:r>
      <w:r w:rsidR="00231396">
        <w:t xml:space="preserve">reporting, on the other hand, </w:t>
      </w:r>
      <w:r w:rsidR="009F7B74">
        <w:t>helps</w:t>
      </w:r>
      <w:r w:rsidR="00F73C53">
        <w:t xml:space="preserve"> to reduce manual workload</w:t>
      </w:r>
      <w:r w:rsidR="001C3EF7">
        <w:t xml:space="preserve"> while ensuring that the management is up-to-date regarding the emerging insights from the market. </w:t>
      </w:r>
      <w:r w:rsidR="00B51C76">
        <w:t xml:space="preserve">Through the incorporation of dashboards into the </w:t>
      </w:r>
      <w:r w:rsidR="005477F2">
        <w:t>daily operations, Wolf &amp; Badger</w:t>
      </w:r>
      <w:r w:rsidR="009D6B07">
        <w:t xml:space="preserve"> can significantly </w:t>
      </w:r>
      <w:r w:rsidR="00831C86">
        <w:t xml:space="preserve">create a data-driven </w:t>
      </w:r>
      <w:r w:rsidR="009F7B74">
        <w:t>decision-making</w:t>
      </w:r>
      <w:r w:rsidR="004753B9">
        <w:t xml:space="preserve"> culture.</w:t>
      </w:r>
      <w:r w:rsidR="009F7B74">
        <w:t xml:space="preserve"> It mostly helps in </w:t>
      </w:r>
      <w:r w:rsidR="00BB5B1A">
        <w:t xml:space="preserve">enhancing </w:t>
      </w:r>
      <w:r w:rsidR="008D06E1">
        <w:t xml:space="preserve">the </w:t>
      </w:r>
      <w:r w:rsidR="00BB5B1A">
        <w:t xml:space="preserve">agility of the </w:t>
      </w:r>
      <w:r w:rsidR="001C40DA">
        <w:t xml:space="preserve">responses and </w:t>
      </w:r>
      <w:r w:rsidR="008D06E1">
        <w:t>helps</w:t>
      </w:r>
      <w:r w:rsidR="001C40DA">
        <w:t xml:space="preserve"> the company gain a competitive edge.</w:t>
      </w:r>
    </w:p>
    <w:p w14:paraId="1ADFF053" w14:textId="75BC6F98" w:rsidR="00637C7C" w:rsidRDefault="00637C7C" w:rsidP="00267D7D">
      <w:pPr>
        <w:pStyle w:val="Heading1"/>
        <w:spacing w:before="0"/>
      </w:pPr>
      <w:bookmarkStart w:id="8" w:name="_Toc210994499"/>
      <w:r w:rsidRPr="00551829">
        <w:t>Conclusion</w:t>
      </w:r>
      <w:bookmarkEnd w:id="8"/>
    </w:p>
    <w:p w14:paraId="260DF8AC" w14:textId="639D2B0B" w:rsidR="00F0560F" w:rsidRPr="00F0560F" w:rsidRDefault="00F0560F" w:rsidP="00267D7D">
      <w:pPr>
        <w:spacing w:after="0"/>
      </w:pPr>
      <w:r>
        <w:t>It can be concluded from the overall report that</w:t>
      </w:r>
      <w:r w:rsidR="003417D1">
        <w:t xml:space="preserve"> BI, DW, and DM </w:t>
      </w:r>
      <w:r w:rsidR="00D32084">
        <w:t>are</w:t>
      </w:r>
      <w:r w:rsidR="003417D1">
        <w:t xml:space="preserve"> significant in enhancing decision-making </w:t>
      </w:r>
      <w:r w:rsidR="00D32084">
        <w:t>systems</w:t>
      </w:r>
      <w:r w:rsidR="00992D79">
        <w:t xml:space="preserve"> </w:t>
      </w:r>
      <w:r w:rsidR="00C15057">
        <w:t>as well as operational efficiency at Wolf &amp; Badger</w:t>
      </w:r>
      <w:r w:rsidR="007D7224">
        <w:t xml:space="preserve"> Ltd. </w:t>
      </w:r>
      <w:r w:rsidR="007B7815">
        <w:t xml:space="preserve">The implementation of a cloud-based data warehouse </w:t>
      </w:r>
      <w:r w:rsidR="009337CF">
        <w:t xml:space="preserve">integrated with </w:t>
      </w:r>
      <w:r w:rsidR="007C0FA2">
        <w:t xml:space="preserve">Power BI would be significant in improving </w:t>
      </w:r>
      <w:r w:rsidR="00D32084">
        <w:t>predictive</w:t>
      </w:r>
      <w:r w:rsidR="00A60230">
        <w:t xml:space="preserve"> forecasting</w:t>
      </w:r>
      <w:r w:rsidR="002E1AF3">
        <w:t xml:space="preserve"> and customer insight generation while making data accessibility easier. </w:t>
      </w:r>
      <w:r w:rsidR="007B109C">
        <w:t xml:space="preserve">Ethical governance </w:t>
      </w:r>
      <w:r w:rsidR="002F664B">
        <w:t>under the guidelines of GDPR</w:t>
      </w:r>
      <w:r w:rsidR="00161E50">
        <w:t xml:space="preserve"> as well as </w:t>
      </w:r>
      <w:r w:rsidR="0022550B">
        <w:t>data security frameworks</w:t>
      </w:r>
      <w:r w:rsidR="00D32084">
        <w:t>,</w:t>
      </w:r>
      <w:r w:rsidR="009C547E">
        <w:t xml:space="preserve"> </w:t>
      </w:r>
      <w:r w:rsidR="00D32084">
        <w:t>is</w:t>
      </w:r>
      <w:r w:rsidR="009C547E">
        <w:t xml:space="preserve"> most </w:t>
      </w:r>
      <w:r w:rsidR="00820389">
        <w:t xml:space="preserve">crucial </w:t>
      </w:r>
      <w:r w:rsidR="00F94C7D">
        <w:t xml:space="preserve">for sustaining consumer trust, compliance, and loyalty. </w:t>
      </w:r>
      <w:r w:rsidR="00592E30">
        <w:t>Wolf &amp; Badger Ltd</w:t>
      </w:r>
      <w:r w:rsidR="00ED31BB">
        <w:t xml:space="preserve">. </w:t>
      </w:r>
      <w:r w:rsidR="00BC0D54">
        <w:t>With the integration of these</w:t>
      </w:r>
      <w:r w:rsidR="00381ED2">
        <w:t xml:space="preserve"> can </w:t>
      </w:r>
      <w:r w:rsidR="0042084E">
        <w:t xml:space="preserve">achieve strategic agility, </w:t>
      </w:r>
      <w:r w:rsidR="00D50738">
        <w:t xml:space="preserve">deliver personalised consumer experiences, and </w:t>
      </w:r>
      <w:r w:rsidR="00662BE7">
        <w:t xml:space="preserve">optimise </w:t>
      </w:r>
      <w:r w:rsidR="000D6F09">
        <w:t>the allocation of resources properly</w:t>
      </w:r>
      <w:r w:rsidR="00C8716E">
        <w:t>.</w:t>
      </w:r>
      <w:r w:rsidR="00D32084">
        <w:t xml:space="preserve"> Most significantly</w:t>
      </w:r>
      <w:r w:rsidR="009E473A">
        <w:t xml:space="preserve">, BI is considered to be the </w:t>
      </w:r>
      <w:r w:rsidR="00782E12">
        <w:t xml:space="preserve">most significant in empowering </w:t>
      </w:r>
      <w:r w:rsidR="00775031">
        <w:t xml:space="preserve">the company </w:t>
      </w:r>
      <w:r w:rsidR="00A949C9">
        <w:t xml:space="preserve">to </w:t>
      </w:r>
      <w:r w:rsidR="00775031">
        <w:t>properly align</w:t>
      </w:r>
      <w:r w:rsidR="00513DF6">
        <w:t xml:space="preserve"> profitability, </w:t>
      </w:r>
      <w:r w:rsidR="00F514B7">
        <w:t>innovation, and sustainability in the contemporary competitive retail market.</w:t>
      </w:r>
    </w:p>
    <w:p w14:paraId="142D2B61" w14:textId="008A07EC" w:rsidR="00E97CB9" w:rsidRDefault="00827B54" w:rsidP="00267D7D">
      <w:pPr>
        <w:pStyle w:val="Heading1"/>
        <w:spacing w:before="0"/>
        <w:rPr>
          <w:lang w:val="en-US"/>
        </w:rPr>
      </w:pPr>
      <w:bookmarkStart w:id="9" w:name="_Toc210994500"/>
      <w:r>
        <w:rPr>
          <w:lang w:val="en-US"/>
        </w:rPr>
        <w:lastRenderedPageBreak/>
        <w:t>References</w:t>
      </w:r>
      <w:bookmarkEnd w:id="9"/>
    </w:p>
    <w:p w14:paraId="4B246BF8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 xml:space="preserve">Chaudhuri, S., Dayal, U. and </w:t>
      </w:r>
      <w:proofErr w:type="spellStart"/>
      <w:r w:rsidRPr="00B245B3">
        <w:rPr>
          <w:lang w:val="en-US"/>
        </w:rPr>
        <w:t>Narasayya</w:t>
      </w:r>
      <w:proofErr w:type="spellEnd"/>
      <w:r w:rsidRPr="00B245B3">
        <w:rPr>
          <w:lang w:val="en-US"/>
        </w:rPr>
        <w:t>, V. (2020) Business Intelligence and Data Analytics: Systems and Applications. ACM Computing Surveys, 52(4), pp.1–36.</w:t>
      </w:r>
    </w:p>
    <w:p w14:paraId="4F4EF91C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European Parliament (2018) General Data Protection Regulation (GDPR). Official Journal of the European Union.</w:t>
      </w:r>
    </w:p>
    <w:p w14:paraId="23B79638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Few, S. (2021) Now You See It: Simple Visualization Techniques for Quantitative Analysis. Analytics Press.</w:t>
      </w:r>
    </w:p>
    <w:p w14:paraId="550A9D29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Gartner (2023) Magic Quadrant for Analytics and BI Platforms. Gartner Research.</w:t>
      </w:r>
    </w:p>
    <w:p w14:paraId="133C1E4A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Gupta, R., Sharma, A. and Verma, S. (2021) ‘Cloud Data Warehousing for Medium Enterprises’, Journal of Information Systems Management, 38(3), pp.213–229.</w:t>
      </w:r>
    </w:p>
    <w:p w14:paraId="0462C20C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Hair, J.F., Matthews, L. and Sarstedt, M. (2021) ‘Data Analytics in Retail Decision-Making’, Journal of Retail Analytics, 47(2), pp.75–89.</w:t>
      </w:r>
    </w:p>
    <w:p w14:paraId="5BBAEC92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 xml:space="preserve">Han, J., Pei, J. and Kamber, M. (2022) Data Mining: Concepts and Techniques. 4th </w:t>
      </w:r>
      <w:proofErr w:type="spellStart"/>
      <w:r w:rsidRPr="00B245B3">
        <w:rPr>
          <w:lang w:val="en-US"/>
        </w:rPr>
        <w:t>edn</w:t>
      </w:r>
      <w:proofErr w:type="spellEnd"/>
      <w:r w:rsidRPr="00B245B3">
        <w:rPr>
          <w:lang w:val="en-US"/>
        </w:rPr>
        <w:t>. Elsevier.</w:t>
      </w:r>
    </w:p>
    <w:p w14:paraId="2D128F4E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IBM (2022) IBM SPSS Statistics User Guide. IBM Corporation.</w:t>
      </w:r>
    </w:p>
    <w:p w14:paraId="3C107D40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 xml:space="preserve">Inmon, W.H. (2020) Building the Data Warehouse. 5th </w:t>
      </w:r>
      <w:proofErr w:type="spellStart"/>
      <w:r w:rsidRPr="00B245B3">
        <w:rPr>
          <w:lang w:val="en-US"/>
        </w:rPr>
        <w:t>edn</w:t>
      </w:r>
      <w:proofErr w:type="spellEnd"/>
      <w:r w:rsidRPr="00B245B3">
        <w:rPr>
          <w:lang w:val="en-US"/>
        </w:rPr>
        <w:t>. Wiley.</w:t>
      </w:r>
    </w:p>
    <w:p w14:paraId="5FA1D8E3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 xml:space="preserve">Kimball, R. and Ross, M. (2019) The Data Warehouse Toolkit: The Definitive Guide to Dimensional Modeling. 3rd </w:t>
      </w:r>
      <w:proofErr w:type="spellStart"/>
      <w:r w:rsidRPr="00B245B3">
        <w:rPr>
          <w:lang w:val="en-US"/>
        </w:rPr>
        <w:t>edn</w:t>
      </w:r>
      <w:proofErr w:type="spellEnd"/>
      <w:r w:rsidRPr="00B245B3">
        <w:rPr>
          <w:lang w:val="en-US"/>
        </w:rPr>
        <w:t>. Wiley.</w:t>
      </w:r>
    </w:p>
    <w:p w14:paraId="5F0A7818" w14:textId="77777777" w:rsidR="00F03521" w:rsidRPr="00B245B3" w:rsidRDefault="00F03521" w:rsidP="00267D7D">
      <w:pPr>
        <w:spacing w:after="0"/>
        <w:rPr>
          <w:lang w:val="en-US"/>
        </w:rPr>
      </w:pPr>
      <w:proofErr w:type="spellStart"/>
      <w:r w:rsidRPr="00B245B3">
        <w:rPr>
          <w:lang w:val="en-US"/>
        </w:rPr>
        <w:t>Kotu</w:t>
      </w:r>
      <w:proofErr w:type="spellEnd"/>
      <w:r w:rsidRPr="00B245B3">
        <w:rPr>
          <w:lang w:val="en-US"/>
        </w:rPr>
        <w:t xml:space="preserve">, V. and Deshpande, B. (2021) Predictive Analytics and Data Mining. 2nd </w:t>
      </w:r>
      <w:proofErr w:type="spellStart"/>
      <w:r w:rsidRPr="00B245B3">
        <w:rPr>
          <w:lang w:val="en-US"/>
        </w:rPr>
        <w:t>edn</w:t>
      </w:r>
      <w:proofErr w:type="spellEnd"/>
      <w:r w:rsidRPr="00B245B3">
        <w:rPr>
          <w:lang w:val="en-US"/>
        </w:rPr>
        <w:t>. Morgan Kaufmann.</w:t>
      </w:r>
    </w:p>
    <w:p w14:paraId="46E872CE" w14:textId="77777777" w:rsidR="00F03521" w:rsidRPr="003464CD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Kumar, N. and Gupta, P. (2021) ‘AI and Cloud in Retail BI Systems’, International Journal of Retail &amp; Distribution Management, 49(6), pp.789–808.</w:t>
      </w:r>
    </w:p>
    <w:p w14:paraId="5E892692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 xml:space="preserve">Larose, D.T. and Larose, C.D. (2020) Discovering Knowledge in Data: An Introduction to Data Mining. 5th </w:t>
      </w:r>
      <w:proofErr w:type="spellStart"/>
      <w:r w:rsidRPr="00B245B3">
        <w:rPr>
          <w:lang w:val="en-US"/>
        </w:rPr>
        <w:t>edn</w:t>
      </w:r>
      <w:proofErr w:type="spellEnd"/>
      <w:r w:rsidRPr="00B245B3">
        <w:rPr>
          <w:lang w:val="en-US"/>
        </w:rPr>
        <w:t>. Wiley.</w:t>
      </w:r>
    </w:p>
    <w:p w14:paraId="4E9991CB" w14:textId="77777777" w:rsidR="00F03521" w:rsidRDefault="00F03521" w:rsidP="00267D7D">
      <w:pPr>
        <w:spacing w:after="0"/>
        <w:rPr>
          <w:lang w:val="en-US"/>
        </w:rPr>
      </w:pPr>
      <w:r w:rsidRPr="00900F9A">
        <w:rPr>
          <w:lang w:val="en-US"/>
        </w:rPr>
        <w:t>Maheshwari, A. K. (2015). Business Intelligence and Data Mining. Business Expert Press, LLC. New York</w:t>
      </w:r>
    </w:p>
    <w:p w14:paraId="747B0204" w14:textId="77777777" w:rsidR="00F03521" w:rsidRDefault="00F03521" w:rsidP="00267D7D">
      <w:pPr>
        <w:spacing w:after="0"/>
        <w:rPr>
          <w:lang w:val="en-US"/>
        </w:rPr>
      </w:pPr>
      <w:r w:rsidRPr="00AD06A8">
        <w:rPr>
          <w:lang w:val="en-US"/>
        </w:rPr>
        <w:t>Paulino, E.P., 2022. Amplifying organizational performance from business intelligence: Business analytics implementation in the retail industry. Journal of Entrepreneurship, Management and Innovation, 18(2), pp.69-104.</w:t>
      </w:r>
    </w:p>
    <w:p w14:paraId="2E095B86" w14:textId="77777777" w:rsidR="00F03521" w:rsidRDefault="00F03521" w:rsidP="00267D7D">
      <w:pPr>
        <w:spacing w:after="0"/>
        <w:rPr>
          <w:lang w:val="en-US"/>
        </w:rPr>
      </w:pPr>
      <w:r w:rsidRPr="00EA54A9">
        <w:rPr>
          <w:lang w:val="en-US"/>
        </w:rPr>
        <w:t xml:space="preserve">Putri, Y., Aldo, D. and Ilham, W., 2024. Retail Marketing Strategy Optimization: Customer Segmentation with Artificial Intelligence Integration and K-Means Clustering. </w:t>
      </w:r>
      <w:proofErr w:type="spellStart"/>
      <w:r w:rsidRPr="00EA54A9">
        <w:rPr>
          <w:lang w:val="en-US"/>
        </w:rPr>
        <w:t>Sinkron</w:t>
      </w:r>
      <w:proofErr w:type="spellEnd"/>
      <w:r w:rsidRPr="00EA54A9">
        <w:rPr>
          <w:lang w:val="en-US"/>
        </w:rPr>
        <w:t xml:space="preserve">: </w:t>
      </w:r>
      <w:proofErr w:type="spellStart"/>
      <w:r w:rsidRPr="00EA54A9">
        <w:rPr>
          <w:lang w:val="en-US"/>
        </w:rPr>
        <w:t>jurnal</w:t>
      </w:r>
      <w:proofErr w:type="spellEnd"/>
      <w:r w:rsidRPr="00EA54A9">
        <w:rPr>
          <w:lang w:val="en-US"/>
        </w:rPr>
        <w:t xml:space="preserve"> dan </w:t>
      </w:r>
      <w:proofErr w:type="spellStart"/>
      <w:r w:rsidRPr="00EA54A9">
        <w:rPr>
          <w:lang w:val="en-US"/>
        </w:rPr>
        <w:t>penelitian</w:t>
      </w:r>
      <w:proofErr w:type="spellEnd"/>
      <w:r w:rsidRPr="00EA54A9">
        <w:rPr>
          <w:lang w:val="en-US"/>
        </w:rPr>
        <w:t xml:space="preserve"> </w:t>
      </w:r>
      <w:proofErr w:type="spellStart"/>
      <w:r w:rsidRPr="00EA54A9">
        <w:rPr>
          <w:lang w:val="en-US"/>
        </w:rPr>
        <w:t>teknik</w:t>
      </w:r>
      <w:proofErr w:type="spellEnd"/>
      <w:r w:rsidRPr="00EA54A9">
        <w:rPr>
          <w:lang w:val="en-US"/>
        </w:rPr>
        <w:t xml:space="preserve"> </w:t>
      </w:r>
      <w:proofErr w:type="spellStart"/>
      <w:r w:rsidRPr="00EA54A9">
        <w:rPr>
          <w:lang w:val="en-US"/>
        </w:rPr>
        <w:t>informatika</w:t>
      </w:r>
      <w:proofErr w:type="spellEnd"/>
      <w:r w:rsidRPr="00EA54A9">
        <w:rPr>
          <w:lang w:val="en-US"/>
        </w:rPr>
        <w:t>, 8(4), pp.2155-2163.</w:t>
      </w:r>
    </w:p>
    <w:p w14:paraId="3808F820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Ranjan, J. (2020) ‘Business Intelligence: Concepts, Components and Technologies’, Decision Support Systems Review, 48(4), pp.89–104.</w:t>
      </w:r>
    </w:p>
    <w:p w14:paraId="4B23B24D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lastRenderedPageBreak/>
        <w:t>Retail Gazette (2023) Lush Leverages Text Mining to Improve Customer Experience.</w:t>
      </w:r>
    </w:p>
    <w:p w14:paraId="337C032C" w14:textId="77777777" w:rsidR="00F03521" w:rsidRDefault="00F03521" w:rsidP="00267D7D">
      <w:pPr>
        <w:spacing w:after="0"/>
        <w:rPr>
          <w:lang w:val="en-US"/>
        </w:rPr>
      </w:pPr>
      <w:r w:rsidRPr="006C2404">
        <w:rPr>
          <w:lang w:val="en-US"/>
        </w:rPr>
        <w:t>Sherman, R. (2015). Business Intelligence Guidebook: From Data Integration to Analytics. Morgan Kaufmann. USA</w:t>
      </w:r>
    </w:p>
    <w:p w14:paraId="37928899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Smith, M. (2020) ‘Data Ethics in Business Intelligence’, Information &amp; Computer Security, 28(5), pp.765–780.</w:t>
      </w:r>
    </w:p>
    <w:p w14:paraId="0B8F38B7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Sun, Y., Wang, H. and Zhang, Q. (2023) ‘Real-Time BI in the Cloud: Opportunities and Challenges’, Information Systems Frontiers, 25(2), pp.233–248.</w:t>
      </w:r>
    </w:p>
    <w:p w14:paraId="107F83DF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 xml:space="preserve">Tan, P.N., Steinbach, M. and Kumar, V. (2021) Introduction to Data Mining. 3rd </w:t>
      </w:r>
      <w:proofErr w:type="spellStart"/>
      <w:r w:rsidRPr="00B245B3">
        <w:rPr>
          <w:lang w:val="en-US"/>
        </w:rPr>
        <w:t>edn</w:t>
      </w:r>
      <w:proofErr w:type="spellEnd"/>
      <w:r w:rsidRPr="00B245B3">
        <w:rPr>
          <w:lang w:val="en-US"/>
        </w:rPr>
        <w:t>. Pearson.</w:t>
      </w:r>
    </w:p>
    <w:p w14:paraId="06F2CF1E" w14:textId="77777777" w:rsidR="00F03521" w:rsidRPr="00B245B3" w:rsidRDefault="00F03521" w:rsidP="00267D7D">
      <w:pPr>
        <w:spacing w:after="0"/>
        <w:rPr>
          <w:lang w:val="en-US"/>
        </w:rPr>
      </w:pPr>
      <w:r w:rsidRPr="00B245B3">
        <w:rPr>
          <w:lang w:val="en-US"/>
        </w:rPr>
        <w:t>Wirth, R. and Hipp, J. (2020) ‘CRISP-DM: A Standard Process Model for Data Mining’, Data Mining Journal, 22(3), pp.1–11.</w:t>
      </w:r>
    </w:p>
    <w:p w14:paraId="2C0061DB" w14:textId="29822113" w:rsidR="00F03521" w:rsidRDefault="00F03521" w:rsidP="00267D7D">
      <w:pPr>
        <w:spacing w:after="0"/>
        <w:rPr>
          <w:lang w:val="en-US"/>
        </w:rPr>
      </w:pPr>
      <w:r>
        <w:rPr>
          <w:lang w:val="en-US"/>
        </w:rPr>
        <w:t>Wolf</w:t>
      </w:r>
      <w:r w:rsidR="00267D7D">
        <w:rPr>
          <w:lang w:val="en-US"/>
        </w:rPr>
        <w:t xml:space="preserve"> and </w:t>
      </w:r>
      <w:r>
        <w:rPr>
          <w:lang w:val="en-US"/>
        </w:rPr>
        <w:t xml:space="preserve">Badger (2025). </w:t>
      </w:r>
      <w:r>
        <w:rPr>
          <w:i/>
          <w:iCs/>
          <w:lang w:val="en-US"/>
        </w:rPr>
        <w:t xml:space="preserve">About the company. </w:t>
      </w:r>
      <w:r>
        <w:rPr>
          <w:lang w:val="en-US"/>
        </w:rPr>
        <w:t xml:space="preserve">Available at: </w:t>
      </w:r>
      <w:hyperlink r:id="rId8" w:history="1">
        <w:r w:rsidRPr="002F20B1">
          <w:rPr>
            <w:rStyle w:val="Hyperlink"/>
            <w:lang w:val="en-US"/>
          </w:rPr>
          <w:t>https://www.wolfandbadger.com/global/pages/about/</w:t>
        </w:r>
      </w:hyperlink>
      <w:r>
        <w:rPr>
          <w:lang w:val="en-US"/>
        </w:rPr>
        <w:t xml:space="preserve"> Accessed On: 4</w:t>
      </w:r>
      <w:r w:rsidRPr="00852855">
        <w:rPr>
          <w:vertAlign w:val="superscript"/>
          <w:lang w:val="en-US"/>
        </w:rPr>
        <w:t>th</w:t>
      </w:r>
      <w:r>
        <w:rPr>
          <w:lang w:val="en-US"/>
        </w:rPr>
        <w:t xml:space="preserve"> October</w:t>
      </w:r>
    </w:p>
    <w:sectPr w:rsidR="00F0352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2F1948" w14:textId="77777777" w:rsidR="009C5FD3" w:rsidRDefault="009C5FD3" w:rsidP="002E2FFF">
      <w:pPr>
        <w:spacing w:after="0" w:line="240" w:lineRule="auto"/>
      </w:pPr>
      <w:r>
        <w:separator/>
      </w:r>
    </w:p>
  </w:endnote>
  <w:endnote w:type="continuationSeparator" w:id="0">
    <w:p w14:paraId="6639AB7C" w14:textId="77777777" w:rsidR="009C5FD3" w:rsidRDefault="009C5FD3" w:rsidP="002E2F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90587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82DDF5" w14:textId="6F661866" w:rsidR="002E2FFF" w:rsidRDefault="002E2F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65FCA11" w14:textId="77777777" w:rsidR="002E2FFF" w:rsidRDefault="002E2F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144784" w14:textId="77777777" w:rsidR="009C5FD3" w:rsidRDefault="009C5FD3" w:rsidP="002E2FFF">
      <w:pPr>
        <w:spacing w:after="0" w:line="240" w:lineRule="auto"/>
      </w:pPr>
      <w:r>
        <w:separator/>
      </w:r>
    </w:p>
  </w:footnote>
  <w:footnote w:type="continuationSeparator" w:id="0">
    <w:p w14:paraId="31AEDB1B" w14:textId="77777777" w:rsidR="009C5FD3" w:rsidRDefault="009C5FD3" w:rsidP="002E2F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71C00"/>
    <w:multiLevelType w:val="hybridMultilevel"/>
    <w:tmpl w:val="9990C532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E73D51"/>
    <w:multiLevelType w:val="hybridMultilevel"/>
    <w:tmpl w:val="D14872EE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D763A7"/>
    <w:multiLevelType w:val="hybridMultilevel"/>
    <w:tmpl w:val="B77A3952"/>
    <w:lvl w:ilvl="0" w:tplc="537A06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E0E0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FB231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484C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700A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9AE3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E32CA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24CF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12269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D8F52C3"/>
    <w:multiLevelType w:val="hybridMultilevel"/>
    <w:tmpl w:val="A608F070"/>
    <w:lvl w:ilvl="0" w:tplc="B7B079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0660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7AE5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98B3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7819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08AD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52A1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C084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2C49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49888249">
    <w:abstractNumId w:val="0"/>
  </w:num>
  <w:num w:numId="2" w16cid:durableId="1311903913">
    <w:abstractNumId w:val="1"/>
  </w:num>
  <w:num w:numId="3" w16cid:durableId="1206986847">
    <w:abstractNumId w:val="3"/>
  </w:num>
  <w:num w:numId="4" w16cid:durableId="18096608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CCD"/>
    <w:rsid w:val="00004A0F"/>
    <w:rsid w:val="00010AEB"/>
    <w:rsid w:val="000148C8"/>
    <w:rsid w:val="00023C52"/>
    <w:rsid w:val="00023ECD"/>
    <w:rsid w:val="0002416D"/>
    <w:rsid w:val="00031FEC"/>
    <w:rsid w:val="00034271"/>
    <w:rsid w:val="0003447C"/>
    <w:rsid w:val="000430E5"/>
    <w:rsid w:val="000463F8"/>
    <w:rsid w:val="00063EA6"/>
    <w:rsid w:val="00066342"/>
    <w:rsid w:val="000678BD"/>
    <w:rsid w:val="00070E87"/>
    <w:rsid w:val="00070EA5"/>
    <w:rsid w:val="0007201C"/>
    <w:rsid w:val="00074135"/>
    <w:rsid w:val="000846E6"/>
    <w:rsid w:val="00086E32"/>
    <w:rsid w:val="0009159A"/>
    <w:rsid w:val="00093730"/>
    <w:rsid w:val="000973B3"/>
    <w:rsid w:val="000A4152"/>
    <w:rsid w:val="000A7757"/>
    <w:rsid w:val="000C4C7F"/>
    <w:rsid w:val="000C5D92"/>
    <w:rsid w:val="000D190A"/>
    <w:rsid w:val="000D6640"/>
    <w:rsid w:val="000D6F09"/>
    <w:rsid w:val="000E0962"/>
    <w:rsid w:val="000F0587"/>
    <w:rsid w:val="000F185F"/>
    <w:rsid w:val="000F2608"/>
    <w:rsid w:val="000F3B8F"/>
    <w:rsid w:val="000F3D2B"/>
    <w:rsid w:val="0010685D"/>
    <w:rsid w:val="00106A61"/>
    <w:rsid w:val="001106F3"/>
    <w:rsid w:val="00110E95"/>
    <w:rsid w:val="0011230A"/>
    <w:rsid w:val="00114A7D"/>
    <w:rsid w:val="001237E2"/>
    <w:rsid w:val="00137D74"/>
    <w:rsid w:val="00150E7D"/>
    <w:rsid w:val="00154A7E"/>
    <w:rsid w:val="001572D1"/>
    <w:rsid w:val="00161E50"/>
    <w:rsid w:val="00162988"/>
    <w:rsid w:val="001631F2"/>
    <w:rsid w:val="00165FB8"/>
    <w:rsid w:val="00166BFF"/>
    <w:rsid w:val="00167834"/>
    <w:rsid w:val="00170CB7"/>
    <w:rsid w:val="00175407"/>
    <w:rsid w:val="00175CFC"/>
    <w:rsid w:val="0018010E"/>
    <w:rsid w:val="00190C83"/>
    <w:rsid w:val="00191692"/>
    <w:rsid w:val="001A1419"/>
    <w:rsid w:val="001A48FF"/>
    <w:rsid w:val="001C3EF7"/>
    <w:rsid w:val="001C40DA"/>
    <w:rsid w:val="001C61BF"/>
    <w:rsid w:val="001D0D0E"/>
    <w:rsid w:val="001D5FD2"/>
    <w:rsid w:val="001F1227"/>
    <w:rsid w:val="001F1C04"/>
    <w:rsid w:val="00211245"/>
    <w:rsid w:val="00211CDD"/>
    <w:rsid w:val="0022005D"/>
    <w:rsid w:val="00222FBE"/>
    <w:rsid w:val="0022550B"/>
    <w:rsid w:val="0022587E"/>
    <w:rsid w:val="002309CD"/>
    <w:rsid w:val="00230A90"/>
    <w:rsid w:val="00231396"/>
    <w:rsid w:val="00236054"/>
    <w:rsid w:val="00241AFB"/>
    <w:rsid w:val="002431F9"/>
    <w:rsid w:val="002503C4"/>
    <w:rsid w:val="00256722"/>
    <w:rsid w:val="00256C42"/>
    <w:rsid w:val="00267D7D"/>
    <w:rsid w:val="00276C7A"/>
    <w:rsid w:val="00276CCD"/>
    <w:rsid w:val="00277227"/>
    <w:rsid w:val="002810B4"/>
    <w:rsid w:val="002A0027"/>
    <w:rsid w:val="002A41AA"/>
    <w:rsid w:val="002A5F60"/>
    <w:rsid w:val="002B3D4A"/>
    <w:rsid w:val="002B6E77"/>
    <w:rsid w:val="002D4861"/>
    <w:rsid w:val="002D4CB1"/>
    <w:rsid w:val="002E1AF3"/>
    <w:rsid w:val="002E2FFF"/>
    <w:rsid w:val="002E4774"/>
    <w:rsid w:val="002E5600"/>
    <w:rsid w:val="002F41A8"/>
    <w:rsid w:val="002F4CEE"/>
    <w:rsid w:val="002F664B"/>
    <w:rsid w:val="00317E85"/>
    <w:rsid w:val="0032456A"/>
    <w:rsid w:val="003249FA"/>
    <w:rsid w:val="00327081"/>
    <w:rsid w:val="0033198A"/>
    <w:rsid w:val="0033289C"/>
    <w:rsid w:val="0033305E"/>
    <w:rsid w:val="003337E0"/>
    <w:rsid w:val="003344E0"/>
    <w:rsid w:val="003417D1"/>
    <w:rsid w:val="00341914"/>
    <w:rsid w:val="003464CD"/>
    <w:rsid w:val="00347D34"/>
    <w:rsid w:val="0035291E"/>
    <w:rsid w:val="00352BA7"/>
    <w:rsid w:val="00353F95"/>
    <w:rsid w:val="003616CA"/>
    <w:rsid w:val="00375AA0"/>
    <w:rsid w:val="003810F3"/>
    <w:rsid w:val="00381ED2"/>
    <w:rsid w:val="00385EFC"/>
    <w:rsid w:val="00390BC3"/>
    <w:rsid w:val="00391877"/>
    <w:rsid w:val="003947AB"/>
    <w:rsid w:val="003A3AB0"/>
    <w:rsid w:val="003A7518"/>
    <w:rsid w:val="003B0C38"/>
    <w:rsid w:val="003B1247"/>
    <w:rsid w:val="003B1F22"/>
    <w:rsid w:val="003C143D"/>
    <w:rsid w:val="003C3887"/>
    <w:rsid w:val="003C4230"/>
    <w:rsid w:val="003C693A"/>
    <w:rsid w:val="003D13CF"/>
    <w:rsid w:val="003D4179"/>
    <w:rsid w:val="003E3ECA"/>
    <w:rsid w:val="003E65FB"/>
    <w:rsid w:val="003F41D7"/>
    <w:rsid w:val="003F778A"/>
    <w:rsid w:val="004037FB"/>
    <w:rsid w:val="00404000"/>
    <w:rsid w:val="00407E5A"/>
    <w:rsid w:val="00412E60"/>
    <w:rsid w:val="00417DFD"/>
    <w:rsid w:val="0042084E"/>
    <w:rsid w:val="00424E0F"/>
    <w:rsid w:val="00441D33"/>
    <w:rsid w:val="004459E0"/>
    <w:rsid w:val="00460CCE"/>
    <w:rsid w:val="004611AA"/>
    <w:rsid w:val="00465F5F"/>
    <w:rsid w:val="0047464F"/>
    <w:rsid w:val="004747FA"/>
    <w:rsid w:val="004753B9"/>
    <w:rsid w:val="004803CD"/>
    <w:rsid w:val="004849C3"/>
    <w:rsid w:val="00491FD0"/>
    <w:rsid w:val="00492087"/>
    <w:rsid w:val="004946CE"/>
    <w:rsid w:val="00494B0D"/>
    <w:rsid w:val="00496469"/>
    <w:rsid w:val="004A5586"/>
    <w:rsid w:val="004A7055"/>
    <w:rsid w:val="004B014C"/>
    <w:rsid w:val="004B5635"/>
    <w:rsid w:val="004B71A5"/>
    <w:rsid w:val="004C3656"/>
    <w:rsid w:val="004E12AA"/>
    <w:rsid w:val="004E319B"/>
    <w:rsid w:val="004E5E9A"/>
    <w:rsid w:val="005027E9"/>
    <w:rsid w:val="00502FB1"/>
    <w:rsid w:val="005035E2"/>
    <w:rsid w:val="005068B0"/>
    <w:rsid w:val="00510A82"/>
    <w:rsid w:val="005125F4"/>
    <w:rsid w:val="00513DF6"/>
    <w:rsid w:val="00516375"/>
    <w:rsid w:val="0051637A"/>
    <w:rsid w:val="005167AF"/>
    <w:rsid w:val="00520B53"/>
    <w:rsid w:val="00521EEF"/>
    <w:rsid w:val="00533C87"/>
    <w:rsid w:val="00536144"/>
    <w:rsid w:val="00540015"/>
    <w:rsid w:val="00541C05"/>
    <w:rsid w:val="005477F2"/>
    <w:rsid w:val="005636F0"/>
    <w:rsid w:val="00565DA3"/>
    <w:rsid w:val="005720B0"/>
    <w:rsid w:val="0057242B"/>
    <w:rsid w:val="0057361F"/>
    <w:rsid w:val="0058120A"/>
    <w:rsid w:val="00585120"/>
    <w:rsid w:val="00592E30"/>
    <w:rsid w:val="005A1550"/>
    <w:rsid w:val="005A7B1B"/>
    <w:rsid w:val="005B0A7D"/>
    <w:rsid w:val="005B2645"/>
    <w:rsid w:val="005B75F0"/>
    <w:rsid w:val="005B7681"/>
    <w:rsid w:val="005C367D"/>
    <w:rsid w:val="005C475C"/>
    <w:rsid w:val="005C567D"/>
    <w:rsid w:val="005C5B7A"/>
    <w:rsid w:val="005C6891"/>
    <w:rsid w:val="005D5274"/>
    <w:rsid w:val="005D5957"/>
    <w:rsid w:val="005E6D26"/>
    <w:rsid w:val="005E707C"/>
    <w:rsid w:val="00604983"/>
    <w:rsid w:val="0060731B"/>
    <w:rsid w:val="00607E5F"/>
    <w:rsid w:val="0061552D"/>
    <w:rsid w:val="00617AD8"/>
    <w:rsid w:val="006246C4"/>
    <w:rsid w:val="00630489"/>
    <w:rsid w:val="00631703"/>
    <w:rsid w:val="00635E20"/>
    <w:rsid w:val="00637C7C"/>
    <w:rsid w:val="006428C6"/>
    <w:rsid w:val="00645538"/>
    <w:rsid w:val="006459B2"/>
    <w:rsid w:val="00651A5A"/>
    <w:rsid w:val="006558C5"/>
    <w:rsid w:val="00655D63"/>
    <w:rsid w:val="00662BE7"/>
    <w:rsid w:val="00665166"/>
    <w:rsid w:val="006653F5"/>
    <w:rsid w:val="00666171"/>
    <w:rsid w:val="00667C07"/>
    <w:rsid w:val="00672E08"/>
    <w:rsid w:val="0067511C"/>
    <w:rsid w:val="00677456"/>
    <w:rsid w:val="0068175C"/>
    <w:rsid w:val="00681D70"/>
    <w:rsid w:val="0068405E"/>
    <w:rsid w:val="00685B97"/>
    <w:rsid w:val="0069125D"/>
    <w:rsid w:val="00697F5C"/>
    <w:rsid w:val="006A1790"/>
    <w:rsid w:val="006A522C"/>
    <w:rsid w:val="006A7528"/>
    <w:rsid w:val="006B25CC"/>
    <w:rsid w:val="006C2404"/>
    <w:rsid w:val="006D40AA"/>
    <w:rsid w:val="006D5631"/>
    <w:rsid w:val="006D5C8F"/>
    <w:rsid w:val="006D6122"/>
    <w:rsid w:val="006E0BE0"/>
    <w:rsid w:val="006E1738"/>
    <w:rsid w:val="006E2103"/>
    <w:rsid w:val="00701FF8"/>
    <w:rsid w:val="00702701"/>
    <w:rsid w:val="00705441"/>
    <w:rsid w:val="00710DAE"/>
    <w:rsid w:val="00714067"/>
    <w:rsid w:val="00715B67"/>
    <w:rsid w:val="00722371"/>
    <w:rsid w:val="0072356D"/>
    <w:rsid w:val="007265C3"/>
    <w:rsid w:val="007315D3"/>
    <w:rsid w:val="0073319A"/>
    <w:rsid w:val="00737746"/>
    <w:rsid w:val="00737981"/>
    <w:rsid w:val="00742272"/>
    <w:rsid w:val="00746783"/>
    <w:rsid w:val="00750E7B"/>
    <w:rsid w:val="00753224"/>
    <w:rsid w:val="007540DE"/>
    <w:rsid w:val="00755C5D"/>
    <w:rsid w:val="007638CB"/>
    <w:rsid w:val="007666A6"/>
    <w:rsid w:val="00766A11"/>
    <w:rsid w:val="00771CD0"/>
    <w:rsid w:val="00775031"/>
    <w:rsid w:val="007765D7"/>
    <w:rsid w:val="00782E12"/>
    <w:rsid w:val="007849C4"/>
    <w:rsid w:val="007876E1"/>
    <w:rsid w:val="007946F3"/>
    <w:rsid w:val="00795FE0"/>
    <w:rsid w:val="007A17A0"/>
    <w:rsid w:val="007A292D"/>
    <w:rsid w:val="007A4D32"/>
    <w:rsid w:val="007A4F70"/>
    <w:rsid w:val="007A6A8D"/>
    <w:rsid w:val="007B109C"/>
    <w:rsid w:val="007B5C80"/>
    <w:rsid w:val="007B5CCF"/>
    <w:rsid w:val="007B7815"/>
    <w:rsid w:val="007C03BE"/>
    <w:rsid w:val="007C0FA2"/>
    <w:rsid w:val="007C118A"/>
    <w:rsid w:val="007C1795"/>
    <w:rsid w:val="007C2B12"/>
    <w:rsid w:val="007C7EEF"/>
    <w:rsid w:val="007D0B5C"/>
    <w:rsid w:val="007D7224"/>
    <w:rsid w:val="007E69ED"/>
    <w:rsid w:val="007F196F"/>
    <w:rsid w:val="007F6512"/>
    <w:rsid w:val="00806234"/>
    <w:rsid w:val="0080711A"/>
    <w:rsid w:val="008113FF"/>
    <w:rsid w:val="0081343C"/>
    <w:rsid w:val="00820389"/>
    <w:rsid w:val="00823A4C"/>
    <w:rsid w:val="00823AE2"/>
    <w:rsid w:val="00825D6A"/>
    <w:rsid w:val="00827B54"/>
    <w:rsid w:val="008314AB"/>
    <w:rsid w:val="00831C86"/>
    <w:rsid w:val="00834235"/>
    <w:rsid w:val="008364E1"/>
    <w:rsid w:val="00844C7B"/>
    <w:rsid w:val="00845F43"/>
    <w:rsid w:val="00850E2A"/>
    <w:rsid w:val="00852855"/>
    <w:rsid w:val="00853CDD"/>
    <w:rsid w:val="00855FB8"/>
    <w:rsid w:val="00865FCF"/>
    <w:rsid w:val="008665A8"/>
    <w:rsid w:val="00867280"/>
    <w:rsid w:val="0086798E"/>
    <w:rsid w:val="008701A6"/>
    <w:rsid w:val="008756E1"/>
    <w:rsid w:val="00876849"/>
    <w:rsid w:val="0088058F"/>
    <w:rsid w:val="00891A71"/>
    <w:rsid w:val="00891BA1"/>
    <w:rsid w:val="00896366"/>
    <w:rsid w:val="008A7B90"/>
    <w:rsid w:val="008C11D6"/>
    <w:rsid w:val="008C3779"/>
    <w:rsid w:val="008C6299"/>
    <w:rsid w:val="008D06E1"/>
    <w:rsid w:val="008D30B3"/>
    <w:rsid w:val="008D7252"/>
    <w:rsid w:val="008E2D12"/>
    <w:rsid w:val="008E642F"/>
    <w:rsid w:val="008E6DFE"/>
    <w:rsid w:val="008E7A9F"/>
    <w:rsid w:val="008F1C4D"/>
    <w:rsid w:val="008F3C4C"/>
    <w:rsid w:val="00900F9A"/>
    <w:rsid w:val="00901894"/>
    <w:rsid w:val="0091123C"/>
    <w:rsid w:val="0092105C"/>
    <w:rsid w:val="00921855"/>
    <w:rsid w:val="00923319"/>
    <w:rsid w:val="0092450B"/>
    <w:rsid w:val="009337CF"/>
    <w:rsid w:val="0093663C"/>
    <w:rsid w:val="00941C87"/>
    <w:rsid w:val="00942ACF"/>
    <w:rsid w:val="00942E18"/>
    <w:rsid w:val="00956CC1"/>
    <w:rsid w:val="009612F3"/>
    <w:rsid w:val="009677DB"/>
    <w:rsid w:val="00972EB3"/>
    <w:rsid w:val="00975E9C"/>
    <w:rsid w:val="009802E7"/>
    <w:rsid w:val="00980C81"/>
    <w:rsid w:val="00980E7A"/>
    <w:rsid w:val="00987B59"/>
    <w:rsid w:val="00992D79"/>
    <w:rsid w:val="00995C91"/>
    <w:rsid w:val="00995EAA"/>
    <w:rsid w:val="009A68FC"/>
    <w:rsid w:val="009C2B29"/>
    <w:rsid w:val="009C547E"/>
    <w:rsid w:val="009C59E3"/>
    <w:rsid w:val="009C5FD3"/>
    <w:rsid w:val="009D6B07"/>
    <w:rsid w:val="009E473A"/>
    <w:rsid w:val="009E47BC"/>
    <w:rsid w:val="009F2E39"/>
    <w:rsid w:val="009F4D43"/>
    <w:rsid w:val="009F4F88"/>
    <w:rsid w:val="009F6933"/>
    <w:rsid w:val="009F7B74"/>
    <w:rsid w:val="00A02BA8"/>
    <w:rsid w:val="00A03ECF"/>
    <w:rsid w:val="00A115A1"/>
    <w:rsid w:val="00A15A46"/>
    <w:rsid w:val="00A20662"/>
    <w:rsid w:val="00A230C2"/>
    <w:rsid w:val="00A24EF7"/>
    <w:rsid w:val="00A25186"/>
    <w:rsid w:val="00A2615C"/>
    <w:rsid w:val="00A27408"/>
    <w:rsid w:val="00A3093C"/>
    <w:rsid w:val="00A338C4"/>
    <w:rsid w:val="00A35FFB"/>
    <w:rsid w:val="00A367B4"/>
    <w:rsid w:val="00A5226A"/>
    <w:rsid w:val="00A542E6"/>
    <w:rsid w:val="00A5669E"/>
    <w:rsid w:val="00A60230"/>
    <w:rsid w:val="00A64BFC"/>
    <w:rsid w:val="00A676E5"/>
    <w:rsid w:val="00A67FE1"/>
    <w:rsid w:val="00A745A1"/>
    <w:rsid w:val="00A76436"/>
    <w:rsid w:val="00A77AA8"/>
    <w:rsid w:val="00A80DB8"/>
    <w:rsid w:val="00A8350E"/>
    <w:rsid w:val="00A93030"/>
    <w:rsid w:val="00A933CD"/>
    <w:rsid w:val="00A949C9"/>
    <w:rsid w:val="00AA11F7"/>
    <w:rsid w:val="00AA317B"/>
    <w:rsid w:val="00AA3D6A"/>
    <w:rsid w:val="00AA7CC7"/>
    <w:rsid w:val="00AB1AE9"/>
    <w:rsid w:val="00AB3FAA"/>
    <w:rsid w:val="00AC0F58"/>
    <w:rsid w:val="00AC5316"/>
    <w:rsid w:val="00AC5B2B"/>
    <w:rsid w:val="00AC75FE"/>
    <w:rsid w:val="00AD06A8"/>
    <w:rsid w:val="00AD7494"/>
    <w:rsid w:val="00AE2E56"/>
    <w:rsid w:val="00AE3E2C"/>
    <w:rsid w:val="00AF3372"/>
    <w:rsid w:val="00AF45BA"/>
    <w:rsid w:val="00AF45CB"/>
    <w:rsid w:val="00AF6586"/>
    <w:rsid w:val="00AF7E97"/>
    <w:rsid w:val="00B02CC8"/>
    <w:rsid w:val="00B067CE"/>
    <w:rsid w:val="00B10E67"/>
    <w:rsid w:val="00B12163"/>
    <w:rsid w:val="00B1505A"/>
    <w:rsid w:val="00B23143"/>
    <w:rsid w:val="00B245B3"/>
    <w:rsid w:val="00B30CA9"/>
    <w:rsid w:val="00B30F8E"/>
    <w:rsid w:val="00B32435"/>
    <w:rsid w:val="00B360F1"/>
    <w:rsid w:val="00B3651F"/>
    <w:rsid w:val="00B4650E"/>
    <w:rsid w:val="00B50866"/>
    <w:rsid w:val="00B51C76"/>
    <w:rsid w:val="00B571EC"/>
    <w:rsid w:val="00B5799B"/>
    <w:rsid w:val="00B63B00"/>
    <w:rsid w:val="00B663BF"/>
    <w:rsid w:val="00B67E01"/>
    <w:rsid w:val="00B7385E"/>
    <w:rsid w:val="00B75BB9"/>
    <w:rsid w:val="00B8728D"/>
    <w:rsid w:val="00B92732"/>
    <w:rsid w:val="00BA09A1"/>
    <w:rsid w:val="00BA289E"/>
    <w:rsid w:val="00BA4816"/>
    <w:rsid w:val="00BA523B"/>
    <w:rsid w:val="00BB5B1A"/>
    <w:rsid w:val="00BC0D54"/>
    <w:rsid w:val="00BC5161"/>
    <w:rsid w:val="00BC686A"/>
    <w:rsid w:val="00BD5073"/>
    <w:rsid w:val="00BD6604"/>
    <w:rsid w:val="00BE5477"/>
    <w:rsid w:val="00BE7553"/>
    <w:rsid w:val="00BF5417"/>
    <w:rsid w:val="00BF5807"/>
    <w:rsid w:val="00BF7619"/>
    <w:rsid w:val="00C076F0"/>
    <w:rsid w:val="00C10034"/>
    <w:rsid w:val="00C12AA1"/>
    <w:rsid w:val="00C14A1E"/>
    <w:rsid w:val="00C15057"/>
    <w:rsid w:val="00C1657F"/>
    <w:rsid w:val="00C24A11"/>
    <w:rsid w:val="00C30637"/>
    <w:rsid w:val="00C35852"/>
    <w:rsid w:val="00C4379A"/>
    <w:rsid w:val="00C50EE3"/>
    <w:rsid w:val="00C56DC7"/>
    <w:rsid w:val="00C56E66"/>
    <w:rsid w:val="00C64630"/>
    <w:rsid w:val="00C657F1"/>
    <w:rsid w:val="00C66E88"/>
    <w:rsid w:val="00C7129D"/>
    <w:rsid w:val="00C745FA"/>
    <w:rsid w:val="00C77A35"/>
    <w:rsid w:val="00C8062C"/>
    <w:rsid w:val="00C862EF"/>
    <w:rsid w:val="00C8716E"/>
    <w:rsid w:val="00C9096D"/>
    <w:rsid w:val="00C90DAF"/>
    <w:rsid w:val="00C922F3"/>
    <w:rsid w:val="00C955BF"/>
    <w:rsid w:val="00C95E44"/>
    <w:rsid w:val="00CA1E90"/>
    <w:rsid w:val="00CA3531"/>
    <w:rsid w:val="00CA3E73"/>
    <w:rsid w:val="00CA6B53"/>
    <w:rsid w:val="00CB401F"/>
    <w:rsid w:val="00CC1732"/>
    <w:rsid w:val="00CD549E"/>
    <w:rsid w:val="00CE122A"/>
    <w:rsid w:val="00CE40AD"/>
    <w:rsid w:val="00CF5CE5"/>
    <w:rsid w:val="00CF7A93"/>
    <w:rsid w:val="00D035A9"/>
    <w:rsid w:val="00D06A07"/>
    <w:rsid w:val="00D13470"/>
    <w:rsid w:val="00D20134"/>
    <w:rsid w:val="00D2605D"/>
    <w:rsid w:val="00D32084"/>
    <w:rsid w:val="00D321C8"/>
    <w:rsid w:val="00D33BBE"/>
    <w:rsid w:val="00D34D8A"/>
    <w:rsid w:val="00D35AB0"/>
    <w:rsid w:val="00D4027A"/>
    <w:rsid w:val="00D40CF6"/>
    <w:rsid w:val="00D439AE"/>
    <w:rsid w:val="00D45388"/>
    <w:rsid w:val="00D50738"/>
    <w:rsid w:val="00D507D1"/>
    <w:rsid w:val="00D629A5"/>
    <w:rsid w:val="00D654F4"/>
    <w:rsid w:val="00D70569"/>
    <w:rsid w:val="00D873FB"/>
    <w:rsid w:val="00D92972"/>
    <w:rsid w:val="00DA0401"/>
    <w:rsid w:val="00DA38B3"/>
    <w:rsid w:val="00DA5BFA"/>
    <w:rsid w:val="00DB07F9"/>
    <w:rsid w:val="00DB0C7F"/>
    <w:rsid w:val="00DB1DA8"/>
    <w:rsid w:val="00DB34C8"/>
    <w:rsid w:val="00DC6965"/>
    <w:rsid w:val="00DD10DE"/>
    <w:rsid w:val="00DD6121"/>
    <w:rsid w:val="00DD71C5"/>
    <w:rsid w:val="00DE4AE7"/>
    <w:rsid w:val="00E00BF1"/>
    <w:rsid w:val="00E108EC"/>
    <w:rsid w:val="00E2335B"/>
    <w:rsid w:val="00E23F03"/>
    <w:rsid w:val="00E2778D"/>
    <w:rsid w:val="00E357E1"/>
    <w:rsid w:val="00E361EE"/>
    <w:rsid w:val="00E54F57"/>
    <w:rsid w:val="00E5540B"/>
    <w:rsid w:val="00E646DF"/>
    <w:rsid w:val="00E65CEE"/>
    <w:rsid w:val="00E71A23"/>
    <w:rsid w:val="00E74FC7"/>
    <w:rsid w:val="00E77418"/>
    <w:rsid w:val="00E804E1"/>
    <w:rsid w:val="00E9008F"/>
    <w:rsid w:val="00E930CC"/>
    <w:rsid w:val="00E93AC8"/>
    <w:rsid w:val="00E96D01"/>
    <w:rsid w:val="00E97CB9"/>
    <w:rsid w:val="00E97F9D"/>
    <w:rsid w:val="00EA54A9"/>
    <w:rsid w:val="00EA5F54"/>
    <w:rsid w:val="00EB1879"/>
    <w:rsid w:val="00EC0B7F"/>
    <w:rsid w:val="00ED181E"/>
    <w:rsid w:val="00ED31BB"/>
    <w:rsid w:val="00ED395D"/>
    <w:rsid w:val="00ED3AC5"/>
    <w:rsid w:val="00ED4EC9"/>
    <w:rsid w:val="00ED5CC2"/>
    <w:rsid w:val="00ED5D4F"/>
    <w:rsid w:val="00ED6887"/>
    <w:rsid w:val="00ED6D56"/>
    <w:rsid w:val="00F03521"/>
    <w:rsid w:val="00F0560F"/>
    <w:rsid w:val="00F06195"/>
    <w:rsid w:val="00F07991"/>
    <w:rsid w:val="00F104B6"/>
    <w:rsid w:val="00F16858"/>
    <w:rsid w:val="00F17B70"/>
    <w:rsid w:val="00F2357E"/>
    <w:rsid w:val="00F24524"/>
    <w:rsid w:val="00F31162"/>
    <w:rsid w:val="00F31600"/>
    <w:rsid w:val="00F3174B"/>
    <w:rsid w:val="00F31A0E"/>
    <w:rsid w:val="00F35EB5"/>
    <w:rsid w:val="00F37F9C"/>
    <w:rsid w:val="00F42AE1"/>
    <w:rsid w:val="00F51257"/>
    <w:rsid w:val="00F514B7"/>
    <w:rsid w:val="00F51FE7"/>
    <w:rsid w:val="00F55674"/>
    <w:rsid w:val="00F577DE"/>
    <w:rsid w:val="00F60A11"/>
    <w:rsid w:val="00F62BC2"/>
    <w:rsid w:val="00F63F86"/>
    <w:rsid w:val="00F65A58"/>
    <w:rsid w:val="00F6692D"/>
    <w:rsid w:val="00F73C53"/>
    <w:rsid w:val="00F74390"/>
    <w:rsid w:val="00F75835"/>
    <w:rsid w:val="00F8040F"/>
    <w:rsid w:val="00F85102"/>
    <w:rsid w:val="00F868DD"/>
    <w:rsid w:val="00F906F6"/>
    <w:rsid w:val="00F91278"/>
    <w:rsid w:val="00F916BE"/>
    <w:rsid w:val="00F94C7D"/>
    <w:rsid w:val="00F96701"/>
    <w:rsid w:val="00FA412B"/>
    <w:rsid w:val="00FB0002"/>
    <w:rsid w:val="00FB199B"/>
    <w:rsid w:val="00FB2A83"/>
    <w:rsid w:val="00FB3CF9"/>
    <w:rsid w:val="00FC0451"/>
    <w:rsid w:val="00FC0C2F"/>
    <w:rsid w:val="00FC1037"/>
    <w:rsid w:val="00FC2B94"/>
    <w:rsid w:val="00FC3672"/>
    <w:rsid w:val="00FC625C"/>
    <w:rsid w:val="00FC6707"/>
    <w:rsid w:val="00FD2686"/>
    <w:rsid w:val="00FE7711"/>
    <w:rsid w:val="00FF4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A03EFC1"/>
  <w15:chartTrackingRefBased/>
  <w15:docId w15:val="{691931F0-D569-4525-B26A-B0C50A6E2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5D63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55D63"/>
    <w:pPr>
      <w:keepNext/>
      <w:keepLines/>
      <w:spacing w:before="240" w:after="0"/>
      <w:outlineLvl w:val="0"/>
    </w:pPr>
    <w:rPr>
      <w:rFonts w:eastAsiaTheme="majorEastAsia" w:cstheme="majorBidi"/>
      <w:b/>
      <w:szCs w:val="40"/>
    </w:rPr>
  </w:style>
  <w:style w:type="paragraph" w:styleId="Heading2">
    <w:name w:val="heading 2"/>
    <w:basedOn w:val="Normal"/>
    <w:link w:val="Heading2Char"/>
    <w:uiPriority w:val="9"/>
    <w:qFormat/>
    <w:rsid w:val="009802E7"/>
    <w:pPr>
      <w:spacing w:before="100" w:beforeAutospacing="1" w:after="100" w:afterAutospacing="1"/>
      <w:outlineLvl w:val="1"/>
    </w:pPr>
    <w:rPr>
      <w:rFonts w:eastAsia="Times New Roman" w:cs="Times New Roman"/>
      <w:b/>
      <w:bCs/>
      <w:szCs w:val="36"/>
      <w:lang w:eastAsia="en-I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3A4C"/>
    <w:pPr>
      <w:keepNext/>
      <w:keepLines/>
      <w:spacing w:before="160" w:after="80"/>
      <w:outlineLvl w:val="2"/>
    </w:pPr>
    <w:rPr>
      <w:rFonts w:eastAsiaTheme="majorEastAsia" w:cstheme="majorBidi"/>
      <w:b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6CC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6CC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6CC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6CC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6CC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6CC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5D63"/>
    <w:rPr>
      <w:rFonts w:ascii="Arial" w:eastAsiaTheme="majorEastAsia" w:hAnsi="Arial" w:cstheme="majorBidi"/>
      <w:b/>
      <w:sz w:val="24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802E7"/>
    <w:rPr>
      <w:rFonts w:ascii="Arial" w:eastAsia="Times New Roman" w:hAnsi="Arial" w:cs="Times New Roman"/>
      <w:b/>
      <w:bCs/>
      <w:sz w:val="24"/>
      <w:szCs w:val="36"/>
      <w:lang w:eastAsia="en-IN"/>
    </w:rPr>
  </w:style>
  <w:style w:type="character" w:customStyle="1" w:styleId="Heading3Char">
    <w:name w:val="Heading 3 Char"/>
    <w:basedOn w:val="DefaultParagraphFont"/>
    <w:link w:val="Heading3"/>
    <w:uiPriority w:val="9"/>
    <w:rsid w:val="00823A4C"/>
    <w:rPr>
      <w:rFonts w:ascii="Arial" w:eastAsiaTheme="majorEastAsia" w:hAnsi="Arial" w:cstheme="majorBidi"/>
      <w:b/>
      <w:kern w:val="0"/>
      <w:sz w:val="24"/>
      <w:szCs w:val="35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6CCD"/>
    <w:rPr>
      <w:rFonts w:eastAsiaTheme="majorEastAsia" w:cstheme="majorBidi"/>
      <w:i/>
      <w:iCs/>
      <w:color w:val="2F5496" w:themeColor="accent1" w:themeShade="BF"/>
      <w:kern w:val="0"/>
      <w:sz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6CCD"/>
    <w:rPr>
      <w:rFonts w:eastAsiaTheme="majorEastAsia" w:cstheme="majorBidi"/>
      <w:color w:val="2F5496" w:themeColor="accent1" w:themeShade="BF"/>
      <w:kern w:val="0"/>
      <w:sz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6CCD"/>
    <w:rPr>
      <w:rFonts w:eastAsiaTheme="majorEastAsia" w:cstheme="majorBidi"/>
      <w:i/>
      <w:iCs/>
      <w:color w:val="595959" w:themeColor="text1" w:themeTint="A6"/>
      <w:kern w:val="0"/>
      <w:sz w:val="24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6CCD"/>
    <w:rPr>
      <w:rFonts w:eastAsiaTheme="majorEastAsia" w:cstheme="majorBidi"/>
      <w:color w:val="595959" w:themeColor="text1" w:themeTint="A6"/>
      <w:kern w:val="0"/>
      <w:sz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6CCD"/>
    <w:rPr>
      <w:rFonts w:eastAsiaTheme="majorEastAsia" w:cstheme="majorBidi"/>
      <w:i/>
      <w:iCs/>
      <w:color w:val="272727" w:themeColor="text1" w:themeTint="D8"/>
      <w:kern w:val="0"/>
      <w:sz w:val="24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6CCD"/>
    <w:rPr>
      <w:rFonts w:eastAsiaTheme="majorEastAsia" w:cstheme="majorBidi"/>
      <w:color w:val="272727" w:themeColor="text1" w:themeTint="D8"/>
      <w:kern w:val="0"/>
      <w:sz w:val="24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276C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276CCD"/>
    <w:rPr>
      <w:rFonts w:asciiTheme="majorHAnsi" w:eastAsiaTheme="majorEastAsia" w:hAnsiTheme="majorHAnsi" w:cstheme="majorBidi"/>
      <w:spacing w:val="-10"/>
      <w:kern w:val="28"/>
      <w:sz w:val="56"/>
      <w:szCs w:val="71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6CCD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276CCD"/>
    <w:rPr>
      <w:rFonts w:eastAsiaTheme="majorEastAsia" w:cstheme="majorBidi"/>
      <w:color w:val="595959" w:themeColor="text1" w:themeTint="A6"/>
      <w:spacing w:val="15"/>
      <w:kern w:val="0"/>
      <w:sz w:val="28"/>
      <w:szCs w:val="35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276C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6CCD"/>
    <w:rPr>
      <w:rFonts w:ascii="Arial" w:hAnsi="Arial"/>
      <w:i/>
      <w:iCs/>
      <w:color w:val="404040" w:themeColor="text1" w:themeTint="BF"/>
      <w:kern w:val="0"/>
      <w:sz w:val="24"/>
      <w14:ligatures w14:val="none"/>
    </w:rPr>
  </w:style>
  <w:style w:type="paragraph" w:styleId="ListParagraph">
    <w:name w:val="List Paragraph"/>
    <w:basedOn w:val="Normal"/>
    <w:uiPriority w:val="34"/>
    <w:qFormat/>
    <w:rsid w:val="00276C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6CC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6CC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6CCD"/>
    <w:rPr>
      <w:rFonts w:ascii="Arial" w:hAnsi="Arial"/>
      <w:i/>
      <w:iCs/>
      <w:color w:val="2F5496" w:themeColor="accent1" w:themeShade="BF"/>
      <w:kern w:val="0"/>
      <w:sz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276CC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E7A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7A9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E2F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2FFF"/>
    <w:rPr>
      <w:rFonts w:ascii="Arial" w:hAnsi="Arial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E2F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2FFF"/>
    <w:rPr>
      <w:rFonts w:ascii="Arial" w:hAnsi="Arial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C4C7F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0C4C7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lfandbadger.com/global/pages/about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3E5CB6-6D06-4DC0-8B5A-E45B31942C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10</Pages>
  <Words>2717</Words>
  <Characters>16089</Characters>
  <Application>Microsoft Office Word</Application>
  <DocSecurity>0</DocSecurity>
  <Lines>277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Doca (2129306)</dc:creator>
  <cp:keywords/>
  <dc:description/>
  <cp:revision>1366</cp:revision>
  <dcterms:created xsi:type="dcterms:W3CDTF">2025-10-05T04:52:00Z</dcterms:created>
  <dcterms:modified xsi:type="dcterms:W3CDTF">2025-10-15T15:03:00Z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6cb5b9ba-31e1-407f-aaef-a729fc45c472</vt:lpwstr>
  </property>
</Properties>
</file>