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361150" w:rsidRDefault="00E24D97" w14:paraId="68173518" w14:textId="1149F2C1">
      <w:pPr>
        <w:rPr>
          <w:rFonts w:ascii="Myriad Pro" w:hAnsi="Myriad Pro"/>
        </w:rPr>
      </w:pPr>
      <w:r w:rsidRPr="00361150">
        <w:rPr>
          <w:rFonts w:ascii="Myriad Pro" w:hAnsi="Myriad Pro"/>
          <w:noProof/>
          <w:lang w:eastAsia="en-GB"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anchor xmlns:wp14="http://schemas.microsoft.com/office/word/2010/wordprocessingDrawing" xmlns:wp="http://schemas.openxmlformats.org/drawingml/2006/wordprocessingDrawing" distT="45720" distB="45720" distL="114300" distR="114300" simplePos="0" relativeHeight="251661312" behindDoc="0" locked="0" layoutInCell="1" allowOverlap="1" wp14:anchorId="01716334" wp14:editId="7E006C47">
                <wp:simplePos xmlns:wp="http://schemas.openxmlformats.org/drawingml/2006/wordprocessingDrawing" x="0" y="0"/>
                <wp:positionH xmlns:wp="http://schemas.openxmlformats.org/drawingml/2006/wordprocessingDrawing" relativeFrom="margin">
                  <wp:posOffset>1733550</wp:posOffset>
                </wp:positionH>
                <wp:positionV xmlns:wp="http://schemas.openxmlformats.org/drawingml/2006/wordprocessingDrawing" relativeFrom="paragraph">
                  <wp:posOffset>2400300</wp:posOffset>
                </wp:positionV>
                <wp:extent cx="4543425" cy="3095625"/>
                <wp:effectExtent l="0" t="0" r="0" b="0"/>
                <wp:wrapSquare xmlns:wp="http://schemas.openxmlformats.org/drawingml/2006/wordprocessingDrawing" wrapText="bothSides"/>
                <wp:docPr xmlns:wp="http://schemas.openxmlformats.org/drawingml/2006/wordprocessingDrawing" id="217" name="Text Box 2"/>
                <wp:cNvGraphicFramePr xmlns:wp="http://schemas.openxmlformats.org/drawingml/2006/wordprocessingDrawing"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4543425" cy="30956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/>
                        </a:ln>
                      </wps:spPr>
                      <wps:txbx>
                        <w:txbxContent>
                          <w:p w:rsidR="00287A22" w:rsidP="00287A22" w:rsidRDefault="00287A22">
                            <w:pPr>
                              <w:spacing w:line="256" w:lineRule="auto"/>
                              <w:rPr>
                                <w:rFonts w:ascii="Calibri" w:hAnsi="Calibri" w:cs="Calibri"/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40"/>
                                <w:szCs w:val="40"/>
                                <w:lang w:val="en-US"/>
                              </w:rPr>
                              <w:t xml:space="preserve">Name: </w:t>
                            </w:r>
                            <w:r>
                              <w:rPr>
                                <w:rFonts w:ascii="Calibri" w:hAnsi="Calibri" w:cs="Calibri"/>
                                <w:color w:val="000000"/>
                                <w:sz w:val="40"/>
                                <w:szCs w:val="40"/>
                                <w:lang w:val="en-US"/>
                              </w:rPr>
                              <w:t>Sabina Masih</w:t>
                            </w:r>
                          </w:p>
                          <w:p w:rsidR="00287A22" w:rsidP="00287A22" w:rsidRDefault="00287A22">
                            <w:pPr>
                              <w:spacing w:line="256" w:lineRule="auto"/>
                              <w:rPr>
                                <w:rFonts w:ascii="Calibri" w:hAnsi="Calibri" w:cs="Calibri"/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40"/>
                                <w:szCs w:val="40"/>
                                <w:lang w:val="en-US"/>
                              </w:rPr>
                              <w:t xml:space="preserve">Student Number: </w:t>
                            </w:r>
                            <w:r>
                              <w:rPr>
                                <w:rFonts w:ascii="Calibri" w:hAnsi="Calibri" w:cs="Calibri"/>
                                <w:color w:val="000000"/>
                                <w:sz w:val="40"/>
                                <w:szCs w:val="40"/>
                                <w:lang w:val="en-US"/>
                              </w:rPr>
                              <w:t>2015962</w:t>
                            </w:r>
                          </w:p>
                          <w:p w:rsidR="00287A22" w:rsidP="00287A22" w:rsidRDefault="00287A22">
                            <w:pPr>
                              <w:spacing w:line="256" w:lineRule="auto"/>
                              <w:rPr>
                                <w:rFonts w:ascii="Calibri" w:hAnsi="Calibri" w:cs="Calibri"/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40"/>
                                <w:szCs w:val="40"/>
                                <w:lang w:val="en-US"/>
                              </w:rPr>
                              <w:t xml:space="preserve">Module Code: </w:t>
                            </w:r>
                            <w:r>
                              <w:rPr>
                                <w:rFonts w:ascii="Calibri" w:hAnsi="Calibri" w:cs="Calibri"/>
                                <w:color w:val="000000"/>
                                <w:sz w:val="40"/>
                                <w:szCs w:val="40"/>
                                <w:lang w:val="en-US"/>
                              </w:rPr>
                              <w:t>BMHP6006</w:t>
                            </w:r>
                          </w:p>
                          <w:p w:rsidR="00287A22" w:rsidP="00287A22" w:rsidRDefault="00287A22">
                            <w:pPr>
                              <w:spacing w:line="256" w:lineRule="auto"/>
                              <w:rPr>
                                <w:rFonts w:ascii="Calibri" w:hAnsi="Calibri" w:cs="Calibri"/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40"/>
                                <w:szCs w:val="40"/>
                                <w:lang w:val="en-US"/>
                              </w:rPr>
                              <w:t xml:space="preserve">Module Title: </w:t>
                            </w:r>
                            <w:r>
                              <w:rPr>
                                <w:rFonts w:ascii="Calibri" w:hAnsi="Calibri" w:cs="Calibri"/>
                                <w:color w:val="000000"/>
                                <w:sz w:val="40"/>
                                <w:szCs w:val="40"/>
                                <w:lang w:val="en-US"/>
                              </w:rPr>
                              <w:t>Mental Disorders and Psychopathology</w:t>
                            </w:r>
                          </w:p>
                          <w:p w:rsidR="00287A22" w:rsidP="00287A22" w:rsidRDefault="00287A22">
                            <w:pPr>
                              <w:spacing w:line="256" w:lineRule="auto"/>
                              <w:rPr>
                                <w:rFonts w:ascii="Calibri" w:hAnsi="Calibri" w:cs="Calibri"/>
                                <w:color w:val="000000"/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000000"/>
                                <w:sz w:val="40"/>
                                <w:szCs w:val="40"/>
                                <w:lang w:val="en-US"/>
                              </w:rPr>
                              <w:t>Lecturer: Chloe Harries</w:t>
                            </w:r>
                          </w:p>
                          <w:p w:rsidR="00287A22" w:rsidP="00287A22" w:rsidRDefault="00287A22">
                            <w:pPr>
                              <w:spacing w:line="256" w:lineRule="auto"/>
                              <w:rPr>
                                <w:rFonts w:ascii="Calibri" w:hAnsi="Calibri" w:cs="Calibri"/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40"/>
                                <w:szCs w:val="40"/>
                                <w:lang w:val="en-US"/>
                              </w:rPr>
                              <w:t xml:space="preserve">Assignment Title: </w:t>
                            </w:r>
                            <w:r>
                              <w:rPr>
                                <w:rFonts w:ascii="Calibri" w:hAnsi="Calibri" w:cs="Calibri"/>
                                <w:color w:val="000000"/>
                                <w:sz w:val="40"/>
                                <w:szCs w:val="40"/>
                                <w:lang w:val="en-US"/>
                              </w:rPr>
                              <w:t>Debate Presentation</w:t>
                            </w:r>
                          </w:p>
                          <w:p w:rsidR="00287A22" w:rsidP="00287A22" w:rsidRDefault="00287A22">
                            <w:pPr>
                              <w:spacing w:line="256" w:lineRule="auto"/>
                              <w:rPr>
                                <w:rFonts w:ascii="Calibri" w:hAnsi="Calibri" w:cs="Calibri"/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40"/>
                                <w:szCs w:val="40"/>
                                <w:lang w:val="en-US"/>
                              </w:rPr>
                              <w:t> </w:t>
                            </w:r>
                          </w:p>
                        </w:txbxContent>
                      </wps:txbx>
                      <wps:bodyPr wrap="square" lIns="91440" tIns="45720" rIns="91440" bIns="45720" anchor="t">
                        <a:noAutofit/>
                      </wps:bodyPr>
                    </wps:wsp>
                  </a:graphicData>
                </a:graphic>
                <wp14:sizeRelH xmlns:wp14="http://schemas.microsoft.com/office/word/2010/wordprocessingDrawing" relativeFrom="margin">
                  <wp14:pctWidth>0</wp14:pctWidth>
                </wp14:sizeRelH>
                <wp14:sizeRelV xmlns:wp14="http://schemas.microsoft.com/office/word/2010/wordprocessingDrawing" relativeFrom="margin">
                  <wp14:pctHeight>0</wp14:pctHeight>
                </wp14:sizeRelV>
              </wp:anchor>
            </w:drawing>
          </mc:Choice>
          <mc:Fallback/>
        </mc:AlternateContent>
      </w:r>
      <w:r>
        <w:rPr>
          <w:rFonts w:ascii="Myriad Pro" w:hAnsi="Myriad Pro"/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2F33A1C8" wp14:editId="023EB46C">
            <wp:simplePos x="0" y="0"/>
            <wp:positionH relativeFrom="page">
              <wp:align>left</wp:align>
            </wp:positionH>
            <wp:positionV relativeFrom="paragraph">
              <wp:posOffset>-895350</wp:posOffset>
            </wp:positionV>
            <wp:extent cx="7527471" cy="10647377"/>
            <wp:effectExtent l="0" t="0" r="0" b="1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olicy_FrontNoShield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7471" cy="106473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1150">
        <w:rPr>
          <w:rFonts w:ascii="Myriad Pro" w:hAnsi="Myriad Pro"/>
          <w:noProof/>
          <w:lang w:eastAsia="en-GB"/>
        </w:rPr>
        <w:t xml:space="preserve"> </w:t>
      </w:r>
      <w:r w:rsidR="00361150">
        <w:rPr>
          <w:rFonts w:ascii="Myriad Pro" w:hAnsi="Myriad Pro"/>
        </w:rPr>
        <w:br w:type="page"/>
      </w:r>
    </w:p>
    <w:p w:rsidR="00E24D97" w:rsidP="531FFADB" w:rsidRDefault="00E24D97" w14:paraId="7A329444" w14:textId="395A98CF">
      <w:pPr>
        <w:jc w:val="center"/>
        <w:rPr>
          <w:rFonts w:cs="Arial"/>
          <w:b w:val="1"/>
          <w:bCs w:val="1"/>
          <w:sz w:val="40"/>
          <w:szCs w:val="40"/>
          <w:u w:val="single"/>
        </w:rPr>
      </w:pPr>
      <w:r w:rsidRPr="531FFADB" w:rsidR="00E24D97">
        <w:rPr>
          <w:rFonts w:cs="Arial"/>
          <w:b w:val="1"/>
          <w:bCs w:val="1"/>
          <w:sz w:val="40"/>
          <w:szCs w:val="40"/>
          <w:u w:val="single"/>
        </w:rPr>
        <w:t>Reference List</w:t>
      </w:r>
    </w:p>
    <w:p w:rsidR="00E24D97" w:rsidP="531FFADB" w:rsidRDefault="00E24D97" w14:paraId="30613F67" w14:textId="0C1F24FC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0E24D97" w:rsidP="56D3C05B" w:rsidRDefault="00E24D97" w14:paraId="77AEAFC3" w14:textId="6814BA9E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6D3C05B" w:rsidR="58BEE1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Age UK</w:t>
      </w:r>
      <w:r w:rsidRPr="56D3C05B" w:rsidR="00B0DA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56D3C05B" w:rsidR="58BEE1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(2023) </w:t>
      </w:r>
      <w:r w:rsidRPr="56D3C05B" w:rsidR="58BEE17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Get information </w:t>
      </w:r>
      <w:r w:rsidRPr="56D3C05B" w:rsidR="58BEE1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Available at: </w:t>
      </w:r>
      <w:r w:rsidRPr="56D3C05B" w:rsidR="68A6C4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https://www.ageuk.org.uk (</w:t>
      </w:r>
      <w:r w:rsidRPr="56D3C05B" w:rsidR="58BEE1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Accessed: 13 February 2023). </w:t>
      </w:r>
    </w:p>
    <w:p w:rsidR="185798C3" w:rsidP="185798C3" w:rsidRDefault="185798C3" w14:paraId="071E5E4B" w14:textId="77279BC7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0E24D97" w:rsidP="56D3C05B" w:rsidRDefault="00E24D97" w14:paraId="3F7B4AF3" w14:textId="5502FDF9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6D3C05B" w:rsidR="58BEE1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Age UK</w:t>
      </w:r>
      <w:r w:rsidRPr="56D3C05B" w:rsidR="274BCD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56D3C05B" w:rsidR="58BEE1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(2023)</w:t>
      </w:r>
      <w:r w:rsidRPr="56D3C05B" w:rsidR="58BEE17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Social inclusion projects</w:t>
      </w:r>
      <w:r w:rsidRPr="56D3C05B" w:rsidR="58BEE1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Available at: </w:t>
      </w:r>
      <w:r w:rsidRPr="56D3C05B" w:rsidR="58BEE1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https://www.org.uk/barnsley/our-servives/all-social-inclusion-projects/</w:t>
      </w:r>
      <w:r w:rsidRPr="56D3C05B" w:rsidR="58BEE1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02 March 2023). </w:t>
      </w:r>
    </w:p>
    <w:p w:rsidR="185798C3" w:rsidP="185798C3" w:rsidRDefault="185798C3" w14:paraId="6B841AB4" w14:textId="30E68980">
      <w:pPr>
        <w:pStyle w:val="Normal"/>
        <w:spacing w:after="160" w:line="240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0E24D97" w:rsidP="56D3C05B" w:rsidRDefault="00E24D97" w14:paraId="1695B04B" w14:textId="4DE2CAD6">
      <w:pPr>
        <w:pStyle w:val="Normal"/>
        <w:spacing w:after="160" w:line="240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6D3C05B" w:rsidR="381F01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Alzheimer’s society</w:t>
      </w:r>
      <w:r w:rsidRPr="56D3C05B" w:rsidR="21A105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56D3C05B" w:rsidR="381F01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(2021)</w:t>
      </w:r>
      <w:r w:rsidRPr="56D3C05B" w:rsidR="381F01E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Young-onset dementia | Alzheimer’s </w:t>
      </w:r>
      <w:r w:rsidRPr="56D3C05B" w:rsidR="381F01E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Society</w:t>
      </w:r>
      <w:r w:rsidRPr="56D3C05B" w:rsidR="381F01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</w:t>
      </w:r>
      <w:r w:rsidRPr="56D3C05B" w:rsidR="381F01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vailable at: </w:t>
      </w:r>
      <w:r w:rsidRPr="56D3C05B" w:rsidR="381F01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https://www.alzheimers.org.uk/about-dementia/types-dementia/young-onset-dementia</w:t>
      </w:r>
      <w:r w:rsidRPr="56D3C05B" w:rsidR="381F01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(Accessed:4 February 2023).</w:t>
      </w:r>
    </w:p>
    <w:p w:rsidR="185798C3" w:rsidP="185798C3" w:rsidRDefault="185798C3" w14:paraId="2062E7C3" w14:textId="5F3BBFB0">
      <w:pPr>
        <w:pStyle w:val="Normal"/>
        <w:spacing w:after="160" w:line="240" w:lineRule="auto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0E24D97" w:rsidP="418FB8EF" w:rsidRDefault="00E24D97" w14:paraId="3A4CB44F" w14:textId="21EFA204">
      <w:pPr>
        <w:pStyle w:val="Normal"/>
        <w:spacing w:after="160" w:line="24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85798C3" w:rsidR="58BEE17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Care Act </w:t>
      </w:r>
      <w:r w:rsidRPr="185798C3" w:rsidR="1D1F84D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185798C3" w:rsidR="58BEE17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2014</w:t>
      </w:r>
      <w:r w:rsidRPr="185798C3" w:rsidR="63C0CC8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)</w:t>
      </w:r>
      <w:r w:rsidRPr="185798C3" w:rsidR="58BEE17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c.23.</w:t>
      </w:r>
      <w:r w:rsidRPr="185798C3" w:rsidR="58BEE1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Available at </w:t>
      </w:r>
      <w:r w:rsidRPr="185798C3" w:rsidR="58BEE1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https://www.legislation.gov.uk/ukpga/2014/23/contents/enacted</w:t>
      </w:r>
      <w:r w:rsidRPr="185798C3" w:rsidR="58BEE1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06 March 2023).</w:t>
      </w:r>
    </w:p>
    <w:p w:rsidR="185798C3" w:rsidP="185798C3" w:rsidRDefault="185798C3" w14:paraId="78836500" w14:textId="68AD9D26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0E24D97" w:rsidP="56D3C05B" w:rsidRDefault="00E24D97" w14:paraId="650BBF14" w14:textId="1B00CBD4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6D3C05B" w:rsidR="58BEE1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Carers Trust</w:t>
      </w:r>
      <w:r w:rsidRPr="56D3C05B" w:rsidR="199D7D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56D3C05B" w:rsidR="58BEE1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(2023) </w:t>
      </w:r>
      <w:r w:rsidRPr="56D3C05B" w:rsidR="58BEE17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We launch findings from 2022 survey of adult unpaid carers</w:t>
      </w:r>
      <w:r w:rsidRPr="56D3C05B" w:rsidR="58BEE1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Available at: </w:t>
      </w:r>
      <w:r w:rsidRPr="56D3C05B" w:rsidR="58BEE1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https://carers.org/help-and-info/carer-services-near-you?location=</w:t>
      </w:r>
      <w:r w:rsidRPr="56D3C05B" w:rsidR="58BEE1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 13 February 2023). </w:t>
      </w:r>
    </w:p>
    <w:p w:rsidR="185798C3" w:rsidP="185798C3" w:rsidRDefault="185798C3" w14:paraId="30938534" w14:textId="706CEB71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0E24D97" w:rsidP="56D3C05B" w:rsidRDefault="00E24D97" w14:paraId="23284DF8" w14:textId="09201FAD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6D3C05B" w:rsidR="58BEE1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Dementia UK</w:t>
      </w:r>
      <w:r w:rsidRPr="56D3C05B" w:rsidR="1AD94B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56D3C05B" w:rsidR="58BEE1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(2023)</w:t>
      </w:r>
      <w:r w:rsidRPr="56D3C05B" w:rsidR="58BEE17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Dealing with stigma and discrimination against people affected by dementia</w:t>
      </w:r>
      <w:r w:rsidRPr="56D3C05B" w:rsidR="58BEE1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Available at: </w:t>
      </w:r>
      <w:r w:rsidRPr="56D3C05B" w:rsidR="58BEE1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https://www.dementiauk.org/get-support/living-with-dementia/dealing-with-stigma/#coping</w:t>
      </w:r>
      <w:r w:rsidRPr="56D3C05B" w:rsidR="58BEE1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20 February 2023). </w:t>
      </w:r>
    </w:p>
    <w:p w:rsidR="185798C3" w:rsidP="185798C3" w:rsidRDefault="185798C3" w14:paraId="62EB36FE" w14:textId="3FCB71CD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0E24D97" w:rsidP="56D3C05B" w:rsidRDefault="00E24D97" w14:paraId="42B26E4B" w14:textId="67704C00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6D3C05B" w:rsidR="58BEE1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Dementia UK</w:t>
      </w:r>
      <w:r w:rsidRPr="56D3C05B" w:rsidR="006F9A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56D3C05B" w:rsidR="58BEE1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(2023) </w:t>
      </w:r>
      <w:r w:rsidRPr="56D3C05B" w:rsidR="58BEE17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Get support and advice</w:t>
      </w:r>
      <w:r w:rsidRPr="56D3C05B" w:rsidR="58BEE1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Available at: </w:t>
      </w:r>
      <w:r w:rsidRPr="56D3C05B" w:rsidR="58BEE1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https://www.dementiauk.org/?gclid=CjwKCAiA3KefBhByEiwAi2LDHLvCm5Dp74hrQ0ldZMe_XlqBebn0K4x25enl-uj911011jP5vByEVBoCpD0QAvD_BwE</w:t>
      </w:r>
      <w:r w:rsidRPr="56D3C05B" w:rsidR="58BEE1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13 February 2023). </w:t>
      </w:r>
    </w:p>
    <w:p w:rsidR="185798C3" w:rsidP="185798C3" w:rsidRDefault="185798C3" w14:paraId="7EE70C52" w14:textId="227EE28D">
      <w:pPr>
        <w:spacing w:after="160" w:line="259" w:lineRule="auto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0E24D97" w:rsidP="531FFADB" w:rsidRDefault="00E24D97" w14:paraId="60A4B5AD" w14:textId="5FE65111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85798C3" w:rsidR="58BEE17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Equality Act </w:t>
      </w:r>
      <w:r w:rsidRPr="185798C3" w:rsidR="460CEA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185798C3" w:rsidR="58BEE17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2</w:t>
      </w:r>
      <w:r w:rsidRPr="185798C3" w:rsidR="58BEE17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010</w:t>
      </w:r>
      <w:r w:rsidRPr="185798C3" w:rsidR="06324FC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)</w:t>
      </w:r>
      <w:r w:rsidRPr="185798C3" w:rsidR="58BEE17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c.15. </w:t>
      </w:r>
      <w:r w:rsidRPr="185798C3" w:rsidR="58BEE1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Available at: </w:t>
      </w:r>
      <w:r w:rsidRPr="185798C3" w:rsidR="58BEE1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https://www.legislation.gov.uk/ukpga/2010/15/contents</w:t>
      </w:r>
      <w:r w:rsidRPr="185798C3" w:rsidR="58BEE1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27 February 2023).</w:t>
      </w:r>
      <w:r w:rsidRPr="185798C3" w:rsidR="633502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185798C3" w:rsidP="185798C3" w:rsidRDefault="185798C3" w14:paraId="7F921CCE" w14:textId="4B8564E0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0E24D97" w:rsidP="531FFADB" w:rsidRDefault="00E24D97" w14:paraId="1B8F3AF0" w14:textId="556A35EA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85798C3" w:rsidR="633502A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Health and Care Act </w:t>
      </w:r>
      <w:r w:rsidRPr="185798C3" w:rsidR="5F82C84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185798C3" w:rsidR="633502A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2022</w:t>
      </w:r>
      <w:r w:rsidRPr="185798C3" w:rsidR="3E72FBA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)</w:t>
      </w:r>
      <w:r w:rsidRPr="185798C3" w:rsidR="633502A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c.31.</w:t>
      </w:r>
      <w:r w:rsidRPr="185798C3" w:rsidR="633502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Available at: </w:t>
      </w:r>
      <w:r w:rsidRPr="185798C3" w:rsidR="633502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https://www.legislation.gov.uk</w:t>
      </w:r>
      <w:r w:rsidRPr="185798C3" w:rsidR="745F2D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/ukpga/2022/31/contents/enacted</w:t>
      </w:r>
      <w:r w:rsidRPr="185798C3" w:rsidR="745F2D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06 March 2023).</w:t>
      </w:r>
    </w:p>
    <w:p w:rsidR="185798C3" w:rsidP="185798C3" w:rsidRDefault="185798C3" w14:paraId="0AC0F1D8" w14:textId="1DBB3B04">
      <w:pPr>
        <w:spacing w:after="160" w:line="259" w:lineRule="auto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0E24D97" w:rsidP="531FFADB" w:rsidRDefault="00E24D97" w14:paraId="2E86EC44" w14:textId="2D78ED3B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85798C3" w:rsidR="58BEE17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Human Rights Act </w:t>
      </w:r>
      <w:r w:rsidRPr="185798C3" w:rsidR="1CCDA42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185798C3" w:rsidR="58BEE17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1998</w:t>
      </w:r>
      <w:r w:rsidRPr="185798C3" w:rsidR="35C8756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)</w:t>
      </w:r>
      <w:r w:rsidRPr="185798C3" w:rsidR="58BEE17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c.42</w:t>
      </w:r>
      <w:r w:rsidRPr="185798C3" w:rsidR="58BEE1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Available at: </w:t>
      </w:r>
      <w:r w:rsidRPr="185798C3" w:rsidR="58BEE1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https://www.legislation.gov.uk/ukpga1998/42/contents</w:t>
      </w:r>
      <w:r w:rsidRPr="185798C3" w:rsidR="58BEE1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06 March 2023).</w:t>
      </w:r>
    </w:p>
    <w:p w:rsidR="185798C3" w:rsidP="185798C3" w:rsidRDefault="185798C3" w14:paraId="36822E00" w14:textId="57003BA6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0E24D97" w:rsidP="56D3C05B" w:rsidRDefault="00E24D97" w14:paraId="0DD8B2C1" w14:textId="529E4064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6D3C05B" w:rsidR="58BEE1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Munson, S</w:t>
      </w:r>
      <w:r w:rsidRPr="56D3C05B" w:rsidR="74AA7D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56D3C05B" w:rsidR="58BEE1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(2020) </w:t>
      </w:r>
      <w:r w:rsidRPr="56D3C05B" w:rsidR="58BEE17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 brief history of dementia</w:t>
      </w:r>
      <w:r w:rsidRPr="56D3C05B" w:rsidR="58BEE1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Available at; </w:t>
      </w:r>
      <w:r w:rsidRPr="56D3C05B" w:rsidR="58BEE1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https://www.carehome.co.uk/advice/a-brief-history-of-dementia#amp_tf=From%20%251%24s&amp;aoh=16777159455295&amp;referrer=https%3A%2F%2Fwww.google.com&amp;ampshare=https%3A%2F%2Fwww.carehome.co.uk%2Fadvice%2Fa-brief-history-of-dementia</w:t>
      </w:r>
      <w:r w:rsidRPr="56D3C05B" w:rsidR="58BEE1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02 March 2023). </w:t>
      </w:r>
    </w:p>
    <w:p w:rsidR="185798C3" w:rsidP="185798C3" w:rsidRDefault="185798C3" w14:paraId="5C548A15" w14:textId="1245D310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0E24D97" w:rsidP="56D3C05B" w:rsidRDefault="00E24D97" w14:paraId="2B59D9D2" w14:textId="41962A64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6D3C05B" w:rsidR="58BEE1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NHS</w:t>
      </w:r>
      <w:r w:rsidRPr="56D3C05B" w:rsidR="068AC6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56D3C05B" w:rsidR="58BEE1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(2022) </w:t>
      </w:r>
      <w:r w:rsidRPr="56D3C05B" w:rsidR="58BEE17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Dementia and managing money</w:t>
      </w:r>
      <w:r w:rsidRPr="56D3C05B" w:rsidR="58BEE1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Available at: </w:t>
      </w:r>
      <w:r w:rsidRPr="56D3C05B" w:rsidR="58BEE1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https://www.nhs.uk?conditions?dementia/finances/</w:t>
      </w:r>
      <w:r w:rsidRPr="56D3C05B" w:rsidR="58BEE1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13 February 2023).</w:t>
      </w:r>
    </w:p>
    <w:p w:rsidR="185798C3" w:rsidP="185798C3" w:rsidRDefault="185798C3" w14:paraId="0F687187" w14:textId="76CD59B8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0E24D97" w:rsidP="56D3C05B" w:rsidRDefault="00E24D97" w14:paraId="1AFA91C8" w14:textId="713D24C5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6D3C05B" w:rsidR="58BEE1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NHS</w:t>
      </w:r>
      <w:r w:rsidRPr="56D3C05B" w:rsidR="27B63C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56D3C05B" w:rsidR="58BEE1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(2022)</w:t>
      </w:r>
      <w:r w:rsidRPr="56D3C05B" w:rsidR="58BEE17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Dementia, social services and the NHS</w:t>
      </w:r>
      <w:r w:rsidRPr="56D3C05B" w:rsidR="58BEE1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Available at: </w:t>
      </w:r>
      <w:r w:rsidRPr="56D3C05B" w:rsidR="58BEE1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https://www.nhs.uk/conditions/dementia/social-services-and-the-nhs/</w:t>
      </w:r>
      <w:r w:rsidRPr="56D3C05B" w:rsidR="58BEE1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13 February 2023). </w:t>
      </w:r>
    </w:p>
    <w:p w:rsidR="185798C3" w:rsidP="185798C3" w:rsidRDefault="185798C3" w14:paraId="1C040C86" w14:textId="4F3CE7B8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0E24D97" w:rsidP="56D3C05B" w:rsidRDefault="00E24D97" w14:paraId="52C2F477" w14:textId="5E68D951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6D3C05B" w:rsidR="58BEE1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NHS</w:t>
      </w:r>
      <w:r w:rsidRPr="56D3C05B" w:rsidR="6045EA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56D3C05B" w:rsidR="58BEE1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(2021) </w:t>
      </w:r>
      <w:r w:rsidRPr="56D3C05B" w:rsidR="58BEE17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Help and support for people with dementia</w:t>
      </w:r>
      <w:r w:rsidRPr="56D3C05B" w:rsidR="58BEE1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Available at: </w:t>
      </w:r>
      <w:r w:rsidRPr="56D3C05B" w:rsidR="58BEE1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https://www.nhs.uk/conditions/dementia/help-and-support/#:~:text=Charities%20for%20people%20with%20dementia&amp;text=It%20also%20has%20information%20and,information%20and%20advice%20about%20dementia</w:t>
      </w:r>
      <w:r w:rsidRPr="56D3C05B" w:rsidR="58BEE1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(Accessed: 13 February 2023).</w:t>
      </w:r>
    </w:p>
    <w:p w:rsidR="185798C3" w:rsidP="185798C3" w:rsidRDefault="185798C3" w14:paraId="4E0066D8" w14:textId="72A5B703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0E24D97" w:rsidP="56D3C05B" w:rsidRDefault="00E24D97" w14:paraId="55CB2425" w14:textId="1500677D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6D3C05B" w:rsidR="58BEE1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NHS</w:t>
      </w:r>
      <w:r w:rsidRPr="56D3C05B" w:rsidR="1EA33F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56D3C05B" w:rsidR="58BEE1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(2022) </w:t>
      </w:r>
      <w:r w:rsidRPr="56D3C05B" w:rsidR="58BEE17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How to make your home dementia friendly</w:t>
      </w:r>
      <w:r w:rsidRPr="56D3C05B" w:rsidR="58BEE1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Available at: </w:t>
      </w:r>
      <w:r w:rsidRPr="56D3C05B" w:rsidR="58BEE1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https://www.nhs.uk/conditions/dementia/home-environment/#:~:text=The%20way%20your%20home%20is,are%20and%20how%20things%20work</w:t>
      </w:r>
      <w:r w:rsidRPr="56D3C05B" w:rsidR="58BEE1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(Accessed: 16 February 2023). </w:t>
      </w:r>
    </w:p>
    <w:p w:rsidR="185798C3" w:rsidP="185798C3" w:rsidRDefault="185798C3" w14:paraId="617470DF" w14:textId="4E7594B0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0E24D97" w:rsidP="56D3C05B" w:rsidRDefault="00E24D97" w14:paraId="6E6A967C" w14:textId="4E58CBA0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6D3C05B" w:rsidR="58BEE1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NICE</w:t>
      </w:r>
      <w:r w:rsidRPr="56D3C05B" w:rsidR="527540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56D3C05B" w:rsidR="58BEE1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(2023) </w:t>
      </w:r>
      <w:r w:rsidRPr="56D3C05B" w:rsidR="58BEE17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NICE and health inequalities</w:t>
      </w:r>
      <w:r w:rsidRPr="56D3C05B" w:rsidR="58BEE1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Available at: </w:t>
      </w:r>
      <w:r w:rsidRPr="56D3C05B" w:rsidR="58BEE1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https://www.nice.org.uk/about/what-we-do/nice-and-health-inequalities</w:t>
      </w:r>
      <w:r w:rsidRPr="56D3C05B" w:rsidR="58BEE1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16 February 2023). </w:t>
      </w:r>
    </w:p>
    <w:p w:rsidR="185798C3" w:rsidP="185798C3" w:rsidRDefault="185798C3" w14:paraId="6E706714" w14:textId="6395C923">
      <w:pPr>
        <w:spacing w:after="160" w:line="259" w:lineRule="auto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0E24D97" w:rsidP="418FB8EF" w:rsidRDefault="00E24D97" w14:paraId="376D229D" w14:textId="374D5254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85798C3" w:rsidR="58BEE17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Mental Capacity Act 2005, c.9.</w:t>
      </w:r>
      <w:r w:rsidRPr="185798C3" w:rsidR="58BEE1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Available at </w:t>
      </w:r>
      <w:r w:rsidRPr="185798C3" w:rsidR="58BEE1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https://www.legislation.gov.uk/ukpga/2005/9/contents</w:t>
      </w:r>
      <w:r w:rsidRPr="185798C3" w:rsidR="58BEE1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06 March 2023).</w:t>
      </w:r>
    </w:p>
    <w:p w:rsidR="185798C3" w:rsidP="185798C3" w:rsidRDefault="185798C3" w14:paraId="5AA700E9" w14:textId="626F2DE7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0E24D97" w:rsidP="56D3C05B" w:rsidRDefault="00E24D97" w14:paraId="067B9FBA" w14:textId="05AD3C89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6D3C05B" w:rsidR="797A1C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Social care institute for excellence (Scie)</w:t>
      </w:r>
      <w:r w:rsidRPr="56D3C05B" w:rsidR="6E6941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56D3C05B" w:rsidR="797A1C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(2020) </w:t>
      </w:r>
      <w:r w:rsidRPr="56D3C05B" w:rsidR="797A1CB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When people with dementia become withdrawn</w:t>
      </w:r>
      <w:r w:rsidRPr="56D3C05B" w:rsidR="797A1C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Available at: </w:t>
      </w:r>
      <w:r w:rsidRPr="56D3C05B" w:rsidR="797A1C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https://www.scie.org.uk/dementia/living-with-dementia/difficult-situations/being-withdrawn.asp#:~:text=Lack%20of%20engagement%20and%20being%20withdrawn&amp;text=A%20person%20with%20dementia%20is,be%20much%20conversation%20between%20them</w:t>
      </w:r>
      <w:r w:rsidRPr="56D3C05B" w:rsidR="797A1C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5 February 2023).</w:t>
      </w:r>
    </w:p>
    <w:p w:rsidR="185798C3" w:rsidP="185798C3" w:rsidRDefault="185798C3" w14:paraId="2ADA33A9" w14:textId="6F227A33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0E24D97" w:rsidP="56D3C05B" w:rsidRDefault="00E24D97" w14:paraId="08A7B286" w14:textId="40231CCE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6D3C05B" w:rsidR="58BEE17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 National Health Service (Revision of NHS Constitutions-Principles) Regulations</w:t>
      </w:r>
      <w:r w:rsidRPr="56D3C05B" w:rsidR="334F625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56D3C05B" w:rsidR="58BEE17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6D3C05B" w:rsidR="400725A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(2013)</w:t>
      </w:r>
      <w:r w:rsidRPr="56D3C05B" w:rsidR="7B691E1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6D3C05B" w:rsidR="58BEE1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Available at: </w:t>
      </w:r>
      <w:r w:rsidRPr="56D3C05B" w:rsidR="58BEE1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https://www.legislation.gov.uk/uksi/2013/317/made</w:t>
      </w:r>
      <w:r w:rsidRPr="56D3C05B" w:rsidR="58BEE1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06 March 2023). </w:t>
      </w:r>
    </w:p>
    <w:p w:rsidR="185798C3" w:rsidP="185798C3" w:rsidRDefault="185798C3" w14:paraId="38FE1F76" w14:textId="4286C167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0E24D97" w:rsidP="56D3C05B" w:rsidRDefault="00E24D97" w14:paraId="394A3AF9" w14:textId="26F0C691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6D3C05B" w:rsidR="7AEA19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UK Health Security Agency</w:t>
      </w:r>
      <w:r w:rsidRPr="56D3C05B" w:rsidR="255165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56D3C05B" w:rsidR="7AEA19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(2016) </w:t>
      </w:r>
      <w:r w:rsidRPr="56D3C05B" w:rsidR="7AEA194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Health Matters; Health inequalities and dementia </w:t>
      </w:r>
      <w:r w:rsidRPr="56D3C05B" w:rsidR="7AEA19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Available at: </w:t>
      </w:r>
      <w:r w:rsidRPr="56D3C05B" w:rsidR="7AEA19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https://ukhsa.blog.gov.uk/2016/03/22/health-matters-health-inequalities-and-dementia/</w:t>
      </w:r>
      <w:r w:rsidRPr="56D3C05B" w:rsidR="7AEA19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9 February 2023). </w:t>
      </w:r>
    </w:p>
    <w:p w:rsidR="185798C3" w:rsidP="185798C3" w:rsidRDefault="185798C3" w14:paraId="6259CF8C" w14:textId="3B0E9D8A">
      <w:pPr>
        <w:pStyle w:val="Normal"/>
        <w:spacing w:after="160" w:line="259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0E24D97" w:rsidP="56D3C05B" w:rsidRDefault="00E24D97" w14:paraId="63A9B042" w14:textId="39F1F104">
      <w:pPr>
        <w:pStyle w:val="Normal"/>
        <w:spacing w:after="160" w:line="259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6D3C05B" w:rsidR="39962E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WHO</w:t>
      </w:r>
      <w:r w:rsidRPr="56D3C05B" w:rsidR="4EA4DE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56D3C05B" w:rsidR="39962E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(2022)</w:t>
      </w:r>
      <w:r w:rsidRPr="56D3C05B" w:rsidR="39962ED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Dementia</w:t>
      </w:r>
      <w:r w:rsidRPr="56D3C05B" w:rsidR="39962E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Available at: </w:t>
      </w:r>
      <w:r w:rsidRPr="56D3C05B" w:rsidR="39962E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https://www.who.int/news-room/fact-sheets/detail/dementia#:~:text=Dementia%20is%20a%20syndrome%20in</w:t>
      </w:r>
      <w:r w:rsidRPr="56D3C05B" w:rsidR="39962E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6D3C05B" w:rsidR="06BD42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56D3C05B" w:rsidR="39962E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Accessed: 01 February 2023).</w:t>
      </w:r>
    </w:p>
    <w:p w:rsidR="185798C3" w:rsidP="185798C3" w:rsidRDefault="185798C3" w14:paraId="759E843D" w14:textId="0CF52275">
      <w:pPr>
        <w:pStyle w:val="Normal"/>
        <w:spacing w:after="160" w:line="259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4AD7B32" w:rsidP="56D3C05B" w:rsidRDefault="74AD7B32" w14:paraId="429F0DAB" w14:textId="1A6BE5BD">
      <w:pPr>
        <w:pStyle w:val="Normal"/>
        <w:spacing w:after="160" w:line="259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6D3C05B" w:rsidR="74AD7B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WHO</w:t>
      </w:r>
      <w:r w:rsidRPr="56D3C05B" w:rsidR="30BD9D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56D3C05B" w:rsidR="74AD7B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(2010) </w:t>
      </w:r>
      <w:r w:rsidRPr="56D3C05B" w:rsidR="74AD7B3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ICD-10 Version:2010.</w:t>
      </w:r>
      <w:r w:rsidRPr="56D3C05B" w:rsidR="74AD7B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Available at: </w:t>
      </w:r>
      <w:r w:rsidRPr="56D3C05B" w:rsidR="74AD7B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https://icd.who.int/browse10/2010/en</w:t>
      </w:r>
      <w:r w:rsidRPr="56D3C05B" w:rsidR="74AD7B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01 February 2023)</w:t>
      </w:r>
      <w:r w:rsidRPr="56D3C05B" w:rsidR="0E5F16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185798C3" w:rsidP="185798C3" w:rsidRDefault="185798C3" w14:paraId="5D021EE7" w14:textId="31A72048">
      <w:pPr>
        <w:pStyle w:val="Normal"/>
        <w:spacing w:after="160" w:line="259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0E24D97" w:rsidP="56D3C05B" w:rsidRDefault="00E24D97" w14:paraId="67E16BBA" w14:textId="6807E0A3">
      <w:pPr>
        <w:spacing w:after="160" w:line="275" w:lineRule="exact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6D3C05B" w:rsidR="58BEE1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Young Dementia Network</w:t>
      </w:r>
      <w:r w:rsidRPr="56D3C05B" w:rsidR="04A3D8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56D3C05B" w:rsidR="58BEE1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(2023) </w:t>
      </w:r>
      <w:r w:rsidRPr="56D3C05B" w:rsidR="58BEE17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About young onset dementia</w:t>
      </w:r>
      <w:r w:rsidRPr="56D3C05B" w:rsidR="58BEE1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Available at: </w:t>
      </w:r>
      <w:r w:rsidRPr="56D3C05B" w:rsidR="58BEE1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https://www.youngdementianetwork.org/about-young-onset-dementia/</w:t>
      </w:r>
      <w:r w:rsidRPr="56D3C05B" w:rsidR="58BEE1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15 February 2023).</w:t>
      </w:r>
    </w:p>
    <w:p w:rsidR="00E24D97" w:rsidP="531FFADB" w:rsidRDefault="00E24D97" w14:paraId="2B085B39" w14:textId="455EC93D">
      <w:pPr>
        <w:pStyle w:val="Normal"/>
        <w:jc w:val="left"/>
        <w:rPr>
          <w:rFonts w:cs="Arial"/>
          <w:b w:val="1"/>
          <w:bCs w:val="1"/>
          <w:sz w:val="40"/>
          <w:szCs w:val="40"/>
          <w:u w:val="single"/>
        </w:rPr>
      </w:pPr>
    </w:p>
    <w:p w:rsidR="00243555" w:rsidP="00E24D97" w:rsidRDefault="00243555" w14:paraId="1E11F625" w14:textId="77777777">
      <w:pPr>
        <w:rPr>
          <w:rFonts w:cs="Arial"/>
          <w:b/>
          <w:bCs/>
          <w:u w:val="single"/>
        </w:rPr>
      </w:pPr>
    </w:p>
    <w:p w:rsidR="00243555" w:rsidP="00E24D97" w:rsidRDefault="00243555" w14:paraId="112F58DA" w14:textId="77777777">
      <w:pPr>
        <w:rPr>
          <w:rFonts w:cs="Arial"/>
          <w:b/>
          <w:bCs/>
          <w:u w:val="single"/>
        </w:rPr>
      </w:pPr>
    </w:p>
    <w:p w:rsidR="00243555" w:rsidP="00E24D97" w:rsidRDefault="00243555" w14:paraId="54013064" w14:textId="77777777">
      <w:pPr>
        <w:rPr>
          <w:rFonts w:cs="Arial"/>
          <w:b/>
          <w:bCs/>
          <w:u w:val="single"/>
        </w:rPr>
      </w:pPr>
    </w:p>
    <w:p w:rsidR="00243555" w:rsidP="00E24D97" w:rsidRDefault="00243555" w14:paraId="3EE4C82B" w14:textId="77777777">
      <w:pPr>
        <w:rPr>
          <w:rFonts w:cs="Arial"/>
          <w:b/>
          <w:bCs/>
          <w:u w:val="single"/>
        </w:rPr>
      </w:pPr>
    </w:p>
    <w:p w:rsidR="00243555" w:rsidP="00E24D97" w:rsidRDefault="00243555" w14:paraId="4E8ED2EB" w14:textId="77777777">
      <w:pPr>
        <w:rPr>
          <w:rFonts w:cs="Arial"/>
          <w:b/>
          <w:bCs/>
          <w:u w:val="single"/>
        </w:rPr>
      </w:pPr>
    </w:p>
    <w:p w:rsidR="00243555" w:rsidP="00E24D97" w:rsidRDefault="00243555" w14:paraId="6DC79B0F" w14:textId="77777777">
      <w:pPr>
        <w:rPr>
          <w:rFonts w:cs="Arial"/>
          <w:b/>
          <w:bCs/>
          <w:u w:val="single"/>
        </w:rPr>
      </w:pPr>
    </w:p>
    <w:p w:rsidR="00243555" w:rsidP="00E24D97" w:rsidRDefault="00243555" w14:paraId="6588018E" w14:textId="77777777">
      <w:pPr>
        <w:rPr>
          <w:rFonts w:cs="Arial"/>
          <w:b/>
          <w:bCs/>
          <w:u w:val="single"/>
        </w:rPr>
      </w:pPr>
    </w:p>
    <w:p w:rsidR="00243555" w:rsidP="00E24D97" w:rsidRDefault="00243555" w14:paraId="675388BE" w14:textId="77777777">
      <w:pPr>
        <w:rPr>
          <w:rFonts w:cs="Arial"/>
          <w:b/>
          <w:bCs/>
          <w:u w:val="single"/>
        </w:rPr>
      </w:pPr>
    </w:p>
    <w:p w:rsidR="00243555" w:rsidP="00E24D97" w:rsidRDefault="00243555" w14:paraId="60AAD2D3" w14:textId="77777777">
      <w:pPr>
        <w:rPr>
          <w:rFonts w:cs="Arial"/>
          <w:b/>
          <w:bCs/>
          <w:u w:val="single"/>
        </w:rPr>
      </w:pPr>
    </w:p>
    <w:p w:rsidR="00243555" w:rsidP="00E24D97" w:rsidRDefault="00243555" w14:paraId="47AA31A4" w14:textId="77777777">
      <w:pPr>
        <w:rPr>
          <w:rFonts w:cs="Arial"/>
          <w:b/>
          <w:bCs/>
          <w:u w:val="single"/>
        </w:rPr>
      </w:pPr>
    </w:p>
    <w:p w:rsidR="00243555" w:rsidP="00E24D97" w:rsidRDefault="00243555" w14:paraId="7F12D3A7" w14:textId="77777777">
      <w:pPr>
        <w:rPr>
          <w:rFonts w:cs="Arial"/>
          <w:b/>
          <w:bCs/>
          <w:u w:val="single"/>
        </w:rPr>
      </w:pPr>
    </w:p>
    <w:p w:rsidR="00243555" w:rsidP="00E24D97" w:rsidRDefault="00243555" w14:paraId="34D8BCB0" w14:textId="77777777">
      <w:pPr>
        <w:rPr>
          <w:rFonts w:cs="Arial"/>
          <w:b/>
          <w:bCs/>
          <w:u w:val="single"/>
        </w:rPr>
      </w:pPr>
    </w:p>
    <w:p w:rsidR="00243555" w:rsidP="00E24D97" w:rsidRDefault="00243555" w14:paraId="101A11FE" w14:textId="77777777">
      <w:pPr>
        <w:rPr>
          <w:rFonts w:cs="Arial"/>
          <w:b/>
          <w:bCs/>
          <w:u w:val="single"/>
        </w:rPr>
      </w:pPr>
    </w:p>
    <w:p w:rsidR="00243555" w:rsidP="00E24D97" w:rsidRDefault="00243555" w14:paraId="1A8D6506" w14:textId="77777777">
      <w:pPr>
        <w:rPr>
          <w:rFonts w:cs="Arial"/>
          <w:b/>
          <w:bCs/>
          <w:u w:val="single"/>
        </w:rPr>
      </w:pPr>
    </w:p>
    <w:p w:rsidR="00243555" w:rsidP="00E24D97" w:rsidRDefault="00243555" w14:paraId="0DC3454A" w14:textId="77777777">
      <w:pPr>
        <w:rPr>
          <w:rFonts w:cs="Arial"/>
          <w:b/>
          <w:bCs/>
          <w:u w:val="single"/>
        </w:rPr>
      </w:pPr>
    </w:p>
    <w:p w:rsidR="00243555" w:rsidP="00E24D97" w:rsidRDefault="00243555" w14:paraId="6F395BDE" w14:textId="77777777">
      <w:pPr>
        <w:rPr>
          <w:rFonts w:cs="Arial"/>
          <w:b/>
          <w:bCs/>
          <w:u w:val="single"/>
        </w:rPr>
      </w:pPr>
    </w:p>
    <w:p w:rsidR="00243555" w:rsidP="00E24D97" w:rsidRDefault="00243555" w14:paraId="6588DAC6" w14:textId="77777777">
      <w:pPr>
        <w:rPr>
          <w:rFonts w:cs="Arial"/>
          <w:b/>
          <w:bCs/>
          <w:u w:val="single"/>
        </w:rPr>
      </w:pPr>
    </w:p>
    <w:p w:rsidRPr="00E24D97" w:rsidR="00361150" w:rsidP="00E24D97" w:rsidRDefault="00361150" w14:paraId="5D5CD1AD" w14:textId="06863416">
      <w:pPr>
        <w:rPr>
          <w:rFonts w:cs="Arial"/>
          <w:b/>
          <w:bCs/>
          <w:u w:val="single"/>
        </w:rPr>
      </w:pPr>
      <w:r w:rsidRPr="00E24D97">
        <w:rPr>
          <w:rFonts w:cs="Arial"/>
          <w:b/>
          <w:bCs/>
          <w:u w:val="single"/>
        </w:rPr>
        <w:br w:type="page"/>
      </w:r>
    </w:p>
    <w:p w:rsidRPr="00361150" w:rsidR="007F5793" w:rsidRDefault="00361150" w14:paraId="4CE4D2A2" w14:textId="77777777">
      <w:pPr>
        <w:rPr>
          <w:rFonts w:ascii="Myriad Pro" w:hAnsi="Myriad Pro"/>
        </w:rPr>
      </w:pPr>
      <w:r>
        <w:rPr>
          <w:rFonts w:ascii="Myriad Pro" w:hAnsi="Myriad Pro"/>
          <w:noProof/>
          <w:lang w:eastAsia="en-GB"/>
        </w:rPr>
        <w:lastRenderedPageBreak/>
        <w:drawing>
          <wp:anchor distT="0" distB="0" distL="114300" distR="114300" simplePos="0" relativeHeight="251659264" behindDoc="1" locked="0" layoutInCell="1" allowOverlap="1" wp14:anchorId="21630B42" wp14:editId="6FB3B16D">
            <wp:simplePos x="0" y="0"/>
            <wp:positionH relativeFrom="page">
              <wp:align>left</wp:align>
            </wp:positionH>
            <wp:positionV relativeFrom="paragraph">
              <wp:posOffset>-914400</wp:posOffset>
            </wp:positionV>
            <wp:extent cx="7549747" cy="10678886"/>
            <wp:effectExtent l="0" t="0" r="0" b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olicy_Back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2922" cy="106975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Pr="00361150" w:rsidR="007F5793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yriad Pro">
    <w:altName w:val="Segoe UI"/>
    <w:panose1 w:val="00000000000000000000"/>
    <w:charset w:val="00"/>
    <w:family w:val="swiss"/>
    <w:notTrueType/>
    <w:pitch w:val="variable"/>
    <w:sig w:usb0="A00002AF" w:usb1="50002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7eafa61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7e6535f6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D97"/>
    <w:rsid w:val="00243555"/>
    <w:rsid w:val="002F3AA8"/>
    <w:rsid w:val="00361150"/>
    <w:rsid w:val="006F9A75"/>
    <w:rsid w:val="00774738"/>
    <w:rsid w:val="00A52353"/>
    <w:rsid w:val="00B0DA92"/>
    <w:rsid w:val="00E24D97"/>
    <w:rsid w:val="02092198"/>
    <w:rsid w:val="03388060"/>
    <w:rsid w:val="04A3D892"/>
    <w:rsid w:val="04D450C1"/>
    <w:rsid w:val="06324FCD"/>
    <w:rsid w:val="068AC6CA"/>
    <w:rsid w:val="06BD428E"/>
    <w:rsid w:val="0773DE23"/>
    <w:rsid w:val="0A0DC1FE"/>
    <w:rsid w:val="0BA9925F"/>
    <w:rsid w:val="0E2ADF39"/>
    <w:rsid w:val="0E5F1614"/>
    <w:rsid w:val="0ECEF514"/>
    <w:rsid w:val="11BAC14F"/>
    <w:rsid w:val="138427A0"/>
    <w:rsid w:val="14F26211"/>
    <w:rsid w:val="175E3719"/>
    <w:rsid w:val="178A01ED"/>
    <w:rsid w:val="185798C3"/>
    <w:rsid w:val="199D7D83"/>
    <w:rsid w:val="1AD94BF1"/>
    <w:rsid w:val="1CCDA424"/>
    <w:rsid w:val="1D1F84D0"/>
    <w:rsid w:val="1DC84E99"/>
    <w:rsid w:val="1DEF5A2C"/>
    <w:rsid w:val="1EA33F72"/>
    <w:rsid w:val="21A10532"/>
    <w:rsid w:val="255165F9"/>
    <w:rsid w:val="274BCD77"/>
    <w:rsid w:val="27B63CB7"/>
    <w:rsid w:val="291AC133"/>
    <w:rsid w:val="2C5261F5"/>
    <w:rsid w:val="30BD9D3E"/>
    <w:rsid w:val="31F0ADBB"/>
    <w:rsid w:val="3221A293"/>
    <w:rsid w:val="334F6256"/>
    <w:rsid w:val="35284E7D"/>
    <w:rsid w:val="35C87563"/>
    <w:rsid w:val="36AE85AF"/>
    <w:rsid w:val="381F01EF"/>
    <w:rsid w:val="3898D19D"/>
    <w:rsid w:val="38AA4303"/>
    <w:rsid w:val="39962EDD"/>
    <w:rsid w:val="3BD0725F"/>
    <w:rsid w:val="3D6C42C0"/>
    <w:rsid w:val="3E72FBA5"/>
    <w:rsid w:val="400725A6"/>
    <w:rsid w:val="418FB8EF"/>
    <w:rsid w:val="423FB3E3"/>
    <w:rsid w:val="460CEAF3"/>
    <w:rsid w:val="4BF96950"/>
    <w:rsid w:val="4EA4DE63"/>
    <w:rsid w:val="51462655"/>
    <w:rsid w:val="52754024"/>
    <w:rsid w:val="531FFADB"/>
    <w:rsid w:val="56D3C05B"/>
    <w:rsid w:val="5803E366"/>
    <w:rsid w:val="58BEE175"/>
    <w:rsid w:val="59380FDD"/>
    <w:rsid w:val="5F82C845"/>
    <w:rsid w:val="6045EA63"/>
    <w:rsid w:val="633502AC"/>
    <w:rsid w:val="63C0CC8A"/>
    <w:rsid w:val="642A5EF2"/>
    <w:rsid w:val="68A6C4A4"/>
    <w:rsid w:val="69200830"/>
    <w:rsid w:val="6B9BEA3D"/>
    <w:rsid w:val="6C2C4288"/>
    <w:rsid w:val="6CDC3D7C"/>
    <w:rsid w:val="6E69410B"/>
    <w:rsid w:val="6FA7AB49"/>
    <w:rsid w:val="729B840C"/>
    <w:rsid w:val="745F2DAE"/>
    <w:rsid w:val="74AA7D24"/>
    <w:rsid w:val="74AD7B32"/>
    <w:rsid w:val="797A1CBD"/>
    <w:rsid w:val="7A75A119"/>
    <w:rsid w:val="7AEA194D"/>
    <w:rsid w:val="7B691E14"/>
    <w:rsid w:val="7C2427BB"/>
    <w:rsid w:val="7DBFF81C"/>
    <w:rsid w:val="7F491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A251F"/>
  <w15:chartTrackingRefBased/>
  <w15:docId w15:val="{3F46E2E6-6B19-4EE5-8382-7F0B89318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E24D97"/>
    <w:pPr>
      <w:spacing w:line="360" w:lineRule="auto"/>
    </w:pPr>
    <w:rPr>
      <w:rFonts w:ascii="Arial" w:hAnsi="Arial"/>
      <w:sz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2.jpeg" Id="rId8" /><Relationship Type="http://schemas.openxmlformats.org/officeDocument/2006/relationships/customXml" Target="../customXml/item3.xml" Id="rId3" /><Relationship Type="http://schemas.openxmlformats.org/officeDocument/2006/relationships/image" Target="media/image1.jpeg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theme" Target="theme/theme1.xml" Id="rId10" /><Relationship Type="http://schemas.openxmlformats.org/officeDocument/2006/relationships/styles" Target="styles.xml" Id="rId4" /><Relationship Type="http://schemas.openxmlformats.org/officeDocument/2006/relationships/fontTable" Target="fontTable.xml" Id="rId9" /><Relationship Type="http://schemas.openxmlformats.org/officeDocument/2006/relationships/numbering" Target="numbering.xml" Id="R37383e7403d64d75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loe.harries\Downloads\Cover%20Pages%20No%20Shield%20Logo%20Document%20(1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2DCA5D1B256B479227F480D2542598" ma:contentTypeVersion="14" ma:contentTypeDescription="Create a new document." ma:contentTypeScope="" ma:versionID="a24609377eccf1077b4bbe3014c82635">
  <xsd:schema xmlns:xsd="http://www.w3.org/2001/XMLSchema" xmlns:xs="http://www.w3.org/2001/XMLSchema" xmlns:p="http://schemas.microsoft.com/office/2006/metadata/properties" xmlns:ns2="211f9404-bca0-4bcf-9c1d-965ccb6f8d2d" xmlns:ns3="303dbf9b-b85b-46a0-94f1-894078c07ecd" targetNamespace="http://schemas.microsoft.com/office/2006/metadata/properties" ma:root="true" ma:fieldsID="7e77f8ba3a9de2a01fbb0641ab8d6693" ns2:_="" ns3:_="">
    <xsd:import namespace="211f9404-bca0-4bcf-9c1d-965ccb6f8d2d"/>
    <xsd:import namespace="303dbf9b-b85b-46a0-94f1-894078c07e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1f9404-bca0-4bcf-9c1d-965ccb6f8d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3dbf9b-b85b-46a0-94f1-894078c07ec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a97a576-9b9a-4725-8082-46e909de400b}" ma:internalName="TaxCatchAll" ma:showField="CatchAllData" ma:web="303dbf9b-b85b-46a0-94f1-894078c07e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03dbf9b-b85b-46a0-94f1-894078c07ecd" xsi:nil="true"/>
    <lcf76f155ced4ddcb4097134ff3c332f xmlns="211f9404-bca0-4bcf-9c1d-965ccb6f8d2d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156F8A1-6910-44B1-981E-2ECB92ED22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1f9404-bca0-4bcf-9c1d-965ccb6f8d2d"/>
    <ds:schemaRef ds:uri="303dbf9b-b85b-46a0-94f1-894078c07e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075902D-1308-43E7-A44B-8F56996255A2}">
  <ds:schemaRefs>
    <ds:schemaRef ds:uri="http://schemas.microsoft.com/office/2006/metadata/properties"/>
    <ds:schemaRef ds:uri="http://schemas.microsoft.com/office/infopath/2007/PartnerControls"/>
    <ds:schemaRef ds:uri="303dbf9b-b85b-46a0-94f1-894078c07ecd"/>
    <ds:schemaRef ds:uri="211f9404-bca0-4bcf-9c1d-965ccb6f8d2d"/>
  </ds:schemaRefs>
</ds:datastoreItem>
</file>

<file path=customXml/itemProps3.xml><?xml version="1.0" encoding="utf-8"?>
<ds:datastoreItem xmlns:ds="http://schemas.openxmlformats.org/officeDocument/2006/customXml" ds:itemID="{1EF19AD0-F9F6-4195-BC5A-B5F5FB127E13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Cover Pages No Shield Logo Document (1)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Cover Pages No Shield Logo Document</dc:title>
  <dc:subject/>
  <dc:creator>Chloe Harries</dc:creator>
  <keywords/>
  <dc:description/>
  <lastModifiedBy>Sabina Masih (2015962)</lastModifiedBy>
  <revision>6</revision>
  <dcterms:created xsi:type="dcterms:W3CDTF">2023-03-02T13:50:00.0000000Z</dcterms:created>
  <dcterms:modified xsi:type="dcterms:W3CDTF">2023-03-10T12:22:57.4190751Z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0x010100A22DCA5D1B256B479227F480D2542598</vt:lpwstr>
  </property>
  <property fmtid="{D5CDD505-2E9C-101B-9397-08002B2CF9AE}" pid="3" name="MediaServiceImageTags">
    <vt:lpwstr/>
  </property>
</Properties>
</file>