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88C86" w14:textId="328096FD"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Student name</w:t>
      </w:r>
      <w:r w:rsidRPr="001B7A40">
        <w:rPr>
          <w:rFonts w:ascii="Arial" w:hAnsi="Arial" w:cs="Arial"/>
          <w:sz w:val="28"/>
          <w:szCs w:val="28"/>
        </w:rPr>
        <w:t>:</w:t>
      </w:r>
      <w:r w:rsidR="00777F28">
        <w:rPr>
          <w:rFonts w:ascii="Arial" w:hAnsi="Arial" w:cs="Arial"/>
          <w:sz w:val="28"/>
          <w:szCs w:val="28"/>
        </w:rPr>
        <w:t xml:space="preserve">  Sohair Bashir</w:t>
      </w:r>
    </w:p>
    <w:p w14:paraId="3C83A8A7" w14:textId="3DFDF7E7"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Student ID</w:t>
      </w:r>
      <w:r w:rsidRPr="001B7A40">
        <w:rPr>
          <w:rFonts w:ascii="Arial" w:hAnsi="Arial" w:cs="Arial"/>
          <w:sz w:val="28"/>
          <w:szCs w:val="28"/>
        </w:rPr>
        <w:t>:</w:t>
      </w:r>
      <w:r w:rsidR="00777F28">
        <w:rPr>
          <w:rFonts w:ascii="Arial" w:hAnsi="Arial" w:cs="Arial"/>
          <w:sz w:val="28"/>
          <w:szCs w:val="28"/>
        </w:rPr>
        <w:t xml:space="preserve">        2009250</w:t>
      </w:r>
    </w:p>
    <w:p w14:paraId="21E9DC72" w14:textId="77777777" w:rsidR="00EB12BC" w:rsidRPr="001B7A40" w:rsidRDefault="00EB12BC" w:rsidP="000C4EDA">
      <w:pPr>
        <w:tabs>
          <w:tab w:val="left" w:pos="6540"/>
        </w:tabs>
        <w:spacing w:line="360" w:lineRule="auto"/>
        <w:rPr>
          <w:rFonts w:ascii="Arial" w:hAnsi="Arial" w:cs="Arial"/>
          <w:sz w:val="28"/>
          <w:szCs w:val="28"/>
        </w:rPr>
      </w:pPr>
    </w:p>
    <w:p w14:paraId="23BAC9B9" w14:textId="71CB0D17"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Module name</w:t>
      </w:r>
      <w:r w:rsidRPr="001B7A40">
        <w:rPr>
          <w:rFonts w:ascii="Arial" w:hAnsi="Arial" w:cs="Arial"/>
          <w:sz w:val="28"/>
          <w:szCs w:val="28"/>
        </w:rPr>
        <w:t xml:space="preserve">: </w:t>
      </w:r>
      <w:r w:rsidR="00E47768">
        <w:rPr>
          <w:rFonts w:ascii="Arial" w:hAnsi="Arial" w:cs="Arial"/>
          <w:sz w:val="28"/>
          <w:szCs w:val="28"/>
        </w:rPr>
        <w:t xml:space="preserve">Introduction </w:t>
      </w:r>
      <w:proofErr w:type="gramStart"/>
      <w:r w:rsidR="00E47768">
        <w:rPr>
          <w:rFonts w:ascii="Arial" w:hAnsi="Arial" w:cs="Arial"/>
          <w:sz w:val="28"/>
          <w:szCs w:val="28"/>
        </w:rPr>
        <w:t>To</w:t>
      </w:r>
      <w:proofErr w:type="gramEnd"/>
      <w:r w:rsidR="00E47768">
        <w:rPr>
          <w:rFonts w:ascii="Arial" w:hAnsi="Arial" w:cs="Arial"/>
          <w:sz w:val="28"/>
          <w:szCs w:val="28"/>
        </w:rPr>
        <w:t xml:space="preserve"> </w:t>
      </w:r>
      <w:r w:rsidR="00E94101">
        <w:rPr>
          <w:rFonts w:ascii="Arial" w:hAnsi="Arial" w:cs="Arial"/>
          <w:sz w:val="28"/>
          <w:szCs w:val="28"/>
        </w:rPr>
        <w:t xml:space="preserve">Physiology </w:t>
      </w:r>
    </w:p>
    <w:p w14:paraId="4FD97C8C" w14:textId="313811D7"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Module code</w:t>
      </w:r>
      <w:r w:rsidRPr="001B7A40">
        <w:rPr>
          <w:rFonts w:ascii="Arial" w:hAnsi="Arial" w:cs="Arial"/>
          <w:sz w:val="28"/>
          <w:szCs w:val="28"/>
        </w:rPr>
        <w:t>:</w:t>
      </w:r>
      <w:r w:rsidR="00E94101">
        <w:rPr>
          <w:rFonts w:ascii="Arial" w:hAnsi="Arial" w:cs="Arial"/>
          <w:sz w:val="28"/>
          <w:szCs w:val="28"/>
        </w:rPr>
        <w:t xml:space="preserve">  BMHP5003-L</w:t>
      </w:r>
    </w:p>
    <w:p w14:paraId="658BE57E" w14:textId="3E124741" w:rsidR="00EB12BC" w:rsidRPr="001B7A40" w:rsidRDefault="00EB12BC" w:rsidP="000C4EDA">
      <w:pPr>
        <w:tabs>
          <w:tab w:val="left" w:pos="6540"/>
        </w:tabs>
        <w:spacing w:line="360" w:lineRule="auto"/>
        <w:rPr>
          <w:rFonts w:ascii="Arial" w:hAnsi="Arial" w:cs="Arial"/>
          <w:sz w:val="28"/>
          <w:szCs w:val="28"/>
        </w:rPr>
      </w:pPr>
      <w:r w:rsidRPr="001B7A40">
        <w:rPr>
          <w:rFonts w:ascii="Arial" w:hAnsi="Arial" w:cs="Arial"/>
          <w:b/>
          <w:bCs/>
          <w:sz w:val="28"/>
          <w:szCs w:val="28"/>
        </w:rPr>
        <w:t>Lecturer name</w:t>
      </w:r>
      <w:r w:rsidRPr="001B7A40">
        <w:rPr>
          <w:rFonts w:ascii="Arial" w:hAnsi="Arial" w:cs="Arial"/>
          <w:sz w:val="28"/>
          <w:szCs w:val="28"/>
        </w:rPr>
        <w:t>:</w:t>
      </w:r>
      <w:r w:rsidR="00E94101">
        <w:rPr>
          <w:rFonts w:ascii="Arial" w:hAnsi="Arial" w:cs="Arial"/>
          <w:sz w:val="28"/>
          <w:szCs w:val="28"/>
        </w:rPr>
        <w:t xml:space="preserve"> </w:t>
      </w:r>
      <w:r w:rsidR="00145C8E">
        <w:rPr>
          <w:rFonts w:ascii="Arial" w:hAnsi="Arial" w:cs="Arial"/>
          <w:sz w:val="28"/>
          <w:szCs w:val="28"/>
        </w:rPr>
        <w:t xml:space="preserve">Laila </w:t>
      </w:r>
      <w:proofErr w:type="spellStart"/>
      <w:r w:rsidR="00145C8E">
        <w:rPr>
          <w:rFonts w:ascii="Arial" w:hAnsi="Arial" w:cs="Arial"/>
          <w:sz w:val="28"/>
          <w:szCs w:val="28"/>
        </w:rPr>
        <w:t>Surani</w:t>
      </w:r>
      <w:proofErr w:type="spellEnd"/>
    </w:p>
    <w:p w14:paraId="5AFF31F9" w14:textId="77777777" w:rsidR="001B7A40" w:rsidRDefault="001B7A40" w:rsidP="001B7A40">
      <w:pPr>
        <w:tabs>
          <w:tab w:val="left" w:pos="6540"/>
        </w:tabs>
        <w:spacing w:line="360" w:lineRule="auto"/>
        <w:rPr>
          <w:rFonts w:ascii="Arial" w:hAnsi="Arial" w:cs="Arial"/>
          <w:b/>
          <w:bCs/>
          <w:sz w:val="28"/>
          <w:szCs w:val="28"/>
        </w:rPr>
      </w:pPr>
    </w:p>
    <w:p w14:paraId="53B923F4" w14:textId="3D0074AB" w:rsidR="001B7A40" w:rsidRPr="001B7A40" w:rsidRDefault="001B7A40" w:rsidP="001B7A40">
      <w:pPr>
        <w:tabs>
          <w:tab w:val="left" w:pos="6540"/>
        </w:tabs>
        <w:spacing w:line="360" w:lineRule="auto"/>
        <w:rPr>
          <w:rFonts w:ascii="Arial" w:hAnsi="Arial" w:cs="Arial"/>
          <w:b/>
          <w:bCs/>
          <w:sz w:val="28"/>
          <w:szCs w:val="28"/>
        </w:rPr>
      </w:pPr>
      <w:r w:rsidRPr="001B7A40">
        <w:rPr>
          <w:rFonts w:ascii="Arial" w:hAnsi="Arial" w:cs="Arial"/>
          <w:b/>
          <w:bCs/>
          <w:sz w:val="28"/>
          <w:szCs w:val="28"/>
        </w:rPr>
        <w:t xml:space="preserve">Assessment: </w:t>
      </w:r>
      <w:r w:rsidR="00F40EFB">
        <w:rPr>
          <w:rFonts w:ascii="Arial" w:hAnsi="Arial" w:cs="Arial"/>
          <w:b/>
          <w:bCs/>
          <w:sz w:val="28"/>
          <w:szCs w:val="28"/>
        </w:rPr>
        <w:t xml:space="preserve"> 2</w:t>
      </w:r>
    </w:p>
    <w:p w14:paraId="36E012A0" w14:textId="4D376276" w:rsidR="000C4EDA" w:rsidRPr="001B7A40" w:rsidRDefault="000C4EDA" w:rsidP="000C4EDA">
      <w:pPr>
        <w:tabs>
          <w:tab w:val="left" w:pos="6540"/>
        </w:tabs>
        <w:spacing w:line="360" w:lineRule="auto"/>
        <w:rPr>
          <w:rFonts w:ascii="Arial" w:hAnsi="Arial" w:cs="Arial"/>
          <w:sz w:val="28"/>
          <w:szCs w:val="28"/>
        </w:rPr>
      </w:pPr>
    </w:p>
    <w:p w14:paraId="60C916A4" w14:textId="1D768040" w:rsidR="000C4EDA" w:rsidRPr="001B7A40" w:rsidRDefault="000C4EDA" w:rsidP="000C4EDA">
      <w:pPr>
        <w:spacing w:line="360" w:lineRule="auto"/>
        <w:rPr>
          <w:rFonts w:ascii="Arial" w:hAnsi="Arial" w:cs="Arial"/>
          <w:sz w:val="28"/>
          <w:szCs w:val="28"/>
        </w:rPr>
      </w:pPr>
      <w:r w:rsidRPr="001B7A40">
        <w:rPr>
          <w:rFonts w:ascii="Arial" w:hAnsi="Arial" w:cs="Arial"/>
          <w:sz w:val="28"/>
          <w:szCs w:val="28"/>
        </w:rPr>
        <w:br w:type="page"/>
      </w:r>
    </w:p>
    <w:p w14:paraId="52471BD4" w14:textId="6D6DA832" w:rsidR="000C4EDA" w:rsidRDefault="000C4EDA" w:rsidP="000C4EDA">
      <w:pPr>
        <w:tabs>
          <w:tab w:val="left" w:pos="6540"/>
        </w:tabs>
        <w:spacing w:line="360" w:lineRule="auto"/>
        <w:rPr>
          <w:rFonts w:cs="Times New Roman"/>
          <w:b/>
          <w:i/>
          <w:color w:val="000000" w:themeColor="text1"/>
          <w:sz w:val="28"/>
          <w:szCs w:val="28"/>
          <w:u w:val="single"/>
        </w:rPr>
      </w:pPr>
      <w:r w:rsidRPr="001B7A40">
        <w:rPr>
          <w:rFonts w:ascii="Arial" w:hAnsi="Arial" w:cs="Arial"/>
          <w:b/>
          <w:bCs/>
          <w:sz w:val="28"/>
          <w:szCs w:val="28"/>
        </w:rPr>
        <w:lastRenderedPageBreak/>
        <w:t>Topic:</w:t>
      </w:r>
      <w:r w:rsidRPr="001B7A40">
        <w:rPr>
          <w:rFonts w:ascii="Arial" w:hAnsi="Arial" w:cs="Arial"/>
          <w:sz w:val="28"/>
          <w:szCs w:val="28"/>
        </w:rPr>
        <w:t xml:space="preserve"> </w:t>
      </w:r>
      <w:r w:rsidR="00822D8B" w:rsidRPr="004A407A">
        <w:rPr>
          <w:rFonts w:cs="Times New Roman"/>
          <w:b/>
          <w:i/>
          <w:iCs/>
          <w:color w:val="000000" w:themeColor="text1"/>
          <w:sz w:val="28"/>
          <w:szCs w:val="28"/>
          <w:u w:val="single"/>
        </w:rPr>
        <w:t>Obesity</w:t>
      </w:r>
    </w:p>
    <w:p w14:paraId="22DA88C4" w14:textId="77777777" w:rsidR="002371D3" w:rsidRPr="002371D3" w:rsidRDefault="002371D3" w:rsidP="000C4EDA">
      <w:pPr>
        <w:tabs>
          <w:tab w:val="left" w:pos="6540"/>
        </w:tabs>
        <w:spacing w:line="360" w:lineRule="auto"/>
        <w:rPr>
          <w:rFonts w:cs="Times New Roman"/>
          <w:b/>
          <w:i/>
          <w:color w:val="000000" w:themeColor="text1"/>
          <w:sz w:val="28"/>
          <w:szCs w:val="28"/>
          <w:u w:val="single"/>
        </w:rPr>
      </w:pPr>
    </w:p>
    <w:p w14:paraId="442A8432" w14:textId="2760A7F8" w:rsidR="000C4EDA" w:rsidRDefault="002371D3" w:rsidP="002371D3">
      <w:pPr>
        <w:pStyle w:val="Heading1"/>
        <w:spacing w:line="360" w:lineRule="auto"/>
        <w:rPr>
          <w:rFonts w:cs="Arial"/>
        </w:rPr>
      </w:pPr>
      <w:r>
        <w:rPr>
          <w:rFonts w:cs="Arial"/>
        </w:rPr>
        <w:t>1.</w:t>
      </w:r>
      <w:r w:rsidR="000C4EDA" w:rsidRPr="001B7A40">
        <w:rPr>
          <w:rFonts w:cs="Arial"/>
        </w:rPr>
        <w:t>Introduction</w:t>
      </w:r>
    </w:p>
    <w:p w14:paraId="0BB20F28" w14:textId="51120F04" w:rsidR="00656249" w:rsidRPr="00656249" w:rsidRDefault="0049046A" w:rsidP="00127D27">
      <w:pPr>
        <w:spacing w:line="360" w:lineRule="auto"/>
        <w:ind w:firstLine="720"/>
      </w:pPr>
      <w:r>
        <w:t xml:space="preserve">Physiology is defined as the scientific study of functions and mechanisms which </w:t>
      </w:r>
      <w:r w:rsidR="000550AC">
        <w:t>are there in the living system (</w:t>
      </w:r>
      <w:proofErr w:type="spellStart"/>
      <w:r w:rsidR="000550AC">
        <w:rPr>
          <w:rFonts w:cs="Times New Roman"/>
          <w:color w:val="222222"/>
          <w:szCs w:val="24"/>
          <w:shd w:val="clear" w:color="auto" w:fill="FFFFFF"/>
        </w:rPr>
        <w:t>Dammhahn</w:t>
      </w:r>
      <w:proofErr w:type="spellEnd"/>
      <w:r w:rsidR="000550AC">
        <w:rPr>
          <w:rFonts w:cs="Times New Roman"/>
          <w:color w:val="222222"/>
          <w:szCs w:val="24"/>
          <w:shd w:val="clear" w:color="auto" w:fill="FFFFFF"/>
        </w:rPr>
        <w:t xml:space="preserve"> and et.al., </w:t>
      </w:r>
      <w:r w:rsidR="000550AC" w:rsidRPr="000550AC">
        <w:rPr>
          <w:rFonts w:cs="Times New Roman"/>
          <w:color w:val="222222"/>
          <w:szCs w:val="24"/>
          <w:shd w:val="clear" w:color="auto" w:fill="FFFFFF"/>
        </w:rPr>
        <w:t>2018</w:t>
      </w:r>
      <w:r w:rsidR="000550AC">
        <w:rPr>
          <w:rFonts w:cs="Times New Roman"/>
          <w:color w:val="222222"/>
          <w:szCs w:val="24"/>
          <w:shd w:val="clear" w:color="auto" w:fill="FFFFFF"/>
        </w:rPr>
        <w:t>).</w:t>
      </w:r>
    </w:p>
    <w:p w14:paraId="3C758D5F" w14:textId="31B9AB01" w:rsidR="000C4EDA" w:rsidRPr="00656249" w:rsidRDefault="00656249" w:rsidP="002371D3">
      <w:pPr>
        <w:spacing w:line="360" w:lineRule="auto"/>
        <w:ind w:firstLine="720"/>
        <w:jc w:val="both"/>
        <w:rPr>
          <w:rFonts w:cs="Times New Roman"/>
          <w:color w:val="000000" w:themeColor="text1"/>
        </w:rPr>
      </w:pPr>
      <w:r>
        <w:rPr>
          <w:rFonts w:cs="Times New Roman"/>
          <w:iCs/>
          <w:color w:val="000000" w:themeColor="text1"/>
        </w:rPr>
        <w:t xml:space="preserve">Thus, the report will analyse the anatomy and physiology of obesity and what factors address to the effects and anatomy of an individual suffering from obesity. Further, it will also be analysed that what are the health and social care practice in serving the community and individuals with providing the measures as to how the obesity can be controlled at large scale. The Better Health Campaign will also be framed and taken into practice by the government so that the community and individuals are taking care of how effectively and in appropriate manner the awareness can be created for removing the risk from obesity. Moreover, recommendations will also be provided which will help in analysing the aspects as to how the individuals and communities can get rid of obesity health care problem and issue. </w:t>
      </w:r>
    </w:p>
    <w:p w14:paraId="381CCE5B" w14:textId="4B206289" w:rsidR="000C4EDA" w:rsidRPr="001B7A40" w:rsidRDefault="000C4EDA" w:rsidP="000C4EDA">
      <w:pPr>
        <w:pStyle w:val="Heading1"/>
        <w:spacing w:line="360" w:lineRule="auto"/>
        <w:rPr>
          <w:rFonts w:cs="Arial"/>
        </w:rPr>
      </w:pPr>
      <w:r w:rsidRPr="001B7A40">
        <w:rPr>
          <w:rFonts w:cs="Arial"/>
        </w:rPr>
        <w:t xml:space="preserve">2. Anatomy and Physiology </w:t>
      </w:r>
    </w:p>
    <w:p w14:paraId="22CA1575" w14:textId="77777777" w:rsidR="00BC7887" w:rsidRDefault="00694E09" w:rsidP="007459FA">
      <w:pPr>
        <w:tabs>
          <w:tab w:val="left" w:pos="6540"/>
        </w:tabs>
        <w:spacing w:line="360" w:lineRule="auto"/>
        <w:jc w:val="both"/>
        <w:rPr>
          <w:rFonts w:cs="Times New Roman"/>
          <w:iCs/>
          <w:color w:val="000000" w:themeColor="text1"/>
          <w:szCs w:val="24"/>
        </w:rPr>
      </w:pPr>
      <w:r w:rsidRPr="00DA5A50">
        <w:rPr>
          <w:rFonts w:cs="Times New Roman"/>
          <w:iCs/>
          <w:color w:val="000000" w:themeColor="text1"/>
          <w:szCs w:val="24"/>
        </w:rPr>
        <w:t>Obesity is defined as excessive or abnormal accumulation of fat that presents the risk to health</w:t>
      </w:r>
      <w:r w:rsidR="007459FA" w:rsidRPr="00DA5A50">
        <w:rPr>
          <w:rFonts w:cs="Times New Roman"/>
          <w:iCs/>
          <w:color w:val="000000" w:themeColor="text1"/>
          <w:szCs w:val="24"/>
        </w:rPr>
        <w:t xml:space="preserve">. Obesity results due to the intake of more calories than burned out by normal daily activities and </w:t>
      </w:r>
      <w:r w:rsidR="00DA5A50" w:rsidRPr="00DA5A50">
        <w:rPr>
          <w:rFonts w:cs="Times New Roman"/>
          <w:iCs/>
          <w:color w:val="000000" w:themeColor="text1"/>
          <w:szCs w:val="24"/>
        </w:rPr>
        <w:t>exercising patterns.</w:t>
      </w:r>
    </w:p>
    <w:p w14:paraId="3470F29E" w14:textId="71B6E9A1" w:rsidR="000C4EDA" w:rsidRDefault="00DA5A50" w:rsidP="007459FA">
      <w:pPr>
        <w:tabs>
          <w:tab w:val="left" w:pos="6540"/>
        </w:tabs>
        <w:spacing w:line="360" w:lineRule="auto"/>
        <w:jc w:val="both"/>
        <w:rPr>
          <w:rFonts w:cs="Times New Roman"/>
          <w:color w:val="111111"/>
          <w:shd w:val="clear" w:color="auto" w:fill="FFFFFF"/>
        </w:rPr>
      </w:pPr>
      <w:r w:rsidRPr="00DA5A50">
        <w:rPr>
          <w:rFonts w:cs="Times New Roman"/>
          <w:iCs/>
          <w:color w:val="000000" w:themeColor="text1"/>
          <w:szCs w:val="24"/>
        </w:rPr>
        <w:t xml:space="preserve"> </w:t>
      </w:r>
      <w:r w:rsidR="00BC7887">
        <w:rPr>
          <w:rFonts w:cs="Times New Roman"/>
          <w:iCs/>
          <w:color w:val="000000" w:themeColor="text1"/>
          <w:szCs w:val="24"/>
        </w:rPr>
        <w:t xml:space="preserve">The </w:t>
      </w:r>
      <w:r w:rsidR="00BC7887" w:rsidRPr="00BC7887">
        <w:rPr>
          <w:rFonts w:cs="Times New Roman"/>
          <w:b/>
          <w:i/>
          <w:iCs/>
          <w:color w:val="000000" w:themeColor="text1"/>
          <w:szCs w:val="24"/>
        </w:rPr>
        <w:t>anatomy of obesity</w:t>
      </w:r>
      <w:r w:rsidR="00BC7887">
        <w:rPr>
          <w:rFonts w:cs="Times New Roman"/>
          <w:iCs/>
          <w:color w:val="000000" w:themeColor="text1"/>
          <w:szCs w:val="24"/>
        </w:rPr>
        <w:t xml:space="preserve"> is described as – The obesity is a health condition which is determined by the height as described as what is normal body weight for the height. </w:t>
      </w:r>
      <w:r w:rsidR="002F7478">
        <w:rPr>
          <w:rFonts w:cs="Times New Roman"/>
          <w:iCs/>
          <w:color w:val="000000" w:themeColor="text1"/>
          <w:szCs w:val="24"/>
        </w:rPr>
        <w:t xml:space="preserve">If the body is overweight or </w:t>
      </w:r>
      <w:r w:rsidR="003574B0">
        <w:rPr>
          <w:rFonts w:cs="Times New Roman"/>
          <w:iCs/>
          <w:color w:val="000000" w:themeColor="text1"/>
          <w:szCs w:val="24"/>
        </w:rPr>
        <w:t>obese,</w:t>
      </w:r>
      <w:r w:rsidR="002F7478">
        <w:rPr>
          <w:rFonts w:cs="Times New Roman"/>
          <w:iCs/>
          <w:color w:val="000000" w:themeColor="text1"/>
          <w:szCs w:val="24"/>
        </w:rPr>
        <w:t xml:space="preserve"> then the body feels the overweight and the stress from the lifestyle problems and diseases which are occurred due to the </w:t>
      </w:r>
      <w:r w:rsidR="003574B0">
        <w:rPr>
          <w:rFonts w:cs="Times New Roman"/>
          <w:iCs/>
          <w:color w:val="000000" w:themeColor="text1"/>
          <w:szCs w:val="24"/>
        </w:rPr>
        <w:t xml:space="preserve">obesity problem. </w:t>
      </w:r>
      <w:r w:rsidR="00A32712">
        <w:rPr>
          <w:rFonts w:cs="Times New Roman"/>
          <w:iCs/>
          <w:color w:val="000000" w:themeColor="text1"/>
          <w:szCs w:val="24"/>
        </w:rPr>
        <w:t>When the energy that is produced from the body is too much for what is being needed for the daily activities it is being stored and this converts in</w:t>
      </w:r>
      <w:r w:rsidR="000550AC">
        <w:rPr>
          <w:rFonts w:cs="Times New Roman"/>
          <w:iCs/>
          <w:color w:val="000000" w:themeColor="text1"/>
          <w:szCs w:val="24"/>
        </w:rPr>
        <w:t>to fat accumulation in the body (</w:t>
      </w:r>
      <w:proofErr w:type="spellStart"/>
      <w:r w:rsidR="000550AC">
        <w:rPr>
          <w:rFonts w:cs="Times New Roman"/>
          <w:color w:val="222222"/>
          <w:szCs w:val="24"/>
          <w:shd w:val="clear" w:color="auto" w:fill="FFFFFF"/>
        </w:rPr>
        <w:t>Umbrello</w:t>
      </w:r>
      <w:proofErr w:type="spellEnd"/>
      <w:r w:rsidR="000550AC">
        <w:rPr>
          <w:rFonts w:cs="Times New Roman"/>
          <w:color w:val="222222"/>
          <w:szCs w:val="24"/>
          <w:shd w:val="clear" w:color="auto" w:fill="FFFFFF"/>
        </w:rPr>
        <w:t xml:space="preserve">, </w:t>
      </w:r>
      <w:proofErr w:type="spellStart"/>
      <w:r w:rsidR="000550AC">
        <w:rPr>
          <w:rFonts w:cs="Times New Roman"/>
          <w:color w:val="222222"/>
          <w:szCs w:val="24"/>
          <w:shd w:val="clear" w:color="auto" w:fill="FFFFFF"/>
        </w:rPr>
        <w:t>Fumagalli</w:t>
      </w:r>
      <w:proofErr w:type="spellEnd"/>
      <w:r w:rsidR="000550AC">
        <w:rPr>
          <w:rFonts w:cs="Times New Roman"/>
          <w:color w:val="222222"/>
          <w:szCs w:val="24"/>
          <w:shd w:val="clear" w:color="auto" w:fill="FFFFFF"/>
        </w:rPr>
        <w:t xml:space="preserve"> and et.al., </w:t>
      </w:r>
      <w:r w:rsidR="000550AC" w:rsidRPr="000550AC">
        <w:rPr>
          <w:rFonts w:cs="Times New Roman"/>
          <w:color w:val="222222"/>
          <w:szCs w:val="24"/>
          <w:shd w:val="clear" w:color="auto" w:fill="FFFFFF"/>
        </w:rPr>
        <w:t>2019</w:t>
      </w:r>
      <w:r w:rsidR="000550AC">
        <w:rPr>
          <w:rFonts w:cs="Times New Roman"/>
          <w:color w:val="222222"/>
          <w:szCs w:val="24"/>
          <w:shd w:val="clear" w:color="auto" w:fill="FFFFFF"/>
        </w:rPr>
        <w:t>).</w:t>
      </w:r>
      <w:r w:rsidR="00A32712">
        <w:rPr>
          <w:rFonts w:cs="Times New Roman"/>
          <w:iCs/>
          <w:color w:val="000000" w:themeColor="text1"/>
          <w:szCs w:val="24"/>
        </w:rPr>
        <w:t xml:space="preserve"> </w:t>
      </w:r>
      <w:r w:rsidR="00D41B99">
        <w:rPr>
          <w:rFonts w:cs="Times New Roman"/>
          <w:iCs/>
          <w:color w:val="000000" w:themeColor="text1"/>
          <w:szCs w:val="24"/>
        </w:rPr>
        <w:t>The extra fat is stored</w:t>
      </w:r>
      <w:r w:rsidR="00250DDD">
        <w:rPr>
          <w:rFonts w:cs="Times New Roman"/>
          <w:iCs/>
          <w:color w:val="000000" w:themeColor="text1"/>
          <w:szCs w:val="24"/>
        </w:rPr>
        <w:t xml:space="preserve"> within the body at different places such as muscles, under the skin and liver.</w:t>
      </w:r>
      <w:r w:rsidR="00172822">
        <w:rPr>
          <w:rFonts w:cs="Times New Roman"/>
          <w:iCs/>
          <w:color w:val="000000" w:themeColor="text1"/>
          <w:szCs w:val="24"/>
        </w:rPr>
        <w:t xml:space="preserve"> With the help of BMI (Body Mass Index) it is easy to measure that the body is either overweight or obese. </w:t>
      </w:r>
      <w:r w:rsidR="0020617A">
        <w:rPr>
          <w:rFonts w:cs="Times New Roman"/>
          <w:iCs/>
          <w:color w:val="000000" w:themeColor="text1"/>
          <w:szCs w:val="24"/>
        </w:rPr>
        <w:t xml:space="preserve">The BMI is calculated by taking the measure of the body weight which is described as </w:t>
      </w:r>
      <w:r w:rsidR="003F46F7">
        <w:rPr>
          <w:rFonts w:cs="Times New Roman"/>
          <w:iCs/>
          <w:color w:val="000000" w:themeColor="text1"/>
          <w:szCs w:val="24"/>
        </w:rPr>
        <w:t>–</w:t>
      </w:r>
      <w:r w:rsidR="0020617A">
        <w:rPr>
          <w:rFonts w:cs="Times New Roman"/>
          <w:iCs/>
          <w:color w:val="000000" w:themeColor="text1"/>
          <w:szCs w:val="24"/>
        </w:rPr>
        <w:t xml:space="preserve"> </w:t>
      </w:r>
      <w:r w:rsidR="003F46F7">
        <w:rPr>
          <w:rFonts w:cs="Times New Roman"/>
          <w:iCs/>
          <w:color w:val="000000" w:themeColor="text1"/>
          <w:szCs w:val="24"/>
        </w:rPr>
        <w:t xml:space="preserve">calculation which is taking the weight in kilograms and dividing it by height squared. </w:t>
      </w:r>
      <w:r w:rsidR="00E72E12">
        <w:rPr>
          <w:rFonts w:cs="Times New Roman"/>
          <w:iCs/>
          <w:color w:val="000000" w:themeColor="text1"/>
          <w:szCs w:val="24"/>
        </w:rPr>
        <w:t>BMI gives an</w:t>
      </w:r>
      <w:r w:rsidR="007836D0">
        <w:rPr>
          <w:rFonts w:cs="Times New Roman"/>
          <w:iCs/>
          <w:color w:val="000000" w:themeColor="text1"/>
          <w:szCs w:val="24"/>
        </w:rPr>
        <w:t xml:space="preserve"> indication of the body weight respective to the height which is being calculated.</w:t>
      </w:r>
      <w:r w:rsidR="001B36C7">
        <w:rPr>
          <w:rFonts w:cs="Times New Roman"/>
          <w:iCs/>
          <w:color w:val="000000" w:themeColor="text1"/>
          <w:szCs w:val="24"/>
        </w:rPr>
        <w:t xml:space="preserve"> For example </w:t>
      </w:r>
      <w:r w:rsidR="006D5E8D">
        <w:rPr>
          <w:rFonts w:cs="Times New Roman"/>
          <w:iCs/>
          <w:color w:val="000000" w:themeColor="text1"/>
          <w:szCs w:val="24"/>
        </w:rPr>
        <w:t>–</w:t>
      </w:r>
      <w:r w:rsidR="001B36C7">
        <w:rPr>
          <w:rFonts w:cs="Times New Roman"/>
          <w:iCs/>
          <w:color w:val="000000" w:themeColor="text1"/>
          <w:szCs w:val="24"/>
        </w:rPr>
        <w:t xml:space="preserve"> </w:t>
      </w:r>
      <w:r w:rsidR="006D5E8D">
        <w:rPr>
          <w:rFonts w:cs="Times New Roman"/>
          <w:iCs/>
          <w:color w:val="000000" w:themeColor="text1"/>
          <w:szCs w:val="24"/>
        </w:rPr>
        <w:t xml:space="preserve">if the weight is 45 kg and height is 1.54 m then the BMI is </w:t>
      </w:r>
      <w:r w:rsidR="006D5E8D">
        <w:rPr>
          <w:rFonts w:cs="Times New Roman"/>
          <w:iCs/>
          <w:color w:val="000000" w:themeColor="text1"/>
          <w:szCs w:val="24"/>
        </w:rPr>
        <w:lastRenderedPageBreak/>
        <w:t xml:space="preserve">calculated as 60 which is divided by 1.54 </w:t>
      </w:r>
      <w:r w:rsidR="006D5E8D" w:rsidRPr="006D5E8D">
        <w:rPr>
          <w:rFonts w:cs="Times New Roman"/>
          <w:color w:val="111111"/>
          <w:shd w:val="clear" w:color="auto" w:fill="FFFFFF"/>
        </w:rPr>
        <w:t>x</w:t>
      </w:r>
      <w:r w:rsidR="006D5E8D">
        <w:rPr>
          <w:rFonts w:cs="Times New Roman"/>
          <w:color w:val="111111"/>
          <w:shd w:val="clear" w:color="auto" w:fill="FFFFFF"/>
        </w:rPr>
        <w:t xml:space="preserve"> 1.54 which is 25.29. The BMI 18 to 25 is considered as normal, below 18 is underweight, 20 to 30 is overweight. 30 to 40 obese and over 40 is severely obese. </w:t>
      </w:r>
    </w:p>
    <w:p w14:paraId="723DC06B" w14:textId="5F6EACC8" w:rsidR="00126167" w:rsidRDefault="00126167" w:rsidP="007459FA">
      <w:pPr>
        <w:tabs>
          <w:tab w:val="left" w:pos="6540"/>
        </w:tabs>
        <w:spacing w:line="360" w:lineRule="auto"/>
        <w:jc w:val="both"/>
        <w:rPr>
          <w:rFonts w:cs="Times New Roman"/>
          <w:color w:val="111111"/>
          <w:shd w:val="clear" w:color="auto" w:fill="FFFFFF"/>
        </w:rPr>
      </w:pPr>
      <w:r>
        <w:rPr>
          <w:rFonts w:cs="Times New Roman"/>
          <w:color w:val="111111"/>
          <w:shd w:val="clear" w:color="auto" w:fill="FFFFFF"/>
        </w:rPr>
        <w:t>Further the anatomy al</w:t>
      </w:r>
      <w:r w:rsidR="00BF5BA0">
        <w:rPr>
          <w:rFonts w:cs="Times New Roman"/>
          <w:color w:val="111111"/>
          <w:shd w:val="clear" w:color="auto" w:fill="FFFFFF"/>
        </w:rPr>
        <w:t>so indicates that the weight circumference also helps in indicating w</w:t>
      </w:r>
      <w:r w:rsidR="000550AC">
        <w:rPr>
          <w:rFonts w:cs="Times New Roman"/>
          <w:color w:val="111111"/>
          <w:shd w:val="clear" w:color="auto" w:fill="FFFFFF"/>
        </w:rPr>
        <w:t>hether the body is obese or not (</w:t>
      </w:r>
      <w:r w:rsidR="000550AC">
        <w:rPr>
          <w:rFonts w:cs="Times New Roman"/>
          <w:color w:val="222222"/>
          <w:szCs w:val="24"/>
          <w:shd w:val="clear" w:color="auto" w:fill="FFFFFF"/>
        </w:rPr>
        <w:t xml:space="preserve">Angeles and et.al., </w:t>
      </w:r>
      <w:r w:rsidR="000550AC" w:rsidRPr="000550AC">
        <w:rPr>
          <w:rFonts w:cs="Times New Roman"/>
          <w:color w:val="222222"/>
          <w:szCs w:val="24"/>
          <w:shd w:val="clear" w:color="auto" w:fill="FFFFFF"/>
        </w:rPr>
        <w:t>2019</w:t>
      </w:r>
      <w:r w:rsidR="000550AC">
        <w:rPr>
          <w:rFonts w:cs="Times New Roman"/>
          <w:color w:val="222222"/>
          <w:szCs w:val="24"/>
          <w:shd w:val="clear" w:color="auto" w:fill="FFFFFF"/>
        </w:rPr>
        <w:t>).</w:t>
      </w:r>
      <w:r w:rsidR="00594C34">
        <w:rPr>
          <w:rFonts w:cs="Times New Roman"/>
          <w:color w:val="111111"/>
          <w:shd w:val="clear" w:color="auto" w:fill="FFFFFF"/>
        </w:rPr>
        <w:t xml:space="preserve"> There are other more sophisticated ways of measuring </w:t>
      </w:r>
      <w:r w:rsidR="00F724EE">
        <w:rPr>
          <w:rFonts w:cs="Times New Roman"/>
          <w:color w:val="111111"/>
          <w:shd w:val="clear" w:color="auto" w:fill="FFFFFF"/>
        </w:rPr>
        <w:t>body fat such as Bioelectric Impedance A</w:t>
      </w:r>
      <w:r w:rsidR="00F724EE" w:rsidRPr="00F724EE">
        <w:rPr>
          <w:rFonts w:cs="Times New Roman"/>
          <w:color w:val="111111"/>
          <w:shd w:val="clear" w:color="auto" w:fill="FFFFFF"/>
        </w:rPr>
        <w:t>nalysis (BIA)</w:t>
      </w:r>
      <w:r w:rsidR="002F2A3F">
        <w:rPr>
          <w:rFonts w:cs="Times New Roman"/>
          <w:color w:val="111111"/>
          <w:shd w:val="clear" w:color="auto" w:fill="FFFFFF"/>
        </w:rPr>
        <w:t xml:space="preserve">, air displacement and DEXA scans. Further, obesity is related with the other number of </w:t>
      </w:r>
      <w:r w:rsidR="009B1405">
        <w:rPr>
          <w:rFonts w:cs="Times New Roman"/>
          <w:color w:val="111111"/>
          <w:shd w:val="clear" w:color="auto" w:fill="FFFFFF"/>
        </w:rPr>
        <w:t xml:space="preserve">diseases such as high blood pressure, heart diseases, cancer fatty </w:t>
      </w:r>
      <w:r w:rsidR="00DE59BD">
        <w:rPr>
          <w:rFonts w:cs="Times New Roman"/>
          <w:color w:val="111111"/>
          <w:shd w:val="clear" w:color="auto" w:fill="FFFFFF"/>
        </w:rPr>
        <w:t>liver, kidney diseases etc.</w:t>
      </w:r>
      <w:r w:rsidR="00957F24">
        <w:rPr>
          <w:rFonts w:cs="Times New Roman"/>
          <w:color w:val="111111"/>
          <w:shd w:val="clear" w:color="auto" w:fill="FFFFFF"/>
        </w:rPr>
        <w:t xml:space="preserve"> To avoid </w:t>
      </w:r>
      <w:r w:rsidR="001502E5">
        <w:rPr>
          <w:rFonts w:cs="Times New Roman"/>
          <w:color w:val="111111"/>
          <w:shd w:val="clear" w:color="auto" w:fill="FFFFFF"/>
        </w:rPr>
        <w:t>obesity,</w:t>
      </w:r>
      <w:r w:rsidR="00957F24">
        <w:rPr>
          <w:rFonts w:cs="Times New Roman"/>
          <w:color w:val="111111"/>
          <w:shd w:val="clear" w:color="auto" w:fill="FFFFFF"/>
        </w:rPr>
        <w:t xml:space="preserve"> the </w:t>
      </w:r>
      <w:proofErr w:type="gramStart"/>
      <w:r w:rsidR="00957F24">
        <w:rPr>
          <w:rFonts w:cs="Times New Roman"/>
          <w:color w:val="111111"/>
          <w:shd w:val="clear" w:color="auto" w:fill="FFFFFF"/>
        </w:rPr>
        <w:t>plant based</w:t>
      </w:r>
      <w:proofErr w:type="gramEnd"/>
      <w:r w:rsidR="00957F24">
        <w:rPr>
          <w:rFonts w:cs="Times New Roman"/>
          <w:color w:val="111111"/>
          <w:shd w:val="clear" w:color="auto" w:fill="FFFFFF"/>
        </w:rPr>
        <w:t xml:space="preserve"> foods should be intake which are of organic, fresh, high fibre and nutritious. </w:t>
      </w:r>
    </w:p>
    <w:p w14:paraId="6C918D43" w14:textId="78BB2A3A" w:rsidR="000C4EDA" w:rsidRPr="00955BA6" w:rsidRDefault="00385B07" w:rsidP="00DC38B4">
      <w:pPr>
        <w:tabs>
          <w:tab w:val="left" w:pos="6540"/>
        </w:tabs>
        <w:spacing w:line="360" w:lineRule="auto"/>
        <w:jc w:val="both"/>
        <w:rPr>
          <w:rFonts w:cs="Times New Roman"/>
          <w:color w:val="111111"/>
          <w:szCs w:val="24"/>
          <w:shd w:val="clear" w:color="auto" w:fill="FFFFFF"/>
        </w:rPr>
      </w:pPr>
      <w:r w:rsidRPr="00385B07">
        <w:rPr>
          <w:rFonts w:cs="Times New Roman"/>
          <w:b/>
          <w:i/>
          <w:color w:val="111111"/>
          <w:shd w:val="clear" w:color="auto" w:fill="FFFFFF"/>
        </w:rPr>
        <w:t>Physiology</w:t>
      </w:r>
      <w:r w:rsidR="001502E5" w:rsidRPr="00385B07">
        <w:rPr>
          <w:rFonts w:cs="Times New Roman"/>
          <w:b/>
          <w:i/>
          <w:color w:val="111111"/>
          <w:shd w:val="clear" w:color="auto" w:fill="FFFFFF"/>
        </w:rPr>
        <w:t xml:space="preserve"> of Obesity </w:t>
      </w:r>
      <w:r>
        <w:rPr>
          <w:rFonts w:cs="Times New Roman"/>
          <w:b/>
          <w:i/>
          <w:color w:val="111111"/>
          <w:shd w:val="clear" w:color="auto" w:fill="FFFFFF"/>
        </w:rPr>
        <w:t>–</w:t>
      </w:r>
      <w:r w:rsidR="001502E5" w:rsidRPr="00385B07">
        <w:rPr>
          <w:rFonts w:cs="Times New Roman"/>
          <w:b/>
          <w:i/>
          <w:color w:val="111111"/>
          <w:shd w:val="clear" w:color="auto" w:fill="FFFFFF"/>
        </w:rPr>
        <w:t xml:space="preserve"> </w:t>
      </w:r>
      <w:r w:rsidRPr="00385B07">
        <w:rPr>
          <w:rFonts w:cs="Times New Roman"/>
          <w:color w:val="111111"/>
          <w:shd w:val="clear" w:color="auto" w:fill="FFFFFF"/>
        </w:rPr>
        <w:t>The energy balance is achieved by energy intake and energy expenditure</w:t>
      </w:r>
      <w:r>
        <w:rPr>
          <w:rFonts w:cs="Times New Roman"/>
          <w:color w:val="111111"/>
          <w:shd w:val="clear" w:color="auto" w:fill="FFFFFF"/>
        </w:rPr>
        <w:t xml:space="preserve"> </w:t>
      </w:r>
      <w:r w:rsidR="008628E2">
        <w:rPr>
          <w:rFonts w:cs="Times New Roman"/>
          <w:color w:val="111111"/>
          <w:shd w:val="clear" w:color="auto" w:fill="FFFFFF"/>
        </w:rPr>
        <w:t xml:space="preserve">as the main mechanisms. </w:t>
      </w:r>
      <w:r w:rsidR="001650BA">
        <w:rPr>
          <w:rFonts w:cs="Times New Roman"/>
          <w:color w:val="111111"/>
          <w:shd w:val="clear" w:color="auto" w:fill="FFFFFF"/>
        </w:rPr>
        <w:t xml:space="preserve">Calorie is the calorie which is made equal and is considered as how the changes are being framed at large scale. </w:t>
      </w:r>
      <w:r w:rsidR="00E45D23">
        <w:rPr>
          <w:rFonts w:cs="Times New Roman"/>
          <w:color w:val="111111"/>
          <w:shd w:val="clear" w:color="auto" w:fill="FFFFFF"/>
        </w:rPr>
        <w:t xml:space="preserve">The early origins of disease </w:t>
      </w:r>
      <w:r w:rsidR="00AB2B54">
        <w:rPr>
          <w:rFonts w:cs="Times New Roman"/>
          <w:color w:val="111111"/>
          <w:shd w:val="clear" w:color="auto" w:fill="FFFFFF"/>
        </w:rPr>
        <w:t xml:space="preserve">hypothesis suggest that the obesity is developed </w:t>
      </w:r>
      <w:r w:rsidR="007B6D33">
        <w:rPr>
          <w:rFonts w:cs="Times New Roman"/>
          <w:color w:val="111111"/>
          <w:shd w:val="clear" w:color="auto" w:fill="FFFFFF"/>
        </w:rPr>
        <w:t xml:space="preserve">in </w:t>
      </w:r>
      <w:r w:rsidR="0015393E">
        <w:rPr>
          <w:rFonts w:cs="Times New Roman"/>
          <w:color w:val="111111"/>
          <w:shd w:val="clear" w:color="auto" w:fill="FFFFFF"/>
        </w:rPr>
        <w:t>offspring to metabolic hardship. The molecular mechanisms are respons</w:t>
      </w:r>
      <w:r w:rsidR="00692D85">
        <w:rPr>
          <w:rFonts w:cs="Times New Roman"/>
          <w:color w:val="111111"/>
          <w:shd w:val="clear" w:color="auto" w:fill="FFFFFF"/>
        </w:rPr>
        <w:t xml:space="preserve">ible for early life metabolic programming </w:t>
      </w:r>
      <w:r w:rsidR="00F46708">
        <w:rPr>
          <w:rFonts w:cs="Times New Roman"/>
          <w:color w:val="111111"/>
          <w:shd w:val="clear" w:color="auto" w:fill="FFFFFF"/>
        </w:rPr>
        <w:t>modification which is observed in the genes through</w:t>
      </w:r>
      <w:r w:rsidR="001E65ED">
        <w:rPr>
          <w:rFonts w:ascii="Georgia" w:hAnsi="Georgia"/>
          <w:color w:val="2E2E2E"/>
          <w:sz w:val="27"/>
          <w:szCs w:val="27"/>
        </w:rPr>
        <w:t xml:space="preserve">  </w:t>
      </w:r>
      <w:hyperlink r:id="rId7" w:tooltip="Learn more about histone modifications from ScienceDirect's AI-generated Topic Pages" w:history="1">
        <w:r w:rsidR="001E65ED" w:rsidRPr="001E65ED">
          <w:rPr>
            <w:rStyle w:val="Hyperlink"/>
            <w:rFonts w:cs="Times New Roman"/>
            <w:color w:val="2E2E2E"/>
            <w:szCs w:val="24"/>
            <w:u w:val="none"/>
          </w:rPr>
          <w:t>histone modifications</w:t>
        </w:r>
      </w:hyperlink>
      <w:r w:rsidR="001E65ED" w:rsidRPr="001E65ED">
        <w:rPr>
          <w:rFonts w:cs="Times New Roman"/>
          <w:color w:val="2E2E2E"/>
          <w:szCs w:val="24"/>
        </w:rPr>
        <w:t xml:space="preserve">, </w:t>
      </w:r>
      <w:hyperlink r:id="rId8" w:tooltip="Learn more about methylation from ScienceDirect's AI-generated Topic Pages" w:history="1">
        <w:r w:rsidR="001E65ED" w:rsidRPr="001E65ED">
          <w:rPr>
            <w:rStyle w:val="Hyperlink"/>
            <w:rFonts w:cs="Times New Roman"/>
            <w:color w:val="2E2E2E"/>
            <w:szCs w:val="24"/>
            <w:u w:val="none"/>
          </w:rPr>
          <w:t>methylation</w:t>
        </w:r>
      </w:hyperlink>
      <w:r w:rsidR="001E65ED" w:rsidRPr="001E65ED">
        <w:rPr>
          <w:rFonts w:cs="Times New Roman"/>
          <w:color w:val="2E2E2E"/>
          <w:szCs w:val="24"/>
        </w:rPr>
        <w:t>, </w:t>
      </w:r>
      <w:hyperlink r:id="rId9" w:tooltip="Learn more about chromatin remodeling from ScienceDirect's AI-generated Topic Pages" w:history="1">
        <w:r w:rsidR="001E65ED" w:rsidRPr="001E65ED">
          <w:rPr>
            <w:rStyle w:val="Hyperlink"/>
            <w:rFonts w:cs="Times New Roman"/>
            <w:color w:val="2E2E2E"/>
            <w:szCs w:val="24"/>
            <w:u w:val="none"/>
          </w:rPr>
          <w:t xml:space="preserve">chromatin </w:t>
        </w:r>
        <w:proofErr w:type="spellStart"/>
        <w:r w:rsidR="001E65ED" w:rsidRPr="001E65ED">
          <w:rPr>
            <w:rStyle w:val="Hyperlink"/>
            <w:rFonts w:cs="Times New Roman"/>
            <w:color w:val="2E2E2E"/>
            <w:szCs w:val="24"/>
            <w:u w:val="none"/>
          </w:rPr>
          <w:t>remodeling</w:t>
        </w:r>
        <w:proofErr w:type="spellEnd"/>
      </w:hyperlink>
      <w:r w:rsidR="001E65ED">
        <w:rPr>
          <w:rFonts w:cs="Times New Roman"/>
          <w:szCs w:val="24"/>
        </w:rPr>
        <w:t>,</w:t>
      </w:r>
      <w:r w:rsidR="001E65ED" w:rsidRPr="001E65ED">
        <w:rPr>
          <w:rFonts w:cs="Times New Roman"/>
          <w:szCs w:val="24"/>
        </w:rPr>
        <w:t xml:space="preserve"> </w:t>
      </w:r>
      <w:hyperlink r:id="rId10" w:tooltip="Learn more about noncoding RNA from ScienceDirect's AI-generated Topic Pages" w:history="1">
        <w:r w:rsidR="001E65ED" w:rsidRPr="001E65ED">
          <w:rPr>
            <w:rStyle w:val="Hyperlink"/>
            <w:rFonts w:cs="Times New Roman"/>
            <w:color w:val="2E2E2E"/>
            <w:szCs w:val="24"/>
            <w:u w:val="none"/>
          </w:rPr>
          <w:t>noncoding RNA</w:t>
        </w:r>
      </w:hyperlink>
      <w:r w:rsidR="001E65ED" w:rsidRPr="001E65ED">
        <w:rPr>
          <w:rFonts w:cs="Times New Roman"/>
          <w:color w:val="2E2E2E"/>
          <w:szCs w:val="24"/>
        </w:rPr>
        <w:t> alterations </w:t>
      </w:r>
      <w:r w:rsidR="000550AC">
        <w:rPr>
          <w:rFonts w:cs="Times New Roman"/>
          <w:color w:val="111111"/>
          <w:szCs w:val="24"/>
          <w:shd w:val="clear" w:color="auto" w:fill="FFFFFF"/>
        </w:rPr>
        <w:t>etc (</w:t>
      </w:r>
      <w:proofErr w:type="spellStart"/>
      <w:r w:rsidR="000550AC">
        <w:rPr>
          <w:rFonts w:cs="Times New Roman"/>
          <w:color w:val="222222"/>
          <w:szCs w:val="24"/>
          <w:shd w:val="clear" w:color="auto" w:fill="FFFFFF"/>
        </w:rPr>
        <w:t>Muscogiuri</w:t>
      </w:r>
      <w:proofErr w:type="spellEnd"/>
      <w:r w:rsidR="000550AC">
        <w:rPr>
          <w:rFonts w:cs="Times New Roman"/>
          <w:color w:val="222222"/>
          <w:szCs w:val="24"/>
          <w:shd w:val="clear" w:color="auto" w:fill="FFFFFF"/>
        </w:rPr>
        <w:t xml:space="preserve"> and et.al.,</w:t>
      </w:r>
      <w:r w:rsidR="000550AC" w:rsidRPr="000550AC">
        <w:rPr>
          <w:rFonts w:cs="Times New Roman"/>
          <w:color w:val="222222"/>
          <w:szCs w:val="24"/>
          <w:shd w:val="clear" w:color="auto" w:fill="FFFFFF"/>
        </w:rPr>
        <w:t xml:space="preserve"> 2021</w:t>
      </w:r>
      <w:r w:rsidR="000550AC">
        <w:rPr>
          <w:rFonts w:cs="Times New Roman"/>
          <w:color w:val="222222"/>
          <w:szCs w:val="24"/>
          <w:shd w:val="clear" w:color="auto" w:fill="FFFFFF"/>
        </w:rPr>
        <w:t>).</w:t>
      </w:r>
      <w:r w:rsidR="007136F4">
        <w:rPr>
          <w:rFonts w:cs="Times New Roman"/>
          <w:color w:val="111111"/>
          <w:szCs w:val="24"/>
          <w:shd w:val="clear" w:color="auto" w:fill="FFFFFF"/>
        </w:rPr>
        <w:t xml:space="preserve"> There is risk of obesity which can be transferrable to the future generations. </w:t>
      </w:r>
      <w:r w:rsidR="00D3106D">
        <w:rPr>
          <w:rFonts w:cs="Times New Roman"/>
          <w:color w:val="111111"/>
          <w:szCs w:val="24"/>
          <w:shd w:val="clear" w:color="auto" w:fill="FFFFFF"/>
        </w:rPr>
        <w:t>The new study suggests</w:t>
      </w:r>
      <w:r w:rsidR="00C3392E">
        <w:rPr>
          <w:rFonts w:cs="Times New Roman"/>
          <w:color w:val="111111"/>
          <w:szCs w:val="24"/>
          <w:shd w:val="clear" w:color="auto" w:fill="FFFFFF"/>
        </w:rPr>
        <w:t xml:space="preserve"> that there has been a genetic </w:t>
      </w:r>
      <w:r w:rsidR="00101BB7">
        <w:rPr>
          <w:rFonts w:cs="Times New Roman"/>
          <w:color w:val="111111"/>
          <w:szCs w:val="24"/>
          <w:shd w:val="clear" w:color="auto" w:fill="FFFFFF"/>
        </w:rPr>
        <w:t xml:space="preserve">predisposition for obesity for more than 140 genetic </w:t>
      </w:r>
      <w:r w:rsidR="00943AEA">
        <w:rPr>
          <w:rFonts w:cs="Times New Roman"/>
          <w:color w:val="111111"/>
          <w:szCs w:val="24"/>
          <w:shd w:val="clear" w:color="auto" w:fill="FFFFFF"/>
        </w:rPr>
        <w:t>chromosomal regions related to obesi</w:t>
      </w:r>
      <w:r w:rsidR="00961B6E">
        <w:rPr>
          <w:rFonts w:cs="Times New Roman"/>
          <w:color w:val="111111"/>
          <w:szCs w:val="24"/>
          <w:shd w:val="clear" w:color="auto" w:fill="FFFFFF"/>
        </w:rPr>
        <w:t xml:space="preserve">ty which are linked in the body. </w:t>
      </w:r>
      <w:r w:rsidR="005A35A2">
        <w:rPr>
          <w:rFonts w:cs="Times New Roman"/>
          <w:color w:val="111111"/>
          <w:szCs w:val="24"/>
          <w:shd w:val="clear" w:color="auto" w:fill="FFFFFF"/>
        </w:rPr>
        <w:t>The expressions of gene are related to BMI and general adiposity</w:t>
      </w:r>
      <w:r w:rsidR="00557966">
        <w:rPr>
          <w:rFonts w:cs="Times New Roman"/>
          <w:color w:val="111111"/>
          <w:szCs w:val="24"/>
          <w:shd w:val="clear" w:color="auto" w:fill="FFFFFF"/>
        </w:rPr>
        <w:t xml:space="preserve"> which is enriched in the central nervous system.</w:t>
      </w:r>
      <w:r w:rsidR="005241DB">
        <w:rPr>
          <w:rFonts w:cs="Times New Roman"/>
          <w:color w:val="111111"/>
          <w:szCs w:val="24"/>
          <w:shd w:val="clear" w:color="auto" w:fill="FFFFFF"/>
        </w:rPr>
        <w:t xml:space="preserve"> There are a few genes with a large size of</w:t>
      </w:r>
      <w:r w:rsidR="00800297">
        <w:rPr>
          <w:rFonts w:cs="Times New Roman"/>
          <w:color w:val="111111"/>
          <w:szCs w:val="24"/>
          <w:shd w:val="clear" w:color="auto" w:fill="FFFFFF"/>
        </w:rPr>
        <w:t xml:space="preserve"> BMI that have been identified and are related to the obesity.</w:t>
      </w:r>
    </w:p>
    <w:p w14:paraId="00AEA37C" w14:textId="26E53E99" w:rsidR="000C4EDA" w:rsidRPr="001B7A40" w:rsidRDefault="000C4EDA" w:rsidP="000C4EDA">
      <w:pPr>
        <w:pStyle w:val="Heading1"/>
        <w:spacing w:line="360" w:lineRule="auto"/>
        <w:rPr>
          <w:rFonts w:cs="Arial"/>
        </w:rPr>
      </w:pPr>
      <w:r w:rsidRPr="001B7A40">
        <w:rPr>
          <w:rFonts w:cs="Arial"/>
        </w:rPr>
        <w:t>3. Health and Lifestyle routine measures</w:t>
      </w:r>
    </w:p>
    <w:p w14:paraId="67E65043" w14:textId="034B73CC" w:rsidR="00DC38B4" w:rsidRDefault="00DC38B4" w:rsidP="00821364">
      <w:pPr>
        <w:spacing w:line="360" w:lineRule="auto"/>
        <w:ind w:firstLine="360"/>
        <w:jc w:val="both"/>
        <w:rPr>
          <w:rFonts w:cs="Times New Roman"/>
          <w:iCs/>
          <w:color w:val="000000" w:themeColor="text1"/>
        </w:rPr>
      </w:pPr>
      <w:r>
        <w:rPr>
          <w:rFonts w:cs="Times New Roman"/>
          <w:iCs/>
          <w:color w:val="000000" w:themeColor="text1"/>
        </w:rPr>
        <w:t xml:space="preserve">Obesity is such </w:t>
      </w:r>
      <w:r w:rsidR="008F3E87">
        <w:rPr>
          <w:rFonts w:cs="Times New Roman"/>
          <w:iCs/>
          <w:color w:val="000000" w:themeColor="text1"/>
        </w:rPr>
        <w:t xml:space="preserve">a health condition </w:t>
      </w:r>
      <w:r>
        <w:rPr>
          <w:rFonts w:cs="Times New Roman"/>
          <w:iCs/>
          <w:color w:val="000000" w:themeColor="text1"/>
        </w:rPr>
        <w:t xml:space="preserve">which increases and accumulates the body fat within the body and through </w:t>
      </w:r>
      <w:r w:rsidR="00791E6E">
        <w:rPr>
          <w:rFonts w:cs="Times New Roman"/>
          <w:iCs/>
          <w:color w:val="000000" w:themeColor="text1"/>
        </w:rPr>
        <w:t>this, there are arousal of many diseases which are linked to it.</w:t>
      </w:r>
      <w:r w:rsidR="00473487">
        <w:rPr>
          <w:rFonts w:cs="Times New Roman"/>
          <w:iCs/>
          <w:color w:val="000000" w:themeColor="text1"/>
        </w:rPr>
        <w:t xml:space="preserve"> It is very important that proper health and lifestyle measures within the routine should be taken care of so that </w:t>
      </w:r>
      <w:r w:rsidR="002B7419">
        <w:rPr>
          <w:rFonts w:cs="Times New Roman"/>
          <w:iCs/>
          <w:color w:val="000000" w:themeColor="text1"/>
        </w:rPr>
        <w:t xml:space="preserve">there are aspects as to how the obesity can be removed from the </w:t>
      </w:r>
      <w:r w:rsidR="000550AC">
        <w:rPr>
          <w:rFonts w:cs="Times New Roman"/>
          <w:iCs/>
          <w:color w:val="000000" w:themeColor="text1"/>
        </w:rPr>
        <w:t>body (</w:t>
      </w:r>
      <w:proofErr w:type="spellStart"/>
      <w:r w:rsidR="000550AC">
        <w:rPr>
          <w:rFonts w:cs="Times New Roman"/>
          <w:color w:val="222222"/>
          <w:szCs w:val="24"/>
          <w:shd w:val="clear" w:color="auto" w:fill="FFFFFF"/>
        </w:rPr>
        <w:t>Xenaki</w:t>
      </w:r>
      <w:proofErr w:type="spellEnd"/>
      <w:r w:rsidR="000550AC">
        <w:rPr>
          <w:rFonts w:cs="Times New Roman"/>
          <w:color w:val="222222"/>
          <w:szCs w:val="24"/>
          <w:shd w:val="clear" w:color="auto" w:fill="FFFFFF"/>
        </w:rPr>
        <w:t>,</w:t>
      </w:r>
      <w:r w:rsidR="000550AC" w:rsidRPr="000550AC">
        <w:rPr>
          <w:rFonts w:cs="Times New Roman"/>
          <w:color w:val="222222"/>
          <w:szCs w:val="24"/>
          <w:shd w:val="clear" w:color="auto" w:fill="FFFFFF"/>
        </w:rPr>
        <w:t xml:space="preserve"> </w:t>
      </w:r>
      <w:proofErr w:type="spellStart"/>
      <w:r w:rsidR="000550AC" w:rsidRPr="000550AC">
        <w:rPr>
          <w:rFonts w:cs="Times New Roman"/>
          <w:color w:val="222222"/>
          <w:szCs w:val="24"/>
          <w:shd w:val="clear" w:color="auto" w:fill="FFFFFF"/>
        </w:rPr>
        <w:t>Bacopoulou</w:t>
      </w:r>
      <w:proofErr w:type="spellEnd"/>
      <w:r w:rsidR="000550AC">
        <w:rPr>
          <w:rFonts w:cs="Times New Roman"/>
          <w:color w:val="222222"/>
          <w:szCs w:val="24"/>
          <w:shd w:val="clear" w:color="auto" w:fill="FFFFFF"/>
        </w:rPr>
        <w:t xml:space="preserve"> and et.al., </w:t>
      </w:r>
      <w:r w:rsidR="000550AC" w:rsidRPr="000550AC">
        <w:rPr>
          <w:rFonts w:cs="Times New Roman"/>
          <w:color w:val="222222"/>
          <w:szCs w:val="24"/>
          <w:shd w:val="clear" w:color="auto" w:fill="FFFFFF"/>
        </w:rPr>
        <w:t>2018</w:t>
      </w:r>
      <w:r w:rsidR="000550AC">
        <w:rPr>
          <w:rFonts w:cs="Times New Roman"/>
          <w:color w:val="222222"/>
          <w:szCs w:val="24"/>
          <w:shd w:val="clear" w:color="auto" w:fill="FFFFFF"/>
        </w:rPr>
        <w:t>).</w:t>
      </w:r>
      <w:r w:rsidR="002B7419">
        <w:rPr>
          <w:rFonts w:cs="Times New Roman"/>
          <w:iCs/>
          <w:color w:val="000000" w:themeColor="text1"/>
        </w:rPr>
        <w:t xml:space="preserve"> </w:t>
      </w:r>
      <w:r w:rsidR="00633317">
        <w:rPr>
          <w:rFonts w:cs="Times New Roman"/>
          <w:iCs/>
          <w:color w:val="000000" w:themeColor="text1"/>
        </w:rPr>
        <w:t xml:space="preserve">It is also essential to follow certain lifestyle measures and routine practices which creates value for life and the person does not fall into the category of being obese. </w:t>
      </w:r>
      <w:r w:rsidR="00295F59">
        <w:rPr>
          <w:rFonts w:cs="Times New Roman"/>
          <w:iCs/>
          <w:color w:val="000000" w:themeColor="text1"/>
        </w:rPr>
        <w:t xml:space="preserve">To analyse and to recommend, there are some routine health and lifestyle measures which are to be taken into consideration at large scale and these are mentioned as below – </w:t>
      </w:r>
    </w:p>
    <w:p w14:paraId="52493A51" w14:textId="5C66D3A0" w:rsidR="00295F59" w:rsidRDefault="00C84C6F" w:rsidP="00C84C6F">
      <w:pPr>
        <w:pStyle w:val="ListParagraph"/>
        <w:numPr>
          <w:ilvl w:val="0"/>
          <w:numId w:val="1"/>
        </w:numPr>
        <w:spacing w:line="360" w:lineRule="auto"/>
        <w:jc w:val="both"/>
        <w:rPr>
          <w:rFonts w:cs="Times New Roman"/>
          <w:iCs/>
          <w:color w:val="000000" w:themeColor="text1"/>
        </w:rPr>
      </w:pPr>
      <w:r>
        <w:rPr>
          <w:rFonts w:cs="Times New Roman"/>
          <w:iCs/>
          <w:color w:val="000000" w:themeColor="text1"/>
        </w:rPr>
        <w:t>Consumption of less bad fat and more of the good fat should be consumed.</w:t>
      </w:r>
    </w:p>
    <w:p w14:paraId="6FD18A52" w14:textId="1FA39582" w:rsidR="00C84C6F" w:rsidRDefault="00097245" w:rsidP="00C84C6F">
      <w:pPr>
        <w:pStyle w:val="ListParagraph"/>
        <w:numPr>
          <w:ilvl w:val="0"/>
          <w:numId w:val="1"/>
        </w:numPr>
        <w:spacing w:line="360" w:lineRule="auto"/>
        <w:jc w:val="both"/>
        <w:rPr>
          <w:rFonts w:cs="Times New Roman"/>
          <w:iCs/>
          <w:color w:val="000000" w:themeColor="text1"/>
        </w:rPr>
      </w:pPr>
      <w:r>
        <w:rPr>
          <w:rFonts w:cs="Times New Roman"/>
          <w:iCs/>
          <w:color w:val="000000" w:themeColor="text1"/>
        </w:rPr>
        <w:lastRenderedPageBreak/>
        <w:t xml:space="preserve">Eating of more serving, vegetables and fruits should be intake. </w:t>
      </w:r>
    </w:p>
    <w:p w14:paraId="09CC9AAB" w14:textId="359786E0" w:rsidR="00E91469" w:rsidRPr="00354F05" w:rsidRDefault="00097245" w:rsidP="00354F05">
      <w:pPr>
        <w:pStyle w:val="ListParagraph"/>
        <w:numPr>
          <w:ilvl w:val="0"/>
          <w:numId w:val="1"/>
        </w:numPr>
        <w:spacing w:line="360" w:lineRule="auto"/>
        <w:jc w:val="both"/>
        <w:rPr>
          <w:rFonts w:cs="Times New Roman"/>
          <w:iCs/>
          <w:color w:val="000000" w:themeColor="text1"/>
        </w:rPr>
      </w:pPr>
      <w:r>
        <w:rPr>
          <w:rFonts w:cs="Times New Roman"/>
          <w:iCs/>
          <w:color w:val="000000" w:themeColor="text1"/>
        </w:rPr>
        <w:t>Eating of plenty of fibre which is healthy and is helping the body to retain more health aspects at large scale.</w:t>
      </w:r>
    </w:p>
    <w:p w14:paraId="7B55F1AE" w14:textId="7A739893" w:rsidR="00097245" w:rsidRDefault="005B5EB2" w:rsidP="00097245">
      <w:pPr>
        <w:pStyle w:val="ListParagraph"/>
        <w:numPr>
          <w:ilvl w:val="0"/>
          <w:numId w:val="1"/>
        </w:numPr>
        <w:spacing w:line="360" w:lineRule="auto"/>
        <w:jc w:val="both"/>
        <w:rPr>
          <w:rFonts w:cs="Times New Roman"/>
          <w:iCs/>
          <w:color w:val="000000" w:themeColor="text1"/>
        </w:rPr>
      </w:pPr>
      <w:r>
        <w:rPr>
          <w:rFonts w:cs="Times New Roman"/>
          <w:iCs/>
          <w:color w:val="000000" w:themeColor="text1"/>
        </w:rPr>
        <w:t>Engagement</w:t>
      </w:r>
      <w:r w:rsidR="00097245">
        <w:rPr>
          <w:rFonts w:cs="Times New Roman"/>
          <w:iCs/>
          <w:color w:val="000000" w:themeColor="text1"/>
        </w:rPr>
        <w:t xml:space="preserve"> in regular aerobic activity helps in addressing to more of the aspects of </w:t>
      </w:r>
      <w:r w:rsidR="005B0CAF">
        <w:rPr>
          <w:rFonts w:cs="Times New Roman"/>
          <w:iCs/>
          <w:color w:val="000000" w:themeColor="text1"/>
        </w:rPr>
        <w:t xml:space="preserve">how the body can be kept active by doing and performing the </w:t>
      </w:r>
      <w:r w:rsidR="000550AC">
        <w:rPr>
          <w:rFonts w:cs="Times New Roman"/>
          <w:iCs/>
          <w:color w:val="000000" w:themeColor="text1"/>
        </w:rPr>
        <w:t>exercises at regular intervals (</w:t>
      </w:r>
      <w:proofErr w:type="spellStart"/>
      <w:r w:rsidR="000550AC">
        <w:rPr>
          <w:rFonts w:cs="Times New Roman"/>
          <w:color w:val="222222"/>
          <w:szCs w:val="24"/>
          <w:shd w:val="clear" w:color="auto" w:fill="FFFFFF"/>
        </w:rPr>
        <w:t>Semlitsch</w:t>
      </w:r>
      <w:proofErr w:type="spellEnd"/>
      <w:r w:rsidR="000550AC">
        <w:rPr>
          <w:rFonts w:cs="Times New Roman"/>
          <w:color w:val="222222"/>
          <w:szCs w:val="24"/>
          <w:shd w:val="clear" w:color="auto" w:fill="FFFFFF"/>
        </w:rPr>
        <w:t xml:space="preserve">, Stigler and et.al., </w:t>
      </w:r>
      <w:r w:rsidR="000550AC" w:rsidRPr="000550AC">
        <w:rPr>
          <w:rFonts w:cs="Times New Roman"/>
          <w:color w:val="222222"/>
          <w:szCs w:val="24"/>
          <w:shd w:val="clear" w:color="auto" w:fill="FFFFFF"/>
        </w:rPr>
        <w:t>2019</w:t>
      </w:r>
      <w:r w:rsidR="000550AC">
        <w:rPr>
          <w:rFonts w:cs="Times New Roman"/>
          <w:color w:val="222222"/>
          <w:szCs w:val="24"/>
          <w:shd w:val="clear" w:color="auto" w:fill="FFFFFF"/>
        </w:rPr>
        <w:t>).</w:t>
      </w:r>
    </w:p>
    <w:p w14:paraId="258983F0" w14:textId="0D87C88D" w:rsidR="005B5EB2" w:rsidRDefault="005B5EB2" w:rsidP="00097245">
      <w:pPr>
        <w:pStyle w:val="ListParagraph"/>
        <w:numPr>
          <w:ilvl w:val="0"/>
          <w:numId w:val="1"/>
        </w:numPr>
        <w:spacing w:line="360" w:lineRule="auto"/>
        <w:jc w:val="both"/>
        <w:rPr>
          <w:rFonts w:cs="Times New Roman"/>
          <w:iCs/>
          <w:color w:val="000000" w:themeColor="text1"/>
        </w:rPr>
      </w:pPr>
      <w:r>
        <w:rPr>
          <w:rFonts w:cs="Times New Roman"/>
          <w:iCs/>
          <w:color w:val="000000" w:themeColor="text1"/>
        </w:rPr>
        <w:t xml:space="preserve">Eating and focusing on low – </w:t>
      </w:r>
      <w:proofErr w:type="spellStart"/>
      <w:r>
        <w:rPr>
          <w:rFonts w:cs="Times New Roman"/>
          <w:iCs/>
          <w:color w:val="000000" w:themeColor="text1"/>
        </w:rPr>
        <w:t>glycemic</w:t>
      </w:r>
      <w:proofErr w:type="spellEnd"/>
      <w:r>
        <w:rPr>
          <w:rFonts w:cs="Times New Roman"/>
          <w:iCs/>
          <w:color w:val="000000" w:themeColor="text1"/>
        </w:rPr>
        <w:t xml:space="preserve"> index food helps in addressing the important aspects of how the body needs to remove the </w:t>
      </w:r>
      <w:r w:rsidR="00E01204">
        <w:rPr>
          <w:rFonts w:cs="Times New Roman"/>
          <w:iCs/>
          <w:color w:val="000000" w:themeColor="text1"/>
        </w:rPr>
        <w:t xml:space="preserve">fat from it and improve the health </w:t>
      </w:r>
      <w:r w:rsidR="00186F58">
        <w:rPr>
          <w:rFonts w:cs="Times New Roman"/>
          <w:iCs/>
          <w:color w:val="000000" w:themeColor="text1"/>
        </w:rPr>
        <w:t>condition</w:t>
      </w:r>
      <w:r w:rsidR="00E01204">
        <w:rPr>
          <w:rFonts w:cs="Times New Roman"/>
          <w:iCs/>
          <w:color w:val="000000" w:themeColor="text1"/>
        </w:rPr>
        <w:t xml:space="preserve"> which is </w:t>
      </w:r>
      <w:r w:rsidR="00136849">
        <w:rPr>
          <w:rFonts w:cs="Times New Roman"/>
          <w:iCs/>
          <w:color w:val="000000" w:themeColor="text1"/>
        </w:rPr>
        <w:t>obesity.</w:t>
      </w:r>
    </w:p>
    <w:p w14:paraId="2D2585D7" w14:textId="63EFD156" w:rsidR="00E966A5" w:rsidRPr="00097245" w:rsidRDefault="00E966A5" w:rsidP="00097245">
      <w:pPr>
        <w:pStyle w:val="ListParagraph"/>
        <w:numPr>
          <w:ilvl w:val="0"/>
          <w:numId w:val="1"/>
        </w:numPr>
        <w:spacing w:line="360" w:lineRule="auto"/>
        <w:jc w:val="both"/>
        <w:rPr>
          <w:rFonts w:cs="Times New Roman"/>
          <w:iCs/>
          <w:color w:val="000000" w:themeColor="text1"/>
        </w:rPr>
      </w:pPr>
      <w:r>
        <w:rPr>
          <w:rFonts w:cs="Times New Roman"/>
          <w:iCs/>
          <w:color w:val="000000" w:themeColor="text1"/>
        </w:rPr>
        <w:t xml:space="preserve">Consumption of less sugary and processed food should be intake within the body </w:t>
      </w:r>
      <w:proofErr w:type="gramStart"/>
      <w:r>
        <w:rPr>
          <w:rFonts w:cs="Times New Roman"/>
          <w:iCs/>
          <w:color w:val="000000" w:themeColor="text1"/>
        </w:rPr>
        <w:t>so as to</w:t>
      </w:r>
      <w:proofErr w:type="gramEnd"/>
      <w:r>
        <w:rPr>
          <w:rFonts w:cs="Times New Roman"/>
          <w:iCs/>
          <w:color w:val="000000" w:themeColor="text1"/>
        </w:rPr>
        <w:t xml:space="preserve"> avoid any harm which the body might face resulting to obesity. </w:t>
      </w:r>
    </w:p>
    <w:p w14:paraId="504FEA2B" w14:textId="57736876" w:rsidR="00FF3819" w:rsidRDefault="00E91469" w:rsidP="002F0E4B">
      <w:pPr>
        <w:spacing w:line="360" w:lineRule="auto"/>
        <w:jc w:val="both"/>
        <w:rPr>
          <w:rFonts w:cs="Times New Roman"/>
        </w:rPr>
      </w:pPr>
      <w:r w:rsidRPr="007013CB">
        <w:rPr>
          <w:rFonts w:cs="Times New Roman"/>
        </w:rPr>
        <w:t xml:space="preserve">These are some of the aspects and important information which is being gathered for the important functioning </w:t>
      </w:r>
      <w:r w:rsidR="007013CB">
        <w:rPr>
          <w:rFonts w:cs="Times New Roman"/>
        </w:rPr>
        <w:t>as to how the body is responding to the important measures which are to be undertaken for prevention from the obesity due to which the individuals are suffering.</w:t>
      </w:r>
      <w:r w:rsidR="002F0E4B">
        <w:rPr>
          <w:rFonts w:cs="Times New Roman"/>
        </w:rPr>
        <w:t xml:space="preserve"> </w:t>
      </w:r>
      <w:r w:rsidR="00FF3819">
        <w:rPr>
          <w:rFonts w:cs="Times New Roman"/>
        </w:rPr>
        <w:t>The individuals suffer from the weight problems which takes the hefty role on the mind and body of individuals at large scale</w:t>
      </w:r>
      <w:r w:rsidR="000550AC">
        <w:rPr>
          <w:rFonts w:cs="Times New Roman"/>
        </w:rPr>
        <w:t xml:space="preserve"> (</w:t>
      </w:r>
      <w:r w:rsidR="000550AC">
        <w:rPr>
          <w:rFonts w:cs="Times New Roman"/>
          <w:color w:val="222222"/>
          <w:szCs w:val="24"/>
          <w:shd w:val="clear" w:color="auto" w:fill="FFFFFF"/>
        </w:rPr>
        <w:t xml:space="preserve">Bates, Buscemi and et.al., </w:t>
      </w:r>
      <w:r w:rsidR="000550AC" w:rsidRPr="000550AC">
        <w:rPr>
          <w:rFonts w:cs="Times New Roman"/>
          <w:color w:val="222222"/>
          <w:szCs w:val="24"/>
          <w:shd w:val="clear" w:color="auto" w:fill="FFFFFF"/>
        </w:rPr>
        <w:t>2018</w:t>
      </w:r>
      <w:r w:rsidR="000550AC">
        <w:rPr>
          <w:rFonts w:cs="Times New Roman"/>
          <w:color w:val="222222"/>
          <w:szCs w:val="24"/>
          <w:shd w:val="clear" w:color="auto" w:fill="FFFFFF"/>
        </w:rPr>
        <w:t>).</w:t>
      </w:r>
      <w:r w:rsidR="00FF3819">
        <w:rPr>
          <w:rFonts w:cs="Times New Roman"/>
        </w:rPr>
        <w:t xml:space="preserve"> </w:t>
      </w:r>
      <w:r w:rsidR="00C4614C">
        <w:rPr>
          <w:rFonts w:cs="Times New Roman"/>
        </w:rPr>
        <w:t xml:space="preserve">The individuals also suffer from heart diseases, </w:t>
      </w:r>
      <w:proofErr w:type="gramStart"/>
      <w:r w:rsidR="00C4614C">
        <w:rPr>
          <w:rFonts w:cs="Times New Roman"/>
        </w:rPr>
        <w:t>cancer</w:t>
      </w:r>
      <w:proofErr w:type="gramEnd"/>
      <w:r w:rsidR="00C4614C">
        <w:rPr>
          <w:rFonts w:cs="Times New Roman"/>
        </w:rPr>
        <w:t xml:space="preserve"> and diabetes. </w:t>
      </w:r>
      <w:r w:rsidR="007F5CD6">
        <w:rPr>
          <w:rFonts w:cs="Times New Roman"/>
        </w:rPr>
        <w:t xml:space="preserve">To avoid these problems and issues regarding health when an individual is obese, there are aspects as to how the routine changes are to be managed such that the body is keeping the healthy lifestyle and is </w:t>
      </w:r>
      <w:r w:rsidR="00574486">
        <w:rPr>
          <w:rFonts w:cs="Times New Roman"/>
        </w:rPr>
        <w:t xml:space="preserve">solving the issue which are related to obesity which the </w:t>
      </w:r>
      <w:r w:rsidR="0087476A">
        <w:rPr>
          <w:rFonts w:cs="Times New Roman"/>
        </w:rPr>
        <w:t xml:space="preserve">body of individual is facing at large scale. </w:t>
      </w:r>
    </w:p>
    <w:p w14:paraId="003F483A" w14:textId="1A1441C7" w:rsidR="000D0FAF" w:rsidRPr="007013CB" w:rsidRDefault="000D0FAF" w:rsidP="002F0E4B">
      <w:pPr>
        <w:spacing w:line="360" w:lineRule="auto"/>
        <w:jc w:val="both"/>
        <w:rPr>
          <w:rFonts w:cs="Times New Roman"/>
        </w:rPr>
      </w:pPr>
      <w:r>
        <w:rPr>
          <w:rFonts w:cs="Times New Roman"/>
        </w:rPr>
        <w:tab/>
        <w:t>Balanced diet and exercise are the major points of how the body is to be made protected by the</w:t>
      </w:r>
      <w:r w:rsidR="00635F34">
        <w:rPr>
          <w:rFonts w:cs="Times New Roman"/>
        </w:rPr>
        <w:t xml:space="preserve"> negative effects of not being obese and accumulation of body fat is also not done. </w:t>
      </w:r>
      <w:r w:rsidR="006545CC">
        <w:rPr>
          <w:rFonts w:cs="Times New Roman"/>
        </w:rPr>
        <w:t>There are aspects as to how the body should be prevented from any unhealthy food intake so that there are no as</w:t>
      </w:r>
      <w:r w:rsidR="00DE4C08">
        <w:rPr>
          <w:rFonts w:cs="Times New Roman"/>
        </w:rPr>
        <w:t>pects of failure in the body to the</w:t>
      </w:r>
      <w:r w:rsidR="000550AC">
        <w:rPr>
          <w:rFonts w:cs="Times New Roman"/>
        </w:rPr>
        <w:t xml:space="preserve"> person suffering from obesity (</w:t>
      </w:r>
      <w:r w:rsidR="000550AC">
        <w:rPr>
          <w:rFonts w:cs="Times New Roman"/>
          <w:color w:val="222222"/>
          <w:szCs w:val="24"/>
          <w:shd w:val="clear" w:color="auto" w:fill="FFFFFF"/>
        </w:rPr>
        <w:t xml:space="preserve">Dalrymple, </w:t>
      </w:r>
      <w:proofErr w:type="spellStart"/>
      <w:r w:rsidR="000550AC">
        <w:rPr>
          <w:rFonts w:cs="Times New Roman"/>
          <w:color w:val="222222"/>
          <w:szCs w:val="24"/>
          <w:shd w:val="clear" w:color="auto" w:fill="FFFFFF"/>
        </w:rPr>
        <w:t>Martyni‐Orenowicz</w:t>
      </w:r>
      <w:proofErr w:type="spellEnd"/>
      <w:r w:rsidR="000550AC">
        <w:rPr>
          <w:rFonts w:cs="Times New Roman"/>
          <w:color w:val="222222"/>
          <w:szCs w:val="24"/>
          <w:shd w:val="clear" w:color="auto" w:fill="FFFFFF"/>
        </w:rPr>
        <w:t xml:space="preserve"> and et.al., </w:t>
      </w:r>
      <w:r w:rsidR="000550AC" w:rsidRPr="000550AC">
        <w:rPr>
          <w:rFonts w:cs="Times New Roman"/>
          <w:color w:val="222222"/>
          <w:szCs w:val="24"/>
          <w:shd w:val="clear" w:color="auto" w:fill="FFFFFF"/>
        </w:rPr>
        <w:t>2018</w:t>
      </w:r>
      <w:r w:rsidR="000550AC">
        <w:rPr>
          <w:rFonts w:cs="Times New Roman"/>
          <w:color w:val="222222"/>
          <w:szCs w:val="24"/>
          <w:shd w:val="clear" w:color="auto" w:fill="FFFFFF"/>
        </w:rPr>
        <w:t>).</w:t>
      </w:r>
      <w:r w:rsidR="004124A4">
        <w:rPr>
          <w:rFonts w:cs="Times New Roman"/>
        </w:rPr>
        <w:t xml:space="preserve"> The health condition which is obesity is also considered at large scale and this helps in addressing that healthy food and exercising regularly should be the goal and objective for an individual such that the body is not facing any issue and problem while living a routine life. </w:t>
      </w:r>
      <w:r w:rsidR="00E7125A">
        <w:rPr>
          <w:rFonts w:cs="Times New Roman"/>
        </w:rPr>
        <w:t>The measures which are mentioned above should be taken into consideration as to how the rout</w:t>
      </w:r>
      <w:r w:rsidR="00E72647">
        <w:rPr>
          <w:rFonts w:cs="Times New Roman"/>
        </w:rPr>
        <w:t>ine life is managed effectively.</w:t>
      </w:r>
    </w:p>
    <w:p w14:paraId="7996E1D2" w14:textId="459E62F7" w:rsidR="000C4EDA" w:rsidRPr="001B7A40" w:rsidRDefault="001B7A40" w:rsidP="001B7A40">
      <w:pPr>
        <w:pStyle w:val="Heading1"/>
        <w:spacing w:line="360" w:lineRule="auto"/>
        <w:rPr>
          <w:rFonts w:cs="Arial"/>
        </w:rPr>
      </w:pPr>
      <w:r w:rsidRPr="001B7A40">
        <w:rPr>
          <w:rFonts w:cs="Arial"/>
        </w:rPr>
        <w:t>4. Health and Social Care practice</w:t>
      </w:r>
    </w:p>
    <w:p w14:paraId="5B789B6B" w14:textId="54A786AA" w:rsidR="005B26BB" w:rsidRDefault="00354F05" w:rsidP="00E040AA">
      <w:pPr>
        <w:spacing w:line="360" w:lineRule="auto"/>
        <w:ind w:firstLine="720"/>
        <w:jc w:val="both"/>
        <w:rPr>
          <w:rFonts w:cs="Times New Roman"/>
        </w:rPr>
      </w:pPr>
      <w:r w:rsidRPr="00641D38">
        <w:rPr>
          <w:rFonts w:cs="Times New Roman"/>
        </w:rPr>
        <w:t xml:space="preserve">The health and social care practice, policy which enables the information and measurements which inform care planning for the individuals or communities is addressed </w:t>
      </w:r>
      <w:r w:rsidR="008C6512">
        <w:rPr>
          <w:rFonts w:cs="Times New Roman"/>
        </w:rPr>
        <w:t>in</w:t>
      </w:r>
      <w:r w:rsidRPr="00641D38">
        <w:rPr>
          <w:rFonts w:cs="Times New Roman"/>
        </w:rPr>
        <w:t xml:space="preserve"> </w:t>
      </w:r>
      <w:r w:rsidRPr="00641D38">
        <w:rPr>
          <w:rFonts w:cs="Times New Roman"/>
        </w:rPr>
        <w:lastRenderedPageBreak/>
        <w:t xml:space="preserve">context of </w:t>
      </w:r>
      <w:r w:rsidR="00B824CE">
        <w:rPr>
          <w:rFonts w:cs="Times New Roman"/>
        </w:rPr>
        <w:t xml:space="preserve">body of individual being obese. The health care practices and policies should be followed which helps in knowing that how effectively and in appropriate manner </w:t>
      </w:r>
      <w:r w:rsidR="0064244B">
        <w:rPr>
          <w:rFonts w:cs="Times New Roman"/>
        </w:rPr>
        <w:t>the obesity is affecting the human body and how the care is to</w:t>
      </w:r>
      <w:r w:rsidR="00E040AA">
        <w:rPr>
          <w:rFonts w:cs="Times New Roman"/>
        </w:rPr>
        <w:t xml:space="preserve"> be provided to the individuals (</w:t>
      </w:r>
      <w:r w:rsidR="00E040AA">
        <w:rPr>
          <w:rFonts w:cs="Times New Roman"/>
          <w:color w:val="222222"/>
          <w:szCs w:val="24"/>
          <w:shd w:val="clear" w:color="auto" w:fill="FFFFFF"/>
        </w:rPr>
        <w:t xml:space="preserve">Ray, </w:t>
      </w:r>
      <w:proofErr w:type="spellStart"/>
      <w:r w:rsidR="00E040AA">
        <w:rPr>
          <w:rFonts w:cs="Times New Roman"/>
          <w:color w:val="222222"/>
          <w:szCs w:val="24"/>
          <w:shd w:val="clear" w:color="auto" w:fill="FFFFFF"/>
        </w:rPr>
        <w:t>Sniehotta</w:t>
      </w:r>
      <w:proofErr w:type="spellEnd"/>
      <w:r w:rsidR="00E040AA">
        <w:rPr>
          <w:rFonts w:cs="Times New Roman"/>
          <w:color w:val="222222"/>
          <w:szCs w:val="24"/>
          <w:shd w:val="clear" w:color="auto" w:fill="FFFFFF"/>
        </w:rPr>
        <w:t xml:space="preserve"> and et.al., </w:t>
      </w:r>
      <w:r w:rsidR="00E040AA" w:rsidRPr="000550AC">
        <w:rPr>
          <w:rFonts w:cs="Times New Roman"/>
          <w:color w:val="222222"/>
          <w:szCs w:val="24"/>
          <w:shd w:val="clear" w:color="auto" w:fill="FFFFFF"/>
        </w:rPr>
        <w:t>2022</w:t>
      </w:r>
      <w:r w:rsidR="00E040AA">
        <w:rPr>
          <w:rFonts w:cs="Times New Roman"/>
          <w:color w:val="222222"/>
          <w:szCs w:val="24"/>
          <w:shd w:val="clear" w:color="auto" w:fill="FFFFFF"/>
        </w:rPr>
        <w:t>).</w:t>
      </w:r>
      <w:r w:rsidR="0064244B">
        <w:rPr>
          <w:rFonts w:cs="Times New Roman"/>
        </w:rPr>
        <w:t xml:space="preserve"> </w:t>
      </w:r>
      <w:r w:rsidR="00345F16">
        <w:rPr>
          <w:rFonts w:cs="Times New Roman"/>
        </w:rPr>
        <w:t xml:space="preserve">The health care practices and policies for obesity are – </w:t>
      </w:r>
      <w:r w:rsidR="00A54456">
        <w:rPr>
          <w:rFonts w:cs="Times New Roman"/>
        </w:rPr>
        <w:t>There are some major actions which are taken by the government of UK to tackle obesity</w:t>
      </w:r>
      <w:r w:rsidR="00167BE4">
        <w:rPr>
          <w:rFonts w:cs="Times New Roman"/>
        </w:rPr>
        <w:t xml:space="preserve"> and help the individual and communities live healthier lives. </w:t>
      </w:r>
      <w:r w:rsidR="0003038B">
        <w:rPr>
          <w:rFonts w:cs="Times New Roman"/>
        </w:rPr>
        <w:t xml:space="preserve">It is the start of the government’s effort towards keeping the pace with removing the effects of </w:t>
      </w:r>
      <w:r w:rsidR="00A92590">
        <w:rPr>
          <w:rFonts w:cs="Times New Roman"/>
        </w:rPr>
        <w:t xml:space="preserve">obesity. </w:t>
      </w:r>
      <w:r w:rsidR="00BB1582">
        <w:rPr>
          <w:rFonts w:cs="Times New Roman"/>
        </w:rPr>
        <w:t>The government is more focused on prevention from the obesity at large scale by making the public aware from its harmfulness and ill effects which are caused due to obesity in the body.</w:t>
      </w:r>
    </w:p>
    <w:p w14:paraId="189B8F71" w14:textId="1DD0866C" w:rsidR="001B7A40" w:rsidRDefault="005B26BB" w:rsidP="00821364">
      <w:pPr>
        <w:spacing w:line="360" w:lineRule="auto"/>
        <w:ind w:firstLine="720"/>
        <w:jc w:val="both"/>
        <w:rPr>
          <w:rFonts w:cs="Times New Roman"/>
        </w:rPr>
      </w:pPr>
      <w:r>
        <w:rPr>
          <w:rFonts w:cs="Times New Roman"/>
        </w:rPr>
        <w:t xml:space="preserve">The care planning of the individuals is being done by keeping in consideration the </w:t>
      </w:r>
      <w:r w:rsidR="00B350EE">
        <w:rPr>
          <w:rFonts w:cs="Times New Roman"/>
        </w:rPr>
        <w:t>health of individuals and communities at large scale with</w:t>
      </w:r>
      <w:r w:rsidR="00E040AA">
        <w:rPr>
          <w:rFonts w:cs="Times New Roman"/>
        </w:rPr>
        <w:t>in UK (</w:t>
      </w:r>
      <w:r w:rsidR="00E040AA">
        <w:rPr>
          <w:rFonts w:cs="Times New Roman"/>
          <w:color w:val="222222"/>
          <w:szCs w:val="24"/>
          <w:shd w:val="clear" w:color="auto" w:fill="FFFFFF"/>
        </w:rPr>
        <w:t xml:space="preserve">Wilfley, Hayes and et.al., </w:t>
      </w:r>
      <w:r w:rsidR="00E040AA" w:rsidRPr="000550AC">
        <w:rPr>
          <w:rFonts w:cs="Times New Roman"/>
          <w:color w:val="222222"/>
          <w:szCs w:val="24"/>
          <w:shd w:val="clear" w:color="auto" w:fill="FFFFFF"/>
        </w:rPr>
        <w:t>2018</w:t>
      </w:r>
      <w:r w:rsidR="00E040AA">
        <w:rPr>
          <w:rFonts w:cs="Times New Roman"/>
          <w:color w:val="222222"/>
          <w:szCs w:val="24"/>
          <w:shd w:val="clear" w:color="auto" w:fill="FFFFFF"/>
        </w:rPr>
        <w:t>).</w:t>
      </w:r>
      <w:r w:rsidR="00B350EE">
        <w:rPr>
          <w:rFonts w:cs="Times New Roman"/>
        </w:rPr>
        <w:t xml:space="preserve"> There are certain campaigns and health education is provided to the individuals which helps in addressing the effects as to how the care planning is being done regarding the health condition obesity. </w:t>
      </w:r>
      <w:r w:rsidR="004B6CDB">
        <w:rPr>
          <w:rFonts w:cs="Times New Roman"/>
        </w:rPr>
        <w:t xml:space="preserve">Obesity has been the major health condition in UK and is affecting the lives of individuals and communities therefore, planning structure has been framed by government which addresses to provide health education and exposure of campaigns </w:t>
      </w:r>
      <w:r w:rsidR="009F594A">
        <w:rPr>
          <w:rFonts w:cs="Times New Roman"/>
        </w:rPr>
        <w:t xml:space="preserve">so that individuals are aware about their health. </w:t>
      </w:r>
    </w:p>
    <w:p w14:paraId="5D8E9C7C" w14:textId="38AF021F" w:rsidR="009208D7" w:rsidRDefault="009208D7" w:rsidP="00821364">
      <w:pPr>
        <w:spacing w:line="360" w:lineRule="auto"/>
        <w:ind w:firstLine="720"/>
        <w:jc w:val="both"/>
        <w:rPr>
          <w:rFonts w:cs="Times New Roman"/>
        </w:rPr>
      </w:pPr>
      <w:r>
        <w:rPr>
          <w:rFonts w:cs="Times New Roman"/>
        </w:rPr>
        <w:t xml:space="preserve">The government of UK has planned and framed the anti – obesity campaign which is named as </w:t>
      </w:r>
      <w:r w:rsidR="003A5865" w:rsidRPr="003A5865">
        <w:rPr>
          <w:rFonts w:cs="Times New Roman"/>
          <w:b/>
          <w:i/>
        </w:rPr>
        <w:t>“</w:t>
      </w:r>
      <w:r w:rsidRPr="003A5865">
        <w:rPr>
          <w:rFonts w:cs="Times New Roman"/>
          <w:b/>
          <w:i/>
        </w:rPr>
        <w:t>Better Health Campaign</w:t>
      </w:r>
      <w:r w:rsidR="003A5865" w:rsidRPr="003A5865">
        <w:rPr>
          <w:rFonts w:cs="Times New Roman"/>
          <w:b/>
          <w:i/>
        </w:rPr>
        <w:t xml:space="preserve">”. </w:t>
      </w:r>
      <w:r w:rsidRPr="003A5865">
        <w:rPr>
          <w:rFonts w:cs="Times New Roman"/>
          <w:b/>
          <w:i/>
        </w:rPr>
        <w:t xml:space="preserve"> </w:t>
      </w:r>
      <w:r w:rsidR="00936B4B">
        <w:rPr>
          <w:rFonts w:cs="Times New Roman"/>
        </w:rPr>
        <w:t xml:space="preserve">This is the campaign which will be focusing on the role of doctors </w:t>
      </w:r>
      <w:r w:rsidR="008E50BB">
        <w:rPr>
          <w:rFonts w:cs="Times New Roman"/>
        </w:rPr>
        <w:t xml:space="preserve">as they will be encouraged as they will be encouraged to issue cycling prescriptions to overweight patients. </w:t>
      </w:r>
      <w:r w:rsidR="002D1154">
        <w:rPr>
          <w:rFonts w:cs="Times New Roman"/>
        </w:rPr>
        <w:t xml:space="preserve">The government is bringing more segregated cycling lanes and is showing the ban on the food which is junk and is unhealthy in nature to be consumed. </w:t>
      </w:r>
      <w:proofErr w:type="gramStart"/>
      <w:r w:rsidR="00A2541B">
        <w:rPr>
          <w:rFonts w:cs="Times New Roman"/>
        </w:rPr>
        <w:t>And also</w:t>
      </w:r>
      <w:proofErr w:type="gramEnd"/>
      <w:r w:rsidR="00A2541B">
        <w:rPr>
          <w:rFonts w:cs="Times New Roman"/>
        </w:rPr>
        <w:t xml:space="preserve">, end the “buy one get one free” deals such junk and unhealthy </w:t>
      </w:r>
      <w:r w:rsidR="00E040AA">
        <w:rPr>
          <w:rFonts w:cs="Times New Roman"/>
        </w:rPr>
        <w:t>food (</w:t>
      </w:r>
      <w:r w:rsidR="00E040AA">
        <w:rPr>
          <w:rFonts w:cs="Times New Roman"/>
          <w:color w:val="222222"/>
          <w:szCs w:val="24"/>
          <w:shd w:val="clear" w:color="auto" w:fill="FFFFFF"/>
        </w:rPr>
        <w:t>Smith, Fu</w:t>
      </w:r>
      <w:r w:rsidR="00E040AA" w:rsidRPr="000550AC">
        <w:rPr>
          <w:rFonts w:cs="Times New Roman"/>
          <w:color w:val="222222"/>
          <w:szCs w:val="24"/>
          <w:shd w:val="clear" w:color="auto" w:fill="FFFFFF"/>
        </w:rPr>
        <w:t xml:space="preserve"> and </w:t>
      </w:r>
      <w:r w:rsidR="00E040AA">
        <w:rPr>
          <w:rFonts w:cs="Times New Roman"/>
          <w:color w:val="222222"/>
          <w:szCs w:val="24"/>
          <w:shd w:val="clear" w:color="auto" w:fill="FFFFFF"/>
        </w:rPr>
        <w:t xml:space="preserve">et.al., </w:t>
      </w:r>
      <w:r w:rsidR="00E040AA" w:rsidRPr="000550AC">
        <w:rPr>
          <w:rFonts w:cs="Times New Roman"/>
          <w:color w:val="222222"/>
          <w:szCs w:val="24"/>
          <w:shd w:val="clear" w:color="auto" w:fill="FFFFFF"/>
        </w:rPr>
        <w:t>2020</w:t>
      </w:r>
      <w:r w:rsidR="00E040AA">
        <w:rPr>
          <w:rFonts w:cs="Times New Roman"/>
          <w:color w:val="222222"/>
          <w:szCs w:val="24"/>
          <w:shd w:val="clear" w:color="auto" w:fill="FFFFFF"/>
        </w:rPr>
        <w:t>).</w:t>
      </w:r>
      <w:r w:rsidR="00A2541B">
        <w:rPr>
          <w:rFonts w:cs="Times New Roman"/>
        </w:rPr>
        <w:t xml:space="preserve"> The restaurants in UK will also have to publish the number of calories in the meals which are being served to the public. </w:t>
      </w:r>
      <w:r w:rsidR="00E1204E">
        <w:rPr>
          <w:rFonts w:cs="Times New Roman"/>
        </w:rPr>
        <w:t xml:space="preserve">Obesity is thus being inflicted in the public to solve the purpose of how effectively and in appropriate manner </w:t>
      </w:r>
      <w:r w:rsidR="00E43824">
        <w:rPr>
          <w:rFonts w:cs="Times New Roman"/>
        </w:rPr>
        <w:t xml:space="preserve">the changes are being done in the </w:t>
      </w:r>
      <w:r w:rsidR="001113F6">
        <w:rPr>
          <w:rFonts w:cs="Times New Roman"/>
        </w:rPr>
        <w:t>c</w:t>
      </w:r>
      <w:r w:rsidR="00E43824">
        <w:rPr>
          <w:rFonts w:cs="Times New Roman"/>
        </w:rPr>
        <w:t xml:space="preserve">are planning of the individuals and communities. </w:t>
      </w:r>
    </w:p>
    <w:p w14:paraId="07E225BA" w14:textId="7F1BE654" w:rsidR="0075415E" w:rsidRPr="003A5865" w:rsidRDefault="0075415E" w:rsidP="00821364">
      <w:pPr>
        <w:spacing w:line="360" w:lineRule="auto"/>
        <w:ind w:firstLine="720"/>
        <w:jc w:val="both"/>
        <w:rPr>
          <w:rFonts w:cs="Times New Roman"/>
        </w:rPr>
      </w:pPr>
      <w:r>
        <w:rPr>
          <w:rFonts w:cs="Times New Roman"/>
        </w:rPr>
        <w:t xml:space="preserve">Health education is also provided to the individuals and communities so that they </w:t>
      </w:r>
      <w:proofErr w:type="gramStart"/>
      <w:r>
        <w:rPr>
          <w:rFonts w:cs="Times New Roman"/>
        </w:rPr>
        <w:t>are able to</w:t>
      </w:r>
      <w:proofErr w:type="gramEnd"/>
      <w:r>
        <w:rPr>
          <w:rFonts w:cs="Times New Roman"/>
        </w:rPr>
        <w:t xml:space="preserve"> take care of themselves and follow healthy diet which helps them not to fall i</w:t>
      </w:r>
      <w:r w:rsidR="00E040AA">
        <w:rPr>
          <w:rFonts w:cs="Times New Roman"/>
        </w:rPr>
        <w:t>nto the category of being obese (</w:t>
      </w:r>
      <w:proofErr w:type="spellStart"/>
      <w:r w:rsidR="00E040AA">
        <w:rPr>
          <w:rFonts w:cs="Times New Roman"/>
          <w:color w:val="222222"/>
          <w:szCs w:val="24"/>
          <w:shd w:val="clear" w:color="auto" w:fill="FFFFFF"/>
        </w:rPr>
        <w:t>Anekwe</w:t>
      </w:r>
      <w:proofErr w:type="spellEnd"/>
      <w:r w:rsidR="00E040AA">
        <w:rPr>
          <w:rFonts w:cs="Times New Roman"/>
          <w:color w:val="222222"/>
          <w:szCs w:val="24"/>
          <w:shd w:val="clear" w:color="auto" w:fill="FFFFFF"/>
        </w:rPr>
        <w:t xml:space="preserve">, Jarrell and et.al., </w:t>
      </w:r>
      <w:r w:rsidR="00E040AA" w:rsidRPr="000550AC">
        <w:rPr>
          <w:rFonts w:cs="Times New Roman"/>
          <w:color w:val="222222"/>
          <w:szCs w:val="24"/>
          <w:shd w:val="clear" w:color="auto" w:fill="FFFFFF"/>
        </w:rPr>
        <w:t>2020</w:t>
      </w:r>
      <w:r w:rsidR="00E040AA">
        <w:rPr>
          <w:rFonts w:cs="Times New Roman"/>
          <w:color w:val="222222"/>
          <w:szCs w:val="24"/>
          <w:shd w:val="clear" w:color="auto" w:fill="FFFFFF"/>
        </w:rPr>
        <w:t>).</w:t>
      </w:r>
      <w:r>
        <w:rPr>
          <w:rFonts w:cs="Times New Roman"/>
        </w:rPr>
        <w:t xml:space="preserve"> </w:t>
      </w:r>
      <w:r w:rsidR="00E0712B">
        <w:rPr>
          <w:rFonts w:cs="Times New Roman"/>
        </w:rPr>
        <w:t xml:space="preserve">Obesity is to be prevented and removed from the life of individuals and the community which is holding it. </w:t>
      </w:r>
      <w:r w:rsidR="00A17B34">
        <w:rPr>
          <w:rFonts w:cs="Times New Roman"/>
        </w:rPr>
        <w:t xml:space="preserve">The health education which is provided to the public at large scale which are addressed within the </w:t>
      </w:r>
      <w:r w:rsidR="00A17B34">
        <w:rPr>
          <w:rFonts w:cs="Times New Roman"/>
        </w:rPr>
        <w:lastRenderedPageBreak/>
        <w:t xml:space="preserve">communities and </w:t>
      </w:r>
      <w:r w:rsidR="007F36D0">
        <w:rPr>
          <w:rFonts w:cs="Times New Roman"/>
        </w:rPr>
        <w:t>individuals’</w:t>
      </w:r>
      <w:r w:rsidR="00A17B34">
        <w:rPr>
          <w:rFonts w:cs="Times New Roman"/>
        </w:rPr>
        <w:t xml:space="preserve"> intake the education of staying fit and healthy in their routine life in a significant manner.</w:t>
      </w:r>
      <w:r w:rsidR="007F36D0">
        <w:rPr>
          <w:rFonts w:cs="Times New Roman"/>
        </w:rPr>
        <w:t xml:space="preserve"> This is how the education in keeping the body healthy and safely following the </w:t>
      </w:r>
      <w:r w:rsidR="00611AFC">
        <w:rPr>
          <w:rFonts w:cs="Times New Roman"/>
        </w:rPr>
        <w:t>dietary</w:t>
      </w:r>
      <w:r w:rsidR="007F36D0">
        <w:rPr>
          <w:rFonts w:cs="Times New Roman"/>
        </w:rPr>
        <w:t xml:space="preserve"> plans along with taking care of health are addressed at large scale. </w:t>
      </w:r>
    </w:p>
    <w:p w14:paraId="012D50EF" w14:textId="001E0543" w:rsidR="001B7A40" w:rsidRPr="001B7A40" w:rsidRDefault="001B7A40" w:rsidP="001B7A40">
      <w:pPr>
        <w:pStyle w:val="Heading1"/>
        <w:rPr>
          <w:rFonts w:cs="Arial"/>
        </w:rPr>
      </w:pPr>
      <w:r w:rsidRPr="001B7A40">
        <w:rPr>
          <w:rFonts w:cs="Arial"/>
        </w:rPr>
        <w:t>5. Recommendations</w:t>
      </w:r>
    </w:p>
    <w:p w14:paraId="3FE93CC1" w14:textId="434DAB53" w:rsidR="00BE257C" w:rsidRDefault="00BE257C" w:rsidP="00BD1CA2">
      <w:pPr>
        <w:spacing w:line="360" w:lineRule="auto"/>
        <w:ind w:firstLine="720"/>
        <w:jc w:val="both"/>
        <w:rPr>
          <w:rFonts w:cs="Times New Roman"/>
          <w:iCs/>
          <w:color w:val="000000" w:themeColor="text1"/>
        </w:rPr>
      </w:pPr>
      <w:r w:rsidRPr="00BE257C">
        <w:rPr>
          <w:rFonts w:cs="Times New Roman"/>
          <w:iCs/>
          <w:color w:val="000000" w:themeColor="text1"/>
        </w:rPr>
        <w:t xml:space="preserve">There are </w:t>
      </w:r>
      <w:r>
        <w:rPr>
          <w:rFonts w:cs="Times New Roman"/>
          <w:iCs/>
          <w:color w:val="000000" w:themeColor="text1"/>
        </w:rPr>
        <w:t xml:space="preserve">certain recommendations which should be taken into consideration so that </w:t>
      </w:r>
      <w:r w:rsidR="00662A09">
        <w:rPr>
          <w:rFonts w:cs="Times New Roman"/>
          <w:iCs/>
          <w:color w:val="000000" w:themeColor="text1"/>
        </w:rPr>
        <w:t xml:space="preserve">people living in UK are provided with proper healthcare conditions at large scale. These recommendations are described as follows – </w:t>
      </w:r>
    </w:p>
    <w:p w14:paraId="15B25DD4" w14:textId="024971E1" w:rsidR="00662A09" w:rsidRDefault="00BD1CA2" w:rsidP="00BD1CA2">
      <w:pPr>
        <w:pStyle w:val="ListParagraph"/>
        <w:numPr>
          <w:ilvl w:val="0"/>
          <w:numId w:val="2"/>
        </w:numPr>
        <w:spacing w:line="360" w:lineRule="auto"/>
        <w:jc w:val="both"/>
        <w:rPr>
          <w:rFonts w:cs="Times New Roman"/>
          <w:iCs/>
          <w:color w:val="000000" w:themeColor="text1"/>
        </w:rPr>
      </w:pPr>
      <w:r>
        <w:rPr>
          <w:rFonts w:cs="Times New Roman"/>
          <w:iCs/>
          <w:color w:val="000000" w:themeColor="text1"/>
        </w:rPr>
        <w:t xml:space="preserve">Obesity should </w:t>
      </w:r>
      <w:r w:rsidR="00356B2C">
        <w:rPr>
          <w:rFonts w:cs="Times New Roman"/>
          <w:iCs/>
          <w:color w:val="000000" w:themeColor="text1"/>
        </w:rPr>
        <w:t xml:space="preserve">be removed with the help of having </w:t>
      </w:r>
      <w:proofErr w:type="gramStart"/>
      <w:r w:rsidR="00356B2C">
        <w:rPr>
          <w:rFonts w:cs="Times New Roman"/>
          <w:iCs/>
          <w:color w:val="000000" w:themeColor="text1"/>
        </w:rPr>
        <w:t>following</w:t>
      </w:r>
      <w:proofErr w:type="gramEnd"/>
      <w:r w:rsidR="00356B2C">
        <w:rPr>
          <w:rFonts w:cs="Times New Roman"/>
          <w:iCs/>
          <w:color w:val="000000" w:themeColor="text1"/>
        </w:rPr>
        <w:t xml:space="preserve"> the proper dietary</w:t>
      </w:r>
      <w:r w:rsidR="006044FD">
        <w:rPr>
          <w:rFonts w:cs="Times New Roman"/>
          <w:iCs/>
          <w:color w:val="000000" w:themeColor="text1"/>
        </w:rPr>
        <w:t xml:space="preserve"> and exercise which should be taken into consideration and worked upon effecti</w:t>
      </w:r>
      <w:r w:rsidR="00E040AA">
        <w:rPr>
          <w:rFonts w:cs="Times New Roman"/>
          <w:iCs/>
          <w:color w:val="000000" w:themeColor="text1"/>
        </w:rPr>
        <w:t>vely and in appropriate manner (</w:t>
      </w:r>
      <w:r w:rsidR="00E040AA">
        <w:rPr>
          <w:rFonts w:cs="Times New Roman"/>
          <w:color w:val="222222"/>
          <w:szCs w:val="24"/>
          <w:shd w:val="clear" w:color="auto" w:fill="FFFFFF"/>
        </w:rPr>
        <w:t>Ryan and Kahan,</w:t>
      </w:r>
      <w:r w:rsidR="00E040AA" w:rsidRPr="000550AC">
        <w:rPr>
          <w:rFonts w:cs="Times New Roman"/>
          <w:color w:val="222222"/>
          <w:szCs w:val="24"/>
          <w:shd w:val="clear" w:color="auto" w:fill="FFFFFF"/>
        </w:rPr>
        <w:t xml:space="preserve"> 2018</w:t>
      </w:r>
      <w:r w:rsidR="00E040AA">
        <w:rPr>
          <w:rFonts w:cs="Times New Roman"/>
          <w:color w:val="222222"/>
          <w:szCs w:val="24"/>
          <w:shd w:val="clear" w:color="auto" w:fill="FFFFFF"/>
        </w:rPr>
        <w:t>).</w:t>
      </w:r>
    </w:p>
    <w:p w14:paraId="4DA93A76" w14:textId="1B2F891E" w:rsidR="00F37147" w:rsidRDefault="00F37147" w:rsidP="00BD1CA2">
      <w:pPr>
        <w:pStyle w:val="ListParagraph"/>
        <w:numPr>
          <w:ilvl w:val="0"/>
          <w:numId w:val="2"/>
        </w:numPr>
        <w:spacing w:line="360" w:lineRule="auto"/>
        <w:jc w:val="both"/>
        <w:rPr>
          <w:rFonts w:cs="Times New Roman"/>
          <w:iCs/>
          <w:color w:val="000000" w:themeColor="text1"/>
        </w:rPr>
      </w:pPr>
      <w:r>
        <w:rPr>
          <w:rFonts w:cs="Times New Roman"/>
          <w:iCs/>
          <w:color w:val="000000" w:themeColor="text1"/>
        </w:rPr>
        <w:t>Increase in the physical activity should be more so that the body is not constantly in one position.</w:t>
      </w:r>
    </w:p>
    <w:p w14:paraId="09AC0E02" w14:textId="2FFD48F5" w:rsidR="00F37147" w:rsidRDefault="00F37147" w:rsidP="00BD1CA2">
      <w:pPr>
        <w:pStyle w:val="ListParagraph"/>
        <w:numPr>
          <w:ilvl w:val="0"/>
          <w:numId w:val="2"/>
        </w:numPr>
        <w:spacing w:line="360" w:lineRule="auto"/>
        <w:jc w:val="both"/>
        <w:rPr>
          <w:rFonts w:cs="Times New Roman"/>
          <w:iCs/>
          <w:color w:val="000000" w:themeColor="text1"/>
        </w:rPr>
      </w:pPr>
      <w:r>
        <w:rPr>
          <w:rFonts w:cs="Times New Roman"/>
          <w:iCs/>
          <w:color w:val="000000" w:themeColor="text1"/>
        </w:rPr>
        <w:t xml:space="preserve">The sleep cycle of individuals should be improved which will reduce the risk of falling into the </w:t>
      </w:r>
      <w:r w:rsidR="002C351E">
        <w:rPr>
          <w:rFonts w:cs="Times New Roman"/>
          <w:iCs/>
          <w:color w:val="000000" w:themeColor="text1"/>
        </w:rPr>
        <w:t>obese situation.</w:t>
      </w:r>
    </w:p>
    <w:p w14:paraId="22E4BC97" w14:textId="36D8513C" w:rsidR="002C351E" w:rsidRDefault="002C351E" w:rsidP="00BD1CA2">
      <w:pPr>
        <w:pStyle w:val="ListParagraph"/>
        <w:numPr>
          <w:ilvl w:val="0"/>
          <w:numId w:val="2"/>
        </w:numPr>
        <w:spacing w:line="360" w:lineRule="auto"/>
        <w:jc w:val="both"/>
        <w:rPr>
          <w:rFonts w:cs="Times New Roman"/>
          <w:iCs/>
          <w:color w:val="000000" w:themeColor="text1"/>
        </w:rPr>
      </w:pPr>
      <w:r>
        <w:rPr>
          <w:rFonts w:cs="Times New Roman"/>
          <w:iCs/>
          <w:color w:val="000000" w:themeColor="text1"/>
        </w:rPr>
        <w:t xml:space="preserve">It is very important to reduce the stress which causes anxiety and results into more eating making </w:t>
      </w:r>
      <w:r w:rsidR="00E040AA">
        <w:rPr>
          <w:rFonts w:cs="Times New Roman"/>
          <w:iCs/>
          <w:color w:val="000000" w:themeColor="text1"/>
        </w:rPr>
        <w:t>an individual obese (</w:t>
      </w:r>
      <w:proofErr w:type="spellStart"/>
      <w:r w:rsidR="00E040AA">
        <w:rPr>
          <w:rFonts w:cs="Times New Roman"/>
          <w:color w:val="222222"/>
          <w:szCs w:val="24"/>
          <w:shd w:val="clear" w:color="auto" w:fill="FFFFFF"/>
        </w:rPr>
        <w:t>Lobstein</w:t>
      </w:r>
      <w:proofErr w:type="spellEnd"/>
      <w:r w:rsidR="00E040AA">
        <w:rPr>
          <w:rFonts w:cs="Times New Roman"/>
          <w:color w:val="222222"/>
          <w:szCs w:val="24"/>
          <w:shd w:val="clear" w:color="auto" w:fill="FFFFFF"/>
        </w:rPr>
        <w:t xml:space="preserve"> and Brownell,</w:t>
      </w:r>
      <w:r w:rsidR="00E040AA" w:rsidRPr="000550AC">
        <w:rPr>
          <w:rFonts w:cs="Times New Roman"/>
          <w:color w:val="222222"/>
          <w:szCs w:val="24"/>
          <w:shd w:val="clear" w:color="auto" w:fill="FFFFFF"/>
        </w:rPr>
        <w:t xml:space="preserve"> 2021</w:t>
      </w:r>
      <w:r w:rsidR="00E040AA">
        <w:rPr>
          <w:rFonts w:cs="Times New Roman"/>
          <w:color w:val="222222"/>
          <w:szCs w:val="24"/>
          <w:shd w:val="clear" w:color="auto" w:fill="FFFFFF"/>
        </w:rPr>
        <w:t>).</w:t>
      </w:r>
    </w:p>
    <w:p w14:paraId="1E2B009A" w14:textId="5A773C0F" w:rsidR="0059269B" w:rsidRPr="00BD1CA2" w:rsidRDefault="0059269B" w:rsidP="00BD1CA2">
      <w:pPr>
        <w:pStyle w:val="ListParagraph"/>
        <w:numPr>
          <w:ilvl w:val="0"/>
          <w:numId w:val="2"/>
        </w:numPr>
        <w:spacing w:line="360" w:lineRule="auto"/>
        <w:jc w:val="both"/>
        <w:rPr>
          <w:rFonts w:cs="Times New Roman"/>
          <w:iCs/>
          <w:color w:val="000000" w:themeColor="text1"/>
        </w:rPr>
      </w:pPr>
      <w:r>
        <w:rPr>
          <w:rFonts w:cs="Times New Roman"/>
          <w:iCs/>
          <w:color w:val="000000" w:themeColor="text1"/>
        </w:rPr>
        <w:t xml:space="preserve">Limitations should be put on the unhealthy foods which helps in removing the obesity. </w:t>
      </w:r>
    </w:p>
    <w:p w14:paraId="41C31DA2" w14:textId="007940FA" w:rsidR="00662A09" w:rsidRPr="00BE257C" w:rsidRDefault="001B311A" w:rsidP="00662A09">
      <w:pPr>
        <w:spacing w:line="360" w:lineRule="auto"/>
        <w:rPr>
          <w:rFonts w:cs="Times New Roman"/>
          <w:iCs/>
          <w:color w:val="000000" w:themeColor="text1"/>
        </w:rPr>
      </w:pPr>
      <w:r>
        <w:rPr>
          <w:rFonts w:cs="Times New Roman"/>
          <w:iCs/>
          <w:color w:val="000000" w:themeColor="text1"/>
        </w:rPr>
        <w:t xml:space="preserve">Therefore, eating healthy food and taking proper dietary measures are the best concerns which results in the </w:t>
      </w:r>
      <w:r w:rsidR="00030994">
        <w:rPr>
          <w:rFonts w:cs="Times New Roman"/>
          <w:iCs/>
          <w:color w:val="000000" w:themeColor="text1"/>
        </w:rPr>
        <w:t xml:space="preserve">effectiveness of health and removal of </w:t>
      </w:r>
      <w:r w:rsidR="00416C89">
        <w:rPr>
          <w:rFonts w:cs="Times New Roman"/>
          <w:iCs/>
          <w:color w:val="000000" w:themeColor="text1"/>
        </w:rPr>
        <w:t>obesity.</w:t>
      </w:r>
    </w:p>
    <w:p w14:paraId="388CF7DC" w14:textId="77777777" w:rsidR="001B7A40" w:rsidRPr="001B7A40" w:rsidRDefault="001B7A40" w:rsidP="001B7A40">
      <w:pPr>
        <w:rPr>
          <w:rFonts w:ascii="Arial" w:hAnsi="Arial" w:cs="Arial"/>
        </w:rPr>
      </w:pPr>
    </w:p>
    <w:p w14:paraId="59F05989" w14:textId="19BD97AF" w:rsidR="001B7A40" w:rsidRPr="001B7A40" w:rsidRDefault="001B7A40" w:rsidP="001B7A40">
      <w:pPr>
        <w:pStyle w:val="Heading1"/>
        <w:rPr>
          <w:rFonts w:cs="Arial"/>
        </w:rPr>
      </w:pPr>
      <w:r w:rsidRPr="001B7A40">
        <w:rPr>
          <w:rFonts w:cs="Arial"/>
        </w:rPr>
        <w:t>6. Conclusion</w:t>
      </w:r>
    </w:p>
    <w:p w14:paraId="13C04FFE" w14:textId="1B17929C" w:rsidR="00E040AA" w:rsidRDefault="006D0BE2" w:rsidP="00E040AA">
      <w:pPr>
        <w:spacing w:line="360" w:lineRule="auto"/>
        <w:jc w:val="both"/>
        <w:rPr>
          <w:rFonts w:cs="Times New Roman"/>
          <w:color w:val="000000" w:themeColor="text1"/>
        </w:rPr>
      </w:pPr>
      <w:r>
        <w:rPr>
          <w:rFonts w:ascii="Arial" w:hAnsi="Arial" w:cs="Arial"/>
          <w:i/>
          <w:iCs/>
          <w:color w:val="8EAADB" w:themeColor="accent1" w:themeTint="99"/>
        </w:rPr>
        <w:tab/>
      </w:r>
      <w:r w:rsidRPr="008A6D83">
        <w:rPr>
          <w:rFonts w:cs="Times New Roman"/>
          <w:iCs/>
          <w:color w:val="000000" w:themeColor="text1"/>
        </w:rPr>
        <w:t xml:space="preserve">Thus, it is concluded from the report that </w:t>
      </w:r>
      <w:r w:rsidR="003730D4">
        <w:rPr>
          <w:rFonts w:cs="Times New Roman"/>
          <w:iCs/>
          <w:color w:val="000000" w:themeColor="text1"/>
        </w:rPr>
        <w:t xml:space="preserve">anatomy and physiology of obesity helped in drawing the conclusion that what are the factors which are addressing to the effects and anatomy of an individual suffering from obesity. </w:t>
      </w:r>
      <w:r w:rsidR="004F3A44">
        <w:rPr>
          <w:rFonts w:cs="Times New Roman"/>
          <w:iCs/>
          <w:color w:val="000000" w:themeColor="text1"/>
        </w:rPr>
        <w:t xml:space="preserve">Further, it was also analysed that what are the health and social care practice which were drawn upon and were addressed as effectiveness of serving the community and individuals with providing the measures as to how the obesity can be controlled at large scale. The Better Health Campaign was also </w:t>
      </w:r>
      <w:r w:rsidR="008E578B">
        <w:rPr>
          <w:rFonts w:cs="Times New Roman"/>
          <w:iCs/>
          <w:color w:val="000000" w:themeColor="text1"/>
        </w:rPr>
        <w:t>being</w:t>
      </w:r>
      <w:r w:rsidR="004F3A44">
        <w:rPr>
          <w:rFonts w:cs="Times New Roman"/>
          <w:iCs/>
          <w:color w:val="000000" w:themeColor="text1"/>
        </w:rPr>
        <w:t xml:space="preserve"> framed and taken into practice by the government so that the </w:t>
      </w:r>
      <w:r w:rsidR="008E578B">
        <w:rPr>
          <w:rFonts w:cs="Times New Roman"/>
          <w:iCs/>
          <w:color w:val="000000" w:themeColor="text1"/>
        </w:rPr>
        <w:t xml:space="preserve">community and individuals are taking care of how effectively and in appropriate manner the awareness can be created for removing the risk from obesity. Moreover, recommendations were also provided which helped in analysing the aspects as to how the individuals and communities can get rid of obesity health care problem and issue. </w:t>
      </w:r>
    </w:p>
    <w:p w14:paraId="53FD8073" w14:textId="224A6F50" w:rsidR="00E040AA" w:rsidRPr="00E040AA" w:rsidRDefault="001B7A40" w:rsidP="00E040AA">
      <w:pPr>
        <w:pStyle w:val="Heading1"/>
        <w:rPr>
          <w:rFonts w:ascii="Times New Roman" w:hAnsi="Times New Roman" w:cs="Times New Roman"/>
          <w:color w:val="000000" w:themeColor="text1"/>
        </w:rPr>
      </w:pPr>
      <w:r>
        <w:lastRenderedPageBreak/>
        <w:t>References</w:t>
      </w:r>
    </w:p>
    <w:p w14:paraId="3F35AE1E" w14:textId="77777777" w:rsidR="00E040AA" w:rsidRPr="000550AC" w:rsidRDefault="00E040AA" w:rsidP="000550AC">
      <w:pPr>
        <w:spacing w:line="276" w:lineRule="auto"/>
        <w:ind w:left="2160" w:hanging="2160"/>
        <w:jc w:val="both"/>
        <w:rPr>
          <w:rFonts w:cs="Times New Roman"/>
          <w:color w:val="222222"/>
          <w:szCs w:val="24"/>
          <w:shd w:val="clear" w:color="auto" w:fill="FFFFFF"/>
        </w:rPr>
      </w:pPr>
      <w:proofErr w:type="spellStart"/>
      <w:r>
        <w:rPr>
          <w:rFonts w:cs="Times New Roman"/>
          <w:color w:val="222222"/>
          <w:szCs w:val="24"/>
          <w:shd w:val="clear" w:color="auto" w:fill="FFFFFF"/>
        </w:rPr>
        <w:t>Anekwe</w:t>
      </w:r>
      <w:proofErr w:type="spellEnd"/>
      <w:r>
        <w:rPr>
          <w:rFonts w:cs="Times New Roman"/>
          <w:color w:val="222222"/>
          <w:szCs w:val="24"/>
          <w:shd w:val="clear" w:color="auto" w:fill="FFFFFF"/>
        </w:rPr>
        <w:t xml:space="preserve">, C.V., Jarrell, A.R. and et.al., </w:t>
      </w:r>
      <w:r w:rsidRPr="000550AC">
        <w:rPr>
          <w:rFonts w:cs="Times New Roman"/>
          <w:color w:val="222222"/>
          <w:szCs w:val="24"/>
          <w:shd w:val="clear" w:color="auto" w:fill="FFFFFF"/>
        </w:rPr>
        <w:t>2020. Socioeconomics of obesity. </w:t>
      </w:r>
      <w:r w:rsidRPr="000550AC">
        <w:rPr>
          <w:rFonts w:cs="Times New Roman"/>
          <w:i/>
          <w:iCs/>
          <w:color w:val="222222"/>
          <w:szCs w:val="24"/>
          <w:shd w:val="clear" w:color="auto" w:fill="FFFFFF"/>
        </w:rPr>
        <w:t>Current obesity reports</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9</w:t>
      </w:r>
      <w:r w:rsidRPr="000550AC">
        <w:rPr>
          <w:rFonts w:cs="Times New Roman"/>
          <w:color w:val="222222"/>
          <w:szCs w:val="24"/>
          <w:shd w:val="clear" w:color="auto" w:fill="FFFFFF"/>
        </w:rPr>
        <w:t>(3). pp.272-279.</w:t>
      </w:r>
    </w:p>
    <w:p w14:paraId="096595C9"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Pr>
          <w:rFonts w:cs="Times New Roman"/>
          <w:color w:val="222222"/>
          <w:szCs w:val="24"/>
          <w:shd w:val="clear" w:color="auto" w:fill="FFFFFF"/>
        </w:rPr>
        <w:t xml:space="preserve">Angeles, P.C. and et.al., </w:t>
      </w:r>
      <w:r w:rsidRPr="000550AC">
        <w:rPr>
          <w:rFonts w:cs="Times New Roman"/>
          <w:color w:val="222222"/>
          <w:szCs w:val="24"/>
          <w:shd w:val="clear" w:color="auto" w:fill="FFFFFF"/>
        </w:rPr>
        <w:t>2019. The influence of bariatric surgery on oral drug bioavailability in patients with obesity: A systematic review. </w:t>
      </w:r>
      <w:r w:rsidRPr="000550AC">
        <w:rPr>
          <w:rFonts w:cs="Times New Roman"/>
          <w:i/>
          <w:iCs/>
          <w:color w:val="222222"/>
          <w:szCs w:val="24"/>
          <w:shd w:val="clear" w:color="auto" w:fill="FFFFFF"/>
        </w:rPr>
        <w:t>Obesity Reviews</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20</w:t>
      </w:r>
      <w:r>
        <w:rPr>
          <w:rFonts w:cs="Times New Roman"/>
          <w:color w:val="222222"/>
          <w:szCs w:val="24"/>
          <w:shd w:val="clear" w:color="auto" w:fill="FFFFFF"/>
        </w:rPr>
        <w:t xml:space="preserve">(9). </w:t>
      </w:r>
      <w:r w:rsidRPr="000550AC">
        <w:rPr>
          <w:rFonts w:cs="Times New Roman"/>
          <w:color w:val="222222"/>
          <w:szCs w:val="24"/>
          <w:shd w:val="clear" w:color="auto" w:fill="FFFFFF"/>
        </w:rPr>
        <w:t>pp.1299-1311.</w:t>
      </w:r>
    </w:p>
    <w:p w14:paraId="192FEE2E"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sidRPr="000550AC">
        <w:rPr>
          <w:rFonts w:cs="Times New Roman"/>
          <w:color w:val="222222"/>
          <w:szCs w:val="24"/>
          <w:shd w:val="clear" w:color="auto" w:fill="FFFFFF"/>
        </w:rPr>
        <w:t>Bates, C.</w:t>
      </w:r>
      <w:r>
        <w:rPr>
          <w:rFonts w:cs="Times New Roman"/>
          <w:color w:val="222222"/>
          <w:szCs w:val="24"/>
          <w:shd w:val="clear" w:color="auto" w:fill="FFFFFF"/>
        </w:rPr>
        <w:t xml:space="preserve">R., Buscemi, J. and et.al., </w:t>
      </w:r>
      <w:r w:rsidRPr="000550AC">
        <w:rPr>
          <w:rFonts w:cs="Times New Roman"/>
          <w:color w:val="222222"/>
          <w:szCs w:val="24"/>
          <w:shd w:val="clear" w:color="auto" w:fill="FFFFFF"/>
        </w:rPr>
        <w:t>2018. Links between the organization of the family home environment and child obesity: a systematic review. </w:t>
      </w:r>
      <w:r w:rsidRPr="000550AC">
        <w:rPr>
          <w:rFonts w:cs="Times New Roman"/>
          <w:i/>
          <w:iCs/>
          <w:color w:val="222222"/>
          <w:szCs w:val="24"/>
          <w:shd w:val="clear" w:color="auto" w:fill="FFFFFF"/>
        </w:rPr>
        <w:t>Obesity reviews</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19</w:t>
      </w:r>
      <w:r w:rsidRPr="000550AC">
        <w:rPr>
          <w:rFonts w:cs="Times New Roman"/>
          <w:color w:val="222222"/>
          <w:szCs w:val="24"/>
          <w:shd w:val="clear" w:color="auto" w:fill="FFFFFF"/>
        </w:rPr>
        <w:t>(</w:t>
      </w:r>
      <w:r>
        <w:rPr>
          <w:rFonts w:cs="Times New Roman"/>
          <w:color w:val="222222"/>
          <w:szCs w:val="24"/>
          <w:shd w:val="clear" w:color="auto" w:fill="FFFFFF"/>
        </w:rPr>
        <w:t>5).</w:t>
      </w:r>
      <w:r w:rsidRPr="000550AC">
        <w:rPr>
          <w:rFonts w:cs="Times New Roman"/>
          <w:color w:val="222222"/>
          <w:szCs w:val="24"/>
          <w:shd w:val="clear" w:color="auto" w:fill="FFFFFF"/>
        </w:rPr>
        <w:t xml:space="preserve"> pp.716-727.</w:t>
      </w:r>
    </w:p>
    <w:p w14:paraId="5ED109FD"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sidRPr="000550AC">
        <w:rPr>
          <w:rFonts w:cs="Times New Roman"/>
          <w:color w:val="222222"/>
          <w:szCs w:val="24"/>
          <w:shd w:val="clear" w:color="auto" w:fill="FFFFFF"/>
        </w:rPr>
        <w:t xml:space="preserve">Dalrymple, K.V., </w:t>
      </w:r>
      <w:proofErr w:type="spellStart"/>
      <w:r w:rsidRPr="000550AC">
        <w:rPr>
          <w:rFonts w:cs="Times New Roman"/>
          <w:color w:val="222222"/>
          <w:szCs w:val="24"/>
          <w:shd w:val="clear" w:color="auto" w:fill="FFFFFF"/>
        </w:rPr>
        <w:t>Martyni‐Orenowicz</w:t>
      </w:r>
      <w:proofErr w:type="spellEnd"/>
      <w:r w:rsidRPr="000550AC">
        <w:rPr>
          <w:rFonts w:cs="Times New Roman"/>
          <w:color w:val="222222"/>
          <w:szCs w:val="24"/>
          <w:shd w:val="clear" w:color="auto" w:fill="FFFFFF"/>
        </w:rPr>
        <w:t xml:space="preserve">, </w:t>
      </w:r>
      <w:r>
        <w:rPr>
          <w:rFonts w:cs="Times New Roman"/>
          <w:color w:val="222222"/>
          <w:szCs w:val="24"/>
          <w:shd w:val="clear" w:color="auto" w:fill="FFFFFF"/>
        </w:rPr>
        <w:t xml:space="preserve">J. and et.al., </w:t>
      </w:r>
      <w:r w:rsidRPr="000550AC">
        <w:rPr>
          <w:rFonts w:cs="Times New Roman"/>
          <w:color w:val="222222"/>
          <w:szCs w:val="24"/>
          <w:shd w:val="clear" w:color="auto" w:fill="FFFFFF"/>
        </w:rPr>
        <w:t>2018. Can antenatal diet and lifestyle interventions influence childhood obesity? A systematic review. </w:t>
      </w:r>
      <w:r w:rsidRPr="000550AC">
        <w:rPr>
          <w:rFonts w:cs="Times New Roman"/>
          <w:i/>
          <w:iCs/>
          <w:color w:val="222222"/>
          <w:szCs w:val="24"/>
          <w:shd w:val="clear" w:color="auto" w:fill="FFFFFF"/>
        </w:rPr>
        <w:t>Maternal &amp; child nutrition</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14</w:t>
      </w:r>
      <w:r w:rsidRPr="000550AC">
        <w:rPr>
          <w:rFonts w:cs="Times New Roman"/>
          <w:color w:val="222222"/>
          <w:szCs w:val="24"/>
          <w:shd w:val="clear" w:color="auto" w:fill="FFFFFF"/>
        </w:rPr>
        <w:t>(4)</w:t>
      </w:r>
      <w:r>
        <w:rPr>
          <w:rFonts w:cs="Times New Roman"/>
          <w:color w:val="222222"/>
          <w:szCs w:val="24"/>
          <w:shd w:val="clear" w:color="auto" w:fill="FFFFFF"/>
        </w:rPr>
        <w:t>.</w:t>
      </w:r>
      <w:r w:rsidRPr="000550AC">
        <w:rPr>
          <w:rFonts w:cs="Times New Roman"/>
          <w:color w:val="222222"/>
          <w:szCs w:val="24"/>
          <w:shd w:val="clear" w:color="auto" w:fill="FFFFFF"/>
        </w:rPr>
        <w:t xml:space="preserve"> p.e12628.</w:t>
      </w:r>
    </w:p>
    <w:p w14:paraId="1479205B" w14:textId="77777777" w:rsidR="00E040AA" w:rsidRPr="000550AC" w:rsidRDefault="00E040AA" w:rsidP="000550AC">
      <w:pPr>
        <w:spacing w:line="276" w:lineRule="auto"/>
        <w:ind w:left="2160" w:hanging="2160"/>
        <w:jc w:val="both"/>
        <w:rPr>
          <w:rFonts w:cs="Times New Roman"/>
          <w:color w:val="222222"/>
          <w:szCs w:val="24"/>
          <w:shd w:val="clear" w:color="auto" w:fill="FFFFFF"/>
        </w:rPr>
      </w:pPr>
      <w:proofErr w:type="spellStart"/>
      <w:r>
        <w:rPr>
          <w:rFonts w:cs="Times New Roman"/>
          <w:color w:val="222222"/>
          <w:szCs w:val="24"/>
          <w:shd w:val="clear" w:color="auto" w:fill="FFFFFF"/>
        </w:rPr>
        <w:t>Dammhahn</w:t>
      </w:r>
      <w:proofErr w:type="spellEnd"/>
      <w:r>
        <w:rPr>
          <w:rFonts w:cs="Times New Roman"/>
          <w:color w:val="222222"/>
          <w:szCs w:val="24"/>
          <w:shd w:val="clear" w:color="auto" w:fill="FFFFFF"/>
        </w:rPr>
        <w:t xml:space="preserve">, M. and et.al., </w:t>
      </w:r>
      <w:r w:rsidRPr="000550AC">
        <w:rPr>
          <w:rFonts w:cs="Times New Roman"/>
          <w:color w:val="222222"/>
          <w:szCs w:val="24"/>
          <w:shd w:val="clear" w:color="auto" w:fill="FFFFFF"/>
        </w:rPr>
        <w:t xml:space="preserve">2018. Pace-of-life syndromes: a framework for the adaptive integration of behaviour, </w:t>
      </w:r>
      <w:proofErr w:type="gramStart"/>
      <w:r w:rsidRPr="000550AC">
        <w:rPr>
          <w:rFonts w:cs="Times New Roman"/>
          <w:color w:val="222222"/>
          <w:szCs w:val="24"/>
          <w:shd w:val="clear" w:color="auto" w:fill="FFFFFF"/>
        </w:rPr>
        <w:t>physiology</w:t>
      </w:r>
      <w:proofErr w:type="gramEnd"/>
      <w:r w:rsidRPr="000550AC">
        <w:rPr>
          <w:rFonts w:cs="Times New Roman"/>
          <w:color w:val="222222"/>
          <w:szCs w:val="24"/>
          <w:shd w:val="clear" w:color="auto" w:fill="FFFFFF"/>
        </w:rPr>
        <w:t xml:space="preserve"> and life history. </w:t>
      </w:r>
      <w:proofErr w:type="spellStart"/>
      <w:r w:rsidRPr="000550AC">
        <w:rPr>
          <w:rFonts w:cs="Times New Roman"/>
          <w:i/>
          <w:iCs/>
          <w:color w:val="222222"/>
          <w:szCs w:val="24"/>
          <w:shd w:val="clear" w:color="auto" w:fill="FFFFFF"/>
        </w:rPr>
        <w:t>Behavioral</w:t>
      </w:r>
      <w:proofErr w:type="spellEnd"/>
      <w:r w:rsidRPr="000550AC">
        <w:rPr>
          <w:rFonts w:cs="Times New Roman"/>
          <w:i/>
          <w:iCs/>
          <w:color w:val="222222"/>
          <w:szCs w:val="24"/>
          <w:shd w:val="clear" w:color="auto" w:fill="FFFFFF"/>
        </w:rPr>
        <w:t xml:space="preserve"> Ecology and </w:t>
      </w:r>
      <w:proofErr w:type="spellStart"/>
      <w:r w:rsidRPr="000550AC">
        <w:rPr>
          <w:rFonts w:cs="Times New Roman"/>
          <w:i/>
          <w:iCs/>
          <w:color w:val="222222"/>
          <w:szCs w:val="24"/>
          <w:shd w:val="clear" w:color="auto" w:fill="FFFFFF"/>
        </w:rPr>
        <w:t>Sociobiology</w:t>
      </w:r>
      <w:proofErr w:type="spellEnd"/>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72</w:t>
      </w:r>
      <w:r>
        <w:rPr>
          <w:rFonts w:cs="Times New Roman"/>
          <w:color w:val="222222"/>
          <w:szCs w:val="24"/>
          <w:shd w:val="clear" w:color="auto" w:fill="FFFFFF"/>
        </w:rPr>
        <w:t>(3).</w:t>
      </w:r>
      <w:r w:rsidRPr="000550AC">
        <w:rPr>
          <w:rFonts w:cs="Times New Roman"/>
          <w:color w:val="222222"/>
          <w:szCs w:val="24"/>
          <w:shd w:val="clear" w:color="auto" w:fill="FFFFFF"/>
        </w:rPr>
        <w:t xml:space="preserve"> pp.1-8.</w:t>
      </w:r>
    </w:p>
    <w:p w14:paraId="05DAF6B0" w14:textId="77777777" w:rsidR="00E040AA" w:rsidRPr="000550AC" w:rsidRDefault="00E040AA" w:rsidP="000550AC">
      <w:pPr>
        <w:spacing w:line="276" w:lineRule="auto"/>
        <w:ind w:left="2160" w:hanging="2160"/>
        <w:jc w:val="both"/>
        <w:rPr>
          <w:rFonts w:cs="Times New Roman"/>
          <w:szCs w:val="24"/>
        </w:rPr>
      </w:pPr>
      <w:proofErr w:type="spellStart"/>
      <w:r w:rsidRPr="000550AC">
        <w:rPr>
          <w:rFonts w:cs="Times New Roman"/>
          <w:color w:val="222222"/>
          <w:szCs w:val="24"/>
          <w:shd w:val="clear" w:color="auto" w:fill="FFFFFF"/>
        </w:rPr>
        <w:t>Lobstein</w:t>
      </w:r>
      <w:proofErr w:type="spellEnd"/>
      <w:r w:rsidRPr="000550AC">
        <w:rPr>
          <w:rFonts w:cs="Times New Roman"/>
          <w:color w:val="222222"/>
          <w:szCs w:val="24"/>
          <w:shd w:val="clear" w:color="auto" w:fill="FFFFFF"/>
        </w:rPr>
        <w:t>, T. and Brownell, K.D., 2021. Endocrine‐disrupting chemicals and obesity risk: A review of recommendations for obesity prevention policies. </w:t>
      </w:r>
      <w:r w:rsidRPr="000550AC">
        <w:rPr>
          <w:rFonts w:cs="Times New Roman"/>
          <w:i/>
          <w:iCs/>
          <w:color w:val="222222"/>
          <w:szCs w:val="24"/>
          <w:shd w:val="clear" w:color="auto" w:fill="FFFFFF"/>
        </w:rPr>
        <w:t>Obesity Reviews</w:t>
      </w:r>
      <w:r>
        <w:rPr>
          <w:rFonts w:cs="Times New Roman"/>
          <w:color w:val="222222"/>
          <w:szCs w:val="24"/>
          <w:shd w:val="clear" w:color="auto" w:fill="FFFFFF"/>
        </w:rPr>
        <w:t xml:space="preserve">. </w:t>
      </w:r>
      <w:r w:rsidRPr="000550AC">
        <w:rPr>
          <w:rFonts w:cs="Times New Roman"/>
          <w:iCs/>
          <w:color w:val="222222"/>
          <w:szCs w:val="24"/>
          <w:shd w:val="clear" w:color="auto" w:fill="FFFFFF"/>
        </w:rPr>
        <w:t>22</w:t>
      </w:r>
      <w:r w:rsidRPr="000550AC">
        <w:rPr>
          <w:rFonts w:cs="Times New Roman"/>
          <w:color w:val="222222"/>
          <w:szCs w:val="24"/>
          <w:shd w:val="clear" w:color="auto" w:fill="FFFFFF"/>
        </w:rPr>
        <w:t>(</w:t>
      </w:r>
      <w:r>
        <w:rPr>
          <w:rFonts w:cs="Times New Roman"/>
          <w:color w:val="222222"/>
          <w:szCs w:val="24"/>
          <w:shd w:val="clear" w:color="auto" w:fill="FFFFFF"/>
        </w:rPr>
        <w:t>11).</w:t>
      </w:r>
      <w:r w:rsidRPr="000550AC">
        <w:rPr>
          <w:rFonts w:cs="Times New Roman"/>
          <w:color w:val="222222"/>
          <w:szCs w:val="24"/>
          <w:shd w:val="clear" w:color="auto" w:fill="FFFFFF"/>
        </w:rPr>
        <w:t xml:space="preserve"> p.e13332.</w:t>
      </w:r>
    </w:p>
    <w:p w14:paraId="3C36772F" w14:textId="77777777" w:rsidR="00E040AA" w:rsidRPr="000550AC" w:rsidRDefault="00E040AA" w:rsidP="000550AC">
      <w:pPr>
        <w:spacing w:line="276" w:lineRule="auto"/>
        <w:ind w:left="2160" w:hanging="2160"/>
        <w:jc w:val="both"/>
        <w:rPr>
          <w:rFonts w:cs="Times New Roman"/>
          <w:color w:val="222222"/>
          <w:szCs w:val="24"/>
          <w:shd w:val="clear" w:color="auto" w:fill="FFFFFF"/>
        </w:rPr>
      </w:pPr>
      <w:proofErr w:type="spellStart"/>
      <w:r>
        <w:rPr>
          <w:rFonts w:cs="Times New Roman"/>
          <w:color w:val="222222"/>
          <w:szCs w:val="24"/>
          <w:shd w:val="clear" w:color="auto" w:fill="FFFFFF"/>
        </w:rPr>
        <w:t>Muscogiuri</w:t>
      </w:r>
      <w:proofErr w:type="spellEnd"/>
      <w:r>
        <w:rPr>
          <w:rFonts w:cs="Times New Roman"/>
          <w:color w:val="222222"/>
          <w:szCs w:val="24"/>
          <w:shd w:val="clear" w:color="auto" w:fill="FFFFFF"/>
        </w:rPr>
        <w:t>, G.</w:t>
      </w:r>
      <w:r w:rsidRPr="000550AC">
        <w:rPr>
          <w:rFonts w:cs="Times New Roman"/>
          <w:color w:val="222222"/>
          <w:szCs w:val="24"/>
          <w:shd w:val="clear" w:color="auto" w:fill="FFFFFF"/>
        </w:rPr>
        <w:t>,</w:t>
      </w:r>
      <w:r>
        <w:rPr>
          <w:rFonts w:cs="Times New Roman"/>
          <w:color w:val="222222"/>
          <w:szCs w:val="24"/>
          <w:shd w:val="clear" w:color="auto" w:fill="FFFFFF"/>
        </w:rPr>
        <w:t xml:space="preserve"> and et.al.,</w:t>
      </w:r>
      <w:r w:rsidRPr="000550AC">
        <w:rPr>
          <w:rFonts w:cs="Times New Roman"/>
          <w:color w:val="222222"/>
          <w:szCs w:val="24"/>
          <w:shd w:val="clear" w:color="auto" w:fill="FFFFFF"/>
        </w:rPr>
        <w:t xml:space="preserve"> 2021. The impact of obesity on immune response to infection: plausible mechanisms and outcomes. </w:t>
      </w:r>
      <w:r w:rsidRPr="000550AC">
        <w:rPr>
          <w:rFonts w:cs="Times New Roman"/>
          <w:i/>
          <w:iCs/>
          <w:color w:val="222222"/>
          <w:szCs w:val="24"/>
          <w:shd w:val="clear" w:color="auto" w:fill="FFFFFF"/>
        </w:rPr>
        <w:t>Obesity Reviews</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22</w:t>
      </w:r>
      <w:r w:rsidRPr="000550AC">
        <w:rPr>
          <w:rFonts w:cs="Times New Roman"/>
          <w:color w:val="222222"/>
          <w:szCs w:val="24"/>
          <w:shd w:val="clear" w:color="auto" w:fill="FFFFFF"/>
        </w:rPr>
        <w:t>(6</w:t>
      </w:r>
      <w:r>
        <w:rPr>
          <w:rFonts w:cs="Times New Roman"/>
          <w:color w:val="222222"/>
          <w:szCs w:val="24"/>
          <w:shd w:val="clear" w:color="auto" w:fill="FFFFFF"/>
        </w:rPr>
        <w:t>).</w:t>
      </w:r>
      <w:r w:rsidRPr="000550AC">
        <w:rPr>
          <w:rFonts w:cs="Times New Roman"/>
          <w:color w:val="222222"/>
          <w:szCs w:val="24"/>
          <w:shd w:val="clear" w:color="auto" w:fill="FFFFFF"/>
        </w:rPr>
        <w:t xml:space="preserve"> p.e13216.</w:t>
      </w:r>
    </w:p>
    <w:p w14:paraId="1087173A"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Pr>
          <w:rFonts w:cs="Times New Roman"/>
          <w:color w:val="222222"/>
          <w:szCs w:val="24"/>
          <w:shd w:val="clear" w:color="auto" w:fill="FFFFFF"/>
        </w:rPr>
        <w:t xml:space="preserve">Ray, D., </w:t>
      </w:r>
      <w:proofErr w:type="spellStart"/>
      <w:r>
        <w:rPr>
          <w:rFonts w:cs="Times New Roman"/>
          <w:color w:val="222222"/>
          <w:szCs w:val="24"/>
          <w:shd w:val="clear" w:color="auto" w:fill="FFFFFF"/>
        </w:rPr>
        <w:t>Sniehotta</w:t>
      </w:r>
      <w:proofErr w:type="spellEnd"/>
      <w:r>
        <w:rPr>
          <w:rFonts w:cs="Times New Roman"/>
          <w:color w:val="222222"/>
          <w:szCs w:val="24"/>
          <w:shd w:val="clear" w:color="auto" w:fill="FFFFFF"/>
        </w:rPr>
        <w:t xml:space="preserve">, F. and et.al., </w:t>
      </w:r>
      <w:r w:rsidRPr="000550AC">
        <w:rPr>
          <w:rFonts w:cs="Times New Roman"/>
          <w:color w:val="222222"/>
          <w:szCs w:val="24"/>
          <w:shd w:val="clear" w:color="auto" w:fill="FFFFFF"/>
        </w:rPr>
        <w:t>2022. Barriers and facilitators to implementing practices for prevention of childhood obesity in primary care: A mixed methods systematic review. </w:t>
      </w:r>
      <w:r w:rsidRPr="000550AC">
        <w:rPr>
          <w:rFonts w:cs="Times New Roman"/>
          <w:i/>
          <w:iCs/>
          <w:color w:val="222222"/>
          <w:szCs w:val="24"/>
          <w:shd w:val="clear" w:color="auto" w:fill="FFFFFF"/>
        </w:rPr>
        <w:t>Obesity Reviews</w:t>
      </w:r>
      <w:r w:rsidRPr="000550AC">
        <w:rPr>
          <w:rFonts w:cs="Times New Roman"/>
          <w:color w:val="222222"/>
          <w:szCs w:val="24"/>
          <w:shd w:val="clear" w:color="auto" w:fill="FFFFFF"/>
        </w:rPr>
        <w:t>.</w:t>
      </w:r>
    </w:p>
    <w:p w14:paraId="2992B4AF"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sidRPr="000550AC">
        <w:rPr>
          <w:rFonts w:cs="Times New Roman"/>
          <w:color w:val="222222"/>
          <w:szCs w:val="24"/>
          <w:shd w:val="clear" w:color="auto" w:fill="FFFFFF"/>
        </w:rPr>
        <w:t>Ryan, D.H. and Kahan, S., 2018. Guideline recommendations for obesity management. </w:t>
      </w:r>
      <w:r w:rsidRPr="000550AC">
        <w:rPr>
          <w:rFonts w:cs="Times New Roman"/>
          <w:i/>
          <w:iCs/>
          <w:color w:val="222222"/>
          <w:szCs w:val="24"/>
          <w:shd w:val="clear" w:color="auto" w:fill="FFFFFF"/>
        </w:rPr>
        <w:t>Medical Clinics</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102</w:t>
      </w:r>
      <w:r w:rsidRPr="000550AC">
        <w:rPr>
          <w:rFonts w:cs="Times New Roman"/>
          <w:color w:val="222222"/>
          <w:szCs w:val="24"/>
          <w:shd w:val="clear" w:color="auto" w:fill="FFFFFF"/>
        </w:rPr>
        <w:t>(1). pp.49-63.</w:t>
      </w:r>
    </w:p>
    <w:p w14:paraId="7C2A6248" w14:textId="77777777" w:rsidR="00E040AA" w:rsidRPr="000550AC" w:rsidRDefault="00E040AA" w:rsidP="000550AC">
      <w:pPr>
        <w:spacing w:line="276" w:lineRule="auto"/>
        <w:ind w:left="2160" w:hanging="2160"/>
        <w:jc w:val="both"/>
        <w:rPr>
          <w:rFonts w:cs="Times New Roman"/>
          <w:color w:val="222222"/>
          <w:szCs w:val="24"/>
          <w:shd w:val="clear" w:color="auto" w:fill="FFFFFF"/>
        </w:rPr>
      </w:pPr>
      <w:proofErr w:type="spellStart"/>
      <w:r>
        <w:rPr>
          <w:rFonts w:cs="Times New Roman"/>
          <w:color w:val="222222"/>
          <w:szCs w:val="24"/>
          <w:shd w:val="clear" w:color="auto" w:fill="FFFFFF"/>
        </w:rPr>
        <w:t>Semlitsch</w:t>
      </w:r>
      <w:proofErr w:type="spellEnd"/>
      <w:r>
        <w:rPr>
          <w:rFonts w:cs="Times New Roman"/>
          <w:color w:val="222222"/>
          <w:szCs w:val="24"/>
          <w:shd w:val="clear" w:color="auto" w:fill="FFFFFF"/>
        </w:rPr>
        <w:t xml:space="preserve">, T., Stigler, F.L. and et.al., </w:t>
      </w:r>
      <w:r w:rsidRPr="000550AC">
        <w:rPr>
          <w:rFonts w:cs="Times New Roman"/>
          <w:color w:val="222222"/>
          <w:szCs w:val="24"/>
          <w:shd w:val="clear" w:color="auto" w:fill="FFFFFF"/>
        </w:rPr>
        <w:t>2019. Management of overweight and obesity in primary care—A systematic overview of international evidence‐based guidelines. </w:t>
      </w:r>
      <w:r w:rsidRPr="000550AC">
        <w:rPr>
          <w:rFonts w:cs="Times New Roman"/>
          <w:i/>
          <w:iCs/>
          <w:color w:val="222222"/>
          <w:szCs w:val="24"/>
          <w:shd w:val="clear" w:color="auto" w:fill="FFFFFF"/>
        </w:rPr>
        <w:t>Obesity Reviews</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20</w:t>
      </w:r>
      <w:r w:rsidRPr="000550AC">
        <w:rPr>
          <w:rFonts w:cs="Times New Roman"/>
          <w:color w:val="222222"/>
          <w:szCs w:val="24"/>
          <w:shd w:val="clear" w:color="auto" w:fill="FFFFFF"/>
        </w:rPr>
        <w:t>(</w:t>
      </w:r>
      <w:r>
        <w:rPr>
          <w:rFonts w:cs="Times New Roman"/>
          <w:color w:val="222222"/>
          <w:szCs w:val="24"/>
          <w:shd w:val="clear" w:color="auto" w:fill="FFFFFF"/>
        </w:rPr>
        <w:t>9).</w:t>
      </w:r>
      <w:r w:rsidRPr="000550AC">
        <w:rPr>
          <w:rFonts w:cs="Times New Roman"/>
          <w:color w:val="222222"/>
          <w:szCs w:val="24"/>
          <w:shd w:val="clear" w:color="auto" w:fill="FFFFFF"/>
        </w:rPr>
        <w:t xml:space="preserve"> pp.1218-1230.</w:t>
      </w:r>
    </w:p>
    <w:p w14:paraId="010953A7"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sidRPr="000550AC">
        <w:rPr>
          <w:rFonts w:cs="Times New Roman"/>
          <w:color w:val="222222"/>
          <w:szCs w:val="24"/>
          <w:shd w:val="clear" w:color="auto" w:fill="FFFFFF"/>
        </w:rPr>
        <w:t xml:space="preserve">Smith, J.D., Fu, E. and </w:t>
      </w:r>
      <w:r>
        <w:rPr>
          <w:rFonts w:cs="Times New Roman"/>
          <w:color w:val="222222"/>
          <w:szCs w:val="24"/>
          <w:shd w:val="clear" w:color="auto" w:fill="FFFFFF"/>
        </w:rPr>
        <w:t xml:space="preserve">et.al., </w:t>
      </w:r>
      <w:r w:rsidRPr="000550AC">
        <w:rPr>
          <w:rFonts w:cs="Times New Roman"/>
          <w:color w:val="222222"/>
          <w:szCs w:val="24"/>
          <w:shd w:val="clear" w:color="auto" w:fill="FFFFFF"/>
        </w:rPr>
        <w:t>2020. Prevention and management of childhood obesity and its psychological and health comorbidities. </w:t>
      </w:r>
      <w:r w:rsidRPr="000550AC">
        <w:rPr>
          <w:rFonts w:cs="Times New Roman"/>
          <w:i/>
          <w:iCs/>
          <w:color w:val="222222"/>
          <w:szCs w:val="24"/>
          <w:shd w:val="clear" w:color="auto" w:fill="FFFFFF"/>
        </w:rPr>
        <w:t>Annual review of clinical psychology</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16</w:t>
      </w:r>
      <w:r w:rsidRPr="000550AC">
        <w:rPr>
          <w:rFonts w:cs="Times New Roman"/>
          <w:color w:val="222222"/>
          <w:szCs w:val="24"/>
          <w:shd w:val="clear" w:color="auto" w:fill="FFFFFF"/>
        </w:rPr>
        <w:t>. pp.351-378.</w:t>
      </w:r>
    </w:p>
    <w:p w14:paraId="5DDAEBEF" w14:textId="77777777" w:rsidR="00E040AA" w:rsidRPr="000550AC" w:rsidRDefault="00E040AA" w:rsidP="000550AC">
      <w:pPr>
        <w:spacing w:line="276" w:lineRule="auto"/>
        <w:ind w:left="2160" w:hanging="2160"/>
        <w:jc w:val="both"/>
        <w:rPr>
          <w:rFonts w:cs="Times New Roman"/>
          <w:color w:val="222222"/>
          <w:szCs w:val="24"/>
          <w:shd w:val="clear" w:color="auto" w:fill="FFFFFF"/>
        </w:rPr>
      </w:pPr>
      <w:proofErr w:type="spellStart"/>
      <w:r>
        <w:rPr>
          <w:rFonts w:cs="Times New Roman"/>
          <w:color w:val="222222"/>
          <w:szCs w:val="24"/>
          <w:shd w:val="clear" w:color="auto" w:fill="FFFFFF"/>
        </w:rPr>
        <w:t>Umbrello</w:t>
      </w:r>
      <w:proofErr w:type="spellEnd"/>
      <w:r>
        <w:rPr>
          <w:rFonts w:cs="Times New Roman"/>
          <w:color w:val="222222"/>
          <w:szCs w:val="24"/>
          <w:shd w:val="clear" w:color="auto" w:fill="FFFFFF"/>
        </w:rPr>
        <w:t xml:space="preserve">, M., </w:t>
      </w:r>
      <w:proofErr w:type="spellStart"/>
      <w:r>
        <w:rPr>
          <w:rFonts w:cs="Times New Roman"/>
          <w:color w:val="222222"/>
          <w:szCs w:val="24"/>
          <w:shd w:val="clear" w:color="auto" w:fill="FFFFFF"/>
        </w:rPr>
        <w:t>Fumagalli</w:t>
      </w:r>
      <w:proofErr w:type="spellEnd"/>
      <w:r>
        <w:rPr>
          <w:rFonts w:cs="Times New Roman"/>
          <w:color w:val="222222"/>
          <w:szCs w:val="24"/>
          <w:shd w:val="clear" w:color="auto" w:fill="FFFFFF"/>
        </w:rPr>
        <w:t xml:space="preserve">, J. and et.al., </w:t>
      </w:r>
      <w:r w:rsidRPr="000550AC">
        <w:rPr>
          <w:rFonts w:cs="Times New Roman"/>
          <w:color w:val="222222"/>
          <w:szCs w:val="24"/>
          <w:shd w:val="clear" w:color="auto" w:fill="FFFFFF"/>
        </w:rPr>
        <w:t>2019, February. Pathophysiology and management of acute respiratory distress syndrome in obese patients. In </w:t>
      </w:r>
      <w:r w:rsidRPr="000550AC">
        <w:rPr>
          <w:rFonts w:cs="Times New Roman"/>
          <w:i/>
          <w:iCs/>
          <w:color w:val="222222"/>
          <w:szCs w:val="24"/>
          <w:shd w:val="clear" w:color="auto" w:fill="FFFFFF"/>
        </w:rPr>
        <w:t>Seminars in Respiratory and Critical Care Medicine</w:t>
      </w:r>
      <w:r w:rsidRPr="000550AC">
        <w:rPr>
          <w:rFonts w:cs="Times New Roman"/>
          <w:color w:val="222222"/>
          <w:szCs w:val="24"/>
          <w:shd w:val="clear" w:color="auto" w:fill="FFFFFF"/>
        </w:rPr>
        <w:t xml:space="preserve"> (Vol. 40, No. 01, pp. 040-056). </w:t>
      </w:r>
      <w:proofErr w:type="spellStart"/>
      <w:r w:rsidRPr="000550AC">
        <w:rPr>
          <w:rFonts w:cs="Times New Roman"/>
          <w:color w:val="222222"/>
          <w:szCs w:val="24"/>
          <w:shd w:val="clear" w:color="auto" w:fill="FFFFFF"/>
        </w:rPr>
        <w:t>Thieme</w:t>
      </w:r>
      <w:proofErr w:type="spellEnd"/>
      <w:r w:rsidRPr="000550AC">
        <w:rPr>
          <w:rFonts w:cs="Times New Roman"/>
          <w:color w:val="222222"/>
          <w:szCs w:val="24"/>
          <w:shd w:val="clear" w:color="auto" w:fill="FFFFFF"/>
        </w:rPr>
        <w:t xml:space="preserve"> Medical Publishers.</w:t>
      </w:r>
    </w:p>
    <w:p w14:paraId="329A077E" w14:textId="77777777" w:rsidR="00E040AA" w:rsidRPr="000550AC" w:rsidRDefault="00E040AA" w:rsidP="000550AC">
      <w:pPr>
        <w:spacing w:line="276" w:lineRule="auto"/>
        <w:ind w:left="2160" w:hanging="2160"/>
        <w:jc w:val="both"/>
        <w:rPr>
          <w:rFonts w:cs="Times New Roman"/>
          <w:color w:val="222222"/>
          <w:szCs w:val="24"/>
          <w:shd w:val="clear" w:color="auto" w:fill="FFFFFF"/>
        </w:rPr>
      </w:pPr>
      <w:r>
        <w:rPr>
          <w:rFonts w:cs="Times New Roman"/>
          <w:color w:val="222222"/>
          <w:szCs w:val="24"/>
          <w:shd w:val="clear" w:color="auto" w:fill="FFFFFF"/>
        </w:rPr>
        <w:lastRenderedPageBreak/>
        <w:t xml:space="preserve">Wilfley, D.E., Hayes, J.F. and et.al., </w:t>
      </w:r>
      <w:r w:rsidRPr="000550AC">
        <w:rPr>
          <w:rFonts w:cs="Times New Roman"/>
          <w:color w:val="222222"/>
          <w:szCs w:val="24"/>
          <w:shd w:val="clear" w:color="auto" w:fill="FFFFFF"/>
        </w:rPr>
        <w:t xml:space="preserve">2018. </w:t>
      </w:r>
      <w:proofErr w:type="spellStart"/>
      <w:r w:rsidRPr="000550AC">
        <w:rPr>
          <w:rFonts w:cs="Times New Roman"/>
          <w:color w:val="222222"/>
          <w:szCs w:val="24"/>
          <w:shd w:val="clear" w:color="auto" w:fill="FFFFFF"/>
        </w:rPr>
        <w:t>Behavioral</w:t>
      </w:r>
      <w:proofErr w:type="spellEnd"/>
      <w:r w:rsidRPr="000550AC">
        <w:rPr>
          <w:rFonts w:cs="Times New Roman"/>
          <w:color w:val="222222"/>
          <w:szCs w:val="24"/>
          <w:shd w:val="clear" w:color="auto" w:fill="FFFFFF"/>
        </w:rPr>
        <w:t xml:space="preserve"> interventions for obesity in children and adults: Evidence base, novel approaches, and translation into practice. </w:t>
      </w:r>
      <w:r w:rsidRPr="000550AC">
        <w:rPr>
          <w:rFonts w:cs="Times New Roman"/>
          <w:i/>
          <w:iCs/>
          <w:color w:val="222222"/>
          <w:szCs w:val="24"/>
          <w:shd w:val="clear" w:color="auto" w:fill="FFFFFF"/>
        </w:rPr>
        <w:t>American Psychologist</w:t>
      </w:r>
      <w:r>
        <w:rPr>
          <w:rFonts w:cs="Times New Roman"/>
          <w:color w:val="222222"/>
          <w:szCs w:val="24"/>
          <w:shd w:val="clear" w:color="auto" w:fill="FFFFFF"/>
        </w:rPr>
        <w:t>.</w:t>
      </w:r>
      <w:r w:rsidRPr="000550AC">
        <w:rPr>
          <w:rFonts w:cs="Times New Roman"/>
          <w:color w:val="222222"/>
          <w:szCs w:val="24"/>
          <w:shd w:val="clear" w:color="auto" w:fill="FFFFFF"/>
        </w:rPr>
        <w:t> </w:t>
      </w:r>
      <w:r w:rsidRPr="000550AC">
        <w:rPr>
          <w:rFonts w:cs="Times New Roman"/>
          <w:iCs/>
          <w:color w:val="222222"/>
          <w:szCs w:val="24"/>
          <w:shd w:val="clear" w:color="auto" w:fill="FFFFFF"/>
        </w:rPr>
        <w:t>73</w:t>
      </w:r>
      <w:r w:rsidRPr="000550AC">
        <w:rPr>
          <w:rFonts w:cs="Times New Roman"/>
          <w:color w:val="222222"/>
          <w:szCs w:val="24"/>
          <w:shd w:val="clear" w:color="auto" w:fill="FFFFFF"/>
        </w:rPr>
        <w:t>(</w:t>
      </w:r>
      <w:r>
        <w:rPr>
          <w:rFonts w:cs="Times New Roman"/>
          <w:color w:val="222222"/>
          <w:szCs w:val="24"/>
          <w:shd w:val="clear" w:color="auto" w:fill="FFFFFF"/>
        </w:rPr>
        <w:t>8).</w:t>
      </w:r>
      <w:r w:rsidRPr="000550AC">
        <w:rPr>
          <w:rFonts w:cs="Times New Roman"/>
          <w:color w:val="222222"/>
          <w:szCs w:val="24"/>
          <w:shd w:val="clear" w:color="auto" w:fill="FFFFFF"/>
        </w:rPr>
        <w:t xml:space="preserve"> p.981.</w:t>
      </w:r>
    </w:p>
    <w:p w14:paraId="5A1E3FA5" w14:textId="77777777" w:rsidR="00E040AA" w:rsidRPr="000550AC" w:rsidRDefault="00E040AA" w:rsidP="000550AC">
      <w:pPr>
        <w:spacing w:line="276" w:lineRule="auto"/>
        <w:ind w:left="2160" w:hanging="2160"/>
        <w:jc w:val="both"/>
        <w:rPr>
          <w:rFonts w:cs="Times New Roman"/>
          <w:color w:val="222222"/>
          <w:szCs w:val="24"/>
          <w:shd w:val="clear" w:color="auto" w:fill="FFFFFF"/>
        </w:rPr>
      </w:pPr>
      <w:proofErr w:type="spellStart"/>
      <w:r w:rsidRPr="000550AC">
        <w:rPr>
          <w:rFonts w:cs="Times New Roman"/>
          <w:color w:val="222222"/>
          <w:szCs w:val="24"/>
          <w:shd w:val="clear" w:color="auto" w:fill="FFFFFF"/>
        </w:rPr>
        <w:t>Xenaki</w:t>
      </w:r>
      <w:proofErr w:type="spellEnd"/>
      <w:r w:rsidRPr="000550AC">
        <w:rPr>
          <w:rFonts w:cs="Times New Roman"/>
          <w:color w:val="222222"/>
          <w:szCs w:val="24"/>
          <w:shd w:val="clear" w:color="auto" w:fill="FFFFFF"/>
        </w:rPr>
        <w:t xml:space="preserve">, N., </w:t>
      </w:r>
      <w:proofErr w:type="spellStart"/>
      <w:r w:rsidRPr="000550AC">
        <w:rPr>
          <w:rFonts w:cs="Times New Roman"/>
          <w:color w:val="222222"/>
          <w:szCs w:val="24"/>
          <w:shd w:val="clear" w:color="auto" w:fill="FFFFFF"/>
        </w:rPr>
        <w:t>Bacopoulou</w:t>
      </w:r>
      <w:proofErr w:type="spellEnd"/>
      <w:r>
        <w:rPr>
          <w:rFonts w:cs="Times New Roman"/>
          <w:color w:val="222222"/>
          <w:szCs w:val="24"/>
          <w:shd w:val="clear" w:color="auto" w:fill="FFFFFF"/>
        </w:rPr>
        <w:t xml:space="preserve">, F. and et.al., </w:t>
      </w:r>
      <w:r w:rsidRPr="000550AC">
        <w:rPr>
          <w:rFonts w:cs="Times New Roman"/>
          <w:color w:val="222222"/>
          <w:szCs w:val="24"/>
          <w:shd w:val="clear" w:color="auto" w:fill="FFFFFF"/>
        </w:rPr>
        <w:t xml:space="preserve">2018. Impact of a stress management program on weight loss, mental </w:t>
      </w:r>
      <w:proofErr w:type="gramStart"/>
      <w:r w:rsidRPr="000550AC">
        <w:rPr>
          <w:rFonts w:cs="Times New Roman"/>
          <w:color w:val="222222"/>
          <w:szCs w:val="24"/>
          <w:shd w:val="clear" w:color="auto" w:fill="FFFFFF"/>
        </w:rPr>
        <w:t>health</w:t>
      </w:r>
      <w:proofErr w:type="gramEnd"/>
      <w:r w:rsidRPr="000550AC">
        <w:rPr>
          <w:rFonts w:cs="Times New Roman"/>
          <w:color w:val="222222"/>
          <w:szCs w:val="24"/>
          <w:shd w:val="clear" w:color="auto" w:fill="FFFFFF"/>
        </w:rPr>
        <w:t xml:space="preserve"> and lifestyle in adults with obesity: a randomized controlled trial. </w:t>
      </w:r>
      <w:r w:rsidRPr="000550AC">
        <w:rPr>
          <w:rFonts w:cs="Times New Roman"/>
          <w:i/>
          <w:iCs/>
          <w:color w:val="222222"/>
          <w:szCs w:val="24"/>
          <w:shd w:val="clear" w:color="auto" w:fill="FFFFFF"/>
        </w:rPr>
        <w:t>Journal of molecular biochemistry</w:t>
      </w:r>
      <w:r>
        <w:rPr>
          <w:rFonts w:cs="Times New Roman"/>
          <w:color w:val="222222"/>
          <w:szCs w:val="24"/>
          <w:shd w:val="clear" w:color="auto" w:fill="FFFFFF"/>
        </w:rPr>
        <w:t xml:space="preserve">. </w:t>
      </w:r>
      <w:r w:rsidRPr="000550AC">
        <w:rPr>
          <w:rFonts w:cs="Times New Roman"/>
          <w:iCs/>
          <w:color w:val="222222"/>
          <w:szCs w:val="24"/>
          <w:shd w:val="clear" w:color="auto" w:fill="FFFFFF"/>
        </w:rPr>
        <w:t>7</w:t>
      </w:r>
      <w:r w:rsidRPr="000550AC">
        <w:rPr>
          <w:rFonts w:cs="Times New Roman"/>
          <w:color w:val="222222"/>
          <w:szCs w:val="24"/>
          <w:shd w:val="clear" w:color="auto" w:fill="FFFFFF"/>
        </w:rPr>
        <w:t>(2). p.78.</w:t>
      </w:r>
    </w:p>
    <w:sectPr w:rsidR="00E040AA" w:rsidRPr="000550AC" w:rsidSect="0037028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B4DF3" w14:textId="77777777" w:rsidR="00C74AC4" w:rsidRDefault="00C74AC4" w:rsidP="00C74AC4">
      <w:pPr>
        <w:spacing w:after="0" w:line="240" w:lineRule="auto"/>
      </w:pPr>
      <w:r>
        <w:separator/>
      </w:r>
    </w:p>
  </w:endnote>
  <w:endnote w:type="continuationSeparator" w:id="0">
    <w:p w14:paraId="0DD38E7F" w14:textId="77777777" w:rsidR="00C74AC4" w:rsidRDefault="00C74AC4" w:rsidP="00C74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2364315"/>
      <w:docPartObj>
        <w:docPartGallery w:val="Page Numbers (Bottom of Page)"/>
        <w:docPartUnique/>
      </w:docPartObj>
    </w:sdtPr>
    <w:sdtEndPr>
      <w:rPr>
        <w:noProof/>
      </w:rPr>
    </w:sdtEndPr>
    <w:sdtContent>
      <w:p w14:paraId="54D56B0E" w14:textId="27230DE5" w:rsidR="00C74AC4" w:rsidRDefault="00C74A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33DBA2" w14:textId="77777777" w:rsidR="00C74AC4" w:rsidRDefault="00C74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15C11" w14:textId="77777777" w:rsidR="00C74AC4" w:rsidRDefault="00C74AC4" w:rsidP="00C74AC4">
      <w:pPr>
        <w:spacing w:after="0" w:line="240" w:lineRule="auto"/>
      </w:pPr>
      <w:r>
        <w:separator/>
      </w:r>
    </w:p>
  </w:footnote>
  <w:footnote w:type="continuationSeparator" w:id="0">
    <w:p w14:paraId="2E8D5E74" w14:textId="77777777" w:rsidR="00C74AC4" w:rsidRDefault="00C74AC4" w:rsidP="00C74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106C8"/>
    <w:multiLevelType w:val="hybridMultilevel"/>
    <w:tmpl w:val="FB28C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5F6F6A"/>
    <w:multiLevelType w:val="hybridMultilevel"/>
    <w:tmpl w:val="FB045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9E325C"/>
    <w:multiLevelType w:val="hybridMultilevel"/>
    <w:tmpl w:val="5F802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1A3022A"/>
    <w:multiLevelType w:val="hybridMultilevel"/>
    <w:tmpl w:val="01F43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745"/>
    <w:rsid w:val="0003038B"/>
    <w:rsid w:val="00030994"/>
    <w:rsid w:val="000550AC"/>
    <w:rsid w:val="00097245"/>
    <w:rsid w:val="000C4EDA"/>
    <w:rsid w:val="000D0FAF"/>
    <w:rsid w:val="000F5ED7"/>
    <w:rsid w:val="00101BB7"/>
    <w:rsid w:val="001113F6"/>
    <w:rsid w:val="00126167"/>
    <w:rsid w:val="00127D27"/>
    <w:rsid w:val="00136849"/>
    <w:rsid w:val="00145C8E"/>
    <w:rsid w:val="001502E5"/>
    <w:rsid w:val="0015393E"/>
    <w:rsid w:val="001650BA"/>
    <w:rsid w:val="00167BE4"/>
    <w:rsid w:val="00172822"/>
    <w:rsid w:val="00186F58"/>
    <w:rsid w:val="001A1B15"/>
    <w:rsid w:val="001B311A"/>
    <w:rsid w:val="001B36C7"/>
    <w:rsid w:val="001B7A40"/>
    <w:rsid w:val="001E65ED"/>
    <w:rsid w:val="0020617A"/>
    <w:rsid w:val="00216C85"/>
    <w:rsid w:val="002371D3"/>
    <w:rsid w:val="00250DDD"/>
    <w:rsid w:val="00273EDD"/>
    <w:rsid w:val="00295F59"/>
    <w:rsid w:val="002B7419"/>
    <w:rsid w:val="002C351E"/>
    <w:rsid w:val="002C3965"/>
    <w:rsid w:val="002D1154"/>
    <w:rsid w:val="002D5EDB"/>
    <w:rsid w:val="002F0E4B"/>
    <w:rsid w:val="002F2A3F"/>
    <w:rsid w:val="002F7478"/>
    <w:rsid w:val="00321C4C"/>
    <w:rsid w:val="00345F16"/>
    <w:rsid w:val="00354F05"/>
    <w:rsid w:val="00356B2C"/>
    <w:rsid w:val="003574B0"/>
    <w:rsid w:val="00370282"/>
    <w:rsid w:val="003730D4"/>
    <w:rsid w:val="0038231F"/>
    <w:rsid w:val="00385B07"/>
    <w:rsid w:val="003A5865"/>
    <w:rsid w:val="003F46F7"/>
    <w:rsid w:val="004124A4"/>
    <w:rsid w:val="00416C89"/>
    <w:rsid w:val="00425FD9"/>
    <w:rsid w:val="00473487"/>
    <w:rsid w:val="0049046A"/>
    <w:rsid w:val="004A407A"/>
    <w:rsid w:val="004B6CDB"/>
    <w:rsid w:val="004F3A44"/>
    <w:rsid w:val="005241DB"/>
    <w:rsid w:val="00557966"/>
    <w:rsid w:val="00574486"/>
    <w:rsid w:val="0059269B"/>
    <w:rsid w:val="00594C34"/>
    <w:rsid w:val="005A35A2"/>
    <w:rsid w:val="005B0CAF"/>
    <w:rsid w:val="005B26BB"/>
    <w:rsid w:val="005B5EB2"/>
    <w:rsid w:val="005F74EF"/>
    <w:rsid w:val="006044FD"/>
    <w:rsid w:val="00611AFC"/>
    <w:rsid w:val="00633317"/>
    <w:rsid w:val="00635F34"/>
    <w:rsid w:val="00641D38"/>
    <w:rsid w:val="0064244B"/>
    <w:rsid w:val="006545CC"/>
    <w:rsid w:val="00656249"/>
    <w:rsid w:val="00662A09"/>
    <w:rsid w:val="00692D85"/>
    <w:rsid w:val="00694E09"/>
    <w:rsid w:val="006D0BE2"/>
    <w:rsid w:val="006D5E8D"/>
    <w:rsid w:val="007013CB"/>
    <w:rsid w:val="007136F4"/>
    <w:rsid w:val="00722E0D"/>
    <w:rsid w:val="0074490B"/>
    <w:rsid w:val="007459FA"/>
    <w:rsid w:val="0075415E"/>
    <w:rsid w:val="00777F28"/>
    <w:rsid w:val="007836D0"/>
    <w:rsid w:val="00791E6E"/>
    <w:rsid w:val="007B6D33"/>
    <w:rsid w:val="007E7745"/>
    <w:rsid w:val="007F36D0"/>
    <w:rsid w:val="007F5CD6"/>
    <w:rsid w:val="00800297"/>
    <w:rsid w:val="00821364"/>
    <w:rsid w:val="00822D8B"/>
    <w:rsid w:val="008353D4"/>
    <w:rsid w:val="008628E2"/>
    <w:rsid w:val="0087476A"/>
    <w:rsid w:val="008A6D83"/>
    <w:rsid w:val="008C6512"/>
    <w:rsid w:val="008E50BB"/>
    <w:rsid w:val="008E578B"/>
    <w:rsid w:val="008F3E87"/>
    <w:rsid w:val="009208D7"/>
    <w:rsid w:val="00936B4B"/>
    <w:rsid w:val="00943AEA"/>
    <w:rsid w:val="00955BA6"/>
    <w:rsid w:val="00957F24"/>
    <w:rsid w:val="00961B6E"/>
    <w:rsid w:val="009B1405"/>
    <w:rsid w:val="009D1D1E"/>
    <w:rsid w:val="009F594A"/>
    <w:rsid w:val="00A035FD"/>
    <w:rsid w:val="00A17B34"/>
    <w:rsid w:val="00A2541B"/>
    <w:rsid w:val="00A32712"/>
    <w:rsid w:val="00A54456"/>
    <w:rsid w:val="00A55B09"/>
    <w:rsid w:val="00A87832"/>
    <w:rsid w:val="00A92590"/>
    <w:rsid w:val="00AB2B54"/>
    <w:rsid w:val="00B350EE"/>
    <w:rsid w:val="00B824CE"/>
    <w:rsid w:val="00BB1582"/>
    <w:rsid w:val="00BC7887"/>
    <w:rsid w:val="00BD1CA2"/>
    <w:rsid w:val="00BE257C"/>
    <w:rsid w:val="00BF5BA0"/>
    <w:rsid w:val="00C3392E"/>
    <w:rsid w:val="00C4614C"/>
    <w:rsid w:val="00C60052"/>
    <w:rsid w:val="00C74AC4"/>
    <w:rsid w:val="00C84C6F"/>
    <w:rsid w:val="00D01398"/>
    <w:rsid w:val="00D3106D"/>
    <w:rsid w:val="00D41B99"/>
    <w:rsid w:val="00D73FB0"/>
    <w:rsid w:val="00DA5A50"/>
    <w:rsid w:val="00DA7302"/>
    <w:rsid w:val="00DC38B4"/>
    <w:rsid w:val="00DE4C08"/>
    <w:rsid w:val="00DE59BD"/>
    <w:rsid w:val="00E01204"/>
    <w:rsid w:val="00E040AA"/>
    <w:rsid w:val="00E0712B"/>
    <w:rsid w:val="00E1204E"/>
    <w:rsid w:val="00E43824"/>
    <w:rsid w:val="00E45D23"/>
    <w:rsid w:val="00E47768"/>
    <w:rsid w:val="00E7125A"/>
    <w:rsid w:val="00E72647"/>
    <w:rsid w:val="00E72E12"/>
    <w:rsid w:val="00E91469"/>
    <w:rsid w:val="00E94101"/>
    <w:rsid w:val="00E966A5"/>
    <w:rsid w:val="00EB12BC"/>
    <w:rsid w:val="00F137E3"/>
    <w:rsid w:val="00F37147"/>
    <w:rsid w:val="00F40EFB"/>
    <w:rsid w:val="00F46708"/>
    <w:rsid w:val="00F71825"/>
    <w:rsid w:val="00F724EE"/>
    <w:rsid w:val="00FA2B83"/>
    <w:rsid w:val="00FF38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customStyle="1" w:styleId="UnresolvedMention1">
    <w:name w:val="Unresolved Mention1"/>
    <w:basedOn w:val="DefaultParagraphFont"/>
    <w:uiPriority w:val="99"/>
    <w:semiHidden/>
    <w:unhideWhenUsed/>
    <w:rsid w:val="007E7745"/>
    <w:rPr>
      <w:color w:val="605E5C"/>
      <w:shd w:val="clear" w:color="auto" w:fill="E1DFDD"/>
    </w:rPr>
  </w:style>
  <w:style w:type="paragraph" w:styleId="ListParagraph">
    <w:name w:val="List Paragraph"/>
    <w:basedOn w:val="Normal"/>
    <w:uiPriority w:val="34"/>
    <w:qFormat/>
    <w:rsid w:val="00C84C6F"/>
    <w:pPr>
      <w:ind w:left="720"/>
      <w:contextualSpacing/>
    </w:pPr>
  </w:style>
  <w:style w:type="paragraph" w:styleId="Header">
    <w:name w:val="header"/>
    <w:basedOn w:val="Normal"/>
    <w:link w:val="HeaderChar"/>
    <w:uiPriority w:val="99"/>
    <w:unhideWhenUsed/>
    <w:rsid w:val="00C74A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4AC4"/>
  </w:style>
  <w:style w:type="paragraph" w:styleId="Footer">
    <w:name w:val="footer"/>
    <w:basedOn w:val="Normal"/>
    <w:link w:val="FooterChar"/>
    <w:uiPriority w:val="99"/>
    <w:unhideWhenUsed/>
    <w:rsid w:val="00C74A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4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medicine-and-dentistry/methyla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iencedirect.com/topics/medicine-and-dentistry/histone-modificatio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ciencedirect.com/topics/medicine-and-dentistry/untranslated-rna" TargetMode="External"/><Relationship Id="rId4" Type="http://schemas.openxmlformats.org/officeDocument/2006/relationships/webSettings" Target="webSettings.xml"/><Relationship Id="rId9" Type="http://schemas.openxmlformats.org/officeDocument/2006/relationships/hyperlink" Target="https://www.sciencedirect.com/topics/medicine-and-dentistry/chromatin-remod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2409</Words>
  <Characters>13734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sohair ali bashir</cp:lastModifiedBy>
  <cp:revision>4</cp:revision>
  <dcterms:created xsi:type="dcterms:W3CDTF">2022-04-17T12:17:00Z</dcterms:created>
  <dcterms:modified xsi:type="dcterms:W3CDTF">2022-04-20T12:11:00Z</dcterms:modified>
</cp:coreProperties>
</file>