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848955464"/>
        <w:docPartObj>
          <w:docPartGallery w:val="Cover Pages"/>
          <w:docPartUnique/>
        </w:docPartObj>
      </w:sdtPr>
      <w:sdtEndPr>
        <w:rPr>
          <w:rFonts w:eastAsiaTheme="minorHAnsi" w:cstheme="minorHAnsi"/>
          <w:color w:val="auto"/>
          <w:sz w:val="24"/>
          <w:szCs w:val="24"/>
          <w:shd w:val="clear" w:color="auto" w:fill="FFFFFF"/>
          <w:lang w:val="en-GB"/>
        </w:rPr>
      </w:sdtEndPr>
      <w:sdtContent>
        <w:p w14:paraId="4491FB4B" w14:textId="5CB6AA60" w:rsidR="007E56BF" w:rsidRPr="009979CD" w:rsidRDefault="007E56BF">
          <w:pPr>
            <w:pStyle w:val="NoSpacing"/>
            <w:spacing w:before="1540" w:after="240"/>
            <w:jc w:val="center"/>
            <w:rPr>
              <w:b/>
              <w:bCs/>
              <w:color w:val="4472C4" w:themeColor="accent1"/>
              <w:sz w:val="44"/>
              <w:szCs w:val="44"/>
            </w:rPr>
          </w:pPr>
          <w:r w:rsidRPr="009979CD">
            <w:rPr>
              <w:b/>
              <w:bCs/>
              <w:noProof/>
              <w:color w:val="4472C4" w:themeColor="accent1"/>
              <w:sz w:val="44"/>
              <w:szCs w:val="44"/>
            </w:rPr>
            <w:drawing>
              <wp:inline distT="0" distB="0" distL="0" distR="0" wp14:anchorId="3E70995E" wp14:editId="00B8781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56"/>
              <w:szCs w:val="56"/>
              <w:lang w:val="en-GB"/>
            </w:rPr>
            <w:alias w:val="Title"/>
            <w:tag w:val=""/>
            <w:id w:val="1735040861"/>
            <w:placeholder>
              <w:docPart w:val="6B649D6100CB4E39A2813557964CE356"/>
            </w:placeholder>
            <w:dataBinding w:prefixMappings="xmlns:ns0='http://purl.org/dc/elements/1.1/' xmlns:ns1='http://schemas.openxmlformats.org/package/2006/metadata/core-properties' " w:xpath="/ns1:coreProperties[1]/ns0:title[1]" w:storeItemID="{6C3C8BC8-F283-45AE-878A-BAB7291924A1}"/>
            <w:text/>
          </w:sdtPr>
          <w:sdtContent>
            <w:p w14:paraId="2F62341B" w14:textId="62099262" w:rsidR="007E56BF" w:rsidRPr="00343E2A" w:rsidRDefault="00337533" w:rsidP="007E56B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56"/>
                  <w:szCs w:val="56"/>
                </w:rPr>
              </w:pPr>
              <w:r w:rsidRPr="00343E2A">
                <w:rPr>
                  <w:rFonts w:asciiTheme="majorHAnsi" w:eastAsiaTheme="majorEastAsia" w:hAnsiTheme="majorHAnsi" w:cstheme="majorBidi"/>
                  <w:b/>
                  <w:bCs/>
                  <w:caps/>
                  <w:color w:val="4472C4" w:themeColor="accent1"/>
                  <w:sz w:val="56"/>
                  <w:szCs w:val="56"/>
                  <w:lang w:val="en-GB"/>
                </w:rPr>
                <w:t>How to engage employees (Generation Y</w:t>
              </w:r>
              <w:r w:rsidR="00A25390" w:rsidRPr="00343E2A">
                <w:rPr>
                  <w:rFonts w:asciiTheme="majorHAnsi" w:eastAsiaTheme="majorEastAsia" w:hAnsiTheme="majorHAnsi" w:cstheme="majorBidi"/>
                  <w:b/>
                  <w:bCs/>
                  <w:caps/>
                  <w:color w:val="4472C4" w:themeColor="accent1"/>
                  <w:sz w:val="56"/>
                  <w:szCs w:val="56"/>
                  <w:lang w:val="en-GB"/>
                </w:rPr>
                <w:t>s</w:t>
              </w:r>
              <w:r w:rsidRPr="00343E2A">
                <w:rPr>
                  <w:rFonts w:asciiTheme="majorHAnsi" w:eastAsiaTheme="majorEastAsia" w:hAnsiTheme="majorHAnsi" w:cstheme="majorBidi"/>
                  <w:b/>
                  <w:bCs/>
                  <w:caps/>
                  <w:color w:val="4472C4" w:themeColor="accent1"/>
                  <w:sz w:val="56"/>
                  <w:szCs w:val="56"/>
                  <w:lang w:val="en-GB"/>
                </w:rPr>
                <w:t xml:space="preserve"> o</w:t>
              </w:r>
              <w:r w:rsidR="00A25390" w:rsidRPr="00343E2A">
                <w:rPr>
                  <w:rFonts w:asciiTheme="majorHAnsi" w:eastAsiaTheme="majorEastAsia" w:hAnsiTheme="majorHAnsi" w:cstheme="majorBidi"/>
                  <w:b/>
                  <w:bCs/>
                  <w:caps/>
                  <w:color w:val="4472C4" w:themeColor="accent1"/>
                  <w:sz w:val="56"/>
                  <w:szCs w:val="56"/>
                  <w:lang w:val="en-GB"/>
                </w:rPr>
                <w:t>r generation zs</w:t>
              </w:r>
              <w:r w:rsidRPr="00343E2A">
                <w:rPr>
                  <w:rFonts w:asciiTheme="majorHAnsi" w:eastAsiaTheme="majorEastAsia" w:hAnsiTheme="majorHAnsi" w:cstheme="majorBidi"/>
                  <w:b/>
                  <w:bCs/>
                  <w:caps/>
                  <w:color w:val="4472C4" w:themeColor="accent1"/>
                  <w:sz w:val="56"/>
                  <w:szCs w:val="56"/>
                  <w:lang w:val="en-GB"/>
                </w:rPr>
                <w:t>) throughout the employee lifecycle?</w:t>
              </w:r>
            </w:p>
          </w:sdtContent>
        </w:sdt>
        <w:sdt>
          <w:sdtPr>
            <w:rPr>
              <w:color w:val="4472C4" w:themeColor="accent1"/>
              <w:sz w:val="28"/>
              <w:szCs w:val="28"/>
            </w:rPr>
            <w:alias w:val="Subtitle"/>
            <w:tag w:val=""/>
            <w:id w:val="328029620"/>
            <w:placeholder>
              <w:docPart w:val="BFFB92E067814FDCB92438CA73D64CAB"/>
            </w:placeholder>
            <w:dataBinding w:prefixMappings="xmlns:ns0='http://purl.org/dc/elements/1.1/' xmlns:ns1='http://schemas.openxmlformats.org/package/2006/metadata/core-properties' " w:xpath="/ns1:coreProperties[1]/ns0:subject[1]" w:storeItemID="{6C3C8BC8-F283-45AE-878A-BAB7291924A1}"/>
            <w:text/>
          </w:sdtPr>
          <w:sdtContent>
            <w:p w14:paraId="6575AAB3" w14:textId="3B636468" w:rsidR="007E56BF" w:rsidRDefault="007E56BF">
              <w:pPr>
                <w:pStyle w:val="NoSpacing"/>
                <w:jc w:val="center"/>
                <w:rPr>
                  <w:color w:val="4472C4" w:themeColor="accent1"/>
                  <w:sz w:val="28"/>
                  <w:szCs w:val="28"/>
                </w:rPr>
              </w:pPr>
              <w:r>
                <w:rPr>
                  <w:color w:val="4472C4" w:themeColor="accent1"/>
                  <w:sz w:val="28"/>
                  <w:szCs w:val="28"/>
                </w:rPr>
                <w:t xml:space="preserve"> </w:t>
              </w:r>
            </w:p>
          </w:sdtContent>
        </w:sdt>
        <w:p w14:paraId="6E228C63" w14:textId="2A384A21" w:rsidR="007E56BF" w:rsidRDefault="007E56BF">
          <w:pPr>
            <w:pStyle w:val="NoSpacing"/>
            <w:spacing w:before="480"/>
            <w:jc w:val="center"/>
            <w:rPr>
              <w:color w:val="4472C4" w:themeColor="accent1"/>
            </w:rPr>
          </w:pPr>
          <w:r>
            <w:rPr>
              <w:noProof/>
              <w:color w:val="4472C4" w:themeColor="accent1"/>
            </w:rPr>
            <w:drawing>
              <wp:inline distT="0" distB="0" distL="0" distR="0" wp14:anchorId="42EEA521" wp14:editId="2523BF6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1040C4" w14:textId="77777777" w:rsidR="009979CD" w:rsidRDefault="007E56BF">
          <w:pPr>
            <w:rPr>
              <w:rFonts w:cstheme="minorHAnsi"/>
              <w:sz w:val="24"/>
              <w:szCs w:val="24"/>
              <w:shd w:val="clear" w:color="auto" w:fill="FFFFFF"/>
            </w:rPr>
          </w:pPr>
          <w:r>
            <w:rPr>
              <w:noProof/>
              <w:color w:val="4472C4" w:themeColor="accent1"/>
            </w:rPr>
            <mc:AlternateContent>
              <mc:Choice Requires="wps">
                <w:drawing>
                  <wp:anchor distT="0" distB="0" distL="114300" distR="114300" simplePos="0" relativeHeight="251659264" behindDoc="0" locked="0" layoutInCell="1" allowOverlap="1" wp14:anchorId="3FE445D4" wp14:editId="588DE438">
                    <wp:simplePos x="0" y="0"/>
                    <wp:positionH relativeFrom="margin">
                      <wp:posOffset>59266</wp:posOffset>
                    </wp:positionH>
                    <wp:positionV relativeFrom="page">
                      <wp:posOffset>9257454</wp:posOffset>
                    </wp:positionV>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21159" w14:textId="77777777" w:rsidR="00B02180" w:rsidRPr="00E968D9" w:rsidRDefault="00B02180" w:rsidP="00B02180">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58305381" w14:textId="77777777" w:rsidR="00B02180" w:rsidRPr="00E968D9" w:rsidRDefault="00B02180" w:rsidP="00B02180">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38CA1A1F" w14:textId="07EAB456" w:rsidR="008B5E5C" w:rsidRPr="008B5E5C" w:rsidRDefault="008B5E5C" w:rsidP="008B5E5C">
                                <w:pPr>
                                  <w:pStyle w:val="NoSpacing"/>
                                  <w:rPr>
                                    <w:rFonts w:ascii="Arial" w:hAnsi="Arial" w:cs="Arial"/>
                                    <w:color w:val="4472C4" w:themeColor="accent1"/>
                                    <w:sz w:val="24"/>
                                    <w:szCs w:val="24"/>
                                  </w:rPr>
                                </w:pPr>
                                <w:r>
                                  <w:rPr>
                                    <w:rFonts w:ascii="Arial" w:hAnsi="Arial" w:cs="Arial"/>
                                    <w:color w:val="4472C4" w:themeColor="accent1"/>
                                    <w:sz w:val="24"/>
                                    <w:szCs w:val="24"/>
                                    <w:lang w:val="en-GB"/>
                                  </w:rPr>
                                  <w:t xml:space="preserve">                          </w:t>
                                </w:r>
                                <w:r w:rsidR="00B02180" w:rsidRPr="00E968D9">
                                  <w:rPr>
                                    <w:rFonts w:ascii="Arial" w:hAnsi="Arial" w:cs="Arial"/>
                                    <w:color w:val="4472C4" w:themeColor="accent1"/>
                                    <w:sz w:val="24"/>
                                    <w:szCs w:val="24"/>
                                    <w:lang w:val="en-GB"/>
                                  </w:rPr>
                                  <w:t>Module title:</w:t>
                                </w:r>
                                <w:r>
                                  <w:rPr>
                                    <w:rFonts w:ascii="Arial" w:hAnsi="Arial" w:cs="Arial"/>
                                    <w:color w:val="4472C4" w:themeColor="accent1"/>
                                    <w:sz w:val="24"/>
                                    <w:szCs w:val="24"/>
                                    <w:lang w:val="en-GB"/>
                                  </w:rPr>
                                  <w:t xml:space="preserve"> </w:t>
                                </w:r>
                                <w:r w:rsidRPr="008B5E5C">
                                  <w:rPr>
                                    <w:rFonts w:ascii="Arial" w:hAnsi="Arial" w:cs="Arial"/>
                                    <w:color w:val="4472C4" w:themeColor="accent1"/>
                                    <w:sz w:val="24"/>
                                    <w:szCs w:val="24"/>
                                  </w:rPr>
                                  <w:t>Personnel Resourcing and Development</w:t>
                                </w:r>
                                <w:r w:rsidR="009979CD">
                                  <w:rPr>
                                    <w:rFonts w:ascii="Arial" w:hAnsi="Arial" w:cs="Arial"/>
                                    <w:color w:val="4472C4" w:themeColor="accent1"/>
                                    <w:sz w:val="24"/>
                                    <w:szCs w:val="24"/>
                                  </w:rPr>
                                  <w:t xml:space="preserve"> BMIH</w:t>
                                </w:r>
                                <w:r w:rsidRPr="008B5E5C">
                                  <w:rPr>
                                    <w:rFonts w:ascii="Arial" w:hAnsi="Arial" w:cs="Arial"/>
                                    <w:color w:val="4472C4" w:themeColor="accent1"/>
                                    <w:sz w:val="24"/>
                                    <w:szCs w:val="24"/>
                                  </w:rPr>
                                  <w:t xml:space="preserve"> </w:t>
                                </w:r>
                                <w:r w:rsidR="009979CD">
                                  <w:rPr>
                                    <w:rFonts w:ascii="Arial" w:hAnsi="Arial" w:cs="Arial"/>
                                    <w:color w:val="4472C4" w:themeColor="accent1"/>
                                    <w:sz w:val="24"/>
                                    <w:szCs w:val="24"/>
                                  </w:rPr>
                                  <w:t>5005</w:t>
                                </w:r>
                              </w:p>
                              <w:p w14:paraId="7A13582D" w14:textId="77777777" w:rsidR="009979CD" w:rsidRDefault="00B02180" w:rsidP="009979C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Lecturer: </w:t>
                                </w:r>
                                <w:r w:rsidR="008B5E5C">
                                  <w:rPr>
                                    <w:rFonts w:ascii="Arial" w:hAnsi="Arial" w:cs="Arial"/>
                                    <w:color w:val="4472C4" w:themeColor="accent1"/>
                                    <w:sz w:val="24"/>
                                    <w:szCs w:val="24"/>
                                    <w:lang w:val="en-GB"/>
                                  </w:rPr>
                                  <w:t>Deborah Lloyd</w:t>
                                </w:r>
                              </w:p>
                              <w:p w14:paraId="09B9034E" w14:textId="138540CB" w:rsidR="00B02180" w:rsidRPr="00E968D9" w:rsidRDefault="00B02180" w:rsidP="009979C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Word count:</w:t>
                                </w:r>
                              </w:p>
                              <w:p w14:paraId="19C08D06" w14:textId="77777777" w:rsidR="00B02180" w:rsidRPr="00E968D9" w:rsidRDefault="00B02180" w:rsidP="00B02180">
                                <w:pPr>
                                  <w:pStyle w:val="NoSpacing"/>
                                  <w:jc w:val="center"/>
                                  <w:rPr>
                                    <w:color w:val="4472C4" w:themeColor="accent1"/>
                                    <w:lang w:val="en-GB"/>
                                  </w:rPr>
                                </w:pPr>
                              </w:p>
                              <w:p w14:paraId="4423DC51" w14:textId="0915B46F" w:rsidR="007E56BF" w:rsidRDefault="007E56BF" w:rsidP="007E56BF">
                                <w:pPr>
                                  <w:pStyle w:val="NoSpacing"/>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2EC7DDBA" w14:textId="0BD95DE1" w:rsidR="007E56BF" w:rsidRDefault="007E56B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E445D4" id="_x0000_t202" coordsize="21600,21600" o:spt="202" path="m,l,21600r21600,l21600,xe">
                    <v:stroke joinstyle="miter"/>
                    <v:path gradientshapeok="t" o:connecttype="rect"/>
                  </v:shapetype>
                  <v:shape id="Text Box 44" o:spid="_x0000_s1026" type="#_x0000_t202" style="position:absolute;margin-left:4.65pt;margin-top:728.9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" filled="f" stroked="f" strokeweight=".5pt">
                    <v:textbox style="mso-fit-shape-to-text:t" inset="0,0,0,0">
                      <w:txbxContent>
                        <w:p w14:paraId="28121159" w14:textId="77777777" w:rsidR="00B02180" w:rsidRPr="00E968D9" w:rsidRDefault="00B02180" w:rsidP="00B02180">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58305381" w14:textId="77777777" w:rsidR="00B02180" w:rsidRPr="00E968D9" w:rsidRDefault="00B02180" w:rsidP="00B02180">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38CA1A1F" w14:textId="07EAB456" w:rsidR="008B5E5C" w:rsidRPr="008B5E5C" w:rsidRDefault="008B5E5C" w:rsidP="008B5E5C">
                          <w:pPr>
                            <w:pStyle w:val="NoSpacing"/>
                            <w:rPr>
                              <w:rFonts w:ascii="Arial" w:hAnsi="Arial" w:cs="Arial"/>
                              <w:color w:val="4472C4" w:themeColor="accent1"/>
                              <w:sz w:val="24"/>
                              <w:szCs w:val="24"/>
                            </w:rPr>
                          </w:pPr>
                          <w:r>
                            <w:rPr>
                              <w:rFonts w:ascii="Arial" w:hAnsi="Arial" w:cs="Arial"/>
                              <w:color w:val="4472C4" w:themeColor="accent1"/>
                              <w:sz w:val="24"/>
                              <w:szCs w:val="24"/>
                              <w:lang w:val="en-GB"/>
                            </w:rPr>
                            <w:t xml:space="preserve">                          </w:t>
                          </w:r>
                          <w:r w:rsidR="00B02180" w:rsidRPr="00E968D9">
                            <w:rPr>
                              <w:rFonts w:ascii="Arial" w:hAnsi="Arial" w:cs="Arial"/>
                              <w:color w:val="4472C4" w:themeColor="accent1"/>
                              <w:sz w:val="24"/>
                              <w:szCs w:val="24"/>
                              <w:lang w:val="en-GB"/>
                            </w:rPr>
                            <w:t>Module title:</w:t>
                          </w:r>
                          <w:r>
                            <w:rPr>
                              <w:rFonts w:ascii="Arial" w:hAnsi="Arial" w:cs="Arial"/>
                              <w:color w:val="4472C4" w:themeColor="accent1"/>
                              <w:sz w:val="24"/>
                              <w:szCs w:val="24"/>
                              <w:lang w:val="en-GB"/>
                            </w:rPr>
                            <w:t xml:space="preserve"> </w:t>
                          </w:r>
                          <w:r w:rsidRPr="008B5E5C">
                            <w:rPr>
                              <w:rFonts w:ascii="Arial" w:hAnsi="Arial" w:cs="Arial"/>
                              <w:color w:val="4472C4" w:themeColor="accent1"/>
                              <w:sz w:val="24"/>
                              <w:szCs w:val="24"/>
                            </w:rPr>
                            <w:t>Personnel Resourcing and Development</w:t>
                          </w:r>
                          <w:r w:rsidR="009979CD">
                            <w:rPr>
                              <w:rFonts w:ascii="Arial" w:hAnsi="Arial" w:cs="Arial"/>
                              <w:color w:val="4472C4" w:themeColor="accent1"/>
                              <w:sz w:val="24"/>
                              <w:szCs w:val="24"/>
                            </w:rPr>
                            <w:t xml:space="preserve"> BMIH</w:t>
                          </w:r>
                          <w:r w:rsidRPr="008B5E5C">
                            <w:rPr>
                              <w:rFonts w:ascii="Arial" w:hAnsi="Arial" w:cs="Arial"/>
                              <w:color w:val="4472C4" w:themeColor="accent1"/>
                              <w:sz w:val="24"/>
                              <w:szCs w:val="24"/>
                            </w:rPr>
                            <w:t xml:space="preserve"> </w:t>
                          </w:r>
                          <w:r w:rsidR="009979CD">
                            <w:rPr>
                              <w:rFonts w:ascii="Arial" w:hAnsi="Arial" w:cs="Arial"/>
                              <w:color w:val="4472C4" w:themeColor="accent1"/>
                              <w:sz w:val="24"/>
                              <w:szCs w:val="24"/>
                            </w:rPr>
                            <w:t>5005</w:t>
                          </w:r>
                        </w:p>
                        <w:p w14:paraId="7A13582D" w14:textId="77777777" w:rsidR="009979CD" w:rsidRDefault="00B02180" w:rsidP="009979C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Lecturer: </w:t>
                          </w:r>
                          <w:r w:rsidR="008B5E5C">
                            <w:rPr>
                              <w:rFonts w:ascii="Arial" w:hAnsi="Arial" w:cs="Arial"/>
                              <w:color w:val="4472C4" w:themeColor="accent1"/>
                              <w:sz w:val="24"/>
                              <w:szCs w:val="24"/>
                              <w:lang w:val="en-GB"/>
                            </w:rPr>
                            <w:t>Deborah Lloyd</w:t>
                          </w:r>
                        </w:p>
                        <w:p w14:paraId="09B9034E" w14:textId="138540CB" w:rsidR="00B02180" w:rsidRPr="00E968D9" w:rsidRDefault="00B02180" w:rsidP="009979C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Word count:</w:t>
                          </w:r>
                        </w:p>
                        <w:p w14:paraId="19C08D06" w14:textId="77777777" w:rsidR="00B02180" w:rsidRPr="00E968D9" w:rsidRDefault="00B02180" w:rsidP="00B02180">
                          <w:pPr>
                            <w:pStyle w:val="NoSpacing"/>
                            <w:jc w:val="center"/>
                            <w:rPr>
                              <w:color w:val="4472C4" w:themeColor="accent1"/>
                              <w:lang w:val="en-GB"/>
                            </w:rPr>
                          </w:pPr>
                        </w:p>
                        <w:p w14:paraId="4423DC51" w14:textId="0915B46F" w:rsidR="007E56BF" w:rsidRDefault="007E56BF" w:rsidP="007E56BF">
                          <w:pPr>
                            <w:pStyle w:val="NoSpacing"/>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2EC7DDBA" w14:textId="0BD95DE1" w:rsidR="007E56BF" w:rsidRDefault="007E56B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rFonts w:cstheme="minorHAnsi"/>
              <w:sz w:val="24"/>
              <w:szCs w:val="24"/>
              <w:shd w:val="clear" w:color="auto" w:fill="FFFFFF"/>
            </w:rPr>
            <w:br w:type="page"/>
          </w:r>
        </w:p>
        <w:p w14:paraId="4436F660" w14:textId="0B96A3A2" w:rsidR="009979CD" w:rsidRDefault="007E56BF">
          <w:pPr>
            <w:rPr>
              <w:rFonts w:cstheme="minorHAnsi"/>
              <w:sz w:val="24"/>
              <w:szCs w:val="24"/>
              <w:shd w:val="clear" w:color="auto" w:fill="FFFFFF"/>
            </w:rPr>
          </w:pPr>
        </w:p>
      </w:sdtContent>
    </w:sdt>
    <w:p w14:paraId="04D368E0" w14:textId="10B328F5" w:rsidR="00300C13" w:rsidRPr="00343E2A" w:rsidRDefault="00713B0E" w:rsidP="005B3F41">
      <w:pPr>
        <w:spacing w:line="360" w:lineRule="auto"/>
        <w:jc w:val="both"/>
        <w:rPr>
          <w:rFonts w:ascii="Arial" w:hAnsi="Arial" w:cs="Arial"/>
          <w:sz w:val="24"/>
          <w:szCs w:val="24"/>
          <w:shd w:val="clear" w:color="auto" w:fill="FFFFFF"/>
        </w:rPr>
      </w:pPr>
      <w:r w:rsidRPr="00343E2A">
        <w:rPr>
          <w:rFonts w:ascii="Arial" w:hAnsi="Arial" w:cs="Arial"/>
          <w:sz w:val="24"/>
          <w:szCs w:val="24"/>
        </w:rPr>
        <w:t>The modern workforce is continually evolving, with each generation bringing its unique set of values, preferences, and expectations to the workplace. One such generation that has garnered significant attention is Generation Y</w:t>
      </w:r>
      <w:r w:rsidR="00706723" w:rsidRPr="00343E2A">
        <w:rPr>
          <w:rFonts w:ascii="Arial" w:hAnsi="Arial" w:cs="Arial"/>
          <w:sz w:val="24"/>
          <w:szCs w:val="24"/>
        </w:rPr>
        <w:t xml:space="preserve"> or Gen Y</w:t>
      </w:r>
      <w:r w:rsidRPr="00343E2A">
        <w:rPr>
          <w:rFonts w:ascii="Arial" w:hAnsi="Arial" w:cs="Arial"/>
          <w:sz w:val="24"/>
          <w:szCs w:val="24"/>
        </w:rPr>
        <w:t xml:space="preserve">, commonly referred to as Millennials. </w:t>
      </w:r>
      <w:r w:rsidR="00FA301F" w:rsidRPr="00343E2A">
        <w:rPr>
          <w:rFonts w:ascii="Arial" w:hAnsi="Arial" w:cs="Arial"/>
          <w:sz w:val="24"/>
          <w:szCs w:val="24"/>
        </w:rPr>
        <w:t>“</w:t>
      </w:r>
      <w:r w:rsidRPr="00343E2A">
        <w:rPr>
          <w:rFonts w:ascii="Arial" w:hAnsi="Arial" w:cs="Arial"/>
          <w:sz w:val="24"/>
          <w:szCs w:val="24"/>
        </w:rPr>
        <w:t xml:space="preserve">Born between the </w:t>
      </w:r>
      <w:r w:rsidR="00F5185B" w:rsidRPr="00343E2A">
        <w:rPr>
          <w:rFonts w:ascii="Arial" w:hAnsi="Arial" w:cs="Arial"/>
          <w:sz w:val="24"/>
          <w:szCs w:val="24"/>
        </w:rPr>
        <w:t>1981 and 1996, though different sources can vary by a year or two</w:t>
      </w:r>
      <w:r w:rsidR="000349EC" w:rsidRPr="00343E2A">
        <w:rPr>
          <w:rFonts w:ascii="Arial" w:hAnsi="Arial" w:cs="Arial"/>
          <w:sz w:val="24"/>
          <w:szCs w:val="24"/>
        </w:rPr>
        <w:t>, is “known for being adaptable and considered the first digital generation, quickly acclimating to new technologies including smartphones, social media, and streaming entertainment</w:t>
      </w:r>
      <w:r w:rsidR="00FA301F" w:rsidRPr="00343E2A">
        <w:rPr>
          <w:rFonts w:ascii="Arial" w:hAnsi="Arial" w:cs="Arial"/>
          <w:sz w:val="24"/>
          <w:szCs w:val="24"/>
        </w:rPr>
        <w:t>”</w:t>
      </w:r>
      <w:r w:rsidR="00901A27" w:rsidRPr="00343E2A">
        <w:rPr>
          <w:rFonts w:ascii="Arial" w:hAnsi="Arial" w:cs="Arial"/>
          <w:sz w:val="24"/>
          <w:szCs w:val="24"/>
        </w:rPr>
        <w:t xml:space="preserve"> (</w:t>
      </w:r>
      <w:proofErr w:type="spellStart"/>
      <w:r w:rsidR="00901A27" w:rsidRPr="00343E2A">
        <w:rPr>
          <w:rFonts w:ascii="Arial" w:hAnsi="Arial" w:cs="Arial"/>
          <w:sz w:val="24"/>
          <w:szCs w:val="24"/>
        </w:rPr>
        <w:t>Zelazko</w:t>
      </w:r>
      <w:proofErr w:type="spellEnd"/>
      <w:r w:rsidR="00901A27" w:rsidRPr="00343E2A">
        <w:rPr>
          <w:rFonts w:ascii="Arial" w:hAnsi="Arial" w:cs="Arial"/>
          <w:sz w:val="24"/>
          <w:szCs w:val="24"/>
        </w:rPr>
        <w:t>, 2023)</w:t>
      </w:r>
      <w:r w:rsidR="00CF28AE" w:rsidRPr="00343E2A">
        <w:rPr>
          <w:rFonts w:ascii="Arial" w:hAnsi="Arial" w:cs="Arial"/>
          <w:sz w:val="24"/>
          <w:szCs w:val="24"/>
        </w:rPr>
        <w:t>.</w:t>
      </w:r>
      <w:r w:rsidR="00011FC0" w:rsidRPr="00343E2A">
        <w:rPr>
          <w:rFonts w:ascii="Arial" w:hAnsi="Arial" w:cs="Arial"/>
          <w:sz w:val="24"/>
          <w:szCs w:val="24"/>
        </w:rPr>
        <w:t xml:space="preserve"> </w:t>
      </w:r>
      <w:r w:rsidR="00760723" w:rsidRPr="00343E2A">
        <w:rPr>
          <w:rFonts w:ascii="Arial" w:hAnsi="Arial" w:cs="Arial"/>
          <w:sz w:val="24"/>
          <w:szCs w:val="24"/>
        </w:rPr>
        <w:t>“Millennials, who are already emerging as leaders in technology and other industries and will comprise 75 percent of the global workforce by 2025, want to work for organizations that foster innovative thinking, develop their skills, and make a positive contribution to society” (</w:t>
      </w:r>
      <w:r w:rsidR="005C7D8B" w:rsidRPr="00343E2A">
        <w:rPr>
          <w:rFonts w:ascii="Arial" w:hAnsi="Arial" w:cs="Arial"/>
          <w:sz w:val="24"/>
          <w:szCs w:val="24"/>
        </w:rPr>
        <w:t>Deloitte, 2014</w:t>
      </w:r>
      <w:r w:rsidR="00760723" w:rsidRPr="00343E2A">
        <w:rPr>
          <w:rFonts w:ascii="Arial" w:hAnsi="Arial" w:cs="Arial"/>
          <w:sz w:val="24"/>
          <w:szCs w:val="24"/>
        </w:rPr>
        <w:t>)</w:t>
      </w:r>
      <w:r w:rsidR="005C7D8B" w:rsidRPr="00343E2A">
        <w:rPr>
          <w:rFonts w:ascii="Arial" w:hAnsi="Arial" w:cs="Arial"/>
          <w:sz w:val="24"/>
          <w:szCs w:val="24"/>
        </w:rPr>
        <w:t>.</w:t>
      </w:r>
      <w:r w:rsidR="003178D4" w:rsidRPr="00343E2A">
        <w:rPr>
          <w:rFonts w:ascii="Arial" w:hAnsi="Arial" w:cs="Arial"/>
          <w:sz w:val="24"/>
          <w:szCs w:val="24"/>
        </w:rPr>
        <w:t xml:space="preserve"> </w:t>
      </w:r>
      <w:r w:rsidRPr="00343E2A">
        <w:rPr>
          <w:rFonts w:ascii="Arial" w:hAnsi="Arial" w:cs="Arial"/>
          <w:sz w:val="24"/>
          <w:szCs w:val="24"/>
        </w:rPr>
        <w:t xml:space="preserve"> Engaging Generation Y employees within the employee lifecycle, particularly in the context of a large hotel, presents distinct challenges and opportunities. Human Resources (HR) </w:t>
      </w:r>
      <w:r w:rsidR="000114DC" w:rsidRPr="00343E2A">
        <w:rPr>
          <w:rFonts w:ascii="Arial" w:hAnsi="Arial" w:cs="Arial"/>
          <w:sz w:val="24"/>
          <w:szCs w:val="24"/>
        </w:rPr>
        <w:t>plays</w:t>
      </w:r>
      <w:r w:rsidRPr="00343E2A">
        <w:rPr>
          <w:rFonts w:ascii="Arial" w:hAnsi="Arial" w:cs="Arial"/>
          <w:sz w:val="24"/>
          <w:szCs w:val="24"/>
        </w:rPr>
        <w:t xml:space="preserve"> a pivotal role in facilitating this engagement, as they are responsible for recruiting, onboarding, developing, and retaining talent. </w:t>
      </w:r>
      <w:r w:rsidR="00BC7C61" w:rsidRPr="00343E2A">
        <w:rPr>
          <w:rFonts w:ascii="Arial" w:hAnsi="Arial" w:cs="Arial"/>
          <w:sz w:val="24"/>
          <w:szCs w:val="24"/>
        </w:rPr>
        <w:t>This essay</w:t>
      </w:r>
      <w:r w:rsidRPr="00343E2A">
        <w:rPr>
          <w:rFonts w:ascii="Arial" w:hAnsi="Arial" w:cs="Arial"/>
          <w:sz w:val="24"/>
          <w:szCs w:val="24"/>
        </w:rPr>
        <w:t xml:space="preserve"> will explore the characteristics of Generation Y, the role of HR in engaging employees, and suggest strategies for effective engagement. </w:t>
      </w:r>
      <w:r w:rsidR="001001E4" w:rsidRPr="00343E2A">
        <w:rPr>
          <w:rFonts w:ascii="Arial" w:hAnsi="Arial" w:cs="Arial"/>
          <w:sz w:val="24"/>
          <w:szCs w:val="24"/>
        </w:rPr>
        <w:t>The essay</w:t>
      </w:r>
      <w:r w:rsidRPr="00343E2A">
        <w:rPr>
          <w:rFonts w:ascii="Arial" w:hAnsi="Arial" w:cs="Arial"/>
          <w:sz w:val="24"/>
          <w:szCs w:val="24"/>
        </w:rPr>
        <w:t xml:space="preserve"> will also provide real-life examples from the hotel industry and propose an employee engagement model tailored for Generation Y, along with its implementation.</w:t>
      </w:r>
    </w:p>
    <w:p w14:paraId="3758C50F" w14:textId="677C5FE4" w:rsidR="005E41FC" w:rsidRPr="00343E2A" w:rsidRDefault="00E92B67" w:rsidP="005B3F41">
      <w:pPr>
        <w:spacing w:line="360" w:lineRule="auto"/>
        <w:jc w:val="both"/>
        <w:rPr>
          <w:rFonts w:ascii="Arial" w:hAnsi="Arial" w:cs="Arial"/>
          <w:sz w:val="24"/>
          <w:szCs w:val="24"/>
        </w:rPr>
      </w:pPr>
      <w:r w:rsidRPr="00343E2A">
        <w:rPr>
          <w:rFonts w:ascii="Arial" w:hAnsi="Arial" w:cs="Arial"/>
          <w:sz w:val="24"/>
          <w:szCs w:val="24"/>
        </w:rPr>
        <w:t xml:space="preserve">According to </w:t>
      </w:r>
      <w:proofErr w:type="spellStart"/>
      <w:r w:rsidRPr="00343E2A">
        <w:rPr>
          <w:rFonts w:ascii="Arial" w:hAnsi="Arial" w:cs="Arial"/>
          <w:sz w:val="24"/>
          <w:szCs w:val="24"/>
        </w:rPr>
        <w:t>Zelazko</w:t>
      </w:r>
      <w:proofErr w:type="spellEnd"/>
      <w:r w:rsidRPr="00343E2A">
        <w:rPr>
          <w:rFonts w:ascii="Arial" w:hAnsi="Arial" w:cs="Arial"/>
          <w:sz w:val="24"/>
          <w:szCs w:val="24"/>
        </w:rPr>
        <w:t xml:space="preserve"> (2023), </w:t>
      </w:r>
      <w:r w:rsidR="00AD6C11" w:rsidRPr="00343E2A">
        <w:rPr>
          <w:rFonts w:ascii="Arial" w:hAnsi="Arial" w:cs="Arial"/>
          <w:sz w:val="24"/>
          <w:szCs w:val="24"/>
        </w:rPr>
        <w:t>Generation Y</w:t>
      </w:r>
      <w:r w:rsidRPr="00343E2A">
        <w:rPr>
          <w:rFonts w:ascii="Arial" w:hAnsi="Arial" w:cs="Arial"/>
          <w:sz w:val="24"/>
          <w:szCs w:val="24"/>
        </w:rPr>
        <w:t xml:space="preserve"> is the generation that has received the most formal education and</w:t>
      </w:r>
      <w:r w:rsidR="00300C13" w:rsidRPr="00343E2A">
        <w:rPr>
          <w:rFonts w:ascii="Arial" w:hAnsi="Arial" w:cs="Arial"/>
          <w:sz w:val="24"/>
          <w:szCs w:val="24"/>
        </w:rPr>
        <w:t xml:space="preserve"> </w:t>
      </w:r>
      <w:r w:rsidR="00294A56" w:rsidRPr="00343E2A">
        <w:rPr>
          <w:rFonts w:ascii="Arial" w:hAnsi="Arial" w:cs="Arial"/>
          <w:sz w:val="24"/>
          <w:szCs w:val="24"/>
        </w:rPr>
        <w:t>being the largest</w:t>
      </w:r>
      <w:r w:rsidR="001C3DA6" w:rsidRPr="00343E2A">
        <w:rPr>
          <w:rFonts w:ascii="Arial" w:hAnsi="Arial" w:cs="Arial"/>
          <w:sz w:val="24"/>
          <w:szCs w:val="24"/>
        </w:rPr>
        <w:t xml:space="preserve"> and </w:t>
      </w:r>
      <w:r w:rsidR="00294A56" w:rsidRPr="00343E2A">
        <w:rPr>
          <w:rFonts w:ascii="Arial" w:hAnsi="Arial" w:cs="Arial"/>
          <w:sz w:val="24"/>
          <w:szCs w:val="24"/>
        </w:rPr>
        <w:t xml:space="preserve">most diverse generation in workforce </w:t>
      </w:r>
      <w:r w:rsidR="00A4749F" w:rsidRPr="00343E2A">
        <w:rPr>
          <w:rFonts w:ascii="Arial" w:hAnsi="Arial" w:cs="Arial"/>
          <w:sz w:val="24"/>
          <w:szCs w:val="24"/>
        </w:rPr>
        <w:t xml:space="preserve">can help create a positive customer experience. </w:t>
      </w:r>
      <w:r w:rsidR="005E41FC" w:rsidRPr="00343E2A">
        <w:rPr>
          <w:rFonts w:ascii="Arial" w:hAnsi="Arial" w:cs="Arial"/>
          <w:sz w:val="24"/>
          <w:szCs w:val="24"/>
        </w:rPr>
        <w:t>Understanding their characteristics is essential for developing strategies to engage them throughout the employee lifecycle in the hotel industry</w:t>
      </w:r>
      <w:r w:rsidR="006A29A1" w:rsidRPr="00343E2A">
        <w:rPr>
          <w:rFonts w:ascii="Arial" w:hAnsi="Arial" w:cs="Arial"/>
          <w:sz w:val="24"/>
          <w:szCs w:val="24"/>
        </w:rPr>
        <w:t>.</w:t>
      </w:r>
    </w:p>
    <w:p w14:paraId="2908E40C" w14:textId="28AF7296" w:rsidR="000A0451" w:rsidRPr="00343E2A" w:rsidRDefault="00DF0F17" w:rsidP="005B3F41">
      <w:pPr>
        <w:spacing w:line="360" w:lineRule="auto"/>
        <w:jc w:val="both"/>
        <w:rPr>
          <w:rFonts w:ascii="Arial" w:hAnsi="Arial" w:cs="Arial"/>
          <w:sz w:val="24"/>
          <w:szCs w:val="24"/>
        </w:rPr>
      </w:pPr>
      <w:r w:rsidRPr="00343E2A">
        <w:rPr>
          <w:rFonts w:ascii="Arial" w:hAnsi="Arial" w:cs="Arial"/>
          <w:sz w:val="24"/>
          <w:szCs w:val="24"/>
        </w:rPr>
        <w:t xml:space="preserve">According to </w:t>
      </w:r>
      <w:proofErr w:type="spellStart"/>
      <w:r w:rsidRPr="00343E2A">
        <w:rPr>
          <w:rFonts w:ascii="Arial" w:hAnsi="Arial" w:cs="Arial"/>
          <w:sz w:val="24"/>
          <w:szCs w:val="24"/>
        </w:rPr>
        <w:t>Zelazko</w:t>
      </w:r>
      <w:proofErr w:type="spellEnd"/>
      <w:r w:rsidRPr="00343E2A">
        <w:rPr>
          <w:rFonts w:ascii="Arial" w:hAnsi="Arial" w:cs="Arial"/>
          <w:sz w:val="24"/>
          <w:szCs w:val="24"/>
        </w:rPr>
        <w:t xml:space="preserve"> (2023), </w:t>
      </w:r>
      <w:r w:rsidR="000A0451" w:rsidRPr="00343E2A">
        <w:rPr>
          <w:rFonts w:ascii="Arial" w:hAnsi="Arial" w:cs="Arial"/>
          <w:sz w:val="24"/>
          <w:szCs w:val="24"/>
        </w:rPr>
        <w:t xml:space="preserve">Generation Y </w:t>
      </w:r>
      <w:r w:rsidR="00C57FED" w:rsidRPr="00343E2A">
        <w:rPr>
          <w:rFonts w:ascii="Arial" w:hAnsi="Arial" w:cs="Arial"/>
          <w:sz w:val="24"/>
          <w:szCs w:val="24"/>
        </w:rPr>
        <w:t xml:space="preserve">is the first generation that </w:t>
      </w:r>
      <w:r w:rsidR="000A0451" w:rsidRPr="00343E2A">
        <w:rPr>
          <w:rFonts w:ascii="Arial" w:hAnsi="Arial" w:cs="Arial"/>
          <w:sz w:val="24"/>
          <w:szCs w:val="24"/>
        </w:rPr>
        <w:t xml:space="preserve">grew up with technology and are adept at using various devices, platforms, and </w:t>
      </w:r>
      <w:r w:rsidR="00C6524D" w:rsidRPr="00343E2A">
        <w:rPr>
          <w:rFonts w:ascii="Arial" w:hAnsi="Arial" w:cs="Arial"/>
          <w:sz w:val="24"/>
          <w:szCs w:val="24"/>
        </w:rPr>
        <w:t>applications. They are highly proficient in using digital tools for communication and are quick to adapt to new technologies. They</w:t>
      </w:r>
      <w:r w:rsidR="000A0451" w:rsidRPr="00343E2A">
        <w:rPr>
          <w:rFonts w:ascii="Arial" w:hAnsi="Arial" w:cs="Arial"/>
          <w:sz w:val="24"/>
          <w:szCs w:val="24"/>
        </w:rPr>
        <w:t xml:space="preserve"> are comfortable with online learning, remote working, and digital communication.</w:t>
      </w:r>
      <w:r w:rsidR="0020566A" w:rsidRPr="00343E2A">
        <w:rPr>
          <w:rFonts w:ascii="Arial" w:hAnsi="Arial" w:cs="Arial"/>
          <w:sz w:val="24"/>
          <w:szCs w:val="24"/>
        </w:rPr>
        <w:t xml:space="preserve"> </w:t>
      </w:r>
      <w:r w:rsidR="002F155F" w:rsidRPr="00343E2A">
        <w:rPr>
          <w:rFonts w:ascii="Arial" w:hAnsi="Arial" w:cs="Arial"/>
          <w:sz w:val="24"/>
          <w:szCs w:val="24"/>
        </w:rPr>
        <w:t>“Millennials and Gen Z usually prefer employers that offer the latest technology and tools to enhance their performance in the workplace” (Timmes, 2022).</w:t>
      </w:r>
    </w:p>
    <w:p w14:paraId="731A3EB0" w14:textId="11B8EB08" w:rsidR="005D79AF" w:rsidRPr="00343E2A" w:rsidRDefault="003178D4" w:rsidP="005B3F41">
      <w:pPr>
        <w:spacing w:line="360" w:lineRule="auto"/>
        <w:jc w:val="both"/>
        <w:rPr>
          <w:rFonts w:ascii="Arial" w:hAnsi="Arial" w:cs="Arial"/>
          <w:sz w:val="24"/>
          <w:szCs w:val="24"/>
        </w:rPr>
      </w:pPr>
      <w:r w:rsidRPr="00343E2A">
        <w:rPr>
          <w:rFonts w:ascii="Arial" w:hAnsi="Arial" w:cs="Arial"/>
          <w:sz w:val="24"/>
          <w:szCs w:val="24"/>
        </w:rPr>
        <w:lastRenderedPageBreak/>
        <w:t>Millennials work for employers that offer flexible work schedules (Stephens</w:t>
      </w:r>
      <w:r w:rsidR="00045B39" w:rsidRPr="00343E2A">
        <w:rPr>
          <w:rFonts w:ascii="Arial" w:hAnsi="Arial" w:cs="Arial"/>
          <w:sz w:val="24"/>
          <w:szCs w:val="24"/>
        </w:rPr>
        <w:t>, 2021</w:t>
      </w:r>
      <w:r w:rsidRPr="00343E2A">
        <w:rPr>
          <w:rFonts w:ascii="Arial" w:hAnsi="Arial" w:cs="Arial"/>
          <w:sz w:val="24"/>
          <w:szCs w:val="24"/>
        </w:rPr>
        <w:t xml:space="preserve">). </w:t>
      </w:r>
      <w:r w:rsidR="00A969E3" w:rsidRPr="00343E2A">
        <w:rPr>
          <w:rFonts w:ascii="Arial" w:hAnsi="Arial" w:cs="Arial"/>
          <w:sz w:val="24"/>
          <w:szCs w:val="24"/>
        </w:rPr>
        <w:t>They prioritize work-life balance, remote work options and opportunities for growth and development (</w:t>
      </w:r>
      <w:r w:rsidR="004B3CA1" w:rsidRPr="00343E2A">
        <w:rPr>
          <w:rFonts w:ascii="Arial" w:hAnsi="Arial" w:cs="Arial"/>
          <w:sz w:val="24"/>
          <w:szCs w:val="24"/>
        </w:rPr>
        <w:t>Forbes</w:t>
      </w:r>
      <w:r w:rsidR="00DE3CDA" w:rsidRPr="00343E2A">
        <w:rPr>
          <w:rFonts w:ascii="Arial" w:hAnsi="Arial" w:cs="Arial"/>
          <w:sz w:val="24"/>
          <w:szCs w:val="24"/>
        </w:rPr>
        <w:t>, 2023</w:t>
      </w:r>
      <w:r w:rsidR="00A969E3" w:rsidRPr="00343E2A">
        <w:rPr>
          <w:rFonts w:ascii="Arial" w:hAnsi="Arial" w:cs="Arial"/>
          <w:sz w:val="24"/>
          <w:szCs w:val="24"/>
        </w:rPr>
        <w:t>)</w:t>
      </w:r>
      <w:r w:rsidR="00DE3CDA" w:rsidRPr="00343E2A">
        <w:rPr>
          <w:rFonts w:ascii="Arial" w:hAnsi="Arial" w:cs="Arial"/>
          <w:sz w:val="24"/>
          <w:szCs w:val="24"/>
        </w:rPr>
        <w:t xml:space="preserve">. </w:t>
      </w:r>
      <w:r w:rsidR="00A264DE" w:rsidRPr="00343E2A">
        <w:rPr>
          <w:rFonts w:ascii="Arial" w:hAnsi="Arial" w:cs="Arial"/>
          <w:sz w:val="24"/>
          <w:szCs w:val="24"/>
        </w:rPr>
        <w:t xml:space="preserve"> Tangibly impactful benefits are at the top of Millennials' desires in a job, and these benefits must support a healthy work-life balance. In fact, more than 80% say they seriously consider how a position will affect their work-life balance (</w:t>
      </w:r>
      <w:r w:rsidR="008B2431" w:rsidRPr="00343E2A">
        <w:rPr>
          <w:rFonts w:ascii="Arial" w:hAnsi="Arial" w:cs="Arial"/>
          <w:sz w:val="24"/>
          <w:szCs w:val="24"/>
        </w:rPr>
        <w:t>Alesso-</w:t>
      </w:r>
      <w:proofErr w:type="spellStart"/>
      <w:r w:rsidR="008B2431" w:rsidRPr="00343E2A">
        <w:rPr>
          <w:rFonts w:ascii="Arial" w:hAnsi="Arial" w:cs="Arial"/>
          <w:sz w:val="24"/>
          <w:szCs w:val="24"/>
        </w:rPr>
        <w:t>Bendisch</w:t>
      </w:r>
      <w:proofErr w:type="spellEnd"/>
      <w:r w:rsidR="008B2431" w:rsidRPr="00343E2A">
        <w:rPr>
          <w:rFonts w:ascii="Arial" w:hAnsi="Arial" w:cs="Arial"/>
          <w:sz w:val="24"/>
          <w:szCs w:val="24"/>
        </w:rPr>
        <w:t>, 2020</w:t>
      </w:r>
      <w:r w:rsidR="00A264DE" w:rsidRPr="00343E2A">
        <w:rPr>
          <w:rFonts w:ascii="Arial" w:hAnsi="Arial" w:cs="Arial"/>
          <w:sz w:val="24"/>
          <w:szCs w:val="24"/>
        </w:rPr>
        <w:t>)</w:t>
      </w:r>
      <w:r w:rsidR="008B2431" w:rsidRPr="00343E2A">
        <w:rPr>
          <w:rFonts w:ascii="Arial" w:hAnsi="Arial" w:cs="Arial"/>
          <w:sz w:val="24"/>
          <w:szCs w:val="24"/>
        </w:rPr>
        <w:t>.</w:t>
      </w:r>
    </w:p>
    <w:p w14:paraId="48A2166C" w14:textId="1FED397D" w:rsidR="0076171E" w:rsidRPr="00343E2A" w:rsidRDefault="00EF6C99" w:rsidP="005B3F41">
      <w:pPr>
        <w:spacing w:line="360" w:lineRule="auto"/>
        <w:jc w:val="both"/>
        <w:rPr>
          <w:rFonts w:ascii="Arial" w:hAnsi="Arial" w:cs="Arial"/>
          <w:sz w:val="24"/>
          <w:szCs w:val="24"/>
        </w:rPr>
      </w:pPr>
      <w:r w:rsidRPr="00343E2A">
        <w:rPr>
          <w:rFonts w:ascii="Arial" w:hAnsi="Arial" w:cs="Arial"/>
          <w:sz w:val="24"/>
          <w:szCs w:val="24"/>
        </w:rPr>
        <w:t>Millennials value social connection. Having the ability to work openly in teams where they are constantly collaborating and receiving colleague help and feedback has been shown to boost job satisfaction (Alesso-</w:t>
      </w:r>
      <w:proofErr w:type="spellStart"/>
      <w:r w:rsidRPr="00343E2A">
        <w:rPr>
          <w:rFonts w:ascii="Arial" w:hAnsi="Arial" w:cs="Arial"/>
          <w:sz w:val="24"/>
          <w:szCs w:val="24"/>
        </w:rPr>
        <w:t>Bendisch</w:t>
      </w:r>
      <w:proofErr w:type="spellEnd"/>
      <w:r w:rsidRPr="00343E2A">
        <w:rPr>
          <w:rFonts w:ascii="Arial" w:hAnsi="Arial" w:cs="Arial"/>
          <w:sz w:val="24"/>
          <w:szCs w:val="24"/>
        </w:rPr>
        <w:t>, 2020).</w:t>
      </w:r>
      <w:r w:rsidR="00626D6F" w:rsidRPr="00343E2A">
        <w:rPr>
          <w:rFonts w:ascii="Arial" w:hAnsi="Arial" w:cs="Arial"/>
          <w:sz w:val="24"/>
          <w:szCs w:val="24"/>
        </w:rPr>
        <w:t xml:space="preserve"> </w:t>
      </w:r>
      <w:r w:rsidR="000858E0" w:rsidRPr="00343E2A">
        <w:rPr>
          <w:rFonts w:ascii="Arial" w:hAnsi="Arial" w:cs="Arial"/>
          <w:sz w:val="24"/>
          <w:szCs w:val="24"/>
        </w:rPr>
        <w:t xml:space="preserve">Being </w:t>
      </w:r>
      <w:r w:rsidR="00FC5E14" w:rsidRPr="00343E2A">
        <w:rPr>
          <w:rFonts w:ascii="Arial" w:hAnsi="Arial" w:cs="Arial"/>
          <w:sz w:val="24"/>
          <w:szCs w:val="24"/>
        </w:rPr>
        <w:t>the “most liberal generation”,</w:t>
      </w:r>
      <w:r w:rsidR="002226E5" w:rsidRPr="00343E2A">
        <w:rPr>
          <w:rFonts w:ascii="Arial" w:hAnsi="Arial" w:cs="Arial"/>
          <w:sz w:val="24"/>
          <w:szCs w:val="24"/>
        </w:rPr>
        <w:t xml:space="preserve"> they</w:t>
      </w:r>
      <w:r w:rsidR="000858E0" w:rsidRPr="00343E2A">
        <w:rPr>
          <w:rFonts w:ascii="Arial" w:hAnsi="Arial" w:cs="Arial"/>
          <w:sz w:val="24"/>
          <w:szCs w:val="24"/>
        </w:rPr>
        <w:t xml:space="preserve"> prefer a participative and democratic leadership style that involves them in decision-making and problem-solving</w:t>
      </w:r>
      <w:r w:rsidR="00B33875" w:rsidRPr="00343E2A">
        <w:rPr>
          <w:rFonts w:ascii="Arial" w:hAnsi="Arial" w:cs="Arial"/>
          <w:sz w:val="24"/>
          <w:szCs w:val="24"/>
        </w:rPr>
        <w:t>.</w:t>
      </w:r>
      <w:r w:rsidR="00961488" w:rsidRPr="00343E2A">
        <w:rPr>
          <w:rFonts w:ascii="Arial" w:hAnsi="Arial" w:cs="Arial"/>
          <w:sz w:val="24"/>
          <w:szCs w:val="24"/>
        </w:rPr>
        <w:t xml:space="preserve"> </w:t>
      </w:r>
    </w:p>
    <w:p w14:paraId="113A3BEF" w14:textId="0ECB4A50" w:rsidR="0076171E" w:rsidRPr="00343E2A" w:rsidRDefault="00861CCB" w:rsidP="005B3F41">
      <w:pPr>
        <w:spacing w:line="360" w:lineRule="auto"/>
        <w:jc w:val="both"/>
        <w:rPr>
          <w:rFonts w:ascii="Arial" w:hAnsi="Arial" w:cs="Arial"/>
          <w:sz w:val="24"/>
          <w:szCs w:val="24"/>
        </w:rPr>
      </w:pPr>
      <w:r w:rsidRPr="00343E2A">
        <w:rPr>
          <w:rFonts w:ascii="Arial" w:hAnsi="Arial" w:cs="Arial"/>
          <w:sz w:val="24"/>
          <w:szCs w:val="24"/>
        </w:rPr>
        <w:t>Millennials are driven by a need for purpose and meaningful work (Alesso-</w:t>
      </w:r>
      <w:proofErr w:type="spellStart"/>
      <w:r w:rsidRPr="00343E2A">
        <w:rPr>
          <w:rFonts w:ascii="Arial" w:hAnsi="Arial" w:cs="Arial"/>
          <w:sz w:val="24"/>
          <w:szCs w:val="24"/>
        </w:rPr>
        <w:t>Bendisch</w:t>
      </w:r>
      <w:proofErr w:type="spellEnd"/>
      <w:r w:rsidRPr="00343E2A">
        <w:rPr>
          <w:rFonts w:ascii="Arial" w:hAnsi="Arial" w:cs="Arial"/>
          <w:sz w:val="24"/>
          <w:szCs w:val="24"/>
        </w:rPr>
        <w:t>, 2020)</w:t>
      </w:r>
      <w:r w:rsidR="00F804EF" w:rsidRPr="00343E2A">
        <w:rPr>
          <w:rFonts w:ascii="Arial" w:hAnsi="Arial" w:cs="Arial"/>
          <w:sz w:val="24"/>
          <w:szCs w:val="24"/>
        </w:rPr>
        <w:t xml:space="preserve"> </w:t>
      </w:r>
      <w:r w:rsidRPr="00343E2A">
        <w:rPr>
          <w:rFonts w:ascii="Arial" w:hAnsi="Arial" w:cs="Arial"/>
          <w:sz w:val="24"/>
          <w:szCs w:val="24"/>
        </w:rPr>
        <w:t>and want to make a positive impact through their work.</w:t>
      </w:r>
      <w:r w:rsidR="00296918" w:rsidRPr="00343E2A">
        <w:rPr>
          <w:rFonts w:ascii="Arial" w:hAnsi="Arial" w:cs="Arial"/>
          <w:sz w:val="24"/>
          <w:szCs w:val="24"/>
        </w:rPr>
        <w:t xml:space="preserve"> Gen Y want to leave their mark on the world by working for organizations that benefit society, encourage innovation, and provide them the opportunity to expand their skills (Deloitte, 2014)</w:t>
      </w:r>
      <w:r w:rsidR="004D78D6">
        <w:rPr>
          <w:rFonts w:ascii="Arial" w:hAnsi="Arial" w:cs="Arial"/>
          <w:sz w:val="24"/>
          <w:szCs w:val="24"/>
        </w:rPr>
        <w:t>.</w:t>
      </w:r>
    </w:p>
    <w:p w14:paraId="4855C71E" w14:textId="07CBBA8C" w:rsidR="001929FE" w:rsidRPr="00343E2A" w:rsidRDefault="00F804EF" w:rsidP="005B3F41">
      <w:pPr>
        <w:spacing w:line="360" w:lineRule="auto"/>
        <w:jc w:val="both"/>
        <w:rPr>
          <w:rFonts w:ascii="Arial" w:hAnsi="Arial" w:cs="Arial"/>
          <w:sz w:val="24"/>
          <w:szCs w:val="24"/>
        </w:rPr>
      </w:pPr>
      <w:r w:rsidRPr="00343E2A">
        <w:rPr>
          <w:rFonts w:ascii="Arial" w:hAnsi="Arial" w:cs="Arial"/>
          <w:sz w:val="24"/>
          <w:szCs w:val="24"/>
        </w:rPr>
        <w:t xml:space="preserve">Being the most educated generation in history </w:t>
      </w:r>
      <w:r w:rsidR="00A625B2" w:rsidRPr="00343E2A">
        <w:rPr>
          <w:rFonts w:ascii="Arial" w:hAnsi="Arial" w:cs="Arial"/>
          <w:sz w:val="24"/>
          <w:szCs w:val="24"/>
        </w:rPr>
        <w:t>(</w:t>
      </w:r>
      <w:proofErr w:type="spellStart"/>
      <w:r w:rsidR="00A625B2" w:rsidRPr="00343E2A">
        <w:rPr>
          <w:rFonts w:ascii="Arial" w:hAnsi="Arial" w:cs="Arial"/>
          <w:sz w:val="24"/>
          <w:szCs w:val="24"/>
        </w:rPr>
        <w:t>Zelazko</w:t>
      </w:r>
      <w:proofErr w:type="spellEnd"/>
      <w:r w:rsidR="00A625B2" w:rsidRPr="00343E2A">
        <w:rPr>
          <w:rFonts w:ascii="Arial" w:hAnsi="Arial" w:cs="Arial"/>
          <w:sz w:val="24"/>
          <w:szCs w:val="24"/>
        </w:rPr>
        <w:t xml:space="preserve">, 2023) they are eager to </w:t>
      </w:r>
      <w:r w:rsidR="00A527A9" w:rsidRPr="00343E2A">
        <w:rPr>
          <w:rFonts w:ascii="Arial" w:hAnsi="Arial" w:cs="Arial"/>
          <w:sz w:val="24"/>
          <w:szCs w:val="24"/>
        </w:rPr>
        <w:t>learn,</w:t>
      </w:r>
      <w:r w:rsidR="00A625B2" w:rsidRPr="00343E2A">
        <w:rPr>
          <w:rFonts w:ascii="Arial" w:hAnsi="Arial" w:cs="Arial"/>
          <w:sz w:val="24"/>
          <w:szCs w:val="24"/>
        </w:rPr>
        <w:t xml:space="preserve"> and things</w:t>
      </w:r>
      <w:r w:rsidR="00C52897" w:rsidRPr="00343E2A">
        <w:rPr>
          <w:rFonts w:ascii="Arial" w:hAnsi="Arial" w:cs="Arial"/>
          <w:sz w:val="24"/>
          <w:szCs w:val="24"/>
        </w:rPr>
        <w:t xml:space="preserve"> and</w:t>
      </w:r>
      <w:r w:rsidR="00A625B2" w:rsidRPr="00343E2A">
        <w:rPr>
          <w:rFonts w:ascii="Arial" w:hAnsi="Arial" w:cs="Arial"/>
          <w:sz w:val="24"/>
          <w:szCs w:val="24"/>
        </w:rPr>
        <w:t xml:space="preserve"> </w:t>
      </w:r>
      <w:r w:rsidR="00C52897" w:rsidRPr="00343E2A">
        <w:rPr>
          <w:rFonts w:ascii="Arial" w:hAnsi="Arial" w:cs="Arial"/>
          <w:sz w:val="24"/>
          <w:szCs w:val="24"/>
        </w:rPr>
        <w:t xml:space="preserve">Millennials </w:t>
      </w:r>
      <w:r w:rsidR="00E60A84" w:rsidRPr="00343E2A">
        <w:rPr>
          <w:rFonts w:ascii="Arial" w:hAnsi="Arial" w:cs="Arial"/>
          <w:sz w:val="24"/>
          <w:szCs w:val="24"/>
        </w:rPr>
        <w:t>want to work for organizations that</w:t>
      </w:r>
      <w:r w:rsidR="002226E5" w:rsidRPr="00343E2A">
        <w:rPr>
          <w:rFonts w:ascii="Arial" w:hAnsi="Arial" w:cs="Arial"/>
          <w:sz w:val="24"/>
          <w:szCs w:val="24"/>
        </w:rPr>
        <w:t xml:space="preserve"> foster innovative thinking, develop their skills, and make a positive contribution to society (Deloitte, </w:t>
      </w:r>
      <w:r w:rsidR="00C50960" w:rsidRPr="00343E2A">
        <w:rPr>
          <w:rFonts w:ascii="Arial" w:hAnsi="Arial" w:cs="Arial"/>
          <w:sz w:val="24"/>
          <w:szCs w:val="24"/>
        </w:rPr>
        <w:t>2014</w:t>
      </w:r>
      <w:r w:rsidR="002226E5" w:rsidRPr="00343E2A">
        <w:rPr>
          <w:rFonts w:ascii="Arial" w:hAnsi="Arial" w:cs="Arial"/>
          <w:sz w:val="24"/>
          <w:szCs w:val="24"/>
        </w:rPr>
        <w:t>).</w:t>
      </w:r>
      <w:r w:rsidR="00CF3CCD" w:rsidRPr="00343E2A">
        <w:rPr>
          <w:rFonts w:ascii="Arial" w:hAnsi="Arial" w:cs="Arial"/>
          <w:sz w:val="24"/>
          <w:szCs w:val="24"/>
        </w:rPr>
        <w:t xml:space="preserve"> Millennials </w:t>
      </w:r>
      <w:r w:rsidR="00495CFD" w:rsidRPr="00343E2A">
        <w:rPr>
          <w:rFonts w:ascii="Arial" w:hAnsi="Arial" w:cs="Arial"/>
          <w:sz w:val="24"/>
          <w:szCs w:val="24"/>
        </w:rPr>
        <w:t>are</w:t>
      </w:r>
      <w:r w:rsidR="00CF3CCD" w:rsidRPr="00343E2A">
        <w:rPr>
          <w:rFonts w:ascii="Arial" w:hAnsi="Arial" w:cs="Arial"/>
          <w:sz w:val="24"/>
          <w:szCs w:val="24"/>
        </w:rPr>
        <w:t xml:space="preserve"> strongly influenced by how innovative a company </w:t>
      </w:r>
      <w:r w:rsidR="00495CFD" w:rsidRPr="00343E2A">
        <w:rPr>
          <w:rFonts w:ascii="Arial" w:hAnsi="Arial" w:cs="Arial"/>
          <w:sz w:val="24"/>
          <w:szCs w:val="24"/>
        </w:rPr>
        <w:t>is</w:t>
      </w:r>
      <w:r w:rsidR="00CF3CCD" w:rsidRPr="00343E2A">
        <w:rPr>
          <w:rFonts w:ascii="Arial" w:hAnsi="Arial" w:cs="Arial"/>
          <w:sz w:val="24"/>
          <w:szCs w:val="24"/>
        </w:rPr>
        <w:t xml:space="preserve"> when deciding if they wanted to work there</w:t>
      </w:r>
      <w:r w:rsidR="00495CFD" w:rsidRPr="00343E2A">
        <w:rPr>
          <w:rFonts w:ascii="Arial" w:hAnsi="Arial" w:cs="Arial"/>
          <w:sz w:val="24"/>
          <w:szCs w:val="24"/>
        </w:rPr>
        <w:t xml:space="preserve"> and </w:t>
      </w:r>
      <w:r w:rsidR="004D78D6">
        <w:rPr>
          <w:rFonts w:ascii="Arial" w:hAnsi="Arial" w:cs="Arial"/>
          <w:sz w:val="24"/>
          <w:szCs w:val="24"/>
        </w:rPr>
        <w:t>t</w:t>
      </w:r>
      <w:r w:rsidR="00C27861" w:rsidRPr="00343E2A">
        <w:rPr>
          <w:rFonts w:ascii="Arial" w:hAnsi="Arial" w:cs="Arial"/>
          <w:sz w:val="24"/>
          <w:szCs w:val="24"/>
        </w:rPr>
        <w:t>hey are more inclined to stay engaged when they see their career progression supported through training, mentorship, and development programs.</w:t>
      </w:r>
    </w:p>
    <w:p w14:paraId="312E2493" w14:textId="3F1D65D1" w:rsidR="00940389" w:rsidRPr="00343E2A" w:rsidRDefault="00F30645" w:rsidP="005B3F41">
      <w:pPr>
        <w:spacing w:line="360" w:lineRule="auto"/>
        <w:jc w:val="both"/>
        <w:rPr>
          <w:rFonts w:ascii="Arial" w:hAnsi="Arial" w:cs="Arial"/>
          <w:sz w:val="24"/>
          <w:szCs w:val="24"/>
        </w:rPr>
      </w:pPr>
      <w:r w:rsidRPr="00343E2A">
        <w:rPr>
          <w:rFonts w:ascii="Arial" w:hAnsi="Arial" w:cs="Arial"/>
          <w:sz w:val="24"/>
          <w:szCs w:val="24"/>
        </w:rPr>
        <w:t>“</w:t>
      </w:r>
      <w:r w:rsidR="004034F2" w:rsidRPr="00343E2A">
        <w:rPr>
          <w:rFonts w:ascii="Arial" w:hAnsi="Arial" w:cs="Arial"/>
          <w:sz w:val="24"/>
          <w:szCs w:val="24"/>
        </w:rPr>
        <w:t xml:space="preserve">Attracting and retaining dedicated employees is a challenge for many organizations. The Human Resource department plays a key role in fostering employee engagement and job satisfaction, which then leads to improved employee retention, </w:t>
      </w:r>
      <w:r w:rsidR="0000742C" w:rsidRPr="00343E2A">
        <w:rPr>
          <w:rFonts w:ascii="Arial" w:hAnsi="Arial" w:cs="Arial"/>
          <w:sz w:val="24"/>
          <w:szCs w:val="24"/>
        </w:rPr>
        <w:t>productivity,</w:t>
      </w:r>
      <w:r w:rsidR="004034F2" w:rsidRPr="00343E2A">
        <w:rPr>
          <w:rFonts w:ascii="Arial" w:hAnsi="Arial" w:cs="Arial"/>
          <w:sz w:val="24"/>
          <w:szCs w:val="24"/>
        </w:rPr>
        <w:t xml:space="preserve"> and a more positive workplace culture</w:t>
      </w:r>
      <w:r w:rsidRPr="00343E2A">
        <w:rPr>
          <w:rFonts w:ascii="Arial" w:hAnsi="Arial" w:cs="Arial"/>
          <w:sz w:val="24"/>
          <w:szCs w:val="24"/>
        </w:rPr>
        <w:t>” (Forbes, 2023).</w:t>
      </w:r>
    </w:p>
    <w:p w14:paraId="6D259F15" w14:textId="4B72BCE7" w:rsidR="00940389" w:rsidRDefault="00AC3B1A" w:rsidP="005B3F41">
      <w:pPr>
        <w:spacing w:line="360" w:lineRule="auto"/>
        <w:jc w:val="both"/>
        <w:rPr>
          <w:rFonts w:ascii="Arial" w:hAnsi="Arial" w:cs="Arial"/>
          <w:sz w:val="24"/>
          <w:szCs w:val="24"/>
        </w:rPr>
      </w:pPr>
      <w:r w:rsidRPr="00343E2A">
        <w:rPr>
          <w:rFonts w:ascii="Arial" w:hAnsi="Arial" w:cs="Arial"/>
          <w:sz w:val="24"/>
          <w:szCs w:val="24"/>
        </w:rPr>
        <w:t>As per Price (2023)</w:t>
      </w:r>
      <w:r w:rsidR="004D78D6">
        <w:rPr>
          <w:rFonts w:ascii="Arial" w:hAnsi="Arial" w:cs="Arial"/>
          <w:sz w:val="24"/>
          <w:szCs w:val="24"/>
        </w:rPr>
        <w:t>,</w:t>
      </w:r>
      <w:r w:rsidRPr="00343E2A">
        <w:rPr>
          <w:rFonts w:ascii="Arial" w:hAnsi="Arial" w:cs="Arial"/>
          <w:sz w:val="24"/>
          <w:szCs w:val="24"/>
        </w:rPr>
        <w:t xml:space="preserve"> </w:t>
      </w:r>
      <w:r w:rsidR="00F86A85" w:rsidRPr="00343E2A">
        <w:rPr>
          <w:rFonts w:ascii="Arial" w:hAnsi="Arial" w:cs="Arial"/>
          <w:sz w:val="24"/>
          <w:szCs w:val="24"/>
        </w:rPr>
        <w:t>he presents five</w:t>
      </w:r>
      <w:r w:rsidR="000F63BF" w:rsidRPr="00343E2A">
        <w:rPr>
          <w:rFonts w:ascii="Arial" w:hAnsi="Arial" w:cs="Arial"/>
          <w:sz w:val="24"/>
          <w:szCs w:val="24"/>
        </w:rPr>
        <w:t xml:space="preserve"> key reasons why HR is essential to organizational success</w:t>
      </w:r>
      <w:r w:rsidR="00F91BC8" w:rsidRPr="00343E2A">
        <w:rPr>
          <w:rFonts w:ascii="Arial" w:hAnsi="Arial" w:cs="Arial"/>
          <w:sz w:val="24"/>
          <w:szCs w:val="24"/>
        </w:rPr>
        <w:t xml:space="preserve">: </w:t>
      </w:r>
      <w:r w:rsidR="006A29A1" w:rsidRPr="00343E2A">
        <w:rPr>
          <w:rFonts w:ascii="Arial" w:hAnsi="Arial" w:cs="Arial"/>
          <w:sz w:val="24"/>
          <w:szCs w:val="24"/>
        </w:rPr>
        <w:t xml:space="preserve">attracting and retaining top talent, building a positive workplace culture, </w:t>
      </w:r>
      <w:r w:rsidR="009C5A66" w:rsidRPr="00343E2A">
        <w:rPr>
          <w:rFonts w:ascii="Arial" w:hAnsi="Arial" w:cs="Arial"/>
          <w:sz w:val="24"/>
          <w:szCs w:val="24"/>
        </w:rPr>
        <w:t>managing,</w:t>
      </w:r>
      <w:r w:rsidR="006A29A1" w:rsidRPr="00343E2A">
        <w:rPr>
          <w:rFonts w:ascii="Arial" w:hAnsi="Arial" w:cs="Arial"/>
          <w:sz w:val="24"/>
          <w:szCs w:val="24"/>
        </w:rPr>
        <w:t xml:space="preserve"> and mitigating risk, driving business </w:t>
      </w:r>
      <w:proofErr w:type="gramStart"/>
      <w:r w:rsidR="006A29A1" w:rsidRPr="00343E2A">
        <w:rPr>
          <w:rFonts w:ascii="Arial" w:hAnsi="Arial" w:cs="Arial"/>
          <w:sz w:val="24"/>
          <w:szCs w:val="24"/>
        </w:rPr>
        <w:t>strategy</w:t>
      </w:r>
      <w:proofErr w:type="gramEnd"/>
      <w:r w:rsidR="006A29A1" w:rsidRPr="00343E2A">
        <w:rPr>
          <w:rFonts w:ascii="Arial" w:hAnsi="Arial" w:cs="Arial"/>
          <w:sz w:val="24"/>
          <w:szCs w:val="24"/>
        </w:rPr>
        <w:t xml:space="preserve"> and improving organizational performance</w:t>
      </w:r>
      <w:r w:rsidR="00491065" w:rsidRPr="00343E2A">
        <w:rPr>
          <w:rFonts w:ascii="Arial" w:hAnsi="Arial" w:cs="Arial"/>
          <w:sz w:val="24"/>
          <w:szCs w:val="24"/>
        </w:rPr>
        <w:t>.</w:t>
      </w:r>
    </w:p>
    <w:p w14:paraId="3E7209F3" w14:textId="77777777" w:rsidR="004D78D6" w:rsidRPr="00343E2A" w:rsidRDefault="004D78D6" w:rsidP="005B3F41">
      <w:pPr>
        <w:spacing w:line="360" w:lineRule="auto"/>
        <w:jc w:val="both"/>
        <w:rPr>
          <w:rFonts w:ascii="Arial" w:hAnsi="Arial" w:cs="Arial"/>
          <w:sz w:val="24"/>
          <w:szCs w:val="24"/>
        </w:rPr>
      </w:pPr>
    </w:p>
    <w:p w14:paraId="786B8E81" w14:textId="47474A2D" w:rsidR="00B84E50" w:rsidRPr="00343E2A" w:rsidRDefault="00A0526E" w:rsidP="005B3F41">
      <w:pPr>
        <w:spacing w:line="360" w:lineRule="auto"/>
        <w:jc w:val="both"/>
        <w:rPr>
          <w:rFonts w:ascii="Arial" w:hAnsi="Arial" w:cs="Arial"/>
          <w:sz w:val="24"/>
          <w:szCs w:val="24"/>
        </w:rPr>
      </w:pPr>
      <w:r w:rsidRPr="00343E2A">
        <w:rPr>
          <w:rFonts w:ascii="Arial" w:hAnsi="Arial" w:cs="Arial"/>
          <w:sz w:val="24"/>
          <w:szCs w:val="24"/>
        </w:rPr>
        <w:lastRenderedPageBreak/>
        <w:t>According to Erickson (2009)</w:t>
      </w:r>
      <w:r w:rsidR="004D78D6">
        <w:rPr>
          <w:rFonts w:ascii="Arial" w:hAnsi="Arial" w:cs="Arial"/>
          <w:sz w:val="24"/>
          <w:szCs w:val="24"/>
        </w:rPr>
        <w:t>,</w:t>
      </w:r>
      <w:r w:rsidRPr="00343E2A">
        <w:rPr>
          <w:rFonts w:ascii="Arial" w:hAnsi="Arial" w:cs="Arial"/>
          <w:sz w:val="24"/>
          <w:szCs w:val="24"/>
        </w:rPr>
        <w:t xml:space="preserve"> </w:t>
      </w:r>
      <w:r w:rsidR="00726A74" w:rsidRPr="00343E2A">
        <w:rPr>
          <w:rFonts w:ascii="Arial" w:hAnsi="Arial" w:cs="Arial"/>
          <w:sz w:val="24"/>
          <w:szCs w:val="24"/>
        </w:rPr>
        <w:t xml:space="preserve">the first step to managing </w:t>
      </w:r>
      <w:proofErr w:type="spellStart"/>
      <w:r w:rsidR="00726A74" w:rsidRPr="00343E2A">
        <w:rPr>
          <w:rFonts w:ascii="Arial" w:hAnsi="Arial" w:cs="Arial"/>
          <w:sz w:val="24"/>
          <w:szCs w:val="24"/>
        </w:rPr>
        <w:t>Ys</w:t>
      </w:r>
      <w:proofErr w:type="spellEnd"/>
      <w:r w:rsidR="00726A74" w:rsidRPr="00343E2A">
        <w:rPr>
          <w:rFonts w:ascii="Arial" w:hAnsi="Arial" w:cs="Arial"/>
          <w:sz w:val="24"/>
          <w:szCs w:val="24"/>
        </w:rPr>
        <w:t xml:space="preserve"> is understanding them and what drives </w:t>
      </w:r>
      <w:proofErr w:type="spellStart"/>
      <w:r w:rsidR="007B69C8" w:rsidRPr="00343E2A">
        <w:rPr>
          <w:rFonts w:ascii="Arial" w:hAnsi="Arial" w:cs="Arial"/>
          <w:sz w:val="24"/>
          <w:szCs w:val="24"/>
        </w:rPr>
        <w:t>Ys</w:t>
      </w:r>
      <w:proofErr w:type="spellEnd"/>
      <w:r w:rsidR="00726A74" w:rsidRPr="00343E2A">
        <w:rPr>
          <w:rFonts w:ascii="Arial" w:hAnsi="Arial" w:cs="Arial"/>
          <w:sz w:val="24"/>
          <w:szCs w:val="24"/>
        </w:rPr>
        <w:t xml:space="preserve"> to think and act in ways that often may seem different</w:t>
      </w:r>
      <w:r w:rsidR="001D3862" w:rsidRPr="00343E2A">
        <w:rPr>
          <w:rFonts w:ascii="Arial" w:hAnsi="Arial" w:cs="Arial"/>
          <w:sz w:val="24"/>
          <w:szCs w:val="24"/>
        </w:rPr>
        <w:t>. Once the company understands them</w:t>
      </w:r>
      <w:r w:rsidR="001E289E" w:rsidRPr="00343E2A">
        <w:rPr>
          <w:rFonts w:ascii="Arial" w:hAnsi="Arial" w:cs="Arial"/>
          <w:sz w:val="24"/>
          <w:szCs w:val="24"/>
        </w:rPr>
        <w:t xml:space="preserve">, the company will be able to apply this knowledge to their recruiting and managing efforts. </w:t>
      </w:r>
    </w:p>
    <w:p w14:paraId="540E4502" w14:textId="7286A6D1" w:rsidR="00F5394F" w:rsidRPr="00343E2A" w:rsidRDefault="000661B8" w:rsidP="005B3F41">
      <w:pPr>
        <w:spacing w:line="360" w:lineRule="auto"/>
        <w:jc w:val="both"/>
        <w:rPr>
          <w:rFonts w:ascii="Arial" w:hAnsi="Arial" w:cs="Arial"/>
          <w:sz w:val="24"/>
          <w:szCs w:val="24"/>
        </w:rPr>
      </w:pPr>
      <w:r w:rsidRPr="00343E2A">
        <w:rPr>
          <w:rFonts w:ascii="Arial" w:hAnsi="Arial" w:cs="Arial"/>
          <w:sz w:val="24"/>
          <w:szCs w:val="24"/>
        </w:rPr>
        <w:t>As per PWC’s survey</w:t>
      </w:r>
      <w:r w:rsidR="00D4789C" w:rsidRPr="00343E2A">
        <w:rPr>
          <w:rFonts w:ascii="Arial" w:hAnsi="Arial" w:cs="Arial"/>
          <w:sz w:val="24"/>
          <w:szCs w:val="24"/>
        </w:rPr>
        <w:t>,</w:t>
      </w:r>
      <w:r w:rsidR="00437554" w:rsidRPr="00343E2A">
        <w:rPr>
          <w:rFonts w:ascii="Arial" w:hAnsi="Arial" w:cs="Arial"/>
          <w:sz w:val="24"/>
          <w:szCs w:val="24"/>
        </w:rPr>
        <w:t xml:space="preserve"> carried</w:t>
      </w:r>
      <w:r w:rsidRPr="00343E2A">
        <w:rPr>
          <w:rFonts w:ascii="Arial" w:hAnsi="Arial" w:cs="Arial"/>
          <w:sz w:val="24"/>
          <w:szCs w:val="24"/>
        </w:rPr>
        <w:t xml:space="preserve"> in 2011</w:t>
      </w:r>
      <w:r w:rsidR="00D4789C" w:rsidRPr="00343E2A">
        <w:rPr>
          <w:rFonts w:ascii="Arial" w:hAnsi="Arial" w:cs="Arial"/>
          <w:sz w:val="24"/>
          <w:szCs w:val="24"/>
        </w:rPr>
        <w:t>,</w:t>
      </w:r>
      <w:r w:rsidRPr="00343E2A">
        <w:rPr>
          <w:rFonts w:ascii="Arial" w:hAnsi="Arial" w:cs="Arial"/>
          <w:sz w:val="24"/>
          <w:szCs w:val="24"/>
        </w:rPr>
        <w:t xml:space="preserve"> </w:t>
      </w:r>
      <w:r w:rsidR="00D70E2B" w:rsidRPr="00343E2A">
        <w:rPr>
          <w:rFonts w:ascii="Arial" w:hAnsi="Arial" w:cs="Arial"/>
          <w:sz w:val="24"/>
          <w:szCs w:val="24"/>
        </w:rPr>
        <w:t>there are a</w:t>
      </w:r>
      <w:r w:rsidR="009846BA" w:rsidRPr="00343E2A">
        <w:rPr>
          <w:rFonts w:ascii="Arial" w:hAnsi="Arial" w:cs="Arial"/>
          <w:sz w:val="24"/>
          <w:szCs w:val="24"/>
        </w:rPr>
        <w:t xml:space="preserve"> few key points </w:t>
      </w:r>
      <w:r w:rsidR="0080187C" w:rsidRPr="00343E2A">
        <w:rPr>
          <w:rFonts w:ascii="Arial" w:hAnsi="Arial" w:cs="Arial"/>
          <w:sz w:val="24"/>
          <w:szCs w:val="24"/>
        </w:rPr>
        <w:t xml:space="preserve">employers should </w:t>
      </w:r>
      <w:r w:rsidR="0040239F" w:rsidRPr="00343E2A">
        <w:rPr>
          <w:rFonts w:ascii="Arial" w:hAnsi="Arial" w:cs="Arial"/>
          <w:sz w:val="24"/>
          <w:szCs w:val="24"/>
        </w:rPr>
        <w:t>take in account</w:t>
      </w:r>
      <w:r w:rsidR="0080187C" w:rsidRPr="00343E2A">
        <w:rPr>
          <w:rFonts w:ascii="Arial" w:hAnsi="Arial" w:cs="Arial"/>
          <w:sz w:val="24"/>
          <w:szCs w:val="24"/>
        </w:rPr>
        <w:t xml:space="preserve"> </w:t>
      </w:r>
      <w:r w:rsidR="00952CE0" w:rsidRPr="00343E2A">
        <w:rPr>
          <w:rFonts w:ascii="Arial" w:hAnsi="Arial" w:cs="Arial"/>
          <w:sz w:val="24"/>
          <w:szCs w:val="24"/>
        </w:rPr>
        <w:t>to</w:t>
      </w:r>
      <w:r w:rsidR="0040239F" w:rsidRPr="00343E2A">
        <w:rPr>
          <w:rFonts w:ascii="Arial" w:hAnsi="Arial" w:cs="Arial"/>
          <w:sz w:val="24"/>
          <w:szCs w:val="24"/>
        </w:rPr>
        <w:t xml:space="preserve"> </w:t>
      </w:r>
      <w:r w:rsidR="00952CE0" w:rsidRPr="00343E2A">
        <w:rPr>
          <w:rFonts w:ascii="Arial" w:hAnsi="Arial" w:cs="Arial"/>
          <w:sz w:val="24"/>
          <w:szCs w:val="24"/>
        </w:rPr>
        <w:t xml:space="preserve">resonate with </w:t>
      </w:r>
      <w:r w:rsidR="007A7D37" w:rsidRPr="00343E2A">
        <w:rPr>
          <w:rFonts w:ascii="Arial" w:hAnsi="Arial" w:cs="Arial"/>
          <w:sz w:val="24"/>
          <w:szCs w:val="24"/>
        </w:rPr>
        <w:t>Gen Y</w:t>
      </w:r>
      <w:r w:rsidR="00AD58A1" w:rsidRPr="00343E2A">
        <w:rPr>
          <w:rFonts w:ascii="Arial" w:hAnsi="Arial" w:cs="Arial"/>
          <w:sz w:val="24"/>
          <w:szCs w:val="24"/>
        </w:rPr>
        <w:t xml:space="preserve">. </w:t>
      </w:r>
      <w:r w:rsidR="004109E4" w:rsidRPr="00343E2A">
        <w:rPr>
          <w:rFonts w:ascii="Arial" w:hAnsi="Arial" w:cs="Arial"/>
          <w:sz w:val="24"/>
          <w:szCs w:val="24"/>
        </w:rPr>
        <w:t xml:space="preserve">The </w:t>
      </w:r>
      <w:r w:rsidR="007B69C8" w:rsidRPr="00343E2A">
        <w:rPr>
          <w:rFonts w:ascii="Arial" w:hAnsi="Arial" w:cs="Arial"/>
          <w:sz w:val="24"/>
          <w:szCs w:val="24"/>
        </w:rPr>
        <w:t>characteristics</w:t>
      </w:r>
      <w:r w:rsidR="004109E4" w:rsidRPr="00343E2A">
        <w:rPr>
          <w:rFonts w:ascii="Arial" w:hAnsi="Arial" w:cs="Arial"/>
          <w:sz w:val="24"/>
          <w:szCs w:val="24"/>
        </w:rPr>
        <w:t xml:space="preserve"> of millennials – such as their ambition and desire to keep learning and move quickly upwards through an organisation, as well as their willingness to move on quickly if their expectations are not being met – requires a focused response from employers. </w:t>
      </w:r>
      <w:r w:rsidR="007A7D37" w:rsidRPr="00343E2A">
        <w:rPr>
          <w:rFonts w:ascii="Arial" w:hAnsi="Arial" w:cs="Arial"/>
          <w:sz w:val="24"/>
          <w:szCs w:val="24"/>
        </w:rPr>
        <w:t>Millennials want a flexible approach to work, but very regular feedback and encouragement. They want to feel their work is worthwhile and that their efforts are being recognised. And they value similar things in an employer brand as they do in a consumer brand. These are all characteristics that employers can actively address</w:t>
      </w:r>
      <w:r w:rsidR="00EF5982" w:rsidRPr="00343E2A">
        <w:rPr>
          <w:rFonts w:ascii="Arial" w:hAnsi="Arial" w:cs="Arial"/>
          <w:sz w:val="24"/>
          <w:szCs w:val="24"/>
        </w:rPr>
        <w:t>.</w:t>
      </w:r>
    </w:p>
    <w:p w14:paraId="00953CC4" w14:textId="6AD9808E" w:rsidR="00ED1942" w:rsidRPr="00343E2A" w:rsidRDefault="00A9418B" w:rsidP="005B3F41">
      <w:pPr>
        <w:spacing w:line="360" w:lineRule="auto"/>
        <w:jc w:val="both"/>
        <w:rPr>
          <w:rFonts w:ascii="Arial" w:hAnsi="Arial" w:cs="Arial"/>
          <w:sz w:val="24"/>
          <w:szCs w:val="24"/>
        </w:rPr>
      </w:pPr>
      <w:r w:rsidRPr="00343E2A">
        <w:rPr>
          <w:rFonts w:ascii="Arial" w:hAnsi="Arial" w:cs="Arial"/>
          <w:sz w:val="24"/>
          <w:szCs w:val="24"/>
        </w:rPr>
        <w:t>Looking</w:t>
      </w:r>
      <w:r w:rsidR="00EE02A8" w:rsidRPr="00343E2A">
        <w:rPr>
          <w:rFonts w:ascii="Arial" w:hAnsi="Arial" w:cs="Arial"/>
          <w:sz w:val="24"/>
          <w:szCs w:val="24"/>
        </w:rPr>
        <w:t xml:space="preserve"> at the Gen Y specific characteristic t</w:t>
      </w:r>
      <w:r w:rsidR="00036FF4" w:rsidRPr="00343E2A">
        <w:rPr>
          <w:rFonts w:ascii="Arial" w:hAnsi="Arial" w:cs="Arial"/>
          <w:sz w:val="24"/>
          <w:szCs w:val="24"/>
        </w:rPr>
        <w:t>he proposed engagement model</w:t>
      </w:r>
      <w:r w:rsidR="00EE02A8" w:rsidRPr="00343E2A">
        <w:rPr>
          <w:rFonts w:ascii="Arial" w:hAnsi="Arial" w:cs="Arial"/>
          <w:sz w:val="24"/>
          <w:szCs w:val="24"/>
        </w:rPr>
        <w:t xml:space="preserve"> discussed in the essay</w:t>
      </w:r>
      <w:r w:rsidR="00036FF4" w:rsidRPr="00343E2A">
        <w:rPr>
          <w:rFonts w:ascii="Arial" w:hAnsi="Arial" w:cs="Arial"/>
          <w:sz w:val="24"/>
          <w:szCs w:val="24"/>
        </w:rPr>
        <w:t xml:space="preserve"> for Gen Y is </w:t>
      </w:r>
      <w:r w:rsidR="00EC3B5B" w:rsidRPr="00343E2A">
        <w:rPr>
          <w:rFonts w:ascii="Arial" w:hAnsi="Arial" w:cs="Arial"/>
          <w:sz w:val="24"/>
          <w:szCs w:val="24"/>
        </w:rPr>
        <w:t xml:space="preserve">the IES model </w:t>
      </w:r>
      <w:r w:rsidR="00143D22" w:rsidRPr="00343E2A">
        <w:rPr>
          <w:rFonts w:ascii="Arial" w:hAnsi="Arial" w:cs="Arial"/>
          <w:sz w:val="24"/>
          <w:szCs w:val="24"/>
        </w:rPr>
        <w:t>which</w:t>
      </w:r>
      <w:r w:rsidR="00EE02A8" w:rsidRPr="00343E2A">
        <w:rPr>
          <w:rFonts w:ascii="Arial" w:hAnsi="Arial" w:cs="Arial"/>
          <w:sz w:val="24"/>
          <w:szCs w:val="24"/>
        </w:rPr>
        <w:t xml:space="preserve"> </w:t>
      </w:r>
      <w:r w:rsidR="00BA5FD3" w:rsidRPr="00343E2A">
        <w:rPr>
          <w:rFonts w:ascii="Arial" w:hAnsi="Arial" w:cs="Arial"/>
          <w:sz w:val="24"/>
          <w:szCs w:val="24"/>
        </w:rPr>
        <w:t xml:space="preserve">according to Robinson, Perryman </w:t>
      </w:r>
      <w:r w:rsidR="000A3FE1">
        <w:rPr>
          <w:rFonts w:ascii="Arial" w:hAnsi="Arial" w:cs="Arial"/>
          <w:sz w:val="24"/>
          <w:szCs w:val="24"/>
        </w:rPr>
        <w:t>and</w:t>
      </w:r>
      <w:r w:rsidR="00BA5FD3" w:rsidRPr="00343E2A">
        <w:rPr>
          <w:rFonts w:ascii="Arial" w:hAnsi="Arial" w:cs="Arial"/>
          <w:sz w:val="24"/>
          <w:szCs w:val="24"/>
        </w:rPr>
        <w:t xml:space="preserve"> </w:t>
      </w:r>
      <w:proofErr w:type="spellStart"/>
      <w:r w:rsidR="00BA5FD3" w:rsidRPr="00343E2A">
        <w:rPr>
          <w:rFonts w:ascii="Arial" w:hAnsi="Arial" w:cs="Arial"/>
          <w:sz w:val="24"/>
          <w:szCs w:val="24"/>
        </w:rPr>
        <w:t>Hayday</w:t>
      </w:r>
      <w:proofErr w:type="spellEnd"/>
      <w:r w:rsidR="00BA5FD3" w:rsidRPr="00343E2A">
        <w:rPr>
          <w:rFonts w:ascii="Arial" w:hAnsi="Arial" w:cs="Arial"/>
          <w:sz w:val="24"/>
          <w:szCs w:val="24"/>
        </w:rPr>
        <w:t xml:space="preserve"> (2004)</w:t>
      </w:r>
      <w:r w:rsidR="00311054" w:rsidRPr="00343E2A">
        <w:rPr>
          <w:rFonts w:ascii="Arial" w:hAnsi="Arial" w:cs="Arial"/>
          <w:sz w:val="24"/>
          <w:szCs w:val="24"/>
        </w:rPr>
        <w:t xml:space="preserve"> the model</w:t>
      </w:r>
      <w:r w:rsidR="00BA5FD3" w:rsidRPr="00343E2A">
        <w:rPr>
          <w:rFonts w:ascii="Arial" w:hAnsi="Arial" w:cs="Arial"/>
          <w:sz w:val="24"/>
          <w:szCs w:val="24"/>
        </w:rPr>
        <w:t xml:space="preserve"> </w:t>
      </w:r>
      <w:r w:rsidR="005009A3" w:rsidRPr="00343E2A">
        <w:rPr>
          <w:rFonts w:ascii="Arial" w:hAnsi="Arial" w:cs="Arial"/>
          <w:sz w:val="24"/>
          <w:szCs w:val="24"/>
        </w:rPr>
        <w:t>emphasizes that employees must feel valued and involved to be properly engaged with their employer</w:t>
      </w:r>
      <w:r w:rsidR="00513BCE" w:rsidRPr="00343E2A">
        <w:rPr>
          <w:rFonts w:ascii="Arial" w:hAnsi="Arial" w:cs="Arial"/>
          <w:sz w:val="24"/>
          <w:szCs w:val="24"/>
        </w:rPr>
        <w:t xml:space="preserve">. </w:t>
      </w:r>
      <w:r w:rsidR="004D6882" w:rsidRPr="00343E2A">
        <w:rPr>
          <w:rFonts w:ascii="Arial" w:hAnsi="Arial" w:cs="Arial"/>
          <w:sz w:val="24"/>
          <w:szCs w:val="24"/>
        </w:rPr>
        <w:t xml:space="preserve">According to IES model </w:t>
      </w:r>
      <w:r w:rsidR="009333C1" w:rsidRPr="00343E2A">
        <w:rPr>
          <w:rFonts w:ascii="Arial" w:hAnsi="Arial" w:cs="Arial"/>
          <w:sz w:val="24"/>
          <w:szCs w:val="24"/>
        </w:rPr>
        <w:t xml:space="preserve">the employees </w:t>
      </w:r>
      <w:r w:rsidR="00187153" w:rsidRPr="00343E2A">
        <w:rPr>
          <w:rFonts w:ascii="Arial" w:hAnsi="Arial" w:cs="Arial"/>
          <w:sz w:val="24"/>
          <w:szCs w:val="24"/>
        </w:rPr>
        <w:t xml:space="preserve">have opportunities to develop, managers listen to the employees’ suggestions </w:t>
      </w:r>
      <w:r w:rsidR="00F06622" w:rsidRPr="00343E2A">
        <w:rPr>
          <w:rFonts w:ascii="Arial" w:hAnsi="Arial" w:cs="Arial"/>
          <w:sz w:val="24"/>
          <w:szCs w:val="24"/>
        </w:rPr>
        <w:t xml:space="preserve">and employees are involved in decision making. </w:t>
      </w:r>
    </w:p>
    <w:p w14:paraId="5FBBFC32" w14:textId="3F20E663" w:rsidR="00471375" w:rsidRPr="00343E2A" w:rsidRDefault="00946F2B" w:rsidP="005B3F41">
      <w:pPr>
        <w:spacing w:line="360" w:lineRule="auto"/>
        <w:jc w:val="both"/>
        <w:rPr>
          <w:rFonts w:ascii="Arial" w:hAnsi="Arial" w:cs="Arial"/>
          <w:sz w:val="24"/>
          <w:szCs w:val="24"/>
        </w:rPr>
      </w:pPr>
      <w:r w:rsidRPr="00343E2A">
        <w:rPr>
          <w:rFonts w:ascii="Arial" w:hAnsi="Arial" w:cs="Arial"/>
          <w:sz w:val="24"/>
          <w:szCs w:val="24"/>
        </w:rPr>
        <w:t>The above mentioned</w:t>
      </w:r>
      <w:r w:rsidR="00AA34FC" w:rsidRPr="00343E2A">
        <w:rPr>
          <w:rFonts w:ascii="Arial" w:hAnsi="Arial" w:cs="Arial"/>
          <w:sz w:val="24"/>
          <w:szCs w:val="24"/>
        </w:rPr>
        <w:t xml:space="preserve"> are all</w:t>
      </w:r>
      <w:r w:rsidRPr="00343E2A">
        <w:rPr>
          <w:rFonts w:ascii="Arial" w:hAnsi="Arial" w:cs="Arial"/>
          <w:sz w:val="24"/>
          <w:szCs w:val="24"/>
        </w:rPr>
        <w:t xml:space="preserve"> characteristics which are part of the Gen Y</w:t>
      </w:r>
      <w:r w:rsidR="00883C7C" w:rsidRPr="00343E2A">
        <w:rPr>
          <w:rFonts w:ascii="Arial" w:hAnsi="Arial" w:cs="Arial"/>
          <w:sz w:val="24"/>
          <w:szCs w:val="24"/>
        </w:rPr>
        <w:t>’s</w:t>
      </w:r>
      <w:r w:rsidR="00AF67DB" w:rsidRPr="00343E2A">
        <w:rPr>
          <w:rFonts w:ascii="Arial" w:hAnsi="Arial" w:cs="Arial"/>
          <w:sz w:val="24"/>
          <w:szCs w:val="24"/>
        </w:rPr>
        <w:t xml:space="preserve"> employee</w:t>
      </w:r>
      <w:r w:rsidRPr="00343E2A">
        <w:rPr>
          <w:rFonts w:ascii="Arial" w:hAnsi="Arial" w:cs="Arial"/>
          <w:sz w:val="24"/>
          <w:szCs w:val="24"/>
        </w:rPr>
        <w:t xml:space="preserve"> lifecycle.  </w:t>
      </w:r>
      <w:r w:rsidR="00BB2861" w:rsidRPr="00343E2A">
        <w:rPr>
          <w:rFonts w:ascii="Arial" w:hAnsi="Arial" w:cs="Arial"/>
          <w:sz w:val="24"/>
          <w:szCs w:val="24"/>
        </w:rPr>
        <w:t>“The employee life cycle identifies the seven major stages in the employee experience that leaders should focus on in their employee experience strategy” (</w:t>
      </w:r>
      <w:r w:rsidR="00F55847" w:rsidRPr="00343E2A">
        <w:rPr>
          <w:rFonts w:ascii="Arial" w:hAnsi="Arial" w:cs="Arial"/>
          <w:sz w:val="24"/>
          <w:szCs w:val="24"/>
        </w:rPr>
        <w:t>Nelson, 2022</w:t>
      </w:r>
      <w:r w:rsidR="00BB2861" w:rsidRPr="00343E2A">
        <w:rPr>
          <w:rFonts w:ascii="Arial" w:hAnsi="Arial" w:cs="Arial"/>
          <w:sz w:val="24"/>
          <w:szCs w:val="24"/>
        </w:rPr>
        <w:t>)</w:t>
      </w:r>
      <w:r w:rsidR="00F55847" w:rsidRPr="00343E2A">
        <w:rPr>
          <w:rFonts w:ascii="Arial" w:hAnsi="Arial" w:cs="Arial"/>
          <w:sz w:val="24"/>
          <w:szCs w:val="24"/>
        </w:rPr>
        <w:t xml:space="preserve">. </w:t>
      </w:r>
      <w:r w:rsidR="00AF67DB" w:rsidRPr="00343E2A">
        <w:rPr>
          <w:rFonts w:ascii="Arial" w:hAnsi="Arial" w:cs="Arial"/>
          <w:sz w:val="24"/>
          <w:szCs w:val="24"/>
        </w:rPr>
        <w:t xml:space="preserve"> </w:t>
      </w:r>
    </w:p>
    <w:p w14:paraId="18A3FF74" w14:textId="51A65BFC" w:rsidR="00E6370E" w:rsidRPr="00343E2A" w:rsidRDefault="007B4D01" w:rsidP="005B3F41">
      <w:pPr>
        <w:spacing w:line="360" w:lineRule="auto"/>
        <w:jc w:val="both"/>
        <w:rPr>
          <w:rFonts w:ascii="Arial" w:hAnsi="Arial" w:cs="Arial"/>
          <w:sz w:val="24"/>
          <w:szCs w:val="24"/>
        </w:rPr>
      </w:pPr>
      <w:r w:rsidRPr="00343E2A">
        <w:rPr>
          <w:rFonts w:ascii="Arial" w:hAnsi="Arial" w:cs="Arial"/>
          <w:sz w:val="24"/>
          <w:szCs w:val="24"/>
        </w:rPr>
        <w:t>As PWC found in their study, millennials are attracted to employers who can offer more than merely good pay</w:t>
      </w:r>
      <w:r w:rsidR="00296EA7" w:rsidRPr="00343E2A">
        <w:rPr>
          <w:rFonts w:ascii="Arial" w:hAnsi="Arial" w:cs="Arial"/>
          <w:sz w:val="24"/>
          <w:szCs w:val="24"/>
        </w:rPr>
        <w:t xml:space="preserve">. Millennials are attracted to employer brands that they admire as consumers. </w:t>
      </w:r>
      <w:r w:rsidR="006166D1" w:rsidRPr="00343E2A">
        <w:rPr>
          <w:rFonts w:ascii="Arial" w:hAnsi="Arial" w:cs="Arial"/>
          <w:sz w:val="24"/>
          <w:szCs w:val="24"/>
        </w:rPr>
        <w:t xml:space="preserve">The biggest draw for millennials, though, is the opportunity for progression. </w:t>
      </w:r>
      <w:r w:rsidR="00296EA7" w:rsidRPr="00343E2A">
        <w:rPr>
          <w:rFonts w:ascii="Arial" w:hAnsi="Arial" w:cs="Arial"/>
          <w:sz w:val="24"/>
          <w:szCs w:val="24"/>
        </w:rPr>
        <w:t>Ritz-Carlton has a strong brand reputation that appeals to Millennials</w:t>
      </w:r>
      <w:r w:rsidR="00DB0831" w:rsidRPr="00343E2A">
        <w:rPr>
          <w:rFonts w:ascii="Arial" w:hAnsi="Arial" w:cs="Arial"/>
          <w:sz w:val="24"/>
          <w:szCs w:val="24"/>
        </w:rPr>
        <w:t xml:space="preserve"> (Nurin, 2016) and</w:t>
      </w:r>
      <w:r w:rsidR="00141A93" w:rsidRPr="00343E2A">
        <w:rPr>
          <w:rFonts w:ascii="Arial" w:hAnsi="Arial" w:cs="Arial"/>
          <w:sz w:val="24"/>
          <w:szCs w:val="24"/>
        </w:rPr>
        <w:t xml:space="preserve"> highlights its commitment to employee development and career growth</w:t>
      </w:r>
      <w:r w:rsidR="00D96A35" w:rsidRPr="00343E2A">
        <w:rPr>
          <w:rFonts w:ascii="Arial" w:hAnsi="Arial" w:cs="Arial"/>
          <w:sz w:val="24"/>
          <w:szCs w:val="24"/>
        </w:rPr>
        <w:t xml:space="preserve"> </w:t>
      </w:r>
      <w:r w:rsidR="00DE0F78" w:rsidRPr="00343E2A">
        <w:rPr>
          <w:rFonts w:ascii="Arial" w:hAnsi="Arial" w:cs="Arial"/>
          <w:sz w:val="24"/>
          <w:szCs w:val="24"/>
        </w:rPr>
        <w:t>and is “reinforced through ongoing training and development programs, as well as through recognition and rewards for employees who embody the company’s values” (Maya, 2023)</w:t>
      </w:r>
      <w:r w:rsidR="00F67813" w:rsidRPr="00343E2A">
        <w:rPr>
          <w:rFonts w:ascii="Arial" w:hAnsi="Arial" w:cs="Arial"/>
          <w:sz w:val="24"/>
          <w:szCs w:val="24"/>
        </w:rPr>
        <w:t xml:space="preserve"> and </w:t>
      </w:r>
      <w:r w:rsidR="000B4AD0" w:rsidRPr="00343E2A">
        <w:rPr>
          <w:rFonts w:ascii="Arial" w:hAnsi="Arial" w:cs="Arial"/>
          <w:sz w:val="24"/>
          <w:szCs w:val="24"/>
        </w:rPr>
        <w:t>“</w:t>
      </w:r>
      <w:r w:rsidR="00F67813" w:rsidRPr="00343E2A">
        <w:rPr>
          <w:rFonts w:ascii="Arial" w:hAnsi="Arial" w:cs="Arial"/>
          <w:sz w:val="24"/>
          <w:szCs w:val="24"/>
        </w:rPr>
        <w:t>focuses on creating a culture in which employees, referred to as Ladies and Gentlemen, feel inspired, passionate, and driven</w:t>
      </w:r>
      <w:r w:rsidR="000B4AD0" w:rsidRPr="00343E2A">
        <w:rPr>
          <w:rFonts w:ascii="Arial" w:hAnsi="Arial" w:cs="Arial"/>
          <w:sz w:val="24"/>
          <w:szCs w:val="24"/>
        </w:rPr>
        <w:t>” (Hoffman, 2018)</w:t>
      </w:r>
      <w:r w:rsidR="002E3D74" w:rsidRPr="00343E2A">
        <w:rPr>
          <w:rFonts w:ascii="Arial" w:hAnsi="Arial" w:cs="Arial"/>
          <w:sz w:val="24"/>
          <w:szCs w:val="24"/>
        </w:rPr>
        <w:t>.</w:t>
      </w:r>
      <w:r w:rsidR="00270DEF" w:rsidRPr="00343E2A">
        <w:rPr>
          <w:rFonts w:ascii="Arial" w:hAnsi="Arial" w:cs="Arial"/>
          <w:sz w:val="24"/>
          <w:szCs w:val="24"/>
        </w:rPr>
        <w:t xml:space="preserve"> </w:t>
      </w:r>
      <w:r w:rsidR="00270DEF" w:rsidRPr="00343E2A">
        <w:rPr>
          <w:rFonts w:ascii="Arial" w:hAnsi="Arial" w:cs="Arial"/>
          <w:sz w:val="24"/>
          <w:szCs w:val="24"/>
        </w:rPr>
        <w:lastRenderedPageBreak/>
        <w:t>The Ritz-Carlton also uses social media and other digital platforms to reach out to Millennial job seekers. For example, the company has a dedicated careers website and social media accounts where it posts job openings, company news, and employee stories (Ritz-Carlton, 2023).</w:t>
      </w:r>
    </w:p>
    <w:p w14:paraId="5E569950" w14:textId="07023217" w:rsidR="005A484E" w:rsidRPr="00343E2A" w:rsidRDefault="00747AEF" w:rsidP="005B3F41">
      <w:pPr>
        <w:spacing w:line="360" w:lineRule="auto"/>
        <w:jc w:val="both"/>
        <w:rPr>
          <w:rFonts w:ascii="Arial" w:hAnsi="Arial" w:cs="Arial"/>
          <w:sz w:val="24"/>
          <w:szCs w:val="24"/>
        </w:rPr>
      </w:pPr>
      <w:r w:rsidRPr="00343E2A">
        <w:rPr>
          <w:rFonts w:ascii="Arial" w:hAnsi="Arial" w:cs="Arial"/>
          <w:sz w:val="24"/>
          <w:szCs w:val="24"/>
        </w:rPr>
        <w:t xml:space="preserve">The unique characteristics of millennials demand a different strategic approach to the recruitment and retention of employees. Millennials are looking for more in life than “just a job” or a steady climb up the corporate ranks. They want to do something that feels worthwhile, they </w:t>
      </w:r>
      <w:r w:rsidR="00751DBE" w:rsidRPr="00343E2A">
        <w:rPr>
          <w:rFonts w:ascii="Arial" w:hAnsi="Arial" w:cs="Arial"/>
          <w:sz w:val="24"/>
          <w:szCs w:val="24"/>
        </w:rPr>
        <w:t>consider</w:t>
      </w:r>
      <w:r w:rsidRPr="00343E2A">
        <w:rPr>
          <w:rFonts w:ascii="Arial" w:hAnsi="Arial" w:cs="Arial"/>
          <w:sz w:val="24"/>
          <w:szCs w:val="24"/>
        </w:rPr>
        <w:t xml:space="preserve"> the values of a company when considering a job, and they are motivated by much more than money (PWC, 2011). </w:t>
      </w:r>
      <w:r w:rsidR="002D2281" w:rsidRPr="00343E2A">
        <w:rPr>
          <w:rFonts w:ascii="Arial" w:hAnsi="Arial" w:cs="Arial"/>
          <w:sz w:val="24"/>
          <w:szCs w:val="24"/>
        </w:rPr>
        <w:t xml:space="preserve">Solmon (2014) describes how </w:t>
      </w:r>
      <w:r w:rsidR="005D3149" w:rsidRPr="00343E2A">
        <w:rPr>
          <w:rFonts w:ascii="Arial" w:hAnsi="Arial" w:cs="Arial"/>
          <w:sz w:val="24"/>
          <w:szCs w:val="24"/>
        </w:rPr>
        <w:t xml:space="preserve">Ritz-Carlton empowers their employees and make them feel </w:t>
      </w:r>
      <w:r w:rsidR="005B3AEE" w:rsidRPr="00343E2A">
        <w:rPr>
          <w:rFonts w:ascii="Arial" w:hAnsi="Arial" w:cs="Arial"/>
          <w:sz w:val="24"/>
          <w:szCs w:val="24"/>
        </w:rPr>
        <w:t>involved in the p</w:t>
      </w:r>
      <w:r w:rsidR="00C10272" w:rsidRPr="00343E2A">
        <w:rPr>
          <w:rFonts w:ascii="Arial" w:hAnsi="Arial" w:cs="Arial"/>
          <w:sz w:val="24"/>
          <w:szCs w:val="24"/>
        </w:rPr>
        <w:t>l</w:t>
      </w:r>
      <w:r w:rsidR="005B3AEE" w:rsidRPr="00343E2A">
        <w:rPr>
          <w:rFonts w:ascii="Arial" w:hAnsi="Arial" w:cs="Arial"/>
          <w:sz w:val="24"/>
          <w:szCs w:val="24"/>
        </w:rPr>
        <w:t xml:space="preserve">anning of work and </w:t>
      </w:r>
      <w:r w:rsidR="00C10272" w:rsidRPr="00343E2A">
        <w:rPr>
          <w:rFonts w:ascii="Arial" w:hAnsi="Arial" w:cs="Arial"/>
          <w:sz w:val="24"/>
          <w:szCs w:val="24"/>
        </w:rPr>
        <w:t>give</w:t>
      </w:r>
      <w:r w:rsidR="00CE25EF" w:rsidRPr="00343E2A">
        <w:rPr>
          <w:rFonts w:ascii="Arial" w:hAnsi="Arial" w:cs="Arial"/>
          <w:sz w:val="24"/>
          <w:szCs w:val="24"/>
        </w:rPr>
        <w:t xml:space="preserve"> them satisfaction and joy in doing their job. </w:t>
      </w:r>
    </w:p>
    <w:p w14:paraId="42C53974" w14:textId="6A286F65" w:rsidR="00747AEF" w:rsidRPr="00343E2A" w:rsidRDefault="005A484E" w:rsidP="005B3F41">
      <w:pPr>
        <w:spacing w:line="360" w:lineRule="auto"/>
        <w:jc w:val="both"/>
        <w:rPr>
          <w:rFonts w:ascii="Arial" w:hAnsi="Arial" w:cs="Arial"/>
          <w:sz w:val="24"/>
          <w:szCs w:val="24"/>
        </w:rPr>
      </w:pPr>
      <w:r w:rsidRPr="00343E2A">
        <w:rPr>
          <w:rFonts w:ascii="Arial" w:hAnsi="Arial" w:cs="Arial"/>
          <w:sz w:val="24"/>
          <w:szCs w:val="24"/>
        </w:rPr>
        <w:t xml:space="preserve">Ritz-Carlton </w:t>
      </w:r>
      <w:r w:rsidR="00DB0831" w:rsidRPr="00343E2A">
        <w:rPr>
          <w:rFonts w:ascii="Arial" w:hAnsi="Arial" w:cs="Arial"/>
          <w:sz w:val="24"/>
          <w:szCs w:val="24"/>
        </w:rPr>
        <w:t>uses a variety of channels to reach Gen Y, including social media and job site</w:t>
      </w:r>
      <w:r w:rsidR="003204DE" w:rsidRPr="00343E2A">
        <w:rPr>
          <w:rFonts w:ascii="Arial" w:hAnsi="Arial" w:cs="Arial"/>
          <w:sz w:val="24"/>
          <w:szCs w:val="24"/>
        </w:rPr>
        <w:t>s</w:t>
      </w:r>
      <w:r w:rsidR="00DB0831" w:rsidRPr="00343E2A">
        <w:rPr>
          <w:rFonts w:ascii="Arial" w:hAnsi="Arial" w:cs="Arial"/>
          <w:sz w:val="24"/>
          <w:szCs w:val="24"/>
        </w:rPr>
        <w:t xml:space="preserve"> such as Indeed</w:t>
      </w:r>
      <w:r w:rsidR="006138E2" w:rsidRPr="00343E2A">
        <w:rPr>
          <w:rFonts w:ascii="Arial" w:hAnsi="Arial" w:cs="Arial"/>
          <w:sz w:val="24"/>
          <w:szCs w:val="24"/>
        </w:rPr>
        <w:t xml:space="preserve">, </w:t>
      </w:r>
      <w:r w:rsidR="009076A3" w:rsidRPr="00343E2A">
        <w:rPr>
          <w:rFonts w:ascii="Arial" w:hAnsi="Arial" w:cs="Arial"/>
          <w:sz w:val="24"/>
          <w:szCs w:val="24"/>
        </w:rPr>
        <w:t>which eases the process of recruitment because of millennial’s</w:t>
      </w:r>
      <w:r w:rsidR="00CF35A9" w:rsidRPr="00343E2A">
        <w:rPr>
          <w:rFonts w:ascii="Arial" w:hAnsi="Arial" w:cs="Arial"/>
          <w:sz w:val="24"/>
          <w:szCs w:val="24"/>
        </w:rPr>
        <w:t xml:space="preserve"> affinity with the digital world</w:t>
      </w:r>
      <w:r w:rsidR="009076A3" w:rsidRPr="00343E2A">
        <w:rPr>
          <w:rFonts w:ascii="Arial" w:hAnsi="Arial" w:cs="Arial"/>
          <w:sz w:val="24"/>
          <w:szCs w:val="24"/>
        </w:rPr>
        <w:t xml:space="preserve"> (PWC, 2011).</w:t>
      </w:r>
      <w:r w:rsidR="005174BC" w:rsidRPr="00343E2A">
        <w:rPr>
          <w:rFonts w:ascii="Arial" w:hAnsi="Arial" w:cs="Arial"/>
          <w:sz w:val="24"/>
          <w:szCs w:val="24"/>
        </w:rPr>
        <w:t xml:space="preserve"> Ritz-Carlton makes the </w:t>
      </w:r>
      <w:r w:rsidR="00FB2C94" w:rsidRPr="00343E2A">
        <w:rPr>
          <w:rFonts w:ascii="Arial" w:hAnsi="Arial" w:cs="Arial"/>
          <w:sz w:val="24"/>
          <w:szCs w:val="24"/>
        </w:rPr>
        <w:t xml:space="preserve">recruitment process more convenient for Gen Y as they can apply for jobs online and track the status of their </w:t>
      </w:r>
      <w:r w:rsidR="00C13EB0" w:rsidRPr="00343E2A">
        <w:rPr>
          <w:rFonts w:ascii="Arial" w:hAnsi="Arial" w:cs="Arial"/>
          <w:sz w:val="24"/>
          <w:szCs w:val="24"/>
        </w:rPr>
        <w:t>applications through the company's applicant tracking system (Ritz-Carlton, 2023).</w:t>
      </w:r>
    </w:p>
    <w:p w14:paraId="575413DA" w14:textId="6D3BC6EE" w:rsidR="00FF026A" w:rsidRPr="00343E2A" w:rsidRDefault="005731BA" w:rsidP="005B3F41">
      <w:pPr>
        <w:spacing w:line="360" w:lineRule="auto"/>
        <w:jc w:val="both"/>
        <w:rPr>
          <w:rFonts w:ascii="Arial" w:hAnsi="Arial" w:cs="Arial"/>
          <w:sz w:val="24"/>
          <w:szCs w:val="24"/>
        </w:rPr>
      </w:pPr>
      <w:r w:rsidRPr="00343E2A">
        <w:rPr>
          <w:rFonts w:ascii="Arial" w:hAnsi="Arial" w:cs="Arial"/>
          <w:sz w:val="24"/>
          <w:szCs w:val="24"/>
        </w:rPr>
        <w:t>According to Michelli (</w:t>
      </w:r>
      <w:r w:rsidR="00561EE4" w:rsidRPr="00343E2A">
        <w:rPr>
          <w:rFonts w:ascii="Arial" w:hAnsi="Arial" w:cs="Arial"/>
          <w:sz w:val="24"/>
          <w:szCs w:val="24"/>
        </w:rPr>
        <w:t>2019</w:t>
      </w:r>
      <w:r w:rsidRPr="00343E2A">
        <w:rPr>
          <w:rFonts w:ascii="Arial" w:hAnsi="Arial" w:cs="Arial"/>
          <w:sz w:val="24"/>
          <w:szCs w:val="24"/>
        </w:rPr>
        <w:t>)</w:t>
      </w:r>
      <w:r w:rsidR="00561EE4" w:rsidRPr="00343E2A">
        <w:rPr>
          <w:rFonts w:ascii="Arial" w:hAnsi="Arial" w:cs="Arial"/>
          <w:sz w:val="24"/>
          <w:szCs w:val="24"/>
        </w:rPr>
        <w:t>, Ritz-Carlton has a comprehensive onboarding program that helps new employees get up to speed quickly and learn about the company's culture and values and n</w:t>
      </w:r>
      <w:r w:rsidR="00E962BA" w:rsidRPr="00343E2A">
        <w:rPr>
          <w:rFonts w:ascii="Arial" w:hAnsi="Arial" w:cs="Arial"/>
          <w:sz w:val="24"/>
          <w:szCs w:val="24"/>
        </w:rPr>
        <w:t>ew staff members are assigned learning coaches who train and certify them on the core competencies of their jobs</w:t>
      </w:r>
      <w:r w:rsidR="008F7C2D" w:rsidRPr="00343E2A">
        <w:rPr>
          <w:rFonts w:ascii="Arial" w:hAnsi="Arial" w:cs="Arial"/>
          <w:sz w:val="24"/>
          <w:szCs w:val="24"/>
        </w:rPr>
        <w:t xml:space="preserve">. </w:t>
      </w:r>
    </w:p>
    <w:p w14:paraId="1355DFB8" w14:textId="70DC0FFE" w:rsidR="00743F1E" w:rsidRPr="00343E2A" w:rsidRDefault="00FF026A" w:rsidP="005B3F41">
      <w:pPr>
        <w:spacing w:line="360" w:lineRule="auto"/>
        <w:jc w:val="both"/>
        <w:rPr>
          <w:rFonts w:ascii="Arial" w:hAnsi="Arial" w:cs="Arial"/>
          <w:sz w:val="24"/>
          <w:szCs w:val="24"/>
        </w:rPr>
      </w:pPr>
      <w:r w:rsidRPr="00343E2A">
        <w:rPr>
          <w:rFonts w:ascii="Arial" w:hAnsi="Arial" w:cs="Arial"/>
          <w:sz w:val="24"/>
          <w:szCs w:val="24"/>
        </w:rPr>
        <w:t xml:space="preserve">When asked which </w:t>
      </w:r>
      <w:proofErr w:type="gramStart"/>
      <w:r w:rsidRPr="00343E2A">
        <w:rPr>
          <w:rFonts w:ascii="Arial" w:hAnsi="Arial" w:cs="Arial"/>
          <w:sz w:val="24"/>
          <w:szCs w:val="24"/>
        </w:rPr>
        <w:t>benefits</w:t>
      </w:r>
      <w:proofErr w:type="gramEnd"/>
      <w:r w:rsidRPr="00343E2A">
        <w:rPr>
          <w:rFonts w:ascii="Arial" w:hAnsi="Arial" w:cs="Arial"/>
          <w:sz w:val="24"/>
          <w:szCs w:val="24"/>
        </w:rPr>
        <w:t xml:space="preserve"> they would most value from an employer, respondents named training and development and flexible working opportunities over financial benefits (PWC, 2011). This is a generation with an expectation of ongoing workplace training and learning. Digital training systems would be readily accessed by this generation plus on-site leadership academies and formal mentoring programs are also likely to provide effective outcomes for an organisation (</w:t>
      </w:r>
      <w:proofErr w:type="spellStart"/>
      <w:r w:rsidRPr="00343E2A">
        <w:rPr>
          <w:rFonts w:ascii="Arial" w:hAnsi="Arial" w:cs="Arial"/>
          <w:sz w:val="24"/>
          <w:szCs w:val="24"/>
        </w:rPr>
        <w:t>Buultjens</w:t>
      </w:r>
      <w:proofErr w:type="spellEnd"/>
      <w:r w:rsidRPr="00343E2A">
        <w:rPr>
          <w:rFonts w:ascii="Arial" w:hAnsi="Arial" w:cs="Arial"/>
          <w:sz w:val="24"/>
          <w:szCs w:val="24"/>
        </w:rPr>
        <w:t xml:space="preserve"> </w:t>
      </w:r>
      <w:r w:rsidR="00575DC4">
        <w:rPr>
          <w:rFonts w:ascii="Arial" w:hAnsi="Arial" w:cs="Arial"/>
          <w:sz w:val="24"/>
          <w:szCs w:val="24"/>
        </w:rPr>
        <w:t>and</w:t>
      </w:r>
      <w:r w:rsidRPr="00343E2A">
        <w:rPr>
          <w:rFonts w:ascii="Arial" w:hAnsi="Arial" w:cs="Arial"/>
          <w:sz w:val="24"/>
          <w:szCs w:val="24"/>
        </w:rPr>
        <w:t xml:space="preserve"> Cairncross, 2007). Ritz-Carlton</w:t>
      </w:r>
      <w:r w:rsidR="006A5982" w:rsidRPr="00343E2A">
        <w:rPr>
          <w:rFonts w:ascii="Arial" w:hAnsi="Arial" w:cs="Arial"/>
          <w:sz w:val="24"/>
          <w:szCs w:val="24"/>
        </w:rPr>
        <w:t xml:space="preserve"> </w:t>
      </w:r>
      <w:r w:rsidRPr="00343E2A">
        <w:rPr>
          <w:rFonts w:ascii="Arial" w:hAnsi="Arial" w:cs="Arial"/>
          <w:sz w:val="24"/>
          <w:szCs w:val="24"/>
        </w:rPr>
        <w:t xml:space="preserve">has a comprehensive training program aimed at developing skills and promoting career progression. “Every employee joining Ritz-Carlton receives more than 250 hours of training in the first year of operation, we develop and nurture a well-trained and loyal team of Ladies and Gentlemen who are at the very heart of our operation” (Micheli, 2019). </w:t>
      </w:r>
    </w:p>
    <w:p w14:paraId="1577E5E5" w14:textId="2149F049" w:rsidR="00AD58A1" w:rsidRPr="00343E2A" w:rsidRDefault="00361E87" w:rsidP="005B3F41">
      <w:pPr>
        <w:spacing w:line="360" w:lineRule="auto"/>
        <w:jc w:val="both"/>
        <w:rPr>
          <w:rFonts w:ascii="Arial" w:hAnsi="Arial" w:cs="Arial"/>
          <w:sz w:val="24"/>
          <w:szCs w:val="24"/>
        </w:rPr>
      </w:pPr>
      <w:r w:rsidRPr="00343E2A">
        <w:rPr>
          <w:rFonts w:ascii="Arial" w:hAnsi="Arial" w:cs="Arial"/>
          <w:sz w:val="24"/>
          <w:szCs w:val="24"/>
        </w:rPr>
        <w:lastRenderedPageBreak/>
        <w:t xml:space="preserve">Another key aspect of Ritz-Carlton’s training approach is a commitment to ongoing learning. The company offers a variety of training opportunities, including online training, virtual courses, and certification programs. These programs are designed to help employees stay </w:t>
      </w:r>
      <w:proofErr w:type="gramStart"/>
      <w:r w:rsidRPr="00343E2A">
        <w:rPr>
          <w:rFonts w:ascii="Arial" w:hAnsi="Arial" w:cs="Arial"/>
          <w:sz w:val="24"/>
          <w:szCs w:val="24"/>
        </w:rPr>
        <w:t>up-to-date</w:t>
      </w:r>
      <w:proofErr w:type="gramEnd"/>
      <w:r w:rsidRPr="00343E2A">
        <w:rPr>
          <w:rFonts w:ascii="Arial" w:hAnsi="Arial" w:cs="Arial"/>
          <w:sz w:val="24"/>
          <w:szCs w:val="24"/>
        </w:rPr>
        <w:t xml:space="preserve"> with the latest trends and best practices in the hospitality industry.</w:t>
      </w:r>
      <w:r w:rsidR="00743F1E" w:rsidRPr="00343E2A">
        <w:rPr>
          <w:rFonts w:ascii="Arial" w:hAnsi="Arial" w:cs="Arial"/>
          <w:sz w:val="24"/>
          <w:szCs w:val="24"/>
        </w:rPr>
        <w:t xml:space="preserve"> </w:t>
      </w:r>
      <w:r w:rsidRPr="00343E2A">
        <w:rPr>
          <w:rFonts w:ascii="Arial" w:hAnsi="Arial" w:cs="Arial"/>
          <w:sz w:val="24"/>
          <w:szCs w:val="24"/>
        </w:rPr>
        <w:t>Ritz-Carlton’s training program is also highly personalized. Each employee’s training plan is tailored to their individual needs and goals. This ensures that employees receive the training and support they need to excel in their roles</w:t>
      </w:r>
      <w:r w:rsidR="00743F1E" w:rsidRPr="00343E2A">
        <w:rPr>
          <w:rFonts w:ascii="Arial" w:hAnsi="Arial" w:cs="Arial"/>
          <w:sz w:val="24"/>
          <w:szCs w:val="24"/>
        </w:rPr>
        <w:t xml:space="preserve"> (Maya, 20</w:t>
      </w:r>
      <w:r w:rsidR="00B679ED" w:rsidRPr="00343E2A">
        <w:rPr>
          <w:rFonts w:ascii="Arial" w:hAnsi="Arial" w:cs="Arial"/>
          <w:sz w:val="24"/>
          <w:szCs w:val="24"/>
        </w:rPr>
        <w:t>23</w:t>
      </w:r>
      <w:r w:rsidR="00743F1E" w:rsidRPr="00343E2A">
        <w:rPr>
          <w:rFonts w:ascii="Arial" w:hAnsi="Arial" w:cs="Arial"/>
          <w:sz w:val="24"/>
          <w:szCs w:val="24"/>
        </w:rPr>
        <w:t>)</w:t>
      </w:r>
      <w:r w:rsidR="00B679ED" w:rsidRPr="00343E2A">
        <w:rPr>
          <w:rFonts w:ascii="Arial" w:hAnsi="Arial" w:cs="Arial"/>
          <w:sz w:val="24"/>
          <w:szCs w:val="24"/>
        </w:rPr>
        <w:t>.</w:t>
      </w:r>
    </w:p>
    <w:p w14:paraId="52BC33E1" w14:textId="671E011C" w:rsidR="009B0327" w:rsidRPr="00343E2A" w:rsidRDefault="009B0327" w:rsidP="005B3F41">
      <w:pPr>
        <w:spacing w:line="360" w:lineRule="auto"/>
        <w:jc w:val="both"/>
        <w:rPr>
          <w:rFonts w:ascii="Arial" w:hAnsi="Arial" w:cs="Arial"/>
          <w:sz w:val="24"/>
          <w:szCs w:val="24"/>
        </w:rPr>
      </w:pPr>
      <w:r w:rsidRPr="00343E2A">
        <w:rPr>
          <w:rFonts w:ascii="Arial" w:hAnsi="Arial" w:cs="Arial"/>
          <w:sz w:val="24"/>
          <w:szCs w:val="24"/>
        </w:rPr>
        <w:t>To drive engagement and retain employees, companies must create a “beautiful culture,” where people feel valued, trusted, and engaged</w:t>
      </w:r>
      <w:r w:rsidR="00F8737C">
        <w:rPr>
          <w:rFonts w:ascii="Arial" w:hAnsi="Arial" w:cs="Arial"/>
          <w:sz w:val="24"/>
          <w:szCs w:val="24"/>
        </w:rPr>
        <w:t>”</w:t>
      </w:r>
      <w:r w:rsidRPr="00343E2A">
        <w:rPr>
          <w:rFonts w:ascii="Arial" w:hAnsi="Arial" w:cs="Arial"/>
          <w:sz w:val="24"/>
          <w:szCs w:val="24"/>
        </w:rPr>
        <w:t xml:space="preserve"> (</w:t>
      </w:r>
      <w:proofErr w:type="spellStart"/>
      <w:r w:rsidRPr="00343E2A">
        <w:rPr>
          <w:rFonts w:ascii="Arial" w:hAnsi="Arial" w:cs="Arial"/>
          <w:sz w:val="24"/>
          <w:szCs w:val="24"/>
        </w:rPr>
        <w:t>Borzykowski</w:t>
      </w:r>
      <w:proofErr w:type="spellEnd"/>
      <w:r w:rsidRPr="00343E2A">
        <w:rPr>
          <w:rFonts w:ascii="Arial" w:hAnsi="Arial" w:cs="Arial"/>
          <w:sz w:val="24"/>
          <w:szCs w:val="24"/>
        </w:rPr>
        <w:t>, 2018). One of the strongest millennial traits is that they welcome and expect detailed, regular feedback and praise for a job well done. The companies that are most successful at managing millennials are those that understand the importance of setting clear targets and providing regular and structured feedback</w:t>
      </w:r>
      <w:r w:rsidR="00F8737C">
        <w:rPr>
          <w:rFonts w:ascii="Arial" w:hAnsi="Arial" w:cs="Arial"/>
          <w:sz w:val="24"/>
          <w:szCs w:val="24"/>
        </w:rPr>
        <w:t xml:space="preserve"> </w:t>
      </w:r>
      <w:r w:rsidRPr="00343E2A">
        <w:rPr>
          <w:rFonts w:ascii="Arial" w:hAnsi="Arial" w:cs="Arial"/>
          <w:sz w:val="24"/>
          <w:szCs w:val="24"/>
        </w:rPr>
        <w:t>(PWC, 2011). One such example is Ritz-Carlton’s “The Employee Promise” which recognises that the staff is the most important resource in the service commitment to the guests (Ritz-Carlton, 2023). They also have various awards and recognition programs</w:t>
      </w:r>
      <w:r w:rsidR="008E240E" w:rsidRPr="00343E2A">
        <w:rPr>
          <w:rFonts w:ascii="Arial" w:hAnsi="Arial" w:cs="Arial"/>
          <w:sz w:val="24"/>
          <w:szCs w:val="24"/>
        </w:rPr>
        <w:t xml:space="preserve"> such as A</w:t>
      </w:r>
      <w:r w:rsidR="008E240E" w:rsidRPr="00343E2A">
        <w:rPr>
          <w:rFonts w:ascii="Arial" w:hAnsi="Arial" w:cs="Arial"/>
          <w:color w:val="1C1C1C"/>
          <w:sz w:val="24"/>
          <w:szCs w:val="24"/>
          <w:shd w:val="clear" w:color="auto" w:fill="FFFFFF"/>
        </w:rPr>
        <w:t>ssociate Appreciation Week</w:t>
      </w:r>
      <w:r w:rsidR="00A10202" w:rsidRPr="00343E2A">
        <w:rPr>
          <w:rFonts w:ascii="Arial" w:hAnsi="Arial" w:cs="Arial"/>
          <w:sz w:val="24"/>
          <w:szCs w:val="24"/>
        </w:rPr>
        <w:t xml:space="preserve"> (</w:t>
      </w:r>
      <w:r w:rsidR="007D604A" w:rsidRPr="00343E2A">
        <w:rPr>
          <w:rFonts w:ascii="Arial" w:hAnsi="Arial" w:cs="Arial"/>
          <w:sz w:val="24"/>
          <w:szCs w:val="24"/>
        </w:rPr>
        <w:t>Segundo, 2023) and t</w:t>
      </w:r>
      <w:r w:rsidRPr="00343E2A">
        <w:rPr>
          <w:rFonts w:ascii="Arial" w:hAnsi="Arial" w:cs="Arial"/>
          <w:sz w:val="24"/>
          <w:szCs w:val="24"/>
        </w:rPr>
        <w:t xml:space="preserve">he </w:t>
      </w:r>
      <w:r w:rsidR="007D604A" w:rsidRPr="00343E2A">
        <w:rPr>
          <w:rFonts w:ascii="Arial" w:hAnsi="Arial" w:cs="Arial"/>
          <w:sz w:val="24"/>
          <w:szCs w:val="24"/>
        </w:rPr>
        <w:t>“</w:t>
      </w:r>
      <w:r w:rsidRPr="00343E2A">
        <w:rPr>
          <w:rFonts w:ascii="Arial" w:hAnsi="Arial" w:cs="Arial"/>
          <w:sz w:val="24"/>
          <w:szCs w:val="24"/>
        </w:rPr>
        <w:t>Five-Star Recognition</w:t>
      </w:r>
      <w:r w:rsidR="007D604A" w:rsidRPr="00343E2A">
        <w:rPr>
          <w:rFonts w:ascii="Arial" w:hAnsi="Arial" w:cs="Arial"/>
          <w:sz w:val="24"/>
          <w:szCs w:val="24"/>
        </w:rPr>
        <w:t>, which</w:t>
      </w:r>
      <w:r w:rsidRPr="00343E2A">
        <w:rPr>
          <w:rFonts w:ascii="Arial" w:hAnsi="Arial" w:cs="Arial"/>
          <w:sz w:val="24"/>
          <w:szCs w:val="24"/>
        </w:rPr>
        <w:t xml:space="preserve"> program was created to celebrate and recognize those employees that set the standard in the dedication to their work, positive attitude, and overall best in class performance</w:t>
      </w:r>
      <w:r w:rsidR="007D604A" w:rsidRPr="00343E2A">
        <w:rPr>
          <w:rFonts w:ascii="Arial" w:hAnsi="Arial" w:cs="Arial"/>
          <w:sz w:val="24"/>
          <w:szCs w:val="24"/>
        </w:rPr>
        <w:t>”</w:t>
      </w:r>
      <w:r w:rsidRPr="00343E2A">
        <w:rPr>
          <w:rFonts w:ascii="Arial" w:hAnsi="Arial" w:cs="Arial"/>
          <w:sz w:val="24"/>
          <w:szCs w:val="24"/>
        </w:rPr>
        <w:t xml:space="preserve"> (Maui Now, 2020).</w:t>
      </w:r>
    </w:p>
    <w:p w14:paraId="2972E8AC" w14:textId="05DBDDE1" w:rsidR="00FB5570" w:rsidRPr="00343E2A" w:rsidRDefault="00897CC8" w:rsidP="005B3F41">
      <w:pPr>
        <w:spacing w:line="360" w:lineRule="auto"/>
        <w:jc w:val="both"/>
        <w:rPr>
          <w:rFonts w:ascii="Arial" w:hAnsi="Arial" w:cs="Arial"/>
          <w:sz w:val="24"/>
          <w:szCs w:val="24"/>
        </w:rPr>
      </w:pPr>
      <w:r w:rsidRPr="00343E2A">
        <w:rPr>
          <w:rFonts w:ascii="Arial" w:hAnsi="Arial" w:cs="Arial"/>
          <w:sz w:val="24"/>
          <w:szCs w:val="24"/>
        </w:rPr>
        <w:t xml:space="preserve">According to PWC’s, the work/life balance has always been a priority for millennials and 2011 survey results reinforce that view, with 95% of respondents saying the work/life balance is important to them and 70% saying it’s very important. </w:t>
      </w:r>
      <w:r w:rsidR="00F41C90" w:rsidRPr="00343E2A">
        <w:rPr>
          <w:rFonts w:ascii="Arial" w:hAnsi="Arial" w:cs="Arial"/>
          <w:sz w:val="24"/>
          <w:szCs w:val="24"/>
        </w:rPr>
        <w:t>According to the job site Indeed</w:t>
      </w:r>
      <w:r w:rsidR="009226F3" w:rsidRPr="00343E2A">
        <w:rPr>
          <w:rFonts w:ascii="Arial" w:hAnsi="Arial" w:cs="Arial"/>
          <w:sz w:val="24"/>
          <w:szCs w:val="24"/>
        </w:rPr>
        <w:t xml:space="preserve"> (2023)</w:t>
      </w:r>
      <w:r w:rsidR="00F41C90" w:rsidRPr="00343E2A">
        <w:rPr>
          <w:rFonts w:ascii="Arial" w:hAnsi="Arial" w:cs="Arial"/>
          <w:sz w:val="24"/>
          <w:szCs w:val="24"/>
        </w:rPr>
        <w:t xml:space="preserve"> where </w:t>
      </w:r>
      <w:r w:rsidR="00607296" w:rsidRPr="00343E2A">
        <w:rPr>
          <w:rFonts w:ascii="Arial" w:hAnsi="Arial" w:cs="Arial"/>
          <w:sz w:val="24"/>
          <w:szCs w:val="24"/>
        </w:rPr>
        <w:t>employees can leave a feedback or review about their work-life balance</w:t>
      </w:r>
      <w:r w:rsidR="00E61F1B" w:rsidRPr="00343E2A">
        <w:rPr>
          <w:rFonts w:ascii="Arial" w:hAnsi="Arial" w:cs="Arial"/>
          <w:sz w:val="24"/>
          <w:szCs w:val="24"/>
        </w:rPr>
        <w:t>,</w:t>
      </w:r>
      <w:r w:rsidR="00FE5DA6" w:rsidRPr="00343E2A">
        <w:rPr>
          <w:rFonts w:ascii="Arial" w:hAnsi="Arial" w:cs="Arial"/>
          <w:sz w:val="24"/>
          <w:szCs w:val="24"/>
        </w:rPr>
        <w:t xml:space="preserve"> at Ritz-Carlton</w:t>
      </w:r>
      <w:r w:rsidR="00E61F1B" w:rsidRPr="00343E2A">
        <w:rPr>
          <w:rFonts w:ascii="Arial" w:hAnsi="Arial" w:cs="Arial"/>
          <w:sz w:val="24"/>
          <w:szCs w:val="24"/>
        </w:rPr>
        <w:t xml:space="preserve"> </w:t>
      </w:r>
      <w:r w:rsidR="00FE5DA6" w:rsidRPr="00343E2A">
        <w:rPr>
          <w:rFonts w:ascii="Arial" w:hAnsi="Arial" w:cs="Arial"/>
          <w:sz w:val="24"/>
          <w:szCs w:val="24"/>
        </w:rPr>
        <w:t>they offer employees flexible scheduling and remote work opportunities, leading to increased job satisfaction and retention rates.</w:t>
      </w:r>
    </w:p>
    <w:p w14:paraId="00EFD3A4" w14:textId="70067B81" w:rsidR="00AF03FA" w:rsidRDefault="00AF03FA" w:rsidP="005B3F41">
      <w:pPr>
        <w:shd w:val="clear" w:color="auto" w:fill="FFFFFF"/>
        <w:spacing w:after="0" w:line="360" w:lineRule="auto"/>
        <w:jc w:val="both"/>
        <w:rPr>
          <w:rFonts w:ascii="Arial" w:eastAsia="Times New Roman" w:hAnsi="Arial" w:cs="Arial"/>
          <w:color w:val="000000"/>
          <w:spacing w:val="-1"/>
          <w:sz w:val="24"/>
          <w:szCs w:val="24"/>
          <w:lang w:eastAsia="en-GB"/>
        </w:rPr>
      </w:pPr>
      <w:r w:rsidRPr="00343E2A">
        <w:rPr>
          <w:rFonts w:ascii="Arial" w:eastAsia="Times New Roman" w:hAnsi="Arial" w:cs="Arial"/>
          <w:color w:val="000000"/>
          <w:spacing w:val="-1"/>
          <w:sz w:val="24"/>
          <w:szCs w:val="24"/>
          <w:lang w:eastAsia="en-GB"/>
        </w:rPr>
        <w:t xml:space="preserve">This is a generation with more respect for ability and getting things done than one’s rank and which associates job satisfaction with a positive work atmosphere and an expectation of </w:t>
      </w:r>
      <w:r w:rsidR="00195D10" w:rsidRPr="00343E2A">
        <w:rPr>
          <w:rFonts w:ascii="Arial" w:eastAsia="Times New Roman" w:hAnsi="Arial" w:cs="Arial"/>
          <w:color w:val="000000"/>
          <w:spacing w:val="-1"/>
          <w:sz w:val="24"/>
          <w:szCs w:val="24"/>
          <w:lang w:eastAsia="en-GB"/>
        </w:rPr>
        <w:t>ongoing</w:t>
      </w:r>
      <w:r w:rsidRPr="00343E2A">
        <w:rPr>
          <w:rFonts w:ascii="Arial" w:eastAsia="Times New Roman" w:hAnsi="Arial" w:cs="Arial"/>
          <w:color w:val="000000"/>
          <w:spacing w:val="-1"/>
          <w:sz w:val="24"/>
          <w:szCs w:val="24"/>
          <w:lang w:eastAsia="en-GB"/>
        </w:rPr>
        <w:t xml:space="preserve"> workplace training and learning</w:t>
      </w:r>
      <w:r w:rsidR="00195D10">
        <w:rPr>
          <w:rFonts w:ascii="Arial" w:eastAsia="Times New Roman" w:hAnsi="Arial" w:cs="Arial"/>
          <w:color w:val="000000"/>
          <w:spacing w:val="-1"/>
          <w:sz w:val="24"/>
          <w:szCs w:val="24"/>
          <w:lang w:eastAsia="en-GB"/>
        </w:rPr>
        <w:t>.</w:t>
      </w:r>
    </w:p>
    <w:p w14:paraId="41F378B8" w14:textId="77777777" w:rsidR="00195D10" w:rsidRDefault="00195D10" w:rsidP="005B3F41">
      <w:pPr>
        <w:shd w:val="clear" w:color="auto" w:fill="FFFFFF"/>
        <w:spacing w:after="0" w:line="360" w:lineRule="auto"/>
        <w:jc w:val="both"/>
        <w:rPr>
          <w:rFonts w:ascii="Arial" w:eastAsia="Times New Roman" w:hAnsi="Arial" w:cs="Arial"/>
          <w:color w:val="000000"/>
          <w:spacing w:val="-1"/>
          <w:sz w:val="24"/>
          <w:szCs w:val="24"/>
          <w:lang w:eastAsia="en-GB"/>
        </w:rPr>
      </w:pPr>
    </w:p>
    <w:p w14:paraId="0AE704FF" w14:textId="77777777" w:rsidR="00195D10" w:rsidRDefault="00195D10" w:rsidP="005B3F41">
      <w:pPr>
        <w:shd w:val="clear" w:color="auto" w:fill="FFFFFF"/>
        <w:spacing w:after="0" w:line="360" w:lineRule="auto"/>
        <w:jc w:val="both"/>
        <w:rPr>
          <w:rFonts w:ascii="Arial" w:eastAsia="Times New Roman" w:hAnsi="Arial" w:cs="Arial"/>
          <w:color w:val="000000"/>
          <w:spacing w:val="-1"/>
          <w:sz w:val="24"/>
          <w:szCs w:val="24"/>
          <w:lang w:eastAsia="en-GB"/>
        </w:rPr>
      </w:pPr>
    </w:p>
    <w:p w14:paraId="25ADA42E" w14:textId="77777777" w:rsidR="00195D10" w:rsidRPr="00343E2A" w:rsidRDefault="00195D10" w:rsidP="005B3F41">
      <w:pPr>
        <w:shd w:val="clear" w:color="auto" w:fill="FFFFFF"/>
        <w:spacing w:after="0" w:line="360" w:lineRule="auto"/>
        <w:jc w:val="both"/>
        <w:rPr>
          <w:rFonts w:ascii="Arial" w:eastAsia="Times New Roman" w:hAnsi="Arial" w:cs="Arial"/>
          <w:color w:val="000000"/>
          <w:spacing w:val="-1"/>
          <w:sz w:val="24"/>
          <w:szCs w:val="24"/>
          <w:lang w:eastAsia="en-GB"/>
        </w:rPr>
      </w:pPr>
    </w:p>
    <w:p w14:paraId="231DEDF1" w14:textId="6307B21C" w:rsidR="00AF1C7D" w:rsidRPr="00343E2A" w:rsidRDefault="00C763D6" w:rsidP="005B3F41">
      <w:pPr>
        <w:spacing w:line="360" w:lineRule="auto"/>
        <w:jc w:val="both"/>
        <w:rPr>
          <w:rFonts w:ascii="Arial" w:hAnsi="Arial" w:cs="Arial"/>
          <w:sz w:val="24"/>
          <w:szCs w:val="24"/>
        </w:rPr>
      </w:pPr>
      <w:r w:rsidRPr="00343E2A">
        <w:rPr>
          <w:rFonts w:ascii="Arial" w:hAnsi="Arial" w:cs="Arial"/>
          <w:sz w:val="24"/>
          <w:szCs w:val="24"/>
        </w:rPr>
        <w:lastRenderedPageBreak/>
        <w:t>“Millennials are a talented and dynamic generation, and the best of them are hard to find and even more difficult to keep</w:t>
      </w:r>
      <w:r w:rsidR="0047131B" w:rsidRPr="00343E2A">
        <w:rPr>
          <w:rFonts w:ascii="Arial" w:hAnsi="Arial" w:cs="Arial"/>
          <w:sz w:val="24"/>
          <w:szCs w:val="24"/>
        </w:rPr>
        <w:t>. Employers need to work much harder on understanding this generation and appealing to their needs to attract and retain”</w:t>
      </w:r>
      <w:r w:rsidRPr="00343E2A">
        <w:rPr>
          <w:rFonts w:ascii="Arial" w:hAnsi="Arial" w:cs="Arial"/>
          <w:sz w:val="24"/>
          <w:szCs w:val="24"/>
        </w:rPr>
        <w:t xml:space="preserve"> (PWC, 2011).</w:t>
      </w:r>
      <w:r w:rsidR="00EE2DC4" w:rsidRPr="00343E2A">
        <w:rPr>
          <w:rFonts w:ascii="Arial" w:hAnsi="Arial" w:cs="Arial"/>
          <w:sz w:val="24"/>
          <w:szCs w:val="24"/>
        </w:rPr>
        <w:t xml:space="preserve"> </w:t>
      </w:r>
      <w:r w:rsidR="009E07AE" w:rsidRPr="00343E2A">
        <w:rPr>
          <w:rFonts w:ascii="Arial" w:hAnsi="Arial" w:cs="Arial"/>
          <w:sz w:val="24"/>
          <w:szCs w:val="24"/>
        </w:rPr>
        <w:t>A</w:t>
      </w:r>
      <w:r w:rsidR="00B21F99" w:rsidRPr="00343E2A">
        <w:rPr>
          <w:rFonts w:ascii="Arial" w:hAnsi="Arial" w:cs="Arial"/>
          <w:sz w:val="24"/>
          <w:szCs w:val="24"/>
        </w:rPr>
        <w:t>ccording to the job description of a Human Resources Coordinator at Ritz-Carlton (</w:t>
      </w:r>
      <w:proofErr w:type="spellStart"/>
      <w:r w:rsidR="00666244" w:rsidRPr="00343E2A">
        <w:rPr>
          <w:rFonts w:ascii="Arial" w:hAnsi="Arial" w:cs="Arial"/>
          <w:sz w:val="24"/>
          <w:szCs w:val="24"/>
        </w:rPr>
        <w:t>HCareers</w:t>
      </w:r>
      <w:proofErr w:type="spellEnd"/>
      <w:r w:rsidR="00B21F99" w:rsidRPr="00343E2A">
        <w:rPr>
          <w:rFonts w:ascii="Arial" w:hAnsi="Arial" w:cs="Arial"/>
          <w:sz w:val="24"/>
          <w:szCs w:val="24"/>
        </w:rPr>
        <w:t>)</w:t>
      </w:r>
      <w:r w:rsidR="004335A9" w:rsidRPr="00343E2A">
        <w:rPr>
          <w:rFonts w:ascii="Arial" w:hAnsi="Arial" w:cs="Arial"/>
          <w:sz w:val="24"/>
          <w:szCs w:val="24"/>
        </w:rPr>
        <w:t xml:space="preserve"> the HR's role during separation involves </w:t>
      </w:r>
      <w:r w:rsidR="009E07AE" w:rsidRPr="00343E2A">
        <w:rPr>
          <w:rFonts w:ascii="Arial" w:hAnsi="Arial" w:cs="Arial"/>
          <w:sz w:val="24"/>
          <w:szCs w:val="24"/>
        </w:rPr>
        <w:t>conducting exit interviews to gather feedback and improve the workplace</w:t>
      </w:r>
      <w:r w:rsidR="004335A9" w:rsidRPr="00343E2A">
        <w:rPr>
          <w:rFonts w:ascii="Arial" w:hAnsi="Arial" w:cs="Arial"/>
          <w:sz w:val="24"/>
          <w:szCs w:val="24"/>
        </w:rPr>
        <w:t>.</w:t>
      </w:r>
    </w:p>
    <w:p w14:paraId="7A8DA323" w14:textId="51EC5853" w:rsidR="00FA1116" w:rsidRPr="00DA2745" w:rsidRDefault="008A37A7" w:rsidP="005B3F41">
      <w:pPr>
        <w:spacing w:line="360" w:lineRule="auto"/>
        <w:jc w:val="both"/>
        <w:rPr>
          <w:rFonts w:ascii="Arial" w:hAnsi="Arial" w:cs="Arial"/>
          <w:sz w:val="24"/>
          <w:szCs w:val="24"/>
        </w:rPr>
      </w:pPr>
      <w:r w:rsidRPr="00343E2A">
        <w:rPr>
          <w:rFonts w:ascii="Arial" w:hAnsi="Arial" w:cs="Arial"/>
          <w:sz w:val="24"/>
          <w:szCs w:val="24"/>
        </w:rPr>
        <w:t xml:space="preserve">According to </w:t>
      </w:r>
      <w:r w:rsidR="0056344D" w:rsidRPr="00343E2A">
        <w:rPr>
          <w:rFonts w:ascii="Arial" w:hAnsi="Arial" w:cs="Arial"/>
          <w:sz w:val="24"/>
          <w:szCs w:val="24"/>
        </w:rPr>
        <w:t>the job description of a</w:t>
      </w:r>
      <w:r w:rsidR="00587D37" w:rsidRPr="00343E2A">
        <w:rPr>
          <w:rFonts w:ascii="Arial" w:hAnsi="Arial" w:cs="Arial"/>
          <w:sz w:val="24"/>
          <w:szCs w:val="24"/>
        </w:rPr>
        <w:t xml:space="preserve"> </w:t>
      </w:r>
      <w:r w:rsidR="0056344D" w:rsidRPr="00343E2A">
        <w:rPr>
          <w:rFonts w:ascii="Arial" w:hAnsi="Arial" w:cs="Arial"/>
          <w:sz w:val="24"/>
          <w:szCs w:val="24"/>
        </w:rPr>
        <w:t>Manager</w:t>
      </w:r>
      <w:r w:rsidR="00587D37" w:rsidRPr="00343E2A">
        <w:rPr>
          <w:rFonts w:ascii="Arial" w:hAnsi="Arial" w:cs="Arial"/>
          <w:sz w:val="24"/>
          <w:szCs w:val="24"/>
        </w:rPr>
        <w:t xml:space="preserve"> </w:t>
      </w:r>
      <w:r w:rsidR="00A4582C" w:rsidRPr="00343E2A">
        <w:rPr>
          <w:rFonts w:ascii="Arial" w:hAnsi="Arial" w:cs="Arial"/>
          <w:sz w:val="24"/>
          <w:szCs w:val="24"/>
        </w:rPr>
        <w:t xml:space="preserve">for </w:t>
      </w:r>
      <w:r w:rsidR="0056344D" w:rsidRPr="00343E2A">
        <w:rPr>
          <w:rFonts w:ascii="Arial" w:hAnsi="Arial" w:cs="Arial"/>
          <w:sz w:val="24"/>
          <w:szCs w:val="24"/>
        </w:rPr>
        <w:t xml:space="preserve">Human Resources and Training at Ritz- Carlton, the HR department </w:t>
      </w:r>
      <w:r w:rsidR="006D47BE" w:rsidRPr="00343E2A">
        <w:rPr>
          <w:rFonts w:ascii="Arial" w:hAnsi="Arial" w:cs="Arial"/>
          <w:sz w:val="24"/>
          <w:szCs w:val="24"/>
        </w:rPr>
        <w:t xml:space="preserve">will </w:t>
      </w:r>
      <w:r w:rsidR="00E31543" w:rsidRPr="00343E2A">
        <w:rPr>
          <w:rFonts w:ascii="Arial" w:hAnsi="Arial" w:cs="Arial"/>
          <w:sz w:val="24"/>
          <w:szCs w:val="24"/>
        </w:rPr>
        <w:t xml:space="preserve">be </w:t>
      </w:r>
      <w:r w:rsidR="00393EC8" w:rsidRPr="00343E2A">
        <w:rPr>
          <w:rFonts w:ascii="Arial" w:hAnsi="Arial" w:cs="Arial"/>
          <w:sz w:val="24"/>
          <w:szCs w:val="24"/>
        </w:rPr>
        <w:t>implementing</w:t>
      </w:r>
      <w:r w:rsidR="005232C9" w:rsidRPr="00343E2A">
        <w:rPr>
          <w:rFonts w:ascii="Arial" w:hAnsi="Arial" w:cs="Arial"/>
          <w:sz w:val="24"/>
          <w:szCs w:val="24"/>
        </w:rPr>
        <w:t xml:space="preserve"> a comprehensive </w:t>
      </w:r>
      <w:r w:rsidR="00D564CC" w:rsidRPr="00343E2A">
        <w:rPr>
          <w:rFonts w:ascii="Arial" w:hAnsi="Arial" w:cs="Arial"/>
          <w:sz w:val="24"/>
          <w:szCs w:val="24"/>
        </w:rPr>
        <w:t xml:space="preserve">employee engagement model and will be actively </w:t>
      </w:r>
      <w:r w:rsidR="00413700" w:rsidRPr="00343E2A">
        <w:rPr>
          <w:rFonts w:ascii="Arial" w:hAnsi="Arial" w:cs="Arial"/>
          <w:sz w:val="24"/>
          <w:szCs w:val="24"/>
        </w:rPr>
        <w:t>managing</w:t>
      </w:r>
      <w:r w:rsidR="0096201F" w:rsidRPr="00343E2A">
        <w:rPr>
          <w:rFonts w:ascii="Arial" w:hAnsi="Arial" w:cs="Arial"/>
          <w:sz w:val="24"/>
          <w:szCs w:val="24"/>
        </w:rPr>
        <w:t xml:space="preserve"> and monitoring through all employees’ </w:t>
      </w:r>
      <w:r w:rsidR="00C731F1" w:rsidRPr="00343E2A">
        <w:rPr>
          <w:rFonts w:ascii="Arial" w:hAnsi="Arial" w:cs="Arial"/>
          <w:sz w:val="24"/>
          <w:szCs w:val="24"/>
        </w:rPr>
        <w:t xml:space="preserve">lifecycle. HR will start with </w:t>
      </w:r>
      <w:r w:rsidR="00E31543" w:rsidRPr="00343E2A">
        <w:rPr>
          <w:rFonts w:ascii="Arial" w:hAnsi="Arial" w:cs="Arial"/>
          <w:sz w:val="24"/>
          <w:szCs w:val="24"/>
        </w:rPr>
        <w:t xml:space="preserve">managing </w:t>
      </w:r>
      <w:r w:rsidR="00413700" w:rsidRPr="00343E2A">
        <w:rPr>
          <w:rFonts w:ascii="Arial" w:hAnsi="Arial" w:cs="Arial"/>
          <w:sz w:val="24"/>
          <w:szCs w:val="24"/>
        </w:rPr>
        <w:t xml:space="preserve">the </w:t>
      </w:r>
      <w:r w:rsidR="00E31543" w:rsidRPr="00343E2A">
        <w:rPr>
          <w:rFonts w:ascii="Arial" w:hAnsi="Arial" w:cs="Arial"/>
          <w:sz w:val="24"/>
          <w:szCs w:val="24"/>
        </w:rPr>
        <w:t>recruitment and hiring process</w:t>
      </w:r>
      <w:r w:rsidR="008D67E7" w:rsidRPr="00343E2A">
        <w:rPr>
          <w:rFonts w:ascii="Arial" w:hAnsi="Arial" w:cs="Arial"/>
          <w:sz w:val="24"/>
          <w:szCs w:val="24"/>
        </w:rPr>
        <w:t>. T</w:t>
      </w:r>
      <w:r w:rsidR="006970DF" w:rsidRPr="00343E2A">
        <w:rPr>
          <w:rFonts w:ascii="Arial" w:hAnsi="Arial" w:cs="Arial"/>
          <w:sz w:val="24"/>
          <w:szCs w:val="24"/>
        </w:rPr>
        <w:t>he “team at Ritz-Carlton plays a crucial role in the hiring process. They work closely with hiring managers to identify the key skills and competencies required for each role and to develop a comprehensive job description” (Maya,</w:t>
      </w:r>
      <w:r w:rsidR="00B7796E" w:rsidRPr="00343E2A">
        <w:rPr>
          <w:rFonts w:ascii="Arial" w:hAnsi="Arial" w:cs="Arial"/>
          <w:sz w:val="24"/>
          <w:szCs w:val="24"/>
        </w:rPr>
        <w:t xml:space="preserve"> </w:t>
      </w:r>
      <w:r w:rsidR="009305CC" w:rsidRPr="00343E2A">
        <w:rPr>
          <w:rFonts w:ascii="Arial" w:hAnsi="Arial" w:cs="Arial"/>
          <w:sz w:val="24"/>
          <w:szCs w:val="24"/>
        </w:rPr>
        <w:t>2021</w:t>
      </w:r>
      <w:r w:rsidR="006970DF" w:rsidRPr="00343E2A">
        <w:rPr>
          <w:rFonts w:ascii="Arial" w:hAnsi="Arial" w:cs="Arial"/>
          <w:sz w:val="24"/>
          <w:szCs w:val="24"/>
        </w:rPr>
        <w:t>)</w:t>
      </w:r>
      <w:r w:rsidR="009305CC" w:rsidRPr="00343E2A">
        <w:rPr>
          <w:rFonts w:ascii="Arial" w:hAnsi="Arial" w:cs="Arial"/>
          <w:sz w:val="24"/>
          <w:szCs w:val="24"/>
        </w:rPr>
        <w:t xml:space="preserve">. </w:t>
      </w:r>
      <w:r w:rsidR="005A27AA" w:rsidRPr="00343E2A">
        <w:rPr>
          <w:rFonts w:ascii="Arial" w:hAnsi="Arial" w:cs="Arial"/>
          <w:sz w:val="24"/>
          <w:szCs w:val="24"/>
        </w:rPr>
        <w:t xml:space="preserve">According to the same </w:t>
      </w:r>
      <w:r w:rsidR="008D67E7" w:rsidRPr="00343E2A">
        <w:rPr>
          <w:rFonts w:ascii="Arial" w:hAnsi="Arial" w:cs="Arial"/>
          <w:sz w:val="24"/>
          <w:szCs w:val="24"/>
        </w:rPr>
        <w:t>job description</w:t>
      </w:r>
      <w:r w:rsidR="005A27AA" w:rsidRPr="00343E2A">
        <w:rPr>
          <w:rFonts w:ascii="Arial" w:hAnsi="Arial" w:cs="Arial"/>
          <w:sz w:val="24"/>
          <w:szCs w:val="24"/>
        </w:rPr>
        <w:t xml:space="preserve">, the HR </w:t>
      </w:r>
      <w:r w:rsidR="00C731F1" w:rsidRPr="00343E2A">
        <w:rPr>
          <w:rFonts w:ascii="Arial" w:hAnsi="Arial" w:cs="Arial"/>
          <w:sz w:val="24"/>
          <w:szCs w:val="24"/>
        </w:rPr>
        <w:t>will be</w:t>
      </w:r>
      <w:r w:rsidR="005A27AA" w:rsidRPr="00343E2A">
        <w:rPr>
          <w:rFonts w:ascii="Arial" w:hAnsi="Arial" w:cs="Arial"/>
          <w:sz w:val="24"/>
          <w:szCs w:val="24"/>
        </w:rPr>
        <w:t xml:space="preserve"> </w:t>
      </w:r>
      <w:r w:rsidR="00B7796E" w:rsidRPr="00343E2A">
        <w:rPr>
          <w:rFonts w:ascii="Arial" w:hAnsi="Arial" w:cs="Arial"/>
          <w:sz w:val="24"/>
          <w:szCs w:val="24"/>
        </w:rPr>
        <w:t>a</w:t>
      </w:r>
      <w:r w:rsidR="00007633" w:rsidRPr="00343E2A">
        <w:rPr>
          <w:rFonts w:ascii="Arial" w:hAnsi="Arial" w:cs="Arial"/>
          <w:sz w:val="24"/>
          <w:szCs w:val="24"/>
        </w:rPr>
        <w:t xml:space="preserve">dministering and </w:t>
      </w:r>
      <w:r w:rsidR="00B7796E" w:rsidRPr="00343E2A">
        <w:rPr>
          <w:rFonts w:ascii="Arial" w:hAnsi="Arial" w:cs="Arial"/>
          <w:sz w:val="24"/>
          <w:szCs w:val="24"/>
        </w:rPr>
        <w:t>e</w:t>
      </w:r>
      <w:r w:rsidR="00007633" w:rsidRPr="00343E2A">
        <w:rPr>
          <w:rFonts w:ascii="Arial" w:hAnsi="Arial" w:cs="Arial"/>
          <w:sz w:val="24"/>
          <w:szCs w:val="24"/>
        </w:rPr>
        <w:t xml:space="preserve">ducating </w:t>
      </w:r>
      <w:r w:rsidR="00B7796E" w:rsidRPr="00343E2A">
        <w:rPr>
          <w:rFonts w:ascii="Arial" w:hAnsi="Arial" w:cs="Arial"/>
          <w:sz w:val="24"/>
          <w:szCs w:val="24"/>
        </w:rPr>
        <w:t>e</w:t>
      </w:r>
      <w:r w:rsidR="00007633" w:rsidRPr="00343E2A">
        <w:rPr>
          <w:rFonts w:ascii="Arial" w:hAnsi="Arial" w:cs="Arial"/>
          <w:sz w:val="24"/>
          <w:szCs w:val="24"/>
        </w:rPr>
        <w:t xml:space="preserve">mployee </w:t>
      </w:r>
      <w:r w:rsidR="0023113E" w:rsidRPr="00343E2A">
        <w:rPr>
          <w:rFonts w:ascii="Arial" w:hAnsi="Arial" w:cs="Arial"/>
          <w:sz w:val="24"/>
          <w:szCs w:val="24"/>
        </w:rPr>
        <w:t>benefits,</w:t>
      </w:r>
      <w:r w:rsidR="00007633" w:rsidRPr="00343E2A">
        <w:rPr>
          <w:rFonts w:ascii="Arial" w:hAnsi="Arial" w:cs="Arial"/>
          <w:sz w:val="24"/>
          <w:szCs w:val="24"/>
        </w:rPr>
        <w:t xml:space="preserve"> </w:t>
      </w:r>
      <w:r w:rsidR="00B7796E" w:rsidRPr="00343E2A">
        <w:rPr>
          <w:rFonts w:ascii="Arial" w:hAnsi="Arial" w:cs="Arial"/>
          <w:sz w:val="24"/>
          <w:szCs w:val="24"/>
        </w:rPr>
        <w:t>m</w:t>
      </w:r>
      <w:r w:rsidR="00007633" w:rsidRPr="00343E2A">
        <w:rPr>
          <w:rFonts w:ascii="Arial" w:hAnsi="Arial" w:cs="Arial"/>
          <w:sz w:val="24"/>
          <w:szCs w:val="24"/>
        </w:rPr>
        <w:t xml:space="preserve">anaging </w:t>
      </w:r>
      <w:r w:rsidR="00B7796E" w:rsidRPr="00343E2A">
        <w:rPr>
          <w:rFonts w:ascii="Arial" w:hAnsi="Arial" w:cs="Arial"/>
          <w:sz w:val="24"/>
          <w:szCs w:val="24"/>
        </w:rPr>
        <w:t>e</w:t>
      </w:r>
      <w:r w:rsidR="00007633" w:rsidRPr="00343E2A">
        <w:rPr>
          <w:rFonts w:ascii="Arial" w:hAnsi="Arial" w:cs="Arial"/>
          <w:sz w:val="24"/>
          <w:szCs w:val="24"/>
        </w:rPr>
        <w:t xml:space="preserve">mployee </w:t>
      </w:r>
      <w:r w:rsidR="00B7796E" w:rsidRPr="00343E2A">
        <w:rPr>
          <w:rFonts w:ascii="Arial" w:hAnsi="Arial" w:cs="Arial"/>
          <w:sz w:val="24"/>
          <w:szCs w:val="24"/>
        </w:rPr>
        <w:t>d</w:t>
      </w:r>
      <w:r w:rsidR="00007633" w:rsidRPr="00343E2A">
        <w:rPr>
          <w:rFonts w:ascii="Arial" w:hAnsi="Arial" w:cs="Arial"/>
          <w:sz w:val="24"/>
          <w:szCs w:val="24"/>
        </w:rPr>
        <w:t>evelopment</w:t>
      </w:r>
      <w:r w:rsidR="00873316" w:rsidRPr="00343E2A">
        <w:rPr>
          <w:rFonts w:ascii="Arial" w:hAnsi="Arial" w:cs="Arial"/>
          <w:sz w:val="24"/>
          <w:szCs w:val="24"/>
        </w:rPr>
        <w:t xml:space="preserve">, </w:t>
      </w:r>
      <w:r w:rsidR="00B7796E" w:rsidRPr="00343E2A">
        <w:rPr>
          <w:rFonts w:ascii="Arial" w:hAnsi="Arial" w:cs="Arial"/>
          <w:sz w:val="24"/>
          <w:szCs w:val="24"/>
        </w:rPr>
        <w:t>m</w:t>
      </w:r>
      <w:r w:rsidR="00007633" w:rsidRPr="00343E2A">
        <w:rPr>
          <w:rFonts w:ascii="Arial" w:hAnsi="Arial" w:cs="Arial"/>
          <w:sz w:val="24"/>
          <w:szCs w:val="24"/>
        </w:rPr>
        <w:t xml:space="preserve">aintaining </w:t>
      </w:r>
      <w:r w:rsidR="00B7796E" w:rsidRPr="00343E2A">
        <w:rPr>
          <w:rFonts w:ascii="Arial" w:hAnsi="Arial" w:cs="Arial"/>
          <w:sz w:val="24"/>
          <w:szCs w:val="24"/>
        </w:rPr>
        <w:t>e</w:t>
      </w:r>
      <w:r w:rsidR="00007633" w:rsidRPr="00343E2A">
        <w:rPr>
          <w:rFonts w:ascii="Arial" w:hAnsi="Arial" w:cs="Arial"/>
          <w:sz w:val="24"/>
          <w:szCs w:val="24"/>
        </w:rPr>
        <w:t xml:space="preserve">mployee </w:t>
      </w:r>
      <w:r w:rsidR="00791320" w:rsidRPr="00343E2A">
        <w:rPr>
          <w:rFonts w:ascii="Arial" w:hAnsi="Arial" w:cs="Arial"/>
          <w:sz w:val="24"/>
          <w:szCs w:val="24"/>
        </w:rPr>
        <w:t>relations,</w:t>
      </w:r>
      <w:r w:rsidR="00873316" w:rsidRPr="00343E2A">
        <w:rPr>
          <w:rFonts w:ascii="Arial" w:hAnsi="Arial" w:cs="Arial"/>
          <w:sz w:val="24"/>
          <w:szCs w:val="24"/>
        </w:rPr>
        <w:t xml:space="preserve"> and </w:t>
      </w:r>
      <w:r w:rsidR="00B7796E" w:rsidRPr="00343E2A">
        <w:rPr>
          <w:rFonts w:ascii="Arial" w:hAnsi="Arial" w:cs="Arial"/>
          <w:sz w:val="24"/>
          <w:szCs w:val="24"/>
        </w:rPr>
        <w:t>m</w:t>
      </w:r>
      <w:r w:rsidR="00873316" w:rsidRPr="00343E2A">
        <w:rPr>
          <w:rFonts w:ascii="Arial" w:hAnsi="Arial" w:cs="Arial"/>
          <w:sz w:val="24"/>
          <w:szCs w:val="24"/>
        </w:rPr>
        <w:t xml:space="preserve">anaging </w:t>
      </w:r>
      <w:r w:rsidR="00B7796E" w:rsidRPr="00343E2A">
        <w:rPr>
          <w:rFonts w:ascii="Arial" w:hAnsi="Arial" w:cs="Arial"/>
          <w:sz w:val="24"/>
          <w:szCs w:val="24"/>
        </w:rPr>
        <w:t>l</w:t>
      </w:r>
      <w:r w:rsidR="00873316" w:rsidRPr="00343E2A">
        <w:rPr>
          <w:rFonts w:ascii="Arial" w:hAnsi="Arial" w:cs="Arial"/>
          <w:sz w:val="24"/>
          <w:szCs w:val="24"/>
        </w:rPr>
        <w:t xml:space="preserve">egal and </w:t>
      </w:r>
      <w:r w:rsidR="00B7796E" w:rsidRPr="00343E2A">
        <w:rPr>
          <w:rFonts w:ascii="Arial" w:hAnsi="Arial" w:cs="Arial"/>
          <w:sz w:val="24"/>
          <w:szCs w:val="24"/>
        </w:rPr>
        <w:t>c</w:t>
      </w:r>
      <w:r w:rsidR="00873316" w:rsidRPr="00343E2A">
        <w:rPr>
          <w:rFonts w:ascii="Arial" w:hAnsi="Arial" w:cs="Arial"/>
          <w:sz w:val="24"/>
          <w:szCs w:val="24"/>
        </w:rPr>
        <w:t xml:space="preserve">ompliance </w:t>
      </w:r>
      <w:r w:rsidR="00B7796E" w:rsidRPr="00343E2A">
        <w:rPr>
          <w:rFonts w:ascii="Arial" w:hAnsi="Arial" w:cs="Arial"/>
          <w:sz w:val="24"/>
          <w:szCs w:val="24"/>
        </w:rPr>
        <w:t>p</w:t>
      </w:r>
      <w:r w:rsidR="00873316" w:rsidRPr="00343E2A">
        <w:rPr>
          <w:rFonts w:ascii="Arial" w:hAnsi="Arial" w:cs="Arial"/>
          <w:sz w:val="24"/>
          <w:szCs w:val="24"/>
        </w:rPr>
        <w:t xml:space="preserve">ractices, such as the </w:t>
      </w:r>
      <w:r w:rsidR="00B7796E" w:rsidRPr="00343E2A">
        <w:rPr>
          <w:rFonts w:ascii="Arial" w:hAnsi="Arial" w:cs="Arial"/>
          <w:sz w:val="24"/>
          <w:szCs w:val="24"/>
        </w:rPr>
        <w:t xml:space="preserve">employee handbook model. </w:t>
      </w:r>
    </w:p>
    <w:p w14:paraId="0C1DBAE1" w14:textId="3C3846F6" w:rsidR="00FA1116" w:rsidRPr="00343E2A" w:rsidRDefault="00DA2745" w:rsidP="005B3F41">
      <w:pPr>
        <w:spacing w:line="360" w:lineRule="auto"/>
        <w:jc w:val="both"/>
        <w:rPr>
          <w:rFonts w:ascii="Arial" w:hAnsi="Arial" w:cs="Arial"/>
          <w:sz w:val="24"/>
          <w:szCs w:val="24"/>
        </w:rPr>
      </w:pPr>
      <w:r>
        <w:rPr>
          <w:rFonts w:ascii="Arial" w:hAnsi="Arial" w:cs="Arial"/>
          <w:sz w:val="24"/>
          <w:szCs w:val="24"/>
        </w:rPr>
        <w:t>In conclusion, e</w:t>
      </w:r>
      <w:r w:rsidR="00FA1116" w:rsidRPr="00343E2A">
        <w:rPr>
          <w:rFonts w:ascii="Arial" w:hAnsi="Arial" w:cs="Arial"/>
          <w:sz w:val="24"/>
          <w:szCs w:val="24"/>
        </w:rPr>
        <w:t xml:space="preserve">ngaging Generation Y throughout the employee lifecycle in a large hotel is a dynamic and </w:t>
      </w:r>
      <w:r w:rsidR="003846CE" w:rsidRPr="00343E2A">
        <w:rPr>
          <w:rFonts w:ascii="Arial" w:hAnsi="Arial" w:cs="Arial"/>
          <w:sz w:val="24"/>
          <w:szCs w:val="24"/>
        </w:rPr>
        <w:t>comprehensive</w:t>
      </w:r>
      <w:r w:rsidR="00FA1116" w:rsidRPr="00343E2A">
        <w:rPr>
          <w:rFonts w:ascii="Arial" w:hAnsi="Arial" w:cs="Arial"/>
          <w:sz w:val="24"/>
          <w:szCs w:val="24"/>
        </w:rPr>
        <w:t xml:space="preserve"> process that necessitates an in-depth understanding of their unique characteristics and preferences. Human Resources plays a central role in designing and implementing effective strategies. To attract, retain and motivate Generation Y employees, hotels should adopt </w:t>
      </w:r>
      <w:r w:rsidR="00786E85" w:rsidRPr="00343E2A">
        <w:rPr>
          <w:rFonts w:ascii="Arial" w:hAnsi="Arial" w:cs="Arial"/>
          <w:sz w:val="24"/>
          <w:szCs w:val="24"/>
        </w:rPr>
        <w:t xml:space="preserve">a </w:t>
      </w:r>
      <w:r w:rsidR="00F7224F" w:rsidRPr="00343E2A">
        <w:rPr>
          <w:rFonts w:ascii="Arial" w:hAnsi="Arial" w:cs="Arial"/>
          <w:sz w:val="24"/>
          <w:szCs w:val="24"/>
        </w:rPr>
        <w:t>personalised Gen</w:t>
      </w:r>
      <w:r w:rsidR="00786E85" w:rsidRPr="00343E2A">
        <w:rPr>
          <w:rFonts w:ascii="Arial" w:hAnsi="Arial" w:cs="Arial"/>
          <w:sz w:val="24"/>
          <w:szCs w:val="24"/>
        </w:rPr>
        <w:t xml:space="preserve"> Y </w:t>
      </w:r>
      <w:r w:rsidR="00FA1116" w:rsidRPr="00343E2A">
        <w:rPr>
          <w:rFonts w:ascii="Arial" w:hAnsi="Arial" w:cs="Arial"/>
          <w:sz w:val="24"/>
          <w:szCs w:val="24"/>
        </w:rPr>
        <w:t>approach, including flexible work arrangements, continuous learning and development, technology integration, diversity and inclusivity, recognition, and feedback.</w:t>
      </w:r>
    </w:p>
    <w:p w14:paraId="75E6F5B4" w14:textId="085BF4BE" w:rsidR="00A12D8C" w:rsidRPr="00343E2A" w:rsidRDefault="00A12D8C" w:rsidP="005B3F41">
      <w:pPr>
        <w:spacing w:line="360" w:lineRule="auto"/>
        <w:jc w:val="both"/>
        <w:rPr>
          <w:rFonts w:ascii="Arial" w:hAnsi="Arial" w:cs="Arial"/>
          <w:sz w:val="24"/>
          <w:szCs w:val="24"/>
        </w:rPr>
      </w:pPr>
      <w:r w:rsidRPr="00343E2A">
        <w:rPr>
          <w:rFonts w:ascii="Arial" w:hAnsi="Arial" w:cs="Arial"/>
          <w:sz w:val="24"/>
          <w:szCs w:val="24"/>
        </w:rPr>
        <w:t>The employee engagement model presented in this essay provides a structured framework for HR professionals to follow, focusing on key aspects such as recruitment, development, feedback, work-life balance, and career advancement. Implementation of this model involves assessing the current state, providing the necessary resources, communicating effectively and continuously improving to create an engaging work environment for Generation Y employees in the hospitality industry.</w:t>
      </w:r>
    </w:p>
    <w:p w14:paraId="52785F44" w14:textId="51F45CC1" w:rsidR="00FA1116" w:rsidRPr="00343E2A" w:rsidRDefault="00FA1116" w:rsidP="005B3F41">
      <w:pPr>
        <w:spacing w:line="360" w:lineRule="auto"/>
        <w:jc w:val="both"/>
        <w:rPr>
          <w:rFonts w:ascii="Arial" w:hAnsi="Arial" w:cs="Arial"/>
          <w:sz w:val="24"/>
          <w:szCs w:val="24"/>
        </w:rPr>
      </w:pPr>
      <w:r w:rsidRPr="00343E2A">
        <w:rPr>
          <w:rFonts w:ascii="Arial" w:hAnsi="Arial" w:cs="Arial"/>
          <w:sz w:val="24"/>
          <w:szCs w:val="24"/>
        </w:rPr>
        <w:t xml:space="preserve">By embracing these strategies, hotels can create a work environment that aligns with the values of Generation Y, resulting in increased job satisfaction, retention rates, and </w:t>
      </w:r>
      <w:r w:rsidRPr="00343E2A">
        <w:rPr>
          <w:rFonts w:ascii="Arial" w:hAnsi="Arial" w:cs="Arial"/>
          <w:sz w:val="24"/>
          <w:szCs w:val="24"/>
        </w:rPr>
        <w:lastRenderedPageBreak/>
        <w:t>overall productivity. The hospitality industry can take inspiration from Ritz-</w:t>
      </w:r>
      <w:r w:rsidR="00F7224F" w:rsidRPr="00343E2A">
        <w:rPr>
          <w:rFonts w:ascii="Arial" w:hAnsi="Arial" w:cs="Arial"/>
          <w:sz w:val="24"/>
          <w:szCs w:val="24"/>
        </w:rPr>
        <w:t>Carlton, which</w:t>
      </w:r>
      <w:r w:rsidRPr="00343E2A">
        <w:rPr>
          <w:rFonts w:ascii="Arial" w:hAnsi="Arial" w:cs="Arial"/>
          <w:sz w:val="24"/>
          <w:szCs w:val="24"/>
        </w:rPr>
        <w:t xml:space="preserve"> ha</w:t>
      </w:r>
      <w:r w:rsidR="00F7224F" w:rsidRPr="00343E2A">
        <w:rPr>
          <w:rFonts w:ascii="Arial" w:hAnsi="Arial" w:cs="Arial"/>
          <w:sz w:val="24"/>
          <w:szCs w:val="24"/>
        </w:rPr>
        <w:t>s</w:t>
      </w:r>
      <w:r w:rsidRPr="00343E2A">
        <w:rPr>
          <w:rFonts w:ascii="Arial" w:hAnsi="Arial" w:cs="Arial"/>
          <w:sz w:val="24"/>
          <w:szCs w:val="24"/>
        </w:rPr>
        <w:t xml:space="preserve"> successfully implemented these strategies.</w:t>
      </w:r>
    </w:p>
    <w:p w14:paraId="1BA0EEB5" w14:textId="77777777" w:rsidR="00A12D8C" w:rsidRPr="00343E2A" w:rsidRDefault="00A12D8C" w:rsidP="005B3F41">
      <w:pPr>
        <w:spacing w:line="360" w:lineRule="auto"/>
        <w:jc w:val="both"/>
        <w:rPr>
          <w:rFonts w:ascii="Arial" w:hAnsi="Arial" w:cs="Arial"/>
          <w:sz w:val="24"/>
          <w:szCs w:val="24"/>
        </w:rPr>
      </w:pPr>
    </w:p>
    <w:p w14:paraId="067FAB20" w14:textId="77777777" w:rsidR="00D126F3" w:rsidRPr="00343E2A" w:rsidRDefault="00D126F3" w:rsidP="005B3F41">
      <w:pPr>
        <w:spacing w:line="360" w:lineRule="auto"/>
        <w:jc w:val="both"/>
        <w:rPr>
          <w:rFonts w:ascii="Arial" w:hAnsi="Arial" w:cs="Arial"/>
          <w:sz w:val="24"/>
          <w:szCs w:val="24"/>
        </w:rPr>
      </w:pPr>
    </w:p>
    <w:p w14:paraId="6BA1E9D9" w14:textId="390817A3" w:rsidR="002B35BC" w:rsidRPr="00343E2A" w:rsidRDefault="002B35BC" w:rsidP="005B3F41">
      <w:pPr>
        <w:pStyle w:val="ListParagraph"/>
        <w:spacing w:line="360" w:lineRule="auto"/>
        <w:jc w:val="both"/>
        <w:rPr>
          <w:rFonts w:ascii="Arial" w:hAnsi="Arial" w:cs="Arial"/>
          <w:sz w:val="24"/>
          <w:szCs w:val="24"/>
        </w:rPr>
      </w:pPr>
      <w:r w:rsidRPr="00343E2A">
        <w:rPr>
          <w:rFonts w:ascii="Arial" w:hAnsi="Arial" w:cs="Arial"/>
          <w:sz w:val="24"/>
          <w:szCs w:val="24"/>
        </w:rPr>
        <w:br w:type="page"/>
      </w:r>
    </w:p>
    <w:p w14:paraId="7CFAC5EB" w14:textId="77777777" w:rsidR="00940389" w:rsidRPr="00343E2A" w:rsidRDefault="00940389" w:rsidP="005B3F41">
      <w:pPr>
        <w:spacing w:line="360" w:lineRule="auto"/>
        <w:jc w:val="both"/>
        <w:rPr>
          <w:rFonts w:ascii="Arial" w:hAnsi="Arial" w:cs="Arial"/>
          <w:sz w:val="24"/>
          <w:szCs w:val="24"/>
          <w:u w:val="single"/>
        </w:rPr>
      </w:pPr>
    </w:p>
    <w:p w14:paraId="4BAA13AC" w14:textId="2382CA91" w:rsidR="00FA2D81" w:rsidRPr="00343E2A" w:rsidRDefault="00AA08CA" w:rsidP="005B3F41">
      <w:pPr>
        <w:spacing w:line="360" w:lineRule="auto"/>
        <w:jc w:val="both"/>
        <w:rPr>
          <w:rFonts w:ascii="Arial" w:hAnsi="Arial" w:cs="Arial"/>
          <w:sz w:val="24"/>
          <w:szCs w:val="24"/>
        </w:rPr>
      </w:pPr>
      <w:r w:rsidRPr="00343E2A">
        <w:rPr>
          <w:rFonts w:ascii="Arial" w:hAnsi="Arial" w:cs="Arial"/>
          <w:sz w:val="24"/>
          <w:szCs w:val="24"/>
          <w:u w:val="single"/>
        </w:rPr>
        <w:t>List of references</w:t>
      </w:r>
    </w:p>
    <w:p w14:paraId="0F55AD18" w14:textId="74F5B45F" w:rsidR="00935457" w:rsidRPr="00343E2A" w:rsidRDefault="009857DD" w:rsidP="005B3F41">
      <w:pPr>
        <w:spacing w:line="360" w:lineRule="auto"/>
        <w:jc w:val="both"/>
        <w:rPr>
          <w:rFonts w:ascii="Arial" w:hAnsi="Arial" w:cs="Arial"/>
          <w:sz w:val="24"/>
          <w:szCs w:val="24"/>
        </w:rPr>
      </w:pPr>
      <w:proofErr w:type="spellStart"/>
      <w:r w:rsidRPr="00343E2A">
        <w:rPr>
          <w:rFonts w:ascii="Arial" w:hAnsi="Arial" w:cs="Arial"/>
          <w:sz w:val="24"/>
          <w:szCs w:val="24"/>
        </w:rPr>
        <w:t>Zezko</w:t>
      </w:r>
      <w:proofErr w:type="spellEnd"/>
      <w:r w:rsidRPr="00343E2A">
        <w:rPr>
          <w:rFonts w:ascii="Arial" w:hAnsi="Arial" w:cs="Arial"/>
          <w:sz w:val="24"/>
          <w:szCs w:val="24"/>
        </w:rPr>
        <w:t xml:space="preserve">, A. (2023) </w:t>
      </w:r>
      <w:proofErr w:type="spellStart"/>
      <w:proofErr w:type="gramStart"/>
      <w:r w:rsidR="00BD6E92" w:rsidRPr="00343E2A">
        <w:rPr>
          <w:rFonts w:ascii="Arial" w:hAnsi="Arial" w:cs="Arial"/>
          <w:i/>
          <w:iCs/>
          <w:sz w:val="24"/>
          <w:szCs w:val="24"/>
        </w:rPr>
        <w:t>Millenial</w:t>
      </w:r>
      <w:proofErr w:type="spellEnd"/>
      <w:r w:rsidR="00935457" w:rsidRPr="00343E2A">
        <w:rPr>
          <w:rFonts w:ascii="Arial" w:hAnsi="Arial" w:cs="Arial"/>
          <w:sz w:val="24"/>
          <w:szCs w:val="24"/>
        </w:rPr>
        <w:t xml:space="preserve"> .</w:t>
      </w:r>
      <w:proofErr w:type="gramEnd"/>
      <w:r w:rsidR="00935457" w:rsidRPr="00343E2A">
        <w:rPr>
          <w:rFonts w:ascii="Arial" w:hAnsi="Arial" w:cs="Arial"/>
          <w:sz w:val="24"/>
          <w:szCs w:val="24"/>
        </w:rPr>
        <w:t xml:space="preserve"> Available at: </w:t>
      </w:r>
      <w:hyperlink r:id="rId7" w:history="1">
        <w:r w:rsidR="00935457" w:rsidRPr="00343E2A">
          <w:rPr>
            <w:rStyle w:val="Hyperlink"/>
            <w:rFonts w:ascii="Arial" w:hAnsi="Arial" w:cs="Arial"/>
            <w:sz w:val="24"/>
            <w:szCs w:val="24"/>
          </w:rPr>
          <w:t>https://www.britannica.com/topic/millennial</w:t>
        </w:r>
      </w:hyperlink>
      <w:r w:rsidR="00935457" w:rsidRPr="00343E2A">
        <w:rPr>
          <w:rFonts w:ascii="Arial" w:hAnsi="Arial" w:cs="Arial"/>
          <w:sz w:val="24"/>
          <w:szCs w:val="24"/>
        </w:rPr>
        <w:t xml:space="preserve"> (Accessed 25 October 2023).</w:t>
      </w:r>
    </w:p>
    <w:p w14:paraId="0C6B4DFC" w14:textId="048649AF" w:rsidR="005C7D8B" w:rsidRPr="00343E2A" w:rsidRDefault="001A3265" w:rsidP="005B3F41">
      <w:pPr>
        <w:spacing w:line="360" w:lineRule="auto"/>
        <w:jc w:val="both"/>
        <w:rPr>
          <w:rFonts w:ascii="Arial" w:hAnsi="Arial" w:cs="Arial"/>
          <w:sz w:val="24"/>
          <w:szCs w:val="24"/>
        </w:rPr>
      </w:pPr>
      <w:r w:rsidRPr="00343E2A">
        <w:rPr>
          <w:rFonts w:ascii="Arial" w:hAnsi="Arial" w:cs="Arial"/>
          <w:sz w:val="24"/>
          <w:szCs w:val="24"/>
        </w:rPr>
        <w:t>Deloitte (2014)</w:t>
      </w:r>
      <w:r w:rsidR="00932E4C" w:rsidRPr="00343E2A">
        <w:rPr>
          <w:rFonts w:ascii="Arial" w:hAnsi="Arial" w:cs="Arial"/>
          <w:sz w:val="24"/>
          <w:szCs w:val="24"/>
        </w:rPr>
        <w:t xml:space="preserve"> </w:t>
      </w:r>
      <w:r w:rsidR="00932E4C" w:rsidRPr="00343E2A">
        <w:rPr>
          <w:rFonts w:ascii="Arial" w:hAnsi="Arial" w:cs="Arial"/>
          <w:i/>
          <w:iCs/>
          <w:sz w:val="24"/>
          <w:szCs w:val="24"/>
        </w:rPr>
        <w:t xml:space="preserve">The Deloitte Millennial Survey – Executive summary </w:t>
      </w:r>
      <w:r w:rsidR="00932E4C" w:rsidRPr="00343E2A">
        <w:rPr>
          <w:rFonts w:ascii="Arial" w:hAnsi="Arial" w:cs="Arial"/>
          <w:sz w:val="24"/>
          <w:szCs w:val="24"/>
        </w:rPr>
        <w:t xml:space="preserve">Available at: </w:t>
      </w:r>
      <w:hyperlink r:id="rId8" w:history="1">
        <w:r w:rsidR="00932E4C" w:rsidRPr="00343E2A">
          <w:rPr>
            <w:rStyle w:val="Hyperlink"/>
            <w:rFonts w:ascii="Arial" w:hAnsi="Arial" w:cs="Arial"/>
            <w:sz w:val="24"/>
            <w:szCs w:val="24"/>
          </w:rPr>
          <w:t>https://www2.deloitte.com/content/dam/Deloitte/global/Documents/About-Deloitte/gx-dttl-2014-millennial-survey-report.pdf</w:t>
        </w:r>
      </w:hyperlink>
      <w:r w:rsidR="00932E4C" w:rsidRPr="00343E2A">
        <w:rPr>
          <w:rFonts w:ascii="Arial" w:hAnsi="Arial" w:cs="Arial"/>
          <w:sz w:val="24"/>
          <w:szCs w:val="24"/>
        </w:rPr>
        <w:t xml:space="preserve"> (Accessed 25 October 2023).</w:t>
      </w:r>
    </w:p>
    <w:p w14:paraId="2A9DB0FC" w14:textId="35409AEC" w:rsidR="00DB125E" w:rsidRPr="00343E2A" w:rsidRDefault="00DB125E" w:rsidP="005B3F41">
      <w:pPr>
        <w:spacing w:line="360" w:lineRule="auto"/>
        <w:jc w:val="both"/>
        <w:rPr>
          <w:rFonts w:ascii="Arial" w:hAnsi="Arial" w:cs="Arial"/>
          <w:sz w:val="24"/>
          <w:szCs w:val="24"/>
        </w:rPr>
      </w:pPr>
      <w:r w:rsidRPr="00343E2A">
        <w:rPr>
          <w:rFonts w:ascii="Arial" w:hAnsi="Arial" w:cs="Arial"/>
          <w:sz w:val="24"/>
          <w:szCs w:val="24"/>
        </w:rPr>
        <w:t>Timmes, M. (2022).</w:t>
      </w:r>
      <w:r w:rsidRPr="00343E2A">
        <w:rPr>
          <w:rFonts w:ascii="Arial" w:hAnsi="Arial" w:cs="Arial"/>
          <w:i/>
          <w:iCs/>
          <w:sz w:val="24"/>
          <w:szCs w:val="24"/>
        </w:rPr>
        <w:t xml:space="preserve"> Millennials And Gen Z: Now Is The Time To Reshape Businesses To Harness Their Power </w:t>
      </w:r>
      <w:r w:rsidRPr="00343E2A">
        <w:rPr>
          <w:rFonts w:ascii="Arial" w:hAnsi="Arial" w:cs="Arial"/>
          <w:sz w:val="24"/>
          <w:szCs w:val="24"/>
        </w:rPr>
        <w:t xml:space="preserve">Available at: </w:t>
      </w:r>
      <w:hyperlink r:id="rId9" w:history="1">
        <w:r w:rsidR="00011FC0" w:rsidRPr="00343E2A">
          <w:rPr>
            <w:rStyle w:val="Hyperlink"/>
            <w:rFonts w:ascii="Arial" w:hAnsi="Arial" w:cs="Arial"/>
            <w:sz w:val="24"/>
            <w:szCs w:val="24"/>
          </w:rPr>
          <w:t>https://www.forbes.com/sites/forbescoachescouncil/2022/06/27/millennials-and-gen-z-now-is-the-time-to-reshape-businesses-to-harness-their-power/</w:t>
        </w:r>
      </w:hyperlink>
      <w:r w:rsidR="00011FC0" w:rsidRPr="00343E2A">
        <w:rPr>
          <w:rFonts w:ascii="Arial" w:hAnsi="Arial" w:cs="Arial"/>
          <w:sz w:val="24"/>
          <w:szCs w:val="24"/>
        </w:rPr>
        <w:t xml:space="preserve"> (Accessed 25 October 2023).</w:t>
      </w:r>
    </w:p>
    <w:p w14:paraId="3AC39AFC" w14:textId="5FA804A5" w:rsidR="00713B0E" w:rsidRPr="00343E2A" w:rsidRDefault="00427B70" w:rsidP="005B3F41">
      <w:pPr>
        <w:spacing w:line="360" w:lineRule="auto"/>
        <w:jc w:val="both"/>
        <w:rPr>
          <w:rFonts w:ascii="Arial" w:hAnsi="Arial" w:cs="Arial"/>
          <w:sz w:val="24"/>
          <w:szCs w:val="24"/>
        </w:rPr>
      </w:pPr>
      <w:r w:rsidRPr="00343E2A">
        <w:rPr>
          <w:rFonts w:ascii="Arial" w:hAnsi="Arial" w:cs="Arial"/>
          <w:sz w:val="24"/>
          <w:szCs w:val="24"/>
        </w:rPr>
        <w:t xml:space="preserve">Alesso- </w:t>
      </w:r>
      <w:proofErr w:type="spellStart"/>
      <w:r w:rsidR="00481064" w:rsidRPr="00343E2A">
        <w:rPr>
          <w:rFonts w:ascii="Arial" w:hAnsi="Arial" w:cs="Arial"/>
          <w:sz w:val="24"/>
          <w:szCs w:val="24"/>
        </w:rPr>
        <w:t>Bendisch</w:t>
      </w:r>
      <w:proofErr w:type="spellEnd"/>
      <w:r w:rsidR="00481064" w:rsidRPr="00343E2A">
        <w:rPr>
          <w:rFonts w:ascii="Arial" w:hAnsi="Arial" w:cs="Arial"/>
          <w:sz w:val="24"/>
          <w:szCs w:val="24"/>
        </w:rPr>
        <w:t xml:space="preserve">, F (2020) </w:t>
      </w:r>
      <w:r w:rsidR="00481064" w:rsidRPr="00343E2A">
        <w:rPr>
          <w:rFonts w:ascii="Arial" w:hAnsi="Arial" w:cs="Arial"/>
          <w:i/>
          <w:iCs/>
          <w:sz w:val="24"/>
          <w:szCs w:val="24"/>
        </w:rPr>
        <w:t xml:space="preserve">Millennials Want </w:t>
      </w:r>
      <w:proofErr w:type="gramStart"/>
      <w:r w:rsidR="00481064" w:rsidRPr="00343E2A">
        <w:rPr>
          <w:rFonts w:ascii="Arial" w:hAnsi="Arial" w:cs="Arial"/>
          <w:i/>
          <w:iCs/>
          <w:sz w:val="24"/>
          <w:szCs w:val="24"/>
        </w:rPr>
        <w:t>A</w:t>
      </w:r>
      <w:proofErr w:type="gramEnd"/>
      <w:r w:rsidR="00481064" w:rsidRPr="00343E2A">
        <w:rPr>
          <w:rFonts w:ascii="Arial" w:hAnsi="Arial" w:cs="Arial"/>
          <w:i/>
          <w:iCs/>
          <w:sz w:val="24"/>
          <w:szCs w:val="24"/>
        </w:rPr>
        <w:t xml:space="preserve"> Healthy Work-Life Balance. Here's What Bosses Can Do.</w:t>
      </w:r>
      <w:r w:rsidR="0049533A" w:rsidRPr="00343E2A">
        <w:rPr>
          <w:rFonts w:ascii="Arial" w:hAnsi="Arial" w:cs="Arial"/>
          <w:i/>
          <w:iCs/>
          <w:sz w:val="24"/>
          <w:szCs w:val="24"/>
        </w:rPr>
        <w:t xml:space="preserve"> </w:t>
      </w:r>
      <w:r w:rsidR="0049533A" w:rsidRPr="00343E2A">
        <w:rPr>
          <w:rFonts w:ascii="Arial" w:hAnsi="Arial" w:cs="Arial"/>
          <w:sz w:val="24"/>
          <w:szCs w:val="24"/>
        </w:rPr>
        <w:t xml:space="preserve">Available at: </w:t>
      </w:r>
      <w:hyperlink r:id="rId10" w:history="1">
        <w:r w:rsidR="0049533A" w:rsidRPr="00343E2A">
          <w:rPr>
            <w:rStyle w:val="Hyperlink"/>
            <w:rFonts w:ascii="Arial" w:hAnsi="Arial" w:cs="Arial"/>
            <w:sz w:val="24"/>
            <w:szCs w:val="24"/>
          </w:rPr>
          <w:t>https://www.forbes.com/sites/ellevate/2020/07/23/millennials-want-a-healthy-work-life-balance-heres-what-bosses-can-do</w:t>
        </w:r>
      </w:hyperlink>
      <w:r w:rsidR="0049533A" w:rsidRPr="00343E2A">
        <w:rPr>
          <w:rFonts w:ascii="Arial" w:hAnsi="Arial" w:cs="Arial"/>
          <w:sz w:val="24"/>
          <w:szCs w:val="24"/>
        </w:rPr>
        <w:t xml:space="preserve"> </w:t>
      </w:r>
      <w:r w:rsidR="000F07B8" w:rsidRPr="00343E2A">
        <w:rPr>
          <w:rFonts w:ascii="Arial" w:hAnsi="Arial" w:cs="Arial"/>
          <w:sz w:val="24"/>
          <w:szCs w:val="24"/>
        </w:rPr>
        <w:t>(Accessed 25 October 2023).</w:t>
      </w:r>
    </w:p>
    <w:p w14:paraId="4B350969" w14:textId="02A4818B" w:rsidR="00DB7A98" w:rsidRPr="00343E2A" w:rsidRDefault="00646EDB" w:rsidP="005B3F41">
      <w:pPr>
        <w:spacing w:line="360" w:lineRule="auto"/>
        <w:jc w:val="both"/>
        <w:rPr>
          <w:rFonts w:ascii="Arial" w:hAnsi="Arial" w:cs="Arial"/>
          <w:sz w:val="24"/>
          <w:szCs w:val="24"/>
        </w:rPr>
      </w:pPr>
      <w:r w:rsidRPr="00343E2A">
        <w:rPr>
          <w:rFonts w:ascii="Arial" w:hAnsi="Arial" w:cs="Arial"/>
          <w:sz w:val="24"/>
          <w:szCs w:val="24"/>
        </w:rPr>
        <w:t xml:space="preserve">Stephens, D. (2021) </w:t>
      </w:r>
      <w:r w:rsidRPr="00343E2A">
        <w:rPr>
          <w:rFonts w:ascii="Arial" w:hAnsi="Arial" w:cs="Arial"/>
          <w:i/>
          <w:iCs/>
          <w:sz w:val="24"/>
          <w:szCs w:val="24"/>
        </w:rPr>
        <w:t>Strategies to Engage Millennial Employees (A Multiple Case Study).</w:t>
      </w:r>
      <w:r w:rsidRPr="00343E2A">
        <w:rPr>
          <w:rFonts w:ascii="Arial" w:hAnsi="Arial" w:cs="Arial"/>
          <w:sz w:val="24"/>
          <w:szCs w:val="24"/>
        </w:rPr>
        <w:t xml:space="preserve"> Open Journal of Business and Management, 9, 618-658. Available at</w:t>
      </w:r>
      <w:r w:rsidR="00F845B5" w:rsidRPr="00343E2A">
        <w:rPr>
          <w:rFonts w:ascii="Arial" w:hAnsi="Arial" w:cs="Arial"/>
          <w:sz w:val="24"/>
          <w:szCs w:val="24"/>
        </w:rPr>
        <w:t xml:space="preserve"> </w:t>
      </w:r>
      <w:hyperlink r:id="rId11" w:history="1">
        <w:r w:rsidR="00F845B5" w:rsidRPr="00343E2A">
          <w:rPr>
            <w:rStyle w:val="Hyperlink"/>
            <w:rFonts w:ascii="Arial" w:hAnsi="Arial" w:cs="Arial"/>
            <w:sz w:val="24"/>
            <w:szCs w:val="24"/>
          </w:rPr>
          <w:t>https://doi.org/10.4236/ojbm.2021.92033</w:t>
        </w:r>
      </w:hyperlink>
      <w:r w:rsidR="00F845B5" w:rsidRPr="00343E2A">
        <w:rPr>
          <w:rFonts w:ascii="Arial" w:hAnsi="Arial" w:cs="Arial"/>
          <w:sz w:val="24"/>
          <w:szCs w:val="24"/>
        </w:rPr>
        <w:t xml:space="preserve"> (Accessed 25 October 2023).</w:t>
      </w:r>
    </w:p>
    <w:p w14:paraId="61818369" w14:textId="25E9B2EC" w:rsidR="008316C4" w:rsidRPr="00343E2A" w:rsidRDefault="008D570C" w:rsidP="005B3F41">
      <w:pPr>
        <w:spacing w:line="360" w:lineRule="auto"/>
        <w:jc w:val="both"/>
        <w:rPr>
          <w:rFonts w:ascii="Arial" w:hAnsi="Arial" w:cs="Arial"/>
          <w:sz w:val="24"/>
          <w:szCs w:val="24"/>
        </w:rPr>
      </w:pPr>
      <w:r w:rsidRPr="00343E2A">
        <w:rPr>
          <w:rFonts w:ascii="Arial" w:hAnsi="Arial" w:cs="Arial"/>
          <w:sz w:val="24"/>
          <w:szCs w:val="24"/>
        </w:rPr>
        <w:t>Forbes</w:t>
      </w:r>
      <w:r w:rsidR="004B3CA1" w:rsidRPr="00343E2A">
        <w:rPr>
          <w:rFonts w:ascii="Arial" w:hAnsi="Arial" w:cs="Arial"/>
          <w:sz w:val="24"/>
          <w:szCs w:val="24"/>
        </w:rPr>
        <w:t xml:space="preserve">, Expert Panel </w:t>
      </w:r>
      <w:r w:rsidR="00D24FBC" w:rsidRPr="00343E2A">
        <w:rPr>
          <w:rFonts w:ascii="Arial" w:hAnsi="Arial" w:cs="Arial"/>
          <w:sz w:val="24"/>
          <w:szCs w:val="24"/>
        </w:rPr>
        <w:t xml:space="preserve"> </w:t>
      </w:r>
      <w:r w:rsidR="00DC2840" w:rsidRPr="00343E2A">
        <w:rPr>
          <w:rFonts w:ascii="Arial" w:hAnsi="Arial" w:cs="Arial"/>
          <w:sz w:val="24"/>
          <w:szCs w:val="24"/>
        </w:rPr>
        <w:t xml:space="preserve">(2023) </w:t>
      </w:r>
      <w:r w:rsidR="00DC2840" w:rsidRPr="00343E2A">
        <w:rPr>
          <w:rFonts w:ascii="Arial" w:hAnsi="Arial" w:cs="Arial"/>
          <w:i/>
          <w:iCs/>
          <w:sz w:val="24"/>
          <w:szCs w:val="24"/>
        </w:rPr>
        <w:t xml:space="preserve">15 Tips For Creating A Flexible And Engaging Workplace For Millennials </w:t>
      </w:r>
      <w:r w:rsidR="00DC2840" w:rsidRPr="00343E2A">
        <w:rPr>
          <w:rFonts w:ascii="Arial" w:hAnsi="Arial" w:cs="Arial"/>
          <w:sz w:val="24"/>
          <w:szCs w:val="24"/>
        </w:rPr>
        <w:t xml:space="preserve">Available at: </w:t>
      </w:r>
      <w:hyperlink r:id="rId12" w:history="1">
        <w:r w:rsidR="008955AE" w:rsidRPr="00343E2A">
          <w:rPr>
            <w:rStyle w:val="Hyperlink"/>
            <w:rFonts w:ascii="Arial" w:hAnsi="Arial" w:cs="Arial"/>
            <w:sz w:val="24"/>
            <w:szCs w:val="24"/>
          </w:rPr>
          <w:t>https://www.forbes.com/sites/forbeshumanresourcescouncil/2023/04/28/15-tips-for-creating-a-flexible-and-engaging-workplace-for-millennials</w:t>
        </w:r>
      </w:hyperlink>
      <w:r w:rsidR="008955AE" w:rsidRPr="00343E2A">
        <w:rPr>
          <w:rFonts w:ascii="Arial" w:hAnsi="Arial" w:cs="Arial"/>
          <w:sz w:val="24"/>
          <w:szCs w:val="24"/>
        </w:rPr>
        <w:t xml:space="preserve"> (Accessed 25 October 2023).</w:t>
      </w:r>
    </w:p>
    <w:p w14:paraId="1FC0192E" w14:textId="6BA39A67" w:rsidR="00CB3CAC" w:rsidRPr="00343E2A" w:rsidRDefault="00CB3CAC" w:rsidP="005B3F41">
      <w:pPr>
        <w:spacing w:line="360" w:lineRule="auto"/>
        <w:jc w:val="both"/>
        <w:rPr>
          <w:rFonts w:ascii="Arial" w:hAnsi="Arial" w:cs="Arial"/>
          <w:sz w:val="24"/>
          <w:szCs w:val="24"/>
        </w:rPr>
      </w:pPr>
      <w:r w:rsidRPr="00343E2A">
        <w:rPr>
          <w:rFonts w:ascii="Arial" w:hAnsi="Arial" w:cs="Arial"/>
          <w:sz w:val="24"/>
          <w:szCs w:val="24"/>
        </w:rPr>
        <w:t>Forbes, Expert Panel (2023)</w:t>
      </w:r>
      <w:r w:rsidR="00F30645" w:rsidRPr="00343E2A">
        <w:rPr>
          <w:rFonts w:ascii="Arial" w:hAnsi="Arial" w:cs="Arial"/>
          <w:sz w:val="24"/>
          <w:szCs w:val="24"/>
        </w:rPr>
        <w:t xml:space="preserve"> </w:t>
      </w:r>
      <w:r w:rsidR="00F30645" w:rsidRPr="00343E2A">
        <w:rPr>
          <w:rFonts w:ascii="Arial" w:hAnsi="Arial" w:cs="Arial"/>
          <w:i/>
          <w:iCs/>
          <w:sz w:val="24"/>
          <w:szCs w:val="24"/>
        </w:rPr>
        <w:t>20 Ways HR Departments Can Boost Job Satisfaction And Staff Engagement</w:t>
      </w:r>
      <w:r w:rsidRPr="00343E2A">
        <w:rPr>
          <w:rFonts w:ascii="Arial" w:hAnsi="Arial" w:cs="Arial"/>
          <w:sz w:val="24"/>
          <w:szCs w:val="24"/>
        </w:rPr>
        <w:t xml:space="preserve"> Available at: </w:t>
      </w:r>
      <w:hyperlink r:id="rId13" w:history="1">
        <w:r w:rsidRPr="00343E2A">
          <w:rPr>
            <w:rStyle w:val="Hyperlink"/>
            <w:rFonts w:ascii="Arial" w:hAnsi="Arial" w:cs="Arial"/>
            <w:sz w:val="24"/>
            <w:szCs w:val="24"/>
          </w:rPr>
          <w:t>https://www.forbes.com/sites/forbeshumanresourcescouncil/2023/09/27/20-ways-hr-departments-can-boost-job-satisfaction-and-staff-engagement/</w:t>
        </w:r>
      </w:hyperlink>
      <w:r w:rsidRPr="00343E2A">
        <w:rPr>
          <w:rFonts w:ascii="Arial" w:hAnsi="Arial" w:cs="Arial"/>
          <w:sz w:val="24"/>
          <w:szCs w:val="24"/>
        </w:rPr>
        <w:t xml:space="preserve"> (Accessed 25 October 2023).</w:t>
      </w:r>
    </w:p>
    <w:p w14:paraId="24D36FF0" w14:textId="77777777" w:rsidR="00BE0539" w:rsidRPr="00343E2A" w:rsidRDefault="00941006" w:rsidP="005B3F41">
      <w:pPr>
        <w:spacing w:line="360" w:lineRule="auto"/>
        <w:jc w:val="both"/>
        <w:rPr>
          <w:rFonts w:ascii="Arial" w:hAnsi="Arial" w:cs="Arial"/>
          <w:sz w:val="24"/>
          <w:szCs w:val="24"/>
        </w:rPr>
      </w:pPr>
      <w:r w:rsidRPr="00343E2A">
        <w:rPr>
          <w:rFonts w:ascii="Arial" w:hAnsi="Arial" w:cs="Arial"/>
          <w:sz w:val="24"/>
          <w:szCs w:val="24"/>
        </w:rPr>
        <w:lastRenderedPageBreak/>
        <w:t xml:space="preserve">Price, J. (2023) </w:t>
      </w:r>
      <w:r w:rsidR="00BE0539" w:rsidRPr="00343E2A">
        <w:rPr>
          <w:rFonts w:ascii="Arial" w:hAnsi="Arial" w:cs="Arial"/>
          <w:i/>
          <w:iCs/>
          <w:sz w:val="24"/>
          <w:szCs w:val="24"/>
        </w:rPr>
        <w:t xml:space="preserve">Why HR Is Key To Executive Success: How The Human Resources Function Impacts Business Growth </w:t>
      </w:r>
      <w:r w:rsidR="00BE0539" w:rsidRPr="00343E2A">
        <w:rPr>
          <w:rFonts w:ascii="Arial" w:hAnsi="Arial" w:cs="Arial"/>
          <w:sz w:val="24"/>
          <w:szCs w:val="24"/>
        </w:rPr>
        <w:t xml:space="preserve">Available at: </w:t>
      </w:r>
      <w:hyperlink r:id="rId14" w:history="1">
        <w:r w:rsidR="00BE0539" w:rsidRPr="00343E2A">
          <w:rPr>
            <w:rStyle w:val="Hyperlink"/>
            <w:rFonts w:ascii="Arial" w:hAnsi="Arial" w:cs="Arial"/>
            <w:sz w:val="24"/>
            <w:szCs w:val="24"/>
          </w:rPr>
          <w:t>https://www.forbes.com/sites/forbeshumanresourcescouncil/2023/02/08/why-hr-is-key-to-executive-success-how-the-human-resources-function-impacts-business-growth</w:t>
        </w:r>
      </w:hyperlink>
      <w:r w:rsidR="00BE0539" w:rsidRPr="00343E2A">
        <w:rPr>
          <w:rFonts w:ascii="Arial" w:hAnsi="Arial" w:cs="Arial"/>
          <w:sz w:val="24"/>
          <w:szCs w:val="24"/>
        </w:rPr>
        <w:t xml:space="preserve"> (Accessed 25 October 2023).</w:t>
      </w:r>
    </w:p>
    <w:p w14:paraId="574BC8BE" w14:textId="77777777" w:rsidR="00A0526E" w:rsidRPr="00343E2A" w:rsidRDefault="00A0526E" w:rsidP="005B3F41">
      <w:pPr>
        <w:spacing w:line="360" w:lineRule="auto"/>
        <w:jc w:val="both"/>
        <w:rPr>
          <w:rFonts w:ascii="Arial" w:hAnsi="Arial" w:cs="Arial"/>
          <w:sz w:val="24"/>
          <w:szCs w:val="24"/>
        </w:rPr>
      </w:pPr>
      <w:r w:rsidRPr="00343E2A">
        <w:rPr>
          <w:rFonts w:ascii="Arial" w:hAnsi="Arial" w:cs="Arial"/>
          <w:sz w:val="24"/>
          <w:szCs w:val="24"/>
        </w:rPr>
        <w:t xml:space="preserve">Erickson, T. (2009) </w:t>
      </w:r>
      <w:r w:rsidRPr="00343E2A">
        <w:rPr>
          <w:rFonts w:ascii="Arial" w:hAnsi="Arial" w:cs="Arial"/>
          <w:i/>
          <w:iCs/>
          <w:sz w:val="24"/>
          <w:szCs w:val="24"/>
        </w:rPr>
        <w:t xml:space="preserve">Guide to Managing Y’s. </w:t>
      </w:r>
      <w:r w:rsidRPr="00343E2A">
        <w:rPr>
          <w:rFonts w:ascii="Arial" w:hAnsi="Arial" w:cs="Arial"/>
          <w:sz w:val="24"/>
          <w:szCs w:val="24"/>
        </w:rPr>
        <w:t xml:space="preserve">Available at: </w:t>
      </w:r>
      <w:hyperlink r:id="rId15" w:history="1">
        <w:r w:rsidRPr="00343E2A">
          <w:rPr>
            <w:rStyle w:val="Hyperlink"/>
            <w:rFonts w:ascii="Arial" w:hAnsi="Arial" w:cs="Arial"/>
            <w:sz w:val="24"/>
            <w:szCs w:val="24"/>
          </w:rPr>
          <w:t>https://hbr.org/2009/01/guide-to-managing-ys</w:t>
        </w:r>
      </w:hyperlink>
      <w:r w:rsidRPr="00343E2A">
        <w:rPr>
          <w:rFonts w:ascii="Arial" w:hAnsi="Arial" w:cs="Arial"/>
          <w:sz w:val="24"/>
          <w:szCs w:val="24"/>
        </w:rPr>
        <w:t xml:space="preserve"> (Accessed 25 October 2023).</w:t>
      </w:r>
    </w:p>
    <w:p w14:paraId="7DDE12A6" w14:textId="77777777" w:rsidR="000661B8" w:rsidRPr="00343E2A" w:rsidRDefault="000661B8" w:rsidP="005B3F41">
      <w:pPr>
        <w:spacing w:line="360" w:lineRule="auto"/>
        <w:jc w:val="both"/>
        <w:rPr>
          <w:rFonts w:ascii="Arial" w:hAnsi="Arial" w:cs="Arial"/>
          <w:sz w:val="24"/>
          <w:szCs w:val="24"/>
        </w:rPr>
      </w:pPr>
      <w:r w:rsidRPr="00343E2A">
        <w:rPr>
          <w:rFonts w:ascii="Arial" w:hAnsi="Arial" w:cs="Arial"/>
          <w:color w:val="000000"/>
          <w:sz w:val="24"/>
          <w:szCs w:val="24"/>
          <w:shd w:val="clear" w:color="auto" w:fill="FFFFFF"/>
        </w:rPr>
        <w:t>PricewaterhouseCoopers</w:t>
      </w:r>
      <w:r w:rsidRPr="00343E2A">
        <w:rPr>
          <w:rFonts w:ascii="Arial" w:hAnsi="Arial" w:cs="Arial"/>
          <w:sz w:val="24"/>
          <w:szCs w:val="24"/>
        </w:rPr>
        <w:t xml:space="preserve"> (2011) </w:t>
      </w:r>
      <w:r w:rsidRPr="00343E2A">
        <w:rPr>
          <w:rFonts w:ascii="Arial" w:hAnsi="Arial" w:cs="Arial"/>
          <w:i/>
          <w:iCs/>
          <w:sz w:val="24"/>
          <w:szCs w:val="24"/>
        </w:rPr>
        <w:t xml:space="preserve">Millennials at work: reshaping the workplace. </w:t>
      </w:r>
      <w:r w:rsidRPr="00343E2A">
        <w:rPr>
          <w:rFonts w:ascii="Arial" w:hAnsi="Arial" w:cs="Arial"/>
          <w:sz w:val="24"/>
          <w:szCs w:val="24"/>
        </w:rPr>
        <w:t xml:space="preserve">Available at: </w:t>
      </w:r>
      <w:hyperlink r:id="rId16" w:history="1">
        <w:r w:rsidRPr="00343E2A">
          <w:rPr>
            <w:rStyle w:val="Hyperlink"/>
            <w:rFonts w:ascii="Arial" w:hAnsi="Arial" w:cs="Arial"/>
            <w:sz w:val="24"/>
            <w:szCs w:val="24"/>
          </w:rPr>
          <w:t>https://www.pwc.com/m1/en/services/consulting/documents/millennials-at-work.pdf</w:t>
        </w:r>
      </w:hyperlink>
      <w:r w:rsidRPr="00343E2A">
        <w:rPr>
          <w:rFonts w:ascii="Arial" w:hAnsi="Arial" w:cs="Arial"/>
          <w:sz w:val="24"/>
          <w:szCs w:val="24"/>
        </w:rPr>
        <w:t xml:space="preserve"> (Accessed 25 October 2023).</w:t>
      </w:r>
    </w:p>
    <w:p w14:paraId="617994DC" w14:textId="63BAF745" w:rsidR="00CB3CAC" w:rsidRPr="00343E2A" w:rsidRDefault="009226F3" w:rsidP="005B3F41">
      <w:pPr>
        <w:spacing w:line="360" w:lineRule="auto"/>
        <w:jc w:val="both"/>
        <w:rPr>
          <w:rFonts w:ascii="Arial" w:hAnsi="Arial" w:cs="Arial"/>
          <w:sz w:val="24"/>
          <w:szCs w:val="24"/>
        </w:rPr>
      </w:pPr>
      <w:r w:rsidRPr="00343E2A">
        <w:rPr>
          <w:rFonts w:ascii="Arial" w:hAnsi="Arial" w:cs="Arial"/>
          <w:sz w:val="24"/>
          <w:szCs w:val="24"/>
        </w:rPr>
        <w:t xml:space="preserve">Indeed (2023) </w:t>
      </w:r>
      <w:r w:rsidRPr="00343E2A">
        <w:rPr>
          <w:rFonts w:ascii="Arial" w:hAnsi="Arial" w:cs="Arial"/>
          <w:i/>
          <w:iCs/>
          <w:sz w:val="24"/>
          <w:szCs w:val="24"/>
        </w:rPr>
        <w:t xml:space="preserve">The Ritz-Carlton Work-Life Balance reviews </w:t>
      </w:r>
      <w:r w:rsidRPr="00343E2A">
        <w:rPr>
          <w:rFonts w:ascii="Arial" w:hAnsi="Arial" w:cs="Arial"/>
          <w:sz w:val="24"/>
          <w:szCs w:val="24"/>
        </w:rPr>
        <w:t xml:space="preserve">Available at: </w:t>
      </w:r>
      <w:hyperlink r:id="rId17" w:history="1">
        <w:r w:rsidRPr="00343E2A">
          <w:rPr>
            <w:rStyle w:val="Hyperlink"/>
            <w:rFonts w:ascii="Arial" w:hAnsi="Arial" w:cs="Arial"/>
            <w:sz w:val="24"/>
            <w:szCs w:val="24"/>
          </w:rPr>
          <w:t>https://www.indeed.com/cmp/The-Ritz--</w:t>
        </w:r>
        <w:proofErr w:type="spellStart"/>
        <w:r w:rsidRPr="00343E2A">
          <w:rPr>
            <w:rStyle w:val="Hyperlink"/>
            <w:rFonts w:ascii="Arial" w:hAnsi="Arial" w:cs="Arial"/>
            <w:sz w:val="24"/>
            <w:szCs w:val="24"/>
          </w:rPr>
          <w:t>carlton</w:t>
        </w:r>
        <w:proofErr w:type="spellEnd"/>
        <w:r w:rsidRPr="00343E2A">
          <w:rPr>
            <w:rStyle w:val="Hyperlink"/>
            <w:rFonts w:ascii="Arial" w:hAnsi="Arial" w:cs="Arial"/>
            <w:sz w:val="24"/>
            <w:szCs w:val="24"/>
          </w:rPr>
          <w:t>/</w:t>
        </w:r>
        <w:proofErr w:type="spellStart"/>
        <w:r w:rsidRPr="00343E2A">
          <w:rPr>
            <w:rStyle w:val="Hyperlink"/>
            <w:rFonts w:ascii="Arial" w:hAnsi="Arial" w:cs="Arial"/>
            <w:sz w:val="24"/>
            <w:szCs w:val="24"/>
          </w:rPr>
          <w:t>reviews?ftopic</w:t>
        </w:r>
        <w:proofErr w:type="spellEnd"/>
        <w:r w:rsidRPr="00343E2A">
          <w:rPr>
            <w:rStyle w:val="Hyperlink"/>
            <w:rFonts w:ascii="Arial" w:hAnsi="Arial" w:cs="Arial"/>
            <w:sz w:val="24"/>
            <w:szCs w:val="24"/>
          </w:rPr>
          <w:t>=</w:t>
        </w:r>
        <w:proofErr w:type="spellStart"/>
        <w:r w:rsidRPr="00343E2A">
          <w:rPr>
            <w:rStyle w:val="Hyperlink"/>
            <w:rFonts w:ascii="Arial" w:hAnsi="Arial" w:cs="Arial"/>
            <w:sz w:val="24"/>
            <w:szCs w:val="24"/>
          </w:rPr>
          <w:t>wlbalance</w:t>
        </w:r>
        <w:proofErr w:type="spellEnd"/>
      </w:hyperlink>
      <w:r w:rsidRPr="00343E2A">
        <w:rPr>
          <w:rFonts w:ascii="Arial" w:hAnsi="Arial" w:cs="Arial"/>
          <w:sz w:val="24"/>
          <w:szCs w:val="24"/>
        </w:rPr>
        <w:t xml:space="preserve"> (Accessed 25 October 2023).</w:t>
      </w:r>
    </w:p>
    <w:p w14:paraId="03F84E53" w14:textId="77777777" w:rsidR="00590FD9" w:rsidRPr="00343E2A" w:rsidRDefault="00590FD9" w:rsidP="005B3F41">
      <w:pPr>
        <w:spacing w:line="360" w:lineRule="auto"/>
        <w:jc w:val="both"/>
        <w:rPr>
          <w:rFonts w:ascii="Arial" w:hAnsi="Arial" w:cs="Arial"/>
          <w:sz w:val="24"/>
          <w:szCs w:val="24"/>
        </w:rPr>
      </w:pPr>
      <w:r w:rsidRPr="00343E2A">
        <w:rPr>
          <w:rFonts w:ascii="Arial" w:hAnsi="Arial" w:cs="Arial"/>
          <w:sz w:val="24"/>
          <w:szCs w:val="24"/>
        </w:rPr>
        <w:t xml:space="preserve">Cairncross, G. &amp; </w:t>
      </w:r>
      <w:proofErr w:type="spellStart"/>
      <w:r w:rsidRPr="00343E2A">
        <w:rPr>
          <w:rFonts w:ascii="Arial" w:hAnsi="Arial" w:cs="Arial"/>
          <w:sz w:val="24"/>
          <w:szCs w:val="24"/>
        </w:rPr>
        <w:t>Buultjens</w:t>
      </w:r>
      <w:proofErr w:type="spellEnd"/>
      <w:r w:rsidRPr="00343E2A">
        <w:rPr>
          <w:rFonts w:ascii="Arial" w:hAnsi="Arial" w:cs="Arial"/>
          <w:sz w:val="24"/>
          <w:szCs w:val="24"/>
        </w:rPr>
        <w:t>, J. (2007)</w:t>
      </w:r>
      <w:r w:rsidRPr="00343E2A">
        <w:rPr>
          <w:rFonts w:ascii="Arial" w:hAnsi="Arial" w:cs="Arial"/>
          <w:i/>
          <w:iCs/>
          <w:sz w:val="24"/>
          <w:szCs w:val="24"/>
        </w:rPr>
        <w:t xml:space="preserve"> Generation Y and work in the tourism and hospitality industry: problem? What Problem? </w:t>
      </w:r>
      <w:r w:rsidRPr="00343E2A">
        <w:rPr>
          <w:rFonts w:ascii="Arial" w:hAnsi="Arial" w:cs="Arial"/>
          <w:sz w:val="24"/>
          <w:szCs w:val="24"/>
        </w:rPr>
        <w:t xml:space="preserve">Available at: </w:t>
      </w:r>
      <w:hyperlink r:id="rId18" w:history="1">
        <w:r w:rsidRPr="00343E2A">
          <w:rPr>
            <w:rStyle w:val="Hyperlink"/>
            <w:rFonts w:ascii="Arial" w:hAnsi="Arial" w:cs="Arial"/>
            <w:sz w:val="24"/>
            <w:szCs w:val="24"/>
          </w:rPr>
          <w:t>https://www.researchgate.net/publication/40991543_Generation_Y_and_work_in_the_tourism_and_hospitality_industry_problem_What_Problem</w:t>
        </w:r>
      </w:hyperlink>
      <w:r w:rsidRPr="00343E2A">
        <w:rPr>
          <w:rFonts w:ascii="Arial" w:hAnsi="Arial" w:cs="Arial"/>
          <w:sz w:val="24"/>
          <w:szCs w:val="24"/>
        </w:rPr>
        <w:t xml:space="preserve"> (Accessed 25 October 2023).</w:t>
      </w:r>
    </w:p>
    <w:p w14:paraId="365BBBA2" w14:textId="5616B0D0" w:rsidR="007E5056" w:rsidRPr="00343E2A" w:rsidRDefault="00E82675" w:rsidP="005B3F41">
      <w:pPr>
        <w:spacing w:line="360" w:lineRule="auto"/>
        <w:jc w:val="both"/>
        <w:rPr>
          <w:rFonts w:ascii="Arial" w:hAnsi="Arial" w:cs="Arial"/>
          <w:sz w:val="24"/>
          <w:szCs w:val="24"/>
        </w:rPr>
      </w:pPr>
      <w:r w:rsidRPr="00343E2A">
        <w:rPr>
          <w:rFonts w:ascii="Arial" w:hAnsi="Arial" w:cs="Arial"/>
          <w:sz w:val="24"/>
          <w:szCs w:val="24"/>
        </w:rPr>
        <w:t>Micheli, J.</w:t>
      </w:r>
      <w:r w:rsidR="006C4C24" w:rsidRPr="00343E2A">
        <w:rPr>
          <w:rFonts w:ascii="Arial" w:hAnsi="Arial" w:cs="Arial"/>
          <w:sz w:val="24"/>
          <w:szCs w:val="24"/>
        </w:rPr>
        <w:t xml:space="preserve"> A. (2019) </w:t>
      </w:r>
      <w:r w:rsidR="006C4C24" w:rsidRPr="00343E2A">
        <w:rPr>
          <w:rFonts w:ascii="Arial" w:hAnsi="Arial" w:cs="Arial"/>
          <w:i/>
          <w:iCs/>
          <w:sz w:val="24"/>
          <w:szCs w:val="24"/>
        </w:rPr>
        <w:t>Training the Talented, the Ritz-Carlton Way</w:t>
      </w:r>
      <w:r w:rsidR="006C4C24" w:rsidRPr="00343E2A">
        <w:rPr>
          <w:rFonts w:ascii="Arial" w:hAnsi="Arial" w:cs="Arial"/>
          <w:sz w:val="24"/>
          <w:szCs w:val="24"/>
        </w:rPr>
        <w:t xml:space="preserve"> Available at: </w:t>
      </w:r>
      <w:hyperlink r:id="rId19" w:history="1">
        <w:r w:rsidR="006C4C24" w:rsidRPr="00343E2A">
          <w:rPr>
            <w:rStyle w:val="Hyperlink"/>
            <w:rFonts w:ascii="Arial" w:hAnsi="Arial" w:cs="Arial"/>
            <w:sz w:val="24"/>
            <w:szCs w:val="24"/>
          </w:rPr>
          <w:t>https://www.amanet.org/articles/training-the-talented-the-ritz-carlton-way/</w:t>
        </w:r>
      </w:hyperlink>
      <w:r w:rsidR="006C4C24" w:rsidRPr="00343E2A">
        <w:rPr>
          <w:rFonts w:ascii="Arial" w:hAnsi="Arial" w:cs="Arial"/>
          <w:sz w:val="24"/>
          <w:szCs w:val="24"/>
        </w:rPr>
        <w:t xml:space="preserve"> (Accessed 25 October 2023).</w:t>
      </w:r>
    </w:p>
    <w:p w14:paraId="6536D975" w14:textId="0168764E" w:rsidR="007E5056" w:rsidRPr="00343E2A" w:rsidRDefault="00F83217" w:rsidP="005B3F41">
      <w:pPr>
        <w:spacing w:line="360" w:lineRule="auto"/>
        <w:jc w:val="both"/>
        <w:rPr>
          <w:rFonts w:ascii="Arial" w:hAnsi="Arial" w:cs="Arial"/>
          <w:sz w:val="24"/>
          <w:szCs w:val="24"/>
        </w:rPr>
      </w:pPr>
      <w:r w:rsidRPr="00343E2A">
        <w:rPr>
          <w:rFonts w:ascii="Arial" w:hAnsi="Arial" w:cs="Arial"/>
          <w:sz w:val="24"/>
          <w:szCs w:val="24"/>
        </w:rPr>
        <w:t xml:space="preserve">Ritz-Carlton (2023) </w:t>
      </w:r>
      <w:r w:rsidR="00E744A6" w:rsidRPr="00343E2A">
        <w:rPr>
          <w:rFonts w:ascii="Arial" w:hAnsi="Arial" w:cs="Arial"/>
          <w:i/>
          <w:iCs/>
          <w:sz w:val="24"/>
          <w:szCs w:val="24"/>
        </w:rPr>
        <w:t xml:space="preserve">The Employee Promise </w:t>
      </w:r>
      <w:r w:rsidRPr="00343E2A">
        <w:rPr>
          <w:rFonts w:ascii="Arial" w:hAnsi="Arial" w:cs="Arial"/>
          <w:sz w:val="24"/>
          <w:szCs w:val="24"/>
        </w:rPr>
        <w:t xml:space="preserve">Available at: </w:t>
      </w:r>
      <w:hyperlink r:id="rId20" w:history="1">
        <w:r w:rsidRPr="00343E2A">
          <w:rPr>
            <w:rStyle w:val="Hyperlink"/>
            <w:rFonts w:ascii="Arial" w:hAnsi="Arial" w:cs="Arial"/>
            <w:sz w:val="24"/>
            <w:szCs w:val="24"/>
          </w:rPr>
          <w:t>https://ritzcarltonleadershipcenter.com/about-us/about-us-foundations-of-our-brand/</w:t>
        </w:r>
      </w:hyperlink>
      <w:r w:rsidRPr="00343E2A">
        <w:rPr>
          <w:rFonts w:ascii="Arial" w:hAnsi="Arial" w:cs="Arial"/>
          <w:sz w:val="24"/>
          <w:szCs w:val="24"/>
        </w:rPr>
        <w:t xml:space="preserve"> (Accessed 25 October 2023).</w:t>
      </w:r>
    </w:p>
    <w:p w14:paraId="3A91BDFB" w14:textId="3BF6B411" w:rsidR="007E5056" w:rsidRPr="00343E2A" w:rsidRDefault="004A6828" w:rsidP="005B3F41">
      <w:pPr>
        <w:spacing w:line="360" w:lineRule="auto"/>
        <w:jc w:val="both"/>
        <w:rPr>
          <w:rFonts w:ascii="Arial" w:hAnsi="Arial" w:cs="Arial"/>
          <w:sz w:val="24"/>
          <w:szCs w:val="24"/>
        </w:rPr>
      </w:pPr>
      <w:proofErr w:type="spellStart"/>
      <w:r w:rsidRPr="00343E2A">
        <w:rPr>
          <w:rFonts w:ascii="Arial" w:hAnsi="Arial" w:cs="Arial"/>
          <w:sz w:val="24"/>
          <w:szCs w:val="24"/>
        </w:rPr>
        <w:t>Borzykowski</w:t>
      </w:r>
      <w:proofErr w:type="spellEnd"/>
      <w:r w:rsidRPr="00343E2A">
        <w:rPr>
          <w:rFonts w:ascii="Arial" w:hAnsi="Arial" w:cs="Arial"/>
          <w:sz w:val="24"/>
          <w:szCs w:val="24"/>
        </w:rPr>
        <w:t xml:space="preserve">, B. (2018) </w:t>
      </w:r>
      <w:r w:rsidR="00E232CE" w:rsidRPr="00343E2A">
        <w:rPr>
          <w:rFonts w:ascii="Arial" w:hAnsi="Arial" w:cs="Arial"/>
          <w:i/>
          <w:iCs/>
          <w:sz w:val="24"/>
          <w:szCs w:val="24"/>
        </w:rPr>
        <w:t xml:space="preserve">How The Ritz-Carlton Leadership </w:t>
      </w:r>
      <w:proofErr w:type="spellStart"/>
      <w:r w:rsidR="00E232CE" w:rsidRPr="00343E2A">
        <w:rPr>
          <w:rFonts w:ascii="Arial" w:hAnsi="Arial" w:cs="Arial"/>
          <w:i/>
          <w:iCs/>
          <w:sz w:val="24"/>
          <w:szCs w:val="24"/>
        </w:rPr>
        <w:t>Center</w:t>
      </w:r>
      <w:proofErr w:type="spellEnd"/>
      <w:r w:rsidR="00E232CE" w:rsidRPr="00343E2A">
        <w:rPr>
          <w:rFonts w:ascii="Arial" w:hAnsi="Arial" w:cs="Arial"/>
          <w:i/>
          <w:iCs/>
          <w:sz w:val="24"/>
          <w:szCs w:val="24"/>
        </w:rPr>
        <w:t xml:space="preserve"> Uses Employee Engagement To Drive Customer Experience</w:t>
      </w:r>
      <w:r w:rsidR="00E232CE" w:rsidRPr="00343E2A">
        <w:rPr>
          <w:rFonts w:ascii="Arial" w:hAnsi="Arial" w:cs="Arial"/>
          <w:sz w:val="24"/>
          <w:szCs w:val="24"/>
        </w:rPr>
        <w:t xml:space="preserve"> Available at:  </w:t>
      </w:r>
      <w:hyperlink r:id="rId21" w:history="1">
        <w:r w:rsidR="00E232CE" w:rsidRPr="00343E2A">
          <w:rPr>
            <w:rStyle w:val="Hyperlink"/>
            <w:rFonts w:ascii="Arial" w:hAnsi="Arial" w:cs="Arial"/>
            <w:sz w:val="24"/>
            <w:szCs w:val="24"/>
          </w:rPr>
          <w:t>https://www.forbes.com/sites/ritz-carltonleadershipcenter/2018/05/07/how-the-ritz-carlton-leadership-center-uses-employee-engagement-to-drive-customer-experience</w:t>
        </w:r>
      </w:hyperlink>
      <w:r w:rsidRPr="00343E2A">
        <w:rPr>
          <w:rFonts w:ascii="Arial" w:hAnsi="Arial" w:cs="Arial"/>
          <w:sz w:val="24"/>
          <w:szCs w:val="24"/>
        </w:rPr>
        <w:t xml:space="preserve"> </w:t>
      </w:r>
      <w:r w:rsidR="00E232CE" w:rsidRPr="00343E2A">
        <w:rPr>
          <w:rFonts w:ascii="Arial" w:hAnsi="Arial" w:cs="Arial"/>
          <w:sz w:val="24"/>
          <w:szCs w:val="24"/>
        </w:rPr>
        <w:t>(Accessed 25 October 2023).</w:t>
      </w:r>
    </w:p>
    <w:p w14:paraId="514F0E2A" w14:textId="77777777" w:rsidR="009C6499" w:rsidRPr="00343E2A" w:rsidRDefault="00662FB3" w:rsidP="005B3F41">
      <w:pPr>
        <w:spacing w:line="360" w:lineRule="auto"/>
        <w:jc w:val="both"/>
        <w:rPr>
          <w:rFonts w:ascii="Arial" w:hAnsi="Arial" w:cs="Arial"/>
          <w:sz w:val="24"/>
          <w:szCs w:val="24"/>
        </w:rPr>
      </w:pPr>
      <w:r w:rsidRPr="00343E2A">
        <w:rPr>
          <w:rFonts w:ascii="Arial" w:hAnsi="Arial" w:cs="Arial"/>
          <w:sz w:val="24"/>
          <w:szCs w:val="24"/>
        </w:rPr>
        <w:lastRenderedPageBreak/>
        <w:t>Maui Now (</w:t>
      </w:r>
      <w:r w:rsidR="005217B5" w:rsidRPr="00343E2A">
        <w:rPr>
          <w:rFonts w:ascii="Arial" w:hAnsi="Arial" w:cs="Arial"/>
          <w:sz w:val="24"/>
          <w:szCs w:val="24"/>
        </w:rPr>
        <w:t>2020</w:t>
      </w:r>
      <w:r w:rsidRPr="00343E2A">
        <w:rPr>
          <w:rFonts w:ascii="Arial" w:hAnsi="Arial" w:cs="Arial"/>
          <w:sz w:val="24"/>
          <w:szCs w:val="24"/>
        </w:rPr>
        <w:t xml:space="preserve">) </w:t>
      </w:r>
      <w:r w:rsidR="00324F28" w:rsidRPr="00343E2A">
        <w:rPr>
          <w:rFonts w:ascii="Arial" w:hAnsi="Arial" w:cs="Arial"/>
          <w:i/>
          <w:iCs/>
          <w:sz w:val="24"/>
          <w:szCs w:val="24"/>
        </w:rPr>
        <w:t xml:space="preserve">Ritz-Carlton Recognizes ‘Five-Star Employees’ </w:t>
      </w:r>
      <w:r w:rsidRPr="00343E2A">
        <w:rPr>
          <w:rFonts w:ascii="Arial" w:hAnsi="Arial" w:cs="Arial"/>
          <w:sz w:val="24"/>
          <w:szCs w:val="24"/>
        </w:rPr>
        <w:t xml:space="preserve">Available at: </w:t>
      </w:r>
      <w:hyperlink r:id="rId22" w:history="1">
        <w:r w:rsidR="005217B5" w:rsidRPr="00343E2A">
          <w:rPr>
            <w:rStyle w:val="Hyperlink"/>
            <w:rFonts w:ascii="Arial" w:hAnsi="Arial" w:cs="Arial"/>
            <w:sz w:val="24"/>
            <w:szCs w:val="24"/>
          </w:rPr>
          <w:t>https://mauinow.com/2020/02/05/ritz-carlton-recognizes-five-star-employees/</w:t>
        </w:r>
      </w:hyperlink>
      <w:r w:rsidR="005217B5" w:rsidRPr="00343E2A">
        <w:rPr>
          <w:rFonts w:ascii="Arial" w:hAnsi="Arial" w:cs="Arial"/>
          <w:sz w:val="24"/>
          <w:szCs w:val="24"/>
        </w:rPr>
        <w:t xml:space="preserve"> </w:t>
      </w:r>
      <w:r w:rsidR="004915C9" w:rsidRPr="00343E2A">
        <w:rPr>
          <w:rFonts w:ascii="Arial" w:hAnsi="Arial" w:cs="Arial"/>
          <w:sz w:val="24"/>
          <w:szCs w:val="24"/>
        </w:rPr>
        <w:t xml:space="preserve"> </w:t>
      </w:r>
      <w:r w:rsidR="009C6499" w:rsidRPr="00343E2A">
        <w:rPr>
          <w:rFonts w:ascii="Arial" w:hAnsi="Arial" w:cs="Arial"/>
          <w:sz w:val="24"/>
          <w:szCs w:val="24"/>
        </w:rPr>
        <w:t>(Accessed 25 October 2023).</w:t>
      </w:r>
    </w:p>
    <w:p w14:paraId="358B7FFF" w14:textId="5DED8969" w:rsidR="009C6499" w:rsidRPr="00343E2A" w:rsidRDefault="000771B5" w:rsidP="005B3F41">
      <w:pPr>
        <w:spacing w:line="360" w:lineRule="auto"/>
        <w:jc w:val="both"/>
        <w:rPr>
          <w:rFonts w:ascii="Arial" w:hAnsi="Arial" w:cs="Arial"/>
          <w:sz w:val="24"/>
          <w:szCs w:val="24"/>
        </w:rPr>
      </w:pPr>
      <w:r w:rsidRPr="00343E2A">
        <w:rPr>
          <w:rFonts w:ascii="Arial" w:hAnsi="Arial" w:cs="Arial"/>
          <w:sz w:val="24"/>
          <w:szCs w:val="24"/>
        </w:rPr>
        <w:t>Maya, V. (</w:t>
      </w:r>
      <w:r w:rsidR="009C6499" w:rsidRPr="00343E2A">
        <w:rPr>
          <w:rFonts w:ascii="Arial" w:hAnsi="Arial" w:cs="Arial"/>
          <w:sz w:val="24"/>
          <w:szCs w:val="24"/>
        </w:rPr>
        <w:t>2021</w:t>
      </w:r>
      <w:r w:rsidRPr="00343E2A">
        <w:rPr>
          <w:rFonts w:ascii="Arial" w:hAnsi="Arial" w:cs="Arial"/>
          <w:sz w:val="24"/>
          <w:szCs w:val="24"/>
        </w:rPr>
        <w:t>)</w:t>
      </w:r>
      <w:r w:rsidR="00D27BD7" w:rsidRPr="00343E2A">
        <w:rPr>
          <w:rFonts w:ascii="Arial" w:hAnsi="Arial" w:cs="Arial"/>
          <w:sz w:val="24"/>
          <w:szCs w:val="24"/>
        </w:rPr>
        <w:t xml:space="preserve"> </w:t>
      </w:r>
      <w:r w:rsidR="00D27BD7" w:rsidRPr="00343E2A">
        <w:rPr>
          <w:rFonts w:ascii="Arial" w:hAnsi="Arial" w:cs="Arial"/>
          <w:i/>
          <w:iCs/>
          <w:sz w:val="24"/>
          <w:szCs w:val="24"/>
        </w:rPr>
        <w:t xml:space="preserve">Lessons from Ritz-Carlton Customer Service </w:t>
      </w:r>
      <w:proofErr w:type="spellStart"/>
      <w:r w:rsidR="00D27BD7" w:rsidRPr="00343E2A">
        <w:rPr>
          <w:rFonts w:ascii="Arial" w:hAnsi="Arial" w:cs="Arial"/>
          <w:i/>
          <w:iCs/>
          <w:sz w:val="24"/>
          <w:szCs w:val="24"/>
        </w:rPr>
        <w:t>Traing</w:t>
      </w:r>
      <w:proofErr w:type="spellEnd"/>
      <w:r w:rsidR="009C6499" w:rsidRPr="00343E2A">
        <w:rPr>
          <w:rFonts w:ascii="Arial" w:hAnsi="Arial" w:cs="Arial"/>
          <w:sz w:val="24"/>
          <w:szCs w:val="24"/>
        </w:rPr>
        <w:t xml:space="preserve"> Available at: </w:t>
      </w:r>
      <w:hyperlink r:id="rId23" w:history="1">
        <w:r w:rsidR="009C6499" w:rsidRPr="00343E2A">
          <w:rPr>
            <w:rStyle w:val="Hyperlink"/>
            <w:rFonts w:ascii="Arial" w:hAnsi="Arial" w:cs="Arial"/>
            <w:sz w:val="24"/>
            <w:szCs w:val="24"/>
          </w:rPr>
          <w:t>https://customersfirstacademy.com/ritz-carlton-customer-service-training/</w:t>
        </w:r>
      </w:hyperlink>
      <w:r w:rsidR="009C6499" w:rsidRPr="00343E2A">
        <w:rPr>
          <w:rFonts w:ascii="Arial" w:hAnsi="Arial" w:cs="Arial"/>
          <w:sz w:val="24"/>
          <w:szCs w:val="24"/>
        </w:rPr>
        <w:t xml:space="preserve"> (Accessed 25 October 2023).</w:t>
      </w:r>
    </w:p>
    <w:p w14:paraId="5CA97DCC" w14:textId="442F9105" w:rsidR="000771B5" w:rsidRPr="00343E2A" w:rsidRDefault="00AC4D91" w:rsidP="005B3F41">
      <w:pPr>
        <w:spacing w:line="360" w:lineRule="auto"/>
        <w:jc w:val="both"/>
        <w:rPr>
          <w:rFonts w:ascii="Arial" w:hAnsi="Arial" w:cs="Arial"/>
          <w:i/>
          <w:iCs/>
          <w:sz w:val="24"/>
          <w:szCs w:val="24"/>
        </w:rPr>
      </w:pPr>
      <w:r w:rsidRPr="00343E2A">
        <w:rPr>
          <w:rFonts w:ascii="Arial" w:hAnsi="Arial" w:cs="Arial"/>
          <w:sz w:val="24"/>
          <w:szCs w:val="24"/>
        </w:rPr>
        <w:t xml:space="preserve">Hoffman, J. (2018) </w:t>
      </w:r>
      <w:r w:rsidRPr="00343E2A">
        <w:rPr>
          <w:rFonts w:ascii="Arial" w:hAnsi="Arial" w:cs="Arial"/>
          <w:i/>
          <w:iCs/>
          <w:sz w:val="24"/>
          <w:szCs w:val="24"/>
        </w:rPr>
        <w:t xml:space="preserve"> Leadership &amp; Enga</w:t>
      </w:r>
      <w:r w:rsidR="00C55A33" w:rsidRPr="00343E2A">
        <w:rPr>
          <w:rFonts w:ascii="Arial" w:hAnsi="Arial" w:cs="Arial"/>
          <w:i/>
          <w:iCs/>
          <w:sz w:val="24"/>
          <w:szCs w:val="24"/>
        </w:rPr>
        <w:t xml:space="preserve">gement – The Ritz-Carlton Way </w:t>
      </w:r>
      <w:r w:rsidR="00C55A33" w:rsidRPr="00343E2A">
        <w:rPr>
          <w:rFonts w:ascii="Arial" w:hAnsi="Arial" w:cs="Arial"/>
          <w:sz w:val="24"/>
          <w:szCs w:val="24"/>
        </w:rPr>
        <w:t xml:space="preserve">Available at: </w:t>
      </w:r>
      <w:hyperlink r:id="rId24" w:history="1">
        <w:r w:rsidR="004C126D" w:rsidRPr="00343E2A">
          <w:rPr>
            <w:rStyle w:val="Hyperlink"/>
            <w:rFonts w:ascii="Arial" w:hAnsi="Arial" w:cs="Arial"/>
            <w:sz w:val="24"/>
            <w:szCs w:val="24"/>
          </w:rPr>
          <w:t>https://www.psafinancial.com/2018/05/employee-engagement-ritz-carltons-secret-world-class-service-customer-loyalty/</w:t>
        </w:r>
      </w:hyperlink>
      <w:r w:rsidR="00C55A33" w:rsidRPr="00343E2A">
        <w:rPr>
          <w:rFonts w:ascii="Arial" w:hAnsi="Arial" w:cs="Arial"/>
          <w:sz w:val="24"/>
          <w:szCs w:val="24"/>
        </w:rPr>
        <w:t xml:space="preserve">. </w:t>
      </w:r>
      <w:r w:rsidR="00C55A33" w:rsidRPr="00343E2A">
        <w:rPr>
          <w:rFonts w:ascii="Arial" w:hAnsi="Arial" w:cs="Arial"/>
          <w:i/>
          <w:iCs/>
          <w:sz w:val="24"/>
          <w:szCs w:val="24"/>
        </w:rPr>
        <w:t xml:space="preserve"> </w:t>
      </w:r>
      <w:r w:rsidR="002D4C2E" w:rsidRPr="00343E2A">
        <w:rPr>
          <w:rFonts w:ascii="Arial" w:hAnsi="Arial" w:cs="Arial"/>
          <w:sz w:val="24"/>
          <w:szCs w:val="24"/>
        </w:rPr>
        <w:t>(Accessed 25 October 2023).</w:t>
      </w:r>
    </w:p>
    <w:p w14:paraId="4970D5C8" w14:textId="77777777" w:rsidR="002D4C2E" w:rsidRPr="00343E2A" w:rsidRDefault="002D4C2E" w:rsidP="005B3F41">
      <w:pPr>
        <w:spacing w:line="360" w:lineRule="auto"/>
        <w:jc w:val="both"/>
        <w:rPr>
          <w:rFonts w:ascii="Arial" w:hAnsi="Arial" w:cs="Arial"/>
          <w:sz w:val="24"/>
          <w:szCs w:val="24"/>
        </w:rPr>
      </w:pPr>
      <w:r w:rsidRPr="00343E2A">
        <w:rPr>
          <w:rFonts w:ascii="Arial" w:hAnsi="Arial" w:cs="Arial"/>
          <w:sz w:val="24"/>
          <w:szCs w:val="24"/>
        </w:rPr>
        <w:t xml:space="preserve">Solomon, M. (2014) </w:t>
      </w:r>
      <w:r w:rsidRPr="00343E2A">
        <w:rPr>
          <w:rFonts w:ascii="Arial" w:hAnsi="Arial" w:cs="Arial"/>
          <w:i/>
          <w:iCs/>
          <w:sz w:val="24"/>
          <w:szCs w:val="24"/>
        </w:rPr>
        <w:t xml:space="preserve">Is Self-Leadership </w:t>
      </w:r>
      <w:proofErr w:type="gramStart"/>
      <w:r w:rsidRPr="00343E2A">
        <w:rPr>
          <w:rFonts w:ascii="Arial" w:hAnsi="Arial" w:cs="Arial"/>
          <w:i/>
          <w:iCs/>
          <w:sz w:val="24"/>
          <w:szCs w:val="24"/>
        </w:rPr>
        <w:t>The</w:t>
      </w:r>
      <w:proofErr w:type="gramEnd"/>
      <w:r w:rsidRPr="00343E2A">
        <w:rPr>
          <w:rFonts w:ascii="Arial" w:hAnsi="Arial" w:cs="Arial"/>
          <w:i/>
          <w:iCs/>
          <w:sz w:val="24"/>
          <w:szCs w:val="24"/>
        </w:rPr>
        <w:t xml:space="preserve"> Best Leadership? Ritz-Carlton's Employee Empowerment</w:t>
      </w:r>
      <w:r w:rsidRPr="00343E2A">
        <w:rPr>
          <w:rFonts w:ascii="Arial" w:hAnsi="Arial" w:cs="Arial"/>
          <w:sz w:val="24"/>
          <w:szCs w:val="24"/>
        </w:rPr>
        <w:t xml:space="preserve"> Available at: </w:t>
      </w:r>
      <w:hyperlink r:id="rId25" w:history="1">
        <w:r w:rsidRPr="00343E2A">
          <w:rPr>
            <w:rStyle w:val="Hyperlink"/>
            <w:rFonts w:ascii="Arial" w:hAnsi="Arial" w:cs="Arial"/>
            <w:sz w:val="24"/>
            <w:szCs w:val="24"/>
          </w:rPr>
          <w:t>https://www.forbes.com/sites/micahsolomon/2014/05/13/ritz-carltons-corporate-culture/?sh=753602c8f6e6</w:t>
        </w:r>
      </w:hyperlink>
      <w:r w:rsidRPr="00343E2A">
        <w:rPr>
          <w:rFonts w:ascii="Arial" w:hAnsi="Arial" w:cs="Arial"/>
          <w:sz w:val="24"/>
          <w:szCs w:val="24"/>
        </w:rPr>
        <w:t xml:space="preserve"> (Accessed 25 October 2023).</w:t>
      </w:r>
    </w:p>
    <w:p w14:paraId="37847F19" w14:textId="29373B0A" w:rsidR="00E744A6" w:rsidRPr="00343E2A" w:rsidRDefault="002D4C2E" w:rsidP="005B3F41">
      <w:pPr>
        <w:spacing w:line="360" w:lineRule="auto"/>
        <w:jc w:val="both"/>
        <w:rPr>
          <w:rFonts w:ascii="Arial" w:hAnsi="Arial" w:cs="Arial"/>
          <w:sz w:val="24"/>
          <w:szCs w:val="24"/>
        </w:rPr>
      </w:pPr>
      <w:proofErr w:type="spellStart"/>
      <w:r w:rsidRPr="00343E2A">
        <w:rPr>
          <w:rFonts w:ascii="Arial" w:hAnsi="Arial" w:cs="Arial"/>
          <w:sz w:val="24"/>
          <w:szCs w:val="24"/>
        </w:rPr>
        <w:t>Linkedin</w:t>
      </w:r>
      <w:proofErr w:type="spellEnd"/>
      <w:r w:rsidRPr="00343E2A">
        <w:rPr>
          <w:rFonts w:ascii="Arial" w:hAnsi="Arial" w:cs="Arial"/>
          <w:sz w:val="24"/>
          <w:szCs w:val="24"/>
        </w:rPr>
        <w:t xml:space="preserve"> </w:t>
      </w:r>
      <w:r w:rsidR="0016356E" w:rsidRPr="00343E2A">
        <w:rPr>
          <w:rFonts w:ascii="Arial" w:hAnsi="Arial" w:cs="Arial"/>
          <w:sz w:val="24"/>
          <w:szCs w:val="24"/>
        </w:rPr>
        <w:t xml:space="preserve">(2023) </w:t>
      </w:r>
      <w:r w:rsidR="0016356E" w:rsidRPr="00343E2A">
        <w:rPr>
          <w:rFonts w:ascii="Arial" w:hAnsi="Arial" w:cs="Arial"/>
          <w:i/>
          <w:iCs/>
          <w:sz w:val="24"/>
          <w:szCs w:val="24"/>
        </w:rPr>
        <w:t>The Ritz-Carlton Hotel Company Jobs Search</w:t>
      </w:r>
      <w:r w:rsidR="0016356E" w:rsidRPr="00343E2A">
        <w:rPr>
          <w:rFonts w:ascii="Arial" w:hAnsi="Arial" w:cs="Arial"/>
          <w:sz w:val="24"/>
          <w:szCs w:val="24"/>
        </w:rPr>
        <w:t xml:space="preserve"> Available at: </w:t>
      </w:r>
      <w:hyperlink r:id="rId26" w:history="1">
        <w:r w:rsidR="0016356E" w:rsidRPr="00343E2A">
          <w:rPr>
            <w:rStyle w:val="Hyperlink"/>
            <w:rFonts w:ascii="Arial" w:hAnsi="Arial" w:cs="Arial"/>
            <w:sz w:val="24"/>
            <w:szCs w:val="24"/>
          </w:rPr>
          <w:t>https://www.linkedin.com/jobs/the-ritz-carlton-hotel-company-l.l.c.-jobs-worldwide</w:t>
        </w:r>
      </w:hyperlink>
      <w:r w:rsidR="0016356E" w:rsidRPr="00343E2A">
        <w:rPr>
          <w:rFonts w:ascii="Arial" w:hAnsi="Arial" w:cs="Arial"/>
          <w:sz w:val="24"/>
          <w:szCs w:val="24"/>
        </w:rPr>
        <w:t xml:space="preserve"> (Accessed 25 October 2023).</w:t>
      </w:r>
    </w:p>
    <w:p w14:paraId="6150F2B1" w14:textId="60E91B32" w:rsidR="007F29BF" w:rsidRPr="00343E2A" w:rsidRDefault="007F29BF" w:rsidP="005B3F41">
      <w:pPr>
        <w:spacing w:line="360" w:lineRule="auto"/>
        <w:jc w:val="both"/>
        <w:rPr>
          <w:rFonts w:ascii="Arial" w:hAnsi="Arial" w:cs="Arial"/>
          <w:i/>
          <w:iCs/>
          <w:sz w:val="24"/>
          <w:szCs w:val="24"/>
        </w:rPr>
      </w:pPr>
      <w:r w:rsidRPr="00343E2A">
        <w:rPr>
          <w:rFonts w:ascii="Arial" w:hAnsi="Arial" w:cs="Arial"/>
          <w:sz w:val="24"/>
          <w:szCs w:val="24"/>
        </w:rPr>
        <w:t xml:space="preserve">Nurin, T. (2016) </w:t>
      </w:r>
      <w:r w:rsidRPr="00343E2A">
        <w:rPr>
          <w:rFonts w:ascii="Arial" w:hAnsi="Arial" w:cs="Arial"/>
          <w:i/>
          <w:iCs/>
          <w:sz w:val="24"/>
          <w:szCs w:val="24"/>
        </w:rPr>
        <w:t xml:space="preserve">How the Ritz-Carlton is attracting locals and millennials with food and drink Available at: </w:t>
      </w:r>
      <w:hyperlink r:id="rId27" w:history="1">
        <w:r w:rsidRPr="00343E2A">
          <w:rPr>
            <w:rStyle w:val="Hyperlink"/>
            <w:rFonts w:ascii="Arial" w:hAnsi="Arial" w:cs="Arial"/>
            <w:i/>
            <w:iCs/>
            <w:sz w:val="24"/>
            <w:szCs w:val="24"/>
          </w:rPr>
          <w:t>https://www.forbes.com/sites/taranurin/2016/06/29/checking-in-why-the-ritz-carlton-is-dropping-drink-prices-to-raise-revenue/</w:t>
        </w:r>
      </w:hyperlink>
      <w:r w:rsidRPr="00343E2A">
        <w:rPr>
          <w:rFonts w:ascii="Arial" w:hAnsi="Arial" w:cs="Arial"/>
          <w:i/>
          <w:iCs/>
          <w:sz w:val="24"/>
          <w:szCs w:val="24"/>
        </w:rPr>
        <w:t xml:space="preserve"> </w:t>
      </w:r>
      <w:r w:rsidR="004B4F7B" w:rsidRPr="00343E2A">
        <w:rPr>
          <w:rFonts w:ascii="Arial" w:hAnsi="Arial" w:cs="Arial"/>
          <w:sz w:val="24"/>
          <w:szCs w:val="24"/>
        </w:rPr>
        <w:t>(Accessed 25 October 2023).</w:t>
      </w:r>
    </w:p>
    <w:p w14:paraId="0DF193AD" w14:textId="0B851E7D" w:rsidR="00E744A6" w:rsidRPr="00343E2A" w:rsidRDefault="004C6DF9" w:rsidP="005B3F41">
      <w:pPr>
        <w:spacing w:line="360" w:lineRule="auto"/>
        <w:jc w:val="both"/>
        <w:rPr>
          <w:rFonts w:ascii="Arial" w:hAnsi="Arial" w:cs="Arial"/>
          <w:sz w:val="24"/>
          <w:szCs w:val="24"/>
        </w:rPr>
      </w:pPr>
      <w:r w:rsidRPr="00343E2A">
        <w:rPr>
          <w:rFonts w:ascii="Arial" w:hAnsi="Arial" w:cs="Arial"/>
          <w:sz w:val="24"/>
          <w:szCs w:val="24"/>
        </w:rPr>
        <w:t xml:space="preserve">Ritz Carlton (2023) </w:t>
      </w:r>
      <w:r w:rsidRPr="00343E2A">
        <w:rPr>
          <w:rFonts w:ascii="Arial" w:hAnsi="Arial" w:cs="Arial"/>
          <w:i/>
          <w:iCs/>
          <w:sz w:val="24"/>
          <w:szCs w:val="24"/>
        </w:rPr>
        <w:t>The Ritz-Carlton Careers</w:t>
      </w:r>
      <w:r w:rsidR="004B4F7B" w:rsidRPr="00343E2A">
        <w:rPr>
          <w:rFonts w:ascii="Arial" w:hAnsi="Arial" w:cs="Arial"/>
          <w:i/>
          <w:iCs/>
          <w:sz w:val="24"/>
          <w:szCs w:val="24"/>
        </w:rPr>
        <w:t xml:space="preserve"> </w:t>
      </w:r>
      <w:r w:rsidR="004B4F7B" w:rsidRPr="00343E2A">
        <w:rPr>
          <w:rFonts w:ascii="Arial" w:hAnsi="Arial" w:cs="Arial"/>
          <w:sz w:val="24"/>
          <w:szCs w:val="24"/>
        </w:rPr>
        <w:t xml:space="preserve">Available at: </w:t>
      </w:r>
      <w:hyperlink r:id="rId28" w:history="1">
        <w:r w:rsidR="004B4F7B" w:rsidRPr="00343E2A">
          <w:rPr>
            <w:rStyle w:val="Hyperlink"/>
            <w:rFonts w:ascii="Arial" w:hAnsi="Arial" w:cs="Arial"/>
            <w:sz w:val="24"/>
            <w:szCs w:val="24"/>
          </w:rPr>
          <w:t>https://careers.marriott.com/the-ritz-carlton-careers/</w:t>
        </w:r>
      </w:hyperlink>
      <w:r w:rsidR="004B4F7B" w:rsidRPr="00343E2A">
        <w:rPr>
          <w:rFonts w:ascii="Arial" w:hAnsi="Arial" w:cs="Arial"/>
          <w:sz w:val="24"/>
          <w:szCs w:val="24"/>
        </w:rPr>
        <w:t xml:space="preserve"> (Accessed 25 October 2023).</w:t>
      </w:r>
    </w:p>
    <w:p w14:paraId="01125419" w14:textId="3795B3E6" w:rsidR="00085E0A" w:rsidRPr="00343E2A" w:rsidRDefault="00F25389" w:rsidP="005B3F41">
      <w:pPr>
        <w:spacing w:line="360" w:lineRule="auto"/>
        <w:jc w:val="both"/>
        <w:rPr>
          <w:rFonts w:ascii="Arial" w:hAnsi="Arial" w:cs="Arial"/>
          <w:sz w:val="24"/>
          <w:szCs w:val="24"/>
        </w:rPr>
      </w:pPr>
      <w:r w:rsidRPr="00343E2A">
        <w:rPr>
          <w:rFonts w:ascii="Arial" w:hAnsi="Arial" w:cs="Arial"/>
          <w:sz w:val="24"/>
          <w:szCs w:val="24"/>
        </w:rPr>
        <w:t>Segundo, I. S</w:t>
      </w:r>
      <w:r w:rsidR="00A75C54" w:rsidRPr="00343E2A">
        <w:rPr>
          <w:rFonts w:ascii="Arial" w:hAnsi="Arial" w:cs="Arial"/>
          <w:sz w:val="24"/>
          <w:szCs w:val="24"/>
        </w:rPr>
        <w:t>. (2023)</w:t>
      </w:r>
      <w:r w:rsidR="00A75C54" w:rsidRPr="00343E2A">
        <w:rPr>
          <w:rFonts w:ascii="Arial" w:hAnsi="Arial" w:cs="Arial"/>
          <w:i/>
          <w:iCs/>
          <w:sz w:val="24"/>
          <w:szCs w:val="24"/>
        </w:rPr>
        <w:t xml:space="preserve"> From an HQ Internship to a Career in Tech: 'I Have Consistently Felt Supported and Inspired' </w:t>
      </w:r>
      <w:r w:rsidR="00A75C54" w:rsidRPr="00343E2A">
        <w:rPr>
          <w:rFonts w:ascii="Arial" w:hAnsi="Arial" w:cs="Arial"/>
          <w:sz w:val="24"/>
          <w:szCs w:val="24"/>
        </w:rPr>
        <w:t xml:space="preserve">Available at: </w:t>
      </w:r>
      <w:hyperlink r:id="rId29" w:history="1">
        <w:r w:rsidR="00A75C54" w:rsidRPr="00343E2A">
          <w:rPr>
            <w:rStyle w:val="Hyperlink"/>
            <w:rFonts w:ascii="Arial" w:hAnsi="Arial" w:cs="Arial"/>
            <w:sz w:val="24"/>
            <w:szCs w:val="24"/>
          </w:rPr>
          <w:t>https://careers.marriott.com/blog/maddie-global-tech/</w:t>
        </w:r>
      </w:hyperlink>
      <w:r w:rsidR="00A75C54" w:rsidRPr="00343E2A">
        <w:rPr>
          <w:rFonts w:ascii="Arial" w:hAnsi="Arial" w:cs="Arial"/>
          <w:sz w:val="24"/>
          <w:szCs w:val="24"/>
        </w:rPr>
        <w:t xml:space="preserve"> (Accessed 25 October 2023).</w:t>
      </w:r>
    </w:p>
    <w:p w14:paraId="2C73D411" w14:textId="33143F3C" w:rsidR="00E744A6" w:rsidRPr="00343E2A" w:rsidRDefault="00157A88" w:rsidP="005B3F41">
      <w:pPr>
        <w:spacing w:line="360" w:lineRule="auto"/>
        <w:jc w:val="both"/>
        <w:rPr>
          <w:rFonts w:ascii="Arial" w:hAnsi="Arial" w:cs="Arial"/>
          <w:sz w:val="24"/>
          <w:szCs w:val="24"/>
        </w:rPr>
      </w:pPr>
      <w:r w:rsidRPr="00343E2A">
        <w:rPr>
          <w:rFonts w:ascii="Arial" w:hAnsi="Arial" w:cs="Arial"/>
          <w:sz w:val="24"/>
          <w:szCs w:val="24"/>
        </w:rPr>
        <w:t>Robinson</w:t>
      </w:r>
      <w:r w:rsidR="0058507A" w:rsidRPr="00343E2A">
        <w:rPr>
          <w:rFonts w:ascii="Arial" w:hAnsi="Arial" w:cs="Arial"/>
          <w:sz w:val="24"/>
          <w:szCs w:val="24"/>
        </w:rPr>
        <w:t xml:space="preserve">, J. (2008) </w:t>
      </w:r>
      <w:r w:rsidR="0058507A" w:rsidRPr="00343E2A">
        <w:rPr>
          <w:rFonts w:ascii="Arial" w:hAnsi="Arial" w:cs="Arial"/>
          <w:i/>
          <w:iCs/>
          <w:sz w:val="24"/>
          <w:szCs w:val="24"/>
        </w:rPr>
        <w:t xml:space="preserve">How The Ritz-Carlton Manages the Mystique </w:t>
      </w:r>
      <w:r w:rsidR="0058507A" w:rsidRPr="00343E2A">
        <w:rPr>
          <w:rFonts w:ascii="Arial" w:hAnsi="Arial" w:cs="Arial"/>
          <w:sz w:val="24"/>
          <w:szCs w:val="24"/>
        </w:rPr>
        <w:t xml:space="preserve">Available at: </w:t>
      </w:r>
      <w:hyperlink r:id="rId30" w:history="1">
        <w:r w:rsidR="0058507A" w:rsidRPr="00343E2A">
          <w:rPr>
            <w:rStyle w:val="Hyperlink"/>
            <w:rFonts w:ascii="Arial" w:hAnsi="Arial" w:cs="Arial"/>
            <w:sz w:val="24"/>
            <w:szCs w:val="24"/>
          </w:rPr>
          <w:t>https://news.gallup.com/businessjournal/112906/how-ritzcarlton-manages-mystique.aspx</w:t>
        </w:r>
      </w:hyperlink>
      <w:r w:rsidR="0058507A" w:rsidRPr="00343E2A">
        <w:rPr>
          <w:rFonts w:ascii="Arial" w:hAnsi="Arial" w:cs="Arial"/>
          <w:sz w:val="24"/>
          <w:szCs w:val="24"/>
        </w:rPr>
        <w:t xml:space="preserve"> (Accessed 25 October 2023).</w:t>
      </w:r>
    </w:p>
    <w:p w14:paraId="3AA0FC57" w14:textId="61CF85DA" w:rsidR="0058507A" w:rsidRPr="00343E2A" w:rsidRDefault="005B3C57" w:rsidP="005B3F41">
      <w:pPr>
        <w:spacing w:line="360" w:lineRule="auto"/>
        <w:jc w:val="both"/>
        <w:rPr>
          <w:rFonts w:ascii="Arial" w:hAnsi="Arial" w:cs="Arial"/>
          <w:i/>
          <w:iCs/>
          <w:sz w:val="24"/>
          <w:szCs w:val="24"/>
        </w:rPr>
      </w:pPr>
      <w:proofErr w:type="spellStart"/>
      <w:r w:rsidRPr="00343E2A">
        <w:rPr>
          <w:rFonts w:ascii="Arial" w:hAnsi="Arial" w:cs="Arial"/>
          <w:sz w:val="24"/>
          <w:szCs w:val="24"/>
        </w:rPr>
        <w:lastRenderedPageBreak/>
        <w:t>Hcareers</w:t>
      </w:r>
      <w:proofErr w:type="spellEnd"/>
      <w:r w:rsidR="002135F3" w:rsidRPr="00343E2A">
        <w:rPr>
          <w:rFonts w:ascii="Arial" w:hAnsi="Arial" w:cs="Arial"/>
          <w:sz w:val="24"/>
          <w:szCs w:val="24"/>
        </w:rPr>
        <w:t xml:space="preserve"> job opening Human Resources Coordinator at The Ritz-Carlton, Chicago Available at: </w:t>
      </w:r>
      <w:hyperlink r:id="rId31" w:history="1">
        <w:r w:rsidR="002135F3" w:rsidRPr="00343E2A">
          <w:rPr>
            <w:rStyle w:val="Hyperlink"/>
            <w:rFonts w:ascii="Arial" w:hAnsi="Arial" w:cs="Arial"/>
            <w:sz w:val="24"/>
            <w:szCs w:val="24"/>
          </w:rPr>
          <w:t>https://www.hcareers.com/jobs/human-resources-coordinator-at-the-ritz-carlton-chicago-1806301/</w:t>
        </w:r>
      </w:hyperlink>
      <w:r w:rsidR="002135F3" w:rsidRPr="00343E2A">
        <w:rPr>
          <w:rFonts w:ascii="Arial" w:hAnsi="Arial" w:cs="Arial"/>
          <w:sz w:val="24"/>
          <w:szCs w:val="24"/>
        </w:rPr>
        <w:t xml:space="preserve"> (Accessed 25 October 2023).</w:t>
      </w:r>
    </w:p>
    <w:p w14:paraId="3221F4A8" w14:textId="570B791B" w:rsidR="0058507A" w:rsidRPr="00343E2A" w:rsidRDefault="0005199E" w:rsidP="005B3F41">
      <w:pPr>
        <w:spacing w:line="360" w:lineRule="auto"/>
        <w:jc w:val="both"/>
        <w:rPr>
          <w:rFonts w:ascii="Arial" w:hAnsi="Arial" w:cs="Arial"/>
          <w:sz w:val="24"/>
          <w:szCs w:val="24"/>
        </w:rPr>
      </w:pPr>
      <w:r w:rsidRPr="00343E2A">
        <w:rPr>
          <w:rFonts w:ascii="Arial" w:hAnsi="Arial" w:cs="Arial"/>
          <w:sz w:val="24"/>
          <w:szCs w:val="24"/>
        </w:rPr>
        <w:t xml:space="preserve">Marriot Careers job opening </w:t>
      </w:r>
      <w:r w:rsidR="006D47BE" w:rsidRPr="00343E2A">
        <w:rPr>
          <w:rFonts w:ascii="Arial" w:hAnsi="Arial" w:cs="Arial"/>
          <w:sz w:val="24"/>
          <w:szCs w:val="24"/>
        </w:rPr>
        <w:t xml:space="preserve">Manager-Human Resources and Training </w:t>
      </w:r>
      <w:r w:rsidRPr="00343E2A">
        <w:rPr>
          <w:rFonts w:ascii="Arial" w:hAnsi="Arial" w:cs="Arial"/>
          <w:sz w:val="24"/>
          <w:szCs w:val="24"/>
        </w:rPr>
        <w:t xml:space="preserve">Available at: </w:t>
      </w:r>
      <w:hyperlink r:id="rId32" w:history="1">
        <w:r w:rsidR="006D5758" w:rsidRPr="00343E2A">
          <w:rPr>
            <w:rStyle w:val="Hyperlink"/>
            <w:rFonts w:ascii="Arial" w:hAnsi="Arial" w:cs="Arial"/>
            <w:sz w:val="24"/>
            <w:szCs w:val="24"/>
          </w:rPr>
          <w:t>https://jobs.marriott.com/marriott/jobs/23192474?lang=en-us</w:t>
        </w:r>
      </w:hyperlink>
      <w:r w:rsidR="006D5758" w:rsidRPr="00343E2A">
        <w:rPr>
          <w:rFonts w:ascii="Arial" w:hAnsi="Arial" w:cs="Arial"/>
          <w:sz w:val="24"/>
          <w:szCs w:val="24"/>
        </w:rPr>
        <w:t xml:space="preserve"> </w:t>
      </w:r>
      <w:r w:rsidRPr="00343E2A">
        <w:rPr>
          <w:rFonts w:ascii="Arial" w:hAnsi="Arial" w:cs="Arial"/>
          <w:sz w:val="24"/>
          <w:szCs w:val="24"/>
        </w:rPr>
        <w:t xml:space="preserve"> (Accessed 25 October 2023).</w:t>
      </w:r>
    </w:p>
    <w:p w14:paraId="7639B0A1" w14:textId="77777777" w:rsidR="006240C6" w:rsidRPr="00343E2A" w:rsidRDefault="00CF42BD" w:rsidP="005B3F41">
      <w:pPr>
        <w:spacing w:line="360" w:lineRule="auto"/>
        <w:jc w:val="both"/>
        <w:rPr>
          <w:rFonts w:ascii="Arial" w:hAnsi="Arial" w:cs="Arial"/>
          <w:sz w:val="24"/>
          <w:szCs w:val="24"/>
        </w:rPr>
      </w:pPr>
      <w:r w:rsidRPr="00343E2A">
        <w:rPr>
          <w:rFonts w:ascii="Arial" w:hAnsi="Arial" w:cs="Arial"/>
          <w:sz w:val="24"/>
          <w:szCs w:val="24"/>
        </w:rPr>
        <w:t xml:space="preserve">Nelson, B. (2022) </w:t>
      </w:r>
      <w:r w:rsidRPr="00343E2A">
        <w:rPr>
          <w:rFonts w:ascii="Arial" w:hAnsi="Arial" w:cs="Arial"/>
          <w:i/>
          <w:iCs/>
          <w:sz w:val="24"/>
          <w:szCs w:val="24"/>
        </w:rPr>
        <w:t xml:space="preserve">The Employee Journey: A Hands-On Guide </w:t>
      </w:r>
      <w:r w:rsidRPr="00343E2A">
        <w:rPr>
          <w:rFonts w:ascii="Arial" w:hAnsi="Arial" w:cs="Arial"/>
          <w:sz w:val="24"/>
          <w:szCs w:val="24"/>
        </w:rPr>
        <w:t xml:space="preserve">Available at: </w:t>
      </w:r>
      <w:hyperlink r:id="rId33" w:history="1">
        <w:r w:rsidR="006240C6" w:rsidRPr="00343E2A">
          <w:rPr>
            <w:rStyle w:val="Hyperlink"/>
            <w:rFonts w:ascii="Arial" w:hAnsi="Arial" w:cs="Arial"/>
            <w:sz w:val="24"/>
            <w:szCs w:val="24"/>
          </w:rPr>
          <w:t>https://www.gallup.com/workplace/389408/employee-journey-hands-guide.aspx</w:t>
        </w:r>
      </w:hyperlink>
      <w:r w:rsidR="006240C6" w:rsidRPr="00343E2A">
        <w:rPr>
          <w:rFonts w:ascii="Arial" w:hAnsi="Arial" w:cs="Arial"/>
          <w:sz w:val="24"/>
          <w:szCs w:val="24"/>
        </w:rPr>
        <w:t xml:space="preserve"> (Accessed 25 October 2023).</w:t>
      </w:r>
    </w:p>
    <w:p w14:paraId="6E00624E" w14:textId="1116DED2" w:rsidR="00311054" w:rsidRPr="00343E2A" w:rsidRDefault="0013401E" w:rsidP="005B3F41">
      <w:pPr>
        <w:spacing w:line="360" w:lineRule="auto"/>
        <w:jc w:val="both"/>
        <w:rPr>
          <w:rFonts w:ascii="Arial" w:hAnsi="Arial" w:cs="Arial"/>
          <w:sz w:val="24"/>
          <w:szCs w:val="24"/>
        </w:rPr>
      </w:pPr>
      <w:r w:rsidRPr="00343E2A">
        <w:rPr>
          <w:rFonts w:ascii="Arial" w:hAnsi="Arial" w:cs="Arial"/>
          <w:sz w:val="24"/>
          <w:szCs w:val="24"/>
        </w:rPr>
        <w:t xml:space="preserve">Robinson, D., Perryman, S. &amp; </w:t>
      </w:r>
      <w:proofErr w:type="spellStart"/>
      <w:r w:rsidRPr="00343E2A">
        <w:rPr>
          <w:rFonts w:ascii="Arial" w:hAnsi="Arial" w:cs="Arial"/>
          <w:sz w:val="24"/>
          <w:szCs w:val="24"/>
        </w:rPr>
        <w:t>Hayday</w:t>
      </w:r>
      <w:proofErr w:type="spellEnd"/>
      <w:r w:rsidRPr="00343E2A">
        <w:rPr>
          <w:rFonts w:ascii="Arial" w:hAnsi="Arial" w:cs="Arial"/>
          <w:sz w:val="24"/>
          <w:szCs w:val="24"/>
        </w:rPr>
        <w:t>, S. (2004)</w:t>
      </w:r>
      <w:r w:rsidRPr="00343E2A">
        <w:rPr>
          <w:rFonts w:ascii="Arial" w:hAnsi="Arial" w:cs="Arial"/>
          <w:i/>
          <w:iCs/>
          <w:sz w:val="24"/>
          <w:szCs w:val="24"/>
        </w:rPr>
        <w:t xml:space="preserve"> The Drivers of Employee Engagement </w:t>
      </w:r>
      <w:r w:rsidRPr="00343E2A">
        <w:rPr>
          <w:rFonts w:ascii="Arial" w:hAnsi="Arial" w:cs="Arial"/>
          <w:sz w:val="24"/>
          <w:szCs w:val="24"/>
        </w:rPr>
        <w:t xml:space="preserve">Available at: </w:t>
      </w:r>
      <w:hyperlink r:id="rId34" w:history="1">
        <w:r w:rsidRPr="00343E2A">
          <w:rPr>
            <w:rStyle w:val="Hyperlink"/>
            <w:rFonts w:ascii="Arial" w:hAnsi="Arial" w:cs="Arial"/>
            <w:sz w:val="24"/>
            <w:szCs w:val="24"/>
          </w:rPr>
          <w:t>https://www.academia.edu/31459099/The_Drivers_of_Employee_Engagement_IES</w:t>
        </w:r>
      </w:hyperlink>
      <w:r w:rsidRPr="00343E2A">
        <w:rPr>
          <w:rFonts w:ascii="Arial" w:hAnsi="Arial" w:cs="Arial"/>
          <w:sz w:val="24"/>
          <w:szCs w:val="24"/>
        </w:rPr>
        <w:t xml:space="preserve"> (Accessed 25 October 2023).</w:t>
      </w:r>
    </w:p>
    <w:p w14:paraId="5CE735D5" w14:textId="77777777" w:rsidR="0005199E" w:rsidRPr="00343E2A" w:rsidRDefault="0005199E" w:rsidP="005B3F41">
      <w:pPr>
        <w:spacing w:line="360" w:lineRule="auto"/>
        <w:jc w:val="both"/>
        <w:rPr>
          <w:rFonts w:ascii="Arial" w:hAnsi="Arial" w:cs="Arial"/>
          <w:sz w:val="24"/>
          <w:szCs w:val="24"/>
        </w:rPr>
      </w:pPr>
    </w:p>
    <w:p w14:paraId="4EF99FC6" w14:textId="77777777" w:rsidR="006A29A1" w:rsidRPr="00343E2A" w:rsidRDefault="006A29A1" w:rsidP="005B3F41">
      <w:pPr>
        <w:spacing w:line="360" w:lineRule="auto"/>
        <w:jc w:val="both"/>
        <w:rPr>
          <w:rFonts w:ascii="Arial" w:hAnsi="Arial" w:cs="Arial"/>
          <w:sz w:val="24"/>
          <w:szCs w:val="24"/>
        </w:rPr>
      </w:pPr>
    </w:p>
    <w:sectPr w:rsidR="006A29A1" w:rsidRPr="00343E2A" w:rsidSect="007E56B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6D7A"/>
    <w:multiLevelType w:val="hybridMultilevel"/>
    <w:tmpl w:val="05AE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E6820"/>
    <w:multiLevelType w:val="multilevel"/>
    <w:tmpl w:val="E68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1430DE"/>
    <w:multiLevelType w:val="multilevel"/>
    <w:tmpl w:val="084E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83238F"/>
    <w:multiLevelType w:val="multilevel"/>
    <w:tmpl w:val="9F10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743E89"/>
    <w:multiLevelType w:val="hybridMultilevel"/>
    <w:tmpl w:val="25104C08"/>
    <w:lvl w:ilvl="0" w:tplc="08090001">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0B59AA"/>
    <w:multiLevelType w:val="hybridMultilevel"/>
    <w:tmpl w:val="4CC81922"/>
    <w:lvl w:ilvl="0" w:tplc="C38C4D2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231D3"/>
    <w:multiLevelType w:val="multilevel"/>
    <w:tmpl w:val="6D3C1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8B13E2"/>
    <w:multiLevelType w:val="hybridMultilevel"/>
    <w:tmpl w:val="583A2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393A86"/>
    <w:multiLevelType w:val="multilevel"/>
    <w:tmpl w:val="BA2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240A60"/>
    <w:multiLevelType w:val="hybridMultilevel"/>
    <w:tmpl w:val="FC76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5959000">
    <w:abstractNumId w:val="0"/>
  </w:num>
  <w:num w:numId="2" w16cid:durableId="1382554816">
    <w:abstractNumId w:val="4"/>
  </w:num>
  <w:num w:numId="3" w16cid:durableId="2032023625">
    <w:abstractNumId w:val="3"/>
  </w:num>
  <w:num w:numId="4" w16cid:durableId="1627659871">
    <w:abstractNumId w:val="1"/>
  </w:num>
  <w:num w:numId="5" w16cid:durableId="2006277359">
    <w:abstractNumId w:val="2"/>
  </w:num>
  <w:num w:numId="6" w16cid:durableId="1264528951">
    <w:abstractNumId w:val="8"/>
  </w:num>
  <w:num w:numId="7" w16cid:durableId="1756894957">
    <w:abstractNumId w:val="7"/>
  </w:num>
  <w:num w:numId="8" w16cid:durableId="1480071706">
    <w:abstractNumId w:val="9"/>
  </w:num>
  <w:num w:numId="9" w16cid:durableId="1200433720">
    <w:abstractNumId w:val="5"/>
  </w:num>
  <w:num w:numId="10" w16cid:durableId="1388133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9F"/>
    <w:rsid w:val="00001870"/>
    <w:rsid w:val="00007224"/>
    <w:rsid w:val="0000742C"/>
    <w:rsid w:val="00007633"/>
    <w:rsid w:val="00010C83"/>
    <w:rsid w:val="000114DC"/>
    <w:rsid w:val="00011FC0"/>
    <w:rsid w:val="00014856"/>
    <w:rsid w:val="00016DBB"/>
    <w:rsid w:val="00017CF2"/>
    <w:rsid w:val="0002197E"/>
    <w:rsid w:val="00023B96"/>
    <w:rsid w:val="000309D9"/>
    <w:rsid w:val="000313BD"/>
    <w:rsid w:val="00032A12"/>
    <w:rsid w:val="000349EC"/>
    <w:rsid w:val="00035526"/>
    <w:rsid w:val="00036F4F"/>
    <w:rsid w:val="00036FF4"/>
    <w:rsid w:val="00042F34"/>
    <w:rsid w:val="00043B38"/>
    <w:rsid w:val="00045B39"/>
    <w:rsid w:val="00045D87"/>
    <w:rsid w:val="00047323"/>
    <w:rsid w:val="0005199E"/>
    <w:rsid w:val="00064F23"/>
    <w:rsid w:val="000661B8"/>
    <w:rsid w:val="00066938"/>
    <w:rsid w:val="00070082"/>
    <w:rsid w:val="00070D92"/>
    <w:rsid w:val="000771B5"/>
    <w:rsid w:val="00077482"/>
    <w:rsid w:val="000779E7"/>
    <w:rsid w:val="00080946"/>
    <w:rsid w:val="000858E0"/>
    <w:rsid w:val="00085E0A"/>
    <w:rsid w:val="00086C9C"/>
    <w:rsid w:val="00090677"/>
    <w:rsid w:val="00096DD9"/>
    <w:rsid w:val="000A0451"/>
    <w:rsid w:val="000A18E9"/>
    <w:rsid w:val="000A3FE1"/>
    <w:rsid w:val="000A79B4"/>
    <w:rsid w:val="000B4AD0"/>
    <w:rsid w:val="000C05C3"/>
    <w:rsid w:val="000C17F9"/>
    <w:rsid w:val="000D1014"/>
    <w:rsid w:val="000D1B71"/>
    <w:rsid w:val="000D341D"/>
    <w:rsid w:val="000D52CE"/>
    <w:rsid w:val="000D70B5"/>
    <w:rsid w:val="000E1C00"/>
    <w:rsid w:val="000E309E"/>
    <w:rsid w:val="000E4E4D"/>
    <w:rsid w:val="000F07B8"/>
    <w:rsid w:val="000F387F"/>
    <w:rsid w:val="000F5451"/>
    <w:rsid w:val="000F548E"/>
    <w:rsid w:val="000F5DFA"/>
    <w:rsid w:val="000F63BF"/>
    <w:rsid w:val="000F6E6A"/>
    <w:rsid w:val="001001E4"/>
    <w:rsid w:val="001119FB"/>
    <w:rsid w:val="00112DF3"/>
    <w:rsid w:val="001214A3"/>
    <w:rsid w:val="00122973"/>
    <w:rsid w:val="0012449A"/>
    <w:rsid w:val="00126E05"/>
    <w:rsid w:val="001338FF"/>
    <w:rsid w:val="0013401E"/>
    <w:rsid w:val="0014114A"/>
    <w:rsid w:val="00141A55"/>
    <w:rsid w:val="00141A93"/>
    <w:rsid w:val="00141D24"/>
    <w:rsid w:val="00143D22"/>
    <w:rsid w:val="00147459"/>
    <w:rsid w:val="0014754F"/>
    <w:rsid w:val="00147A7E"/>
    <w:rsid w:val="00150CC8"/>
    <w:rsid w:val="001522F4"/>
    <w:rsid w:val="00155A05"/>
    <w:rsid w:val="00157A88"/>
    <w:rsid w:val="0016356E"/>
    <w:rsid w:val="00165B41"/>
    <w:rsid w:val="0016769C"/>
    <w:rsid w:val="001704C4"/>
    <w:rsid w:val="001712F3"/>
    <w:rsid w:val="00172774"/>
    <w:rsid w:val="001750CF"/>
    <w:rsid w:val="001752E0"/>
    <w:rsid w:val="00182965"/>
    <w:rsid w:val="00187153"/>
    <w:rsid w:val="001929FE"/>
    <w:rsid w:val="00194C65"/>
    <w:rsid w:val="00195D10"/>
    <w:rsid w:val="00197B9E"/>
    <w:rsid w:val="001A3265"/>
    <w:rsid w:val="001A361E"/>
    <w:rsid w:val="001A3682"/>
    <w:rsid w:val="001A625B"/>
    <w:rsid w:val="001B184D"/>
    <w:rsid w:val="001B2168"/>
    <w:rsid w:val="001B3FC3"/>
    <w:rsid w:val="001C18F4"/>
    <w:rsid w:val="001C3DA6"/>
    <w:rsid w:val="001C7BDF"/>
    <w:rsid w:val="001D08E9"/>
    <w:rsid w:val="001D0EF7"/>
    <w:rsid w:val="001D2ACD"/>
    <w:rsid w:val="001D2C6B"/>
    <w:rsid w:val="001D3862"/>
    <w:rsid w:val="001D4191"/>
    <w:rsid w:val="001E0EC1"/>
    <w:rsid w:val="001E0F6A"/>
    <w:rsid w:val="001E1616"/>
    <w:rsid w:val="001E289E"/>
    <w:rsid w:val="001F0776"/>
    <w:rsid w:val="001F40CB"/>
    <w:rsid w:val="00203089"/>
    <w:rsid w:val="0020566A"/>
    <w:rsid w:val="002116F9"/>
    <w:rsid w:val="002123B0"/>
    <w:rsid w:val="002135F3"/>
    <w:rsid w:val="002142F0"/>
    <w:rsid w:val="00214609"/>
    <w:rsid w:val="002226E5"/>
    <w:rsid w:val="002243EA"/>
    <w:rsid w:val="0023113E"/>
    <w:rsid w:val="0023307B"/>
    <w:rsid w:val="00233C5B"/>
    <w:rsid w:val="0024078D"/>
    <w:rsid w:val="00240E4B"/>
    <w:rsid w:val="00241B27"/>
    <w:rsid w:val="00243A7D"/>
    <w:rsid w:val="00244730"/>
    <w:rsid w:val="0025447D"/>
    <w:rsid w:val="002566D1"/>
    <w:rsid w:val="002611E8"/>
    <w:rsid w:val="00262F56"/>
    <w:rsid w:val="00263958"/>
    <w:rsid w:val="002645E0"/>
    <w:rsid w:val="00264E06"/>
    <w:rsid w:val="00265523"/>
    <w:rsid w:val="00270DEF"/>
    <w:rsid w:val="0027362E"/>
    <w:rsid w:val="00281605"/>
    <w:rsid w:val="00285A08"/>
    <w:rsid w:val="00292B06"/>
    <w:rsid w:val="00294508"/>
    <w:rsid w:val="00294A56"/>
    <w:rsid w:val="0029690F"/>
    <w:rsid w:val="00296918"/>
    <w:rsid w:val="00296EA7"/>
    <w:rsid w:val="002B14E3"/>
    <w:rsid w:val="002B35BC"/>
    <w:rsid w:val="002B5AEC"/>
    <w:rsid w:val="002B5EC1"/>
    <w:rsid w:val="002C11CB"/>
    <w:rsid w:val="002C3B11"/>
    <w:rsid w:val="002D077B"/>
    <w:rsid w:val="002D2281"/>
    <w:rsid w:val="002D29F2"/>
    <w:rsid w:val="002D2E24"/>
    <w:rsid w:val="002D3850"/>
    <w:rsid w:val="002D40F9"/>
    <w:rsid w:val="002D4C2E"/>
    <w:rsid w:val="002D6C38"/>
    <w:rsid w:val="002E1233"/>
    <w:rsid w:val="002E27DB"/>
    <w:rsid w:val="002E3D74"/>
    <w:rsid w:val="002E5565"/>
    <w:rsid w:val="002E62A3"/>
    <w:rsid w:val="002E7263"/>
    <w:rsid w:val="002F155F"/>
    <w:rsid w:val="002F15C6"/>
    <w:rsid w:val="002F3784"/>
    <w:rsid w:val="002F4293"/>
    <w:rsid w:val="002F75F6"/>
    <w:rsid w:val="003005D8"/>
    <w:rsid w:val="00300C13"/>
    <w:rsid w:val="00300F24"/>
    <w:rsid w:val="0030676B"/>
    <w:rsid w:val="00310453"/>
    <w:rsid w:val="00311054"/>
    <w:rsid w:val="00312EC8"/>
    <w:rsid w:val="00316F12"/>
    <w:rsid w:val="003178D4"/>
    <w:rsid w:val="003204DE"/>
    <w:rsid w:val="00324F28"/>
    <w:rsid w:val="00325B33"/>
    <w:rsid w:val="003348C5"/>
    <w:rsid w:val="0033706F"/>
    <w:rsid w:val="00337533"/>
    <w:rsid w:val="00342444"/>
    <w:rsid w:val="00343E2A"/>
    <w:rsid w:val="003564AF"/>
    <w:rsid w:val="00361E87"/>
    <w:rsid w:val="003622B9"/>
    <w:rsid w:val="0036340F"/>
    <w:rsid w:val="003669A2"/>
    <w:rsid w:val="003677A5"/>
    <w:rsid w:val="003706F1"/>
    <w:rsid w:val="00370AFA"/>
    <w:rsid w:val="003817B1"/>
    <w:rsid w:val="0038225E"/>
    <w:rsid w:val="00382CC0"/>
    <w:rsid w:val="003846CE"/>
    <w:rsid w:val="0038558D"/>
    <w:rsid w:val="003936D7"/>
    <w:rsid w:val="00393EC8"/>
    <w:rsid w:val="00393F2C"/>
    <w:rsid w:val="003964A9"/>
    <w:rsid w:val="003A5015"/>
    <w:rsid w:val="003A5404"/>
    <w:rsid w:val="003A691F"/>
    <w:rsid w:val="003A6E40"/>
    <w:rsid w:val="003A761E"/>
    <w:rsid w:val="003B12B6"/>
    <w:rsid w:val="003B3FFA"/>
    <w:rsid w:val="003B7B48"/>
    <w:rsid w:val="003C1BF1"/>
    <w:rsid w:val="003C3443"/>
    <w:rsid w:val="003D050F"/>
    <w:rsid w:val="003D2821"/>
    <w:rsid w:val="003D2CEE"/>
    <w:rsid w:val="003D5042"/>
    <w:rsid w:val="003E14D0"/>
    <w:rsid w:val="003E2D1C"/>
    <w:rsid w:val="003E5162"/>
    <w:rsid w:val="003E607B"/>
    <w:rsid w:val="003E7027"/>
    <w:rsid w:val="003F3AF8"/>
    <w:rsid w:val="004003AF"/>
    <w:rsid w:val="004008E9"/>
    <w:rsid w:val="00401913"/>
    <w:rsid w:val="0040239F"/>
    <w:rsid w:val="004030A6"/>
    <w:rsid w:val="004034F2"/>
    <w:rsid w:val="0040532B"/>
    <w:rsid w:val="004107FB"/>
    <w:rsid w:val="004109E4"/>
    <w:rsid w:val="004131D9"/>
    <w:rsid w:val="00413700"/>
    <w:rsid w:val="00414128"/>
    <w:rsid w:val="00414956"/>
    <w:rsid w:val="00414B49"/>
    <w:rsid w:val="00423A7F"/>
    <w:rsid w:val="00427B70"/>
    <w:rsid w:val="004314BE"/>
    <w:rsid w:val="004335A9"/>
    <w:rsid w:val="00434DC9"/>
    <w:rsid w:val="00437554"/>
    <w:rsid w:val="00447082"/>
    <w:rsid w:val="004511CE"/>
    <w:rsid w:val="00451799"/>
    <w:rsid w:val="004545BF"/>
    <w:rsid w:val="00462FA7"/>
    <w:rsid w:val="0047131B"/>
    <w:rsid w:val="00471375"/>
    <w:rsid w:val="004739E4"/>
    <w:rsid w:val="004742BB"/>
    <w:rsid w:val="0047725F"/>
    <w:rsid w:val="00481064"/>
    <w:rsid w:val="004821D0"/>
    <w:rsid w:val="00485F12"/>
    <w:rsid w:val="00491065"/>
    <w:rsid w:val="004915C9"/>
    <w:rsid w:val="0049533A"/>
    <w:rsid w:val="00495CFD"/>
    <w:rsid w:val="00496E0A"/>
    <w:rsid w:val="004976D0"/>
    <w:rsid w:val="004A2A84"/>
    <w:rsid w:val="004A66B3"/>
    <w:rsid w:val="004A6828"/>
    <w:rsid w:val="004B1E72"/>
    <w:rsid w:val="004B229A"/>
    <w:rsid w:val="004B3CA1"/>
    <w:rsid w:val="004B49DF"/>
    <w:rsid w:val="004B4F7B"/>
    <w:rsid w:val="004B74C3"/>
    <w:rsid w:val="004C126D"/>
    <w:rsid w:val="004C29D7"/>
    <w:rsid w:val="004C4B53"/>
    <w:rsid w:val="004C6DF9"/>
    <w:rsid w:val="004D1B13"/>
    <w:rsid w:val="004D607B"/>
    <w:rsid w:val="004D6882"/>
    <w:rsid w:val="004D78D6"/>
    <w:rsid w:val="004F0A5D"/>
    <w:rsid w:val="004F4F2A"/>
    <w:rsid w:val="004F7821"/>
    <w:rsid w:val="005009A3"/>
    <w:rsid w:val="00504EC1"/>
    <w:rsid w:val="005066FA"/>
    <w:rsid w:val="00513BCE"/>
    <w:rsid w:val="00515711"/>
    <w:rsid w:val="005174BC"/>
    <w:rsid w:val="005217B5"/>
    <w:rsid w:val="005229F2"/>
    <w:rsid w:val="005232C9"/>
    <w:rsid w:val="005232FB"/>
    <w:rsid w:val="00524E54"/>
    <w:rsid w:val="00525617"/>
    <w:rsid w:val="005264E5"/>
    <w:rsid w:val="005268ED"/>
    <w:rsid w:val="00537F26"/>
    <w:rsid w:val="00542F79"/>
    <w:rsid w:val="0054521C"/>
    <w:rsid w:val="0055456D"/>
    <w:rsid w:val="00556B49"/>
    <w:rsid w:val="00561EE4"/>
    <w:rsid w:val="0056293B"/>
    <w:rsid w:val="005629EB"/>
    <w:rsid w:val="0056344D"/>
    <w:rsid w:val="005659DF"/>
    <w:rsid w:val="00566C05"/>
    <w:rsid w:val="00567D3C"/>
    <w:rsid w:val="005731BA"/>
    <w:rsid w:val="00575DC4"/>
    <w:rsid w:val="0058507A"/>
    <w:rsid w:val="00585412"/>
    <w:rsid w:val="00587D37"/>
    <w:rsid w:val="00590FD9"/>
    <w:rsid w:val="005A106E"/>
    <w:rsid w:val="005A27AA"/>
    <w:rsid w:val="005A297A"/>
    <w:rsid w:val="005A484E"/>
    <w:rsid w:val="005A599C"/>
    <w:rsid w:val="005A7A47"/>
    <w:rsid w:val="005B2D4E"/>
    <w:rsid w:val="005B3AEE"/>
    <w:rsid w:val="005B3C57"/>
    <w:rsid w:val="005B3F41"/>
    <w:rsid w:val="005B6D76"/>
    <w:rsid w:val="005C2EC5"/>
    <w:rsid w:val="005C432E"/>
    <w:rsid w:val="005C6BF6"/>
    <w:rsid w:val="005C7D8B"/>
    <w:rsid w:val="005D3149"/>
    <w:rsid w:val="005D5D04"/>
    <w:rsid w:val="005D79AF"/>
    <w:rsid w:val="005E06C4"/>
    <w:rsid w:val="005E41FC"/>
    <w:rsid w:val="005E458F"/>
    <w:rsid w:val="005E629D"/>
    <w:rsid w:val="005E75AE"/>
    <w:rsid w:val="005E7724"/>
    <w:rsid w:val="005F695F"/>
    <w:rsid w:val="00607296"/>
    <w:rsid w:val="00607EB5"/>
    <w:rsid w:val="006138E2"/>
    <w:rsid w:val="00614A7F"/>
    <w:rsid w:val="0061579C"/>
    <w:rsid w:val="006166D1"/>
    <w:rsid w:val="00616E62"/>
    <w:rsid w:val="00620E08"/>
    <w:rsid w:val="00621F74"/>
    <w:rsid w:val="006240C6"/>
    <w:rsid w:val="00626D6F"/>
    <w:rsid w:val="00633805"/>
    <w:rsid w:val="00641776"/>
    <w:rsid w:val="00641F15"/>
    <w:rsid w:val="00643ABF"/>
    <w:rsid w:val="00646EDB"/>
    <w:rsid w:val="00650027"/>
    <w:rsid w:val="0065012C"/>
    <w:rsid w:val="00651FEE"/>
    <w:rsid w:val="006541BB"/>
    <w:rsid w:val="00654EE0"/>
    <w:rsid w:val="0065575C"/>
    <w:rsid w:val="00661B65"/>
    <w:rsid w:val="00662FB3"/>
    <w:rsid w:val="0066340F"/>
    <w:rsid w:val="00666244"/>
    <w:rsid w:val="00671841"/>
    <w:rsid w:val="00674396"/>
    <w:rsid w:val="006769C6"/>
    <w:rsid w:val="00684FC3"/>
    <w:rsid w:val="00690265"/>
    <w:rsid w:val="00694DB7"/>
    <w:rsid w:val="00696130"/>
    <w:rsid w:val="006970DF"/>
    <w:rsid w:val="00697386"/>
    <w:rsid w:val="006A097C"/>
    <w:rsid w:val="006A29A1"/>
    <w:rsid w:val="006A32B4"/>
    <w:rsid w:val="006A5982"/>
    <w:rsid w:val="006A6723"/>
    <w:rsid w:val="006B0190"/>
    <w:rsid w:val="006B143B"/>
    <w:rsid w:val="006B40F9"/>
    <w:rsid w:val="006B6913"/>
    <w:rsid w:val="006C3FF5"/>
    <w:rsid w:val="006C4C24"/>
    <w:rsid w:val="006C5D83"/>
    <w:rsid w:val="006C61AE"/>
    <w:rsid w:val="006D47BE"/>
    <w:rsid w:val="006D5758"/>
    <w:rsid w:val="006F3238"/>
    <w:rsid w:val="00701E87"/>
    <w:rsid w:val="00706723"/>
    <w:rsid w:val="00713936"/>
    <w:rsid w:val="00713B0E"/>
    <w:rsid w:val="00716FC9"/>
    <w:rsid w:val="00717F3D"/>
    <w:rsid w:val="00726A74"/>
    <w:rsid w:val="0073629E"/>
    <w:rsid w:val="00740109"/>
    <w:rsid w:val="00743F1E"/>
    <w:rsid w:val="00747AEF"/>
    <w:rsid w:val="00750410"/>
    <w:rsid w:val="00750ED7"/>
    <w:rsid w:val="00751DBE"/>
    <w:rsid w:val="007527C8"/>
    <w:rsid w:val="007578AA"/>
    <w:rsid w:val="00760723"/>
    <w:rsid w:val="007612AB"/>
    <w:rsid w:val="0076171E"/>
    <w:rsid w:val="00762DCB"/>
    <w:rsid w:val="00765ABB"/>
    <w:rsid w:val="0076622B"/>
    <w:rsid w:val="00771EAE"/>
    <w:rsid w:val="007854F4"/>
    <w:rsid w:val="00786E85"/>
    <w:rsid w:val="00791320"/>
    <w:rsid w:val="007A2014"/>
    <w:rsid w:val="007A3442"/>
    <w:rsid w:val="007A5C0D"/>
    <w:rsid w:val="007A6072"/>
    <w:rsid w:val="007A6695"/>
    <w:rsid w:val="007A680F"/>
    <w:rsid w:val="007A7D37"/>
    <w:rsid w:val="007B0760"/>
    <w:rsid w:val="007B0ACC"/>
    <w:rsid w:val="007B29A2"/>
    <w:rsid w:val="007B3DE1"/>
    <w:rsid w:val="007B4D01"/>
    <w:rsid w:val="007B69C8"/>
    <w:rsid w:val="007C0BC6"/>
    <w:rsid w:val="007C19F8"/>
    <w:rsid w:val="007C3DE0"/>
    <w:rsid w:val="007C59CB"/>
    <w:rsid w:val="007D3D4C"/>
    <w:rsid w:val="007D555D"/>
    <w:rsid w:val="007D604A"/>
    <w:rsid w:val="007D74B8"/>
    <w:rsid w:val="007E05D5"/>
    <w:rsid w:val="007E5015"/>
    <w:rsid w:val="007E5056"/>
    <w:rsid w:val="007E56BF"/>
    <w:rsid w:val="007E66E0"/>
    <w:rsid w:val="007E7B4F"/>
    <w:rsid w:val="007F208A"/>
    <w:rsid w:val="007F29BF"/>
    <w:rsid w:val="007F2C9B"/>
    <w:rsid w:val="0080187C"/>
    <w:rsid w:val="00801A1B"/>
    <w:rsid w:val="008032E0"/>
    <w:rsid w:val="008047A1"/>
    <w:rsid w:val="00807D34"/>
    <w:rsid w:val="008150CC"/>
    <w:rsid w:val="0082272C"/>
    <w:rsid w:val="00825B21"/>
    <w:rsid w:val="00825CCE"/>
    <w:rsid w:val="00825D80"/>
    <w:rsid w:val="008316C4"/>
    <w:rsid w:val="008510F6"/>
    <w:rsid w:val="008542D7"/>
    <w:rsid w:val="00861CCB"/>
    <w:rsid w:val="008667F9"/>
    <w:rsid w:val="008676CA"/>
    <w:rsid w:val="008678A0"/>
    <w:rsid w:val="00870939"/>
    <w:rsid w:val="00870AEB"/>
    <w:rsid w:val="00871CB7"/>
    <w:rsid w:val="00873316"/>
    <w:rsid w:val="00883C7C"/>
    <w:rsid w:val="00891A4C"/>
    <w:rsid w:val="008955AE"/>
    <w:rsid w:val="00897CC8"/>
    <w:rsid w:val="008A0602"/>
    <w:rsid w:val="008A2DA6"/>
    <w:rsid w:val="008A37A7"/>
    <w:rsid w:val="008B05A7"/>
    <w:rsid w:val="008B2431"/>
    <w:rsid w:val="008B3772"/>
    <w:rsid w:val="008B54B5"/>
    <w:rsid w:val="008B5E5C"/>
    <w:rsid w:val="008C16EB"/>
    <w:rsid w:val="008C17ED"/>
    <w:rsid w:val="008C2714"/>
    <w:rsid w:val="008C27D2"/>
    <w:rsid w:val="008D26E1"/>
    <w:rsid w:val="008D570C"/>
    <w:rsid w:val="008D6011"/>
    <w:rsid w:val="008D67E7"/>
    <w:rsid w:val="008D7302"/>
    <w:rsid w:val="008E240E"/>
    <w:rsid w:val="008E5101"/>
    <w:rsid w:val="008F1BA1"/>
    <w:rsid w:val="008F7C2D"/>
    <w:rsid w:val="00901A27"/>
    <w:rsid w:val="00902210"/>
    <w:rsid w:val="00905123"/>
    <w:rsid w:val="009076A3"/>
    <w:rsid w:val="0091010B"/>
    <w:rsid w:val="0092059F"/>
    <w:rsid w:val="00922380"/>
    <w:rsid w:val="009224CB"/>
    <w:rsid w:val="009226F3"/>
    <w:rsid w:val="009305CC"/>
    <w:rsid w:val="00932E4C"/>
    <w:rsid w:val="009333C1"/>
    <w:rsid w:val="00935457"/>
    <w:rsid w:val="00936736"/>
    <w:rsid w:val="0093738E"/>
    <w:rsid w:val="00940389"/>
    <w:rsid w:val="00940611"/>
    <w:rsid w:val="00941006"/>
    <w:rsid w:val="009434D2"/>
    <w:rsid w:val="0094601F"/>
    <w:rsid w:val="00946F2B"/>
    <w:rsid w:val="00947BCD"/>
    <w:rsid w:val="00952B1E"/>
    <w:rsid w:val="00952CE0"/>
    <w:rsid w:val="00955CB4"/>
    <w:rsid w:val="00956D29"/>
    <w:rsid w:val="00961488"/>
    <w:rsid w:val="00961B41"/>
    <w:rsid w:val="0096201F"/>
    <w:rsid w:val="00967DA1"/>
    <w:rsid w:val="00984150"/>
    <w:rsid w:val="009846BA"/>
    <w:rsid w:val="009857DD"/>
    <w:rsid w:val="00992031"/>
    <w:rsid w:val="00995A71"/>
    <w:rsid w:val="00996060"/>
    <w:rsid w:val="00997998"/>
    <w:rsid w:val="009979CD"/>
    <w:rsid w:val="009A0397"/>
    <w:rsid w:val="009A0B52"/>
    <w:rsid w:val="009A150B"/>
    <w:rsid w:val="009A438B"/>
    <w:rsid w:val="009B0327"/>
    <w:rsid w:val="009B1103"/>
    <w:rsid w:val="009C1E11"/>
    <w:rsid w:val="009C2335"/>
    <w:rsid w:val="009C28A8"/>
    <w:rsid w:val="009C4B4A"/>
    <w:rsid w:val="009C5A66"/>
    <w:rsid w:val="009C6499"/>
    <w:rsid w:val="009D2150"/>
    <w:rsid w:val="009E0739"/>
    <w:rsid w:val="009E07AE"/>
    <w:rsid w:val="009E2776"/>
    <w:rsid w:val="009E7031"/>
    <w:rsid w:val="009F2D13"/>
    <w:rsid w:val="009F5F32"/>
    <w:rsid w:val="00A040ED"/>
    <w:rsid w:val="00A0526E"/>
    <w:rsid w:val="00A10202"/>
    <w:rsid w:val="00A12D8C"/>
    <w:rsid w:val="00A14DC0"/>
    <w:rsid w:val="00A161B2"/>
    <w:rsid w:val="00A25390"/>
    <w:rsid w:val="00A264DE"/>
    <w:rsid w:val="00A32026"/>
    <w:rsid w:val="00A3700A"/>
    <w:rsid w:val="00A374D7"/>
    <w:rsid w:val="00A41145"/>
    <w:rsid w:val="00A428C6"/>
    <w:rsid w:val="00A428ED"/>
    <w:rsid w:val="00A4582C"/>
    <w:rsid w:val="00A4749F"/>
    <w:rsid w:val="00A527A9"/>
    <w:rsid w:val="00A53CD1"/>
    <w:rsid w:val="00A625B2"/>
    <w:rsid w:val="00A662CE"/>
    <w:rsid w:val="00A75C54"/>
    <w:rsid w:val="00A839C2"/>
    <w:rsid w:val="00A867D6"/>
    <w:rsid w:val="00A8786C"/>
    <w:rsid w:val="00A91A13"/>
    <w:rsid w:val="00A92716"/>
    <w:rsid w:val="00A9418B"/>
    <w:rsid w:val="00A969E3"/>
    <w:rsid w:val="00AA08CA"/>
    <w:rsid w:val="00AA2922"/>
    <w:rsid w:val="00AA34FC"/>
    <w:rsid w:val="00AA4E83"/>
    <w:rsid w:val="00AA53C2"/>
    <w:rsid w:val="00AA557E"/>
    <w:rsid w:val="00AB10DB"/>
    <w:rsid w:val="00AC2F40"/>
    <w:rsid w:val="00AC35CE"/>
    <w:rsid w:val="00AC3B1A"/>
    <w:rsid w:val="00AC45E1"/>
    <w:rsid w:val="00AC4D91"/>
    <w:rsid w:val="00AC7BEB"/>
    <w:rsid w:val="00AD0C68"/>
    <w:rsid w:val="00AD1632"/>
    <w:rsid w:val="00AD2C1B"/>
    <w:rsid w:val="00AD305C"/>
    <w:rsid w:val="00AD3228"/>
    <w:rsid w:val="00AD58A1"/>
    <w:rsid w:val="00AD6C11"/>
    <w:rsid w:val="00AE22CE"/>
    <w:rsid w:val="00AE2559"/>
    <w:rsid w:val="00AE4A45"/>
    <w:rsid w:val="00AE7EE2"/>
    <w:rsid w:val="00AF001E"/>
    <w:rsid w:val="00AF03FA"/>
    <w:rsid w:val="00AF1C7D"/>
    <w:rsid w:val="00AF317B"/>
    <w:rsid w:val="00AF456A"/>
    <w:rsid w:val="00AF4B01"/>
    <w:rsid w:val="00AF5295"/>
    <w:rsid w:val="00AF67DB"/>
    <w:rsid w:val="00B02180"/>
    <w:rsid w:val="00B02D24"/>
    <w:rsid w:val="00B1228B"/>
    <w:rsid w:val="00B13077"/>
    <w:rsid w:val="00B21F99"/>
    <w:rsid w:val="00B2420F"/>
    <w:rsid w:val="00B26291"/>
    <w:rsid w:val="00B266E8"/>
    <w:rsid w:val="00B33875"/>
    <w:rsid w:val="00B349C8"/>
    <w:rsid w:val="00B41121"/>
    <w:rsid w:val="00B4755B"/>
    <w:rsid w:val="00B51E3C"/>
    <w:rsid w:val="00B523A3"/>
    <w:rsid w:val="00B5699F"/>
    <w:rsid w:val="00B63718"/>
    <w:rsid w:val="00B679ED"/>
    <w:rsid w:val="00B739B0"/>
    <w:rsid w:val="00B74F70"/>
    <w:rsid w:val="00B7796E"/>
    <w:rsid w:val="00B8414F"/>
    <w:rsid w:val="00B84E50"/>
    <w:rsid w:val="00B860DB"/>
    <w:rsid w:val="00B87E7E"/>
    <w:rsid w:val="00B93DC8"/>
    <w:rsid w:val="00B9406B"/>
    <w:rsid w:val="00BA38C9"/>
    <w:rsid w:val="00BA5291"/>
    <w:rsid w:val="00BA5FD3"/>
    <w:rsid w:val="00BB1080"/>
    <w:rsid w:val="00BB2861"/>
    <w:rsid w:val="00BB346A"/>
    <w:rsid w:val="00BB37D2"/>
    <w:rsid w:val="00BB3DA7"/>
    <w:rsid w:val="00BB41EC"/>
    <w:rsid w:val="00BC2084"/>
    <w:rsid w:val="00BC74F7"/>
    <w:rsid w:val="00BC7C61"/>
    <w:rsid w:val="00BD5C75"/>
    <w:rsid w:val="00BD5D37"/>
    <w:rsid w:val="00BD6960"/>
    <w:rsid w:val="00BD6E92"/>
    <w:rsid w:val="00BE015C"/>
    <w:rsid w:val="00BE0539"/>
    <w:rsid w:val="00BE37BC"/>
    <w:rsid w:val="00BE48FD"/>
    <w:rsid w:val="00BE6638"/>
    <w:rsid w:val="00BF1887"/>
    <w:rsid w:val="00BF260E"/>
    <w:rsid w:val="00C0087A"/>
    <w:rsid w:val="00C010B0"/>
    <w:rsid w:val="00C01EAA"/>
    <w:rsid w:val="00C10272"/>
    <w:rsid w:val="00C1280D"/>
    <w:rsid w:val="00C13EB0"/>
    <w:rsid w:val="00C14D6A"/>
    <w:rsid w:val="00C23165"/>
    <w:rsid w:val="00C27861"/>
    <w:rsid w:val="00C31794"/>
    <w:rsid w:val="00C36E50"/>
    <w:rsid w:val="00C378C5"/>
    <w:rsid w:val="00C43F85"/>
    <w:rsid w:val="00C44A3B"/>
    <w:rsid w:val="00C50893"/>
    <w:rsid w:val="00C50960"/>
    <w:rsid w:val="00C52897"/>
    <w:rsid w:val="00C52AE7"/>
    <w:rsid w:val="00C5427D"/>
    <w:rsid w:val="00C55A33"/>
    <w:rsid w:val="00C57FED"/>
    <w:rsid w:val="00C61D39"/>
    <w:rsid w:val="00C627F1"/>
    <w:rsid w:val="00C6524D"/>
    <w:rsid w:val="00C6532C"/>
    <w:rsid w:val="00C731F1"/>
    <w:rsid w:val="00C744C6"/>
    <w:rsid w:val="00C75E5C"/>
    <w:rsid w:val="00C763D6"/>
    <w:rsid w:val="00C7701E"/>
    <w:rsid w:val="00C771E7"/>
    <w:rsid w:val="00C80ECB"/>
    <w:rsid w:val="00C862E6"/>
    <w:rsid w:val="00C8682E"/>
    <w:rsid w:val="00C902EF"/>
    <w:rsid w:val="00C953CA"/>
    <w:rsid w:val="00CA217B"/>
    <w:rsid w:val="00CA47E1"/>
    <w:rsid w:val="00CA6D17"/>
    <w:rsid w:val="00CB3CAC"/>
    <w:rsid w:val="00CB7917"/>
    <w:rsid w:val="00CC20BC"/>
    <w:rsid w:val="00CC23F8"/>
    <w:rsid w:val="00CC2940"/>
    <w:rsid w:val="00CC31DD"/>
    <w:rsid w:val="00CC66D8"/>
    <w:rsid w:val="00CC711E"/>
    <w:rsid w:val="00CD0247"/>
    <w:rsid w:val="00CD1BF8"/>
    <w:rsid w:val="00CD3061"/>
    <w:rsid w:val="00CD3AF1"/>
    <w:rsid w:val="00CD58C9"/>
    <w:rsid w:val="00CE0876"/>
    <w:rsid w:val="00CE25EF"/>
    <w:rsid w:val="00CF28AE"/>
    <w:rsid w:val="00CF35A9"/>
    <w:rsid w:val="00CF3CCD"/>
    <w:rsid w:val="00CF422D"/>
    <w:rsid w:val="00CF42BD"/>
    <w:rsid w:val="00CF6982"/>
    <w:rsid w:val="00D03FD8"/>
    <w:rsid w:val="00D073EA"/>
    <w:rsid w:val="00D074B9"/>
    <w:rsid w:val="00D07F65"/>
    <w:rsid w:val="00D11688"/>
    <w:rsid w:val="00D126F3"/>
    <w:rsid w:val="00D20FD6"/>
    <w:rsid w:val="00D24FBC"/>
    <w:rsid w:val="00D25690"/>
    <w:rsid w:val="00D27BD7"/>
    <w:rsid w:val="00D36808"/>
    <w:rsid w:val="00D44FCB"/>
    <w:rsid w:val="00D4789C"/>
    <w:rsid w:val="00D522B4"/>
    <w:rsid w:val="00D54A1D"/>
    <w:rsid w:val="00D564CC"/>
    <w:rsid w:val="00D56857"/>
    <w:rsid w:val="00D5781A"/>
    <w:rsid w:val="00D64F76"/>
    <w:rsid w:val="00D65D06"/>
    <w:rsid w:val="00D666D2"/>
    <w:rsid w:val="00D671BC"/>
    <w:rsid w:val="00D677A4"/>
    <w:rsid w:val="00D701A0"/>
    <w:rsid w:val="00D70E2B"/>
    <w:rsid w:val="00D761FF"/>
    <w:rsid w:val="00D8462E"/>
    <w:rsid w:val="00D84B4B"/>
    <w:rsid w:val="00D90215"/>
    <w:rsid w:val="00D95101"/>
    <w:rsid w:val="00D962D1"/>
    <w:rsid w:val="00D96A35"/>
    <w:rsid w:val="00D96CAB"/>
    <w:rsid w:val="00DA0715"/>
    <w:rsid w:val="00DA2745"/>
    <w:rsid w:val="00DA2E34"/>
    <w:rsid w:val="00DA3D00"/>
    <w:rsid w:val="00DB0831"/>
    <w:rsid w:val="00DB125E"/>
    <w:rsid w:val="00DB462B"/>
    <w:rsid w:val="00DB7A98"/>
    <w:rsid w:val="00DC098A"/>
    <w:rsid w:val="00DC2840"/>
    <w:rsid w:val="00DC5297"/>
    <w:rsid w:val="00DE0365"/>
    <w:rsid w:val="00DE0F78"/>
    <w:rsid w:val="00DE1E15"/>
    <w:rsid w:val="00DE31C2"/>
    <w:rsid w:val="00DE3CDA"/>
    <w:rsid w:val="00DE585E"/>
    <w:rsid w:val="00DE6CD6"/>
    <w:rsid w:val="00DE7A66"/>
    <w:rsid w:val="00DF0F17"/>
    <w:rsid w:val="00DF443B"/>
    <w:rsid w:val="00DF5CAD"/>
    <w:rsid w:val="00E059EB"/>
    <w:rsid w:val="00E05C6A"/>
    <w:rsid w:val="00E1441D"/>
    <w:rsid w:val="00E16471"/>
    <w:rsid w:val="00E17795"/>
    <w:rsid w:val="00E21628"/>
    <w:rsid w:val="00E22552"/>
    <w:rsid w:val="00E232CE"/>
    <w:rsid w:val="00E27138"/>
    <w:rsid w:val="00E307E3"/>
    <w:rsid w:val="00E31543"/>
    <w:rsid w:val="00E32276"/>
    <w:rsid w:val="00E34AEE"/>
    <w:rsid w:val="00E419F8"/>
    <w:rsid w:val="00E42060"/>
    <w:rsid w:val="00E5109C"/>
    <w:rsid w:val="00E544B9"/>
    <w:rsid w:val="00E60A84"/>
    <w:rsid w:val="00E617E7"/>
    <w:rsid w:val="00E61F1B"/>
    <w:rsid w:val="00E62BAF"/>
    <w:rsid w:val="00E6370E"/>
    <w:rsid w:val="00E65B14"/>
    <w:rsid w:val="00E7437D"/>
    <w:rsid w:val="00E744A6"/>
    <w:rsid w:val="00E773EF"/>
    <w:rsid w:val="00E80D3B"/>
    <w:rsid w:val="00E82675"/>
    <w:rsid w:val="00E8272F"/>
    <w:rsid w:val="00E849B2"/>
    <w:rsid w:val="00E90CA3"/>
    <w:rsid w:val="00E92B67"/>
    <w:rsid w:val="00E962BA"/>
    <w:rsid w:val="00EB619D"/>
    <w:rsid w:val="00EB684D"/>
    <w:rsid w:val="00EC1C4B"/>
    <w:rsid w:val="00EC259C"/>
    <w:rsid w:val="00EC3B5B"/>
    <w:rsid w:val="00ED1942"/>
    <w:rsid w:val="00ED1F0B"/>
    <w:rsid w:val="00ED2BCE"/>
    <w:rsid w:val="00EE02A8"/>
    <w:rsid w:val="00EE2DC4"/>
    <w:rsid w:val="00EE6BBC"/>
    <w:rsid w:val="00EF4FB5"/>
    <w:rsid w:val="00EF5982"/>
    <w:rsid w:val="00EF6C99"/>
    <w:rsid w:val="00F06622"/>
    <w:rsid w:val="00F12E1D"/>
    <w:rsid w:val="00F171CF"/>
    <w:rsid w:val="00F200A8"/>
    <w:rsid w:val="00F202C7"/>
    <w:rsid w:val="00F21961"/>
    <w:rsid w:val="00F23938"/>
    <w:rsid w:val="00F25389"/>
    <w:rsid w:val="00F26958"/>
    <w:rsid w:val="00F30645"/>
    <w:rsid w:val="00F40716"/>
    <w:rsid w:val="00F4172D"/>
    <w:rsid w:val="00F41C6C"/>
    <w:rsid w:val="00F41C90"/>
    <w:rsid w:val="00F41E17"/>
    <w:rsid w:val="00F43B05"/>
    <w:rsid w:val="00F50A90"/>
    <w:rsid w:val="00F5185B"/>
    <w:rsid w:val="00F5191E"/>
    <w:rsid w:val="00F5394F"/>
    <w:rsid w:val="00F53CF8"/>
    <w:rsid w:val="00F55847"/>
    <w:rsid w:val="00F5654E"/>
    <w:rsid w:val="00F605AF"/>
    <w:rsid w:val="00F61C65"/>
    <w:rsid w:val="00F62EBF"/>
    <w:rsid w:val="00F64E63"/>
    <w:rsid w:val="00F66697"/>
    <w:rsid w:val="00F67140"/>
    <w:rsid w:val="00F67813"/>
    <w:rsid w:val="00F7134D"/>
    <w:rsid w:val="00F7224F"/>
    <w:rsid w:val="00F804EF"/>
    <w:rsid w:val="00F81DFA"/>
    <w:rsid w:val="00F83217"/>
    <w:rsid w:val="00F83B61"/>
    <w:rsid w:val="00F845B5"/>
    <w:rsid w:val="00F86994"/>
    <w:rsid w:val="00F86A85"/>
    <w:rsid w:val="00F8737C"/>
    <w:rsid w:val="00F90D21"/>
    <w:rsid w:val="00F91BC8"/>
    <w:rsid w:val="00F9615C"/>
    <w:rsid w:val="00F97615"/>
    <w:rsid w:val="00F97677"/>
    <w:rsid w:val="00FA07AE"/>
    <w:rsid w:val="00FA1116"/>
    <w:rsid w:val="00FA2D81"/>
    <w:rsid w:val="00FA301F"/>
    <w:rsid w:val="00FA6F63"/>
    <w:rsid w:val="00FB1DC4"/>
    <w:rsid w:val="00FB2C94"/>
    <w:rsid w:val="00FB5570"/>
    <w:rsid w:val="00FB59CF"/>
    <w:rsid w:val="00FB7A48"/>
    <w:rsid w:val="00FC3D31"/>
    <w:rsid w:val="00FC5E14"/>
    <w:rsid w:val="00FD2810"/>
    <w:rsid w:val="00FD3EFA"/>
    <w:rsid w:val="00FD5758"/>
    <w:rsid w:val="00FE5DA6"/>
    <w:rsid w:val="00FE77C8"/>
    <w:rsid w:val="00FF026A"/>
    <w:rsid w:val="00FF2A52"/>
    <w:rsid w:val="00FF3859"/>
    <w:rsid w:val="00FF39F9"/>
    <w:rsid w:val="00FF3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5A2A"/>
  <w15:chartTrackingRefBased/>
  <w15:docId w15:val="{8BC8144A-3B90-4D8C-937E-AD1BCFC3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6BF"/>
  </w:style>
  <w:style w:type="paragraph" w:styleId="Heading1">
    <w:name w:val="heading 1"/>
    <w:basedOn w:val="Normal"/>
    <w:next w:val="Normal"/>
    <w:link w:val="Heading1Char"/>
    <w:uiPriority w:val="9"/>
    <w:qFormat/>
    <w:rsid w:val="009B11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1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1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11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95101"/>
    <w:pPr>
      <w:ind w:left="720"/>
      <w:contextualSpacing/>
    </w:pPr>
  </w:style>
  <w:style w:type="paragraph" w:styleId="NormalWeb">
    <w:name w:val="Normal (Web)"/>
    <w:basedOn w:val="Normal"/>
    <w:uiPriority w:val="99"/>
    <w:semiHidden/>
    <w:unhideWhenUsed/>
    <w:rsid w:val="00E225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14D0"/>
    <w:rPr>
      <w:color w:val="0563C1" w:themeColor="hyperlink"/>
      <w:u w:val="single"/>
    </w:rPr>
  </w:style>
  <w:style w:type="character" w:styleId="UnresolvedMention">
    <w:name w:val="Unresolved Mention"/>
    <w:basedOn w:val="DefaultParagraphFont"/>
    <w:uiPriority w:val="99"/>
    <w:semiHidden/>
    <w:unhideWhenUsed/>
    <w:rsid w:val="003E14D0"/>
    <w:rPr>
      <w:color w:val="605E5C"/>
      <w:shd w:val="clear" w:color="auto" w:fill="E1DFDD"/>
    </w:rPr>
  </w:style>
  <w:style w:type="character" w:styleId="FollowedHyperlink">
    <w:name w:val="FollowedHyperlink"/>
    <w:basedOn w:val="DefaultParagraphFont"/>
    <w:uiPriority w:val="99"/>
    <w:semiHidden/>
    <w:unhideWhenUsed/>
    <w:rsid w:val="0049533A"/>
    <w:rPr>
      <w:color w:val="954F72" w:themeColor="followedHyperlink"/>
      <w:u w:val="single"/>
    </w:rPr>
  </w:style>
  <w:style w:type="character" w:styleId="Strong">
    <w:name w:val="Strong"/>
    <w:basedOn w:val="DefaultParagraphFont"/>
    <w:uiPriority w:val="22"/>
    <w:qFormat/>
    <w:rsid w:val="007E5056"/>
    <w:rPr>
      <w:b/>
      <w:bCs/>
    </w:rPr>
  </w:style>
  <w:style w:type="character" w:styleId="CommentReference">
    <w:name w:val="annotation reference"/>
    <w:basedOn w:val="DefaultParagraphFont"/>
    <w:uiPriority w:val="99"/>
    <w:semiHidden/>
    <w:unhideWhenUsed/>
    <w:rsid w:val="00D5781A"/>
    <w:rPr>
      <w:sz w:val="16"/>
      <w:szCs w:val="16"/>
    </w:rPr>
  </w:style>
  <w:style w:type="paragraph" w:styleId="CommentText">
    <w:name w:val="annotation text"/>
    <w:basedOn w:val="Normal"/>
    <w:link w:val="CommentTextChar"/>
    <w:uiPriority w:val="99"/>
    <w:unhideWhenUsed/>
    <w:rsid w:val="00D5781A"/>
    <w:pPr>
      <w:spacing w:line="240" w:lineRule="auto"/>
    </w:pPr>
    <w:rPr>
      <w:sz w:val="20"/>
      <w:szCs w:val="20"/>
    </w:rPr>
  </w:style>
  <w:style w:type="character" w:customStyle="1" w:styleId="CommentTextChar">
    <w:name w:val="Comment Text Char"/>
    <w:basedOn w:val="DefaultParagraphFont"/>
    <w:link w:val="CommentText"/>
    <w:uiPriority w:val="99"/>
    <w:rsid w:val="00D5781A"/>
    <w:rPr>
      <w:sz w:val="20"/>
      <w:szCs w:val="20"/>
    </w:rPr>
  </w:style>
  <w:style w:type="paragraph" w:styleId="CommentSubject">
    <w:name w:val="annotation subject"/>
    <w:basedOn w:val="CommentText"/>
    <w:next w:val="CommentText"/>
    <w:link w:val="CommentSubjectChar"/>
    <w:uiPriority w:val="99"/>
    <w:semiHidden/>
    <w:unhideWhenUsed/>
    <w:rsid w:val="00D5781A"/>
    <w:rPr>
      <w:b/>
      <w:bCs/>
    </w:rPr>
  </w:style>
  <w:style w:type="character" w:customStyle="1" w:styleId="CommentSubjectChar">
    <w:name w:val="Comment Subject Char"/>
    <w:basedOn w:val="CommentTextChar"/>
    <w:link w:val="CommentSubject"/>
    <w:uiPriority w:val="99"/>
    <w:semiHidden/>
    <w:rsid w:val="00D5781A"/>
    <w:rPr>
      <w:b/>
      <w:bCs/>
      <w:sz w:val="20"/>
      <w:szCs w:val="20"/>
    </w:rPr>
  </w:style>
  <w:style w:type="paragraph" w:styleId="NoSpacing">
    <w:name w:val="No Spacing"/>
    <w:link w:val="NoSpacingChar"/>
    <w:uiPriority w:val="1"/>
    <w:qFormat/>
    <w:rsid w:val="00FF3D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3DC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5911">
      <w:bodyDiv w:val="1"/>
      <w:marLeft w:val="0"/>
      <w:marRight w:val="0"/>
      <w:marTop w:val="0"/>
      <w:marBottom w:val="0"/>
      <w:divBdr>
        <w:top w:val="none" w:sz="0" w:space="0" w:color="auto"/>
        <w:left w:val="none" w:sz="0" w:space="0" w:color="auto"/>
        <w:bottom w:val="none" w:sz="0" w:space="0" w:color="auto"/>
        <w:right w:val="none" w:sz="0" w:space="0" w:color="auto"/>
      </w:divBdr>
    </w:div>
    <w:div w:id="141774082">
      <w:bodyDiv w:val="1"/>
      <w:marLeft w:val="0"/>
      <w:marRight w:val="0"/>
      <w:marTop w:val="0"/>
      <w:marBottom w:val="0"/>
      <w:divBdr>
        <w:top w:val="none" w:sz="0" w:space="0" w:color="auto"/>
        <w:left w:val="none" w:sz="0" w:space="0" w:color="auto"/>
        <w:bottom w:val="none" w:sz="0" w:space="0" w:color="auto"/>
        <w:right w:val="none" w:sz="0" w:space="0" w:color="auto"/>
      </w:divBdr>
    </w:div>
    <w:div w:id="163252710">
      <w:bodyDiv w:val="1"/>
      <w:marLeft w:val="0"/>
      <w:marRight w:val="0"/>
      <w:marTop w:val="0"/>
      <w:marBottom w:val="0"/>
      <w:divBdr>
        <w:top w:val="none" w:sz="0" w:space="0" w:color="auto"/>
        <w:left w:val="none" w:sz="0" w:space="0" w:color="auto"/>
        <w:bottom w:val="none" w:sz="0" w:space="0" w:color="auto"/>
        <w:right w:val="none" w:sz="0" w:space="0" w:color="auto"/>
      </w:divBdr>
    </w:div>
    <w:div w:id="165633157">
      <w:bodyDiv w:val="1"/>
      <w:marLeft w:val="0"/>
      <w:marRight w:val="0"/>
      <w:marTop w:val="0"/>
      <w:marBottom w:val="0"/>
      <w:divBdr>
        <w:top w:val="none" w:sz="0" w:space="0" w:color="auto"/>
        <w:left w:val="none" w:sz="0" w:space="0" w:color="auto"/>
        <w:bottom w:val="none" w:sz="0" w:space="0" w:color="auto"/>
        <w:right w:val="none" w:sz="0" w:space="0" w:color="auto"/>
      </w:divBdr>
    </w:div>
    <w:div w:id="166554091">
      <w:bodyDiv w:val="1"/>
      <w:marLeft w:val="0"/>
      <w:marRight w:val="0"/>
      <w:marTop w:val="0"/>
      <w:marBottom w:val="0"/>
      <w:divBdr>
        <w:top w:val="none" w:sz="0" w:space="0" w:color="auto"/>
        <w:left w:val="none" w:sz="0" w:space="0" w:color="auto"/>
        <w:bottom w:val="none" w:sz="0" w:space="0" w:color="auto"/>
        <w:right w:val="none" w:sz="0" w:space="0" w:color="auto"/>
      </w:divBdr>
    </w:div>
    <w:div w:id="174999447">
      <w:bodyDiv w:val="1"/>
      <w:marLeft w:val="0"/>
      <w:marRight w:val="0"/>
      <w:marTop w:val="0"/>
      <w:marBottom w:val="0"/>
      <w:divBdr>
        <w:top w:val="none" w:sz="0" w:space="0" w:color="auto"/>
        <w:left w:val="none" w:sz="0" w:space="0" w:color="auto"/>
        <w:bottom w:val="none" w:sz="0" w:space="0" w:color="auto"/>
        <w:right w:val="none" w:sz="0" w:space="0" w:color="auto"/>
      </w:divBdr>
    </w:div>
    <w:div w:id="178662512">
      <w:bodyDiv w:val="1"/>
      <w:marLeft w:val="0"/>
      <w:marRight w:val="0"/>
      <w:marTop w:val="0"/>
      <w:marBottom w:val="0"/>
      <w:divBdr>
        <w:top w:val="none" w:sz="0" w:space="0" w:color="auto"/>
        <w:left w:val="none" w:sz="0" w:space="0" w:color="auto"/>
        <w:bottom w:val="none" w:sz="0" w:space="0" w:color="auto"/>
        <w:right w:val="none" w:sz="0" w:space="0" w:color="auto"/>
      </w:divBdr>
    </w:div>
    <w:div w:id="227348955">
      <w:bodyDiv w:val="1"/>
      <w:marLeft w:val="0"/>
      <w:marRight w:val="0"/>
      <w:marTop w:val="0"/>
      <w:marBottom w:val="0"/>
      <w:divBdr>
        <w:top w:val="none" w:sz="0" w:space="0" w:color="auto"/>
        <w:left w:val="none" w:sz="0" w:space="0" w:color="auto"/>
        <w:bottom w:val="none" w:sz="0" w:space="0" w:color="auto"/>
        <w:right w:val="none" w:sz="0" w:space="0" w:color="auto"/>
      </w:divBdr>
    </w:div>
    <w:div w:id="228880846">
      <w:bodyDiv w:val="1"/>
      <w:marLeft w:val="0"/>
      <w:marRight w:val="0"/>
      <w:marTop w:val="0"/>
      <w:marBottom w:val="0"/>
      <w:divBdr>
        <w:top w:val="none" w:sz="0" w:space="0" w:color="auto"/>
        <w:left w:val="none" w:sz="0" w:space="0" w:color="auto"/>
        <w:bottom w:val="none" w:sz="0" w:space="0" w:color="auto"/>
        <w:right w:val="none" w:sz="0" w:space="0" w:color="auto"/>
      </w:divBdr>
    </w:div>
    <w:div w:id="231501203">
      <w:bodyDiv w:val="1"/>
      <w:marLeft w:val="0"/>
      <w:marRight w:val="0"/>
      <w:marTop w:val="0"/>
      <w:marBottom w:val="0"/>
      <w:divBdr>
        <w:top w:val="none" w:sz="0" w:space="0" w:color="auto"/>
        <w:left w:val="none" w:sz="0" w:space="0" w:color="auto"/>
        <w:bottom w:val="none" w:sz="0" w:space="0" w:color="auto"/>
        <w:right w:val="none" w:sz="0" w:space="0" w:color="auto"/>
      </w:divBdr>
    </w:div>
    <w:div w:id="261380441">
      <w:bodyDiv w:val="1"/>
      <w:marLeft w:val="0"/>
      <w:marRight w:val="0"/>
      <w:marTop w:val="0"/>
      <w:marBottom w:val="0"/>
      <w:divBdr>
        <w:top w:val="none" w:sz="0" w:space="0" w:color="auto"/>
        <w:left w:val="none" w:sz="0" w:space="0" w:color="auto"/>
        <w:bottom w:val="none" w:sz="0" w:space="0" w:color="auto"/>
        <w:right w:val="none" w:sz="0" w:space="0" w:color="auto"/>
      </w:divBdr>
    </w:div>
    <w:div w:id="298075425">
      <w:bodyDiv w:val="1"/>
      <w:marLeft w:val="0"/>
      <w:marRight w:val="0"/>
      <w:marTop w:val="0"/>
      <w:marBottom w:val="0"/>
      <w:divBdr>
        <w:top w:val="none" w:sz="0" w:space="0" w:color="auto"/>
        <w:left w:val="none" w:sz="0" w:space="0" w:color="auto"/>
        <w:bottom w:val="none" w:sz="0" w:space="0" w:color="auto"/>
        <w:right w:val="none" w:sz="0" w:space="0" w:color="auto"/>
      </w:divBdr>
    </w:div>
    <w:div w:id="310645067">
      <w:bodyDiv w:val="1"/>
      <w:marLeft w:val="0"/>
      <w:marRight w:val="0"/>
      <w:marTop w:val="0"/>
      <w:marBottom w:val="0"/>
      <w:divBdr>
        <w:top w:val="none" w:sz="0" w:space="0" w:color="auto"/>
        <w:left w:val="none" w:sz="0" w:space="0" w:color="auto"/>
        <w:bottom w:val="none" w:sz="0" w:space="0" w:color="auto"/>
        <w:right w:val="none" w:sz="0" w:space="0" w:color="auto"/>
      </w:divBdr>
    </w:div>
    <w:div w:id="324165465">
      <w:bodyDiv w:val="1"/>
      <w:marLeft w:val="0"/>
      <w:marRight w:val="0"/>
      <w:marTop w:val="0"/>
      <w:marBottom w:val="0"/>
      <w:divBdr>
        <w:top w:val="none" w:sz="0" w:space="0" w:color="auto"/>
        <w:left w:val="none" w:sz="0" w:space="0" w:color="auto"/>
        <w:bottom w:val="none" w:sz="0" w:space="0" w:color="auto"/>
        <w:right w:val="none" w:sz="0" w:space="0" w:color="auto"/>
      </w:divBdr>
    </w:div>
    <w:div w:id="425269748">
      <w:bodyDiv w:val="1"/>
      <w:marLeft w:val="0"/>
      <w:marRight w:val="0"/>
      <w:marTop w:val="0"/>
      <w:marBottom w:val="0"/>
      <w:divBdr>
        <w:top w:val="none" w:sz="0" w:space="0" w:color="auto"/>
        <w:left w:val="none" w:sz="0" w:space="0" w:color="auto"/>
        <w:bottom w:val="none" w:sz="0" w:space="0" w:color="auto"/>
        <w:right w:val="none" w:sz="0" w:space="0" w:color="auto"/>
      </w:divBdr>
    </w:div>
    <w:div w:id="538665941">
      <w:bodyDiv w:val="1"/>
      <w:marLeft w:val="0"/>
      <w:marRight w:val="0"/>
      <w:marTop w:val="0"/>
      <w:marBottom w:val="0"/>
      <w:divBdr>
        <w:top w:val="none" w:sz="0" w:space="0" w:color="auto"/>
        <w:left w:val="none" w:sz="0" w:space="0" w:color="auto"/>
        <w:bottom w:val="none" w:sz="0" w:space="0" w:color="auto"/>
        <w:right w:val="none" w:sz="0" w:space="0" w:color="auto"/>
      </w:divBdr>
    </w:div>
    <w:div w:id="594673670">
      <w:bodyDiv w:val="1"/>
      <w:marLeft w:val="0"/>
      <w:marRight w:val="0"/>
      <w:marTop w:val="0"/>
      <w:marBottom w:val="0"/>
      <w:divBdr>
        <w:top w:val="none" w:sz="0" w:space="0" w:color="auto"/>
        <w:left w:val="none" w:sz="0" w:space="0" w:color="auto"/>
        <w:bottom w:val="none" w:sz="0" w:space="0" w:color="auto"/>
        <w:right w:val="none" w:sz="0" w:space="0" w:color="auto"/>
      </w:divBdr>
      <w:divsChild>
        <w:div w:id="1696036239">
          <w:marLeft w:val="0"/>
          <w:marRight w:val="0"/>
          <w:marTop w:val="0"/>
          <w:marBottom w:val="0"/>
          <w:divBdr>
            <w:top w:val="none" w:sz="0" w:space="0" w:color="auto"/>
            <w:left w:val="none" w:sz="0" w:space="0" w:color="auto"/>
            <w:bottom w:val="none" w:sz="0" w:space="0" w:color="auto"/>
            <w:right w:val="none" w:sz="0" w:space="0" w:color="auto"/>
          </w:divBdr>
          <w:divsChild>
            <w:div w:id="534195829">
              <w:marLeft w:val="0"/>
              <w:marRight w:val="0"/>
              <w:marTop w:val="100"/>
              <w:marBottom w:val="100"/>
              <w:divBdr>
                <w:top w:val="none" w:sz="0" w:space="0" w:color="auto"/>
                <w:left w:val="none" w:sz="0" w:space="0" w:color="auto"/>
                <w:bottom w:val="none" w:sz="0" w:space="0" w:color="auto"/>
                <w:right w:val="none" w:sz="0" w:space="0" w:color="auto"/>
              </w:divBdr>
            </w:div>
            <w:div w:id="1170103376">
              <w:marLeft w:val="0"/>
              <w:marRight w:val="0"/>
              <w:marTop w:val="100"/>
              <w:marBottom w:val="100"/>
              <w:divBdr>
                <w:top w:val="none" w:sz="0" w:space="0" w:color="auto"/>
                <w:left w:val="none" w:sz="0" w:space="0" w:color="auto"/>
                <w:bottom w:val="none" w:sz="0" w:space="0" w:color="auto"/>
                <w:right w:val="none" w:sz="0" w:space="0" w:color="auto"/>
              </w:divBdr>
            </w:div>
            <w:div w:id="1513445913">
              <w:marLeft w:val="0"/>
              <w:marRight w:val="0"/>
              <w:marTop w:val="100"/>
              <w:marBottom w:val="100"/>
              <w:divBdr>
                <w:top w:val="none" w:sz="0" w:space="0" w:color="auto"/>
                <w:left w:val="none" w:sz="0" w:space="0" w:color="auto"/>
                <w:bottom w:val="none" w:sz="0" w:space="0" w:color="auto"/>
                <w:right w:val="none" w:sz="0" w:space="0" w:color="auto"/>
              </w:divBdr>
            </w:div>
            <w:div w:id="1784420823">
              <w:marLeft w:val="0"/>
              <w:marRight w:val="0"/>
              <w:marTop w:val="100"/>
              <w:marBottom w:val="100"/>
              <w:divBdr>
                <w:top w:val="none" w:sz="0" w:space="0" w:color="auto"/>
                <w:left w:val="none" w:sz="0" w:space="0" w:color="auto"/>
                <w:bottom w:val="none" w:sz="0" w:space="0" w:color="auto"/>
                <w:right w:val="none" w:sz="0" w:space="0" w:color="auto"/>
              </w:divBdr>
            </w:div>
            <w:div w:id="69188532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32911314">
      <w:bodyDiv w:val="1"/>
      <w:marLeft w:val="0"/>
      <w:marRight w:val="0"/>
      <w:marTop w:val="0"/>
      <w:marBottom w:val="0"/>
      <w:divBdr>
        <w:top w:val="none" w:sz="0" w:space="0" w:color="auto"/>
        <w:left w:val="none" w:sz="0" w:space="0" w:color="auto"/>
        <w:bottom w:val="none" w:sz="0" w:space="0" w:color="auto"/>
        <w:right w:val="none" w:sz="0" w:space="0" w:color="auto"/>
      </w:divBdr>
    </w:div>
    <w:div w:id="636449540">
      <w:bodyDiv w:val="1"/>
      <w:marLeft w:val="0"/>
      <w:marRight w:val="0"/>
      <w:marTop w:val="0"/>
      <w:marBottom w:val="0"/>
      <w:divBdr>
        <w:top w:val="none" w:sz="0" w:space="0" w:color="auto"/>
        <w:left w:val="none" w:sz="0" w:space="0" w:color="auto"/>
        <w:bottom w:val="none" w:sz="0" w:space="0" w:color="auto"/>
        <w:right w:val="none" w:sz="0" w:space="0" w:color="auto"/>
      </w:divBdr>
    </w:div>
    <w:div w:id="652637410">
      <w:bodyDiv w:val="1"/>
      <w:marLeft w:val="0"/>
      <w:marRight w:val="0"/>
      <w:marTop w:val="0"/>
      <w:marBottom w:val="0"/>
      <w:divBdr>
        <w:top w:val="none" w:sz="0" w:space="0" w:color="auto"/>
        <w:left w:val="none" w:sz="0" w:space="0" w:color="auto"/>
        <w:bottom w:val="none" w:sz="0" w:space="0" w:color="auto"/>
        <w:right w:val="none" w:sz="0" w:space="0" w:color="auto"/>
      </w:divBdr>
    </w:div>
    <w:div w:id="666054860">
      <w:bodyDiv w:val="1"/>
      <w:marLeft w:val="0"/>
      <w:marRight w:val="0"/>
      <w:marTop w:val="0"/>
      <w:marBottom w:val="0"/>
      <w:divBdr>
        <w:top w:val="none" w:sz="0" w:space="0" w:color="auto"/>
        <w:left w:val="none" w:sz="0" w:space="0" w:color="auto"/>
        <w:bottom w:val="none" w:sz="0" w:space="0" w:color="auto"/>
        <w:right w:val="none" w:sz="0" w:space="0" w:color="auto"/>
      </w:divBdr>
    </w:div>
    <w:div w:id="675152661">
      <w:bodyDiv w:val="1"/>
      <w:marLeft w:val="0"/>
      <w:marRight w:val="0"/>
      <w:marTop w:val="0"/>
      <w:marBottom w:val="0"/>
      <w:divBdr>
        <w:top w:val="none" w:sz="0" w:space="0" w:color="auto"/>
        <w:left w:val="none" w:sz="0" w:space="0" w:color="auto"/>
        <w:bottom w:val="none" w:sz="0" w:space="0" w:color="auto"/>
        <w:right w:val="none" w:sz="0" w:space="0" w:color="auto"/>
      </w:divBdr>
    </w:div>
    <w:div w:id="708409391">
      <w:bodyDiv w:val="1"/>
      <w:marLeft w:val="0"/>
      <w:marRight w:val="0"/>
      <w:marTop w:val="0"/>
      <w:marBottom w:val="0"/>
      <w:divBdr>
        <w:top w:val="none" w:sz="0" w:space="0" w:color="auto"/>
        <w:left w:val="none" w:sz="0" w:space="0" w:color="auto"/>
        <w:bottom w:val="none" w:sz="0" w:space="0" w:color="auto"/>
        <w:right w:val="none" w:sz="0" w:space="0" w:color="auto"/>
      </w:divBdr>
    </w:div>
    <w:div w:id="748043723">
      <w:bodyDiv w:val="1"/>
      <w:marLeft w:val="0"/>
      <w:marRight w:val="0"/>
      <w:marTop w:val="0"/>
      <w:marBottom w:val="0"/>
      <w:divBdr>
        <w:top w:val="none" w:sz="0" w:space="0" w:color="auto"/>
        <w:left w:val="none" w:sz="0" w:space="0" w:color="auto"/>
        <w:bottom w:val="none" w:sz="0" w:space="0" w:color="auto"/>
        <w:right w:val="none" w:sz="0" w:space="0" w:color="auto"/>
      </w:divBdr>
    </w:div>
    <w:div w:id="769081369">
      <w:bodyDiv w:val="1"/>
      <w:marLeft w:val="0"/>
      <w:marRight w:val="0"/>
      <w:marTop w:val="0"/>
      <w:marBottom w:val="0"/>
      <w:divBdr>
        <w:top w:val="none" w:sz="0" w:space="0" w:color="auto"/>
        <w:left w:val="none" w:sz="0" w:space="0" w:color="auto"/>
        <w:bottom w:val="none" w:sz="0" w:space="0" w:color="auto"/>
        <w:right w:val="none" w:sz="0" w:space="0" w:color="auto"/>
      </w:divBdr>
    </w:div>
    <w:div w:id="791628672">
      <w:bodyDiv w:val="1"/>
      <w:marLeft w:val="0"/>
      <w:marRight w:val="0"/>
      <w:marTop w:val="0"/>
      <w:marBottom w:val="0"/>
      <w:divBdr>
        <w:top w:val="none" w:sz="0" w:space="0" w:color="auto"/>
        <w:left w:val="none" w:sz="0" w:space="0" w:color="auto"/>
        <w:bottom w:val="none" w:sz="0" w:space="0" w:color="auto"/>
        <w:right w:val="none" w:sz="0" w:space="0" w:color="auto"/>
      </w:divBdr>
    </w:div>
    <w:div w:id="823667532">
      <w:bodyDiv w:val="1"/>
      <w:marLeft w:val="0"/>
      <w:marRight w:val="0"/>
      <w:marTop w:val="0"/>
      <w:marBottom w:val="0"/>
      <w:divBdr>
        <w:top w:val="none" w:sz="0" w:space="0" w:color="auto"/>
        <w:left w:val="none" w:sz="0" w:space="0" w:color="auto"/>
        <w:bottom w:val="none" w:sz="0" w:space="0" w:color="auto"/>
        <w:right w:val="none" w:sz="0" w:space="0" w:color="auto"/>
      </w:divBdr>
    </w:div>
    <w:div w:id="870261604">
      <w:bodyDiv w:val="1"/>
      <w:marLeft w:val="0"/>
      <w:marRight w:val="0"/>
      <w:marTop w:val="0"/>
      <w:marBottom w:val="0"/>
      <w:divBdr>
        <w:top w:val="none" w:sz="0" w:space="0" w:color="auto"/>
        <w:left w:val="none" w:sz="0" w:space="0" w:color="auto"/>
        <w:bottom w:val="none" w:sz="0" w:space="0" w:color="auto"/>
        <w:right w:val="none" w:sz="0" w:space="0" w:color="auto"/>
      </w:divBdr>
    </w:div>
    <w:div w:id="964233148">
      <w:bodyDiv w:val="1"/>
      <w:marLeft w:val="0"/>
      <w:marRight w:val="0"/>
      <w:marTop w:val="0"/>
      <w:marBottom w:val="0"/>
      <w:divBdr>
        <w:top w:val="none" w:sz="0" w:space="0" w:color="auto"/>
        <w:left w:val="none" w:sz="0" w:space="0" w:color="auto"/>
        <w:bottom w:val="none" w:sz="0" w:space="0" w:color="auto"/>
        <w:right w:val="none" w:sz="0" w:space="0" w:color="auto"/>
      </w:divBdr>
    </w:div>
    <w:div w:id="970210071">
      <w:bodyDiv w:val="1"/>
      <w:marLeft w:val="0"/>
      <w:marRight w:val="0"/>
      <w:marTop w:val="0"/>
      <w:marBottom w:val="0"/>
      <w:divBdr>
        <w:top w:val="none" w:sz="0" w:space="0" w:color="auto"/>
        <w:left w:val="none" w:sz="0" w:space="0" w:color="auto"/>
        <w:bottom w:val="none" w:sz="0" w:space="0" w:color="auto"/>
        <w:right w:val="none" w:sz="0" w:space="0" w:color="auto"/>
      </w:divBdr>
    </w:div>
    <w:div w:id="973104220">
      <w:bodyDiv w:val="1"/>
      <w:marLeft w:val="0"/>
      <w:marRight w:val="0"/>
      <w:marTop w:val="0"/>
      <w:marBottom w:val="0"/>
      <w:divBdr>
        <w:top w:val="none" w:sz="0" w:space="0" w:color="auto"/>
        <w:left w:val="none" w:sz="0" w:space="0" w:color="auto"/>
        <w:bottom w:val="none" w:sz="0" w:space="0" w:color="auto"/>
        <w:right w:val="none" w:sz="0" w:space="0" w:color="auto"/>
      </w:divBdr>
      <w:divsChild>
        <w:div w:id="1653488407">
          <w:marLeft w:val="0"/>
          <w:marRight w:val="0"/>
          <w:marTop w:val="0"/>
          <w:marBottom w:val="0"/>
          <w:divBdr>
            <w:top w:val="none" w:sz="0" w:space="0" w:color="auto"/>
            <w:left w:val="none" w:sz="0" w:space="0" w:color="auto"/>
            <w:bottom w:val="none" w:sz="0" w:space="0" w:color="auto"/>
            <w:right w:val="none" w:sz="0" w:space="0" w:color="auto"/>
          </w:divBdr>
        </w:div>
        <w:div w:id="2071343166">
          <w:marLeft w:val="0"/>
          <w:marRight w:val="0"/>
          <w:marTop w:val="0"/>
          <w:marBottom w:val="0"/>
          <w:divBdr>
            <w:top w:val="none" w:sz="0" w:space="0" w:color="auto"/>
            <w:left w:val="none" w:sz="0" w:space="0" w:color="auto"/>
            <w:bottom w:val="none" w:sz="0" w:space="0" w:color="auto"/>
            <w:right w:val="none" w:sz="0" w:space="0" w:color="auto"/>
          </w:divBdr>
        </w:div>
        <w:div w:id="1075053293">
          <w:marLeft w:val="0"/>
          <w:marRight w:val="0"/>
          <w:marTop w:val="0"/>
          <w:marBottom w:val="0"/>
          <w:divBdr>
            <w:top w:val="none" w:sz="0" w:space="0" w:color="auto"/>
            <w:left w:val="none" w:sz="0" w:space="0" w:color="auto"/>
            <w:bottom w:val="none" w:sz="0" w:space="0" w:color="auto"/>
            <w:right w:val="none" w:sz="0" w:space="0" w:color="auto"/>
          </w:divBdr>
        </w:div>
      </w:divsChild>
    </w:div>
    <w:div w:id="987173210">
      <w:bodyDiv w:val="1"/>
      <w:marLeft w:val="0"/>
      <w:marRight w:val="0"/>
      <w:marTop w:val="0"/>
      <w:marBottom w:val="0"/>
      <w:divBdr>
        <w:top w:val="none" w:sz="0" w:space="0" w:color="auto"/>
        <w:left w:val="none" w:sz="0" w:space="0" w:color="auto"/>
        <w:bottom w:val="none" w:sz="0" w:space="0" w:color="auto"/>
        <w:right w:val="none" w:sz="0" w:space="0" w:color="auto"/>
      </w:divBdr>
      <w:divsChild>
        <w:div w:id="812018522">
          <w:marLeft w:val="0"/>
          <w:marRight w:val="0"/>
          <w:marTop w:val="0"/>
          <w:marBottom w:val="0"/>
          <w:divBdr>
            <w:top w:val="none" w:sz="0" w:space="0" w:color="auto"/>
            <w:left w:val="none" w:sz="0" w:space="0" w:color="auto"/>
            <w:bottom w:val="none" w:sz="0" w:space="0" w:color="auto"/>
            <w:right w:val="none" w:sz="0" w:space="0" w:color="auto"/>
          </w:divBdr>
          <w:divsChild>
            <w:div w:id="1831211340">
              <w:marLeft w:val="0"/>
              <w:marRight w:val="0"/>
              <w:marTop w:val="0"/>
              <w:marBottom w:val="0"/>
              <w:divBdr>
                <w:top w:val="none" w:sz="0" w:space="0" w:color="auto"/>
                <w:left w:val="none" w:sz="0" w:space="0" w:color="auto"/>
                <w:bottom w:val="none" w:sz="0" w:space="0" w:color="auto"/>
                <w:right w:val="none" w:sz="0" w:space="0" w:color="auto"/>
              </w:divBdr>
              <w:divsChild>
                <w:div w:id="349991383">
                  <w:marLeft w:val="-375"/>
                  <w:marRight w:val="-375"/>
                  <w:marTop w:val="0"/>
                  <w:marBottom w:val="0"/>
                  <w:divBdr>
                    <w:top w:val="none" w:sz="0" w:space="0" w:color="auto"/>
                    <w:left w:val="none" w:sz="0" w:space="0" w:color="auto"/>
                    <w:bottom w:val="none" w:sz="0" w:space="0" w:color="auto"/>
                    <w:right w:val="none" w:sz="0" w:space="0" w:color="auto"/>
                  </w:divBdr>
                  <w:divsChild>
                    <w:div w:id="744885840">
                      <w:marLeft w:val="0"/>
                      <w:marRight w:val="0"/>
                      <w:marTop w:val="0"/>
                      <w:marBottom w:val="0"/>
                      <w:divBdr>
                        <w:top w:val="none" w:sz="0" w:space="0" w:color="auto"/>
                        <w:left w:val="none" w:sz="0" w:space="0" w:color="auto"/>
                        <w:bottom w:val="none" w:sz="0" w:space="0" w:color="auto"/>
                        <w:right w:val="none" w:sz="0" w:space="0" w:color="auto"/>
                      </w:divBdr>
                      <w:divsChild>
                        <w:div w:id="269707312">
                          <w:marLeft w:val="-375"/>
                          <w:marRight w:val="-375"/>
                          <w:marTop w:val="0"/>
                          <w:marBottom w:val="0"/>
                          <w:divBdr>
                            <w:top w:val="none" w:sz="0" w:space="0" w:color="auto"/>
                            <w:left w:val="none" w:sz="0" w:space="0" w:color="auto"/>
                            <w:bottom w:val="none" w:sz="0" w:space="0" w:color="auto"/>
                            <w:right w:val="none" w:sz="0" w:space="0" w:color="auto"/>
                          </w:divBdr>
                          <w:divsChild>
                            <w:div w:id="1935896284">
                              <w:marLeft w:val="0"/>
                              <w:marRight w:val="0"/>
                              <w:marTop w:val="0"/>
                              <w:marBottom w:val="0"/>
                              <w:divBdr>
                                <w:top w:val="none" w:sz="0" w:space="0" w:color="auto"/>
                                <w:left w:val="none" w:sz="0" w:space="0" w:color="auto"/>
                                <w:bottom w:val="none" w:sz="0" w:space="0" w:color="auto"/>
                                <w:right w:val="none" w:sz="0" w:space="0" w:color="auto"/>
                              </w:divBdr>
                              <w:divsChild>
                                <w:div w:id="628821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8947732">
      <w:bodyDiv w:val="1"/>
      <w:marLeft w:val="0"/>
      <w:marRight w:val="0"/>
      <w:marTop w:val="0"/>
      <w:marBottom w:val="0"/>
      <w:divBdr>
        <w:top w:val="none" w:sz="0" w:space="0" w:color="auto"/>
        <w:left w:val="none" w:sz="0" w:space="0" w:color="auto"/>
        <w:bottom w:val="none" w:sz="0" w:space="0" w:color="auto"/>
        <w:right w:val="none" w:sz="0" w:space="0" w:color="auto"/>
      </w:divBdr>
    </w:div>
    <w:div w:id="1102065686">
      <w:bodyDiv w:val="1"/>
      <w:marLeft w:val="0"/>
      <w:marRight w:val="0"/>
      <w:marTop w:val="0"/>
      <w:marBottom w:val="0"/>
      <w:divBdr>
        <w:top w:val="none" w:sz="0" w:space="0" w:color="auto"/>
        <w:left w:val="none" w:sz="0" w:space="0" w:color="auto"/>
        <w:bottom w:val="none" w:sz="0" w:space="0" w:color="auto"/>
        <w:right w:val="none" w:sz="0" w:space="0" w:color="auto"/>
      </w:divBdr>
    </w:div>
    <w:div w:id="1147823068">
      <w:bodyDiv w:val="1"/>
      <w:marLeft w:val="0"/>
      <w:marRight w:val="0"/>
      <w:marTop w:val="0"/>
      <w:marBottom w:val="0"/>
      <w:divBdr>
        <w:top w:val="none" w:sz="0" w:space="0" w:color="auto"/>
        <w:left w:val="none" w:sz="0" w:space="0" w:color="auto"/>
        <w:bottom w:val="none" w:sz="0" w:space="0" w:color="auto"/>
        <w:right w:val="none" w:sz="0" w:space="0" w:color="auto"/>
      </w:divBdr>
    </w:div>
    <w:div w:id="1165047428">
      <w:bodyDiv w:val="1"/>
      <w:marLeft w:val="0"/>
      <w:marRight w:val="0"/>
      <w:marTop w:val="0"/>
      <w:marBottom w:val="0"/>
      <w:divBdr>
        <w:top w:val="none" w:sz="0" w:space="0" w:color="auto"/>
        <w:left w:val="none" w:sz="0" w:space="0" w:color="auto"/>
        <w:bottom w:val="none" w:sz="0" w:space="0" w:color="auto"/>
        <w:right w:val="none" w:sz="0" w:space="0" w:color="auto"/>
      </w:divBdr>
    </w:div>
    <w:div w:id="1168598154">
      <w:bodyDiv w:val="1"/>
      <w:marLeft w:val="0"/>
      <w:marRight w:val="0"/>
      <w:marTop w:val="0"/>
      <w:marBottom w:val="0"/>
      <w:divBdr>
        <w:top w:val="none" w:sz="0" w:space="0" w:color="auto"/>
        <w:left w:val="none" w:sz="0" w:space="0" w:color="auto"/>
        <w:bottom w:val="none" w:sz="0" w:space="0" w:color="auto"/>
        <w:right w:val="none" w:sz="0" w:space="0" w:color="auto"/>
      </w:divBdr>
    </w:div>
    <w:div w:id="1202089809">
      <w:bodyDiv w:val="1"/>
      <w:marLeft w:val="0"/>
      <w:marRight w:val="0"/>
      <w:marTop w:val="0"/>
      <w:marBottom w:val="0"/>
      <w:divBdr>
        <w:top w:val="none" w:sz="0" w:space="0" w:color="auto"/>
        <w:left w:val="none" w:sz="0" w:space="0" w:color="auto"/>
        <w:bottom w:val="none" w:sz="0" w:space="0" w:color="auto"/>
        <w:right w:val="none" w:sz="0" w:space="0" w:color="auto"/>
      </w:divBdr>
    </w:div>
    <w:div w:id="1253468661">
      <w:bodyDiv w:val="1"/>
      <w:marLeft w:val="0"/>
      <w:marRight w:val="0"/>
      <w:marTop w:val="0"/>
      <w:marBottom w:val="0"/>
      <w:divBdr>
        <w:top w:val="none" w:sz="0" w:space="0" w:color="auto"/>
        <w:left w:val="none" w:sz="0" w:space="0" w:color="auto"/>
        <w:bottom w:val="none" w:sz="0" w:space="0" w:color="auto"/>
        <w:right w:val="none" w:sz="0" w:space="0" w:color="auto"/>
      </w:divBdr>
    </w:div>
    <w:div w:id="1257783872">
      <w:bodyDiv w:val="1"/>
      <w:marLeft w:val="0"/>
      <w:marRight w:val="0"/>
      <w:marTop w:val="0"/>
      <w:marBottom w:val="0"/>
      <w:divBdr>
        <w:top w:val="none" w:sz="0" w:space="0" w:color="auto"/>
        <w:left w:val="none" w:sz="0" w:space="0" w:color="auto"/>
        <w:bottom w:val="none" w:sz="0" w:space="0" w:color="auto"/>
        <w:right w:val="none" w:sz="0" w:space="0" w:color="auto"/>
      </w:divBdr>
    </w:div>
    <w:div w:id="1266963544">
      <w:bodyDiv w:val="1"/>
      <w:marLeft w:val="0"/>
      <w:marRight w:val="0"/>
      <w:marTop w:val="0"/>
      <w:marBottom w:val="0"/>
      <w:divBdr>
        <w:top w:val="none" w:sz="0" w:space="0" w:color="auto"/>
        <w:left w:val="none" w:sz="0" w:space="0" w:color="auto"/>
        <w:bottom w:val="none" w:sz="0" w:space="0" w:color="auto"/>
        <w:right w:val="none" w:sz="0" w:space="0" w:color="auto"/>
      </w:divBdr>
    </w:div>
    <w:div w:id="1269318066">
      <w:bodyDiv w:val="1"/>
      <w:marLeft w:val="0"/>
      <w:marRight w:val="0"/>
      <w:marTop w:val="0"/>
      <w:marBottom w:val="0"/>
      <w:divBdr>
        <w:top w:val="none" w:sz="0" w:space="0" w:color="auto"/>
        <w:left w:val="none" w:sz="0" w:space="0" w:color="auto"/>
        <w:bottom w:val="none" w:sz="0" w:space="0" w:color="auto"/>
        <w:right w:val="none" w:sz="0" w:space="0" w:color="auto"/>
      </w:divBdr>
    </w:div>
    <w:div w:id="1303345116">
      <w:bodyDiv w:val="1"/>
      <w:marLeft w:val="0"/>
      <w:marRight w:val="0"/>
      <w:marTop w:val="0"/>
      <w:marBottom w:val="0"/>
      <w:divBdr>
        <w:top w:val="none" w:sz="0" w:space="0" w:color="auto"/>
        <w:left w:val="none" w:sz="0" w:space="0" w:color="auto"/>
        <w:bottom w:val="none" w:sz="0" w:space="0" w:color="auto"/>
        <w:right w:val="none" w:sz="0" w:space="0" w:color="auto"/>
      </w:divBdr>
      <w:divsChild>
        <w:div w:id="1973170508">
          <w:marLeft w:val="0"/>
          <w:marRight w:val="0"/>
          <w:marTop w:val="180"/>
          <w:marBottom w:val="0"/>
          <w:divBdr>
            <w:top w:val="none" w:sz="0" w:space="0" w:color="auto"/>
            <w:left w:val="none" w:sz="0" w:space="0" w:color="auto"/>
            <w:bottom w:val="none" w:sz="0" w:space="0" w:color="auto"/>
            <w:right w:val="none" w:sz="0" w:space="0" w:color="auto"/>
          </w:divBdr>
        </w:div>
      </w:divsChild>
    </w:div>
    <w:div w:id="1313489150">
      <w:bodyDiv w:val="1"/>
      <w:marLeft w:val="0"/>
      <w:marRight w:val="0"/>
      <w:marTop w:val="0"/>
      <w:marBottom w:val="0"/>
      <w:divBdr>
        <w:top w:val="none" w:sz="0" w:space="0" w:color="auto"/>
        <w:left w:val="none" w:sz="0" w:space="0" w:color="auto"/>
        <w:bottom w:val="none" w:sz="0" w:space="0" w:color="auto"/>
        <w:right w:val="none" w:sz="0" w:space="0" w:color="auto"/>
      </w:divBdr>
      <w:divsChild>
        <w:div w:id="1482043917">
          <w:marLeft w:val="0"/>
          <w:marRight w:val="0"/>
          <w:marTop w:val="0"/>
          <w:marBottom w:val="0"/>
          <w:divBdr>
            <w:top w:val="none" w:sz="0" w:space="0" w:color="auto"/>
            <w:left w:val="none" w:sz="0" w:space="0" w:color="auto"/>
            <w:bottom w:val="none" w:sz="0" w:space="0" w:color="auto"/>
            <w:right w:val="none" w:sz="0" w:space="0" w:color="auto"/>
          </w:divBdr>
        </w:div>
        <w:div w:id="759066837">
          <w:marLeft w:val="0"/>
          <w:marRight w:val="0"/>
          <w:marTop w:val="0"/>
          <w:marBottom w:val="0"/>
          <w:divBdr>
            <w:top w:val="none" w:sz="0" w:space="0" w:color="auto"/>
            <w:left w:val="none" w:sz="0" w:space="0" w:color="auto"/>
            <w:bottom w:val="none" w:sz="0" w:space="0" w:color="auto"/>
            <w:right w:val="none" w:sz="0" w:space="0" w:color="auto"/>
          </w:divBdr>
        </w:div>
        <w:div w:id="1402288264">
          <w:marLeft w:val="0"/>
          <w:marRight w:val="0"/>
          <w:marTop w:val="0"/>
          <w:marBottom w:val="0"/>
          <w:divBdr>
            <w:top w:val="none" w:sz="0" w:space="0" w:color="auto"/>
            <w:left w:val="none" w:sz="0" w:space="0" w:color="auto"/>
            <w:bottom w:val="none" w:sz="0" w:space="0" w:color="auto"/>
            <w:right w:val="none" w:sz="0" w:space="0" w:color="auto"/>
          </w:divBdr>
        </w:div>
      </w:divsChild>
    </w:div>
    <w:div w:id="1350643657">
      <w:bodyDiv w:val="1"/>
      <w:marLeft w:val="0"/>
      <w:marRight w:val="0"/>
      <w:marTop w:val="0"/>
      <w:marBottom w:val="0"/>
      <w:divBdr>
        <w:top w:val="none" w:sz="0" w:space="0" w:color="auto"/>
        <w:left w:val="none" w:sz="0" w:space="0" w:color="auto"/>
        <w:bottom w:val="none" w:sz="0" w:space="0" w:color="auto"/>
        <w:right w:val="none" w:sz="0" w:space="0" w:color="auto"/>
      </w:divBdr>
    </w:div>
    <w:div w:id="1352485455">
      <w:bodyDiv w:val="1"/>
      <w:marLeft w:val="0"/>
      <w:marRight w:val="0"/>
      <w:marTop w:val="0"/>
      <w:marBottom w:val="0"/>
      <w:divBdr>
        <w:top w:val="none" w:sz="0" w:space="0" w:color="auto"/>
        <w:left w:val="none" w:sz="0" w:space="0" w:color="auto"/>
        <w:bottom w:val="none" w:sz="0" w:space="0" w:color="auto"/>
        <w:right w:val="none" w:sz="0" w:space="0" w:color="auto"/>
      </w:divBdr>
    </w:div>
    <w:div w:id="1372026649">
      <w:bodyDiv w:val="1"/>
      <w:marLeft w:val="0"/>
      <w:marRight w:val="0"/>
      <w:marTop w:val="0"/>
      <w:marBottom w:val="0"/>
      <w:divBdr>
        <w:top w:val="none" w:sz="0" w:space="0" w:color="auto"/>
        <w:left w:val="none" w:sz="0" w:space="0" w:color="auto"/>
        <w:bottom w:val="none" w:sz="0" w:space="0" w:color="auto"/>
        <w:right w:val="none" w:sz="0" w:space="0" w:color="auto"/>
      </w:divBdr>
    </w:div>
    <w:div w:id="1391804450">
      <w:bodyDiv w:val="1"/>
      <w:marLeft w:val="0"/>
      <w:marRight w:val="0"/>
      <w:marTop w:val="0"/>
      <w:marBottom w:val="0"/>
      <w:divBdr>
        <w:top w:val="none" w:sz="0" w:space="0" w:color="auto"/>
        <w:left w:val="none" w:sz="0" w:space="0" w:color="auto"/>
        <w:bottom w:val="none" w:sz="0" w:space="0" w:color="auto"/>
        <w:right w:val="none" w:sz="0" w:space="0" w:color="auto"/>
      </w:divBdr>
    </w:div>
    <w:div w:id="1416054446">
      <w:bodyDiv w:val="1"/>
      <w:marLeft w:val="0"/>
      <w:marRight w:val="0"/>
      <w:marTop w:val="0"/>
      <w:marBottom w:val="0"/>
      <w:divBdr>
        <w:top w:val="none" w:sz="0" w:space="0" w:color="auto"/>
        <w:left w:val="none" w:sz="0" w:space="0" w:color="auto"/>
        <w:bottom w:val="none" w:sz="0" w:space="0" w:color="auto"/>
        <w:right w:val="none" w:sz="0" w:space="0" w:color="auto"/>
      </w:divBdr>
    </w:div>
    <w:div w:id="1542546700">
      <w:bodyDiv w:val="1"/>
      <w:marLeft w:val="0"/>
      <w:marRight w:val="0"/>
      <w:marTop w:val="0"/>
      <w:marBottom w:val="0"/>
      <w:divBdr>
        <w:top w:val="none" w:sz="0" w:space="0" w:color="auto"/>
        <w:left w:val="none" w:sz="0" w:space="0" w:color="auto"/>
        <w:bottom w:val="none" w:sz="0" w:space="0" w:color="auto"/>
        <w:right w:val="none" w:sz="0" w:space="0" w:color="auto"/>
      </w:divBdr>
    </w:div>
    <w:div w:id="1565918554">
      <w:bodyDiv w:val="1"/>
      <w:marLeft w:val="0"/>
      <w:marRight w:val="0"/>
      <w:marTop w:val="0"/>
      <w:marBottom w:val="0"/>
      <w:divBdr>
        <w:top w:val="none" w:sz="0" w:space="0" w:color="auto"/>
        <w:left w:val="none" w:sz="0" w:space="0" w:color="auto"/>
        <w:bottom w:val="none" w:sz="0" w:space="0" w:color="auto"/>
        <w:right w:val="none" w:sz="0" w:space="0" w:color="auto"/>
      </w:divBdr>
    </w:div>
    <w:div w:id="1584951810">
      <w:bodyDiv w:val="1"/>
      <w:marLeft w:val="0"/>
      <w:marRight w:val="0"/>
      <w:marTop w:val="0"/>
      <w:marBottom w:val="0"/>
      <w:divBdr>
        <w:top w:val="none" w:sz="0" w:space="0" w:color="auto"/>
        <w:left w:val="none" w:sz="0" w:space="0" w:color="auto"/>
        <w:bottom w:val="none" w:sz="0" w:space="0" w:color="auto"/>
        <w:right w:val="none" w:sz="0" w:space="0" w:color="auto"/>
      </w:divBdr>
    </w:div>
    <w:div w:id="1605380102">
      <w:bodyDiv w:val="1"/>
      <w:marLeft w:val="0"/>
      <w:marRight w:val="0"/>
      <w:marTop w:val="0"/>
      <w:marBottom w:val="0"/>
      <w:divBdr>
        <w:top w:val="none" w:sz="0" w:space="0" w:color="auto"/>
        <w:left w:val="none" w:sz="0" w:space="0" w:color="auto"/>
        <w:bottom w:val="none" w:sz="0" w:space="0" w:color="auto"/>
        <w:right w:val="none" w:sz="0" w:space="0" w:color="auto"/>
      </w:divBdr>
    </w:div>
    <w:div w:id="1628386584">
      <w:bodyDiv w:val="1"/>
      <w:marLeft w:val="0"/>
      <w:marRight w:val="0"/>
      <w:marTop w:val="0"/>
      <w:marBottom w:val="0"/>
      <w:divBdr>
        <w:top w:val="none" w:sz="0" w:space="0" w:color="auto"/>
        <w:left w:val="none" w:sz="0" w:space="0" w:color="auto"/>
        <w:bottom w:val="none" w:sz="0" w:space="0" w:color="auto"/>
        <w:right w:val="none" w:sz="0" w:space="0" w:color="auto"/>
      </w:divBdr>
    </w:div>
    <w:div w:id="1659192500">
      <w:bodyDiv w:val="1"/>
      <w:marLeft w:val="0"/>
      <w:marRight w:val="0"/>
      <w:marTop w:val="0"/>
      <w:marBottom w:val="0"/>
      <w:divBdr>
        <w:top w:val="none" w:sz="0" w:space="0" w:color="auto"/>
        <w:left w:val="none" w:sz="0" w:space="0" w:color="auto"/>
        <w:bottom w:val="none" w:sz="0" w:space="0" w:color="auto"/>
        <w:right w:val="none" w:sz="0" w:space="0" w:color="auto"/>
      </w:divBdr>
    </w:div>
    <w:div w:id="1716537263">
      <w:bodyDiv w:val="1"/>
      <w:marLeft w:val="0"/>
      <w:marRight w:val="0"/>
      <w:marTop w:val="0"/>
      <w:marBottom w:val="0"/>
      <w:divBdr>
        <w:top w:val="none" w:sz="0" w:space="0" w:color="auto"/>
        <w:left w:val="none" w:sz="0" w:space="0" w:color="auto"/>
        <w:bottom w:val="none" w:sz="0" w:space="0" w:color="auto"/>
        <w:right w:val="none" w:sz="0" w:space="0" w:color="auto"/>
      </w:divBdr>
    </w:div>
    <w:div w:id="1734935331">
      <w:bodyDiv w:val="1"/>
      <w:marLeft w:val="0"/>
      <w:marRight w:val="0"/>
      <w:marTop w:val="0"/>
      <w:marBottom w:val="0"/>
      <w:divBdr>
        <w:top w:val="none" w:sz="0" w:space="0" w:color="auto"/>
        <w:left w:val="none" w:sz="0" w:space="0" w:color="auto"/>
        <w:bottom w:val="none" w:sz="0" w:space="0" w:color="auto"/>
        <w:right w:val="none" w:sz="0" w:space="0" w:color="auto"/>
      </w:divBdr>
    </w:div>
    <w:div w:id="1850635562">
      <w:bodyDiv w:val="1"/>
      <w:marLeft w:val="0"/>
      <w:marRight w:val="0"/>
      <w:marTop w:val="0"/>
      <w:marBottom w:val="0"/>
      <w:divBdr>
        <w:top w:val="none" w:sz="0" w:space="0" w:color="auto"/>
        <w:left w:val="none" w:sz="0" w:space="0" w:color="auto"/>
        <w:bottom w:val="none" w:sz="0" w:space="0" w:color="auto"/>
        <w:right w:val="none" w:sz="0" w:space="0" w:color="auto"/>
      </w:divBdr>
    </w:div>
    <w:div w:id="1850946126">
      <w:bodyDiv w:val="1"/>
      <w:marLeft w:val="0"/>
      <w:marRight w:val="0"/>
      <w:marTop w:val="0"/>
      <w:marBottom w:val="0"/>
      <w:divBdr>
        <w:top w:val="none" w:sz="0" w:space="0" w:color="auto"/>
        <w:left w:val="none" w:sz="0" w:space="0" w:color="auto"/>
        <w:bottom w:val="none" w:sz="0" w:space="0" w:color="auto"/>
        <w:right w:val="none" w:sz="0" w:space="0" w:color="auto"/>
      </w:divBdr>
    </w:div>
    <w:div w:id="1859848509">
      <w:bodyDiv w:val="1"/>
      <w:marLeft w:val="0"/>
      <w:marRight w:val="0"/>
      <w:marTop w:val="0"/>
      <w:marBottom w:val="0"/>
      <w:divBdr>
        <w:top w:val="none" w:sz="0" w:space="0" w:color="auto"/>
        <w:left w:val="none" w:sz="0" w:space="0" w:color="auto"/>
        <w:bottom w:val="none" w:sz="0" w:space="0" w:color="auto"/>
        <w:right w:val="none" w:sz="0" w:space="0" w:color="auto"/>
      </w:divBdr>
    </w:div>
    <w:div w:id="1907716735">
      <w:bodyDiv w:val="1"/>
      <w:marLeft w:val="0"/>
      <w:marRight w:val="0"/>
      <w:marTop w:val="0"/>
      <w:marBottom w:val="0"/>
      <w:divBdr>
        <w:top w:val="none" w:sz="0" w:space="0" w:color="auto"/>
        <w:left w:val="none" w:sz="0" w:space="0" w:color="auto"/>
        <w:bottom w:val="none" w:sz="0" w:space="0" w:color="auto"/>
        <w:right w:val="none" w:sz="0" w:space="0" w:color="auto"/>
      </w:divBdr>
    </w:div>
    <w:div w:id="1943872387">
      <w:bodyDiv w:val="1"/>
      <w:marLeft w:val="0"/>
      <w:marRight w:val="0"/>
      <w:marTop w:val="0"/>
      <w:marBottom w:val="0"/>
      <w:divBdr>
        <w:top w:val="none" w:sz="0" w:space="0" w:color="auto"/>
        <w:left w:val="none" w:sz="0" w:space="0" w:color="auto"/>
        <w:bottom w:val="none" w:sz="0" w:space="0" w:color="auto"/>
        <w:right w:val="none" w:sz="0" w:space="0" w:color="auto"/>
      </w:divBdr>
    </w:div>
    <w:div w:id="2004581878">
      <w:bodyDiv w:val="1"/>
      <w:marLeft w:val="0"/>
      <w:marRight w:val="0"/>
      <w:marTop w:val="0"/>
      <w:marBottom w:val="0"/>
      <w:divBdr>
        <w:top w:val="none" w:sz="0" w:space="0" w:color="auto"/>
        <w:left w:val="none" w:sz="0" w:space="0" w:color="auto"/>
        <w:bottom w:val="none" w:sz="0" w:space="0" w:color="auto"/>
        <w:right w:val="none" w:sz="0" w:space="0" w:color="auto"/>
      </w:divBdr>
    </w:div>
    <w:div w:id="2063944945">
      <w:bodyDiv w:val="1"/>
      <w:marLeft w:val="0"/>
      <w:marRight w:val="0"/>
      <w:marTop w:val="0"/>
      <w:marBottom w:val="0"/>
      <w:divBdr>
        <w:top w:val="none" w:sz="0" w:space="0" w:color="auto"/>
        <w:left w:val="none" w:sz="0" w:space="0" w:color="auto"/>
        <w:bottom w:val="none" w:sz="0" w:space="0" w:color="auto"/>
        <w:right w:val="none" w:sz="0" w:space="0" w:color="auto"/>
      </w:divBdr>
    </w:div>
    <w:div w:id="214173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forbeshumanresourcescouncil/2023/09/27/20-ways-hr-departments-can-boost-job-satisfaction-and-staff-engagement/" TargetMode="External"/><Relationship Id="rId18" Type="http://schemas.openxmlformats.org/officeDocument/2006/relationships/hyperlink" Target="https://www.researchgate.net/publication/40991543_Generation_Y_and_work_in_the_tourism_and_hospitality_industry_problem_What_Problem" TargetMode="External"/><Relationship Id="rId26" Type="http://schemas.openxmlformats.org/officeDocument/2006/relationships/hyperlink" Target="https://www.linkedin.com/jobs/the-ritz-carlton-hotel-company-l.l.c.-jobs-worldwide" TargetMode="External"/><Relationship Id="rId21" Type="http://schemas.openxmlformats.org/officeDocument/2006/relationships/hyperlink" Target="https://www.forbes.com/sites/ritz-carltonleadershipcenter/2018/05/07/how-the-ritz-carlton-leadership-center-uses-employee-engagement-to-drive-customer-experience" TargetMode="External"/><Relationship Id="rId34" Type="http://schemas.openxmlformats.org/officeDocument/2006/relationships/hyperlink" Target="https://www.academia.edu/31459099/The_Drivers_of_Employee_Engagement_IES" TargetMode="External"/><Relationship Id="rId7" Type="http://schemas.openxmlformats.org/officeDocument/2006/relationships/hyperlink" Target="https://www.britannica.com/topic/millennial" TargetMode="External"/><Relationship Id="rId12" Type="http://schemas.openxmlformats.org/officeDocument/2006/relationships/hyperlink" Target="https://www.forbes.com/sites/forbeshumanresourcescouncil/2023/04/28/15-tips-for-creating-a-flexible-and-engaging-workplace-for-millennials" TargetMode="External"/><Relationship Id="rId17" Type="http://schemas.openxmlformats.org/officeDocument/2006/relationships/hyperlink" Target="https://www.indeed.com/cmp/The-Ritz--carlton/reviews?ftopic=wlbalance" TargetMode="External"/><Relationship Id="rId25" Type="http://schemas.openxmlformats.org/officeDocument/2006/relationships/hyperlink" Target="https://www.forbes.com/sites/micahsolomon/2014/05/13/ritz-carltons-corporate-culture/?sh=753602c8f6e6" TargetMode="External"/><Relationship Id="rId33" Type="http://schemas.openxmlformats.org/officeDocument/2006/relationships/hyperlink" Target="https://www.gallup.com/workplace/389408/employee-journey-hands-guide.aspx" TargetMode="External"/><Relationship Id="rId2" Type="http://schemas.openxmlformats.org/officeDocument/2006/relationships/styles" Target="styles.xml"/><Relationship Id="rId16" Type="http://schemas.openxmlformats.org/officeDocument/2006/relationships/hyperlink" Target="https://www.pwc.com/m1/en/services/consulting/documents/millennials-at-work.pdf" TargetMode="External"/><Relationship Id="rId20" Type="http://schemas.openxmlformats.org/officeDocument/2006/relationships/hyperlink" Target="https://ritzcarltonleadershipcenter.com/about-us/about-us-foundations-of-our-brand/" TargetMode="External"/><Relationship Id="rId29" Type="http://schemas.openxmlformats.org/officeDocument/2006/relationships/hyperlink" Target="https://careers.marriott.com/blog/maddie-global-tech/"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4236/ojbm.2021.92033" TargetMode="External"/><Relationship Id="rId24" Type="http://schemas.openxmlformats.org/officeDocument/2006/relationships/hyperlink" Target="https://www.psafinancial.com/2018/05/employee-engagement-ritz-carltons-secret-world-class-service-customer-loyalty/" TargetMode="External"/><Relationship Id="rId32" Type="http://schemas.openxmlformats.org/officeDocument/2006/relationships/hyperlink" Target="https://jobs.marriott.com/marriott/jobs/23192474?lang=en-us"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hbr.org/2009/01/guide-to-managing-ys" TargetMode="External"/><Relationship Id="rId23" Type="http://schemas.openxmlformats.org/officeDocument/2006/relationships/hyperlink" Target="https://customersfirstacademy.com/ritz-carlton-customer-service-training/" TargetMode="External"/><Relationship Id="rId28" Type="http://schemas.openxmlformats.org/officeDocument/2006/relationships/hyperlink" Target="https://careers.marriott.com/the-ritz-carlton-careers/" TargetMode="External"/><Relationship Id="rId36" Type="http://schemas.openxmlformats.org/officeDocument/2006/relationships/glossaryDocument" Target="glossary/document.xml"/><Relationship Id="rId10" Type="http://schemas.openxmlformats.org/officeDocument/2006/relationships/hyperlink" Target="https://www.forbes.com/sites/ellevate/2020/07/23/millennials-want-a-healthy-work-life-balance-heres-what-bosses-can-do" TargetMode="External"/><Relationship Id="rId19" Type="http://schemas.openxmlformats.org/officeDocument/2006/relationships/hyperlink" Target="https://www.amanet.org/articles/training-the-talented-the-ritz-carlton-way/" TargetMode="External"/><Relationship Id="rId31" Type="http://schemas.openxmlformats.org/officeDocument/2006/relationships/hyperlink" Target="https://www.hcareers.com/jobs/human-resources-coordinator-at-the-ritz-carlton-chicago-1806301/" TargetMode="External"/><Relationship Id="rId4" Type="http://schemas.openxmlformats.org/officeDocument/2006/relationships/webSettings" Target="webSettings.xml"/><Relationship Id="rId9" Type="http://schemas.openxmlformats.org/officeDocument/2006/relationships/hyperlink" Target="https://www.forbes.com/sites/forbescoachescouncil/2022/06/27/millennials-and-gen-z-now-is-the-time-to-reshape-businesses-to-harness-their-power/" TargetMode="External"/><Relationship Id="rId14" Type="http://schemas.openxmlformats.org/officeDocument/2006/relationships/hyperlink" Target="https://www.forbes.com/sites/forbeshumanresourcescouncil/2023/02/08/why-hr-is-key-to-executive-success-how-the-human-resources-function-impacts-business-growth" TargetMode="External"/><Relationship Id="rId22" Type="http://schemas.openxmlformats.org/officeDocument/2006/relationships/hyperlink" Target="https://mauinow.com/2020/02/05/ritz-carlton-recognizes-five-star-employees/" TargetMode="External"/><Relationship Id="rId27" Type="http://schemas.openxmlformats.org/officeDocument/2006/relationships/hyperlink" Target="https://www.forbes.com/sites/taranurin/2016/06/29/checking-in-why-the-ritz-carlton-is-dropping-drink-prices-to-raise-revenue/" TargetMode="External"/><Relationship Id="rId30" Type="http://schemas.openxmlformats.org/officeDocument/2006/relationships/hyperlink" Target="https://news.gallup.com/businessjournal/112906/how-ritzcarlton-manages-mystique.aspx" TargetMode="External"/><Relationship Id="rId35" Type="http://schemas.openxmlformats.org/officeDocument/2006/relationships/fontTable" Target="fontTable.xml"/><Relationship Id="rId8" Type="http://schemas.openxmlformats.org/officeDocument/2006/relationships/hyperlink" Target="https://www2.deloitte.com/content/dam/Deloitte/global/Documents/About-Deloitte/gx-dttl-2014-millennial-survey-report.pdf" TargetMode="Externa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649D6100CB4E39A2813557964CE356"/>
        <w:category>
          <w:name w:val="General"/>
          <w:gallery w:val="placeholder"/>
        </w:category>
        <w:types>
          <w:type w:val="bbPlcHdr"/>
        </w:types>
        <w:behaviors>
          <w:behavior w:val="content"/>
        </w:behaviors>
        <w:guid w:val="{99A41729-C0F0-4E7E-9E6A-1979D5D659A6}"/>
      </w:docPartPr>
      <w:docPartBody>
        <w:p w:rsidR="00000000" w:rsidRDefault="00804F49" w:rsidP="00804F49">
          <w:pPr>
            <w:pStyle w:val="6B649D6100CB4E39A2813557964CE356"/>
          </w:pPr>
          <w:r>
            <w:rPr>
              <w:rFonts w:asciiTheme="majorHAnsi" w:eastAsiaTheme="majorEastAsia" w:hAnsiTheme="majorHAnsi" w:cstheme="majorBidi"/>
              <w:caps/>
              <w:color w:val="4472C4" w:themeColor="accent1"/>
              <w:sz w:val="80"/>
              <w:szCs w:val="80"/>
            </w:rPr>
            <w:t>[Document title]</w:t>
          </w:r>
        </w:p>
      </w:docPartBody>
    </w:docPart>
    <w:docPart>
      <w:docPartPr>
        <w:name w:val="BFFB92E067814FDCB92438CA73D64CAB"/>
        <w:category>
          <w:name w:val="General"/>
          <w:gallery w:val="placeholder"/>
        </w:category>
        <w:types>
          <w:type w:val="bbPlcHdr"/>
        </w:types>
        <w:behaviors>
          <w:behavior w:val="content"/>
        </w:behaviors>
        <w:guid w:val="{CA72F668-8D21-4243-9513-F9ADD270B2BB}"/>
      </w:docPartPr>
      <w:docPartBody>
        <w:p w:rsidR="00000000" w:rsidRDefault="00804F49" w:rsidP="00804F49">
          <w:pPr>
            <w:pStyle w:val="BFFB92E067814FDCB92438CA73D64CA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49"/>
    <w:rsid w:val="00804F49"/>
    <w:rsid w:val="00AD5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CE78C2D1F5493FB61E0961CF5C3DBA">
    <w:name w:val="3DCE78C2D1F5493FB61E0961CF5C3DBA"/>
    <w:rsid w:val="00804F49"/>
  </w:style>
  <w:style w:type="paragraph" w:customStyle="1" w:styleId="2FAD74E46E8C4840A73506B12BF672C0">
    <w:name w:val="2FAD74E46E8C4840A73506B12BF672C0"/>
    <w:rsid w:val="00804F49"/>
  </w:style>
  <w:style w:type="paragraph" w:customStyle="1" w:styleId="6B649D6100CB4E39A2813557964CE356">
    <w:name w:val="6B649D6100CB4E39A2813557964CE356"/>
    <w:rsid w:val="00804F49"/>
  </w:style>
  <w:style w:type="paragraph" w:customStyle="1" w:styleId="BFFB92E067814FDCB92438CA73D64CAB">
    <w:name w:val="BFFB92E067814FDCB92438CA73D64CAB"/>
    <w:rsid w:val="00804F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920</TotalTime>
  <Pages>12</Pages>
  <Words>3543</Words>
  <Characters>20196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engage employees (Generation Ys or generation zs) throughout the employee lifecycle?</dc:title>
  <dc:subject/>
  <dc:creator>Alex Serban</dc:creator>
  <cp:keywords/>
  <dc:description/>
  <cp:lastModifiedBy>Alex Serban</cp:lastModifiedBy>
  <cp:revision>478</cp:revision>
  <dcterms:created xsi:type="dcterms:W3CDTF">2022-10-27T15:55:00Z</dcterms:created>
  <dcterms:modified xsi:type="dcterms:W3CDTF">2023-10-28T20:27:00Z</dcterms:modified>
</cp:coreProperties>
</file>