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057169277"/>
        <w:docPartObj>
          <w:docPartGallery w:val="Cover Pages"/>
          <w:docPartUnique/>
        </w:docPartObj>
      </w:sdtPr>
      <w:sdtEndPr>
        <w:rPr>
          <w:color w:val="auto"/>
        </w:rPr>
      </w:sdtEndPr>
      <w:sdtContent>
        <w:p w14:paraId="1A7EEB36" w14:textId="21DAC32E" w:rsidR="00A16665" w:rsidRDefault="00A16665">
          <w:pPr>
            <w:pStyle w:val="NoSpacing"/>
            <w:spacing w:before="1540" w:after="240"/>
            <w:jc w:val="center"/>
            <w:rPr>
              <w:color w:val="4472C4" w:themeColor="accent1"/>
            </w:rPr>
          </w:pPr>
          <w:r>
            <w:rPr>
              <w:noProof/>
              <w:color w:val="4472C4" w:themeColor="accent1"/>
            </w:rPr>
            <w:drawing>
              <wp:inline distT="0" distB="0" distL="0" distR="0" wp14:anchorId="1804DBE1" wp14:editId="0D73FF8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3143270FCEF420B9F9259379E0D4B2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12351C" w14:textId="76385090" w:rsidR="00A16665" w:rsidRDefault="00A1666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Rationable Database</w:t>
              </w:r>
            </w:p>
          </w:sdtContent>
        </w:sdt>
        <w:sdt>
          <w:sdtPr>
            <w:rPr>
              <w:color w:val="4472C4" w:themeColor="accent1"/>
              <w:sz w:val="28"/>
              <w:szCs w:val="28"/>
            </w:rPr>
            <w:alias w:val="Subtitle"/>
            <w:tag w:val=""/>
            <w:id w:val="328029620"/>
            <w:placeholder>
              <w:docPart w:val="6ABD82F5508F497EB3CD21E3ACF31A60"/>
            </w:placeholder>
            <w:dataBinding w:prefixMappings="xmlns:ns0='http://purl.org/dc/elements/1.1/' xmlns:ns1='http://schemas.openxmlformats.org/package/2006/metadata/core-properties' " w:xpath="/ns1:coreProperties[1]/ns0:subject[1]" w:storeItemID="{6C3C8BC8-F283-45AE-878A-BAB7291924A1}"/>
            <w:text/>
          </w:sdtPr>
          <w:sdtEndPr/>
          <w:sdtContent>
            <w:p w14:paraId="5F8C3961" w14:textId="40980DF1" w:rsidR="00A16665" w:rsidRDefault="00A16665">
              <w:pPr>
                <w:pStyle w:val="NoSpacing"/>
                <w:jc w:val="center"/>
                <w:rPr>
                  <w:color w:val="4472C4" w:themeColor="accent1"/>
                  <w:sz w:val="28"/>
                  <w:szCs w:val="28"/>
                </w:rPr>
              </w:pPr>
              <w:r>
                <w:rPr>
                  <w:color w:val="4472C4" w:themeColor="accent1"/>
                  <w:sz w:val="28"/>
                  <w:szCs w:val="28"/>
                </w:rPr>
                <w:t>2100436</w:t>
              </w:r>
            </w:p>
          </w:sdtContent>
        </w:sdt>
        <w:p w14:paraId="21821FA6" w14:textId="77777777" w:rsidR="00A16665" w:rsidRDefault="00A1666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61EF879" wp14:editId="5D2EFB4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1-01T00:00:00Z">
                                    <w:dateFormat w:val="MMMM d, yyyy"/>
                                    <w:lid w:val="en-US"/>
                                    <w:storeMappedDataAs w:val="dateTime"/>
                                    <w:calendar w:val="gregorian"/>
                                  </w:date>
                                </w:sdtPr>
                                <w:sdtEndPr/>
                                <w:sdtContent>
                                  <w:p w14:paraId="67CA3EB3" w14:textId="010EF524" w:rsidR="00A16665" w:rsidRDefault="00327DDD">
                                    <w:pPr>
                                      <w:pStyle w:val="NoSpacing"/>
                                      <w:spacing w:after="40"/>
                                      <w:jc w:val="center"/>
                                      <w:rPr>
                                        <w:caps/>
                                        <w:color w:val="4472C4" w:themeColor="accent1"/>
                                        <w:sz w:val="28"/>
                                        <w:szCs w:val="28"/>
                                      </w:rPr>
                                    </w:pPr>
                                    <w:r>
                                      <w:rPr>
                                        <w:caps/>
                                        <w:color w:val="4472C4" w:themeColor="accent1"/>
                                        <w:sz w:val="28"/>
                                        <w:szCs w:val="28"/>
                                      </w:rPr>
                                      <w:t>January 1, 2022</w:t>
                                    </w:r>
                                  </w:p>
                                </w:sdtContent>
                              </w:sdt>
                              <w:p w14:paraId="54D45363" w14:textId="63A3FC2C" w:rsidR="00A16665" w:rsidRDefault="00184A3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16665">
                                      <w:rPr>
                                        <w:caps/>
                                        <w:color w:val="4472C4" w:themeColor="accent1"/>
                                      </w:rPr>
                                      <w:t>UWTSD</w:t>
                                    </w:r>
                                  </w:sdtContent>
                                </w:sdt>
                              </w:p>
                              <w:p w14:paraId="708FD3A7" w14:textId="2E1AD1EE" w:rsidR="00A16665" w:rsidRDefault="00184A3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16665">
                                      <w:rPr>
                                        <w:color w:val="4472C4" w:themeColor="accent1"/>
                                      </w:rPr>
                                      <w:t>Connor Tomkins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61EF87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1-01T00:00:00Z">
                              <w:dateFormat w:val="MMMM d, yyyy"/>
                              <w:lid w:val="en-US"/>
                              <w:storeMappedDataAs w:val="dateTime"/>
                              <w:calendar w:val="gregorian"/>
                            </w:date>
                          </w:sdtPr>
                          <w:sdtEndPr/>
                          <w:sdtContent>
                            <w:p w14:paraId="67CA3EB3" w14:textId="010EF524" w:rsidR="00A16665" w:rsidRDefault="00327DDD">
                              <w:pPr>
                                <w:pStyle w:val="NoSpacing"/>
                                <w:spacing w:after="40"/>
                                <w:jc w:val="center"/>
                                <w:rPr>
                                  <w:caps/>
                                  <w:color w:val="4472C4" w:themeColor="accent1"/>
                                  <w:sz w:val="28"/>
                                  <w:szCs w:val="28"/>
                                </w:rPr>
                              </w:pPr>
                              <w:r>
                                <w:rPr>
                                  <w:caps/>
                                  <w:color w:val="4472C4" w:themeColor="accent1"/>
                                  <w:sz w:val="28"/>
                                  <w:szCs w:val="28"/>
                                </w:rPr>
                                <w:t>January 1, 2022</w:t>
                              </w:r>
                            </w:p>
                          </w:sdtContent>
                        </w:sdt>
                        <w:p w14:paraId="54D45363" w14:textId="63A3FC2C" w:rsidR="00A16665" w:rsidRDefault="00184A3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16665">
                                <w:rPr>
                                  <w:caps/>
                                  <w:color w:val="4472C4" w:themeColor="accent1"/>
                                </w:rPr>
                                <w:t>UWTSD</w:t>
                              </w:r>
                            </w:sdtContent>
                          </w:sdt>
                        </w:p>
                        <w:p w14:paraId="708FD3A7" w14:textId="2E1AD1EE" w:rsidR="00A16665" w:rsidRDefault="00184A3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A16665">
                                <w:rPr>
                                  <w:color w:val="4472C4" w:themeColor="accent1"/>
                                </w:rPr>
                                <w:t>Connor Tomkins</w:t>
                              </w:r>
                            </w:sdtContent>
                          </w:sdt>
                        </w:p>
                      </w:txbxContent>
                    </v:textbox>
                    <w10:wrap anchorx="margin" anchory="page"/>
                  </v:shape>
                </w:pict>
              </mc:Fallback>
            </mc:AlternateContent>
          </w:r>
          <w:r>
            <w:rPr>
              <w:noProof/>
              <w:color w:val="4472C4" w:themeColor="accent1"/>
            </w:rPr>
            <w:drawing>
              <wp:inline distT="0" distB="0" distL="0" distR="0" wp14:anchorId="6E6B5511" wp14:editId="26AB71C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6A5707B" w14:textId="39516634" w:rsidR="00A16665" w:rsidRDefault="00A16665">
          <w:r>
            <w:br w:type="page"/>
          </w:r>
        </w:p>
      </w:sdtContent>
    </w:sdt>
    <w:sdt>
      <w:sdtPr>
        <w:rPr>
          <w:rFonts w:asciiTheme="minorHAnsi" w:eastAsiaTheme="minorHAnsi" w:hAnsiTheme="minorHAnsi" w:cstheme="minorBidi"/>
          <w:color w:val="auto"/>
          <w:sz w:val="22"/>
          <w:szCs w:val="22"/>
          <w:lang w:val="en-GB"/>
        </w:rPr>
        <w:id w:val="-2142024664"/>
        <w:docPartObj>
          <w:docPartGallery w:val="Table of Contents"/>
          <w:docPartUnique/>
        </w:docPartObj>
      </w:sdtPr>
      <w:sdtEndPr>
        <w:rPr>
          <w:b/>
          <w:bCs/>
          <w:noProof/>
        </w:rPr>
      </w:sdtEndPr>
      <w:sdtContent>
        <w:p w14:paraId="694581CB" w14:textId="63FEC720" w:rsidR="00A16665" w:rsidRDefault="00A16665">
          <w:pPr>
            <w:pStyle w:val="TOCHeading"/>
          </w:pPr>
          <w:r>
            <w:t>Contents</w:t>
          </w:r>
        </w:p>
        <w:p w14:paraId="62B2E052" w14:textId="4A93A1CF" w:rsidR="00184A37" w:rsidRDefault="00184A37">
          <w:pPr>
            <w:pStyle w:val="TOC1"/>
            <w:tabs>
              <w:tab w:val="right" w:leader="dot" w:pos="9016"/>
            </w:tabs>
            <w:rPr>
              <w:noProof/>
            </w:rPr>
          </w:pPr>
          <w:r>
            <w:fldChar w:fldCharType="begin"/>
          </w:r>
          <w:r>
            <w:instrText xml:space="preserve"> TOC \o "1-3" \h \z \u </w:instrText>
          </w:r>
          <w:r>
            <w:fldChar w:fldCharType="separate"/>
          </w:r>
          <w:hyperlink w:anchor="_Toc102640797" w:history="1">
            <w:r w:rsidRPr="009211CC">
              <w:rPr>
                <w:rStyle w:val="Hyperlink"/>
                <w:noProof/>
              </w:rPr>
              <w:t>Introduction</w:t>
            </w:r>
            <w:r>
              <w:rPr>
                <w:noProof/>
                <w:webHidden/>
              </w:rPr>
              <w:tab/>
            </w:r>
            <w:r>
              <w:rPr>
                <w:noProof/>
                <w:webHidden/>
              </w:rPr>
              <w:fldChar w:fldCharType="begin"/>
            </w:r>
            <w:r>
              <w:rPr>
                <w:noProof/>
                <w:webHidden/>
              </w:rPr>
              <w:instrText xml:space="preserve"> PAGEREF _Toc102640797 \h </w:instrText>
            </w:r>
            <w:r>
              <w:rPr>
                <w:noProof/>
                <w:webHidden/>
              </w:rPr>
            </w:r>
            <w:r>
              <w:rPr>
                <w:noProof/>
                <w:webHidden/>
              </w:rPr>
              <w:fldChar w:fldCharType="separate"/>
            </w:r>
            <w:r>
              <w:rPr>
                <w:noProof/>
                <w:webHidden/>
              </w:rPr>
              <w:t>2</w:t>
            </w:r>
            <w:r>
              <w:rPr>
                <w:noProof/>
                <w:webHidden/>
              </w:rPr>
              <w:fldChar w:fldCharType="end"/>
            </w:r>
          </w:hyperlink>
        </w:p>
        <w:p w14:paraId="03549EFB" w14:textId="5E51F33F" w:rsidR="00184A37" w:rsidRDefault="00184A37">
          <w:pPr>
            <w:pStyle w:val="TOC1"/>
            <w:tabs>
              <w:tab w:val="right" w:leader="dot" w:pos="9016"/>
            </w:tabs>
            <w:rPr>
              <w:noProof/>
            </w:rPr>
          </w:pPr>
          <w:hyperlink w:anchor="_Toc102640798" w:history="1">
            <w:r w:rsidRPr="009211CC">
              <w:rPr>
                <w:rStyle w:val="Hyperlink"/>
                <w:noProof/>
              </w:rPr>
              <w:t>Context Diagram/DFD</w:t>
            </w:r>
            <w:r>
              <w:rPr>
                <w:noProof/>
                <w:webHidden/>
              </w:rPr>
              <w:tab/>
            </w:r>
            <w:r>
              <w:rPr>
                <w:noProof/>
                <w:webHidden/>
              </w:rPr>
              <w:fldChar w:fldCharType="begin"/>
            </w:r>
            <w:r>
              <w:rPr>
                <w:noProof/>
                <w:webHidden/>
              </w:rPr>
              <w:instrText xml:space="preserve"> PAGEREF _Toc102640798 \h </w:instrText>
            </w:r>
            <w:r>
              <w:rPr>
                <w:noProof/>
                <w:webHidden/>
              </w:rPr>
            </w:r>
            <w:r>
              <w:rPr>
                <w:noProof/>
                <w:webHidden/>
              </w:rPr>
              <w:fldChar w:fldCharType="separate"/>
            </w:r>
            <w:r>
              <w:rPr>
                <w:noProof/>
                <w:webHidden/>
              </w:rPr>
              <w:t>3</w:t>
            </w:r>
            <w:r>
              <w:rPr>
                <w:noProof/>
                <w:webHidden/>
              </w:rPr>
              <w:fldChar w:fldCharType="end"/>
            </w:r>
          </w:hyperlink>
        </w:p>
        <w:p w14:paraId="6063B9F4" w14:textId="2E2322C6" w:rsidR="00184A37" w:rsidRDefault="00184A37">
          <w:pPr>
            <w:pStyle w:val="TOC2"/>
            <w:tabs>
              <w:tab w:val="right" w:leader="dot" w:pos="9016"/>
            </w:tabs>
            <w:rPr>
              <w:noProof/>
            </w:rPr>
          </w:pPr>
          <w:hyperlink w:anchor="_Toc102640799" w:history="1">
            <w:r w:rsidRPr="009211CC">
              <w:rPr>
                <w:rStyle w:val="Hyperlink"/>
                <w:noProof/>
              </w:rPr>
              <w:t>What is a Context Diagram?</w:t>
            </w:r>
            <w:r>
              <w:rPr>
                <w:noProof/>
                <w:webHidden/>
              </w:rPr>
              <w:tab/>
            </w:r>
            <w:r>
              <w:rPr>
                <w:noProof/>
                <w:webHidden/>
              </w:rPr>
              <w:fldChar w:fldCharType="begin"/>
            </w:r>
            <w:r>
              <w:rPr>
                <w:noProof/>
                <w:webHidden/>
              </w:rPr>
              <w:instrText xml:space="preserve"> PAGEREF _Toc102640799 \h </w:instrText>
            </w:r>
            <w:r>
              <w:rPr>
                <w:noProof/>
                <w:webHidden/>
              </w:rPr>
            </w:r>
            <w:r>
              <w:rPr>
                <w:noProof/>
                <w:webHidden/>
              </w:rPr>
              <w:fldChar w:fldCharType="separate"/>
            </w:r>
            <w:r>
              <w:rPr>
                <w:noProof/>
                <w:webHidden/>
              </w:rPr>
              <w:t>3</w:t>
            </w:r>
            <w:r>
              <w:rPr>
                <w:noProof/>
                <w:webHidden/>
              </w:rPr>
              <w:fldChar w:fldCharType="end"/>
            </w:r>
          </w:hyperlink>
        </w:p>
        <w:p w14:paraId="6CE1BD60" w14:textId="07475939" w:rsidR="00184A37" w:rsidRDefault="00184A37">
          <w:pPr>
            <w:pStyle w:val="TOC2"/>
            <w:tabs>
              <w:tab w:val="right" w:leader="dot" w:pos="9016"/>
            </w:tabs>
            <w:rPr>
              <w:noProof/>
            </w:rPr>
          </w:pPr>
          <w:hyperlink w:anchor="_Toc102640800" w:history="1">
            <w:r w:rsidRPr="009211CC">
              <w:rPr>
                <w:rStyle w:val="Hyperlink"/>
                <w:noProof/>
              </w:rPr>
              <w:t>The Context Diagram</w:t>
            </w:r>
            <w:r>
              <w:rPr>
                <w:noProof/>
                <w:webHidden/>
              </w:rPr>
              <w:tab/>
            </w:r>
            <w:r>
              <w:rPr>
                <w:noProof/>
                <w:webHidden/>
              </w:rPr>
              <w:fldChar w:fldCharType="begin"/>
            </w:r>
            <w:r>
              <w:rPr>
                <w:noProof/>
                <w:webHidden/>
              </w:rPr>
              <w:instrText xml:space="preserve"> PAGEREF _Toc102640800 \h </w:instrText>
            </w:r>
            <w:r>
              <w:rPr>
                <w:noProof/>
                <w:webHidden/>
              </w:rPr>
            </w:r>
            <w:r>
              <w:rPr>
                <w:noProof/>
                <w:webHidden/>
              </w:rPr>
              <w:fldChar w:fldCharType="separate"/>
            </w:r>
            <w:r>
              <w:rPr>
                <w:noProof/>
                <w:webHidden/>
              </w:rPr>
              <w:t>3</w:t>
            </w:r>
            <w:r>
              <w:rPr>
                <w:noProof/>
                <w:webHidden/>
              </w:rPr>
              <w:fldChar w:fldCharType="end"/>
            </w:r>
          </w:hyperlink>
        </w:p>
        <w:p w14:paraId="2B2B06C2" w14:textId="4C3C2FB8" w:rsidR="00184A37" w:rsidRDefault="00184A37">
          <w:pPr>
            <w:pStyle w:val="TOC1"/>
            <w:tabs>
              <w:tab w:val="right" w:leader="dot" w:pos="9016"/>
            </w:tabs>
            <w:rPr>
              <w:noProof/>
            </w:rPr>
          </w:pPr>
          <w:hyperlink w:anchor="_Toc102640801" w:history="1">
            <w:r w:rsidRPr="009211CC">
              <w:rPr>
                <w:rStyle w:val="Hyperlink"/>
                <w:noProof/>
              </w:rPr>
              <w:t>ERD</w:t>
            </w:r>
            <w:r>
              <w:rPr>
                <w:noProof/>
                <w:webHidden/>
              </w:rPr>
              <w:tab/>
            </w:r>
            <w:r>
              <w:rPr>
                <w:noProof/>
                <w:webHidden/>
              </w:rPr>
              <w:fldChar w:fldCharType="begin"/>
            </w:r>
            <w:r>
              <w:rPr>
                <w:noProof/>
                <w:webHidden/>
              </w:rPr>
              <w:instrText xml:space="preserve"> PAGEREF _Toc102640801 \h </w:instrText>
            </w:r>
            <w:r>
              <w:rPr>
                <w:noProof/>
                <w:webHidden/>
              </w:rPr>
            </w:r>
            <w:r>
              <w:rPr>
                <w:noProof/>
                <w:webHidden/>
              </w:rPr>
              <w:fldChar w:fldCharType="separate"/>
            </w:r>
            <w:r>
              <w:rPr>
                <w:noProof/>
                <w:webHidden/>
              </w:rPr>
              <w:t>4</w:t>
            </w:r>
            <w:r>
              <w:rPr>
                <w:noProof/>
                <w:webHidden/>
              </w:rPr>
              <w:fldChar w:fldCharType="end"/>
            </w:r>
          </w:hyperlink>
        </w:p>
        <w:p w14:paraId="2CAF161F" w14:textId="55A34B63" w:rsidR="00184A37" w:rsidRDefault="00184A37">
          <w:pPr>
            <w:pStyle w:val="TOC1"/>
            <w:tabs>
              <w:tab w:val="right" w:leader="dot" w:pos="9016"/>
            </w:tabs>
            <w:rPr>
              <w:noProof/>
            </w:rPr>
          </w:pPr>
          <w:hyperlink w:anchor="_Toc102640802" w:history="1">
            <w:r w:rsidRPr="009211CC">
              <w:rPr>
                <w:rStyle w:val="Hyperlink"/>
                <w:noProof/>
              </w:rPr>
              <w:t>Database Implementation</w:t>
            </w:r>
            <w:r>
              <w:rPr>
                <w:noProof/>
                <w:webHidden/>
              </w:rPr>
              <w:tab/>
            </w:r>
            <w:r>
              <w:rPr>
                <w:noProof/>
                <w:webHidden/>
              </w:rPr>
              <w:fldChar w:fldCharType="begin"/>
            </w:r>
            <w:r>
              <w:rPr>
                <w:noProof/>
                <w:webHidden/>
              </w:rPr>
              <w:instrText xml:space="preserve"> PAGEREF _Toc102640802 \h </w:instrText>
            </w:r>
            <w:r>
              <w:rPr>
                <w:noProof/>
                <w:webHidden/>
              </w:rPr>
            </w:r>
            <w:r>
              <w:rPr>
                <w:noProof/>
                <w:webHidden/>
              </w:rPr>
              <w:fldChar w:fldCharType="separate"/>
            </w:r>
            <w:r>
              <w:rPr>
                <w:noProof/>
                <w:webHidden/>
              </w:rPr>
              <w:t>7</w:t>
            </w:r>
            <w:r>
              <w:rPr>
                <w:noProof/>
                <w:webHidden/>
              </w:rPr>
              <w:fldChar w:fldCharType="end"/>
            </w:r>
          </w:hyperlink>
        </w:p>
        <w:p w14:paraId="53F06E57" w14:textId="50481FD7" w:rsidR="00184A37" w:rsidRDefault="00184A37">
          <w:pPr>
            <w:pStyle w:val="TOC2"/>
            <w:tabs>
              <w:tab w:val="right" w:leader="dot" w:pos="9016"/>
            </w:tabs>
            <w:rPr>
              <w:noProof/>
            </w:rPr>
          </w:pPr>
          <w:hyperlink w:anchor="_Toc102640803" w:history="1">
            <w:r w:rsidRPr="009211CC">
              <w:rPr>
                <w:rStyle w:val="Hyperlink"/>
                <w:noProof/>
              </w:rPr>
              <w:t>Tables and Fields</w:t>
            </w:r>
            <w:r>
              <w:rPr>
                <w:noProof/>
                <w:webHidden/>
              </w:rPr>
              <w:tab/>
            </w:r>
            <w:r>
              <w:rPr>
                <w:noProof/>
                <w:webHidden/>
              </w:rPr>
              <w:fldChar w:fldCharType="begin"/>
            </w:r>
            <w:r>
              <w:rPr>
                <w:noProof/>
                <w:webHidden/>
              </w:rPr>
              <w:instrText xml:space="preserve"> PAGEREF _Toc102640803 \h </w:instrText>
            </w:r>
            <w:r>
              <w:rPr>
                <w:noProof/>
                <w:webHidden/>
              </w:rPr>
            </w:r>
            <w:r>
              <w:rPr>
                <w:noProof/>
                <w:webHidden/>
              </w:rPr>
              <w:fldChar w:fldCharType="separate"/>
            </w:r>
            <w:r>
              <w:rPr>
                <w:noProof/>
                <w:webHidden/>
              </w:rPr>
              <w:t>7</w:t>
            </w:r>
            <w:r>
              <w:rPr>
                <w:noProof/>
                <w:webHidden/>
              </w:rPr>
              <w:fldChar w:fldCharType="end"/>
            </w:r>
          </w:hyperlink>
        </w:p>
        <w:p w14:paraId="49C5D998" w14:textId="6830A93D" w:rsidR="00184A37" w:rsidRDefault="00184A37">
          <w:pPr>
            <w:pStyle w:val="TOC1"/>
            <w:tabs>
              <w:tab w:val="right" w:leader="dot" w:pos="9016"/>
            </w:tabs>
            <w:rPr>
              <w:noProof/>
            </w:rPr>
          </w:pPr>
          <w:hyperlink w:anchor="_Toc102640804" w:history="1">
            <w:r w:rsidRPr="009211CC">
              <w:rPr>
                <w:rStyle w:val="Hyperlink"/>
                <w:noProof/>
              </w:rPr>
              <w:t>Foreign Keys</w:t>
            </w:r>
            <w:r>
              <w:rPr>
                <w:noProof/>
                <w:webHidden/>
              </w:rPr>
              <w:tab/>
            </w:r>
            <w:r>
              <w:rPr>
                <w:noProof/>
                <w:webHidden/>
              </w:rPr>
              <w:fldChar w:fldCharType="begin"/>
            </w:r>
            <w:r>
              <w:rPr>
                <w:noProof/>
                <w:webHidden/>
              </w:rPr>
              <w:instrText xml:space="preserve"> PAGEREF _Toc102640804 \h </w:instrText>
            </w:r>
            <w:r>
              <w:rPr>
                <w:noProof/>
                <w:webHidden/>
              </w:rPr>
            </w:r>
            <w:r>
              <w:rPr>
                <w:noProof/>
                <w:webHidden/>
              </w:rPr>
              <w:fldChar w:fldCharType="separate"/>
            </w:r>
            <w:r>
              <w:rPr>
                <w:noProof/>
                <w:webHidden/>
              </w:rPr>
              <w:t>9</w:t>
            </w:r>
            <w:r>
              <w:rPr>
                <w:noProof/>
                <w:webHidden/>
              </w:rPr>
              <w:fldChar w:fldCharType="end"/>
            </w:r>
          </w:hyperlink>
        </w:p>
        <w:p w14:paraId="46397BD4" w14:textId="45D14F22" w:rsidR="00184A37" w:rsidRDefault="00184A37">
          <w:pPr>
            <w:pStyle w:val="TOC2"/>
            <w:tabs>
              <w:tab w:val="right" w:leader="dot" w:pos="9016"/>
            </w:tabs>
            <w:rPr>
              <w:noProof/>
            </w:rPr>
          </w:pPr>
          <w:hyperlink w:anchor="_Toc102640805" w:history="1">
            <w:r w:rsidRPr="009211CC">
              <w:rPr>
                <w:rStyle w:val="Hyperlink"/>
                <w:noProof/>
              </w:rPr>
              <w:t>Suitable Relationships</w:t>
            </w:r>
            <w:r>
              <w:rPr>
                <w:noProof/>
                <w:webHidden/>
              </w:rPr>
              <w:tab/>
            </w:r>
            <w:r>
              <w:rPr>
                <w:noProof/>
                <w:webHidden/>
              </w:rPr>
              <w:fldChar w:fldCharType="begin"/>
            </w:r>
            <w:r>
              <w:rPr>
                <w:noProof/>
                <w:webHidden/>
              </w:rPr>
              <w:instrText xml:space="preserve"> PAGEREF _Toc102640805 \h </w:instrText>
            </w:r>
            <w:r>
              <w:rPr>
                <w:noProof/>
                <w:webHidden/>
              </w:rPr>
            </w:r>
            <w:r>
              <w:rPr>
                <w:noProof/>
                <w:webHidden/>
              </w:rPr>
              <w:fldChar w:fldCharType="separate"/>
            </w:r>
            <w:r>
              <w:rPr>
                <w:noProof/>
                <w:webHidden/>
              </w:rPr>
              <w:t>10</w:t>
            </w:r>
            <w:r>
              <w:rPr>
                <w:noProof/>
                <w:webHidden/>
              </w:rPr>
              <w:fldChar w:fldCharType="end"/>
            </w:r>
          </w:hyperlink>
        </w:p>
        <w:p w14:paraId="2650452A" w14:textId="198BEAEE" w:rsidR="00184A37" w:rsidRDefault="00184A37">
          <w:pPr>
            <w:pStyle w:val="TOC2"/>
            <w:tabs>
              <w:tab w:val="right" w:leader="dot" w:pos="9016"/>
            </w:tabs>
            <w:rPr>
              <w:noProof/>
            </w:rPr>
          </w:pPr>
          <w:hyperlink w:anchor="_Toc102640806" w:history="1">
            <w:r w:rsidRPr="009211CC">
              <w:rPr>
                <w:rStyle w:val="Hyperlink"/>
                <w:noProof/>
              </w:rPr>
              <w:t>Users’ Needs/Rules</w:t>
            </w:r>
            <w:r>
              <w:rPr>
                <w:noProof/>
                <w:webHidden/>
              </w:rPr>
              <w:tab/>
            </w:r>
            <w:r>
              <w:rPr>
                <w:noProof/>
                <w:webHidden/>
              </w:rPr>
              <w:fldChar w:fldCharType="begin"/>
            </w:r>
            <w:r>
              <w:rPr>
                <w:noProof/>
                <w:webHidden/>
              </w:rPr>
              <w:instrText xml:space="preserve"> PAGEREF _Toc102640806 \h </w:instrText>
            </w:r>
            <w:r>
              <w:rPr>
                <w:noProof/>
                <w:webHidden/>
              </w:rPr>
            </w:r>
            <w:r>
              <w:rPr>
                <w:noProof/>
                <w:webHidden/>
              </w:rPr>
              <w:fldChar w:fldCharType="separate"/>
            </w:r>
            <w:r>
              <w:rPr>
                <w:noProof/>
                <w:webHidden/>
              </w:rPr>
              <w:t>11</w:t>
            </w:r>
            <w:r>
              <w:rPr>
                <w:noProof/>
                <w:webHidden/>
              </w:rPr>
              <w:fldChar w:fldCharType="end"/>
            </w:r>
          </w:hyperlink>
        </w:p>
        <w:p w14:paraId="707A2B3B" w14:textId="3CD70D7D" w:rsidR="00184A37" w:rsidRDefault="00184A37">
          <w:pPr>
            <w:pStyle w:val="TOC1"/>
            <w:tabs>
              <w:tab w:val="right" w:leader="dot" w:pos="9016"/>
            </w:tabs>
            <w:rPr>
              <w:noProof/>
            </w:rPr>
          </w:pPr>
          <w:hyperlink w:anchor="_Toc102640807" w:history="1">
            <w:r w:rsidRPr="009211CC">
              <w:rPr>
                <w:rStyle w:val="Hyperlink"/>
                <w:noProof/>
                <w:shd w:val="clear" w:color="auto" w:fill="FFFFFF"/>
              </w:rPr>
              <w:t>Bibliography</w:t>
            </w:r>
            <w:r>
              <w:rPr>
                <w:noProof/>
                <w:webHidden/>
              </w:rPr>
              <w:tab/>
            </w:r>
            <w:r>
              <w:rPr>
                <w:noProof/>
                <w:webHidden/>
              </w:rPr>
              <w:fldChar w:fldCharType="begin"/>
            </w:r>
            <w:r>
              <w:rPr>
                <w:noProof/>
                <w:webHidden/>
              </w:rPr>
              <w:instrText xml:space="preserve"> PAGEREF _Toc102640807 \h </w:instrText>
            </w:r>
            <w:r>
              <w:rPr>
                <w:noProof/>
                <w:webHidden/>
              </w:rPr>
            </w:r>
            <w:r>
              <w:rPr>
                <w:noProof/>
                <w:webHidden/>
              </w:rPr>
              <w:fldChar w:fldCharType="separate"/>
            </w:r>
            <w:r>
              <w:rPr>
                <w:noProof/>
                <w:webHidden/>
              </w:rPr>
              <w:t>12</w:t>
            </w:r>
            <w:r>
              <w:rPr>
                <w:noProof/>
                <w:webHidden/>
              </w:rPr>
              <w:fldChar w:fldCharType="end"/>
            </w:r>
          </w:hyperlink>
        </w:p>
        <w:p w14:paraId="2A913F5C" w14:textId="19D96182" w:rsidR="00A16665" w:rsidRDefault="00184A37">
          <w:r>
            <w:rPr>
              <w:b/>
              <w:bCs/>
              <w:noProof/>
              <w:lang w:val="en-US"/>
            </w:rPr>
            <w:fldChar w:fldCharType="end"/>
          </w:r>
        </w:p>
      </w:sdtContent>
    </w:sdt>
    <w:p w14:paraId="2E8A09C4" w14:textId="76828EDC" w:rsidR="00A74C44" w:rsidRDefault="00A74C44"/>
    <w:p w14:paraId="09AF7BD8" w14:textId="2C2ED2EE" w:rsidR="00A16665" w:rsidRDefault="00A16665"/>
    <w:p w14:paraId="1B5EB68D" w14:textId="1B8DFAA5" w:rsidR="00A16665" w:rsidRDefault="00A16665"/>
    <w:p w14:paraId="30D540FE" w14:textId="002B1AD5" w:rsidR="00A16665" w:rsidRDefault="00A16665"/>
    <w:p w14:paraId="10B10698" w14:textId="7256A4F2" w:rsidR="00A16665" w:rsidRDefault="00A16665"/>
    <w:p w14:paraId="0102DB2D" w14:textId="659EEB64" w:rsidR="00A16665" w:rsidRDefault="00A16665"/>
    <w:p w14:paraId="1CB95551" w14:textId="0D0AB848" w:rsidR="00A16665" w:rsidRDefault="00A16665"/>
    <w:p w14:paraId="6F4C49F1" w14:textId="5CBD8DB2" w:rsidR="00A16665" w:rsidRDefault="00A16665"/>
    <w:p w14:paraId="6EF1DC46" w14:textId="4F9C57E0" w:rsidR="00A16665" w:rsidRDefault="00A16665"/>
    <w:p w14:paraId="3BE3FC53" w14:textId="3453CEB9" w:rsidR="00A16665" w:rsidRDefault="00A16665"/>
    <w:p w14:paraId="0E2E6F7E" w14:textId="2677F7E9" w:rsidR="00A16665" w:rsidRDefault="00A16665"/>
    <w:p w14:paraId="636E75E4" w14:textId="1FAD9A46" w:rsidR="00A16665" w:rsidRDefault="00A16665"/>
    <w:p w14:paraId="62043F3A" w14:textId="57FA7F11" w:rsidR="00A16665" w:rsidRDefault="00A16665"/>
    <w:p w14:paraId="3FE997B3" w14:textId="7F6D96C6" w:rsidR="00A16665" w:rsidRDefault="00A16665"/>
    <w:p w14:paraId="2A3E2796" w14:textId="2D81707F" w:rsidR="00A16665" w:rsidRDefault="00A16665"/>
    <w:p w14:paraId="59C58B28" w14:textId="0A786144" w:rsidR="00A16665" w:rsidRDefault="00A16665"/>
    <w:p w14:paraId="4738181D" w14:textId="4E01E308" w:rsidR="00A16665" w:rsidRDefault="00A16665"/>
    <w:p w14:paraId="19CC1875" w14:textId="45D2FCD3" w:rsidR="00A16665" w:rsidRDefault="00A16665"/>
    <w:p w14:paraId="4A39FD99" w14:textId="3A349436" w:rsidR="00A16665" w:rsidRDefault="00A16665" w:rsidP="00A16665">
      <w:pPr>
        <w:pStyle w:val="Heading1"/>
      </w:pPr>
      <w:bookmarkStart w:id="0" w:name="_Toc102640797"/>
      <w:r>
        <w:lastRenderedPageBreak/>
        <w:t>Introduction</w:t>
      </w:r>
      <w:bookmarkEnd w:id="0"/>
    </w:p>
    <w:p w14:paraId="52AC474B" w14:textId="0BEA4BE3" w:rsidR="00303355" w:rsidRDefault="00A16665" w:rsidP="00A16665">
      <w:pPr>
        <w:rPr>
          <w:sz w:val="24"/>
          <w:szCs w:val="24"/>
        </w:rPr>
      </w:pPr>
      <w:r>
        <w:rPr>
          <w:sz w:val="24"/>
          <w:szCs w:val="24"/>
        </w:rPr>
        <w:t>For this project, I was tasked with creating a rational database. With this I was also asked to create all supporting documents</w:t>
      </w:r>
      <w:r w:rsidR="00303355">
        <w:rPr>
          <w:sz w:val="24"/>
          <w:szCs w:val="24"/>
        </w:rPr>
        <w:t>. Such as a level 0 DFD (Data Flow Diagram), and ERD (Entity Relationship Diagram) and a context diagram. The database will be created in Microsoft Access, with menus allowing any of the staff to query the database and collect info while also being able to enter data.</w:t>
      </w:r>
    </w:p>
    <w:p w14:paraId="366DF465" w14:textId="4812E52B" w:rsidR="00303355" w:rsidRDefault="00303355" w:rsidP="00A16665">
      <w:pPr>
        <w:rPr>
          <w:sz w:val="24"/>
          <w:szCs w:val="24"/>
        </w:rPr>
      </w:pPr>
      <w:r>
        <w:rPr>
          <w:sz w:val="24"/>
          <w:szCs w:val="24"/>
        </w:rPr>
        <w:t xml:space="preserve">The whole point of this database is </w:t>
      </w:r>
      <w:r w:rsidR="001F7824">
        <w:rPr>
          <w:sz w:val="24"/>
          <w:szCs w:val="24"/>
        </w:rPr>
        <w:t>to</w:t>
      </w:r>
      <w:r>
        <w:rPr>
          <w:sz w:val="24"/>
          <w:szCs w:val="24"/>
        </w:rPr>
        <w:t xml:space="preserve"> allow the book shop to expand their business nationwide. This will let the </w:t>
      </w:r>
      <w:r w:rsidR="001F7824">
        <w:rPr>
          <w:sz w:val="24"/>
          <w:szCs w:val="24"/>
        </w:rPr>
        <w:t>company expand their data security and data collection services in house.</w:t>
      </w:r>
    </w:p>
    <w:p w14:paraId="17EE806F" w14:textId="33C1E5B0" w:rsidR="001F7824" w:rsidRDefault="001F7824" w:rsidP="00A16665">
      <w:pPr>
        <w:rPr>
          <w:sz w:val="24"/>
          <w:szCs w:val="24"/>
        </w:rPr>
      </w:pPr>
    </w:p>
    <w:p w14:paraId="30954FBB" w14:textId="6B2074A6" w:rsidR="001F7824" w:rsidRDefault="001F7824" w:rsidP="00A16665">
      <w:pPr>
        <w:rPr>
          <w:sz w:val="24"/>
          <w:szCs w:val="24"/>
        </w:rPr>
      </w:pPr>
    </w:p>
    <w:p w14:paraId="5727FB97" w14:textId="33EBB04A" w:rsidR="001F7824" w:rsidRDefault="001F7824" w:rsidP="00A16665">
      <w:pPr>
        <w:rPr>
          <w:sz w:val="24"/>
          <w:szCs w:val="24"/>
        </w:rPr>
      </w:pPr>
    </w:p>
    <w:p w14:paraId="73D6D7F4" w14:textId="14279A03" w:rsidR="001F7824" w:rsidRDefault="001F7824" w:rsidP="00A16665">
      <w:pPr>
        <w:rPr>
          <w:sz w:val="24"/>
          <w:szCs w:val="24"/>
        </w:rPr>
      </w:pPr>
    </w:p>
    <w:p w14:paraId="4E4C2DFF" w14:textId="5B8D5F5C" w:rsidR="001F7824" w:rsidRDefault="001F7824" w:rsidP="00A16665">
      <w:pPr>
        <w:rPr>
          <w:sz w:val="24"/>
          <w:szCs w:val="24"/>
        </w:rPr>
      </w:pPr>
    </w:p>
    <w:p w14:paraId="59903073" w14:textId="0B9F986D" w:rsidR="001F7824" w:rsidRDefault="001F7824" w:rsidP="00A16665">
      <w:pPr>
        <w:rPr>
          <w:sz w:val="24"/>
          <w:szCs w:val="24"/>
        </w:rPr>
      </w:pPr>
    </w:p>
    <w:p w14:paraId="04A74F9D" w14:textId="21A5EE7D" w:rsidR="001F7824" w:rsidRDefault="001F7824" w:rsidP="00A16665">
      <w:pPr>
        <w:rPr>
          <w:sz w:val="24"/>
          <w:szCs w:val="24"/>
        </w:rPr>
      </w:pPr>
    </w:p>
    <w:p w14:paraId="75BAEA94" w14:textId="1EC6204F" w:rsidR="001F7824" w:rsidRDefault="001F7824" w:rsidP="00A16665">
      <w:pPr>
        <w:rPr>
          <w:sz w:val="24"/>
          <w:szCs w:val="24"/>
        </w:rPr>
      </w:pPr>
    </w:p>
    <w:p w14:paraId="31D249F2" w14:textId="6B6B9B2F" w:rsidR="001F7824" w:rsidRDefault="001F7824" w:rsidP="00A16665">
      <w:pPr>
        <w:rPr>
          <w:sz w:val="24"/>
          <w:szCs w:val="24"/>
        </w:rPr>
      </w:pPr>
    </w:p>
    <w:p w14:paraId="1A2D44DA" w14:textId="55B70C87" w:rsidR="001F7824" w:rsidRDefault="001F7824" w:rsidP="00A16665">
      <w:pPr>
        <w:rPr>
          <w:sz w:val="24"/>
          <w:szCs w:val="24"/>
        </w:rPr>
      </w:pPr>
    </w:p>
    <w:p w14:paraId="6A686CC2" w14:textId="432146E3" w:rsidR="001F7824" w:rsidRDefault="001F7824" w:rsidP="00A16665">
      <w:pPr>
        <w:rPr>
          <w:sz w:val="24"/>
          <w:szCs w:val="24"/>
        </w:rPr>
      </w:pPr>
    </w:p>
    <w:p w14:paraId="6EA94855" w14:textId="6F48C4DC" w:rsidR="001F7824" w:rsidRDefault="001F7824" w:rsidP="00A16665">
      <w:pPr>
        <w:rPr>
          <w:sz w:val="24"/>
          <w:szCs w:val="24"/>
        </w:rPr>
      </w:pPr>
    </w:p>
    <w:p w14:paraId="55B51FFC" w14:textId="2098EE53" w:rsidR="001F7824" w:rsidRDefault="001F7824" w:rsidP="00A16665">
      <w:pPr>
        <w:rPr>
          <w:sz w:val="24"/>
          <w:szCs w:val="24"/>
        </w:rPr>
      </w:pPr>
    </w:p>
    <w:p w14:paraId="25FBAF96" w14:textId="438BC145" w:rsidR="001F7824" w:rsidRDefault="001F7824" w:rsidP="00A16665">
      <w:pPr>
        <w:rPr>
          <w:sz w:val="24"/>
          <w:szCs w:val="24"/>
        </w:rPr>
      </w:pPr>
    </w:p>
    <w:p w14:paraId="63823B3F" w14:textId="1627CF28" w:rsidR="001F7824" w:rsidRDefault="001F7824" w:rsidP="00A16665">
      <w:pPr>
        <w:rPr>
          <w:sz w:val="24"/>
          <w:szCs w:val="24"/>
        </w:rPr>
      </w:pPr>
    </w:p>
    <w:p w14:paraId="10430142" w14:textId="7593FEA4" w:rsidR="001F7824" w:rsidRDefault="001F7824" w:rsidP="00A16665">
      <w:pPr>
        <w:rPr>
          <w:sz w:val="24"/>
          <w:szCs w:val="24"/>
        </w:rPr>
      </w:pPr>
    </w:p>
    <w:p w14:paraId="499CC639" w14:textId="1E6D613C" w:rsidR="001F7824" w:rsidRDefault="001F7824" w:rsidP="00A16665">
      <w:pPr>
        <w:rPr>
          <w:sz w:val="24"/>
          <w:szCs w:val="24"/>
        </w:rPr>
      </w:pPr>
    </w:p>
    <w:p w14:paraId="6537FD2E" w14:textId="2FF8CB5E" w:rsidR="001F7824" w:rsidRDefault="001F7824" w:rsidP="00A16665">
      <w:pPr>
        <w:rPr>
          <w:sz w:val="24"/>
          <w:szCs w:val="24"/>
        </w:rPr>
      </w:pPr>
    </w:p>
    <w:p w14:paraId="769EA013" w14:textId="3E6FEB51" w:rsidR="001F7824" w:rsidRDefault="001F7824" w:rsidP="00A16665">
      <w:pPr>
        <w:rPr>
          <w:sz w:val="24"/>
          <w:szCs w:val="24"/>
        </w:rPr>
      </w:pPr>
    </w:p>
    <w:p w14:paraId="66A36A59" w14:textId="2633D610" w:rsidR="001F7824" w:rsidRDefault="001F7824" w:rsidP="00A16665">
      <w:pPr>
        <w:rPr>
          <w:sz w:val="24"/>
          <w:szCs w:val="24"/>
        </w:rPr>
      </w:pPr>
    </w:p>
    <w:p w14:paraId="2DA7F5B6" w14:textId="1F8A0F0D" w:rsidR="001F7824" w:rsidRDefault="001F7824" w:rsidP="00A16665">
      <w:pPr>
        <w:rPr>
          <w:sz w:val="24"/>
          <w:szCs w:val="24"/>
        </w:rPr>
      </w:pPr>
    </w:p>
    <w:p w14:paraId="0E702797" w14:textId="7FAB725D" w:rsidR="001F7824" w:rsidRDefault="001F7824" w:rsidP="00A16665">
      <w:pPr>
        <w:rPr>
          <w:sz w:val="24"/>
          <w:szCs w:val="24"/>
        </w:rPr>
      </w:pPr>
    </w:p>
    <w:p w14:paraId="6F4F67EC" w14:textId="2F404A6A" w:rsidR="001F7824" w:rsidRDefault="001F7824" w:rsidP="001F7824">
      <w:pPr>
        <w:pStyle w:val="Heading1"/>
      </w:pPr>
      <w:bookmarkStart w:id="1" w:name="_Toc102640798"/>
      <w:r>
        <w:lastRenderedPageBreak/>
        <w:t>Context Diagram</w:t>
      </w:r>
      <w:r w:rsidR="00327DDD">
        <w:t>/DFD</w:t>
      </w:r>
      <w:bookmarkEnd w:id="1"/>
    </w:p>
    <w:p w14:paraId="18DF8C84" w14:textId="7F30B793" w:rsidR="001F7824" w:rsidRDefault="001F7824" w:rsidP="001F7824">
      <w:pPr>
        <w:pStyle w:val="Heading2"/>
      </w:pPr>
      <w:bookmarkStart w:id="2" w:name="_Toc102640799"/>
      <w:r>
        <w:t>What is a Context Diagram?</w:t>
      </w:r>
      <w:bookmarkEnd w:id="2"/>
    </w:p>
    <w:p w14:paraId="639FFD9C" w14:textId="1BDFFDD6" w:rsidR="00524C01" w:rsidRDefault="00524C01" w:rsidP="001F7824">
      <w:pPr>
        <w:rPr>
          <w:sz w:val="24"/>
          <w:szCs w:val="24"/>
        </w:rPr>
      </w:pPr>
      <w:r>
        <w:rPr>
          <w:sz w:val="24"/>
          <w:szCs w:val="24"/>
        </w:rPr>
        <w:t xml:space="preserve">[1] </w:t>
      </w:r>
      <w:r w:rsidR="001F7824">
        <w:rPr>
          <w:sz w:val="24"/>
          <w:szCs w:val="24"/>
        </w:rPr>
        <w:t xml:space="preserve">A context diagram is commonly referred to as a level 0 0 data flow diagram, but what does it do? </w:t>
      </w:r>
      <w:r>
        <w:rPr>
          <w:sz w:val="24"/>
          <w:szCs w:val="24"/>
        </w:rPr>
        <w:t xml:space="preserve">A context diagram </w:t>
      </w:r>
      <w:r w:rsidR="0017458B">
        <w:rPr>
          <w:sz w:val="24"/>
          <w:szCs w:val="24"/>
        </w:rPr>
        <w:t>defines</w:t>
      </w:r>
      <w:r>
        <w:rPr>
          <w:sz w:val="24"/>
          <w:szCs w:val="24"/>
        </w:rPr>
        <w:t xml:space="preserve"> the basics that are needed in our database in order for it to work correctly and without much fault.</w:t>
      </w:r>
    </w:p>
    <w:p w14:paraId="13A1E53C" w14:textId="358F7AE0" w:rsidR="00524C01" w:rsidRDefault="00524C01" w:rsidP="00524C01">
      <w:pPr>
        <w:pStyle w:val="Heading2"/>
      </w:pPr>
      <w:bookmarkStart w:id="3" w:name="_Toc102640800"/>
      <w:r>
        <w:t>The Context Diagram</w:t>
      </w:r>
      <w:bookmarkEnd w:id="3"/>
    </w:p>
    <w:p w14:paraId="5C69B38C" w14:textId="49F6E3FF" w:rsidR="00524C01" w:rsidRPr="0017458B" w:rsidRDefault="00524C01" w:rsidP="00524C01">
      <w:pPr>
        <w:rPr>
          <w:sz w:val="24"/>
          <w:szCs w:val="24"/>
        </w:rPr>
      </w:pPr>
      <w:r w:rsidRPr="0017458B">
        <w:rPr>
          <w:sz w:val="24"/>
          <w:szCs w:val="24"/>
        </w:rPr>
        <w:t xml:space="preserve">The below image shows the context diagram I designed </w:t>
      </w:r>
      <w:r w:rsidR="0017458B" w:rsidRPr="0017458B">
        <w:rPr>
          <w:sz w:val="24"/>
          <w:szCs w:val="24"/>
        </w:rPr>
        <w:t>for the specs defined: -</w:t>
      </w:r>
    </w:p>
    <w:p w14:paraId="1F958142" w14:textId="586E1B8E" w:rsidR="0017458B" w:rsidRDefault="0017458B" w:rsidP="00524C01">
      <w:r>
        <w:rPr>
          <w:noProof/>
        </w:rPr>
        <w:drawing>
          <wp:inline distT="0" distB="0" distL="0" distR="0" wp14:anchorId="15C03028" wp14:editId="2183CD77">
            <wp:extent cx="5495925" cy="4356066"/>
            <wp:effectExtent l="0" t="0" r="0" b="698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98924" cy="4358443"/>
                    </a:xfrm>
                    <a:prstGeom prst="rect">
                      <a:avLst/>
                    </a:prstGeom>
                  </pic:spPr>
                </pic:pic>
              </a:graphicData>
            </a:graphic>
          </wp:inline>
        </w:drawing>
      </w:r>
    </w:p>
    <w:p w14:paraId="132401D0" w14:textId="39DBE5B8" w:rsidR="0017458B" w:rsidRDefault="0017458B" w:rsidP="00524C01">
      <w:pPr>
        <w:rPr>
          <w:sz w:val="24"/>
          <w:szCs w:val="24"/>
        </w:rPr>
      </w:pPr>
      <w:r>
        <w:rPr>
          <w:sz w:val="24"/>
          <w:szCs w:val="24"/>
        </w:rPr>
        <w:t xml:space="preserve">As we can see, the bookstore has a lot of different processes that both request from the store and put into the store. For example, the suppliers put stock/books into the store while at the same time the customer then takes books out the store. There are also some </w:t>
      </w:r>
      <w:r w:rsidR="00853058">
        <w:rPr>
          <w:sz w:val="24"/>
          <w:szCs w:val="24"/>
        </w:rPr>
        <w:t xml:space="preserve">dormant processes, such as the </w:t>
      </w:r>
      <w:r w:rsidR="00327DDD">
        <w:rPr>
          <w:sz w:val="24"/>
          <w:szCs w:val="24"/>
        </w:rPr>
        <w:t>newsletter</w:t>
      </w:r>
      <w:r w:rsidR="00853058">
        <w:rPr>
          <w:sz w:val="24"/>
          <w:szCs w:val="24"/>
        </w:rPr>
        <w:t xml:space="preserve"> as it does not take out of the company but still provides a service for the customer.</w:t>
      </w:r>
      <w:r w:rsidR="00327DDD">
        <w:rPr>
          <w:sz w:val="24"/>
          <w:szCs w:val="24"/>
        </w:rPr>
        <w:t xml:space="preserve"> [2]A context Diagram is the same as an level 0 DFD.</w:t>
      </w:r>
    </w:p>
    <w:p w14:paraId="4A7028F6" w14:textId="4BE036E4" w:rsidR="00853058" w:rsidRDefault="00853058" w:rsidP="00524C01">
      <w:pPr>
        <w:rPr>
          <w:sz w:val="24"/>
          <w:szCs w:val="24"/>
        </w:rPr>
      </w:pPr>
    </w:p>
    <w:p w14:paraId="73A69447" w14:textId="5893649F" w:rsidR="00853058" w:rsidRDefault="00853058" w:rsidP="00524C01">
      <w:pPr>
        <w:rPr>
          <w:sz w:val="24"/>
          <w:szCs w:val="24"/>
        </w:rPr>
      </w:pPr>
    </w:p>
    <w:p w14:paraId="29881948" w14:textId="653E99C0" w:rsidR="00853058" w:rsidRDefault="00853058" w:rsidP="00524C01">
      <w:pPr>
        <w:rPr>
          <w:sz w:val="24"/>
          <w:szCs w:val="24"/>
        </w:rPr>
      </w:pPr>
    </w:p>
    <w:p w14:paraId="2D9D363D" w14:textId="033693B0" w:rsidR="00853058" w:rsidRDefault="00853058" w:rsidP="00524C01">
      <w:pPr>
        <w:rPr>
          <w:sz w:val="24"/>
          <w:szCs w:val="24"/>
        </w:rPr>
      </w:pPr>
    </w:p>
    <w:p w14:paraId="5FCC6C07" w14:textId="40591F03" w:rsidR="00853058" w:rsidRDefault="00853058" w:rsidP="00524C01">
      <w:pPr>
        <w:rPr>
          <w:sz w:val="24"/>
          <w:szCs w:val="24"/>
        </w:rPr>
      </w:pPr>
    </w:p>
    <w:p w14:paraId="63A7E003" w14:textId="50739FB2" w:rsidR="00853058" w:rsidRDefault="00327DDD" w:rsidP="00327DDD">
      <w:pPr>
        <w:pStyle w:val="Heading1"/>
      </w:pPr>
      <w:bookmarkStart w:id="4" w:name="_Toc102640801"/>
      <w:r>
        <w:lastRenderedPageBreak/>
        <w:t>ERD</w:t>
      </w:r>
      <w:bookmarkEnd w:id="4"/>
      <w:r w:rsidR="00EB6639">
        <w:t xml:space="preserve"> </w:t>
      </w:r>
    </w:p>
    <w:p w14:paraId="7EC24BAC" w14:textId="3BDE3CBF" w:rsidR="00327DDD" w:rsidRDefault="00327DDD" w:rsidP="00327DDD">
      <w:pPr>
        <w:rPr>
          <w:sz w:val="24"/>
          <w:szCs w:val="24"/>
        </w:rPr>
      </w:pPr>
      <w:r>
        <w:rPr>
          <w:sz w:val="24"/>
          <w:szCs w:val="24"/>
        </w:rPr>
        <w:t>An ERD (entity relationship diagram) is used to define the different values of the tables and what they link to. As seen below in my first draft of an ERD:-</w:t>
      </w:r>
    </w:p>
    <w:p w14:paraId="6EFCDD89" w14:textId="533EDDDF" w:rsidR="00327DDD" w:rsidRDefault="00327DDD" w:rsidP="00327DDD">
      <w:pPr>
        <w:rPr>
          <w:sz w:val="24"/>
          <w:szCs w:val="24"/>
        </w:rPr>
      </w:pPr>
      <w:r>
        <w:rPr>
          <w:noProof/>
          <w:sz w:val="24"/>
          <w:szCs w:val="24"/>
        </w:rPr>
        <w:drawing>
          <wp:inline distT="0" distB="0" distL="0" distR="0" wp14:anchorId="5C150946" wp14:editId="76631C3A">
            <wp:extent cx="5128375" cy="4724400"/>
            <wp:effectExtent l="0" t="0" r="0" b="0"/>
            <wp:docPr id="2" name="Picture 2" descr="A diagram of a flow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flowchart&#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129528" cy="4725462"/>
                    </a:xfrm>
                    <a:prstGeom prst="rect">
                      <a:avLst/>
                    </a:prstGeom>
                  </pic:spPr>
                </pic:pic>
              </a:graphicData>
            </a:graphic>
          </wp:inline>
        </w:drawing>
      </w:r>
    </w:p>
    <w:p w14:paraId="2DD29725" w14:textId="4D1030E2" w:rsidR="00327DDD" w:rsidRDefault="00327DDD" w:rsidP="00327DDD">
      <w:pPr>
        <w:rPr>
          <w:sz w:val="24"/>
          <w:szCs w:val="24"/>
        </w:rPr>
      </w:pPr>
      <w:r>
        <w:rPr>
          <w:sz w:val="24"/>
          <w:szCs w:val="24"/>
        </w:rPr>
        <w:t>This first ERD is a simple one with only the basics in field names and primary/foreign keys. However as the database is built, more tables and fields are more than likely required</w:t>
      </w:r>
      <w:r w:rsidR="00B73200">
        <w:rPr>
          <w:sz w:val="24"/>
          <w:szCs w:val="24"/>
        </w:rPr>
        <w:t>. So this means that after the design process is implemented, the fields already defined will be changed and manipulated when it comes to the implementation part. Such as seen below: -</w:t>
      </w:r>
    </w:p>
    <w:p w14:paraId="013037E8" w14:textId="45D76AC5" w:rsidR="00B73200" w:rsidRDefault="00B73200" w:rsidP="00327DDD">
      <w:pPr>
        <w:rPr>
          <w:sz w:val="24"/>
          <w:szCs w:val="24"/>
        </w:rPr>
      </w:pPr>
      <w:r>
        <w:rPr>
          <w:noProof/>
          <w:sz w:val="24"/>
          <w:szCs w:val="24"/>
        </w:rPr>
        <w:drawing>
          <wp:inline distT="0" distB="0" distL="0" distR="0" wp14:anchorId="717411FF" wp14:editId="0AFDCE13">
            <wp:extent cx="3581400" cy="2083926"/>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586144" cy="2086687"/>
                    </a:xfrm>
                    <a:prstGeom prst="rect">
                      <a:avLst/>
                    </a:prstGeom>
                  </pic:spPr>
                </pic:pic>
              </a:graphicData>
            </a:graphic>
          </wp:inline>
        </w:drawing>
      </w:r>
    </w:p>
    <w:p w14:paraId="7427E66C" w14:textId="553F7094" w:rsidR="00B73200" w:rsidRDefault="00B73200" w:rsidP="00327DDD">
      <w:pPr>
        <w:rPr>
          <w:sz w:val="24"/>
          <w:szCs w:val="24"/>
        </w:rPr>
      </w:pPr>
      <w:r>
        <w:rPr>
          <w:sz w:val="24"/>
          <w:szCs w:val="24"/>
        </w:rPr>
        <w:lastRenderedPageBreak/>
        <w:t>The above image shows what a final ERD would look like. As we can see there are many changes occurring when it comes to the fields required etc.</w:t>
      </w:r>
    </w:p>
    <w:p w14:paraId="7DCEC3E4" w14:textId="003DF1C6" w:rsidR="00B73200" w:rsidRDefault="00B73200" w:rsidP="00327DDD">
      <w:pPr>
        <w:rPr>
          <w:sz w:val="24"/>
          <w:szCs w:val="24"/>
        </w:rPr>
      </w:pPr>
    </w:p>
    <w:p w14:paraId="6370FACA" w14:textId="00520AA1" w:rsidR="00B73200" w:rsidRDefault="00B73200" w:rsidP="00327DDD">
      <w:pPr>
        <w:rPr>
          <w:sz w:val="24"/>
          <w:szCs w:val="24"/>
        </w:rPr>
      </w:pPr>
    </w:p>
    <w:p w14:paraId="666E6BEC" w14:textId="352F27BC" w:rsidR="00B73200" w:rsidRDefault="00B73200" w:rsidP="00327DDD">
      <w:pPr>
        <w:rPr>
          <w:sz w:val="24"/>
          <w:szCs w:val="24"/>
        </w:rPr>
      </w:pPr>
    </w:p>
    <w:p w14:paraId="6D1427D8" w14:textId="39496D6D" w:rsidR="00B73200" w:rsidRDefault="00B73200" w:rsidP="00327DDD">
      <w:pPr>
        <w:rPr>
          <w:sz w:val="24"/>
          <w:szCs w:val="24"/>
        </w:rPr>
      </w:pPr>
    </w:p>
    <w:p w14:paraId="50F7AE10" w14:textId="48DD6FE2" w:rsidR="00B73200" w:rsidRDefault="00B73200" w:rsidP="00327DDD">
      <w:pPr>
        <w:rPr>
          <w:sz w:val="24"/>
          <w:szCs w:val="24"/>
        </w:rPr>
      </w:pPr>
    </w:p>
    <w:p w14:paraId="721A034C" w14:textId="6AFD5E69" w:rsidR="00B73200" w:rsidRDefault="00B73200" w:rsidP="00327DDD">
      <w:pPr>
        <w:rPr>
          <w:sz w:val="24"/>
          <w:szCs w:val="24"/>
        </w:rPr>
      </w:pPr>
    </w:p>
    <w:p w14:paraId="151BE040" w14:textId="6976C5B3" w:rsidR="00B73200" w:rsidRDefault="00B73200" w:rsidP="00327DDD">
      <w:pPr>
        <w:rPr>
          <w:sz w:val="24"/>
          <w:szCs w:val="24"/>
        </w:rPr>
      </w:pPr>
    </w:p>
    <w:p w14:paraId="0C8B44B0" w14:textId="55D6D38D" w:rsidR="00B73200" w:rsidRDefault="00B73200" w:rsidP="00327DDD">
      <w:pPr>
        <w:rPr>
          <w:sz w:val="24"/>
          <w:szCs w:val="24"/>
        </w:rPr>
      </w:pPr>
    </w:p>
    <w:p w14:paraId="2D7EAA3B" w14:textId="6F556363" w:rsidR="00B73200" w:rsidRDefault="00B73200" w:rsidP="00327DDD">
      <w:pPr>
        <w:rPr>
          <w:sz w:val="24"/>
          <w:szCs w:val="24"/>
        </w:rPr>
      </w:pPr>
    </w:p>
    <w:p w14:paraId="39D2B185" w14:textId="62F10C2A" w:rsidR="00B73200" w:rsidRDefault="00B73200" w:rsidP="00327DDD">
      <w:pPr>
        <w:rPr>
          <w:sz w:val="24"/>
          <w:szCs w:val="24"/>
        </w:rPr>
      </w:pPr>
    </w:p>
    <w:p w14:paraId="546C80B9" w14:textId="61930E66" w:rsidR="00B73200" w:rsidRDefault="00B73200" w:rsidP="00327DDD">
      <w:pPr>
        <w:rPr>
          <w:sz w:val="24"/>
          <w:szCs w:val="24"/>
        </w:rPr>
      </w:pPr>
    </w:p>
    <w:p w14:paraId="619C4D0C" w14:textId="4444B813" w:rsidR="00B73200" w:rsidRDefault="00B73200" w:rsidP="00327DDD">
      <w:pPr>
        <w:rPr>
          <w:sz w:val="24"/>
          <w:szCs w:val="24"/>
        </w:rPr>
      </w:pPr>
    </w:p>
    <w:p w14:paraId="1B568E44" w14:textId="629C869D" w:rsidR="00B73200" w:rsidRDefault="00B73200" w:rsidP="00327DDD">
      <w:pPr>
        <w:rPr>
          <w:sz w:val="24"/>
          <w:szCs w:val="24"/>
        </w:rPr>
      </w:pPr>
    </w:p>
    <w:p w14:paraId="29E532EB" w14:textId="58DF1AD7" w:rsidR="00B73200" w:rsidRDefault="00B73200" w:rsidP="00327DDD">
      <w:pPr>
        <w:rPr>
          <w:sz w:val="24"/>
          <w:szCs w:val="24"/>
        </w:rPr>
      </w:pPr>
    </w:p>
    <w:p w14:paraId="02159029" w14:textId="10483782" w:rsidR="00B73200" w:rsidRDefault="00B73200" w:rsidP="00327DDD">
      <w:pPr>
        <w:rPr>
          <w:sz w:val="24"/>
          <w:szCs w:val="24"/>
        </w:rPr>
      </w:pPr>
    </w:p>
    <w:p w14:paraId="3D863C10" w14:textId="61BB0761" w:rsidR="00B73200" w:rsidRDefault="00B73200" w:rsidP="00327DDD">
      <w:pPr>
        <w:rPr>
          <w:sz w:val="24"/>
          <w:szCs w:val="24"/>
        </w:rPr>
      </w:pPr>
    </w:p>
    <w:p w14:paraId="5F16FEB6" w14:textId="10366A3B" w:rsidR="00B73200" w:rsidRDefault="00B73200" w:rsidP="00327DDD">
      <w:pPr>
        <w:rPr>
          <w:sz w:val="24"/>
          <w:szCs w:val="24"/>
        </w:rPr>
      </w:pPr>
    </w:p>
    <w:p w14:paraId="1296124F" w14:textId="22490F02" w:rsidR="00B73200" w:rsidRDefault="00B73200" w:rsidP="00327DDD">
      <w:pPr>
        <w:rPr>
          <w:sz w:val="24"/>
          <w:szCs w:val="24"/>
        </w:rPr>
      </w:pPr>
    </w:p>
    <w:p w14:paraId="67D17CF1" w14:textId="6AB312BF" w:rsidR="00B73200" w:rsidRDefault="00B73200" w:rsidP="00327DDD">
      <w:pPr>
        <w:rPr>
          <w:sz w:val="24"/>
          <w:szCs w:val="24"/>
        </w:rPr>
      </w:pPr>
    </w:p>
    <w:p w14:paraId="72E32A7C" w14:textId="0FE1D5FB" w:rsidR="00B73200" w:rsidRDefault="00B73200" w:rsidP="00327DDD">
      <w:pPr>
        <w:rPr>
          <w:sz w:val="24"/>
          <w:szCs w:val="24"/>
        </w:rPr>
      </w:pPr>
    </w:p>
    <w:p w14:paraId="65DAA645" w14:textId="102985BA" w:rsidR="00B73200" w:rsidRDefault="00B73200" w:rsidP="00327DDD">
      <w:pPr>
        <w:rPr>
          <w:sz w:val="24"/>
          <w:szCs w:val="24"/>
        </w:rPr>
      </w:pPr>
    </w:p>
    <w:p w14:paraId="23FBF030" w14:textId="133A1D15" w:rsidR="00B73200" w:rsidRDefault="00B73200" w:rsidP="00327DDD">
      <w:pPr>
        <w:rPr>
          <w:sz w:val="24"/>
          <w:szCs w:val="24"/>
        </w:rPr>
      </w:pPr>
    </w:p>
    <w:p w14:paraId="377A7895" w14:textId="7070D0AE" w:rsidR="00B73200" w:rsidRDefault="00B73200" w:rsidP="00327DDD">
      <w:pPr>
        <w:rPr>
          <w:sz w:val="24"/>
          <w:szCs w:val="24"/>
        </w:rPr>
      </w:pPr>
    </w:p>
    <w:p w14:paraId="33029A46" w14:textId="05E53B09" w:rsidR="00B73200" w:rsidRDefault="00B73200" w:rsidP="00327DDD">
      <w:pPr>
        <w:rPr>
          <w:sz w:val="24"/>
          <w:szCs w:val="24"/>
        </w:rPr>
      </w:pPr>
    </w:p>
    <w:p w14:paraId="4616864F" w14:textId="692B6DD2" w:rsidR="00B73200" w:rsidRDefault="00B73200" w:rsidP="00327DDD">
      <w:pPr>
        <w:rPr>
          <w:sz w:val="24"/>
          <w:szCs w:val="24"/>
        </w:rPr>
      </w:pPr>
    </w:p>
    <w:p w14:paraId="42210B6C" w14:textId="08C00AED" w:rsidR="00B73200" w:rsidRDefault="00B73200" w:rsidP="00327DDD">
      <w:pPr>
        <w:rPr>
          <w:sz w:val="24"/>
          <w:szCs w:val="24"/>
        </w:rPr>
      </w:pPr>
    </w:p>
    <w:p w14:paraId="4A6FCDA9" w14:textId="3E31A2A3" w:rsidR="00B73200" w:rsidRDefault="00B73200" w:rsidP="00327DDD">
      <w:pPr>
        <w:rPr>
          <w:sz w:val="24"/>
          <w:szCs w:val="24"/>
        </w:rPr>
      </w:pPr>
    </w:p>
    <w:p w14:paraId="7B6DC93A" w14:textId="3DCD9D19" w:rsidR="00B73200" w:rsidRDefault="00B73200" w:rsidP="00327DDD">
      <w:pPr>
        <w:rPr>
          <w:sz w:val="24"/>
          <w:szCs w:val="24"/>
        </w:rPr>
      </w:pPr>
    </w:p>
    <w:p w14:paraId="141098A2" w14:textId="459FAFDE" w:rsidR="00B73200" w:rsidRDefault="00B73200" w:rsidP="00B73200">
      <w:pPr>
        <w:pStyle w:val="Heading1"/>
      </w:pPr>
      <w:bookmarkStart w:id="5" w:name="_Toc102640802"/>
      <w:r>
        <w:lastRenderedPageBreak/>
        <w:t>Database Implementation</w:t>
      </w:r>
      <w:bookmarkEnd w:id="5"/>
      <w:r>
        <w:t xml:space="preserve"> </w:t>
      </w:r>
    </w:p>
    <w:p w14:paraId="1A2AB875" w14:textId="3FF2F23B" w:rsidR="00B73200" w:rsidRDefault="00B73200" w:rsidP="00B73200">
      <w:pPr>
        <w:pStyle w:val="Heading2"/>
      </w:pPr>
      <w:bookmarkStart w:id="6" w:name="_Toc102640803"/>
      <w:r>
        <w:t>Tables and Fields</w:t>
      </w:r>
      <w:bookmarkEnd w:id="6"/>
    </w:p>
    <w:p w14:paraId="664388B0" w14:textId="33AD28F6" w:rsidR="00B73200" w:rsidRDefault="00B73200" w:rsidP="00B73200">
      <w:r>
        <w:t xml:space="preserve">When it comes </w:t>
      </w:r>
      <w:proofErr w:type="spellStart"/>
      <w:r>
        <w:t>too</w:t>
      </w:r>
      <w:proofErr w:type="spellEnd"/>
      <w:r>
        <w:t xml:space="preserve"> implementing the database itself you need to make sure that all tables and fields created are suitable for the job they need to do. They must be relevant to the job the table needs to do, as such I believe I created the suitable fields and tables required for the book shop:-</w:t>
      </w:r>
    </w:p>
    <w:p w14:paraId="15092CA0" w14:textId="66A6F439" w:rsidR="00B73200" w:rsidRDefault="00E97527" w:rsidP="00B73200">
      <w:r w:rsidRPr="00E97527">
        <w:drawing>
          <wp:inline distT="0" distB="0" distL="0" distR="0" wp14:anchorId="1AC22575" wp14:editId="2523BA18">
            <wp:extent cx="2019582" cy="1648055"/>
            <wp:effectExtent l="0" t="0" r="0" b="9525"/>
            <wp:docPr id="4" name="Picture 4"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with medium confidence"/>
                    <pic:cNvPicPr/>
                  </pic:nvPicPr>
                  <pic:blipFill>
                    <a:blip r:embed="rId11"/>
                    <a:stretch>
                      <a:fillRect/>
                    </a:stretch>
                  </pic:blipFill>
                  <pic:spPr>
                    <a:xfrm>
                      <a:off x="0" y="0"/>
                      <a:ext cx="2019582" cy="1648055"/>
                    </a:xfrm>
                    <a:prstGeom prst="rect">
                      <a:avLst/>
                    </a:prstGeom>
                  </pic:spPr>
                </pic:pic>
              </a:graphicData>
            </a:graphic>
          </wp:inline>
        </w:drawing>
      </w:r>
    </w:p>
    <w:p w14:paraId="28205E3F" w14:textId="50B9B707" w:rsidR="00E97527" w:rsidRDefault="00E97527" w:rsidP="00B73200">
      <w:pPr>
        <w:rPr>
          <w:sz w:val="24"/>
          <w:szCs w:val="24"/>
        </w:rPr>
      </w:pPr>
      <w:r>
        <w:rPr>
          <w:sz w:val="24"/>
          <w:szCs w:val="24"/>
        </w:rPr>
        <w:t>The above image shows all the tables needed, as such I created all the tables necessary to create a well designed and working database. I created tables for the most important factors, such as the customer and stock tables. These two need to be there so they work with each other down the line (I.E. When a customer orders a book, the stock must release that book). For the fields created: -</w:t>
      </w:r>
    </w:p>
    <w:p w14:paraId="7FAF57CA" w14:textId="28291E1A" w:rsidR="00E97527" w:rsidRDefault="00E97527" w:rsidP="00B73200">
      <w:pPr>
        <w:rPr>
          <w:sz w:val="24"/>
          <w:szCs w:val="24"/>
        </w:rPr>
      </w:pPr>
      <w:r w:rsidRPr="00E97527">
        <w:rPr>
          <w:sz w:val="24"/>
          <w:szCs w:val="24"/>
        </w:rPr>
        <w:drawing>
          <wp:inline distT="0" distB="0" distL="0" distR="0" wp14:anchorId="47AE1E13" wp14:editId="2F1DE00D">
            <wp:extent cx="5731510" cy="1192530"/>
            <wp:effectExtent l="0" t="0" r="2540" b="762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2"/>
                    <a:stretch>
                      <a:fillRect/>
                    </a:stretch>
                  </pic:blipFill>
                  <pic:spPr>
                    <a:xfrm>
                      <a:off x="0" y="0"/>
                      <a:ext cx="5731510" cy="1192530"/>
                    </a:xfrm>
                    <a:prstGeom prst="rect">
                      <a:avLst/>
                    </a:prstGeom>
                  </pic:spPr>
                </pic:pic>
              </a:graphicData>
            </a:graphic>
          </wp:inline>
        </w:drawing>
      </w:r>
    </w:p>
    <w:p w14:paraId="4C749AF2" w14:textId="06F6BDDA" w:rsidR="00E97527" w:rsidRDefault="00E97527" w:rsidP="00B73200">
      <w:pPr>
        <w:rPr>
          <w:sz w:val="24"/>
          <w:szCs w:val="24"/>
        </w:rPr>
      </w:pPr>
      <w:r>
        <w:rPr>
          <w:sz w:val="24"/>
          <w:szCs w:val="24"/>
        </w:rPr>
        <w:t xml:space="preserve">[3] So as we can see in the fields </w:t>
      </w:r>
      <w:r w:rsidR="007B750F">
        <w:rPr>
          <w:sz w:val="24"/>
          <w:szCs w:val="24"/>
        </w:rPr>
        <w:t>section,</w:t>
      </w:r>
      <w:r>
        <w:rPr>
          <w:sz w:val="24"/>
          <w:szCs w:val="24"/>
        </w:rPr>
        <w:t xml:space="preserve"> I created all the relevant pieces of information needed for the customer table to do the job they are required to do</w:t>
      </w:r>
      <w:r w:rsidR="007B750F">
        <w:rPr>
          <w:sz w:val="24"/>
          <w:szCs w:val="24"/>
        </w:rPr>
        <w:t>. This is important as the fields of any tables provide a structure as well as allow the users of the data base to store information within those fields: -</w:t>
      </w:r>
    </w:p>
    <w:p w14:paraId="42DE0F17" w14:textId="5BF5B65A" w:rsidR="007B750F" w:rsidRDefault="007B750F" w:rsidP="00B73200">
      <w:pPr>
        <w:rPr>
          <w:sz w:val="24"/>
          <w:szCs w:val="24"/>
        </w:rPr>
      </w:pPr>
    </w:p>
    <w:p w14:paraId="7C618218" w14:textId="43C8C609" w:rsidR="007B750F" w:rsidRDefault="007B750F" w:rsidP="00B73200">
      <w:pPr>
        <w:rPr>
          <w:sz w:val="24"/>
          <w:szCs w:val="24"/>
        </w:rPr>
      </w:pPr>
    </w:p>
    <w:p w14:paraId="08620FBB" w14:textId="35021ED9" w:rsidR="007B750F" w:rsidRDefault="007B750F" w:rsidP="00B73200">
      <w:pPr>
        <w:rPr>
          <w:sz w:val="24"/>
          <w:szCs w:val="24"/>
        </w:rPr>
      </w:pPr>
    </w:p>
    <w:p w14:paraId="2D66413A" w14:textId="46E1121B" w:rsidR="007B750F" w:rsidRDefault="007B750F" w:rsidP="00B73200">
      <w:pPr>
        <w:rPr>
          <w:sz w:val="24"/>
          <w:szCs w:val="24"/>
        </w:rPr>
      </w:pPr>
    </w:p>
    <w:p w14:paraId="43806CF3" w14:textId="77777777" w:rsidR="007B750F" w:rsidRDefault="007B750F" w:rsidP="00B73200">
      <w:pPr>
        <w:rPr>
          <w:sz w:val="24"/>
          <w:szCs w:val="24"/>
        </w:rPr>
      </w:pPr>
    </w:p>
    <w:p w14:paraId="128A77D3" w14:textId="39515E28" w:rsidR="007B750F" w:rsidRDefault="007B750F" w:rsidP="00B73200">
      <w:pPr>
        <w:rPr>
          <w:sz w:val="24"/>
          <w:szCs w:val="24"/>
        </w:rPr>
      </w:pPr>
      <w:r w:rsidRPr="007B750F">
        <w:rPr>
          <w:sz w:val="24"/>
          <w:szCs w:val="24"/>
        </w:rPr>
        <w:lastRenderedPageBreak/>
        <w:drawing>
          <wp:inline distT="0" distB="0" distL="0" distR="0" wp14:anchorId="24D0A987" wp14:editId="11245158">
            <wp:extent cx="4763165" cy="1362265"/>
            <wp:effectExtent l="0" t="0" r="0" b="952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3"/>
                    <a:stretch>
                      <a:fillRect/>
                    </a:stretch>
                  </pic:blipFill>
                  <pic:spPr>
                    <a:xfrm>
                      <a:off x="0" y="0"/>
                      <a:ext cx="4763165" cy="1362265"/>
                    </a:xfrm>
                    <a:prstGeom prst="rect">
                      <a:avLst/>
                    </a:prstGeom>
                  </pic:spPr>
                </pic:pic>
              </a:graphicData>
            </a:graphic>
          </wp:inline>
        </w:drawing>
      </w:r>
    </w:p>
    <w:p w14:paraId="0195FF6C" w14:textId="75684F5B" w:rsidR="007B750F" w:rsidRDefault="007B750F" w:rsidP="00B73200">
      <w:pPr>
        <w:rPr>
          <w:sz w:val="24"/>
          <w:szCs w:val="24"/>
        </w:rPr>
      </w:pPr>
      <w:r>
        <w:rPr>
          <w:sz w:val="24"/>
          <w:szCs w:val="24"/>
        </w:rPr>
        <w:t xml:space="preserve">The same can then be seen with the stock table. But with some </w:t>
      </w:r>
      <w:proofErr w:type="spellStart"/>
      <w:r>
        <w:rPr>
          <w:sz w:val="24"/>
          <w:szCs w:val="24"/>
        </w:rPr>
        <w:t>sutle</w:t>
      </w:r>
      <w:proofErr w:type="spellEnd"/>
      <w:r>
        <w:rPr>
          <w:sz w:val="24"/>
          <w:szCs w:val="24"/>
        </w:rPr>
        <w:t xml:space="preserve"> key differences. For example there are less fields, this is due to the fields needing less information. With a book we only need to know two things:</w:t>
      </w:r>
    </w:p>
    <w:p w14:paraId="3DB945ED" w14:textId="3D0B6644" w:rsidR="007B750F" w:rsidRPr="007B750F" w:rsidRDefault="007B750F" w:rsidP="00B73200">
      <w:pPr>
        <w:rPr>
          <w:rFonts w:asciiTheme="majorHAnsi" w:hAnsiTheme="majorHAnsi" w:cstheme="majorHAnsi"/>
          <w:sz w:val="24"/>
          <w:szCs w:val="24"/>
        </w:rPr>
      </w:pPr>
      <w:r w:rsidRPr="007B750F">
        <w:rPr>
          <w:rFonts w:ascii="Segoe UI Emoji" w:hAnsi="Segoe UI Emoji" w:cs="Segoe UI Emoji"/>
          <w:sz w:val="24"/>
          <w:szCs w:val="24"/>
        </w:rPr>
        <w:t>◾</w:t>
      </w:r>
      <w:r w:rsidRPr="007B750F">
        <w:rPr>
          <w:rFonts w:asciiTheme="majorHAnsi" w:hAnsiTheme="majorHAnsi" w:cstheme="majorHAnsi"/>
          <w:sz w:val="24"/>
          <w:szCs w:val="24"/>
        </w:rPr>
        <w:t>Is it in stock?</w:t>
      </w:r>
    </w:p>
    <w:p w14:paraId="795F0D00" w14:textId="61803138" w:rsidR="007B750F" w:rsidRPr="007B750F" w:rsidRDefault="007B750F" w:rsidP="00B73200">
      <w:pPr>
        <w:rPr>
          <w:rFonts w:asciiTheme="majorHAnsi" w:hAnsiTheme="majorHAnsi" w:cstheme="majorHAnsi"/>
          <w:sz w:val="24"/>
          <w:szCs w:val="24"/>
        </w:rPr>
      </w:pPr>
      <w:r w:rsidRPr="007B750F">
        <w:rPr>
          <w:rFonts w:ascii="Segoe UI Emoji" w:hAnsi="Segoe UI Emoji" w:cs="Segoe UI Emoji"/>
          <w:sz w:val="24"/>
          <w:szCs w:val="24"/>
        </w:rPr>
        <w:t>◾</w:t>
      </w:r>
      <w:r w:rsidRPr="007B750F">
        <w:rPr>
          <w:rFonts w:asciiTheme="majorHAnsi" w:hAnsiTheme="majorHAnsi" w:cstheme="majorHAnsi"/>
          <w:sz w:val="24"/>
          <w:szCs w:val="24"/>
        </w:rPr>
        <w:t>How many of them are there?</w:t>
      </w:r>
    </w:p>
    <w:p w14:paraId="0DED1F0B" w14:textId="0ABAD048" w:rsidR="007B750F" w:rsidRDefault="007B750F" w:rsidP="00B73200">
      <w:pPr>
        <w:rPr>
          <w:sz w:val="24"/>
          <w:szCs w:val="24"/>
        </w:rPr>
      </w:pPr>
      <w:r>
        <w:rPr>
          <w:sz w:val="24"/>
          <w:szCs w:val="24"/>
        </w:rPr>
        <w:t>I believe that the tables in this are relevant to the job it is required to do. Which also allows staff to quickly make changes or set a system up that removes one stock or adds one stock when the barcode of the book is scanned.</w:t>
      </w:r>
    </w:p>
    <w:p w14:paraId="3BD50C22" w14:textId="773F541B" w:rsidR="007B750F" w:rsidRDefault="007B750F" w:rsidP="00B73200">
      <w:pPr>
        <w:rPr>
          <w:sz w:val="24"/>
          <w:szCs w:val="24"/>
        </w:rPr>
      </w:pPr>
    </w:p>
    <w:p w14:paraId="538A9541" w14:textId="068CCBCA" w:rsidR="007B750F" w:rsidRDefault="007B750F" w:rsidP="00B73200">
      <w:pPr>
        <w:rPr>
          <w:sz w:val="24"/>
          <w:szCs w:val="24"/>
        </w:rPr>
      </w:pPr>
    </w:p>
    <w:p w14:paraId="6272AA72" w14:textId="6401BBBE" w:rsidR="007B750F" w:rsidRDefault="007B750F" w:rsidP="00B73200">
      <w:pPr>
        <w:rPr>
          <w:sz w:val="24"/>
          <w:szCs w:val="24"/>
        </w:rPr>
      </w:pPr>
    </w:p>
    <w:p w14:paraId="318C4A2E" w14:textId="6E069E99" w:rsidR="007B750F" w:rsidRDefault="007B750F" w:rsidP="00B73200">
      <w:pPr>
        <w:rPr>
          <w:sz w:val="24"/>
          <w:szCs w:val="24"/>
        </w:rPr>
      </w:pPr>
    </w:p>
    <w:p w14:paraId="0EFF5643" w14:textId="749CF36C" w:rsidR="007B750F" w:rsidRDefault="007B750F" w:rsidP="00B73200">
      <w:pPr>
        <w:rPr>
          <w:sz w:val="24"/>
          <w:szCs w:val="24"/>
        </w:rPr>
      </w:pPr>
    </w:p>
    <w:p w14:paraId="44336115" w14:textId="02203D5F" w:rsidR="007B750F" w:rsidRDefault="007B750F" w:rsidP="00B73200">
      <w:pPr>
        <w:rPr>
          <w:sz w:val="24"/>
          <w:szCs w:val="24"/>
        </w:rPr>
      </w:pPr>
    </w:p>
    <w:p w14:paraId="29DF17B7" w14:textId="6E9D95C8" w:rsidR="007B750F" w:rsidRDefault="007B750F" w:rsidP="00B73200">
      <w:pPr>
        <w:rPr>
          <w:sz w:val="24"/>
          <w:szCs w:val="24"/>
        </w:rPr>
      </w:pPr>
    </w:p>
    <w:p w14:paraId="2E880362" w14:textId="32F68578" w:rsidR="007B750F" w:rsidRDefault="007B750F" w:rsidP="00B73200">
      <w:pPr>
        <w:rPr>
          <w:sz w:val="24"/>
          <w:szCs w:val="24"/>
        </w:rPr>
      </w:pPr>
    </w:p>
    <w:p w14:paraId="366B0F48" w14:textId="443609F5" w:rsidR="007B750F" w:rsidRDefault="007B750F" w:rsidP="00B73200">
      <w:pPr>
        <w:rPr>
          <w:sz w:val="24"/>
          <w:szCs w:val="24"/>
        </w:rPr>
      </w:pPr>
    </w:p>
    <w:p w14:paraId="6828DCCF" w14:textId="02ABE51E" w:rsidR="007B750F" w:rsidRDefault="007B750F" w:rsidP="00B73200">
      <w:pPr>
        <w:rPr>
          <w:sz w:val="24"/>
          <w:szCs w:val="24"/>
        </w:rPr>
      </w:pPr>
    </w:p>
    <w:p w14:paraId="1781634D" w14:textId="59CB4BAD" w:rsidR="007B750F" w:rsidRDefault="007B750F" w:rsidP="00B73200">
      <w:pPr>
        <w:rPr>
          <w:sz w:val="24"/>
          <w:szCs w:val="24"/>
        </w:rPr>
      </w:pPr>
    </w:p>
    <w:p w14:paraId="6723205C" w14:textId="499D5492" w:rsidR="007B750F" w:rsidRDefault="007B750F" w:rsidP="00B73200">
      <w:pPr>
        <w:rPr>
          <w:sz w:val="24"/>
          <w:szCs w:val="24"/>
        </w:rPr>
      </w:pPr>
    </w:p>
    <w:p w14:paraId="33C23523" w14:textId="3C7D6039" w:rsidR="007B750F" w:rsidRDefault="007B750F" w:rsidP="00B73200">
      <w:pPr>
        <w:rPr>
          <w:sz w:val="24"/>
          <w:szCs w:val="24"/>
        </w:rPr>
      </w:pPr>
    </w:p>
    <w:p w14:paraId="30E142C0" w14:textId="4CCA83A2" w:rsidR="007B750F" w:rsidRDefault="007B750F" w:rsidP="00B73200">
      <w:pPr>
        <w:rPr>
          <w:sz w:val="24"/>
          <w:szCs w:val="24"/>
        </w:rPr>
      </w:pPr>
    </w:p>
    <w:p w14:paraId="1028CD6C" w14:textId="085D6D79" w:rsidR="007B750F" w:rsidRDefault="007B750F" w:rsidP="00B73200">
      <w:pPr>
        <w:rPr>
          <w:sz w:val="24"/>
          <w:szCs w:val="24"/>
        </w:rPr>
      </w:pPr>
    </w:p>
    <w:p w14:paraId="033D6825" w14:textId="65D0F4DC" w:rsidR="007B750F" w:rsidRDefault="007B750F" w:rsidP="00B73200">
      <w:pPr>
        <w:rPr>
          <w:sz w:val="24"/>
          <w:szCs w:val="24"/>
        </w:rPr>
      </w:pPr>
    </w:p>
    <w:p w14:paraId="1C4E7637" w14:textId="0919E1BE" w:rsidR="007B750F" w:rsidRDefault="007B750F" w:rsidP="00B73200">
      <w:pPr>
        <w:rPr>
          <w:sz w:val="24"/>
          <w:szCs w:val="24"/>
        </w:rPr>
      </w:pPr>
    </w:p>
    <w:p w14:paraId="40F5ED9F" w14:textId="1BBD52A0" w:rsidR="007B750F" w:rsidRDefault="0083718A" w:rsidP="0083718A">
      <w:pPr>
        <w:pStyle w:val="Heading1"/>
      </w:pPr>
      <w:bookmarkStart w:id="7" w:name="_Toc102640804"/>
      <w:r>
        <w:lastRenderedPageBreak/>
        <w:t>Foreign Keys</w:t>
      </w:r>
      <w:bookmarkEnd w:id="7"/>
      <w:r>
        <w:t xml:space="preserve"> </w:t>
      </w:r>
    </w:p>
    <w:p w14:paraId="4917956C" w14:textId="4CF76565" w:rsidR="0083718A" w:rsidRDefault="0083718A" w:rsidP="0083718A">
      <w:pPr>
        <w:rPr>
          <w:sz w:val="24"/>
          <w:szCs w:val="24"/>
        </w:rPr>
      </w:pPr>
      <w:r w:rsidRPr="0083718A">
        <w:rPr>
          <w:sz w:val="24"/>
          <w:szCs w:val="24"/>
        </w:rPr>
        <w:t>[4]</w:t>
      </w:r>
      <w:r>
        <w:rPr>
          <w:sz w:val="24"/>
          <w:szCs w:val="24"/>
        </w:rPr>
        <w:t xml:space="preserve"> A foreign key is when one value in one table must be the same value as another table. Of course the field names and such need to be the same name and have the exact same properties. Take my orders and stock tables for example: -</w:t>
      </w:r>
    </w:p>
    <w:p w14:paraId="49F9B194" w14:textId="4EB8D967" w:rsidR="0083718A" w:rsidRDefault="0083718A" w:rsidP="0083718A">
      <w:pPr>
        <w:rPr>
          <w:sz w:val="24"/>
          <w:szCs w:val="24"/>
        </w:rPr>
      </w:pPr>
      <w:r w:rsidRPr="0083718A">
        <w:rPr>
          <w:sz w:val="24"/>
          <w:szCs w:val="24"/>
        </w:rPr>
        <w:drawing>
          <wp:inline distT="0" distB="0" distL="0" distR="0" wp14:anchorId="01BE98DC" wp14:editId="63BFC36B">
            <wp:extent cx="5731510" cy="1892300"/>
            <wp:effectExtent l="0" t="0" r="2540" b="0"/>
            <wp:docPr id="7" name="Picture 7"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Background pattern&#10;&#10;Description automatically generated"/>
                    <pic:cNvPicPr/>
                  </pic:nvPicPr>
                  <pic:blipFill>
                    <a:blip r:embed="rId14"/>
                    <a:stretch>
                      <a:fillRect/>
                    </a:stretch>
                  </pic:blipFill>
                  <pic:spPr>
                    <a:xfrm>
                      <a:off x="0" y="0"/>
                      <a:ext cx="5731510" cy="1892300"/>
                    </a:xfrm>
                    <a:prstGeom prst="rect">
                      <a:avLst/>
                    </a:prstGeom>
                  </pic:spPr>
                </pic:pic>
              </a:graphicData>
            </a:graphic>
          </wp:inline>
        </w:drawing>
      </w:r>
    </w:p>
    <w:p w14:paraId="24793616" w14:textId="3A7B8CEE" w:rsidR="0083718A" w:rsidRDefault="0083718A" w:rsidP="0083718A">
      <w:pPr>
        <w:rPr>
          <w:sz w:val="24"/>
          <w:szCs w:val="24"/>
        </w:rPr>
      </w:pPr>
      <w:r>
        <w:rPr>
          <w:sz w:val="24"/>
          <w:szCs w:val="24"/>
        </w:rPr>
        <w:t xml:space="preserve">This is the values of the stockID field in the orders table. Now in order for this to work as a foreign key we need to ensure that the vales are the exact same to those in the original table (stock table). Which in this case it is, in future as more tables get created, its important to </w:t>
      </w:r>
      <w:r w:rsidR="00465FD4">
        <w:rPr>
          <w:sz w:val="24"/>
          <w:szCs w:val="24"/>
        </w:rPr>
        <w:t>ensure that the foreign keys remain updated and new ones created where needed.</w:t>
      </w:r>
    </w:p>
    <w:p w14:paraId="30DA5AC2" w14:textId="625B00E2" w:rsidR="00465FD4" w:rsidRDefault="00465FD4" w:rsidP="0083718A">
      <w:pPr>
        <w:rPr>
          <w:sz w:val="24"/>
          <w:szCs w:val="24"/>
        </w:rPr>
      </w:pPr>
      <w:r>
        <w:rPr>
          <w:sz w:val="24"/>
          <w:szCs w:val="24"/>
        </w:rPr>
        <w:t>This a really important job to do as it allows the use of cross referencing but also allows the users of the database to increase their work time and productivity. With foreign keys, one field being updated will mean that the foreign key in another table will do the same thing.</w:t>
      </w:r>
    </w:p>
    <w:p w14:paraId="7B05FD2C" w14:textId="2FCE8DC7" w:rsidR="00465FD4" w:rsidRDefault="00465FD4" w:rsidP="0083718A">
      <w:pPr>
        <w:rPr>
          <w:sz w:val="24"/>
          <w:szCs w:val="24"/>
        </w:rPr>
      </w:pPr>
    </w:p>
    <w:p w14:paraId="2221CA76" w14:textId="0560C911" w:rsidR="00465FD4" w:rsidRDefault="00465FD4" w:rsidP="0083718A">
      <w:pPr>
        <w:rPr>
          <w:sz w:val="24"/>
          <w:szCs w:val="24"/>
        </w:rPr>
      </w:pPr>
    </w:p>
    <w:p w14:paraId="6D0E4D7E" w14:textId="58BFBD14" w:rsidR="00465FD4" w:rsidRDefault="00465FD4" w:rsidP="0083718A">
      <w:pPr>
        <w:rPr>
          <w:sz w:val="24"/>
          <w:szCs w:val="24"/>
        </w:rPr>
      </w:pPr>
    </w:p>
    <w:p w14:paraId="4EC58E18" w14:textId="0BE902CB" w:rsidR="00465FD4" w:rsidRDefault="00465FD4" w:rsidP="0083718A">
      <w:pPr>
        <w:rPr>
          <w:sz w:val="24"/>
          <w:szCs w:val="24"/>
        </w:rPr>
      </w:pPr>
    </w:p>
    <w:p w14:paraId="051CD195" w14:textId="3DA0FE92" w:rsidR="00465FD4" w:rsidRDefault="00465FD4" w:rsidP="0083718A">
      <w:pPr>
        <w:rPr>
          <w:sz w:val="24"/>
          <w:szCs w:val="24"/>
        </w:rPr>
      </w:pPr>
    </w:p>
    <w:p w14:paraId="6452FEC7" w14:textId="5F050D08" w:rsidR="00465FD4" w:rsidRDefault="00465FD4" w:rsidP="0083718A">
      <w:pPr>
        <w:rPr>
          <w:sz w:val="24"/>
          <w:szCs w:val="24"/>
        </w:rPr>
      </w:pPr>
    </w:p>
    <w:p w14:paraId="5FD1C598" w14:textId="0D964252" w:rsidR="00465FD4" w:rsidRDefault="00465FD4" w:rsidP="0083718A">
      <w:pPr>
        <w:rPr>
          <w:sz w:val="24"/>
          <w:szCs w:val="24"/>
        </w:rPr>
      </w:pPr>
    </w:p>
    <w:p w14:paraId="587AFF0E" w14:textId="0197AFEE" w:rsidR="00465FD4" w:rsidRDefault="00465FD4" w:rsidP="0083718A">
      <w:pPr>
        <w:rPr>
          <w:sz w:val="24"/>
          <w:szCs w:val="24"/>
        </w:rPr>
      </w:pPr>
    </w:p>
    <w:p w14:paraId="3344E9E5" w14:textId="75CDC504" w:rsidR="00465FD4" w:rsidRDefault="00465FD4" w:rsidP="0083718A">
      <w:pPr>
        <w:rPr>
          <w:sz w:val="24"/>
          <w:szCs w:val="24"/>
        </w:rPr>
      </w:pPr>
    </w:p>
    <w:p w14:paraId="720C1316" w14:textId="5445397D" w:rsidR="00465FD4" w:rsidRDefault="00465FD4" w:rsidP="0083718A">
      <w:pPr>
        <w:rPr>
          <w:sz w:val="24"/>
          <w:szCs w:val="24"/>
        </w:rPr>
      </w:pPr>
    </w:p>
    <w:p w14:paraId="7EBB4C0B" w14:textId="726147D1" w:rsidR="00465FD4" w:rsidRDefault="00465FD4" w:rsidP="0083718A">
      <w:pPr>
        <w:rPr>
          <w:sz w:val="24"/>
          <w:szCs w:val="24"/>
        </w:rPr>
      </w:pPr>
    </w:p>
    <w:p w14:paraId="190D06A7" w14:textId="23C4F389" w:rsidR="00465FD4" w:rsidRDefault="00465FD4" w:rsidP="0083718A">
      <w:pPr>
        <w:rPr>
          <w:sz w:val="24"/>
          <w:szCs w:val="24"/>
        </w:rPr>
      </w:pPr>
    </w:p>
    <w:p w14:paraId="55BF9174" w14:textId="313C024E" w:rsidR="00465FD4" w:rsidRDefault="00465FD4" w:rsidP="0083718A">
      <w:pPr>
        <w:rPr>
          <w:sz w:val="24"/>
          <w:szCs w:val="24"/>
        </w:rPr>
      </w:pPr>
    </w:p>
    <w:p w14:paraId="66314B24" w14:textId="0C1C97FF" w:rsidR="00465FD4" w:rsidRDefault="00465FD4" w:rsidP="0083718A">
      <w:pPr>
        <w:rPr>
          <w:sz w:val="24"/>
          <w:szCs w:val="24"/>
        </w:rPr>
      </w:pPr>
    </w:p>
    <w:p w14:paraId="3FFFC50A" w14:textId="61E539F3" w:rsidR="00465FD4" w:rsidRDefault="00465FD4" w:rsidP="00465FD4">
      <w:pPr>
        <w:pStyle w:val="Heading2"/>
      </w:pPr>
      <w:bookmarkStart w:id="8" w:name="_Toc102640805"/>
      <w:r>
        <w:lastRenderedPageBreak/>
        <w:t>Suitable Relationships</w:t>
      </w:r>
      <w:bookmarkEnd w:id="8"/>
      <w:r>
        <w:t xml:space="preserve"> </w:t>
      </w:r>
    </w:p>
    <w:p w14:paraId="4D2E28ED" w14:textId="21371E8C" w:rsidR="002D66CA" w:rsidRDefault="002D66CA" w:rsidP="0083718A">
      <w:pPr>
        <w:rPr>
          <w:sz w:val="24"/>
          <w:szCs w:val="24"/>
        </w:rPr>
      </w:pPr>
      <w:r>
        <w:rPr>
          <w:sz w:val="24"/>
          <w:szCs w:val="24"/>
        </w:rPr>
        <w:t>Almost every aspect of a database needs to be done in the correct way and to a high standard in order for it to work efficiently</w:t>
      </w:r>
      <w:r w:rsidR="008B3E17">
        <w:rPr>
          <w:sz w:val="24"/>
          <w:szCs w:val="24"/>
        </w:rPr>
        <w:t>, as such every part needs to be taken with upmost care</w:t>
      </w:r>
      <w:r>
        <w:rPr>
          <w:sz w:val="24"/>
          <w:szCs w:val="24"/>
        </w:rPr>
        <w:t>. But none is as important as the relationships that the tables will have with each other: -</w:t>
      </w:r>
    </w:p>
    <w:p w14:paraId="1D894FC1" w14:textId="227F0647" w:rsidR="00465FD4" w:rsidRDefault="002D66CA" w:rsidP="0083718A">
      <w:pPr>
        <w:rPr>
          <w:sz w:val="24"/>
          <w:szCs w:val="24"/>
        </w:rPr>
      </w:pPr>
      <w:r>
        <w:rPr>
          <w:noProof/>
          <w:sz w:val="24"/>
          <w:szCs w:val="24"/>
        </w:rPr>
        <w:drawing>
          <wp:inline distT="0" distB="0" distL="0" distR="0" wp14:anchorId="40AF82E9" wp14:editId="501075AB">
            <wp:extent cx="5731510" cy="3335020"/>
            <wp:effectExtent l="0" t="0" r="254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335020"/>
                    </a:xfrm>
                    <a:prstGeom prst="rect">
                      <a:avLst/>
                    </a:prstGeom>
                  </pic:spPr>
                </pic:pic>
              </a:graphicData>
            </a:graphic>
          </wp:inline>
        </w:drawing>
      </w:r>
      <w:r>
        <w:rPr>
          <w:sz w:val="24"/>
          <w:szCs w:val="24"/>
        </w:rPr>
        <w:t xml:space="preserve"> </w:t>
      </w:r>
    </w:p>
    <w:p w14:paraId="08D2EBA7" w14:textId="1AC1B2C8" w:rsidR="008B3E17" w:rsidRDefault="002D66CA" w:rsidP="0083718A">
      <w:pPr>
        <w:rPr>
          <w:sz w:val="24"/>
          <w:szCs w:val="24"/>
        </w:rPr>
      </w:pPr>
      <w:r>
        <w:rPr>
          <w:sz w:val="24"/>
          <w:szCs w:val="24"/>
        </w:rPr>
        <w:t>The above image shows the relationships between all the different tables in the database. These are all connected using ‘relationships’. Its really important that this is done in order to further connect the tables together and allow them to work</w:t>
      </w:r>
      <w:r w:rsidR="008B3E17">
        <w:rPr>
          <w:sz w:val="24"/>
          <w:szCs w:val="24"/>
        </w:rPr>
        <w:t xml:space="preserve"> correctly</w:t>
      </w:r>
      <w:r>
        <w:rPr>
          <w:sz w:val="24"/>
          <w:szCs w:val="24"/>
        </w:rPr>
        <w:t xml:space="preserve">. </w:t>
      </w:r>
    </w:p>
    <w:p w14:paraId="7E208D82" w14:textId="13F466EB" w:rsidR="002D66CA" w:rsidRDefault="002D66CA" w:rsidP="0083718A">
      <w:pPr>
        <w:rPr>
          <w:sz w:val="24"/>
          <w:szCs w:val="24"/>
        </w:rPr>
      </w:pPr>
      <w:r>
        <w:rPr>
          <w:sz w:val="24"/>
          <w:szCs w:val="24"/>
        </w:rPr>
        <w:t xml:space="preserve">[5] One of the biggest benefits to creating suitable relationships between tables is quite simple really, by doing this you are given the ability to create data in a more meaningful way. Meaning it has more of an impact on the database and can be used and manipulated more </w:t>
      </w:r>
      <w:r w:rsidR="008B3E17">
        <w:rPr>
          <w:sz w:val="24"/>
          <w:szCs w:val="24"/>
        </w:rPr>
        <w:t>effectively</w:t>
      </w:r>
      <w:r>
        <w:rPr>
          <w:sz w:val="24"/>
          <w:szCs w:val="24"/>
        </w:rPr>
        <w:t xml:space="preserve">. </w:t>
      </w:r>
    </w:p>
    <w:p w14:paraId="221D0B0E" w14:textId="600ED7C7" w:rsidR="008B3E17" w:rsidRDefault="008B3E17" w:rsidP="0083718A">
      <w:pPr>
        <w:rPr>
          <w:sz w:val="24"/>
          <w:szCs w:val="24"/>
        </w:rPr>
      </w:pPr>
      <w:r>
        <w:rPr>
          <w:sz w:val="24"/>
          <w:szCs w:val="24"/>
        </w:rPr>
        <w:t>In order to have suitable relationships, all the tables must be related to one another. Without this you are risking the issue of excluding one or more tables outside the database. In turn, this means that tables cannot be access correctly and updating them can take more time.</w:t>
      </w:r>
    </w:p>
    <w:p w14:paraId="1609A7B0" w14:textId="0B72C11D" w:rsidR="008B3E17" w:rsidRDefault="008B3E17" w:rsidP="0083718A">
      <w:pPr>
        <w:rPr>
          <w:sz w:val="24"/>
          <w:szCs w:val="24"/>
        </w:rPr>
      </w:pPr>
    </w:p>
    <w:p w14:paraId="4C673586" w14:textId="2E7D342A" w:rsidR="008B3E17" w:rsidRDefault="008B3E17" w:rsidP="0083718A">
      <w:pPr>
        <w:rPr>
          <w:sz w:val="24"/>
          <w:szCs w:val="24"/>
        </w:rPr>
      </w:pPr>
    </w:p>
    <w:p w14:paraId="14470AF9" w14:textId="047CB286" w:rsidR="008B3E17" w:rsidRDefault="008B3E17" w:rsidP="0083718A">
      <w:pPr>
        <w:rPr>
          <w:sz w:val="24"/>
          <w:szCs w:val="24"/>
        </w:rPr>
      </w:pPr>
    </w:p>
    <w:p w14:paraId="3ED97DC5" w14:textId="3478E6AE" w:rsidR="008B3E17" w:rsidRDefault="008B3E17" w:rsidP="0083718A">
      <w:pPr>
        <w:rPr>
          <w:sz w:val="24"/>
          <w:szCs w:val="24"/>
        </w:rPr>
      </w:pPr>
    </w:p>
    <w:p w14:paraId="1D365E94" w14:textId="49D7248A" w:rsidR="008B3E17" w:rsidRDefault="008B3E17" w:rsidP="0083718A">
      <w:pPr>
        <w:rPr>
          <w:sz w:val="24"/>
          <w:szCs w:val="24"/>
        </w:rPr>
      </w:pPr>
    </w:p>
    <w:p w14:paraId="611361D2" w14:textId="3F9C99B1" w:rsidR="008B3E17" w:rsidRDefault="008B3E17" w:rsidP="0083718A">
      <w:pPr>
        <w:rPr>
          <w:sz w:val="24"/>
          <w:szCs w:val="24"/>
        </w:rPr>
      </w:pPr>
    </w:p>
    <w:p w14:paraId="75C1046C" w14:textId="54AFD544" w:rsidR="008B3E17" w:rsidRDefault="008B3E17" w:rsidP="008B3E17">
      <w:pPr>
        <w:pStyle w:val="Heading2"/>
      </w:pPr>
      <w:bookmarkStart w:id="9" w:name="_Toc102640806"/>
      <w:r>
        <w:lastRenderedPageBreak/>
        <w:t>Users’ Needs/Rules</w:t>
      </w:r>
      <w:bookmarkEnd w:id="9"/>
    </w:p>
    <w:p w14:paraId="7050D355" w14:textId="76FA1D33" w:rsidR="008B3E17" w:rsidRDefault="0052620F" w:rsidP="0083718A">
      <w:pPr>
        <w:rPr>
          <w:sz w:val="24"/>
          <w:szCs w:val="24"/>
        </w:rPr>
      </w:pPr>
      <w:r>
        <w:rPr>
          <w:sz w:val="24"/>
          <w:szCs w:val="24"/>
        </w:rPr>
        <w:t xml:space="preserve">Of course, the technical details of the database are taken care of with the upmost care and time taken accordingly. But one thing that must be considered is the users’ requirements, as building a database unrelated to what the user wants will cost time, </w:t>
      </w:r>
      <w:r w:rsidR="00B86388">
        <w:rPr>
          <w:sz w:val="24"/>
          <w:szCs w:val="24"/>
        </w:rPr>
        <w:t>money,</w:t>
      </w:r>
      <w:r>
        <w:rPr>
          <w:sz w:val="24"/>
          <w:szCs w:val="24"/>
        </w:rPr>
        <w:t xml:space="preserve"> and team moral. As such this should the first point of consideration when building said database. So, does my database follow the rules set by the user?</w:t>
      </w:r>
    </w:p>
    <w:p w14:paraId="092AFFA1" w14:textId="097741B1" w:rsidR="008B3E17" w:rsidRDefault="00B86388" w:rsidP="0083718A">
      <w:pPr>
        <w:rPr>
          <w:sz w:val="24"/>
          <w:szCs w:val="24"/>
        </w:rPr>
      </w:pPr>
      <w:r>
        <w:rPr>
          <w:sz w:val="24"/>
          <w:szCs w:val="24"/>
        </w:rPr>
        <w:t>The user required that they must be able to: -</w:t>
      </w:r>
    </w:p>
    <w:p w14:paraId="3F1FDEF2" w14:textId="62942DC8" w:rsidR="00B86388" w:rsidRDefault="00B86388" w:rsidP="0083718A">
      <w:pPr>
        <w:rPr>
          <w:sz w:val="24"/>
          <w:szCs w:val="24"/>
        </w:rPr>
      </w:pPr>
      <w:r>
        <w:rPr>
          <w:rFonts w:ascii="Cambria" w:hAnsi="Cambria"/>
          <w:sz w:val="24"/>
          <w:szCs w:val="24"/>
        </w:rPr>
        <w:t>◾</w:t>
      </w:r>
      <w:r>
        <w:rPr>
          <w:sz w:val="24"/>
          <w:szCs w:val="24"/>
        </w:rPr>
        <w:t>Delete or add information to any table.</w:t>
      </w:r>
    </w:p>
    <w:p w14:paraId="69AD39A8" w14:textId="3E7EA809" w:rsidR="00B86388" w:rsidRDefault="00B86388" w:rsidP="0083718A">
      <w:pPr>
        <w:rPr>
          <w:sz w:val="24"/>
          <w:szCs w:val="24"/>
        </w:rPr>
      </w:pPr>
      <w:r>
        <w:rPr>
          <w:rFonts w:ascii="Cambria" w:hAnsi="Cambria"/>
          <w:sz w:val="24"/>
          <w:szCs w:val="24"/>
        </w:rPr>
        <w:t>◾</w:t>
      </w:r>
      <w:r>
        <w:rPr>
          <w:sz w:val="24"/>
          <w:szCs w:val="24"/>
        </w:rPr>
        <w:t>View the stock, orders, and customer details.</w:t>
      </w:r>
    </w:p>
    <w:p w14:paraId="79724D76" w14:textId="22F58F1D" w:rsidR="00B86388" w:rsidRDefault="00B86388" w:rsidP="0083718A">
      <w:pPr>
        <w:rPr>
          <w:sz w:val="24"/>
          <w:szCs w:val="24"/>
        </w:rPr>
      </w:pPr>
      <w:r>
        <w:rPr>
          <w:rFonts w:ascii="Cambria" w:hAnsi="Cambria"/>
          <w:sz w:val="24"/>
          <w:szCs w:val="24"/>
        </w:rPr>
        <w:t>◾</w:t>
      </w:r>
      <w:r>
        <w:rPr>
          <w:sz w:val="24"/>
          <w:szCs w:val="24"/>
        </w:rPr>
        <w:t>Should be able to see ongoing orders</w:t>
      </w:r>
    </w:p>
    <w:p w14:paraId="41800561" w14:textId="5A056CF8" w:rsidR="00B86388" w:rsidRDefault="00B86388" w:rsidP="0083718A">
      <w:pPr>
        <w:rPr>
          <w:sz w:val="24"/>
          <w:szCs w:val="24"/>
        </w:rPr>
      </w:pPr>
      <w:r>
        <w:rPr>
          <w:rFonts w:ascii="Cambria" w:hAnsi="Cambria"/>
          <w:sz w:val="24"/>
          <w:szCs w:val="24"/>
        </w:rPr>
        <w:t>◾</w:t>
      </w:r>
      <w:r>
        <w:rPr>
          <w:sz w:val="24"/>
          <w:szCs w:val="24"/>
        </w:rPr>
        <w:t xml:space="preserve">Should be able to query the system </w:t>
      </w:r>
    </w:p>
    <w:p w14:paraId="1D323E70" w14:textId="6C8081FD" w:rsidR="00B86388" w:rsidRDefault="00B86388" w:rsidP="0083718A">
      <w:pPr>
        <w:rPr>
          <w:sz w:val="24"/>
          <w:szCs w:val="24"/>
        </w:rPr>
      </w:pPr>
      <w:r>
        <w:rPr>
          <w:sz w:val="24"/>
          <w:szCs w:val="24"/>
        </w:rPr>
        <w:t>Personally, I think the data base is up to the standards of the user. As you can add or delete information to any table, you can view the stock, orders, and customer details. And you can also view ongoing orders as well as the ability to query the system. Most of this can be done via the menus created to help the user work the database easier.</w:t>
      </w:r>
    </w:p>
    <w:p w14:paraId="1E6E6FFC" w14:textId="0DCAE5F9" w:rsidR="008B3E17" w:rsidRDefault="008B3E17" w:rsidP="0083718A">
      <w:pPr>
        <w:rPr>
          <w:sz w:val="24"/>
          <w:szCs w:val="24"/>
        </w:rPr>
      </w:pPr>
    </w:p>
    <w:p w14:paraId="3BE5499D" w14:textId="7DEB0AFC" w:rsidR="008B3E17" w:rsidRDefault="00B86388" w:rsidP="0083718A">
      <w:pPr>
        <w:rPr>
          <w:sz w:val="24"/>
          <w:szCs w:val="24"/>
        </w:rPr>
      </w:pPr>
      <w:r>
        <w:rPr>
          <w:sz w:val="24"/>
          <w:szCs w:val="24"/>
        </w:rPr>
        <w:t>[6]This last section I wanted to discuss the 3NF (third normal form), a 3NF is a set of rules used on a database that was first created back in the 1970’s and is widely used to this day, the rules define</w:t>
      </w:r>
      <w:r w:rsidR="00184A37">
        <w:rPr>
          <w:sz w:val="24"/>
          <w:szCs w:val="24"/>
        </w:rPr>
        <w:t xml:space="preserve"> the relations that one table or field has with another. In </w:t>
      </w:r>
      <w:proofErr w:type="spellStart"/>
      <w:r w:rsidR="00184A37">
        <w:rPr>
          <w:sz w:val="24"/>
          <w:szCs w:val="24"/>
        </w:rPr>
        <w:t>laymans</w:t>
      </w:r>
      <w:proofErr w:type="spellEnd"/>
      <w:r w:rsidR="00184A37">
        <w:rPr>
          <w:sz w:val="24"/>
          <w:szCs w:val="24"/>
        </w:rPr>
        <w:t xml:space="preserve"> terms, in means that the database needs to be connected to itself via relationships, primary and foreign keys.</w:t>
      </w:r>
    </w:p>
    <w:p w14:paraId="3D11630D" w14:textId="5F11CD27" w:rsidR="00184A37" w:rsidRDefault="00184A37" w:rsidP="0083718A">
      <w:pPr>
        <w:rPr>
          <w:sz w:val="24"/>
          <w:szCs w:val="24"/>
        </w:rPr>
      </w:pPr>
    </w:p>
    <w:p w14:paraId="48F82C6E" w14:textId="73CD5AF0" w:rsidR="00184A37" w:rsidRDefault="00184A37" w:rsidP="0083718A">
      <w:pPr>
        <w:rPr>
          <w:sz w:val="24"/>
          <w:szCs w:val="24"/>
        </w:rPr>
      </w:pPr>
    </w:p>
    <w:p w14:paraId="2826A75E" w14:textId="6DEF967D" w:rsidR="00184A37" w:rsidRDefault="00184A37" w:rsidP="0083718A">
      <w:pPr>
        <w:rPr>
          <w:sz w:val="24"/>
          <w:szCs w:val="24"/>
        </w:rPr>
      </w:pPr>
    </w:p>
    <w:p w14:paraId="1B6D3558" w14:textId="47A4353A" w:rsidR="00184A37" w:rsidRDefault="00184A37" w:rsidP="0083718A">
      <w:pPr>
        <w:rPr>
          <w:sz w:val="24"/>
          <w:szCs w:val="24"/>
        </w:rPr>
      </w:pPr>
    </w:p>
    <w:p w14:paraId="019ADE1F" w14:textId="2D47FBE4" w:rsidR="00184A37" w:rsidRDefault="00184A37" w:rsidP="0083718A">
      <w:pPr>
        <w:rPr>
          <w:sz w:val="24"/>
          <w:szCs w:val="24"/>
        </w:rPr>
      </w:pPr>
    </w:p>
    <w:p w14:paraId="3D972F3F" w14:textId="6BFC6BEC" w:rsidR="00184A37" w:rsidRDefault="00184A37" w:rsidP="0083718A">
      <w:pPr>
        <w:rPr>
          <w:sz w:val="24"/>
          <w:szCs w:val="24"/>
        </w:rPr>
      </w:pPr>
    </w:p>
    <w:p w14:paraId="4DC531C6" w14:textId="21134848" w:rsidR="00184A37" w:rsidRDefault="00184A37" w:rsidP="0083718A">
      <w:pPr>
        <w:rPr>
          <w:sz w:val="24"/>
          <w:szCs w:val="24"/>
        </w:rPr>
      </w:pPr>
    </w:p>
    <w:p w14:paraId="7BC8B357" w14:textId="5D9511DB" w:rsidR="00184A37" w:rsidRDefault="00184A37" w:rsidP="0083718A">
      <w:pPr>
        <w:rPr>
          <w:sz w:val="24"/>
          <w:szCs w:val="24"/>
        </w:rPr>
      </w:pPr>
    </w:p>
    <w:p w14:paraId="3ADAE523" w14:textId="7A953CBD" w:rsidR="00184A37" w:rsidRDefault="00184A37" w:rsidP="0083718A">
      <w:pPr>
        <w:rPr>
          <w:sz w:val="24"/>
          <w:szCs w:val="24"/>
        </w:rPr>
      </w:pPr>
    </w:p>
    <w:p w14:paraId="4A48145F" w14:textId="4A426823" w:rsidR="00184A37" w:rsidRDefault="00184A37" w:rsidP="0083718A">
      <w:pPr>
        <w:rPr>
          <w:sz w:val="24"/>
          <w:szCs w:val="24"/>
        </w:rPr>
      </w:pPr>
    </w:p>
    <w:p w14:paraId="70A1E892" w14:textId="0E640B6C" w:rsidR="00184A37" w:rsidRDefault="00184A37" w:rsidP="0083718A">
      <w:pPr>
        <w:rPr>
          <w:sz w:val="24"/>
          <w:szCs w:val="24"/>
        </w:rPr>
      </w:pPr>
    </w:p>
    <w:p w14:paraId="2F16F4BE" w14:textId="1EB7F3F1" w:rsidR="00184A37" w:rsidRDefault="00184A37" w:rsidP="0083718A">
      <w:pPr>
        <w:rPr>
          <w:sz w:val="24"/>
          <w:szCs w:val="24"/>
        </w:rPr>
      </w:pPr>
    </w:p>
    <w:p w14:paraId="221AB95A" w14:textId="5866036B" w:rsidR="008B3E17" w:rsidRDefault="00184A37" w:rsidP="00184A37">
      <w:pPr>
        <w:pStyle w:val="Heading1"/>
        <w:rPr>
          <w:shd w:val="clear" w:color="auto" w:fill="FFFFFF"/>
        </w:rPr>
      </w:pPr>
      <w:bookmarkStart w:id="10" w:name="_Toc102640807"/>
      <w:r>
        <w:rPr>
          <w:shd w:val="clear" w:color="auto" w:fill="FFFFFF"/>
        </w:rPr>
        <w:lastRenderedPageBreak/>
        <w:t>Bibliography</w:t>
      </w:r>
      <w:bookmarkEnd w:id="10"/>
    </w:p>
    <w:p w14:paraId="27423C34" w14:textId="77777777" w:rsidR="00184A37" w:rsidRPr="00184A37" w:rsidRDefault="00184A37" w:rsidP="00184A37">
      <w:pPr>
        <w:spacing w:after="0" w:line="240" w:lineRule="auto"/>
        <w:rPr>
          <w:rFonts w:ascii="Times New Roman" w:eastAsia="Times New Roman" w:hAnsi="Times New Roman" w:cs="Times New Roman"/>
          <w:sz w:val="28"/>
          <w:szCs w:val="28"/>
          <w:lang w:eastAsia="en-GB"/>
        </w:rPr>
      </w:pPr>
      <w:r w:rsidRPr="00184A37">
        <w:rPr>
          <w:rFonts w:ascii="Times New Roman" w:eastAsia="Times New Roman" w:hAnsi="Times New Roman" w:cs="Times New Roman"/>
          <w:sz w:val="28"/>
          <w:szCs w:val="28"/>
          <w:lang w:eastAsia="en-GB"/>
        </w:rPr>
        <w:t>[1]</w:t>
      </w:r>
    </w:p>
    <w:p w14:paraId="330C6531" w14:textId="5E1A3856" w:rsidR="00184A37" w:rsidRPr="00184A37" w:rsidRDefault="00184A37" w:rsidP="00184A37">
      <w:pPr>
        <w:spacing w:after="0" w:line="240" w:lineRule="auto"/>
        <w:rPr>
          <w:rFonts w:ascii="Times New Roman" w:eastAsia="Times New Roman" w:hAnsi="Times New Roman" w:cs="Times New Roman"/>
          <w:sz w:val="28"/>
          <w:szCs w:val="28"/>
          <w:lang w:eastAsia="en-GB"/>
        </w:rPr>
      </w:pPr>
      <w:r w:rsidRPr="00184A37">
        <w:rPr>
          <w:rFonts w:ascii="Times New Roman" w:eastAsia="Times New Roman" w:hAnsi="Times New Roman" w:cs="Times New Roman"/>
          <w:sz w:val="28"/>
          <w:szCs w:val="28"/>
          <w:lang w:eastAsia="en-GB"/>
        </w:rPr>
        <w:t xml:space="preserve">“What is a Context Diagram – Explain with Examples,” </w:t>
      </w:r>
      <w:r w:rsidRPr="00184A37">
        <w:rPr>
          <w:rFonts w:ascii="Times New Roman" w:eastAsia="Times New Roman" w:hAnsi="Times New Roman" w:cs="Times New Roman"/>
          <w:i/>
          <w:iCs/>
          <w:sz w:val="28"/>
          <w:szCs w:val="28"/>
          <w:lang w:eastAsia="en-GB"/>
        </w:rPr>
        <w:t>www.edrawmax.com</w:t>
      </w:r>
      <w:r w:rsidRPr="00184A37">
        <w:rPr>
          <w:rFonts w:ascii="Times New Roman" w:eastAsia="Times New Roman" w:hAnsi="Times New Roman" w:cs="Times New Roman"/>
          <w:sz w:val="28"/>
          <w:szCs w:val="28"/>
          <w:lang w:eastAsia="en-GB"/>
        </w:rPr>
        <w:t xml:space="preserve">, Aug. 05, 2018. [Online]. Available: </w:t>
      </w:r>
      <w:hyperlink r:id="rId15" w:history="1">
        <w:r w:rsidRPr="00184A37">
          <w:rPr>
            <w:rStyle w:val="Hyperlink"/>
            <w:rFonts w:ascii="Times New Roman" w:eastAsia="Times New Roman" w:hAnsi="Times New Roman" w:cs="Times New Roman"/>
            <w:sz w:val="28"/>
            <w:szCs w:val="28"/>
            <w:lang w:eastAsia="en-GB"/>
          </w:rPr>
          <w:t>https://www.edrawmax.com/context-diagram/</w:t>
        </w:r>
      </w:hyperlink>
    </w:p>
    <w:p w14:paraId="6851AA39" w14:textId="77777777" w:rsidR="00184A37" w:rsidRPr="00184A37" w:rsidRDefault="00184A37" w:rsidP="00184A37">
      <w:pPr>
        <w:spacing w:after="0" w:line="240" w:lineRule="auto"/>
        <w:rPr>
          <w:rFonts w:ascii="Times New Roman" w:eastAsia="Times New Roman" w:hAnsi="Times New Roman" w:cs="Times New Roman"/>
          <w:sz w:val="28"/>
          <w:szCs w:val="28"/>
          <w:lang w:eastAsia="en-GB"/>
        </w:rPr>
      </w:pPr>
    </w:p>
    <w:p w14:paraId="7D92DB85" w14:textId="77777777" w:rsidR="00184A37" w:rsidRPr="00184A37" w:rsidRDefault="00184A37" w:rsidP="00184A37">
      <w:pPr>
        <w:spacing w:after="0" w:line="240" w:lineRule="auto"/>
        <w:rPr>
          <w:rFonts w:ascii="Times New Roman" w:eastAsia="Times New Roman" w:hAnsi="Times New Roman" w:cs="Times New Roman"/>
          <w:sz w:val="28"/>
          <w:szCs w:val="28"/>
          <w:lang w:eastAsia="en-GB"/>
        </w:rPr>
      </w:pPr>
      <w:r w:rsidRPr="00184A37">
        <w:rPr>
          <w:rFonts w:ascii="Times New Roman" w:eastAsia="Times New Roman" w:hAnsi="Times New Roman" w:cs="Times New Roman"/>
          <w:sz w:val="28"/>
          <w:szCs w:val="28"/>
          <w:lang w:eastAsia="en-GB"/>
        </w:rPr>
        <w:t>[2]</w:t>
      </w:r>
    </w:p>
    <w:p w14:paraId="05FC6B8A" w14:textId="03C27A1E" w:rsidR="00184A37" w:rsidRPr="00184A37" w:rsidRDefault="00184A37" w:rsidP="00184A37">
      <w:pPr>
        <w:spacing w:after="0" w:line="240" w:lineRule="auto"/>
        <w:rPr>
          <w:rFonts w:ascii="Times New Roman" w:eastAsia="Times New Roman" w:hAnsi="Times New Roman" w:cs="Times New Roman"/>
          <w:sz w:val="28"/>
          <w:szCs w:val="28"/>
          <w:lang w:eastAsia="en-GB"/>
        </w:rPr>
      </w:pPr>
      <w:r w:rsidRPr="00184A37">
        <w:rPr>
          <w:rFonts w:ascii="Times New Roman" w:eastAsia="Times New Roman" w:hAnsi="Times New Roman" w:cs="Times New Roman"/>
          <w:sz w:val="28"/>
          <w:szCs w:val="28"/>
          <w:lang w:eastAsia="en-GB"/>
        </w:rPr>
        <w:t xml:space="preserve">“Levels in Data Flow Diagrams (DFD) - </w:t>
      </w:r>
      <w:proofErr w:type="spellStart"/>
      <w:r w:rsidRPr="00184A37">
        <w:rPr>
          <w:rFonts w:ascii="Times New Roman" w:eastAsia="Times New Roman" w:hAnsi="Times New Roman" w:cs="Times New Roman"/>
          <w:sz w:val="28"/>
          <w:szCs w:val="28"/>
          <w:lang w:eastAsia="en-GB"/>
        </w:rPr>
        <w:t>GeeksforGeeks</w:t>
      </w:r>
      <w:proofErr w:type="spellEnd"/>
      <w:r w:rsidRPr="00184A37">
        <w:rPr>
          <w:rFonts w:ascii="Times New Roman" w:eastAsia="Times New Roman" w:hAnsi="Times New Roman" w:cs="Times New Roman"/>
          <w:sz w:val="28"/>
          <w:szCs w:val="28"/>
          <w:lang w:eastAsia="en-GB"/>
        </w:rPr>
        <w:t xml:space="preserve">,” </w:t>
      </w:r>
      <w:proofErr w:type="spellStart"/>
      <w:r w:rsidRPr="00184A37">
        <w:rPr>
          <w:rFonts w:ascii="Times New Roman" w:eastAsia="Times New Roman" w:hAnsi="Times New Roman" w:cs="Times New Roman"/>
          <w:i/>
          <w:iCs/>
          <w:sz w:val="28"/>
          <w:szCs w:val="28"/>
          <w:lang w:eastAsia="en-GB"/>
        </w:rPr>
        <w:t>GeeksforGeeks</w:t>
      </w:r>
      <w:proofErr w:type="spellEnd"/>
      <w:r w:rsidRPr="00184A37">
        <w:rPr>
          <w:rFonts w:ascii="Times New Roman" w:eastAsia="Times New Roman" w:hAnsi="Times New Roman" w:cs="Times New Roman"/>
          <w:sz w:val="28"/>
          <w:szCs w:val="28"/>
          <w:lang w:eastAsia="en-GB"/>
        </w:rPr>
        <w:t>, Mar. 18, 2019. [Online]. Available: https://www.geeksforgeeks.org/levels-in-data-flow-diagrams-dfd/. [Accessed: Apr. 22, 2022]</w:t>
      </w:r>
    </w:p>
    <w:p w14:paraId="56D37E4E" w14:textId="77777777" w:rsidR="00184A37" w:rsidRPr="00184A37" w:rsidRDefault="00184A37" w:rsidP="00184A37">
      <w:pPr>
        <w:spacing w:after="0" w:line="240" w:lineRule="auto"/>
        <w:rPr>
          <w:rFonts w:ascii="Times New Roman" w:eastAsia="Times New Roman" w:hAnsi="Times New Roman" w:cs="Times New Roman"/>
          <w:sz w:val="28"/>
          <w:szCs w:val="28"/>
          <w:lang w:eastAsia="en-GB"/>
        </w:rPr>
      </w:pPr>
    </w:p>
    <w:p w14:paraId="3FB6481A" w14:textId="77777777" w:rsidR="00184A37" w:rsidRPr="00184A37" w:rsidRDefault="00184A37" w:rsidP="00184A37">
      <w:pPr>
        <w:spacing w:after="0" w:line="240" w:lineRule="auto"/>
        <w:rPr>
          <w:rFonts w:ascii="Times New Roman" w:eastAsia="Times New Roman" w:hAnsi="Times New Roman" w:cs="Times New Roman"/>
          <w:sz w:val="28"/>
          <w:szCs w:val="28"/>
          <w:lang w:eastAsia="en-GB"/>
        </w:rPr>
      </w:pPr>
      <w:r w:rsidRPr="00184A37">
        <w:rPr>
          <w:rFonts w:ascii="Times New Roman" w:eastAsia="Times New Roman" w:hAnsi="Times New Roman" w:cs="Times New Roman"/>
          <w:sz w:val="28"/>
          <w:szCs w:val="28"/>
          <w:lang w:eastAsia="en-GB"/>
        </w:rPr>
        <w:t>[3]</w:t>
      </w:r>
    </w:p>
    <w:p w14:paraId="4EF8E569" w14:textId="0AA15307" w:rsidR="00184A37" w:rsidRPr="00184A37" w:rsidRDefault="00184A37" w:rsidP="00184A37">
      <w:pPr>
        <w:spacing w:after="0" w:line="240" w:lineRule="auto"/>
        <w:rPr>
          <w:rFonts w:ascii="Times New Roman" w:eastAsia="Times New Roman" w:hAnsi="Times New Roman" w:cs="Times New Roman"/>
          <w:sz w:val="28"/>
          <w:szCs w:val="28"/>
          <w:lang w:eastAsia="en-GB"/>
        </w:rPr>
      </w:pPr>
      <w:r w:rsidRPr="00184A37">
        <w:rPr>
          <w:rFonts w:ascii="Times New Roman" w:eastAsia="Times New Roman" w:hAnsi="Times New Roman" w:cs="Times New Roman"/>
          <w:sz w:val="28"/>
          <w:szCs w:val="28"/>
          <w:lang w:eastAsia="en-GB"/>
        </w:rPr>
        <w:t xml:space="preserve">Arc, “Defining fields in tables—ArcMap | Documentation,” </w:t>
      </w:r>
      <w:r w:rsidRPr="00184A37">
        <w:rPr>
          <w:rFonts w:ascii="Times New Roman" w:eastAsia="Times New Roman" w:hAnsi="Times New Roman" w:cs="Times New Roman"/>
          <w:i/>
          <w:iCs/>
          <w:sz w:val="28"/>
          <w:szCs w:val="28"/>
          <w:lang w:eastAsia="en-GB"/>
        </w:rPr>
        <w:t>desktop.arcgis.com</w:t>
      </w:r>
      <w:r w:rsidRPr="00184A37">
        <w:rPr>
          <w:rFonts w:ascii="Times New Roman" w:eastAsia="Times New Roman" w:hAnsi="Times New Roman" w:cs="Times New Roman"/>
          <w:sz w:val="28"/>
          <w:szCs w:val="28"/>
          <w:lang w:eastAsia="en-GB"/>
        </w:rPr>
        <w:t>. [Online]. Available: https://desktop.arcgis.com/en/arcmap/latest/manage-data/geodatabases/design-defining-fields-in-tables.htm. [Accessed: Apr. 22, 2022]</w:t>
      </w:r>
    </w:p>
    <w:p w14:paraId="69FADB1A" w14:textId="77777777" w:rsidR="00184A37" w:rsidRPr="00184A37" w:rsidRDefault="00184A37" w:rsidP="00184A37">
      <w:pPr>
        <w:spacing w:after="0" w:line="240" w:lineRule="auto"/>
        <w:rPr>
          <w:rFonts w:ascii="Times New Roman" w:eastAsia="Times New Roman" w:hAnsi="Times New Roman" w:cs="Times New Roman"/>
          <w:sz w:val="28"/>
          <w:szCs w:val="28"/>
          <w:lang w:eastAsia="en-GB"/>
        </w:rPr>
      </w:pPr>
    </w:p>
    <w:p w14:paraId="3D85D06D" w14:textId="77777777" w:rsidR="00184A37" w:rsidRPr="00184A37" w:rsidRDefault="00184A37" w:rsidP="00184A37">
      <w:pPr>
        <w:spacing w:after="0" w:line="240" w:lineRule="auto"/>
        <w:rPr>
          <w:rFonts w:ascii="Times New Roman" w:eastAsia="Times New Roman" w:hAnsi="Times New Roman" w:cs="Times New Roman"/>
          <w:sz w:val="28"/>
          <w:szCs w:val="28"/>
          <w:lang w:eastAsia="en-GB"/>
        </w:rPr>
      </w:pPr>
      <w:r w:rsidRPr="00184A37">
        <w:rPr>
          <w:rFonts w:ascii="Times New Roman" w:eastAsia="Times New Roman" w:hAnsi="Times New Roman" w:cs="Times New Roman"/>
          <w:sz w:val="28"/>
          <w:szCs w:val="28"/>
          <w:lang w:eastAsia="en-GB"/>
        </w:rPr>
        <w:t>[4]</w:t>
      </w:r>
    </w:p>
    <w:p w14:paraId="5199B2EC" w14:textId="57B4710D" w:rsidR="00184A37" w:rsidRPr="00184A37" w:rsidRDefault="00184A37" w:rsidP="00184A37">
      <w:pPr>
        <w:spacing w:after="0" w:line="240" w:lineRule="auto"/>
        <w:rPr>
          <w:rFonts w:ascii="Times New Roman" w:eastAsia="Times New Roman" w:hAnsi="Times New Roman" w:cs="Times New Roman"/>
          <w:sz w:val="28"/>
          <w:szCs w:val="28"/>
          <w:lang w:eastAsia="en-GB"/>
        </w:rPr>
      </w:pPr>
      <w:r w:rsidRPr="00184A37">
        <w:rPr>
          <w:rFonts w:ascii="Times New Roman" w:eastAsia="Times New Roman" w:hAnsi="Times New Roman" w:cs="Times New Roman"/>
          <w:sz w:val="28"/>
          <w:szCs w:val="28"/>
          <w:lang w:eastAsia="en-GB"/>
        </w:rPr>
        <w:t xml:space="preserve">C. Labs, “Foreign Key Constraint | </w:t>
      </w:r>
      <w:proofErr w:type="spellStart"/>
      <w:r w:rsidRPr="00184A37">
        <w:rPr>
          <w:rFonts w:ascii="Times New Roman" w:eastAsia="Times New Roman" w:hAnsi="Times New Roman" w:cs="Times New Roman"/>
          <w:sz w:val="28"/>
          <w:szCs w:val="28"/>
          <w:lang w:eastAsia="en-GB"/>
        </w:rPr>
        <w:t>CockroachDB</w:t>
      </w:r>
      <w:proofErr w:type="spellEnd"/>
      <w:r w:rsidRPr="00184A37">
        <w:rPr>
          <w:rFonts w:ascii="Times New Roman" w:eastAsia="Times New Roman" w:hAnsi="Times New Roman" w:cs="Times New Roman"/>
          <w:sz w:val="28"/>
          <w:szCs w:val="28"/>
          <w:lang w:eastAsia="en-GB"/>
        </w:rPr>
        <w:t xml:space="preserve"> Docs,” </w:t>
      </w:r>
      <w:r w:rsidRPr="00184A37">
        <w:rPr>
          <w:rFonts w:ascii="Times New Roman" w:eastAsia="Times New Roman" w:hAnsi="Times New Roman" w:cs="Times New Roman"/>
          <w:i/>
          <w:iCs/>
          <w:sz w:val="28"/>
          <w:szCs w:val="28"/>
          <w:lang w:eastAsia="en-GB"/>
        </w:rPr>
        <w:t>www.cockroachlabs.com</w:t>
      </w:r>
      <w:r w:rsidRPr="00184A37">
        <w:rPr>
          <w:rFonts w:ascii="Times New Roman" w:eastAsia="Times New Roman" w:hAnsi="Times New Roman" w:cs="Times New Roman"/>
          <w:sz w:val="28"/>
          <w:szCs w:val="28"/>
          <w:lang w:eastAsia="en-GB"/>
        </w:rPr>
        <w:t>. [Online]. Available: https://www.cockroachlabs.com/docs/stable/foreign-key.html. [Accessed: Apr. 22, 2022]</w:t>
      </w:r>
    </w:p>
    <w:p w14:paraId="4061DC2F" w14:textId="77777777" w:rsidR="00184A37" w:rsidRPr="00184A37" w:rsidRDefault="00184A37" w:rsidP="00184A37">
      <w:pPr>
        <w:spacing w:after="0" w:line="240" w:lineRule="auto"/>
        <w:rPr>
          <w:rFonts w:ascii="Times New Roman" w:eastAsia="Times New Roman" w:hAnsi="Times New Roman" w:cs="Times New Roman"/>
          <w:sz w:val="28"/>
          <w:szCs w:val="28"/>
          <w:lang w:eastAsia="en-GB"/>
        </w:rPr>
      </w:pPr>
    </w:p>
    <w:p w14:paraId="1071F2F6" w14:textId="77777777" w:rsidR="00184A37" w:rsidRPr="00184A37" w:rsidRDefault="00184A37" w:rsidP="00184A37">
      <w:pPr>
        <w:spacing w:after="0" w:line="240" w:lineRule="auto"/>
        <w:rPr>
          <w:rFonts w:ascii="Times New Roman" w:eastAsia="Times New Roman" w:hAnsi="Times New Roman" w:cs="Times New Roman"/>
          <w:sz w:val="28"/>
          <w:szCs w:val="28"/>
          <w:lang w:eastAsia="en-GB"/>
        </w:rPr>
      </w:pPr>
      <w:r w:rsidRPr="00184A37">
        <w:rPr>
          <w:rFonts w:ascii="Times New Roman" w:eastAsia="Times New Roman" w:hAnsi="Times New Roman" w:cs="Times New Roman"/>
          <w:sz w:val="28"/>
          <w:szCs w:val="28"/>
          <w:lang w:eastAsia="en-GB"/>
        </w:rPr>
        <w:t>[5]</w:t>
      </w:r>
    </w:p>
    <w:p w14:paraId="7E827811" w14:textId="0548D676" w:rsidR="00184A37" w:rsidRPr="00184A37" w:rsidRDefault="00184A37" w:rsidP="00184A37">
      <w:pPr>
        <w:spacing w:after="0" w:line="240" w:lineRule="auto"/>
        <w:rPr>
          <w:rFonts w:ascii="Times New Roman" w:eastAsia="Times New Roman" w:hAnsi="Times New Roman" w:cs="Times New Roman"/>
          <w:sz w:val="28"/>
          <w:szCs w:val="28"/>
          <w:lang w:eastAsia="en-GB"/>
        </w:rPr>
      </w:pPr>
      <w:r w:rsidRPr="00184A37">
        <w:rPr>
          <w:rFonts w:ascii="Times New Roman" w:eastAsia="Times New Roman" w:hAnsi="Times New Roman" w:cs="Times New Roman"/>
          <w:sz w:val="28"/>
          <w:szCs w:val="28"/>
          <w:lang w:eastAsia="en-GB"/>
        </w:rPr>
        <w:t xml:space="preserve">IBM, “relational-databases,” </w:t>
      </w:r>
      <w:r w:rsidRPr="00184A37">
        <w:rPr>
          <w:rFonts w:ascii="Times New Roman" w:eastAsia="Times New Roman" w:hAnsi="Times New Roman" w:cs="Times New Roman"/>
          <w:i/>
          <w:iCs/>
          <w:sz w:val="28"/>
          <w:szCs w:val="28"/>
          <w:lang w:eastAsia="en-GB"/>
        </w:rPr>
        <w:t>www.ibm.com</w:t>
      </w:r>
      <w:r w:rsidRPr="00184A37">
        <w:rPr>
          <w:rFonts w:ascii="Times New Roman" w:eastAsia="Times New Roman" w:hAnsi="Times New Roman" w:cs="Times New Roman"/>
          <w:sz w:val="28"/>
          <w:szCs w:val="28"/>
          <w:lang w:eastAsia="en-GB"/>
        </w:rPr>
        <w:t>. [Online]. Available: https://www.ibm.com/cloud/learn/relational-databases#:~:text=The%20primary%20benefit%20of%20the. [Accessed: Apr. 23, 2022]</w:t>
      </w:r>
    </w:p>
    <w:p w14:paraId="5658291C" w14:textId="77777777" w:rsidR="00184A37" w:rsidRPr="00184A37" w:rsidRDefault="00184A37" w:rsidP="00184A37">
      <w:pPr>
        <w:spacing w:after="0" w:line="240" w:lineRule="auto"/>
        <w:rPr>
          <w:rFonts w:ascii="Times New Roman" w:eastAsia="Times New Roman" w:hAnsi="Times New Roman" w:cs="Times New Roman"/>
          <w:sz w:val="28"/>
          <w:szCs w:val="28"/>
          <w:lang w:eastAsia="en-GB"/>
        </w:rPr>
      </w:pPr>
    </w:p>
    <w:p w14:paraId="6E4526EC" w14:textId="77777777" w:rsidR="00184A37" w:rsidRPr="00184A37" w:rsidRDefault="00184A37" w:rsidP="00184A37">
      <w:pPr>
        <w:spacing w:after="0" w:line="240" w:lineRule="auto"/>
        <w:rPr>
          <w:rFonts w:ascii="Times New Roman" w:eastAsia="Times New Roman" w:hAnsi="Times New Roman" w:cs="Times New Roman"/>
          <w:sz w:val="28"/>
          <w:szCs w:val="28"/>
          <w:lang w:eastAsia="en-GB"/>
        </w:rPr>
      </w:pPr>
      <w:r w:rsidRPr="00184A37">
        <w:rPr>
          <w:rFonts w:ascii="Times New Roman" w:eastAsia="Times New Roman" w:hAnsi="Times New Roman" w:cs="Times New Roman"/>
          <w:sz w:val="28"/>
          <w:szCs w:val="28"/>
          <w:lang w:eastAsia="en-GB"/>
        </w:rPr>
        <w:t>[6]</w:t>
      </w:r>
    </w:p>
    <w:p w14:paraId="6DF32A96" w14:textId="77777777" w:rsidR="00184A37" w:rsidRPr="00184A37" w:rsidRDefault="00184A37" w:rsidP="00184A37">
      <w:pPr>
        <w:spacing w:after="0" w:line="240" w:lineRule="auto"/>
        <w:rPr>
          <w:rFonts w:ascii="Times New Roman" w:eastAsia="Times New Roman" w:hAnsi="Times New Roman" w:cs="Times New Roman"/>
          <w:sz w:val="28"/>
          <w:szCs w:val="28"/>
          <w:lang w:eastAsia="en-GB"/>
        </w:rPr>
      </w:pPr>
      <w:r w:rsidRPr="00184A37">
        <w:rPr>
          <w:rFonts w:ascii="Times New Roman" w:eastAsia="Times New Roman" w:hAnsi="Times New Roman" w:cs="Times New Roman"/>
          <w:sz w:val="28"/>
          <w:szCs w:val="28"/>
          <w:lang w:eastAsia="en-GB"/>
        </w:rPr>
        <w:t xml:space="preserve">R. </w:t>
      </w:r>
      <w:proofErr w:type="spellStart"/>
      <w:r w:rsidRPr="00184A37">
        <w:rPr>
          <w:rFonts w:ascii="Times New Roman" w:eastAsia="Times New Roman" w:hAnsi="Times New Roman" w:cs="Times New Roman"/>
          <w:sz w:val="28"/>
          <w:szCs w:val="28"/>
          <w:lang w:eastAsia="en-GB"/>
        </w:rPr>
        <w:t>Beckar</w:t>
      </w:r>
      <w:proofErr w:type="spellEnd"/>
      <w:r w:rsidRPr="00184A37">
        <w:rPr>
          <w:rFonts w:ascii="Times New Roman" w:eastAsia="Times New Roman" w:hAnsi="Times New Roman" w:cs="Times New Roman"/>
          <w:sz w:val="28"/>
          <w:szCs w:val="28"/>
          <w:lang w:eastAsia="en-GB"/>
        </w:rPr>
        <w:t xml:space="preserve">, “What is Third Normal Form (3NF)? - Definition from Techopedia,” </w:t>
      </w:r>
      <w:r w:rsidRPr="00184A37">
        <w:rPr>
          <w:rFonts w:ascii="Times New Roman" w:eastAsia="Times New Roman" w:hAnsi="Times New Roman" w:cs="Times New Roman"/>
          <w:i/>
          <w:iCs/>
          <w:sz w:val="28"/>
          <w:szCs w:val="28"/>
          <w:lang w:eastAsia="en-GB"/>
        </w:rPr>
        <w:t>Techopedia.com</w:t>
      </w:r>
      <w:r w:rsidRPr="00184A37">
        <w:rPr>
          <w:rFonts w:ascii="Times New Roman" w:eastAsia="Times New Roman" w:hAnsi="Times New Roman" w:cs="Times New Roman"/>
          <w:sz w:val="28"/>
          <w:szCs w:val="28"/>
          <w:lang w:eastAsia="en-GB"/>
        </w:rPr>
        <w:t>, 2019. [Online]. Available: https://www.techopedia.com/definition/22561/third-normal-form-3nf. [Accessed: Apr. 26, 2022]</w:t>
      </w:r>
    </w:p>
    <w:p w14:paraId="5C9E0EEA" w14:textId="77777777" w:rsidR="00184A37" w:rsidRPr="00184A37" w:rsidRDefault="00184A37" w:rsidP="00184A37"/>
    <w:sectPr w:rsidR="00184A37" w:rsidRPr="00184A37" w:rsidSect="00A1666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383"/>
    <w:rsid w:val="0008405D"/>
    <w:rsid w:val="000C2399"/>
    <w:rsid w:val="001023C5"/>
    <w:rsid w:val="00104251"/>
    <w:rsid w:val="0017458B"/>
    <w:rsid w:val="00184A37"/>
    <w:rsid w:val="00190BB2"/>
    <w:rsid w:val="001C3552"/>
    <w:rsid w:val="001E4A8E"/>
    <w:rsid w:val="001F7824"/>
    <w:rsid w:val="00231C5B"/>
    <w:rsid w:val="002C0DB1"/>
    <w:rsid w:val="002D66CA"/>
    <w:rsid w:val="00303355"/>
    <w:rsid w:val="00327DDD"/>
    <w:rsid w:val="00330965"/>
    <w:rsid w:val="004422A1"/>
    <w:rsid w:val="00465FD4"/>
    <w:rsid w:val="00494778"/>
    <w:rsid w:val="00524C01"/>
    <w:rsid w:val="0052620F"/>
    <w:rsid w:val="005836C6"/>
    <w:rsid w:val="00626489"/>
    <w:rsid w:val="00644447"/>
    <w:rsid w:val="00675DAD"/>
    <w:rsid w:val="006901AE"/>
    <w:rsid w:val="006B4EA8"/>
    <w:rsid w:val="00720516"/>
    <w:rsid w:val="00751989"/>
    <w:rsid w:val="007B750F"/>
    <w:rsid w:val="007E1578"/>
    <w:rsid w:val="00833EEA"/>
    <w:rsid w:val="0083556F"/>
    <w:rsid w:val="0083718A"/>
    <w:rsid w:val="00840541"/>
    <w:rsid w:val="00853058"/>
    <w:rsid w:val="008B3E17"/>
    <w:rsid w:val="008C2048"/>
    <w:rsid w:val="008E6065"/>
    <w:rsid w:val="0095686C"/>
    <w:rsid w:val="009B3CA3"/>
    <w:rsid w:val="009F5E2B"/>
    <w:rsid w:val="00A16665"/>
    <w:rsid w:val="00A74C44"/>
    <w:rsid w:val="00B37E8B"/>
    <w:rsid w:val="00B4385D"/>
    <w:rsid w:val="00B73200"/>
    <w:rsid w:val="00B86388"/>
    <w:rsid w:val="00BF0398"/>
    <w:rsid w:val="00C36AB4"/>
    <w:rsid w:val="00C5737B"/>
    <w:rsid w:val="00C80167"/>
    <w:rsid w:val="00C838C6"/>
    <w:rsid w:val="00C96006"/>
    <w:rsid w:val="00D62427"/>
    <w:rsid w:val="00D82383"/>
    <w:rsid w:val="00DA5289"/>
    <w:rsid w:val="00DE163E"/>
    <w:rsid w:val="00E2435C"/>
    <w:rsid w:val="00E307A8"/>
    <w:rsid w:val="00E9260F"/>
    <w:rsid w:val="00E97527"/>
    <w:rsid w:val="00EB6639"/>
    <w:rsid w:val="00EC7B86"/>
    <w:rsid w:val="00F31E2B"/>
    <w:rsid w:val="00F36B82"/>
    <w:rsid w:val="00F532D6"/>
    <w:rsid w:val="00F55414"/>
    <w:rsid w:val="00FA5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0748E"/>
  <w15:chartTrackingRefBased/>
  <w15:docId w15:val="{F354D9C0-EFAC-4E0E-B115-EF1314474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66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78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1666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6665"/>
    <w:rPr>
      <w:rFonts w:eastAsiaTheme="minorEastAsia"/>
      <w:lang w:val="en-US"/>
    </w:rPr>
  </w:style>
  <w:style w:type="character" w:customStyle="1" w:styleId="Heading1Char">
    <w:name w:val="Heading 1 Char"/>
    <w:basedOn w:val="DefaultParagraphFont"/>
    <w:link w:val="Heading1"/>
    <w:uiPriority w:val="9"/>
    <w:rsid w:val="00A1666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16665"/>
    <w:pPr>
      <w:outlineLvl w:val="9"/>
    </w:pPr>
    <w:rPr>
      <w:lang w:val="en-US"/>
    </w:rPr>
  </w:style>
  <w:style w:type="character" w:customStyle="1" w:styleId="Heading2Char">
    <w:name w:val="Heading 2 Char"/>
    <w:basedOn w:val="DefaultParagraphFont"/>
    <w:link w:val="Heading2"/>
    <w:uiPriority w:val="9"/>
    <w:rsid w:val="001F782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84A37"/>
    <w:rPr>
      <w:color w:val="0563C1" w:themeColor="hyperlink"/>
      <w:u w:val="single"/>
    </w:rPr>
  </w:style>
  <w:style w:type="character" w:styleId="UnresolvedMention">
    <w:name w:val="Unresolved Mention"/>
    <w:basedOn w:val="DefaultParagraphFont"/>
    <w:uiPriority w:val="99"/>
    <w:semiHidden/>
    <w:unhideWhenUsed/>
    <w:rsid w:val="00184A37"/>
    <w:rPr>
      <w:color w:val="605E5C"/>
      <w:shd w:val="clear" w:color="auto" w:fill="E1DFDD"/>
    </w:rPr>
  </w:style>
  <w:style w:type="paragraph" w:styleId="TOC1">
    <w:name w:val="toc 1"/>
    <w:basedOn w:val="Normal"/>
    <w:next w:val="Normal"/>
    <w:autoRedefine/>
    <w:uiPriority w:val="39"/>
    <w:unhideWhenUsed/>
    <w:rsid w:val="00184A37"/>
    <w:pPr>
      <w:spacing w:after="100"/>
    </w:pPr>
  </w:style>
  <w:style w:type="paragraph" w:styleId="TOC2">
    <w:name w:val="toc 2"/>
    <w:basedOn w:val="Normal"/>
    <w:next w:val="Normal"/>
    <w:autoRedefine/>
    <w:uiPriority w:val="39"/>
    <w:unhideWhenUsed/>
    <w:rsid w:val="00184A3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8656604">
      <w:bodyDiv w:val="1"/>
      <w:marLeft w:val="0"/>
      <w:marRight w:val="0"/>
      <w:marTop w:val="0"/>
      <w:marBottom w:val="0"/>
      <w:divBdr>
        <w:top w:val="none" w:sz="0" w:space="0" w:color="auto"/>
        <w:left w:val="none" w:sz="0" w:space="0" w:color="auto"/>
        <w:bottom w:val="none" w:sz="0" w:space="0" w:color="auto"/>
        <w:right w:val="none" w:sz="0" w:space="0" w:color="auto"/>
      </w:divBdr>
      <w:divsChild>
        <w:div w:id="989866897">
          <w:marLeft w:val="0"/>
          <w:marRight w:val="0"/>
          <w:marTop w:val="0"/>
          <w:marBottom w:val="0"/>
          <w:divBdr>
            <w:top w:val="none" w:sz="0" w:space="0" w:color="auto"/>
            <w:left w:val="none" w:sz="0" w:space="0" w:color="auto"/>
            <w:bottom w:val="none" w:sz="0" w:space="0" w:color="auto"/>
            <w:right w:val="none" w:sz="0" w:space="0" w:color="auto"/>
          </w:divBdr>
          <w:divsChild>
            <w:div w:id="246891091">
              <w:marLeft w:val="0"/>
              <w:marRight w:val="0"/>
              <w:marTop w:val="0"/>
              <w:marBottom w:val="0"/>
              <w:divBdr>
                <w:top w:val="none" w:sz="0" w:space="0" w:color="auto"/>
                <w:left w:val="none" w:sz="0" w:space="0" w:color="auto"/>
                <w:bottom w:val="none" w:sz="0" w:space="0" w:color="auto"/>
                <w:right w:val="none" w:sz="0" w:space="0" w:color="auto"/>
              </w:divBdr>
            </w:div>
            <w:div w:id="398480361">
              <w:marLeft w:val="0"/>
              <w:marRight w:val="0"/>
              <w:marTop w:val="0"/>
              <w:marBottom w:val="0"/>
              <w:divBdr>
                <w:top w:val="none" w:sz="0" w:space="0" w:color="auto"/>
                <w:left w:val="none" w:sz="0" w:space="0" w:color="auto"/>
                <w:bottom w:val="none" w:sz="0" w:space="0" w:color="auto"/>
                <w:right w:val="none" w:sz="0" w:space="0" w:color="auto"/>
              </w:divBdr>
            </w:div>
            <w:div w:id="831801263">
              <w:marLeft w:val="0"/>
              <w:marRight w:val="0"/>
              <w:marTop w:val="0"/>
              <w:marBottom w:val="0"/>
              <w:divBdr>
                <w:top w:val="none" w:sz="0" w:space="0" w:color="auto"/>
                <w:left w:val="none" w:sz="0" w:space="0" w:color="auto"/>
                <w:bottom w:val="none" w:sz="0" w:space="0" w:color="auto"/>
                <w:right w:val="none" w:sz="0" w:space="0" w:color="auto"/>
              </w:divBdr>
            </w:div>
            <w:div w:id="691567710">
              <w:marLeft w:val="0"/>
              <w:marRight w:val="0"/>
              <w:marTop w:val="0"/>
              <w:marBottom w:val="0"/>
              <w:divBdr>
                <w:top w:val="none" w:sz="0" w:space="0" w:color="auto"/>
                <w:left w:val="none" w:sz="0" w:space="0" w:color="auto"/>
                <w:bottom w:val="none" w:sz="0" w:space="0" w:color="auto"/>
                <w:right w:val="none" w:sz="0" w:space="0" w:color="auto"/>
              </w:divBdr>
            </w:div>
            <w:div w:id="1422337497">
              <w:marLeft w:val="0"/>
              <w:marRight w:val="0"/>
              <w:marTop w:val="0"/>
              <w:marBottom w:val="0"/>
              <w:divBdr>
                <w:top w:val="none" w:sz="0" w:space="0" w:color="auto"/>
                <w:left w:val="none" w:sz="0" w:space="0" w:color="auto"/>
                <w:bottom w:val="none" w:sz="0" w:space="0" w:color="auto"/>
                <w:right w:val="none" w:sz="0" w:space="0" w:color="auto"/>
              </w:divBdr>
            </w:div>
            <w:div w:id="294796150">
              <w:marLeft w:val="0"/>
              <w:marRight w:val="0"/>
              <w:marTop w:val="0"/>
              <w:marBottom w:val="0"/>
              <w:divBdr>
                <w:top w:val="none" w:sz="0" w:space="0" w:color="auto"/>
                <w:left w:val="none" w:sz="0" w:space="0" w:color="auto"/>
                <w:bottom w:val="none" w:sz="0" w:space="0" w:color="auto"/>
                <w:right w:val="none" w:sz="0" w:space="0" w:color="auto"/>
              </w:divBdr>
            </w:div>
            <w:div w:id="720786117">
              <w:marLeft w:val="0"/>
              <w:marRight w:val="0"/>
              <w:marTop w:val="0"/>
              <w:marBottom w:val="0"/>
              <w:divBdr>
                <w:top w:val="none" w:sz="0" w:space="0" w:color="auto"/>
                <w:left w:val="none" w:sz="0" w:space="0" w:color="auto"/>
                <w:bottom w:val="none" w:sz="0" w:space="0" w:color="auto"/>
                <w:right w:val="none" w:sz="0" w:space="0" w:color="auto"/>
              </w:divBdr>
            </w:div>
            <w:div w:id="1707294087">
              <w:marLeft w:val="0"/>
              <w:marRight w:val="0"/>
              <w:marTop w:val="0"/>
              <w:marBottom w:val="0"/>
              <w:divBdr>
                <w:top w:val="none" w:sz="0" w:space="0" w:color="auto"/>
                <w:left w:val="none" w:sz="0" w:space="0" w:color="auto"/>
                <w:bottom w:val="none" w:sz="0" w:space="0" w:color="auto"/>
                <w:right w:val="none" w:sz="0" w:space="0" w:color="auto"/>
              </w:divBdr>
            </w:div>
            <w:div w:id="1876040164">
              <w:marLeft w:val="0"/>
              <w:marRight w:val="0"/>
              <w:marTop w:val="0"/>
              <w:marBottom w:val="0"/>
              <w:divBdr>
                <w:top w:val="none" w:sz="0" w:space="0" w:color="auto"/>
                <w:left w:val="none" w:sz="0" w:space="0" w:color="auto"/>
                <w:bottom w:val="none" w:sz="0" w:space="0" w:color="auto"/>
                <w:right w:val="none" w:sz="0" w:space="0" w:color="auto"/>
              </w:divBdr>
            </w:div>
            <w:div w:id="1402557759">
              <w:marLeft w:val="0"/>
              <w:marRight w:val="0"/>
              <w:marTop w:val="0"/>
              <w:marBottom w:val="0"/>
              <w:divBdr>
                <w:top w:val="none" w:sz="0" w:space="0" w:color="auto"/>
                <w:left w:val="none" w:sz="0" w:space="0" w:color="auto"/>
                <w:bottom w:val="none" w:sz="0" w:space="0" w:color="auto"/>
                <w:right w:val="none" w:sz="0" w:space="0" w:color="auto"/>
              </w:divBdr>
            </w:div>
            <w:div w:id="1619028561">
              <w:marLeft w:val="0"/>
              <w:marRight w:val="0"/>
              <w:marTop w:val="0"/>
              <w:marBottom w:val="0"/>
              <w:divBdr>
                <w:top w:val="none" w:sz="0" w:space="0" w:color="auto"/>
                <w:left w:val="none" w:sz="0" w:space="0" w:color="auto"/>
                <w:bottom w:val="none" w:sz="0" w:space="0" w:color="auto"/>
                <w:right w:val="none" w:sz="0" w:space="0" w:color="auto"/>
              </w:divBdr>
            </w:div>
            <w:div w:id="1415056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edrawmax.com/context-diagram/"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3143270FCEF420B9F9259379E0D4B2D"/>
        <w:category>
          <w:name w:val="General"/>
          <w:gallery w:val="placeholder"/>
        </w:category>
        <w:types>
          <w:type w:val="bbPlcHdr"/>
        </w:types>
        <w:behaviors>
          <w:behavior w:val="content"/>
        </w:behaviors>
        <w:guid w:val="{F0A058E4-402D-4155-A8A3-610533828098}"/>
      </w:docPartPr>
      <w:docPartBody>
        <w:p w:rsidR="00300410" w:rsidRDefault="00686906" w:rsidP="00686906">
          <w:pPr>
            <w:pStyle w:val="23143270FCEF420B9F9259379E0D4B2D"/>
          </w:pPr>
          <w:r>
            <w:rPr>
              <w:rFonts w:asciiTheme="majorHAnsi" w:eastAsiaTheme="majorEastAsia" w:hAnsiTheme="majorHAnsi" w:cstheme="majorBidi"/>
              <w:caps/>
              <w:color w:val="4472C4" w:themeColor="accent1"/>
              <w:sz w:val="80"/>
              <w:szCs w:val="80"/>
            </w:rPr>
            <w:t>[Document title]</w:t>
          </w:r>
        </w:p>
      </w:docPartBody>
    </w:docPart>
    <w:docPart>
      <w:docPartPr>
        <w:name w:val="6ABD82F5508F497EB3CD21E3ACF31A60"/>
        <w:category>
          <w:name w:val="General"/>
          <w:gallery w:val="placeholder"/>
        </w:category>
        <w:types>
          <w:type w:val="bbPlcHdr"/>
        </w:types>
        <w:behaviors>
          <w:behavior w:val="content"/>
        </w:behaviors>
        <w:guid w:val="{AD189F57-BB7E-4877-B5DA-962D6827CE80}"/>
      </w:docPartPr>
      <w:docPartBody>
        <w:p w:rsidR="00300410" w:rsidRDefault="00686906" w:rsidP="00686906">
          <w:pPr>
            <w:pStyle w:val="6ABD82F5508F497EB3CD21E3ACF31A6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906"/>
    <w:rsid w:val="00300410"/>
    <w:rsid w:val="00686906"/>
    <w:rsid w:val="00A56B23"/>
    <w:rsid w:val="00E06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143270FCEF420B9F9259379E0D4B2D">
    <w:name w:val="23143270FCEF420B9F9259379E0D4B2D"/>
    <w:rsid w:val="00686906"/>
  </w:style>
  <w:style w:type="paragraph" w:customStyle="1" w:styleId="6ABD82F5508F497EB3CD21E3ACF31A60">
    <w:name w:val="6ABD82F5508F497EB3CD21E3ACF31A60"/>
    <w:rsid w:val="0068690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Connor Tomkins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BB9314-2014-40A2-B781-C2AC30948D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221</TotalTime>
  <Pages>12</Pages>
  <Words>1405</Words>
  <Characters>8011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Rationable Database</vt:lpstr>
    </vt:vector>
  </TitlesOfParts>
  <Company>UWTSD</Company>
  <LinksUpToDate>false</LinksUpToDate>
  <CharactersWithSpaces>9398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Rationable Database</dc:title>
  <dc:subject>2100436</dc:subject>
  <dc:creator>Connor Tomkins</dc:creator>
  <cp:keywords/>
  <dc:description/>
  <cp:lastModifiedBy>Connor Tomkins</cp:lastModifiedBy>
  <cp:revision>6</cp:revision>
  <dcterms:created xsi:type="dcterms:W3CDTF">2022-05-03T13:39:00Z</dcterms:created>
  <dcterms:modified xsi:type="dcterms:W3CDTF">2022-05-05T09:59:00Z</dcterms:modified>
</cp:coreProperties>
</file>