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F2B65" w14:textId="54AD8603" w:rsidR="004936D9" w:rsidRPr="004C6CE6" w:rsidRDefault="003C0918">
      <w:pPr>
        <w:pStyle w:val="Title"/>
        <w:rPr>
          <w:rFonts w:ascii="Arial" w:hAnsi="Arial" w:cs="Arial"/>
          <w:sz w:val="22"/>
          <w:szCs w:val="22"/>
          <w:lang w:val="en-GB"/>
        </w:rPr>
      </w:pPr>
      <w:sdt>
        <w:sdtPr>
          <w:rPr>
            <w:rFonts w:ascii="Arial" w:hAnsi="Arial" w:cs="Arial"/>
            <w:sz w:val="22"/>
            <w:szCs w:val="22"/>
            <w:lang w:val="en-GB"/>
          </w:rPr>
          <w:alias w:val="Title"/>
          <w:tag w:val=""/>
          <w:id w:val="726351117"/>
          <w:placeholder>
            <w:docPart w:val="900A0EE520251246A1C02CBB2FE71235"/>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3D45A9" w:rsidRPr="004C6CE6">
            <w:rPr>
              <w:rFonts w:ascii="Arial" w:hAnsi="Arial" w:cs="Arial"/>
              <w:sz w:val="22"/>
              <w:szCs w:val="22"/>
              <w:lang w:val="en-GB"/>
            </w:rPr>
            <w:t xml:space="preserve">Burnout Among Pediatric </w:t>
          </w:r>
          <w:r w:rsidR="0034662C" w:rsidRPr="004C6CE6">
            <w:rPr>
              <w:rFonts w:ascii="Arial" w:hAnsi="Arial" w:cs="Arial"/>
              <w:sz w:val="22"/>
              <w:szCs w:val="22"/>
              <w:lang w:val="en-GB"/>
            </w:rPr>
            <w:t>Nurses: Causes, Impacts</w:t>
          </w:r>
          <w:r w:rsidR="00EE4B11" w:rsidRPr="004C6CE6">
            <w:rPr>
              <w:rFonts w:ascii="Arial" w:hAnsi="Arial" w:cs="Arial"/>
              <w:sz w:val="22"/>
              <w:szCs w:val="22"/>
              <w:lang w:val="en-GB"/>
            </w:rPr>
            <w:t>, and Strategies</w:t>
          </w:r>
        </w:sdtContent>
      </w:sdt>
    </w:p>
    <w:p w14:paraId="54A09250" w14:textId="25D99888" w:rsidR="004936D9" w:rsidRPr="004C6CE6" w:rsidRDefault="00EE4B11">
      <w:pPr>
        <w:pStyle w:val="Title2"/>
        <w:rPr>
          <w:rFonts w:ascii="Arial" w:hAnsi="Arial" w:cs="Arial"/>
          <w:sz w:val="22"/>
          <w:szCs w:val="22"/>
          <w:lang w:val="en-GB"/>
        </w:rPr>
      </w:pPr>
      <w:r w:rsidRPr="004C6CE6">
        <w:rPr>
          <w:rFonts w:ascii="Arial" w:hAnsi="Arial" w:cs="Arial"/>
          <w:sz w:val="22"/>
          <w:szCs w:val="22"/>
          <w:lang w:val="en-GB"/>
        </w:rPr>
        <w:t>Priscila Bonfim-25</w:t>
      </w:r>
      <w:r w:rsidR="004910AC" w:rsidRPr="004C6CE6">
        <w:rPr>
          <w:rFonts w:ascii="Arial" w:hAnsi="Arial" w:cs="Arial"/>
          <w:sz w:val="22"/>
          <w:szCs w:val="22"/>
          <w:lang w:val="en-GB"/>
        </w:rPr>
        <w:t>10708</w:t>
      </w:r>
    </w:p>
    <w:p w14:paraId="2F19F1FD" w14:textId="184097B5" w:rsidR="004936D9" w:rsidRPr="004C6CE6" w:rsidRDefault="006D69FC">
      <w:pPr>
        <w:pStyle w:val="Title2"/>
        <w:rPr>
          <w:rFonts w:ascii="Arial" w:hAnsi="Arial" w:cs="Arial"/>
          <w:sz w:val="22"/>
          <w:szCs w:val="22"/>
          <w:lang w:val="en-GB"/>
        </w:rPr>
      </w:pPr>
      <w:r w:rsidRPr="004C6CE6">
        <w:rPr>
          <w:rFonts w:ascii="Arial" w:hAnsi="Arial" w:cs="Arial"/>
          <w:sz w:val="22"/>
          <w:szCs w:val="22"/>
          <w:lang w:val="en-GB"/>
        </w:rPr>
        <w:t>Univers</w:t>
      </w:r>
      <w:r w:rsidR="00A96AD3" w:rsidRPr="004C6CE6">
        <w:rPr>
          <w:rFonts w:ascii="Arial" w:hAnsi="Arial" w:cs="Arial"/>
          <w:sz w:val="22"/>
          <w:szCs w:val="22"/>
          <w:lang w:val="en-GB"/>
        </w:rPr>
        <w:t>ity of Wales</w:t>
      </w:r>
      <w:r w:rsidR="00FB73A5" w:rsidRPr="004C6CE6">
        <w:rPr>
          <w:rFonts w:ascii="Arial" w:hAnsi="Arial" w:cs="Arial"/>
          <w:sz w:val="22"/>
          <w:szCs w:val="22"/>
          <w:lang w:val="en-GB"/>
        </w:rPr>
        <w:t xml:space="preserve"> Trinity Saint David</w:t>
      </w:r>
    </w:p>
    <w:p w14:paraId="1165321B" w14:textId="77777777" w:rsidR="004936D9" w:rsidRPr="004C6CE6" w:rsidRDefault="00462E49">
      <w:pPr>
        <w:pStyle w:val="Title"/>
        <w:rPr>
          <w:rFonts w:ascii="Arial" w:hAnsi="Arial" w:cs="Arial"/>
          <w:sz w:val="22"/>
          <w:szCs w:val="22"/>
          <w:lang w:val="en-GB"/>
        </w:rPr>
      </w:pPr>
      <w:r w:rsidRPr="004C6CE6">
        <w:rPr>
          <w:rFonts w:ascii="Arial" w:hAnsi="Arial" w:cs="Arial"/>
          <w:sz w:val="22"/>
          <w:szCs w:val="22"/>
          <w:lang w:val="en-GB" w:bidi="en-GB"/>
        </w:rPr>
        <w:t>Author Note</w:t>
      </w:r>
    </w:p>
    <w:p w14:paraId="723FFC50" w14:textId="024766AF" w:rsidR="004936D9" w:rsidRPr="004C6CE6" w:rsidRDefault="00AF1ACC">
      <w:pPr>
        <w:rPr>
          <w:rFonts w:ascii="Arial" w:hAnsi="Arial" w:cs="Arial"/>
          <w:sz w:val="22"/>
          <w:szCs w:val="22"/>
          <w:lang w:val="en-GB"/>
        </w:rPr>
      </w:pPr>
      <w:r w:rsidRPr="004C6CE6">
        <w:rPr>
          <w:rFonts w:ascii="Arial" w:hAnsi="Arial" w:cs="Arial"/>
          <w:sz w:val="22"/>
          <w:szCs w:val="22"/>
          <w:lang w:val="en-GB"/>
        </w:rPr>
        <w:t>This research was conducted as part of the</w:t>
      </w:r>
      <w:r w:rsidR="002F16FF" w:rsidRPr="004C6CE6">
        <w:rPr>
          <w:rFonts w:ascii="Arial" w:hAnsi="Arial" w:cs="Arial"/>
          <w:sz w:val="22"/>
          <w:szCs w:val="22"/>
          <w:lang w:val="en-GB"/>
        </w:rPr>
        <w:t xml:space="preserve"> CERTHE in Health and </w:t>
      </w:r>
      <w:r w:rsidR="00BB354C" w:rsidRPr="004C6CE6">
        <w:rPr>
          <w:rFonts w:ascii="Arial" w:hAnsi="Arial" w:cs="Arial"/>
          <w:sz w:val="22"/>
          <w:szCs w:val="22"/>
          <w:lang w:val="en-GB"/>
        </w:rPr>
        <w:t>S</w:t>
      </w:r>
      <w:r w:rsidR="002F16FF" w:rsidRPr="004C6CE6">
        <w:rPr>
          <w:rFonts w:ascii="Arial" w:hAnsi="Arial" w:cs="Arial"/>
          <w:sz w:val="22"/>
          <w:szCs w:val="22"/>
          <w:lang w:val="en-GB"/>
        </w:rPr>
        <w:t>ocial</w:t>
      </w:r>
      <w:r w:rsidR="00BB354C" w:rsidRPr="004C6CE6">
        <w:rPr>
          <w:rFonts w:ascii="Arial" w:hAnsi="Arial" w:cs="Arial"/>
          <w:sz w:val="22"/>
          <w:szCs w:val="22"/>
          <w:lang w:val="en-GB"/>
        </w:rPr>
        <w:t xml:space="preserve"> Care at </w:t>
      </w:r>
      <w:r w:rsidR="00A4042A" w:rsidRPr="004C6CE6">
        <w:rPr>
          <w:rFonts w:ascii="Arial" w:hAnsi="Arial" w:cs="Arial"/>
          <w:sz w:val="22"/>
          <w:szCs w:val="22"/>
          <w:lang w:val="en-GB"/>
        </w:rPr>
        <w:t xml:space="preserve">        U</w:t>
      </w:r>
      <w:r w:rsidR="00BB354C" w:rsidRPr="004C6CE6">
        <w:rPr>
          <w:rFonts w:ascii="Arial" w:hAnsi="Arial" w:cs="Arial"/>
          <w:sz w:val="22"/>
          <w:szCs w:val="22"/>
          <w:lang w:val="en-GB"/>
        </w:rPr>
        <w:t>nivers</w:t>
      </w:r>
      <w:r w:rsidR="001F49FF" w:rsidRPr="004C6CE6">
        <w:rPr>
          <w:rFonts w:ascii="Arial" w:hAnsi="Arial" w:cs="Arial"/>
          <w:sz w:val="22"/>
          <w:szCs w:val="22"/>
          <w:lang w:val="en-GB"/>
        </w:rPr>
        <w:t>ity of Wales Trinity Saint David</w:t>
      </w:r>
    </w:p>
    <w:p w14:paraId="1BBF8658" w14:textId="77777777" w:rsidR="004936D9" w:rsidRPr="004C6CE6" w:rsidRDefault="00462E49">
      <w:pPr>
        <w:rPr>
          <w:rFonts w:ascii="Arial" w:hAnsi="Arial" w:cs="Arial"/>
          <w:sz w:val="22"/>
          <w:szCs w:val="22"/>
          <w:lang w:val="en-GB"/>
        </w:rPr>
      </w:pPr>
      <w:r w:rsidRPr="004C6CE6">
        <w:rPr>
          <w:rFonts w:ascii="Arial" w:hAnsi="Arial" w:cs="Arial"/>
          <w:sz w:val="22"/>
          <w:szCs w:val="22"/>
          <w:lang w:val="en-GB" w:bidi="en-GB"/>
        </w:rPr>
        <w:br w:type="page"/>
      </w:r>
    </w:p>
    <w:sdt>
      <w:sdtPr>
        <w:rPr>
          <w:rFonts w:ascii="Arial" w:eastAsiaTheme="minorEastAsia" w:hAnsi="Arial" w:cs="Arial"/>
          <w:color w:val="auto"/>
          <w:kern w:val="24"/>
          <w:sz w:val="22"/>
          <w:szCs w:val="22"/>
          <w:lang w:val="en-GB" w:eastAsia="ja-JP"/>
        </w:rPr>
        <w:id w:val="-2069870525"/>
        <w:docPartObj>
          <w:docPartGallery w:val="Table of Contents"/>
          <w:docPartUnique/>
        </w:docPartObj>
      </w:sdtPr>
      <w:sdtEndPr>
        <w:rPr>
          <w:b/>
          <w:bCs/>
          <w:noProof/>
        </w:rPr>
      </w:sdtEndPr>
      <w:sdtContent>
        <w:p w14:paraId="1D91AC6C" w14:textId="77777777" w:rsidR="004936D9" w:rsidRPr="004C6CE6" w:rsidRDefault="00462E49">
          <w:pPr>
            <w:pStyle w:val="TOCHeading"/>
            <w:rPr>
              <w:rFonts w:ascii="Arial" w:hAnsi="Arial" w:cs="Arial"/>
              <w:sz w:val="22"/>
              <w:szCs w:val="22"/>
              <w:lang w:val="en-GB"/>
            </w:rPr>
          </w:pPr>
          <w:r w:rsidRPr="004C6CE6">
            <w:rPr>
              <w:rFonts w:ascii="Arial" w:hAnsi="Arial" w:cs="Arial"/>
              <w:sz w:val="22"/>
              <w:szCs w:val="22"/>
              <w:lang w:val="en-GB" w:bidi="en-GB"/>
            </w:rPr>
            <w:t>Table of Contents</w:t>
          </w:r>
        </w:p>
        <w:p w14:paraId="78906587" w14:textId="77777777" w:rsidR="00285277" w:rsidRPr="004C6CE6" w:rsidRDefault="00462E49">
          <w:pPr>
            <w:pStyle w:val="TOC1"/>
            <w:tabs>
              <w:tab w:val="right" w:leader="dot" w:pos="9350"/>
            </w:tabs>
            <w:rPr>
              <w:rFonts w:ascii="Arial" w:hAnsi="Arial" w:cs="Arial"/>
              <w:noProof/>
              <w:kern w:val="0"/>
              <w:sz w:val="22"/>
              <w:szCs w:val="22"/>
              <w:lang w:val="en-GB" w:eastAsia="zh-CN"/>
            </w:rPr>
          </w:pPr>
          <w:r w:rsidRPr="004C6CE6">
            <w:rPr>
              <w:rFonts w:ascii="Arial" w:hAnsi="Arial" w:cs="Arial"/>
              <w:sz w:val="22"/>
              <w:szCs w:val="22"/>
              <w:lang w:val="en-GB" w:bidi="en-GB"/>
            </w:rPr>
            <w:fldChar w:fldCharType="begin"/>
          </w:r>
          <w:r w:rsidRPr="004C6CE6">
            <w:rPr>
              <w:rFonts w:ascii="Arial" w:hAnsi="Arial" w:cs="Arial"/>
              <w:sz w:val="22"/>
              <w:szCs w:val="22"/>
              <w:lang w:val="en-GB" w:bidi="en-GB"/>
            </w:rPr>
            <w:instrText xml:space="preserve"> TOC \o "1-3" \h \z \u </w:instrText>
          </w:r>
          <w:r w:rsidRPr="004C6CE6">
            <w:rPr>
              <w:rFonts w:ascii="Arial" w:hAnsi="Arial" w:cs="Arial"/>
              <w:sz w:val="22"/>
              <w:szCs w:val="22"/>
              <w:lang w:val="en-GB" w:bidi="en-GB"/>
            </w:rPr>
            <w:fldChar w:fldCharType="separate"/>
          </w:r>
          <w:hyperlink w:anchor="_Toc479754979" w:history="1">
            <w:r w:rsidR="00285277" w:rsidRPr="004C6CE6">
              <w:rPr>
                <w:rStyle w:val="Hyperlink"/>
                <w:rFonts w:ascii="Arial" w:hAnsi="Arial" w:cs="Arial"/>
                <w:noProof/>
                <w:sz w:val="22"/>
                <w:szCs w:val="22"/>
                <w:lang w:val="en-GB" w:bidi="en-GB"/>
              </w:rPr>
              <w:t>Abstract</w:t>
            </w:r>
            <w:r w:rsidR="00285277" w:rsidRPr="004C6CE6">
              <w:rPr>
                <w:rFonts w:ascii="Arial" w:hAnsi="Arial" w:cs="Arial"/>
                <w:noProof/>
                <w:webHidden/>
                <w:sz w:val="22"/>
                <w:szCs w:val="22"/>
                <w:lang w:val="en-GB"/>
              </w:rPr>
              <w:tab/>
            </w:r>
            <w:r w:rsidR="00285277" w:rsidRPr="004C6CE6">
              <w:rPr>
                <w:rFonts w:ascii="Arial" w:hAnsi="Arial" w:cs="Arial"/>
                <w:noProof/>
                <w:webHidden/>
                <w:sz w:val="22"/>
                <w:szCs w:val="22"/>
                <w:lang w:val="en-GB"/>
              </w:rPr>
              <w:fldChar w:fldCharType="begin"/>
            </w:r>
            <w:r w:rsidR="00285277" w:rsidRPr="004C6CE6">
              <w:rPr>
                <w:rFonts w:ascii="Arial" w:hAnsi="Arial" w:cs="Arial"/>
                <w:noProof/>
                <w:webHidden/>
                <w:sz w:val="22"/>
                <w:szCs w:val="22"/>
                <w:lang w:val="en-GB"/>
              </w:rPr>
              <w:instrText xml:space="preserve"> PAGEREF _Toc479754979 \h </w:instrText>
            </w:r>
            <w:r w:rsidR="00285277" w:rsidRPr="004C6CE6">
              <w:rPr>
                <w:rFonts w:ascii="Arial" w:hAnsi="Arial" w:cs="Arial"/>
                <w:noProof/>
                <w:webHidden/>
                <w:sz w:val="22"/>
                <w:szCs w:val="22"/>
                <w:lang w:val="en-GB"/>
              </w:rPr>
            </w:r>
            <w:r w:rsidR="00285277" w:rsidRPr="004C6CE6">
              <w:rPr>
                <w:rFonts w:ascii="Arial" w:hAnsi="Arial" w:cs="Arial"/>
                <w:noProof/>
                <w:webHidden/>
                <w:sz w:val="22"/>
                <w:szCs w:val="22"/>
                <w:lang w:val="en-GB"/>
              </w:rPr>
              <w:fldChar w:fldCharType="separate"/>
            </w:r>
            <w:r w:rsidR="00285277" w:rsidRPr="004C6CE6">
              <w:rPr>
                <w:rFonts w:ascii="Arial" w:hAnsi="Arial" w:cs="Arial"/>
                <w:noProof/>
                <w:webHidden/>
                <w:sz w:val="22"/>
                <w:szCs w:val="22"/>
                <w:lang w:val="en-GB"/>
              </w:rPr>
              <w:t>3</w:t>
            </w:r>
            <w:r w:rsidR="00285277" w:rsidRPr="004C6CE6">
              <w:rPr>
                <w:rFonts w:ascii="Arial" w:hAnsi="Arial" w:cs="Arial"/>
                <w:noProof/>
                <w:webHidden/>
                <w:sz w:val="22"/>
                <w:szCs w:val="22"/>
                <w:lang w:val="en-GB"/>
              </w:rPr>
              <w:fldChar w:fldCharType="end"/>
            </w:r>
          </w:hyperlink>
        </w:p>
        <w:p w14:paraId="5693D205"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0" w:history="1">
            <w:r w:rsidRPr="004C6CE6">
              <w:rPr>
                <w:rStyle w:val="Hyperlink"/>
                <w:rFonts w:ascii="Arial" w:hAnsi="Arial" w:cs="Arial"/>
                <w:noProof/>
                <w:sz w:val="22"/>
                <w:szCs w:val="22"/>
                <w:lang w:val="en-GB" w:bidi="en-GB"/>
              </w:rPr>
              <w:t>[Title here, up to 12 words, on one to two lines]</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_Toc479754980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4</w:t>
            </w:r>
            <w:r w:rsidRPr="004C6CE6">
              <w:rPr>
                <w:rFonts w:ascii="Arial" w:hAnsi="Arial" w:cs="Arial"/>
                <w:noProof/>
                <w:webHidden/>
                <w:sz w:val="22"/>
                <w:szCs w:val="22"/>
                <w:lang w:val="en-GB"/>
              </w:rPr>
              <w:fldChar w:fldCharType="end"/>
            </w:r>
          </w:hyperlink>
        </w:p>
        <w:p w14:paraId="7FECEBE5"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1" w:history="1">
            <w:r w:rsidRPr="004C6CE6">
              <w:rPr>
                <w:rStyle w:val="Hyperlink"/>
                <w:rFonts w:ascii="Arial" w:hAnsi="Arial" w:cs="Arial"/>
                <w:noProof/>
                <w:sz w:val="22"/>
                <w:szCs w:val="22"/>
                <w:lang w:val="en-GB" w:bidi="en-GB"/>
              </w:rPr>
              <w:t>[Heading 1]</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_Toc479754981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4</w:t>
            </w:r>
            <w:r w:rsidRPr="004C6CE6">
              <w:rPr>
                <w:rFonts w:ascii="Arial" w:hAnsi="Arial" w:cs="Arial"/>
                <w:noProof/>
                <w:webHidden/>
                <w:sz w:val="22"/>
                <w:szCs w:val="22"/>
                <w:lang w:val="en-GB"/>
              </w:rPr>
              <w:fldChar w:fldCharType="end"/>
            </w:r>
          </w:hyperlink>
        </w:p>
        <w:p w14:paraId="3F22A77A" w14:textId="77777777" w:rsidR="00285277" w:rsidRPr="004C6CE6" w:rsidRDefault="00285277">
          <w:pPr>
            <w:pStyle w:val="TOC2"/>
            <w:tabs>
              <w:tab w:val="right" w:leader="dot" w:pos="9350"/>
            </w:tabs>
            <w:rPr>
              <w:rFonts w:ascii="Arial" w:hAnsi="Arial" w:cs="Arial"/>
              <w:noProof/>
              <w:kern w:val="0"/>
              <w:sz w:val="22"/>
              <w:szCs w:val="22"/>
              <w:lang w:val="en-GB" w:eastAsia="zh-CN"/>
            </w:rPr>
          </w:pPr>
          <w:hyperlink w:anchor="_Toc479754982" w:history="1">
            <w:r w:rsidRPr="004C6CE6">
              <w:rPr>
                <w:rStyle w:val="Hyperlink"/>
                <w:rFonts w:ascii="Arial" w:hAnsi="Arial" w:cs="Arial"/>
                <w:noProof/>
                <w:sz w:val="22"/>
                <w:szCs w:val="22"/>
                <w:lang w:val="en-GB" w:bidi="en-GB"/>
              </w:rPr>
              <w:t>[Heading 2]</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_Toc479754982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4</w:t>
            </w:r>
            <w:r w:rsidRPr="004C6CE6">
              <w:rPr>
                <w:rFonts w:ascii="Arial" w:hAnsi="Arial" w:cs="Arial"/>
                <w:noProof/>
                <w:webHidden/>
                <w:sz w:val="22"/>
                <w:szCs w:val="22"/>
                <w:lang w:val="en-GB"/>
              </w:rPr>
              <w:fldChar w:fldCharType="end"/>
            </w:r>
          </w:hyperlink>
        </w:p>
        <w:p w14:paraId="2F7FD3C1" w14:textId="77777777" w:rsidR="00285277" w:rsidRPr="004C6CE6" w:rsidRDefault="00285277">
          <w:pPr>
            <w:pStyle w:val="TOC3"/>
            <w:tabs>
              <w:tab w:val="right" w:leader="dot" w:pos="9350"/>
            </w:tabs>
            <w:rPr>
              <w:rFonts w:ascii="Arial" w:hAnsi="Arial" w:cs="Arial"/>
              <w:noProof/>
              <w:kern w:val="0"/>
              <w:sz w:val="22"/>
              <w:szCs w:val="22"/>
              <w:lang w:val="en-GB" w:eastAsia="zh-CN"/>
            </w:rPr>
          </w:pPr>
          <w:hyperlink w:anchor="_Toc479754983" w:history="1">
            <w:r w:rsidRPr="004C6CE6">
              <w:rPr>
                <w:rStyle w:val="Hyperlink"/>
                <w:rFonts w:ascii="Arial" w:hAnsi="Arial" w:cs="Arial"/>
                <w:noProof/>
                <w:sz w:val="22"/>
                <w:szCs w:val="22"/>
                <w:lang w:val="en-GB" w:bidi="en-GB"/>
              </w:rPr>
              <w:t>[Heading 3]</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_Toc479754983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4</w:t>
            </w:r>
            <w:r w:rsidRPr="004C6CE6">
              <w:rPr>
                <w:rFonts w:ascii="Arial" w:hAnsi="Arial" w:cs="Arial"/>
                <w:noProof/>
                <w:webHidden/>
                <w:sz w:val="22"/>
                <w:szCs w:val="22"/>
                <w:lang w:val="en-GB"/>
              </w:rPr>
              <w:fldChar w:fldCharType="end"/>
            </w:r>
          </w:hyperlink>
        </w:p>
        <w:p w14:paraId="55EB642F"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4" w:history="1">
            <w:r w:rsidRPr="004C6CE6">
              <w:rPr>
                <w:rStyle w:val="Hyperlink"/>
                <w:rFonts w:ascii="Arial" w:hAnsi="Arial" w:cs="Arial"/>
                <w:noProof/>
                <w:sz w:val="22"/>
                <w:szCs w:val="22"/>
                <w:lang w:val="en-GB" w:bidi="en-GB"/>
              </w:rPr>
              <w:t>References</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_Toc479754984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5</w:t>
            </w:r>
            <w:r w:rsidRPr="004C6CE6">
              <w:rPr>
                <w:rFonts w:ascii="Arial" w:hAnsi="Arial" w:cs="Arial"/>
                <w:noProof/>
                <w:webHidden/>
                <w:sz w:val="22"/>
                <w:szCs w:val="22"/>
                <w:lang w:val="en-GB"/>
              </w:rPr>
              <w:fldChar w:fldCharType="end"/>
            </w:r>
          </w:hyperlink>
        </w:p>
        <w:p w14:paraId="426F4D72"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5" w:history="1">
            <w:r w:rsidRPr="004C6CE6">
              <w:rPr>
                <w:rStyle w:val="Hyperlink"/>
                <w:rFonts w:ascii="Arial" w:hAnsi="Arial" w:cs="Arial"/>
                <w:noProof/>
                <w:sz w:val="22"/>
                <w:szCs w:val="22"/>
                <w:lang w:val="en-GB" w:bidi="en-GB"/>
              </w:rPr>
              <w:t>Footnotes</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_Toc479754985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6</w:t>
            </w:r>
            <w:r w:rsidRPr="004C6CE6">
              <w:rPr>
                <w:rFonts w:ascii="Arial" w:hAnsi="Arial" w:cs="Arial"/>
                <w:noProof/>
                <w:webHidden/>
                <w:sz w:val="22"/>
                <w:szCs w:val="22"/>
                <w:lang w:val="en-GB"/>
              </w:rPr>
              <w:fldChar w:fldCharType="end"/>
            </w:r>
          </w:hyperlink>
        </w:p>
        <w:p w14:paraId="42FAD73F"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6" w:history="1">
            <w:r w:rsidRPr="004C6CE6">
              <w:rPr>
                <w:rStyle w:val="Hyperlink"/>
                <w:rFonts w:ascii="Arial" w:hAnsi="Arial" w:cs="Arial"/>
                <w:noProof/>
                <w:sz w:val="22"/>
                <w:szCs w:val="22"/>
                <w:lang w:val="en-GB" w:bidi="en-GB"/>
              </w:rPr>
              <w:t>Tables</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_Toc479754986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7</w:t>
            </w:r>
            <w:r w:rsidRPr="004C6CE6">
              <w:rPr>
                <w:rFonts w:ascii="Arial" w:hAnsi="Arial" w:cs="Arial"/>
                <w:noProof/>
                <w:webHidden/>
                <w:sz w:val="22"/>
                <w:szCs w:val="22"/>
                <w:lang w:val="en-GB"/>
              </w:rPr>
              <w:fldChar w:fldCharType="end"/>
            </w:r>
          </w:hyperlink>
        </w:p>
        <w:p w14:paraId="2C2054A5" w14:textId="77777777" w:rsidR="00285277" w:rsidRPr="004C6CE6" w:rsidRDefault="00285277">
          <w:pPr>
            <w:pStyle w:val="TOC1"/>
            <w:tabs>
              <w:tab w:val="right" w:leader="dot" w:pos="9350"/>
            </w:tabs>
            <w:rPr>
              <w:rFonts w:ascii="Arial" w:hAnsi="Arial" w:cs="Arial"/>
              <w:noProof/>
              <w:kern w:val="0"/>
              <w:sz w:val="22"/>
              <w:szCs w:val="22"/>
              <w:lang w:val="en-GB" w:eastAsia="zh-CN"/>
            </w:rPr>
          </w:pPr>
          <w:hyperlink w:anchor="_Toc479754987" w:history="1">
            <w:r w:rsidRPr="004C6CE6">
              <w:rPr>
                <w:rStyle w:val="Hyperlink"/>
                <w:rFonts w:ascii="Arial" w:hAnsi="Arial" w:cs="Arial"/>
                <w:noProof/>
                <w:sz w:val="22"/>
                <w:szCs w:val="22"/>
                <w:lang w:val="en-GB" w:bidi="en-GB"/>
              </w:rPr>
              <w:t>Figures</w:t>
            </w:r>
            <w:r w:rsidRPr="004C6CE6">
              <w:rPr>
                <w:rFonts w:ascii="Arial" w:hAnsi="Arial" w:cs="Arial"/>
                <w:noProof/>
                <w:webHidden/>
                <w:sz w:val="22"/>
                <w:szCs w:val="22"/>
                <w:lang w:val="en-GB"/>
              </w:rPr>
              <w:tab/>
            </w:r>
            <w:r w:rsidRPr="004C6CE6">
              <w:rPr>
                <w:rFonts w:ascii="Arial" w:hAnsi="Arial" w:cs="Arial"/>
                <w:noProof/>
                <w:webHidden/>
                <w:sz w:val="22"/>
                <w:szCs w:val="22"/>
                <w:lang w:val="en-GB"/>
              </w:rPr>
              <w:fldChar w:fldCharType="begin"/>
            </w:r>
            <w:r w:rsidRPr="004C6CE6">
              <w:rPr>
                <w:rFonts w:ascii="Arial" w:hAnsi="Arial" w:cs="Arial"/>
                <w:noProof/>
                <w:webHidden/>
                <w:sz w:val="22"/>
                <w:szCs w:val="22"/>
                <w:lang w:val="en-GB"/>
              </w:rPr>
              <w:instrText xml:space="preserve"> PAGEREF _Toc479754987 \h </w:instrText>
            </w:r>
            <w:r w:rsidRPr="004C6CE6">
              <w:rPr>
                <w:rFonts w:ascii="Arial" w:hAnsi="Arial" w:cs="Arial"/>
                <w:noProof/>
                <w:webHidden/>
                <w:sz w:val="22"/>
                <w:szCs w:val="22"/>
                <w:lang w:val="en-GB"/>
              </w:rPr>
            </w:r>
            <w:r w:rsidRPr="004C6CE6">
              <w:rPr>
                <w:rFonts w:ascii="Arial" w:hAnsi="Arial" w:cs="Arial"/>
                <w:noProof/>
                <w:webHidden/>
                <w:sz w:val="22"/>
                <w:szCs w:val="22"/>
                <w:lang w:val="en-GB"/>
              </w:rPr>
              <w:fldChar w:fldCharType="separate"/>
            </w:r>
            <w:r w:rsidRPr="004C6CE6">
              <w:rPr>
                <w:rFonts w:ascii="Arial" w:hAnsi="Arial" w:cs="Arial"/>
                <w:noProof/>
                <w:webHidden/>
                <w:sz w:val="22"/>
                <w:szCs w:val="22"/>
                <w:lang w:val="en-GB"/>
              </w:rPr>
              <w:t>8</w:t>
            </w:r>
            <w:r w:rsidRPr="004C6CE6">
              <w:rPr>
                <w:rFonts w:ascii="Arial" w:hAnsi="Arial" w:cs="Arial"/>
                <w:noProof/>
                <w:webHidden/>
                <w:sz w:val="22"/>
                <w:szCs w:val="22"/>
                <w:lang w:val="en-GB"/>
              </w:rPr>
              <w:fldChar w:fldCharType="end"/>
            </w:r>
          </w:hyperlink>
        </w:p>
        <w:p w14:paraId="6F5BFFBA" w14:textId="77777777" w:rsidR="004936D9" w:rsidRPr="004C6CE6" w:rsidRDefault="00462E49">
          <w:pPr>
            <w:ind w:firstLine="0"/>
            <w:rPr>
              <w:rFonts w:ascii="Arial" w:hAnsi="Arial" w:cs="Arial"/>
              <w:sz w:val="22"/>
              <w:szCs w:val="22"/>
              <w:lang w:val="en-GB"/>
            </w:rPr>
          </w:pPr>
          <w:r w:rsidRPr="004C6CE6">
            <w:rPr>
              <w:rFonts w:ascii="Arial" w:hAnsi="Arial" w:cs="Arial"/>
              <w:b/>
              <w:noProof/>
              <w:sz w:val="22"/>
              <w:szCs w:val="22"/>
              <w:lang w:val="en-GB" w:bidi="en-GB"/>
            </w:rPr>
            <w:fldChar w:fldCharType="end"/>
          </w:r>
        </w:p>
      </w:sdtContent>
    </w:sdt>
    <w:p w14:paraId="376E6ED8" w14:textId="4C8A1780" w:rsidR="004936D9" w:rsidRPr="004C6CE6" w:rsidRDefault="005F0B50">
      <w:pPr>
        <w:pStyle w:val="SectionTitle"/>
        <w:rPr>
          <w:rFonts w:ascii="Arial" w:hAnsi="Arial" w:cs="Arial"/>
          <w:b/>
          <w:bCs/>
          <w:sz w:val="22"/>
          <w:szCs w:val="22"/>
          <w:lang w:val="en-GB"/>
        </w:rPr>
      </w:pPr>
      <w:r w:rsidRPr="004C6CE6">
        <w:rPr>
          <w:rFonts w:ascii="Arial" w:hAnsi="Arial" w:cs="Arial"/>
          <w:b/>
          <w:bCs/>
          <w:sz w:val="22"/>
          <w:szCs w:val="22"/>
          <w:lang w:val="en-GB" w:bidi="en-GB"/>
        </w:rPr>
        <w:lastRenderedPageBreak/>
        <w:t>INTRODUCTION</w:t>
      </w:r>
    </w:p>
    <w:p w14:paraId="37D329E9" w14:textId="486A3BA8" w:rsidR="008B0F44" w:rsidRPr="004C6CE6" w:rsidRDefault="008B0F44" w:rsidP="008B0F44">
      <w:pPr>
        <w:pStyle w:val="NoSpacing"/>
        <w:rPr>
          <w:rFonts w:ascii="Arial" w:hAnsi="Arial" w:cs="Arial"/>
          <w:sz w:val="22"/>
          <w:szCs w:val="22"/>
        </w:rPr>
      </w:pPr>
      <w:r w:rsidRPr="004C6CE6">
        <w:rPr>
          <w:rFonts w:ascii="Arial" w:hAnsi="Arial" w:cs="Arial"/>
          <w:sz w:val="22"/>
          <w:szCs w:val="22"/>
        </w:rPr>
        <w:t>Burnout among pediatric nurses is a problem that directly affects the quality of service provided to children and their families in the UK health sector, as well as the mental and physical exhaustion of nurses, which lowers their productivity.</w:t>
      </w:r>
    </w:p>
    <w:p w14:paraId="3AFBAB5B" w14:textId="77777777" w:rsidR="008B0F44" w:rsidRPr="004C6CE6" w:rsidRDefault="008B0F44" w:rsidP="008B0F44">
      <w:pPr>
        <w:pStyle w:val="NoSpacing"/>
        <w:rPr>
          <w:rFonts w:ascii="Arial" w:hAnsi="Arial" w:cs="Arial"/>
          <w:sz w:val="22"/>
          <w:szCs w:val="22"/>
        </w:rPr>
      </w:pPr>
      <w:r w:rsidRPr="004C6CE6">
        <w:rPr>
          <w:rFonts w:ascii="Arial" w:hAnsi="Arial" w:cs="Arial"/>
          <w:sz w:val="22"/>
          <w:szCs w:val="22"/>
        </w:rPr>
        <w:t>This topic was chosen because while I was doing research for an assignment on pediatric nurses, this point caught my attention.</w:t>
      </w:r>
    </w:p>
    <w:p w14:paraId="229F1A14" w14:textId="7E7DB8D7" w:rsidR="008B0F44" w:rsidRPr="004C6CE6" w:rsidRDefault="008B0F44" w:rsidP="008B0F44">
      <w:pPr>
        <w:pStyle w:val="NoSpacing"/>
        <w:rPr>
          <w:rFonts w:ascii="Arial" w:hAnsi="Arial" w:cs="Arial"/>
          <w:sz w:val="22"/>
          <w:szCs w:val="22"/>
        </w:rPr>
      </w:pPr>
      <w:r w:rsidRPr="004C6CE6">
        <w:rPr>
          <w:rFonts w:ascii="Arial" w:hAnsi="Arial" w:cs="Arial"/>
          <w:sz w:val="22"/>
          <w:szCs w:val="22"/>
        </w:rPr>
        <w:t xml:space="preserve">This report will be </w:t>
      </w:r>
      <w:r w:rsidR="0008409F" w:rsidRPr="004C6CE6">
        <w:rPr>
          <w:rFonts w:ascii="Arial" w:hAnsi="Arial" w:cs="Arial"/>
          <w:sz w:val="22"/>
          <w:szCs w:val="22"/>
        </w:rPr>
        <w:t>important</w:t>
      </w:r>
      <w:r w:rsidRPr="004C6CE6">
        <w:rPr>
          <w:rFonts w:ascii="Arial" w:hAnsi="Arial" w:cs="Arial"/>
          <w:sz w:val="22"/>
          <w:szCs w:val="22"/>
        </w:rPr>
        <w:t xml:space="preserve"> because it will help us understand the reason for this burnout and we will present some strategies to ensure a healthy work environment for children, families and pediatric nurses alike.</w:t>
      </w:r>
    </w:p>
    <w:p w14:paraId="4CB8414A" w14:textId="170B6E6D" w:rsidR="004936D9" w:rsidRPr="004C6CE6" w:rsidRDefault="004936D9">
      <w:pPr>
        <w:rPr>
          <w:rFonts w:ascii="Arial" w:hAnsi="Arial" w:cs="Arial"/>
          <w:sz w:val="22"/>
          <w:szCs w:val="22"/>
          <w:lang w:val="en-GB"/>
        </w:rPr>
      </w:pPr>
    </w:p>
    <w:bookmarkStart w:id="0" w:name="_Toc479754980"/>
    <w:p w14:paraId="53AD8D6C" w14:textId="34B0A7CE" w:rsidR="004936D9" w:rsidRPr="004C6CE6" w:rsidRDefault="003C0918">
      <w:pPr>
        <w:pStyle w:val="SectionTitle"/>
        <w:rPr>
          <w:rFonts w:ascii="Arial" w:hAnsi="Arial" w:cs="Arial"/>
          <w:sz w:val="22"/>
          <w:szCs w:val="22"/>
          <w:lang w:val="en-GB"/>
        </w:rPr>
      </w:pPr>
      <w:sdt>
        <w:sdtPr>
          <w:rPr>
            <w:rFonts w:ascii="Arial" w:hAnsi="Arial" w:cs="Arial"/>
            <w:b/>
            <w:bCs/>
            <w:sz w:val="22"/>
            <w:szCs w:val="22"/>
            <w:lang w:val="en-GB"/>
          </w:rPr>
          <w:alias w:val="Title"/>
          <w:tag w:val=""/>
          <w:id w:val="-1756435886"/>
          <w:placeholder>
            <w:docPart w:val="E5334BC75B6F8D44BE3BC213C4EBC0F2"/>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F23DCA" w:rsidRPr="004C6CE6">
            <w:rPr>
              <w:rFonts w:ascii="Arial" w:hAnsi="Arial" w:cs="Arial"/>
              <w:b/>
              <w:bCs/>
              <w:sz w:val="22"/>
              <w:szCs w:val="22"/>
              <w:lang w:val="en-GB"/>
            </w:rPr>
            <w:t>Burnout amo</w:t>
          </w:r>
          <w:r w:rsidR="00CF6380" w:rsidRPr="004C6CE6">
            <w:rPr>
              <w:rFonts w:ascii="Arial" w:hAnsi="Arial" w:cs="Arial"/>
              <w:b/>
              <w:bCs/>
              <w:sz w:val="22"/>
              <w:szCs w:val="22"/>
              <w:lang w:val="en-GB"/>
            </w:rPr>
            <w:t xml:space="preserve">ng pediatric nurses </w:t>
          </w:r>
        </w:sdtContent>
      </w:sdt>
      <w:bookmarkEnd w:id="0"/>
    </w:p>
    <w:p w14:paraId="287738C1" w14:textId="77777777" w:rsidR="004E2C5D" w:rsidRPr="004C6CE6" w:rsidRDefault="004E2C5D" w:rsidP="00053322">
      <w:pPr>
        <w:ind w:firstLine="0"/>
        <w:rPr>
          <w:rFonts w:ascii="Arial" w:hAnsi="Arial" w:cs="Arial"/>
          <w:sz w:val="22"/>
          <w:szCs w:val="22"/>
          <w:lang w:val="en-GB"/>
        </w:rPr>
      </w:pPr>
      <w:r w:rsidRPr="004C6CE6">
        <w:rPr>
          <w:rFonts w:ascii="Arial" w:hAnsi="Arial" w:cs="Arial"/>
          <w:sz w:val="22"/>
          <w:szCs w:val="22"/>
          <w:lang w:val="en-GB"/>
        </w:rPr>
        <w:t>Burnout is defined as a state of physical, emotional, and mental exhaustion caused by chronic stress in the workplace (Maslach &amp; Leiter, 2016).</w:t>
      </w:r>
    </w:p>
    <w:p w14:paraId="00C90B86" w14:textId="77777777" w:rsidR="004E2C5D" w:rsidRPr="004C6CE6" w:rsidRDefault="004E2C5D" w:rsidP="00053322">
      <w:pPr>
        <w:ind w:firstLine="0"/>
        <w:rPr>
          <w:rFonts w:ascii="Arial" w:hAnsi="Arial" w:cs="Arial"/>
          <w:sz w:val="22"/>
          <w:szCs w:val="22"/>
          <w:lang w:val="en-GB"/>
        </w:rPr>
      </w:pPr>
      <w:r w:rsidRPr="004C6CE6">
        <w:rPr>
          <w:rFonts w:ascii="Arial" w:hAnsi="Arial" w:cs="Arial"/>
          <w:sz w:val="22"/>
          <w:szCs w:val="22"/>
          <w:lang w:val="en-GB"/>
        </w:rPr>
        <w:t>One of the causes has been the shortage of professionals, exhausting work hours, strong emotional impact, and lack of adequate resources.</w:t>
      </w:r>
    </w:p>
    <w:p w14:paraId="44174465" w14:textId="3142B42A" w:rsidR="004936D9" w:rsidRPr="004C6CE6" w:rsidRDefault="004E2C5D" w:rsidP="00053322">
      <w:pPr>
        <w:ind w:firstLine="0"/>
        <w:rPr>
          <w:rFonts w:ascii="Arial" w:hAnsi="Arial" w:cs="Arial"/>
          <w:sz w:val="22"/>
          <w:szCs w:val="22"/>
          <w:lang w:val="en-GB"/>
        </w:rPr>
      </w:pPr>
      <w:r w:rsidRPr="004C6CE6">
        <w:rPr>
          <w:rFonts w:ascii="Arial" w:hAnsi="Arial" w:cs="Arial"/>
          <w:sz w:val="22"/>
          <w:szCs w:val="22"/>
          <w:lang w:val="en-GB"/>
        </w:rPr>
        <w:t xml:space="preserve">Studies </w:t>
      </w:r>
      <w:r w:rsidR="005E4BB0" w:rsidRPr="004C6CE6">
        <w:rPr>
          <w:rFonts w:ascii="Arial" w:hAnsi="Arial" w:cs="Arial"/>
          <w:sz w:val="22"/>
          <w:szCs w:val="22"/>
          <w:lang w:val="en-GB"/>
        </w:rPr>
        <w:t>show</w:t>
      </w:r>
      <w:r w:rsidRPr="004C6CE6">
        <w:rPr>
          <w:rFonts w:ascii="Arial" w:hAnsi="Arial" w:cs="Arial"/>
          <w:sz w:val="22"/>
          <w:szCs w:val="22"/>
          <w:lang w:val="en-GB"/>
        </w:rPr>
        <w:t xml:space="preserve"> that pediatric nurses are among the groups most vulnerable to burnout due to the delicate nature of childcare and the emotional impact of dealing with families in stressful situations (Hall et al., 2023).</w:t>
      </w:r>
    </w:p>
    <w:p w14:paraId="055BDAD7" w14:textId="0A3B4D27" w:rsidR="002F3192" w:rsidRPr="004C6CE6" w:rsidRDefault="002F3192" w:rsidP="00053322">
      <w:pPr>
        <w:ind w:firstLine="0"/>
        <w:rPr>
          <w:rFonts w:ascii="Arial" w:hAnsi="Arial" w:cs="Arial"/>
          <w:sz w:val="22"/>
          <w:szCs w:val="22"/>
          <w:lang w:val="en-GB"/>
        </w:rPr>
      </w:pPr>
      <w:r w:rsidRPr="004C6CE6">
        <w:rPr>
          <w:rFonts w:ascii="Arial" w:hAnsi="Arial" w:cs="Arial"/>
          <w:sz w:val="22"/>
          <w:szCs w:val="22"/>
          <w:lang w:val="en-GB"/>
        </w:rPr>
        <w:t>Burnout increases the number of medical errors, lowers the quality and efficiency of care, and can lead to frequent staff withdrawals due to mental and physical health problems, resulting in a shortage of professionals in the field (West et al., 2022).</w:t>
      </w:r>
    </w:p>
    <w:p w14:paraId="578E7983" w14:textId="7446B295" w:rsidR="00053322" w:rsidRPr="004C6CE6" w:rsidRDefault="00526F29" w:rsidP="00053322">
      <w:pPr>
        <w:ind w:firstLine="0"/>
        <w:rPr>
          <w:rFonts w:ascii="Arial" w:hAnsi="Arial" w:cs="Arial"/>
          <w:sz w:val="22"/>
          <w:szCs w:val="22"/>
          <w:lang w:val="en-GB"/>
        </w:rPr>
      </w:pPr>
      <w:r w:rsidRPr="004C6CE6">
        <w:rPr>
          <w:rFonts w:ascii="Arial" w:hAnsi="Arial" w:cs="Arial"/>
          <w:sz w:val="22"/>
          <w:szCs w:val="22"/>
          <w:lang w:val="en-GB"/>
        </w:rPr>
        <w:t xml:space="preserve">Considering that in the United Kingdom, where the NHS already faces challenges </w:t>
      </w:r>
      <w:r w:rsidR="00153C47" w:rsidRPr="004C6CE6">
        <w:rPr>
          <w:rFonts w:ascii="Arial" w:hAnsi="Arial" w:cs="Arial"/>
          <w:sz w:val="22"/>
          <w:szCs w:val="22"/>
          <w:lang w:val="en-GB"/>
        </w:rPr>
        <w:t>about</w:t>
      </w:r>
      <w:r w:rsidRPr="004C6CE6">
        <w:rPr>
          <w:rFonts w:ascii="Arial" w:hAnsi="Arial" w:cs="Arial"/>
          <w:sz w:val="22"/>
          <w:szCs w:val="22"/>
          <w:lang w:val="en-GB"/>
        </w:rPr>
        <w:t xml:space="preserve"> </w:t>
      </w:r>
      <w:r w:rsidR="00C37399" w:rsidRPr="004C6CE6">
        <w:rPr>
          <w:rFonts w:ascii="Arial" w:hAnsi="Arial" w:cs="Arial"/>
          <w:sz w:val="22"/>
          <w:szCs w:val="22"/>
          <w:lang w:val="en-GB"/>
        </w:rPr>
        <w:t xml:space="preserve">the </w:t>
      </w:r>
      <w:r w:rsidRPr="004C6CE6">
        <w:rPr>
          <w:rFonts w:ascii="Arial" w:hAnsi="Arial" w:cs="Arial"/>
          <w:sz w:val="22"/>
          <w:szCs w:val="22"/>
          <w:lang w:val="en-GB"/>
        </w:rPr>
        <w:t>staff and resource shortages, the exhaustion of pediatric nurses further aggravates the situation, putting patient safety and the sustainability of the system at risk (NHS, 2023).</w:t>
      </w:r>
    </w:p>
    <w:p w14:paraId="7DF1700A" w14:textId="1F510E7F" w:rsidR="00C37399" w:rsidRPr="004C6CE6" w:rsidRDefault="00C37399" w:rsidP="00053322">
      <w:pPr>
        <w:ind w:firstLine="0"/>
        <w:rPr>
          <w:rFonts w:ascii="Arial" w:hAnsi="Arial" w:cs="Arial"/>
          <w:b/>
          <w:bCs/>
          <w:sz w:val="22"/>
          <w:szCs w:val="22"/>
          <w:lang w:val="en-GB"/>
        </w:rPr>
      </w:pPr>
      <w:r w:rsidRPr="004C6CE6">
        <w:rPr>
          <w:rFonts w:ascii="Arial" w:hAnsi="Arial" w:cs="Arial"/>
          <w:sz w:val="22"/>
          <w:szCs w:val="22"/>
          <w:lang w:val="en-GB"/>
        </w:rPr>
        <w:t xml:space="preserve">                            </w:t>
      </w:r>
      <w:r w:rsidR="00F62A70" w:rsidRPr="004C6CE6">
        <w:rPr>
          <w:rFonts w:ascii="Arial" w:hAnsi="Arial" w:cs="Arial"/>
          <w:sz w:val="22"/>
          <w:szCs w:val="22"/>
          <w:lang w:val="en-GB"/>
        </w:rPr>
        <w:t xml:space="preserve">          </w:t>
      </w:r>
      <w:r w:rsidR="00F62A70" w:rsidRPr="004C6CE6">
        <w:rPr>
          <w:rFonts w:ascii="Arial" w:hAnsi="Arial" w:cs="Arial"/>
          <w:b/>
          <w:bCs/>
          <w:sz w:val="22"/>
          <w:szCs w:val="22"/>
          <w:lang w:val="en-GB"/>
        </w:rPr>
        <w:t xml:space="preserve">  </w:t>
      </w:r>
      <w:r w:rsidR="00B86DF0" w:rsidRPr="004C6CE6">
        <w:rPr>
          <w:rFonts w:ascii="Arial" w:hAnsi="Arial" w:cs="Arial"/>
          <w:b/>
          <w:bCs/>
          <w:sz w:val="22"/>
          <w:szCs w:val="22"/>
          <w:lang w:val="en-GB"/>
        </w:rPr>
        <w:t>Who is af</w:t>
      </w:r>
      <w:r w:rsidR="00F62A70" w:rsidRPr="004C6CE6">
        <w:rPr>
          <w:rFonts w:ascii="Arial" w:hAnsi="Arial" w:cs="Arial"/>
          <w:b/>
          <w:bCs/>
          <w:sz w:val="22"/>
          <w:szCs w:val="22"/>
          <w:lang w:val="en-GB"/>
        </w:rPr>
        <w:t>fected by the problem</w:t>
      </w:r>
    </w:p>
    <w:p w14:paraId="068C44EE" w14:textId="43AF26B2" w:rsidR="00425DF7" w:rsidRPr="004C6CE6" w:rsidRDefault="00425DF7" w:rsidP="00425DF7">
      <w:pPr>
        <w:ind w:firstLine="0"/>
        <w:rPr>
          <w:rFonts w:ascii="Arial" w:hAnsi="Arial" w:cs="Arial"/>
          <w:sz w:val="22"/>
          <w:szCs w:val="22"/>
          <w:lang w:val="en-GB"/>
        </w:rPr>
      </w:pPr>
      <w:r w:rsidRPr="004C6CE6">
        <w:rPr>
          <w:rFonts w:ascii="Arial" w:hAnsi="Arial" w:cs="Arial"/>
          <w:sz w:val="22"/>
          <w:szCs w:val="22"/>
          <w:lang w:val="en-GB"/>
        </w:rPr>
        <w:t>Exhaustion affects nurses, children, families, and healthcare institutions alike.</w:t>
      </w:r>
    </w:p>
    <w:p w14:paraId="4E3D23B2" w14:textId="77777777" w:rsidR="00425DF7" w:rsidRPr="004C6CE6" w:rsidRDefault="00425DF7" w:rsidP="00425DF7">
      <w:pPr>
        <w:ind w:firstLine="0"/>
        <w:rPr>
          <w:rFonts w:ascii="Arial" w:hAnsi="Arial" w:cs="Arial"/>
          <w:sz w:val="22"/>
          <w:szCs w:val="22"/>
          <w:lang w:val="en-GB"/>
        </w:rPr>
      </w:pPr>
      <w:r w:rsidRPr="004C6CE6">
        <w:rPr>
          <w:rFonts w:ascii="Arial" w:hAnsi="Arial" w:cs="Arial"/>
          <w:sz w:val="22"/>
          <w:szCs w:val="22"/>
          <w:lang w:val="en-GB"/>
        </w:rPr>
        <w:t>Nurses suffer from physical and mental health problems such as anxiety, depression, insomnia, and chronic fatigue (Maslach &amp; Leiter 2016).</w:t>
      </w:r>
    </w:p>
    <w:p w14:paraId="1A8F3736" w14:textId="77777777" w:rsidR="00425DF7" w:rsidRPr="004C6CE6" w:rsidRDefault="00425DF7" w:rsidP="00425DF7">
      <w:pPr>
        <w:ind w:firstLine="0"/>
        <w:rPr>
          <w:rFonts w:ascii="Arial" w:hAnsi="Arial" w:cs="Arial"/>
          <w:sz w:val="22"/>
          <w:szCs w:val="22"/>
          <w:lang w:val="en-GB"/>
        </w:rPr>
      </w:pPr>
      <w:r w:rsidRPr="004C6CE6">
        <w:rPr>
          <w:rFonts w:ascii="Arial" w:hAnsi="Arial" w:cs="Arial"/>
          <w:sz w:val="22"/>
          <w:szCs w:val="22"/>
          <w:lang w:val="en-GB"/>
        </w:rPr>
        <w:t>Children can be directly affected by extreme fatigue, which compromises nurses' ability to adequately meet their needs, increases medical errors, and reduces the quality of services or care provided (Hall et al., 2023).</w:t>
      </w:r>
    </w:p>
    <w:p w14:paraId="0EFC3C75" w14:textId="0345DA67" w:rsidR="00F62A70" w:rsidRPr="004C6CE6" w:rsidRDefault="00425DF7" w:rsidP="00053322">
      <w:pPr>
        <w:ind w:firstLine="0"/>
        <w:rPr>
          <w:rFonts w:ascii="Arial" w:hAnsi="Arial" w:cs="Arial"/>
          <w:sz w:val="22"/>
          <w:szCs w:val="22"/>
          <w:lang w:val="en-GB"/>
        </w:rPr>
      </w:pPr>
      <w:r w:rsidRPr="004C6CE6">
        <w:rPr>
          <w:rFonts w:ascii="Arial" w:hAnsi="Arial" w:cs="Arial"/>
          <w:sz w:val="22"/>
          <w:szCs w:val="22"/>
          <w:lang w:val="en-GB"/>
        </w:rPr>
        <w:t>Families are also affected, as they depend on the emotional support and technical knowledge of nurses during times of crisis and instability.</w:t>
      </w:r>
    </w:p>
    <w:p w14:paraId="4F138CFF" w14:textId="77777777" w:rsidR="00DF43CF" w:rsidRPr="004C6CE6" w:rsidRDefault="007738D2" w:rsidP="008E7175">
      <w:pPr>
        <w:ind w:firstLine="0"/>
        <w:rPr>
          <w:rFonts w:ascii="Arial" w:hAnsi="Arial" w:cs="Arial"/>
          <w:sz w:val="22"/>
          <w:szCs w:val="22"/>
          <w:lang w:val="en-GB"/>
        </w:rPr>
      </w:pPr>
      <w:r w:rsidRPr="004C6CE6">
        <w:rPr>
          <w:rFonts w:ascii="Arial" w:hAnsi="Arial" w:cs="Arial"/>
          <w:sz w:val="22"/>
          <w:szCs w:val="22"/>
          <w:lang w:val="en-GB"/>
        </w:rPr>
        <w:t>Health institutions face challenges such as increased staff instability, recruitment and training costs, and difficulty in maintaining an efficient and healthy work environment (NHS, 2023).</w:t>
      </w:r>
    </w:p>
    <w:p w14:paraId="53FCBD06" w14:textId="77777777" w:rsidR="00C7752E" w:rsidRDefault="00F502C5" w:rsidP="008E7175">
      <w:pPr>
        <w:ind w:firstLine="0"/>
        <w:rPr>
          <w:rFonts w:ascii="Arial" w:hAnsi="Arial" w:cs="Arial"/>
          <w:sz w:val="22"/>
          <w:szCs w:val="22"/>
          <w:lang w:val="en-GB"/>
        </w:rPr>
      </w:pPr>
      <w:r w:rsidRPr="004C6CE6">
        <w:rPr>
          <w:rFonts w:ascii="Arial" w:hAnsi="Arial" w:cs="Arial"/>
          <w:sz w:val="22"/>
          <w:szCs w:val="22"/>
          <w:lang w:val="en-GB"/>
        </w:rPr>
        <w:t xml:space="preserve">                                      </w:t>
      </w:r>
    </w:p>
    <w:p w14:paraId="0851764A" w14:textId="77777777" w:rsidR="00C7752E" w:rsidRDefault="00C7752E" w:rsidP="008E7175">
      <w:pPr>
        <w:ind w:firstLine="0"/>
        <w:rPr>
          <w:rFonts w:ascii="Arial" w:hAnsi="Arial" w:cs="Arial"/>
          <w:sz w:val="22"/>
          <w:szCs w:val="22"/>
          <w:lang w:val="en-GB"/>
        </w:rPr>
      </w:pPr>
    </w:p>
    <w:p w14:paraId="1F7505F8" w14:textId="271EE3B3" w:rsidR="00F502C5" w:rsidRPr="004C6CE6" w:rsidRDefault="00071DF4" w:rsidP="008E7175">
      <w:pPr>
        <w:ind w:firstLine="0"/>
        <w:rPr>
          <w:rFonts w:ascii="Arial" w:hAnsi="Arial" w:cs="Arial"/>
          <w:b/>
          <w:bCs/>
          <w:sz w:val="22"/>
          <w:szCs w:val="22"/>
          <w:lang w:val="en-GB"/>
        </w:rPr>
      </w:pPr>
      <w:r>
        <w:rPr>
          <w:rFonts w:ascii="Arial" w:hAnsi="Arial" w:cs="Arial"/>
          <w:sz w:val="22"/>
          <w:szCs w:val="22"/>
          <w:lang w:val="en-GB"/>
        </w:rPr>
        <w:lastRenderedPageBreak/>
        <w:t xml:space="preserve">                                </w:t>
      </w:r>
      <w:r w:rsidR="00F502C5" w:rsidRPr="004C6CE6">
        <w:rPr>
          <w:rFonts w:ascii="Arial" w:hAnsi="Arial" w:cs="Arial"/>
          <w:b/>
          <w:bCs/>
          <w:sz w:val="22"/>
          <w:szCs w:val="22"/>
          <w:lang w:val="en-GB"/>
        </w:rPr>
        <w:t>J</w:t>
      </w:r>
      <w:r w:rsidR="00AD4436" w:rsidRPr="004C6CE6">
        <w:rPr>
          <w:rFonts w:ascii="Arial" w:hAnsi="Arial" w:cs="Arial"/>
          <w:b/>
          <w:bCs/>
          <w:sz w:val="22"/>
          <w:szCs w:val="22"/>
          <w:lang w:val="en-GB"/>
        </w:rPr>
        <w:t xml:space="preserve">ustification for the </w:t>
      </w:r>
      <w:r w:rsidR="00F502C5" w:rsidRPr="004C6CE6">
        <w:rPr>
          <w:rFonts w:ascii="Arial" w:hAnsi="Arial" w:cs="Arial"/>
          <w:b/>
          <w:bCs/>
          <w:sz w:val="22"/>
          <w:szCs w:val="22"/>
          <w:lang w:val="en-GB"/>
        </w:rPr>
        <w:t xml:space="preserve">research  </w:t>
      </w:r>
    </w:p>
    <w:p w14:paraId="1D101124" w14:textId="5F0EC596" w:rsidR="008E7175" w:rsidRPr="004C6CE6" w:rsidRDefault="008E7175" w:rsidP="008E7175">
      <w:pPr>
        <w:ind w:firstLine="0"/>
        <w:rPr>
          <w:rFonts w:ascii="Arial" w:hAnsi="Arial" w:cs="Arial"/>
          <w:sz w:val="22"/>
          <w:szCs w:val="22"/>
          <w:lang w:val="en-GB"/>
        </w:rPr>
      </w:pPr>
      <w:r w:rsidRPr="004C6CE6">
        <w:rPr>
          <w:rFonts w:ascii="Arial" w:hAnsi="Arial" w:cs="Arial"/>
          <w:sz w:val="22"/>
          <w:szCs w:val="22"/>
          <w:lang w:val="en-GB"/>
        </w:rPr>
        <w:t xml:space="preserve"> Conducting this research is essential to understanding the causes of burnout among pediatric nurses and proposing practical solutions to mitigate its effects.</w:t>
      </w:r>
    </w:p>
    <w:p w14:paraId="0C6E5C8F" w14:textId="77777777" w:rsidR="008E7175" w:rsidRPr="004C6CE6" w:rsidRDefault="008E7175" w:rsidP="008E7175">
      <w:pPr>
        <w:ind w:firstLine="0"/>
        <w:rPr>
          <w:rFonts w:ascii="Arial" w:hAnsi="Arial" w:cs="Arial"/>
          <w:sz w:val="22"/>
          <w:szCs w:val="22"/>
          <w:lang w:val="en-GB"/>
        </w:rPr>
      </w:pPr>
      <w:r w:rsidRPr="004C6CE6">
        <w:rPr>
          <w:rFonts w:ascii="Arial" w:hAnsi="Arial" w:cs="Arial"/>
          <w:sz w:val="22"/>
          <w:szCs w:val="22"/>
          <w:lang w:val="en-GB"/>
        </w:rPr>
        <w:t>The UK health sector is facing a human resources crisis, and burnout contributes significantly to the early retirement of health professionals (West et al., 2022).</w:t>
      </w:r>
    </w:p>
    <w:p w14:paraId="372E434C" w14:textId="00E1A28F" w:rsidR="00851299" w:rsidRPr="004C6CE6" w:rsidRDefault="008E7175" w:rsidP="00053322">
      <w:pPr>
        <w:ind w:firstLine="0"/>
        <w:rPr>
          <w:rFonts w:ascii="Arial" w:hAnsi="Arial" w:cs="Arial"/>
          <w:sz w:val="22"/>
          <w:szCs w:val="22"/>
          <w:lang w:val="en-GB"/>
        </w:rPr>
      </w:pPr>
      <w:r w:rsidRPr="004C6CE6">
        <w:rPr>
          <w:rFonts w:ascii="Arial" w:hAnsi="Arial" w:cs="Arial"/>
          <w:sz w:val="22"/>
          <w:szCs w:val="22"/>
          <w:lang w:val="en-GB"/>
        </w:rPr>
        <w:t>This report is important for identifying practices and policies that promote a healthier and less stressful work environment, with psychological support and better conditions, ensuring the retention of qualified professionals and the sustainability of the health system (NHS, 2023).</w:t>
      </w:r>
    </w:p>
    <w:p w14:paraId="686690DE" w14:textId="77777777" w:rsidR="00556626" w:rsidRPr="004C6CE6" w:rsidRDefault="00556626" w:rsidP="00053322">
      <w:pPr>
        <w:ind w:firstLine="0"/>
        <w:rPr>
          <w:rFonts w:ascii="Arial" w:hAnsi="Arial" w:cs="Arial"/>
          <w:sz w:val="22"/>
          <w:szCs w:val="22"/>
          <w:lang w:val="en-GB"/>
        </w:rPr>
      </w:pPr>
    </w:p>
    <w:p w14:paraId="20F60CF0" w14:textId="77777777" w:rsidR="00AB7866" w:rsidRPr="004C6CE6" w:rsidRDefault="00AB7866" w:rsidP="00053322">
      <w:pPr>
        <w:ind w:firstLine="0"/>
        <w:rPr>
          <w:rFonts w:ascii="Arial" w:hAnsi="Arial" w:cs="Arial"/>
          <w:sz w:val="22"/>
          <w:szCs w:val="22"/>
          <w:lang w:val="en-GB"/>
        </w:rPr>
      </w:pPr>
    </w:p>
    <w:p w14:paraId="6BAAAD8A" w14:textId="77777777" w:rsidR="00223394" w:rsidRPr="004C6CE6" w:rsidRDefault="00223394">
      <w:pPr>
        <w:rPr>
          <w:rFonts w:ascii="Arial" w:hAnsi="Arial" w:cs="Arial"/>
          <w:sz w:val="22"/>
          <w:szCs w:val="22"/>
          <w:lang w:val="en-GB"/>
        </w:rPr>
      </w:pPr>
    </w:p>
    <w:p w14:paraId="4BA7C091" w14:textId="281E40C4" w:rsidR="004936D9" w:rsidRPr="004C6CE6" w:rsidRDefault="00CE3998" w:rsidP="00824DEA">
      <w:pPr>
        <w:pStyle w:val="Heading1"/>
        <w:jc w:val="left"/>
        <w:rPr>
          <w:rFonts w:ascii="Arial" w:hAnsi="Arial" w:cs="Arial"/>
          <w:sz w:val="22"/>
          <w:szCs w:val="22"/>
          <w:lang w:val="en-GB"/>
        </w:rPr>
      </w:pPr>
      <w:r w:rsidRPr="004C6CE6">
        <w:rPr>
          <w:rFonts w:ascii="Arial" w:hAnsi="Arial" w:cs="Arial"/>
          <w:sz w:val="22"/>
          <w:szCs w:val="22"/>
          <w:lang w:val="en-GB"/>
        </w:rPr>
        <w:t xml:space="preserve"> </w:t>
      </w:r>
      <w:r w:rsidR="00AC30C7" w:rsidRPr="004C6CE6">
        <w:rPr>
          <w:rFonts w:ascii="Arial" w:hAnsi="Arial" w:cs="Arial"/>
          <w:sz w:val="22"/>
          <w:szCs w:val="22"/>
          <w:lang w:val="en-GB"/>
        </w:rPr>
        <w:t xml:space="preserve">             </w:t>
      </w:r>
      <w:r w:rsidR="00A65172" w:rsidRPr="004C6CE6">
        <w:rPr>
          <w:rFonts w:ascii="Arial" w:hAnsi="Arial" w:cs="Arial"/>
          <w:sz w:val="22"/>
          <w:szCs w:val="22"/>
          <w:lang w:val="en-GB"/>
        </w:rPr>
        <w:t>Source 1-</w:t>
      </w:r>
      <w:r w:rsidR="00AC30C7" w:rsidRPr="004C6CE6">
        <w:rPr>
          <w:rFonts w:ascii="Arial" w:hAnsi="Arial" w:cs="Arial"/>
          <w:sz w:val="22"/>
          <w:szCs w:val="22"/>
          <w:lang w:val="en-GB"/>
        </w:rPr>
        <w:t xml:space="preserve"> </w:t>
      </w:r>
      <w:r w:rsidRPr="004C6CE6">
        <w:rPr>
          <w:rFonts w:ascii="Arial" w:hAnsi="Arial" w:cs="Arial"/>
          <w:sz w:val="22"/>
          <w:szCs w:val="22"/>
          <w:lang w:val="en-GB"/>
        </w:rPr>
        <w:t xml:space="preserve"> </w:t>
      </w:r>
      <w:r w:rsidR="00824DEA" w:rsidRPr="004C6CE6">
        <w:rPr>
          <w:rFonts w:ascii="Arial" w:hAnsi="Arial" w:cs="Arial"/>
          <w:sz w:val="22"/>
          <w:szCs w:val="22"/>
          <w:lang w:val="en-GB"/>
        </w:rPr>
        <w:t xml:space="preserve">Burnout in </w:t>
      </w:r>
      <w:r w:rsidR="00A21F40" w:rsidRPr="004C6CE6">
        <w:rPr>
          <w:rFonts w:ascii="Arial" w:hAnsi="Arial" w:cs="Arial"/>
          <w:sz w:val="22"/>
          <w:szCs w:val="22"/>
          <w:lang w:val="en-GB"/>
        </w:rPr>
        <w:t>P</w:t>
      </w:r>
      <w:r w:rsidR="00824DEA" w:rsidRPr="004C6CE6">
        <w:rPr>
          <w:rFonts w:ascii="Arial" w:hAnsi="Arial" w:cs="Arial"/>
          <w:sz w:val="22"/>
          <w:szCs w:val="22"/>
          <w:lang w:val="en-GB"/>
        </w:rPr>
        <w:t>e</w:t>
      </w:r>
      <w:r w:rsidR="00531C01" w:rsidRPr="004C6CE6">
        <w:rPr>
          <w:rFonts w:ascii="Arial" w:hAnsi="Arial" w:cs="Arial"/>
          <w:sz w:val="22"/>
          <w:szCs w:val="22"/>
          <w:lang w:val="en-GB"/>
        </w:rPr>
        <w:t xml:space="preserve">diatric </w:t>
      </w:r>
      <w:r w:rsidR="00A21F40" w:rsidRPr="004C6CE6">
        <w:rPr>
          <w:rFonts w:ascii="Arial" w:hAnsi="Arial" w:cs="Arial"/>
          <w:sz w:val="22"/>
          <w:szCs w:val="22"/>
          <w:lang w:val="en-GB"/>
        </w:rPr>
        <w:t>Nurse: Causes</w:t>
      </w:r>
      <w:r w:rsidRPr="004C6CE6">
        <w:rPr>
          <w:rFonts w:ascii="Arial" w:hAnsi="Arial" w:cs="Arial"/>
          <w:sz w:val="22"/>
          <w:szCs w:val="22"/>
          <w:lang w:val="en-GB"/>
        </w:rPr>
        <w:t xml:space="preserve"> and Consequences</w:t>
      </w:r>
      <w:r w:rsidR="00782E47" w:rsidRPr="004C6CE6">
        <w:rPr>
          <w:rFonts w:ascii="Arial" w:hAnsi="Arial" w:cs="Arial"/>
          <w:sz w:val="22"/>
          <w:szCs w:val="22"/>
          <w:lang w:val="en-GB"/>
        </w:rPr>
        <w:t>(</w:t>
      </w:r>
      <w:r w:rsidR="00BB55DD" w:rsidRPr="004C6CE6">
        <w:rPr>
          <w:rFonts w:ascii="Arial" w:hAnsi="Arial" w:cs="Arial"/>
          <w:sz w:val="22"/>
          <w:szCs w:val="22"/>
          <w:lang w:val="en-GB"/>
        </w:rPr>
        <w:t>J</w:t>
      </w:r>
      <w:r w:rsidR="00782E47" w:rsidRPr="004C6CE6">
        <w:rPr>
          <w:rFonts w:ascii="Arial" w:hAnsi="Arial" w:cs="Arial"/>
          <w:sz w:val="22"/>
          <w:szCs w:val="22"/>
          <w:lang w:val="en-GB"/>
        </w:rPr>
        <w:t>o</w:t>
      </w:r>
      <w:r w:rsidR="00796BE9" w:rsidRPr="004C6CE6">
        <w:rPr>
          <w:rFonts w:ascii="Arial" w:hAnsi="Arial" w:cs="Arial"/>
          <w:sz w:val="22"/>
          <w:szCs w:val="22"/>
          <w:lang w:val="en-GB"/>
        </w:rPr>
        <w:t xml:space="preserve">urnal of </w:t>
      </w:r>
      <w:r w:rsidR="00BB55DD" w:rsidRPr="004C6CE6">
        <w:rPr>
          <w:rFonts w:ascii="Arial" w:hAnsi="Arial" w:cs="Arial"/>
          <w:sz w:val="22"/>
          <w:szCs w:val="22"/>
          <w:lang w:val="en-GB"/>
        </w:rPr>
        <w:t>P</w:t>
      </w:r>
      <w:r w:rsidR="00796BE9" w:rsidRPr="004C6CE6">
        <w:rPr>
          <w:rFonts w:ascii="Arial" w:hAnsi="Arial" w:cs="Arial"/>
          <w:sz w:val="22"/>
          <w:szCs w:val="22"/>
          <w:lang w:val="en-GB"/>
        </w:rPr>
        <w:t xml:space="preserve">ediatric </w:t>
      </w:r>
      <w:r w:rsidR="00AC30C7" w:rsidRPr="004C6CE6">
        <w:rPr>
          <w:rFonts w:ascii="Arial" w:hAnsi="Arial" w:cs="Arial"/>
          <w:sz w:val="22"/>
          <w:szCs w:val="22"/>
          <w:lang w:val="en-GB"/>
        </w:rPr>
        <w:t xml:space="preserve"> </w:t>
      </w:r>
      <w:r w:rsidR="00BB55DD" w:rsidRPr="004C6CE6">
        <w:rPr>
          <w:rFonts w:ascii="Arial" w:hAnsi="Arial" w:cs="Arial"/>
          <w:sz w:val="22"/>
          <w:szCs w:val="22"/>
          <w:lang w:val="en-GB"/>
        </w:rPr>
        <w:t>Nursing,2024</w:t>
      </w:r>
      <w:r w:rsidR="00782E47" w:rsidRPr="004C6CE6">
        <w:rPr>
          <w:rFonts w:ascii="Arial" w:hAnsi="Arial" w:cs="Arial"/>
          <w:sz w:val="22"/>
          <w:szCs w:val="22"/>
          <w:lang w:val="en-GB"/>
        </w:rPr>
        <w:t>)</w:t>
      </w:r>
    </w:p>
    <w:p w14:paraId="7FD7390B" w14:textId="5BBD45DD" w:rsidR="00B41B70" w:rsidRPr="004C6CE6" w:rsidRDefault="00A92690" w:rsidP="00782E47">
      <w:pPr>
        <w:ind w:firstLine="0"/>
        <w:rPr>
          <w:rFonts w:ascii="Arial" w:hAnsi="Arial" w:cs="Arial"/>
          <w:sz w:val="22"/>
          <w:szCs w:val="22"/>
          <w:lang w:val="en-GB"/>
        </w:rPr>
      </w:pPr>
      <w:r w:rsidRPr="004C6CE6">
        <w:rPr>
          <w:rFonts w:ascii="Arial" w:hAnsi="Arial" w:cs="Arial"/>
          <w:b/>
          <w:bCs/>
          <w:sz w:val="22"/>
          <w:szCs w:val="22"/>
          <w:lang w:val="en-GB"/>
        </w:rPr>
        <w:t>Content and relevance:</w:t>
      </w:r>
      <w:r w:rsidR="00B41B70" w:rsidRPr="004C6CE6">
        <w:rPr>
          <w:rFonts w:ascii="Arial" w:hAnsi="Arial" w:cs="Arial"/>
          <w:sz w:val="22"/>
          <w:szCs w:val="22"/>
          <w:lang w:val="en-GB"/>
        </w:rPr>
        <w:t xml:space="preserve"> This article identifies and analyzes the main factors for burnout in pediatric nurses, such as excessive workload, lack or absence of emotional support, and the pressure of dealing with patients in critical situations.</w:t>
      </w:r>
    </w:p>
    <w:p w14:paraId="4B2A500D" w14:textId="685222BD" w:rsidR="00A92690" w:rsidRPr="004C6CE6" w:rsidRDefault="00B41B70" w:rsidP="00782E47">
      <w:pPr>
        <w:ind w:firstLine="0"/>
        <w:rPr>
          <w:rFonts w:ascii="Arial" w:hAnsi="Arial" w:cs="Arial"/>
          <w:sz w:val="22"/>
          <w:szCs w:val="22"/>
          <w:lang w:val="en-GB"/>
        </w:rPr>
      </w:pPr>
      <w:r w:rsidRPr="004C6CE6">
        <w:rPr>
          <w:rFonts w:ascii="Arial" w:hAnsi="Arial" w:cs="Arial"/>
          <w:sz w:val="22"/>
          <w:szCs w:val="22"/>
          <w:lang w:val="en-GB"/>
        </w:rPr>
        <w:t>It also presents quantitative data on burnout levels in different hospitals in the United Kingdom (Hall et al., 2023).</w:t>
      </w:r>
    </w:p>
    <w:p w14:paraId="4D0A6A33" w14:textId="77777777" w:rsidR="001C1898" w:rsidRPr="004C6CE6" w:rsidRDefault="001C1898" w:rsidP="00834806">
      <w:pPr>
        <w:rPr>
          <w:rFonts w:ascii="Arial" w:hAnsi="Arial" w:cs="Arial"/>
          <w:b/>
          <w:bCs/>
          <w:sz w:val="22"/>
          <w:szCs w:val="22"/>
          <w:lang w:val="en-GB"/>
        </w:rPr>
      </w:pPr>
    </w:p>
    <w:p w14:paraId="2EDD3389" w14:textId="77777777" w:rsidR="001C1898" w:rsidRPr="004C6CE6" w:rsidRDefault="001C1898" w:rsidP="00834806">
      <w:pPr>
        <w:rPr>
          <w:rFonts w:ascii="Arial" w:hAnsi="Arial" w:cs="Arial"/>
          <w:b/>
          <w:bCs/>
          <w:sz w:val="22"/>
          <w:szCs w:val="22"/>
          <w:lang w:val="en-GB"/>
        </w:rPr>
      </w:pPr>
    </w:p>
    <w:p w14:paraId="25730FEE" w14:textId="21A0BF72" w:rsidR="00834806" w:rsidRPr="004C6CE6" w:rsidRDefault="00754CDF" w:rsidP="00834806">
      <w:pPr>
        <w:rPr>
          <w:rFonts w:ascii="Arial" w:hAnsi="Arial" w:cs="Arial"/>
          <w:sz w:val="22"/>
          <w:szCs w:val="22"/>
          <w:lang w:val="en-GB"/>
        </w:rPr>
      </w:pPr>
      <w:r w:rsidRPr="004C6CE6">
        <w:rPr>
          <w:rFonts w:ascii="Arial" w:hAnsi="Arial" w:cs="Arial"/>
          <w:b/>
          <w:bCs/>
          <w:sz w:val="22"/>
          <w:szCs w:val="22"/>
          <w:lang w:val="en-GB"/>
        </w:rPr>
        <w:t>Justification:</w:t>
      </w:r>
      <w:r w:rsidR="00720FDD" w:rsidRPr="004C6CE6">
        <w:rPr>
          <w:rFonts w:ascii="Arial" w:hAnsi="Arial" w:cs="Arial"/>
          <w:b/>
          <w:bCs/>
          <w:sz w:val="22"/>
          <w:szCs w:val="22"/>
          <w:lang w:val="en-GB"/>
        </w:rPr>
        <w:t xml:space="preserve"> </w:t>
      </w:r>
      <w:r w:rsidR="009348E1" w:rsidRPr="004C6CE6">
        <w:rPr>
          <w:rFonts w:ascii="Arial" w:hAnsi="Arial" w:cs="Arial"/>
          <w:b/>
          <w:bCs/>
          <w:sz w:val="22"/>
          <w:szCs w:val="22"/>
          <w:lang w:val="en-GB"/>
        </w:rPr>
        <w:t xml:space="preserve"> </w:t>
      </w:r>
      <w:r w:rsidR="00720FDD" w:rsidRPr="004C6CE6">
        <w:rPr>
          <w:rFonts w:ascii="Arial" w:hAnsi="Arial" w:cs="Arial"/>
          <w:sz w:val="22"/>
          <w:szCs w:val="22"/>
          <w:lang w:val="en-GB"/>
        </w:rPr>
        <w:t>The source is important because it presents or provides a specific, evidence-based analysis on the topic, as well as presenting and proposing initial strategies to reduce the impact of burnout among professionals.</w:t>
      </w:r>
    </w:p>
    <w:p w14:paraId="2684394B" w14:textId="77777777" w:rsidR="001C1898" w:rsidRPr="004C6CE6" w:rsidRDefault="00FE65B5" w:rsidP="00834806">
      <w:pPr>
        <w:rPr>
          <w:rFonts w:ascii="Arial" w:hAnsi="Arial" w:cs="Arial"/>
          <w:b/>
          <w:bCs/>
          <w:sz w:val="22"/>
          <w:szCs w:val="22"/>
          <w:lang w:val="en-GB"/>
        </w:rPr>
      </w:pPr>
      <w:r w:rsidRPr="004C6CE6">
        <w:rPr>
          <w:rFonts w:ascii="Arial" w:hAnsi="Arial" w:cs="Arial"/>
          <w:b/>
          <w:bCs/>
          <w:sz w:val="22"/>
          <w:szCs w:val="22"/>
          <w:lang w:val="en-GB"/>
        </w:rPr>
        <w:t xml:space="preserve">    </w:t>
      </w:r>
    </w:p>
    <w:p w14:paraId="65C7A033" w14:textId="77777777" w:rsidR="001C1898" w:rsidRPr="004C6CE6" w:rsidRDefault="001C1898" w:rsidP="00834806">
      <w:pPr>
        <w:rPr>
          <w:rFonts w:ascii="Arial" w:hAnsi="Arial" w:cs="Arial"/>
          <w:b/>
          <w:bCs/>
          <w:sz w:val="22"/>
          <w:szCs w:val="22"/>
          <w:lang w:val="en-GB"/>
        </w:rPr>
      </w:pPr>
    </w:p>
    <w:p w14:paraId="2CDD0B9B" w14:textId="77777777" w:rsidR="001C1898" w:rsidRPr="004C6CE6" w:rsidRDefault="001C1898" w:rsidP="00834806">
      <w:pPr>
        <w:rPr>
          <w:rFonts w:ascii="Arial" w:hAnsi="Arial" w:cs="Arial"/>
          <w:b/>
          <w:bCs/>
          <w:sz w:val="22"/>
          <w:szCs w:val="22"/>
          <w:lang w:val="en-GB"/>
        </w:rPr>
      </w:pPr>
    </w:p>
    <w:p w14:paraId="71C12B40" w14:textId="77777777" w:rsidR="001C1898" w:rsidRPr="004C6CE6" w:rsidRDefault="001C1898" w:rsidP="00834806">
      <w:pPr>
        <w:rPr>
          <w:rFonts w:ascii="Arial" w:hAnsi="Arial" w:cs="Arial"/>
          <w:b/>
          <w:bCs/>
          <w:sz w:val="22"/>
          <w:szCs w:val="22"/>
          <w:lang w:val="en-GB"/>
        </w:rPr>
      </w:pPr>
    </w:p>
    <w:p w14:paraId="16271443" w14:textId="371312B3" w:rsidR="004936D9" w:rsidRPr="004C6CE6" w:rsidRDefault="00FE65B5" w:rsidP="00834806">
      <w:pPr>
        <w:rPr>
          <w:rFonts w:ascii="Arial" w:hAnsi="Arial" w:cs="Arial"/>
          <w:sz w:val="22"/>
          <w:szCs w:val="22"/>
          <w:lang w:val="en-GB"/>
        </w:rPr>
      </w:pPr>
      <w:r w:rsidRPr="004C6CE6">
        <w:rPr>
          <w:rFonts w:ascii="Arial" w:hAnsi="Arial" w:cs="Arial"/>
          <w:b/>
          <w:bCs/>
          <w:sz w:val="22"/>
          <w:szCs w:val="22"/>
          <w:lang w:val="en-GB"/>
        </w:rPr>
        <w:lastRenderedPageBreak/>
        <w:t xml:space="preserve">Source </w:t>
      </w:r>
      <w:r w:rsidR="00834806" w:rsidRPr="004C6CE6">
        <w:rPr>
          <w:rFonts w:ascii="Arial" w:hAnsi="Arial" w:cs="Arial"/>
          <w:b/>
          <w:bCs/>
          <w:sz w:val="22"/>
          <w:szCs w:val="22"/>
          <w:lang w:val="en-GB"/>
        </w:rPr>
        <w:t>2-</w:t>
      </w:r>
      <w:r w:rsidRPr="004C6CE6">
        <w:rPr>
          <w:rFonts w:ascii="Arial" w:hAnsi="Arial" w:cs="Arial"/>
          <w:b/>
          <w:bCs/>
          <w:sz w:val="22"/>
          <w:szCs w:val="22"/>
          <w:lang w:val="en-GB"/>
        </w:rPr>
        <w:t>N</w:t>
      </w:r>
      <w:r w:rsidR="00FE3267" w:rsidRPr="004C6CE6">
        <w:rPr>
          <w:rFonts w:ascii="Arial" w:hAnsi="Arial" w:cs="Arial"/>
          <w:b/>
          <w:bCs/>
          <w:sz w:val="22"/>
          <w:szCs w:val="22"/>
          <w:lang w:val="en-GB"/>
        </w:rPr>
        <w:t>HS report on the mental hea</w:t>
      </w:r>
      <w:r w:rsidR="0094443A" w:rsidRPr="004C6CE6">
        <w:rPr>
          <w:rFonts w:ascii="Arial" w:hAnsi="Arial" w:cs="Arial"/>
          <w:b/>
          <w:bCs/>
          <w:sz w:val="22"/>
          <w:szCs w:val="22"/>
          <w:lang w:val="en-GB"/>
        </w:rPr>
        <w:t>lth of healthcare workers</w:t>
      </w:r>
      <w:r w:rsidRPr="004C6CE6">
        <w:rPr>
          <w:rFonts w:ascii="Arial" w:hAnsi="Arial" w:cs="Arial"/>
          <w:b/>
          <w:bCs/>
          <w:sz w:val="22"/>
          <w:szCs w:val="22"/>
          <w:lang w:val="en-GB"/>
        </w:rPr>
        <w:t>(2023)</w:t>
      </w:r>
    </w:p>
    <w:p w14:paraId="7440F9B8" w14:textId="2CD28BFB" w:rsidR="004936D9" w:rsidRPr="004C6CE6" w:rsidRDefault="00961C9F">
      <w:pPr>
        <w:pStyle w:val="NoSpacing"/>
        <w:rPr>
          <w:rFonts w:ascii="Arial" w:hAnsi="Arial" w:cs="Arial"/>
          <w:sz w:val="22"/>
          <w:szCs w:val="22"/>
          <w:lang w:val="en-GB"/>
        </w:rPr>
      </w:pPr>
      <w:r w:rsidRPr="004C6CE6">
        <w:rPr>
          <w:rFonts w:ascii="Arial" w:hAnsi="Arial" w:cs="Arial"/>
          <w:b/>
          <w:bCs/>
          <w:sz w:val="22"/>
          <w:szCs w:val="22"/>
          <w:lang w:val="en-GB"/>
        </w:rPr>
        <w:t>Content and relevance</w:t>
      </w:r>
      <w:r w:rsidR="00FE27E6" w:rsidRPr="004C6CE6">
        <w:rPr>
          <w:rFonts w:ascii="Arial" w:hAnsi="Arial" w:cs="Arial"/>
          <w:b/>
          <w:bCs/>
          <w:sz w:val="22"/>
          <w:szCs w:val="22"/>
          <w:lang w:val="en-GB"/>
        </w:rPr>
        <w:t>:</w:t>
      </w:r>
      <w:r w:rsidRPr="004C6CE6">
        <w:rPr>
          <w:rFonts w:ascii="Arial" w:hAnsi="Arial" w:cs="Arial"/>
          <w:sz w:val="22"/>
          <w:szCs w:val="22"/>
          <w:lang w:val="en-GB"/>
        </w:rPr>
        <w:t xml:space="preserve">This official NHS report discusses the mental health of healthcare professionals in the United Kingdom, with a specific chapter on the impact of burnout </w:t>
      </w:r>
      <w:r w:rsidR="00BC4CE5" w:rsidRPr="004C6CE6">
        <w:rPr>
          <w:rFonts w:ascii="Arial" w:hAnsi="Arial" w:cs="Arial"/>
          <w:sz w:val="22"/>
          <w:szCs w:val="22"/>
          <w:lang w:val="en-GB"/>
        </w:rPr>
        <w:t xml:space="preserve">on pediatric </w:t>
      </w:r>
      <w:r w:rsidRPr="004C6CE6">
        <w:rPr>
          <w:rFonts w:ascii="Arial" w:hAnsi="Arial" w:cs="Arial"/>
          <w:sz w:val="22"/>
          <w:szCs w:val="22"/>
          <w:lang w:val="en-GB"/>
        </w:rPr>
        <w:t>nurses. It highlights existing policies and suggests areas that need improvement (NHS, 2023).</w:t>
      </w:r>
    </w:p>
    <w:p w14:paraId="69C891EA" w14:textId="280073CA" w:rsidR="00BC4CE5" w:rsidRPr="004C6CE6" w:rsidRDefault="00BC4CE5">
      <w:pPr>
        <w:pStyle w:val="NoSpacing"/>
        <w:rPr>
          <w:rFonts w:ascii="Arial" w:hAnsi="Arial" w:cs="Arial"/>
          <w:sz w:val="22"/>
          <w:szCs w:val="22"/>
          <w:lang w:val="en-GB"/>
        </w:rPr>
      </w:pPr>
      <w:r w:rsidRPr="004C6CE6">
        <w:rPr>
          <w:rFonts w:ascii="Arial" w:hAnsi="Arial" w:cs="Arial"/>
          <w:b/>
          <w:bCs/>
          <w:sz w:val="22"/>
          <w:szCs w:val="22"/>
          <w:lang w:val="en-GB"/>
        </w:rPr>
        <w:t>Justification:</w:t>
      </w:r>
      <w:r w:rsidR="00C57049" w:rsidRPr="004C6CE6">
        <w:rPr>
          <w:rFonts w:ascii="Arial" w:hAnsi="Arial" w:cs="Arial"/>
          <w:b/>
          <w:bCs/>
          <w:sz w:val="22"/>
          <w:szCs w:val="22"/>
          <w:lang w:val="en-GB"/>
        </w:rPr>
        <w:t xml:space="preserve"> </w:t>
      </w:r>
      <w:r w:rsidR="00C57049" w:rsidRPr="004C6CE6">
        <w:rPr>
          <w:rFonts w:ascii="Arial" w:hAnsi="Arial" w:cs="Arial"/>
          <w:sz w:val="22"/>
          <w:szCs w:val="22"/>
          <w:lang w:val="en-GB"/>
        </w:rPr>
        <w:t>The source is relevant because it is an official NHS article, showing reliable data and guidelines that serve as a basis for research.</w:t>
      </w:r>
    </w:p>
    <w:p w14:paraId="0E0D87BE" w14:textId="77777777" w:rsidR="001C1898" w:rsidRPr="004C6CE6" w:rsidRDefault="001C1898">
      <w:pPr>
        <w:pStyle w:val="NoSpacing"/>
        <w:rPr>
          <w:rFonts w:ascii="Arial" w:hAnsi="Arial" w:cs="Arial"/>
          <w:sz w:val="22"/>
          <w:szCs w:val="22"/>
          <w:lang w:val="en-GB"/>
        </w:rPr>
      </w:pPr>
    </w:p>
    <w:p w14:paraId="7BB90E90" w14:textId="73E81224" w:rsidR="004936D9" w:rsidRPr="004C6CE6" w:rsidRDefault="0070419C">
      <w:pPr>
        <w:rPr>
          <w:rStyle w:val="Heading3Char"/>
          <w:rFonts w:ascii="Arial" w:hAnsi="Arial" w:cs="Arial"/>
          <w:sz w:val="22"/>
          <w:szCs w:val="22"/>
          <w:lang w:val="en-GB" w:bidi="en-GB"/>
        </w:rPr>
      </w:pPr>
      <w:r w:rsidRPr="004C6CE6">
        <w:rPr>
          <w:rStyle w:val="Heading3Char"/>
          <w:rFonts w:ascii="Arial" w:hAnsi="Arial" w:cs="Arial"/>
          <w:sz w:val="22"/>
          <w:szCs w:val="22"/>
          <w:lang w:val="en-GB"/>
        </w:rPr>
        <w:t>S</w:t>
      </w:r>
      <w:r w:rsidR="00A5625C" w:rsidRPr="004C6CE6">
        <w:rPr>
          <w:rStyle w:val="Heading3Char"/>
          <w:rFonts w:ascii="Arial" w:hAnsi="Arial" w:cs="Arial"/>
          <w:sz w:val="22"/>
          <w:szCs w:val="22"/>
          <w:lang w:val="en-GB"/>
        </w:rPr>
        <w:t xml:space="preserve">ource 3 </w:t>
      </w:r>
      <w:r w:rsidR="00A26C62" w:rsidRPr="004C6CE6">
        <w:rPr>
          <w:rStyle w:val="Heading3Char"/>
          <w:rFonts w:ascii="Arial" w:hAnsi="Arial" w:cs="Arial"/>
          <w:sz w:val="22"/>
          <w:szCs w:val="22"/>
          <w:lang w:val="en-GB"/>
        </w:rPr>
        <w:t>–</w:t>
      </w:r>
      <w:r w:rsidR="00A5625C" w:rsidRPr="004C6CE6">
        <w:rPr>
          <w:rStyle w:val="Heading3Char"/>
          <w:rFonts w:ascii="Arial" w:hAnsi="Arial" w:cs="Arial"/>
          <w:sz w:val="22"/>
          <w:szCs w:val="22"/>
          <w:lang w:val="en-GB" w:bidi="en-GB"/>
        </w:rPr>
        <w:t xml:space="preserve"> </w:t>
      </w:r>
      <w:r w:rsidR="00A26C62" w:rsidRPr="004C6CE6">
        <w:rPr>
          <w:rStyle w:val="Heading3Char"/>
          <w:rFonts w:ascii="Arial" w:hAnsi="Arial" w:cs="Arial"/>
          <w:sz w:val="22"/>
          <w:szCs w:val="22"/>
          <w:lang w:val="en-GB" w:bidi="en-GB"/>
        </w:rPr>
        <w:t xml:space="preserve">Case </w:t>
      </w:r>
      <w:r w:rsidR="00C85A75" w:rsidRPr="004C6CE6">
        <w:rPr>
          <w:rStyle w:val="Heading3Char"/>
          <w:rFonts w:ascii="Arial" w:hAnsi="Arial" w:cs="Arial"/>
          <w:sz w:val="22"/>
          <w:szCs w:val="22"/>
          <w:lang w:val="en-GB" w:bidi="en-GB"/>
        </w:rPr>
        <w:t xml:space="preserve">study: Impact of </w:t>
      </w:r>
      <w:r w:rsidR="00016EAC" w:rsidRPr="004C6CE6">
        <w:rPr>
          <w:rStyle w:val="Heading3Char"/>
          <w:rFonts w:ascii="Arial" w:hAnsi="Arial" w:cs="Arial"/>
          <w:sz w:val="22"/>
          <w:szCs w:val="22"/>
          <w:lang w:val="en-GB" w:bidi="en-GB"/>
        </w:rPr>
        <w:t>COVID-19 on pediatric nursing burnout(</w:t>
      </w:r>
      <w:r w:rsidR="008D7CC3" w:rsidRPr="004C6CE6">
        <w:rPr>
          <w:rStyle w:val="Heading3Char"/>
          <w:rFonts w:ascii="Arial" w:hAnsi="Arial" w:cs="Arial"/>
          <w:sz w:val="22"/>
          <w:szCs w:val="22"/>
          <w:lang w:val="en-GB" w:bidi="en-GB"/>
        </w:rPr>
        <w:t>University of oxford,2025)</w:t>
      </w:r>
    </w:p>
    <w:p w14:paraId="24A69920" w14:textId="12EDF641" w:rsidR="00AB392E" w:rsidRPr="004C6CE6" w:rsidRDefault="00213505" w:rsidP="00985D10">
      <w:pPr>
        <w:ind w:firstLine="0"/>
        <w:rPr>
          <w:rStyle w:val="Heading3Char"/>
          <w:rFonts w:ascii="Arial" w:hAnsi="Arial" w:cs="Arial"/>
          <w:b w:val="0"/>
          <w:bCs w:val="0"/>
          <w:sz w:val="22"/>
          <w:szCs w:val="22"/>
          <w:lang w:bidi="en-GB"/>
        </w:rPr>
      </w:pPr>
      <w:r w:rsidRPr="004C6CE6">
        <w:rPr>
          <w:rFonts w:ascii="Arial" w:hAnsi="Arial" w:cs="Arial"/>
          <w:b/>
          <w:bCs/>
          <w:sz w:val="22"/>
          <w:szCs w:val="22"/>
          <w:lang w:val="en-GB"/>
        </w:rPr>
        <w:t xml:space="preserve">Content and relevance: </w:t>
      </w:r>
      <w:r w:rsidR="00070108" w:rsidRPr="004C6CE6">
        <w:rPr>
          <w:rStyle w:val="Heading3Char"/>
          <w:rFonts w:ascii="Arial" w:hAnsi="Arial" w:cs="Arial"/>
          <w:b w:val="0"/>
          <w:bCs w:val="0"/>
          <w:sz w:val="22"/>
          <w:szCs w:val="22"/>
          <w:lang w:bidi="en-GB"/>
        </w:rPr>
        <w:t>This study analyzes how the COVID-19 pandemic</w:t>
      </w:r>
      <w:r w:rsidR="00070108" w:rsidRPr="004C6CE6">
        <w:rPr>
          <w:rStyle w:val="Heading3Char"/>
          <w:rFonts w:ascii="Arial" w:hAnsi="Arial" w:cs="Arial"/>
          <w:sz w:val="22"/>
          <w:szCs w:val="22"/>
          <w:lang w:bidi="en-GB"/>
        </w:rPr>
        <w:t xml:space="preserve"> </w:t>
      </w:r>
      <w:r w:rsidR="00070108" w:rsidRPr="004C6CE6">
        <w:rPr>
          <w:rStyle w:val="Heading3Char"/>
          <w:rFonts w:ascii="Arial" w:hAnsi="Arial" w:cs="Arial"/>
          <w:b w:val="0"/>
          <w:bCs w:val="0"/>
          <w:sz w:val="22"/>
          <w:szCs w:val="22"/>
          <w:lang w:bidi="en-GB"/>
        </w:rPr>
        <w:t>intensified burnout among pediatric nurses, examining the challenges that occurred during the period of high demand, such as the lack of equipment, the increase in severe cases, and social isolation (University of Oxford 2025).</w:t>
      </w:r>
    </w:p>
    <w:p w14:paraId="53886464" w14:textId="23ECC102" w:rsidR="00985D10" w:rsidRPr="004C6CE6" w:rsidRDefault="00985D10" w:rsidP="00985D10">
      <w:pPr>
        <w:ind w:firstLine="0"/>
        <w:rPr>
          <w:rStyle w:val="Heading3Char"/>
          <w:rFonts w:ascii="Arial" w:hAnsi="Arial" w:cs="Arial"/>
          <w:b w:val="0"/>
          <w:bCs w:val="0"/>
          <w:sz w:val="22"/>
          <w:szCs w:val="22"/>
          <w:lang w:bidi="en-GB"/>
        </w:rPr>
      </w:pPr>
      <w:r w:rsidRPr="004C6CE6">
        <w:rPr>
          <w:rStyle w:val="Heading3Char"/>
          <w:rFonts w:ascii="Arial" w:hAnsi="Arial" w:cs="Arial"/>
          <w:sz w:val="22"/>
          <w:szCs w:val="22"/>
          <w:lang w:bidi="en-GB"/>
        </w:rPr>
        <w:t>Justification:</w:t>
      </w:r>
      <w:r w:rsidR="00213C2C" w:rsidRPr="004C6CE6">
        <w:rPr>
          <w:rStyle w:val="Heading3Char"/>
          <w:rFonts w:ascii="Arial" w:hAnsi="Arial" w:cs="Arial"/>
          <w:sz w:val="22"/>
          <w:szCs w:val="22"/>
          <w:lang w:bidi="en-GB"/>
        </w:rPr>
        <w:t xml:space="preserve"> </w:t>
      </w:r>
      <w:r w:rsidR="00213C2C" w:rsidRPr="004C6CE6">
        <w:rPr>
          <w:rStyle w:val="Heading3Char"/>
          <w:rFonts w:ascii="Arial" w:hAnsi="Arial" w:cs="Arial"/>
          <w:b w:val="0"/>
          <w:bCs w:val="0"/>
          <w:sz w:val="22"/>
          <w:szCs w:val="22"/>
          <w:lang w:bidi="en-GB"/>
        </w:rPr>
        <w:t>The source is extremely important because it discusses or addresses the impact of the pandemic, a crucial factor in understanding the current context of burnout among pediatric nurses in the United Kingdom</w:t>
      </w:r>
      <w:r w:rsidR="007C77AD" w:rsidRPr="004C6CE6">
        <w:rPr>
          <w:rStyle w:val="Heading3Char"/>
          <w:rFonts w:ascii="Arial" w:hAnsi="Arial" w:cs="Arial"/>
          <w:b w:val="0"/>
          <w:bCs w:val="0"/>
          <w:sz w:val="22"/>
          <w:szCs w:val="22"/>
          <w:lang w:bidi="en-GB"/>
        </w:rPr>
        <w:t>.</w:t>
      </w:r>
    </w:p>
    <w:p w14:paraId="5B425BA9" w14:textId="77777777" w:rsidR="007C77AD" w:rsidRPr="004C6CE6" w:rsidRDefault="007C77AD" w:rsidP="00985D10">
      <w:pPr>
        <w:ind w:firstLine="0"/>
        <w:rPr>
          <w:rFonts w:ascii="Arial" w:hAnsi="Arial" w:cs="Arial"/>
          <w:b/>
          <w:bCs/>
          <w:sz w:val="22"/>
          <w:szCs w:val="22"/>
          <w:lang w:val="en-GB"/>
        </w:rPr>
      </w:pPr>
    </w:p>
    <w:p w14:paraId="1720266C" w14:textId="77777777" w:rsidR="00C9724E" w:rsidRPr="004C6CE6" w:rsidRDefault="00AF5157" w:rsidP="00AF5157">
      <w:pPr>
        <w:rPr>
          <w:rStyle w:val="Heading4Char"/>
          <w:rFonts w:ascii="Arial" w:hAnsi="Arial" w:cs="Arial"/>
          <w:sz w:val="22"/>
          <w:szCs w:val="22"/>
          <w:lang w:val="en-GB"/>
        </w:rPr>
      </w:pPr>
      <w:r w:rsidRPr="004C6CE6">
        <w:rPr>
          <w:rStyle w:val="Heading4Char"/>
          <w:rFonts w:ascii="Arial" w:hAnsi="Arial" w:cs="Arial"/>
          <w:sz w:val="22"/>
          <w:szCs w:val="22"/>
          <w:lang w:val="en-GB"/>
        </w:rPr>
        <w:t xml:space="preserve">                           </w:t>
      </w:r>
      <w:r w:rsidR="00261EA4" w:rsidRPr="004C6CE6">
        <w:rPr>
          <w:rStyle w:val="Heading4Char"/>
          <w:rFonts w:ascii="Arial" w:hAnsi="Arial" w:cs="Arial"/>
          <w:sz w:val="22"/>
          <w:szCs w:val="22"/>
          <w:lang w:val="en-GB"/>
        </w:rPr>
        <w:t xml:space="preserve">  </w:t>
      </w:r>
    </w:p>
    <w:p w14:paraId="00D0B601" w14:textId="77777777" w:rsidR="00C9724E" w:rsidRPr="004C6CE6" w:rsidRDefault="00C9724E" w:rsidP="00AF5157">
      <w:pPr>
        <w:rPr>
          <w:rStyle w:val="Heading4Char"/>
          <w:rFonts w:ascii="Arial" w:hAnsi="Arial" w:cs="Arial"/>
          <w:sz w:val="22"/>
          <w:szCs w:val="22"/>
          <w:lang w:val="en-GB"/>
        </w:rPr>
      </w:pPr>
    </w:p>
    <w:p w14:paraId="592B7D38" w14:textId="77777777" w:rsidR="00C9724E" w:rsidRPr="004C6CE6" w:rsidRDefault="00C9724E" w:rsidP="00AF5157">
      <w:pPr>
        <w:rPr>
          <w:rStyle w:val="Heading4Char"/>
          <w:rFonts w:ascii="Arial" w:hAnsi="Arial" w:cs="Arial"/>
          <w:sz w:val="22"/>
          <w:szCs w:val="22"/>
          <w:lang w:val="en-GB"/>
        </w:rPr>
      </w:pPr>
    </w:p>
    <w:p w14:paraId="7DD1A0B0" w14:textId="77777777" w:rsidR="00C9724E" w:rsidRPr="004C6CE6" w:rsidRDefault="00C9724E" w:rsidP="00AF5157">
      <w:pPr>
        <w:rPr>
          <w:rStyle w:val="Heading4Char"/>
          <w:rFonts w:ascii="Arial" w:hAnsi="Arial" w:cs="Arial"/>
          <w:sz w:val="22"/>
          <w:szCs w:val="22"/>
          <w:lang w:val="en-GB"/>
        </w:rPr>
      </w:pPr>
    </w:p>
    <w:p w14:paraId="3ABBD4D4" w14:textId="77777777" w:rsidR="00C9724E" w:rsidRPr="004C6CE6" w:rsidRDefault="00C9724E" w:rsidP="00AF5157">
      <w:pPr>
        <w:rPr>
          <w:rStyle w:val="Heading4Char"/>
          <w:rFonts w:ascii="Arial" w:hAnsi="Arial" w:cs="Arial"/>
          <w:sz w:val="22"/>
          <w:szCs w:val="22"/>
          <w:lang w:val="en-GB"/>
        </w:rPr>
      </w:pPr>
    </w:p>
    <w:p w14:paraId="3B8160A5" w14:textId="77777777" w:rsidR="00071DF4" w:rsidRDefault="00C9724E" w:rsidP="00AF5157">
      <w:pPr>
        <w:rPr>
          <w:rStyle w:val="Heading4Char"/>
          <w:rFonts w:ascii="Arial" w:hAnsi="Arial" w:cs="Arial"/>
          <w:sz w:val="22"/>
          <w:szCs w:val="22"/>
          <w:lang w:val="en-GB"/>
        </w:rPr>
      </w:pPr>
      <w:r w:rsidRPr="004C6CE6">
        <w:rPr>
          <w:rStyle w:val="Heading4Char"/>
          <w:rFonts w:ascii="Arial" w:hAnsi="Arial" w:cs="Arial"/>
          <w:sz w:val="22"/>
          <w:szCs w:val="22"/>
          <w:lang w:val="en-GB"/>
        </w:rPr>
        <w:t xml:space="preserve">                           </w:t>
      </w:r>
      <w:r w:rsidR="00261EA4" w:rsidRPr="004C6CE6">
        <w:rPr>
          <w:rStyle w:val="Heading4Char"/>
          <w:rFonts w:ascii="Arial" w:hAnsi="Arial" w:cs="Arial"/>
          <w:sz w:val="22"/>
          <w:szCs w:val="22"/>
          <w:lang w:val="en-GB"/>
        </w:rPr>
        <w:t xml:space="preserve">   </w:t>
      </w:r>
      <w:r w:rsidR="007B696C" w:rsidRPr="004C6CE6">
        <w:rPr>
          <w:rStyle w:val="Heading4Char"/>
          <w:rFonts w:ascii="Arial" w:hAnsi="Arial" w:cs="Arial"/>
          <w:sz w:val="22"/>
          <w:szCs w:val="22"/>
          <w:lang w:val="en-GB"/>
        </w:rPr>
        <w:t xml:space="preserve">    </w:t>
      </w:r>
    </w:p>
    <w:p w14:paraId="69AFBEF6" w14:textId="77777777" w:rsidR="00071DF4" w:rsidRDefault="00071DF4" w:rsidP="00AF5157">
      <w:pPr>
        <w:rPr>
          <w:rStyle w:val="Heading4Char"/>
          <w:rFonts w:ascii="Arial" w:hAnsi="Arial" w:cs="Arial"/>
          <w:sz w:val="22"/>
          <w:szCs w:val="22"/>
          <w:lang w:val="en-GB"/>
        </w:rPr>
      </w:pPr>
    </w:p>
    <w:p w14:paraId="5DC93B4C" w14:textId="77777777" w:rsidR="00071DF4" w:rsidRDefault="00071DF4" w:rsidP="00AF5157">
      <w:pPr>
        <w:rPr>
          <w:rStyle w:val="Heading4Char"/>
          <w:rFonts w:ascii="Arial" w:hAnsi="Arial" w:cs="Arial"/>
          <w:sz w:val="22"/>
          <w:szCs w:val="22"/>
          <w:lang w:val="en-GB"/>
        </w:rPr>
      </w:pPr>
    </w:p>
    <w:p w14:paraId="47F821E0" w14:textId="77777777" w:rsidR="00071DF4" w:rsidRDefault="00071DF4" w:rsidP="00AF5157">
      <w:pPr>
        <w:rPr>
          <w:rStyle w:val="Heading4Char"/>
          <w:rFonts w:ascii="Arial" w:hAnsi="Arial" w:cs="Arial"/>
          <w:sz w:val="22"/>
          <w:szCs w:val="22"/>
          <w:lang w:val="en-GB"/>
        </w:rPr>
      </w:pPr>
    </w:p>
    <w:p w14:paraId="30AF4FE5" w14:textId="77777777" w:rsidR="00071DF4" w:rsidRDefault="00071DF4" w:rsidP="00AF5157">
      <w:pPr>
        <w:rPr>
          <w:rStyle w:val="Heading4Char"/>
          <w:rFonts w:ascii="Arial" w:hAnsi="Arial" w:cs="Arial"/>
          <w:sz w:val="22"/>
          <w:szCs w:val="22"/>
          <w:lang w:val="en-GB"/>
        </w:rPr>
      </w:pPr>
    </w:p>
    <w:p w14:paraId="48600A63" w14:textId="25ED8CAA" w:rsidR="00261EA4" w:rsidRPr="004C6CE6" w:rsidRDefault="00071DF4" w:rsidP="00AF5157">
      <w:pPr>
        <w:rPr>
          <w:rStyle w:val="Heading4Char"/>
          <w:rFonts w:ascii="Arial" w:hAnsi="Arial" w:cs="Arial"/>
          <w:sz w:val="22"/>
          <w:szCs w:val="22"/>
          <w:lang w:val="en-GB"/>
        </w:rPr>
      </w:pPr>
      <w:r>
        <w:rPr>
          <w:rStyle w:val="Heading4Char"/>
          <w:rFonts w:ascii="Arial" w:hAnsi="Arial" w:cs="Arial"/>
          <w:sz w:val="22"/>
          <w:szCs w:val="22"/>
          <w:lang w:val="en-GB"/>
        </w:rPr>
        <w:lastRenderedPageBreak/>
        <w:t xml:space="preserve">                         </w:t>
      </w:r>
      <w:r w:rsidR="00AF5157" w:rsidRPr="004C6CE6">
        <w:rPr>
          <w:rStyle w:val="Heading4Char"/>
          <w:rFonts w:ascii="Arial" w:hAnsi="Arial" w:cs="Arial"/>
          <w:sz w:val="22"/>
          <w:szCs w:val="22"/>
          <w:lang w:val="en-GB"/>
        </w:rPr>
        <w:t xml:space="preserve"> Research Methodologies</w:t>
      </w:r>
    </w:p>
    <w:p w14:paraId="3563C751" w14:textId="0C4DB173" w:rsidR="00687E55" w:rsidRPr="004C6CE6" w:rsidRDefault="00AF5157" w:rsidP="008173D2">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 </w:t>
      </w:r>
      <w:r w:rsidR="00687E55" w:rsidRPr="004C6CE6">
        <w:rPr>
          <w:rStyle w:val="Heading4Char"/>
          <w:rFonts w:ascii="Arial" w:hAnsi="Arial" w:cs="Arial"/>
          <w:b w:val="0"/>
          <w:bCs w:val="0"/>
          <w:sz w:val="22"/>
          <w:szCs w:val="22"/>
          <w:lang w:val="en-GB"/>
        </w:rPr>
        <w:t xml:space="preserve">The quantitative and qualitative research investigation methods are two main points used in research, each with </w:t>
      </w:r>
      <w:r w:rsidR="008173D2" w:rsidRPr="004C6CE6">
        <w:rPr>
          <w:rStyle w:val="Heading4Char"/>
          <w:rFonts w:ascii="Arial" w:hAnsi="Arial" w:cs="Arial"/>
          <w:b w:val="0"/>
          <w:bCs w:val="0"/>
          <w:sz w:val="22"/>
          <w:szCs w:val="22"/>
          <w:lang w:val="en-GB"/>
        </w:rPr>
        <w:t>distinct characteristics</w:t>
      </w:r>
      <w:r w:rsidR="00687E55" w:rsidRPr="004C6CE6">
        <w:rPr>
          <w:rStyle w:val="Heading4Char"/>
          <w:rFonts w:ascii="Arial" w:hAnsi="Arial" w:cs="Arial"/>
          <w:b w:val="0"/>
          <w:bCs w:val="0"/>
          <w:sz w:val="22"/>
          <w:szCs w:val="22"/>
          <w:lang w:val="en-GB"/>
        </w:rPr>
        <w:t xml:space="preserve"> and applications.</w:t>
      </w:r>
    </w:p>
    <w:p w14:paraId="5EBD8605" w14:textId="5494D79C" w:rsidR="002A389B" w:rsidRPr="004C6CE6" w:rsidRDefault="00687E55" w:rsidP="008173D2">
      <w:pPr>
        <w:ind w:firstLine="0"/>
        <w:rPr>
          <w:rStyle w:val="Heading4Char"/>
          <w:rFonts w:ascii="Arial" w:hAnsi="Arial" w:cs="Arial"/>
          <w:b w:val="0"/>
          <w:bCs w:val="0"/>
          <w:sz w:val="22"/>
          <w:szCs w:val="22"/>
          <w:lang w:val="en-GB"/>
        </w:rPr>
      </w:pPr>
      <w:r w:rsidRPr="004C6CE6">
        <w:rPr>
          <w:rStyle w:val="Heading4Char"/>
          <w:rFonts w:ascii="Arial" w:hAnsi="Arial" w:cs="Arial"/>
          <w:sz w:val="22"/>
          <w:szCs w:val="22"/>
          <w:lang w:val="en-GB"/>
        </w:rPr>
        <w:t xml:space="preserve">The </w:t>
      </w:r>
      <w:r w:rsidR="00406206" w:rsidRPr="004C6CE6">
        <w:rPr>
          <w:rStyle w:val="Heading4Char"/>
          <w:rFonts w:ascii="Arial" w:hAnsi="Arial" w:cs="Arial"/>
          <w:sz w:val="22"/>
          <w:szCs w:val="22"/>
          <w:lang w:val="en-GB"/>
        </w:rPr>
        <w:t>Q</w:t>
      </w:r>
      <w:r w:rsidRPr="004C6CE6">
        <w:rPr>
          <w:rStyle w:val="Heading4Char"/>
          <w:rFonts w:ascii="Arial" w:hAnsi="Arial" w:cs="Arial"/>
          <w:sz w:val="22"/>
          <w:szCs w:val="22"/>
          <w:lang w:val="en-GB"/>
        </w:rPr>
        <w:t xml:space="preserve">uantitative </w:t>
      </w:r>
      <w:r w:rsidR="00213154" w:rsidRPr="004C6CE6">
        <w:rPr>
          <w:rStyle w:val="Heading4Char"/>
          <w:rFonts w:ascii="Arial" w:hAnsi="Arial" w:cs="Arial"/>
          <w:sz w:val="22"/>
          <w:szCs w:val="22"/>
          <w:lang w:val="en-GB"/>
        </w:rPr>
        <w:t>M</w:t>
      </w:r>
      <w:r w:rsidRPr="004C6CE6">
        <w:rPr>
          <w:rStyle w:val="Heading4Char"/>
          <w:rFonts w:ascii="Arial" w:hAnsi="Arial" w:cs="Arial"/>
          <w:sz w:val="22"/>
          <w:szCs w:val="22"/>
          <w:lang w:val="en-GB"/>
        </w:rPr>
        <w:t>ethod</w:t>
      </w:r>
      <w:r w:rsidRPr="004C6CE6">
        <w:rPr>
          <w:rStyle w:val="Heading4Char"/>
          <w:rFonts w:ascii="Arial" w:hAnsi="Arial" w:cs="Arial"/>
          <w:b w:val="0"/>
          <w:bCs w:val="0"/>
          <w:sz w:val="22"/>
          <w:szCs w:val="22"/>
          <w:lang w:val="en-GB"/>
        </w:rPr>
        <w:t xml:space="preserve"> is a systematic investigation that focuses on the quantification of data and the identification of patterns through statistical, computational, or mathematical</w:t>
      </w:r>
      <w:r w:rsidRPr="004C6CE6">
        <w:rPr>
          <w:rStyle w:val="Heading4Char"/>
          <w:rFonts w:ascii="Arial" w:hAnsi="Arial" w:cs="Arial"/>
          <w:sz w:val="22"/>
          <w:szCs w:val="22"/>
          <w:lang w:val="en-GB"/>
        </w:rPr>
        <w:t xml:space="preserve"> </w:t>
      </w:r>
      <w:r w:rsidRPr="004C6CE6">
        <w:rPr>
          <w:rStyle w:val="Heading4Char"/>
          <w:rFonts w:ascii="Arial" w:hAnsi="Arial" w:cs="Arial"/>
          <w:b w:val="0"/>
          <w:bCs w:val="0"/>
          <w:sz w:val="22"/>
          <w:szCs w:val="22"/>
          <w:lang w:val="en-GB"/>
        </w:rPr>
        <w:t>techniques (Creswell, 2014). This method is structured, objective, and focuses on the collection of numerical data that are statistically analyzed</w:t>
      </w:r>
      <w:r w:rsidR="000F316E" w:rsidRPr="004C6CE6">
        <w:rPr>
          <w:rStyle w:val="Heading4Char"/>
          <w:rFonts w:ascii="Arial" w:hAnsi="Arial" w:cs="Arial"/>
          <w:b w:val="0"/>
          <w:bCs w:val="0"/>
          <w:sz w:val="22"/>
          <w:szCs w:val="22"/>
          <w:lang w:val="en-GB"/>
        </w:rPr>
        <w:t xml:space="preserve"> </w:t>
      </w:r>
      <w:r w:rsidRPr="004C6CE6">
        <w:rPr>
          <w:rStyle w:val="Heading4Char"/>
          <w:rFonts w:ascii="Arial" w:hAnsi="Arial" w:cs="Arial"/>
          <w:b w:val="0"/>
          <w:bCs w:val="0"/>
          <w:sz w:val="22"/>
          <w:szCs w:val="22"/>
          <w:lang w:val="en-GB"/>
        </w:rPr>
        <w:t>, allowing the identification of relationships and hypothesis testing.</w:t>
      </w:r>
    </w:p>
    <w:p w14:paraId="18A00AB9" w14:textId="1DC69EE9" w:rsidR="000452D1" w:rsidRPr="004C6CE6" w:rsidRDefault="000452D1" w:rsidP="000452D1">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In contrast, </w:t>
      </w:r>
      <w:r w:rsidR="00213154" w:rsidRPr="004C6CE6">
        <w:rPr>
          <w:rStyle w:val="Heading4Char"/>
          <w:rFonts w:ascii="Arial" w:hAnsi="Arial" w:cs="Arial"/>
          <w:sz w:val="22"/>
          <w:szCs w:val="22"/>
          <w:lang w:val="en-GB"/>
        </w:rPr>
        <w:t>T</w:t>
      </w:r>
      <w:r w:rsidRPr="004C6CE6">
        <w:rPr>
          <w:rStyle w:val="Heading4Char"/>
          <w:rFonts w:ascii="Arial" w:hAnsi="Arial" w:cs="Arial"/>
          <w:sz w:val="22"/>
          <w:szCs w:val="22"/>
          <w:lang w:val="en-GB"/>
        </w:rPr>
        <w:t xml:space="preserve">he </w:t>
      </w:r>
      <w:r w:rsidR="00406206" w:rsidRPr="004C6CE6">
        <w:rPr>
          <w:rStyle w:val="Heading4Char"/>
          <w:rFonts w:ascii="Arial" w:hAnsi="Arial" w:cs="Arial"/>
          <w:sz w:val="22"/>
          <w:szCs w:val="22"/>
          <w:lang w:val="en-GB"/>
        </w:rPr>
        <w:t>Q</w:t>
      </w:r>
      <w:r w:rsidRPr="004C6CE6">
        <w:rPr>
          <w:rStyle w:val="Heading4Char"/>
          <w:rFonts w:ascii="Arial" w:hAnsi="Arial" w:cs="Arial"/>
          <w:sz w:val="22"/>
          <w:szCs w:val="22"/>
          <w:lang w:val="en-GB"/>
        </w:rPr>
        <w:t xml:space="preserve">ualitative </w:t>
      </w:r>
      <w:r w:rsidR="00406206" w:rsidRPr="004C6CE6">
        <w:rPr>
          <w:rStyle w:val="Heading4Char"/>
          <w:rFonts w:ascii="Arial" w:hAnsi="Arial" w:cs="Arial"/>
          <w:sz w:val="22"/>
          <w:szCs w:val="22"/>
          <w:lang w:val="en-GB"/>
        </w:rPr>
        <w:t>M</w:t>
      </w:r>
      <w:r w:rsidRPr="004C6CE6">
        <w:rPr>
          <w:rStyle w:val="Heading4Char"/>
          <w:rFonts w:ascii="Arial" w:hAnsi="Arial" w:cs="Arial"/>
          <w:sz w:val="22"/>
          <w:szCs w:val="22"/>
          <w:lang w:val="en-GB"/>
        </w:rPr>
        <w:t>ethod</w:t>
      </w:r>
      <w:r w:rsidRPr="004C6CE6">
        <w:rPr>
          <w:rStyle w:val="Heading4Char"/>
          <w:rFonts w:ascii="Arial" w:hAnsi="Arial" w:cs="Arial"/>
          <w:b w:val="0"/>
          <w:bCs w:val="0"/>
          <w:sz w:val="22"/>
          <w:szCs w:val="22"/>
          <w:lang w:val="en-GB"/>
        </w:rPr>
        <w:t xml:space="preserve"> seeks to understand phenomena through a detailed exploration of experiences, viewpoints, and behaviors (Bryman, 2016).</w:t>
      </w:r>
    </w:p>
    <w:p w14:paraId="4EC81234" w14:textId="77777777" w:rsidR="000452D1" w:rsidRPr="004C6CE6" w:rsidRDefault="000452D1" w:rsidP="000452D1">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This method focuses on collecting open-ended data such as interviews, focus groups, patient observations, opinions, and feelings.</w:t>
      </w:r>
    </w:p>
    <w:p w14:paraId="1CDB2B4A" w14:textId="6C6F3B2A" w:rsidR="000452D1" w:rsidRPr="004C6CE6" w:rsidRDefault="000452D1" w:rsidP="008173D2">
      <w:pPr>
        <w:ind w:firstLine="0"/>
        <w:rPr>
          <w:rStyle w:val="Heading4Char"/>
          <w:rFonts w:ascii="Arial" w:hAnsi="Arial" w:cs="Arial"/>
          <w:sz w:val="22"/>
          <w:szCs w:val="22"/>
          <w:lang w:val="en-GB"/>
        </w:rPr>
      </w:pPr>
      <w:r w:rsidRPr="004C6CE6">
        <w:rPr>
          <w:rStyle w:val="Heading4Char"/>
          <w:rFonts w:ascii="Arial" w:hAnsi="Arial" w:cs="Arial"/>
          <w:b w:val="0"/>
          <w:bCs w:val="0"/>
          <w:sz w:val="22"/>
          <w:szCs w:val="22"/>
          <w:lang w:val="en-GB"/>
        </w:rPr>
        <w:t xml:space="preserve">Furthermore, it has as its key question </w:t>
      </w:r>
      <w:r w:rsidRPr="004C6CE6">
        <w:rPr>
          <w:rStyle w:val="Heading4Char"/>
          <w:rFonts w:ascii="Arial" w:hAnsi="Arial" w:cs="Arial"/>
          <w:sz w:val="22"/>
          <w:szCs w:val="22"/>
          <w:lang w:val="en-GB"/>
        </w:rPr>
        <w:t>(why and how).</w:t>
      </w:r>
    </w:p>
    <w:p w14:paraId="79657909" w14:textId="364322FE" w:rsidR="00400481" w:rsidRPr="004C6CE6" w:rsidRDefault="00400481" w:rsidP="00400481">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For the chosen topic</w:t>
      </w:r>
      <w:r w:rsidR="001407FC" w:rsidRPr="004C6CE6">
        <w:rPr>
          <w:rStyle w:val="Heading4Char"/>
          <w:rFonts w:ascii="Arial" w:hAnsi="Arial" w:cs="Arial"/>
          <w:b w:val="0"/>
          <w:bCs w:val="0"/>
          <w:sz w:val="22"/>
          <w:szCs w:val="22"/>
          <w:lang w:val="en-GB"/>
        </w:rPr>
        <w:t xml:space="preserve"> on </w:t>
      </w:r>
      <w:r w:rsidR="009A322E" w:rsidRPr="004C6CE6">
        <w:rPr>
          <w:rStyle w:val="Heading4Char"/>
          <w:rFonts w:ascii="Arial" w:hAnsi="Arial" w:cs="Arial"/>
          <w:b w:val="0"/>
          <w:bCs w:val="0"/>
          <w:sz w:val="22"/>
          <w:szCs w:val="22"/>
          <w:lang w:val="en-GB"/>
        </w:rPr>
        <w:t>pediatric nurse burnout</w:t>
      </w:r>
      <w:r w:rsidRPr="004C6CE6">
        <w:rPr>
          <w:rStyle w:val="Heading4Char"/>
          <w:rFonts w:ascii="Arial" w:hAnsi="Arial" w:cs="Arial"/>
          <w:b w:val="0"/>
          <w:bCs w:val="0"/>
          <w:sz w:val="22"/>
          <w:szCs w:val="22"/>
          <w:lang w:val="en-GB"/>
        </w:rPr>
        <w:t>, I will adopt a mixed methods approach, encompassing both methodologies.</w:t>
      </w:r>
    </w:p>
    <w:p w14:paraId="44E14C73" w14:textId="3EB5273D" w:rsidR="00400481" w:rsidRPr="004C6CE6" w:rsidRDefault="00400481" w:rsidP="00400481">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This combination allows for a clearer understanding of the research problem</w:t>
      </w:r>
      <w:r w:rsidR="00795287" w:rsidRPr="004C6CE6">
        <w:rPr>
          <w:rStyle w:val="Heading4Char"/>
          <w:rFonts w:ascii="Arial" w:hAnsi="Arial" w:cs="Arial"/>
          <w:b w:val="0"/>
          <w:bCs w:val="0"/>
          <w:sz w:val="22"/>
          <w:szCs w:val="22"/>
          <w:lang w:val="en-GB"/>
        </w:rPr>
        <w:t>(</w:t>
      </w:r>
      <w:r w:rsidR="0043108C" w:rsidRPr="004C6CE6">
        <w:rPr>
          <w:rStyle w:val="Heading4Char"/>
          <w:rFonts w:ascii="Arial" w:hAnsi="Arial" w:cs="Arial"/>
          <w:b w:val="0"/>
          <w:bCs w:val="0"/>
          <w:sz w:val="22"/>
          <w:szCs w:val="22"/>
          <w:lang w:val="en-GB"/>
        </w:rPr>
        <w:t>pediatric nurse burnout</w:t>
      </w:r>
      <w:r w:rsidR="00795287" w:rsidRPr="004C6CE6">
        <w:rPr>
          <w:rStyle w:val="Heading4Char"/>
          <w:rFonts w:ascii="Arial" w:hAnsi="Arial" w:cs="Arial"/>
          <w:b w:val="0"/>
          <w:bCs w:val="0"/>
          <w:sz w:val="22"/>
          <w:szCs w:val="22"/>
          <w:lang w:val="en-GB"/>
        </w:rPr>
        <w:t>)</w:t>
      </w:r>
      <w:r w:rsidRPr="004C6CE6">
        <w:rPr>
          <w:rStyle w:val="Heading4Char"/>
          <w:rFonts w:ascii="Arial" w:hAnsi="Arial" w:cs="Arial"/>
          <w:b w:val="0"/>
          <w:bCs w:val="0"/>
          <w:sz w:val="22"/>
          <w:szCs w:val="22"/>
          <w:lang w:val="en-GB"/>
        </w:rPr>
        <w:t>, both in terms of numerical data and contextual understandings (</w:t>
      </w:r>
      <w:proofErr w:type="spellStart"/>
      <w:r w:rsidRPr="004C6CE6">
        <w:rPr>
          <w:rStyle w:val="Heading4Char"/>
          <w:rFonts w:ascii="Arial" w:hAnsi="Arial" w:cs="Arial"/>
          <w:b w:val="0"/>
          <w:bCs w:val="0"/>
          <w:sz w:val="22"/>
          <w:szCs w:val="22"/>
          <w:lang w:val="en-GB"/>
        </w:rPr>
        <w:t>Tashkkori</w:t>
      </w:r>
      <w:proofErr w:type="spellEnd"/>
      <w:r w:rsidRPr="004C6CE6">
        <w:rPr>
          <w:rStyle w:val="Heading4Char"/>
          <w:rFonts w:ascii="Arial" w:hAnsi="Arial" w:cs="Arial"/>
          <w:b w:val="0"/>
          <w:bCs w:val="0"/>
          <w:sz w:val="22"/>
          <w:szCs w:val="22"/>
          <w:lang w:val="en-GB"/>
        </w:rPr>
        <w:t xml:space="preserve"> &amp; </w:t>
      </w:r>
      <w:proofErr w:type="spellStart"/>
      <w:r w:rsidRPr="004C6CE6">
        <w:rPr>
          <w:rStyle w:val="Heading4Char"/>
          <w:rFonts w:ascii="Arial" w:hAnsi="Arial" w:cs="Arial"/>
          <w:b w:val="0"/>
          <w:bCs w:val="0"/>
          <w:sz w:val="22"/>
          <w:szCs w:val="22"/>
          <w:lang w:val="en-GB"/>
        </w:rPr>
        <w:t>Teddlie</w:t>
      </w:r>
      <w:proofErr w:type="spellEnd"/>
      <w:r w:rsidRPr="004C6CE6">
        <w:rPr>
          <w:rStyle w:val="Heading4Char"/>
          <w:rFonts w:ascii="Arial" w:hAnsi="Arial" w:cs="Arial"/>
          <w:b w:val="0"/>
          <w:bCs w:val="0"/>
          <w:sz w:val="22"/>
          <w:szCs w:val="22"/>
          <w:lang w:val="en-GB"/>
        </w:rPr>
        <w:t>, 2010).</w:t>
      </w:r>
    </w:p>
    <w:p w14:paraId="14B3347A" w14:textId="4D0244A5" w:rsidR="004234B8" w:rsidRPr="004C6CE6" w:rsidRDefault="00F57415" w:rsidP="00400481">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P</w:t>
      </w:r>
      <w:r w:rsidR="004234B8" w:rsidRPr="004C6CE6">
        <w:rPr>
          <w:rStyle w:val="Heading4Char"/>
          <w:rFonts w:ascii="Arial" w:hAnsi="Arial" w:cs="Arial"/>
          <w:b w:val="0"/>
          <w:bCs w:val="0"/>
          <w:sz w:val="22"/>
          <w:szCs w:val="22"/>
          <w:lang w:val="en-GB"/>
        </w:rPr>
        <w:t>roviding more sustainability and credibility to the research.</w:t>
      </w:r>
    </w:p>
    <w:p w14:paraId="37179C81" w14:textId="5B6892EA" w:rsidR="00D208F4" w:rsidRPr="004C6CE6" w:rsidRDefault="00400481" w:rsidP="008173D2">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While the quantitative method will present numerical data and ask the question (how</w:t>
      </w:r>
      <w:r w:rsidR="007D0910" w:rsidRPr="004C6CE6">
        <w:rPr>
          <w:rStyle w:val="Heading4Char"/>
          <w:rFonts w:ascii="Arial" w:hAnsi="Arial" w:cs="Arial"/>
          <w:b w:val="0"/>
          <w:bCs w:val="0"/>
          <w:sz w:val="22"/>
          <w:szCs w:val="22"/>
          <w:lang w:val="en-GB"/>
        </w:rPr>
        <w:t xml:space="preserve"> many/</w:t>
      </w:r>
      <w:r w:rsidRPr="004C6CE6">
        <w:rPr>
          <w:rStyle w:val="Heading4Char"/>
          <w:rFonts w:ascii="Arial" w:hAnsi="Arial" w:cs="Arial"/>
          <w:b w:val="0"/>
          <w:bCs w:val="0"/>
          <w:sz w:val="22"/>
          <w:szCs w:val="22"/>
          <w:lang w:val="en-GB"/>
        </w:rPr>
        <w:t xml:space="preserve"> much?)</w:t>
      </w:r>
      <w:r w:rsidR="00C334EA" w:rsidRPr="004C6CE6">
        <w:rPr>
          <w:rStyle w:val="Heading4Char"/>
          <w:rFonts w:ascii="Arial" w:hAnsi="Arial" w:cs="Arial"/>
          <w:b w:val="0"/>
          <w:bCs w:val="0"/>
          <w:sz w:val="22"/>
          <w:szCs w:val="22"/>
          <w:lang w:val="en-GB"/>
        </w:rPr>
        <w:t>a</w:t>
      </w:r>
      <w:r w:rsidR="00E62716" w:rsidRPr="004C6CE6">
        <w:rPr>
          <w:rStyle w:val="Heading4Char"/>
          <w:rFonts w:ascii="Arial" w:hAnsi="Arial" w:cs="Arial"/>
          <w:b w:val="0"/>
          <w:bCs w:val="0"/>
          <w:sz w:val="22"/>
          <w:szCs w:val="22"/>
          <w:lang w:val="en-GB"/>
        </w:rPr>
        <w:t>nd provide statistical trends</w:t>
      </w:r>
      <w:r w:rsidR="00FD0F48" w:rsidRPr="004C6CE6">
        <w:rPr>
          <w:rStyle w:val="Heading4Char"/>
          <w:rFonts w:ascii="Arial" w:hAnsi="Arial" w:cs="Arial"/>
          <w:b w:val="0"/>
          <w:bCs w:val="0"/>
          <w:sz w:val="22"/>
          <w:szCs w:val="22"/>
          <w:lang w:val="en-GB"/>
        </w:rPr>
        <w:t xml:space="preserve"> and the factors like excessive </w:t>
      </w:r>
      <w:proofErr w:type="spellStart"/>
      <w:r w:rsidR="007D0910" w:rsidRPr="004C6CE6">
        <w:rPr>
          <w:rStyle w:val="Heading4Char"/>
          <w:rFonts w:ascii="Arial" w:hAnsi="Arial" w:cs="Arial"/>
          <w:b w:val="0"/>
          <w:bCs w:val="0"/>
          <w:sz w:val="22"/>
          <w:szCs w:val="22"/>
          <w:lang w:val="en-GB"/>
        </w:rPr>
        <w:t>workload</w:t>
      </w:r>
      <w:r w:rsidR="00787EF5" w:rsidRPr="004C6CE6">
        <w:rPr>
          <w:rStyle w:val="Heading4Char"/>
          <w:rFonts w:ascii="Arial" w:hAnsi="Arial" w:cs="Arial"/>
          <w:b w:val="0"/>
          <w:bCs w:val="0"/>
          <w:sz w:val="22"/>
          <w:szCs w:val="22"/>
          <w:lang w:val="en-GB"/>
        </w:rPr>
        <w:t>,</w:t>
      </w:r>
      <w:r w:rsidR="007D0910" w:rsidRPr="004C6CE6">
        <w:rPr>
          <w:rStyle w:val="Heading4Char"/>
          <w:rFonts w:ascii="Arial" w:hAnsi="Arial" w:cs="Arial"/>
          <w:b w:val="0"/>
          <w:bCs w:val="0"/>
          <w:sz w:val="22"/>
          <w:szCs w:val="22"/>
          <w:lang w:val="en-GB"/>
        </w:rPr>
        <w:t>long</w:t>
      </w:r>
      <w:proofErr w:type="spellEnd"/>
      <w:r w:rsidR="00787EF5" w:rsidRPr="004C6CE6">
        <w:rPr>
          <w:rStyle w:val="Heading4Char"/>
          <w:rFonts w:ascii="Arial" w:hAnsi="Arial" w:cs="Arial"/>
          <w:b w:val="0"/>
          <w:bCs w:val="0"/>
          <w:sz w:val="22"/>
          <w:szCs w:val="22"/>
          <w:lang w:val="en-GB"/>
        </w:rPr>
        <w:t xml:space="preserve"> working hours or patient</w:t>
      </w:r>
      <w:r w:rsidR="00A96222" w:rsidRPr="004C6CE6">
        <w:rPr>
          <w:rStyle w:val="Heading4Char"/>
          <w:rFonts w:ascii="Arial" w:hAnsi="Arial" w:cs="Arial"/>
          <w:b w:val="0"/>
          <w:bCs w:val="0"/>
          <w:sz w:val="22"/>
          <w:szCs w:val="22"/>
          <w:lang w:val="en-GB"/>
        </w:rPr>
        <w:t>-nurse ratios</w:t>
      </w:r>
      <w:r w:rsidR="004357C7" w:rsidRPr="004C6CE6">
        <w:rPr>
          <w:rStyle w:val="Heading4Char"/>
          <w:rFonts w:ascii="Arial" w:hAnsi="Arial" w:cs="Arial"/>
          <w:b w:val="0"/>
          <w:bCs w:val="0"/>
          <w:sz w:val="22"/>
          <w:szCs w:val="22"/>
          <w:lang w:val="en-GB"/>
        </w:rPr>
        <w:t xml:space="preserve"> and </w:t>
      </w:r>
      <w:r w:rsidRPr="004C6CE6">
        <w:rPr>
          <w:rStyle w:val="Heading4Char"/>
          <w:rFonts w:ascii="Arial" w:hAnsi="Arial" w:cs="Arial"/>
          <w:b w:val="0"/>
          <w:bCs w:val="0"/>
          <w:sz w:val="22"/>
          <w:szCs w:val="22"/>
          <w:lang w:val="en-GB"/>
        </w:rPr>
        <w:t>the qualitative method will present the other side with feelings, understanding, and depth, asking the question (why and how?)</w:t>
      </w:r>
      <w:r w:rsidR="004945CB" w:rsidRPr="004C6CE6">
        <w:rPr>
          <w:rStyle w:val="Heading4Char"/>
          <w:rFonts w:ascii="Arial" w:hAnsi="Arial" w:cs="Arial"/>
          <w:b w:val="0"/>
          <w:bCs w:val="0"/>
          <w:sz w:val="22"/>
          <w:szCs w:val="22"/>
          <w:lang w:val="en-GB"/>
        </w:rPr>
        <w:t>providing a personal imp</w:t>
      </w:r>
      <w:r w:rsidR="00393E4A" w:rsidRPr="004C6CE6">
        <w:rPr>
          <w:rStyle w:val="Heading4Char"/>
          <w:rFonts w:ascii="Arial" w:hAnsi="Arial" w:cs="Arial"/>
          <w:b w:val="0"/>
          <w:bCs w:val="0"/>
          <w:sz w:val="22"/>
          <w:szCs w:val="22"/>
          <w:lang w:val="en-GB"/>
        </w:rPr>
        <w:t>act of burnout or ex</w:t>
      </w:r>
      <w:r w:rsidR="000350F8" w:rsidRPr="004C6CE6">
        <w:rPr>
          <w:rStyle w:val="Heading4Char"/>
          <w:rFonts w:ascii="Arial" w:hAnsi="Arial" w:cs="Arial"/>
          <w:b w:val="0"/>
          <w:bCs w:val="0"/>
          <w:sz w:val="22"/>
          <w:szCs w:val="22"/>
          <w:lang w:val="en-GB"/>
        </w:rPr>
        <w:t>plore their lived experience</w:t>
      </w:r>
      <w:r w:rsidRPr="004C6CE6">
        <w:rPr>
          <w:rStyle w:val="Heading4Char"/>
          <w:rFonts w:ascii="Arial" w:hAnsi="Arial" w:cs="Arial"/>
          <w:b w:val="0"/>
          <w:bCs w:val="0"/>
          <w:sz w:val="22"/>
          <w:szCs w:val="22"/>
          <w:lang w:val="en-GB"/>
        </w:rPr>
        <w:t>.</w:t>
      </w:r>
    </w:p>
    <w:p w14:paraId="6A457956" w14:textId="77777777" w:rsidR="00F57415" w:rsidRPr="004C6CE6" w:rsidRDefault="00F57415" w:rsidP="008173D2">
      <w:pPr>
        <w:ind w:firstLine="0"/>
        <w:rPr>
          <w:rStyle w:val="Heading4Char"/>
          <w:rFonts w:ascii="Arial" w:hAnsi="Arial" w:cs="Arial"/>
          <w:b w:val="0"/>
          <w:bCs w:val="0"/>
          <w:sz w:val="22"/>
          <w:szCs w:val="22"/>
          <w:lang w:val="en-GB"/>
        </w:rPr>
      </w:pPr>
    </w:p>
    <w:p w14:paraId="29F89FEF" w14:textId="77777777" w:rsidR="002D2A41" w:rsidRPr="004C6CE6" w:rsidRDefault="00AF6CB7" w:rsidP="008173D2">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                                                       </w:t>
      </w:r>
    </w:p>
    <w:p w14:paraId="574BE891" w14:textId="77777777" w:rsidR="002D2A41" w:rsidRPr="004C6CE6" w:rsidRDefault="002D2A41" w:rsidP="008173D2">
      <w:pPr>
        <w:ind w:firstLine="0"/>
        <w:rPr>
          <w:rStyle w:val="Heading4Char"/>
          <w:rFonts w:ascii="Arial" w:hAnsi="Arial" w:cs="Arial"/>
          <w:b w:val="0"/>
          <w:bCs w:val="0"/>
          <w:sz w:val="22"/>
          <w:szCs w:val="22"/>
          <w:lang w:val="en-GB"/>
        </w:rPr>
      </w:pPr>
    </w:p>
    <w:p w14:paraId="47FC296F" w14:textId="77777777" w:rsidR="002D2A41" w:rsidRPr="004C6CE6" w:rsidRDefault="002D2A41" w:rsidP="008173D2">
      <w:pPr>
        <w:ind w:firstLine="0"/>
        <w:rPr>
          <w:rStyle w:val="Heading4Char"/>
          <w:rFonts w:ascii="Arial" w:hAnsi="Arial" w:cs="Arial"/>
          <w:b w:val="0"/>
          <w:bCs w:val="0"/>
          <w:sz w:val="22"/>
          <w:szCs w:val="22"/>
          <w:lang w:val="en-GB"/>
        </w:rPr>
      </w:pPr>
    </w:p>
    <w:p w14:paraId="49300C17" w14:textId="0BF396DE" w:rsidR="00F57415" w:rsidRPr="004C6CE6" w:rsidRDefault="002D2A41" w:rsidP="008173D2">
      <w:pPr>
        <w:ind w:firstLine="0"/>
        <w:rPr>
          <w:rStyle w:val="Heading4Char"/>
          <w:rFonts w:ascii="Arial" w:hAnsi="Arial" w:cs="Arial"/>
          <w:sz w:val="22"/>
          <w:szCs w:val="22"/>
          <w:lang w:val="en-GB"/>
        </w:rPr>
      </w:pPr>
      <w:r w:rsidRPr="004C6CE6">
        <w:rPr>
          <w:rStyle w:val="Heading4Char"/>
          <w:rFonts w:ascii="Arial" w:hAnsi="Arial" w:cs="Arial"/>
          <w:b w:val="0"/>
          <w:bCs w:val="0"/>
          <w:sz w:val="22"/>
          <w:szCs w:val="22"/>
          <w:lang w:val="en-GB"/>
        </w:rPr>
        <w:lastRenderedPageBreak/>
        <w:t xml:space="preserve">                                                  </w:t>
      </w:r>
      <w:r w:rsidR="00AF6CB7" w:rsidRPr="004C6CE6">
        <w:rPr>
          <w:rStyle w:val="Heading4Char"/>
          <w:rFonts w:ascii="Arial" w:hAnsi="Arial" w:cs="Arial"/>
          <w:b w:val="0"/>
          <w:bCs w:val="0"/>
          <w:sz w:val="22"/>
          <w:szCs w:val="22"/>
          <w:lang w:val="en-GB"/>
        </w:rPr>
        <w:t xml:space="preserve">   </w:t>
      </w:r>
      <w:r w:rsidR="003C7DFB" w:rsidRPr="004C6CE6">
        <w:rPr>
          <w:rStyle w:val="Heading4Char"/>
          <w:rFonts w:ascii="Arial" w:hAnsi="Arial" w:cs="Arial"/>
          <w:sz w:val="22"/>
          <w:szCs w:val="22"/>
          <w:lang w:val="en-GB"/>
        </w:rPr>
        <w:t xml:space="preserve">Data collection </w:t>
      </w:r>
    </w:p>
    <w:p w14:paraId="6FBFDA59" w14:textId="7F934144" w:rsidR="003C7DFB" w:rsidRPr="004C6CE6" w:rsidRDefault="002D2A41" w:rsidP="008173D2">
      <w:pPr>
        <w:ind w:firstLine="0"/>
        <w:rPr>
          <w:rStyle w:val="Heading4Char"/>
          <w:rFonts w:ascii="Arial" w:hAnsi="Arial" w:cs="Arial"/>
          <w:sz w:val="22"/>
          <w:szCs w:val="22"/>
          <w:lang w:val="en-GB"/>
        </w:rPr>
      </w:pPr>
      <w:r w:rsidRPr="004C6CE6">
        <w:rPr>
          <w:rStyle w:val="Heading4Char"/>
          <w:rFonts w:ascii="Arial" w:hAnsi="Arial" w:cs="Arial"/>
          <w:sz w:val="22"/>
          <w:szCs w:val="22"/>
          <w:lang w:val="en-GB"/>
        </w:rPr>
        <w:t xml:space="preserve">          </w:t>
      </w:r>
      <w:r w:rsidR="001872D0" w:rsidRPr="004C6CE6">
        <w:rPr>
          <w:rStyle w:val="Heading4Char"/>
          <w:rFonts w:ascii="Arial" w:hAnsi="Arial" w:cs="Arial"/>
          <w:sz w:val="22"/>
          <w:szCs w:val="22"/>
          <w:lang w:val="en-GB"/>
        </w:rPr>
        <w:t xml:space="preserve">                     O</w:t>
      </w:r>
      <w:r w:rsidR="003C7DFB" w:rsidRPr="004C6CE6">
        <w:rPr>
          <w:rStyle w:val="Heading4Char"/>
          <w:rFonts w:ascii="Arial" w:hAnsi="Arial" w:cs="Arial"/>
          <w:sz w:val="22"/>
          <w:szCs w:val="22"/>
          <w:lang w:val="en-GB"/>
        </w:rPr>
        <w:t xml:space="preserve">verview of primary and secondary </w:t>
      </w:r>
      <w:r w:rsidR="001872D0" w:rsidRPr="004C6CE6">
        <w:rPr>
          <w:rStyle w:val="Heading4Char"/>
          <w:rFonts w:ascii="Arial" w:hAnsi="Arial" w:cs="Arial"/>
          <w:sz w:val="22"/>
          <w:szCs w:val="22"/>
          <w:lang w:val="en-GB"/>
        </w:rPr>
        <w:t>data collection</w:t>
      </w:r>
    </w:p>
    <w:p w14:paraId="4EAB4A2A" w14:textId="5989D925" w:rsidR="001C42D7" w:rsidRPr="004C6CE6" w:rsidRDefault="00471420" w:rsidP="00471420">
      <w:pPr>
        <w:ind w:firstLine="0"/>
        <w:rPr>
          <w:rStyle w:val="Heading4Char"/>
          <w:rFonts w:ascii="Arial" w:hAnsi="Arial" w:cs="Arial"/>
          <w:b w:val="0"/>
          <w:bCs w:val="0"/>
          <w:sz w:val="22"/>
          <w:szCs w:val="22"/>
          <w:lang w:val="en-GB"/>
        </w:rPr>
      </w:pPr>
      <w:r w:rsidRPr="004C6CE6">
        <w:rPr>
          <w:rStyle w:val="Heading4Char"/>
          <w:rFonts w:ascii="Arial" w:hAnsi="Arial" w:cs="Arial"/>
          <w:sz w:val="22"/>
          <w:szCs w:val="22"/>
          <w:lang w:val="en-GB"/>
        </w:rPr>
        <w:t>Primary data collection</w:t>
      </w:r>
      <w:r w:rsidRPr="004C6CE6">
        <w:rPr>
          <w:rStyle w:val="Heading4Char"/>
          <w:rFonts w:ascii="Arial" w:hAnsi="Arial" w:cs="Arial"/>
          <w:b w:val="0"/>
          <w:bCs w:val="0"/>
          <w:sz w:val="22"/>
          <w:szCs w:val="22"/>
          <w:lang w:val="en-GB"/>
        </w:rPr>
        <w:t xml:space="preserve"> involves gathering information directly from the source, through interviews, questionnaires, observations, or experiments. This data is credible, original, and specific to the research point, thus guaranteeing its relevance (Creswell, 2014).</w:t>
      </w:r>
    </w:p>
    <w:p w14:paraId="70DE0C6C" w14:textId="41D1752C" w:rsidR="002D2A41" w:rsidRPr="004C6CE6" w:rsidRDefault="00471420" w:rsidP="008173D2">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In contrast,</w:t>
      </w:r>
      <w:r w:rsidRPr="004C6CE6">
        <w:rPr>
          <w:rStyle w:val="Heading4Char"/>
          <w:rFonts w:ascii="Arial" w:hAnsi="Arial" w:cs="Arial"/>
          <w:sz w:val="22"/>
          <w:szCs w:val="22"/>
          <w:lang w:val="en-GB"/>
        </w:rPr>
        <w:t xml:space="preserve"> secondary data collection</w:t>
      </w:r>
      <w:r w:rsidRPr="004C6CE6">
        <w:rPr>
          <w:rStyle w:val="Heading4Char"/>
          <w:rFonts w:ascii="Arial" w:hAnsi="Arial" w:cs="Arial"/>
          <w:b w:val="0"/>
          <w:bCs w:val="0"/>
          <w:sz w:val="22"/>
          <w:szCs w:val="22"/>
          <w:lang w:val="en-GB"/>
        </w:rPr>
        <w:t xml:space="preserve"> involves analyzing existing data, such as articles, government websites, books, reports, </w:t>
      </w:r>
      <w:bookmarkStart w:id="1" w:name="_Int_BhErjVX5"/>
      <w:r w:rsidRPr="004C6CE6">
        <w:rPr>
          <w:rStyle w:val="Heading4Char"/>
          <w:rFonts w:ascii="Arial" w:hAnsi="Arial" w:cs="Arial"/>
          <w:b w:val="0"/>
          <w:bCs w:val="0"/>
          <w:sz w:val="22"/>
          <w:szCs w:val="22"/>
          <w:lang w:val="en-GB"/>
        </w:rPr>
        <w:t>previous</w:t>
      </w:r>
      <w:bookmarkEnd w:id="1"/>
      <w:r w:rsidRPr="004C6CE6">
        <w:rPr>
          <w:rStyle w:val="Heading4Char"/>
          <w:rFonts w:ascii="Arial" w:hAnsi="Arial" w:cs="Arial"/>
          <w:b w:val="0"/>
          <w:bCs w:val="0"/>
          <w:sz w:val="22"/>
          <w:szCs w:val="22"/>
          <w:lang w:val="en-GB"/>
        </w:rPr>
        <w:t xml:space="preserve"> studies, or databases. Although it reduces time and resources, secondary data may not focus on the research question</w:t>
      </w:r>
      <w:r w:rsidR="00766B41" w:rsidRPr="004C6CE6">
        <w:rPr>
          <w:rStyle w:val="Heading4Char"/>
          <w:rFonts w:ascii="Arial" w:hAnsi="Arial" w:cs="Arial"/>
          <w:b w:val="0"/>
          <w:bCs w:val="0"/>
          <w:sz w:val="22"/>
          <w:szCs w:val="22"/>
          <w:lang w:val="en-GB"/>
        </w:rPr>
        <w:t>(Flick,2018)</w:t>
      </w:r>
      <w:r w:rsidRPr="004C6CE6">
        <w:rPr>
          <w:rStyle w:val="Heading4Char"/>
          <w:rFonts w:ascii="Arial" w:hAnsi="Arial" w:cs="Arial"/>
          <w:b w:val="0"/>
          <w:bCs w:val="0"/>
          <w:sz w:val="22"/>
          <w:szCs w:val="22"/>
          <w:lang w:val="en-GB"/>
        </w:rPr>
        <w:t>.</w:t>
      </w:r>
    </w:p>
    <w:p w14:paraId="1ADC6F1C" w14:textId="77777777" w:rsidR="007D32A8" w:rsidRPr="004C6CE6" w:rsidRDefault="007D32A8" w:rsidP="008173D2">
      <w:pPr>
        <w:ind w:firstLine="0"/>
        <w:rPr>
          <w:rStyle w:val="Heading4Char"/>
          <w:rFonts w:ascii="Arial" w:hAnsi="Arial" w:cs="Arial"/>
          <w:b w:val="0"/>
          <w:bCs w:val="0"/>
          <w:sz w:val="22"/>
          <w:szCs w:val="22"/>
          <w:lang w:val="en-GB"/>
        </w:rPr>
      </w:pPr>
    </w:p>
    <w:p w14:paraId="1A35B3FE" w14:textId="1C7CF913" w:rsidR="007D32A8" w:rsidRPr="004C6CE6" w:rsidRDefault="00D41DBC" w:rsidP="00D41DBC">
      <w:pPr>
        <w:pStyle w:val="ListParagraph"/>
        <w:ind w:left="1080"/>
        <w:rPr>
          <w:rStyle w:val="Heading4Char"/>
          <w:rFonts w:ascii="Arial" w:hAnsi="Arial" w:cs="Arial"/>
          <w:sz w:val="22"/>
          <w:szCs w:val="22"/>
          <w:lang w:val="en-GB"/>
        </w:rPr>
      </w:pPr>
      <w:r w:rsidRPr="004C6CE6">
        <w:rPr>
          <w:rStyle w:val="Heading4Char"/>
          <w:rFonts w:ascii="Arial" w:hAnsi="Arial" w:cs="Arial"/>
          <w:b w:val="0"/>
          <w:bCs w:val="0"/>
          <w:sz w:val="22"/>
          <w:szCs w:val="22"/>
          <w:lang w:val="en-GB"/>
        </w:rPr>
        <w:t xml:space="preserve">                </w:t>
      </w:r>
      <w:r w:rsidR="00075F36" w:rsidRPr="004C6CE6">
        <w:rPr>
          <w:rStyle w:val="Heading4Char"/>
          <w:rFonts w:ascii="Arial" w:hAnsi="Arial" w:cs="Arial"/>
          <w:b w:val="0"/>
          <w:bCs w:val="0"/>
          <w:sz w:val="22"/>
          <w:szCs w:val="22"/>
          <w:lang w:val="en-GB"/>
        </w:rPr>
        <w:t xml:space="preserve">          </w:t>
      </w:r>
      <w:r w:rsidRPr="004C6CE6">
        <w:rPr>
          <w:rStyle w:val="Heading4Char"/>
          <w:rFonts w:ascii="Arial" w:hAnsi="Arial" w:cs="Arial"/>
          <w:sz w:val="22"/>
          <w:szCs w:val="22"/>
          <w:lang w:val="en-GB"/>
        </w:rPr>
        <w:t xml:space="preserve"> I</w:t>
      </w:r>
      <w:r w:rsidR="00075F36" w:rsidRPr="004C6CE6">
        <w:rPr>
          <w:rStyle w:val="Heading4Char"/>
          <w:rFonts w:ascii="Arial" w:hAnsi="Arial" w:cs="Arial"/>
          <w:sz w:val="22"/>
          <w:szCs w:val="22"/>
          <w:lang w:val="en-GB"/>
        </w:rPr>
        <w:t xml:space="preserve">dentification </w:t>
      </w:r>
      <w:r w:rsidRPr="004C6CE6">
        <w:rPr>
          <w:rStyle w:val="Heading4Char"/>
          <w:rFonts w:ascii="Arial" w:hAnsi="Arial" w:cs="Arial"/>
          <w:sz w:val="22"/>
          <w:szCs w:val="22"/>
          <w:lang w:val="en-GB"/>
        </w:rPr>
        <w:t>and justification</w:t>
      </w:r>
    </w:p>
    <w:p w14:paraId="1254ACC7" w14:textId="2772BE2D" w:rsidR="005F1849" w:rsidRPr="004C6CE6" w:rsidRDefault="005F1849"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For a research report focused </w:t>
      </w:r>
      <w:r w:rsidR="007710E1" w:rsidRPr="004C6CE6">
        <w:rPr>
          <w:rStyle w:val="Heading4Char"/>
          <w:rFonts w:ascii="Arial" w:hAnsi="Arial" w:cs="Arial"/>
          <w:b w:val="0"/>
          <w:bCs w:val="0"/>
          <w:sz w:val="22"/>
          <w:szCs w:val="22"/>
          <w:lang w:val="en-GB"/>
        </w:rPr>
        <w:t xml:space="preserve">on the burnout of </w:t>
      </w:r>
      <w:r w:rsidRPr="004C6CE6">
        <w:rPr>
          <w:rStyle w:val="Heading4Char"/>
          <w:rFonts w:ascii="Arial" w:hAnsi="Arial" w:cs="Arial"/>
          <w:b w:val="0"/>
          <w:bCs w:val="0"/>
          <w:sz w:val="22"/>
          <w:szCs w:val="22"/>
          <w:lang w:val="en-GB"/>
        </w:rPr>
        <w:t xml:space="preserve"> pediatric nursing, I will use a mixed approach of primary and secondary data collection.</w:t>
      </w:r>
    </w:p>
    <w:p w14:paraId="5574F6AE" w14:textId="77777777" w:rsidR="005F1849" w:rsidRPr="004C6CE6" w:rsidRDefault="005F1849" w:rsidP="002F79C9">
      <w:pPr>
        <w:ind w:firstLine="0"/>
        <w:rPr>
          <w:rStyle w:val="Heading4Char"/>
          <w:rFonts w:ascii="Arial" w:hAnsi="Arial" w:cs="Arial"/>
          <w:b w:val="0"/>
          <w:bCs w:val="0"/>
          <w:sz w:val="22"/>
          <w:szCs w:val="22"/>
          <w:lang w:val="en-GB"/>
        </w:rPr>
      </w:pPr>
      <w:r w:rsidRPr="004C6CE6">
        <w:rPr>
          <w:rStyle w:val="Heading4Char"/>
          <w:rFonts w:ascii="Arial" w:hAnsi="Arial" w:cs="Arial"/>
          <w:sz w:val="22"/>
          <w:szCs w:val="22"/>
          <w:lang w:val="en-GB"/>
        </w:rPr>
        <w:t>Primary data</w:t>
      </w:r>
      <w:r w:rsidRPr="004C6CE6">
        <w:rPr>
          <w:rStyle w:val="Heading4Char"/>
          <w:rFonts w:ascii="Arial" w:hAnsi="Arial" w:cs="Arial"/>
          <w:b w:val="0"/>
          <w:bCs w:val="0"/>
          <w:sz w:val="22"/>
          <w:szCs w:val="22"/>
          <w:lang w:val="en-GB"/>
        </w:rPr>
        <w:t xml:space="preserve"> will be obtained through structured interviews or questionnaires answered by pediatric nurses, with the main objective of understanding the experiences, challenges, and strategies in patient care (Polit &amp; Beck, 2021).</w:t>
      </w:r>
    </w:p>
    <w:p w14:paraId="722B5F8D" w14:textId="03284762" w:rsidR="00766B41" w:rsidRPr="004C6CE6" w:rsidRDefault="005F1849"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Observational records in hospitals are conducted to gain practical insights into nursing interventions.</w:t>
      </w:r>
    </w:p>
    <w:p w14:paraId="26191B9E" w14:textId="2B3D91E4" w:rsidR="00241667" w:rsidRPr="004C6CE6" w:rsidRDefault="00241667" w:rsidP="002F79C9">
      <w:pPr>
        <w:ind w:firstLine="0"/>
        <w:rPr>
          <w:rStyle w:val="Heading4Char"/>
          <w:rFonts w:ascii="Arial" w:hAnsi="Arial" w:cs="Arial"/>
          <w:b w:val="0"/>
          <w:bCs w:val="0"/>
          <w:sz w:val="22"/>
          <w:szCs w:val="22"/>
          <w:lang w:val="en-GB"/>
        </w:rPr>
      </w:pPr>
      <w:r w:rsidRPr="004C6CE6">
        <w:rPr>
          <w:rStyle w:val="Heading4Char"/>
          <w:rFonts w:ascii="Arial" w:hAnsi="Arial" w:cs="Arial"/>
          <w:sz w:val="22"/>
          <w:szCs w:val="22"/>
          <w:lang w:val="en-GB"/>
        </w:rPr>
        <w:t>Secondary data</w:t>
      </w:r>
      <w:r w:rsidRPr="004C6CE6">
        <w:rPr>
          <w:rStyle w:val="Heading4Char"/>
          <w:rFonts w:ascii="Arial" w:hAnsi="Arial" w:cs="Arial"/>
          <w:b w:val="0"/>
          <w:bCs w:val="0"/>
          <w:sz w:val="22"/>
          <w:szCs w:val="22"/>
          <w:lang w:val="en-GB"/>
        </w:rPr>
        <w:t xml:space="preserve"> will be analyzed through published studies, books, reports and government websites, patient outcomes, and, not forgetting, statistical data on the practices of pediatric nurses. These resources will provide support and help in comparing results and identifying trends or gaps in the area (Gray et al., 2017).</w:t>
      </w:r>
    </w:p>
    <w:p w14:paraId="5F6DCCCF" w14:textId="2D18903A" w:rsidR="0036180D" w:rsidRPr="002B60D4" w:rsidRDefault="003A4695" w:rsidP="009C6232">
      <w:pPr>
        <w:ind w:firstLine="0"/>
        <w:rPr>
          <w:rStyle w:val="Heading4Char"/>
          <w:rFonts w:ascii="Arial" w:hAnsi="Arial" w:cs="Arial"/>
          <w:b w:val="0"/>
          <w:bCs w:val="0"/>
          <w:sz w:val="22"/>
          <w:szCs w:val="22"/>
          <w:lang w:val="en-GB"/>
        </w:rPr>
      </w:pPr>
      <w:r>
        <w:rPr>
          <w:rStyle w:val="Heading4Char"/>
          <w:rFonts w:ascii="Arial" w:hAnsi="Arial" w:cs="Arial"/>
          <w:b w:val="0"/>
          <w:bCs w:val="0"/>
          <w:sz w:val="22"/>
          <w:szCs w:val="22"/>
          <w:lang w:val="en-GB"/>
        </w:rPr>
        <w:t xml:space="preserve">                   </w:t>
      </w:r>
      <w:r w:rsidR="00821E4A" w:rsidRPr="004C6CE6">
        <w:rPr>
          <w:rStyle w:val="Heading4Char"/>
          <w:rFonts w:ascii="Arial" w:hAnsi="Arial" w:cs="Arial"/>
          <w:b w:val="0"/>
          <w:bCs w:val="0"/>
          <w:sz w:val="22"/>
          <w:szCs w:val="22"/>
          <w:lang w:val="en-GB"/>
        </w:rPr>
        <w:t xml:space="preserve">    </w:t>
      </w:r>
      <w:r w:rsidR="00402C49" w:rsidRPr="004C6CE6">
        <w:rPr>
          <w:rStyle w:val="Heading4Char"/>
          <w:rFonts w:ascii="Arial" w:hAnsi="Arial" w:cs="Arial"/>
          <w:sz w:val="22"/>
          <w:szCs w:val="22"/>
          <w:lang w:val="en-GB"/>
        </w:rPr>
        <w:t xml:space="preserve">Relationship </w:t>
      </w:r>
      <w:r w:rsidR="00821E4A" w:rsidRPr="004C6CE6">
        <w:rPr>
          <w:rStyle w:val="Heading4Char"/>
          <w:rFonts w:ascii="Arial" w:hAnsi="Arial" w:cs="Arial"/>
          <w:sz w:val="22"/>
          <w:szCs w:val="22"/>
          <w:lang w:val="en-GB"/>
        </w:rPr>
        <w:t>to the topic and methodology</w:t>
      </w:r>
    </w:p>
    <w:p w14:paraId="67030F8F" w14:textId="0DE9DA71" w:rsidR="009C6232" w:rsidRPr="004C6CE6" w:rsidRDefault="009C6232" w:rsidP="009C6232">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The combination of the two sets of data fits within the research topic, allowing for a clearer and more detailed analysis.</w:t>
      </w:r>
    </w:p>
    <w:p w14:paraId="7A49BD12" w14:textId="7B78C593" w:rsidR="00870B64" w:rsidRPr="004C6CE6" w:rsidRDefault="009C6232"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This mixed perspective is understood as the balance between the specificity of primary data and the breadth of secondary data, confirming conclusions based on evidence (Creswell, 2014; Flick, 2018).</w:t>
      </w:r>
    </w:p>
    <w:p w14:paraId="3AE914E2" w14:textId="77777777" w:rsidR="00AA6DF3" w:rsidRPr="004C6CE6" w:rsidRDefault="00AA6DF3" w:rsidP="002F79C9">
      <w:pPr>
        <w:ind w:firstLine="0"/>
        <w:rPr>
          <w:rStyle w:val="Heading4Char"/>
          <w:rFonts w:ascii="Arial" w:hAnsi="Arial" w:cs="Arial"/>
          <w:b w:val="0"/>
          <w:bCs w:val="0"/>
          <w:sz w:val="22"/>
          <w:szCs w:val="22"/>
          <w:lang w:val="en-GB"/>
        </w:rPr>
      </w:pPr>
    </w:p>
    <w:p w14:paraId="3B64EC68" w14:textId="36754BD5" w:rsidR="008324E4" w:rsidRPr="004C6CE6" w:rsidRDefault="00ED29A8" w:rsidP="00AD47E7">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lastRenderedPageBreak/>
        <w:t xml:space="preserve">       </w:t>
      </w:r>
      <w:r w:rsidR="00F67B28" w:rsidRPr="004C6CE6">
        <w:rPr>
          <w:rStyle w:val="Heading4Char"/>
          <w:rFonts w:ascii="Arial" w:hAnsi="Arial" w:cs="Arial"/>
          <w:b w:val="0"/>
          <w:bCs w:val="0"/>
          <w:sz w:val="22"/>
          <w:szCs w:val="22"/>
          <w:lang w:val="en-GB"/>
        </w:rPr>
        <w:t xml:space="preserve">                                    </w:t>
      </w:r>
      <w:r w:rsidR="005C0F43" w:rsidRPr="004C6CE6">
        <w:rPr>
          <w:rStyle w:val="Heading4Char"/>
          <w:rFonts w:ascii="Arial" w:hAnsi="Arial" w:cs="Arial"/>
          <w:b w:val="0"/>
          <w:bCs w:val="0"/>
          <w:sz w:val="22"/>
          <w:szCs w:val="22"/>
          <w:lang w:val="en-GB"/>
        </w:rPr>
        <w:t xml:space="preserve">     </w:t>
      </w:r>
      <w:r w:rsidR="00F67B28" w:rsidRPr="004C6CE6">
        <w:rPr>
          <w:rStyle w:val="Heading4Char"/>
          <w:rFonts w:ascii="Arial" w:hAnsi="Arial" w:cs="Arial"/>
          <w:b w:val="0"/>
          <w:bCs w:val="0"/>
          <w:sz w:val="22"/>
          <w:szCs w:val="22"/>
          <w:lang w:val="en-GB"/>
        </w:rPr>
        <w:t xml:space="preserve"> </w:t>
      </w:r>
      <w:r w:rsidRPr="004C6CE6">
        <w:rPr>
          <w:rStyle w:val="Heading4Char"/>
          <w:rFonts w:ascii="Arial" w:hAnsi="Arial" w:cs="Arial"/>
          <w:b w:val="0"/>
          <w:bCs w:val="0"/>
          <w:sz w:val="22"/>
          <w:szCs w:val="22"/>
          <w:lang w:val="en-GB"/>
        </w:rPr>
        <w:t xml:space="preserve"> </w:t>
      </w:r>
      <w:r w:rsidRPr="004C6CE6">
        <w:rPr>
          <w:rStyle w:val="Heading4Char"/>
          <w:rFonts w:ascii="Arial" w:hAnsi="Arial" w:cs="Arial"/>
          <w:sz w:val="22"/>
          <w:szCs w:val="22"/>
          <w:lang w:val="en-GB"/>
        </w:rPr>
        <w:t>Conclusion</w:t>
      </w:r>
    </w:p>
    <w:p w14:paraId="61C0DF0D" w14:textId="527B3522" w:rsidR="00BD1D94" w:rsidRPr="004C6CE6" w:rsidRDefault="00BD1D94" w:rsidP="00BD1D94">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Based on the report presented, burnout among pediatric nurses is an urgent problem that affects both nurses and patients.</w:t>
      </w:r>
    </w:p>
    <w:p w14:paraId="3F39E631" w14:textId="77777777" w:rsidR="00BD1D94" w:rsidRPr="004C6CE6" w:rsidRDefault="00BD1D94" w:rsidP="00BD1D94">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The research emphasizes factors such as workload, lack of emotional support, and scarcity of resources that lead to physical, mental, and emotional burnout.</w:t>
      </w:r>
    </w:p>
    <w:p w14:paraId="077DF2B4" w14:textId="2B40B1EE" w:rsidR="00AD47E7" w:rsidRPr="004C6CE6" w:rsidRDefault="00BD1D94" w:rsidP="00AD47E7">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Therefore, this report proposes that the healthcare sector empower itself to know how to deal with burnout in pediatric nurses, adjust work schedules, create a pleasant work environment even amidst the chaos of a hospital, improve working conditions, and thus we will have fewer medical errors, fewer physical and emotional problems, and a healthy environment for both parties.</w:t>
      </w:r>
      <w:r w:rsidR="00AD47E7" w:rsidRPr="004C6CE6">
        <w:rPr>
          <w:rStyle w:val="Heading4Char"/>
          <w:rFonts w:ascii="Arial" w:hAnsi="Arial" w:cs="Arial"/>
          <w:b w:val="0"/>
          <w:bCs w:val="0"/>
          <w:sz w:val="22"/>
          <w:szCs w:val="22"/>
          <w:lang w:val="en-GB"/>
        </w:rPr>
        <w:t xml:space="preserve">. The data collection had </w:t>
      </w:r>
      <w:r w:rsidR="00CC17FA" w:rsidRPr="004C6CE6">
        <w:rPr>
          <w:rStyle w:val="Heading4Char"/>
          <w:rFonts w:ascii="Arial" w:hAnsi="Arial" w:cs="Arial"/>
          <w:b w:val="0"/>
          <w:bCs w:val="0"/>
          <w:sz w:val="22"/>
          <w:szCs w:val="22"/>
          <w:lang w:val="en-GB"/>
        </w:rPr>
        <w:t>a significant impact</w:t>
      </w:r>
      <w:r w:rsidR="00AD47E7" w:rsidRPr="004C6CE6">
        <w:rPr>
          <w:rStyle w:val="Heading4Char"/>
          <w:rFonts w:ascii="Arial" w:hAnsi="Arial" w:cs="Arial"/>
          <w:b w:val="0"/>
          <w:bCs w:val="0"/>
          <w:sz w:val="22"/>
          <w:szCs w:val="22"/>
          <w:lang w:val="en-GB"/>
        </w:rPr>
        <w:t xml:space="preserve"> because it allowed us to see and understand the </w:t>
      </w:r>
      <w:r w:rsidR="00CC17FA" w:rsidRPr="004C6CE6">
        <w:rPr>
          <w:rStyle w:val="Heading4Char"/>
          <w:rFonts w:ascii="Arial" w:hAnsi="Arial" w:cs="Arial"/>
          <w:b w:val="0"/>
          <w:bCs w:val="0"/>
          <w:sz w:val="22"/>
          <w:szCs w:val="22"/>
          <w:lang w:val="en-GB"/>
        </w:rPr>
        <w:t>individual experiences</w:t>
      </w:r>
      <w:r w:rsidR="00AD47E7" w:rsidRPr="004C6CE6">
        <w:rPr>
          <w:rStyle w:val="Heading4Char"/>
          <w:rFonts w:ascii="Arial" w:hAnsi="Arial" w:cs="Arial"/>
          <w:b w:val="0"/>
          <w:bCs w:val="0"/>
          <w:sz w:val="22"/>
          <w:szCs w:val="22"/>
          <w:lang w:val="en-GB"/>
        </w:rPr>
        <w:t xml:space="preserve"> and challenges faced daily, offering various </w:t>
      </w:r>
      <w:r w:rsidR="00CC17FA" w:rsidRPr="004C6CE6">
        <w:rPr>
          <w:rStyle w:val="Heading4Char"/>
          <w:rFonts w:ascii="Arial" w:hAnsi="Arial" w:cs="Arial"/>
          <w:b w:val="0"/>
          <w:bCs w:val="0"/>
          <w:sz w:val="22"/>
          <w:szCs w:val="22"/>
          <w:lang w:val="en-GB"/>
        </w:rPr>
        <w:t>sides</w:t>
      </w:r>
      <w:r w:rsidR="00AD47E7" w:rsidRPr="004C6CE6">
        <w:rPr>
          <w:rStyle w:val="Heading4Char"/>
          <w:rFonts w:ascii="Arial" w:hAnsi="Arial" w:cs="Arial"/>
          <w:b w:val="0"/>
          <w:bCs w:val="0"/>
          <w:sz w:val="22"/>
          <w:szCs w:val="22"/>
          <w:lang w:val="en-GB"/>
        </w:rPr>
        <w:t xml:space="preserve"> of burnout in pediatric nursing.</w:t>
      </w:r>
    </w:p>
    <w:p w14:paraId="05D4A927" w14:textId="77777777" w:rsidR="00AD47E7" w:rsidRPr="004C6CE6" w:rsidRDefault="00AD47E7" w:rsidP="00AD47E7">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The combination of methods provided a richer and more detailed analysis.</w:t>
      </w:r>
    </w:p>
    <w:p w14:paraId="20918599" w14:textId="5634551F" w:rsidR="00F67B28" w:rsidRPr="004C6CE6" w:rsidRDefault="005C0F43"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 </w:t>
      </w:r>
      <w:r w:rsidR="00AD47E7" w:rsidRPr="004C6CE6">
        <w:rPr>
          <w:rStyle w:val="Heading4Char"/>
          <w:rFonts w:ascii="Arial" w:hAnsi="Arial" w:cs="Arial"/>
          <w:b w:val="0"/>
          <w:bCs w:val="0"/>
          <w:sz w:val="22"/>
          <w:szCs w:val="22"/>
          <w:lang w:val="en-GB"/>
        </w:rPr>
        <w:t xml:space="preserve">This study shows a solid foundation for future actions, contributing to the well-being of nurses, </w:t>
      </w:r>
      <w:r w:rsidR="002B60D4">
        <w:rPr>
          <w:rStyle w:val="Heading4Char"/>
          <w:rFonts w:ascii="Arial" w:hAnsi="Arial" w:cs="Arial"/>
          <w:b w:val="0"/>
          <w:bCs w:val="0"/>
          <w:sz w:val="22"/>
          <w:szCs w:val="22"/>
          <w:lang w:val="en-GB"/>
        </w:rPr>
        <w:t>patients</w:t>
      </w:r>
      <w:r w:rsidR="00AD47E7" w:rsidRPr="004C6CE6">
        <w:rPr>
          <w:rStyle w:val="Heading4Char"/>
          <w:rFonts w:ascii="Arial" w:hAnsi="Arial" w:cs="Arial"/>
          <w:b w:val="0"/>
          <w:bCs w:val="0"/>
          <w:sz w:val="22"/>
          <w:szCs w:val="22"/>
          <w:lang w:val="en-GB"/>
        </w:rPr>
        <w:t>, and families.</w:t>
      </w:r>
    </w:p>
    <w:p w14:paraId="3595DF19" w14:textId="77777777" w:rsidR="000B23A0" w:rsidRPr="004C6CE6" w:rsidRDefault="000B23A0" w:rsidP="002F79C9">
      <w:pPr>
        <w:ind w:firstLine="0"/>
        <w:rPr>
          <w:rStyle w:val="Heading4Char"/>
          <w:rFonts w:ascii="Arial" w:hAnsi="Arial" w:cs="Arial"/>
          <w:b w:val="0"/>
          <w:bCs w:val="0"/>
          <w:sz w:val="22"/>
          <w:szCs w:val="22"/>
          <w:lang w:val="en-GB"/>
        </w:rPr>
      </w:pPr>
    </w:p>
    <w:p w14:paraId="088045F7" w14:textId="7DC29F5E" w:rsidR="00AA6DF3" w:rsidRPr="004C6CE6" w:rsidRDefault="00ED29A8"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                      </w:t>
      </w:r>
    </w:p>
    <w:p w14:paraId="3D91020B" w14:textId="77777777" w:rsidR="00C56AE9" w:rsidRPr="004C6CE6" w:rsidRDefault="001B30F2" w:rsidP="002F79C9">
      <w:pPr>
        <w:ind w:firstLine="0"/>
        <w:rPr>
          <w:rStyle w:val="Heading4Char"/>
          <w:rFonts w:ascii="Arial" w:hAnsi="Arial" w:cs="Arial"/>
          <w:b w:val="0"/>
          <w:bCs w:val="0"/>
          <w:sz w:val="22"/>
          <w:szCs w:val="22"/>
          <w:lang w:val="en-GB"/>
        </w:rPr>
      </w:pPr>
      <w:r w:rsidRPr="004C6CE6">
        <w:rPr>
          <w:rStyle w:val="Heading4Char"/>
          <w:rFonts w:ascii="Arial" w:hAnsi="Arial" w:cs="Arial"/>
          <w:b w:val="0"/>
          <w:bCs w:val="0"/>
          <w:sz w:val="22"/>
          <w:szCs w:val="22"/>
          <w:lang w:val="en-GB"/>
        </w:rPr>
        <w:t xml:space="preserve">                                                         </w:t>
      </w:r>
    </w:p>
    <w:p w14:paraId="7AD60A72" w14:textId="77777777" w:rsidR="00C56AE9" w:rsidRPr="004C6CE6" w:rsidRDefault="00C56AE9" w:rsidP="002F79C9">
      <w:pPr>
        <w:ind w:firstLine="0"/>
        <w:rPr>
          <w:rStyle w:val="Heading4Char"/>
          <w:rFonts w:ascii="Arial" w:hAnsi="Arial" w:cs="Arial"/>
          <w:b w:val="0"/>
          <w:bCs w:val="0"/>
          <w:sz w:val="22"/>
          <w:szCs w:val="22"/>
          <w:lang w:val="en-GB"/>
        </w:rPr>
      </w:pPr>
    </w:p>
    <w:p w14:paraId="561962C1" w14:textId="77777777" w:rsidR="00C56AE9" w:rsidRPr="004C6CE6" w:rsidRDefault="00C56AE9" w:rsidP="002F79C9">
      <w:pPr>
        <w:ind w:firstLine="0"/>
        <w:rPr>
          <w:rStyle w:val="Heading4Char"/>
          <w:rFonts w:ascii="Arial" w:hAnsi="Arial" w:cs="Arial"/>
          <w:b w:val="0"/>
          <w:bCs w:val="0"/>
          <w:sz w:val="22"/>
          <w:szCs w:val="22"/>
          <w:lang w:val="en-GB"/>
        </w:rPr>
      </w:pPr>
    </w:p>
    <w:p w14:paraId="21515A4C" w14:textId="77777777" w:rsidR="00C56AE9" w:rsidRPr="004C6CE6" w:rsidRDefault="00C56AE9" w:rsidP="002F79C9">
      <w:pPr>
        <w:ind w:firstLine="0"/>
        <w:rPr>
          <w:rStyle w:val="Heading4Char"/>
          <w:rFonts w:ascii="Arial" w:hAnsi="Arial" w:cs="Arial"/>
          <w:b w:val="0"/>
          <w:bCs w:val="0"/>
          <w:sz w:val="22"/>
          <w:szCs w:val="22"/>
          <w:lang w:val="en-GB"/>
        </w:rPr>
      </w:pPr>
    </w:p>
    <w:p w14:paraId="66832C08" w14:textId="77777777" w:rsidR="00C56AE9" w:rsidRPr="004C6CE6" w:rsidRDefault="00C56AE9" w:rsidP="002F79C9">
      <w:pPr>
        <w:ind w:firstLine="0"/>
        <w:rPr>
          <w:rStyle w:val="Heading4Char"/>
          <w:rFonts w:ascii="Arial" w:hAnsi="Arial" w:cs="Arial"/>
          <w:b w:val="0"/>
          <w:bCs w:val="0"/>
          <w:sz w:val="22"/>
          <w:szCs w:val="22"/>
          <w:lang w:val="en-GB"/>
        </w:rPr>
      </w:pPr>
    </w:p>
    <w:p w14:paraId="2E9C2C84" w14:textId="77777777" w:rsidR="00C56AE9" w:rsidRPr="004C6CE6" w:rsidRDefault="00C56AE9" w:rsidP="002F79C9">
      <w:pPr>
        <w:ind w:firstLine="0"/>
        <w:rPr>
          <w:rStyle w:val="Heading4Char"/>
          <w:rFonts w:ascii="Arial" w:hAnsi="Arial" w:cs="Arial"/>
          <w:b w:val="0"/>
          <w:bCs w:val="0"/>
          <w:sz w:val="22"/>
          <w:szCs w:val="22"/>
          <w:lang w:val="en-GB"/>
        </w:rPr>
      </w:pPr>
    </w:p>
    <w:p w14:paraId="048B0301" w14:textId="77777777" w:rsidR="00C56AE9" w:rsidRPr="004C6CE6" w:rsidRDefault="00C56AE9" w:rsidP="002F79C9">
      <w:pPr>
        <w:ind w:firstLine="0"/>
        <w:rPr>
          <w:rStyle w:val="Heading4Char"/>
          <w:rFonts w:ascii="Arial" w:hAnsi="Arial" w:cs="Arial"/>
          <w:b w:val="0"/>
          <w:bCs w:val="0"/>
          <w:sz w:val="22"/>
          <w:szCs w:val="22"/>
          <w:lang w:val="en-GB"/>
        </w:rPr>
      </w:pPr>
    </w:p>
    <w:p w14:paraId="44DAABC1" w14:textId="77777777" w:rsidR="00C56AE9" w:rsidRPr="004C6CE6" w:rsidRDefault="00C56AE9" w:rsidP="002F79C9">
      <w:pPr>
        <w:ind w:firstLine="0"/>
        <w:rPr>
          <w:rStyle w:val="Heading4Char"/>
          <w:rFonts w:ascii="Arial" w:hAnsi="Arial" w:cs="Arial"/>
          <w:b w:val="0"/>
          <w:bCs w:val="0"/>
          <w:sz w:val="22"/>
          <w:szCs w:val="22"/>
          <w:lang w:val="en-GB"/>
        </w:rPr>
      </w:pPr>
    </w:p>
    <w:p w14:paraId="41155B9D" w14:textId="77777777" w:rsidR="00C56AE9" w:rsidRPr="004C6CE6" w:rsidRDefault="00C56AE9" w:rsidP="002F79C9">
      <w:pPr>
        <w:ind w:firstLine="0"/>
        <w:rPr>
          <w:rStyle w:val="Heading4Char"/>
          <w:rFonts w:ascii="Arial" w:hAnsi="Arial" w:cs="Arial"/>
          <w:b w:val="0"/>
          <w:bCs w:val="0"/>
          <w:sz w:val="22"/>
          <w:szCs w:val="22"/>
          <w:lang w:val="en-GB"/>
        </w:rPr>
      </w:pPr>
    </w:p>
    <w:p w14:paraId="600C295A" w14:textId="77777777" w:rsidR="0066243B" w:rsidRDefault="0066243B" w:rsidP="002F79C9">
      <w:pPr>
        <w:ind w:firstLine="0"/>
        <w:rPr>
          <w:rStyle w:val="Heading4Char"/>
          <w:rFonts w:ascii="Arial" w:hAnsi="Arial" w:cs="Arial"/>
          <w:b w:val="0"/>
          <w:bCs w:val="0"/>
          <w:sz w:val="22"/>
          <w:szCs w:val="22"/>
          <w:lang w:val="en-GB"/>
        </w:rPr>
      </w:pPr>
    </w:p>
    <w:p w14:paraId="6ADA9A62" w14:textId="77777777" w:rsidR="00C7345F" w:rsidRDefault="0066243B" w:rsidP="002F79C9">
      <w:pPr>
        <w:ind w:firstLine="0"/>
        <w:rPr>
          <w:rStyle w:val="Heading4Char"/>
          <w:rFonts w:ascii="Arial" w:hAnsi="Arial" w:cs="Arial"/>
          <w:b w:val="0"/>
          <w:bCs w:val="0"/>
          <w:sz w:val="22"/>
          <w:szCs w:val="22"/>
          <w:lang w:val="en-GB"/>
        </w:rPr>
      </w:pPr>
      <w:r>
        <w:rPr>
          <w:rStyle w:val="Heading4Char"/>
          <w:rFonts w:ascii="Arial" w:hAnsi="Arial" w:cs="Arial"/>
          <w:b w:val="0"/>
          <w:bCs w:val="0"/>
          <w:sz w:val="22"/>
          <w:szCs w:val="22"/>
          <w:lang w:val="en-GB"/>
        </w:rPr>
        <w:t xml:space="preserve">                                       </w:t>
      </w:r>
      <w:r w:rsidR="00C56AE9" w:rsidRPr="004C6CE6">
        <w:rPr>
          <w:rStyle w:val="Heading4Char"/>
          <w:rFonts w:ascii="Arial" w:hAnsi="Arial" w:cs="Arial"/>
          <w:b w:val="0"/>
          <w:bCs w:val="0"/>
          <w:sz w:val="22"/>
          <w:szCs w:val="22"/>
          <w:lang w:val="en-GB"/>
        </w:rPr>
        <w:t xml:space="preserve">   </w:t>
      </w:r>
      <w:r w:rsidR="001B30F2" w:rsidRPr="004C6CE6">
        <w:rPr>
          <w:rStyle w:val="Heading4Char"/>
          <w:rFonts w:ascii="Arial" w:hAnsi="Arial" w:cs="Arial"/>
          <w:b w:val="0"/>
          <w:bCs w:val="0"/>
          <w:sz w:val="22"/>
          <w:szCs w:val="22"/>
          <w:lang w:val="en-GB"/>
        </w:rPr>
        <w:t xml:space="preserve">  </w:t>
      </w:r>
    </w:p>
    <w:p w14:paraId="1F13FFBC" w14:textId="3E1E7637" w:rsidR="00B36A53" w:rsidRPr="004C6CE6" w:rsidRDefault="00C7345F" w:rsidP="002F79C9">
      <w:pPr>
        <w:ind w:firstLine="0"/>
        <w:rPr>
          <w:rStyle w:val="Heading4Char"/>
          <w:rFonts w:ascii="Arial" w:hAnsi="Arial" w:cs="Arial"/>
          <w:sz w:val="22"/>
          <w:szCs w:val="22"/>
          <w:lang w:val="en-GB"/>
        </w:rPr>
      </w:pPr>
      <w:r>
        <w:rPr>
          <w:rStyle w:val="Heading4Char"/>
          <w:rFonts w:ascii="Arial" w:hAnsi="Arial" w:cs="Arial"/>
          <w:b w:val="0"/>
          <w:bCs w:val="0"/>
          <w:sz w:val="22"/>
          <w:szCs w:val="22"/>
          <w:lang w:val="en-GB"/>
        </w:rPr>
        <w:lastRenderedPageBreak/>
        <w:t xml:space="preserve">                                 </w:t>
      </w:r>
      <w:r w:rsidR="0066243B">
        <w:rPr>
          <w:rStyle w:val="Heading4Char"/>
          <w:rFonts w:ascii="Arial" w:hAnsi="Arial" w:cs="Arial"/>
          <w:b w:val="0"/>
          <w:bCs w:val="0"/>
          <w:sz w:val="22"/>
          <w:szCs w:val="22"/>
          <w:lang w:val="en-GB"/>
        </w:rPr>
        <w:t xml:space="preserve">       </w:t>
      </w:r>
      <w:r w:rsidR="001B30F2" w:rsidRPr="004C6CE6">
        <w:rPr>
          <w:rStyle w:val="Heading4Char"/>
          <w:rFonts w:ascii="Arial" w:hAnsi="Arial" w:cs="Arial"/>
          <w:b w:val="0"/>
          <w:bCs w:val="0"/>
          <w:sz w:val="22"/>
          <w:szCs w:val="22"/>
          <w:lang w:val="en-GB"/>
        </w:rPr>
        <w:t xml:space="preserve"> </w:t>
      </w:r>
      <w:r w:rsidR="00C078FD" w:rsidRPr="004C6CE6">
        <w:rPr>
          <w:rStyle w:val="Heading4Char"/>
          <w:rFonts w:ascii="Arial" w:hAnsi="Arial" w:cs="Arial"/>
          <w:sz w:val="22"/>
          <w:szCs w:val="22"/>
          <w:lang w:val="en-GB"/>
        </w:rPr>
        <w:t>References</w:t>
      </w:r>
    </w:p>
    <w:p w14:paraId="4D0237B7"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Bryman, A. (2016) </w:t>
      </w:r>
      <w:r w:rsidRPr="004C6CE6">
        <w:rPr>
          <w:rStyle w:val="s2"/>
          <w:rFonts w:ascii="Arial" w:hAnsi="Arial" w:cs="Arial"/>
          <w:sz w:val="22"/>
          <w:szCs w:val="22"/>
        </w:rPr>
        <w:t>Social Research Methods</w:t>
      </w:r>
      <w:r w:rsidRPr="004C6CE6">
        <w:rPr>
          <w:rStyle w:val="s1"/>
          <w:rFonts w:ascii="Arial" w:hAnsi="Arial" w:cs="Arial"/>
          <w:sz w:val="22"/>
          <w:szCs w:val="22"/>
        </w:rPr>
        <w:t>. Oxford: Oxford University Press.</w:t>
      </w:r>
    </w:p>
    <w:p w14:paraId="69203AF3" w14:textId="77777777" w:rsidR="00C56AE9" w:rsidRPr="004C6CE6" w:rsidRDefault="00C56AE9">
      <w:pPr>
        <w:pStyle w:val="p2"/>
        <w:rPr>
          <w:rFonts w:ascii="Arial" w:hAnsi="Arial" w:cs="Arial"/>
          <w:sz w:val="22"/>
          <w:szCs w:val="22"/>
        </w:rPr>
      </w:pPr>
    </w:p>
    <w:p w14:paraId="14826375"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Creswell, J.W. (2014) </w:t>
      </w:r>
      <w:r w:rsidRPr="004C6CE6">
        <w:rPr>
          <w:rStyle w:val="s2"/>
          <w:rFonts w:ascii="Arial" w:hAnsi="Arial" w:cs="Arial"/>
          <w:sz w:val="22"/>
          <w:szCs w:val="22"/>
        </w:rPr>
        <w:t>Research Design: Qualitative, Quantitative, and Mixed Methods Approaches</w:t>
      </w:r>
      <w:r w:rsidRPr="004C6CE6">
        <w:rPr>
          <w:rStyle w:val="s1"/>
          <w:rFonts w:ascii="Arial" w:hAnsi="Arial" w:cs="Arial"/>
          <w:sz w:val="22"/>
          <w:szCs w:val="22"/>
        </w:rPr>
        <w:t>. 4th edn. Thousand Oaks, CA: SAGE Publications.</w:t>
      </w:r>
    </w:p>
    <w:p w14:paraId="692E378C" w14:textId="77777777" w:rsidR="00C56AE9" w:rsidRPr="004C6CE6" w:rsidRDefault="00C56AE9">
      <w:pPr>
        <w:pStyle w:val="p2"/>
        <w:rPr>
          <w:rFonts w:ascii="Arial" w:hAnsi="Arial" w:cs="Arial"/>
          <w:sz w:val="22"/>
          <w:szCs w:val="22"/>
        </w:rPr>
      </w:pPr>
    </w:p>
    <w:p w14:paraId="2D15F0F8"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Flick, U. (2018) </w:t>
      </w:r>
      <w:r w:rsidRPr="004C6CE6">
        <w:rPr>
          <w:rStyle w:val="s2"/>
          <w:rFonts w:ascii="Arial" w:hAnsi="Arial" w:cs="Arial"/>
          <w:sz w:val="22"/>
          <w:szCs w:val="22"/>
        </w:rPr>
        <w:t>An Introduction to Qualitative Research</w:t>
      </w:r>
      <w:r w:rsidRPr="004C6CE6">
        <w:rPr>
          <w:rStyle w:val="s1"/>
          <w:rFonts w:ascii="Arial" w:hAnsi="Arial" w:cs="Arial"/>
          <w:sz w:val="22"/>
          <w:szCs w:val="22"/>
        </w:rPr>
        <w:t>. 6th edn. London: SAGE Publications.</w:t>
      </w:r>
    </w:p>
    <w:p w14:paraId="3DCA1E47" w14:textId="77777777" w:rsidR="00C56AE9" w:rsidRPr="004C6CE6" w:rsidRDefault="00C56AE9">
      <w:pPr>
        <w:pStyle w:val="p2"/>
        <w:rPr>
          <w:rFonts w:ascii="Arial" w:hAnsi="Arial" w:cs="Arial"/>
          <w:sz w:val="22"/>
          <w:szCs w:val="22"/>
        </w:rPr>
      </w:pPr>
    </w:p>
    <w:p w14:paraId="0DF86EE0"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Gray, J.R., Grove, S.K. and Sutherland, S. (2017) </w:t>
      </w:r>
      <w:r w:rsidRPr="004C6CE6">
        <w:rPr>
          <w:rStyle w:val="s2"/>
          <w:rFonts w:ascii="Arial" w:hAnsi="Arial" w:cs="Arial"/>
          <w:sz w:val="22"/>
          <w:szCs w:val="22"/>
        </w:rPr>
        <w:t>The Practice of Nursing Research: Appraisal, Synthesis, and Generation of Evidence</w:t>
      </w:r>
      <w:r w:rsidRPr="004C6CE6">
        <w:rPr>
          <w:rStyle w:val="s1"/>
          <w:rFonts w:ascii="Arial" w:hAnsi="Arial" w:cs="Arial"/>
          <w:sz w:val="22"/>
          <w:szCs w:val="22"/>
        </w:rPr>
        <w:t>. 8th edn. St. Louis, MO: Elsevier.</w:t>
      </w:r>
    </w:p>
    <w:p w14:paraId="0EC23C21" w14:textId="77777777" w:rsidR="00C56AE9" w:rsidRPr="004C6CE6" w:rsidRDefault="00C56AE9">
      <w:pPr>
        <w:pStyle w:val="p2"/>
        <w:rPr>
          <w:rFonts w:ascii="Arial" w:hAnsi="Arial" w:cs="Arial"/>
          <w:sz w:val="22"/>
          <w:szCs w:val="22"/>
        </w:rPr>
      </w:pPr>
    </w:p>
    <w:p w14:paraId="4C896CAB"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Hall, L.H., Johnson, J., Watt, I., Tsipa, A. and O’Connor, D.B. (2023) ‘Burnout in pediatric nurses: causes and consequences’, </w:t>
      </w:r>
      <w:r w:rsidRPr="004C6CE6">
        <w:rPr>
          <w:rStyle w:val="s2"/>
          <w:rFonts w:ascii="Arial" w:hAnsi="Arial" w:cs="Arial"/>
          <w:sz w:val="22"/>
          <w:szCs w:val="22"/>
        </w:rPr>
        <w:t>Journal of Pediatric Nursing</w:t>
      </w:r>
      <w:r w:rsidRPr="004C6CE6">
        <w:rPr>
          <w:rStyle w:val="s1"/>
          <w:rFonts w:ascii="Arial" w:hAnsi="Arial" w:cs="Arial"/>
          <w:sz w:val="22"/>
          <w:szCs w:val="22"/>
        </w:rPr>
        <w:t>. Available at: [insert URL] (Accessed: 14 December 2025).</w:t>
      </w:r>
    </w:p>
    <w:p w14:paraId="4F1ABC2E" w14:textId="77777777" w:rsidR="00C56AE9" w:rsidRPr="004C6CE6" w:rsidRDefault="00C56AE9">
      <w:pPr>
        <w:pStyle w:val="p2"/>
        <w:rPr>
          <w:rFonts w:ascii="Arial" w:hAnsi="Arial" w:cs="Arial"/>
          <w:sz w:val="22"/>
          <w:szCs w:val="22"/>
        </w:rPr>
      </w:pPr>
    </w:p>
    <w:p w14:paraId="4FB2054E"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Maslach, C. and Leiter, M.P. (2016) </w:t>
      </w:r>
      <w:r w:rsidRPr="004C6CE6">
        <w:rPr>
          <w:rStyle w:val="s2"/>
          <w:rFonts w:ascii="Arial" w:hAnsi="Arial" w:cs="Arial"/>
          <w:sz w:val="22"/>
          <w:szCs w:val="22"/>
        </w:rPr>
        <w:t>Burnout: A Multidimensional Perspective</w:t>
      </w:r>
      <w:r w:rsidRPr="004C6CE6">
        <w:rPr>
          <w:rStyle w:val="s1"/>
          <w:rFonts w:ascii="Arial" w:hAnsi="Arial" w:cs="Arial"/>
          <w:sz w:val="22"/>
          <w:szCs w:val="22"/>
        </w:rPr>
        <w:t>. New York: Psychology Press.</w:t>
      </w:r>
    </w:p>
    <w:p w14:paraId="7B825DF2" w14:textId="77777777" w:rsidR="00C56AE9" w:rsidRPr="004C6CE6" w:rsidRDefault="00C56AE9">
      <w:pPr>
        <w:pStyle w:val="p2"/>
        <w:rPr>
          <w:rFonts w:ascii="Arial" w:hAnsi="Arial" w:cs="Arial"/>
          <w:sz w:val="22"/>
          <w:szCs w:val="22"/>
        </w:rPr>
      </w:pPr>
    </w:p>
    <w:p w14:paraId="535AFA3C"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NHS (2023) </w:t>
      </w:r>
      <w:r w:rsidRPr="004C6CE6">
        <w:rPr>
          <w:rStyle w:val="s2"/>
          <w:rFonts w:ascii="Arial" w:hAnsi="Arial" w:cs="Arial"/>
          <w:sz w:val="22"/>
          <w:szCs w:val="22"/>
        </w:rPr>
        <w:t>Health and Wellbeing of NHS Staff: A Report on Mental Health Challenges</w:t>
      </w:r>
      <w:r w:rsidRPr="004C6CE6">
        <w:rPr>
          <w:rStyle w:val="s1"/>
          <w:rFonts w:ascii="Arial" w:hAnsi="Arial" w:cs="Arial"/>
          <w:sz w:val="22"/>
          <w:szCs w:val="22"/>
        </w:rPr>
        <w:t>. Available at: [insert URL] (Accessed: 14 December 2025).</w:t>
      </w:r>
    </w:p>
    <w:p w14:paraId="643EAA3C" w14:textId="77777777" w:rsidR="00C56AE9" w:rsidRPr="004C6CE6" w:rsidRDefault="00C56AE9">
      <w:pPr>
        <w:pStyle w:val="p2"/>
        <w:rPr>
          <w:rFonts w:ascii="Arial" w:hAnsi="Arial" w:cs="Arial"/>
          <w:sz w:val="22"/>
          <w:szCs w:val="22"/>
        </w:rPr>
      </w:pPr>
    </w:p>
    <w:p w14:paraId="5315A2DA"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Polit, D.F. and Beck, C.T. (2021) </w:t>
      </w:r>
      <w:r w:rsidRPr="004C6CE6">
        <w:rPr>
          <w:rStyle w:val="s2"/>
          <w:rFonts w:ascii="Arial" w:hAnsi="Arial" w:cs="Arial"/>
          <w:sz w:val="22"/>
          <w:szCs w:val="22"/>
        </w:rPr>
        <w:t>Nursing Research: Generating and Assessing Evidence for Nursing Practice</w:t>
      </w:r>
      <w:r w:rsidRPr="004C6CE6">
        <w:rPr>
          <w:rStyle w:val="s1"/>
          <w:rFonts w:ascii="Arial" w:hAnsi="Arial" w:cs="Arial"/>
          <w:sz w:val="22"/>
          <w:szCs w:val="22"/>
        </w:rPr>
        <w:t>. 11th edn. Philadelphia, PA: Wolters Kluwer.</w:t>
      </w:r>
    </w:p>
    <w:p w14:paraId="001563FC" w14:textId="77777777" w:rsidR="00C56AE9" w:rsidRPr="004C6CE6" w:rsidRDefault="00C56AE9">
      <w:pPr>
        <w:pStyle w:val="p2"/>
        <w:rPr>
          <w:rFonts w:ascii="Arial" w:hAnsi="Arial" w:cs="Arial"/>
          <w:sz w:val="22"/>
          <w:szCs w:val="22"/>
        </w:rPr>
      </w:pPr>
    </w:p>
    <w:p w14:paraId="4FA96568"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Tashakkori, A. and </w:t>
      </w:r>
      <w:proofErr w:type="spellStart"/>
      <w:r w:rsidRPr="004C6CE6">
        <w:rPr>
          <w:rStyle w:val="s1"/>
          <w:rFonts w:ascii="Arial" w:hAnsi="Arial" w:cs="Arial"/>
          <w:sz w:val="22"/>
          <w:szCs w:val="22"/>
        </w:rPr>
        <w:t>Teddlie</w:t>
      </w:r>
      <w:proofErr w:type="spellEnd"/>
      <w:r w:rsidRPr="004C6CE6">
        <w:rPr>
          <w:rStyle w:val="s1"/>
          <w:rFonts w:ascii="Arial" w:hAnsi="Arial" w:cs="Arial"/>
          <w:sz w:val="22"/>
          <w:szCs w:val="22"/>
        </w:rPr>
        <w:t xml:space="preserve">, C. (2010) </w:t>
      </w:r>
      <w:r w:rsidRPr="004C6CE6">
        <w:rPr>
          <w:rStyle w:val="s2"/>
          <w:rFonts w:ascii="Arial" w:hAnsi="Arial" w:cs="Arial"/>
          <w:sz w:val="22"/>
          <w:szCs w:val="22"/>
        </w:rPr>
        <w:t>SAGE Handbook of Mixed Methods in Social and Behavioural Research</w:t>
      </w:r>
      <w:r w:rsidRPr="004C6CE6">
        <w:rPr>
          <w:rStyle w:val="s1"/>
          <w:rFonts w:ascii="Arial" w:hAnsi="Arial" w:cs="Arial"/>
          <w:sz w:val="22"/>
          <w:szCs w:val="22"/>
        </w:rPr>
        <w:t>. Thousand Oaks, CA: SAGE Publications.</w:t>
      </w:r>
    </w:p>
    <w:p w14:paraId="30A41CBA" w14:textId="77777777" w:rsidR="00C56AE9" w:rsidRPr="004C6CE6" w:rsidRDefault="00C56AE9">
      <w:pPr>
        <w:pStyle w:val="p2"/>
        <w:rPr>
          <w:rFonts w:ascii="Arial" w:hAnsi="Arial" w:cs="Arial"/>
          <w:sz w:val="22"/>
          <w:szCs w:val="22"/>
        </w:rPr>
      </w:pPr>
    </w:p>
    <w:p w14:paraId="22EED9CC" w14:textId="77777777" w:rsidR="00C56AE9" w:rsidRPr="004C6CE6" w:rsidRDefault="00C56AE9">
      <w:pPr>
        <w:pStyle w:val="p1"/>
        <w:rPr>
          <w:rFonts w:ascii="Arial" w:hAnsi="Arial" w:cs="Arial"/>
          <w:sz w:val="22"/>
          <w:szCs w:val="22"/>
        </w:rPr>
      </w:pPr>
      <w:r w:rsidRPr="004C6CE6">
        <w:rPr>
          <w:rStyle w:val="s1"/>
          <w:rFonts w:ascii="Arial" w:hAnsi="Arial" w:cs="Arial"/>
          <w:sz w:val="22"/>
          <w:szCs w:val="22"/>
        </w:rPr>
        <w:t xml:space="preserve">University of Oxford (2025) </w:t>
      </w:r>
      <w:r w:rsidRPr="004C6CE6">
        <w:rPr>
          <w:rStyle w:val="s2"/>
          <w:rFonts w:ascii="Arial" w:hAnsi="Arial" w:cs="Arial"/>
          <w:sz w:val="22"/>
          <w:szCs w:val="22"/>
        </w:rPr>
        <w:t>Impact of COVID-19 on Pediatric Nursing Burnout</w:t>
      </w:r>
      <w:r w:rsidRPr="004C6CE6">
        <w:rPr>
          <w:rStyle w:val="s1"/>
          <w:rFonts w:ascii="Arial" w:hAnsi="Arial" w:cs="Arial"/>
          <w:sz w:val="22"/>
          <w:szCs w:val="22"/>
        </w:rPr>
        <w:t>. Available at: [insert URL] (Accessed: 14 December 2025).</w:t>
      </w:r>
    </w:p>
    <w:p w14:paraId="6485518A" w14:textId="77777777" w:rsidR="00FB170D" w:rsidRPr="004C6CE6" w:rsidRDefault="00FB170D" w:rsidP="002F79C9">
      <w:pPr>
        <w:ind w:firstLine="0"/>
        <w:rPr>
          <w:rStyle w:val="Heading4Char"/>
          <w:rFonts w:ascii="Arial" w:hAnsi="Arial" w:cs="Arial"/>
          <w:sz w:val="22"/>
          <w:szCs w:val="22"/>
          <w:lang w:val="en-GB"/>
        </w:rPr>
      </w:pPr>
    </w:p>
    <w:p w14:paraId="2B3BB80B" w14:textId="77777777" w:rsidR="007B696C" w:rsidRPr="004C6CE6" w:rsidRDefault="007B696C" w:rsidP="00D41DBC">
      <w:pPr>
        <w:pStyle w:val="ListParagraph"/>
        <w:ind w:left="1080"/>
        <w:rPr>
          <w:rStyle w:val="Heading4Char"/>
          <w:rFonts w:ascii="Arial" w:hAnsi="Arial" w:cs="Arial"/>
          <w:sz w:val="22"/>
          <w:szCs w:val="22"/>
          <w:lang w:val="en-GB"/>
        </w:rPr>
      </w:pPr>
    </w:p>
    <w:p w14:paraId="464578C9" w14:textId="77777777" w:rsidR="002D2A41" w:rsidRPr="004C6CE6" w:rsidRDefault="002D2A41" w:rsidP="008173D2">
      <w:pPr>
        <w:ind w:firstLine="0"/>
        <w:rPr>
          <w:rStyle w:val="Heading4Char"/>
          <w:rFonts w:ascii="Arial" w:hAnsi="Arial" w:cs="Arial"/>
          <w:sz w:val="22"/>
          <w:szCs w:val="22"/>
          <w:lang w:val="en-GB"/>
        </w:rPr>
      </w:pPr>
    </w:p>
    <w:p w14:paraId="56F9CDE6" w14:textId="77777777" w:rsidR="002D2A41" w:rsidRPr="004C6CE6" w:rsidRDefault="002D2A41" w:rsidP="008173D2">
      <w:pPr>
        <w:ind w:firstLine="0"/>
        <w:rPr>
          <w:rStyle w:val="Heading4Char"/>
          <w:rFonts w:ascii="Arial" w:hAnsi="Arial" w:cs="Arial"/>
          <w:sz w:val="22"/>
          <w:szCs w:val="22"/>
          <w:lang w:val="en-GB"/>
        </w:rPr>
      </w:pPr>
    </w:p>
    <w:p w14:paraId="1F0EBB0D" w14:textId="77777777" w:rsidR="00240EF8" w:rsidRPr="004C6CE6" w:rsidRDefault="00240EF8" w:rsidP="008173D2">
      <w:pPr>
        <w:ind w:firstLine="0"/>
        <w:rPr>
          <w:rFonts w:ascii="Arial" w:hAnsi="Arial" w:cs="Arial"/>
          <w:b/>
          <w:bCs/>
          <w:sz w:val="22"/>
          <w:szCs w:val="22"/>
          <w:lang w:val="en-GB"/>
        </w:rPr>
      </w:pPr>
    </w:p>
    <w:bookmarkStart w:id="2" w:name="_Toc479754984" w:displacedByCustomXml="next"/>
    <w:sdt>
      <w:sdtPr>
        <w:rPr>
          <w:rFonts w:ascii="Arial" w:eastAsiaTheme="minorEastAsia" w:hAnsi="Arial" w:cs="Arial"/>
          <w:sz w:val="22"/>
          <w:szCs w:val="22"/>
          <w:lang w:val="en-GB"/>
        </w:rPr>
        <w:id w:val="-573587230"/>
        <w:bibliography/>
      </w:sdtPr>
      <w:sdtEndPr/>
      <w:sdtContent>
        <w:bookmarkEnd w:id="2" w:displacedByCustomXml="prev"/>
        <w:p w14:paraId="1FE9E559" w14:textId="59291286" w:rsidR="00C078FD" w:rsidRPr="004C6CE6" w:rsidRDefault="00C078FD" w:rsidP="00C078FD">
          <w:pPr>
            <w:pStyle w:val="SectionTitle"/>
            <w:jc w:val="left"/>
            <w:rPr>
              <w:rFonts w:ascii="Arial" w:hAnsi="Arial" w:cs="Arial"/>
              <w:sz w:val="22"/>
              <w:szCs w:val="22"/>
            </w:rPr>
          </w:pPr>
        </w:p>
        <w:p w14:paraId="6BC6452D" w14:textId="49BB9278" w:rsidR="004936D9" w:rsidRPr="004C6CE6" w:rsidRDefault="003C0918">
          <w:pPr>
            <w:pStyle w:val="Bibliography"/>
            <w:rPr>
              <w:rFonts w:ascii="Arial" w:hAnsi="Arial" w:cs="Arial"/>
              <w:sz w:val="22"/>
              <w:szCs w:val="22"/>
              <w:lang w:val="en-GB"/>
            </w:rPr>
          </w:pPr>
        </w:p>
      </w:sdtContent>
    </w:sdt>
    <w:p w14:paraId="3058B63A" w14:textId="7BBFBDE1" w:rsidR="004936D9" w:rsidRPr="004C6CE6" w:rsidRDefault="004936D9" w:rsidP="000A4C40">
      <w:pPr>
        <w:pStyle w:val="SectionTitle"/>
        <w:jc w:val="left"/>
        <w:rPr>
          <w:rFonts w:ascii="Arial" w:hAnsi="Arial" w:cs="Arial"/>
          <w:sz w:val="22"/>
          <w:szCs w:val="22"/>
          <w:lang w:val="en-GB"/>
        </w:rPr>
      </w:pPr>
    </w:p>
    <w:p w14:paraId="565391AE" w14:textId="05E4545B" w:rsidR="004936D9" w:rsidRPr="004C6CE6" w:rsidRDefault="004936D9">
      <w:pPr>
        <w:rPr>
          <w:rFonts w:ascii="Arial" w:hAnsi="Arial" w:cs="Arial"/>
          <w:sz w:val="22"/>
          <w:szCs w:val="22"/>
          <w:lang w:val="en-GB"/>
        </w:rPr>
      </w:pPr>
    </w:p>
    <w:p w14:paraId="5F08AC68" w14:textId="11387EEE" w:rsidR="004936D9" w:rsidRPr="004C6CE6" w:rsidRDefault="004936D9">
      <w:pPr>
        <w:pStyle w:val="SectionTitle"/>
        <w:rPr>
          <w:rFonts w:ascii="Arial" w:hAnsi="Arial" w:cs="Arial"/>
          <w:sz w:val="22"/>
          <w:szCs w:val="22"/>
          <w:lang w:val="en-GB"/>
        </w:rPr>
      </w:pPr>
    </w:p>
    <w:p w14:paraId="1BDB1238" w14:textId="2DB7F335" w:rsidR="004936D9" w:rsidRPr="004C6CE6" w:rsidRDefault="004936D9">
      <w:pPr>
        <w:pStyle w:val="SectionTitle"/>
        <w:rPr>
          <w:rFonts w:ascii="Arial" w:hAnsi="Arial" w:cs="Arial"/>
          <w:sz w:val="22"/>
          <w:szCs w:val="22"/>
          <w:lang w:val="en-GB"/>
        </w:rPr>
      </w:pPr>
    </w:p>
    <w:p w14:paraId="3BCA25D9" w14:textId="1CCF4E5F" w:rsidR="004936D9" w:rsidRPr="004C6CE6" w:rsidRDefault="004936D9">
      <w:pPr>
        <w:pStyle w:val="TableFigure"/>
        <w:rPr>
          <w:rFonts w:ascii="Arial" w:hAnsi="Arial" w:cs="Arial"/>
          <w:sz w:val="22"/>
          <w:szCs w:val="22"/>
          <w:lang w:val="en-GB"/>
        </w:rPr>
      </w:pPr>
    </w:p>
    <w:sectPr w:rsidR="004936D9" w:rsidRPr="004C6CE6" w:rsidSect="00285277">
      <w:headerReference w:type="default" r:id="rId8"/>
      <w:headerReference w:type="first" r:id="rId9"/>
      <w:footnotePr>
        <w:pos w:val="beneathText"/>
      </w:footnotePr>
      <w:pgSz w:w="11906" w:h="16838" w:code="9"/>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61F76" w14:textId="77777777" w:rsidR="00E62410" w:rsidRDefault="00E62410">
      <w:pPr>
        <w:spacing w:line="240" w:lineRule="auto"/>
      </w:pPr>
      <w:r>
        <w:separator/>
      </w:r>
    </w:p>
  </w:endnote>
  <w:endnote w:type="continuationSeparator" w:id="0">
    <w:p w14:paraId="1D848D4F" w14:textId="77777777" w:rsidR="00E62410" w:rsidRDefault="00E624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8BAC8" w14:textId="77777777" w:rsidR="00E62410" w:rsidRDefault="00E62410">
      <w:pPr>
        <w:spacing w:line="240" w:lineRule="auto"/>
      </w:pPr>
      <w:r>
        <w:separator/>
      </w:r>
    </w:p>
  </w:footnote>
  <w:footnote w:type="continuationSeparator" w:id="0">
    <w:p w14:paraId="03145D68" w14:textId="77777777" w:rsidR="00E62410" w:rsidRDefault="00E624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A4645" w14:textId="77777777" w:rsidR="004936D9" w:rsidRDefault="003C0918">
    <w:pPr>
      <w:pStyle w:val="Header"/>
    </w:pPr>
    <w:sdt>
      <w:sdtPr>
        <w:rPr>
          <w:rStyle w:val="Strong"/>
        </w:rPr>
        <w:alias w:val="Running head"/>
        <w:tag w:val=""/>
        <w:id w:val="1072628492"/>
        <w:placeholder>
          <w:docPart w:val="6D4123E63451B24EB0F23C7216840594"/>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493AF6">
          <w:rPr>
            <w:rStyle w:val="Strong"/>
            <w:lang w:val="en-GB" w:bidi="en-GB"/>
          </w:rPr>
          <w:t>[Shortened Title up to 50 Characters]</w:t>
        </w:r>
      </w:sdtContent>
    </w:sdt>
    <w:r w:rsidR="00462E49">
      <w:rPr>
        <w:rStyle w:val="Strong"/>
        <w:lang w:val="en-GB" w:bidi="en-GB"/>
      </w:rPr>
      <w:t xml:space="preserve"> </w:t>
    </w:r>
    <w:r w:rsidR="00462E49">
      <w:rPr>
        <w:rStyle w:val="Strong"/>
        <w:lang w:val="en-GB" w:bidi="en-GB"/>
      </w:rPr>
      <w:ptab w:relativeTo="margin" w:alignment="right" w:leader="none"/>
    </w:r>
    <w:r w:rsidR="00462E49">
      <w:rPr>
        <w:rStyle w:val="Strong"/>
        <w:lang w:val="en-GB" w:bidi="en-GB"/>
      </w:rPr>
      <w:fldChar w:fldCharType="begin"/>
    </w:r>
    <w:r w:rsidR="00462E49">
      <w:rPr>
        <w:rStyle w:val="Strong"/>
        <w:lang w:val="en-GB" w:bidi="en-GB"/>
      </w:rPr>
      <w:instrText xml:space="preserve"> PAGE   \* MERGEFORMAT </w:instrText>
    </w:r>
    <w:r w:rsidR="00462E49">
      <w:rPr>
        <w:rStyle w:val="Strong"/>
        <w:lang w:val="en-GB" w:bidi="en-GB"/>
      </w:rPr>
      <w:fldChar w:fldCharType="separate"/>
    </w:r>
    <w:r w:rsidR="00CE76C6">
      <w:rPr>
        <w:rStyle w:val="Strong"/>
        <w:noProof/>
        <w:lang w:val="en-GB" w:bidi="en-GB"/>
      </w:rPr>
      <w:t>8</w:t>
    </w:r>
    <w:r w:rsidR="00462E49">
      <w:rPr>
        <w:rStyle w:val="Strong"/>
        <w:noProof/>
        <w:lang w:val="en-GB" w:bidi="en-GB"/>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C45" w14:textId="77777777" w:rsidR="004936D9" w:rsidRPr="00285277" w:rsidRDefault="00462E49">
    <w:pPr>
      <w:pStyle w:val="Header"/>
      <w:rPr>
        <w:rStyle w:val="Strong"/>
        <w:lang w:val="en-GB"/>
      </w:rPr>
    </w:pPr>
    <w:r w:rsidRPr="00285277">
      <w:rPr>
        <w:lang w:val="en-GB" w:bidi="en-GB"/>
      </w:rPr>
      <w:t xml:space="preserve">Running head: </w:t>
    </w:r>
    <w:sdt>
      <w:sdtPr>
        <w:rPr>
          <w:rStyle w:val="Strong"/>
          <w:lang w:val="en-GB"/>
        </w:rPr>
        <w:alias w:val="Running head"/>
        <w:tag w:val=""/>
        <w:id w:val="-696842620"/>
        <w:placeholder>
          <w:docPart w:val="609B1E018BAC0F458E5D20BD92D8718F"/>
        </w:placeholder>
        <w:showingPlcHd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Pr="00285277">
          <w:rPr>
            <w:rStyle w:val="Strong"/>
            <w:lang w:val="en-GB" w:bidi="en-GB"/>
          </w:rPr>
          <w:t>[Shortened Title up to 50 Characters]</w:t>
        </w:r>
      </w:sdtContent>
    </w:sdt>
    <w:r w:rsidRPr="00285277">
      <w:rPr>
        <w:rStyle w:val="Strong"/>
        <w:lang w:val="en-GB" w:bidi="en-GB"/>
      </w:rPr>
      <w:t xml:space="preserve"> </w:t>
    </w:r>
    <w:r w:rsidRPr="00285277">
      <w:rPr>
        <w:rStyle w:val="Strong"/>
        <w:lang w:val="en-GB" w:bidi="en-GB"/>
      </w:rPr>
      <w:ptab w:relativeTo="margin" w:alignment="right" w:leader="none"/>
    </w:r>
    <w:r w:rsidRPr="00285277">
      <w:rPr>
        <w:rStyle w:val="Strong"/>
        <w:lang w:val="en-GB" w:bidi="en-GB"/>
      </w:rPr>
      <w:fldChar w:fldCharType="begin"/>
    </w:r>
    <w:r w:rsidRPr="00285277">
      <w:rPr>
        <w:rStyle w:val="Strong"/>
        <w:lang w:val="en-GB" w:bidi="en-GB"/>
      </w:rPr>
      <w:instrText xml:space="preserve"> PAGE   \* MERGEFORMAT </w:instrText>
    </w:r>
    <w:r w:rsidRPr="00285277">
      <w:rPr>
        <w:rStyle w:val="Strong"/>
        <w:lang w:val="en-GB" w:bidi="en-GB"/>
      </w:rPr>
      <w:fldChar w:fldCharType="separate"/>
    </w:r>
    <w:r w:rsidR="00CE76C6">
      <w:rPr>
        <w:rStyle w:val="Strong"/>
        <w:noProof/>
        <w:lang w:val="en-GB" w:bidi="en-GB"/>
      </w:rPr>
      <w:t>1</w:t>
    </w:r>
    <w:r w:rsidRPr="00285277">
      <w:rPr>
        <w:rStyle w:val="Strong"/>
        <w:noProof/>
        <w:lang w:val="en-GB" w:bidi="en-GB"/>
      </w:rPr>
      <w:fldChar w:fldCharType="end"/>
    </w:r>
  </w:p>
</w:hdr>
</file>

<file path=word/intelligence2.xml><?xml version="1.0" encoding="utf-8"?>
<int2:intelligence xmlns:int2="http://schemas.microsoft.com/office/intelligence/2020/intelligence" xmlns:oel="http://schemas.microsoft.com/office/2019/extlst">
  <int2:observations>
    <int2:bookmark int2:bookmarkName="_Int_BhErjVX5" int2:invalidationBookmarkName="" int2:hashCode="NV8o8sDDh63WIx" int2:id="ouNLbON4">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54F542A"/>
    <w:multiLevelType w:val="hybridMultilevel"/>
    <w:tmpl w:val="B64E8384"/>
    <w:lvl w:ilvl="0" w:tplc="FFFFFFFF">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7644805">
    <w:abstractNumId w:val="9"/>
  </w:num>
  <w:num w:numId="2" w16cid:durableId="167256459">
    <w:abstractNumId w:val="7"/>
  </w:num>
  <w:num w:numId="3" w16cid:durableId="1256984979">
    <w:abstractNumId w:val="6"/>
  </w:num>
  <w:num w:numId="4" w16cid:durableId="376047880">
    <w:abstractNumId w:val="5"/>
  </w:num>
  <w:num w:numId="5" w16cid:durableId="1264535476">
    <w:abstractNumId w:val="4"/>
  </w:num>
  <w:num w:numId="6" w16cid:durableId="2049642734">
    <w:abstractNumId w:val="8"/>
  </w:num>
  <w:num w:numId="7" w16cid:durableId="1706717221">
    <w:abstractNumId w:val="3"/>
  </w:num>
  <w:num w:numId="8" w16cid:durableId="1590624883">
    <w:abstractNumId w:val="2"/>
  </w:num>
  <w:num w:numId="9" w16cid:durableId="241716638">
    <w:abstractNumId w:val="1"/>
  </w:num>
  <w:num w:numId="10" w16cid:durableId="470170764">
    <w:abstractNumId w:val="0"/>
  </w:num>
  <w:num w:numId="11" w16cid:durableId="1449399555">
    <w:abstractNumId w:val="9"/>
    <w:lvlOverride w:ilvl="0">
      <w:startOverride w:val="1"/>
    </w:lvlOverride>
  </w:num>
  <w:num w:numId="12" w16cid:durableId="3674145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7C"/>
    <w:rsid w:val="0001630B"/>
    <w:rsid w:val="00016EAC"/>
    <w:rsid w:val="000200BD"/>
    <w:rsid w:val="000350F8"/>
    <w:rsid w:val="000452D1"/>
    <w:rsid w:val="00053322"/>
    <w:rsid w:val="00070108"/>
    <w:rsid w:val="00071DF4"/>
    <w:rsid w:val="00075F36"/>
    <w:rsid w:val="0008409F"/>
    <w:rsid w:val="000A4C40"/>
    <w:rsid w:val="000B23A0"/>
    <w:rsid w:val="000F316E"/>
    <w:rsid w:val="00117E7C"/>
    <w:rsid w:val="001407FC"/>
    <w:rsid w:val="00153C47"/>
    <w:rsid w:val="001758E6"/>
    <w:rsid w:val="001872D0"/>
    <w:rsid w:val="001B30F2"/>
    <w:rsid w:val="001C1898"/>
    <w:rsid w:val="001C42D7"/>
    <w:rsid w:val="001F49FF"/>
    <w:rsid w:val="00213154"/>
    <w:rsid w:val="00213505"/>
    <w:rsid w:val="00213C2C"/>
    <w:rsid w:val="00223394"/>
    <w:rsid w:val="00240EF8"/>
    <w:rsid w:val="00241667"/>
    <w:rsid w:val="00261EA4"/>
    <w:rsid w:val="00285277"/>
    <w:rsid w:val="002A2296"/>
    <w:rsid w:val="002A389B"/>
    <w:rsid w:val="002B60D4"/>
    <w:rsid w:val="002D2A41"/>
    <w:rsid w:val="002E7B88"/>
    <w:rsid w:val="002F10D9"/>
    <w:rsid w:val="002F16FF"/>
    <w:rsid w:val="002F3192"/>
    <w:rsid w:val="002F79C9"/>
    <w:rsid w:val="0034662C"/>
    <w:rsid w:val="0036180D"/>
    <w:rsid w:val="00393E4A"/>
    <w:rsid w:val="003A4695"/>
    <w:rsid w:val="003C0918"/>
    <w:rsid w:val="003C7DFB"/>
    <w:rsid w:val="003D45A9"/>
    <w:rsid w:val="00400481"/>
    <w:rsid w:val="00402C49"/>
    <w:rsid w:val="00406206"/>
    <w:rsid w:val="004234B8"/>
    <w:rsid w:val="00425DF7"/>
    <w:rsid w:val="0043108C"/>
    <w:rsid w:val="004357C7"/>
    <w:rsid w:val="00462E49"/>
    <w:rsid w:val="00471420"/>
    <w:rsid w:val="004910AC"/>
    <w:rsid w:val="004936D9"/>
    <w:rsid w:val="00493AF6"/>
    <w:rsid w:val="004945CB"/>
    <w:rsid w:val="004A394C"/>
    <w:rsid w:val="004C6CE6"/>
    <w:rsid w:val="004E2C5D"/>
    <w:rsid w:val="00526F29"/>
    <w:rsid w:val="00531C01"/>
    <w:rsid w:val="005420AD"/>
    <w:rsid w:val="00556626"/>
    <w:rsid w:val="005643C6"/>
    <w:rsid w:val="005C0F43"/>
    <w:rsid w:val="005E4BB0"/>
    <w:rsid w:val="005F0B50"/>
    <w:rsid w:val="005F1849"/>
    <w:rsid w:val="0066243B"/>
    <w:rsid w:val="00687E55"/>
    <w:rsid w:val="00696F87"/>
    <w:rsid w:val="006A0A2D"/>
    <w:rsid w:val="006D69FC"/>
    <w:rsid w:val="006E0361"/>
    <w:rsid w:val="0070419C"/>
    <w:rsid w:val="00720FDD"/>
    <w:rsid w:val="00754CDF"/>
    <w:rsid w:val="00764F72"/>
    <w:rsid w:val="00766B41"/>
    <w:rsid w:val="007710E1"/>
    <w:rsid w:val="007738D2"/>
    <w:rsid w:val="00782E47"/>
    <w:rsid w:val="00787EF5"/>
    <w:rsid w:val="00795287"/>
    <w:rsid w:val="00796BE9"/>
    <w:rsid w:val="007B696C"/>
    <w:rsid w:val="007C77AD"/>
    <w:rsid w:val="007D0910"/>
    <w:rsid w:val="007D32A8"/>
    <w:rsid w:val="008173D2"/>
    <w:rsid w:val="00821E4A"/>
    <w:rsid w:val="00824DEA"/>
    <w:rsid w:val="008324E4"/>
    <w:rsid w:val="00834806"/>
    <w:rsid w:val="00851299"/>
    <w:rsid w:val="00870B64"/>
    <w:rsid w:val="008B0F44"/>
    <w:rsid w:val="008C2B00"/>
    <w:rsid w:val="008D7CC3"/>
    <w:rsid w:val="008E7175"/>
    <w:rsid w:val="00905BCA"/>
    <w:rsid w:val="009348E1"/>
    <w:rsid w:val="0094443A"/>
    <w:rsid w:val="00961C9F"/>
    <w:rsid w:val="00985D10"/>
    <w:rsid w:val="009911F8"/>
    <w:rsid w:val="009973EF"/>
    <w:rsid w:val="009A322E"/>
    <w:rsid w:val="009B6FD6"/>
    <w:rsid w:val="009C5C23"/>
    <w:rsid w:val="009C6232"/>
    <w:rsid w:val="00A2002A"/>
    <w:rsid w:val="00A21F40"/>
    <w:rsid w:val="00A26C62"/>
    <w:rsid w:val="00A4042A"/>
    <w:rsid w:val="00A44D1C"/>
    <w:rsid w:val="00A5625C"/>
    <w:rsid w:val="00A65172"/>
    <w:rsid w:val="00A73598"/>
    <w:rsid w:val="00A82770"/>
    <w:rsid w:val="00A92690"/>
    <w:rsid w:val="00A96222"/>
    <w:rsid w:val="00A96AD3"/>
    <w:rsid w:val="00AA6DF3"/>
    <w:rsid w:val="00AB392E"/>
    <w:rsid w:val="00AB7866"/>
    <w:rsid w:val="00AC30C7"/>
    <w:rsid w:val="00AD4436"/>
    <w:rsid w:val="00AD47E7"/>
    <w:rsid w:val="00AF1ACC"/>
    <w:rsid w:val="00AF5157"/>
    <w:rsid w:val="00AF6CB7"/>
    <w:rsid w:val="00B36A53"/>
    <w:rsid w:val="00B41B70"/>
    <w:rsid w:val="00B43F9A"/>
    <w:rsid w:val="00B75122"/>
    <w:rsid w:val="00B86DF0"/>
    <w:rsid w:val="00BB354C"/>
    <w:rsid w:val="00BB55DD"/>
    <w:rsid w:val="00BC4CE5"/>
    <w:rsid w:val="00BD1D94"/>
    <w:rsid w:val="00BE347C"/>
    <w:rsid w:val="00BF2D2F"/>
    <w:rsid w:val="00BF79FC"/>
    <w:rsid w:val="00C078FD"/>
    <w:rsid w:val="00C334EA"/>
    <w:rsid w:val="00C37399"/>
    <w:rsid w:val="00C56AE9"/>
    <w:rsid w:val="00C57049"/>
    <w:rsid w:val="00C7345F"/>
    <w:rsid w:val="00C75EC1"/>
    <w:rsid w:val="00C7752E"/>
    <w:rsid w:val="00C85A75"/>
    <w:rsid w:val="00C9724E"/>
    <w:rsid w:val="00CC17FA"/>
    <w:rsid w:val="00CE07E8"/>
    <w:rsid w:val="00CE3998"/>
    <w:rsid w:val="00CE76C6"/>
    <w:rsid w:val="00CF6380"/>
    <w:rsid w:val="00D208F4"/>
    <w:rsid w:val="00D41DBC"/>
    <w:rsid w:val="00DF43CF"/>
    <w:rsid w:val="00DF7655"/>
    <w:rsid w:val="00E62410"/>
    <w:rsid w:val="00E62716"/>
    <w:rsid w:val="00EC2438"/>
    <w:rsid w:val="00ED29A8"/>
    <w:rsid w:val="00EE4B11"/>
    <w:rsid w:val="00F23DCA"/>
    <w:rsid w:val="00F502C5"/>
    <w:rsid w:val="00F57415"/>
    <w:rsid w:val="00F62A70"/>
    <w:rsid w:val="00F67B28"/>
    <w:rsid w:val="00FB170D"/>
    <w:rsid w:val="00FB73A5"/>
    <w:rsid w:val="00FD0F48"/>
    <w:rsid w:val="00FE27E6"/>
    <w:rsid w:val="00FE3267"/>
    <w:rsid w:val="00FE65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E764D"/>
  <w15:chartTrackingRefBased/>
  <w15:docId w15:val="{DB24EBD4-6098-9245-AD5D-B937C90BE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3"/>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1"/>
    <w:qFormat/>
    <w:pPr>
      <w:ind w:firstLine="0"/>
    </w:pPr>
  </w:style>
  <w:style w:type="character" w:customStyle="1" w:styleId="Heading1Char">
    <w:name w:val="Heading 1 Char"/>
    <w:basedOn w:val="DefaultParagraphFont"/>
    <w:link w:val="Heading1"/>
    <w:uiPriority w:val="3"/>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3"/>
    <w:rPr>
      <w:rFonts w:asciiTheme="majorHAnsi" w:eastAsiaTheme="majorEastAsia" w:hAnsiTheme="majorHAnsi" w:cstheme="majorBidi"/>
      <w:b/>
      <w:bCs/>
      <w:kern w:val="24"/>
    </w:rPr>
  </w:style>
  <w:style w:type="paragraph" w:styleId="Title">
    <w:name w:val="Title"/>
    <w:basedOn w:val="Normal"/>
    <w:next w:val="Normal"/>
    <w:link w:val="TitleChar"/>
    <w:uiPriority w:val="10"/>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0"/>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0"/>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9"/>
    <w:unhideWhenUsed/>
    <w:qFormat/>
    <w:pPr>
      <w:spacing w:before="240" w:line="259" w:lineRule="auto"/>
      <w:jc w:val="left"/>
      <w:outlineLvl w:val="9"/>
    </w:pPr>
    <w:rPr>
      <w:b w:val="0"/>
      <w:bCs w:val="0"/>
      <w:color w:val="A5A5A5" w:themeColor="accent1" w:themeShade="BF"/>
      <w:kern w:val="0"/>
      <w:sz w:val="32"/>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5F5F5F" w:themeColor="hyperlink"/>
      <w:u w:val="single"/>
    </w:rPr>
  </w:style>
  <w:style w:type="paragraph" w:customStyle="1" w:styleId="p1">
    <w:name w:val="p1"/>
    <w:basedOn w:val="Normal"/>
    <w:rsid w:val="00C56AE9"/>
    <w:pPr>
      <w:spacing w:line="240" w:lineRule="auto"/>
      <w:ind w:firstLine="0"/>
    </w:pPr>
    <w:rPr>
      <w:rFonts w:ascii=".AppleSystemUIFont" w:hAnsi=".AppleSystemUIFont" w:cs="Times New Roman"/>
      <w:kern w:val="0"/>
      <w:sz w:val="35"/>
      <w:szCs w:val="35"/>
      <w:lang w:val="en-GB" w:eastAsia="en-GB"/>
    </w:rPr>
  </w:style>
  <w:style w:type="paragraph" w:customStyle="1" w:styleId="p2">
    <w:name w:val="p2"/>
    <w:basedOn w:val="Normal"/>
    <w:rsid w:val="00C56AE9"/>
    <w:pPr>
      <w:spacing w:line="240" w:lineRule="auto"/>
      <w:ind w:firstLine="0"/>
    </w:pPr>
    <w:rPr>
      <w:rFonts w:ascii=".AppleSystemUIFont" w:hAnsi=".AppleSystemUIFont" w:cs="Times New Roman"/>
      <w:kern w:val="0"/>
      <w:sz w:val="35"/>
      <w:szCs w:val="35"/>
      <w:lang w:val="en-GB" w:eastAsia="en-GB"/>
    </w:rPr>
  </w:style>
  <w:style w:type="character" w:customStyle="1" w:styleId="s1">
    <w:name w:val="s1"/>
    <w:basedOn w:val="DefaultParagraphFont"/>
    <w:rsid w:val="00C56AE9"/>
    <w:rPr>
      <w:rFonts w:ascii="UICTFontTextStyleBody" w:hAnsi="UICTFontTextStyleBody" w:hint="default"/>
      <w:b w:val="0"/>
      <w:bCs w:val="0"/>
      <w:i w:val="0"/>
      <w:iCs w:val="0"/>
      <w:sz w:val="35"/>
      <w:szCs w:val="35"/>
    </w:rPr>
  </w:style>
  <w:style w:type="character" w:customStyle="1" w:styleId="s2">
    <w:name w:val="s2"/>
    <w:basedOn w:val="DefaultParagraphFont"/>
    <w:rsid w:val="00C56AE9"/>
    <w:rPr>
      <w:rFonts w:ascii="UICTFontTextStyleItalicBody" w:hAnsi="UICTFontTextStyleItalicBody" w:hint="default"/>
      <w:b w:val="0"/>
      <w:bCs w:val="0"/>
      <w:i/>
      <w:iCs/>
      <w:sz w:val="35"/>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7bC4FAA64C-FC4E-C244-B056-C501DB355CA0%7dtf1639214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0A0EE520251246A1C02CBB2FE71235"/>
        <w:category>
          <w:name w:val="General"/>
          <w:gallery w:val="placeholder"/>
        </w:category>
        <w:types>
          <w:type w:val="bbPlcHdr"/>
        </w:types>
        <w:behaviors>
          <w:behavior w:val="content"/>
        </w:behaviors>
        <w:guid w:val="{2E1D2F71-0C61-B444-A3C4-22F0D6E635BD}"/>
      </w:docPartPr>
      <w:docPartBody>
        <w:p w:rsidR="00C421E0" w:rsidRDefault="00C421E0">
          <w:pPr>
            <w:pStyle w:val="900A0EE520251246A1C02CBB2FE71235"/>
          </w:pPr>
          <w:r w:rsidRPr="00285277">
            <w:rPr>
              <w:lang w:bidi="en-GB"/>
            </w:rPr>
            <w:t>[Title here, up to 12 words, on one to two lines]</w:t>
          </w:r>
        </w:p>
      </w:docPartBody>
    </w:docPart>
    <w:docPart>
      <w:docPartPr>
        <w:name w:val="E5334BC75B6F8D44BE3BC213C4EBC0F2"/>
        <w:category>
          <w:name w:val="General"/>
          <w:gallery w:val="placeholder"/>
        </w:category>
        <w:types>
          <w:type w:val="bbPlcHdr"/>
        </w:types>
        <w:behaviors>
          <w:behavior w:val="content"/>
        </w:behaviors>
        <w:guid w:val="{708C05F3-6192-1C49-9302-A16A6A554D23}"/>
      </w:docPartPr>
      <w:docPartBody>
        <w:p w:rsidR="00C421E0" w:rsidRDefault="00C421E0">
          <w:pPr>
            <w:pStyle w:val="E5334BC75B6F8D44BE3BC213C4EBC0F2"/>
          </w:pPr>
          <w:r w:rsidRPr="00285277">
            <w:rPr>
              <w:lang w:bidi="en-GB"/>
            </w:rPr>
            <w:t>[Title here, up to 12 words, on one to two lines]</w:t>
          </w:r>
        </w:p>
      </w:docPartBody>
    </w:docPart>
    <w:docPart>
      <w:docPartPr>
        <w:name w:val="6D4123E63451B24EB0F23C7216840594"/>
        <w:category>
          <w:name w:val="General"/>
          <w:gallery w:val="placeholder"/>
        </w:category>
        <w:types>
          <w:type w:val="bbPlcHdr"/>
        </w:types>
        <w:behaviors>
          <w:behavior w:val="content"/>
        </w:behaviors>
        <w:guid w:val="{21D309D1-0B00-CC49-83B6-D649616974BB}"/>
      </w:docPartPr>
      <w:docPartBody>
        <w:p w:rsidR="00C421E0" w:rsidRDefault="00C421E0">
          <w:pPr>
            <w:pStyle w:val="6D4123E63451B24EB0F23C7216840594"/>
          </w:pPr>
          <w:r w:rsidRPr="00285277">
            <w:rPr>
              <w:lang w:bidi="en-GB"/>
            </w:rPr>
            <w:t>[Place all tables for your paper in a tables section, following references (and, if applicable, footnotes). Start a new page for each table, include a table number and table title for each, as shown on this page. All explanatory text appears in a table note that follows the table, such as this one. Use the Table/Figure style to get the spacing between table and note. Tables in APA format can use single or 1.5-line spacing. Include a heading for every row and column, even if the content seems obvious. To insert a table, on the Insert tab, tap Table. New tables that you create in this document use APA format by default.]</w:t>
          </w:r>
        </w:p>
      </w:docPartBody>
    </w:docPart>
    <w:docPart>
      <w:docPartPr>
        <w:name w:val="609B1E018BAC0F458E5D20BD92D8718F"/>
        <w:category>
          <w:name w:val="General"/>
          <w:gallery w:val="placeholder"/>
        </w:category>
        <w:types>
          <w:type w:val="bbPlcHdr"/>
        </w:types>
        <w:behaviors>
          <w:behavior w:val="content"/>
        </w:behaviors>
        <w:guid w:val="{5E073977-FC4C-A84A-B6D4-24155430FCD3}"/>
      </w:docPartPr>
      <w:docPartBody>
        <w:p w:rsidR="00C421E0" w:rsidRDefault="00C421E0">
          <w:pPr>
            <w:pStyle w:val="609B1E018BAC0F458E5D20BD92D8718F"/>
          </w:pPr>
          <w:r w:rsidRPr="00285277">
            <w:rPr>
              <w:lang w:bidi="en-GB"/>
            </w:rP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E0"/>
    <w:rsid w:val="00002AB5"/>
    <w:rsid w:val="005420AD"/>
    <w:rsid w:val="008C2B00"/>
    <w:rsid w:val="00905BCA"/>
    <w:rsid w:val="00C42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3"/>
    <w:unhideWhenUsed/>
    <w:qFormat/>
    <w:pPr>
      <w:keepNext/>
      <w:keepLines/>
      <w:spacing w:after="0" w:line="480" w:lineRule="auto"/>
      <w:ind w:firstLine="720"/>
      <w:outlineLvl w:val="2"/>
    </w:pPr>
    <w:rPr>
      <w:rFonts w:asciiTheme="majorHAnsi" w:eastAsiaTheme="majorEastAsia" w:hAnsiTheme="majorHAnsi" w:cstheme="majorBidi"/>
      <w:b/>
      <w:bCs/>
      <w:kern w:val="24"/>
      <w:lang w:val="en-US" w:eastAsia="ja-JP"/>
      <w14:ligatures w14:val="none"/>
    </w:rPr>
  </w:style>
  <w:style w:type="paragraph" w:styleId="Heading4">
    <w:name w:val="heading 4"/>
    <w:basedOn w:val="Normal"/>
    <w:next w:val="Normal"/>
    <w:link w:val="Heading4Char"/>
    <w:uiPriority w:val="3"/>
    <w:unhideWhenUsed/>
    <w:qFormat/>
    <w:pPr>
      <w:keepNext/>
      <w:keepLines/>
      <w:spacing w:after="0" w:line="480" w:lineRule="auto"/>
      <w:ind w:firstLine="720"/>
      <w:outlineLvl w:val="3"/>
    </w:pPr>
    <w:rPr>
      <w:rFonts w:asciiTheme="majorHAnsi" w:eastAsiaTheme="majorEastAsia" w:hAnsiTheme="majorHAnsi" w:cstheme="majorBidi"/>
      <w:b/>
      <w:bCs/>
      <w:i/>
      <w:iCs/>
      <w:kern w:val="24"/>
      <w:lang w:val="en-US" w:eastAsia="ja-JP"/>
      <w14:ligatures w14:val="none"/>
    </w:rPr>
  </w:style>
  <w:style w:type="paragraph" w:styleId="Heading5">
    <w:name w:val="heading 5"/>
    <w:basedOn w:val="Normal"/>
    <w:next w:val="Normal"/>
    <w:link w:val="Heading5Char"/>
    <w:uiPriority w:val="3"/>
    <w:unhideWhenUsed/>
    <w:qFormat/>
    <w:pPr>
      <w:keepNext/>
      <w:keepLines/>
      <w:spacing w:after="0" w:line="480" w:lineRule="auto"/>
      <w:ind w:firstLine="720"/>
      <w:outlineLvl w:val="4"/>
    </w:pPr>
    <w:rPr>
      <w:rFonts w:asciiTheme="majorHAnsi" w:eastAsiaTheme="majorEastAsia" w:hAnsiTheme="majorHAnsi" w:cstheme="majorBidi"/>
      <w:i/>
      <w:iCs/>
      <w:kern w:val="24"/>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0A0EE520251246A1C02CBB2FE71235">
    <w:name w:val="900A0EE520251246A1C02CBB2FE71235"/>
  </w:style>
  <w:style w:type="paragraph" w:customStyle="1" w:styleId="FC1A7E2C75C6C54A976C05EC1B6D508C">
    <w:name w:val="FC1A7E2C75C6C54A976C05EC1B6D508C"/>
  </w:style>
  <w:style w:type="paragraph" w:customStyle="1" w:styleId="8C55E61062141F42AF4E979493291E8E">
    <w:name w:val="8C55E61062141F42AF4E979493291E8E"/>
  </w:style>
  <w:style w:type="paragraph" w:customStyle="1" w:styleId="75CC1DE275FF504B8BB5D462D27B930E">
    <w:name w:val="75CC1DE275FF504B8BB5D462D27B930E"/>
  </w:style>
  <w:style w:type="character" w:styleId="Emphasis">
    <w:name w:val="Emphasis"/>
    <w:basedOn w:val="DefaultParagraphFont"/>
    <w:uiPriority w:val="20"/>
    <w:unhideWhenUsed/>
    <w:qFormat/>
    <w:rPr>
      <w:i/>
      <w:iCs/>
    </w:rPr>
  </w:style>
  <w:style w:type="paragraph" w:customStyle="1" w:styleId="8C5125C50D0D474B9CA8A4C5A114045C">
    <w:name w:val="8C5125C50D0D474B9CA8A4C5A114045C"/>
  </w:style>
  <w:style w:type="paragraph" w:customStyle="1" w:styleId="40D3290C5F90A240A89F43B303582D36">
    <w:name w:val="40D3290C5F90A240A89F43B303582D36"/>
  </w:style>
  <w:style w:type="paragraph" w:customStyle="1" w:styleId="E5334BC75B6F8D44BE3BC213C4EBC0F2">
    <w:name w:val="E5334BC75B6F8D44BE3BC213C4EBC0F2"/>
  </w:style>
  <w:style w:type="paragraph" w:customStyle="1" w:styleId="4D523FD4C8DDBB40AFDCFF697CA81244">
    <w:name w:val="4D523FD4C8DDBB40AFDCFF697CA81244"/>
  </w:style>
  <w:style w:type="paragraph" w:customStyle="1" w:styleId="672F03473F3FDD4F8626E1DF9AB76364">
    <w:name w:val="672F03473F3FDD4F8626E1DF9AB76364"/>
  </w:style>
  <w:style w:type="paragraph" w:customStyle="1" w:styleId="02DCD88AE6A901499C38389A10BF626E">
    <w:name w:val="02DCD88AE6A901499C38389A10BF626E"/>
  </w:style>
  <w:style w:type="paragraph" w:customStyle="1" w:styleId="9F63F6648583D44B9525E0978F5021A0">
    <w:name w:val="9F63F6648583D44B9525E0978F5021A0"/>
  </w:style>
  <w:style w:type="paragraph" w:customStyle="1" w:styleId="9E5E263547ACC949BD8808D7E7830651">
    <w:name w:val="9E5E263547ACC949BD8808D7E7830651"/>
  </w:style>
  <w:style w:type="character" w:customStyle="1" w:styleId="Heading3Char">
    <w:name w:val="Heading 3 Char"/>
    <w:basedOn w:val="DefaultParagraphFont"/>
    <w:link w:val="Heading3"/>
    <w:uiPriority w:val="3"/>
    <w:rPr>
      <w:rFonts w:asciiTheme="majorHAnsi" w:eastAsiaTheme="majorEastAsia" w:hAnsiTheme="majorHAnsi" w:cstheme="majorBidi"/>
      <w:b/>
      <w:bCs/>
      <w:kern w:val="24"/>
      <w:lang w:val="en-US" w:eastAsia="ja-JP"/>
      <w14:ligatures w14:val="none"/>
    </w:rPr>
  </w:style>
  <w:style w:type="paragraph" w:customStyle="1" w:styleId="29BC57F69305F341B1A37C74A2611951">
    <w:name w:val="29BC57F69305F341B1A37C74A2611951"/>
  </w:style>
  <w:style w:type="paragraph" w:customStyle="1" w:styleId="59934A3C6D1128478B2B46E125F2FE7C">
    <w:name w:val="59934A3C6D1128478B2B46E125F2FE7C"/>
  </w:style>
  <w:style w:type="character" w:customStyle="1" w:styleId="Heading4Char">
    <w:name w:val="Heading 4 Char"/>
    <w:basedOn w:val="DefaultParagraphFont"/>
    <w:link w:val="Heading4"/>
    <w:uiPriority w:val="3"/>
    <w:rPr>
      <w:rFonts w:asciiTheme="majorHAnsi" w:eastAsiaTheme="majorEastAsia" w:hAnsiTheme="majorHAnsi" w:cstheme="majorBidi"/>
      <w:b/>
      <w:bCs/>
      <w:i/>
      <w:iCs/>
      <w:kern w:val="24"/>
      <w:lang w:val="en-US" w:eastAsia="ja-JP"/>
      <w14:ligatures w14:val="none"/>
    </w:rPr>
  </w:style>
  <w:style w:type="paragraph" w:customStyle="1" w:styleId="7B97EE0D334E2049BB218D55F54EEB5E">
    <w:name w:val="7B97EE0D334E2049BB218D55F54EEB5E"/>
  </w:style>
  <w:style w:type="paragraph" w:customStyle="1" w:styleId="DE4848E8E1B0F44DBBE4BEFFA6D8C800">
    <w:name w:val="DE4848E8E1B0F44DBBE4BEFFA6D8C800"/>
  </w:style>
  <w:style w:type="paragraph" w:customStyle="1" w:styleId="6DF4BF7DC90C224C91D417B6DAC4C870">
    <w:name w:val="6DF4BF7DC90C224C91D417B6DAC4C870"/>
  </w:style>
  <w:style w:type="character" w:customStyle="1" w:styleId="Heading5Char">
    <w:name w:val="Heading 5 Char"/>
    <w:basedOn w:val="DefaultParagraphFont"/>
    <w:link w:val="Heading5"/>
    <w:uiPriority w:val="3"/>
    <w:rPr>
      <w:rFonts w:asciiTheme="majorHAnsi" w:eastAsiaTheme="majorEastAsia" w:hAnsiTheme="majorHAnsi" w:cstheme="majorBidi"/>
      <w:i/>
      <w:iCs/>
      <w:kern w:val="24"/>
      <w:lang w:val="en-US" w:eastAsia="ja-JP"/>
      <w14:ligatures w14:val="none"/>
    </w:rPr>
  </w:style>
  <w:style w:type="paragraph" w:customStyle="1" w:styleId="336A652BC4B1494CA1DD0D78F9D5827C">
    <w:name w:val="336A652BC4B1494CA1DD0D78F9D5827C"/>
  </w:style>
  <w:style w:type="paragraph" w:customStyle="1" w:styleId="849AF82A617A8D479F2493989D37C5D5">
    <w:name w:val="849AF82A617A8D479F2493989D37C5D5"/>
  </w:style>
  <w:style w:type="paragraph" w:customStyle="1" w:styleId="607654B71741134790FDD24CCF7A2726">
    <w:name w:val="607654B71741134790FDD24CCF7A2726"/>
  </w:style>
  <w:style w:type="paragraph" w:styleId="Bibliography">
    <w:name w:val="Bibliography"/>
    <w:basedOn w:val="Normal"/>
    <w:next w:val="Normal"/>
    <w:uiPriority w:val="37"/>
    <w:semiHidden/>
    <w:unhideWhenUsed/>
  </w:style>
  <w:style w:type="paragraph" w:customStyle="1" w:styleId="F4671328965B3E469897052F48B3CF74">
    <w:name w:val="F4671328965B3E469897052F48B3CF74"/>
  </w:style>
  <w:style w:type="paragraph" w:customStyle="1" w:styleId="52F94294F37161429D98D0F9BB4D8E23">
    <w:name w:val="52F94294F37161429D98D0F9BB4D8E23"/>
  </w:style>
  <w:style w:type="paragraph" w:customStyle="1" w:styleId="6D35B95EE4C85647B07639C7359DB269">
    <w:name w:val="6D35B95EE4C85647B07639C7359DB269"/>
  </w:style>
  <w:style w:type="paragraph" w:customStyle="1" w:styleId="6D4123E63451B24EB0F23C7216840594">
    <w:name w:val="6D4123E63451B24EB0F23C7216840594"/>
  </w:style>
  <w:style w:type="paragraph" w:customStyle="1" w:styleId="609B1E018BAC0F458E5D20BD92D8718F">
    <w:name w:val="609B1E018BAC0F458E5D20BD92D871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D04608BC-933A-4351-8E92-AEBA18CB58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%7bC4FAA64C-FC4E-C244-B056-C501DB355CA0%7dtf16392144.dotx</Template>
  <TotalTime>0</TotalTime>
  <Pages>14</Pages>
  <Words>1876</Words>
  <Characters>10697</Characters>
  <Application>Microsoft Office Word</Application>
  <DocSecurity>0</DocSecurity>
  <Lines>89</Lines>
  <Paragraphs>25</Paragraphs>
  <ScaleCrop>false</ScaleCrop>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 Vicente De Jesus Bonfim (2510708)</dc:creator>
  <cp:keywords/>
  <dc:description/>
  <cp:lastModifiedBy>Priscila Vicente De Jesus Bonfim (2510708)</cp:lastModifiedBy>
  <cp:revision>2</cp:revision>
  <dcterms:created xsi:type="dcterms:W3CDTF">2025-12-15T23:56:00Z</dcterms:created>
  <dcterms:modified xsi:type="dcterms:W3CDTF">2025-12-15T23:56:00Z</dcterms:modified>
</cp:coreProperties>
</file>