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FDF65" w14:textId="71C1740D" w:rsidR="001F30B8" w:rsidRDefault="001F30B8" w:rsidP="00BA6E83">
      <w:pPr>
        <w:jc w:val="center"/>
        <w:rPr>
          <w:b/>
          <w:bCs/>
          <w:u w:val="single"/>
        </w:rPr>
      </w:pPr>
      <w:r w:rsidRPr="0011580C">
        <w:rPr>
          <w:b/>
          <w:bCs/>
          <w:u w:val="single"/>
        </w:rPr>
        <w:t xml:space="preserve">A reflection on </w:t>
      </w:r>
      <w:r w:rsidR="00FB394A" w:rsidRPr="0011580C">
        <w:rPr>
          <w:b/>
          <w:bCs/>
          <w:u w:val="single"/>
        </w:rPr>
        <w:t xml:space="preserve">St </w:t>
      </w:r>
      <w:r w:rsidR="00DC183B">
        <w:rPr>
          <w:b/>
          <w:bCs/>
          <w:u w:val="single"/>
        </w:rPr>
        <w:t>Fagans</w:t>
      </w:r>
      <w:r w:rsidR="00FB394A" w:rsidRPr="0011580C">
        <w:rPr>
          <w:b/>
          <w:bCs/>
          <w:u w:val="single"/>
        </w:rPr>
        <w:t xml:space="preserve">: How the site educates </w:t>
      </w:r>
      <w:r w:rsidR="00D62DB3">
        <w:rPr>
          <w:b/>
          <w:bCs/>
          <w:u w:val="single"/>
        </w:rPr>
        <w:t xml:space="preserve">visitors </w:t>
      </w:r>
      <w:r w:rsidR="00FB394A" w:rsidRPr="0011580C">
        <w:rPr>
          <w:b/>
          <w:bCs/>
          <w:u w:val="single"/>
        </w:rPr>
        <w:t>on the history of Wales</w:t>
      </w:r>
    </w:p>
    <w:p w14:paraId="245020AF" w14:textId="77777777" w:rsidR="004A3023" w:rsidRPr="00BA6E83" w:rsidRDefault="004A3023" w:rsidP="00BA6E83">
      <w:pPr>
        <w:jc w:val="center"/>
        <w:rPr>
          <w:b/>
          <w:bCs/>
          <w:u w:val="single"/>
        </w:rPr>
      </w:pPr>
    </w:p>
    <w:p w14:paraId="443A1E05" w14:textId="3ABD3144" w:rsidR="001F30B8" w:rsidRDefault="004222FD" w:rsidP="001F30B8">
      <w:r>
        <w:t>As a child</w:t>
      </w:r>
      <w:r w:rsidR="003501DD">
        <w:t xml:space="preserve"> raised in </w:t>
      </w:r>
      <w:r w:rsidR="00344F34">
        <w:t>Wales</w:t>
      </w:r>
      <w:r>
        <w:t xml:space="preserve">, </w:t>
      </w:r>
      <w:r w:rsidR="00762520">
        <w:t>I have always been familiar with</w:t>
      </w:r>
      <w:r>
        <w:t xml:space="preserve"> St Fagans </w:t>
      </w:r>
      <w:r w:rsidR="004A3023">
        <w:t>and</w:t>
      </w:r>
      <w:r w:rsidR="00CF30F8">
        <w:t xml:space="preserve"> other iconic sites such as Big Pit and Dan yr Ogof caves, </w:t>
      </w:r>
      <w:r w:rsidR="003E165C">
        <w:t xml:space="preserve">making </w:t>
      </w:r>
      <w:r w:rsidR="00344F34">
        <w:t>this</w:t>
      </w:r>
      <w:r w:rsidR="003E165C">
        <w:t xml:space="preserve"> visit quite nostalgic, reflective of my upbringing and </w:t>
      </w:r>
      <w:r w:rsidR="00F85091">
        <w:t xml:space="preserve">the </w:t>
      </w:r>
      <w:r w:rsidR="00F72BDD">
        <w:t xml:space="preserve">places which formed my interest in history. The site, covering </w:t>
      </w:r>
      <w:r w:rsidR="00C06F52">
        <w:t>100 acres, with over 50 buildings</w:t>
      </w:r>
      <w:r w:rsidR="008F5F69">
        <w:t xml:space="preserve"> (Art and Culture, 2019</w:t>
      </w:r>
      <w:r w:rsidR="00640278">
        <w:t>) –</w:t>
      </w:r>
      <w:r w:rsidR="00C06F52">
        <w:t xml:space="preserve"> spanning hundreds of years of history </w:t>
      </w:r>
      <w:r w:rsidR="000D767B">
        <w:t>–</w:t>
      </w:r>
      <w:r w:rsidR="00C06F52">
        <w:t xml:space="preserve"> </w:t>
      </w:r>
      <w:r w:rsidR="000D767B">
        <w:t xml:space="preserve">has a range of reconstructed buildings, </w:t>
      </w:r>
      <w:r w:rsidR="0067428A">
        <w:t xml:space="preserve">to offer interest to </w:t>
      </w:r>
      <w:r w:rsidR="000D767B">
        <w:t xml:space="preserve">a wide range of </w:t>
      </w:r>
      <w:r w:rsidR="0067428A">
        <w:t>audiences</w:t>
      </w:r>
      <w:r w:rsidR="00571F1A">
        <w:t xml:space="preserve">. </w:t>
      </w:r>
      <w:r w:rsidR="0067428A">
        <w:t>For</w:t>
      </w:r>
      <w:r w:rsidR="00571F1A">
        <w:t xml:space="preserve"> those who may view the site from a more anthropological perspective, the home life seen within the structure and decoration of the castle</w:t>
      </w:r>
      <w:r w:rsidR="0067428A">
        <w:t xml:space="preserve"> would offer good focus</w:t>
      </w:r>
      <w:r w:rsidR="00BB5072">
        <w:t xml:space="preserve">, </w:t>
      </w:r>
      <w:r w:rsidR="0067428A">
        <w:t xml:space="preserve">for </w:t>
      </w:r>
      <w:r w:rsidR="00BB5072">
        <w:t>the archaeologica</w:t>
      </w:r>
      <w:r w:rsidR="004768D8">
        <w:t xml:space="preserve">l </w:t>
      </w:r>
      <w:r w:rsidR="00B71B55">
        <w:t>enthusiast,</w:t>
      </w:r>
      <w:r w:rsidR="004768D8">
        <w:t xml:space="preserve"> the iron-age roundhouses situated towards the edge of the site</w:t>
      </w:r>
      <w:r w:rsidR="00B71B55">
        <w:t xml:space="preserve"> will fascinate</w:t>
      </w:r>
      <w:r w:rsidR="004768D8">
        <w:t xml:space="preserve">. </w:t>
      </w:r>
    </w:p>
    <w:p w14:paraId="6704ED4D" w14:textId="3BFBD4F4" w:rsidR="00F15249" w:rsidRDefault="00894F1C" w:rsidP="001F30B8">
      <w:r>
        <w:rPr>
          <w:noProof/>
        </w:rPr>
        <w:drawing>
          <wp:anchor distT="0" distB="0" distL="114300" distR="114300" simplePos="0" relativeHeight="251658240" behindDoc="1" locked="0" layoutInCell="1" allowOverlap="1" wp14:anchorId="6E1C13A8" wp14:editId="15E00094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2254885" cy="2209800"/>
            <wp:effectExtent l="0" t="0" r="0" b="0"/>
            <wp:wrapTight wrapText="bothSides">
              <wp:wrapPolygon edited="0">
                <wp:start x="0" y="0"/>
                <wp:lineTo x="0" y="21414"/>
                <wp:lineTo x="21351" y="21414"/>
                <wp:lineTo x="21351" y="0"/>
                <wp:lineTo x="0" y="0"/>
              </wp:wrapPolygon>
            </wp:wrapTight>
            <wp:docPr id="11182043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204336" name="Picture 1118204336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36" b="18985"/>
                    <a:stretch/>
                  </pic:blipFill>
                  <pic:spPr bwMode="auto">
                    <a:xfrm>
                      <a:off x="0" y="0"/>
                      <a:ext cx="2254885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393">
        <w:t xml:space="preserve">Upon entering the site, the first and possibly most informative </w:t>
      </w:r>
      <w:r w:rsidR="00B5673D">
        <w:t xml:space="preserve">area </w:t>
      </w:r>
      <w:r w:rsidR="00112E61">
        <w:t>regarding</w:t>
      </w:r>
      <w:r w:rsidR="00B5673D">
        <w:t xml:space="preserve"> the history of the everyday life of Welsh </w:t>
      </w:r>
      <w:r w:rsidR="006827A2">
        <w:t>people</w:t>
      </w:r>
      <w:r w:rsidR="00B5673D">
        <w:t>, w</w:t>
      </w:r>
      <w:r w:rsidR="006827A2">
        <w:t>ere</w:t>
      </w:r>
      <w:r w:rsidR="00B5673D">
        <w:t xml:space="preserve"> the two exhibitions within the entrance building, just above the gift shop. </w:t>
      </w:r>
      <w:r w:rsidR="00D8721E">
        <w:t xml:space="preserve">A collection of both </w:t>
      </w:r>
      <w:r w:rsidR="003D0C36">
        <w:t>clothing items, and archaeological discoveries</w:t>
      </w:r>
      <w:r w:rsidR="00A06E82">
        <w:t xml:space="preserve"> were evident</w:t>
      </w:r>
      <w:r w:rsidR="00E514C8">
        <w:t>, with their identification placards placed beside them</w:t>
      </w:r>
      <w:r w:rsidR="00A06E82">
        <w:t>,</w:t>
      </w:r>
      <w:r w:rsidR="00E514C8">
        <w:t xml:space="preserve"> written in both Welsh and English. </w:t>
      </w:r>
      <w:r w:rsidR="00547A44">
        <w:t>As</w:t>
      </w:r>
      <w:r w:rsidR="00E61C5E">
        <w:t xml:space="preserve"> a first language Welsh speaker, this experience</w:t>
      </w:r>
      <w:r w:rsidR="00B8450B">
        <w:t xml:space="preserve"> </w:t>
      </w:r>
      <w:r w:rsidR="00E61C5E">
        <w:t>combine</w:t>
      </w:r>
      <w:r w:rsidR="00B8450B">
        <w:t xml:space="preserve">d </w:t>
      </w:r>
      <w:r w:rsidR="00E61C5E">
        <w:t xml:space="preserve">my native language and </w:t>
      </w:r>
      <w:r w:rsidR="00B8450B">
        <w:t xml:space="preserve">native history, </w:t>
      </w:r>
      <w:r w:rsidR="005B36FD">
        <w:t xml:space="preserve">an experience often missed in </w:t>
      </w:r>
      <w:r w:rsidR="00ED39A4">
        <w:t xml:space="preserve">other heritage sites. </w:t>
      </w:r>
      <w:r w:rsidR="0045001B">
        <w:t>Th</w:t>
      </w:r>
      <w:r w:rsidR="00ED39A4">
        <w:t xml:space="preserve">e informational placards </w:t>
      </w:r>
      <w:r w:rsidR="0045001B">
        <w:t>were</w:t>
      </w:r>
      <w:r w:rsidR="00ED39A4">
        <w:t xml:space="preserve"> all written bilingually, promoting some use of the Welsh language</w:t>
      </w:r>
      <w:r w:rsidR="0045001B">
        <w:t>.</w:t>
      </w:r>
      <w:r w:rsidR="00ED39A4">
        <w:t xml:space="preserve"> </w:t>
      </w:r>
      <w:r w:rsidR="0045001B">
        <w:t>H</w:t>
      </w:r>
      <w:r w:rsidR="00ED39A4">
        <w:t xml:space="preserve">owever it is an incomplete ‘Welsh’ experience. </w:t>
      </w:r>
      <w:r w:rsidR="006616E0">
        <w:t xml:space="preserve">If </w:t>
      </w:r>
      <w:r w:rsidR="00DF2E0B">
        <w:t xml:space="preserve">I </w:t>
      </w:r>
      <w:r w:rsidR="006616E0">
        <w:t>had not spoken</w:t>
      </w:r>
      <w:r w:rsidR="00ED39A4">
        <w:t xml:space="preserve"> Welsh to a guide in the gardens, th</w:t>
      </w:r>
      <w:r w:rsidR="00420951">
        <w:t>is attempt at inclusion</w:t>
      </w:r>
      <w:r w:rsidR="00ED39A4">
        <w:t xml:space="preserve"> would have </w:t>
      </w:r>
      <w:r w:rsidR="00E15DD6">
        <w:t xml:space="preserve">been </w:t>
      </w:r>
      <w:r w:rsidR="00DB53F1">
        <w:t>partial</w:t>
      </w:r>
      <w:r w:rsidR="00E15DD6">
        <w:t xml:space="preserve"> – it was purely decided by my own choice to speak Welsh. </w:t>
      </w:r>
      <w:r w:rsidR="006E4CC5">
        <w:t>The</w:t>
      </w:r>
      <w:r w:rsidR="005D4020">
        <w:t xml:space="preserve">re were no obvious attempts made by any of the guides within the buildings to speak in Welsh first and foremost – an oversight, but one which subtly continues the anglicized </w:t>
      </w:r>
      <w:r w:rsidR="003509E6">
        <w:t>connotations of everyday Welsh life</w:t>
      </w:r>
      <w:r w:rsidR="00DB53F1">
        <w:t>. This is</w:t>
      </w:r>
      <w:r w:rsidR="003509E6">
        <w:t xml:space="preserve"> certainly far more subtle than the sight of the preserved ‘Welsh Not’s seen within the reconstructed school. </w:t>
      </w:r>
      <w:r w:rsidR="00E15DD6">
        <w:t xml:space="preserve">In addition to this, many cultural aspects of Welsh life were missing from the galleries </w:t>
      </w:r>
      <w:r w:rsidR="00D459B5">
        <w:t xml:space="preserve">within the museum. Very little was shown about </w:t>
      </w:r>
      <w:r w:rsidR="0034271F">
        <w:t xml:space="preserve">Capel Celyn, one of the most famous </w:t>
      </w:r>
      <w:r w:rsidR="000E09F1">
        <w:t>incidents in modern Welsh history</w:t>
      </w:r>
      <w:r w:rsidR="00D13D5C">
        <w:t>.</w:t>
      </w:r>
      <w:r w:rsidR="000E09F1">
        <w:t xml:space="preserve"> </w:t>
      </w:r>
      <w:r w:rsidR="00D13D5C">
        <w:t>H</w:t>
      </w:r>
      <w:r w:rsidR="000E09F1">
        <w:t xml:space="preserve">undreds of non-Welsh people are familiar with the iconic red-brick wall with </w:t>
      </w:r>
      <w:r w:rsidR="00A67232">
        <w:t xml:space="preserve">‘Cofiwch Tryweryn’. </w:t>
      </w:r>
      <w:r w:rsidR="000D3F26">
        <w:t>While there was in fact</w:t>
      </w:r>
      <w:r w:rsidR="00650C32">
        <w:t xml:space="preserve"> a small interactive discussion board on the topic, there is little emphasis on the </w:t>
      </w:r>
      <w:r w:rsidR="00934D92">
        <w:t xml:space="preserve">actions of Welsh Nationalists – the union of </w:t>
      </w:r>
      <w:r w:rsidR="005B68C2">
        <w:t>the men who formed Mudiad Amddifyn Cymru</w:t>
      </w:r>
      <w:r w:rsidR="00253B1A">
        <w:t xml:space="preserve">, and their bombing of </w:t>
      </w:r>
      <w:r w:rsidR="008D21F6">
        <w:t>the dam</w:t>
      </w:r>
      <w:r w:rsidR="005B68C2">
        <w:t xml:space="preserve"> in their attempts to defend their </w:t>
      </w:r>
      <w:r w:rsidR="00A212EE">
        <w:t>hometown</w:t>
      </w:r>
      <w:r w:rsidR="005B68C2">
        <w:t xml:space="preserve"> (BBC, 2023). Aspects such as this, a true display of the strength and </w:t>
      </w:r>
      <w:r w:rsidR="008E02D1">
        <w:t>local history of areas</w:t>
      </w:r>
      <w:r w:rsidR="00720AA2">
        <w:t xml:space="preserve"> in Wales</w:t>
      </w:r>
      <w:r w:rsidR="008E02D1">
        <w:t xml:space="preserve"> </w:t>
      </w:r>
      <w:r w:rsidR="00DE2405">
        <w:t xml:space="preserve">are </w:t>
      </w:r>
      <w:r w:rsidR="00720AA2">
        <w:t>overlooked</w:t>
      </w:r>
      <w:r w:rsidR="00DE2405">
        <w:t xml:space="preserve"> within the museum, and therefore restrict the image given to </w:t>
      </w:r>
      <w:r w:rsidR="00720AA2">
        <w:t xml:space="preserve">visiting </w:t>
      </w:r>
      <w:r w:rsidR="00DE2405">
        <w:t>historians of Welsh life in the 20</w:t>
      </w:r>
      <w:r w:rsidR="00DE2405" w:rsidRPr="00DE2405">
        <w:rPr>
          <w:vertAlign w:val="superscript"/>
        </w:rPr>
        <w:t>th</w:t>
      </w:r>
      <w:r w:rsidR="00DE2405">
        <w:t xml:space="preserve"> century. </w:t>
      </w:r>
    </w:p>
    <w:p w14:paraId="102182AD" w14:textId="7DC12ACB" w:rsidR="002E6055" w:rsidRDefault="00112E61" w:rsidP="001F30B8">
      <w:r>
        <w:rPr>
          <w:noProof/>
        </w:rPr>
        <w:lastRenderedPageBreak/>
        <w:drawing>
          <wp:anchor distT="0" distB="0" distL="114300" distR="114300" simplePos="0" relativeHeight="251658242" behindDoc="0" locked="0" layoutInCell="1" allowOverlap="1" wp14:anchorId="3A6ACA30" wp14:editId="4AE510EF">
            <wp:simplePos x="0" y="0"/>
            <wp:positionH relativeFrom="margin">
              <wp:align>left</wp:align>
            </wp:positionH>
            <wp:positionV relativeFrom="paragraph">
              <wp:posOffset>5259070</wp:posOffset>
            </wp:positionV>
            <wp:extent cx="3082925" cy="1978660"/>
            <wp:effectExtent l="0" t="317" r="2857" b="2858"/>
            <wp:wrapSquare wrapText="bothSides"/>
            <wp:docPr id="196873106" name="Picture 4" descr="A stained glass window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73106" name="Picture 4" descr="A stained glass window in a room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39" b="7772"/>
                    <a:stretch/>
                  </pic:blipFill>
                  <pic:spPr bwMode="auto">
                    <a:xfrm rot="5400000">
                      <a:off x="0" y="0"/>
                      <a:ext cx="3082925" cy="197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2EE">
        <w:rPr>
          <w:noProof/>
        </w:rPr>
        <w:drawing>
          <wp:anchor distT="0" distB="0" distL="114300" distR="114300" simplePos="0" relativeHeight="251658241" behindDoc="0" locked="0" layoutInCell="1" allowOverlap="1" wp14:anchorId="4E6F7B46" wp14:editId="4C39AF76">
            <wp:simplePos x="0" y="0"/>
            <wp:positionH relativeFrom="margin">
              <wp:align>right</wp:align>
            </wp:positionH>
            <wp:positionV relativeFrom="paragraph">
              <wp:posOffset>-51435</wp:posOffset>
            </wp:positionV>
            <wp:extent cx="2454910" cy="2574290"/>
            <wp:effectExtent l="0" t="2540" r="0" b="0"/>
            <wp:wrapSquare wrapText="bothSides"/>
            <wp:docPr id="5787906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790687" name="Picture 57879068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90" r="16487"/>
                    <a:stretch/>
                  </pic:blipFill>
                  <pic:spPr bwMode="auto">
                    <a:xfrm rot="5400000">
                      <a:off x="0" y="0"/>
                      <a:ext cx="2454910" cy="2574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69AC">
        <w:t>Further examples of this</w:t>
      </w:r>
      <w:r w:rsidR="002C0296">
        <w:t xml:space="preserve"> theme of </w:t>
      </w:r>
      <w:r w:rsidR="00994E86">
        <w:t>incomplete</w:t>
      </w:r>
      <w:r w:rsidR="002C0296">
        <w:t xml:space="preserve"> education at a museum </w:t>
      </w:r>
      <w:r w:rsidR="00994E86">
        <w:t>are evident</w:t>
      </w:r>
      <w:r w:rsidR="002C0296">
        <w:t xml:space="preserve"> within the site</w:t>
      </w:r>
      <w:r w:rsidR="00994E86">
        <w:t xml:space="preserve">. </w:t>
      </w:r>
      <w:r w:rsidR="00127366">
        <w:t xml:space="preserve">The origin locations of buildings are unclear, </w:t>
      </w:r>
      <w:r w:rsidR="00CB2043">
        <w:t>nor is whether they are replicas or original reconstructions.</w:t>
      </w:r>
      <w:r w:rsidR="002C0296">
        <w:t xml:space="preserve"> The Ewenny kiln stands tucked behind the Fish and Chip shop, but is a significant item when observed and understood </w:t>
      </w:r>
      <w:r w:rsidR="00A53F8C">
        <w:t xml:space="preserve">in greater detail. Many people have heard of Ewenny pottery, but not that the kiln itself was relocated by a team of archaeologists from Ewenny, Bridgend, </w:t>
      </w:r>
      <w:r w:rsidR="00DC2574">
        <w:t>a team which included my own grandfather Paul Hughes, both a member of the Cardiff Museum team, and the Oxford Archaeological Unit</w:t>
      </w:r>
      <w:r w:rsidR="009428DB">
        <w:t xml:space="preserve">, </w:t>
      </w:r>
      <w:r w:rsidR="00634053">
        <w:t xml:space="preserve">but such a close sense, and I’m sure many others would have a connection like this, are not seen within the glass-fronted displays and </w:t>
      </w:r>
      <w:r w:rsidR="00196F92">
        <w:t xml:space="preserve">brick buildings. </w:t>
      </w:r>
      <w:r w:rsidR="00E5504B">
        <w:t>Very little of what stands at the site are originally from the areas surrounding Cardiff, which poses a conundrum for historians and archaeologists alike – these are not reflections of the local history, or the original layouts of these buildings</w:t>
      </w:r>
      <w:r w:rsidR="00F15249">
        <w:t xml:space="preserve">. St Fagans instead creates an idealistic image of these items, rather than a wholly truthful </w:t>
      </w:r>
      <w:r w:rsidR="006E259F">
        <w:t xml:space="preserve">view of the landscape and history. The south of Wales, especially Swansea, is renowned for its industrial history, </w:t>
      </w:r>
      <w:r w:rsidR="009102FF">
        <w:t xml:space="preserve">with its oldest mine founded in </w:t>
      </w:r>
      <w:r w:rsidR="002720EF">
        <w:t xml:space="preserve">1720(Swansea Museum, </w:t>
      </w:r>
      <w:r w:rsidR="007068E1">
        <w:t>no date)</w:t>
      </w:r>
      <w:r w:rsidR="002720EF">
        <w:t xml:space="preserve"> – but there is no evidence of this within St Fagans, demonstrating the restricted view it portrays of Welsh history. </w:t>
      </w:r>
      <w:r w:rsidR="00270E67">
        <w:t xml:space="preserve">While the </w:t>
      </w:r>
      <w:r w:rsidR="00CE1405">
        <w:t xml:space="preserve">museum does show some aspects of Welsh life – the exhibits show quite a pleasant image of the restored Worker’s Institute, with its </w:t>
      </w:r>
      <w:r w:rsidR="00A212EE">
        <w:t>stained-glass</w:t>
      </w:r>
      <w:r w:rsidR="00B4467E">
        <w:t xml:space="preserve"> windows, and the castle, with its paintings of two children – it is barely a glimpse to the va</w:t>
      </w:r>
      <w:r w:rsidR="0028452A">
        <w:t xml:space="preserve">rious </w:t>
      </w:r>
      <w:r w:rsidR="00F4255F">
        <w:t>lives s</w:t>
      </w:r>
      <w:r w:rsidR="00B4467E">
        <w:t xml:space="preserve">een throughout the country. </w:t>
      </w:r>
      <w:r w:rsidR="00BB1F23">
        <w:t xml:space="preserve">Traditional images of the Welsh copper and coal mining industries are hardly seen or mentioned, which for some, from a historical perspective, may be more important than the </w:t>
      </w:r>
      <w:r w:rsidR="00826C08">
        <w:t xml:space="preserve">recreation of a farmhouse. </w:t>
      </w:r>
      <w:r w:rsidR="00F41B98">
        <w:t xml:space="preserve">For others, it may evoke a sense of nationalistic pride which is lacking in most of Wales. Rugby matches act as a clear example of this – walk through Cardiff on any match day and </w:t>
      </w:r>
      <w:r w:rsidR="004A3023">
        <w:t xml:space="preserve">the anthem </w:t>
      </w:r>
      <w:r w:rsidR="00877DC3">
        <w:t xml:space="preserve">will roar from any pub. However, this social history is </w:t>
      </w:r>
      <w:r w:rsidR="004A3023">
        <w:t xml:space="preserve">hidden </w:t>
      </w:r>
      <w:r w:rsidR="004953B6">
        <w:t>–</w:t>
      </w:r>
      <w:r w:rsidR="00877DC3">
        <w:t xml:space="preserve"> </w:t>
      </w:r>
      <w:r w:rsidR="004953B6">
        <w:t xml:space="preserve">Welsh </w:t>
      </w:r>
      <w:r w:rsidR="000D7512">
        <w:t>social culture</w:t>
      </w:r>
      <w:r w:rsidR="004953B6">
        <w:t xml:space="preserve"> is portrayed in </w:t>
      </w:r>
      <w:r w:rsidR="001B1432">
        <w:t xml:space="preserve">a </w:t>
      </w:r>
      <w:r w:rsidR="000D7512">
        <w:t xml:space="preserve">poster of Tom Jones, but there are no mentions of the hundreds of people who </w:t>
      </w:r>
      <w:r w:rsidR="00265AA6">
        <w:t xml:space="preserve">have celebrated Welsh sports, music, and most shockingly: The </w:t>
      </w:r>
      <w:r w:rsidR="008F04C8">
        <w:t>Eisteddfod</w:t>
      </w:r>
      <w:r w:rsidR="00265AA6">
        <w:t xml:space="preserve">. For such an intrinsic aspect of Welsh culture, it is entirely overlooked in St </w:t>
      </w:r>
      <w:r w:rsidR="00265AA6">
        <w:lastRenderedPageBreak/>
        <w:t xml:space="preserve">Fagans, </w:t>
      </w:r>
      <w:r w:rsidR="004A3023">
        <w:t xml:space="preserve">when surely it should be a point of pride in one of the national museums of Wales. </w:t>
      </w:r>
    </w:p>
    <w:p w14:paraId="4C545788" w14:textId="61FA4E25" w:rsidR="003C678F" w:rsidRDefault="00112E61" w:rsidP="001F30B8">
      <w:r>
        <w:rPr>
          <w:noProof/>
        </w:rPr>
        <w:drawing>
          <wp:anchor distT="0" distB="0" distL="114300" distR="114300" simplePos="0" relativeHeight="251658243" behindDoc="0" locked="0" layoutInCell="1" allowOverlap="1" wp14:anchorId="7512029C" wp14:editId="3931E9DA">
            <wp:simplePos x="0" y="0"/>
            <wp:positionH relativeFrom="margin">
              <wp:align>right</wp:align>
            </wp:positionH>
            <wp:positionV relativeFrom="paragraph">
              <wp:posOffset>-90805</wp:posOffset>
            </wp:positionV>
            <wp:extent cx="2587625" cy="2769870"/>
            <wp:effectExtent l="4128" t="0" r="7302" b="7303"/>
            <wp:wrapSquare wrapText="bothSides"/>
            <wp:docPr id="447822417" name="Picture 3" descr="A structure with a roof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822417" name="Picture 3" descr="A structure with a roof&#10;&#10;Description automatically generated with medium confidenc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34"/>
                    <a:stretch/>
                  </pic:blipFill>
                  <pic:spPr bwMode="auto">
                    <a:xfrm rot="5400000">
                      <a:off x="0" y="0"/>
                      <a:ext cx="2587625" cy="2769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C678F">
        <w:t xml:space="preserve">Though it makes for a pleasant </w:t>
      </w:r>
      <w:r w:rsidR="00B40FDE">
        <w:t xml:space="preserve">day out, accessible to all sorts of groups </w:t>
      </w:r>
      <w:r w:rsidR="00A87867">
        <w:t>–</w:t>
      </w:r>
      <w:r w:rsidR="00B40FDE">
        <w:t xml:space="preserve"> </w:t>
      </w:r>
      <w:r w:rsidR="00A87867">
        <w:t xml:space="preserve">academics, curious tourists, school groups making their memories – for many, this is all it is. A pleasant day out. What can be learned here is greatly restricted, and </w:t>
      </w:r>
      <w:r w:rsidR="00590DE2">
        <w:t xml:space="preserve">narrowed by those who have co-ordinated the exhibitions and building projects. </w:t>
      </w:r>
      <w:r w:rsidR="006527EB">
        <w:t xml:space="preserve">As an archaeologist and historian, with a mind that favours the everyday wonder of antiquitarian ideology, very little has truly remained with me from this visit, aside from the </w:t>
      </w:r>
      <w:r w:rsidR="00B57D99">
        <w:t xml:space="preserve">realisation of how much is missed. Generations past, the miners, toiling away each day, </w:t>
      </w:r>
      <w:r w:rsidR="00806B3F">
        <w:t xml:space="preserve">nobles and gentry battling against invading forces, even neolithic communities, they are overlooked, and their stories told in small fragments. </w:t>
      </w:r>
      <w:r w:rsidR="00D51A8A">
        <w:t>For a</w:t>
      </w:r>
      <w:r w:rsidR="007266C9">
        <w:t xml:space="preserve">n in-depth understanding of each group, St Fagans is lacking, but as a method to attract people, to spark their curiosity (much like myself, as a child wandering through the expanses of paths, pausing to occasionally marvel at a red-walled home or </w:t>
      </w:r>
      <w:r w:rsidR="00F43881">
        <w:t xml:space="preserve">a wooden mill), it offers a foundation for each individual to mould their </w:t>
      </w:r>
      <w:r w:rsidR="007C5328">
        <w:t xml:space="preserve">following research or works around. </w:t>
      </w:r>
    </w:p>
    <w:p w14:paraId="7AF0781E" w14:textId="11DF3DF5" w:rsidR="00C06F52" w:rsidRPr="00C06F52" w:rsidRDefault="00C06F52" w:rsidP="001F30B8">
      <w:pPr>
        <w:rPr>
          <w:b/>
          <w:bCs/>
          <w:u w:val="single"/>
        </w:rPr>
      </w:pPr>
      <w:r w:rsidRPr="00C06F52">
        <w:rPr>
          <w:b/>
          <w:bCs/>
          <w:u w:val="single"/>
        </w:rPr>
        <w:t xml:space="preserve">Bibliography </w:t>
      </w:r>
    </w:p>
    <w:p w14:paraId="1D47AFDF" w14:textId="121212EB" w:rsidR="005E2D71" w:rsidRDefault="005E2D71" w:rsidP="001F30B8">
      <w:r w:rsidRPr="005E2D71">
        <w:rPr>
          <w:i/>
          <w:iCs/>
        </w:rPr>
        <w:t>St Fagans National Museum of History - Google Arts &amp; Culture</w:t>
      </w:r>
      <w:r w:rsidRPr="005E2D71">
        <w:t xml:space="preserve"> </w:t>
      </w:r>
      <w:r w:rsidRPr="005E2D71">
        <w:rPr>
          <w:i/>
          <w:iCs/>
        </w:rPr>
        <w:t xml:space="preserve">(2019). </w:t>
      </w:r>
      <w:hyperlink r:id="rId13" w:history="1">
        <w:r w:rsidRPr="005E2D71">
          <w:rPr>
            <w:rStyle w:val="Hyperlink"/>
          </w:rPr>
          <w:t>https://artsandculture.google.com/story/fgVBWzqoG3aS6Q</w:t>
        </w:r>
      </w:hyperlink>
      <w:r w:rsidRPr="005E2D71">
        <w:t>.</w:t>
      </w:r>
    </w:p>
    <w:p w14:paraId="74F0A757" w14:textId="6C18E9E1" w:rsidR="00E61C5E" w:rsidRDefault="00E61C5E" w:rsidP="001F30B8">
      <w:r w:rsidRPr="00E61C5E">
        <w:rPr>
          <w:i/>
          <w:iCs/>
        </w:rPr>
        <w:t>The Ewenny kiln</w:t>
      </w:r>
      <w:r w:rsidRPr="00E61C5E">
        <w:t xml:space="preserve"> (no date)</w:t>
      </w:r>
      <w:r>
        <w:t xml:space="preserve"> </w:t>
      </w:r>
      <w:hyperlink r:id="rId14" w:anchor=":~:text=The%20Ewenny%20kiln.%2027.%20By%20the" w:history="1">
        <w:r w:rsidRPr="00E61C5E">
          <w:rPr>
            <w:rStyle w:val="Hyperlink"/>
          </w:rPr>
          <w:t>https://museum.wales/stfagans/buildings/pottery/#:~:text=The%20Ewenny%20kiln.%2027.%20By%20the</w:t>
        </w:r>
      </w:hyperlink>
      <w:r w:rsidRPr="00E61C5E">
        <w:t>.</w:t>
      </w:r>
    </w:p>
    <w:p w14:paraId="3554D2E7" w14:textId="31094C42" w:rsidR="00E61C5E" w:rsidRDefault="00B0411D" w:rsidP="001F30B8">
      <w:r w:rsidRPr="00B0411D">
        <w:t xml:space="preserve">Evans, N.B.&amp; L. (2023) </w:t>
      </w:r>
      <w:r w:rsidRPr="00B0411D">
        <w:rPr>
          <w:i/>
          <w:iCs/>
        </w:rPr>
        <w:t>Tryweryn: The man who bombed a dam to save a village</w:t>
      </w:r>
      <w:r w:rsidRPr="00B0411D">
        <w:t xml:space="preserve">. </w:t>
      </w:r>
      <w:hyperlink r:id="rId15" w:history="1">
        <w:r w:rsidRPr="00B0411D">
          <w:rPr>
            <w:rStyle w:val="Hyperlink"/>
          </w:rPr>
          <w:t>https://www.bbc.co.uk/news/uk-wales-64560239</w:t>
        </w:r>
      </w:hyperlink>
      <w:r w:rsidRPr="00B0411D">
        <w:t>.</w:t>
      </w:r>
    </w:p>
    <w:p w14:paraId="2B2BED7A" w14:textId="6AD244FA" w:rsidR="00B0411D" w:rsidRDefault="00BA6E83" w:rsidP="001F30B8">
      <w:r w:rsidRPr="00BA6E83">
        <w:rPr>
          <w:i/>
          <w:iCs/>
        </w:rPr>
        <w:t>The beginning of the copper industry</w:t>
      </w:r>
      <w:r w:rsidRPr="00BA6E83">
        <w:t xml:space="preserve"> (no date). </w:t>
      </w:r>
      <w:hyperlink r:id="rId16" w:anchor=":~:text=The%20first%20copper%20works%20in%20Swansea" w:history="1">
        <w:r w:rsidRPr="00BA6E83">
          <w:rPr>
            <w:rStyle w:val="Hyperlink"/>
          </w:rPr>
          <w:t>http://www.swanseamuseum.co.uk/whats-on/past-exhibitions/copperopolis/the-beginning-of-the-copper-industry#:~:text=The%20first%20copper%20works%20in%20Swansea</w:t>
        </w:r>
      </w:hyperlink>
      <w:r w:rsidRPr="00BA6E83">
        <w:t>.</w:t>
      </w:r>
    </w:p>
    <w:p w14:paraId="0A97E076" w14:textId="534BF4AC" w:rsidR="00BA6E83" w:rsidRDefault="00A376B0" w:rsidP="001F30B8">
      <w:pPr>
        <w:rPr>
          <w:i/>
          <w:iCs/>
        </w:rPr>
      </w:pPr>
      <w:r>
        <w:rPr>
          <w:i/>
          <w:iCs/>
        </w:rPr>
        <w:t>Painting of a pair of children – Image taken by Soli-Ann</w:t>
      </w:r>
      <w:r w:rsidR="00E37943">
        <w:rPr>
          <w:i/>
          <w:iCs/>
        </w:rPr>
        <w:t>e Green (2024)</w:t>
      </w:r>
    </w:p>
    <w:p w14:paraId="6D2684C8" w14:textId="5C959E46" w:rsidR="00246E4B" w:rsidRPr="00136D50" w:rsidRDefault="00E37943" w:rsidP="001F30B8">
      <w:pPr>
        <w:rPr>
          <w:i/>
          <w:iCs/>
        </w:rPr>
      </w:pPr>
      <w:r>
        <w:rPr>
          <w:i/>
          <w:iCs/>
        </w:rPr>
        <w:t xml:space="preserve">All other images taken by Lexin Jessopp (2024) </w:t>
      </w:r>
    </w:p>
    <w:p w14:paraId="26FF1AAB" w14:textId="5841738A" w:rsidR="00E27947" w:rsidRDefault="00E27947" w:rsidP="001F30B8"/>
    <w:p w14:paraId="7596F058" w14:textId="69BCD9CE" w:rsidR="00246E4B" w:rsidRDefault="00246E4B" w:rsidP="001F30B8"/>
    <w:p w14:paraId="273BA2D2" w14:textId="1C7E0687" w:rsidR="00246E4B" w:rsidRDefault="00246E4B" w:rsidP="001F30B8"/>
    <w:p w14:paraId="334F9C42" w14:textId="2397084E" w:rsidR="00833B83" w:rsidRDefault="00833B83" w:rsidP="001F30B8">
      <w:pPr>
        <w:rPr>
          <w:noProof/>
        </w:rPr>
      </w:pPr>
    </w:p>
    <w:p w14:paraId="40D21F04" w14:textId="1EFD1514" w:rsidR="00246E4B" w:rsidRDefault="00246E4B" w:rsidP="001F30B8"/>
    <w:p w14:paraId="2C1E3792" w14:textId="40F56332" w:rsidR="00136D50" w:rsidRDefault="00136D50" w:rsidP="001F30B8"/>
    <w:p w14:paraId="194ACF89" w14:textId="34F40519" w:rsidR="00136D50" w:rsidRDefault="00136D50" w:rsidP="001F30B8"/>
    <w:p w14:paraId="5DFEC7BF" w14:textId="6EB3BD62" w:rsidR="00136D50" w:rsidRDefault="00136D50" w:rsidP="001F30B8">
      <w:pPr>
        <w:rPr>
          <w:noProof/>
        </w:rPr>
      </w:pPr>
    </w:p>
    <w:p w14:paraId="6C4C3AA0" w14:textId="4FB319C1" w:rsidR="00136D50" w:rsidRPr="00727148" w:rsidRDefault="00136D50" w:rsidP="001F30B8"/>
    <w:sectPr w:rsidR="00136D50" w:rsidRPr="007271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EA4FFA"/>
    <w:multiLevelType w:val="hybridMultilevel"/>
    <w:tmpl w:val="7FDA2BF4"/>
    <w:lvl w:ilvl="0" w:tplc="02B4322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898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288"/>
    <w:rsid w:val="00002966"/>
    <w:rsid w:val="00012A26"/>
    <w:rsid w:val="000D266C"/>
    <w:rsid w:val="000D3F26"/>
    <w:rsid w:val="000D50A4"/>
    <w:rsid w:val="000D7512"/>
    <w:rsid w:val="000D767B"/>
    <w:rsid w:val="000E09F1"/>
    <w:rsid w:val="000F3780"/>
    <w:rsid w:val="00112E61"/>
    <w:rsid w:val="0011580C"/>
    <w:rsid w:val="00127366"/>
    <w:rsid w:val="00136D50"/>
    <w:rsid w:val="00192C96"/>
    <w:rsid w:val="00196F92"/>
    <w:rsid w:val="00197A70"/>
    <w:rsid w:val="001B1432"/>
    <w:rsid w:val="001F30B8"/>
    <w:rsid w:val="00211CC0"/>
    <w:rsid w:val="00246E4B"/>
    <w:rsid w:val="00253B1A"/>
    <w:rsid w:val="00265AA6"/>
    <w:rsid w:val="00270E67"/>
    <w:rsid w:val="002720EF"/>
    <w:rsid w:val="0028452A"/>
    <w:rsid w:val="002C0296"/>
    <w:rsid w:val="002E6055"/>
    <w:rsid w:val="0034271F"/>
    <w:rsid w:val="00344F34"/>
    <w:rsid w:val="003501DD"/>
    <w:rsid w:val="003509E6"/>
    <w:rsid w:val="003A2FCD"/>
    <w:rsid w:val="003C678F"/>
    <w:rsid w:val="003D0C36"/>
    <w:rsid w:val="003E165C"/>
    <w:rsid w:val="00407705"/>
    <w:rsid w:val="00420951"/>
    <w:rsid w:val="004222FD"/>
    <w:rsid w:val="0045001B"/>
    <w:rsid w:val="004638FE"/>
    <w:rsid w:val="004768D8"/>
    <w:rsid w:val="004953B6"/>
    <w:rsid w:val="004A3023"/>
    <w:rsid w:val="005004E8"/>
    <w:rsid w:val="00547A44"/>
    <w:rsid w:val="00571F06"/>
    <w:rsid w:val="00571F1A"/>
    <w:rsid w:val="00590DE2"/>
    <w:rsid w:val="005B36FD"/>
    <w:rsid w:val="005B68C2"/>
    <w:rsid w:val="005D4020"/>
    <w:rsid w:val="005E2D71"/>
    <w:rsid w:val="006118DA"/>
    <w:rsid w:val="00634053"/>
    <w:rsid w:val="00640278"/>
    <w:rsid w:val="00650C32"/>
    <w:rsid w:val="006527EB"/>
    <w:rsid w:val="006616E0"/>
    <w:rsid w:val="0067428A"/>
    <w:rsid w:val="006827A2"/>
    <w:rsid w:val="006B4393"/>
    <w:rsid w:val="006E259F"/>
    <w:rsid w:val="006E4CC5"/>
    <w:rsid w:val="007068E1"/>
    <w:rsid w:val="00720AA2"/>
    <w:rsid w:val="007266C9"/>
    <w:rsid w:val="00727148"/>
    <w:rsid w:val="00762520"/>
    <w:rsid w:val="007C5328"/>
    <w:rsid w:val="00806B3F"/>
    <w:rsid w:val="008232C7"/>
    <w:rsid w:val="00826C08"/>
    <w:rsid w:val="00833B83"/>
    <w:rsid w:val="00866D30"/>
    <w:rsid w:val="00877DC3"/>
    <w:rsid w:val="00894F1C"/>
    <w:rsid w:val="008A4A7B"/>
    <w:rsid w:val="008D21F6"/>
    <w:rsid w:val="008E02D1"/>
    <w:rsid w:val="008F04C8"/>
    <w:rsid w:val="008F5F69"/>
    <w:rsid w:val="009102FF"/>
    <w:rsid w:val="00924BB1"/>
    <w:rsid w:val="00934D92"/>
    <w:rsid w:val="009428DB"/>
    <w:rsid w:val="00981788"/>
    <w:rsid w:val="00994E86"/>
    <w:rsid w:val="00A06E82"/>
    <w:rsid w:val="00A212EE"/>
    <w:rsid w:val="00A376B0"/>
    <w:rsid w:val="00A47372"/>
    <w:rsid w:val="00A53F8C"/>
    <w:rsid w:val="00A67232"/>
    <w:rsid w:val="00A87867"/>
    <w:rsid w:val="00AB69AC"/>
    <w:rsid w:val="00B004E1"/>
    <w:rsid w:val="00B0411D"/>
    <w:rsid w:val="00B30438"/>
    <w:rsid w:val="00B40FDE"/>
    <w:rsid w:val="00B4467E"/>
    <w:rsid w:val="00B5673D"/>
    <w:rsid w:val="00B57D99"/>
    <w:rsid w:val="00B71B55"/>
    <w:rsid w:val="00B74A7C"/>
    <w:rsid w:val="00B8450B"/>
    <w:rsid w:val="00BA6E83"/>
    <w:rsid w:val="00BB1F23"/>
    <w:rsid w:val="00BB5072"/>
    <w:rsid w:val="00C06F52"/>
    <w:rsid w:val="00CB2043"/>
    <w:rsid w:val="00CD12D8"/>
    <w:rsid w:val="00CE1405"/>
    <w:rsid w:val="00CF1E4A"/>
    <w:rsid w:val="00CF30F8"/>
    <w:rsid w:val="00CF3BD9"/>
    <w:rsid w:val="00D13D5C"/>
    <w:rsid w:val="00D459B5"/>
    <w:rsid w:val="00D51A8A"/>
    <w:rsid w:val="00D62DB3"/>
    <w:rsid w:val="00D8721E"/>
    <w:rsid w:val="00DA1288"/>
    <w:rsid w:val="00DB53F1"/>
    <w:rsid w:val="00DC183B"/>
    <w:rsid w:val="00DC2574"/>
    <w:rsid w:val="00DE2405"/>
    <w:rsid w:val="00DF2E0B"/>
    <w:rsid w:val="00E072B1"/>
    <w:rsid w:val="00E15DD6"/>
    <w:rsid w:val="00E27947"/>
    <w:rsid w:val="00E37943"/>
    <w:rsid w:val="00E514C8"/>
    <w:rsid w:val="00E5504B"/>
    <w:rsid w:val="00E61C5E"/>
    <w:rsid w:val="00EC7A91"/>
    <w:rsid w:val="00ED39A4"/>
    <w:rsid w:val="00EF1E21"/>
    <w:rsid w:val="00F15249"/>
    <w:rsid w:val="00F20026"/>
    <w:rsid w:val="00F20B4F"/>
    <w:rsid w:val="00F41B98"/>
    <w:rsid w:val="00F4255F"/>
    <w:rsid w:val="00F43881"/>
    <w:rsid w:val="00F72BDD"/>
    <w:rsid w:val="00F84AD4"/>
    <w:rsid w:val="00F85091"/>
    <w:rsid w:val="00FB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A6AE4"/>
  <w15:chartTrackingRefBased/>
  <w15:docId w15:val="{876B6A55-9B09-4DA3-8F88-133F8E8CE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12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12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12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12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12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12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12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12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12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12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12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12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12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12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12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12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12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12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12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12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2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12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12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12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12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12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12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12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128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E2D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2D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4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1393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175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536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5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19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2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0357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8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849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3637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27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1649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rtsandculture.google.com/story/fgVBWzqoG3aS6Q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swanseamuseum.co.uk/whats-on/past-exhibitions/copperopolis/the-beginning-of-the-copper-industr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hyperlink" Target="https://www.bbc.co.uk/news/uk-wales-64560239" TargetMode="Externa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g"/><Relationship Id="rId14" Type="http://schemas.openxmlformats.org/officeDocument/2006/relationships/hyperlink" Target="https://museum.wales/stfagans/buildings/potte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019459e3fe3d622475b1ac55ab5cd9f5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dec185570df292dbb4facb107ecbc0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7B33B4A7-1346-4148-BD22-31C8E7F62E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69D105-C7B1-4BBA-8124-8DF36D7D2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184CC0-213A-461A-B16C-AC126DFCF4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131C77-43D7-47AD-8026-65CB0A855711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3420</TotalTime>
  <Pages>4</Pages>
  <Words>1125</Words>
  <Characters>6418</Characters>
  <Application>Microsoft Office Word</Application>
  <DocSecurity>0</DocSecurity>
  <Lines>53</Lines>
  <Paragraphs>15</Paragraphs>
  <ScaleCrop>false</ScaleCrop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Lexin Jessopp (2400788)</dc:creator>
  <cp:keywords/>
  <dc:description/>
  <cp:lastModifiedBy>Lexin Jessopp (2400788)</cp:lastModifiedBy>
  <cp:revision>117</cp:revision>
  <dcterms:created xsi:type="dcterms:W3CDTF">2024-10-05T20:36:00Z</dcterms:created>
  <dcterms:modified xsi:type="dcterms:W3CDTF">2024-10-12T11:52:00Z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