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1C68EA6A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571083">
        <w:t>C</w:t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0FE50168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571083">
        <w:t>B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6251318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571083">
        <w:t>A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3188D3C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571083">
        <w:t xml:space="preserve">Smith, J. (2022) Understanding Care Sage </w:t>
      </w:r>
      <w:r w:rsidR="00AF15A2">
        <w:t>London.</w:t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5A15CA71" w14:textId="65AF9FAB" w:rsidR="00E8115E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AF15A2">
        <w:t xml:space="preserve"> Social Care Institute for Excellence (2024).Safeguarding information. </w:t>
      </w:r>
      <w:r w:rsidR="00E8115E">
        <w:t xml:space="preserve">Available at: </w:t>
      </w:r>
      <w:hyperlink r:id="rId7" w:history="1">
        <w:r w:rsidR="00E8115E" w:rsidRPr="00046C45">
          <w:rPr>
            <w:rStyle w:val="Hyperlink"/>
          </w:rPr>
          <w:t>WWW.scie.org.uk/</w:t>
        </w:r>
      </w:hyperlink>
    </w:p>
    <w:p w14:paraId="629E75E8" w14:textId="5610B012" w:rsidR="004A02F4" w:rsidRDefault="00E8115E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t>(Accesse:10 October 2025)</w:t>
      </w:r>
      <w:r w:rsidR="004A02F4"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03BA362D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E8115E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book</w:t>
      </w:r>
    </w:p>
    <w:p w14:paraId="361BB3D4" w14:textId="19BD00FE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E8115E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</w:p>
    <w:p w14:paraId="5FCE8BA1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60A7AF17" w14:textId="2BBF19F5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758B480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56CE725C" w:rsidR="00216CC6" w:rsidRDefault="00146A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5F3030D6" w:rsidR="00216CC6" w:rsidRDefault="00146A8D">
            <w:r>
              <w:t>a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728B25A5" w:rsidR="00216CC6" w:rsidRDefault="00146A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77777777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49060D7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146A8D">
        <w:t>b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7335F7A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 w:rsidR="00146A8D">
        <w:t>a and c</w:t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786B550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146A8D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48A9DBC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>
        <w:br/>
      </w:r>
      <w:r w:rsidR="00146A8D">
        <w:rPr>
          <w:lang w:eastAsia="en-GB"/>
        </w:rPr>
        <w:t>c</w:t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3760A92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146A8D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D8B33" w14:textId="77777777" w:rsidR="003C4A97" w:rsidRDefault="003C4A97" w:rsidP="001E7F7E">
      <w:pPr>
        <w:spacing w:after="0" w:line="240" w:lineRule="auto"/>
      </w:pPr>
      <w:r>
        <w:separator/>
      </w:r>
    </w:p>
  </w:endnote>
  <w:endnote w:type="continuationSeparator" w:id="0">
    <w:p w14:paraId="4AA5BA01" w14:textId="77777777" w:rsidR="003C4A97" w:rsidRDefault="003C4A97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2D194" w14:textId="77777777" w:rsidR="003C4A97" w:rsidRDefault="003C4A97" w:rsidP="001E7F7E">
      <w:pPr>
        <w:spacing w:after="0" w:line="240" w:lineRule="auto"/>
      </w:pPr>
      <w:r>
        <w:separator/>
      </w:r>
    </w:p>
  </w:footnote>
  <w:footnote w:type="continuationSeparator" w:id="0">
    <w:p w14:paraId="566D2406" w14:textId="77777777" w:rsidR="003C4A97" w:rsidRDefault="003C4A97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46A8D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C4A97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71083"/>
    <w:rsid w:val="005A3BA3"/>
    <w:rsid w:val="005C34BE"/>
    <w:rsid w:val="005C420B"/>
    <w:rsid w:val="005D4909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15A2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8115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Yahya Ali Aish (2603995)</cp:lastModifiedBy>
  <cp:revision>2</cp:revision>
  <dcterms:created xsi:type="dcterms:W3CDTF">2026-10-02T09:41:00Z</dcterms:created>
  <dcterms:modified xsi:type="dcterms:W3CDTF">2026-10-02T09:41:00Z</dcterms:modified>
</cp:coreProperties>
</file>