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0227" w:rsidRDefault="00BA6D73" w:rsidP="006D598D">
      <w:pPr>
        <w:spacing w:line="360" w:lineRule="auto"/>
        <w:jc w:val="center"/>
        <w:rPr>
          <w:b/>
          <w:sz w:val="24"/>
          <w:szCs w:val="24"/>
          <w:u w:val="single"/>
        </w:rPr>
      </w:pPr>
      <w:r w:rsidRPr="006D598D">
        <w:rPr>
          <w:b/>
          <w:sz w:val="24"/>
          <w:szCs w:val="24"/>
          <w:u w:val="single"/>
        </w:rPr>
        <w:t xml:space="preserve">Lost Letter Experiment </w:t>
      </w:r>
      <w:r w:rsidR="00925F49">
        <w:rPr>
          <w:b/>
          <w:sz w:val="24"/>
          <w:szCs w:val="24"/>
          <w:u w:val="single"/>
        </w:rPr>
        <w:t xml:space="preserve">into Altruism </w:t>
      </w:r>
      <w:r w:rsidRPr="006D598D">
        <w:rPr>
          <w:b/>
          <w:sz w:val="24"/>
          <w:szCs w:val="24"/>
          <w:u w:val="single"/>
        </w:rPr>
        <w:t>– Village versus Town/City</w:t>
      </w:r>
    </w:p>
    <w:p w:rsidR="006D598D" w:rsidRPr="006D598D" w:rsidRDefault="006D598D" w:rsidP="006D598D">
      <w:pPr>
        <w:spacing w:line="360" w:lineRule="auto"/>
        <w:jc w:val="center"/>
        <w:rPr>
          <w:b/>
          <w:sz w:val="24"/>
          <w:szCs w:val="24"/>
          <w:u w:val="single"/>
        </w:rPr>
      </w:pPr>
    </w:p>
    <w:p w:rsidR="00BA6D73" w:rsidRPr="006D598D" w:rsidRDefault="00BA6D73" w:rsidP="006D598D">
      <w:pPr>
        <w:spacing w:line="360" w:lineRule="auto"/>
        <w:rPr>
          <w:b/>
          <w:sz w:val="24"/>
          <w:szCs w:val="24"/>
          <w:u w:val="single"/>
        </w:rPr>
      </w:pPr>
      <w:r w:rsidRPr="006D598D">
        <w:rPr>
          <w:b/>
          <w:sz w:val="24"/>
          <w:szCs w:val="24"/>
          <w:u w:val="single"/>
        </w:rPr>
        <w:t>Introduction</w:t>
      </w:r>
    </w:p>
    <w:p w:rsidR="00024E71" w:rsidRDefault="00BA6D73" w:rsidP="006D598D">
      <w:pPr>
        <w:spacing w:line="360" w:lineRule="auto"/>
        <w:rPr>
          <w:sz w:val="24"/>
          <w:szCs w:val="24"/>
        </w:rPr>
      </w:pPr>
      <w:r w:rsidRPr="006D598D">
        <w:rPr>
          <w:sz w:val="24"/>
          <w:szCs w:val="24"/>
        </w:rPr>
        <w:t xml:space="preserve">With this experiment we will be looking into the levels of altruism in differently populated areas. </w:t>
      </w:r>
      <w:r w:rsidR="00225A33" w:rsidRPr="006D598D">
        <w:rPr>
          <w:sz w:val="24"/>
          <w:szCs w:val="24"/>
        </w:rPr>
        <w:t>Firstly,</w:t>
      </w:r>
      <w:r w:rsidRPr="006D598D">
        <w:rPr>
          <w:sz w:val="24"/>
          <w:szCs w:val="24"/>
        </w:rPr>
        <w:t xml:space="preserve"> it is important to outline what altruism is</w:t>
      </w:r>
      <w:r w:rsidR="003C059D" w:rsidRPr="006D598D">
        <w:rPr>
          <w:sz w:val="24"/>
          <w:szCs w:val="24"/>
        </w:rPr>
        <w:t>, according to the Cambridge dictionary (2018)</w:t>
      </w:r>
      <w:r w:rsidR="00B341B3" w:rsidRPr="006D598D">
        <w:rPr>
          <w:sz w:val="24"/>
          <w:szCs w:val="24"/>
        </w:rPr>
        <w:t xml:space="preserve"> </w:t>
      </w:r>
      <w:r w:rsidR="003C059D" w:rsidRPr="006D598D">
        <w:rPr>
          <w:sz w:val="24"/>
          <w:szCs w:val="24"/>
        </w:rPr>
        <w:t xml:space="preserve">it is the “willingness to do things that bring advantages to others, even if it results in a disadvantage for yourself.” A good experimental technique to show levels of altruism is Milgram’s </w:t>
      </w:r>
      <w:r w:rsidR="00925F49">
        <w:rPr>
          <w:sz w:val="24"/>
          <w:szCs w:val="24"/>
        </w:rPr>
        <w:t xml:space="preserve">(1965) </w:t>
      </w:r>
      <w:r w:rsidR="003C059D" w:rsidRPr="006D598D">
        <w:rPr>
          <w:sz w:val="24"/>
          <w:szCs w:val="24"/>
        </w:rPr>
        <w:t xml:space="preserve">Lost Letter Technique (LLT), in which </w:t>
      </w:r>
      <w:r w:rsidR="00B949B1" w:rsidRPr="006D598D">
        <w:rPr>
          <w:sz w:val="24"/>
          <w:szCs w:val="24"/>
        </w:rPr>
        <w:t>several</w:t>
      </w:r>
      <w:r w:rsidR="003C059D" w:rsidRPr="006D598D">
        <w:rPr>
          <w:sz w:val="24"/>
          <w:szCs w:val="24"/>
        </w:rPr>
        <w:t xml:space="preserve"> letters with addresses and stamps already put on them are “lost” or dropped in various places. This is in the hopes that people will pick up the letters and post them on, an act which is of no advantage to them but an advantage to the person who “lost” the letter. Milgram’s </w:t>
      </w:r>
      <w:r w:rsidR="00925F49">
        <w:rPr>
          <w:sz w:val="24"/>
          <w:szCs w:val="24"/>
        </w:rPr>
        <w:t xml:space="preserve">(1965) </w:t>
      </w:r>
      <w:r w:rsidR="003C059D" w:rsidRPr="006D598D">
        <w:rPr>
          <w:sz w:val="24"/>
          <w:szCs w:val="24"/>
        </w:rPr>
        <w:t xml:space="preserve">original study looked at whether people in certain areas were more likely to post the lost letter but also whether a letter was more likely to be posted depending on who it is addressed to. They dropped </w:t>
      </w:r>
      <w:r w:rsidR="00024E71">
        <w:rPr>
          <w:sz w:val="24"/>
          <w:szCs w:val="24"/>
        </w:rPr>
        <w:t xml:space="preserve">a total of 400 </w:t>
      </w:r>
      <w:r w:rsidR="003C059D" w:rsidRPr="006D598D">
        <w:rPr>
          <w:sz w:val="24"/>
          <w:szCs w:val="24"/>
        </w:rPr>
        <w:t xml:space="preserve">letters in 10 different districts of New Haven, </w:t>
      </w:r>
      <w:r w:rsidR="00050725" w:rsidRPr="006D598D">
        <w:rPr>
          <w:sz w:val="24"/>
          <w:szCs w:val="24"/>
        </w:rPr>
        <w:t>Connecticut and used</w:t>
      </w:r>
      <w:r w:rsidR="003C059D" w:rsidRPr="006D598D">
        <w:rPr>
          <w:sz w:val="24"/>
          <w:szCs w:val="24"/>
        </w:rPr>
        <w:t xml:space="preserve"> </w:t>
      </w:r>
      <w:r w:rsidR="00050725" w:rsidRPr="006D598D">
        <w:rPr>
          <w:sz w:val="24"/>
          <w:szCs w:val="24"/>
        </w:rPr>
        <w:t xml:space="preserve">four different addressees but the same address. When a medical research company and an individual’s name were used 70% of the letters were returned, however, when “Friends of the Communist Party” or “Friends of the Nazi Party” was used only 25% of the letters were returned (Bernard, 2006). Holland </w:t>
      </w:r>
      <w:r w:rsidR="00050725" w:rsidRPr="00925F49">
        <w:rPr>
          <w:i/>
          <w:sz w:val="24"/>
          <w:szCs w:val="24"/>
        </w:rPr>
        <w:t>et al</w:t>
      </w:r>
      <w:r w:rsidR="00925F49">
        <w:rPr>
          <w:sz w:val="24"/>
          <w:szCs w:val="24"/>
        </w:rPr>
        <w:t>.</w:t>
      </w:r>
      <w:r w:rsidR="00050725" w:rsidRPr="006D598D">
        <w:rPr>
          <w:sz w:val="24"/>
          <w:szCs w:val="24"/>
        </w:rPr>
        <w:t xml:space="preserve"> (2012) also did </w:t>
      </w:r>
      <w:r w:rsidR="00225A33" w:rsidRPr="006D598D">
        <w:rPr>
          <w:sz w:val="24"/>
          <w:szCs w:val="24"/>
        </w:rPr>
        <w:t>an</w:t>
      </w:r>
      <w:r w:rsidR="00050725" w:rsidRPr="006D598D">
        <w:rPr>
          <w:sz w:val="24"/>
          <w:szCs w:val="24"/>
        </w:rPr>
        <w:t xml:space="preserve"> LLT in London, where they dropped 300 letters in 20 different neighbourhoods throughout the city. </w:t>
      </w:r>
      <w:r w:rsidR="005379D7" w:rsidRPr="006D598D">
        <w:rPr>
          <w:sz w:val="24"/>
          <w:szCs w:val="24"/>
        </w:rPr>
        <w:t xml:space="preserve">They wanted to test whether wealthier areas would be more likely to return the letters and found this to be the case with 87% of the letters being returned from wealthy areas and only 37% being returned from the poorer areas. </w:t>
      </w:r>
    </w:p>
    <w:p w:rsidR="00B341B3" w:rsidRPr="006D598D" w:rsidRDefault="00024E71" w:rsidP="006D598D">
      <w:pPr>
        <w:spacing w:line="360" w:lineRule="auto"/>
        <w:rPr>
          <w:sz w:val="24"/>
          <w:szCs w:val="24"/>
        </w:rPr>
      </w:pPr>
      <w:r>
        <w:rPr>
          <w:sz w:val="24"/>
          <w:szCs w:val="24"/>
        </w:rPr>
        <w:t xml:space="preserve">The Lost Letter Technique is a reliable social research method due to its high level of ecological validity and the ability for it to be easily adapted to research into a vast number of different variables. </w:t>
      </w:r>
      <w:r w:rsidR="005379D7" w:rsidRPr="006D598D">
        <w:rPr>
          <w:sz w:val="24"/>
          <w:szCs w:val="24"/>
        </w:rPr>
        <w:t xml:space="preserve">Within our </w:t>
      </w:r>
      <w:r>
        <w:rPr>
          <w:sz w:val="24"/>
          <w:szCs w:val="24"/>
        </w:rPr>
        <w:t xml:space="preserve">adaptation of this </w:t>
      </w:r>
      <w:r w:rsidR="005379D7" w:rsidRPr="006D598D">
        <w:rPr>
          <w:sz w:val="24"/>
          <w:szCs w:val="24"/>
        </w:rPr>
        <w:t xml:space="preserve">experiment we want to determine whether population numbers effect the </w:t>
      </w:r>
      <w:r w:rsidR="00B341B3" w:rsidRPr="006D598D">
        <w:rPr>
          <w:sz w:val="24"/>
          <w:szCs w:val="24"/>
        </w:rPr>
        <w:t>level of altruism</w:t>
      </w:r>
      <w:r w:rsidR="005379D7" w:rsidRPr="006D598D">
        <w:rPr>
          <w:sz w:val="24"/>
          <w:szCs w:val="24"/>
        </w:rPr>
        <w:t xml:space="preserve">, dropping half of our letters in villages and the other half in towns/cities. </w:t>
      </w:r>
      <w:r>
        <w:rPr>
          <w:sz w:val="24"/>
          <w:szCs w:val="24"/>
        </w:rPr>
        <w:t xml:space="preserve">This </w:t>
      </w:r>
      <w:r w:rsidR="00B91F2A">
        <w:rPr>
          <w:sz w:val="24"/>
          <w:szCs w:val="24"/>
        </w:rPr>
        <w:t>experiment was carried out by five experimenters, including myself, out of the University of Wales Trinity Saint David Lampeter Campus, situated on the border of Ceredigion and Carmarthenshire.</w:t>
      </w:r>
      <w:r w:rsidR="00953FF5">
        <w:rPr>
          <w:sz w:val="24"/>
          <w:szCs w:val="24"/>
        </w:rPr>
        <w:t xml:space="preserve"> The letters were dropped throughout Wales and England, being dropped in both settings in each country.</w:t>
      </w:r>
    </w:p>
    <w:p w:rsidR="00711520" w:rsidRDefault="00B341B3" w:rsidP="006D598D">
      <w:pPr>
        <w:spacing w:line="360" w:lineRule="auto"/>
        <w:rPr>
          <w:sz w:val="24"/>
          <w:szCs w:val="24"/>
        </w:rPr>
      </w:pPr>
      <w:r w:rsidRPr="006D598D">
        <w:rPr>
          <w:sz w:val="24"/>
          <w:szCs w:val="24"/>
        </w:rPr>
        <w:lastRenderedPageBreak/>
        <w:t>The</w:t>
      </w:r>
      <w:r w:rsidR="005379D7" w:rsidRPr="006D598D">
        <w:rPr>
          <w:sz w:val="24"/>
          <w:szCs w:val="24"/>
        </w:rPr>
        <w:t xml:space="preserve"> </w:t>
      </w:r>
      <w:r w:rsidRPr="006D598D">
        <w:rPr>
          <w:sz w:val="24"/>
          <w:szCs w:val="24"/>
        </w:rPr>
        <w:t xml:space="preserve">one tailed </w:t>
      </w:r>
      <w:r w:rsidR="005379D7" w:rsidRPr="006D598D">
        <w:rPr>
          <w:sz w:val="24"/>
          <w:szCs w:val="24"/>
        </w:rPr>
        <w:t>hypothesis is that we will receive more letters from the higher population area</w:t>
      </w:r>
      <w:r w:rsidR="00E06212">
        <w:rPr>
          <w:sz w:val="24"/>
          <w:szCs w:val="24"/>
        </w:rPr>
        <w:t>s</w:t>
      </w:r>
      <w:r w:rsidR="005379D7" w:rsidRPr="00711520">
        <w:rPr>
          <w:sz w:val="24"/>
          <w:szCs w:val="24"/>
        </w:rPr>
        <w:t xml:space="preserve">. </w:t>
      </w:r>
      <w:r w:rsidR="00711520">
        <w:rPr>
          <w:sz w:val="24"/>
          <w:szCs w:val="24"/>
        </w:rPr>
        <w:t>This is due to the higher levels of population there being more likelihood of an altruistic person finding the letter, whereas the lower the population you would expect there to be fewer altruistic people.</w:t>
      </w:r>
      <w:r w:rsidR="00F3052B">
        <w:rPr>
          <w:sz w:val="24"/>
          <w:szCs w:val="24"/>
        </w:rPr>
        <w:t xml:space="preserve"> This is in direct contrast to </w:t>
      </w:r>
      <w:r w:rsidR="00FC5DA6">
        <w:rPr>
          <w:sz w:val="24"/>
          <w:szCs w:val="24"/>
        </w:rPr>
        <w:t>Forbes and Gromoll’s (1971) hypothesis that lower populated areas would have higher levels of altruism.</w:t>
      </w:r>
    </w:p>
    <w:p w:rsidR="00BA6D73" w:rsidRPr="006D598D" w:rsidRDefault="00BA6D73" w:rsidP="006D598D">
      <w:pPr>
        <w:spacing w:line="360" w:lineRule="auto"/>
        <w:rPr>
          <w:b/>
          <w:sz w:val="24"/>
          <w:szCs w:val="24"/>
          <w:u w:val="single"/>
        </w:rPr>
      </w:pPr>
      <w:r w:rsidRPr="006D598D">
        <w:rPr>
          <w:b/>
          <w:sz w:val="24"/>
          <w:szCs w:val="24"/>
          <w:u w:val="single"/>
        </w:rPr>
        <w:t>Method</w:t>
      </w:r>
    </w:p>
    <w:p w:rsidR="00B91F2A" w:rsidRDefault="00B341B3" w:rsidP="006D598D">
      <w:pPr>
        <w:spacing w:line="360" w:lineRule="auto"/>
        <w:rPr>
          <w:sz w:val="24"/>
          <w:szCs w:val="24"/>
        </w:rPr>
      </w:pPr>
      <w:r w:rsidRPr="006D598D">
        <w:rPr>
          <w:sz w:val="24"/>
          <w:szCs w:val="24"/>
        </w:rPr>
        <w:t xml:space="preserve">Within this study a naturalistic experimental design was used in order to gain as much ecological validity as viably possible. The independent variable is the location in which the letter was dropped, and the dependant variable is the return rate of the letters. </w:t>
      </w:r>
      <w:r w:rsidR="00A167EB" w:rsidRPr="006D598D">
        <w:rPr>
          <w:sz w:val="24"/>
          <w:szCs w:val="24"/>
        </w:rPr>
        <w:t>15 letters were dropped in town/city settings and 15 letters were dropped in village settings.</w:t>
      </w:r>
      <w:r w:rsidR="0014089E" w:rsidRPr="006D598D">
        <w:rPr>
          <w:sz w:val="24"/>
          <w:szCs w:val="24"/>
        </w:rPr>
        <w:t xml:space="preserve"> </w:t>
      </w:r>
    </w:p>
    <w:p w:rsidR="004F4C53" w:rsidRDefault="00B91F2A" w:rsidP="006D598D">
      <w:pPr>
        <w:spacing w:line="360" w:lineRule="auto"/>
        <w:rPr>
          <w:sz w:val="24"/>
          <w:szCs w:val="24"/>
        </w:rPr>
      </w:pPr>
      <w:r>
        <w:rPr>
          <w:sz w:val="24"/>
          <w:szCs w:val="24"/>
        </w:rPr>
        <w:t>T</w:t>
      </w:r>
      <w:r w:rsidR="00225A33">
        <w:rPr>
          <w:sz w:val="24"/>
          <w:szCs w:val="24"/>
        </w:rPr>
        <w:t xml:space="preserve">o avoid any possibility of a gender bias we used a </w:t>
      </w:r>
      <w:r w:rsidR="00D25C5F">
        <w:rPr>
          <w:sz w:val="24"/>
          <w:szCs w:val="24"/>
        </w:rPr>
        <w:t>gender-neutral</w:t>
      </w:r>
      <w:r w:rsidR="00225A33">
        <w:rPr>
          <w:sz w:val="24"/>
          <w:szCs w:val="24"/>
        </w:rPr>
        <w:t xml:space="preserve"> name on the address, only using the first initial</w:t>
      </w:r>
      <w:r>
        <w:rPr>
          <w:sz w:val="24"/>
          <w:szCs w:val="24"/>
        </w:rPr>
        <w:t xml:space="preserve"> and surname of the recipient, J. Elsom</w:t>
      </w:r>
      <w:r w:rsidR="00225A33">
        <w:rPr>
          <w:sz w:val="24"/>
          <w:szCs w:val="24"/>
        </w:rPr>
        <w:t xml:space="preserve">. </w:t>
      </w:r>
      <w:r>
        <w:rPr>
          <w:sz w:val="24"/>
          <w:szCs w:val="24"/>
        </w:rPr>
        <w:t>In order to determine what location the letters we received had originally been dropped in we elected to also use a middle initial. We used the middle initial “V” to determine that the letter had been dropped in and returned from a village location, and the middle initial “T” to determine that the letter had been dropped in and returned from a town/city location.</w:t>
      </w:r>
      <w:r w:rsidR="00FC5DA6">
        <w:rPr>
          <w:sz w:val="24"/>
          <w:szCs w:val="24"/>
        </w:rPr>
        <w:t xml:space="preserve"> This technique was also used by Forbes and Gromoll (1971).</w:t>
      </w:r>
    </w:p>
    <w:p w:rsidR="0090086D" w:rsidRPr="006D598D" w:rsidRDefault="0090086D" w:rsidP="006D598D">
      <w:pPr>
        <w:spacing w:line="360" w:lineRule="auto"/>
        <w:rPr>
          <w:sz w:val="24"/>
          <w:szCs w:val="24"/>
        </w:rPr>
      </w:pPr>
      <w:r>
        <w:rPr>
          <w:sz w:val="24"/>
          <w:szCs w:val="24"/>
        </w:rPr>
        <w:t>It was decided that a believable letter should be put inside the envelope. We researched into different types of letters, attempting to find a letter that would be both believable and likely to incite someone to send the letter on even after having opened it. We found a letter online (writinghelp-central) and adapted it to fit our criteria. The letter was originally in American English so was changed to British English and the name changed to “Jo” in order to fit with the initials on the envelope and keeping it gender-neutral. The final adaptation in full can be found in the appendix.</w:t>
      </w:r>
    </w:p>
    <w:p w:rsidR="004F4C53" w:rsidRPr="006D598D" w:rsidRDefault="004F4C53" w:rsidP="006D598D">
      <w:pPr>
        <w:spacing w:line="360" w:lineRule="auto"/>
        <w:rPr>
          <w:b/>
          <w:sz w:val="24"/>
          <w:szCs w:val="24"/>
        </w:rPr>
      </w:pPr>
      <w:r w:rsidRPr="006D598D">
        <w:rPr>
          <w:b/>
          <w:sz w:val="24"/>
          <w:szCs w:val="24"/>
        </w:rPr>
        <w:t>List of Agreed Conditions</w:t>
      </w:r>
    </w:p>
    <w:p w:rsidR="00407464" w:rsidRPr="006D598D" w:rsidRDefault="00B341B3" w:rsidP="006D598D">
      <w:pPr>
        <w:pStyle w:val="ListParagraph"/>
        <w:numPr>
          <w:ilvl w:val="0"/>
          <w:numId w:val="1"/>
        </w:numPr>
        <w:spacing w:line="360" w:lineRule="auto"/>
        <w:rPr>
          <w:sz w:val="24"/>
          <w:szCs w:val="24"/>
        </w:rPr>
      </w:pPr>
      <w:r w:rsidRPr="006D598D">
        <w:rPr>
          <w:sz w:val="24"/>
          <w:szCs w:val="24"/>
        </w:rPr>
        <w:t xml:space="preserve">The working definition of a village for the purpose of this experiment </w:t>
      </w:r>
      <w:r w:rsidR="006537A0" w:rsidRPr="006D598D">
        <w:rPr>
          <w:sz w:val="24"/>
          <w:szCs w:val="24"/>
        </w:rPr>
        <w:t>is a location with a population of less than 2000 people</w:t>
      </w:r>
    </w:p>
    <w:p w:rsidR="004F4C53" w:rsidRPr="006D598D" w:rsidRDefault="00407464" w:rsidP="006D598D">
      <w:pPr>
        <w:pStyle w:val="ListParagraph"/>
        <w:numPr>
          <w:ilvl w:val="0"/>
          <w:numId w:val="1"/>
        </w:numPr>
        <w:spacing w:line="360" w:lineRule="auto"/>
        <w:rPr>
          <w:sz w:val="24"/>
          <w:szCs w:val="24"/>
        </w:rPr>
      </w:pPr>
      <w:r w:rsidRPr="006D598D">
        <w:rPr>
          <w:sz w:val="24"/>
          <w:szCs w:val="24"/>
        </w:rPr>
        <w:t>T</w:t>
      </w:r>
      <w:r w:rsidR="006537A0" w:rsidRPr="006D598D">
        <w:rPr>
          <w:sz w:val="24"/>
          <w:szCs w:val="24"/>
        </w:rPr>
        <w:t xml:space="preserve">he working definition for a town/city setting is a location with a population of over 2000 people. </w:t>
      </w:r>
    </w:p>
    <w:p w:rsidR="004F4C53" w:rsidRPr="006D598D" w:rsidRDefault="006537A0" w:rsidP="006D598D">
      <w:pPr>
        <w:pStyle w:val="ListParagraph"/>
        <w:numPr>
          <w:ilvl w:val="0"/>
          <w:numId w:val="1"/>
        </w:numPr>
        <w:spacing w:line="360" w:lineRule="auto"/>
        <w:rPr>
          <w:sz w:val="24"/>
          <w:szCs w:val="24"/>
        </w:rPr>
      </w:pPr>
      <w:r w:rsidRPr="006D598D">
        <w:rPr>
          <w:sz w:val="24"/>
          <w:szCs w:val="24"/>
        </w:rPr>
        <w:lastRenderedPageBreak/>
        <w:t xml:space="preserve">All letters were dropped outdoors in a </w:t>
      </w:r>
      <w:r w:rsidR="004F4C53" w:rsidRPr="006D598D">
        <w:rPr>
          <w:sz w:val="24"/>
          <w:szCs w:val="24"/>
        </w:rPr>
        <w:t>public</w:t>
      </w:r>
      <w:r w:rsidRPr="006D598D">
        <w:rPr>
          <w:sz w:val="24"/>
          <w:szCs w:val="24"/>
        </w:rPr>
        <w:t xml:space="preserve"> area on a hard surface, for example on a bench, with places like roads being avoided</w:t>
      </w:r>
      <w:r w:rsidR="00407464" w:rsidRPr="006D598D">
        <w:rPr>
          <w:sz w:val="24"/>
          <w:szCs w:val="24"/>
        </w:rPr>
        <w:t>.</w:t>
      </w:r>
    </w:p>
    <w:p w:rsidR="004F4C53" w:rsidRPr="006D598D" w:rsidRDefault="006537A0" w:rsidP="006D598D">
      <w:pPr>
        <w:pStyle w:val="ListParagraph"/>
        <w:numPr>
          <w:ilvl w:val="0"/>
          <w:numId w:val="1"/>
        </w:numPr>
        <w:spacing w:line="360" w:lineRule="auto"/>
        <w:rPr>
          <w:sz w:val="24"/>
          <w:szCs w:val="24"/>
        </w:rPr>
      </w:pPr>
      <w:r w:rsidRPr="006D598D">
        <w:rPr>
          <w:sz w:val="24"/>
          <w:szCs w:val="24"/>
        </w:rPr>
        <w:t xml:space="preserve">The letters were left address side up on a dry day, unless being left under cover, for example bus shelters though we avoided telephone </w:t>
      </w:r>
      <w:r w:rsidR="00407464" w:rsidRPr="006D598D">
        <w:rPr>
          <w:sz w:val="24"/>
          <w:szCs w:val="24"/>
        </w:rPr>
        <w:t>boxes</w:t>
      </w:r>
      <w:r w:rsidRPr="006D598D">
        <w:rPr>
          <w:sz w:val="24"/>
          <w:szCs w:val="24"/>
        </w:rPr>
        <w:t>.</w:t>
      </w:r>
    </w:p>
    <w:p w:rsidR="00407464" w:rsidRPr="006D598D" w:rsidRDefault="006537A0" w:rsidP="006D598D">
      <w:pPr>
        <w:pStyle w:val="ListParagraph"/>
        <w:numPr>
          <w:ilvl w:val="0"/>
          <w:numId w:val="1"/>
        </w:numPr>
        <w:spacing w:line="360" w:lineRule="auto"/>
        <w:rPr>
          <w:sz w:val="24"/>
          <w:szCs w:val="24"/>
        </w:rPr>
      </w:pPr>
      <w:r w:rsidRPr="006D598D">
        <w:rPr>
          <w:sz w:val="24"/>
          <w:szCs w:val="24"/>
        </w:rPr>
        <w:t xml:space="preserve">All letters were dropped at least 50 metres away from, and not in line of sight of, a post box. </w:t>
      </w:r>
    </w:p>
    <w:p w:rsidR="00407464" w:rsidRPr="006D598D" w:rsidRDefault="006537A0" w:rsidP="006D598D">
      <w:pPr>
        <w:pStyle w:val="ListParagraph"/>
        <w:numPr>
          <w:ilvl w:val="0"/>
          <w:numId w:val="1"/>
        </w:numPr>
        <w:spacing w:line="360" w:lineRule="auto"/>
        <w:rPr>
          <w:sz w:val="24"/>
          <w:szCs w:val="24"/>
        </w:rPr>
      </w:pPr>
      <w:r w:rsidRPr="006D598D">
        <w:rPr>
          <w:sz w:val="24"/>
          <w:szCs w:val="24"/>
        </w:rPr>
        <w:t xml:space="preserve">Letters were dropped during daylight hours. </w:t>
      </w:r>
    </w:p>
    <w:p w:rsidR="000341E7" w:rsidRPr="006D598D" w:rsidRDefault="006537A0" w:rsidP="006D598D">
      <w:pPr>
        <w:pStyle w:val="ListParagraph"/>
        <w:numPr>
          <w:ilvl w:val="0"/>
          <w:numId w:val="1"/>
        </w:numPr>
        <w:spacing w:line="360" w:lineRule="auto"/>
        <w:rPr>
          <w:sz w:val="24"/>
          <w:szCs w:val="24"/>
        </w:rPr>
      </w:pPr>
      <w:r w:rsidRPr="006D598D">
        <w:rPr>
          <w:sz w:val="24"/>
          <w:szCs w:val="24"/>
        </w:rPr>
        <w:t>No letters were dropped in the town of Lampeter</w:t>
      </w:r>
      <w:r w:rsidR="00407464" w:rsidRPr="006D598D">
        <w:rPr>
          <w:sz w:val="24"/>
          <w:szCs w:val="24"/>
        </w:rPr>
        <w:t>.</w:t>
      </w:r>
    </w:p>
    <w:p w:rsidR="00407464" w:rsidRPr="006D598D" w:rsidRDefault="00407464" w:rsidP="006D598D">
      <w:pPr>
        <w:spacing w:line="360" w:lineRule="auto"/>
        <w:rPr>
          <w:sz w:val="24"/>
          <w:szCs w:val="24"/>
        </w:rPr>
      </w:pPr>
      <w:r w:rsidRPr="006D598D">
        <w:rPr>
          <w:sz w:val="24"/>
          <w:szCs w:val="24"/>
        </w:rPr>
        <w:t>The working definitions for whether a location was to be classe</w:t>
      </w:r>
      <w:r w:rsidR="00225A33">
        <w:rPr>
          <w:sz w:val="24"/>
          <w:szCs w:val="24"/>
        </w:rPr>
        <w:t>d</w:t>
      </w:r>
      <w:r w:rsidRPr="006D598D">
        <w:rPr>
          <w:sz w:val="24"/>
          <w:szCs w:val="24"/>
        </w:rPr>
        <w:t xml:space="preserve"> as a village or town/city was determined by average sizes of areas that were easily accessible to drop letters in, due to being in a relatively rural area a standardised definition wouldn’t have worked. </w:t>
      </w:r>
      <w:r w:rsidR="0090086D">
        <w:rPr>
          <w:sz w:val="24"/>
          <w:szCs w:val="24"/>
        </w:rPr>
        <w:t xml:space="preserve">We decided to put towns and cities into one group due to the lack of cities that we were able to visit </w:t>
      </w:r>
      <w:r w:rsidR="008F0DE0">
        <w:rPr>
          <w:sz w:val="24"/>
          <w:szCs w:val="24"/>
        </w:rPr>
        <w:t xml:space="preserve">to drop letters within the timeframe we were working to. </w:t>
      </w:r>
      <w:r w:rsidRPr="006D598D">
        <w:rPr>
          <w:sz w:val="24"/>
          <w:szCs w:val="24"/>
        </w:rPr>
        <w:t xml:space="preserve">Public areas were decided as the best place to drop the letters as it would eliminate the possibility of someone picking up the letter for work purposes, for example a cleaner, or the letter being placed into lost property. Letters were only dropped on hard surfaces to avoid soiling the envelopes with mud or such like, and safety was taken into consideration when choosing the drop location for example avoiding roads. For similar reasons as dropping the letters on a hard surface letters were only dropped on dry days to avoid the letters being soiled by rain, though allowances were made for leaving letters under a cover such as a bus shelter. Phone boxes were avoided due to the possible infrequency of their use. No letters were dropped within eyeline or 50 metres of a post box, as we felt that this would not be a true test of altruism and there was a possibility that </w:t>
      </w:r>
      <w:r w:rsidR="009F4CD5" w:rsidRPr="006D598D">
        <w:rPr>
          <w:sz w:val="24"/>
          <w:szCs w:val="24"/>
        </w:rPr>
        <w:t xml:space="preserve">a postal worker would pick the letter up as they would feel obligated to due to their job. Daylight hours were chosen for safety reasons and ease of visibility. Lampeter was ruled out as a viable drop location due to </w:t>
      </w:r>
      <w:r w:rsidR="00225A33" w:rsidRPr="006D598D">
        <w:rPr>
          <w:sz w:val="24"/>
          <w:szCs w:val="24"/>
        </w:rPr>
        <w:t>its</w:t>
      </w:r>
      <w:r w:rsidR="009F4CD5" w:rsidRPr="006D598D">
        <w:rPr>
          <w:sz w:val="24"/>
          <w:szCs w:val="24"/>
        </w:rPr>
        <w:t xml:space="preserve"> proximity to the university and possible </w:t>
      </w:r>
      <w:r w:rsidR="00053F51" w:rsidRPr="006D598D">
        <w:rPr>
          <w:sz w:val="24"/>
          <w:szCs w:val="24"/>
        </w:rPr>
        <w:t>suspicion from local people with knowledge of the university.</w:t>
      </w:r>
      <w:r w:rsidR="0014089E" w:rsidRPr="006D598D">
        <w:rPr>
          <w:sz w:val="24"/>
          <w:szCs w:val="24"/>
        </w:rPr>
        <w:t xml:space="preserve">  </w:t>
      </w:r>
    </w:p>
    <w:p w:rsidR="004F4C53" w:rsidRPr="006D598D" w:rsidRDefault="004F4C53" w:rsidP="006D598D">
      <w:pPr>
        <w:spacing w:line="360" w:lineRule="auto"/>
        <w:rPr>
          <w:sz w:val="24"/>
          <w:szCs w:val="24"/>
        </w:rPr>
      </w:pPr>
    </w:p>
    <w:p w:rsidR="00BA6D73" w:rsidRPr="006D598D" w:rsidRDefault="00BA6D73" w:rsidP="006D598D">
      <w:pPr>
        <w:spacing w:line="360" w:lineRule="auto"/>
        <w:rPr>
          <w:b/>
          <w:sz w:val="24"/>
          <w:szCs w:val="24"/>
          <w:u w:val="single"/>
        </w:rPr>
      </w:pPr>
      <w:r w:rsidRPr="006D598D">
        <w:rPr>
          <w:b/>
          <w:sz w:val="24"/>
          <w:szCs w:val="24"/>
          <w:u w:val="single"/>
        </w:rPr>
        <w:t>Results</w:t>
      </w:r>
    </w:p>
    <w:p w:rsidR="00A167EB" w:rsidRPr="006D598D" w:rsidRDefault="00A167EB" w:rsidP="006D598D">
      <w:pPr>
        <w:spacing w:line="360" w:lineRule="auto"/>
        <w:rPr>
          <w:b/>
          <w:sz w:val="24"/>
          <w:szCs w:val="24"/>
          <w:u w:val="single"/>
        </w:rPr>
      </w:pPr>
      <w:r w:rsidRPr="006D598D">
        <w:rPr>
          <w:noProof/>
          <w:sz w:val="24"/>
          <w:szCs w:val="24"/>
        </w:rPr>
        <w:lastRenderedPageBreak/>
        <w:drawing>
          <wp:inline distT="0" distB="0" distL="0" distR="0" wp14:anchorId="0FEE73C6" wp14:editId="0405EC47">
            <wp:extent cx="5731510" cy="4011295"/>
            <wp:effectExtent l="0" t="0" r="0" b="0"/>
            <wp:docPr id="1" name="Chart 1">
              <a:extLst xmlns:a="http://schemas.openxmlformats.org/drawingml/2006/main">
                <a:ext uri="{FF2B5EF4-FFF2-40B4-BE49-F238E27FC236}">
                  <a16:creationId xmlns:a16="http://schemas.microsoft.com/office/drawing/2014/main" id="{BE5DCA9E-9B37-4E03-8118-E1F3C30904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BA6D73" w:rsidRPr="006D598D" w:rsidRDefault="00BA6D73" w:rsidP="006D598D">
      <w:pPr>
        <w:spacing w:line="360" w:lineRule="auto"/>
        <w:rPr>
          <w:b/>
          <w:sz w:val="24"/>
          <w:szCs w:val="24"/>
          <w:u w:val="single"/>
        </w:rPr>
      </w:pPr>
      <w:r w:rsidRPr="006D598D">
        <w:rPr>
          <w:b/>
          <w:sz w:val="24"/>
          <w:szCs w:val="24"/>
          <w:u w:val="single"/>
        </w:rPr>
        <w:t>Treatment of results</w:t>
      </w:r>
    </w:p>
    <w:p w:rsidR="00A167EB" w:rsidRPr="006D598D" w:rsidRDefault="00A167EB" w:rsidP="006D598D">
      <w:pPr>
        <w:spacing w:line="360" w:lineRule="auto"/>
        <w:rPr>
          <w:sz w:val="24"/>
          <w:szCs w:val="24"/>
        </w:rPr>
      </w:pPr>
      <w:r w:rsidRPr="006D598D">
        <w:rPr>
          <w:sz w:val="24"/>
          <w:szCs w:val="24"/>
        </w:rPr>
        <w:t xml:space="preserve">As shown in the bar chart above, towns/cities returned more letters than villages. Towns/cities returned a total of 12 letters out of a possible 15 and villages only returned 5 out of a possible 15. The overall response rate for the letters returned is </w:t>
      </w:r>
      <w:r w:rsidR="00826480" w:rsidRPr="006D598D">
        <w:rPr>
          <w:sz w:val="24"/>
          <w:szCs w:val="24"/>
        </w:rPr>
        <w:t>56.7%.</w:t>
      </w:r>
      <w:r w:rsidR="00FC24FC" w:rsidRPr="006D598D">
        <w:rPr>
          <w:sz w:val="24"/>
          <w:szCs w:val="24"/>
        </w:rPr>
        <w:t xml:space="preserve"> The address on the letters was that of a friend of one of the experimenters who checked in twice a week with a letter count update.</w:t>
      </w:r>
      <w:r w:rsidR="008F0DE0">
        <w:rPr>
          <w:sz w:val="24"/>
          <w:szCs w:val="24"/>
        </w:rPr>
        <w:t xml:space="preserve"> It is also noteworthy that one letter was tampered with, having been returned taped up on one side, the address had been re-written and some obvious water damage. The letter itself was unchanged however, but this does show that our choice of letter may have had an impact into this person returning the letter.</w:t>
      </w:r>
    </w:p>
    <w:p w:rsidR="00BA6D73" w:rsidRPr="006D598D" w:rsidRDefault="00BA6D73" w:rsidP="006D598D">
      <w:pPr>
        <w:spacing w:line="360" w:lineRule="auto"/>
        <w:rPr>
          <w:b/>
          <w:sz w:val="24"/>
          <w:szCs w:val="24"/>
          <w:u w:val="single"/>
        </w:rPr>
      </w:pPr>
      <w:r w:rsidRPr="006D598D">
        <w:rPr>
          <w:b/>
          <w:sz w:val="24"/>
          <w:szCs w:val="24"/>
          <w:u w:val="single"/>
        </w:rPr>
        <w:t>Discussion</w:t>
      </w:r>
    </w:p>
    <w:p w:rsidR="00953FF5" w:rsidRDefault="00826480" w:rsidP="006D598D">
      <w:pPr>
        <w:spacing w:line="360" w:lineRule="auto"/>
        <w:rPr>
          <w:sz w:val="24"/>
          <w:szCs w:val="24"/>
        </w:rPr>
      </w:pPr>
      <w:r w:rsidRPr="006D598D">
        <w:rPr>
          <w:sz w:val="24"/>
          <w:szCs w:val="24"/>
        </w:rPr>
        <w:t>Our findings state that people from towns/cities are more likely to return a lost letter than people from villages</w:t>
      </w:r>
      <w:r w:rsidR="00E96F8E">
        <w:rPr>
          <w:sz w:val="24"/>
          <w:szCs w:val="24"/>
        </w:rPr>
        <w:t>, this supports the original hypothesis that levels of altruism would be higher in towns/cities than in villages</w:t>
      </w:r>
      <w:r w:rsidRPr="006D598D">
        <w:rPr>
          <w:sz w:val="24"/>
          <w:szCs w:val="24"/>
        </w:rPr>
        <w:t xml:space="preserve">. </w:t>
      </w:r>
      <w:r w:rsidR="00953FF5">
        <w:rPr>
          <w:sz w:val="24"/>
          <w:szCs w:val="24"/>
        </w:rPr>
        <w:t xml:space="preserve">The response rate for our experiment was much lower than that of Milgram’s (1965) with </w:t>
      </w:r>
      <w:r w:rsidR="00E96F8E">
        <w:rPr>
          <w:sz w:val="24"/>
          <w:szCs w:val="24"/>
        </w:rPr>
        <w:t>ours</w:t>
      </w:r>
      <w:r w:rsidR="00953FF5">
        <w:rPr>
          <w:sz w:val="24"/>
          <w:szCs w:val="24"/>
        </w:rPr>
        <w:t xml:space="preserve"> being 56.7% and the response rate for the personal letter in Milgram’s study being 71%,</w:t>
      </w:r>
      <w:r w:rsidR="00711520">
        <w:rPr>
          <w:sz w:val="24"/>
          <w:szCs w:val="24"/>
        </w:rPr>
        <w:t xml:space="preserve"> this could be explained by the time of year in </w:t>
      </w:r>
      <w:r w:rsidR="00711520">
        <w:rPr>
          <w:sz w:val="24"/>
          <w:szCs w:val="24"/>
        </w:rPr>
        <w:lastRenderedPageBreak/>
        <w:t>which we dropped our letters as discussed below.</w:t>
      </w:r>
      <w:r w:rsidR="00FC5DA6">
        <w:rPr>
          <w:sz w:val="24"/>
          <w:szCs w:val="24"/>
        </w:rPr>
        <w:t xml:space="preserve"> This is also in contrast to Forbes and Gromoll (1971) who’s return rate was 73% overall, and they found that more letters were returned from larger populated areas than lower populated areas. The difference in return rates in their experiment was significantly smaller, with 76% of letters being returned from lower populated areas and 73% from higher populated areas.</w:t>
      </w:r>
    </w:p>
    <w:p w:rsidR="00826480" w:rsidRPr="006D598D" w:rsidRDefault="00FC24FC" w:rsidP="006D598D">
      <w:pPr>
        <w:spacing w:line="360" w:lineRule="auto"/>
        <w:rPr>
          <w:sz w:val="24"/>
          <w:szCs w:val="24"/>
        </w:rPr>
      </w:pPr>
      <w:r w:rsidRPr="006D598D">
        <w:rPr>
          <w:sz w:val="24"/>
          <w:szCs w:val="24"/>
        </w:rPr>
        <w:t xml:space="preserve">There were however many issues with this experiment, most notably the small number of letters that got dropped, in order to get a reliable </w:t>
      </w:r>
      <w:r w:rsidR="0014089E" w:rsidRPr="006D598D">
        <w:rPr>
          <w:sz w:val="24"/>
          <w:szCs w:val="24"/>
        </w:rPr>
        <w:t>result,</w:t>
      </w:r>
      <w:r w:rsidRPr="006D598D">
        <w:rPr>
          <w:sz w:val="24"/>
          <w:szCs w:val="24"/>
        </w:rPr>
        <w:t xml:space="preserve"> the number of </w:t>
      </w:r>
      <w:r w:rsidRPr="002D3B28">
        <w:rPr>
          <w:sz w:val="24"/>
          <w:szCs w:val="24"/>
        </w:rPr>
        <w:t xml:space="preserve">letters dropped would need to be increased tenfold. </w:t>
      </w:r>
      <w:r w:rsidR="002D3B28" w:rsidRPr="002D3B28">
        <w:rPr>
          <w:sz w:val="24"/>
          <w:szCs w:val="24"/>
        </w:rPr>
        <w:t xml:space="preserve">For </w:t>
      </w:r>
      <w:r w:rsidR="00B949B1" w:rsidRPr="002D3B28">
        <w:rPr>
          <w:sz w:val="24"/>
          <w:szCs w:val="24"/>
        </w:rPr>
        <w:t>example,</w:t>
      </w:r>
      <w:r w:rsidR="002D3B28" w:rsidRPr="002D3B28">
        <w:rPr>
          <w:sz w:val="24"/>
          <w:szCs w:val="24"/>
        </w:rPr>
        <w:t xml:space="preserve"> with the Holland </w:t>
      </w:r>
      <w:r w:rsidR="002D3B28" w:rsidRPr="002D3B28">
        <w:rPr>
          <w:i/>
          <w:sz w:val="24"/>
          <w:szCs w:val="24"/>
        </w:rPr>
        <w:t>et al.</w:t>
      </w:r>
      <w:r w:rsidR="002D3B28">
        <w:rPr>
          <w:i/>
          <w:sz w:val="24"/>
          <w:szCs w:val="24"/>
        </w:rPr>
        <w:t xml:space="preserve"> </w:t>
      </w:r>
      <w:r w:rsidR="002D3B28">
        <w:rPr>
          <w:sz w:val="24"/>
          <w:szCs w:val="24"/>
        </w:rPr>
        <w:t>(2012)</w:t>
      </w:r>
      <w:r w:rsidR="002D3B28" w:rsidRPr="002D3B28">
        <w:rPr>
          <w:i/>
          <w:sz w:val="24"/>
          <w:szCs w:val="24"/>
        </w:rPr>
        <w:t xml:space="preserve"> </w:t>
      </w:r>
      <w:r w:rsidR="002D3B28" w:rsidRPr="002D3B28">
        <w:rPr>
          <w:sz w:val="24"/>
          <w:szCs w:val="24"/>
        </w:rPr>
        <w:t>study 300 letters were dropped</w:t>
      </w:r>
      <w:r w:rsidR="00E219EE">
        <w:rPr>
          <w:sz w:val="24"/>
          <w:szCs w:val="24"/>
        </w:rPr>
        <w:t>,</w:t>
      </w:r>
      <w:r w:rsidR="002D3B28" w:rsidRPr="002D3B28">
        <w:rPr>
          <w:sz w:val="24"/>
          <w:szCs w:val="24"/>
        </w:rPr>
        <w:t xml:space="preserve"> with the Milgram (1965) study 400 letters were dropped,</w:t>
      </w:r>
      <w:r w:rsidR="00E219EE">
        <w:rPr>
          <w:sz w:val="24"/>
          <w:szCs w:val="24"/>
        </w:rPr>
        <w:t xml:space="preserve"> and with the Forbes and Gromoll (1971) study 295 letters were dropped,</w:t>
      </w:r>
      <w:bookmarkStart w:id="0" w:name="_GoBack"/>
      <w:bookmarkEnd w:id="0"/>
      <w:r w:rsidR="002D3B28" w:rsidRPr="002D3B28">
        <w:rPr>
          <w:sz w:val="24"/>
          <w:szCs w:val="24"/>
        </w:rPr>
        <w:t xml:space="preserve"> producing a much larger information pool.</w:t>
      </w:r>
      <w:r w:rsidR="002D3B28">
        <w:rPr>
          <w:sz w:val="24"/>
          <w:szCs w:val="24"/>
        </w:rPr>
        <w:t xml:space="preserve"> </w:t>
      </w:r>
      <w:r w:rsidRPr="002D3B28">
        <w:rPr>
          <w:sz w:val="24"/>
          <w:szCs w:val="24"/>
        </w:rPr>
        <w:t>I</w:t>
      </w:r>
      <w:r w:rsidRPr="006D598D">
        <w:rPr>
          <w:sz w:val="24"/>
          <w:szCs w:val="24"/>
        </w:rPr>
        <w:t>t could also be argued that due to the low number of dropped letters there is a chance that the findings could be a statistical anomaly. Another major issue with this experiment was the time of year it took place, late November into early December. The weather at this time of year is rarely dry, which was one of the conditions of the letter drop, regular wind and rain making it difficult to find an appropriate time to drop the letters.</w:t>
      </w:r>
      <w:r w:rsidR="0014089E" w:rsidRPr="006D598D">
        <w:rPr>
          <w:sz w:val="24"/>
          <w:szCs w:val="24"/>
        </w:rPr>
        <w:t xml:space="preserve"> There is also an issue with short daylight hours, meaning letters would need to be noticed and posted close to the time they were dropped.</w:t>
      </w:r>
      <w:r w:rsidRPr="006D598D">
        <w:rPr>
          <w:sz w:val="24"/>
          <w:szCs w:val="24"/>
        </w:rPr>
        <w:t xml:space="preserve"> It could be argued that the Christmas period could have </w:t>
      </w:r>
      <w:r w:rsidR="0014089E" w:rsidRPr="006D598D">
        <w:rPr>
          <w:sz w:val="24"/>
          <w:szCs w:val="24"/>
        </w:rPr>
        <w:t>affected</w:t>
      </w:r>
      <w:r w:rsidRPr="006D598D">
        <w:rPr>
          <w:sz w:val="24"/>
          <w:szCs w:val="24"/>
        </w:rPr>
        <w:t xml:space="preserve"> people’s willingness towards an altruistic act, this is due to “Christmas Spirit” whereby people feel the need to do a good deed for others during this time. </w:t>
      </w:r>
      <w:r w:rsidR="0014089E" w:rsidRPr="006D598D">
        <w:rPr>
          <w:sz w:val="24"/>
          <w:szCs w:val="24"/>
        </w:rPr>
        <w:t>These issues could be easily resolved by recreating the experiment during the summer months where it is more likely to be dry and longer daylight hours</w:t>
      </w:r>
      <w:r w:rsidR="00ED2923" w:rsidRPr="006D598D">
        <w:rPr>
          <w:sz w:val="24"/>
          <w:szCs w:val="24"/>
        </w:rPr>
        <w:t>, with a far higher volume of letters</w:t>
      </w:r>
      <w:r w:rsidR="0014089E" w:rsidRPr="006D598D">
        <w:rPr>
          <w:sz w:val="24"/>
          <w:szCs w:val="24"/>
        </w:rPr>
        <w:t xml:space="preserve">. </w:t>
      </w:r>
      <w:r w:rsidR="00953FF5" w:rsidRPr="006D598D">
        <w:rPr>
          <w:sz w:val="24"/>
          <w:szCs w:val="24"/>
        </w:rPr>
        <w:t>Most towns/cities have at least one post box and it is usually situated in a busy footfall area, whereas not all villages have a post box within easy access and so eliminating the ease of being able to post the letter</w:t>
      </w:r>
      <w:r w:rsidR="00953FF5">
        <w:rPr>
          <w:sz w:val="24"/>
          <w:szCs w:val="24"/>
        </w:rPr>
        <w:t>, this could spur the argument that due to the ease of posting a letter in a town/city setting that this is not a true show of altruism.</w:t>
      </w:r>
    </w:p>
    <w:p w:rsidR="0014089E" w:rsidRPr="006D598D" w:rsidRDefault="0014089E" w:rsidP="006D598D">
      <w:pPr>
        <w:spacing w:line="360" w:lineRule="auto"/>
        <w:rPr>
          <w:sz w:val="24"/>
          <w:szCs w:val="24"/>
        </w:rPr>
      </w:pPr>
      <w:r w:rsidRPr="006D598D">
        <w:rPr>
          <w:sz w:val="24"/>
          <w:szCs w:val="24"/>
        </w:rPr>
        <w:t xml:space="preserve">There are many ways in which this experiment could be adapted to research into </w:t>
      </w:r>
      <w:r w:rsidR="00ED2923" w:rsidRPr="006D598D">
        <w:rPr>
          <w:sz w:val="24"/>
          <w:szCs w:val="24"/>
        </w:rPr>
        <w:t xml:space="preserve">other differences in levels of altruism. Research into whether the type of letter inside the envelope makes a difference could be done by dropping part opened letters, increasing the chances of people opening the envelope to read the letter inside. Another adaptation would be to drop letters in different countries, for example England, Wales, Scotland and Ireland to determine which country in the United </w:t>
      </w:r>
      <w:r w:rsidR="00225A33">
        <w:rPr>
          <w:sz w:val="24"/>
          <w:szCs w:val="24"/>
        </w:rPr>
        <w:t xml:space="preserve">Kingdom </w:t>
      </w:r>
      <w:r w:rsidR="00ED2923" w:rsidRPr="006D598D">
        <w:rPr>
          <w:sz w:val="24"/>
          <w:szCs w:val="24"/>
        </w:rPr>
        <w:t xml:space="preserve">appears to be the most altruistic. A </w:t>
      </w:r>
      <w:r w:rsidR="00ED2923" w:rsidRPr="006D598D">
        <w:rPr>
          <w:sz w:val="24"/>
          <w:szCs w:val="24"/>
        </w:rPr>
        <w:lastRenderedPageBreak/>
        <w:t xml:space="preserve">weatherproof version of this experiment would greatly increase research possibilities as you would be able to drop the item at any time of year and in any weather, for example what weather conditions provide the highest levels of altruism. </w:t>
      </w:r>
      <w:r w:rsidR="00FC5DA6">
        <w:rPr>
          <w:sz w:val="24"/>
          <w:szCs w:val="24"/>
        </w:rPr>
        <w:t xml:space="preserve">Forbes and Gromoll </w:t>
      </w:r>
      <w:r w:rsidR="00384254">
        <w:rPr>
          <w:sz w:val="24"/>
          <w:szCs w:val="24"/>
        </w:rPr>
        <w:t xml:space="preserve">(1971) </w:t>
      </w:r>
      <w:r w:rsidR="00FC5DA6">
        <w:rPr>
          <w:sz w:val="24"/>
          <w:szCs w:val="24"/>
        </w:rPr>
        <w:t xml:space="preserve">went on to </w:t>
      </w:r>
      <w:r w:rsidR="00384254">
        <w:rPr>
          <w:sz w:val="24"/>
          <w:szCs w:val="24"/>
        </w:rPr>
        <w:t xml:space="preserve">expand the experiment by dropping unstamped letters, which </w:t>
      </w:r>
      <w:r w:rsidR="00B949B1">
        <w:rPr>
          <w:sz w:val="24"/>
          <w:szCs w:val="24"/>
        </w:rPr>
        <w:t>heightens</w:t>
      </w:r>
      <w:r w:rsidR="00384254">
        <w:rPr>
          <w:sz w:val="24"/>
          <w:szCs w:val="24"/>
        </w:rPr>
        <w:t xml:space="preserve"> the level of altruism and the person who finds the letter not only has to post it on but also </w:t>
      </w:r>
      <w:r w:rsidR="00B949B1">
        <w:rPr>
          <w:sz w:val="24"/>
          <w:szCs w:val="24"/>
        </w:rPr>
        <w:t>must</w:t>
      </w:r>
      <w:r w:rsidR="00384254">
        <w:rPr>
          <w:sz w:val="24"/>
          <w:szCs w:val="24"/>
        </w:rPr>
        <w:t xml:space="preserve"> purchase and apply a stamp.</w:t>
      </w:r>
    </w:p>
    <w:p w:rsidR="00BA6D73" w:rsidRPr="006D598D" w:rsidRDefault="00BA6D73" w:rsidP="006D598D">
      <w:pPr>
        <w:spacing w:line="360" w:lineRule="auto"/>
        <w:rPr>
          <w:b/>
          <w:sz w:val="24"/>
          <w:szCs w:val="24"/>
          <w:u w:val="single"/>
        </w:rPr>
      </w:pPr>
      <w:r w:rsidRPr="006D598D">
        <w:rPr>
          <w:b/>
          <w:sz w:val="24"/>
          <w:szCs w:val="24"/>
          <w:u w:val="single"/>
        </w:rPr>
        <w:t>Conclusion</w:t>
      </w:r>
    </w:p>
    <w:p w:rsidR="00ED2923" w:rsidRPr="006D598D" w:rsidRDefault="00ED2923" w:rsidP="006D598D">
      <w:pPr>
        <w:spacing w:line="360" w:lineRule="auto"/>
        <w:rPr>
          <w:sz w:val="24"/>
          <w:szCs w:val="24"/>
        </w:rPr>
      </w:pPr>
      <w:r w:rsidRPr="006D598D">
        <w:rPr>
          <w:sz w:val="24"/>
          <w:szCs w:val="24"/>
        </w:rPr>
        <w:t>In conclusion, it appears that higher populated areas (towns/cities) are more altruistic than lower populated areas (villages). Though due to the low number of letters dropped th</w:t>
      </w:r>
      <w:r w:rsidR="002D3B28">
        <w:rPr>
          <w:sz w:val="24"/>
          <w:szCs w:val="24"/>
        </w:rPr>
        <w:t xml:space="preserve">e sample size (i.e. letters) </w:t>
      </w:r>
      <w:r w:rsidRPr="006D598D">
        <w:rPr>
          <w:sz w:val="24"/>
          <w:szCs w:val="24"/>
        </w:rPr>
        <w:t xml:space="preserve">needs to be greatly increased to produce a more </w:t>
      </w:r>
      <w:r w:rsidR="002D3B28">
        <w:rPr>
          <w:sz w:val="24"/>
          <w:szCs w:val="24"/>
        </w:rPr>
        <w:t>valid</w:t>
      </w:r>
      <w:r w:rsidRPr="006D598D">
        <w:rPr>
          <w:sz w:val="24"/>
          <w:szCs w:val="24"/>
        </w:rPr>
        <w:t xml:space="preserve"> and thorough result. </w:t>
      </w:r>
    </w:p>
    <w:p w:rsidR="00BA6D73" w:rsidRPr="006D598D" w:rsidRDefault="00BA6D73" w:rsidP="006D598D">
      <w:pPr>
        <w:spacing w:line="360" w:lineRule="auto"/>
        <w:rPr>
          <w:b/>
          <w:sz w:val="24"/>
          <w:szCs w:val="24"/>
          <w:u w:val="single"/>
        </w:rPr>
      </w:pPr>
      <w:r w:rsidRPr="006D598D">
        <w:rPr>
          <w:b/>
          <w:sz w:val="24"/>
          <w:szCs w:val="24"/>
          <w:u w:val="single"/>
        </w:rPr>
        <w:t>References</w:t>
      </w:r>
    </w:p>
    <w:p w:rsidR="006D598D" w:rsidRPr="006D598D" w:rsidRDefault="006D598D" w:rsidP="006D598D">
      <w:pPr>
        <w:spacing w:line="360" w:lineRule="auto"/>
        <w:rPr>
          <w:sz w:val="24"/>
          <w:szCs w:val="24"/>
        </w:rPr>
      </w:pPr>
      <w:r w:rsidRPr="006D598D">
        <w:rPr>
          <w:sz w:val="24"/>
          <w:szCs w:val="24"/>
        </w:rPr>
        <w:t xml:space="preserve">Bernard, HR. (2006) </w:t>
      </w:r>
      <w:r w:rsidRPr="006D598D">
        <w:rPr>
          <w:i/>
          <w:sz w:val="24"/>
          <w:szCs w:val="24"/>
        </w:rPr>
        <w:t xml:space="preserve">Research methods in </w:t>
      </w:r>
      <w:r w:rsidR="00225A33" w:rsidRPr="006D598D">
        <w:rPr>
          <w:i/>
          <w:sz w:val="24"/>
          <w:szCs w:val="24"/>
        </w:rPr>
        <w:t>anthropology:</w:t>
      </w:r>
      <w:r w:rsidRPr="006D598D">
        <w:rPr>
          <w:i/>
          <w:sz w:val="24"/>
          <w:szCs w:val="24"/>
        </w:rPr>
        <w:t xml:space="preserve"> qualitative and quantitative approaches</w:t>
      </w:r>
      <w:r w:rsidRPr="006D598D">
        <w:rPr>
          <w:sz w:val="24"/>
          <w:szCs w:val="24"/>
        </w:rPr>
        <w:t>. Oxford: Altamira Press.</w:t>
      </w:r>
    </w:p>
    <w:p w:rsidR="00050725" w:rsidRPr="006D598D" w:rsidRDefault="00050725" w:rsidP="006D598D">
      <w:pPr>
        <w:spacing w:line="360" w:lineRule="auto"/>
        <w:rPr>
          <w:sz w:val="24"/>
          <w:szCs w:val="24"/>
        </w:rPr>
      </w:pPr>
      <w:r w:rsidRPr="006D598D">
        <w:rPr>
          <w:sz w:val="24"/>
          <w:szCs w:val="24"/>
        </w:rPr>
        <w:t xml:space="preserve">Holland J, Silva AS, Mace R (2012) </w:t>
      </w:r>
      <w:r w:rsidRPr="006D598D">
        <w:rPr>
          <w:i/>
          <w:sz w:val="24"/>
          <w:szCs w:val="24"/>
        </w:rPr>
        <w:t>Lost Letter Measure of Variation in Altruistic Behaviour in 20 Neighbourhoods</w:t>
      </w:r>
      <w:r w:rsidRPr="006D598D">
        <w:rPr>
          <w:sz w:val="24"/>
          <w:szCs w:val="24"/>
        </w:rPr>
        <w:t>. PLoS ONE 7(8): e43294. doi:10.1371/ journal.pone.0043294</w:t>
      </w:r>
    </w:p>
    <w:p w:rsidR="00826480" w:rsidRDefault="006D598D" w:rsidP="006D598D">
      <w:pPr>
        <w:spacing w:line="360" w:lineRule="auto"/>
        <w:rPr>
          <w:rFonts w:cstheme="minorHAnsi"/>
          <w:sz w:val="24"/>
          <w:szCs w:val="24"/>
          <w:shd w:val="clear" w:color="auto" w:fill="FFFFFF"/>
        </w:rPr>
      </w:pPr>
      <w:r w:rsidRPr="006D598D">
        <w:rPr>
          <w:rFonts w:cstheme="minorHAnsi"/>
          <w:sz w:val="24"/>
          <w:szCs w:val="24"/>
          <w:shd w:val="clear" w:color="auto" w:fill="FFFFFF"/>
        </w:rPr>
        <w:t>Milgram, S;</w:t>
      </w:r>
      <w:r w:rsidR="00826480" w:rsidRPr="006D598D">
        <w:rPr>
          <w:rFonts w:cstheme="minorHAnsi"/>
          <w:sz w:val="24"/>
          <w:szCs w:val="24"/>
          <w:shd w:val="clear" w:color="auto" w:fill="FFFFFF"/>
        </w:rPr>
        <w:t xml:space="preserve"> </w:t>
      </w:r>
      <w:r w:rsidRPr="006D598D">
        <w:rPr>
          <w:rFonts w:cstheme="minorHAnsi"/>
          <w:sz w:val="24"/>
          <w:szCs w:val="24"/>
          <w:shd w:val="clear" w:color="auto" w:fill="FFFFFF"/>
        </w:rPr>
        <w:t>Mann, L</w:t>
      </w:r>
      <w:r w:rsidR="00826480" w:rsidRPr="006D598D">
        <w:rPr>
          <w:rFonts w:cstheme="minorHAnsi"/>
          <w:sz w:val="24"/>
          <w:szCs w:val="24"/>
          <w:shd w:val="clear" w:color="auto" w:fill="FFFFFF"/>
        </w:rPr>
        <w:t xml:space="preserve">, </w:t>
      </w:r>
      <w:r w:rsidRPr="006D598D">
        <w:rPr>
          <w:rFonts w:cstheme="minorHAnsi"/>
          <w:sz w:val="24"/>
          <w:szCs w:val="24"/>
          <w:shd w:val="clear" w:color="auto" w:fill="FFFFFF"/>
        </w:rPr>
        <w:t>Harter, S.</w:t>
      </w:r>
      <w:r w:rsidR="00826480" w:rsidRPr="006D598D">
        <w:rPr>
          <w:rFonts w:cstheme="minorHAnsi"/>
          <w:sz w:val="24"/>
          <w:szCs w:val="24"/>
          <w:shd w:val="clear" w:color="auto" w:fill="FFFFFF"/>
        </w:rPr>
        <w:t xml:space="preserve"> </w:t>
      </w:r>
      <w:r w:rsidRPr="006D598D">
        <w:rPr>
          <w:rFonts w:cstheme="minorHAnsi"/>
          <w:sz w:val="24"/>
          <w:szCs w:val="24"/>
          <w:shd w:val="clear" w:color="auto" w:fill="FFFFFF"/>
        </w:rPr>
        <w:t>(1965) “The Lost-Letter Technique: A Tool of Social Research</w:t>
      </w:r>
      <w:r w:rsidR="002D3B28">
        <w:rPr>
          <w:rFonts w:cstheme="minorHAnsi"/>
          <w:sz w:val="24"/>
          <w:szCs w:val="24"/>
          <w:shd w:val="clear" w:color="auto" w:fill="FFFFFF"/>
        </w:rPr>
        <w:t>”</w:t>
      </w:r>
      <w:r w:rsidR="00826480" w:rsidRPr="006D598D">
        <w:rPr>
          <w:rFonts w:cstheme="minorHAnsi"/>
          <w:sz w:val="24"/>
          <w:szCs w:val="24"/>
          <w:shd w:val="clear" w:color="auto" w:fill="FFFFFF"/>
        </w:rPr>
        <w:t> </w:t>
      </w:r>
      <w:r w:rsidR="00826480" w:rsidRPr="006D598D">
        <w:rPr>
          <w:rStyle w:val="Emphasis"/>
          <w:rFonts w:cstheme="minorHAnsi"/>
          <w:sz w:val="24"/>
          <w:szCs w:val="24"/>
          <w:bdr w:val="none" w:sz="0" w:space="0" w:color="auto" w:frame="1"/>
          <w:shd w:val="clear" w:color="auto" w:fill="FFFFFF"/>
        </w:rPr>
        <w:t>Public Opinion Quarterly</w:t>
      </w:r>
      <w:r w:rsidR="00B949B1">
        <w:rPr>
          <w:rFonts w:cstheme="minorHAnsi"/>
          <w:sz w:val="24"/>
          <w:szCs w:val="24"/>
          <w:shd w:val="clear" w:color="auto" w:fill="FFFFFF"/>
        </w:rPr>
        <w:t>.</w:t>
      </w:r>
      <w:r w:rsidR="00826480" w:rsidRPr="006D598D">
        <w:rPr>
          <w:rFonts w:cstheme="minorHAnsi"/>
          <w:sz w:val="24"/>
          <w:szCs w:val="24"/>
          <w:shd w:val="clear" w:color="auto" w:fill="FFFFFF"/>
        </w:rPr>
        <w:t xml:space="preserve"> Vo</w:t>
      </w:r>
      <w:r w:rsidR="00B949B1">
        <w:rPr>
          <w:rFonts w:cstheme="minorHAnsi"/>
          <w:sz w:val="24"/>
          <w:szCs w:val="24"/>
          <w:shd w:val="clear" w:color="auto" w:fill="FFFFFF"/>
        </w:rPr>
        <w:t>l</w:t>
      </w:r>
      <w:r w:rsidR="00826480" w:rsidRPr="006D598D">
        <w:rPr>
          <w:rFonts w:cstheme="minorHAnsi"/>
          <w:sz w:val="24"/>
          <w:szCs w:val="24"/>
          <w:shd w:val="clear" w:color="auto" w:fill="FFFFFF"/>
        </w:rPr>
        <w:t xml:space="preserve"> 29, </w:t>
      </w:r>
      <w:r w:rsidR="00B949B1">
        <w:rPr>
          <w:rFonts w:cstheme="minorHAnsi"/>
          <w:sz w:val="24"/>
          <w:szCs w:val="24"/>
          <w:shd w:val="clear" w:color="auto" w:fill="FFFFFF"/>
        </w:rPr>
        <w:t>No</w:t>
      </w:r>
      <w:r w:rsidR="00826480" w:rsidRPr="006D598D">
        <w:rPr>
          <w:rFonts w:cstheme="minorHAnsi"/>
          <w:sz w:val="24"/>
          <w:szCs w:val="24"/>
          <w:shd w:val="clear" w:color="auto" w:fill="FFFFFF"/>
        </w:rPr>
        <w:t xml:space="preserve"> 3</w:t>
      </w:r>
      <w:r w:rsidRPr="006D598D">
        <w:rPr>
          <w:rFonts w:cstheme="minorHAnsi"/>
          <w:sz w:val="24"/>
          <w:szCs w:val="24"/>
          <w:shd w:val="clear" w:color="auto" w:fill="FFFFFF"/>
        </w:rPr>
        <w:t xml:space="preserve">, </w:t>
      </w:r>
      <w:r w:rsidR="00826480" w:rsidRPr="006D598D">
        <w:rPr>
          <w:rFonts w:cstheme="minorHAnsi"/>
          <w:sz w:val="24"/>
          <w:szCs w:val="24"/>
          <w:shd w:val="clear" w:color="auto" w:fill="FFFFFF"/>
        </w:rPr>
        <w:t>P</w:t>
      </w:r>
      <w:r w:rsidR="00B949B1">
        <w:rPr>
          <w:rFonts w:cstheme="minorHAnsi"/>
          <w:sz w:val="24"/>
          <w:szCs w:val="24"/>
          <w:shd w:val="clear" w:color="auto" w:fill="FFFFFF"/>
        </w:rPr>
        <w:t>P</w:t>
      </w:r>
      <w:r w:rsidR="00826480" w:rsidRPr="006D598D">
        <w:rPr>
          <w:rFonts w:cstheme="minorHAnsi"/>
          <w:sz w:val="24"/>
          <w:szCs w:val="24"/>
          <w:shd w:val="clear" w:color="auto" w:fill="FFFFFF"/>
        </w:rPr>
        <w:t xml:space="preserve"> 437–438</w:t>
      </w:r>
    </w:p>
    <w:p w:rsidR="00B949B1" w:rsidRPr="00B949B1" w:rsidRDefault="00B949B1" w:rsidP="006D598D">
      <w:pPr>
        <w:spacing w:line="360" w:lineRule="auto"/>
        <w:rPr>
          <w:rFonts w:cstheme="minorHAnsi"/>
          <w:sz w:val="24"/>
          <w:szCs w:val="24"/>
        </w:rPr>
      </w:pPr>
      <w:r>
        <w:rPr>
          <w:rFonts w:cstheme="minorHAnsi"/>
          <w:sz w:val="24"/>
          <w:szCs w:val="24"/>
        </w:rPr>
        <w:t xml:space="preserve">Forbes, G; Gromoll, H. (1971) “The Lost Letter Technique as a Measure of Social Variables: Some Exploratory Findings” </w:t>
      </w:r>
      <w:r>
        <w:rPr>
          <w:rFonts w:cstheme="minorHAnsi"/>
          <w:i/>
          <w:sz w:val="24"/>
          <w:szCs w:val="24"/>
        </w:rPr>
        <w:t xml:space="preserve">Social Forces. </w:t>
      </w:r>
      <w:r>
        <w:rPr>
          <w:rFonts w:cstheme="minorHAnsi"/>
          <w:sz w:val="24"/>
          <w:szCs w:val="24"/>
        </w:rPr>
        <w:t>Vol 50, No 1, PP 113-115</w:t>
      </w:r>
    </w:p>
    <w:p w:rsidR="00BA6D73" w:rsidRPr="006D598D" w:rsidRDefault="00BA6D73" w:rsidP="006D598D">
      <w:pPr>
        <w:spacing w:line="360" w:lineRule="auto"/>
        <w:rPr>
          <w:b/>
          <w:sz w:val="24"/>
          <w:szCs w:val="24"/>
          <w:u w:val="single"/>
        </w:rPr>
      </w:pPr>
      <w:r w:rsidRPr="006D598D">
        <w:rPr>
          <w:b/>
          <w:sz w:val="24"/>
          <w:szCs w:val="24"/>
          <w:u w:val="single"/>
        </w:rPr>
        <w:t>Appendix</w:t>
      </w:r>
    </w:p>
    <w:p w:rsidR="00BA6D73" w:rsidRDefault="006D598D" w:rsidP="00BA6D73">
      <w:pPr>
        <w:rPr>
          <w:b/>
        </w:rPr>
      </w:pPr>
      <w:r>
        <w:rPr>
          <w:b/>
        </w:rPr>
        <w:t>Letter used:</w:t>
      </w:r>
    </w:p>
    <w:p w:rsidR="006D598D" w:rsidRDefault="006D598D" w:rsidP="006D598D">
      <w:pPr>
        <w:spacing w:before="240" w:after="120" w:line="240" w:lineRule="auto"/>
        <w:ind w:left="5760"/>
        <w:jc w:val="center"/>
        <w:rPr>
          <w:rFonts w:ascii="Times" w:eastAsia="Times New Roman" w:hAnsi="Times" w:cs="Times"/>
          <w:color w:val="000000"/>
          <w:lang w:eastAsia="en-GB"/>
        </w:rPr>
      </w:pPr>
      <w:r>
        <w:rPr>
          <w:rFonts w:ascii="Times" w:eastAsia="Times New Roman" w:hAnsi="Times" w:cs="Times"/>
          <w:color w:val="000000"/>
          <w:lang w:eastAsia="en-GB"/>
        </w:rPr>
        <w:t xml:space="preserve">       </w:t>
      </w:r>
    </w:p>
    <w:p w:rsidR="006D598D" w:rsidRDefault="006D598D" w:rsidP="006D598D">
      <w:pPr>
        <w:spacing w:before="240" w:after="120" w:line="240" w:lineRule="auto"/>
        <w:ind w:left="6480" w:firstLine="720"/>
        <w:jc w:val="center"/>
        <w:rPr>
          <w:rFonts w:ascii="Times" w:eastAsia="Times New Roman" w:hAnsi="Times" w:cs="Times"/>
          <w:color w:val="000000"/>
          <w:lang w:eastAsia="en-GB"/>
        </w:rPr>
      </w:pPr>
      <w:r>
        <w:rPr>
          <w:rFonts w:ascii="Times" w:eastAsia="Times New Roman" w:hAnsi="Times" w:cs="Times"/>
          <w:color w:val="000000"/>
          <w:lang w:eastAsia="en-GB"/>
        </w:rPr>
        <w:t>November 24, 2018</w:t>
      </w:r>
    </w:p>
    <w:p w:rsidR="006D598D" w:rsidRDefault="006D598D" w:rsidP="006D598D">
      <w:pPr>
        <w:rPr>
          <w:rFonts w:ascii="Times" w:eastAsia="Times New Roman" w:hAnsi="Times" w:cs="Times"/>
          <w:color w:val="000000"/>
          <w:lang w:eastAsia="en-GB"/>
        </w:rPr>
      </w:pPr>
      <w:r>
        <w:rPr>
          <w:rFonts w:ascii="Times" w:eastAsia="Times New Roman" w:hAnsi="Times" w:cs="Times"/>
          <w:color w:val="000000"/>
          <w:lang w:eastAsia="en-GB"/>
        </w:rPr>
        <w:br/>
      </w:r>
    </w:p>
    <w:p w:rsidR="006D598D" w:rsidRDefault="006D598D" w:rsidP="006D598D">
      <w:pPr>
        <w:rPr>
          <w:rFonts w:ascii="Times" w:eastAsia="Times New Roman" w:hAnsi="Times" w:cs="Times"/>
          <w:color w:val="000000"/>
          <w:lang w:eastAsia="en-GB"/>
        </w:rPr>
      </w:pPr>
    </w:p>
    <w:p w:rsidR="006D598D" w:rsidRDefault="006D598D" w:rsidP="006D598D">
      <w:pPr>
        <w:rPr>
          <w:rFonts w:ascii="Times" w:eastAsia="Times New Roman" w:hAnsi="Times" w:cs="Times"/>
          <w:color w:val="000000"/>
          <w:lang w:eastAsia="en-GB"/>
        </w:rPr>
      </w:pPr>
      <w:r>
        <w:rPr>
          <w:rFonts w:ascii="Times" w:eastAsia="Times New Roman" w:hAnsi="Times" w:cs="Times"/>
          <w:color w:val="000000"/>
          <w:lang w:eastAsia="en-GB"/>
        </w:rPr>
        <w:lastRenderedPageBreak/>
        <w:t xml:space="preserve">Dear Jo: </w:t>
      </w:r>
    </w:p>
    <w:p w:rsidR="006D598D" w:rsidRDefault="006D598D" w:rsidP="006D598D">
      <w:pPr>
        <w:rPr>
          <w:rFonts w:ascii="Times" w:eastAsia="Times New Roman" w:hAnsi="Times" w:cs="Times"/>
          <w:color w:val="000000"/>
          <w:lang w:eastAsia="en-GB"/>
        </w:rPr>
      </w:pPr>
    </w:p>
    <w:p w:rsidR="006D598D" w:rsidRDefault="006D598D" w:rsidP="006D598D">
      <w:r>
        <w:rPr>
          <w:rFonts w:ascii="Times" w:eastAsia="Times New Roman" w:hAnsi="Times" w:cs="Times"/>
          <w:color w:val="000000"/>
          <w:lang w:eastAsia="en-GB"/>
        </w:rPr>
        <w:br/>
      </w:r>
      <w:r>
        <w:rPr>
          <w:rFonts w:ascii="Times" w:eastAsia="Times New Roman" w:hAnsi="Times" w:cs="Times"/>
          <w:color w:val="000000"/>
          <w:lang w:eastAsia="en-GB"/>
        </w:rPr>
        <w:br/>
        <w:t xml:space="preserve">I would like to express my sincere condolences on the recent passing of your father. Pam and the children also send their thoughts and prayers to you and your family at this difficult time. </w:t>
      </w:r>
      <w:r>
        <w:rPr>
          <w:rFonts w:ascii="Times" w:eastAsia="Times New Roman" w:hAnsi="Times" w:cs="Times"/>
          <w:color w:val="000000"/>
          <w:lang w:eastAsia="en-GB"/>
        </w:rPr>
        <w:br/>
      </w:r>
      <w:r>
        <w:rPr>
          <w:rFonts w:ascii="Times" w:eastAsia="Times New Roman" w:hAnsi="Times" w:cs="Times"/>
          <w:color w:val="000000"/>
          <w:lang w:eastAsia="en-GB"/>
        </w:rPr>
        <w:br/>
        <w:t xml:space="preserve">Although I didn't know your dad that well, on the half dozen or so occasions that I spent time in his company over the years, I did come to realise his great kindness and compassion towards those less fortunate than him. And I do know that he was very highly respected throughout this community and profession, and his good works changed the lives of many. </w:t>
      </w:r>
      <w:r>
        <w:rPr>
          <w:rFonts w:ascii="Times" w:eastAsia="Times New Roman" w:hAnsi="Times" w:cs="Times"/>
          <w:color w:val="000000"/>
          <w:lang w:eastAsia="en-GB"/>
        </w:rPr>
        <w:br/>
      </w:r>
      <w:r>
        <w:rPr>
          <w:rFonts w:ascii="Times" w:eastAsia="Times New Roman" w:hAnsi="Times" w:cs="Times"/>
          <w:color w:val="000000"/>
          <w:lang w:eastAsia="en-GB"/>
        </w:rPr>
        <w:br/>
        <w:t xml:space="preserve">You were truly fortunate to have such a man as a role model in your life. </w:t>
      </w:r>
      <w:r>
        <w:rPr>
          <w:rFonts w:ascii="Times" w:eastAsia="Times New Roman" w:hAnsi="Times" w:cs="Times"/>
          <w:color w:val="000000"/>
          <w:lang w:eastAsia="en-GB"/>
        </w:rPr>
        <w:br/>
      </w:r>
      <w:r>
        <w:rPr>
          <w:rFonts w:ascii="Times" w:eastAsia="Times New Roman" w:hAnsi="Times" w:cs="Times"/>
          <w:color w:val="000000"/>
          <w:lang w:eastAsia="en-GB"/>
        </w:rPr>
        <w:br/>
        <w:t xml:space="preserve">As you know, it was not that long ago that my own father passed away, so I have some idea of what you and your family are going through. I realise that no words of comfort are quite enough to replace the loss. </w:t>
      </w:r>
      <w:r>
        <w:rPr>
          <w:rFonts w:ascii="Times" w:eastAsia="Times New Roman" w:hAnsi="Times" w:cs="Times"/>
          <w:color w:val="000000"/>
          <w:lang w:eastAsia="en-GB"/>
        </w:rPr>
        <w:br/>
      </w:r>
      <w:r>
        <w:rPr>
          <w:rFonts w:ascii="Times" w:eastAsia="Times New Roman" w:hAnsi="Times" w:cs="Times"/>
          <w:color w:val="000000"/>
          <w:lang w:eastAsia="en-GB"/>
        </w:rPr>
        <w:br/>
        <w:t xml:space="preserve">Please pass my deepest sympathies on to your mother, brother, and sister, and to all of the grandchildren. </w:t>
      </w:r>
      <w:r>
        <w:rPr>
          <w:rFonts w:ascii="Times" w:eastAsia="Times New Roman" w:hAnsi="Times" w:cs="Times"/>
          <w:color w:val="000000"/>
          <w:lang w:eastAsia="en-GB"/>
        </w:rPr>
        <w:br/>
      </w:r>
      <w:r>
        <w:rPr>
          <w:rFonts w:ascii="Times" w:eastAsia="Times New Roman" w:hAnsi="Times" w:cs="Times"/>
          <w:color w:val="000000"/>
          <w:lang w:eastAsia="en-GB"/>
        </w:rPr>
        <w:br/>
        <w:t xml:space="preserve">Yours in sympathy, </w:t>
      </w:r>
      <w:r>
        <w:rPr>
          <w:rFonts w:ascii="Times" w:eastAsia="Times New Roman" w:hAnsi="Times" w:cs="Times"/>
          <w:color w:val="000000"/>
          <w:lang w:eastAsia="en-GB"/>
        </w:rPr>
        <w:br/>
      </w:r>
      <w:r>
        <w:rPr>
          <w:rFonts w:ascii="Times" w:eastAsia="Times New Roman" w:hAnsi="Times" w:cs="Times"/>
          <w:color w:val="000000"/>
          <w:lang w:eastAsia="en-GB"/>
        </w:rPr>
        <w:br/>
      </w:r>
      <w:r>
        <w:rPr>
          <w:rFonts w:ascii="Times" w:eastAsia="Times New Roman" w:hAnsi="Times" w:cs="Times"/>
          <w:color w:val="000000"/>
          <w:lang w:eastAsia="en-GB"/>
        </w:rPr>
        <w:br/>
        <w:t>Dave Henderson</w:t>
      </w:r>
    </w:p>
    <w:p w:rsidR="006D598D" w:rsidRDefault="006D598D" w:rsidP="00BA6D73">
      <w:pPr>
        <w:rPr>
          <w:b/>
        </w:rPr>
      </w:pPr>
    </w:p>
    <w:p w:rsidR="006D598D" w:rsidRDefault="006D598D" w:rsidP="00BA6D73">
      <w:r>
        <w:t>This letter was adapted from one found on the following website:</w:t>
      </w:r>
    </w:p>
    <w:p w:rsidR="006D598D" w:rsidRDefault="00E219EE" w:rsidP="006D598D">
      <w:hyperlink r:id="rId6" w:history="1">
        <w:r w:rsidR="006D598D" w:rsidRPr="00DE520B">
          <w:rPr>
            <w:rStyle w:val="Hyperlink"/>
          </w:rPr>
          <w:t>http://www.writinghelp-central.com/condolence-letter.html</w:t>
        </w:r>
      </w:hyperlink>
      <w:r w:rsidR="006D598D">
        <w:t xml:space="preserve"> </w:t>
      </w:r>
      <w:r w:rsidR="008F0DE0">
        <w:t>(Accessed 26th November 2018)</w:t>
      </w:r>
    </w:p>
    <w:p w:rsidR="00225A33" w:rsidRDefault="00225A33" w:rsidP="006D598D"/>
    <w:p w:rsidR="00225A33" w:rsidRDefault="00D25C5F" w:rsidP="006D598D">
      <w:r>
        <w:t>The address used on the envelopes:</w:t>
      </w:r>
    </w:p>
    <w:p w:rsidR="00D25C5F" w:rsidRDefault="00D25C5F" w:rsidP="006D598D">
      <w:r>
        <w:t xml:space="preserve">J. V/T. Elsom </w:t>
      </w:r>
    </w:p>
    <w:p w:rsidR="00D25C5F" w:rsidRDefault="00D25C5F" w:rsidP="006D598D">
      <w:r>
        <w:t>35 Gainsborough Drive</w:t>
      </w:r>
    </w:p>
    <w:p w:rsidR="00D25C5F" w:rsidRDefault="00D25C5F" w:rsidP="006D598D">
      <w:r>
        <w:t>Lawford Dale</w:t>
      </w:r>
    </w:p>
    <w:p w:rsidR="00D25C5F" w:rsidRDefault="00D25C5F" w:rsidP="006D598D">
      <w:r>
        <w:t>Essex</w:t>
      </w:r>
    </w:p>
    <w:p w:rsidR="00D25C5F" w:rsidRPr="006D598D" w:rsidRDefault="00D25C5F" w:rsidP="006D598D">
      <w:r>
        <w:t>CO11 2LF</w:t>
      </w:r>
    </w:p>
    <w:sectPr w:rsidR="00D25C5F" w:rsidRPr="006D5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532D2"/>
    <w:multiLevelType w:val="hybridMultilevel"/>
    <w:tmpl w:val="C97C3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a0sDQzMDa2NLS0NDA1tjRW0lEKTi0uzszPAykwrQUAlcf62ywAAAA="/>
  </w:docVars>
  <w:rsids>
    <w:rsidRoot w:val="00BA6D73"/>
    <w:rsid w:val="00024E71"/>
    <w:rsid w:val="000341E7"/>
    <w:rsid w:val="00050725"/>
    <w:rsid w:val="00053F51"/>
    <w:rsid w:val="001140B6"/>
    <w:rsid w:val="0014089E"/>
    <w:rsid w:val="001B6236"/>
    <w:rsid w:val="00225A33"/>
    <w:rsid w:val="002D3B28"/>
    <w:rsid w:val="00384254"/>
    <w:rsid w:val="003C059D"/>
    <w:rsid w:val="00407464"/>
    <w:rsid w:val="004F4C53"/>
    <w:rsid w:val="005379D7"/>
    <w:rsid w:val="00580227"/>
    <w:rsid w:val="005E42FB"/>
    <w:rsid w:val="006537A0"/>
    <w:rsid w:val="006D598D"/>
    <w:rsid w:val="00711520"/>
    <w:rsid w:val="00826480"/>
    <w:rsid w:val="008F0DE0"/>
    <w:rsid w:val="0090086D"/>
    <w:rsid w:val="00925F49"/>
    <w:rsid w:val="00953FF5"/>
    <w:rsid w:val="009F4CD5"/>
    <w:rsid w:val="00A167EB"/>
    <w:rsid w:val="00B341B3"/>
    <w:rsid w:val="00B91F2A"/>
    <w:rsid w:val="00B949B1"/>
    <w:rsid w:val="00BA6D73"/>
    <w:rsid w:val="00D25C5F"/>
    <w:rsid w:val="00E06212"/>
    <w:rsid w:val="00E219EE"/>
    <w:rsid w:val="00E8026E"/>
    <w:rsid w:val="00E96F8E"/>
    <w:rsid w:val="00ED2923"/>
    <w:rsid w:val="00F3052B"/>
    <w:rsid w:val="00FC24FC"/>
    <w:rsid w:val="00FC5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092D"/>
  <w15:chartTrackingRefBased/>
  <w15:docId w15:val="{81350D23-A43A-470A-8BA2-03BD3676A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059D"/>
    <w:rPr>
      <w:color w:val="0000FF"/>
      <w:u w:val="single"/>
    </w:rPr>
  </w:style>
  <w:style w:type="character" w:styleId="Emphasis">
    <w:name w:val="Emphasis"/>
    <w:basedOn w:val="DefaultParagraphFont"/>
    <w:uiPriority w:val="20"/>
    <w:qFormat/>
    <w:rsid w:val="00050725"/>
    <w:rPr>
      <w:i/>
      <w:iCs/>
    </w:rPr>
  </w:style>
  <w:style w:type="paragraph" w:styleId="ListParagraph">
    <w:name w:val="List Paragraph"/>
    <w:basedOn w:val="Normal"/>
    <w:uiPriority w:val="34"/>
    <w:qFormat/>
    <w:rsid w:val="004F4C53"/>
    <w:pPr>
      <w:ind w:left="720"/>
      <w:contextualSpacing/>
    </w:pPr>
  </w:style>
  <w:style w:type="character" w:styleId="UnresolvedMention">
    <w:name w:val="Unresolved Mention"/>
    <w:basedOn w:val="DefaultParagraphFont"/>
    <w:uiPriority w:val="99"/>
    <w:semiHidden/>
    <w:unhideWhenUsed/>
    <w:rsid w:val="006D59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737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ritinghelp-central.com/condolence-letter.html" TargetMode="Externa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ess\Desktop\To%20Love,%20Honour,%20&amp;%20Obey\LL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Chart Depicting the Number of Letters Returned After 15 Letters Were Dropped in Villages and 15 dropped in Towns/Cities (30 letters total)</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5">
                <a:lumMod val="75000"/>
              </a:schemeClr>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39CD-4B0E-9D79-51B3B7092DD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Village (Population less than 2000)</c:v>
                </c:pt>
                <c:pt idx="1">
                  <c:v>Town/City (Population more than 2000)</c:v>
                </c:pt>
              </c:strCache>
            </c:strRef>
          </c:cat>
          <c:val>
            <c:numRef>
              <c:f>Sheet1!$B$2:$B$3</c:f>
              <c:numCache>
                <c:formatCode>General</c:formatCode>
                <c:ptCount val="2"/>
                <c:pt idx="0">
                  <c:v>5</c:v>
                </c:pt>
                <c:pt idx="1">
                  <c:v>12</c:v>
                </c:pt>
              </c:numCache>
            </c:numRef>
          </c:val>
          <c:extLst>
            <c:ext xmlns:c16="http://schemas.microsoft.com/office/drawing/2014/chart" uri="{C3380CC4-5D6E-409C-BE32-E72D297353CC}">
              <c16:uniqueId val="{00000002-39CD-4B0E-9D79-51B3B7092DDC}"/>
            </c:ext>
          </c:extLst>
        </c:ser>
        <c:dLbls>
          <c:dLblPos val="outEnd"/>
          <c:showLegendKey val="0"/>
          <c:showVal val="1"/>
          <c:showCatName val="0"/>
          <c:showSerName val="0"/>
          <c:showPercent val="0"/>
          <c:showBubbleSize val="0"/>
        </c:dLbls>
        <c:gapWidth val="219"/>
        <c:overlap val="-27"/>
        <c:axId val="489682600"/>
        <c:axId val="489682928"/>
      </c:barChart>
      <c:catAx>
        <c:axId val="489682600"/>
        <c:scaling>
          <c:orientation val="minMax"/>
        </c:scaling>
        <c:delete val="0"/>
        <c:axPos val="b"/>
        <c:title>
          <c:tx>
            <c:rich>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r>
                  <a:rPr lang="en-GB"/>
                  <a:t>Area in which the letters were dropped</a:t>
                </a:r>
              </a:p>
              <a:p>
                <a:pPr algn="ctr">
                  <a:defRPr/>
                </a:pPr>
                <a:endParaRPr lang="en-GB"/>
              </a:p>
              <a:p>
                <a:pPr algn="ctr">
                  <a:defRPr/>
                </a:pPr>
                <a:r>
                  <a:rPr lang="en-GB"/>
                  <a:t>Response rate = 56.7%</a:t>
                </a:r>
                <a:r>
                  <a:rPr lang="en-GB" baseline="0"/>
                  <a:t> overall</a:t>
                </a:r>
              </a:p>
            </c:rich>
          </c:tx>
          <c:overlay val="0"/>
          <c:spPr>
            <a:noFill/>
            <a:ln>
              <a:noFill/>
            </a:ln>
            <a:effectLst/>
          </c:spPr>
          <c:txPr>
            <a:bodyPr rot="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682928"/>
        <c:crosses val="autoZero"/>
        <c:auto val="1"/>
        <c:lblAlgn val="ctr"/>
        <c:lblOffset val="100"/>
        <c:noMultiLvlLbl val="0"/>
      </c:catAx>
      <c:valAx>
        <c:axId val="4896829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letters returned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9682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7</Pages>
  <Words>2011</Words>
  <Characters>11468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Evans (1802313)</dc:creator>
  <cp:keywords/>
  <dc:description/>
  <cp:lastModifiedBy>Jessica Evans (1802313)</cp:lastModifiedBy>
  <cp:revision>14</cp:revision>
  <dcterms:created xsi:type="dcterms:W3CDTF">2018-12-18T10:43:00Z</dcterms:created>
  <dcterms:modified xsi:type="dcterms:W3CDTF">2018-12-20T16:48:00Z</dcterms:modified>
</cp:coreProperties>
</file>