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48795AB5"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12726A">
              <w:rPr>
                <w:rFonts w:asciiTheme="minorHAnsi" w:hAnsiTheme="minorHAnsi" w:cs="Calibri"/>
                <w:lang w:val="de-DE"/>
              </w:rPr>
              <w:t xml:space="preserve"> Dr </w:t>
            </w:r>
            <w:r w:rsidR="005C06EF">
              <w:rPr>
                <w:rFonts w:asciiTheme="minorHAnsi" w:hAnsiTheme="minorHAnsi" w:cs="Calibri"/>
                <w:lang w:val="de-DE"/>
              </w:rPr>
              <w:t>Hoang Nguyen</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0DEB3C4A"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w:t>
            </w:r>
            <w:r w:rsidR="00961D9C">
              <w:rPr>
                <w:rFonts w:asciiTheme="minorHAnsi" w:hAnsiTheme="minorHAnsi" w:cs="Calibri"/>
              </w:rPr>
              <w:t>035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75487" w14:textId="223DC707" w:rsidR="00160509"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CF1E93">
              <w:t xml:space="preserve"> </w:t>
            </w:r>
            <w:r w:rsidR="00CF1E93" w:rsidRPr="00CF1E93">
              <w:rPr>
                <w:rFonts w:asciiTheme="minorHAnsi" w:hAnsiTheme="minorHAnsi" w:cs="Calibri"/>
              </w:rPr>
              <w:t>2315952</w:t>
            </w:r>
          </w:p>
          <w:p w14:paraId="1FB2A200" w14:textId="7299AEBD" w:rsidR="0012726A" w:rsidRPr="00844DE4" w:rsidRDefault="0012726A" w:rsidP="00A30926">
            <w:pPr>
              <w:spacing w:before="60" w:after="60"/>
              <w:rPr>
                <w:rFonts w:asciiTheme="minorHAnsi" w:hAnsiTheme="minorHAnsi" w:cs="Calibri"/>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39C78682"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12726A">
              <w:rPr>
                <w:rFonts w:asciiTheme="minorHAnsi" w:hAnsiTheme="minorHAnsi" w:cs="Calibri"/>
                <w:b/>
                <w:bCs/>
              </w:rPr>
              <w:t xml:space="preserve"> </w:t>
            </w:r>
            <w:r w:rsidR="00CF1E93" w:rsidRPr="00CF1E93">
              <w:rPr>
                <w:rFonts w:asciiTheme="minorHAnsi" w:hAnsiTheme="minorHAnsi" w:cs="Calibri"/>
                <w:b/>
                <w:bCs/>
              </w:rPr>
              <w:t xml:space="preserve">Vasudev </w:t>
            </w:r>
            <w:proofErr w:type="spellStart"/>
            <w:r w:rsidR="00CF1E93" w:rsidRPr="00CF1E93">
              <w:rPr>
                <w:rFonts w:asciiTheme="minorHAnsi" w:hAnsiTheme="minorHAnsi" w:cs="Calibri"/>
                <w:b/>
                <w:bCs/>
              </w:rPr>
              <w:t>Rajeshbhai</w:t>
            </w:r>
            <w:proofErr w:type="spellEnd"/>
            <w:r w:rsidR="00CF1E93" w:rsidRPr="00CF1E93">
              <w:rPr>
                <w:rFonts w:asciiTheme="minorHAnsi" w:hAnsiTheme="minorHAnsi" w:cs="Calibri"/>
                <w:b/>
                <w:bCs/>
              </w:rPr>
              <w:t xml:space="preserve"> Tadvi</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shd w:val="clear" w:color="auto" w:fill="auto"/>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0ADCDA0E" w:rsidR="00160509" w:rsidRPr="00844DE4" w:rsidRDefault="00961D9C" w:rsidP="00A30926">
            <w:pPr>
              <w:pStyle w:val="Header"/>
              <w:jc w:val="center"/>
              <w:rPr>
                <w:rFonts w:cs="Calibri"/>
              </w:rPr>
            </w:pPr>
            <w:r>
              <w:rPr>
                <w:rFonts w:cs="Calibri"/>
              </w:rPr>
              <w:t>15</w:t>
            </w:r>
            <w:r w:rsidR="00160509" w:rsidRPr="00844DE4">
              <w:rPr>
                <w:rFonts w:cs="Calibri"/>
              </w:rPr>
              <w:t>%</w:t>
            </w:r>
          </w:p>
        </w:tc>
        <w:tc>
          <w:tcPr>
            <w:tcW w:w="1276" w:type="dxa"/>
            <w:shd w:val="clear" w:color="auto" w:fill="auto"/>
            <w:vAlign w:val="center"/>
          </w:tcPr>
          <w:p w14:paraId="265BCC4A" w14:textId="374A997A" w:rsidR="00160509" w:rsidRPr="00844DE4" w:rsidRDefault="00CF1E93" w:rsidP="00A30926">
            <w:pPr>
              <w:pStyle w:val="Header"/>
              <w:jc w:val="center"/>
              <w:rPr>
                <w:rFonts w:cs="Calibri"/>
              </w:rPr>
            </w:pPr>
            <w:r>
              <w:rPr>
                <w:rFonts w:cs="Calibri"/>
              </w:rPr>
              <w:t>9.5</w:t>
            </w:r>
          </w:p>
        </w:tc>
        <w:tc>
          <w:tcPr>
            <w:tcW w:w="6521" w:type="dxa"/>
            <w:shd w:val="clear" w:color="auto" w:fill="auto"/>
            <w:vAlign w:val="bottom"/>
          </w:tcPr>
          <w:p w14:paraId="1C645EC3" w14:textId="77777777" w:rsidR="00CF1E93" w:rsidRDefault="00CF1E93" w:rsidP="00CF1E93">
            <w:pPr>
              <w:rPr>
                <w:rFonts w:ascii="Calibri" w:hAnsi="Calibri" w:cs="Calibri"/>
                <w:color w:val="000000"/>
                <w:lang w:eastAsia="en-GB"/>
              </w:rPr>
            </w:pPr>
            <w:r>
              <w:rPr>
                <w:rFonts w:ascii="Calibri" w:hAnsi="Calibri" w:cs="Calibri"/>
                <w:color w:val="000000"/>
              </w:rPr>
              <w:t xml:space="preserve">Appropriate engagement with literature skills is demonstrated. The work included an excellent and extensive collection of credible academic and industrial sources, demonstrating exceptional scholarly rigor and a robust evidential foundation. A good number of sources are of good quality. A good number of in-text citations are provided. The Harvard referencing style should have been used more accurately and/or more consistently. The work could have demonstrated more robust critical engagement with key references by evaluating their strengths, limitations, or relevance, rather than merely summarizing their content. There are some areas of improvements to be considered. Please ensure that key articles and authors are well incorporated into your work. More in-text citations would have been helpful. You are advised to contact the librarian to learn more about referencing. Focus on critically assessing key references by discussing their methodologies, biases, or contributions to the research, ensuring a deeper analytical approach. </w:t>
            </w:r>
          </w:p>
          <w:p w14:paraId="2AB8EBAE" w14:textId="77777777" w:rsidR="00844DE4" w:rsidRPr="00844DE4" w:rsidRDefault="00844DE4" w:rsidP="00A30926">
            <w:pPr>
              <w:rPr>
                <w:rFonts w:asciiTheme="minorHAnsi" w:hAnsiTheme="minorHAnsi" w:cs="Calibri"/>
                <w:color w:val="000000"/>
                <w:lang w:eastAsia="zh-CN"/>
              </w:rPr>
            </w:pPr>
          </w:p>
        </w:tc>
      </w:tr>
      <w:tr w:rsidR="00160509" w:rsidRPr="00844DE4" w14:paraId="258A6C7F" w14:textId="77777777" w:rsidTr="003956F5">
        <w:trPr>
          <w:trHeight w:val="872"/>
        </w:trPr>
        <w:tc>
          <w:tcPr>
            <w:tcW w:w="1844" w:type="dxa"/>
            <w:shd w:val="clear" w:color="auto" w:fill="auto"/>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633866F5"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36995689" w14:textId="1B223144" w:rsidR="00160509" w:rsidRPr="00844DE4" w:rsidRDefault="00CF1E93" w:rsidP="00A30926">
            <w:pPr>
              <w:pStyle w:val="Header"/>
              <w:jc w:val="center"/>
              <w:rPr>
                <w:rFonts w:cs="Calibri"/>
              </w:rPr>
            </w:pPr>
            <w:r>
              <w:rPr>
                <w:rFonts w:cs="Calibri"/>
              </w:rPr>
              <w:t>10.5</w:t>
            </w:r>
          </w:p>
        </w:tc>
        <w:tc>
          <w:tcPr>
            <w:tcW w:w="6521" w:type="dxa"/>
            <w:shd w:val="clear" w:color="auto" w:fill="auto"/>
            <w:vAlign w:val="bottom"/>
          </w:tcPr>
          <w:p w14:paraId="54D5ADC9" w14:textId="77777777" w:rsidR="00CF1E93" w:rsidRDefault="00CF1E93" w:rsidP="00CF1E93">
            <w:pPr>
              <w:rPr>
                <w:rFonts w:ascii="Calibri" w:hAnsi="Calibri" w:cs="Calibri"/>
                <w:color w:val="000000"/>
                <w:lang w:eastAsia="en-GB"/>
              </w:rPr>
            </w:pPr>
            <w:r>
              <w:rPr>
                <w:rFonts w:ascii="Calibri" w:hAnsi="Calibri" w:cs="Calibri"/>
                <w:color w:val="000000"/>
              </w:rPr>
              <w:t xml:space="preserve">Appropriate demonstration of knowledge and understanding skills. The work provided good explanations of key concepts, presenting them with sufficient clarity and context to support the scholarly arguments effectively. The research questions/hypotheses are satisfactorily explained. The research methods are well explained. The work could have more effectively mobilized theories or frameworks by clearly articulating their relevance and applying them consistently to </w:t>
            </w:r>
            <w:proofErr w:type="spellStart"/>
            <w:r>
              <w:rPr>
                <w:rFonts w:ascii="Calibri" w:hAnsi="Calibri" w:cs="Calibri"/>
                <w:color w:val="000000"/>
              </w:rPr>
              <w:t>analyze</w:t>
            </w:r>
            <w:proofErr w:type="spellEnd"/>
            <w:r>
              <w:rPr>
                <w:rFonts w:ascii="Calibri" w:hAnsi="Calibri" w:cs="Calibri"/>
                <w:color w:val="000000"/>
              </w:rPr>
              <w:t xml:space="preserve"> the phenomenon. The literature review chapter should focus better on the literature. Research question 1 could have been better optimised. To improve, enrich explanations by integrating diverse examples, visual aids, or connections to broader theoretical frameworks, ensuring key concepts are fully accessible and relevant to the research. The phenomenon should have been examined using suitable theories/frameworks more effectively. Enhance explanations by clearly connecting research questions or hypotheses to the theoretical or practical context, ensuring they are precise and drive the study’s direction. </w:t>
            </w:r>
          </w:p>
          <w:p w14:paraId="33999233" w14:textId="77777777" w:rsidR="00FC18FC" w:rsidRPr="00844DE4" w:rsidRDefault="00FC18FC" w:rsidP="00A30926">
            <w:pPr>
              <w:pStyle w:val="Header"/>
              <w:rPr>
                <w:rFonts w:cs="Calibri"/>
              </w:rPr>
            </w:pPr>
          </w:p>
        </w:tc>
      </w:tr>
      <w:tr w:rsidR="00160509" w:rsidRPr="00844DE4" w14:paraId="58A0D776" w14:textId="77777777" w:rsidTr="003956F5">
        <w:trPr>
          <w:trHeight w:val="872"/>
        </w:trPr>
        <w:tc>
          <w:tcPr>
            <w:tcW w:w="1844" w:type="dxa"/>
            <w:shd w:val="clear" w:color="auto" w:fill="auto"/>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lastRenderedPageBreak/>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63942E7F" w:rsidR="00160509" w:rsidRPr="00844DE4" w:rsidRDefault="00961D9C" w:rsidP="00A30926">
            <w:pPr>
              <w:pStyle w:val="Header"/>
              <w:jc w:val="center"/>
              <w:rPr>
                <w:rFonts w:cs="Calibri"/>
              </w:rPr>
            </w:pPr>
            <w:r>
              <w:rPr>
                <w:rFonts w:cs="Calibri"/>
              </w:rPr>
              <w:t>30</w:t>
            </w:r>
            <w:r w:rsidR="00160509" w:rsidRPr="00844DE4">
              <w:rPr>
                <w:rFonts w:cs="Calibri"/>
              </w:rPr>
              <w:t>%</w:t>
            </w:r>
          </w:p>
        </w:tc>
        <w:tc>
          <w:tcPr>
            <w:tcW w:w="1276" w:type="dxa"/>
            <w:shd w:val="clear" w:color="auto" w:fill="auto"/>
            <w:vAlign w:val="center"/>
          </w:tcPr>
          <w:p w14:paraId="340C02D5" w14:textId="7413D9F0" w:rsidR="00160509" w:rsidRPr="00844DE4" w:rsidRDefault="00CF1E93" w:rsidP="00A30926">
            <w:pPr>
              <w:pStyle w:val="Header"/>
              <w:jc w:val="center"/>
              <w:rPr>
                <w:rFonts w:cs="Calibri"/>
              </w:rPr>
            </w:pPr>
            <w:r>
              <w:rPr>
                <w:rFonts w:cs="Calibri"/>
              </w:rPr>
              <w:t>14</w:t>
            </w:r>
          </w:p>
        </w:tc>
        <w:tc>
          <w:tcPr>
            <w:tcW w:w="6521" w:type="dxa"/>
            <w:shd w:val="clear" w:color="auto" w:fill="auto"/>
            <w:vAlign w:val="bottom"/>
          </w:tcPr>
          <w:p w14:paraId="5B7622B5" w14:textId="77777777" w:rsidR="00CF1E93" w:rsidRDefault="00CF1E93" w:rsidP="00CF1E93">
            <w:pPr>
              <w:rPr>
                <w:rFonts w:ascii="Calibri" w:hAnsi="Calibri" w:cs="Calibri"/>
                <w:color w:val="000000"/>
                <w:lang w:eastAsia="en-GB"/>
              </w:rPr>
            </w:pPr>
            <w:r>
              <w:rPr>
                <w:rFonts w:ascii="Calibri" w:hAnsi="Calibri" w:cs="Calibri"/>
                <w:color w:val="000000"/>
              </w:rPr>
              <w:t xml:space="preserve">Appropriate display of cognitive and intellectual skills. The importance and urgency of the research is fairly justified. The literature is satisfactorily compared, contrasted, and synthesized. The research questions/hypotheses are satisfactorily justified. A satisfactory identification of literature gap(s) within the research topic is provided. The methodology is well justified. The collected data have been satisfactorily analysed and reflected to address the research questions/hypotheses. The work could have more effectively mobilized theories or frameworks by clearly articulating their relevance and applying them consistently to </w:t>
            </w:r>
            <w:proofErr w:type="spellStart"/>
            <w:r>
              <w:rPr>
                <w:rFonts w:ascii="Calibri" w:hAnsi="Calibri" w:cs="Calibri"/>
                <w:color w:val="000000"/>
              </w:rPr>
              <w:t>analyze</w:t>
            </w:r>
            <w:proofErr w:type="spellEnd"/>
            <w:r>
              <w:rPr>
                <w:rFonts w:ascii="Calibri" w:hAnsi="Calibri" w:cs="Calibri"/>
                <w:color w:val="000000"/>
              </w:rPr>
              <w:t xml:space="preserve"> the phenomenon. The correlation analysis should have been used more effectively, and more correlation analyses should have been provided. To improve, bolster the justification with examples or other evidence that illustrate the research’s urgency and its potential to address significant gaps or issues. Enhance synthesis by incorporating a wider variety of academic perspectives.  Strengthen the justification by explicitly connecting research questions or hypotheses to identified gaps in the literature, supported by credible sources. Explain the gap and demonstrate its relevance a bit better. Generate insights and ensure that the data analysis is well connected with the research questions / hypotheses. Develop multiple connections between the theoretical framework and the data analysis. </w:t>
            </w:r>
          </w:p>
          <w:p w14:paraId="4BD5801E" w14:textId="77777777" w:rsidR="00FC18FC" w:rsidRPr="00844DE4" w:rsidRDefault="00FC18FC" w:rsidP="00A30926">
            <w:pPr>
              <w:pStyle w:val="Header"/>
              <w:rPr>
                <w:rFonts w:cs="Calibri"/>
              </w:rPr>
            </w:pPr>
          </w:p>
        </w:tc>
      </w:tr>
      <w:tr w:rsidR="00160509" w:rsidRPr="00844DE4" w14:paraId="6CEC4483" w14:textId="77777777" w:rsidTr="003956F5">
        <w:trPr>
          <w:trHeight w:val="872"/>
        </w:trPr>
        <w:tc>
          <w:tcPr>
            <w:tcW w:w="1844" w:type="dxa"/>
            <w:shd w:val="clear" w:color="auto" w:fill="auto"/>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246C12E" w:rsidR="00160509" w:rsidRPr="00844DE4" w:rsidRDefault="00961D9C" w:rsidP="00366927">
            <w:pPr>
              <w:pStyle w:val="Header"/>
              <w:jc w:val="center"/>
              <w:rPr>
                <w:rFonts w:cs="Calibri"/>
              </w:rPr>
            </w:pPr>
            <w:r>
              <w:rPr>
                <w:rFonts w:cs="Calibri"/>
              </w:rPr>
              <w:t>20</w:t>
            </w:r>
            <w:r w:rsidR="00160509" w:rsidRPr="00844DE4">
              <w:rPr>
                <w:rFonts w:cs="Calibri"/>
              </w:rPr>
              <w:t>%</w:t>
            </w:r>
          </w:p>
        </w:tc>
        <w:tc>
          <w:tcPr>
            <w:tcW w:w="1276" w:type="dxa"/>
            <w:shd w:val="clear" w:color="auto" w:fill="auto"/>
            <w:vAlign w:val="center"/>
          </w:tcPr>
          <w:p w14:paraId="081AF693" w14:textId="73318073" w:rsidR="00160509" w:rsidRPr="00844DE4" w:rsidRDefault="00CF1E93" w:rsidP="00A30926">
            <w:pPr>
              <w:pStyle w:val="Header"/>
              <w:jc w:val="center"/>
              <w:rPr>
                <w:rFonts w:cs="Calibri"/>
              </w:rPr>
            </w:pPr>
            <w:r>
              <w:rPr>
                <w:rFonts w:cs="Calibri"/>
              </w:rPr>
              <w:t>12</w:t>
            </w:r>
          </w:p>
        </w:tc>
        <w:tc>
          <w:tcPr>
            <w:tcW w:w="6521" w:type="dxa"/>
            <w:shd w:val="clear" w:color="auto" w:fill="auto"/>
            <w:vAlign w:val="bottom"/>
          </w:tcPr>
          <w:p w14:paraId="557025AD" w14:textId="0D65D030" w:rsidR="00CF1E93" w:rsidRDefault="00CF1E93" w:rsidP="00CF1E93">
            <w:pPr>
              <w:rPr>
                <w:rFonts w:ascii="Calibri" w:hAnsi="Calibri" w:cs="Calibri"/>
                <w:color w:val="000000"/>
                <w:lang w:eastAsia="en-GB"/>
              </w:rPr>
            </w:pPr>
            <w:r>
              <w:rPr>
                <w:rFonts w:ascii="Calibri" w:hAnsi="Calibri" w:cs="Calibri"/>
                <w:color w:val="000000"/>
              </w:rPr>
              <w:t xml:space="preserve">Good implementation of relevant practical application skills. The collected data is </w:t>
            </w:r>
            <w:proofErr w:type="gramStart"/>
            <w:r>
              <w:rPr>
                <w:rFonts w:ascii="Calibri" w:hAnsi="Calibri" w:cs="Calibri"/>
                <w:color w:val="000000"/>
              </w:rPr>
              <w:t>fairly sufficient</w:t>
            </w:r>
            <w:proofErr w:type="gramEnd"/>
            <w:r>
              <w:rPr>
                <w:rFonts w:ascii="Calibri" w:hAnsi="Calibri" w:cs="Calibri"/>
                <w:color w:val="000000"/>
              </w:rPr>
              <w:t xml:space="preserve"> for the task. The data sampling is satisfactorily implemented. The findings are satisfactorily discussed. The contribution, limitation, recommendation, and future research are satisfactorily presented. The selected methodology should have been implemented better. The finding should have been discussed a bit better. The gap, research questions / hypotheses, aims and objectives could have been addressed a bit better. The researcher should know exactly how many valid responses were collected. It is unclear why some major platforms were not included (Facebook, WhatsApp, etc.). You should have explained why you think the selected respondents can accurately provide the answers to some of your survey questions.</w:t>
            </w:r>
            <w:r w:rsidR="002B5BEE">
              <w:rPr>
                <w:rFonts w:ascii="Calibri" w:hAnsi="Calibri" w:cs="Calibri"/>
                <w:color w:val="000000"/>
              </w:rPr>
              <w:t xml:space="preserve"> </w:t>
            </w:r>
            <w:proofErr w:type="gramStart"/>
            <w:r>
              <w:rPr>
                <w:rFonts w:ascii="Calibri" w:hAnsi="Calibri" w:cs="Calibri"/>
                <w:color w:val="000000"/>
              </w:rPr>
              <w:t>To</w:t>
            </w:r>
            <w:proofErr w:type="gramEnd"/>
            <w:r>
              <w:rPr>
                <w:rFonts w:ascii="Calibri" w:hAnsi="Calibri" w:cs="Calibri"/>
                <w:color w:val="000000"/>
              </w:rPr>
              <w:t xml:space="preserve"> improve, review the elements of the selected methodology and examine better implementation approaches. Discuss the findings a bit more </w:t>
            </w:r>
            <w:proofErr w:type="gramStart"/>
            <w:r>
              <w:rPr>
                <w:rFonts w:ascii="Calibri" w:hAnsi="Calibri" w:cs="Calibri"/>
                <w:color w:val="000000"/>
              </w:rPr>
              <w:t>critically, and</w:t>
            </w:r>
            <w:proofErr w:type="gramEnd"/>
            <w:r>
              <w:rPr>
                <w:rFonts w:ascii="Calibri" w:hAnsi="Calibri" w:cs="Calibri"/>
                <w:color w:val="000000"/>
              </w:rPr>
              <w:t xml:space="preserve"> make a clearer connection with the literature. To discuss better how the gap, research questions / hypotheses, aims and objectives are addressed. </w:t>
            </w:r>
          </w:p>
          <w:p w14:paraId="0D721715" w14:textId="77777777" w:rsidR="00160509" w:rsidRPr="00844DE4" w:rsidRDefault="00160509" w:rsidP="00A30926">
            <w:pPr>
              <w:pStyle w:val="Header"/>
              <w:rPr>
                <w:rFonts w:cs="Calibri"/>
              </w:rPr>
            </w:pPr>
          </w:p>
        </w:tc>
      </w:tr>
      <w:tr w:rsidR="00160509" w:rsidRPr="00844DE4" w14:paraId="6F7EA748" w14:textId="77777777" w:rsidTr="003956F5">
        <w:trPr>
          <w:trHeight w:val="872"/>
        </w:trPr>
        <w:tc>
          <w:tcPr>
            <w:tcW w:w="1844" w:type="dxa"/>
            <w:shd w:val="clear" w:color="auto" w:fill="auto"/>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2D8D5589" w:rsidR="00160509" w:rsidRPr="00844DE4" w:rsidRDefault="00961D9C" w:rsidP="00366927">
            <w:pPr>
              <w:pStyle w:val="Header"/>
              <w:jc w:val="center"/>
              <w:rPr>
                <w:rFonts w:cs="Calibri"/>
              </w:rPr>
            </w:pPr>
            <w:r>
              <w:rPr>
                <w:rFonts w:cs="Calibri"/>
              </w:rPr>
              <w:t>15</w:t>
            </w:r>
            <w:r w:rsidR="00160509" w:rsidRPr="00844DE4">
              <w:rPr>
                <w:rFonts w:cs="Calibri"/>
              </w:rPr>
              <w:t>%</w:t>
            </w:r>
          </w:p>
        </w:tc>
        <w:tc>
          <w:tcPr>
            <w:tcW w:w="1276" w:type="dxa"/>
            <w:shd w:val="clear" w:color="auto" w:fill="auto"/>
            <w:vAlign w:val="center"/>
          </w:tcPr>
          <w:p w14:paraId="20A24814" w14:textId="6B3FACB1" w:rsidR="00160509" w:rsidRPr="00844DE4" w:rsidRDefault="00CF1E93" w:rsidP="00A30926">
            <w:pPr>
              <w:pStyle w:val="Header"/>
              <w:jc w:val="center"/>
              <w:rPr>
                <w:rFonts w:cs="Calibri"/>
              </w:rPr>
            </w:pPr>
            <w:r>
              <w:rPr>
                <w:rFonts w:cs="Calibri"/>
              </w:rPr>
              <w:t>12</w:t>
            </w:r>
          </w:p>
        </w:tc>
        <w:tc>
          <w:tcPr>
            <w:tcW w:w="6521" w:type="dxa"/>
            <w:shd w:val="clear" w:color="auto" w:fill="auto"/>
            <w:vAlign w:val="bottom"/>
          </w:tcPr>
          <w:p w14:paraId="40103086" w14:textId="77777777" w:rsidR="00AC27E9" w:rsidRDefault="00AC27E9" w:rsidP="00AC27E9">
            <w:pPr>
              <w:rPr>
                <w:rFonts w:ascii="Calibri" w:hAnsi="Calibri" w:cs="Calibri"/>
                <w:color w:val="000000"/>
                <w:lang w:eastAsia="en-GB"/>
              </w:rPr>
            </w:pPr>
            <w:r>
              <w:rPr>
                <w:rFonts w:ascii="Calibri" w:hAnsi="Calibri" w:cs="Calibri"/>
                <w:color w:val="000000"/>
              </w:rPr>
              <w:t>Good evidence of capabilities in transferable skills for life and professional practice. The work is well structured. The academic writing is well presented in your work. The work is satisfactorily formatted. The illustrations are well used. Some headings are misleading (e.g. "2.5 Conceptual Framework and Key Definitions</w:t>
            </w:r>
            <w:proofErr w:type="gramStart"/>
            <w:r>
              <w:rPr>
                <w:rFonts w:ascii="Calibri" w:hAnsi="Calibri" w:cs="Calibri"/>
                <w:color w:val="000000"/>
              </w:rPr>
              <w:t>")There</w:t>
            </w:r>
            <w:proofErr w:type="gramEnd"/>
            <w:r>
              <w:rPr>
                <w:rFonts w:ascii="Calibri" w:hAnsi="Calibri" w:cs="Calibri"/>
                <w:color w:val="000000"/>
              </w:rPr>
              <w:t xml:space="preserve"> are some areas of improvements to be considered. </w:t>
            </w:r>
          </w:p>
          <w:p w14:paraId="0CB3F9B1" w14:textId="524E733E" w:rsidR="00160509" w:rsidRPr="00844DE4" w:rsidRDefault="00160509" w:rsidP="002019C5">
            <w:pPr>
              <w:pStyle w:val="Header"/>
              <w:rPr>
                <w:rFonts w:cs="Calibri"/>
              </w:rPr>
            </w:pPr>
          </w:p>
        </w:tc>
      </w:tr>
      <w:tr w:rsidR="00160509" w:rsidRPr="00844DE4" w14:paraId="7938B393" w14:textId="77777777" w:rsidTr="003956F5">
        <w:tc>
          <w:tcPr>
            <w:tcW w:w="1844" w:type="dxa"/>
            <w:shd w:val="clear" w:color="auto" w:fill="auto"/>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shd w:val="clear" w:color="auto" w:fill="auto"/>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shd w:val="clear" w:color="auto" w:fill="auto"/>
            <w:vAlign w:val="center"/>
          </w:tcPr>
          <w:p w14:paraId="715A98AA" w14:textId="5C5ABA3C" w:rsidR="00160509" w:rsidRPr="00844DE4" w:rsidRDefault="00CF1E93" w:rsidP="00A30926">
            <w:pPr>
              <w:pStyle w:val="Header"/>
              <w:jc w:val="center"/>
              <w:rPr>
                <w:rFonts w:cs="Calibri"/>
              </w:rPr>
            </w:pPr>
            <w:r>
              <w:rPr>
                <w:rFonts w:cs="Calibri"/>
              </w:rPr>
              <w:t>58</w:t>
            </w:r>
          </w:p>
        </w:tc>
        <w:tc>
          <w:tcPr>
            <w:tcW w:w="6521" w:type="dxa"/>
            <w:shd w:val="clear" w:color="auto" w:fill="auto"/>
          </w:tcPr>
          <w:p w14:paraId="3B9FB6E8" w14:textId="77777777" w:rsidR="00160509" w:rsidRPr="00844DE4"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0188E"/>
    <w:rsid w:val="00071F61"/>
    <w:rsid w:val="000B4B03"/>
    <w:rsid w:val="00116AF3"/>
    <w:rsid w:val="00127072"/>
    <w:rsid w:val="0012726A"/>
    <w:rsid w:val="00160509"/>
    <w:rsid w:val="00167936"/>
    <w:rsid w:val="00197DE6"/>
    <w:rsid w:val="001B0DAA"/>
    <w:rsid w:val="001C20BE"/>
    <w:rsid w:val="002019C5"/>
    <w:rsid w:val="00232DEB"/>
    <w:rsid w:val="00242922"/>
    <w:rsid w:val="00245033"/>
    <w:rsid w:val="002644D2"/>
    <w:rsid w:val="002677E0"/>
    <w:rsid w:val="002833BF"/>
    <w:rsid w:val="002B5BEE"/>
    <w:rsid w:val="002D5D9C"/>
    <w:rsid w:val="0035292C"/>
    <w:rsid w:val="00366927"/>
    <w:rsid w:val="00387F4E"/>
    <w:rsid w:val="003956F5"/>
    <w:rsid w:val="003A44D5"/>
    <w:rsid w:val="003E76A2"/>
    <w:rsid w:val="004221C5"/>
    <w:rsid w:val="004248D1"/>
    <w:rsid w:val="004326F5"/>
    <w:rsid w:val="0044103B"/>
    <w:rsid w:val="00476C3B"/>
    <w:rsid w:val="004B56B6"/>
    <w:rsid w:val="004C415A"/>
    <w:rsid w:val="004D4062"/>
    <w:rsid w:val="00500494"/>
    <w:rsid w:val="00514597"/>
    <w:rsid w:val="00596DE8"/>
    <w:rsid w:val="005B06E9"/>
    <w:rsid w:val="005C06EF"/>
    <w:rsid w:val="00603D8C"/>
    <w:rsid w:val="00604D26"/>
    <w:rsid w:val="00627077"/>
    <w:rsid w:val="007015EE"/>
    <w:rsid w:val="00705C9C"/>
    <w:rsid w:val="00782587"/>
    <w:rsid w:val="00793FAE"/>
    <w:rsid w:val="0081474E"/>
    <w:rsid w:val="00834569"/>
    <w:rsid w:val="00844DE4"/>
    <w:rsid w:val="0085135C"/>
    <w:rsid w:val="00875CDF"/>
    <w:rsid w:val="00887819"/>
    <w:rsid w:val="0090381D"/>
    <w:rsid w:val="009166FC"/>
    <w:rsid w:val="00961D9C"/>
    <w:rsid w:val="009C6514"/>
    <w:rsid w:val="009F030F"/>
    <w:rsid w:val="00A013CB"/>
    <w:rsid w:val="00A30926"/>
    <w:rsid w:val="00A5072F"/>
    <w:rsid w:val="00AC27E9"/>
    <w:rsid w:val="00B466BE"/>
    <w:rsid w:val="00B47D31"/>
    <w:rsid w:val="00BB715C"/>
    <w:rsid w:val="00C4635D"/>
    <w:rsid w:val="00CF1E93"/>
    <w:rsid w:val="00D12369"/>
    <w:rsid w:val="00D51F84"/>
    <w:rsid w:val="00D70BFA"/>
    <w:rsid w:val="00DA6320"/>
    <w:rsid w:val="00DF64EA"/>
    <w:rsid w:val="00E14B1E"/>
    <w:rsid w:val="00E155B9"/>
    <w:rsid w:val="00E52B4C"/>
    <w:rsid w:val="00E84456"/>
    <w:rsid w:val="00E8481F"/>
    <w:rsid w:val="00F020A3"/>
    <w:rsid w:val="00F3380E"/>
    <w:rsid w:val="00F3489E"/>
    <w:rsid w:val="00F91D59"/>
    <w:rsid w:val="00FC18FC"/>
    <w:rsid w:val="00FC7A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2210">
      <w:bodyDiv w:val="1"/>
      <w:marLeft w:val="0"/>
      <w:marRight w:val="0"/>
      <w:marTop w:val="0"/>
      <w:marBottom w:val="0"/>
      <w:divBdr>
        <w:top w:val="none" w:sz="0" w:space="0" w:color="auto"/>
        <w:left w:val="none" w:sz="0" w:space="0" w:color="auto"/>
        <w:bottom w:val="none" w:sz="0" w:space="0" w:color="auto"/>
        <w:right w:val="none" w:sz="0" w:space="0" w:color="auto"/>
      </w:divBdr>
    </w:div>
    <w:div w:id="217907376">
      <w:bodyDiv w:val="1"/>
      <w:marLeft w:val="0"/>
      <w:marRight w:val="0"/>
      <w:marTop w:val="0"/>
      <w:marBottom w:val="0"/>
      <w:divBdr>
        <w:top w:val="none" w:sz="0" w:space="0" w:color="auto"/>
        <w:left w:val="none" w:sz="0" w:space="0" w:color="auto"/>
        <w:bottom w:val="none" w:sz="0" w:space="0" w:color="auto"/>
        <w:right w:val="none" w:sz="0" w:space="0" w:color="auto"/>
      </w:divBdr>
    </w:div>
    <w:div w:id="275186382">
      <w:bodyDiv w:val="1"/>
      <w:marLeft w:val="0"/>
      <w:marRight w:val="0"/>
      <w:marTop w:val="0"/>
      <w:marBottom w:val="0"/>
      <w:divBdr>
        <w:top w:val="none" w:sz="0" w:space="0" w:color="auto"/>
        <w:left w:val="none" w:sz="0" w:space="0" w:color="auto"/>
        <w:bottom w:val="none" w:sz="0" w:space="0" w:color="auto"/>
        <w:right w:val="none" w:sz="0" w:space="0" w:color="auto"/>
      </w:divBdr>
    </w:div>
    <w:div w:id="532808066">
      <w:bodyDiv w:val="1"/>
      <w:marLeft w:val="0"/>
      <w:marRight w:val="0"/>
      <w:marTop w:val="0"/>
      <w:marBottom w:val="0"/>
      <w:divBdr>
        <w:top w:val="none" w:sz="0" w:space="0" w:color="auto"/>
        <w:left w:val="none" w:sz="0" w:space="0" w:color="auto"/>
        <w:bottom w:val="none" w:sz="0" w:space="0" w:color="auto"/>
        <w:right w:val="none" w:sz="0" w:space="0" w:color="auto"/>
      </w:divBdr>
    </w:div>
    <w:div w:id="627668186">
      <w:bodyDiv w:val="1"/>
      <w:marLeft w:val="0"/>
      <w:marRight w:val="0"/>
      <w:marTop w:val="0"/>
      <w:marBottom w:val="0"/>
      <w:divBdr>
        <w:top w:val="none" w:sz="0" w:space="0" w:color="auto"/>
        <w:left w:val="none" w:sz="0" w:space="0" w:color="auto"/>
        <w:bottom w:val="none" w:sz="0" w:space="0" w:color="auto"/>
        <w:right w:val="none" w:sz="0" w:space="0" w:color="auto"/>
      </w:divBdr>
    </w:div>
    <w:div w:id="698318844">
      <w:bodyDiv w:val="1"/>
      <w:marLeft w:val="0"/>
      <w:marRight w:val="0"/>
      <w:marTop w:val="0"/>
      <w:marBottom w:val="0"/>
      <w:divBdr>
        <w:top w:val="none" w:sz="0" w:space="0" w:color="auto"/>
        <w:left w:val="none" w:sz="0" w:space="0" w:color="auto"/>
        <w:bottom w:val="none" w:sz="0" w:space="0" w:color="auto"/>
        <w:right w:val="none" w:sz="0" w:space="0" w:color="auto"/>
      </w:divBdr>
    </w:div>
    <w:div w:id="1013414788">
      <w:bodyDiv w:val="1"/>
      <w:marLeft w:val="0"/>
      <w:marRight w:val="0"/>
      <w:marTop w:val="0"/>
      <w:marBottom w:val="0"/>
      <w:divBdr>
        <w:top w:val="none" w:sz="0" w:space="0" w:color="auto"/>
        <w:left w:val="none" w:sz="0" w:space="0" w:color="auto"/>
        <w:bottom w:val="none" w:sz="0" w:space="0" w:color="auto"/>
        <w:right w:val="none" w:sz="0" w:space="0" w:color="auto"/>
      </w:divBdr>
    </w:div>
    <w:div w:id="2027826437">
      <w:bodyDiv w:val="1"/>
      <w:marLeft w:val="0"/>
      <w:marRight w:val="0"/>
      <w:marTop w:val="0"/>
      <w:marBottom w:val="0"/>
      <w:divBdr>
        <w:top w:val="none" w:sz="0" w:space="0" w:color="auto"/>
        <w:left w:val="none" w:sz="0" w:space="0" w:color="auto"/>
        <w:bottom w:val="none" w:sz="0" w:space="0" w:color="auto"/>
        <w:right w:val="none" w:sz="0" w:space="0" w:color="auto"/>
      </w:divBdr>
    </w:div>
    <w:div w:id="209500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Dang Hoang Nguyen</cp:lastModifiedBy>
  <cp:revision>16</cp:revision>
  <dcterms:created xsi:type="dcterms:W3CDTF">2025-06-27T13:22:00Z</dcterms:created>
  <dcterms:modified xsi:type="dcterms:W3CDTF">2025-07-05T02:17:00Z</dcterms:modified>
</cp:coreProperties>
</file>