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C3414" w14:textId="14898BAC" w:rsidR="001D21FB" w:rsidRDefault="005A382A" w:rsidP="00D253B2">
      <w:r>
        <w:rPr>
          <w:noProof/>
        </w:rPr>
        <w:drawing>
          <wp:inline distT="0" distB="0" distL="0" distR="0" wp14:anchorId="334A6F09" wp14:editId="5D4AAADB">
            <wp:extent cx="6188075" cy="181038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965864" w14:textId="77777777" w:rsidR="00807466" w:rsidRDefault="00807466" w:rsidP="000A096D">
      <w:pPr>
        <w:pStyle w:val="NoSpacing"/>
        <w:jc w:val="center"/>
        <w:rPr>
          <w:rFonts w:asciiTheme="majorHAnsi" w:hAnsiTheme="majorHAnsi" w:cstheme="majorHAnsi"/>
          <w:sz w:val="40"/>
          <w:szCs w:val="40"/>
        </w:rPr>
      </w:pPr>
    </w:p>
    <w:p w14:paraId="41D4A096" w14:textId="2B475BB7" w:rsidR="005A382A" w:rsidRPr="000A096D" w:rsidRDefault="005E467C" w:rsidP="000A096D">
      <w:pPr>
        <w:pStyle w:val="NoSpacing"/>
        <w:jc w:val="center"/>
        <w:rPr>
          <w:rFonts w:asciiTheme="majorHAnsi" w:hAnsiTheme="majorHAnsi" w:cstheme="majorHAnsi"/>
          <w:sz w:val="40"/>
          <w:szCs w:val="40"/>
        </w:rPr>
      </w:pPr>
      <w:r w:rsidRPr="000A096D">
        <w:rPr>
          <w:rFonts w:asciiTheme="majorHAnsi" w:hAnsiTheme="majorHAnsi" w:cstheme="majorHAnsi"/>
          <w:sz w:val="40"/>
          <w:szCs w:val="40"/>
        </w:rPr>
        <w:t>MODULE NAME: DATA HANDLING &amp; BUSINESS</w:t>
      </w:r>
    </w:p>
    <w:p w14:paraId="79BC4715" w14:textId="77777777" w:rsidR="000A096D" w:rsidRPr="000A096D" w:rsidRDefault="000A096D" w:rsidP="000A096D">
      <w:pPr>
        <w:pStyle w:val="NoSpacing"/>
        <w:jc w:val="center"/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</w:pPr>
      <w:r w:rsidRPr="000A096D"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  <w:t>INTELLIGENCE</w:t>
      </w:r>
    </w:p>
    <w:p w14:paraId="46FFE67E" w14:textId="77777777" w:rsidR="000A096D" w:rsidRDefault="000A096D" w:rsidP="000A096D">
      <w:pPr>
        <w:pStyle w:val="NoSpacing"/>
        <w:jc w:val="center"/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</w:pPr>
      <w:r w:rsidRPr="000A096D"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  <w:t>MODULE CODE: LCBB5000</w:t>
      </w:r>
    </w:p>
    <w:p w14:paraId="375009DA" w14:textId="77777777" w:rsidR="00807466" w:rsidRDefault="00807466" w:rsidP="000A096D">
      <w:pPr>
        <w:pStyle w:val="NoSpacing"/>
        <w:jc w:val="center"/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</w:pPr>
    </w:p>
    <w:p w14:paraId="0CF4DCB0" w14:textId="77777777" w:rsidR="000A096D" w:rsidRDefault="000A096D" w:rsidP="000A096D">
      <w:pPr>
        <w:pStyle w:val="NoSpacing"/>
        <w:jc w:val="center"/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</w:pPr>
    </w:p>
    <w:p w14:paraId="5580618E" w14:textId="69094013" w:rsidR="00334372" w:rsidRPr="00B82C0E" w:rsidRDefault="00334372" w:rsidP="000A096D">
      <w:pPr>
        <w:pStyle w:val="NoSpacing"/>
        <w:jc w:val="center"/>
        <w:rPr>
          <w:rFonts w:eastAsiaTheme="majorEastAsia" w:cstheme="minorHAnsi"/>
          <w:b/>
          <w:bCs/>
          <w:spacing w:val="-10"/>
          <w:kern w:val="28"/>
          <w:sz w:val="40"/>
          <w:szCs w:val="40"/>
          <w:u w:val="single"/>
          <w:lang w:eastAsia="en-GB"/>
        </w:rPr>
      </w:pPr>
      <w:r w:rsidRPr="00B82C0E">
        <w:rPr>
          <w:rFonts w:eastAsiaTheme="majorEastAsia" w:cstheme="minorHAnsi"/>
          <w:b/>
          <w:bCs/>
          <w:spacing w:val="-10"/>
          <w:kern w:val="28"/>
          <w:sz w:val="40"/>
          <w:szCs w:val="40"/>
          <w:u w:val="single"/>
          <w:lang w:eastAsia="en-GB"/>
        </w:rPr>
        <w:t xml:space="preserve">TOPIC: </w:t>
      </w:r>
      <w:r w:rsidR="00ED4D22" w:rsidRPr="00B82C0E">
        <w:rPr>
          <w:rFonts w:eastAsiaTheme="majorEastAsia" w:cstheme="minorHAnsi"/>
          <w:b/>
          <w:bCs/>
          <w:spacing w:val="-10"/>
          <w:kern w:val="28"/>
          <w:sz w:val="40"/>
          <w:szCs w:val="40"/>
          <w:u w:val="single"/>
          <w:lang w:eastAsia="en-GB"/>
        </w:rPr>
        <w:t xml:space="preserve">DATA ANALYSIS AND VISUALISATION (3000 words) </w:t>
      </w:r>
    </w:p>
    <w:p w14:paraId="562D16BF" w14:textId="7F20952A" w:rsidR="00ED4D22" w:rsidRPr="00B82C0E" w:rsidRDefault="00ED4D22" w:rsidP="000A096D">
      <w:pPr>
        <w:pStyle w:val="NoSpacing"/>
        <w:jc w:val="center"/>
        <w:rPr>
          <w:rFonts w:eastAsiaTheme="majorEastAsia" w:cstheme="minorHAnsi"/>
          <w:b/>
          <w:bCs/>
          <w:spacing w:val="-10"/>
          <w:kern w:val="28"/>
          <w:sz w:val="40"/>
          <w:szCs w:val="40"/>
          <w:u w:val="single"/>
          <w:lang w:eastAsia="en-GB"/>
        </w:rPr>
      </w:pPr>
      <w:r w:rsidRPr="00B82C0E">
        <w:rPr>
          <w:rFonts w:eastAsiaTheme="majorEastAsia" w:cstheme="minorHAnsi"/>
          <w:b/>
          <w:bCs/>
          <w:spacing w:val="-10"/>
          <w:kern w:val="28"/>
          <w:sz w:val="40"/>
          <w:szCs w:val="40"/>
          <w:u w:val="single"/>
          <w:lang w:eastAsia="en-GB"/>
        </w:rPr>
        <w:t xml:space="preserve">PART 1 </w:t>
      </w:r>
      <w:r w:rsidR="000B4461" w:rsidRPr="00B82C0E">
        <w:rPr>
          <w:rFonts w:eastAsiaTheme="majorEastAsia" w:cstheme="minorHAnsi"/>
          <w:b/>
          <w:bCs/>
          <w:spacing w:val="-10"/>
          <w:kern w:val="28"/>
          <w:sz w:val="40"/>
          <w:szCs w:val="40"/>
          <w:u w:val="single"/>
          <w:lang w:eastAsia="en-GB"/>
        </w:rPr>
        <w:t>(1800</w:t>
      </w:r>
      <w:r w:rsidR="0069514C" w:rsidRPr="00B82C0E">
        <w:rPr>
          <w:rFonts w:eastAsiaTheme="majorEastAsia" w:cstheme="minorHAnsi"/>
          <w:b/>
          <w:bCs/>
          <w:spacing w:val="-10"/>
          <w:kern w:val="28"/>
          <w:sz w:val="40"/>
          <w:szCs w:val="40"/>
          <w:u w:val="single"/>
          <w:lang w:eastAsia="en-GB"/>
        </w:rPr>
        <w:t xml:space="preserve"> words) – PART 2 (1200 words) </w:t>
      </w:r>
    </w:p>
    <w:p w14:paraId="48410DF9" w14:textId="77777777" w:rsidR="000B4461" w:rsidRPr="00B82C0E" w:rsidRDefault="000B4461" w:rsidP="000A096D">
      <w:pPr>
        <w:pStyle w:val="NoSpacing"/>
        <w:jc w:val="center"/>
        <w:rPr>
          <w:rFonts w:eastAsiaTheme="majorEastAsia" w:cstheme="minorHAnsi"/>
          <w:spacing w:val="-10"/>
          <w:kern w:val="28"/>
          <w:sz w:val="40"/>
          <w:szCs w:val="40"/>
          <w:u w:val="single"/>
          <w:lang w:eastAsia="en-GB"/>
        </w:rPr>
      </w:pPr>
    </w:p>
    <w:p w14:paraId="73ACF3AA" w14:textId="77777777" w:rsidR="00807466" w:rsidRDefault="00807466" w:rsidP="000A096D">
      <w:pPr>
        <w:pStyle w:val="NoSpacing"/>
        <w:jc w:val="center"/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u w:val="single"/>
          <w:lang w:eastAsia="en-GB"/>
        </w:rPr>
      </w:pPr>
    </w:p>
    <w:p w14:paraId="02B4CB95" w14:textId="77777777" w:rsidR="000B4461" w:rsidRPr="000B4461" w:rsidRDefault="000B4461" w:rsidP="000B4461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  <w:r w:rsidRPr="000B4461"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  <w:t>STUDENT: MARTINA CHORLOVA</w:t>
      </w:r>
    </w:p>
    <w:p w14:paraId="6CF2C2B5" w14:textId="77777777" w:rsidR="000B4461" w:rsidRDefault="000B4461" w:rsidP="000B4461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  <w:r w:rsidRPr="000B4461"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  <w:t>STUDENT NUMBER: 2028046</w:t>
      </w:r>
    </w:p>
    <w:p w14:paraId="79D29776" w14:textId="77777777" w:rsidR="00807466" w:rsidRDefault="00807466" w:rsidP="000B4461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</w:p>
    <w:p w14:paraId="4A33DB2F" w14:textId="77777777" w:rsidR="00807466" w:rsidRDefault="00807466" w:rsidP="000B4461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</w:p>
    <w:p w14:paraId="554F19D7" w14:textId="77777777" w:rsidR="000B4461" w:rsidRDefault="000B4461" w:rsidP="000B4461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</w:p>
    <w:p w14:paraId="3D33E2AF" w14:textId="77777777" w:rsidR="00807466" w:rsidRPr="00807466" w:rsidRDefault="00807466" w:rsidP="00807466">
      <w:pPr>
        <w:jc w:val="center"/>
        <w:rPr>
          <w:rFonts w:eastAsiaTheme="minorEastAsia"/>
          <w:b/>
          <w:bCs/>
          <w:sz w:val="40"/>
          <w:szCs w:val="40"/>
          <w:u w:val="single"/>
          <w:lang w:eastAsia="en-GB"/>
        </w:rPr>
      </w:pPr>
      <w:r w:rsidRPr="00807466">
        <w:rPr>
          <w:rFonts w:eastAsiaTheme="minorEastAsia"/>
          <w:b/>
          <w:bCs/>
          <w:sz w:val="40"/>
          <w:szCs w:val="40"/>
          <w:u w:val="single"/>
          <w:lang w:eastAsia="en-GB"/>
        </w:rPr>
        <w:t>LECTURER NAME: AMITAVE BANIK</w:t>
      </w:r>
    </w:p>
    <w:p w14:paraId="0A8C3476" w14:textId="77777777" w:rsidR="00807466" w:rsidRPr="00807466" w:rsidRDefault="00807466" w:rsidP="00807466">
      <w:pPr>
        <w:jc w:val="center"/>
        <w:rPr>
          <w:rFonts w:eastAsiaTheme="minorEastAsia"/>
          <w:b/>
          <w:bCs/>
          <w:sz w:val="44"/>
          <w:szCs w:val="44"/>
          <w:u w:val="single"/>
          <w:lang w:eastAsia="en-GB"/>
        </w:rPr>
      </w:pPr>
    </w:p>
    <w:p w14:paraId="3FC54106" w14:textId="58FADEEF" w:rsidR="00807466" w:rsidRPr="00807466" w:rsidRDefault="00807466" w:rsidP="00807466">
      <w:pPr>
        <w:jc w:val="center"/>
        <w:rPr>
          <w:rFonts w:eastAsiaTheme="minorEastAsia"/>
          <w:b/>
          <w:bCs/>
          <w:sz w:val="36"/>
          <w:szCs w:val="36"/>
          <w:u w:val="single"/>
          <w:lang w:eastAsia="en-GB"/>
        </w:rPr>
      </w:pPr>
      <w:r w:rsidRPr="00807466">
        <w:rPr>
          <w:rFonts w:eastAsiaTheme="minorEastAsia"/>
          <w:b/>
          <w:bCs/>
          <w:sz w:val="36"/>
          <w:szCs w:val="36"/>
          <w:u w:val="single"/>
          <w:lang w:eastAsia="en-GB"/>
        </w:rPr>
        <w:t>DATE: 0</w:t>
      </w:r>
      <w:r>
        <w:rPr>
          <w:rFonts w:eastAsiaTheme="minorEastAsia"/>
          <w:b/>
          <w:bCs/>
          <w:sz w:val="36"/>
          <w:szCs w:val="36"/>
          <w:u w:val="single"/>
          <w:lang w:eastAsia="en-GB"/>
        </w:rPr>
        <w:t>5</w:t>
      </w:r>
      <w:r w:rsidRPr="00807466">
        <w:rPr>
          <w:rFonts w:eastAsiaTheme="minorEastAsia"/>
          <w:b/>
          <w:bCs/>
          <w:sz w:val="36"/>
          <w:szCs w:val="36"/>
          <w:u w:val="single"/>
          <w:lang w:eastAsia="en-GB"/>
        </w:rPr>
        <w:t xml:space="preserve">/09/2022 </w:t>
      </w:r>
    </w:p>
    <w:p w14:paraId="353825F9" w14:textId="77777777" w:rsidR="000B4461" w:rsidRDefault="000B4461" w:rsidP="000B4461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</w:p>
    <w:p w14:paraId="45FBBA9F" w14:textId="77777777" w:rsidR="000B4461" w:rsidRPr="000B4461" w:rsidRDefault="000B4461" w:rsidP="000B4461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</w:p>
    <w:p w14:paraId="65CECE89" w14:textId="29F8EB45" w:rsidR="000B4461" w:rsidRDefault="00F91417" w:rsidP="000A096D">
      <w:pPr>
        <w:pStyle w:val="NoSpacing"/>
        <w:jc w:val="center"/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u w:val="single"/>
          <w:lang w:eastAsia="en-GB"/>
        </w:rPr>
      </w:pPr>
      <w:r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u w:val="single"/>
          <w:lang w:eastAsia="en-GB"/>
        </w:rPr>
        <w:lastRenderedPageBreak/>
        <w:t xml:space="preserve">TABLE OF CONTENTS </w:t>
      </w:r>
    </w:p>
    <w:p w14:paraId="6FAC0B7B" w14:textId="77777777" w:rsidR="00F91417" w:rsidRDefault="00F91417" w:rsidP="000A096D">
      <w:pPr>
        <w:pStyle w:val="NoSpacing"/>
        <w:jc w:val="center"/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u w:val="single"/>
          <w:lang w:eastAsia="en-GB"/>
        </w:rPr>
      </w:pPr>
    </w:p>
    <w:p w14:paraId="053BA526" w14:textId="7ADEFC42" w:rsidR="00F91417" w:rsidRDefault="00F91417" w:rsidP="00A3770B">
      <w:pPr>
        <w:pStyle w:val="NoSpacing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  <w: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PART 1</w:t>
      </w:r>
      <w:r w:rsidR="002B7CBD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 xml:space="preserve"> – Superstore Data Set </w:t>
      </w:r>
    </w:p>
    <w:p w14:paraId="7B1FCF7D" w14:textId="77777777" w:rsidR="002B7CBD" w:rsidRDefault="002B7CBD" w:rsidP="00A3770B">
      <w:pPr>
        <w:pStyle w:val="NoSpacing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</w:p>
    <w:p w14:paraId="2298ED12" w14:textId="64D5361F" w:rsidR="00134221" w:rsidRDefault="00134221" w:rsidP="00A3770B">
      <w:pPr>
        <w:pStyle w:val="NoSpacing"/>
        <w:numPr>
          <w:ilvl w:val="0"/>
          <w:numId w:val="4"/>
        </w:numP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  <w: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INTRODUCTION</w:t>
      </w:r>
      <w:r w:rsidR="00B07778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……………………………………………………………</w:t>
      </w:r>
      <w:r w:rsidR="002B7CBD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3|page</w:t>
      </w:r>
    </w:p>
    <w:p w14:paraId="32E2FB06" w14:textId="77777777" w:rsidR="00B07778" w:rsidRDefault="00B07778" w:rsidP="00A3770B">
      <w:pPr>
        <w:pStyle w:val="NoSpacing"/>
        <w:ind w:left="720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</w:p>
    <w:p w14:paraId="63507468" w14:textId="51EDE9B0" w:rsidR="00134221" w:rsidRDefault="00134221" w:rsidP="00A3770B">
      <w:pPr>
        <w:pStyle w:val="NoSpacing"/>
        <w:numPr>
          <w:ilvl w:val="0"/>
          <w:numId w:val="4"/>
        </w:numP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  <w: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D</w:t>
      </w:r>
      <w:r w:rsidR="00767776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ATA ANALYSIS AND VISUALISATIO</w:t>
      </w:r>
      <w:r w:rsidR="002172F3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N</w:t>
      </w:r>
      <w:r w:rsidR="002B7CBD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……………………</w:t>
      </w:r>
      <w:r w:rsidR="002172F3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…….</w:t>
      </w:r>
      <w:r w:rsidR="00A3770B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….</w:t>
      </w:r>
      <w:r w:rsidR="002B7CBD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3|page</w:t>
      </w:r>
    </w:p>
    <w:p w14:paraId="455D4CA3" w14:textId="77777777" w:rsidR="00B07778" w:rsidRDefault="00B07778" w:rsidP="00A3770B">
      <w:pPr>
        <w:pStyle w:val="NoSpacing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</w:p>
    <w:p w14:paraId="036E1595" w14:textId="5C57EE6D" w:rsidR="00767776" w:rsidRDefault="00767776" w:rsidP="00A3770B">
      <w:pPr>
        <w:pStyle w:val="NoSpacing"/>
        <w:numPr>
          <w:ilvl w:val="0"/>
          <w:numId w:val="4"/>
        </w:numP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  <w: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 xml:space="preserve">CONCLUSION </w:t>
      </w:r>
      <w:r w:rsidR="00842547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AND RECOMMENDATIONS</w:t>
      </w:r>
      <w:r w:rsidR="002B7CBD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……………………………</w:t>
      </w:r>
      <w:r w:rsidR="00DA3A39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…………………….</w:t>
      </w:r>
      <w:r w:rsidR="002B7CBD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11|page</w:t>
      </w:r>
    </w:p>
    <w:p w14:paraId="60EE4753" w14:textId="77777777" w:rsidR="00767776" w:rsidRDefault="00767776" w:rsidP="00A3770B">
      <w:pPr>
        <w:pStyle w:val="NoSpacing"/>
        <w:ind w:left="720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</w:p>
    <w:p w14:paraId="4BD4499D" w14:textId="77777777" w:rsidR="00767776" w:rsidRDefault="00767776" w:rsidP="00A3770B">
      <w:pPr>
        <w:pStyle w:val="NoSpacing"/>
        <w:ind w:left="720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</w:p>
    <w:p w14:paraId="50E878D2" w14:textId="38A569FC" w:rsidR="00631EF6" w:rsidRDefault="00767776" w:rsidP="002172F3">
      <w:pPr>
        <w:pStyle w:val="NoSpacing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  <w: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 xml:space="preserve">PART 2 </w:t>
      </w:r>
      <w:r w:rsidR="005060AD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–</w:t>
      </w:r>
      <w:r w:rsidR="002B7CBD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 xml:space="preserve"> </w:t>
      </w:r>
      <w:r w:rsidR="005060AD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 xml:space="preserve">Analysing data </w:t>
      </w:r>
      <w:r w:rsidR="002172F3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 xml:space="preserve">from a survey </w:t>
      </w:r>
    </w:p>
    <w:p w14:paraId="6EB2A753" w14:textId="77777777" w:rsidR="002172F3" w:rsidRDefault="002172F3" w:rsidP="002172F3">
      <w:pPr>
        <w:pStyle w:val="NoSpacing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</w:p>
    <w:p w14:paraId="20E496B0" w14:textId="07B089AD" w:rsidR="002172F3" w:rsidRPr="00C80F5B" w:rsidRDefault="002172F3" w:rsidP="002172F3">
      <w:pPr>
        <w:pStyle w:val="NoSpacing"/>
        <w:numPr>
          <w:ilvl w:val="0"/>
          <w:numId w:val="12"/>
        </w:numP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  <w: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INTRODUCTION……………………………………………………………</w:t>
      </w:r>
      <w:r w:rsidR="00C80F5B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…...</w:t>
      </w:r>
      <w: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12|</w:t>
      </w:r>
      <w:r>
        <w:rPr>
          <w:rFonts w:eastAsiaTheme="majorEastAsia" w:cstheme="minorHAnsi"/>
          <w:spacing w:val="-10"/>
          <w:kern w:val="28"/>
          <w:sz w:val="28"/>
          <w:szCs w:val="28"/>
          <w:lang w:eastAsia="en-GB"/>
        </w:rPr>
        <w:t>page</w:t>
      </w:r>
    </w:p>
    <w:p w14:paraId="330F3788" w14:textId="77777777" w:rsidR="00C80F5B" w:rsidRPr="002172F3" w:rsidRDefault="00C80F5B" w:rsidP="00C80F5B">
      <w:pPr>
        <w:pStyle w:val="NoSpacing"/>
        <w:ind w:left="720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</w:p>
    <w:p w14:paraId="017338AA" w14:textId="18F1B9AE" w:rsidR="002172F3" w:rsidRDefault="00EE513F" w:rsidP="002172F3">
      <w:pPr>
        <w:pStyle w:val="NoSpacing"/>
        <w:numPr>
          <w:ilvl w:val="0"/>
          <w:numId w:val="12"/>
        </w:numP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  <w: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ANALYSING DATA FROM A SURVEY…………………………………….12|page</w:t>
      </w:r>
    </w:p>
    <w:p w14:paraId="3EB1B4FE" w14:textId="50E104D4" w:rsidR="00C80F5B" w:rsidRDefault="00C80F5B" w:rsidP="00C80F5B">
      <w:pPr>
        <w:pStyle w:val="NoSpacing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</w:p>
    <w:p w14:paraId="4F7B7885" w14:textId="0AB2A692" w:rsidR="00EE513F" w:rsidRDefault="00EE513F" w:rsidP="002172F3">
      <w:pPr>
        <w:pStyle w:val="NoSpacing"/>
        <w:numPr>
          <w:ilvl w:val="0"/>
          <w:numId w:val="12"/>
        </w:numP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  <w: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 xml:space="preserve">DATA MINING </w:t>
      </w:r>
      <w:r w:rsidR="006F78B1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AND TEXT MINING METHODS…………………</w:t>
      </w:r>
      <w:r w:rsidR="00C80F5B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…...</w:t>
      </w:r>
      <w:r w:rsidR="006F78B1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17|page</w:t>
      </w:r>
    </w:p>
    <w:p w14:paraId="4C9535FD" w14:textId="77777777" w:rsidR="00C80F5B" w:rsidRDefault="00C80F5B" w:rsidP="00C80F5B">
      <w:pPr>
        <w:pStyle w:val="NoSpacing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</w:p>
    <w:p w14:paraId="6DA5E40C" w14:textId="6654338A" w:rsidR="006F78B1" w:rsidRDefault="00C80F5B" w:rsidP="002172F3">
      <w:pPr>
        <w:pStyle w:val="NoSpacing"/>
        <w:numPr>
          <w:ilvl w:val="0"/>
          <w:numId w:val="12"/>
        </w:numP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  <w: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EXCELL AND SPSS………………………………………………………………18|page</w:t>
      </w:r>
    </w:p>
    <w:p w14:paraId="23C81A33" w14:textId="77777777" w:rsidR="00C80F5B" w:rsidRDefault="00C80F5B" w:rsidP="00C80F5B">
      <w:pPr>
        <w:pStyle w:val="NoSpacing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</w:p>
    <w:p w14:paraId="040CC001" w14:textId="2BEC4C19" w:rsidR="00C80F5B" w:rsidRPr="002172F3" w:rsidRDefault="00C80F5B" w:rsidP="002172F3">
      <w:pPr>
        <w:pStyle w:val="NoSpacing"/>
        <w:numPr>
          <w:ilvl w:val="0"/>
          <w:numId w:val="12"/>
        </w:numP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  <w: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CONCLUSION…………………………………………………………………….19|page</w:t>
      </w:r>
    </w:p>
    <w:p w14:paraId="4D60FFA5" w14:textId="77777777" w:rsidR="00AD1BD3" w:rsidRDefault="00AD1BD3" w:rsidP="00AD1BD3">
      <w:pPr>
        <w:pStyle w:val="NoSpacing"/>
        <w:ind w:left="720"/>
        <w:jc w:val="both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</w:p>
    <w:p w14:paraId="2A5924F8" w14:textId="77777777" w:rsidR="00AD1BD3" w:rsidRDefault="00AD1BD3" w:rsidP="00AD1BD3">
      <w:pPr>
        <w:pStyle w:val="NoSpacing"/>
        <w:ind w:left="720"/>
        <w:jc w:val="both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</w:p>
    <w:p w14:paraId="4FBEB2C7" w14:textId="20A4EBBB" w:rsidR="00AD1BD3" w:rsidRPr="00F91417" w:rsidRDefault="00D10480" w:rsidP="005060AD">
      <w:pPr>
        <w:pStyle w:val="NoSpacing"/>
        <w:numPr>
          <w:ilvl w:val="0"/>
          <w:numId w:val="6"/>
        </w:numPr>
        <w:jc w:val="both"/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</w:pPr>
      <w:r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REFERENCES</w:t>
      </w:r>
      <w:r w:rsidR="00A3770B">
        <w:rPr>
          <w:rFonts w:eastAsiaTheme="majorEastAsia" w:cstheme="minorHAnsi"/>
          <w:spacing w:val="-10"/>
          <w:kern w:val="28"/>
          <w:sz w:val="32"/>
          <w:szCs w:val="32"/>
          <w:lang w:eastAsia="en-GB"/>
        </w:rPr>
        <w:t>…………………………………………………………….20|</w:t>
      </w:r>
      <w:r w:rsidR="00A3770B" w:rsidRPr="00A3770B">
        <w:rPr>
          <w:rFonts w:eastAsiaTheme="majorEastAsia" w:cstheme="minorHAnsi"/>
          <w:spacing w:val="-10"/>
          <w:kern w:val="28"/>
          <w:sz w:val="28"/>
          <w:szCs w:val="28"/>
          <w:lang w:eastAsia="en-GB"/>
        </w:rPr>
        <w:t>page</w:t>
      </w:r>
      <w:r w:rsidRPr="00A3770B">
        <w:rPr>
          <w:rFonts w:eastAsiaTheme="majorEastAsia" w:cstheme="minorHAnsi"/>
          <w:spacing w:val="-10"/>
          <w:kern w:val="28"/>
          <w:sz w:val="28"/>
          <w:szCs w:val="28"/>
          <w:lang w:eastAsia="en-GB"/>
        </w:rPr>
        <w:t xml:space="preserve"> </w:t>
      </w:r>
    </w:p>
    <w:p w14:paraId="19D1DFB6" w14:textId="77777777" w:rsidR="005E467C" w:rsidRDefault="005E467C" w:rsidP="00D253B2"/>
    <w:p w14:paraId="156F4D44" w14:textId="77777777" w:rsidR="004715E2" w:rsidRDefault="004715E2" w:rsidP="00D253B2"/>
    <w:p w14:paraId="4C6D5464" w14:textId="77777777" w:rsidR="004715E2" w:rsidRDefault="004715E2" w:rsidP="00D253B2"/>
    <w:p w14:paraId="79FD1EBB" w14:textId="77777777" w:rsidR="004715E2" w:rsidRDefault="004715E2" w:rsidP="00D253B2"/>
    <w:p w14:paraId="17C5B7A4" w14:textId="77777777" w:rsidR="004715E2" w:rsidRDefault="004715E2" w:rsidP="00D253B2"/>
    <w:p w14:paraId="748E3EF7" w14:textId="77777777" w:rsidR="00631EF6" w:rsidRDefault="00631EF6" w:rsidP="00D253B2"/>
    <w:p w14:paraId="60341480" w14:textId="77777777" w:rsidR="00C80F5B" w:rsidRDefault="00C80F5B" w:rsidP="00D253B2"/>
    <w:p w14:paraId="5AE99CD5" w14:textId="77777777" w:rsidR="004715E2" w:rsidRDefault="004715E2" w:rsidP="00D253B2"/>
    <w:p w14:paraId="61C5EE1F" w14:textId="4F6C9365" w:rsidR="004715E2" w:rsidRPr="00143C46" w:rsidRDefault="00AB0CA3" w:rsidP="00D253B2">
      <w:pPr>
        <w:rPr>
          <w:b/>
          <w:bCs/>
          <w:sz w:val="36"/>
          <w:szCs w:val="36"/>
        </w:rPr>
      </w:pPr>
      <w:r w:rsidRPr="00143C46">
        <w:rPr>
          <w:b/>
          <w:bCs/>
          <w:sz w:val="36"/>
          <w:szCs w:val="36"/>
        </w:rPr>
        <w:lastRenderedPageBreak/>
        <w:t xml:space="preserve">PART 1 </w:t>
      </w:r>
      <w:r w:rsidR="003A262B">
        <w:rPr>
          <w:b/>
          <w:bCs/>
          <w:sz w:val="36"/>
          <w:szCs w:val="36"/>
        </w:rPr>
        <w:t>– SUPERSTORE DATA SET</w:t>
      </w:r>
    </w:p>
    <w:p w14:paraId="19F7B5E6" w14:textId="0F7EB072" w:rsidR="00AB0CA3" w:rsidRPr="009A661D" w:rsidRDefault="0052595E" w:rsidP="0052595E">
      <w:pPr>
        <w:jc w:val="both"/>
        <w:rPr>
          <w:b/>
          <w:bCs/>
          <w:sz w:val="28"/>
          <w:szCs w:val="28"/>
          <w:u w:val="single"/>
        </w:rPr>
      </w:pPr>
      <w:r w:rsidRPr="009A661D">
        <w:rPr>
          <w:b/>
          <w:bCs/>
          <w:sz w:val="28"/>
          <w:szCs w:val="28"/>
          <w:u w:val="single"/>
        </w:rPr>
        <w:t>1.</w:t>
      </w:r>
      <w:r w:rsidR="00AB0CA3" w:rsidRPr="009A661D">
        <w:rPr>
          <w:b/>
          <w:bCs/>
          <w:sz w:val="28"/>
          <w:szCs w:val="28"/>
          <w:u w:val="single"/>
        </w:rPr>
        <w:t xml:space="preserve">INTRODUCTION </w:t>
      </w:r>
    </w:p>
    <w:p w14:paraId="5B0BB106" w14:textId="5AFD7B27" w:rsidR="00AB0CA3" w:rsidRDefault="00AB0CA3" w:rsidP="0052595E">
      <w:pPr>
        <w:jc w:val="both"/>
        <w:rPr>
          <w:sz w:val="24"/>
          <w:szCs w:val="24"/>
        </w:rPr>
      </w:pPr>
      <w:r w:rsidRPr="00E53A04">
        <w:rPr>
          <w:sz w:val="24"/>
          <w:szCs w:val="24"/>
        </w:rPr>
        <w:t xml:space="preserve"> </w:t>
      </w:r>
      <w:r w:rsidR="0052595E" w:rsidRPr="00E53A04">
        <w:rPr>
          <w:sz w:val="24"/>
          <w:szCs w:val="24"/>
        </w:rPr>
        <w:t xml:space="preserve">  </w:t>
      </w:r>
      <w:r w:rsidRPr="00E53A04">
        <w:rPr>
          <w:sz w:val="24"/>
          <w:szCs w:val="24"/>
        </w:rPr>
        <w:t xml:space="preserve">Data analysis is the process of taking raw data and discover </w:t>
      </w:r>
      <w:r w:rsidR="003F48F1" w:rsidRPr="00E53A04">
        <w:rPr>
          <w:sz w:val="24"/>
          <w:szCs w:val="24"/>
        </w:rPr>
        <w:t xml:space="preserve">patterns to create valuable information to help organizations for decisions making. </w:t>
      </w:r>
      <w:r w:rsidR="00C44162" w:rsidRPr="00E53A04">
        <w:rPr>
          <w:sz w:val="24"/>
          <w:szCs w:val="24"/>
        </w:rPr>
        <w:t>With the use of automated tools and manual methods – charts and visualisation</w:t>
      </w:r>
      <w:r w:rsidR="00D74C87" w:rsidRPr="00E53A04">
        <w:rPr>
          <w:sz w:val="24"/>
          <w:szCs w:val="24"/>
        </w:rPr>
        <w:t xml:space="preserve">, help for deeper analysis and clear view of data. </w:t>
      </w:r>
      <w:r w:rsidR="00801E81" w:rsidRPr="00E53A04">
        <w:rPr>
          <w:sz w:val="24"/>
          <w:szCs w:val="24"/>
        </w:rPr>
        <w:t>T</w:t>
      </w:r>
      <w:r w:rsidR="00D74C87" w:rsidRPr="00E53A04">
        <w:rPr>
          <w:sz w:val="24"/>
          <w:szCs w:val="24"/>
        </w:rPr>
        <w:t>his r</w:t>
      </w:r>
      <w:r w:rsidR="006E3A17" w:rsidRPr="00E53A04">
        <w:rPr>
          <w:sz w:val="24"/>
          <w:szCs w:val="24"/>
        </w:rPr>
        <w:t>eport is analysis of “Superstore” sales, profit</w:t>
      </w:r>
      <w:r w:rsidR="00F84E3F" w:rsidRPr="00E53A04">
        <w:rPr>
          <w:sz w:val="24"/>
          <w:szCs w:val="24"/>
        </w:rPr>
        <w:t xml:space="preserve"> and </w:t>
      </w:r>
      <w:r w:rsidR="00C23877" w:rsidRPr="00E53A04">
        <w:rPr>
          <w:sz w:val="24"/>
          <w:szCs w:val="24"/>
        </w:rPr>
        <w:t xml:space="preserve">identifying important areas to dig </w:t>
      </w:r>
      <w:r w:rsidR="005526D3" w:rsidRPr="00E53A04">
        <w:rPr>
          <w:sz w:val="24"/>
          <w:szCs w:val="24"/>
        </w:rPr>
        <w:t xml:space="preserve">in </w:t>
      </w:r>
      <w:r w:rsidR="00C23877" w:rsidRPr="00E53A04">
        <w:rPr>
          <w:sz w:val="24"/>
          <w:szCs w:val="24"/>
        </w:rPr>
        <w:t xml:space="preserve">deeper. </w:t>
      </w:r>
      <w:r w:rsidR="00D74C87" w:rsidRPr="00E53A04">
        <w:rPr>
          <w:sz w:val="24"/>
          <w:szCs w:val="24"/>
        </w:rPr>
        <w:t xml:space="preserve"> </w:t>
      </w:r>
      <w:r w:rsidR="0047603E" w:rsidRPr="00E53A04">
        <w:rPr>
          <w:sz w:val="24"/>
          <w:szCs w:val="24"/>
        </w:rPr>
        <w:t xml:space="preserve">The process </w:t>
      </w:r>
      <w:r w:rsidR="00183771" w:rsidRPr="00E53A04">
        <w:rPr>
          <w:sz w:val="24"/>
          <w:szCs w:val="24"/>
        </w:rPr>
        <w:t xml:space="preserve">that I will follow </w:t>
      </w:r>
      <w:r w:rsidR="00D83F5F" w:rsidRPr="00E53A04">
        <w:rPr>
          <w:sz w:val="24"/>
          <w:szCs w:val="24"/>
        </w:rPr>
        <w:t xml:space="preserve">is to collect, transform, clean and </w:t>
      </w:r>
      <w:r w:rsidR="00FD5E00" w:rsidRPr="00E53A04">
        <w:rPr>
          <w:sz w:val="24"/>
          <w:szCs w:val="24"/>
        </w:rPr>
        <w:t>data visualisation techniques, such as tables and charts to</w:t>
      </w:r>
      <w:r w:rsidR="004D6B29" w:rsidRPr="00E53A04">
        <w:rPr>
          <w:sz w:val="24"/>
          <w:szCs w:val="24"/>
        </w:rPr>
        <w:t xml:space="preserve"> </w:t>
      </w:r>
      <w:r w:rsidR="00FD5E00" w:rsidRPr="00E53A04">
        <w:rPr>
          <w:sz w:val="24"/>
          <w:szCs w:val="24"/>
        </w:rPr>
        <w:t xml:space="preserve">provide required information. </w:t>
      </w:r>
      <w:r w:rsidR="009E1A97" w:rsidRPr="00E53A04">
        <w:rPr>
          <w:sz w:val="24"/>
          <w:szCs w:val="24"/>
        </w:rPr>
        <w:t xml:space="preserve">With the use of Excel </w:t>
      </w:r>
      <w:r w:rsidR="005C5A30" w:rsidRPr="00E53A04">
        <w:rPr>
          <w:sz w:val="24"/>
          <w:szCs w:val="24"/>
        </w:rPr>
        <w:t>features</w:t>
      </w:r>
      <w:r w:rsidR="004C14CB" w:rsidRPr="00E53A04">
        <w:rPr>
          <w:sz w:val="24"/>
          <w:szCs w:val="24"/>
        </w:rPr>
        <w:t>, Pivot Table</w:t>
      </w:r>
      <w:r w:rsidR="004D6B29" w:rsidRPr="00E53A04">
        <w:rPr>
          <w:sz w:val="24"/>
          <w:szCs w:val="24"/>
        </w:rPr>
        <w:t>s will summarize and group</w:t>
      </w:r>
      <w:r w:rsidR="00AC66CE" w:rsidRPr="00E53A04">
        <w:rPr>
          <w:sz w:val="24"/>
          <w:szCs w:val="24"/>
        </w:rPr>
        <w:t xml:space="preserve"> the data, VLOOKUP </w:t>
      </w:r>
      <w:r w:rsidR="001E6601" w:rsidRPr="00E53A04">
        <w:rPr>
          <w:sz w:val="24"/>
          <w:szCs w:val="24"/>
        </w:rPr>
        <w:t xml:space="preserve">discover </w:t>
      </w:r>
      <w:r w:rsidR="004617E5" w:rsidRPr="00E53A04">
        <w:rPr>
          <w:sz w:val="24"/>
          <w:szCs w:val="24"/>
        </w:rPr>
        <w:t xml:space="preserve">values in data </w:t>
      </w:r>
      <w:r w:rsidR="0011409D" w:rsidRPr="00E53A04">
        <w:rPr>
          <w:sz w:val="24"/>
          <w:szCs w:val="24"/>
        </w:rPr>
        <w:t xml:space="preserve">that match </w:t>
      </w:r>
      <w:r w:rsidR="00E53A04" w:rsidRPr="00E53A04">
        <w:rPr>
          <w:sz w:val="24"/>
          <w:szCs w:val="24"/>
        </w:rPr>
        <w:t xml:space="preserve">to defined criteria. </w:t>
      </w:r>
    </w:p>
    <w:p w14:paraId="3593193B" w14:textId="0FA11163" w:rsidR="008D18CE" w:rsidRPr="009A661D" w:rsidRDefault="008D18CE" w:rsidP="0052595E">
      <w:pPr>
        <w:jc w:val="both"/>
        <w:rPr>
          <w:b/>
          <w:bCs/>
          <w:sz w:val="28"/>
          <w:szCs w:val="28"/>
          <w:u w:val="single"/>
        </w:rPr>
      </w:pPr>
      <w:r w:rsidRPr="009A661D">
        <w:rPr>
          <w:b/>
          <w:bCs/>
          <w:sz w:val="28"/>
          <w:szCs w:val="28"/>
          <w:u w:val="single"/>
        </w:rPr>
        <w:t xml:space="preserve">2.DATA ANALISYS AND VISUALISATION </w:t>
      </w:r>
    </w:p>
    <w:p w14:paraId="225ABFBF" w14:textId="1603955C" w:rsidR="008D18CE" w:rsidRDefault="00D82519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71550">
        <w:rPr>
          <w:sz w:val="24"/>
          <w:szCs w:val="24"/>
        </w:rPr>
        <w:t xml:space="preserve"> </w:t>
      </w:r>
      <w:r w:rsidRPr="00D82519">
        <w:rPr>
          <w:sz w:val="24"/>
          <w:szCs w:val="24"/>
        </w:rPr>
        <w:t xml:space="preserve">Sales data analysis </w:t>
      </w:r>
      <w:r w:rsidR="00104B4F">
        <w:rPr>
          <w:sz w:val="24"/>
          <w:szCs w:val="24"/>
        </w:rPr>
        <w:t>playing vital role for the success of the business</w:t>
      </w:r>
      <w:r w:rsidR="00974655">
        <w:rPr>
          <w:sz w:val="24"/>
          <w:szCs w:val="24"/>
        </w:rPr>
        <w:t xml:space="preserve"> to maximize sales capacity </w:t>
      </w:r>
      <w:r w:rsidR="00186D19">
        <w:rPr>
          <w:sz w:val="24"/>
          <w:szCs w:val="24"/>
        </w:rPr>
        <w:t xml:space="preserve">and meet customer needs. </w:t>
      </w:r>
      <w:r w:rsidR="003C60F4">
        <w:rPr>
          <w:sz w:val="24"/>
          <w:szCs w:val="24"/>
        </w:rPr>
        <w:t xml:space="preserve">Effective way </w:t>
      </w:r>
      <w:r w:rsidR="008F3E3B">
        <w:rPr>
          <w:sz w:val="24"/>
          <w:szCs w:val="24"/>
        </w:rPr>
        <w:t xml:space="preserve">to develop value in the data set is to </w:t>
      </w:r>
      <w:r w:rsidR="00505F0D">
        <w:rPr>
          <w:sz w:val="24"/>
          <w:szCs w:val="24"/>
        </w:rPr>
        <w:t>convince</w:t>
      </w:r>
      <w:r w:rsidR="008F3E3B">
        <w:rPr>
          <w:sz w:val="24"/>
          <w:szCs w:val="24"/>
        </w:rPr>
        <w:t xml:space="preserve"> each segment </w:t>
      </w:r>
      <w:r w:rsidR="005D69FC">
        <w:rPr>
          <w:sz w:val="24"/>
          <w:szCs w:val="24"/>
        </w:rPr>
        <w:t xml:space="preserve">of target sales activities. The analysis of this different targets </w:t>
      </w:r>
      <w:r w:rsidR="00505F0D">
        <w:rPr>
          <w:sz w:val="24"/>
          <w:szCs w:val="24"/>
        </w:rPr>
        <w:t>has</w:t>
      </w:r>
      <w:r w:rsidR="005D69FC">
        <w:rPr>
          <w:sz w:val="24"/>
          <w:szCs w:val="24"/>
        </w:rPr>
        <w:t xml:space="preserve"> full approach to identify </w:t>
      </w:r>
      <w:r w:rsidR="00505F0D">
        <w:rPr>
          <w:sz w:val="24"/>
          <w:szCs w:val="24"/>
        </w:rPr>
        <w:t xml:space="preserve">which one are most effective. </w:t>
      </w:r>
      <w:r w:rsidR="00184687">
        <w:rPr>
          <w:sz w:val="24"/>
          <w:szCs w:val="24"/>
        </w:rPr>
        <w:t xml:space="preserve">I have the </w:t>
      </w:r>
      <w:r w:rsidR="009C4CAA">
        <w:rPr>
          <w:sz w:val="24"/>
          <w:szCs w:val="24"/>
        </w:rPr>
        <w:t xml:space="preserve">sales data of “Superstore” and my task is to determine the decline in sales </w:t>
      </w:r>
      <w:r w:rsidR="00604DB5">
        <w:rPr>
          <w:sz w:val="24"/>
          <w:szCs w:val="24"/>
        </w:rPr>
        <w:t>or profits,</w:t>
      </w:r>
      <w:r w:rsidR="00A06A42">
        <w:rPr>
          <w:sz w:val="24"/>
          <w:szCs w:val="24"/>
        </w:rPr>
        <w:t xml:space="preserve"> to identify which products are underperforming</w:t>
      </w:r>
      <w:r w:rsidR="00CE495E">
        <w:rPr>
          <w:sz w:val="24"/>
          <w:szCs w:val="24"/>
        </w:rPr>
        <w:t xml:space="preserve">, </w:t>
      </w:r>
      <w:r w:rsidR="003414FC">
        <w:rPr>
          <w:sz w:val="24"/>
          <w:szCs w:val="24"/>
        </w:rPr>
        <w:t>spots where can be red</w:t>
      </w:r>
      <w:r w:rsidR="000E763C">
        <w:rPr>
          <w:sz w:val="24"/>
          <w:szCs w:val="24"/>
        </w:rPr>
        <w:t xml:space="preserve">uced the costs, </w:t>
      </w:r>
      <w:r w:rsidR="00E6719C">
        <w:rPr>
          <w:sz w:val="24"/>
          <w:szCs w:val="24"/>
        </w:rPr>
        <w:t xml:space="preserve">and help the business </w:t>
      </w:r>
      <w:r w:rsidR="00571550">
        <w:rPr>
          <w:sz w:val="24"/>
          <w:szCs w:val="24"/>
        </w:rPr>
        <w:t xml:space="preserve">to increase </w:t>
      </w:r>
      <w:r w:rsidR="00E6719C">
        <w:rPr>
          <w:sz w:val="24"/>
          <w:szCs w:val="24"/>
        </w:rPr>
        <w:t>revenue</w:t>
      </w:r>
      <w:r w:rsidR="00571550">
        <w:rPr>
          <w:sz w:val="24"/>
          <w:szCs w:val="24"/>
        </w:rPr>
        <w:t xml:space="preserve">. </w:t>
      </w:r>
      <w:r w:rsidR="00E6719C">
        <w:rPr>
          <w:sz w:val="24"/>
          <w:szCs w:val="24"/>
        </w:rPr>
        <w:t xml:space="preserve"> </w:t>
      </w:r>
      <w:r w:rsidR="0075794F">
        <w:rPr>
          <w:sz w:val="24"/>
          <w:szCs w:val="24"/>
        </w:rPr>
        <w:t xml:space="preserve">The report is </w:t>
      </w:r>
      <w:r w:rsidR="00711017">
        <w:rPr>
          <w:sz w:val="24"/>
          <w:szCs w:val="24"/>
        </w:rPr>
        <w:t xml:space="preserve">focus on different factors that affect the </w:t>
      </w:r>
      <w:r w:rsidR="00683736">
        <w:rPr>
          <w:sz w:val="24"/>
          <w:szCs w:val="24"/>
        </w:rPr>
        <w:t>profit</w:t>
      </w:r>
      <w:r w:rsidR="00E21BC7">
        <w:rPr>
          <w:sz w:val="24"/>
          <w:szCs w:val="24"/>
        </w:rPr>
        <w:t xml:space="preserve">, </w:t>
      </w:r>
      <w:r w:rsidR="00804AE2">
        <w:rPr>
          <w:sz w:val="24"/>
          <w:szCs w:val="24"/>
        </w:rPr>
        <w:t xml:space="preserve">the various </w:t>
      </w:r>
      <w:r w:rsidR="00E154AD">
        <w:rPr>
          <w:sz w:val="24"/>
          <w:szCs w:val="24"/>
        </w:rPr>
        <w:t>products and units</w:t>
      </w:r>
      <w:r w:rsidR="004D5227">
        <w:rPr>
          <w:sz w:val="24"/>
          <w:szCs w:val="24"/>
        </w:rPr>
        <w:t xml:space="preserve">, product categories and shipping costs. </w:t>
      </w:r>
      <w:r w:rsidR="00BC1E05">
        <w:rPr>
          <w:sz w:val="24"/>
          <w:szCs w:val="24"/>
        </w:rPr>
        <w:t xml:space="preserve">In this case I will use the tool of Excel </w:t>
      </w:r>
      <w:r w:rsidR="0014209C">
        <w:rPr>
          <w:sz w:val="24"/>
          <w:szCs w:val="24"/>
        </w:rPr>
        <w:t>function</w:t>
      </w:r>
      <w:r w:rsidR="003012C3">
        <w:rPr>
          <w:sz w:val="24"/>
          <w:szCs w:val="24"/>
        </w:rPr>
        <w:t>s</w:t>
      </w:r>
      <w:r w:rsidR="0014209C">
        <w:rPr>
          <w:sz w:val="24"/>
          <w:szCs w:val="24"/>
        </w:rPr>
        <w:t xml:space="preserve"> – PIVOT Table</w:t>
      </w:r>
      <w:r w:rsidR="003012C3">
        <w:rPr>
          <w:sz w:val="24"/>
          <w:szCs w:val="24"/>
        </w:rPr>
        <w:t xml:space="preserve"> and VLOOKUP</w:t>
      </w:r>
      <w:r w:rsidR="00616279">
        <w:rPr>
          <w:sz w:val="24"/>
          <w:szCs w:val="24"/>
        </w:rPr>
        <w:t xml:space="preserve">, to give better </w:t>
      </w:r>
      <w:r w:rsidR="00B4777C">
        <w:rPr>
          <w:sz w:val="24"/>
          <w:szCs w:val="24"/>
        </w:rPr>
        <w:t xml:space="preserve">attention and </w:t>
      </w:r>
      <w:r w:rsidR="00976CC7">
        <w:rPr>
          <w:sz w:val="24"/>
          <w:szCs w:val="24"/>
        </w:rPr>
        <w:t xml:space="preserve">extract the </w:t>
      </w:r>
      <w:r w:rsidR="004021C1">
        <w:rPr>
          <w:sz w:val="24"/>
          <w:szCs w:val="24"/>
        </w:rPr>
        <w:t xml:space="preserve">importance of data set provided. </w:t>
      </w:r>
    </w:p>
    <w:p w14:paraId="36D279E9" w14:textId="44434169" w:rsidR="004021C1" w:rsidRPr="00234610" w:rsidRDefault="004021C1" w:rsidP="0052595E">
      <w:pPr>
        <w:jc w:val="both"/>
        <w:rPr>
          <w:i/>
          <w:iCs/>
          <w:sz w:val="24"/>
          <w:szCs w:val="24"/>
          <w:u w:val="single"/>
        </w:rPr>
      </w:pPr>
      <w:r>
        <w:rPr>
          <w:sz w:val="24"/>
          <w:szCs w:val="24"/>
        </w:rPr>
        <w:t xml:space="preserve">   </w:t>
      </w:r>
      <w:r w:rsidR="0021272E">
        <w:rPr>
          <w:i/>
          <w:iCs/>
          <w:sz w:val="24"/>
          <w:szCs w:val="24"/>
          <w:u w:val="single"/>
        </w:rPr>
        <w:t xml:space="preserve">PROFIT AND SALES </w:t>
      </w:r>
      <w:r w:rsidR="00895B9A" w:rsidRPr="00234610">
        <w:rPr>
          <w:i/>
          <w:iCs/>
          <w:sz w:val="24"/>
          <w:szCs w:val="24"/>
          <w:u w:val="single"/>
        </w:rPr>
        <w:t xml:space="preserve"> </w:t>
      </w:r>
    </w:p>
    <w:p w14:paraId="52A57662" w14:textId="01D97444" w:rsidR="00895B9A" w:rsidRDefault="00895B9A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11DCD">
        <w:rPr>
          <w:sz w:val="24"/>
          <w:szCs w:val="24"/>
        </w:rPr>
        <w:t>The data set provides the sales from 20</w:t>
      </w:r>
      <w:r w:rsidR="00FA5438">
        <w:rPr>
          <w:sz w:val="24"/>
          <w:szCs w:val="24"/>
        </w:rPr>
        <w:t>0</w:t>
      </w:r>
      <w:r w:rsidR="00C11DCD">
        <w:rPr>
          <w:sz w:val="24"/>
          <w:szCs w:val="24"/>
        </w:rPr>
        <w:t xml:space="preserve">9 to </w:t>
      </w:r>
      <w:r w:rsidR="00FA5438">
        <w:rPr>
          <w:sz w:val="24"/>
          <w:szCs w:val="24"/>
        </w:rPr>
        <w:t>2012 years</w:t>
      </w:r>
      <w:r w:rsidR="00370B13">
        <w:rPr>
          <w:sz w:val="24"/>
          <w:szCs w:val="24"/>
        </w:rPr>
        <w:t xml:space="preserve">, </w:t>
      </w:r>
      <w:r w:rsidR="00FB0681">
        <w:rPr>
          <w:sz w:val="24"/>
          <w:szCs w:val="24"/>
        </w:rPr>
        <w:t xml:space="preserve">it can be observed that </w:t>
      </w:r>
      <w:r w:rsidR="00AC2B01">
        <w:rPr>
          <w:sz w:val="24"/>
          <w:szCs w:val="24"/>
        </w:rPr>
        <w:t>t</w:t>
      </w:r>
      <w:r w:rsidR="00FB0681">
        <w:rPr>
          <w:sz w:val="24"/>
          <w:szCs w:val="24"/>
        </w:rPr>
        <w:t xml:space="preserve">he company have the highest </w:t>
      </w:r>
      <w:r w:rsidR="009D12AA">
        <w:rPr>
          <w:sz w:val="24"/>
          <w:szCs w:val="24"/>
        </w:rPr>
        <w:t xml:space="preserve">sales and </w:t>
      </w:r>
      <w:r w:rsidR="00FB0681">
        <w:rPr>
          <w:sz w:val="24"/>
          <w:szCs w:val="24"/>
        </w:rPr>
        <w:t xml:space="preserve">profits in 2009 and </w:t>
      </w:r>
      <w:r w:rsidR="00AC2B01">
        <w:rPr>
          <w:sz w:val="24"/>
          <w:szCs w:val="24"/>
        </w:rPr>
        <w:t>every year after</w:t>
      </w:r>
      <w:r w:rsidR="00772852">
        <w:rPr>
          <w:sz w:val="24"/>
          <w:szCs w:val="24"/>
        </w:rPr>
        <w:t xml:space="preserve"> are going down. </w:t>
      </w:r>
    </w:p>
    <w:p w14:paraId="1802823E" w14:textId="704E22BC" w:rsidR="00A96BF8" w:rsidRDefault="00A96BF8" w:rsidP="0052595E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00978202" wp14:editId="4412A1C5">
            <wp:extent cx="5651500" cy="2743200"/>
            <wp:effectExtent l="0" t="0" r="635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6269B6E-2279-7EFA-6E07-76972A72FC7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C955FFF" w14:textId="75958DCD" w:rsidR="00234610" w:rsidRPr="0021272E" w:rsidRDefault="00234610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 xml:space="preserve">Fig.1. </w:t>
      </w:r>
      <w:r w:rsidR="00D1625A" w:rsidRPr="0021272E">
        <w:rPr>
          <w:i/>
          <w:iCs/>
          <w:sz w:val="20"/>
          <w:szCs w:val="20"/>
        </w:rPr>
        <w:t xml:space="preserve">Sum of Sales and Profit </w:t>
      </w:r>
      <w:r w:rsidR="006F17FD" w:rsidRPr="0021272E">
        <w:rPr>
          <w:i/>
          <w:iCs/>
          <w:sz w:val="20"/>
          <w:szCs w:val="20"/>
        </w:rPr>
        <w:t>(Source</w:t>
      </w:r>
      <w:r w:rsidR="00D1625A" w:rsidRPr="0021272E">
        <w:rPr>
          <w:i/>
          <w:iCs/>
          <w:sz w:val="20"/>
          <w:szCs w:val="20"/>
        </w:rPr>
        <w:t xml:space="preserve">: </w:t>
      </w:r>
      <w:r w:rsidR="000B3659" w:rsidRPr="0021272E">
        <w:rPr>
          <w:i/>
          <w:iCs/>
          <w:sz w:val="20"/>
          <w:szCs w:val="20"/>
        </w:rPr>
        <w:t xml:space="preserve">Self-developed) </w:t>
      </w:r>
    </w:p>
    <w:p w14:paraId="68C57B3B" w14:textId="721E2675" w:rsidR="008D18CE" w:rsidRDefault="00762B1A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If we look </w:t>
      </w:r>
      <w:r w:rsidR="00733BD1">
        <w:rPr>
          <w:sz w:val="24"/>
          <w:szCs w:val="24"/>
        </w:rPr>
        <w:t xml:space="preserve">the sales in every month of the year, we can notice that the sales are higher every year in the last quarter. </w:t>
      </w:r>
      <w:r w:rsidR="00FB75B5">
        <w:rPr>
          <w:sz w:val="24"/>
          <w:szCs w:val="24"/>
        </w:rPr>
        <w:t>The reason for that</w:t>
      </w:r>
      <w:r w:rsidR="00F44B55">
        <w:rPr>
          <w:sz w:val="24"/>
          <w:szCs w:val="24"/>
        </w:rPr>
        <w:t xml:space="preserve"> can be</w:t>
      </w:r>
      <w:r w:rsidR="00FB75B5">
        <w:rPr>
          <w:sz w:val="24"/>
          <w:szCs w:val="24"/>
        </w:rPr>
        <w:t xml:space="preserve"> </w:t>
      </w:r>
      <w:r w:rsidR="00A44BD4">
        <w:rPr>
          <w:sz w:val="24"/>
          <w:szCs w:val="24"/>
        </w:rPr>
        <w:t xml:space="preserve">the Christmas holidays and the purchases are higher. </w:t>
      </w:r>
    </w:p>
    <w:p w14:paraId="156F4C71" w14:textId="00DCC3C7" w:rsidR="0026335B" w:rsidRDefault="0026335B" w:rsidP="0052595E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304F646A" wp14:editId="60615A96">
            <wp:extent cx="5695950" cy="2743200"/>
            <wp:effectExtent l="0" t="0" r="0" b="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76269B6E-2279-7EFA-6E07-76972A72FC7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1777A18" w14:textId="60E534C7" w:rsidR="006F17FD" w:rsidRPr="0021272E" w:rsidRDefault="006F17FD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 xml:space="preserve">Fig.2. Sum of Sales and Profits in quarters (Source: Self-developed) </w:t>
      </w:r>
    </w:p>
    <w:p w14:paraId="5D53E458" w14:textId="63798E8D" w:rsidR="00244764" w:rsidRDefault="004E239B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 can see that the difference between profit and sales is </w:t>
      </w:r>
      <w:r w:rsidR="00FE4A5E">
        <w:rPr>
          <w:sz w:val="24"/>
          <w:szCs w:val="24"/>
        </w:rPr>
        <w:t xml:space="preserve">very big, my task is to identify the reason of </w:t>
      </w:r>
      <w:r w:rsidR="004130EC">
        <w:rPr>
          <w:sz w:val="24"/>
          <w:szCs w:val="24"/>
        </w:rPr>
        <w:t xml:space="preserve">low profit but high sales. </w:t>
      </w:r>
    </w:p>
    <w:p w14:paraId="3A234141" w14:textId="4005CD2A" w:rsidR="009149B9" w:rsidRPr="00234610" w:rsidRDefault="0021272E" w:rsidP="0052595E">
      <w:pPr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PRODUCT CATEGORY SALES</w:t>
      </w:r>
    </w:p>
    <w:p w14:paraId="17FBBDC4" w14:textId="18DD3FFF" w:rsidR="009C041D" w:rsidRDefault="00C91E89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80658">
        <w:rPr>
          <w:sz w:val="24"/>
          <w:szCs w:val="24"/>
        </w:rPr>
        <w:t xml:space="preserve">The “Superstore” </w:t>
      </w:r>
      <w:r w:rsidR="00234610">
        <w:rPr>
          <w:sz w:val="24"/>
          <w:szCs w:val="24"/>
        </w:rPr>
        <w:t>has</w:t>
      </w:r>
      <w:r w:rsidR="00480658">
        <w:rPr>
          <w:sz w:val="24"/>
          <w:szCs w:val="24"/>
        </w:rPr>
        <w:t xml:space="preserve"> different categories of products </w:t>
      </w:r>
      <w:r w:rsidR="00EE759F">
        <w:rPr>
          <w:sz w:val="24"/>
          <w:szCs w:val="24"/>
        </w:rPr>
        <w:t>–</w:t>
      </w:r>
      <w:r w:rsidR="00480658">
        <w:rPr>
          <w:sz w:val="24"/>
          <w:szCs w:val="24"/>
        </w:rPr>
        <w:t xml:space="preserve"> </w:t>
      </w:r>
      <w:r w:rsidR="00234610">
        <w:rPr>
          <w:sz w:val="24"/>
          <w:szCs w:val="24"/>
        </w:rPr>
        <w:t>Furniture,</w:t>
      </w:r>
      <w:r w:rsidR="00EE759F">
        <w:rPr>
          <w:sz w:val="24"/>
          <w:szCs w:val="24"/>
        </w:rPr>
        <w:t xml:space="preserve"> Office Supplies and Technology. </w:t>
      </w:r>
      <w:r w:rsidR="008541D1">
        <w:rPr>
          <w:sz w:val="24"/>
          <w:szCs w:val="24"/>
        </w:rPr>
        <w:t xml:space="preserve">In the figure below is shown the sales of </w:t>
      </w:r>
      <w:r w:rsidR="00234610">
        <w:rPr>
          <w:sz w:val="24"/>
          <w:szCs w:val="24"/>
        </w:rPr>
        <w:t>different category products</w:t>
      </w:r>
      <w:r w:rsidR="001C76CB">
        <w:rPr>
          <w:sz w:val="24"/>
          <w:szCs w:val="24"/>
        </w:rPr>
        <w:t xml:space="preserve">.  </w:t>
      </w:r>
    </w:p>
    <w:p w14:paraId="694BECD8" w14:textId="06628B1A" w:rsidR="001C76CB" w:rsidRDefault="001C76CB" w:rsidP="0052595E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0D7F0E8F" wp14:editId="17E8A400">
            <wp:extent cx="5727700" cy="2743200"/>
            <wp:effectExtent l="0" t="0" r="6350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50FB2B90-C987-96D4-4F32-7D01DFE7527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4EC0A96" w14:textId="4FB49466" w:rsidR="000D587A" w:rsidRPr="0021272E" w:rsidRDefault="000D587A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 xml:space="preserve">Fig.3 Sales by Product Category (Source: Self-developed) </w:t>
      </w:r>
    </w:p>
    <w:p w14:paraId="3FC3434A" w14:textId="77777777" w:rsidR="00935A95" w:rsidRDefault="00540106" w:rsidP="0052595E">
      <w:pPr>
        <w:jc w:val="both"/>
        <w:rPr>
          <w:sz w:val="24"/>
          <w:szCs w:val="24"/>
        </w:rPr>
      </w:pPr>
      <w:r w:rsidRPr="00540106">
        <w:rPr>
          <w:sz w:val="24"/>
          <w:szCs w:val="24"/>
        </w:rPr>
        <w:t xml:space="preserve">From the figure can be seen that </w:t>
      </w:r>
      <w:r w:rsidR="00A434E7">
        <w:rPr>
          <w:sz w:val="24"/>
          <w:szCs w:val="24"/>
        </w:rPr>
        <w:t xml:space="preserve">category Technology have higher sales </w:t>
      </w:r>
      <w:r w:rsidR="00E328EE">
        <w:rPr>
          <w:sz w:val="24"/>
          <w:szCs w:val="24"/>
        </w:rPr>
        <w:t xml:space="preserve">and can be identified that </w:t>
      </w:r>
      <w:r w:rsidR="00FB2168">
        <w:rPr>
          <w:sz w:val="24"/>
          <w:szCs w:val="24"/>
        </w:rPr>
        <w:t>these products generate the business profit. If we look deeper in sub-categories</w:t>
      </w:r>
      <w:r w:rsidR="006025BB">
        <w:rPr>
          <w:sz w:val="24"/>
          <w:szCs w:val="24"/>
        </w:rPr>
        <w:t xml:space="preserve">, can be </w:t>
      </w:r>
      <w:r w:rsidR="00F837DD">
        <w:rPr>
          <w:sz w:val="24"/>
          <w:szCs w:val="24"/>
        </w:rPr>
        <w:lastRenderedPageBreak/>
        <w:t>find exactly which product have higher sales than the others. That is shown in the figure below.</w:t>
      </w:r>
    </w:p>
    <w:p w14:paraId="3E0AD0F9" w14:textId="411A297C" w:rsidR="00540106" w:rsidRDefault="00FB2168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35A95">
        <w:rPr>
          <w:noProof/>
        </w:rPr>
        <w:drawing>
          <wp:inline distT="0" distB="0" distL="0" distR="0" wp14:anchorId="23B649FF" wp14:editId="75F8101B">
            <wp:extent cx="5731510" cy="2725420"/>
            <wp:effectExtent l="0" t="0" r="2540" b="1778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E8665E8E-A48D-BC2D-9D15-546E31ECC3C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7AD1B83" w14:textId="545E89E2" w:rsidR="00D92059" w:rsidRPr="0021272E" w:rsidRDefault="00D92059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 xml:space="preserve">Fig.4. Sales of product sub-category (Source: Self-developed) </w:t>
      </w:r>
    </w:p>
    <w:p w14:paraId="3A68D34C" w14:textId="77777777" w:rsidR="00F44096" w:rsidRDefault="00F44096" w:rsidP="0052595E">
      <w:pPr>
        <w:jc w:val="both"/>
        <w:rPr>
          <w:sz w:val="20"/>
          <w:szCs w:val="20"/>
        </w:rPr>
      </w:pPr>
    </w:p>
    <w:p w14:paraId="7A8C8948" w14:textId="4C300705" w:rsidR="00F071FC" w:rsidRDefault="00160019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 can be observed that </w:t>
      </w:r>
      <w:r w:rsidR="00570522">
        <w:rPr>
          <w:sz w:val="24"/>
          <w:szCs w:val="24"/>
        </w:rPr>
        <w:t xml:space="preserve">Office Machines, Telephones, Tables and Chairs have </w:t>
      </w:r>
      <w:r w:rsidR="00C2200E">
        <w:rPr>
          <w:sz w:val="24"/>
          <w:szCs w:val="24"/>
        </w:rPr>
        <w:t xml:space="preserve">highest sales. </w:t>
      </w:r>
      <w:r w:rsidR="005E2CEE">
        <w:rPr>
          <w:sz w:val="24"/>
          <w:szCs w:val="24"/>
        </w:rPr>
        <w:t xml:space="preserve">The percentage of the </w:t>
      </w:r>
      <w:r w:rsidR="00CE4427">
        <w:rPr>
          <w:sz w:val="24"/>
          <w:szCs w:val="24"/>
        </w:rPr>
        <w:t xml:space="preserve">sales </w:t>
      </w:r>
      <w:r w:rsidR="005E2CEE">
        <w:rPr>
          <w:sz w:val="24"/>
          <w:szCs w:val="24"/>
        </w:rPr>
        <w:t xml:space="preserve">from </w:t>
      </w:r>
      <w:r w:rsidR="00C9453B">
        <w:rPr>
          <w:sz w:val="24"/>
          <w:szCs w:val="24"/>
        </w:rPr>
        <w:t>these products</w:t>
      </w:r>
      <w:r w:rsidR="005E2CEE">
        <w:rPr>
          <w:sz w:val="24"/>
          <w:szCs w:val="24"/>
        </w:rPr>
        <w:t xml:space="preserve"> is shown in the figure below. </w:t>
      </w:r>
    </w:p>
    <w:p w14:paraId="3D157B7D" w14:textId="77777777" w:rsidR="00F44096" w:rsidRDefault="00F44096" w:rsidP="0052595E">
      <w:pPr>
        <w:jc w:val="both"/>
        <w:rPr>
          <w:sz w:val="24"/>
          <w:szCs w:val="24"/>
        </w:rPr>
      </w:pPr>
    </w:p>
    <w:p w14:paraId="4BB6E624" w14:textId="7D083E13" w:rsidR="00C9453B" w:rsidRDefault="00C9453B" w:rsidP="0052595E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404250CB" wp14:editId="081278C0">
            <wp:extent cx="5638800" cy="2743200"/>
            <wp:effectExtent l="38100" t="0" r="0" b="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A0292F1D-5B91-B107-4C23-76B1014F710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F4F91B6" w14:textId="5206F5FE" w:rsidR="0001601C" w:rsidRPr="0021272E" w:rsidRDefault="0001601C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 xml:space="preserve">Fig.5. </w:t>
      </w:r>
      <w:r w:rsidR="00B37AA5" w:rsidRPr="0021272E">
        <w:rPr>
          <w:i/>
          <w:iCs/>
          <w:sz w:val="20"/>
          <w:szCs w:val="20"/>
        </w:rPr>
        <w:t xml:space="preserve">Percentage of </w:t>
      </w:r>
      <w:r w:rsidR="00CE4427" w:rsidRPr="0021272E">
        <w:rPr>
          <w:i/>
          <w:iCs/>
          <w:sz w:val="20"/>
          <w:szCs w:val="20"/>
        </w:rPr>
        <w:t>Sales</w:t>
      </w:r>
      <w:r w:rsidR="00B37AA5" w:rsidRPr="0021272E">
        <w:rPr>
          <w:i/>
          <w:iCs/>
          <w:sz w:val="20"/>
          <w:szCs w:val="20"/>
        </w:rPr>
        <w:t xml:space="preserve"> from products </w:t>
      </w:r>
      <w:r w:rsidR="004D12FA" w:rsidRPr="0021272E">
        <w:rPr>
          <w:i/>
          <w:iCs/>
          <w:sz w:val="20"/>
          <w:szCs w:val="20"/>
        </w:rPr>
        <w:t xml:space="preserve">(Source: Self-developed) </w:t>
      </w:r>
    </w:p>
    <w:p w14:paraId="23C2CBAF" w14:textId="5FB48EA4" w:rsidR="00480D17" w:rsidRDefault="00F44096" w:rsidP="0052595E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CD11028" wp14:editId="6B659B8E">
            <wp:extent cx="4572000" cy="2743200"/>
            <wp:effectExtent l="0" t="0" r="0" b="0"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E67A3081-2C5A-FD94-CF1A-61C2FEE3289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69C3DA5" w14:textId="58873F6D" w:rsidR="00F44096" w:rsidRPr="0021272E" w:rsidRDefault="00F44096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 xml:space="preserve">Fig.6. </w:t>
      </w:r>
      <w:r w:rsidR="0011656C" w:rsidRPr="0021272E">
        <w:rPr>
          <w:i/>
          <w:iCs/>
          <w:sz w:val="20"/>
          <w:szCs w:val="20"/>
        </w:rPr>
        <w:t xml:space="preserve">Profit of Product Sub-Categories (Source: Self-developed) </w:t>
      </w:r>
    </w:p>
    <w:p w14:paraId="07D66689" w14:textId="314058D3" w:rsidR="004D12FA" w:rsidRDefault="00C12886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Fig.5. was </w:t>
      </w:r>
      <w:r w:rsidR="003B1B04">
        <w:rPr>
          <w:sz w:val="24"/>
          <w:szCs w:val="24"/>
        </w:rPr>
        <w:t xml:space="preserve">shown that </w:t>
      </w:r>
      <w:r w:rsidR="00EF7F43">
        <w:rPr>
          <w:sz w:val="24"/>
          <w:szCs w:val="24"/>
        </w:rPr>
        <w:t>T</w:t>
      </w:r>
      <w:r w:rsidR="003B1B04">
        <w:rPr>
          <w:sz w:val="24"/>
          <w:szCs w:val="24"/>
        </w:rPr>
        <w:t>ables have highest percent of the sales, but if is compared to Fig.6.</w:t>
      </w:r>
      <w:r w:rsidR="00EF7F43">
        <w:rPr>
          <w:sz w:val="24"/>
          <w:szCs w:val="24"/>
        </w:rPr>
        <w:t>, Tables have highest decline in profit</w:t>
      </w:r>
      <w:r w:rsidR="00C7201B">
        <w:rPr>
          <w:sz w:val="24"/>
          <w:szCs w:val="24"/>
        </w:rPr>
        <w:t xml:space="preserve">, followed by Bookcases. </w:t>
      </w:r>
      <w:r w:rsidR="003D385A">
        <w:rPr>
          <w:sz w:val="24"/>
          <w:szCs w:val="24"/>
        </w:rPr>
        <w:t xml:space="preserve">The next step is to find from where is coming this difference and what </w:t>
      </w:r>
      <w:r w:rsidR="00623180">
        <w:rPr>
          <w:sz w:val="24"/>
          <w:szCs w:val="24"/>
        </w:rPr>
        <w:t xml:space="preserve">is the </w:t>
      </w:r>
      <w:r w:rsidR="009F19E7">
        <w:rPr>
          <w:sz w:val="24"/>
          <w:szCs w:val="24"/>
        </w:rPr>
        <w:t>reason. It</w:t>
      </w:r>
      <w:r w:rsidR="00E42F69">
        <w:rPr>
          <w:sz w:val="24"/>
          <w:szCs w:val="24"/>
        </w:rPr>
        <w:t xml:space="preserve"> was identified the sales and profits of different </w:t>
      </w:r>
      <w:r w:rsidR="000D2EA2">
        <w:rPr>
          <w:sz w:val="24"/>
          <w:szCs w:val="24"/>
        </w:rPr>
        <w:t xml:space="preserve">product categories, </w:t>
      </w:r>
      <w:r w:rsidR="003C4568">
        <w:rPr>
          <w:sz w:val="24"/>
          <w:szCs w:val="24"/>
        </w:rPr>
        <w:t>now is important to find how shipping costs</w:t>
      </w:r>
      <w:r w:rsidR="00D95D0F">
        <w:rPr>
          <w:sz w:val="24"/>
          <w:szCs w:val="24"/>
        </w:rPr>
        <w:t xml:space="preserve"> affect the profits. </w:t>
      </w:r>
    </w:p>
    <w:p w14:paraId="08895124" w14:textId="77777777" w:rsidR="00480D17" w:rsidRDefault="00480D17" w:rsidP="0052595E">
      <w:pPr>
        <w:jc w:val="both"/>
        <w:rPr>
          <w:sz w:val="24"/>
          <w:szCs w:val="24"/>
        </w:rPr>
      </w:pPr>
    </w:p>
    <w:p w14:paraId="16AEB1B3" w14:textId="158304EB" w:rsidR="00D95D0F" w:rsidRDefault="0021272E" w:rsidP="0052595E">
      <w:pPr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SHIPPING COSTS</w:t>
      </w:r>
    </w:p>
    <w:p w14:paraId="23E573E3" w14:textId="3B21A9B6" w:rsidR="00D95D0F" w:rsidRDefault="00C91E89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C3652">
        <w:rPr>
          <w:sz w:val="24"/>
          <w:szCs w:val="24"/>
        </w:rPr>
        <w:t xml:space="preserve">The “Superstore” </w:t>
      </w:r>
      <w:r w:rsidR="00EE5D92">
        <w:rPr>
          <w:sz w:val="24"/>
          <w:szCs w:val="24"/>
        </w:rPr>
        <w:t>sales to different regions</w:t>
      </w:r>
      <w:r w:rsidR="004C04DA">
        <w:rPr>
          <w:sz w:val="24"/>
          <w:szCs w:val="24"/>
        </w:rPr>
        <w:t xml:space="preserve">, </w:t>
      </w:r>
      <w:r w:rsidR="005C5EBE">
        <w:rPr>
          <w:sz w:val="24"/>
          <w:szCs w:val="24"/>
        </w:rPr>
        <w:t xml:space="preserve">data set provided include </w:t>
      </w:r>
      <w:r w:rsidR="00697CA8">
        <w:rPr>
          <w:sz w:val="24"/>
          <w:szCs w:val="24"/>
        </w:rPr>
        <w:t>S</w:t>
      </w:r>
      <w:r w:rsidR="005C5EBE">
        <w:rPr>
          <w:sz w:val="24"/>
          <w:szCs w:val="24"/>
        </w:rPr>
        <w:t>hipping cost</w:t>
      </w:r>
      <w:r w:rsidR="00697CA8">
        <w:rPr>
          <w:sz w:val="24"/>
          <w:szCs w:val="24"/>
        </w:rPr>
        <w:t>, Shipping Mode and</w:t>
      </w:r>
      <w:r w:rsidR="00385592">
        <w:rPr>
          <w:sz w:val="24"/>
          <w:szCs w:val="24"/>
        </w:rPr>
        <w:t xml:space="preserve"> Product</w:t>
      </w:r>
      <w:r w:rsidR="00697CA8">
        <w:rPr>
          <w:sz w:val="24"/>
          <w:szCs w:val="24"/>
        </w:rPr>
        <w:t xml:space="preserve"> container</w:t>
      </w:r>
      <w:r w:rsidR="00385592">
        <w:rPr>
          <w:sz w:val="24"/>
          <w:szCs w:val="24"/>
        </w:rPr>
        <w:t xml:space="preserve">. </w:t>
      </w:r>
      <w:r w:rsidR="003E55FA">
        <w:rPr>
          <w:sz w:val="24"/>
          <w:szCs w:val="24"/>
        </w:rPr>
        <w:t>In this part</w:t>
      </w:r>
      <w:r w:rsidR="001341E8">
        <w:rPr>
          <w:sz w:val="24"/>
          <w:szCs w:val="24"/>
        </w:rPr>
        <w:t xml:space="preserve">, will be shown in </w:t>
      </w:r>
      <w:r w:rsidR="00480D17">
        <w:rPr>
          <w:sz w:val="24"/>
          <w:szCs w:val="24"/>
        </w:rPr>
        <w:t>detail</w:t>
      </w:r>
      <w:r w:rsidR="001341E8">
        <w:rPr>
          <w:sz w:val="24"/>
          <w:szCs w:val="24"/>
        </w:rPr>
        <w:t xml:space="preserve"> the costs of shipping to every region, the cost of </w:t>
      </w:r>
      <w:r w:rsidR="00480D17">
        <w:rPr>
          <w:sz w:val="24"/>
          <w:szCs w:val="24"/>
        </w:rPr>
        <w:t xml:space="preserve">shipping by product package and cost of shipping mode. </w:t>
      </w:r>
    </w:p>
    <w:p w14:paraId="2E0B0567" w14:textId="70C2DA0D" w:rsidR="008C551E" w:rsidRDefault="00F23BFD" w:rsidP="0052595E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7E342944" wp14:editId="04D39238">
            <wp:extent cx="5702300" cy="2514600"/>
            <wp:effectExtent l="0" t="0" r="0" b="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288DD8A6-1597-EC84-8FE8-A982B12C0FA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6169E9E" w14:textId="29E5FC03" w:rsidR="00F23BFD" w:rsidRPr="0021272E" w:rsidRDefault="00F23BFD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>Fig.</w:t>
      </w:r>
      <w:r w:rsidR="0011656C" w:rsidRPr="0021272E">
        <w:rPr>
          <w:i/>
          <w:iCs/>
          <w:sz w:val="20"/>
          <w:szCs w:val="20"/>
        </w:rPr>
        <w:t>7</w:t>
      </w:r>
      <w:r w:rsidRPr="0021272E">
        <w:rPr>
          <w:i/>
          <w:iCs/>
          <w:sz w:val="20"/>
          <w:szCs w:val="20"/>
        </w:rPr>
        <w:t xml:space="preserve">. </w:t>
      </w:r>
      <w:r w:rsidR="001F281D" w:rsidRPr="0021272E">
        <w:rPr>
          <w:i/>
          <w:iCs/>
          <w:sz w:val="20"/>
          <w:szCs w:val="20"/>
        </w:rPr>
        <w:t xml:space="preserve">Shipping costs by region (Source: self-developed) </w:t>
      </w:r>
    </w:p>
    <w:p w14:paraId="23F7E54E" w14:textId="79F33691" w:rsidR="001F281D" w:rsidRDefault="004866F5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From the figure can be seen that the highest cost </w:t>
      </w:r>
      <w:r w:rsidR="0080693B">
        <w:rPr>
          <w:sz w:val="24"/>
          <w:szCs w:val="24"/>
        </w:rPr>
        <w:t>is</w:t>
      </w:r>
      <w:r>
        <w:rPr>
          <w:sz w:val="24"/>
          <w:szCs w:val="24"/>
        </w:rPr>
        <w:t xml:space="preserve"> in Ontario and West, </w:t>
      </w:r>
      <w:r w:rsidR="009C687E">
        <w:rPr>
          <w:sz w:val="24"/>
          <w:szCs w:val="24"/>
        </w:rPr>
        <w:t xml:space="preserve">in the next figure will be shown the costs of different shipped modes. </w:t>
      </w:r>
    </w:p>
    <w:p w14:paraId="3358BF62" w14:textId="06992897" w:rsidR="0080693B" w:rsidRDefault="0080693B" w:rsidP="0052595E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CB6D36A" wp14:editId="3C401797">
            <wp:extent cx="5861050" cy="2743200"/>
            <wp:effectExtent l="0" t="0" r="6350" b="0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D8D5D189-628F-13B9-F1D3-116FA12CD62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A59CC58" w14:textId="19E3D70E" w:rsidR="006E3F48" w:rsidRPr="0021272E" w:rsidRDefault="006E3F48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>Fig.</w:t>
      </w:r>
      <w:r w:rsidR="0011656C" w:rsidRPr="0021272E">
        <w:rPr>
          <w:i/>
          <w:iCs/>
          <w:sz w:val="20"/>
          <w:szCs w:val="20"/>
        </w:rPr>
        <w:t>8</w:t>
      </w:r>
      <w:r w:rsidRPr="0021272E">
        <w:rPr>
          <w:i/>
          <w:iCs/>
          <w:sz w:val="20"/>
          <w:szCs w:val="20"/>
        </w:rPr>
        <w:t xml:space="preserve">. </w:t>
      </w:r>
      <w:r w:rsidR="00587B42" w:rsidRPr="0021272E">
        <w:rPr>
          <w:i/>
          <w:iCs/>
          <w:sz w:val="20"/>
          <w:szCs w:val="20"/>
        </w:rPr>
        <w:t xml:space="preserve">Cost of Shipping mode (Source: Self-developed) </w:t>
      </w:r>
    </w:p>
    <w:p w14:paraId="1FD194E4" w14:textId="77777777" w:rsidR="00467B48" w:rsidRDefault="00A81CEE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 can be observed that the higher costs for shipping mode are from Regular Air and Delivery Truck. </w:t>
      </w:r>
      <w:r w:rsidR="00585322">
        <w:rPr>
          <w:sz w:val="24"/>
          <w:szCs w:val="24"/>
        </w:rPr>
        <w:t xml:space="preserve">Every product is </w:t>
      </w:r>
      <w:r w:rsidR="00F0078E">
        <w:rPr>
          <w:sz w:val="24"/>
          <w:szCs w:val="24"/>
        </w:rPr>
        <w:t xml:space="preserve">in different product container, with </w:t>
      </w:r>
      <w:r w:rsidR="00477041">
        <w:rPr>
          <w:sz w:val="24"/>
          <w:szCs w:val="24"/>
        </w:rPr>
        <w:t xml:space="preserve">the data set provide I will identify the cost of shipping mode </w:t>
      </w:r>
      <w:r w:rsidR="00612998">
        <w:rPr>
          <w:sz w:val="24"/>
          <w:szCs w:val="24"/>
        </w:rPr>
        <w:t xml:space="preserve">by product container. </w:t>
      </w:r>
    </w:p>
    <w:p w14:paraId="00677A68" w14:textId="77777777" w:rsidR="00467B48" w:rsidRDefault="00F0078E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GridTable7Colorful"/>
        <w:tblW w:w="0" w:type="auto"/>
        <w:tblLook w:val="04A0" w:firstRow="1" w:lastRow="0" w:firstColumn="1" w:lastColumn="0" w:noHBand="0" w:noVBand="1"/>
      </w:tblPr>
      <w:tblGrid>
        <w:gridCol w:w="2040"/>
        <w:gridCol w:w="1680"/>
        <w:gridCol w:w="1120"/>
        <w:gridCol w:w="1220"/>
        <w:gridCol w:w="1340"/>
      </w:tblGrid>
      <w:tr w:rsidR="00CC11C5" w:rsidRPr="00AA79E4" w14:paraId="478A7E1C" w14:textId="77777777" w:rsidTr="006844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040" w:type="dxa"/>
            <w:noWrap/>
            <w:hideMark/>
          </w:tcPr>
          <w:p w14:paraId="5B70A4BF" w14:textId="77777777" w:rsidR="00AA79E4" w:rsidRPr="00AA79E4" w:rsidRDefault="00AA79E4" w:rsidP="00AA79E4">
            <w:pPr>
              <w:jc w:val="both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>Sum of Shipping Cost</w:t>
            </w:r>
          </w:p>
        </w:tc>
        <w:tc>
          <w:tcPr>
            <w:tcW w:w="1680" w:type="dxa"/>
            <w:noWrap/>
            <w:hideMark/>
          </w:tcPr>
          <w:p w14:paraId="0B6D152C" w14:textId="77777777" w:rsidR="00AA79E4" w:rsidRPr="00AA79E4" w:rsidRDefault="00AA79E4" w:rsidP="00AA79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>Column Labels</w:t>
            </w:r>
          </w:p>
        </w:tc>
        <w:tc>
          <w:tcPr>
            <w:tcW w:w="1120" w:type="dxa"/>
            <w:noWrap/>
            <w:hideMark/>
          </w:tcPr>
          <w:p w14:paraId="72D1EE08" w14:textId="77777777" w:rsidR="00AA79E4" w:rsidRPr="00AA79E4" w:rsidRDefault="00AA79E4" w:rsidP="00AA79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220" w:type="dxa"/>
            <w:noWrap/>
            <w:hideMark/>
          </w:tcPr>
          <w:p w14:paraId="7AA599D2" w14:textId="77777777" w:rsidR="00AA79E4" w:rsidRPr="00AA79E4" w:rsidRDefault="00AA79E4" w:rsidP="00AA79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340" w:type="dxa"/>
            <w:noWrap/>
            <w:hideMark/>
          </w:tcPr>
          <w:p w14:paraId="3E0B034D" w14:textId="77777777" w:rsidR="00AA79E4" w:rsidRPr="00AA79E4" w:rsidRDefault="00AA79E4" w:rsidP="00AA79E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AA79E4" w:rsidRPr="00AA79E4" w14:paraId="61C5ED39" w14:textId="77777777" w:rsidTr="006844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0" w:type="dxa"/>
            <w:noWrap/>
            <w:hideMark/>
          </w:tcPr>
          <w:p w14:paraId="2714C98C" w14:textId="77777777" w:rsidR="00AA79E4" w:rsidRPr="00AA79E4" w:rsidRDefault="00AA79E4" w:rsidP="00AA79E4">
            <w:pPr>
              <w:jc w:val="both"/>
              <w:rPr>
                <w:b/>
                <w:bCs/>
                <w:sz w:val="24"/>
                <w:szCs w:val="24"/>
              </w:rPr>
            </w:pPr>
            <w:r w:rsidRPr="00AA79E4">
              <w:rPr>
                <w:b/>
                <w:bCs/>
                <w:sz w:val="24"/>
                <w:szCs w:val="24"/>
              </w:rPr>
              <w:t>Row Labels</w:t>
            </w:r>
          </w:p>
        </w:tc>
        <w:tc>
          <w:tcPr>
            <w:tcW w:w="1680" w:type="dxa"/>
            <w:noWrap/>
            <w:hideMark/>
          </w:tcPr>
          <w:p w14:paraId="6384BD60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A79E4">
              <w:rPr>
                <w:b/>
                <w:bCs/>
                <w:sz w:val="24"/>
                <w:szCs w:val="24"/>
              </w:rPr>
              <w:t>Delivery Truck</w:t>
            </w:r>
          </w:p>
        </w:tc>
        <w:tc>
          <w:tcPr>
            <w:tcW w:w="1120" w:type="dxa"/>
            <w:noWrap/>
            <w:hideMark/>
          </w:tcPr>
          <w:p w14:paraId="7661EA95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A79E4">
              <w:rPr>
                <w:b/>
                <w:bCs/>
                <w:sz w:val="24"/>
                <w:szCs w:val="24"/>
              </w:rPr>
              <w:t>Express Air</w:t>
            </w:r>
          </w:p>
        </w:tc>
        <w:tc>
          <w:tcPr>
            <w:tcW w:w="1220" w:type="dxa"/>
            <w:noWrap/>
            <w:hideMark/>
          </w:tcPr>
          <w:p w14:paraId="257146C0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A79E4">
              <w:rPr>
                <w:b/>
                <w:bCs/>
                <w:sz w:val="24"/>
                <w:szCs w:val="24"/>
              </w:rPr>
              <w:t>Regular Air</w:t>
            </w:r>
          </w:p>
        </w:tc>
        <w:tc>
          <w:tcPr>
            <w:tcW w:w="1340" w:type="dxa"/>
            <w:noWrap/>
            <w:hideMark/>
          </w:tcPr>
          <w:p w14:paraId="05B3E788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A79E4">
              <w:rPr>
                <w:b/>
                <w:bCs/>
                <w:sz w:val="24"/>
                <w:szCs w:val="24"/>
              </w:rPr>
              <w:t>Grand Total</w:t>
            </w:r>
          </w:p>
        </w:tc>
      </w:tr>
      <w:tr w:rsidR="00AA79E4" w:rsidRPr="00AA79E4" w14:paraId="51610820" w14:textId="77777777" w:rsidTr="006844BF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0" w:type="dxa"/>
            <w:noWrap/>
            <w:hideMark/>
          </w:tcPr>
          <w:p w14:paraId="012A92FB" w14:textId="77777777" w:rsidR="00AA79E4" w:rsidRPr="00AA79E4" w:rsidRDefault="00AA79E4" w:rsidP="00AA79E4">
            <w:pPr>
              <w:jc w:val="both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>Jumbo Box</w:t>
            </w:r>
          </w:p>
        </w:tc>
        <w:tc>
          <w:tcPr>
            <w:tcW w:w="1680" w:type="dxa"/>
            <w:noWrap/>
            <w:hideMark/>
          </w:tcPr>
          <w:p w14:paraId="5955508B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      26,776.78 </w:t>
            </w:r>
          </w:p>
        </w:tc>
        <w:tc>
          <w:tcPr>
            <w:tcW w:w="1120" w:type="dxa"/>
            <w:noWrap/>
            <w:hideMark/>
          </w:tcPr>
          <w:p w14:paraId="38FFC887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  26.22 </w:t>
            </w:r>
          </w:p>
        </w:tc>
        <w:tc>
          <w:tcPr>
            <w:tcW w:w="1220" w:type="dxa"/>
            <w:noWrap/>
            <w:hideMark/>
          </w:tcPr>
          <w:p w14:paraId="47BCB4CA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    22.30 </w:t>
            </w:r>
          </w:p>
        </w:tc>
        <w:tc>
          <w:tcPr>
            <w:tcW w:w="1340" w:type="dxa"/>
            <w:noWrap/>
            <w:hideMark/>
          </w:tcPr>
          <w:p w14:paraId="2D7089BE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26,825.30 </w:t>
            </w:r>
          </w:p>
        </w:tc>
      </w:tr>
      <w:tr w:rsidR="00AA79E4" w:rsidRPr="00AA79E4" w14:paraId="0C7D4C65" w14:textId="77777777" w:rsidTr="006844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0" w:type="dxa"/>
            <w:noWrap/>
            <w:hideMark/>
          </w:tcPr>
          <w:p w14:paraId="1281A61E" w14:textId="77777777" w:rsidR="00AA79E4" w:rsidRPr="00AA79E4" w:rsidRDefault="00AA79E4" w:rsidP="00AA79E4">
            <w:pPr>
              <w:jc w:val="both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>Jumbo Drum</w:t>
            </w:r>
          </w:p>
        </w:tc>
        <w:tc>
          <w:tcPr>
            <w:tcW w:w="1680" w:type="dxa"/>
            <w:noWrap/>
            <w:hideMark/>
          </w:tcPr>
          <w:p w14:paraId="12CE955B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      25,056.56 </w:t>
            </w:r>
          </w:p>
        </w:tc>
        <w:tc>
          <w:tcPr>
            <w:tcW w:w="1120" w:type="dxa"/>
            <w:noWrap/>
            <w:hideMark/>
          </w:tcPr>
          <w:p w14:paraId="1A449057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220" w:type="dxa"/>
            <w:noWrap/>
            <w:hideMark/>
          </w:tcPr>
          <w:p w14:paraId="536209A2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  139.40 </w:t>
            </w:r>
          </w:p>
        </w:tc>
        <w:tc>
          <w:tcPr>
            <w:tcW w:w="1340" w:type="dxa"/>
            <w:noWrap/>
            <w:hideMark/>
          </w:tcPr>
          <w:p w14:paraId="7318763F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25,195.96 </w:t>
            </w:r>
          </w:p>
        </w:tc>
      </w:tr>
      <w:tr w:rsidR="00AA79E4" w:rsidRPr="00AA79E4" w14:paraId="18C0AED7" w14:textId="77777777" w:rsidTr="006844BF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0" w:type="dxa"/>
            <w:noWrap/>
            <w:hideMark/>
          </w:tcPr>
          <w:p w14:paraId="3DE87BC2" w14:textId="77777777" w:rsidR="00AA79E4" w:rsidRPr="00AA79E4" w:rsidRDefault="00AA79E4" w:rsidP="00AA79E4">
            <w:pPr>
              <w:jc w:val="both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>Large Box</w:t>
            </w:r>
          </w:p>
        </w:tc>
        <w:tc>
          <w:tcPr>
            <w:tcW w:w="1680" w:type="dxa"/>
            <w:noWrap/>
            <w:hideMark/>
          </w:tcPr>
          <w:p w14:paraId="1AE09CBE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              35.00 </w:t>
            </w:r>
          </w:p>
        </w:tc>
        <w:tc>
          <w:tcPr>
            <w:tcW w:w="1120" w:type="dxa"/>
            <w:noWrap/>
            <w:hideMark/>
          </w:tcPr>
          <w:p w14:paraId="35E9E1A4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£ 1,756.74 </w:t>
            </w:r>
          </w:p>
        </w:tc>
        <w:tc>
          <w:tcPr>
            <w:tcW w:w="1220" w:type="dxa"/>
            <w:noWrap/>
            <w:hideMark/>
          </w:tcPr>
          <w:p w14:paraId="68822864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£ 10,776.29 </w:t>
            </w:r>
          </w:p>
        </w:tc>
        <w:tc>
          <w:tcPr>
            <w:tcW w:w="1340" w:type="dxa"/>
            <w:noWrap/>
            <w:hideMark/>
          </w:tcPr>
          <w:p w14:paraId="64548008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12,568.03 </w:t>
            </w:r>
          </w:p>
        </w:tc>
      </w:tr>
      <w:tr w:rsidR="00AA79E4" w:rsidRPr="00AA79E4" w14:paraId="1E187D41" w14:textId="77777777" w:rsidTr="006844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0" w:type="dxa"/>
            <w:noWrap/>
            <w:hideMark/>
          </w:tcPr>
          <w:p w14:paraId="33003237" w14:textId="77777777" w:rsidR="00AA79E4" w:rsidRPr="00AA79E4" w:rsidRDefault="00AA79E4" w:rsidP="00AA79E4">
            <w:pPr>
              <w:jc w:val="both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>Medium Box</w:t>
            </w:r>
          </w:p>
        </w:tc>
        <w:tc>
          <w:tcPr>
            <w:tcW w:w="1680" w:type="dxa"/>
            <w:noWrap/>
            <w:hideMark/>
          </w:tcPr>
          <w:p w14:paraId="29934618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              84.49 </w:t>
            </w:r>
          </w:p>
        </w:tc>
        <w:tc>
          <w:tcPr>
            <w:tcW w:w="1120" w:type="dxa"/>
            <w:noWrap/>
            <w:hideMark/>
          </w:tcPr>
          <w:p w14:paraId="11F4BF98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791.12 </w:t>
            </w:r>
          </w:p>
        </w:tc>
        <w:tc>
          <w:tcPr>
            <w:tcW w:w="1220" w:type="dxa"/>
            <w:noWrap/>
            <w:hideMark/>
          </w:tcPr>
          <w:p w14:paraId="7566D886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3,614.40 </w:t>
            </w:r>
          </w:p>
        </w:tc>
        <w:tc>
          <w:tcPr>
            <w:tcW w:w="1340" w:type="dxa"/>
            <w:noWrap/>
            <w:hideMark/>
          </w:tcPr>
          <w:p w14:paraId="058D7043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 4,490.01 </w:t>
            </w:r>
          </w:p>
        </w:tc>
      </w:tr>
      <w:tr w:rsidR="00AA79E4" w:rsidRPr="00AA79E4" w14:paraId="19BA1159" w14:textId="77777777" w:rsidTr="006844BF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0" w:type="dxa"/>
            <w:noWrap/>
            <w:hideMark/>
          </w:tcPr>
          <w:p w14:paraId="2C89E1F5" w14:textId="77777777" w:rsidR="00AA79E4" w:rsidRPr="00AA79E4" w:rsidRDefault="00AA79E4" w:rsidP="00AA79E4">
            <w:pPr>
              <w:jc w:val="both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>Small Box</w:t>
            </w:r>
          </w:p>
        </w:tc>
        <w:tc>
          <w:tcPr>
            <w:tcW w:w="1680" w:type="dxa"/>
            <w:noWrap/>
            <w:hideMark/>
          </w:tcPr>
          <w:p w14:paraId="40AE4873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              41.24 </w:t>
            </w:r>
          </w:p>
        </w:tc>
        <w:tc>
          <w:tcPr>
            <w:tcW w:w="1120" w:type="dxa"/>
            <w:noWrap/>
            <w:hideMark/>
          </w:tcPr>
          <w:p w14:paraId="791E3273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£ 4,381.25 </w:t>
            </w:r>
          </w:p>
        </w:tc>
        <w:tc>
          <w:tcPr>
            <w:tcW w:w="1220" w:type="dxa"/>
            <w:noWrap/>
            <w:hideMark/>
          </w:tcPr>
          <w:p w14:paraId="16825B58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£ 27,025.98 </w:t>
            </w:r>
          </w:p>
        </w:tc>
        <w:tc>
          <w:tcPr>
            <w:tcW w:w="1340" w:type="dxa"/>
            <w:noWrap/>
            <w:hideMark/>
          </w:tcPr>
          <w:p w14:paraId="21F6F24C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31,448.47 </w:t>
            </w:r>
          </w:p>
        </w:tc>
      </w:tr>
      <w:tr w:rsidR="00AA79E4" w:rsidRPr="00AA79E4" w14:paraId="3CE3E4E9" w14:textId="77777777" w:rsidTr="006844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0" w:type="dxa"/>
            <w:noWrap/>
            <w:hideMark/>
          </w:tcPr>
          <w:p w14:paraId="12383E9A" w14:textId="77777777" w:rsidR="00AA79E4" w:rsidRPr="00AA79E4" w:rsidRDefault="00AA79E4" w:rsidP="00AA79E4">
            <w:pPr>
              <w:jc w:val="both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>Small Pack</w:t>
            </w:r>
          </w:p>
        </w:tc>
        <w:tc>
          <w:tcPr>
            <w:tcW w:w="1680" w:type="dxa"/>
            <w:noWrap/>
            <w:hideMark/>
          </w:tcPr>
          <w:p w14:paraId="12C6676D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                1.99 </w:t>
            </w:r>
          </w:p>
        </w:tc>
        <w:tc>
          <w:tcPr>
            <w:tcW w:w="1120" w:type="dxa"/>
            <w:noWrap/>
            <w:hideMark/>
          </w:tcPr>
          <w:p w14:paraId="607A6D07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575.76 </w:t>
            </w:r>
          </w:p>
        </w:tc>
        <w:tc>
          <w:tcPr>
            <w:tcW w:w="1220" w:type="dxa"/>
            <w:noWrap/>
            <w:hideMark/>
          </w:tcPr>
          <w:p w14:paraId="53B59ABB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3,606.92 </w:t>
            </w:r>
          </w:p>
        </w:tc>
        <w:tc>
          <w:tcPr>
            <w:tcW w:w="1340" w:type="dxa"/>
            <w:noWrap/>
            <w:hideMark/>
          </w:tcPr>
          <w:p w14:paraId="78FDD511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 4,184.67 </w:t>
            </w:r>
          </w:p>
        </w:tc>
      </w:tr>
      <w:tr w:rsidR="00AA79E4" w:rsidRPr="00AA79E4" w14:paraId="2AFCBB14" w14:textId="77777777" w:rsidTr="006844BF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0" w:type="dxa"/>
            <w:noWrap/>
            <w:hideMark/>
          </w:tcPr>
          <w:p w14:paraId="0DD1A2AD" w14:textId="77777777" w:rsidR="00AA79E4" w:rsidRPr="00AA79E4" w:rsidRDefault="00AA79E4" w:rsidP="00AA79E4">
            <w:pPr>
              <w:jc w:val="both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>Wrap Bag</w:t>
            </w:r>
          </w:p>
        </w:tc>
        <w:tc>
          <w:tcPr>
            <w:tcW w:w="1680" w:type="dxa"/>
            <w:noWrap/>
            <w:hideMark/>
          </w:tcPr>
          <w:p w14:paraId="3E5A8D21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                3.04 </w:t>
            </w:r>
          </w:p>
        </w:tc>
        <w:tc>
          <w:tcPr>
            <w:tcW w:w="1120" w:type="dxa"/>
            <w:noWrap/>
            <w:hideMark/>
          </w:tcPr>
          <w:p w14:paraId="32E5135D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369.61 </w:t>
            </w:r>
          </w:p>
        </w:tc>
        <w:tc>
          <w:tcPr>
            <w:tcW w:w="1220" w:type="dxa"/>
            <w:noWrap/>
            <w:hideMark/>
          </w:tcPr>
          <w:p w14:paraId="1924B19A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2,745.95 </w:t>
            </w:r>
          </w:p>
        </w:tc>
        <w:tc>
          <w:tcPr>
            <w:tcW w:w="1340" w:type="dxa"/>
            <w:noWrap/>
            <w:hideMark/>
          </w:tcPr>
          <w:p w14:paraId="2FBE1A1E" w14:textId="77777777" w:rsidR="00AA79E4" w:rsidRPr="00AA79E4" w:rsidRDefault="00AA79E4" w:rsidP="00AA79E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A79E4">
              <w:rPr>
                <w:sz w:val="24"/>
                <w:szCs w:val="24"/>
              </w:rPr>
              <w:t xml:space="preserve"> £     3,118.60 </w:t>
            </w:r>
          </w:p>
        </w:tc>
      </w:tr>
      <w:tr w:rsidR="00AA79E4" w:rsidRPr="00AA79E4" w14:paraId="3782443D" w14:textId="77777777" w:rsidTr="006844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0" w:type="dxa"/>
            <w:noWrap/>
            <w:hideMark/>
          </w:tcPr>
          <w:p w14:paraId="3CA1C15D" w14:textId="77777777" w:rsidR="00AA79E4" w:rsidRPr="00AA79E4" w:rsidRDefault="00AA79E4" w:rsidP="00AA79E4">
            <w:pPr>
              <w:jc w:val="both"/>
              <w:rPr>
                <w:b/>
                <w:bCs/>
                <w:sz w:val="24"/>
                <w:szCs w:val="24"/>
              </w:rPr>
            </w:pPr>
            <w:r w:rsidRPr="00AA79E4">
              <w:rPr>
                <w:b/>
                <w:bCs/>
                <w:sz w:val="24"/>
                <w:szCs w:val="24"/>
              </w:rPr>
              <w:t>Grand Total</w:t>
            </w:r>
          </w:p>
        </w:tc>
        <w:tc>
          <w:tcPr>
            <w:tcW w:w="1680" w:type="dxa"/>
            <w:noWrap/>
            <w:hideMark/>
          </w:tcPr>
          <w:p w14:paraId="2483D11F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A79E4">
              <w:rPr>
                <w:b/>
                <w:bCs/>
                <w:sz w:val="24"/>
                <w:szCs w:val="24"/>
              </w:rPr>
              <w:t xml:space="preserve"> £          51,999.10 </w:t>
            </w:r>
          </w:p>
        </w:tc>
        <w:tc>
          <w:tcPr>
            <w:tcW w:w="1120" w:type="dxa"/>
            <w:noWrap/>
            <w:hideMark/>
          </w:tcPr>
          <w:p w14:paraId="6FFA5EE9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A79E4">
              <w:rPr>
                <w:b/>
                <w:bCs/>
                <w:sz w:val="24"/>
                <w:szCs w:val="24"/>
              </w:rPr>
              <w:t xml:space="preserve"> £ 7,900.70 </w:t>
            </w:r>
          </w:p>
        </w:tc>
        <w:tc>
          <w:tcPr>
            <w:tcW w:w="1220" w:type="dxa"/>
            <w:noWrap/>
            <w:hideMark/>
          </w:tcPr>
          <w:p w14:paraId="731809E0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A79E4">
              <w:rPr>
                <w:b/>
                <w:bCs/>
                <w:sz w:val="24"/>
                <w:szCs w:val="24"/>
              </w:rPr>
              <w:t xml:space="preserve"> £ 47,931.24 </w:t>
            </w:r>
          </w:p>
        </w:tc>
        <w:tc>
          <w:tcPr>
            <w:tcW w:w="1340" w:type="dxa"/>
            <w:noWrap/>
            <w:hideMark/>
          </w:tcPr>
          <w:p w14:paraId="7C3FD2AD" w14:textId="77777777" w:rsidR="00AA79E4" w:rsidRPr="00AA79E4" w:rsidRDefault="00AA79E4" w:rsidP="00AA79E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A79E4">
              <w:rPr>
                <w:b/>
                <w:bCs/>
                <w:sz w:val="24"/>
                <w:szCs w:val="24"/>
              </w:rPr>
              <w:t xml:space="preserve"> £ 107,831.04 </w:t>
            </w:r>
          </w:p>
        </w:tc>
      </w:tr>
    </w:tbl>
    <w:p w14:paraId="15FB66A6" w14:textId="77777777" w:rsidR="00AE3305" w:rsidRDefault="00AE3305" w:rsidP="0052595E">
      <w:pPr>
        <w:jc w:val="both"/>
        <w:rPr>
          <w:sz w:val="24"/>
          <w:szCs w:val="24"/>
        </w:rPr>
      </w:pPr>
    </w:p>
    <w:p w14:paraId="17D4482D" w14:textId="145DD181" w:rsidR="00587B42" w:rsidRPr="0021272E" w:rsidRDefault="00D51203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>Fig.</w:t>
      </w:r>
      <w:r w:rsidR="0011656C" w:rsidRPr="0021272E">
        <w:rPr>
          <w:i/>
          <w:iCs/>
          <w:sz w:val="20"/>
          <w:szCs w:val="20"/>
        </w:rPr>
        <w:t>9</w:t>
      </w:r>
      <w:r w:rsidRPr="0021272E">
        <w:rPr>
          <w:i/>
          <w:iCs/>
          <w:sz w:val="20"/>
          <w:szCs w:val="20"/>
        </w:rPr>
        <w:t xml:space="preserve">. </w:t>
      </w:r>
      <w:r w:rsidR="00D6337B" w:rsidRPr="0021272E">
        <w:rPr>
          <w:i/>
          <w:iCs/>
          <w:sz w:val="20"/>
          <w:szCs w:val="20"/>
        </w:rPr>
        <w:t xml:space="preserve">Shipping costs from product container (Source: Self-developed) </w:t>
      </w:r>
    </w:p>
    <w:p w14:paraId="3465E611" w14:textId="09E94C33" w:rsidR="00D6337B" w:rsidRDefault="006E2A99" w:rsidP="0052595E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61CFB58" wp14:editId="604025AC">
            <wp:extent cx="5461000" cy="2743200"/>
            <wp:effectExtent l="0" t="0" r="6350" b="0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4A9B73F2-903E-B045-7AB0-D07E84DC181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2F900611" w14:textId="5705EDC9" w:rsidR="006E2A99" w:rsidRPr="0021272E" w:rsidRDefault="006E2A99" w:rsidP="006E2A99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>Fig.</w:t>
      </w:r>
      <w:r w:rsidR="0011656C" w:rsidRPr="0021272E">
        <w:rPr>
          <w:i/>
          <w:iCs/>
          <w:sz w:val="20"/>
          <w:szCs w:val="20"/>
        </w:rPr>
        <w:t>10</w:t>
      </w:r>
      <w:r w:rsidRPr="0021272E">
        <w:rPr>
          <w:i/>
          <w:iCs/>
          <w:sz w:val="20"/>
          <w:szCs w:val="20"/>
        </w:rPr>
        <w:t xml:space="preserve">. Shipping costs from product container (Source: Self-developed) </w:t>
      </w:r>
    </w:p>
    <w:p w14:paraId="46C30C50" w14:textId="6000A4B0" w:rsidR="00457286" w:rsidRDefault="00AB777B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>In Fig.</w:t>
      </w:r>
      <w:r w:rsidR="0011656C">
        <w:rPr>
          <w:sz w:val="24"/>
          <w:szCs w:val="24"/>
        </w:rPr>
        <w:t>9</w:t>
      </w:r>
      <w:r>
        <w:rPr>
          <w:sz w:val="24"/>
          <w:szCs w:val="24"/>
        </w:rPr>
        <w:t xml:space="preserve">. is shown in detail the costs of the </w:t>
      </w:r>
      <w:r w:rsidR="00C1016A">
        <w:rPr>
          <w:sz w:val="24"/>
          <w:szCs w:val="24"/>
        </w:rPr>
        <w:t xml:space="preserve">product container by shipping mode and can be identified that the </w:t>
      </w:r>
      <w:r w:rsidR="00CA3380">
        <w:rPr>
          <w:sz w:val="24"/>
          <w:szCs w:val="24"/>
        </w:rPr>
        <w:t>company paying high price for some containers. For example</w:t>
      </w:r>
      <w:r w:rsidR="0062670B">
        <w:rPr>
          <w:sz w:val="24"/>
          <w:szCs w:val="24"/>
        </w:rPr>
        <w:t>,</w:t>
      </w:r>
      <w:r w:rsidR="00CA3380">
        <w:rPr>
          <w:sz w:val="24"/>
          <w:szCs w:val="24"/>
        </w:rPr>
        <w:t xml:space="preserve"> the price for Small Boxes </w:t>
      </w:r>
      <w:r w:rsidR="0061596F">
        <w:rPr>
          <w:sz w:val="24"/>
          <w:szCs w:val="24"/>
        </w:rPr>
        <w:t>with regular air is £27,</w:t>
      </w:r>
      <w:r w:rsidR="00DC699A">
        <w:rPr>
          <w:sz w:val="24"/>
          <w:szCs w:val="24"/>
        </w:rPr>
        <w:t xml:space="preserve">025, compared to the price of </w:t>
      </w:r>
      <w:r w:rsidR="0062670B">
        <w:rPr>
          <w:sz w:val="24"/>
          <w:szCs w:val="24"/>
        </w:rPr>
        <w:t xml:space="preserve">£41.24 with regular truck. And the price for </w:t>
      </w:r>
      <w:r w:rsidR="00F04856">
        <w:rPr>
          <w:sz w:val="24"/>
          <w:szCs w:val="24"/>
        </w:rPr>
        <w:t>Jumbo Box with delivery truck is £</w:t>
      </w:r>
      <w:r w:rsidR="00AC511A">
        <w:rPr>
          <w:sz w:val="24"/>
          <w:szCs w:val="24"/>
        </w:rPr>
        <w:t xml:space="preserve">26,776, compared to the price of regular air for </w:t>
      </w:r>
      <w:r w:rsidR="00285601">
        <w:rPr>
          <w:sz w:val="24"/>
          <w:szCs w:val="24"/>
        </w:rPr>
        <w:t>£22.</w:t>
      </w:r>
      <w:r w:rsidR="00DC600D">
        <w:rPr>
          <w:sz w:val="24"/>
          <w:szCs w:val="24"/>
        </w:rPr>
        <w:t>30. The</w:t>
      </w:r>
      <w:r w:rsidR="00955C1B">
        <w:rPr>
          <w:sz w:val="24"/>
          <w:szCs w:val="24"/>
        </w:rPr>
        <w:t xml:space="preserve"> next step is to identify the sales by region, and to track the costs of shipping of highest </w:t>
      </w:r>
      <w:r w:rsidR="00DC600D">
        <w:rPr>
          <w:sz w:val="24"/>
          <w:szCs w:val="24"/>
        </w:rPr>
        <w:t xml:space="preserve">profit region. </w:t>
      </w:r>
    </w:p>
    <w:p w14:paraId="2555C0F7" w14:textId="692F6A35" w:rsidR="00457286" w:rsidRDefault="0021272E" w:rsidP="0052595E">
      <w:pPr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SALES BY REGION</w:t>
      </w:r>
    </w:p>
    <w:p w14:paraId="342FAA63" w14:textId="77777777" w:rsidR="00920A05" w:rsidRPr="00920A05" w:rsidRDefault="00920A05" w:rsidP="0052595E">
      <w:pPr>
        <w:jc w:val="both"/>
        <w:rPr>
          <w:sz w:val="24"/>
          <w:szCs w:val="24"/>
        </w:rPr>
      </w:pPr>
    </w:p>
    <w:p w14:paraId="244E14E4" w14:textId="253E047E" w:rsidR="00457286" w:rsidRDefault="008553BD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04D63">
        <w:rPr>
          <w:noProof/>
        </w:rPr>
        <w:drawing>
          <wp:inline distT="0" distB="0" distL="0" distR="0" wp14:anchorId="573F195C" wp14:editId="603BC0C6">
            <wp:extent cx="5391150" cy="2743200"/>
            <wp:effectExtent l="0" t="0" r="0" b="0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CD06642E-B6D0-C0D4-6EBC-B8794D5C1BB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3E9F307C" w14:textId="320790E0" w:rsidR="001B0CBA" w:rsidRPr="0021272E" w:rsidRDefault="001B0CBA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>Fig.1</w:t>
      </w:r>
      <w:r w:rsidR="0011656C" w:rsidRPr="0021272E">
        <w:rPr>
          <w:i/>
          <w:iCs/>
          <w:sz w:val="20"/>
          <w:szCs w:val="20"/>
        </w:rPr>
        <w:t>1</w:t>
      </w:r>
      <w:r w:rsidRPr="0021272E">
        <w:rPr>
          <w:i/>
          <w:iCs/>
          <w:sz w:val="20"/>
          <w:szCs w:val="20"/>
        </w:rPr>
        <w:t xml:space="preserve">. Product Category Sales by Region (Source: Self-developed) </w:t>
      </w:r>
    </w:p>
    <w:p w14:paraId="2DEF2E41" w14:textId="4CEB36EF" w:rsidR="001B0CBA" w:rsidRDefault="006B2AF0" w:rsidP="0052595E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6A75BEB" wp14:editId="143FABA4">
            <wp:extent cx="5461000" cy="2743200"/>
            <wp:effectExtent l="0" t="0" r="6350" b="0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9131940E-D774-DA36-44DB-17A148CD877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700A8597" w14:textId="2B4AC7B5" w:rsidR="00C41F98" w:rsidRPr="0021272E" w:rsidRDefault="00C41F98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>Fig.1</w:t>
      </w:r>
      <w:r w:rsidR="0011656C" w:rsidRPr="0021272E">
        <w:rPr>
          <w:i/>
          <w:iCs/>
          <w:sz w:val="20"/>
          <w:szCs w:val="20"/>
        </w:rPr>
        <w:t>2</w:t>
      </w:r>
      <w:r w:rsidRPr="0021272E">
        <w:rPr>
          <w:i/>
          <w:iCs/>
          <w:sz w:val="20"/>
          <w:szCs w:val="20"/>
        </w:rPr>
        <w:t xml:space="preserve">. Shipping Costs by Region and Product Category (Source: Self-developed) </w:t>
      </w:r>
    </w:p>
    <w:p w14:paraId="05A453B9" w14:textId="05ECD6B0" w:rsidR="00C41F98" w:rsidRDefault="00994022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>From Fig.1</w:t>
      </w:r>
      <w:r w:rsidR="0011656C">
        <w:rPr>
          <w:sz w:val="24"/>
          <w:szCs w:val="24"/>
        </w:rPr>
        <w:t>1</w:t>
      </w:r>
      <w:r>
        <w:rPr>
          <w:sz w:val="24"/>
          <w:szCs w:val="24"/>
        </w:rPr>
        <w:t xml:space="preserve">. can be observed that the highest sales are in West, Ontario and Prairie. </w:t>
      </w:r>
      <w:r w:rsidR="00F77B5D">
        <w:rPr>
          <w:sz w:val="24"/>
          <w:szCs w:val="24"/>
        </w:rPr>
        <w:t>At</w:t>
      </w:r>
      <w:r>
        <w:rPr>
          <w:sz w:val="24"/>
          <w:szCs w:val="24"/>
        </w:rPr>
        <w:t xml:space="preserve"> the same time </w:t>
      </w:r>
      <w:r w:rsidR="006502EA">
        <w:rPr>
          <w:sz w:val="24"/>
          <w:szCs w:val="24"/>
        </w:rPr>
        <w:t xml:space="preserve">for these regions the shipping costs </w:t>
      </w:r>
      <w:r w:rsidR="00F136D5">
        <w:rPr>
          <w:sz w:val="24"/>
          <w:szCs w:val="24"/>
        </w:rPr>
        <w:t>are the</w:t>
      </w:r>
      <w:r w:rsidR="006502EA">
        <w:rPr>
          <w:sz w:val="24"/>
          <w:szCs w:val="24"/>
        </w:rPr>
        <w:t xml:space="preserve"> highest. The sales are high</w:t>
      </w:r>
      <w:r w:rsidR="00A3311C">
        <w:rPr>
          <w:sz w:val="24"/>
          <w:szCs w:val="24"/>
        </w:rPr>
        <w:t xml:space="preserve">, shipping costs are high and that is the reason for low profit. </w:t>
      </w:r>
    </w:p>
    <w:p w14:paraId="1E9B0B41" w14:textId="77777777" w:rsidR="00DE0D57" w:rsidRDefault="00DE0D57" w:rsidP="0052595E">
      <w:pPr>
        <w:jc w:val="both"/>
        <w:rPr>
          <w:sz w:val="24"/>
          <w:szCs w:val="24"/>
        </w:rPr>
      </w:pPr>
    </w:p>
    <w:p w14:paraId="7F83BE39" w14:textId="4895CD56" w:rsidR="00DE0D57" w:rsidRDefault="00DE0D57" w:rsidP="0052595E">
      <w:pPr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 xml:space="preserve">PROFIT FROM </w:t>
      </w:r>
      <w:r w:rsidR="000D0BE9">
        <w:rPr>
          <w:i/>
          <w:iCs/>
          <w:sz w:val="24"/>
          <w:szCs w:val="24"/>
          <w:u w:val="single"/>
        </w:rPr>
        <w:t xml:space="preserve">ORDER QUANTITY </w:t>
      </w:r>
    </w:p>
    <w:p w14:paraId="4FA22776" w14:textId="35214DE3" w:rsidR="000D0BE9" w:rsidRDefault="000446E6" w:rsidP="0052595E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59B5BAD4" wp14:editId="4F0B4FC7">
            <wp:extent cx="5829300" cy="2743200"/>
            <wp:effectExtent l="0" t="0" r="0" b="0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9976078E-B3AC-81CA-56D4-9C086B7D95D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73A8B03E" w14:textId="775A29ED" w:rsidR="00ED5C4D" w:rsidRPr="0021272E" w:rsidRDefault="00ED5C4D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 xml:space="preserve">Fig.13. </w:t>
      </w:r>
      <w:r w:rsidR="005439D5" w:rsidRPr="0021272E">
        <w:rPr>
          <w:i/>
          <w:iCs/>
          <w:sz w:val="20"/>
          <w:szCs w:val="20"/>
        </w:rPr>
        <w:t xml:space="preserve">Profit from order quantity (Source: Self-developed) </w:t>
      </w:r>
    </w:p>
    <w:p w14:paraId="08B0AB24" w14:textId="7019D4D3" w:rsidR="005439D5" w:rsidRDefault="009D1F9A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From Fig.13 can be seen that </w:t>
      </w:r>
      <w:r w:rsidR="002B6462">
        <w:rPr>
          <w:sz w:val="24"/>
          <w:szCs w:val="24"/>
        </w:rPr>
        <w:t xml:space="preserve">decline in profit is caused from the quantity of products order. The highest </w:t>
      </w:r>
      <w:r w:rsidR="00784764">
        <w:rPr>
          <w:sz w:val="24"/>
          <w:szCs w:val="24"/>
        </w:rPr>
        <w:t xml:space="preserve">negative percent is from technology, for example the profit is higher when the order quantity is </w:t>
      </w:r>
      <w:r w:rsidR="00607ACC">
        <w:rPr>
          <w:sz w:val="24"/>
          <w:szCs w:val="24"/>
        </w:rPr>
        <w:t xml:space="preserve">more than </w:t>
      </w:r>
      <w:r w:rsidR="00310E06">
        <w:rPr>
          <w:sz w:val="24"/>
          <w:szCs w:val="24"/>
        </w:rPr>
        <w:t>1</w:t>
      </w:r>
      <w:r w:rsidR="00607ACC">
        <w:rPr>
          <w:sz w:val="24"/>
          <w:szCs w:val="24"/>
        </w:rPr>
        <w:t xml:space="preserve">0 units. </w:t>
      </w:r>
      <w:r w:rsidR="00AD4A65">
        <w:rPr>
          <w:sz w:val="24"/>
          <w:szCs w:val="24"/>
        </w:rPr>
        <w:t>That can be caused from the price</w:t>
      </w:r>
      <w:r w:rsidR="00E33696">
        <w:rPr>
          <w:sz w:val="24"/>
          <w:szCs w:val="24"/>
        </w:rPr>
        <w:t xml:space="preserve"> of the product, size of the product and shipping costs</w:t>
      </w:r>
      <w:r w:rsidR="00013561">
        <w:rPr>
          <w:sz w:val="24"/>
          <w:szCs w:val="24"/>
        </w:rPr>
        <w:t>.</w:t>
      </w:r>
      <w:r w:rsidR="00466CDE">
        <w:rPr>
          <w:sz w:val="24"/>
          <w:szCs w:val="24"/>
        </w:rPr>
        <w:t xml:space="preserve"> </w:t>
      </w:r>
    </w:p>
    <w:p w14:paraId="32F778BB" w14:textId="3F6E8CB8" w:rsidR="007541AD" w:rsidRDefault="007541AD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It is important to be identified </w:t>
      </w:r>
      <w:r w:rsidR="00BE1A50">
        <w:rPr>
          <w:sz w:val="24"/>
          <w:szCs w:val="24"/>
        </w:rPr>
        <w:t>customer segment and which one have higher percent of profit,</w:t>
      </w:r>
      <w:r w:rsidR="009379F3">
        <w:rPr>
          <w:sz w:val="24"/>
          <w:szCs w:val="24"/>
        </w:rPr>
        <w:t xml:space="preserve"> that will be helpful for “Superstore” to identify the needs and </w:t>
      </w:r>
      <w:r w:rsidR="00582D8C">
        <w:rPr>
          <w:sz w:val="24"/>
          <w:szCs w:val="24"/>
        </w:rPr>
        <w:t xml:space="preserve">can be able to apply bigger discount to keep the loyalty </w:t>
      </w:r>
      <w:r w:rsidR="00754885">
        <w:rPr>
          <w:sz w:val="24"/>
          <w:szCs w:val="24"/>
        </w:rPr>
        <w:t xml:space="preserve">and even increase the sales. </w:t>
      </w:r>
    </w:p>
    <w:p w14:paraId="4819A2BF" w14:textId="68A26439" w:rsidR="0007282E" w:rsidRDefault="0007282E" w:rsidP="0052595E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38EBC8E2" wp14:editId="49644087">
            <wp:extent cx="5600700" cy="2743200"/>
            <wp:effectExtent l="0" t="0" r="0" b="0"/>
            <wp:docPr id="14" name="Chart 14">
              <a:extLst xmlns:a="http://schemas.openxmlformats.org/drawingml/2006/main">
                <a:ext uri="{FF2B5EF4-FFF2-40B4-BE49-F238E27FC236}">
                  <a16:creationId xmlns:a16="http://schemas.microsoft.com/office/drawing/2014/main" id="{BF5E7C31-3C2A-D1B1-BBEC-32EEAD79840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3B234923" w14:textId="5D1E1A23" w:rsidR="004C1A7E" w:rsidRPr="0021272E" w:rsidRDefault="004C1A7E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 xml:space="preserve">Fig.14. Customer Segment (Source: Self-developed) </w:t>
      </w:r>
    </w:p>
    <w:p w14:paraId="6E756F70" w14:textId="42F7B6C6" w:rsidR="00B629E9" w:rsidRDefault="00B629E9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 can be observed from Fig.14. that the highest percent of </w:t>
      </w:r>
      <w:r w:rsidR="001D108F">
        <w:rPr>
          <w:sz w:val="24"/>
          <w:szCs w:val="24"/>
        </w:rPr>
        <w:t xml:space="preserve">Profit is from </w:t>
      </w:r>
      <w:r w:rsidR="00415DE9">
        <w:rPr>
          <w:sz w:val="24"/>
          <w:szCs w:val="24"/>
        </w:rPr>
        <w:t>Corporate</w:t>
      </w:r>
      <w:r w:rsidR="001D108F">
        <w:rPr>
          <w:sz w:val="24"/>
          <w:szCs w:val="24"/>
        </w:rPr>
        <w:t xml:space="preserve">, followed </w:t>
      </w:r>
      <w:r w:rsidR="00415DE9">
        <w:rPr>
          <w:sz w:val="24"/>
          <w:szCs w:val="24"/>
        </w:rPr>
        <w:t xml:space="preserve">by Small Businesses and Home Offices. </w:t>
      </w:r>
      <w:r w:rsidR="00A55962">
        <w:rPr>
          <w:sz w:val="24"/>
          <w:szCs w:val="24"/>
        </w:rPr>
        <w:t xml:space="preserve">The </w:t>
      </w:r>
      <w:r w:rsidR="00DF711F">
        <w:rPr>
          <w:sz w:val="24"/>
          <w:szCs w:val="24"/>
        </w:rPr>
        <w:t xml:space="preserve">Consumers are only 19%, but that is not big </w:t>
      </w:r>
      <w:r w:rsidR="00972467">
        <w:rPr>
          <w:sz w:val="24"/>
          <w:szCs w:val="24"/>
        </w:rPr>
        <w:t>difference between the Small Business and Home Office, that suppose to have the attention o</w:t>
      </w:r>
      <w:r w:rsidR="0033048C">
        <w:rPr>
          <w:sz w:val="24"/>
          <w:szCs w:val="24"/>
        </w:rPr>
        <w:t>f</w:t>
      </w:r>
      <w:r w:rsidR="00972467">
        <w:rPr>
          <w:sz w:val="24"/>
          <w:szCs w:val="24"/>
        </w:rPr>
        <w:t xml:space="preserve"> the company and try t</w:t>
      </w:r>
      <w:r w:rsidR="0033048C">
        <w:rPr>
          <w:sz w:val="24"/>
          <w:szCs w:val="24"/>
        </w:rPr>
        <w:t>o reach higher percent</w:t>
      </w:r>
      <w:r w:rsidR="0022637B">
        <w:rPr>
          <w:sz w:val="24"/>
          <w:szCs w:val="24"/>
        </w:rPr>
        <w:t xml:space="preserve"> in profits. </w:t>
      </w:r>
    </w:p>
    <w:p w14:paraId="0847F8FA" w14:textId="4B99F114" w:rsidR="0022637B" w:rsidRDefault="00BE6F2C" w:rsidP="0052595E">
      <w:pPr>
        <w:jc w:val="both"/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 xml:space="preserve">DISCOUNT BY PRODUCT SUB-CATEGORY </w:t>
      </w:r>
    </w:p>
    <w:p w14:paraId="1E54EEA5" w14:textId="1C9F5914" w:rsidR="00BE6F2C" w:rsidRDefault="004F1F4E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With Excel function – VLOOKUP, </w:t>
      </w:r>
      <w:r w:rsidR="00017BEF">
        <w:rPr>
          <w:sz w:val="24"/>
          <w:szCs w:val="24"/>
        </w:rPr>
        <w:t xml:space="preserve">I will identify the </w:t>
      </w:r>
      <w:r w:rsidR="00E41C41">
        <w:rPr>
          <w:sz w:val="24"/>
          <w:szCs w:val="24"/>
        </w:rPr>
        <w:t xml:space="preserve">discount by product sub-category. </w:t>
      </w:r>
      <w:r w:rsidR="00B70078">
        <w:rPr>
          <w:sz w:val="24"/>
          <w:szCs w:val="24"/>
        </w:rPr>
        <w:t xml:space="preserve">I used </w:t>
      </w:r>
      <w:r w:rsidR="00D7384E">
        <w:rPr>
          <w:sz w:val="24"/>
          <w:szCs w:val="24"/>
        </w:rPr>
        <w:t>VLOOKUP Syntax – (</w:t>
      </w:r>
      <w:proofErr w:type="spellStart"/>
      <w:r w:rsidR="00D7384E">
        <w:rPr>
          <w:sz w:val="24"/>
          <w:szCs w:val="24"/>
        </w:rPr>
        <w:t>lookup_value</w:t>
      </w:r>
      <w:proofErr w:type="spellEnd"/>
      <w:r w:rsidR="00D7384E">
        <w:rPr>
          <w:sz w:val="24"/>
          <w:szCs w:val="24"/>
        </w:rPr>
        <w:t>,</w:t>
      </w:r>
      <w:r w:rsidR="00920D60">
        <w:rPr>
          <w:sz w:val="24"/>
          <w:szCs w:val="24"/>
        </w:rPr>
        <w:t xml:space="preserve"> table </w:t>
      </w:r>
      <w:r w:rsidR="008F20BE">
        <w:rPr>
          <w:sz w:val="24"/>
          <w:szCs w:val="24"/>
        </w:rPr>
        <w:t xml:space="preserve">array, </w:t>
      </w:r>
      <w:proofErr w:type="spellStart"/>
      <w:r w:rsidR="008F20BE">
        <w:rPr>
          <w:sz w:val="24"/>
          <w:szCs w:val="24"/>
        </w:rPr>
        <w:t>col</w:t>
      </w:r>
      <w:r w:rsidR="00920D60">
        <w:rPr>
          <w:sz w:val="24"/>
          <w:szCs w:val="24"/>
        </w:rPr>
        <w:t>_index_</w:t>
      </w:r>
      <w:r w:rsidR="008F20BE">
        <w:rPr>
          <w:sz w:val="24"/>
          <w:szCs w:val="24"/>
        </w:rPr>
        <w:t>num</w:t>
      </w:r>
      <w:proofErr w:type="spellEnd"/>
      <w:r w:rsidR="008F20BE">
        <w:rPr>
          <w:sz w:val="24"/>
          <w:szCs w:val="24"/>
        </w:rPr>
        <w:t>, true</w:t>
      </w:r>
      <w:r w:rsidR="00920D60">
        <w:rPr>
          <w:sz w:val="24"/>
          <w:szCs w:val="24"/>
        </w:rPr>
        <w:t>/false)</w:t>
      </w:r>
      <w:r w:rsidR="00374520">
        <w:rPr>
          <w:sz w:val="24"/>
          <w:szCs w:val="24"/>
        </w:rPr>
        <w:t xml:space="preserve">. </w:t>
      </w:r>
      <w:r w:rsidR="008F20BE">
        <w:rPr>
          <w:sz w:val="24"/>
          <w:szCs w:val="24"/>
        </w:rPr>
        <w:t>The steps that I follow are</w:t>
      </w:r>
      <w:r w:rsidR="00F54528">
        <w:rPr>
          <w:sz w:val="24"/>
          <w:szCs w:val="24"/>
        </w:rPr>
        <w:t xml:space="preserve"> –</w:t>
      </w:r>
      <w:r w:rsidR="003F5C9F">
        <w:rPr>
          <w:sz w:val="24"/>
          <w:szCs w:val="24"/>
        </w:rPr>
        <w:t xml:space="preserve"> first I create</w:t>
      </w:r>
      <w:r w:rsidR="00F54528">
        <w:rPr>
          <w:sz w:val="24"/>
          <w:szCs w:val="24"/>
        </w:rPr>
        <w:t xml:space="preserve"> separate sheet with the data that I will use for table array,</w:t>
      </w:r>
      <w:r w:rsidR="003F5C9F">
        <w:rPr>
          <w:sz w:val="24"/>
          <w:szCs w:val="24"/>
        </w:rPr>
        <w:t xml:space="preserve"> second </w:t>
      </w:r>
      <w:r w:rsidR="00DD1560">
        <w:rPr>
          <w:sz w:val="24"/>
          <w:szCs w:val="24"/>
        </w:rPr>
        <w:t>- rename</w:t>
      </w:r>
      <w:r w:rsidR="003F5C9F">
        <w:rPr>
          <w:sz w:val="24"/>
          <w:szCs w:val="24"/>
        </w:rPr>
        <w:t xml:space="preserve"> my sheet with the name “discount”, </w:t>
      </w:r>
      <w:r w:rsidR="00854A3B">
        <w:rPr>
          <w:sz w:val="24"/>
          <w:szCs w:val="24"/>
        </w:rPr>
        <w:t xml:space="preserve">third </w:t>
      </w:r>
      <w:r w:rsidR="00010F16">
        <w:rPr>
          <w:sz w:val="24"/>
          <w:szCs w:val="24"/>
        </w:rPr>
        <w:t>– open new sheet and paste sub-categories</w:t>
      </w:r>
      <w:r w:rsidR="00AA28CC">
        <w:rPr>
          <w:sz w:val="24"/>
          <w:szCs w:val="24"/>
        </w:rPr>
        <w:t>, that I want to identify the discount, and final step I used the formula - =</w:t>
      </w:r>
      <w:r w:rsidR="00DD1560">
        <w:rPr>
          <w:sz w:val="24"/>
          <w:szCs w:val="24"/>
        </w:rPr>
        <w:t xml:space="preserve">VLOOKUP (A3, discount, 2, FALSE). The results are shown in the figure below: </w:t>
      </w:r>
    </w:p>
    <w:tbl>
      <w:tblPr>
        <w:tblStyle w:val="PlainTable4"/>
        <w:tblW w:w="0" w:type="auto"/>
        <w:tblLook w:val="04A0" w:firstRow="1" w:lastRow="0" w:firstColumn="1" w:lastColumn="0" w:noHBand="0" w:noVBand="1"/>
      </w:tblPr>
      <w:tblGrid>
        <w:gridCol w:w="3100"/>
        <w:gridCol w:w="1074"/>
      </w:tblGrid>
      <w:tr w:rsidR="004F4C1F" w:rsidRPr="004F4C1F" w14:paraId="6208BEC9" w14:textId="77777777" w:rsidTr="003913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2A016A14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hideMark/>
          </w:tcPr>
          <w:p w14:paraId="134F3DF6" w14:textId="77777777" w:rsidR="004F4C1F" w:rsidRPr="004F4C1F" w:rsidRDefault="004F4C1F" w:rsidP="004F4C1F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F4C1F" w:rsidRPr="004F4C1F" w14:paraId="383E4A34" w14:textId="77777777" w:rsidTr="0039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048C1C9C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hideMark/>
          </w:tcPr>
          <w:p w14:paraId="0E323C41" w14:textId="77777777" w:rsidR="004F4C1F" w:rsidRPr="004F4C1F" w:rsidRDefault="004F4C1F" w:rsidP="004F4C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F4C1F" w:rsidRPr="004F4C1F" w14:paraId="3E3E3889" w14:textId="77777777" w:rsidTr="00391347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48B17665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Row Labels</w:t>
            </w:r>
          </w:p>
        </w:tc>
        <w:tc>
          <w:tcPr>
            <w:tcW w:w="960" w:type="dxa"/>
            <w:noWrap/>
            <w:hideMark/>
          </w:tcPr>
          <w:p w14:paraId="5B17E1CC" w14:textId="77777777" w:rsidR="004F4C1F" w:rsidRPr="004F4C1F" w:rsidRDefault="004F4C1F" w:rsidP="004F4C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Discount </w:t>
            </w:r>
          </w:p>
        </w:tc>
      </w:tr>
      <w:tr w:rsidR="004F4C1F" w:rsidRPr="004F4C1F" w14:paraId="6FAC0A98" w14:textId="77777777" w:rsidTr="0039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740BA90C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Appliances</w:t>
            </w:r>
          </w:p>
        </w:tc>
        <w:tc>
          <w:tcPr>
            <w:tcW w:w="960" w:type="dxa"/>
            <w:noWrap/>
            <w:hideMark/>
          </w:tcPr>
          <w:p w14:paraId="7E6123EC" w14:textId="77777777" w:rsidR="004F4C1F" w:rsidRPr="004F4C1F" w:rsidRDefault="004F4C1F" w:rsidP="004F4C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21.98 </w:t>
            </w:r>
          </w:p>
        </w:tc>
      </w:tr>
      <w:tr w:rsidR="004F4C1F" w:rsidRPr="004F4C1F" w14:paraId="1DDB3212" w14:textId="77777777" w:rsidTr="00391347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361F5EC8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Binders and Binder Accessories</w:t>
            </w:r>
          </w:p>
        </w:tc>
        <w:tc>
          <w:tcPr>
            <w:tcW w:w="960" w:type="dxa"/>
            <w:noWrap/>
            <w:hideMark/>
          </w:tcPr>
          <w:p w14:paraId="6C83F858" w14:textId="77777777" w:rsidR="004F4C1F" w:rsidRPr="004F4C1F" w:rsidRDefault="004F4C1F" w:rsidP="004F4C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46.10 </w:t>
            </w:r>
          </w:p>
        </w:tc>
      </w:tr>
      <w:tr w:rsidR="004F4C1F" w:rsidRPr="004F4C1F" w14:paraId="7B2B98CA" w14:textId="77777777" w:rsidTr="0039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7D1C97CE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Bookcases</w:t>
            </w:r>
          </w:p>
        </w:tc>
        <w:tc>
          <w:tcPr>
            <w:tcW w:w="960" w:type="dxa"/>
            <w:noWrap/>
            <w:hideMark/>
          </w:tcPr>
          <w:p w14:paraId="4CF8ADAD" w14:textId="77777777" w:rsidR="004F4C1F" w:rsidRPr="004F4C1F" w:rsidRDefault="004F4C1F" w:rsidP="004F4C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  9.09 </w:t>
            </w:r>
          </w:p>
        </w:tc>
      </w:tr>
      <w:tr w:rsidR="004F4C1F" w:rsidRPr="004F4C1F" w14:paraId="0171C721" w14:textId="77777777" w:rsidTr="00391347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52918082" w14:textId="3D240FCC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Chairs &amp; </w:t>
            </w:r>
            <w:r w:rsidR="00391347" w:rsidRPr="004F4C1F">
              <w:rPr>
                <w:sz w:val="24"/>
                <w:szCs w:val="24"/>
              </w:rPr>
              <w:t>Chair mat</w:t>
            </w:r>
            <w:r w:rsidR="00391347" w:rsidRPr="004F4C1F">
              <w:rPr>
                <w:b w:val="0"/>
                <w:bCs w:val="0"/>
                <w:sz w:val="24"/>
                <w:szCs w:val="24"/>
              </w:rPr>
              <w:t>s</w:t>
            </w:r>
          </w:p>
        </w:tc>
        <w:tc>
          <w:tcPr>
            <w:tcW w:w="960" w:type="dxa"/>
            <w:noWrap/>
            <w:hideMark/>
          </w:tcPr>
          <w:p w14:paraId="32FBD045" w14:textId="77777777" w:rsidR="004F4C1F" w:rsidRPr="004F4C1F" w:rsidRDefault="004F4C1F" w:rsidP="004F4C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19.42 </w:t>
            </w:r>
          </w:p>
        </w:tc>
      </w:tr>
      <w:tr w:rsidR="004F4C1F" w:rsidRPr="004F4C1F" w14:paraId="2D114C76" w14:textId="77777777" w:rsidTr="0039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04F0EB39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Computer Peripherals</w:t>
            </w:r>
          </w:p>
        </w:tc>
        <w:tc>
          <w:tcPr>
            <w:tcW w:w="960" w:type="dxa"/>
            <w:noWrap/>
            <w:hideMark/>
          </w:tcPr>
          <w:p w14:paraId="297C9FF5" w14:textId="77777777" w:rsidR="004F4C1F" w:rsidRPr="004F4C1F" w:rsidRDefault="004F4C1F" w:rsidP="004F4C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36.82 </w:t>
            </w:r>
          </w:p>
        </w:tc>
      </w:tr>
      <w:tr w:rsidR="004F4C1F" w:rsidRPr="004F4C1F" w14:paraId="7A4DC9FA" w14:textId="77777777" w:rsidTr="00391347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0BAF05E0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Copiers and Fax</w:t>
            </w:r>
          </w:p>
        </w:tc>
        <w:tc>
          <w:tcPr>
            <w:tcW w:w="960" w:type="dxa"/>
            <w:noWrap/>
            <w:hideMark/>
          </w:tcPr>
          <w:p w14:paraId="54812AA4" w14:textId="77777777" w:rsidR="004F4C1F" w:rsidRPr="004F4C1F" w:rsidRDefault="004F4C1F" w:rsidP="004F4C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  4.48 </w:t>
            </w:r>
          </w:p>
        </w:tc>
      </w:tr>
      <w:tr w:rsidR="004F4C1F" w:rsidRPr="004F4C1F" w14:paraId="1DFDDB5E" w14:textId="77777777" w:rsidTr="0039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154A6FAA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Envelopes</w:t>
            </w:r>
          </w:p>
        </w:tc>
        <w:tc>
          <w:tcPr>
            <w:tcW w:w="960" w:type="dxa"/>
            <w:noWrap/>
            <w:hideMark/>
          </w:tcPr>
          <w:p w14:paraId="63AA7957" w14:textId="77777777" w:rsidR="004F4C1F" w:rsidRPr="004F4C1F" w:rsidRDefault="004F4C1F" w:rsidP="004F4C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12.02 </w:t>
            </w:r>
          </w:p>
        </w:tc>
      </w:tr>
      <w:tr w:rsidR="004F4C1F" w:rsidRPr="004F4C1F" w14:paraId="7BD1BDBB" w14:textId="77777777" w:rsidTr="00391347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2ED57A0B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Labels</w:t>
            </w:r>
          </w:p>
        </w:tc>
        <w:tc>
          <w:tcPr>
            <w:tcW w:w="960" w:type="dxa"/>
            <w:noWrap/>
            <w:hideMark/>
          </w:tcPr>
          <w:p w14:paraId="4EB7CA1E" w14:textId="77777777" w:rsidR="004F4C1F" w:rsidRPr="004F4C1F" w:rsidRDefault="004F4C1F" w:rsidP="004F4C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14.27 </w:t>
            </w:r>
          </w:p>
        </w:tc>
      </w:tr>
      <w:tr w:rsidR="004F4C1F" w:rsidRPr="004F4C1F" w14:paraId="64E2D124" w14:textId="77777777" w:rsidTr="0039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3868B129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lastRenderedPageBreak/>
              <w:t>Office Furnishings</w:t>
            </w:r>
          </w:p>
        </w:tc>
        <w:tc>
          <w:tcPr>
            <w:tcW w:w="960" w:type="dxa"/>
            <w:noWrap/>
            <w:hideMark/>
          </w:tcPr>
          <w:p w14:paraId="2361400C" w14:textId="77777777" w:rsidR="004F4C1F" w:rsidRPr="004F4C1F" w:rsidRDefault="004F4C1F" w:rsidP="004F4C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38.46 </w:t>
            </w:r>
          </w:p>
        </w:tc>
      </w:tr>
      <w:tr w:rsidR="004F4C1F" w:rsidRPr="004F4C1F" w14:paraId="13B8899F" w14:textId="77777777" w:rsidTr="00391347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6C7E488A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Office Machines</w:t>
            </w:r>
          </w:p>
        </w:tc>
        <w:tc>
          <w:tcPr>
            <w:tcW w:w="960" w:type="dxa"/>
            <w:noWrap/>
            <w:hideMark/>
          </w:tcPr>
          <w:p w14:paraId="43B1B6A4" w14:textId="77777777" w:rsidR="004F4C1F" w:rsidRPr="004F4C1F" w:rsidRDefault="004F4C1F" w:rsidP="004F4C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17.02 </w:t>
            </w:r>
          </w:p>
        </w:tc>
      </w:tr>
      <w:tr w:rsidR="004F4C1F" w:rsidRPr="004F4C1F" w14:paraId="03BD07D4" w14:textId="77777777" w:rsidTr="0039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29845CA6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Paper</w:t>
            </w:r>
          </w:p>
        </w:tc>
        <w:tc>
          <w:tcPr>
            <w:tcW w:w="960" w:type="dxa"/>
            <w:noWrap/>
            <w:hideMark/>
          </w:tcPr>
          <w:p w14:paraId="55E31582" w14:textId="77777777" w:rsidR="004F4C1F" w:rsidRPr="004F4C1F" w:rsidRDefault="004F4C1F" w:rsidP="004F4C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60.53 </w:t>
            </w:r>
          </w:p>
        </w:tc>
      </w:tr>
      <w:tr w:rsidR="004F4C1F" w:rsidRPr="004F4C1F" w14:paraId="32C491FD" w14:textId="77777777" w:rsidTr="00391347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05E1FD34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Pens &amp; Art Supplies</w:t>
            </w:r>
          </w:p>
        </w:tc>
        <w:tc>
          <w:tcPr>
            <w:tcW w:w="960" w:type="dxa"/>
            <w:noWrap/>
            <w:hideMark/>
          </w:tcPr>
          <w:p w14:paraId="49BB554F" w14:textId="77777777" w:rsidR="004F4C1F" w:rsidRPr="004F4C1F" w:rsidRDefault="004F4C1F" w:rsidP="004F4C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32.46 </w:t>
            </w:r>
          </w:p>
        </w:tc>
      </w:tr>
      <w:tr w:rsidR="004F4C1F" w:rsidRPr="004F4C1F" w14:paraId="663FC483" w14:textId="77777777" w:rsidTr="0039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3A216C08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Rubber Bands</w:t>
            </w:r>
          </w:p>
        </w:tc>
        <w:tc>
          <w:tcPr>
            <w:tcW w:w="960" w:type="dxa"/>
            <w:noWrap/>
            <w:hideMark/>
          </w:tcPr>
          <w:p w14:paraId="2F3A2F92" w14:textId="77777777" w:rsidR="004F4C1F" w:rsidRPr="004F4C1F" w:rsidRDefault="004F4C1F" w:rsidP="004F4C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  9.22 </w:t>
            </w:r>
          </w:p>
        </w:tc>
      </w:tr>
      <w:tr w:rsidR="004F4C1F" w:rsidRPr="004F4C1F" w14:paraId="4E73DFA6" w14:textId="77777777" w:rsidTr="00391347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3762B294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Scissors, Rulers and Trimmers</w:t>
            </w:r>
          </w:p>
        </w:tc>
        <w:tc>
          <w:tcPr>
            <w:tcW w:w="960" w:type="dxa"/>
            <w:noWrap/>
            <w:hideMark/>
          </w:tcPr>
          <w:p w14:paraId="60699B33" w14:textId="77777777" w:rsidR="004F4C1F" w:rsidRPr="004F4C1F" w:rsidRDefault="004F4C1F" w:rsidP="004F4C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  7.09 </w:t>
            </w:r>
          </w:p>
        </w:tc>
      </w:tr>
      <w:tr w:rsidR="004F4C1F" w:rsidRPr="004F4C1F" w14:paraId="28181FEA" w14:textId="77777777" w:rsidTr="0039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4E57C144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Storage &amp; Organization</w:t>
            </w:r>
          </w:p>
        </w:tc>
        <w:tc>
          <w:tcPr>
            <w:tcW w:w="960" w:type="dxa"/>
            <w:noWrap/>
            <w:hideMark/>
          </w:tcPr>
          <w:p w14:paraId="179E1F01" w14:textId="77777777" w:rsidR="004F4C1F" w:rsidRPr="004F4C1F" w:rsidRDefault="004F4C1F" w:rsidP="004F4C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27.89 </w:t>
            </w:r>
          </w:p>
        </w:tc>
      </w:tr>
      <w:tr w:rsidR="004F4C1F" w:rsidRPr="004F4C1F" w14:paraId="559B9C1D" w14:textId="77777777" w:rsidTr="00391347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408D107A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Tables</w:t>
            </w:r>
          </w:p>
        </w:tc>
        <w:tc>
          <w:tcPr>
            <w:tcW w:w="960" w:type="dxa"/>
            <w:noWrap/>
            <w:hideMark/>
          </w:tcPr>
          <w:p w14:paraId="7EBDE232" w14:textId="77777777" w:rsidR="004F4C1F" w:rsidRPr="004F4C1F" w:rsidRDefault="004F4C1F" w:rsidP="004F4C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18.00 </w:t>
            </w:r>
          </w:p>
        </w:tc>
      </w:tr>
      <w:tr w:rsidR="004F4C1F" w:rsidRPr="004F4C1F" w14:paraId="21E8B978" w14:textId="77777777" w:rsidTr="0039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4DC0D96E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Telephones and Communication</w:t>
            </w:r>
          </w:p>
        </w:tc>
        <w:tc>
          <w:tcPr>
            <w:tcW w:w="960" w:type="dxa"/>
            <w:noWrap/>
            <w:hideMark/>
          </w:tcPr>
          <w:p w14:paraId="7A622314" w14:textId="77777777" w:rsidR="004F4C1F" w:rsidRPr="004F4C1F" w:rsidRDefault="004F4C1F" w:rsidP="004F4C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  42.34 </w:t>
            </w:r>
          </w:p>
        </w:tc>
      </w:tr>
      <w:tr w:rsidR="004F4C1F" w:rsidRPr="004F4C1F" w14:paraId="45617E18" w14:textId="77777777" w:rsidTr="00391347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781FE62A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  <w:hideMark/>
          </w:tcPr>
          <w:p w14:paraId="7ACDD496" w14:textId="77777777" w:rsidR="004F4C1F" w:rsidRPr="004F4C1F" w:rsidRDefault="004F4C1F" w:rsidP="004F4C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F4C1F" w:rsidRPr="004F4C1F" w14:paraId="74A9AD58" w14:textId="77777777" w:rsidTr="00391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  <w:hideMark/>
          </w:tcPr>
          <w:p w14:paraId="482F4572" w14:textId="77777777" w:rsidR="004F4C1F" w:rsidRPr="004F4C1F" w:rsidRDefault="004F4C1F" w:rsidP="004F4C1F">
            <w:pPr>
              <w:jc w:val="both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>Grand Total</w:t>
            </w:r>
          </w:p>
        </w:tc>
        <w:tc>
          <w:tcPr>
            <w:tcW w:w="960" w:type="dxa"/>
            <w:noWrap/>
            <w:hideMark/>
          </w:tcPr>
          <w:p w14:paraId="58880160" w14:textId="77777777" w:rsidR="004F4C1F" w:rsidRPr="004F4C1F" w:rsidRDefault="004F4C1F" w:rsidP="004F4C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C1F">
              <w:rPr>
                <w:sz w:val="24"/>
                <w:szCs w:val="24"/>
              </w:rPr>
              <w:t xml:space="preserve"> £ 417.19 </w:t>
            </w:r>
          </w:p>
        </w:tc>
      </w:tr>
      <w:tr w:rsidR="00333908" w:rsidRPr="004F4C1F" w14:paraId="155F82FE" w14:textId="77777777" w:rsidTr="00391347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0" w:type="dxa"/>
            <w:noWrap/>
          </w:tcPr>
          <w:p w14:paraId="06F34CF4" w14:textId="2B729A7B" w:rsidR="00333908" w:rsidRPr="004F4C1F" w:rsidRDefault="00333908" w:rsidP="004F4C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60" w:type="dxa"/>
            <w:noWrap/>
          </w:tcPr>
          <w:p w14:paraId="3EDBE7FC" w14:textId="77777777" w:rsidR="00333908" w:rsidRPr="004F4C1F" w:rsidRDefault="00333908" w:rsidP="004F4C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14:paraId="0A040D0E" w14:textId="15D7A1CA" w:rsidR="004F4C1F" w:rsidRPr="0021272E" w:rsidRDefault="00333908" w:rsidP="0052595E">
      <w:pPr>
        <w:jc w:val="both"/>
        <w:rPr>
          <w:i/>
          <w:iCs/>
          <w:sz w:val="20"/>
          <w:szCs w:val="20"/>
        </w:rPr>
      </w:pPr>
      <w:r w:rsidRPr="0021272E">
        <w:rPr>
          <w:i/>
          <w:iCs/>
          <w:sz w:val="20"/>
          <w:szCs w:val="20"/>
        </w:rPr>
        <w:t>Fig.15. Discount by</w:t>
      </w:r>
      <w:r w:rsidR="00FE2583" w:rsidRPr="0021272E">
        <w:rPr>
          <w:i/>
          <w:iCs/>
          <w:sz w:val="20"/>
          <w:szCs w:val="20"/>
        </w:rPr>
        <w:t xml:space="preserve"> Sub-category Products – VLOOKUP function (Source: Self-developed) </w:t>
      </w:r>
    </w:p>
    <w:p w14:paraId="54AFA8F8" w14:textId="3C7DEC58" w:rsidR="00FE2583" w:rsidRDefault="008D6386" w:rsidP="005259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 can be observed from Fig.15 that </w:t>
      </w:r>
      <w:r w:rsidR="007A3CCB">
        <w:rPr>
          <w:sz w:val="24"/>
          <w:szCs w:val="24"/>
        </w:rPr>
        <w:t xml:space="preserve">products </w:t>
      </w:r>
      <w:r w:rsidR="008521E8">
        <w:rPr>
          <w:sz w:val="24"/>
          <w:szCs w:val="24"/>
        </w:rPr>
        <w:t xml:space="preserve">like Paper and </w:t>
      </w:r>
      <w:r w:rsidR="00887B1E">
        <w:rPr>
          <w:sz w:val="24"/>
          <w:szCs w:val="24"/>
        </w:rPr>
        <w:t>Pens, that</w:t>
      </w:r>
      <w:r w:rsidR="007A3CCB">
        <w:rPr>
          <w:sz w:val="24"/>
          <w:szCs w:val="24"/>
        </w:rPr>
        <w:t xml:space="preserve"> don’t have high sales and profits</w:t>
      </w:r>
      <w:r w:rsidR="00A51969">
        <w:rPr>
          <w:sz w:val="24"/>
          <w:szCs w:val="24"/>
        </w:rPr>
        <w:t>, but</w:t>
      </w:r>
      <w:r w:rsidR="007A3CCB">
        <w:rPr>
          <w:sz w:val="24"/>
          <w:szCs w:val="24"/>
        </w:rPr>
        <w:t xml:space="preserve"> have higher discount, and opposite </w:t>
      </w:r>
      <w:r w:rsidR="006436DB">
        <w:rPr>
          <w:sz w:val="24"/>
          <w:szCs w:val="24"/>
        </w:rPr>
        <w:t>products</w:t>
      </w:r>
      <w:r w:rsidR="00887B1E">
        <w:rPr>
          <w:sz w:val="24"/>
          <w:szCs w:val="24"/>
        </w:rPr>
        <w:t xml:space="preserve"> such as Machines and </w:t>
      </w:r>
      <w:r w:rsidR="00B07778">
        <w:rPr>
          <w:sz w:val="24"/>
          <w:szCs w:val="24"/>
        </w:rPr>
        <w:t>Telephones,</w:t>
      </w:r>
      <w:r w:rsidR="006436DB">
        <w:rPr>
          <w:sz w:val="24"/>
          <w:szCs w:val="24"/>
        </w:rPr>
        <w:t xml:space="preserve"> with high sales and profits have low discount. </w:t>
      </w:r>
    </w:p>
    <w:p w14:paraId="48B55295" w14:textId="77777777" w:rsidR="00900944" w:rsidRDefault="00900944" w:rsidP="0052595E">
      <w:pPr>
        <w:jc w:val="both"/>
        <w:rPr>
          <w:sz w:val="24"/>
          <w:szCs w:val="24"/>
        </w:rPr>
      </w:pPr>
    </w:p>
    <w:p w14:paraId="437E6A21" w14:textId="3128BCA4" w:rsidR="00B07778" w:rsidRPr="009A661D" w:rsidRDefault="00B07778" w:rsidP="0052595E">
      <w:pPr>
        <w:jc w:val="both"/>
        <w:rPr>
          <w:b/>
          <w:bCs/>
          <w:sz w:val="32"/>
          <w:szCs w:val="32"/>
          <w:u w:val="single"/>
        </w:rPr>
      </w:pPr>
      <w:r w:rsidRPr="009A661D">
        <w:rPr>
          <w:b/>
          <w:bCs/>
          <w:sz w:val="32"/>
          <w:szCs w:val="32"/>
          <w:u w:val="single"/>
        </w:rPr>
        <w:t xml:space="preserve">3.CONCLUSION AND RECOMMENDATIONS </w:t>
      </w:r>
    </w:p>
    <w:p w14:paraId="31E94688" w14:textId="3ACB3A64" w:rsidR="00A01A9F" w:rsidRDefault="00262B73" w:rsidP="0052595E">
      <w:pPr>
        <w:jc w:val="both"/>
        <w:rPr>
          <w:sz w:val="24"/>
          <w:szCs w:val="24"/>
        </w:rPr>
      </w:pPr>
      <w:r>
        <w:rPr>
          <w:sz w:val="32"/>
          <w:szCs w:val="32"/>
        </w:rPr>
        <w:t xml:space="preserve">   </w:t>
      </w:r>
      <w:r w:rsidRPr="00990756">
        <w:rPr>
          <w:sz w:val="24"/>
          <w:szCs w:val="24"/>
        </w:rPr>
        <w:t>After the data analysis</w:t>
      </w:r>
      <w:r w:rsidR="005F2260" w:rsidRPr="00990756">
        <w:rPr>
          <w:sz w:val="24"/>
          <w:szCs w:val="24"/>
        </w:rPr>
        <w:t>, can be concluded that was identified the reasons for decline in profit, high shipping costs</w:t>
      </w:r>
      <w:r w:rsidR="00B47C41" w:rsidRPr="00990756">
        <w:rPr>
          <w:sz w:val="24"/>
          <w:szCs w:val="24"/>
        </w:rPr>
        <w:t xml:space="preserve"> and unfavourable discount of products. For the period of four years the profit does not </w:t>
      </w:r>
      <w:r w:rsidR="00C66E2B" w:rsidRPr="00990756">
        <w:rPr>
          <w:sz w:val="24"/>
          <w:szCs w:val="24"/>
        </w:rPr>
        <w:t>change,</w:t>
      </w:r>
      <w:r w:rsidR="00B47C41" w:rsidRPr="00990756">
        <w:rPr>
          <w:sz w:val="24"/>
          <w:szCs w:val="24"/>
        </w:rPr>
        <w:t xml:space="preserve"> and this is a sing</w:t>
      </w:r>
      <w:r w:rsidR="00C66E2B" w:rsidRPr="00990756">
        <w:rPr>
          <w:sz w:val="24"/>
          <w:szCs w:val="24"/>
        </w:rPr>
        <w:t>, that the company need to change the way of selling products. “Superstore”</w:t>
      </w:r>
      <w:r w:rsidR="00DF087D" w:rsidRPr="00990756">
        <w:rPr>
          <w:sz w:val="24"/>
          <w:szCs w:val="24"/>
        </w:rPr>
        <w:t xml:space="preserve">, must change the shipping mode for certain products. Frist, </w:t>
      </w:r>
      <w:r w:rsidR="00E17B40" w:rsidRPr="00990756">
        <w:rPr>
          <w:sz w:val="24"/>
          <w:szCs w:val="24"/>
        </w:rPr>
        <w:t>they</w:t>
      </w:r>
      <w:r w:rsidR="00DF087D" w:rsidRPr="00990756">
        <w:rPr>
          <w:sz w:val="24"/>
          <w:szCs w:val="24"/>
        </w:rPr>
        <w:t xml:space="preserve"> need to ship </w:t>
      </w:r>
      <w:r w:rsidR="00720233" w:rsidRPr="00990756">
        <w:rPr>
          <w:sz w:val="24"/>
          <w:szCs w:val="24"/>
        </w:rPr>
        <w:t>Small Boxes with Delivery Truck, that will save a huge amount o</w:t>
      </w:r>
      <w:r w:rsidR="005A3954" w:rsidRPr="00990756">
        <w:rPr>
          <w:sz w:val="24"/>
          <w:szCs w:val="24"/>
        </w:rPr>
        <w:t xml:space="preserve">f money. Second, Jumbo Box and Drum, </w:t>
      </w:r>
      <w:r w:rsidR="001B202B" w:rsidRPr="00990756">
        <w:rPr>
          <w:sz w:val="24"/>
          <w:szCs w:val="24"/>
        </w:rPr>
        <w:t>must</w:t>
      </w:r>
      <w:r w:rsidR="005A3954" w:rsidRPr="00990756">
        <w:rPr>
          <w:sz w:val="24"/>
          <w:szCs w:val="24"/>
        </w:rPr>
        <w:t xml:space="preserve"> be </w:t>
      </w:r>
      <w:r w:rsidR="0043329D" w:rsidRPr="00990756">
        <w:rPr>
          <w:sz w:val="24"/>
          <w:szCs w:val="24"/>
        </w:rPr>
        <w:t>shipped by Regular Air for the same reason. With this will be save</w:t>
      </w:r>
      <w:r w:rsidR="001B202B" w:rsidRPr="00990756">
        <w:rPr>
          <w:sz w:val="24"/>
          <w:szCs w:val="24"/>
        </w:rPr>
        <w:t xml:space="preserve">d thousands of pounds, and that will lead to higher profit. </w:t>
      </w:r>
      <w:r w:rsidR="001E14E2" w:rsidRPr="00990756">
        <w:rPr>
          <w:sz w:val="24"/>
          <w:szCs w:val="24"/>
        </w:rPr>
        <w:t xml:space="preserve">Another reason for decline in profit is the </w:t>
      </w:r>
      <w:r w:rsidR="00F55B9B" w:rsidRPr="00990756">
        <w:rPr>
          <w:sz w:val="24"/>
          <w:szCs w:val="24"/>
        </w:rPr>
        <w:t>regions with</w:t>
      </w:r>
      <w:r w:rsidR="009D54A3" w:rsidRPr="00990756">
        <w:rPr>
          <w:sz w:val="24"/>
          <w:szCs w:val="24"/>
        </w:rPr>
        <w:t xml:space="preserve"> the</w:t>
      </w:r>
      <w:r w:rsidR="00F55B9B" w:rsidRPr="00990756">
        <w:rPr>
          <w:sz w:val="24"/>
          <w:szCs w:val="24"/>
        </w:rPr>
        <w:t xml:space="preserve"> highe</w:t>
      </w:r>
      <w:r w:rsidR="009D54A3" w:rsidRPr="00990756">
        <w:rPr>
          <w:sz w:val="24"/>
          <w:szCs w:val="24"/>
        </w:rPr>
        <w:t xml:space="preserve">st </w:t>
      </w:r>
      <w:r w:rsidR="00F55B9B" w:rsidRPr="00990756">
        <w:rPr>
          <w:sz w:val="24"/>
          <w:szCs w:val="24"/>
        </w:rPr>
        <w:t>sales are th</w:t>
      </w:r>
      <w:r w:rsidR="00205304" w:rsidRPr="00990756">
        <w:rPr>
          <w:sz w:val="24"/>
          <w:szCs w:val="24"/>
        </w:rPr>
        <w:t>o</w:t>
      </w:r>
      <w:r w:rsidR="00F55B9B" w:rsidRPr="00990756">
        <w:rPr>
          <w:sz w:val="24"/>
          <w:szCs w:val="24"/>
        </w:rPr>
        <w:t>se ones with</w:t>
      </w:r>
      <w:r w:rsidR="009D54A3" w:rsidRPr="00990756">
        <w:rPr>
          <w:sz w:val="24"/>
          <w:szCs w:val="24"/>
        </w:rPr>
        <w:t xml:space="preserve"> the</w:t>
      </w:r>
      <w:r w:rsidR="00F55B9B" w:rsidRPr="00990756">
        <w:rPr>
          <w:sz w:val="24"/>
          <w:szCs w:val="24"/>
        </w:rPr>
        <w:t xml:space="preserve"> highest shipping cost.</w:t>
      </w:r>
      <w:r w:rsidR="00E23099" w:rsidRPr="00990756">
        <w:rPr>
          <w:sz w:val="24"/>
          <w:szCs w:val="24"/>
        </w:rPr>
        <w:t xml:space="preserve"> To prevent future lost in profit, </w:t>
      </w:r>
      <w:r w:rsidR="001515F9" w:rsidRPr="00990756">
        <w:rPr>
          <w:sz w:val="24"/>
          <w:szCs w:val="24"/>
        </w:rPr>
        <w:t xml:space="preserve">“Superstore” </w:t>
      </w:r>
      <w:r w:rsidR="000E126C" w:rsidRPr="00990756">
        <w:rPr>
          <w:sz w:val="24"/>
          <w:szCs w:val="24"/>
        </w:rPr>
        <w:t>must</w:t>
      </w:r>
      <w:r w:rsidR="001515F9" w:rsidRPr="00990756">
        <w:rPr>
          <w:sz w:val="24"/>
          <w:szCs w:val="24"/>
        </w:rPr>
        <w:t xml:space="preserve"> change the way of shipping, and research for </w:t>
      </w:r>
      <w:r w:rsidR="001273A7" w:rsidRPr="00990756">
        <w:rPr>
          <w:sz w:val="24"/>
          <w:szCs w:val="24"/>
        </w:rPr>
        <w:t>shipping discounts rates</w:t>
      </w:r>
      <w:r w:rsidR="004D7FCF" w:rsidRPr="00990756">
        <w:rPr>
          <w:sz w:val="24"/>
          <w:szCs w:val="24"/>
        </w:rPr>
        <w:t xml:space="preserve">, weight packages and reduce dimensions. </w:t>
      </w:r>
      <w:r w:rsidR="000E126C" w:rsidRPr="00990756">
        <w:rPr>
          <w:sz w:val="24"/>
          <w:szCs w:val="24"/>
        </w:rPr>
        <w:t xml:space="preserve">It was identified that </w:t>
      </w:r>
      <w:r w:rsidR="00F361A5" w:rsidRPr="00990756">
        <w:rPr>
          <w:sz w:val="24"/>
          <w:szCs w:val="24"/>
        </w:rPr>
        <w:t xml:space="preserve">from quantity of </w:t>
      </w:r>
      <w:r w:rsidR="00A52D8D" w:rsidRPr="00990756">
        <w:rPr>
          <w:sz w:val="24"/>
          <w:szCs w:val="24"/>
        </w:rPr>
        <w:t xml:space="preserve">selling products, </w:t>
      </w:r>
      <w:r w:rsidR="00C73803" w:rsidRPr="00990756">
        <w:rPr>
          <w:sz w:val="24"/>
          <w:szCs w:val="24"/>
        </w:rPr>
        <w:t xml:space="preserve">can cause decline in profit. The company need to concern that and change the policy of some products, for example to do not be sell only </w:t>
      </w:r>
      <w:r w:rsidR="00E13C3F" w:rsidRPr="00990756">
        <w:rPr>
          <w:sz w:val="24"/>
          <w:szCs w:val="24"/>
        </w:rPr>
        <w:t xml:space="preserve">by </w:t>
      </w:r>
      <w:r w:rsidR="00A805FA" w:rsidRPr="00990756">
        <w:rPr>
          <w:sz w:val="24"/>
          <w:szCs w:val="24"/>
        </w:rPr>
        <w:t xml:space="preserve">one unit, if the cost </w:t>
      </w:r>
      <w:r w:rsidR="00D52266" w:rsidRPr="00990756">
        <w:rPr>
          <w:sz w:val="24"/>
          <w:szCs w:val="24"/>
        </w:rPr>
        <w:t xml:space="preserve">is </w:t>
      </w:r>
      <w:r w:rsidR="00A805FA" w:rsidRPr="00990756">
        <w:rPr>
          <w:sz w:val="24"/>
          <w:szCs w:val="24"/>
        </w:rPr>
        <w:t>higher than the profit</w:t>
      </w:r>
      <w:r w:rsidR="0021272E" w:rsidRPr="00990756">
        <w:rPr>
          <w:sz w:val="24"/>
          <w:szCs w:val="24"/>
        </w:rPr>
        <w:t>.</w:t>
      </w:r>
      <w:r w:rsidR="00A805FA" w:rsidRPr="00990756">
        <w:rPr>
          <w:sz w:val="24"/>
          <w:szCs w:val="24"/>
        </w:rPr>
        <w:t xml:space="preserve"> </w:t>
      </w:r>
      <w:r w:rsidR="008827BD" w:rsidRPr="00990756">
        <w:rPr>
          <w:sz w:val="24"/>
          <w:szCs w:val="24"/>
        </w:rPr>
        <w:t>There should be changes in discount</w:t>
      </w:r>
      <w:r w:rsidR="00FE733F" w:rsidRPr="00990756">
        <w:rPr>
          <w:sz w:val="24"/>
          <w:szCs w:val="24"/>
        </w:rPr>
        <w:t xml:space="preserve">s of the products, </w:t>
      </w:r>
      <w:r w:rsidR="00BC49F2" w:rsidRPr="00990756">
        <w:rPr>
          <w:sz w:val="24"/>
          <w:szCs w:val="24"/>
        </w:rPr>
        <w:t>the products which have low profit – low discount</w:t>
      </w:r>
      <w:r w:rsidR="00B6196F" w:rsidRPr="00990756">
        <w:rPr>
          <w:sz w:val="24"/>
          <w:szCs w:val="24"/>
        </w:rPr>
        <w:t xml:space="preserve"> or without, products with high sales in profit – higher discount</w:t>
      </w:r>
      <w:r w:rsidR="004C1016" w:rsidRPr="00990756">
        <w:rPr>
          <w:sz w:val="24"/>
          <w:szCs w:val="24"/>
        </w:rPr>
        <w:t xml:space="preserve">, depending </w:t>
      </w:r>
      <w:r w:rsidR="00A01A9F" w:rsidRPr="00990756">
        <w:rPr>
          <w:sz w:val="24"/>
          <w:szCs w:val="24"/>
        </w:rPr>
        <w:t>on</w:t>
      </w:r>
      <w:r w:rsidR="004C1016" w:rsidRPr="00990756">
        <w:rPr>
          <w:sz w:val="24"/>
          <w:szCs w:val="24"/>
        </w:rPr>
        <w:t xml:space="preserve"> the purchased units. </w:t>
      </w:r>
      <w:r w:rsidR="00A01A9F">
        <w:rPr>
          <w:sz w:val="24"/>
          <w:szCs w:val="24"/>
        </w:rPr>
        <w:t xml:space="preserve">The benefit from this analysis </w:t>
      </w:r>
      <w:r w:rsidR="00704622">
        <w:rPr>
          <w:sz w:val="24"/>
          <w:szCs w:val="24"/>
        </w:rPr>
        <w:t>is</w:t>
      </w:r>
      <w:r w:rsidR="00A01A9F">
        <w:rPr>
          <w:sz w:val="24"/>
          <w:szCs w:val="24"/>
        </w:rPr>
        <w:t xml:space="preserve"> </w:t>
      </w:r>
      <w:r w:rsidR="00445B8A">
        <w:rPr>
          <w:sz w:val="24"/>
          <w:szCs w:val="24"/>
        </w:rPr>
        <w:t>the future of “Superstore”</w:t>
      </w:r>
      <w:r w:rsidR="00EB1023">
        <w:rPr>
          <w:sz w:val="24"/>
          <w:szCs w:val="24"/>
        </w:rPr>
        <w:t>,</w:t>
      </w:r>
      <w:r w:rsidR="00940794">
        <w:rPr>
          <w:sz w:val="24"/>
          <w:szCs w:val="24"/>
        </w:rPr>
        <w:t xml:space="preserve"> with permanent transformation for </w:t>
      </w:r>
      <w:r w:rsidR="00D17DBD">
        <w:rPr>
          <w:sz w:val="24"/>
          <w:szCs w:val="24"/>
        </w:rPr>
        <w:t xml:space="preserve">sale strategies, processes </w:t>
      </w:r>
      <w:r w:rsidR="00704622">
        <w:rPr>
          <w:sz w:val="24"/>
          <w:szCs w:val="24"/>
        </w:rPr>
        <w:t xml:space="preserve">and growth. </w:t>
      </w:r>
    </w:p>
    <w:p w14:paraId="5BD810C4" w14:textId="77777777" w:rsidR="00A01A9F" w:rsidRPr="00262B73" w:rsidRDefault="00A01A9F" w:rsidP="0052595E">
      <w:pPr>
        <w:jc w:val="both"/>
        <w:rPr>
          <w:sz w:val="24"/>
          <w:szCs w:val="24"/>
        </w:rPr>
      </w:pPr>
    </w:p>
    <w:p w14:paraId="7152A197" w14:textId="77777777" w:rsidR="00B07778" w:rsidRPr="00B07778" w:rsidRDefault="00B07778" w:rsidP="0052595E">
      <w:pPr>
        <w:jc w:val="both"/>
        <w:rPr>
          <w:sz w:val="24"/>
          <w:szCs w:val="24"/>
        </w:rPr>
      </w:pPr>
    </w:p>
    <w:p w14:paraId="4CC58268" w14:textId="77777777" w:rsidR="00B07778" w:rsidRDefault="00B07778" w:rsidP="0052595E">
      <w:pPr>
        <w:jc w:val="both"/>
        <w:rPr>
          <w:sz w:val="24"/>
          <w:szCs w:val="24"/>
        </w:rPr>
      </w:pPr>
    </w:p>
    <w:p w14:paraId="15634F4C" w14:textId="77777777" w:rsidR="00DD1560" w:rsidRPr="00BE6F2C" w:rsidRDefault="00DD1560" w:rsidP="0052595E">
      <w:pPr>
        <w:jc w:val="both"/>
        <w:rPr>
          <w:sz w:val="24"/>
          <w:szCs w:val="24"/>
        </w:rPr>
      </w:pPr>
    </w:p>
    <w:p w14:paraId="5B7E023D" w14:textId="25FEFFBF" w:rsidR="004C1A7E" w:rsidRDefault="003A262B" w:rsidP="0052595E">
      <w:pPr>
        <w:jc w:val="both"/>
        <w:rPr>
          <w:rFonts w:asciiTheme="majorHAnsi" w:hAnsiTheme="majorHAnsi" w:cstheme="majorHAnsi"/>
          <w:b/>
          <w:bCs/>
          <w:sz w:val="32"/>
          <w:szCs w:val="32"/>
        </w:rPr>
      </w:pPr>
      <w:r w:rsidRPr="003A262B">
        <w:rPr>
          <w:rFonts w:asciiTheme="majorHAnsi" w:hAnsiTheme="majorHAnsi" w:cstheme="majorHAnsi"/>
          <w:b/>
          <w:bCs/>
          <w:sz w:val="32"/>
          <w:szCs w:val="32"/>
        </w:rPr>
        <w:t xml:space="preserve">PART 2 </w:t>
      </w:r>
      <w:r>
        <w:rPr>
          <w:rFonts w:asciiTheme="majorHAnsi" w:hAnsiTheme="majorHAnsi" w:cstheme="majorHAnsi"/>
          <w:b/>
          <w:bCs/>
          <w:sz w:val="32"/>
          <w:szCs w:val="32"/>
        </w:rPr>
        <w:t>– DATA ANALYSING FROM A SURVE</w:t>
      </w:r>
      <w:r w:rsidR="00903D3E">
        <w:rPr>
          <w:rFonts w:asciiTheme="majorHAnsi" w:hAnsiTheme="majorHAnsi" w:cstheme="majorHAnsi"/>
          <w:b/>
          <w:bCs/>
          <w:sz w:val="32"/>
          <w:szCs w:val="32"/>
        </w:rPr>
        <w:t>Y</w:t>
      </w:r>
    </w:p>
    <w:p w14:paraId="0EF08804" w14:textId="39B9C348" w:rsidR="003A262B" w:rsidRPr="00AD58E0" w:rsidRDefault="003A262B" w:rsidP="0052595E">
      <w:pPr>
        <w:jc w:val="both"/>
        <w:rPr>
          <w:rFonts w:cstheme="minorHAnsi"/>
          <w:b/>
          <w:bCs/>
          <w:sz w:val="32"/>
          <w:szCs w:val="32"/>
          <w:u w:val="single"/>
        </w:rPr>
      </w:pPr>
      <w:r w:rsidRPr="00AD58E0">
        <w:rPr>
          <w:rFonts w:cstheme="minorHAnsi"/>
          <w:b/>
          <w:bCs/>
          <w:sz w:val="32"/>
          <w:szCs w:val="32"/>
          <w:u w:val="single"/>
        </w:rPr>
        <w:t xml:space="preserve">1.INTRODUCTION </w:t>
      </w:r>
    </w:p>
    <w:p w14:paraId="7537810C" w14:textId="4771E5B5" w:rsidR="00903D3E" w:rsidRDefault="008B29A3" w:rsidP="0052595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</w:t>
      </w:r>
      <w:r w:rsidR="0077740E" w:rsidRPr="00E37FFC">
        <w:rPr>
          <w:rFonts w:cstheme="minorHAnsi"/>
          <w:sz w:val="24"/>
          <w:szCs w:val="24"/>
        </w:rPr>
        <w:t>In this report will be analysed the data</w:t>
      </w:r>
      <w:r w:rsidR="00EE1D1A" w:rsidRPr="00E37FFC">
        <w:rPr>
          <w:rFonts w:cstheme="minorHAnsi"/>
          <w:sz w:val="24"/>
          <w:szCs w:val="24"/>
        </w:rPr>
        <w:t xml:space="preserve"> collected from 200 high schools, with student scores, </w:t>
      </w:r>
      <w:r w:rsidR="002B1C11" w:rsidRPr="00E37FFC">
        <w:rPr>
          <w:rFonts w:cstheme="minorHAnsi"/>
          <w:sz w:val="24"/>
          <w:szCs w:val="24"/>
        </w:rPr>
        <w:t xml:space="preserve">preferred games from them and </w:t>
      </w:r>
      <w:r w:rsidR="009F5E88" w:rsidRPr="00E37FFC">
        <w:rPr>
          <w:rFonts w:cstheme="minorHAnsi"/>
          <w:sz w:val="24"/>
          <w:szCs w:val="24"/>
        </w:rPr>
        <w:t>ice cream flavours</w:t>
      </w:r>
      <w:r w:rsidR="00F546BC" w:rsidRPr="00E37FFC">
        <w:rPr>
          <w:rFonts w:cstheme="minorHAnsi"/>
          <w:sz w:val="24"/>
          <w:szCs w:val="24"/>
        </w:rPr>
        <w:t xml:space="preserve">. My task is to use SPSS and identify the connection between </w:t>
      </w:r>
      <w:r w:rsidR="004809BA" w:rsidRPr="00E37FFC">
        <w:rPr>
          <w:rFonts w:cstheme="minorHAnsi"/>
          <w:sz w:val="24"/>
          <w:szCs w:val="24"/>
        </w:rPr>
        <w:t xml:space="preserve">genders and video, puzzle games scores. </w:t>
      </w:r>
    </w:p>
    <w:p w14:paraId="1C3EDB8B" w14:textId="257E677E" w:rsidR="005F61BF" w:rsidRPr="003C4278" w:rsidRDefault="005F61BF" w:rsidP="0052595E">
      <w:pPr>
        <w:jc w:val="both"/>
        <w:rPr>
          <w:rFonts w:cstheme="minorHAnsi"/>
          <w:b/>
          <w:bCs/>
          <w:sz w:val="28"/>
          <w:szCs w:val="28"/>
          <w:u w:val="single"/>
        </w:rPr>
      </w:pPr>
      <w:r w:rsidRPr="003C4278">
        <w:rPr>
          <w:rFonts w:cstheme="minorHAnsi"/>
          <w:b/>
          <w:bCs/>
          <w:sz w:val="28"/>
          <w:szCs w:val="28"/>
          <w:u w:val="single"/>
        </w:rPr>
        <w:t>2.DATA ANALYSING FROM A SURVEY</w:t>
      </w:r>
    </w:p>
    <w:p w14:paraId="13974186" w14:textId="544DDB2E" w:rsidR="00715B41" w:rsidRDefault="00715B41" w:rsidP="005F61BF">
      <w:pPr>
        <w:pStyle w:val="ListParagraph"/>
        <w:numPr>
          <w:ilvl w:val="1"/>
          <w:numId w:val="9"/>
        </w:numPr>
        <w:jc w:val="both"/>
        <w:rPr>
          <w:rFonts w:cstheme="minorHAnsi"/>
          <w:i/>
          <w:iCs/>
          <w:sz w:val="24"/>
          <w:szCs w:val="24"/>
        </w:rPr>
      </w:pPr>
      <w:r w:rsidRPr="005F61BF">
        <w:rPr>
          <w:rFonts w:cstheme="minorHAnsi"/>
          <w:i/>
          <w:iCs/>
          <w:sz w:val="24"/>
          <w:szCs w:val="24"/>
        </w:rPr>
        <w:t>How many students like vanilla flavour of ice-</w:t>
      </w:r>
      <w:r w:rsidR="00720505" w:rsidRPr="005F61BF">
        <w:rPr>
          <w:rFonts w:cstheme="minorHAnsi"/>
          <w:i/>
          <w:iCs/>
          <w:sz w:val="24"/>
          <w:szCs w:val="24"/>
        </w:rPr>
        <w:t xml:space="preserve">cream? </w:t>
      </w:r>
    </w:p>
    <w:p w14:paraId="3B48D594" w14:textId="2F3B8DBA" w:rsidR="003C4278" w:rsidRPr="003C4278" w:rsidRDefault="003C4278" w:rsidP="003C4278">
      <w:pPr>
        <w:jc w:val="both"/>
        <w:rPr>
          <w:rFonts w:cstheme="minorHAnsi"/>
          <w:i/>
          <w:iCs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1AB8EBD1" wp14:editId="433B8332">
            <wp:extent cx="5035550" cy="1619250"/>
            <wp:effectExtent l="0" t="0" r="0" b="0"/>
            <wp:docPr id="28" name="Picture 2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abl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809" cy="1619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7130F" w14:textId="34F10A2A" w:rsidR="00804643" w:rsidRDefault="00A234BE" w:rsidP="00720505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688BAD7A" wp14:editId="0EEA436B">
            <wp:extent cx="5731510" cy="3940175"/>
            <wp:effectExtent l="0" t="0" r="2540" b="3175"/>
            <wp:docPr id="15" name="Picture 15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Chart, histogram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4003A" w14:textId="083A1C29" w:rsidR="002809BC" w:rsidRPr="00223FDF" w:rsidRDefault="002809BC" w:rsidP="00720505">
      <w:pPr>
        <w:jc w:val="both"/>
        <w:rPr>
          <w:rFonts w:cstheme="minorHAnsi"/>
          <w:sz w:val="20"/>
          <w:szCs w:val="20"/>
        </w:rPr>
      </w:pPr>
      <w:r w:rsidRPr="00223FDF">
        <w:rPr>
          <w:rFonts w:cstheme="minorHAnsi"/>
          <w:sz w:val="20"/>
          <w:szCs w:val="20"/>
        </w:rPr>
        <w:t xml:space="preserve">(Source: Self-developed) </w:t>
      </w:r>
    </w:p>
    <w:p w14:paraId="4015E9DF" w14:textId="77777777" w:rsidR="009E7C0E" w:rsidRDefault="00187B00" w:rsidP="00720505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With the use of</w:t>
      </w:r>
      <w:r w:rsidR="003F0090">
        <w:rPr>
          <w:rFonts w:cstheme="minorHAnsi"/>
          <w:sz w:val="24"/>
          <w:szCs w:val="24"/>
        </w:rPr>
        <w:t xml:space="preserve"> function “Descriptive statistics”</w:t>
      </w:r>
      <w:r w:rsidR="00514458">
        <w:rPr>
          <w:rFonts w:cstheme="minorHAnsi"/>
          <w:sz w:val="24"/>
          <w:szCs w:val="24"/>
        </w:rPr>
        <w:t xml:space="preserve"> – “Frequencies”</w:t>
      </w:r>
      <w:r w:rsidR="007E599E">
        <w:rPr>
          <w:rFonts w:cstheme="minorHAnsi"/>
          <w:sz w:val="24"/>
          <w:szCs w:val="24"/>
        </w:rPr>
        <w:t xml:space="preserve"> and select the type of Histogram chart, it is identified that 95 students like vanilla flavour ice cream</w:t>
      </w:r>
      <w:r w:rsidR="009E7C0E">
        <w:rPr>
          <w:rFonts w:cstheme="minorHAnsi"/>
          <w:sz w:val="24"/>
          <w:szCs w:val="24"/>
        </w:rPr>
        <w:t xml:space="preserve">, or 47,5% from all group. </w:t>
      </w:r>
    </w:p>
    <w:p w14:paraId="33950603" w14:textId="77777777" w:rsidR="009E7C0E" w:rsidRDefault="009E7C0E" w:rsidP="00720505">
      <w:pPr>
        <w:jc w:val="both"/>
        <w:rPr>
          <w:rFonts w:cstheme="minorHAnsi"/>
          <w:sz w:val="24"/>
          <w:szCs w:val="24"/>
        </w:rPr>
      </w:pPr>
    </w:p>
    <w:p w14:paraId="0922C924" w14:textId="078CC800" w:rsidR="005433F2" w:rsidRPr="00AE463E" w:rsidRDefault="005433F2" w:rsidP="009A32F8">
      <w:pPr>
        <w:pStyle w:val="ListParagraph"/>
        <w:numPr>
          <w:ilvl w:val="1"/>
          <w:numId w:val="9"/>
        </w:numPr>
        <w:jc w:val="both"/>
        <w:rPr>
          <w:rFonts w:cstheme="minorHAnsi"/>
          <w:i/>
          <w:iCs/>
          <w:sz w:val="24"/>
          <w:szCs w:val="24"/>
        </w:rPr>
      </w:pPr>
      <w:r w:rsidRPr="00AE463E">
        <w:rPr>
          <w:rFonts w:cstheme="minorHAnsi"/>
          <w:i/>
          <w:iCs/>
          <w:sz w:val="24"/>
          <w:szCs w:val="24"/>
        </w:rPr>
        <w:t xml:space="preserve">How many students are Male and Female? </w:t>
      </w:r>
    </w:p>
    <w:p w14:paraId="7265B3F7" w14:textId="77777777" w:rsidR="005E4206" w:rsidRDefault="005E4206" w:rsidP="005E4206">
      <w:pPr>
        <w:pStyle w:val="ListParagraph"/>
        <w:ind w:left="360"/>
        <w:jc w:val="both"/>
        <w:rPr>
          <w:rFonts w:cstheme="minorHAnsi"/>
          <w:i/>
          <w:iCs/>
          <w:sz w:val="24"/>
          <w:szCs w:val="24"/>
        </w:rPr>
      </w:pPr>
    </w:p>
    <w:p w14:paraId="7887F5FF" w14:textId="77777777" w:rsidR="003C4278" w:rsidRDefault="003C4278" w:rsidP="005E4206">
      <w:pPr>
        <w:pStyle w:val="ListParagraph"/>
        <w:ind w:left="360"/>
        <w:jc w:val="both"/>
        <w:rPr>
          <w:rFonts w:cstheme="minorHAnsi"/>
          <w:i/>
          <w:iCs/>
          <w:sz w:val="24"/>
          <w:szCs w:val="24"/>
        </w:rPr>
      </w:pPr>
    </w:p>
    <w:p w14:paraId="64F31ED9" w14:textId="4524A096" w:rsidR="003C4278" w:rsidRDefault="003C4278" w:rsidP="005E4206">
      <w:pPr>
        <w:pStyle w:val="ListParagraph"/>
        <w:ind w:left="360"/>
        <w:jc w:val="both"/>
        <w:rPr>
          <w:rFonts w:cstheme="minorHAnsi"/>
          <w:i/>
          <w:iCs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29317C5A" wp14:editId="6A7C44B6">
            <wp:extent cx="5391150" cy="1225550"/>
            <wp:effectExtent l="0" t="0" r="0" b="0"/>
            <wp:docPr id="29" name="Picture 2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able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427" cy="1225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AB2EA" w14:textId="77777777" w:rsidR="00C80F5B" w:rsidRDefault="00C80F5B" w:rsidP="005E4206">
      <w:pPr>
        <w:pStyle w:val="ListParagraph"/>
        <w:ind w:left="360"/>
        <w:jc w:val="both"/>
        <w:rPr>
          <w:rFonts w:cstheme="minorHAnsi"/>
          <w:i/>
          <w:iCs/>
          <w:sz w:val="24"/>
          <w:szCs w:val="24"/>
        </w:rPr>
      </w:pPr>
    </w:p>
    <w:p w14:paraId="2F904EB7" w14:textId="77777777" w:rsidR="00C80F5B" w:rsidRPr="005433F2" w:rsidRDefault="00C80F5B" w:rsidP="005E4206">
      <w:pPr>
        <w:pStyle w:val="ListParagraph"/>
        <w:ind w:left="360"/>
        <w:jc w:val="both"/>
        <w:rPr>
          <w:rFonts w:cstheme="minorHAnsi"/>
          <w:i/>
          <w:iCs/>
          <w:sz w:val="24"/>
          <w:szCs w:val="24"/>
        </w:rPr>
      </w:pPr>
    </w:p>
    <w:p w14:paraId="2FD93CA0" w14:textId="31428612" w:rsidR="003A262B" w:rsidRPr="003C4278" w:rsidRDefault="00067C6E" w:rsidP="003C4278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05A3393B" wp14:editId="774F81FD">
            <wp:extent cx="5391150" cy="3216910"/>
            <wp:effectExtent l="0" t="0" r="0" b="2540"/>
            <wp:docPr id="19" name="Picture 19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Chart, bar char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4458" w:rsidRPr="005433F2">
        <w:rPr>
          <w:rFonts w:cstheme="minorHAnsi"/>
          <w:sz w:val="24"/>
          <w:szCs w:val="24"/>
        </w:rPr>
        <w:t xml:space="preserve"> </w:t>
      </w:r>
      <w:r w:rsidR="003F0090" w:rsidRPr="005433F2">
        <w:rPr>
          <w:rFonts w:cstheme="minorHAnsi"/>
          <w:sz w:val="24"/>
          <w:szCs w:val="24"/>
        </w:rPr>
        <w:t xml:space="preserve"> </w:t>
      </w:r>
    </w:p>
    <w:p w14:paraId="532FD198" w14:textId="59A89533" w:rsidR="004E64DA" w:rsidRPr="00223FDF" w:rsidRDefault="00223FDF" w:rsidP="004E64DA">
      <w:pPr>
        <w:pStyle w:val="ListParagraph"/>
        <w:ind w:left="360"/>
        <w:jc w:val="both"/>
        <w:rPr>
          <w:rFonts w:cstheme="minorHAnsi"/>
          <w:sz w:val="20"/>
          <w:szCs w:val="20"/>
        </w:rPr>
      </w:pPr>
      <w:r w:rsidRPr="00223FDF">
        <w:rPr>
          <w:rFonts w:cstheme="minorHAnsi"/>
          <w:sz w:val="20"/>
          <w:szCs w:val="20"/>
        </w:rPr>
        <w:t xml:space="preserve">(Source: Self-developed) </w:t>
      </w:r>
    </w:p>
    <w:p w14:paraId="06D49A54" w14:textId="77777777" w:rsidR="00223FDF" w:rsidRDefault="00223FDF" w:rsidP="004E64DA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514AFE41" w14:textId="590C0475" w:rsidR="004E64DA" w:rsidRDefault="004E64DA" w:rsidP="004E64DA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the Histogram chart is shown </w:t>
      </w:r>
      <w:r w:rsidR="005459C1">
        <w:rPr>
          <w:rFonts w:cstheme="minorHAnsi"/>
          <w:sz w:val="24"/>
          <w:szCs w:val="24"/>
        </w:rPr>
        <w:t>that Female – 1 are more than Male – 0</w:t>
      </w:r>
      <w:r w:rsidR="00323AD1">
        <w:rPr>
          <w:rFonts w:cstheme="minorHAnsi"/>
          <w:sz w:val="24"/>
          <w:szCs w:val="24"/>
        </w:rPr>
        <w:t xml:space="preserve">, and from the table the exact number is 109 – Female and 91 – Male from 200 students. </w:t>
      </w:r>
      <w:r>
        <w:rPr>
          <w:rFonts w:cstheme="minorHAnsi"/>
          <w:sz w:val="24"/>
          <w:szCs w:val="24"/>
        </w:rPr>
        <w:t xml:space="preserve"> </w:t>
      </w:r>
    </w:p>
    <w:p w14:paraId="25C6B0B6" w14:textId="77777777" w:rsidR="005E4206" w:rsidRDefault="005E4206" w:rsidP="008B12C7">
      <w:pPr>
        <w:jc w:val="both"/>
        <w:rPr>
          <w:rFonts w:cstheme="minorHAnsi"/>
          <w:sz w:val="24"/>
          <w:szCs w:val="24"/>
        </w:rPr>
      </w:pPr>
    </w:p>
    <w:p w14:paraId="04FC5EBE" w14:textId="77777777" w:rsidR="00C80F5B" w:rsidRDefault="00C80F5B" w:rsidP="008B12C7">
      <w:pPr>
        <w:jc w:val="both"/>
        <w:rPr>
          <w:rFonts w:cstheme="minorHAnsi"/>
          <w:sz w:val="24"/>
          <w:szCs w:val="24"/>
        </w:rPr>
      </w:pPr>
    </w:p>
    <w:p w14:paraId="7505F4B3" w14:textId="77777777" w:rsidR="00C80F5B" w:rsidRDefault="00C80F5B" w:rsidP="008B12C7">
      <w:pPr>
        <w:jc w:val="both"/>
        <w:rPr>
          <w:rFonts w:cstheme="minorHAnsi"/>
          <w:sz w:val="24"/>
          <w:szCs w:val="24"/>
        </w:rPr>
      </w:pPr>
    </w:p>
    <w:p w14:paraId="3595D9D6" w14:textId="77777777" w:rsidR="00C80F5B" w:rsidRPr="008B12C7" w:rsidRDefault="00C80F5B" w:rsidP="008B12C7">
      <w:pPr>
        <w:jc w:val="both"/>
        <w:rPr>
          <w:rFonts w:cstheme="minorHAnsi"/>
          <w:sz w:val="24"/>
          <w:szCs w:val="24"/>
        </w:rPr>
      </w:pPr>
    </w:p>
    <w:p w14:paraId="45325A21" w14:textId="31BA82EC" w:rsidR="00131CE0" w:rsidRDefault="00547384" w:rsidP="009A32F8">
      <w:pPr>
        <w:pStyle w:val="ListParagraph"/>
        <w:numPr>
          <w:ilvl w:val="1"/>
          <w:numId w:val="9"/>
        </w:numPr>
        <w:jc w:val="both"/>
        <w:rPr>
          <w:rFonts w:cstheme="minorHAnsi"/>
          <w:i/>
          <w:iCs/>
          <w:sz w:val="24"/>
          <w:szCs w:val="24"/>
        </w:rPr>
      </w:pPr>
      <w:r w:rsidRPr="005E4206">
        <w:rPr>
          <w:rFonts w:cstheme="minorHAnsi"/>
          <w:i/>
          <w:iCs/>
          <w:sz w:val="24"/>
          <w:szCs w:val="24"/>
        </w:rPr>
        <w:lastRenderedPageBreak/>
        <w:t xml:space="preserve">What are the Mean and Median of participants who likes chocolate and strawberry flavour </w:t>
      </w:r>
      <w:r w:rsidR="00131CE0" w:rsidRPr="005E4206">
        <w:rPr>
          <w:rFonts w:cstheme="minorHAnsi"/>
          <w:i/>
          <w:iCs/>
          <w:sz w:val="24"/>
          <w:szCs w:val="24"/>
        </w:rPr>
        <w:t>ice-cream?</w:t>
      </w:r>
    </w:p>
    <w:p w14:paraId="17C11328" w14:textId="77777777" w:rsidR="003C4278" w:rsidRDefault="003C4278" w:rsidP="003C4278">
      <w:pPr>
        <w:pStyle w:val="ListParagraph"/>
        <w:ind w:left="360"/>
        <w:jc w:val="both"/>
        <w:rPr>
          <w:rFonts w:cstheme="minorHAnsi"/>
          <w:i/>
          <w:iCs/>
          <w:sz w:val="24"/>
          <w:szCs w:val="24"/>
        </w:rPr>
      </w:pPr>
    </w:p>
    <w:p w14:paraId="1694EB62" w14:textId="77777777" w:rsidR="003C4278" w:rsidRPr="005E4206" w:rsidRDefault="003C4278" w:rsidP="003C4278">
      <w:pPr>
        <w:pStyle w:val="ListParagraph"/>
        <w:ind w:left="360"/>
        <w:jc w:val="both"/>
        <w:rPr>
          <w:rFonts w:cstheme="minorHAnsi"/>
          <w:i/>
          <w:iCs/>
          <w:sz w:val="24"/>
          <w:szCs w:val="24"/>
        </w:rPr>
      </w:pPr>
    </w:p>
    <w:p w14:paraId="11B998EB" w14:textId="63C63028" w:rsidR="00A101FE" w:rsidRDefault="00131CE0" w:rsidP="00131CE0">
      <w:pPr>
        <w:pStyle w:val="ListParagraph"/>
        <w:ind w:left="360"/>
        <w:jc w:val="both"/>
        <w:rPr>
          <w:rFonts w:cstheme="minorHAnsi"/>
          <w:noProof/>
          <w:sz w:val="24"/>
          <w:szCs w:val="24"/>
        </w:rPr>
      </w:pPr>
      <w:r w:rsidRPr="00131CE0">
        <w:rPr>
          <w:rFonts w:cstheme="minorHAnsi"/>
          <w:noProof/>
          <w:sz w:val="24"/>
          <w:szCs w:val="24"/>
        </w:rPr>
        <w:t xml:space="preserve"> </w:t>
      </w:r>
      <w:r>
        <w:rPr>
          <w:rFonts w:cstheme="minorHAnsi"/>
          <w:noProof/>
          <w:sz w:val="24"/>
          <w:szCs w:val="24"/>
        </w:rPr>
        <w:drawing>
          <wp:inline distT="0" distB="0" distL="0" distR="0" wp14:anchorId="5FA0BB9F" wp14:editId="7C1215AA">
            <wp:extent cx="3803650" cy="2095500"/>
            <wp:effectExtent l="0" t="0" r="6350" b="0"/>
            <wp:docPr id="21" name="Picture 2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able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854" cy="2095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32D54" w14:textId="77777777" w:rsidR="00C80F5B" w:rsidRDefault="00C80F5B" w:rsidP="00131CE0">
      <w:pPr>
        <w:pStyle w:val="ListParagraph"/>
        <w:ind w:left="360"/>
        <w:jc w:val="both"/>
        <w:rPr>
          <w:rFonts w:cstheme="minorHAnsi"/>
          <w:noProof/>
          <w:sz w:val="24"/>
          <w:szCs w:val="24"/>
        </w:rPr>
      </w:pPr>
    </w:p>
    <w:p w14:paraId="63F3B3C8" w14:textId="77777777" w:rsidR="00C80F5B" w:rsidRPr="00A101FE" w:rsidRDefault="00C80F5B" w:rsidP="00131CE0">
      <w:pPr>
        <w:pStyle w:val="ListParagraph"/>
        <w:ind w:left="360"/>
        <w:jc w:val="both"/>
        <w:rPr>
          <w:rFonts w:cstheme="minorHAnsi"/>
          <w:i/>
          <w:iCs/>
          <w:sz w:val="24"/>
          <w:szCs w:val="24"/>
        </w:rPr>
      </w:pPr>
    </w:p>
    <w:p w14:paraId="4A32E3C4" w14:textId="594085C8" w:rsidR="00547384" w:rsidRDefault="00547384" w:rsidP="00547384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046900E4" w14:textId="6DB1CEEB" w:rsidR="00131CE0" w:rsidRDefault="00131CE0" w:rsidP="00547384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595BECE7" wp14:editId="0B45CB2B">
            <wp:extent cx="5731510" cy="3373755"/>
            <wp:effectExtent l="0" t="0" r="2540" b="0"/>
            <wp:docPr id="22" name="Picture 22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Chart, bar chart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6714E" w14:textId="70919B3B" w:rsidR="00131CE0" w:rsidRDefault="00131CE0" w:rsidP="008B12C7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(Source: Self-developed) </w:t>
      </w:r>
    </w:p>
    <w:p w14:paraId="479DABB4" w14:textId="77777777" w:rsidR="00C80F5B" w:rsidRDefault="00C80F5B" w:rsidP="008B12C7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1B4537F3" w14:textId="77777777" w:rsidR="00C80F5B" w:rsidRPr="008B12C7" w:rsidRDefault="00C80F5B" w:rsidP="008B12C7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7249A716" w14:textId="1D8233EB" w:rsidR="005E4206" w:rsidRPr="008B12C7" w:rsidRDefault="00F562B1" w:rsidP="008B12C7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analysis </w:t>
      </w:r>
      <w:r w:rsidR="00C23708">
        <w:rPr>
          <w:rFonts w:cstheme="minorHAnsi"/>
          <w:sz w:val="24"/>
          <w:szCs w:val="24"/>
        </w:rPr>
        <w:t>shows</w:t>
      </w:r>
      <w:r>
        <w:rPr>
          <w:rFonts w:cstheme="minorHAnsi"/>
          <w:sz w:val="24"/>
          <w:szCs w:val="24"/>
        </w:rPr>
        <w:t xml:space="preserve"> that </w:t>
      </w:r>
      <w:r w:rsidR="00561C4B">
        <w:rPr>
          <w:rFonts w:cstheme="minorHAnsi"/>
          <w:sz w:val="24"/>
          <w:szCs w:val="24"/>
        </w:rPr>
        <w:t>the Mean is 2.55 and Median is 3.00. M</w:t>
      </w:r>
      <w:r>
        <w:rPr>
          <w:rFonts w:cstheme="minorHAnsi"/>
          <w:sz w:val="24"/>
          <w:szCs w:val="24"/>
        </w:rPr>
        <w:t xml:space="preserve">ore than 55% likes 3-Strawberry ice-cream and </w:t>
      </w:r>
      <w:r w:rsidR="00763B98">
        <w:rPr>
          <w:rFonts w:cstheme="minorHAnsi"/>
          <w:sz w:val="24"/>
          <w:szCs w:val="24"/>
        </w:rPr>
        <w:t xml:space="preserve">44% likes 2-Chocolate ice-cream. </w:t>
      </w:r>
    </w:p>
    <w:p w14:paraId="0F22399A" w14:textId="77777777" w:rsidR="005E4206" w:rsidRDefault="005E4206" w:rsidP="00547384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54BAD955" w14:textId="77777777" w:rsidR="00C80F5B" w:rsidRDefault="00C80F5B" w:rsidP="00547384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21AC6BFB" w14:textId="77777777" w:rsidR="00C80F5B" w:rsidRDefault="00C80F5B" w:rsidP="00547384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07301B1A" w14:textId="77777777" w:rsidR="00C80F5B" w:rsidRDefault="00C80F5B" w:rsidP="00547384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0D94C28D" w14:textId="0D48B0E4" w:rsidR="00EF082F" w:rsidRPr="005E4206" w:rsidRDefault="00713F20" w:rsidP="009A32F8">
      <w:pPr>
        <w:pStyle w:val="ListParagraph"/>
        <w:numPr>
          <w:ilvl w:val="1"/>
          <w:numId w:val="9"/>
        </w:numPr>
        <w:jc w:val="both"/>
        <w:rPr>
          <w:rFonts w:cstheme="minorHAnsi"/>
          <w:i/>
          <w:iCs/>
          <w:sz w:val="24"/>
          <w:szCs w:val="24"/>
        </w:rPr>
      </w:pPr>
      <w:r w:rsidRPr="005E4206">
        <w:rPr>
          <w:rFonts w:cstheme="minorHAnsi"/>
          <w:i/>
          <w:iCs/>
          <w:sz w:val="24"/>
          <w:szCs w:val="24"/>
        </w:rPr>
        <w:lastRenderedPageBreak/>
        <w:t xml:space="preserve">Cluster Analysis </w:t>
      </w:r>
    </w:p>
    <w:p w14:paraId="4EA51BBB" w14:textId="5E2335CB" w:rsidR="00713F20" w:rsidRDefault="00FC434B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07D39726" wp14:editId="0C945237">
            <wp:extent cx="3486150" cy="40640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330" cy="406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86E7B" w14:textId="76BEDD9E" w:rsidR="00826048" w:rsidRDefault="00826048" w:rsidP="00713F20">
      <w:pPr>
        <w:pStyle w:val="ListParagraph"/>
        <w:ind w:left="360"/>
        <w:jc w:val="both"/>
        <w:rPr>
          <w:rFonts w:cstheme="minorHAnsi"/>
          <w:sz w:val="20"/>
          <w:szCs w:val="20"/>
        </w:rPr>
      </w:pPr>
      <w:r w:rsidRPr="00826048">
        <w:rPr>
          <w:rFonts w:cstheme="minorHAnsi"/>
          <w:sz w:val="20"/>
          <w:szCs w:val="20"/>
        </w:rPr>
        <w:t>(Source: Self-developed)</w:t>
      </w:r>
    </w:p>
    <w:p w14:paraId="34141F10" w14:textId="77777777" w:rsidR="00C80F5B" w:rsidRDefault="00C80F5B" w:rsidP="00713F20">
      <w:pPr>
        <w:pStyle w:val="ListParagraph"/>
        <w:ind w:left="360"/>
        <w:jc w:val="both"/>
        <w:rPr>
          <w:rFonts w:cstheme="minorHAnsi"/>
          <w:sz w:val="20"/>
          <w:szCs w:val="20"/>
        </w:rPr>
      </w:pPr>
    </w:p>
    <w:p w14:paraId="11E45BEA" w14:textId="77777777" w:rsidR="00C80F5B" w:rsidRPr="00826048" w:rsidRDefault="00C80F5B" w:rsidP="00713F20">
      <w:pPr>
        <w:pStyle w:val="ListParagraph"/>
        <w:ind w:left="360"/>
        <w:jc w:val="both"/>
        <w:rPr>
          <w:rFonts w:cstheme="minorHAnsi"/>
          <w:sz w:val="20"/>
          <w:szCs w:val="20"/>
        </w:rPr>
      </w:pPr>
    </w:p>
    <w:p w14:paraId="33AD80D1" w14:textId="5FB847C9" w:rsidR="00C90230" w:rsidRDefault="00C90230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Iteration history showing the number </w:t>
      </w:r>
      <w:r w:rsidR="00273349">
        <w:rPr>
          <w:rFonts w:cstheme="minorHAnsi"/>
          <w:sz w:val="24"/>
          <w:szCs w:val="24"/>
        </w:rPr>
        <w:t xml:space="preserve">of algorithmic iterations in reaching the value of .000. In the figure can be seen </w:t>
      </w:r>
      <w:r w:rsidR="00EB3667">
        <w:rPr>
          <w:rFonts w:cstheme="minorHAnsi"/>
          <w:sz w:val="24"/>
          <w:szCs w:val="24"/>
        </w:rPr>
        <w:t xml:space="preserve">that second cluster is in the centre from fourth iteration and is stable. </w:t>
      </w:r>
    </w:p>
    <w:p w14:paraId="1AB028DD" w14:textId="77777777" w:rsidR="00C80F5B" w:rsidRDefault="00C80F5B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22C33E78" w14:textId="77777777" w:rsidR="00C80F5B" w:rsidRDefault="00C80F5B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61F8116E" w14:textId="5AB67935" w:rsidR="00FC434B" w:rsidRDefault="00005AC7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2554BE72" wp14:editId="70FC482C">
            <wp:extent cx="3816546" cy="2006703"/>
            <wp:effectExtent l="0" t="0" r="0" b="0"/>
            <wp:docPr id="24" name="Picture 2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Table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546" cy="2006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FA724" w14:textId="745ACE0E" w:rsidR="00005AC7" w:rsidRDefault="00005AC7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5A9FF595" wp14:editId="6C84D65A">
            <wp:extent cx="5731510" cy="3208655"/>
            <wp:effectExtent l="0" t="0" r="2540" b="0"/>
            <wp:docPr id="25" name="Picture 25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Chart, bar chart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7EAA7" w14:textId="3DE51788" w:rsidR="00826048" w:rsidRPr="00826048" w:rsidRDefault="00826048" w:rsidP="00713F20">
      <w:pPr>
        <w:pStyle w:val="ListParagraph"/>
        <w:ind w:left="360"/>
        <w:jc w:val="both"/>
        <w:rPr>
          <w:rFonts w:cstheme="minorHAnsi"/>
          <w:sz w:val="20"/>
          <w:szCs w:val="20"/>
        </w:rPr>
      </w:pPr>
      <w:r w:rsidRPr="00826048">
        <w:rPr>
          <w:rFonts w:cstheme="minorHAnsi"/>
          <w:sz w:val="20"/>
          <w:szCs w:val="20"/>
        </w:rPr>
        <w:t xml:space="preserve">(Source: Self-developed) </w:t>
      </w:r>
    </w:p>
    <w:p w14:paraId="0C468BF6" w14:textId="77777777" w:rsidR="00EB3667" w:rsidRDefault="00EB3667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107D7554" w14:textId="345F6454" w:rsidR="00A01D30" w:rsidRDefault="00A01D30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Final Cluster Centres is showing the final values </w:t>
      </w:r>
      <w:r w:rsidR="00A947F7">
        <w:rPr>
          <w:rFonts w:cstheme="minorHAnsi"/>
          <w:sz w:val="24"/>
          <w:szCs w:val="24"/>
        </w:rPr>
        <w:t>of the central cluster. It can be observed that in Cluster 4 is the highest valu</w:t>
      </w:r>
      <w:r w:rsidR="00B03AE4">
        <w:rPr>
          <w:rFonts w:cstheme="minorHAnsi"/>
          <w:sz w:val="24"/>
          <w:szCs w:val="24"/>
        </w:rPr>
        <w:t>e of video and puzzle game, and the lowest in Cluster 1. The level of gender and ice-cream flavours</w:t>
      </w:r>
      <w:r w:rsidR="00455A1D">
        <w:rPr>
          <w:rFonts w:cstheme="minorHAnsi"/>
          <w:sz w:val="24"/>
          <w:szCs w:val="24"/>
        </w:rPr>
        <w:t xml:space="preserve"> is equal in all four clusters. </w:t>
      </w:r>
    </w:p>
    <w:p w14:paraId="4A48CF19" w14:textId="7D005001" w:rsidR="00826048" w:rsidRPr="00826048" w:rsidRDefault="00276A12" w:rsidP="00826048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654021F6" wp14:editId="134D5BC3">
            <wp:extent cx="2482978" cy="1917799"/>
            <wp:effectExtent l="0" t="0" r="0" b="6350"/>
            <wp:docPr id="26" name="Picture 2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Table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978" cy="1917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13280" w14:textId="77777777" w:rsidR="00455A1D" w:rsidRDefault="00455A1D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1647F7E3" w14:textId="74A99BDA" w:rsidR="00455A1D" w:rsidRDefault="00455A1D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reason for higher value in Cluster 4 </w:t>
      </w:r>
      <w:r w:rsidR="0003565C">
        <w:rPr>
          <w:rFonts w:cstheme="minorHAnsi"/>
          <w:sz w:val="24"/>
          <w:szCs w:val="24"/>
        </w:rPr>
        <w:t xml:space="preserve">is from the number of cases that is used, and that can be seen in the figure – 40 </w:t>
      </w:r>
      <w:r w:rsidR="00826048">
        <w:rPr>
          <w:rFonts w:cstheme="minorHAnsi"/>
          <w:sz w:val="24"/>
          <w:szCs w:val="24"/>
        </w:rPr>
        <w:t xml:space="preserve">cases. </w:t>
      </w:r>
    </w:p>
    <w:p w14:paraId="359E0499" w14:textId="77777777" w:rsidR="00826048" w:rsidRDefault="00826048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19D65D19" w14:textId="283271BB" w:rsidR="00851E70" w:rsidRDefault="00851E70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 w:rsidRPr="00851E70">
        <w:rPr>
          <w:rFonts w:cstheme="minorHAnsi"/>
          <w:noProof/>
          <w:sz w:val="24"/>
          <w:szCs w:val="24"/>
        </w:rPr>
        <w:drawing>
          <wp:inline distT="0" distB="0" distL="0" distR="0" wp14:anchorId="3241C8F5" wp14:editId="20C7376C">
            <wp:extent cx="3228975" cy="130492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4EA92" w14:textId="6C46C8DC" w:rsidR="007054AE" w:rsidRDefault="007054AE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(Source: Self-developed)</w:t>
      </w:r>
    </w:p>
    <w:p w14:paraId="73B1A6C8" w14:textId="77777777" w:rsidR="00DA61AA" w:rsidRDefault="00DA61AA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13399D7F" w14:textId="358F9C06" w:rsidR="00AD3E69" w:rsidRDefault="004E672D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From </w:t>
      </w:r>
      <w:r w:rsidR="00AD3E69">
        <w:rPr>
          <w:rFonts w:cstheme="minorHAnsi"/>
          <w:sz w:val="24"/>
          <w:szCs w:val="24"/>
        </w:rPr>
        <w:t xml:space="preserve">Distance between Final Cluster </w:t>
      </w:r>
      <w:r w:rsidR="0031741F">
        <w:rPr>
          <w:rFonts w:cstheme="minorHAnsi"/>
          <w:sz w:val="24"/>
          <w:szCs w:val="24"/>
        </w:rPr>
        <w:t xml:space="preserve">Centres </w:t>
      </w:r>
      <w:r>
        <w:rPr>
          <w:rFonts w:cstheme="minorHAnsi"/>
          <w:sz w:val="24"/>
          <w:szCs w:val="24"/>
        </w:rPr>
        <w:t xml:space="preserve">can be observed that the </w:t>
      </w:r>
      <w:r w:rsidR="00385356">
        <w:rPr>
          <w:rFonts w:cstheme="minorHAnsi"/>
          <w:sz w:val="24"/>
          <w:szCs w:val="24"/>
        </w:rPr>
        <w:t>distance between fourth clusters is similar, only i</w:t>
      </w:r>
      <w:r w:rsidR="00A9338D">
        <w:rPr>
          <w:rFonts w:cstheme="minorHAnsi"/>
          <w:sz w:val="24"/>
          <w:szCs w:val="24"/>
        </w:rPr>
        <w:t xml:space="preserve">n the last one we can see higher difference. </w:t>
      </w:r>
    </w:p>
    <w:p w14:paraId="239D2A3B" w14:textId="77777777" w:rsidR="007E4E03" w:rsidRDefault="007E4E03" w:rsidP="00713F20">
      <w:pPr>
        <w:pStyle w:val="ListParagraph"/>
        <w:ind w:left="360"/>
        <w:jc w:val="both"/>
        <w:rPr>
          <w:rFonts w:cstheme="minorHAnsi"/>
          <w:sz w:val="24"/>
          <w:szCs w:val="24"/>
        </w:rPr>
      </w:pPr>
    </w:p>
    <w:p w14:paraId="6EC3F067" w14:textId="4B9A6471" w:rsidR="008B0270" w:rsidRPr="003C4278" w:rsidRDefault="001B064B" w:rsidP="001B064B">
      <w:pPr>
        <w:jc w:val="both"/>
        <w:rPr>
          <w:rFonts w:cstheme="minorHAnsi"/>
          <w:b/>
          <w:bCs/>
          <w:sz w:val="24"/>
          <w:szCs w:val="24"/>
        </w:rPr>
      </w:pPr>
      <w:r w:rsidRPr="003C4278">
        <w:rPr>
          <w:rFonts w:cstheme="minorHAnsi"/>
          <w:b/>
          <w:bCs/>
          <w:sz w:val="28"/>
          <w:szCs w:val="28"/>
          <w:u w:val="single"/>
        </w:rPr>
        <w:t>3.</w:t>
      </w:r>
      <w:r w:rsidR="00631EF6" w:rsidRPr="003C4278">
        <w:rPr>
          <w:rFonts w:cstheme="minorHAnsi"/>
          <w:b/>
          <w:bCs/>
          <w:sz w:val="28"/>
          <w:szCs w:val="28"/>
          <w:u w:val="single"/>
        </w:rPr>
        <w:t xml:space="preserve">EXPLAIN THE </w:t>
      </w:r>
      <w:r w:rsidR="006711C4" w:rsidRPr="003C4278">
        <w:rPr>
          <w:rFonts w:cstheme="minorHAnsi"/>
          <w:b/>
          <w:bCs/>
          <w:sz w:val="28"/>
          <w:szCs w:val="28"/>
          <w:u w:val="single"/>
        </w:rPr>
        <w:t>MOST COMMON DATA MINING AND TEXT MINING METHODS THAT CAN BE USED IN BUSINESS WITH REAL WOR</w:t>
      </w:r>
      <w:r w:rsidR="008B0270" w:rsidRPr="003C4278">
        <w:rPr>
          <w:rFonts w:cstheme="minorHAnsi"/>
          <w:b/>
          <w:bCs/>
          <w:sz w:val="28"/>
          <w:szCs w:val="28"/>
          <w:u w:val="single"/>
        </w:rPr>
        <w:t>LD EXAMPLES</w:t>
      </w:r>
    </w:p>
    <w:p w14:paraId="5D760305" w14:textId="77777777" w:rsidR="008B0270" w:rsidRDefault="008B0270" w:rsidP="008B0270">
      <w:pPr>
        <w:pStyle w:val="ListParagraph"/>
        <w:jc w:val="both"/>
        <w:rPr>
          <w:rFonts w:cstheme="minorHAnsi"/>
          <w:sz w:val="28"/>
          <w:szCs w:val="28"/>
          <w:u w:val="single"/>
        </w:rPr>
      </w:pPr>
    </w:p>
    <w:p w14:paraId="2823201A" w14:textId="268EEA08" w:rsidR="004E1108" w:rsidRDefault="00B15D4A" w:rsidP="008B0270">
      <w:pPr>
        <w:pStyle w:val="ListParagraph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E44AC7">
        <w:rPr>
          <w:rFonts w:cstheme="minorHAnsi"/>
          <w:sz w:val="24"/>
          <w:szCs w:val="24"/>
        </w:rPr>
        <w:t xml:space="preserve">Data mining is the key </w:t>
      </w:r>
      <w:r w:rsidR="000279BD">
        <w:rPr>
          <w:rFonts w:cstheme="minorHAnsi"/>
          <w:sz w:val="24"/>
          <w:szCs w:val="24"/>
        </w:rPr>
        <w:t>to</w:t>
      </w:r>
      <w:r w:rsidR="00AC5EC2">
        <w:rPr>
          <w:rFonts w:cstheme="minorHAnsi"/>
          <w:sz w:val="24"/>
          <w:szCs w:val="24"/>
        </w:rPr>
        <w:t xml:space="preserve"> the success to build better business, with identifying hidden trends and patterns</w:t>
      </w:r>
      <w:r w:rsidR="00F178C2">
        <w:rPr>
          <w:rFonts w:cstheme="minorHAnsi"/>
          <w:sz w:val="24"/>
          <w:szCs w:val="24"/>
        </w:rPr>
        <w:t xml:space="preserve"> through the massive amount of data. For full effectiveness in many industries</w:t>
      </w:r>
      <w:r w:rsidR="00302693">
        <w:rPr>
          <w:rFonts w:cstheme="minorHAnsi"/>
          <w:sz w:val="24"/>
          <w:szCs w:val="24"/>
        </w:rPr>
        <w:t xml:space="preserve">, data mining </w:t>
      </w:r>
      <w:r w:rsidR="00274782">
        <w:rPr>
          <w:rFonts w:cstheme="minorHAnsi"/>
          <w:sz w:val="24"/>
          <w:szCs w:val="24"/>
        </w:rPr>
        <w:t>has</w:t>
      </w:r>
      <w:r w:rsidR="00302693">
        <w:rPr>
          <w:rFonts w:cstheme="minorHAnsi"/>
          <w:sz w:val="24"/>
          <w:szCs w:val="24"/>
        </w:rPr>
        <w:t xml:space="preserve"> techniques that lead to success. </w:t>
      </w:r>
      <w:r w:rsidR="00274782">
        <w:rPr>
          <w:rFonts w:cstheme="minorHAnsi"/>
          <w:sz w:val="24"/>
          <w:szCs w:val="24"/>
        </w:rPr>
        <w:t>Clustering is a technique of grouping different data points based on their characteristics.</w:t>
      </w:r>
      <w:r w:rsidR="00FE226C">
        <w:rPr>
          <w:rFonts w:cstheme="minorHAnsi"/>
          <w:sz w:val="24"/>
          <w:szCs w:val="24"/>
        </w:rPr>
        <w:t xml:space="preserve"> Methods for data clustering are – Partitioning Method</w:t>
      </w:r>
      <w:r w:rsidR="00584F4F">
        <w:rPr>
          <w:rFonts w:cstheme="minorHAnsi"/>
          <w:sz w:val="24"/>
          <w:szCs w:val="24"/>
        </w:rPr>
        <w:t>, that improve the partitioning by moving objects from one group to another. Hierarchical Method</w:t>
      </w:r>
      <w:r w:rsidR="00854F11">
        <w:rPr>
          <w:rFonts w:cstheme="minorHAnsi"/>
          <w:sz w:val="24"/>
          <w:szCs w:val="24"/>
        </w:rPr>
        <w:t xml:space="preserve"> – data points are single </w:t>
      </w:r>
      <w:r w:rsidR="00017061">
        <w:rPr>
          <w:rFonts w:cstheme="minorHAnsi"/>
          <w:sz w:val="24"/>
          <w:szCs w:val="24"/>
        </w:rPr>
        <w:t>cluster,</w:t>
      </w:r>
      <w:r w:rsidR="00854F11">
        <w:rPr>
          <w:rFonts w:cstheme="minorHAnsi"/>
          <w:sz w:val="24"/>
          <w:szCs w:val="24"/>
        </w:rPr>
        <w:t xml:space="preserve"> and they </w:t>
      </w:r>
      <w:r w:rsidR="006230F2">
        <w:rPr>
          <w:rFonts w:cstheme="minorHAnsi"/>
          <w:sz w:val="24"/>
          <w:szCs w:val="24"/>
        </w:rPr>
        <w:t xml:space="preserve">are </w:t>
      </w:r>
      <w:r w:rsidR="00854F11">
        <w:rPr>
          <w:rFonts w:cstheme="minorHAnsi"/>
          <w:sz w:val="24"/>
          <w:szCs w:val="24"/>
        </w:rPr>
        <w:t xml:space="preserve">grouped on </w:t>
      </w:r>
      <w:r w:rsidR="006230F2">
        <w:rPr>
          <w:rFonts w:cstheme="minorHAnsi"/>
          <w:sz w:val="24"/>
          <w:szCs w:val="24"/>
        </w:rPr>
        <w:t>similarities</w:t>
      </w:r>
      <w:r w:rsidR="00854F11">
        <w:rPr>
          <w:rFonts w:cstheme="minorHAnsi"/>
          <w:sz w:val="24"/>
          <w:szCs w:val="24"/>
        </w:rPr>
        <w:t>.</w:t>
      </w:r>
      <w:r w:rsidR="006230F2">
        <w:rPr>
          <w:rFonts w:cstheme="minorHAnsi"/>
          <w:sz w:val="24"/>
          <w:szCs w:val="24"/>
        </w:rPr>
        <w:t xml:space="preserve"> Density-Based </w:t>
      </w:r>
      <w:r w:rsidR="00017061">
        <w:rPr>
          <w:rFonts w:cstheme="minorHAnsi"/>
          <w:sz w:val="24"/>
          <w:szCs w:val="24"/>
        </w:rPr>
        <w:t>Method is</w:t>
      </w:r>
      <w:r w:rsidR="005D7DD0">
        <w:rPr>
          <w:rFonts w:cstheme="minorHAnsi"/>
          <w:sz w:val="24"/>
          <w:szCs w:val="24"/>
        </w:rPr>
        <w:t xml:space="preserve"> for continuing </w:t>
      </w:r>
      <w:r w:rsidR="00017061">
        <w:rPr>
          <w:rFonts w:cstheme="minorHAnsi"/>
          <w:sz w:val="24"/>
          <w:szCs w:val="24"/>
        </w:rPr>
        <w:t xml:space="preserve">to grow the cluster as long as the </w:t>
      </w:r>
      <w:r w:rsidR="007E07A0">
        <w:rPr>
          <w:rFonts w:cstheme="minorHAnsi"/>
          <w:sz w:val="24"/>
          <w:szCs w:val="24"/>
        </w:rPr>
        <w:t>member of data points (density).</w:t>
      </w:r>
      <w:r w:rsidR="000357D9">
        <w:rPr>
          <w:rFonts w:cstheme="minorHAnsi"/>
          <w:sz w:val="24"/>
          <w:szCs w:val="24"/>
        </w:rPr>
        <w:t xml:space="preserve"> Grid-Based Method, dividing data into cells </w:t>
      </w:r>
      <w:r w:rsidR="00EE4FE8">
        <w:rPr>
          <w:rFonts w:cstheme="minorHAnsi"/>
          <w:sz w:val="24"/>
          <w:szCs w:val="24"/>
        </w:rPr>
        <w:t xml:space="preserve">on a grid and they can be clustered by individual cells. </w:t>
      </w:r>
    </w:p>
    <w:p w14:paraId="5A1F4EF0" w14:textId="66203309" w:rsidR="00EE4FE8" w:rsidRDefault="00EE4FE8" w:rsidP="008B0270">
      <w:pPr>
        <w:pStyle w:val="ListParagraph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Clustering can be used from retailers to determine which products, in what frequen</w:t>
      </w:r>
      <w:r w:rsidR="00AE10D7">
        <w:rPr>
          <w:rFonts w:cstheme="minorHAnsi"/>
          <w:sz w:val="24"/>
          <w:szCs w:val="24"/>
        </w:rPr>
        <w:t xml:space="preserve">cy and </w:t>
      </w:r>
      <w:r w:rsidR="009C09E6">
        <w:rPr>
          <w:rFonts w:cstheme="minorHAnsi"/>
          <w:sz w:val="24"/>
          <w:szCs w:val="24"/>
        </w:rPr>
        <w:t xml:space="preserve">in </w:t>
      </w:r>
      <w:r w:rsidR="00AE10D7">
        <w:rPr>
          <w:rFonts w:cstheme="minorHAnsi"/>
          <w:sz w:val="24"/>
          <w:szCs w:val="24"/>
        </w:rPr>
        <w:t xml:space="preserve">which day is bought from the customer. Also, can help </w:t>
      </w:r>
      <w:r w:rsidR="00215CB5">
        <w:rPr>
          <w:rFonts w:cstheme="minorHAnsi"/>
          <w:sz w:val="24"/>
          <w:szCs w:val="24"/>
        </w:rPr>
        <w:t xml:space="preserve">to target services and products </w:t>
      </w:r>
      <w:r w:rsidR="00975972">
        <w:rPr>
          <w:rFonts w:cstheme="minorHAnsi"/>
          <w:sz w:val="24"/>
          <w:szCs w:val="24"/>
        </w:rPr>
        <w:t xml:space="preserve">to </w:t>
      </w:r>
      <w:r w:rsidR="00215CB5">
        <w:rPr>
          <w:rFonts w:cstheme="minorHAnsi"/>
          <w:sz w:val="24"/>
          <w:szCs w:val="24"/>
        </w:rPr>
        <w:t xml:space="preserve">customers in specific </w:t>
      </w:r>
      <w:r w:rsidR="00975972">
        <w:rPr>
          <w:rFonts w:cstheme="minorHAnsi"/>
          <w:sz w:val="24"/>
          <w:szCs w:val="24"/>
        </w:rPr>
        <w:t xml:space="preserve">region. </w:t>
      </w:r>
      <w:r w:rsidR="0013391D">
        <w:rPr>
          <w:rFonts w:cstheme="minorHAnsi"/>
          <w:sz w:val="24"/>
          <w:szCs w:val="24"/>
        </w:rPr>
        <w:t>Can be helpful to understand sales trends</w:t>
      </w:r>
      <w:r w:rsidR="009F10BE">
        <w:rPr>
          <w:rFonts w:cstheme="minorHAnsi"/>
          <w:sz w:val="24"/>
          <w:szCs w:val="24"/>
        </w:rPr>
        <w:t>, with grouping different products by brand</w:t>
      </w:r>
      <w:r w:rsidR="002474A0">
        <w:rPr>
          <w:rFonts w:cstheme="minorHAnsi"/>
          <w:sz w:val="24"/>
          <w:szCs w:val="24"/>
        </w:rPr>
        <w:t>, cost, size</w:t>
      </w:r>
      <w:r w:rsidR="00303D8F">
        <w:rPr>
          <w:rFonts w:cstheme="minorHAnsi"/>
          <w:sz w:val="24"/>
          <w:szCs w:val="24"/>
        </w:rPr>
        <w:t xml:space="preserve"> and</w:t>
      </w:r>
      <w:r w:rsidR="002474A0">
        <w:rPr>
          <w:rFonts w:cstheme="minorHAnsi"/>
          <w:sz w:val="24"/>
          <w:szCs w:val="24"/>
        </w:rPr>
        <w:t xml:space="preserve"> flavour. </w:t>
      </w:r>
      <w:r w:rsidR="00B15D4A">
        <w:rPr>
          <w:rFonts w:cstheme="minorHAnsi"/>
          <w:sz w:val="24"/>
          <w:szCs w:val="24"/>
        </w:rPr>
        <w:t>Clustering</w:t>
      </w:r>
      <w:r w:rsidR="00C90AB9">
        <w:rPr>
          <w:rFonts w:cstheme="minorHAnsi"/>
          <w:sz w:val="24"/>
          <w:szCs w:val="24"/>
        </w:rPr>
        <w:t xml:space="preserve"> </w:t>
      </w:r>
      <w:r w:rsidR="002474A0">
        <w:rPr>
          <w:rFonts w:cstheme="minorHAnsi"/>
          <w:sz w:val="24"/>
          <w:szCs w:val="24"/>
        </w:rPr>
        <w:t xml:space="preserve">can be used </w:t>
      </w:r>
      <w:r w:rsidR="00B15D4A">
        <w:rPr>
          <w:rFonts w:cstheme="minorHAnsi"/>
          <w:sz w:val="24"/>
          <w:szCs w:val="24"/>
        </w:rPr>
        <w:t>from insurance companies</w:t>
      </w:r>
      <w:r w:rsidR="00115BB0">
        <w:rPr>
          <w:rFonts w:cstheme="minorHAnsi"/>
          <w:sz w:val="24"/>
          <w:szCs w:val="24"/>
        </w:rPr>
        <w:t xml:space="preserve"> to price policies and identify which customers </w:t>
      </w:r>
      <w:r w:rsidR="00C90AB9">
        <w:rPr>
          <w:rFonts w:cstheme="minorHAnsi"/>
          <w:sz w:val="24"/>
          <w:szCs w:val="24"/>
        </w:rPr>
        <w:t xml:space="preserve">have higher annual claims. </w:t>
      </w:r>
      <w:r w:rsidR="004152CA">
        <w:rPr>
          <w:rFonts w:cstheme="minorHAnsi"/>
          <w:sz w:val="24"/>
          <w:szCs w:val="24"/>
        </w:rPr>
        <w:t xml:space="preserve">In addition, clustering can be used from </w:t>
      </w:r>
      <w:r w:rsidR="00000C0B">
        <w:rPr>
          <w:rFonts w:cstheme="minorHAnsi"/>
          <w:sz w:val="24"/>
          <w:szCs w:val="24"/>
        </w:rPr>
        <w:t xml:space="preserve">banks and financial institutions, </w:t>
      </w:r>
      <w:r w:rsidR="00E42C74">
        <w:rPr>
          <w:rFonts w:cstheme="minorHAnsi"/>
          <w:sz w:val="24"/>
          <w:szCs w:val="24"/>
        </w:rPr>
        <w:t xml:space="preserve">to </w:t>
      </w:r>
      <w:r w:rsidR="00000C0B">
        <w:rPr>
          <w:rFonts w:cstheme="minorHAnsi"/>
          <w:sz w:val="24"/>
          <w:szCs w:val="24"/>
        </w:rPr>
        <w:t xml:space="preserve">understanding </w:t>
      </w:r>
      <w:r w:rsidR="005C2DAE">
        <w:rPr>
          <w:rFonts w:cstheme="minorHAnsi"/>
          <w:sz w:val="24"/>
          <w:szCs w:val="24"/>
        </w:rPr>
        <w:t>how customers use virtual service and in-person</w:t>
      </w:r>
      <w:r w:rsidR="00E42C74">
        <w:rPr>
          <w:rFonts w:cstheme="minorHAnsi"/>
          <w:sz w:val="24"/>
          <w:szCs w:val="24"/>
        </w:rPr>
        <w:t xml:space="preserve"> for </w:t>
      </w:r>
      <w:r w:rsidR="00E4303C">
        <w:rPr>
          <w:rFonts w:cstheme="minorHAnsi"/>
          <w:sz w:val="24"/>
          <w:szCs w:val="24"/>
        </w:rPr>
        <w:t>better planning in staffing and branch hours.</w:t>
      </w:r>
    </w:p>
    <w:p w14:paraId="618563C4" w14:textId="61E75485" w:rsidR="000279BD" w:rsidRDefault="000279BD" w:rsidP="008B0270">
      <w:pPr>
        <w:pStyle w:val="ListParagraph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Association is another t</w:t>
      </w:r>
      <w:r w:rsidR="00880066">
        <w:rPr>
          <w:rFonts w:cstheme="minorHAnsi"/>
          <w:sz w:val="24"/>
          <w:szCs w:val="24"/>
        </w:rPr>
        <w:t xml:space="preserve">echnique in data mining </w:t>
      </w:r>
      <w:r w:rsidR="00947791">
        <w:rPr>
          <w:rFonts w:cstheme="minorHAnsi"/>
          <w:sz w:val="24"/>
          <w:szCs w:val="24"/>
        </w:rPr>
        <w:t xml:space="preserve">and help to businesses to determine strategies and marketing </w:t>
      </w:r>
      <w:r w:rsidR="001756AF">
        <w:rPr>
          <w:rFonts w:cstheme="minorHAnsi"/>
          <w:sz w:val="24"/>
          <w:szCs w:val="24"/>
        </w:rPr>
        <w:t>research</w:t>
      </w:r>
      <w:r w:rsidR="00947791">
        <w:rPr>
          <w:rFonts w:cstheme="minorHAnsi"/>
          <w:sz w:val="24"/>
          <w:szCs w:val="24"/>
        </w:rPr>
        <w:t>.</w:t>
      </w:r>
      <w:r w:rsidR="001756AF">
        <w:rPr>
          <w:rFonts w:cstheme="minorHAnsi"/>
          <w:sz w:val="24"/>
          <w:szCs w:val="24"/>
        </w:rPr>
        <w:t xml:space="preserve"> There </w:t>
      </w:r>
      <w:r w:rsidR="0059255A">
        <w:rPr>
          <w:rFonts w:cstheme="minorHAnsi"/>
          <w:sz w:val="24"/>
          <w:szCs w:val="24"/>
        </w:rPr>
        <w:t>are</w:t>
      </w:r>
      <w:r w:rsidR="001756AF">
        <w:rPr>
          <w:rFonts w:cstheme="minorHAnsi"/>
          <w:sz w:val="24"/>
          <w:szCs w:val="24"/>
        </w:rPr>
        <w:t xml:space="preserve"> two primary methods used in Association </w:t>
      </w:r>
      <w:r w:rsidR="000030F0">
        <w:rPr>
          <w:rFonts w:cstheme="minorHAnsi"/>
          <w:sz w:val="24"/>
          <w:szCs w:val="24"/>
        </w:rPr>
        <w:t>–</w:t>
      </w:r>
      <w:r w:rsidR="001756AF">
        <w:rPr>
          <w:rFonts w:cstheme="minorHAnsi"/>
          <w:sz w:val="24"/>
          <w:szCs w:val="24"/>
        </w:rPr>
        <w:t xml:space="preserve"> </w:t>
      </w:r>
      <w:r w:rsidR="000030F0">
        <w:rPr>
          <w:rFonts w:cstheme="minorHAnsi"/>
          <w:sz w:val="24"/>
          <w:szCs w:val="24"/>
        </w:rPr>
        <w:t xml:space="preserve">Single-dimensional association and </w:t>
      </w:r>
      <w:r w:rsidR="0059255A">
        <w:rPr>
          <w:rFonts w:cstheme="minorHAnsi"/>
          <w:sz w:val="24"/>
          <w:szCs w:val="24"/>
        </w:rPr>
        <w:t>multi-dimensional</w:t>
      </w:r>
      <w:r w:rsidR="000030F0">
        <w:rPr>
          <w:rFonts w:cstheme="minorHAnsi"/>
          <w:sz w:val="24"/>
          <w:szCs w:val="24"/>
        </w:rPr>
        <w:t xml:space="preserve"> association. </w:t>
      </w:r>
      <w:r w:rsidR="00947791">
        <w:rPr>
          <w:rFonts w:cstheme="minorHAnsi"/>
          <w:sz w:val="24"/>
          <w:szCs w:val="24"/>
        </w:rPr>
        <w:t xml:space="preserve"> </w:t>
      </w:r>
      <w:r w:rsidR="0059255A">
        <w:rPr>
          <w:rFonts w:cstheme="minorHAnsi"/>
          <w:sz w:val="24"/>
          <w:szCs w:val="24"/>
        </w:rPr>
        <w:t>Sin</w:t>
      </w:r>
      <w:r w:rsidR="00E33270">
        <w:rPr>
          <w:rFonts w:cstheme="minorHAnsi"/>
          <w:sz w:val="24"/>
          <w:szCs w:val="24"/>
        </w:rPr>
        <w:t xml:space="preserve">gle-dimensional association is looking for one repeating </w:t>
      </w:r>
      <w:r w:rsidR="009401F4">
        <w:rPr>
          <w:rFonts w:cstheme="minorHAnsi"/>
          <w:sz w:val="24"/>
          <w:szCs w:val="24"/>
        </w:rPr>
        <w:t xml:space="preserve">case in data base, for example </w:t>
      </w:r>
      <w:r w:rsidR="00E75465">
        <w:rPr>
          <w:rFonts w:cstheme="minorHAnsi"/>
          <w:sz w:val="24"/>
          <w:szCs w:val="24"/>
        </w:rPr>
        <w:t xml:space="preserve">a retailer can look for one </w:t>
      </w:r>
      <w:r w:rsidR="005C21C7">
        <w:rPr>
          <w:rFonts w:cstheme="minorHAnsi"/>
          <w:sz w:val="24"/>
          <w:szCs w:val="24"/>
        </w:rPr>
        <w:t>product</w:t>
      </w:r>
      <w:r w:rsidR="00AB0B40">
        <w:rPr>
          <w:rFonts w:cstheme="minorHAnsi"/>
          <w:sz w:val="24"/>
          <w:szCs w:val="24"/>
        </w:rPr>
        <w:t xml:space="preserve"> that is purchased</w:t>
      </w:r>
      <w:r w:rsidR="00E75465">
        <w:rPr>
          <w:rFonts w:cstheme="minorHAnsi"/>
          <w:sz w:val="24"/>
          <w:szCs w:val="24"/>
        </w:rPr>
        <w:t xml:space="preserve">. Multi-dimensional association </w:t>
      </w:r>
      <w:r w:rsidR="00BB1DE3">
        <w:rPr>
          <w:rFonts w:cstheme="minorHAnsi"/>
          <w:sz w:val="24"/>
          <w:szCs w:val="24"/>
        </w:rPr>
        <w:t xml:space="preserve">require looking for more than one data </w:t>
      </w:r>
      <w:r w:rsidR="00852731">
        <w:rPr>
          <w:rFonts w:cstheme="minorHAnsi"/>
          <w:sz w:val="24"/>
          <w:szCs w:val="24"/>
        </w:rPr>
        <w:t xml:space="preserve">point in data base. For example, the retailer </w:t>
      </w:r>
      <w:r w:rsidR="0025340B">
        <w:rPr>
          <w:rFonts w:cstheme="minorHAnsi"/>
          <w:sz w:val="24"/>
          <w:szCs w:val="24"/>
        </w:rPr>
        <w:t>wants</w:t>
      </w:r>
      <w:r w:rsidR="00852731">
        <w:rPr>
          <w:rFonts w:cstheme="minorHAnsi"/>
          <w:sz w:val="24"/>
          <w:szCs w:val="24"/>
        </w:rPr>
        <w:t xml:space="preserve"> to know more about </w:t>
      </w:r>
      <w:r w:rsidR="00D47FF7">
        <w:rPr>
          <w:rFonts w:cstheme="minorHAnsi"/>
          <w:sz w:val="24"/>
          <w:szCs w:val="24"/>
        </w:rPr>
        <w:t xml:space="preserve">customer that purchased this product, such as their method of payment (cash or credit card) or their age. </w:t>
      </w:r>
    </w:p>
    <w:p w14:paraId="02809AD7" w14:textId="77777777" w:rsidR="005B3164" w:rsidRDefault="00074026" w:rsidP="008B0270">
      <w:pPr>
        <w:pStyle w:val="ListParagraph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Data Cleaning </w:t>
      </w:r>
      <w:r w:rsidR="002D2521">
        <w:rPr>
          <w:rFonts w:cstheme="minorHAnsi"/>
          <w:sz w:val="24"/>
          <w:szCs w:val="24"/>
        </w:rPr>
        <w:t xml:space="preserve">in data mining involves organizing, </w:t>
      </w:r>
      <w:r w:rsidR="009109F3">
        <w:rPr>
          <w:rFonts w:cstheme="minorHAnsi"/>
          <w:sz w:val="24"/>
          <w:szCs w:val="24"/>
        </w:rPr>
        <w:t xml:space="preserve">filling any null values, eliminating any corrupted </w:t>
      </w:r>
      <w:r w:rsidR="00D91619">
        <w:rPr>
          <w:rFonts w:cstheme="minorHAnsi"/>
          <w:sz w:val="24"/>
          <w:szCs w:val="24"/>
        </w:rPr>
        <w:t>and duplicate data. Without this process will be impossible for extracting valuable information</w:t>
      </w:r>
      <w:r w:rsidR="009F44F8">
        <w:rPr>
          <w:rFonts w:cstheme="minorHAnsi"/>
          <w:sz w:val="24"/>
          <w:szCs w:val="24"/>
        </w:rPr>
        <w:t xml:space="preserve"> for analysis. Data Cleaning methods are </w:t>
      </w:r>
      <w:r w:rsidR="005147C8">
        <w:rPr>
          <w:rFonts w:cstheme="minorHAnsi"/>
          <w:sz w:val="24"/>
          <w:szCs w:val="24"/>
        </w:rPr>
        <w:t>Verifying</w:t>
      </w:r>
      <w:r w:rsidR="009F44F8">
        <w:rPr>
          <w:rFonts w:cstheme="minorHAnsi"/>
          <w:sz w:val="24"/>
          <w:szCs w:val="24"/>
        </w:rPr>
        <w:t xml:space="preserve"> the data, Converting data type, </w:t>
      </w:r>
      <w:r w:rsidR="00EB7085">
        <w:rPr>
          <w:rFonts w:cstheme="minorHAnsi"/>
          <w:sz w:val="24"/>
          <w:szCs w:val="24"/>
        </w:rPr>
        <w:t xml:space="preserve">Removing irrelevant data, Eliminating Duplicate data points, Removing Errors </w:t>
      </w:r>
      <w:r w:rsidR="005147C8">
        <w:rPr>
          <w:rFonts w:cstheme="minorHAnsi"/>
          <w:sz w:val="24"/>
          <w:szCs w:val="24"/>
        </w:rPr>
        <w:t xml:space="preserve">and Completing Missing Values. If any </w:t>
      </w:r>
      <w:r w:rsidR="00B50E74">
        <w:rPr>
          <w:rFonts w:cstheme="minorHAnsi"/>
          <w:sz w:val="24"/>
          <w:szCs w:val="24"/>
        </w:rPr>
        <w:t xml:space="preserve">business work with incorrect data </w:t>
      </w:r>
      <w:r w:rsidR="007317E0">
        <w:rPr>
          <w:rFonts w:cstheme="minorHAnsi"/>
          <w:sz w:val="24"/>
          <w:szCs w:val="24"/>
        </w:rPr>
        <w:t>will lead to wrong analysis, waste of time and resources</w:t>
      </w:r>
      <w:r w:rsidR="00F06163">
        <w:rPr>
          <w:rFonts w:cstheme="minorHAnsi"/>
          <w:sz w:val="24"/>
          <w:szCs w:val="24"/>
        </w:rPr>
        <w:t xml:space="preserve">. Does not matter what kind of </w:t>
      </w:r>
      <w:r w:rsidR="00E035BD">
        <w:rPr>
          <w:rFonts w:cstheme="minorHAnsi"/>
          <w:sz w:val="24"/>
          <w:szCs w:val="24"/>
        </w:rPr>
        <w:t xml:space="preserve">industry </w:t>
      </w:r>
      <w:r w:rsidR="00310E60">
        <w:rPr>
          <w:rFonts w:cstheme="minorHAnsi"/>
          <w:sz w:val="24"/>
          <w:szCs w:val="24"/>
        </w:rPr>
        <w:t>using models and algorithms</w:t>
      </w:r>
      <w:r w:rsidR="00D92960">
        <w:rPr>
          <w:rFonts w:cstheme="minorHAnsi"/>
          <w:sz w:val="24"/>
          <w:szCs w:val="24"/>
        </w:rPr>
        <w:t xml:space="preserve">, when the data is incorrect and incomplete </w:t>
      </w:r>
      <w:r w:rsidR="00E035BD">
        <w:rPr>
          <w:rFonts w:cstheme="minorHAnsi"/>
          <w:sz w:val="24"/>
          <w:szCs w:val="24"/>
        </w:rPr>
        <w:t xml:space="preserve">will negatively affect the business. </w:t>
      </w:r>
    </w:p>
    <w:p w14:paraId="2C13355F" w14:textId="08A66A8C" w:rsidR="0025340B" w:rsidRDefault="00CD08FB" w:rsidP="008B0270">
      <w:pPr>
        <w:pStyle w:val="ListParagraph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Data Visualization </w:t>
      </w:r>
      <w:r w:rsidR="00DF3B20">
        <w:rPr>
          <w:rFonts w:cstheme="minorHAnsi"/>
          <w:sz w:val="24"/>
          <w:szCs w:val="24"/>
        </w:rPr>
        <w:t>is the visual way to translate data</w:t>
      </w:r>
      <w:r w:rsidR="008F2D61">
        <w:rPr>
          <w:rFonts w:cstheme="minorHAnsi"/>
          <w:sz w:val="24"/>
          <w:szCs w:val="24"/>
        </w:rPr>
        <w:t xml:space="preserve"> through</w:t>
      </w:r>
      <w:r w:rsidR="00DF3B20">
        <w:rPr>
          <w:rFonts w:cstheme="minorHAnsi"/>
          <w:sz w:val="24"/>
          <w:szCs w:val="24"/>
        </w:rPr>
        <w:t xml:space="preserve"> graphs, </w:t>
      </w:r>
      <w:r w:rsidR="007B340A">
        <w:rPr>
          <w:rFonts w:cstheme="minorHAnsi"/>
          <w:sz w:val="24"/>
          <w:szCs w:val="24"/>
        </w:rPr>
        <w:t xml:space="preserve">charts, diagrams and maps. Data Visualization Methods are </w:t>
      </w:r>
      <w:r w:rsidR="002655AF">
        <w:rPr>
          <w:rFonts w:cstheme="minorHAnsi"/>
          <w:sz w:val="24"/>
          <w:szCs w:val="24"/>
        </w:rPr>
        <w:t xml:space="preserve">Comparison Chart, Histograms, Maps, Density Plots, </w:t>
      </w:r>
      <w:r w:rsidR="006D6119">
        <w:rPr>
          <w:rFonts w:cstheme="minorHAnsi"/>
          <w:sz w:val="24"/>
          <w:szCs w:val="24"/>
        </w:rPr>
        <w:t xml:space="preserve">Word Clouds, Network Diagrams and Scatter Plots. </w:t>
      </w:r>
      <w:r w:rsidR="00DB3CD3">
        <w:rPr>
          <w:rFonts w:cstheme="minorHAnsi"/>
          <w:sz w:val="24"/>
          <w:szCs w:val="24"/>
        </w:rPr>
        <w:t xml:space="preserve">When data is </w:t>
      </w:r>
      <w:r w:rsidR="00DB3CD3">
        <w:rPr>
          <w:rFonts w:cstheme="minorHAnsi"/>
          <w:sz w:val="24"/>
          <w:szCs w:val="24"/>
        </w:rPr>
        <w:lastRenderedPageBreak/>
        <w:t xml:space="preserve">represented visually is more understandable from </w:t>
      </w:r>
      <w:r w:rsidR="00F37404">
        <w:rPr>
          <w:rFonts w:cstheme="minorHAnsi"/>
          <w:sz w:val="24"/>
          <w:szCs w:val="24"/>
        </w:rPr>
        <w:t xml:space="preserve">clients, customers and executives. Any industry can take </w:t>
      </w:r>
      <w:r w:rsidR="00C75BA9">
        <w:rPr>
          <w:rFonts w:cstheme="minorHAnsi"/>
          <w:sz w:val="24"/>
          <w:szCs w:val="24"/>
        </w:rPr>
        <w:t xml:space="preserve">more informed </w:t>
      </w:r>
      <w:r w:rsidR="00F37404">
        <w:rPr>
          <w:rFonts w:cstheme="minorHAnsi"/>
          <w:sz w:val="24"/>
          <w:szCs w:val="24"/>
        </w:rPr>
        <w:t>decisions</w:t>
      </w:r>
      <w:r w:rsidR="002353C1">
        <w:rPr>
          <w:rFonts w:cstheme="minorHAnsi"/>
          <w:sz w:val="24"/>
          <w:szCs w:val="24"/>
        </w:rPr>
        <w:t xml:space="preserve"> from effectively visual graphs and charts. </w:t>
      </w:r>
    </w:p>
    <w:p w14:paraId="22C3CEF9" w14:textId="1CD3F738" w:rsidR="00727548" w:rsidRDefault="00727548" w:rsidP="008B0270">
      <w:pPr>
        <w:pStyle w:val="ListParagraph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Machine Learning </w:t>
      </w:r>
      <w:r w:rsidR="00146C1F">
        <w:rPr>
          <w:rFonts w:cstheme="minorHAnsi"/>
          <w:sz w:val="24"/>
          <w:szCs w:val="24"/>
        </w:rPr>
        <w:t xml:space="preserve">in data mining </w:t>
      </w:r>
      <w:r w:rsidR="007A1595">
        <w:rPr>
          <w:rFonts w:cstheme="minorHAnsi"/>
          <w:sz w:val="24"/>
          <w:szCs w:val="24"/>
        </w:rPr>
        <w:t xml:space="preserve">is part from machine learning functions, computers to perform data. Machine learning Methods are Supervised, Unsupervised, Semi-supervised and </w:t>
      </w:r>
      <w:r w:rsidR="00D622EA">
        <w:rPr>
          <w:rFonts w:cstheme="minorHAnsi"/>
          <w:sz w:val="24"/>
          <w:szCs w:val="24"/>
        </w:rPr>
        <w:t xml:space="preserve">Reinforcement Learning. So many </w:t>
      </w:r>
      <w:r w:rsidR="00F73AF9">
        <w:rPr>
          <w:rFonts w:cstheme="minorHAnsi"/>
          <w:sz w:val="24"/>
          <w:szCs w:val="24"/>
        </w:rPr>
        <w:t>companies</w:t>
      </w:r>
      <w:r w:rsidR="00D622EA">
        <w:rPr>
          <w:rFonts w:cstheme="minorHAnsi"/>
          <w:sz w:val="24"/>
          <w:szCs w:val="24"/>
        </w:rPr>
        <w:t xml:space="preserve"> </w:t>
      </w:r>
      <w:r w:rsidR="00F73AF9">
        <w:rPr>
          <w:rFonts w:cstheme="minorHAnsi"/>
          <w:sz w:val="24"/>
          <w:szCs w:val="24"/>
        </w:rPr>
        <w:t xml:space="preserve">using machine learning to </w:t>
      </w:r>
      <w:r w:rsidR="00274ECD">
        <w:rPr>
          <w:rFonts w:cstheme="minorHAnsi"/>
          <w:sz w:val="24"/>
          <w:szCs w:val="24"/>
        </w:rPr>
        <w:t xml:space="preserve">identify all data patterns, such as buying habits, sales and product usage. </w:t>
      </w:r>
      <w:r w:rsidR="0020550C">
        <w:rPr>
          <w:rFonts w:cstheme="minorHAnsi"/>
          <w:sz w:val="24"/>
          <w:szCs w:val="24"/>
        </w:rPr>
        <w:t xml:space="preserve">When is identified, the business </w:t>
      </w:r>
      <w:r w:rsidR="00A42DCC">
        <w:rPr>
          <w:rFonts w:cstheme="minorHAnsi"/>
          <w:sz w:val="24"/>
          <w:szCs w:val="24"/>
        </w:rPr>
        <w:t>develops</w:t>
      </w:r>
      <w:r w:rsidR="0020550C">
        <w:rPr>
          <w:rFonts w:cstheme="minorHAnsi"/>
          <w:sz w:val="24"/>
          <w:szCs w:val="24"/>
        </w:rPr>
        <w:t xml:space="preserve"> plans for </w:t>
      </w:r>
      <w:r w:rsidR="00116F4B">
        <w:rPr>
          <w:rFonts w:cstheme="minorHAnsi"/>
          <w:sz w:val="24"/>
          <w:szCs w:val="24"/>
        </w:rPr>
        <w:t xml:space="preserve">successful future. </w:t>
      </w:r>
    </w:p>
    <w:p w14:paraId="7CD96A84" w14:textId="68D7156E" w:rsidR="00A42DCC" w:rsidRDefault="00A42DCC" w:rsidP="008B0270">
      <w:pPr>
        <w:pStyle w:val="ListParagraph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Prediction </w:t>
      </w:r>
      <w:r w:rsidR="00A84B1B">
        <w:rPr>
          <w:rFonts w:cstheme="minorHAnsi"/>
          <w:sz w:val="24"/>
          <w:szCs w:val="24"/>
        </w:rPr>
        <w:t xml:space="preserve">is the most </w:t>
      </w:r>
      <w:r w:rsidR="00153053">
        <w:rPr>
          <w:rFonts w:cstheme="minorHAnsi"/>
          <w:sz w:val="24"/>
          <w:szCs w:val="24"/>
        </w:rPr>
        <w:t xml:space="preserve">popular </w:t>
      </w:r>
      <w:r w:rsidR="00F7561C">
        <w:rPr>
          <w:rFonts w:cstheme="minorHAnsi"/>
          <w:sz w:val="24"/>
          <w:szCs w:val="24"/>
        </w:rPr>
        <w:t xml:space="preserve">use of data mining, because is working better with large data sets </w:t>
      </w:r>
      <w:r w:rsidR="002A006F">
        <w:rPr>
          <w:rFonts w:cstheme="minorHAnsi"/>
          <w:sz w:val="24"/>
          <w:szCs w:val="24"/>
        </w:rPr>
        <w:t xml:space="preserve">to identify patterns and trends. </w:t>
      </w:r>
      <w:r w:rsidR="000E7FED">
        <w:rPr>
          <w:rFonts w:cstheme="minorHAnsi"/>
          <w:sz w:val="24"/>
          <w:szCs w:val="24"/>
        </w:rPr>
        <w:t>Prediction Methods are Forecast Modelling, Classification Modelling</w:t>
      </w:r>
      <w:r w:rsidR="00CC750A">
        <w:rPr>
          <w:rFonts w:cstheme="minorHAnsi"/>
          <w:sz w:val="24"/>
          <w:szCs w:val="24"/>
        </w:rPr>
        <w:t xml:space="preserve">, Cluster Modelling and Time Series Modelling. </w:t>
      </w:r>
      <w:r w:rsidR="002C6B25">
        <w:rPr>
          <w:rFonts w:cstheme="minorHAnsi"/>
          <w:sz w:val="24"/>
          <w:szCs w:val="24"/>
        </w:rPr>
        <w:t xml:space="preserve">Prediction can be use from any business to determine the </w:t>
      </w:r>
      <w:r w:rsidR="00BC7448">
        <w:rPr>
          <w:rFonts w:cstheme="minorHAnsi"/>
          <w:sz w:val="24"/>
          <w:szCs w:val="24"/>
        </w:rPr>
        <w:t xml:space="preserve">sales, predict buying habits and customer needs. </w:t>
      </w:r>
      <w:r w:rsidR="00CE63D4">
        <w:rPr>
          <w:rFonts w:cstheme="minorHAnsi"/>
          <w:sz w:val="24"/>
          <w:szCs w:val="24"/>
        </w:rPr>
        <w:t xml:space="preserve">Manufacturing can forecast distribution needs </w:t>
      </w:r>
      <w:r w:rsidR="009776A9">
        <w:rPr>
          <w:rFonts w:cstheme="minorHAnsi"/>
          <w:sz w:val="24"/>
          <w:szCs w:val="24"/>
        </w:rPr>
        <w:t>and direct maint</w:t>
      </w:r>
      <w:r w:rsidR="00F2217D">
        <w:rPr>
          <w:rFonts w:cstheme="minorHAnsi"/>
          <w:sz w:val="24"/>
          <w:szCs w:val="24"/>
        </w:rPr>
        <w:t>ena</w:t>
      </w:r>
      <w:r w:rsidR="009776A9">
        <w:rPr>
          <w:rFonts w:cstheme="minorHAnsi"/>
          <w:sz w:val="24"/>
          <w:szCs w:val="24"/>
        </w:rPr>
        <w:t xml:space="preserve">nce </w:t>
      </w:r>
      <w:r w:rsidR="00F2217D">
        <w:rPr>
          <w:rFonts w:cstheme="minorHAnsi"/>
          <w:sz w:val="24"/>
          <w:szCs w:val="24"/>
        </w:rPr>
        <w:t xml:space="preserve">schedules. In sport can be </w:t>
      </w:r>
      <w:r w:rsidR="00C46ADE">
        <w:rPr>
          <w:rFonts w:cstheme="minorHAnsi"/>
          <w:sz w:val="24"/>
          <w:szCs w:val="24"/>
        </w:rPr>
        <w:t>used</w:t>
      </w:r>
      <w:r w:rsidR="00F2217D">
        <w:rPr>
          <w:rFonts w:cstheme="minorHAnsi"/>
          <w:sz w:val="24"/>
          <w:szCs w:val="24"/>
        </w:rPr>
        <w:t xml:space="preserve"> to </w:t>
      </w:r>
      <w:r w:rsidR="00CD581D">
        <w:rPr>
          <w:rFonts w:cstheme="minorHAnsi"/>
          <w:sz w:val="24"/>
          <w:szCs w:val="24"/>
        </w:rPr>
        <w:t xml:space="preserve">direct contracts </w:t>
      </w:r>
      <w:r w:rsidR="00695BF1">
        <w:rPr>
          <w:rFonts w:cstheme="minorHAnsi"/>
          <w:sz w:val="24"/>
          <w:szCs w:val="24"/>
        </w:rPr>
        <w:t xml:space="preserve">and build </w:t>
      </w:r>
      <w:r w:rsidR="00C46ADE">
        <w:rPr>
          <w:rFonts w:cstheme="minorHAnsi"/>
          <w:sz w:val="24"/>
          <w:szCs w:val="24"/>
        </w:rPr>
        <w:t xml:space="preserve">agenda. Government agencies can use it for map </w:t>
      </w:r>
      <w:r w:rsidR="00AA51E7">
        <w:rPr>
          <w:rFonts w:cstheme="minorHAnsi"/>
          <w:sz w:val="24"/>
          <w:szCs w:val="24"/>
        </w:rPr>
        <w:t xml:space="preserve">population trends and project spending needs. </w:t>
      </w:r>
    </w:p>
    <w:p w14:paraId="1F1EF566" w14:textId="0D219668" w:rsidR="007F6585" w:rsidRDefault="007F6585" w:rsidP="008B0270">
      <w:pPr>
        <w:pStyle w:val="ListParagraph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Organizations </w:t>
      </w:r>
      <w:r w:rsidR="000075FB">
        <w:rPr>
          <w:rFonts w:cstheme="minorHAnsi"/>
          <w:sz w:val="24"/>
          <w:szCs w:val="24"/>
        </w:rPr>
        <w:t xml:space="preserve">want more efficient way of work with their data, </w:t>
      </w:r>
      <w:r w:rsidR="002D4A8B">
        <w:rPr>
          <w:rFonts w:cstheme="minorHAnsi"/>
          <w:sz w:val="24"/>
          <w:szCs w:val="24"/>
        </w:rPr>
        <w:t>with the continuing growing amount of data</w:t>
      </w:r>
      <w:r w:rsidR="00AA68F8">
        <w:rPr>
          <w:rFonts w:cstheme="minorHAnsi"/>
          <w:sz w:val="24"/>
          <w:szCs w:val="24"/>
        </w:rPr>
        <w:t xml:space="preserve">, the ability to mine data is </w:t>
      </w:r>
      <w:r w:rsidR="00080689">
        <w:rPr>
          <w:rFonts w:cstheme="minorHAnsi"/>
          <w:sz w:val="24"/>
          <w:szCs w:val="24"/>
        </w:rPr>
        <w:t xml:space="preserve">increasingly important. That allows businesses to </w:t>
      </w:r>
      <w:r w:rsidR="008E7245">
        <w:rPr>
          <w:rFonts w:cstheme="minorHAnsi"/>
          <w:sz w:val="24"/>
          <w:szCs w:val="24"/>
        </w:rPr>
        <w:t xml:space="preserve">use the power of data and detect the ways to be more productive. </w:t>
      </w:r>
    </w:p>
    <w:p w14:paraId="2F6216CC" w14:textId="77777777" w:rsidR="001B064B" w:rsidRDefault="001B064B" w:rsidP="008B0270">
      <w:pPr>
        <w:pStyle w:val="ListParagraph"/>
        <w:jc w:val="both"/>
        <w:rPr>
          <w:rFonts w:cstheme="minorHAnsi"/>
          <w:sz w:val="24"/>
          <w:szCs w:val="24"/>
        </w:rPr>
      </w:pPr>
    </w:p>
    <w:p w14:paraId="6FDBD1D5" w14:textId="563CADB9" w:rsidR="001B064B" w:rsidRPr="003C4278" w:rsidRDefault="00590404" w:rsidP="001B064B">
      <w:pPr>
        <w:pStyle w:val="ListParagraph"/>
        <w:numPr>
          <w:ilvl w:val="0"/>
          <w:numId w:val="4"/>
        </w:numPr>
        <w:jc w:val="both"/>
        <w:rPr>
          <w:rFonts w:cstheme="minorHAnsi"/>
          <w:b/>
          <w:bCs/>
          <w:sz w:val="28"/>
          <w:szCs w:val="28"/>
          <w:u w:val="single"/>
        </w:rPr>
      </w:pPr>
      <w:r w:rsidRPr="003C4278">
        <w:rPr>
          <w:rFonts w:cstheme="minorHAnsi"/>
          <w:b/>
          <w:bCs/>
          <w:sz w:val="28"/>
          <w:szCs w:val="28"/>
          <w:u w:val="single"/>
        </w:rPr>
        <w:t>DISCUSS ADVANTAGES AND DISADVANTAGES OF USING SPSS AND EXCEL USING RELEVANT PRACTICAL EXAMPLES AND PRESENT YOUR DISCUSSIONS IN A TABLE</w:t>
      </w:r>
    </w:p>
    <w:p w14:paraId="195E94A7" w14:textId="3CB25A10" w:rsidR="00590404" w:rsidRDefault="00590404" w:rsidP="00590404">
      <w:pPr>
        <w:pStyle w:val="ListParagraph"/>
        <w:jc w:val="both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 xml:space="preserve">  </w:t>
      </w:r>
    </w:p>
    <w:p w14:paraId="7005FAC9" w14:textId="438701ED" w:rsidR="002B52AC" w:rsidRDefault="007F60A8" w:rsidP="00590404">
      <w:pPr>
        <w:pStyle w:val="ListParagraph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5D79DB">
        <w:rPr>
          <w:rFonts w:cstheme="minorHAnsi"/>
          <w:sz w:val="24"/>
          <w:szCs w:val="24"/>
        </w:rPr>
        <w:t>S</w:t>
      </w:r>
      <w:r w:rsidR="00587A48">
        <w:rPr>
          <w:rFonts w:cstheme="minorHAnsi"/>
          <w:sz w:val="24"/>
          <w:szCs w:val="24"/>
        </w:rPr>
        <w:t>PSS is a toll formulated for statistical analysis of data</w:t>
      </w:r>
      <w:r w:rsidR="00C73373">
        <w:rPr>
          <w:rFonts w:cstheme="minorHAnsi"/>
          <w:sz w:val="24"/>
          <w:szCs w:val="24"/>
        </w:rPr>
        <w:t>, while Excel is used for data manipulation</w:t>
      </w:r>
      <w:r w:rsidR="00794ADC">
        <w:rPr>
          <w:rFonts w:cstheme="minorHAnsi"/>
          <w:sz w:val="24"/>
          <w:szCs w:val="24"/>
        </w:rPr>
        <w:t xml:space="preserve"> and data entry to store information. </w:t>
      </w:r>
      <w:r w:rsidR="00512B28">
        <w:rPr>
          <w:rFonts w:cstheme="minorHAnsi"/>
          <w:sz w:val="24"/>
          <w:szCs w:val="24"/>
        </w:rPr>
        <w:t xml:space="preserve">The application for SPSS is in </w:t>
      </w:r>
      <w:r w:rsidR="006045A6">
        <w:rPr>
          <w:rFonts w:cstheme="minorHAnsi"/>
          <w:sz w:val="24"/>
          <w:szCs w:val="24"/>
        </w:rPr>
        <w:t xml:space="preserve">all technical industries and large-scale companies. Excel is applied in companies with large-scale of sensitive data. </w:t>
      </w:r>
      <w:r w:rsidR="00CA1F60">
        <w:rPr>
          <w:rFonts w:cstheme="minorHAnsi"/>
          <w:sz w:val="24"/>
          <w:szCs w:val="24"/>
        </w:rPr>
        <w:t xml:space="preserve">In the tables below will be shown the advantages and advantages of SPSS and Excel. </w:t>
      </w:r>
    </w:p>
    <w:p w14:paraId="0F55308D" w14:textId="77777777" w:rsidR="00CA1F60" w:rsidRDefault="00CA1F60" w:rsidP="00590404">
      <w:pPr>
        <w:pStyle w:val="ListParagraph"/>
        <w:jc w:val="both"/>
        <w:rPr>
          <w:rFonts w:cstheme="minorHAnsi"/>
          <w:sz w:val="24"/>
          <w:szCs w:val="24"/>
        </w:rPr>
      </w:pPr>
    </w:p>
    <w:p w14:paraId="45244AD1" w14:textId="5AE409B0" w:rsidR="002478AE" w:rsidRPr="007F60A8" w:rsidRDefault="007F60A8" w:rsidP="007F60A8">
      <w:pPr>
        <w:pStyle w:val="ListParagrap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</w:t>
      </w:r>
      <w:r w:rsidRPr="007F60A8">
        <w:rPr>
          <w:rFonts w:cstheme="minorHAnsi"/>
          <w:sz w:val="24"/>
          <w:szCs w:val="24"/>
          <w:u w:val="single"/>
        </w:rPr>
        <w:t xml:space="preserve"> </w:t>
      </w:r>
      <w:r w:rsidR="002478AE" w:rsidRPr="007F60A8">
        <w:rPr>
          <w:rFonts w:cstheme="minorHAnsi"/>
          <w:sz w:val="24"/>
          <w:szCs w:val="24"/>
          <w:u w:val="single"/>
        </w:rPr>
        <w:t xml:space="preserve">SPSS </w:t>
      </w:r>
    </w:p>
    <w:p w14:paraId="37B78251" w14:textId="77777777" w:rsidR="002478AE" w:rsidRDefault="002478AE" w:rsidP="002478AE">
      <w:pPr>
        <w:pStyle w:val="ListParagraph"/>
        <w:jc w:val="center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A1F60" w14:paraId="410B6EF8" w14:textId="77777777" w:rsidTr="007F60A8">
        <w:tc>
          <w:tcPr>
            <w:tcW w:w="4508" w:type="dxa"/>
            <w:shd w:val="clear" w:color="auto" w:fill="92D050"/>
          </w:tcPr>
          <w:p w14:paraId="17BCE920" w14:textId="45482CCB" w:rsidR="00CA1F60" w:rsidRDefault="002478AE" w:rsidP="003E3D0E">
            <w:pPr>
              <w:pStyle w:val="ListParagraph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ADVANTAGES</w:t>
            </w:r>
          </w:p>
          <w:p w14:paraId="6B334FF1" w14:textId="7FD489F1" w:rsidR="003E3D0E" w:rsidRDefault="003E3D0E" w:rsidP="003E3D0E">
            <w:pPr>
              <w:pStyle w:val="ListParagraph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FF0000"/>
          </w:tcPr>
          <w:p w14:paraId="2A8EBD93" w14:textId="7CEB3C1D" w:rsidR="00CA1F60" w:rsidRDefault="002478AE" w:rsidP="003E3D0E">
            <w:pPr>
              <w:pStyle w:val="ListParagraph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DISADVANTAGES</w:t>
            </w:r>
          </w:p>
        </w:tc>
      </w:tr>
      <w:tr w:rsidR="00CA1F60" w14:paraId="47FF5514" w14:textId="77777777" w:rsidTr="007F60A8">
        <w:tc>
          <w:tcPr>
            <w:tcW w:w="4508" w:type="dxa"/>
          </w:tcPr>
          <w:p w14:paraId="13479798" w14:textId="77777777" w:rsidR="00CA1F60" w:rsidRDefault="002478AE" w:rsidP="00CA1F60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Comprehensive statistical </w:t>
            </w:r>
            <w:r w:rsidR="004E0E69">
              <w:rPr>
                <w:rFonts w:cstheme="minorHAnsi"/>
                <w:sz w:val="24"/>
                <w:szCs w:val="24"/>
              </w:rPr>
              <w:t xml:space="preserve">software </w:t>
            </w:r>
          </w:p>
          <w:p w14:paraId="6EACED44" w14:textId="1E7BED34" w:rsidR="004E0E69" w:rsidRDefault="004E0E69" w:rsidP="00CA1F60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B174D59" w14:textId="58C64446" w:rsidR="00CA1F60" w:rsidRDefault="004E0E69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Expensive to purchase </w:t>
            </w:r>
          </w:p>
        </w:tc>
      </w:tr>
      <w:tr w:rsidR="00CA1F60" w14:paraId="108D6A2D" w14:textId="77777777" w:rsidTr="007F60A8">
        <w:tc>
          <w:tcPr>
            <w:tcW w:w="4508" w:type="dxa"/>
          </w:tcPr>
          <w:p w14:paraId="570A6CD7" w14:textId="77777777" w:rsidR="00CA1F60" w:rsidRDefault="004E0E69" w:rsidP="00CA1F60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Easy displays data tables </w:t>
            </w:r>
          </w:p>
          <w:p w14:paraId="296FC2F3" w14:textId="1C5A80C3" w:rsidR="004E0E69" w:rsidRDefault="004E0E69" w:rsidP="00CA1F60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F96A038" w14:textId="41EB3C80" w:rsidR="00CA1F60" w:rsidRDefault="00143353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Need of training to complete all features </w:t>
            </w:r>
          </w:p>
        </w:tc>
      </w:tr>
      <w:tr w:rsidR="00CA1F60" w14:paraId="7EF3EAF5" w14:textId="77777777" w:rsidTr="007F60A8">
        <w:tc>
          <w:tcPr>
            <w:tcW w:w="4508" w:type="dxa"/>
          </w:tcPr>
          <w:p w14:paraId="6426B0FB" w14:textId="77777777" w:rsidR="00CA1F60" w:rsidRDefault="004E0E69" w:rsidP="00CA1F60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Easy data transformation </w:t>
            </w:r>
          </w:p>
          <w:p w14:paraId="1C2EEE0E" w14:textId="5479EA84" w:rsidR="004E0E69" w:rsidRDefault="004E0E69" w:rsidP="00CA1F60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F6F6148" w14:textId="04A66DF2" w:rsidR="00CA1F60" w:rsidRDefault="00143353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Graph fea</w:t>
            </w:r>
            <w:r w:rsidR="003E3D0E">
              <w:rPr>
                <w:rFonts w:cstheme="minorHAnsi"/>
                <w:sz w:val="24"/>
                <w:szCs w:val="24"/>
              </w:rPr>
              <w:t xml:space="preserve">tures are not simple as MS Excel </w:t>
            </w:r>
          </w:p>
        </w:tc>
      </w:tr>
      <w:tr w:rsidR="00CA1F60" w14:paraId="758D637E" w14:textId="77777777" w:rsidTr="007F60A8">
        <w:tc>
          <w:tcPr>
            <w:tcW w:w="4508" w:type="dxa"/>
          </w:tcPr>
          <w:p w14:paraId="6E89B71B" w14:textId="7EB69A5B" w:rsidR="00CA1F60" w:rsidRDefault="00381C59" w:rsidP="00CA1F60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data is easy sorted and presented</w:t>
            </w:r>
          </w:p>
        </w:tc>
        <w:tc>
          <w:tcPr>
            <w:tcW w:w="4508" w:type="dxa"/>
          </w:tcPr>
          <w:p w14:paraId="1212F1DE" w14:textId="77777777" w:rsidR="00CA1F60" w:rsidRDefault="004A0D87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Cannot be programmed new functions </w:t>
            </w:r>
          </w:p>
          <w:p w14:paraId="34427B9F" w14:textId="15F5CF00" w:rsidR="004A0D87" w:rsidRDefault="004A0D87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38482F34" w14:textId="04CC97B5" w:rsidR="00CA1F60" w:rsidRDefault="003E3D0E" w:rsidP="00590404">
      <w:pPr>
        <w:pStyle w:val="ListParagraph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</w:p>
    <w:p w14:paraId="3ABB861A" w14:textId="77777777" w:rsidR="00C80F5B" w:rsidRDefault="00C80F5B" w:rsidP="00590404">
      <w:pPr>
        <w:pStyle w:val="ListParagraph"/>
        <w:jc w:val="both"/>
        <w:rPr>
          <w:rFonts w:cstheme="minorHAnsi"/>
          <w:sz w:val="24"/>
          <w:szCs w:val="24"/>
        </w:rPr>
      </w:pPr>
    </w:p>
    <w:p w14:paraId="5BF1341D" w14:textId="0792CA4C" w:rsidR="003E3D0E" w:rsidRPr="00381C59" w:rsidRDefault="003E3D0E" w:rsidP="00590404">
      <w:pPr>
        <w:pStyle w:val="ListParagraph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lastRenderedPageBreak/>
        <w:t xml:space="preserve">                                                                 </w:t>
      </w:r>
      <w:r w:rsidRPr="00381C59">
        <w:rPr>
          <w:rFonts w:cstheme="minorHAnsi"/>
          <w:sz w:val="24"/>
          <w:szCs w:val="24"/>
          <w:u w:val="single"/>
        </w:rPr>
        <w:t>EXCEL</w:t>
      </w:r>
    </w:p>
    <w:p w14:paraId="1C8B0BB4" w14:textId="77777777" w:rsidR="00381C59" w:rsidRDefault="00381C59" w:rsidP="00590404">
      <w:pPr>
        <w:pStyle w:val="ListParagraph"/>
        <w:jc w:val="both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E5C74" w14:paraId="738258F8" w14:textId="77777777" w:rsidTr="007F60A8">
        <w:tc>
          <w:tcPr>
            <w:tcW w:w="4508" w:type="dxa"/>
            <w:shd w:val="clear" w:color="auto" w:fill="92D050"/>
          </w:tcPr>
          <w:p w14:paraId="67D8AF55" w14:textId="77777777" w:rsidR="002E5C74" w:rsidRDefault="002E5C74" w:rsidP="00381C59">
            <w:pPr>
              <w:pStyle w:val="ListParagraph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ADVANTAGES</w:t>
            </w:r>
          </w:p>
          <w:p w14:paraId="1F2C0B56" w14:textId="2A891433" w:rsidR="007F60A8" w:rsidRDefault="007F60A8" w:rsidP="00381C59">
            <w:pPr>
              <w:pStyle w:val="ListParagraph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FF0000"/>
          </w:tcPr>
          <w:p w14:paraId="77BB9CFC" w14:textId="22C9E681" w:rsidR="002E5C74" w:rsidRDefault="002E5C74" w:rsidP="00381C59">
            <w:pPr>
              <w:pStyle w:val="ListParagraph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DISADVANTAGES</w:t>
            </w:r>
          </w:p>
        </w:tc>
      </w:tr>
      <w:tr w:rsidR="002E5C74" w14:paraId="1DF17679" w14:textId="77777777" w:rsidTr="00381C59">
        <w:tc>
          <w:tcPr>
            <w:tcW w:w="4508" w:type="dxa"/>
          </w:tcPr>
          <w:p w14:paraId="41907CDE" w14:textId="77777777" w:rsidR="002E5C74" w:rsidRDefault="004A02C8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Ability to organize large amount of data into logical charts and spreadsheets</w:t>
            </w:r>
          </w:p>
          <w:p w14:paraId="6A9C11CF" w14:textId="77458872" w:rsidR="004A02C8" w:rsidRDefault="004A02C8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0642BD0" w14:textId="3A49576B" w:rsidR="002E5C74" w:rsidRDefault="004A02C8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Not anyone can take the full benefits of the features </w:t>
            </w:r>
            <w:r w:rsidR="00336D7A">
              <w:rPr>
                <w:rFonts w:cstheme="minorHAnsi"/>
                <w:sz w:val="24"/>
                <w:szCs w:val="24"/>
              </w:rPr>
              <w:t xml:space="preserve">– needs of practice until solid understanding </w:t>
            </w:r>
          </w:p>
        </w:tc>
      </w:tr>
      <w:tr w:rsidR="002E5C74" w14:paraId="25A6C47D" w14:textId="77777777" w:rsidTr="00381C59">
        <w:tc>
          <w:tcPr>
            <w:tcW w:w="4508" w:type="dxa"/>
          </w:tcPr>
          <w:p w14:paraId="535AC45E" w14:textId="6DD715FD" w:rsidR="002E5C74" w:rsidRDefault="00336D7A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Formula and calculations are used quickly </w:t>
            </w:r>
            <w:r w:rsidR="00EE4E6C">
              <w:rPr>
                <w:rFonts w:cstheme="minorHAnsi"/>
                <w:sz w:val="24"/>
                <w:szCs w:val="24"/>
              </w:rPr>
              <w:t xml:space="preserve">in large amount of data </w:t>
            </w:r>
          </w:p>
        </w:tc>
        <w:tc>
          <w:tcPr>
            <w:tcW w:w="4508" w:type="dxa"/>
          </w:tcPr>
          <w:p w14:paraId="41C83878" w14:textId="77777777" w:rsidR="002E5C74" w:rsidRDefault="00EE4E6C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Calculation errors – if there is human mistake </w:t>
            </w:r>
          </w:p>
          <w:p w14:paraId="5C2C2C27" w14:textId="37A7F755" w:rsidR="00EE4E6C" w:rsidRDefault="00EE4E6C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2E5C74" w14:paraId="2B742E79" w14:textId="77777777" w:rsidTr="00381C59">
        <w:tc>
          <w:tcPr>
            <w:tcW w:w="4508" w:type="dxa"/>
          </w:tcPr>
          <w:p w14:paraId="09CCAD9B" w14:textId="59722100" w:rsidR="002E5C74" w:rsidRDefault="00EE4E6C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Can be accessed from different devices </w:t>
            </w:r>
            <w:r w:rsidR="00965C4B">
              <w:rPr>
                <w:rFonts w:cstheme="minorHAnsi"/>
                <w:sz w:val="24"/>
                <w:szCs w:val="24"/>
              </w:rPr>
              <w:t>– smartphones, laptops, tablets.</w:t>
            </w:r>
          </w:p>
        </w:tc>
        <w:tc>
          <w:tcPr>
            <w:tcW w:w="4508" w:type="dxa"/>
          </w:tcPr>
          <w:p w14:paraId="0C2CBDA6" w14:textId="3131F202" w:rsidR="002E5C74" w:rsidRDefault="00965C4B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Time consuming – manually entering of data </w:t>
            </w:r>
          </w:p>
        </w:tc>
      </w:tr>
      <w:tr w:rsidR="002E5C74" w14:paraId="01D6D4C8" w14:textId="77777777" w:rsidTr="00381C59">
        <w:tc>
          <w:tcPr>
            <w:tcW w:w="4508" w:type="dxa"/>
          </w:tcPr>
          <w:p w14:paraId="1D8395A7" w14:textId="77777777" w:rsidR="002E5C74" w:rsidRDefault="00965C4B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Easy to manipulate and analyse data </w:t>
            </w:r>
          </w:p>
          <w:p w14:paraId="23278F08" w14:textId="48B331A0" w:rsidR="00965C4B" w:rsidRDefault="00965C4B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FA6ECCA" w14:textId="079F49BF" w:rsidR="002E5C74" w:rsidRDefault="00965C4B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Lack of security </w:t>
            </w:r>
            <w:r w:rsidR="007F4E21">
              <w:rPr>
                <w:rFonts w:cstheme="minorHAnsi"/>
                <w:sz w:val="24"/>
                <w:szCs w:val="24"/>
              </w:rPr>
              <w:t xml:space="preserve">to large number of data – virus attack </w:t>
            </w:r>
          </w:p>
        </w:tc>
      </w:tr>
      <w:tr w:rsidR="002E5C74" w14:paraId="7AFC3146" w14:textId="77777777" w:rsidTr="00381C59">
        <w:tc>
          <w:tcPr>
            <w:tcW w:w="4508" w:type="dxa"/>
          </w:tcPr>
          <w:p w14:paraId="1BEC7AE9" w14:textId="77777777" w:rsidR="002E5C74" w:rsidRDefault="007F4E21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Visualize data – graphs, charts </w:t>
            </w:r>
          </w:p>
          <w:p w14:paraId="29ADB681" w14:textId="751AB05B" w:rsidR="007F4E21" w:rsidRDefault="007F4E21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83F2F09" w14:textId="60A4ED51" w:rsidR="002E5C74" w:rsidRDefault="0082266B" w:rsidP="00590404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Cost of entry, require subscription for Office 365</w:t>
            </w:r>
          </w:p>
        </w:tc>
      </w:tr>
    </w:tbl>
    <w:p w14:paraId="0C190420" w14:textId="77777777" w:rsidR="002E5C74" w:rsidRDefault="002E5C74" w:rsidP="00590404">
      <w:pPr>
        <w:pStyle w:val="ListParagraph"/>
        <w:jc w:val="both"/>
        <w:rPr>
          <w:rFonts w:cstheme="minorHAnsi"/>
          <w:sz w:val="24"/>
          <w:szCs w:val="24"/>
        </w:rPr>
      </w:pPr>
    </w:p>
    <w:p w14:paraId="41110155" w14:textId="3D937125" w:rsidR="003E3D0E" w:rsidRDefault="009A4B3E" w:rsidP="00590404">
      <w:pPr>
        <w:pStyle w:val="ListParagraph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conclusion there is big difference between Excel and </w:t>
      </w:r>
      <w:r w:rsidR="007A4D51">
        <w:rPr>
          <w:rFonts w:cstheme="minorHAnsi"/>
          <w:sz w:val="24"/>
          <w:szCs w:val="24"/>
        </w:rPr>
        <w:t>SPSS. SPSS is statical analysis software</w:t>
      </w:r>
      <w:r w:rsidR="00C62E0B">
        <w:rPr>
          <w:rFonts w:cstheme="minorHAnsi"/>
          <w:sz w:val="24"/>
          <w:szCs w:val="24"/>
        </w:rPr>
        <w:t xml:space="preserve">, Excel is spreadsheet software. </w:t>
      </w:r>
      <w:r w:rsidR="00622221">
        <w:rPr>
          <w:rFonts w:cstheme="minorHAnsi"/>
          <w:sz w:val="24"/>
          <w:szCs w:val="24"/>
        </w:rPr>
        <w:t xml:space="preserve">In Excel is possible to perform some statical analysis but SPSS </w:t>
      </w:r>
      <w:r w:rsidR="000216A4">
        <w:rPr>
          <w:rFonts w:cstheme="minorHAnsi"/>
          <w:sz w:val="24"/>
          <w:szCs w:val="24"/>
        </w:rPr>
        <w:t>have more</w:t>
      </w:r>
      <w:r w:rsidR="001415F5">
        <w:rPr>
          <w:rFonts w:cstheme="minorHAnsi"/>
          <w:sz w:val="24"/>
          <w:szCs w:val="24"/>
        </w:rPr>
        <w:t xml:space="preserve"> powerful</w:t>
      </w:r>
      <w:r w:rsidR="000216A4">
        <w:rPr>
          <w:rFonts w:cstheme="minorHAnsi"/>
          <w:sz w:val="24"/>
          <w:szCs w:val="24"/>
        </w:rPr>
        <w:t xml:space="preserve"> tools for transforming variables. </w:t>
      </w:r>
    </w:p>
    <w:p w14:paraId="733337E6" w14:textId="77777777" w:rsidR="00C80F5B" w:rsidRDefault="00C80F5B" w:rsidP="00590404">
      <w:pPr>
        <w:pStyle w:val="ListParagraph"/>
        <w:jc w:val="both"/>
        <w:rPr>
          <w:rFonts w:cstheme="minorHAnsi"/>
          <w:sz w:val="24"/>
          <w:szCs w:val="24"/>
        </w:rPr>
      </w:pPr>
    </w:p>
    <w:p w14:paraId="51F1D916" w14:textId="77777777" w:rsidR="00C80F5B" w:rsidRDefault="00C80F5B" w:rsidP="00590404">
      <w:pPr>
        <w:pStyle w:val="ListParagraph"/>
        <w:jc w:val="both"/>
        <w:rPr>
          <w:rFonts w:cstheme="minorHAnsi"/>
          <w:sz w:val="24"/>
          <w:szCs w:val="24"/>
        </w:rPr>
      </w:pPr>
    </w:p>
    <w:p w14:paraId="21BD2240" w14:textId="77777777" w:rsidR="00C80F5B" w:rsidRDefault="00C80F5B" w:rsidP="00590404">
      <w:pPr>
        <w:pStyle w:val="ListParagraph"/>
        <w:jc w:val="both"/>
        <w:rPr>
          <w:rFonts w:cstheme="minorHAnsi"/>
          <w:sz w:val="24"/>
          <w:szCs w:val="24"/>
        </w:rPr>
      </w:pPr>
    </w:p>
    <w:p w14:paraId="43A18FC3" w14:textId="77777777" w:rsidR="0021192B" w:rsidRDefault="0021192B" w:rsidP="00590404">
      <w:pPr>
        <w:pStyle w:val="ListParagraph"/>
        <w:jc w:val="both"/>
        <w:rPr>
          <w:rFonts w:cstheme="minorHAnsi"/>
          <w:sz w:val="24"/>
          <w:szCs w:val="24"/>
        </w:rPr>
      </w:pPr>
    </w:p>
    <w:p w14:paraId="48D85DC5" w14:textId="27223438" w:rsidR="0021192B" w:rsidRPr="003C4278" w:rsidRDefault="0021192B" w:rsidP="0021192B">
      <w:pPr>
        <w:pStyle w:val="ListParagraph"/>
        <w:numPr>
          <w:ilvl w:val="0"/>
          <w:numId w:val="4"/>
        </w:numPr>
        <w:jc w:val="both"/>
        <w:rPr>
          <w:rFonts w:cstheme="minorHAnsi"/>
          <w:b/>
          <w:bCs/>
          <w:sz w:val="28"/>
          <w:szCs w:val="28"/>
          <w:u w:val="single"/>
        </w:rPr>
      </w:pPr>
      <w:r w:rsidRPr="003C4278">
        <w:rPr>
          <w:rFonts w:cstheme="minorHAnsi"/>
          <w:b/>
          <w:bCs/>
          <w:sz w:val="28"/>
          <w:szCs w:val="28"/>
          <w:u w:val="single"/>
        </w:rPr>
        <w:t>CONCLUSION</w:t>
      </w:r>
    </w:p>
    <w:p w14:paraId="5D780B2E" w14:textId="77777777" w:rsidR="0021192B" w:rsidRDefault="0021192B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</w:p>
    <w:p w14:paraId="79F6D03B" w14:textId="35E61550" w:rsidR="0021192B" w:rsidRDefault="00211E2F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825A3E">
        <w:rPr>
          <w:rFonts w:cstheme="minorHAnsi"/>
          <w:sz w:val="24"/>
          <w:szCs w:val="24"/>
        </w:rPr>
        <w:t xml:space="preserve">This report </w:t>
      </w:r>
      <w:r w:rsidR="000A6BFE">
        <w:rPr>
          <w:rFonts w:cstheme="minorHAnsi"/>
          <w:sz w:val="24"/>
          <w:szCs w:val="24"/>
        </w:rPr>
        <w:t>introduces</w:t>
      </w:r>
      <w:r w:rsidR="00825A3E">
        <w:rPr>
          <w:rFonts w:cstheme="minorHAnsi"/>
          <w:sz w:val="24"/>
          <w:szCs w:val="24"/>
        </w:rPr>
        <w:t xml:space="preserve"> clearly the most important steps of analysis process to </w:t>
      </w:r>
      <w:r w:rsidR="000A6BFE">
        <w:rPr>
          <w:rFonts w:cstheme="minorHAnsi"/>
          <w:sz w:val="24"/>
          <w:szCs w:val="24"/>
        </w:rPr>
        <w:t>assist</w:t>
      </w:r>
      <w:r w:rsidR="00825A3E">
        <w:rPr>
          <w:rFonts w:cstheme="minorHAnsi"/>
          <w:sz w:val="24"/>
          <w:szCs w:val="24"/>
        </w:rPr>
        <w:t xml:space="preserve"> decision</w:t>
      </w:r>
      <w:r w:rsidR="000A6BFE">
        <w:rPr>
          <w:rFonts w:cstheme="minorHAnsi"/>
          <w:sz w:val="24"/>
          <w:szCs w:val="24"/>
        </w:rPr>
        <w:t>s for something important. The importance of understanding the data</w:t>
      </w:r>
      <w:r w:rsidR="000058EC">
        <w:rPr>
          <w:rFonts w:cstheme="minorHAnsi"/>
          <w:sz w:val="24"/>
          <w:szCs w:val="24"/>
        </w:rPr>
        <w:t xml:space="preserve"> to reach desired business goals. Data have been identified, sorted with the use of different tools and techniques </w:t>
      </w:r>
      <w:r w:rsidR="00D57F6B">
        <w:rPr>
          <w:rFonts w:cstheme="minorHAnsi"/>
          <w:sz w:val="24"/>
          <w:szCs w:val="24"/>
        </w:rPr>
        <w:t xml:space="preserve">for complete data view. The successful process will ensure that any business </w:t>
      </w:r>
      <w:r>
        <w:rPr>
          <w:rFonts w:cstheme="minorHAnsi"/>
          <w:sz w:val="24"/>
          <w:szCs w:val="24"/>
        </w:rPr>
        <w:t xml:space="preserve">do not miss any opportunities for improvement and growth. </w:t>
      </w:r>
    </w:p>
    <w:p w14:paraId="40DF8DD6" w14:textId="77777777" w:rsidR="00C80F5B" w:rsidRDefault="00C80F5B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</w:p>
    <w:p w14:paraId="505A57CE" w14:textId="77777777" w:rsidR="00C80F5B" w:rsidRDefault="00C80F5B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</w:p>
    <w:p w14:paraId="28FDAB78" w14:textId="77777777" w:rsidR="00C80F5B" w:rsidRDefault="00C80F5B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</w:p>
    <w:p w14:paraId="13F19CA8" w14:textId="77777777" w:rsidR="00C80F5B" w:rsidRDefault="00C80F5B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</w:p>
    <w:p w14:paraId="032D7279" w14:textId="77777777" w:rsidR="00C80F5B" w:rsidRDefault="00C80F5B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</w:p>
    <w:p w14:paraId="226B5B24" w14:textId="77777777" w:rsidR="00C80F5B" w:rsidRDefault="00C80F5B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</w:p>
    <w:p w14:paraId="4DE36912" w14:textId="77777777" w:rsidR="00C80F5B" w:rsidRDefault="00C80F5B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</w:p>
    <w:p w14:paraId="1FC88CF7" w14:textId="77777777" w:rsidR="00C80F5B" w:rsidRDefault="00C80F5B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</w:p>
    <w:p w14:paraId="5833C67D" w14:textId="77777777" w:rsidR="00C80F5B" w:rsidRDefault="00C80F5B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</w:p>
    <w:p w14:paraId="5CB25B31" w14:textId="77777777" w:rsidR="00C80F5B" w:rsidRDefault="00C80F5B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</w:p>
    <w:p w14:paraId="4DBCC56F" w14:textId="77777777" w:rsidR="00C80F5B" w:rsidRDefault="00C80F5B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</w:p>
    <w:p w14:paraId="02852BC0" w14:textId="77777777" w:rsidR="00C80F5B" w:rsidRDefault="00C80F5B" w:rsidP="0021192B">
      <w:pPr>
        <w:pStyle w:val="ListParagraph"/>
        <w:ind w:left="1210"/>
        <w:jc w:val="both"/>
        <w:rPr>
          <w:rFonts w:cstheme="minorHAnsi"/>
          <w:sz w:val="24"/>
          <w:szCs w:val="24"/>
        </w:rPr>
      </w:pPr>
    </w:p>
    <w:p w14:paraId="585C7A5B" w14:textId="32C54F8F" w:rsidR="00C80F5B" w:rsidRDefault="00C80F5B" w:rsidP="00C80F5B">
      <w:pPr>
        <w:pStyle w:val="ListParagraph"/>
        <w:numPr>
          <w:ilvl w:val="0"/>
          <w:numId w:val="6"/>
        </w:numPr>
        <w:jc w:val="both"/>
        <w:rPr>
          <w:rFonts w:cstheme="minorHAnsi"/>
          <w:b/>
          <w:bCs/>
          <w:sz w:val="32"/>
          <w:szCs w:val="32"/>
          <w:u w:val="single"/>
        </w:rPr>
      </w:pPr>
      <w:r w:rsidRPr="00C80F5B">
        <w:rPr>
          <w:rFonts w:cstheme="minorHAnsi"/>
          <w:b/>
          <w:bCs/>
          <w:sz w:val="32"/>
          <w:szCs w:val="32"/>
          <w:u w:val="single"/>
        </w:rPr>
        <w:lastRenderedPageBreak/>
        <w:t>REFERENCES</w:t>
      </w:r>
    </w:p>
    <w:p w14:paraId="48799AFB" w14:textId="77777777" w:rsidR="003A607A" w:rsidRPr="003A607A" w:rsidRDefault="003A607A" w:rsidP="003A607A">
      <w:pPr>
        <w:jc w:val="both"/>
        <w:rPr>
          <w:rFonts w:cstheme="minorHAnsi"/>
          <w:b/>
          <w:bCs/>
          <w:sz w:val="32"/>
          <w:szCs w:val="32"/>
          <w:u w:val="single"/>
        </w:rPr>
      </w:pPr>
    </w:p>
    <w:p w14:paraId="3E5EAFA6" w14:textId="1B03CCCF" w:rsidR="000F6E74" w:rsidRDefault="000F6E74" w:rsidP="000F6E74">
      <w:pPr>
        <w:pStyle w:val="NoSpacing"/>
      </w:pPr>
      <w:r>
        <w:t xml:space="preserve">Azevedo, Ana </w:t>
      </w:r>
      <w:r w:rsidR="000C1AB1">
        <w:t>&amp;</w:t>
      </w:r>
      <w:r>
        <w:t xml:space="preserve"> Santos, Manuel. (2021) </w:t>
      </w:r>
      <w:r w:rsidRPr="000C1AB1">
        <w:rPr>
          <w:i/>
          <w:iCs/>
        </w:rPr>
        <w:t>“Integration Challenges for Analytics, Business Intelligence, and Data Mining</w:t>
      </w:r>
      <w:r w:rsidR="000C1AB1" w:rsidRPr="000C1AB1">
        <w:rPr>
          <w:i/>
          <w:iCs/>
        </w:rPr>
        <w:t>”</w:t>
      </w:r>
      <w:r>
        <w:t xml:space="preserve">, IGI Global </w:t>
      </w:r>
    </w:p>
    <w:p w14:paraId="7A4C29A1" w14:textId="69F47D62" w:rsidR="000F6E74" w:rsidRDefault="000F6E74" w:rsidP="000F6E74">
      <w:pPr>
        <w:pStyle w:val="NoSpacing"/>
      </w:pPr>
      <w:hyperlink r:id="rId32" w:history="1">
        <w:r w:rsidRPr="00D44B0F">
          <w:rPr>
            <w:rStyle w:val="Hyperlink"/>
          </w:rPr>
          <w:t>https://books.google.co.uk/books?hl=en&amp;lr=&amp;id=6DULEAAAQBAJ&amp;oi=fnd&amp;pg=PR1&amp;dq=Integration+Challenges++for+Analytics,+Business++Intelligence,+and+Data++Mining+Ana+Azevedo&amp;ots=e1jYBuiVTI&amp;sig=fAI8RTjFHgbmRDpYWqMEqnCuzyU#v=onepage&amp;q=Integration%20Challenges%20%20for%20Analytics%2C%20Business%20%20Intelligence%2C%20and%20Data%20%20Mining%20Ana%20Azevedo&amp;f=false</w:t>
        </w:r>
      </w:hyperlink>
      <w:r>
        <w:t xml:space="preserve"> (Accessed on </w:t>
      </w:r>
      <w:r w:rsidR="006F213E">
        <w:t xml:space="preserve">03/08/2022) </w:t>
      </w:r>
    </w:p>
    <w:p w14:paraId="3A973943" w14:textId="77777777" w:rsidR="000F6E74" w:rsidRPr="000F6E74" w:rsidRDefault="000F6E74" w:rsidP="000F6E74">
      <w:pPr>
        <w:pStyle w:val="NoSpacing"/>
        <w:rPr>
          <w:rFonts w:cstheme="minorHAnsi"/>
          <w:b/>
          <w:bCs/>
          <w:sz w:val="32"/>
          <w:szCs w:val="32"/>
          <w:u w:val="single"/>
        </w:rPr>
      </w:pPr>
    </w:p>
    <w:p w14:paraId="0396D56B" w14:textId="5C0BE466" w:rsidR="00DF05E8" w:rsidRPr="000C1AB1" w:rsidRDefault="00623920" w:rsidP="003C3D98">
      <w:pPr>
        <w:pStyle w:val="NoSpacing"/>
        <w:rPr>
          <w:sz w:val="24"/>
          <w:szCs w:val="24"/>
        </w:rPr>
      </w:pPr>
      <w:proofErr w:type="spellStart"/>
      <w:r w:rsidRPr="000C1AB1">
        <w:rPr>
          <w:sz w:val="24"/>
          <w:szCs w:val="24"/>
        </w:rPr>
        <w:t>Bramer</w:t>
      </w:r>
      <w:proofErr w:type="spellEnd"/>
      <w:r w:rsidRPr="000C1AB1">
        <w:rPr>
          <w:sz w:val="24"/>
          <w:szCs w:val="24"/>
        </w:rPr>
        <w:t>, Max.</w:t>
      </w:r>
      <w:r w:rsidR="00DF05E8" w:rsidRPr="000C1AB1">
        <w:rPr>
          <w:sz w:val="24"/>
          <w:szCs w:val="24"/>
        </w:rPr>
        <w:t xml:space="preserve">, (2020) </w:t>
      </w:r>
      <w:r w:rsidR="00DF05E8" w:rsidRPr="000C1AB1">
        <w:rPr>
          <w:i/>
          <w:iCs/>
          <w:sz w:val="24"/>
          <w:szCs w:val="24"/>
        </w:rPr>
        <w:t>“Principles of Data Mining”,</w:t>
      </w:r>
      <w:r w:rsidR="00DF05E8" w:rsidRPr="000C1AB1">
        <w:rPr>
          <w:sz w:val="24"/>
          <w:szCs w:val="24"/>
        </w:rPr>
        <w:t xml:space="preserve"> 4</w:t>
      </w:r>
      <w:r w:rsidR="00DF05E8" w:rsidRPr="000C1AB1">
        <w:rPr>
          <w:sz w:val="24"/>
          <w:szCs w:val="24"/>
          <w:vertAlign w:val="superscript"/>
        </w:rPr>
        <w:t>th</w:t>
      </w:r>
      <w:r w:rsidR="00DF05E8" w:rsidRPr="000C1AB1">
        <w:rPr>
          <w:sz w:val="24"/>
          <w:szCs w:val="24"/>
        </w:rPr>
        <w:t xml:space="preserve"> Edition</w:t>
      </w:r>
      <w:r w:rsidRPr="000C1AB1">
        <w:rPr>
          <w:sz w:val="24"/>
          <w:szCs w:val="24"/>
        </w:rPr>
        <w:t>, Springer. Available at:</w:t>
      </w:r>
    </w:p>
    <w:p w14:paraId="0F530889" w14:textId="77777777" w:rsidR="006F213E" w:rsidRPr="000C1AB1" w:rsidRDefault="003A607A" w:rsidP="003C3D98">
      <w:pPr>
        <w:pStyle w:val="NoSpacing"/>
        <w:rPr>
          <w:rStyle w:val="Hyperlink"/>
          <w:sz w:val="24"/>
          <w:szCs w:val="24"/>
        </w:rPr>
      </w:pPr>
      <w:hyperlink r:id="rId33" w:history="1">
        <w:r w:rsidR="003C3D98" w:rsidRPr="000C1AB1">
          <w:rPr>
            <w:rStyle w:val="Hyperlink"/>
            <w:rFonts w:cstheme="minorHAnsi"/>
            <w:sz w:val="24"/>
            <w:szCs w:val="24"/>
          </w:rPr>
          <w:t>https://www-vlebooks-com.ezproxy.uwtsd.ac.uk/Product/Index/2139443?page=</w:t>
        </w:r>
        <w:r w:rsidR="003C3D98" w:rsidRPr="000C1AB1">
          <w:rPr>
            <w:rStyle w:val="Hyperlink"/>
            <w:sz w:val="24"/>
            <w:szCs w:val="24"/>
          </w:rPr>
          <w:t>0</w:t>
        </w:r>
      </w:hyperlink>
      <w:r w:rsidR="006F213E" w:rsidRPr="000C1AB1">
        <w:rPr>
          <w:rStyle w:val="Hyperlink"/>
          <w:sz w:val="24"/>
          <w:szCs w:val="24"/>
        </w:rPr>
        <w:t xml:space="preserve">  </w:t>
      </w:r>
    </w:p>
    <w:p w14:paraId="26FB5473" w14:textId="03B69A88" w:rsidR="00623920" w:rsidRPr="006F213E" w:rsidRDefault="006F213E" w:rsidP="003C3D98">
      <w:pPr>
        <w:pStyle w:val="NoSpacing"/>
        <w:rPr>
          <w:color w:val="000000" w:themeColor="text1"/>
        </w:rPr>
      </w:pPr>
      <w:r w:rsidRPr="000C1AB1">
        <w:rPr>
          <w:rStyle w:val="Hyperlink"/>
          <w:color w:val="000000" w:themeColor="text1"/>
          <w:sz w:val="24"/>
          <w:szCs w:val="24"/>
          <w:u w:val="none"/>
        </w:rPr>
        <w:t>(Accessed on 02/08/22</w:t>
      </w:r>
      <w:r w:rsidRPr="006F213E">
        <w:rPr>
          <w:rStyle w:val="Hyperlink"/>
          <w:color w:val="000000" w:themeColor="text1"/>
          <w:u w:val="none"/>
        </w:rPr>
        <w:t xml:space="preserve">) </w:t>
      </w:r>
    </w:p>
    <w:p w14:paraId="7E7287C6" w14:textId="77777777" w:rsidR="003C3D98" w:rsidRPr="00DF05E8" w:rsidRDefault="003C3D98" w:rsidP="003C3D98">
      <w:pPr>
        <w:pStyle w:val="NoSpacing"/>
      </w:pPr>
    </w:p>
    <w:p w14:paraId="554EBC38" w14:textId="1B87752A" w:rsidR="006F213E" w:rsidRPr="006F213E" w:rsidRDefault="006E1603" w:rsidP="00782D14">
      <w:pPr>
        <w:jc w:val="both"/>
        <w:rPr>
          <w:rFonts w:cstheme="minorHAnsi"/>
          <w:color w:val="0563C1" w:themeColor="hyperlink"/>
          <w:sz w:val="24"/>
          <w:szCs w:val="24"/>
          <w:u w:val="single"/>
        </w:rPr>
      </w:pPr>
      <w:proofErr w:type="spellStart"/>
      <w:proofErr w:type="gramStart"/>
      <w:r w:rsidRPr="006E1603">
        <w:rPr>
          <w:rFonts w:cstheme="minorHAnsi"/>
          <w:sz w:val="24"/>
          <w:szCs w:val="24"/>
        </w:rPr>
        <w:t>Changule,Archana</w:t>
      </w:r>
      <w:proofErr w:type="spellEnd"/>
      <w:proofErr w:type="gramEnd"/>
      <w:r w:rsidR="006D0B1C">
        <w:rPr>
          <w:rFonts w:cstheme="minorHAnsi"/>
          <w:sz w:val="24"/>
          <w:szCs w:val="24"/>
        </w:rPr>
        <w:t xml:space="preserve"> et. Al.,</w:t>
      </w:r>
      <w:r w:rsidRPr="006E1603">
        <w:rPr>
          <w:rFonts w:cstheme="minorHAnsi"/>
          <w:sz w:val="24"/>
          <w:szCs w:val="24"/>
        </w:rPr>
        <w:t xml:space="preserve"> (2014) </w:t>
      </w:r>
      <w:r w:rsidRPr="000C1AB1">
        <w:rPr>
          <w:rFonts w:cstheme="minorHAnsi"/>
          <w:i/>
          <w:iCs/>
          <w:sz w:val="24"/>
          <w:szCs w:val="24"/>
        </w:rPr>
        <w:t>“Text mining methods”</w:t>
      </w:r>
      <w:r w:rsidRPr="006E1603">
        <w:rPr>
          <w:rFonts w:cstheme="minorHAnsi"/>
          <w:i/>
          <w:iCs/>
          <w:sz w:val="24"/>
          <w:szCs w:val="24"/>
        </w:rPr>
        <w:t xml:space="preserve"> </w:t>
      </w:r>
      <w:r w:rsidRPr="000C1AB1">
        <w:rPr>
          <w:rFonts w:cstheme="minorHAnsi"/>
          <w:sz w:val="24"/>
          <w:szCs w:val="24"/>
        </w:rPr>
        <w:t>(Online Source)</w:t>
      </w:r>
      <w:r w:rsidRPr="006E1603">
        <w:rPr>
          <w:rFonts w:cstheme="minorHAnsi"/>
          <w:i/>
          <w:iCs/>
          <w:sz w:val="24"/>
          <w:szCs w:val="24"/>
        </w:rPr>
        <w:t xml:space="preserve"> </w:t>
      </w:r>
      <w:r w:rsidRPr="006E1603">
        <w:rPr>
          <w:rFonts w:cstheme="minorHAnsi"/>
          <w:sz w:val="24"/>
          <w:szCs w:val="24"/>
        </w:rPr>
        <w:t>Available at:</w:t>
      </w:r>
      <w:r w:rsidR="006D0B1C">
        <w:rPr>
          <w:rFonts w:cstheme="minorHAnsi"/>
          <w:sz w:val="24"/>
          <w:szCs w:val="24"/>
        </w:rPr>
        <w:t xml:space="preserve"> </w:t>
      </w:r>
      <w:hyperlink r:id="rId34" w:history="1">
        <w:r w:rsidR="00351CC9" w:rsidRPr="00F77B72">
          <w:rPr>
            <w:rStyle w:val="Hyperlink"/>
            <w:rFonts w:cstheme="minorHAnsi"/>
            <w:sz w:val="24"/>
            <w:szCs w:val="24"/>
          </w:rPr>
          <w:t>https://citeseerx.ist.psu.edu/viewdoc/download?doi=10.1.1.428.8805&amp;rep=rep1&amp;type=pdf</w:t>
        </w:r>
      </w:hyperlink>
      <w:r w:rsidR="006F213E">
        <w:rPr>
          <w:rStyle w:val="Hyperlink"/>
          <w:rFonts w:cstheme="minorHAnsi"/>
          <w:sz w:val="24"/>
          <w:szCs w:val="24"/>
        </w:rPr>
        <w:t xml:space="preserve"> </w:t>
      </w:r>
      <w:r w:rsidR="006F213E" w:rsidRPr="000D2FE0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 xml:space="preserve">(Accessed on </w:t>
      </w:r>
      <w:r w:rsidR="000D2FE0" w:rsidRPr="000D2FE0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>02/08/2022)</w:t>
      </w:r>
      <w:r w:rsidR="000D2FE0" w:rsidRPr="000D2FE0">
        <w:rPr>
          <w:rStyle w:val="Hyperlink"/>
          <w:rFonts w:cstheme="minorHAnsi"/>
          <w:color w:val="000000" w:themeColor="text1"/>
          <w:sz w:val="24"/>
          <w:szCs w:val="24"/>
        </w:rPr>
        <w:t xml:space="preserve"> </w:t>
      </w:r>
    </w:p>
    <w:p w14:paraId="6177AE78" w14:textId="77777777" w:rsidR="00A27C3C" w:rsidRPr="000C1AB1" w:rsidRDefault="001F26BE" w:rsidP="003C3D98">
      <w:pPr>
        <w:pStyle w:val="NoSpacing"/>
        <w:rPr>
          <w:sz w:val="24"/>
          <w:szCs w:val="24"/>
        </w:rPr>
      </w:pPr>
      <w:proofErr w:type="spellStart"/>
      <w:proofErr w:type="gramStart"/>
      <w:r w:rsidRPr="000C1AB1">
        <w:rPr>
          <w:sz w:val="24"/>
          <w:szCs w:val="24"/>
        </w:rPr>
        <w:t>Han,J</w:t>
      </w:r>
      <w:proofErr w:type="spellEnd"/>
      <w:r w:rsidRPr="000C1AB1">
        <w:rPr>
          <w:sz w:val="24"/>
          <w:szCs w:val="24"/>
        </w:rPr>
        <w:t>.</w:t>
      </w:r>
      <w:proofErr w:type="gramEnd"/>
      <w:r w:rsidRPr="000C1AB1">
        <w:rPr>
          <w:sz w:val="24"/>
          <w:szCs w:val="24"/>
        </w:rPr>
        <w:t xml:space="preserve">, </w:t>
      </w:r>
      <w:proofErr w:type="spellStart"/>
      <w:r w:rsidRPr="000C1AB1">
        <w:rPr>
          <w:sz w:val="24"/>
          <w:szCs w:val="24"/>
        </w:rPr>
        <w:t>Kamber</w:t>
      </w:r>
      <w:proofErr w:type="spellEnd"/>
      <w:r w:rsidRPr="000C1AB1">
        <w:rPr>
          <w:sz w:val="24"/>
          <w:szCs w:val="24"/>
        </w:rPr>
        <w:t>, M., Pei, J., (2012</w:t>
      </w:r>
      <w:r w:rsidRPr="000C1AB1">
        <w:rPr>
          <w:i/>
          <w:iCs/>
          <w:sz w:val="24"/>
          <w:szCs w:val="24"/>
        </w:rPr>
        <w:t>) “Data mining</w:t>
      </w:r>
      <w:r w:rsidR="00AD1A57" w:rsidRPr="000C1AB1">
        <w:rPr>
          <w:i/>
          <w:iCs/>
          <w:sz w:val="24"/>
          <w:szCs w:val="24"/>
        </w:rPr>
        <w:t xml:space="preserve"> Concept and Techniques”</w:t>
      </w:r>
      <w:r w:rsidR="00AD1A57" w:rsidRPr="000C1AB1">
        <w:rPr>
          <w:sz w:val="24"/>
          <w:szCs w:val="24"/>
        </w:rPr>
        <w:t xml:space="preserve"> , Third </w:t>
      </w:r>
      <w:r w:rsidR="00047795" w:rsidRPr="000C1AB1">
        <w:rPr>
          <w:sz w:val="24"/>
          <w:szCs w:val="24"/>
        </w:rPr>
        <w:t>Edition</w:t>
      </w:r>
      <w:r w:rsidR="00AD1A57" w:rsidRPr="000C1AB1">
        <w:rPr>
          <w:sz w:val="24"/>
          <w:szCs w:val="24"/>
        </w:rPr>
        <w:t xml:space="preserve">, Elsevier </w:t>
      </w:r>
      <w:r w:rsidR="00047795" w:rsidRPr="000C1AB1">
        <w:rPr>
          <w:sz w:val="24"/>
          <w:szCs w:val="24"/>
        </w:rPr>
        <w:t xml:space="preserve"> (Online Source) Available at: </w:t>
      </w:r>
    </w:p>
    <w:p w14:paraId="6215A831" w14:textId="5F46F1C8" w:rsidR="00351CC9" w:rsidRDefault="003A607A" w:rsidP="003C3D98">
      <w:pPr>
        <w:pStyle w:val="NoSpacing"/>
      </w:pPr>
      <w:hyperlink r:id="rId35" w:history="1">
        <w:r w:rsidR="00A27C3C" w:rsidRPr="00F77B72">
          <w:rPr>
            <w:rStyle w:val="Hyperlink"/>
            <w:rFonts w:cstheme="minorHAnsi"/>
            <w:sz w:val="24"/>
            <w:szCs w:val="24"/>
          </w:rPr>
          <w:t>http://myweb.sabanciuniv.edu/rdehkharghani/files/2016/02/The-Morgan-Kaufmann-Series-in-Data-Management-Systems-Jiawei-Han-Micheline-Kamber-Jian-Pei-Data-Mining.-Concepts-and-Techniques-3rd-Edition-Morgan-Kaufmann-2011.pdf</w:t>
        </w:r>
      </w:hyperlink>
      <w:r w:rsidR="00047795">
        <w:t xml:space="preserve"> </w:t>
      </w:r>
      <w:r w:rsidR="006F213E">
        <w:t xml:space="preserve"> (Accessed on 03/08/2022)</w:t>
      </w:r>
    </w:p>
    <w:p w14:paraId="1F53EA17" w14:textId="77777777" w:rsidR="003C3D98" w:rsidRDefault="003C3D98" w:rsidP="003C3D98">
      <w:pPr>
        <w:pStyle w:val="NoSpacing"/>
      </w:pPr>
    </w:p>
    <w:p w14:paraId="4521F20C" w14:textId="4113DD55" w:rsidR="00D23E09" w:rsidRPr="000C1AB1" w:rsidRDefault="00D23E09" w:rsidP="003C3D98">
      <w:pPr>
        <w:pStyle w:val="NoSpacing"/>
        <w:rPr>
          <w:sz w:val="24"/>
          <w:szCs w:val="24"/>
        </w:rPr>
      </w:pPr>
      <w:r w:rsidRPr="000C1AB1">
        <w:rPr>
          <w:sz w:val="24"/>
          <w:szCs w:val="24"/>
        </w:rPr>
        <w:t>Khalid, M., (2022</w:t>
      </w:r>
      <w:r w:rsidRPr="000C1AB1">
        <w:rPr>
          <w:i/>
          <w:iCs/>
          <w:sz w:val="24"/>
          <w:szCs w:val="24"/>
        </w:rPr>
        <w:t xml:space="preserve">) </w:t>
      </w:r>
      <w:r w:rsidR="00875D9A" w:rsidRPr="000C1AB1">
        <w:rPr>
          <w:i/>
          <w:iCs/>
          <w:sz w:val="24"/>
          <w:szCs w:val="24"/>
        </w:rPr>
        <w:t>“Cluster</w:t>
      </w:r>
      <w:r w:rsidRPr="000C1AB1">
        <w:rPr>
          <w:i/>
          <w:iCs/>
          <w:sz w:val="24"/>
          <w:szCs w:val="24"/>
        </w:rPr>
        <w:t xml:space="preserve"> Analysis – a standard setting technique </w:t>
      </w:r>
      <w:r w:rsidR="00EA4326" w:rsidRPr="000C1AB1">
        <w:rPr>
          <w:i/>
          <w:iCs/>
          <w:sz w:val="24"/>
          <w:szCs w:val="24"/>
        </w:rPr>
        <w:t>in measurement and testing”</w:t>
      </w:r>
      <w:r w:rsidR="00EA4326" w:rsidRPr="000C1AB1">
        <w:rPr>
          <w:sz w:val="24"/>
          <w:szCs w:val="24"/>
        </w:rPr>
        <w:t xml:space="preserve"> (Online Source) Available at: </w:t>
      </w:r>
    </w:p>
    <w:p w14:paraId="3134E103" w14:textId="66380104" w:rsidR="00875D9A" w:rsidRPr="000C1AB1" w:rsidRDefault="003A607A" w:rsidP="003C3D98">
      <w:pPr>
        <w:pStyle w:val="NoSpacing"/>
        <w:rPr>
          <w:color w:val="000000" w:themeColor="text1"/>
          <w:sz w:val="24"/>
          <w:szCs w:val="24"/>
        </w:rPr>
      </w:pPr>
      <w:hyperlink r:id="rId36" w:history="1">
        <w:r w:rsidR="00875D9A" w:rsidRPr="000C1AB1">
          <w:rPr>
            <w:rStyle w:val="Hyperlink"/>
            <w:rFonts w:cstheme="minorHAnsi"/>
            <w:sz w:val="24"/>
            <w:szCs w:val="24"/>
          </w:rPr>
          <w:t>http://jaqm.ro/issues/volume-6,issue-2/pdfs/6_khalid_shafiq_khan.pdf</w:t>
        </w:r>
      </w:hyperlink>
      <w:r w:rsidR="000D2FE0" w:rsidRPr="000C1AB1">
        <w:rPr>
          <w:rStyle w:val="Hyperlink"/>
          <w:rFonts w:cstheme="minorHAnsi"/>
          <w:sz w:val="24"/>
          <w:szCs w:val="24"/>
        </w:rPr>
        <w:t xml:space="preserve"> </w:t>
      </w:r>
      <w:r w:rsidR="000D2FE0" w:rsidRPr="000C1AB1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 xml:space="preserve">(Accessed on </w:t>
      </w:r>
      <w:r w:rsidR="003F4834" w:rsidRPr="000C1AB1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>03/08/2022)</w:t>
      </w:r>
    </w:p>
    <w:p w14:paraId="3AE0FE31" w14:textId="77777777" w:rsidR="003C3D98" w:rsidRPr="006E1603" w:rsidRDefault="003C3D98" w:rsidP="003C3D98">
      <w:pPr>
        <w:pStyle w:val="NoSpacing"/>
      </w:pPr>
    </w:p>
    <w:p w14:paraId="15C90643" w14:textId="70F2F625" w:rsidR="00C80F5B" w:rsidRDefault="008D4617" w:rsidP="00C80F5B">
      <w:pPr>
        <w:jc w:val="both"/>
        <w:rPr>
          <w:rFonts w:cstheme="minorHAnsi"/>
          <w:i/>
          <w:iCs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Magdum</w:t>
      </w:r>
      <w:proofErr w:type="spellEnd"/>
      <w:r>
        <w:rPr>
          <w:rFonts w:cstheme="minorHAnsi"/>
          <w:sz w:val="24"/>
          <w:szCs w:val="24"/>
        </w:rPr>
        <w:t xml:space="preserve">, </w:t>
      </w:r>
      <w:proofErr w:type="spellStart"/>
      <w:r w:rsidR="00E74022">
        <w:rPr>
          <w:rFonts w:cstheme="minorHAnsi"/>
          <w:sz w:val="24"/>
          <w:szCs w:val="24"/>
        </w:rPr>
        <w:t>Rutuja</w:t>
      </w:r>
      <w:proofErr w:type="spellEnd"/>
      <w:r w:rsidR="00A27C3C">
        <w:rPr>
          <w:rFonts w:cstheme="minorHAnsi"/>
          <w:sz w:val="24"/>
          <w:szCs w:val="24"/>
        </w:rPr>
        <w:t xml:space="preserve">., </w:t>
      </w:r>
      <w:r w:rsidR="00E74022">
        <w:rPr>
          <w:rFonts w:cstheme="minorHAnsi"/>
          <w:sz w:val="24"/>
          <w:szCs w:val="24"/>
        </w:rPr>
        <w:t xml:space="preserve">(2022) </w:t>
      </w:r>
      <w:r w:rsidR="00E74022" w:rsidRPr="000C1AB1">
        <w:rPr>
          <w:rFonts w:cstheme="minorHAnsi"/>
          <w:i/>
          <w:iCs/>
          <w:sz w:val="24"/>
          <w:szCs w:val="24"/>
        </w:rPr>
        <w:t>“What is data exploration and its importance in Data Analytics”</w:t>
      </w:r>
      <w:r w:rsidR="00E74022">
        <w:rPr>
          <w:rFonts w:cstheme="minorHAnsi"/>
          <w:i/>
          <w:iCs/>
          <w:sz w:val="24"/>
          <w:szCs w:val="24"/>
        </w:rPr>
        <w:t xml:space="preserve"> </w:t>
      </w:r>
      <w:r w:rsidR="00EB1D95">
        <w:rPr>
          <w:rFonts w:cstheme="minorHAnsi"/>
          <w:i/>
          <w:iCs/>
          <w:sz w:val="24"/>
          <w:szCs w:val="24"/>
        </w:rPr>
        <w:t xml:space="preserve">(Online Source) Available at: </w:t>
      </w:r>
      <w:hyperlink r:id="rId37" w:history="1">
        <w:r w:rsidR="00D137E9" w:rsidRPr="00F77B72">
          <w:rPr>
            <w:rStyle w:val="Hyperlink"/>
            <w:rFonts w:cstheme="minorHAnsi"/>
            <w:i/>
            <w:iCs/>
            <w:sz w:val="24"/>
            <w:szCs w:val="24"/>
          </w:rPr>
          <w:t>https://www.irjet.net/archives/V9/i1/IRJET-V9I1265.pdf</w:t>
        </w:r>
      </w:hyperlink>
      <w:r w:rsidR="003F4834">
        <w:rPr>
          <w:rStyle w:val="Hyperlink"/>
          <w:rFonts w:cstheme="minorHAnsi"/>
          <w:i/>
          <w:iCs/>
          <w:sz w:val="24"/>
          <w:szCs w:val="24"/>
        </w:rPr>
        <w:t xml:space="preserve"> </w:t>
      </w:r>
      <w:r w:rsidR="003F4834" w:rsidRPr="000C1AB1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>(Acces</w:t>
      </w:r>
      <w:r w:rsidR="000C1AB1" w:rsidRPr="000C1AB1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>s</w:t>
      </w:r>
      <w:r w:rsidR="003F4834" w:rsidRPr="000C1AB1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>ed on</w:t>
      </w:r>
      <w:r w:rsidR="000C1AB1" w:rsidRPr="000C1AB1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 xml:space="preserve"> 02/08/2022)</w:t>
      </w:r>
      <w:r w:rsidR="003F4834" w:rsidRPr="000C1AB1">
        <w:rPr>
          <w:rStyle w:val="Hyperlink"/>
          <w:rFonts w:cstheme="minorHAnsi"/>
          <w:i/>
          <w:iCs/>
          <w:color w:val="000000" w:themeColor="text1"/>
          <w:sz w:val="24"/>
          <w:szCs w:val="24"/>
        </w:rPr>
        <w:t xml:space="preserve"> </w:t>
      </w:r>
    </w:p>
    <w:p w14:paraId="15B19100" w14:textId="20B7E04C" w:rsidR="00047795" w:rsidRPr="003A607A" w:rsidRDefault="00E66BA7" w:rsidP="003C3D98">
      <w:pPr>
        <w:pStyle w:val="NoSpacing"/>
        <w:rPr>
          <w:sz w:val="24"/>
          <w:szCs w:val="24"/>
        </w:rPr>
      </w:pPr>
      <w:proofErr w:type="spellStart"/>
      <w:r w:rsidRPr="003A607A">
        <w:rPr>
          <w:sz w:val="24"/>
          <w:szCs w:val="24"/>
        </w:rPr>
        <w:t>Sinar</w:t>
      </w:r>
      <w:proofErr w:type="spellEnd"/>
      <w:r w:rsidRPr="003A607A">
        <w:rPr>
          <w:sz w:val="24"/>
          <w:szCs w:val="24"/>
        </w:rPr>
        <w:t xml:space="preserve">, </w:t>
      </w:r>
      <w:r w:rsidR="00A27C3C" w:rsidRPr="003A607A">
        <w:rPr>
          <w:sz w:val="24"/>
          <w:szCs w:val="24"/>
        </w:rPr>
        <w:t>E., (2016</w:t>
      </w:r>
      <w:r w:rsidR="00A27C3C" w:rsidRPr="003A607A">
        <w:rPr>
          <w:i/>
          <w:iCs/>
          <w:sz w:val="24"/>
          <w:szCs w:val="24"/>
        </w:rPr>
        <w:t xml:space="preserve">) </w:t>
      </w:r>
      <w:r w:rsidR="0082643D" w:rsidRPr="003A607A">
        <w:rPr>
          <w:i/>
          <w:iCs/>
          <w:sz w:val="24"/>
          <w:szCs w:val="24"/>
        </w:rPr>
        <w:t>“Data</w:t>
      </w:r>
      <w:r w:rsidR="00A27C3C" w:rsidRPr="003A607A">
        <w:rPr>
          <w:i/>
          <w:iCs/>
          <w:sz w:val="24"/>
          <w:szCs w:val="24"/>
        </w:rPr>
        <w:t xml:space="preserve"> Visualisation”</w:t>
      </w:r>
      <w:r w:rsidR="00A27C3C" w:rsidRPr="003A607A">
        <w:rPr>
          <w:sz w:val="24"/>
          <w:szCs w:val="24"/>
        </w:rPr>
        <w:t xml:space="preserve"> (Online Source) Available at: </w:t>
      </w:r>
    </w:p>
    <w:p w14:paraId="5DDCB65C" w14:textId="01FB5878" w:rsidR="0082643D" w:rsidRDefault="003A607A" w:rsidP="003C3D98">
      <w:pPr>
        <w:pStyle w:val="NoSpacing"/>
      </w:pPr>
      <w:hyperlink r:id="rId38" w:history="1">
        <w:r w:rsidR="0082643D" w:rsidRPr="003A607A">
          <w:rPr>
            <w:rStyle w:val="Hyperlink"/>
            <w:rFonts w:cstheme="minorHAnsi"/>
            <w:sz w:val="24"/>
            <w:szCs w:val="24"/>
          </w:rPr>
          <w:t>https://www.routledge.com/rsc/downloads/3._5._10.4324_9781315780504-11.pdf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 w:rsidRPr="003A607A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>(Accessed on 02/08/2022)</w:t>
      </w:r>
      <w:r w:rsidRPr="003A607A">
        <w:rPr>
          <w:rStyle w:val="Hyperlink"/>
          <w:rFonts w:cstheme="minorHAnsi"/>
          <w:color w:val="000000" w:themeColor="text1"/>
          <w:sz w:val="24"/>
          <w:szCs w:val="24"/>
        </w:rPr>
        <w:t xml:space="preserve"> </w:t>
      </w:r>
    </w:p>
    <w:p w14:paraId="25025DF4" w14:textId="77777777" w:rsidR="0082643D" w:rsidRDefault="0082643D" w:rsidP="00C80F5B">
      <w:pPr>
        <w:jc w:val="both"/>
        <w:rPr>
          <w:rFonts w:cstheme="minorHAnsi"/>
          <w:sz w:val="24"/>
          <w:szCs w:val="24"/>
        </w:rPr>
      </w:pPr>
    </w:p>
    <w:p w14:paraId="15295991" w14:textId="77777777" w:rsidR="00A27C3C" w:rsidRPr="00E66BA7" w:rsidRDefault="00A27C3C" w:rsidP="00C80F5B">
      <w:pPr>
        <w:jc w:val="both"/>
        <w:rPr>
          <w:rFonts w:cstheme="minorHAnsi"/>
          <w:sz w:val="24"/>
          <w:szCs w:val="24"/>
        </w:rPr>
      </w:pPr>
    </w:p>
    <w:p w14:paraId="6D1AC446" w14:textId="77777777" w:rsidR="00D137E9" w:rsidRPr="00D137E9" w:rsidRDefault="00D137E9" w:rsidP="00C80F5B">
      <w:pPr>
        <w:jc w:val="both"/>
      </w:pPr>
    </w:p>
    <w:p w14:paraId="33B4EED0" w14:textId="77777777" w:rsidR="00EB1D95" w:rsidRPr="00EB1D95" w:rsidRDefault="00EB1D95" w:rsidP="00C80F5B">
      <w:pPr>
        <w:jc w:val="both"/>
        <w:rPr>
          <w:rFonts w:cstheme="minorHAnsi"/>
          <w:sz w:val="24"/>
          <w:szCs w:val="24"/>
        </w:rPr>
      </w:pPr>
    </w:p>
    <w:sectPr w:rsidR="00EB1D95" w:rsidRPr="00EB1D95"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70330" w14:textId="77777777" w:rsidR="00B4327E" w:rsidRDefault="00B4327E" w:rsidP="00CC11C5">
      <w:pPr>
        <w:spacing w:after="0" w:line="240" w:lineRule="auto"/>
      </w:pPr>
      <w:r>
        <w:separator/>
      </w:r>
    </w:p>
  </w:endnote>
  <w:endnote w:type="continuationSeparator" w:id="0">
    <w:p w14:paraId="778BC721" w14:textId="77777777" w:rsidR="00B4327E" w:rsidRDefault="00B4327E" w:rsidP="00CC1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175596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367D35D" w14:textId="39196E2E" w:rsidR="00EC1A40" w:rsidRDefault="00EC1A4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AE1BBB8" w14:textId="77777777" w:rsidR="00CC11C5" w:rsidRDefault="00CC11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81C3E" w14:textId="77777777" w:rsidR="00B4327E" w:rsidRDefault="00B4327E" w:rsidP="00CC11C5">
      <w:pPr>
        <w:spacing w:after="0" w:line="240" w:lineRule="auto"/>
      </w:pPr>
      <w:r>
        <w:separator/>
      </w:r>
    </w:p>
  </w:footnote>
  <w:footnote w:type="continuationSeparator" w:id="0">
    <w:p w14:paraId="490832E1" w14:textId="77777777" w:rsidR="00B4327E" w:rsidRDefault="00B4327E" w:rsidP="00CC11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B0517"/>
    <w:multiLevelType w:val="multilevel"/>
    <w:tmpl w:val="01B00C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213310"/>
    <w:multiLevelType w:val="multilevel"/>
    <w:tmpl w:val="38B610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9CF4ACE"/>
    <w:multiLevelType w:val="hybridMultilevel"/>
    <w:tmpl w:val="881C1178"/>
    <w:lvl w:ilvl="0" w:tplc="D466CDD2">
      <w:start w:val="3"/>
      <w:numFmt w:val="decimal"/>
      <w:lvlText w:val="%1."/>
      <w:lvlJc w:val="left"/>
      <w:pPr>
        <w:ind w:left="1080" w:hanging="360"/>
      </w:pPr>
      <w:rPr>
        <w:rFonts w:hint="default"/>
        <w:sz w:val="28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E467B6"/>
    <w:multiLevelType w:val="hybridMultilevel"/>
    <w:tmpl w:val="184A19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5D22188"/>
    <w:multiLevelType w:val="multilevel"/>
    <w:tmpl w:val="17F8EE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3E46E8E"/>
    <w:multiLevelType w:val="multilevel"/>
    <w:tmpl w:val="A860F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B8773C2"/>
    <w:multiLevelType w:val="multilevel"/>
    <w:tmpl w:val="A860F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B203CA8"/>
    <w:multiLevelType w:val="hybridMultilevel"/>
    <w:tmpl w:val="4B986EA4"/>
    <w:lvl w:ilvl="0" w:tplc="2B886A5A">
      <w:start w:val="1"/>
      <w:numFmt w:val="decimal"/>
      <w:lvlText w:val="%1."/>
      <w:lvlJc w:val="left"/>
      <w:pPr>
        <w:ind w:left="121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7947D8"/>
    <w:multiLevelType w:val="hybridMultilevel"/>
    <w:tmpl w:val="34064404"/>
    <w:lvl w:ilvl="0" w:tplc="E536DAB6">
      <w:start w:val="1"/>
      <w:numFmt w:val="decimal"/>
      <w:lvlText w:val="%1."/>
      <w:lvlJc w:val="left"/>
      <w:pPr>
        <w:ind w:left="943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152" w:hanging="360"/>
      </w:pPr>
    </w:lvl>
    <w:lvl w:ilvl="2" w:tplc="0809001B" w:tentative="1">
      <w:start w:val="1"/>
      <w:numFmt w:val="lowerRoman"/>
      <w:lvlText w:val="%3."/>
      <w:lvlJc w:val="right"/>
      <w:pPr>
        <w:ind w:left="10872" w:hanging="180"/>
      </w:pPr>
    </w:lvl>
    <w:lvl w:ilvl="3" w:tplc="0809000F" w:tentative="1">
      <w:start w:val="1"/>
      <w:numFmt w:val="decimal"/>
      <w:lvlText w:val="%4."/>
      <w:lvlJc w:val="left"/>
      <w:pPr>
        <w:ind w:left="11592" w:hanging="360"/>
      </w:pPr>
    </w:lvl>
    <w:lvl w:ilvl="4" w:tplc="08090019" w:tentative="1">
      <w:start w:val="1"/>
      <w:numFmt w:val="lowerLetter"/>
      <w:lvlText w:val="%5."/>
      <w:lvlJc w:val="left"/>
      <w:pPr>
        <w:ind w:left="12312" w:hanging="360"/>
      </w:pPr>
    </w:lvl>
    <w:lvl w:ilvl="5" w:tplc="0809001B" w:tentative="1">
      <w:start w:val="1"/>
      <w:numFmt w:val="lowerRoman"/>
      <w:lvlText w:val="%6."/>
      <w:lvlJc w:val="right"/>
      <w:pPr>
        <w:ind w:left="13032" w:hanging="180"/>
      </w:pPr>
    </w:lvl>
    <w:lvl w:ilvl="6" w:tplc="0809000F" w:tentative="1">
      <w:start w:val="1"/>
      <w:numFmt w:val="decimal"/>
      <w:lvlText w:val="%7."/>
      <w:lvlJc w:val="left"/>
      <w:pPr>
        <w:ind w:left="13752" w:hanging="360"/>
      </w:pPr>
    </w:lvl>
    <w:lvl w:ilvl="7" w:tplc="08090019" w:tentative="1">
      <w:start w:val="1"/>
      <w:numFmt w:val="lowerLetter"/>
      <w:lvlText w:val="%8."/>
      <w:lvlJc w:val="left"/>
      <w:pPr>
        <w:ind w:left="14472" w:hanging="360"/>
      </w:pPr>
    </w:lvl>
    <w:lvl w:ilvl="8" w:tplc="0809001B" w:tentative="1">
      <w:start w:val="1"/>
      <w:numFmt w:val="lowerRoman"/>
      <w:lvlText w:val="%9."/>
      <w:lvlJc w:val="right"/>
      <w:pPr>
        <w:ind w:left="15192" w:hanging="180"/>
      </w:pPr>
    </w:lvl>
  </w:abstractNum>
  <w:abstractNum w:abstractNumId="9" w15:restartNumberingAfterBreak="0">
    <w:nsid w:val="59A43A78"/>
    <w:multiLevelType w:val="hybridMultilevel"/>
    <w:tmpl w:val="3BA6A982"/>
    <w:lvl w:ilvl="0" w:tplc="45D218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9722DF"/>
    <w:multiLevelType w:val="multilevel"/>
    <w:tmpl w:val="A860F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8F47EB9"/>
    <w:multiLevelType w:val="hybridMultilevel"/>
    <w:tmpl w:val="958489A2"/>
    <w:lvl w:ilvl="0" w:tplc="94202E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590393">
    <w:abstractNumId w:val="10"/>
  </w:num>
  <w:num w:numId="2" w16cid:durableId="2122415362">
    <w:abstractNumId w:val="5"/>
  </w:num>
  <w:num w:numId="3" w16cid:durableId="813254381">
    <w:abstractNumId w:val="6"/>
  </w:num>
  <w:num w:numId="4" w16cid:durableId="2140176129">
    <w:abstractNumId w:val="7"/>
  </w:num>
  <w:num w:numId="5" w16cid:durableId="945161478">
    <w:abstractNumId w:val="8"/>
  </w:num>
  <w:num w:numId="6" w16cid:durableId="303897491">
    <w:abstractNumId w:val="3"/>
  </w:num>
  <w:num w:numId="7" w16cid:durableId="1706251877">
    <w:abstractNumId w:val="1"/>
  </w:num>
  <w:num w:numId="8" w16cid:durableId="1290168158">
    <w:abstractNumId w:val="11"/>
  </w:num>
  <w:num w:numId="9" w16cid:durableId="1381787899">
    <w:abstractNumId w:val="4"/>
  </w:num>
  <w:num w:numId="10" w16cid:durableId="1296713538">
    <w:abstractNumId w:val="2"/>
  </w:num>
  <w:num w:numId="11" w16cid:durableId="391344992">
    <w:abstractNumId w:val="0"/>
  </w:num>
  <w:num w:numId="12" w16cid:durableId="21217562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3B2"/>
    <w:rsid w:val="00000C0B"/>
    <w:rsid w:val="000030F0"/>
    <w:rsid w:val="000058EC"/>
    <w:rsid w:val="00005AC7"/>
    <w:rsid w:val="000075FB"/>
    <w:rsid w:val="00010F16"/>
    <w:rsid w:val="00013561"/>
    <w:rsid w:val="0001601C"/>
    <w:rsid w:val="00017061"/>
    <w:rsid w:val="00017BEF"/>
    <w:rsid w:val="000216A4"/>
    <w:rsid w:val="000279BD"/>
    <w:rsid w:val="00031D34"/>
    <w:rsid w:val="0003565C"/>
    <w:rsid w:val="000357D9"/>
    <w:rsid w:val="000446E6"/>
    <w:rsid w:val="00047795"/>
    <w:rsid w:val="00067C6E"/>
    <w:rsid w:val="0007282E"/>
    <w:rsid w:val="00074026"/>
    <w:rsid w:val="00080689"/>
    <w:rsid w:val="000A096D"/>
    <w:rsid w:val="000A6BFE"/>
    <w:rsid w:val="000B3659"/>
    <w:rsid w:val="000B4461"/>
    <w:rsid w:val="000C1AB1"/>
    <w:rsid w:val="000D0BE9"/>
    <w:rsid w:val="000D2EA2"/>
    <w:rsid w:val="000D2FE0"/>
    <w:rsid w:val="000D587A"/>
    <w:rsid w:val="000E126C"/>
    <w:rsid w:val="000E763C"/>
    <w:rsid w:val="000E7FED"/>
    <w:rsid w:val="000F6E74"/>
    <w:rsid w:val="00104B4F"/>
    <w:rsid w:val="0011409D"/>
    <w:rsid w:val="00115BB0"/>
    <w:rsid w:val="0011656C"/>
    <w:rsid w:val="00116F4B"/>
    <w:rsid w:val="00117836"/>
    <w:rsid w:val="00120015"/>
    <w:rsid w:val="001273A7"/>
    <w:rsid w:val="001316EF"/>
    <w:rsid w:val="00131CE0"/>
    <w:rsid w:val="0013391D"/>
    <w:rsid w:val="001341E8"/>
    <w:rsid w:val="00134221"/>
    <w:rsid w:val="001415F5"/>
    <w:rsid w:val="0014209C"/>
    <w:rsid w:val="00143353"/>
    <w:rsid w:val="00143C46"/>
    <w:rsid w:val="00146C1F"/>
    <w:rsid w:val="001515F9"/>
    <w:rsid w:val="00153053"/>
    <w:rsid w:val="00160019"/>
    <w:rsid w:val="0017305F"/>
    <w:rsid w:val="001756AF"/>
    <w:rsid w:val="00183771"/>
    <w:rsid w:val="00184687"/>
    <w:rsid w:val="00186D19"/>
    <w:rsid w:val="00187B00"/>
    <w:rsid w:val="00192615"/>
    <w:rsid w:val="001B064B"/>
    <w:rsid w:val="001B0CBA"/>
    <w:rsid w:val="001B202B"/>
    <w:rsid w:val="001C3148"/>
    <w:rsid w:val="001C76CB"/>
    <w:rsid w:val="001D108F"/>
    <w:rsid w:val="001D21FB"/>
    <w:rsid w:val="001E14E2"/>
    <w:rsid w:val="001E3488"/>
    <w:rsid w:val="001E6601"/>
    <w:rsid w:val="001F26BE"/>
    <w:rsid w:val="001F281D"/>
    <w:rsid w:val="00204D63"/>
    <w:rsid w:val="00205304"/>
    <w:rsid w:val="0020550C"/>
    <w:rsid w:val="0021192B"/>
    <w:rsid w:val="00211E2F"/>
    <w:rsid w:val="0021272E"/>
    <w:rsid w:val="00215CB5"/>
    <w:rsid w:val="002172F3"/>
    <w:rsid w:val="00223FDF"/>
    <w:rsid w:val="0022637B"/>
    <w:rsid w:val="00234610"/>
    <w:rsid w:val="002353C1"/>
    <w:rsid w:val="002405F2"/>
    <w:rsid w:val="00240BBE"/>
    <w:rsid w:val="00244764"/>
    <w:rsid w:val="00244B3A"/>
    <w:rsid w:val="002474A0"/>
    <w:rsid w:val="002478AE"/>
    <w:rsid w:val="0025340B"/>
    <w:rsid w:val="00257FCD"/>
    <w:rsid w:val="00262B73"/>
    <w:rsid w:val="0026335B"/>
    <w:rsid w:val="002655AF"/>
    <w:rsid w:val="00273349"/>
    <w:rsid w:val="00274782"/>
    <w:rsid w:val="00274ECD"/>
    <w:rsid w:val="00276A12"/>
    <w:rsid w:val="00280375"/>
    <w:rsid w:val="002809BC"/>
    <w:rsid w:val="00285601"/>
    <w:rsid w:val="002A006F"/>
    <w:rsid w:val="002B1C11"/>
    <w:rsid w:val="002B52AC"/>
    <w:rsid w:val="002B5907"/>
    <w:rsid w:val="002B6462"/>
    <w:rsid w:val="002B7CBD"/>
    <w:rsid w:val="002C6B25"/>
    <w:rsid w:val="002D2521"/>
    <w:rsid w:val="002D4A8B"/>
    <w:rsid w:val="002E5C74"/>
    <w:rsid w:val="003012C3"/>
    <w:rsid w:val="00302693"/>
    <w:rsid w:val="0030292C"/>
    <w:rsid w:val="00303D8F"/>
    <w:rsid w:val="00310E06"/>
    <w:rsid w:val="00310E60"/>
    <w:rsid w:val="0031741F"/>
    <w:rsid w:val="00323AD1"/>
    <w:rsid w:val="0033048C"/>
    <w:rsid w:val="00333908"/>
    <w:rsid w:val="00334372"/>
    <w:rsid w:val="00336D7A"/>
    <w:rsid w:val="003414FC"/>
    <w:rsid w:val="00351CC9"/>
    <w:rsid w:val="00370B13"/>
    <w:rsid w:val="00374520"/>
    <w:rsid w:val="00381C59"/>
    <w:rsid w:val="00385356"/>
    <w:rsid w:val="00385592"/>
    <w:rsid w:val="00391347"/>
    <w:rsid w:val="003A262B"/>
    <w:rsid w:val="003A607A"/>
    <w:rsid w:val="003B1B04"/>
    <w:rsid w:val="003C0A8C"/>
    <w:rsid w:val="003C3D98"/>
    <w:rsid w:val="003C4278"/>
    <w:rsid w:val="003C4568"/>
    <w:rsid w:val="003C60F4"/>
    <w:rsid w:val="003D385A"/>
    <w:rsid w:val="003E3D0E"/>
    <w:rsid w:val="003E55FA"/>
    <w:rsid w:val="003F0090"/>
    <w:rsid w:val="003F4834"/>
    <w:rsid w:val="003F48F1"/>
    <w:rsid w:val="003F5C9F"/>
    <w:rsid w:val="004021C1"/>
    <w:rsid w:val="004130EC"/>
    <w:rsid w:val="004152CA"/>
    <w:rsid w:val="00415DE9"/>
    <w:rsid w:val="0043329D"/>
    <w:rsid w:val="00445B8A"/>
    <w:rsid w:val="00455A1D"/>
    <w:rsid w:val="00457286"/>
    <w:rsid w:val="004617E5"/>
    <w:rsid w:val="00466CDE"/>
    <w:rsid w:val="00467B48"/>
    <w:rsid w:val="004715E2"/>
    <w:rsid w:val="0047603E"/>
    <w:rsid w:val="00477041"/>
    <w:rsid w:val="00480658"/>
    <w:rsid w:val="004809BA"/>
    <w:rsid w:val="00480D17"/>
    <w:rsid w:val="004866F5"/>
    <w:rsid w:val="004A02C8"/>
    <w:rsid w:val="004A0D87"/>
    <w:rsid w:val="004C04DA"/>
    <w:rsid w:val="004C1016"/>
    <w:rsid w:val="004C14CB"/>
    <w:rsid w:val="004C1A7E"/>
    <w:rsid w:val="004D12FA"/>
    <w:rsid w:val="004D5227"/>
    <w:rsid w:val="004D6B29"/>
    <w:rsid w:val="004D7FCF"/>
    <w:rsid w:val="004E0E69"/>
    <w:rsid w:val="004E1108"/>
    <w:rsid w:val="004E239B"/>
    <w:rsid w:val="004E64DA"/>
    <w:rsid w:val="004E672D"/>
    <w:rsid w:val="004F1F4E"/>
    <w:rsid w:val="004F4C1F"/>
    <w:rsid w:val="00505BB4"/>
    <w:rsid w:val="00505F0D"/>
    <w:rsid w:val="005060AD"/>
    <w:rsid w:val="00512B28"/>
    <w:rsid w:val="00514458"/>
    <w:rsid w:val="005147C8"/>
    <w:rsid w:val="0052595E"/>
    <w:rsid w:val="00540106"/>
    <w:rsid w:val="005433F2"/>
    <w:rsid w:val="005439D5"/>
    <w:rsid w:val="005459C1"/>
    <w:rsid w:val="00547384"/>
    <w:rsid w:val="005526D3"/>
    <w:rsid w:val="00561C4B"/>
    <w:rsid w:val="00570522"/>
    <w:rsid w:val="00571550"/>
    <w:rsid w:val="00582D8C"/>
    <w:rsid w:val="00584F4F"/>
    <w:rsid w:val="00585322"/>
    <w:rsid w:val="00587A48"/>
    <w:rsid w:val="00587B42"/>
    <w:rsid w:val="00590404"/>
    <w:rsid w:val="00591BB4"/>
    <w:rsid w:val="0059255A"/>
    <w:rsid w:val="005A382A"/>
    <w:rsid w:val="005A3954"/>
    <w:rsid w:val="005B3164"/>
    <w:rsid w:val="005C1B97"/>
    <w:rsid w:val="005C21C7"/>
    <w:rsid w:val="005C2DAE"/>
    <w:rsid w:val="005C3652"/>
    <w:rsid w:val="005C5A30"/>
    <w:rsid w:val="005C5EBE"/>
    <w:rsid w:val="005D69FC"/>
    <w:rsid w:val="005D79DB"/>
    <w:rsid w:val="005D7DD0"/>
    <w:rsid w:val="005E2CEE"/>
    <w:rsid w:val="005E4206"/>
    <w:rsid w:val="005E467C"/>
    <w:rsid w:val="005F2260"/>
    <w:rsid w:val="005F61BF"/>
    <w:rsid w:val="006025BB"/>
    <w:rsid w:val="0060308C"/>
    <w:rsid w:val="006045A6"/>
    <w:rsid w:val="00604DB5"/>
    <w:rsid w:val="00607ACC"/>
    <w:rsid w:val="00612998"/>
    <w:rsid w:val="0061596F"/>
    <w:rsid w:val="00616279"/>
    <w:rsid w:val="00622221"/>
    <w:rsid w:val="006230F2"/>
    <w:rsid w:val="00623180"/>
    <w:rsid w:val="00623920"/>
    <w:rsid w:val="0062670B"/>
    <w:rsid w:val="00631EF6"/>
    <w:rsid w:val="006436DB"/>
    <w:rsid w:val="006454E9"/>
    <w:rsid w:val="0064679E"/>
    <w:rsid w:val="006502EA"/>
    <w:rsid w:val="006711C4"/>
    <w:rsid w:val="0067199E"/>
    <w:rsid w:val="00683736"/>
    <w:rsid w:val="006844BF"/>
    <w:rsid w:val="0069514C"/>
    <w:rsid w:val="00695BF1"/>
    <w:rsid w:val="00697CA8"/>
    <w:rsid w:val="006B2AF0"/>
    <w:rsid w:val="006D0B1C"/>
    <w:rsid w:val="006D589F"/>
    <w:rsid w:val="006D6119"/>
    <w:rsid w:val="006E1603"/>
    <w:rsid w:val="006E2A99"/>
    <w:rsid w:val="006E3A17"/>
    <w:rsid w:val="006E3F48"/>
    <w:rsid w:val="006E6A81"/>
    <w:rsid w:val="006F17FD"/>
    <w:rsid w:val="006F213E"/>
    <w:rsid w:val="006F78B1"/>
    <w:rsid w:val="00704622"/>
    <w:rsid w:val="007054AE"/>
    <w:rsid w:val="00705C9E"/>
    <w:rsid w:val="00711017"/>
    <w:rsid w:val="00713F20"/>
    <w:rsid w:val="00715B41"/>
    <w:rsid w:val="00720233"/>
    <w:rsid w:val="00720505"/>
    <w:rsid w:val="00727548"/>
    <w:rsid w:val="007317E0"/>
    <w:rsid w:val="00733BD1"/>
    <w:rsid w:val="007541AD"/>
    <w:rsid w:val="00754885"/>
    <w:rsid w:val="0075794F"/>
    <w:rsid w:val="00762B1A"/>
    <w:rsid w:val="00763B98"/>
    <w:rsid w:val="00767776"/>
    <w:rsid w:val="00772852"/>
    <w:rsid w:val="00774103"/>
    <w:rsid w:val="0077740E"/>
    <w:rsid w:val="00782D14"/>
    <w:rsid w:val="00784764"/>
    <w:rsid w:val="007911B0"/>
    <w:rsid w:val="00794ADC"/>
    <w:rsid w:val="007A1595"/>
    <w:rsid w:val="007A3CCB"/>
    <w:rsid w:val="007A4D51"/>
    <w:rsid w:val="007B340A"/>
    <w:rsid w:val="007B454B"/>
    <w:rsid w:val="007E07A0"/>
    <w:rsid w:val="007E4E03"/>
    <w:rsid w:val="007E599E"/>
    <w:rsid w:val="007F4E21"/>
    <w:rsid w:val="007F60A8"/>
    <w:rsid w:val="007F6585"/>
    <w:rsid w:val="00801E81"/>
    <w:rsid w:val="00804643"/>
    <w:rsid w:val="00804AE2"/>
    <w:rsid w:val="0080693B"/>
    <w:rsid w:val="00807466"/>
    <w:rsid w:val="0082266B"/>
    <w:rsid w:val="00825A3E"/>
    <w:rsid w:val="00826048"/>
    <w:rsid w:val="0082643D"/>
    <w:rsid w:val="00842547"/>
    <w:rsid w:val="00851E70"/>
    <w:rsid w:val="008521E8"/>
    <w:rsid w:val="00852731"/>
    <w:rsid w:val="008541D1"/>
    <w:rsid w:val="00854A3B"/>
    <w:rsid w:val="00854F11"/>
    <w:rsid w:val="008553BD"/>
    <w:rsid w:val="00867011"/>
    <w:rsid w:val="00875D9A"/>
    <w:rsid w:val="00880066"/>
    <w:rsid w:val="008827BD"/>
    <w:rsid w:val="00887B1E"/>
    <w:rsid w:val="00895B9A"/>
    <w:rsid w:val="008A557E"/>
    <w:rsid w:val="008B0270"/>
    <w:rsid w:val="008B12C7"/>
    <w:rsid w:val="008B29A3"/>
    <w:rsid w:val="008C551E"/>
    <w:rsid w:val="008D18CE"/>
    <w:rsid w:val="008D4617"/>
    <w:rsid w:val="008D6386"/>
    <w:rsid w:val="008D67EB"/>
    <w:rsid w:val="008E7245"/>
    <w:rsid w:val="008E7C82"/>
    <w:rsid w:val="008F20BE"/>
    <w:rsid w:val="008F2D61"/>
    <w:rsid w:val="008F3E3B"/>
    <w:rsid w:val="00900944"/>
    <w:rsid w:val="00903D3E"/>
    <w:rsid w:val="009109F3"/>
    <w:rsid w:val="009149B9"/>
    <w:rsid w:val="00920A05"/>
    <w:rsid w:val="00920D60"/>
    <w:rsid w:val="00935A95"/>
    <w:rsid w:val="009379F3"/>
    <w:rsid w:val="009401F4"/>
    <w:rsid w:val="00940794"/>
    <w:rsid w:val="00947791"/>
    <w:rsid w:val="00955C1B"/>
    <w:rsid w:val="00964C16"/>
    <w:rsid w:val="00965C4B"/>
    <w:rsid w:val="00972467"/>
    <w:rsid w:val="00974655"/>
    <w:rsid w:val="00975972"/>
    <w:rsid w:val="00976CC7"/>
    <w:rsid w:val="009776A9"/>
    <w:rsid w:val="009846FD"/>
    <w:rsid w:val="00990756"/>
    <w:rsid w:val="00994022"/>
    <w:rsid w:val="00997EB8"/>
    <w:rsid w:val="009A32F8"/>
    <w:rsid w:val="009A4B3E"/>
    <w:rsid w:val="009A661D"/>
    <w:rsid w:val="009C041D"/>
    <w:rsid w:val="009C09E6"/>
    <w:rsid w:val="009C0CBD"/>
    <w:rsid w:val="009C4CAA"/>
    <w:rsid w:val="009C687E"/>
    <w:rsid w:val="009D12AA"/>
    <w:rsid w:val="009D1F9A"/>
    <w:rsid w:val="009D54A3"/>
    <w:rsid w:val="009E1A97"/>
    <w:rsid w:val="009E7C0E"/>
    <w:rsid w:val="009F10BE"/>
    <w:rsid w:val="009F19E7"/>
    <w:rsid w:val="009F44F8"/>
    <w:rsid w:val="009F5E88"/>
    <w:rsid w:val="00A01A9F"/>
    <w:rsid w:val="00A01D30"/>
    <w:rsid w:val="00A06A42"/>
    <w:rsid w:val="00A101FE"/>
    <w:rsid w:val="00A13358"/>
    <w:rsid w:val="00A234BE"/>
    <w:rsid w:val="00A27C3C"/>
    <w:rsid w:val="00A3311C"/>
    <w:rsid w:val="00A3770B"/>
    <w:rsid w:val="00A37803"/>
    <w:rsid w:val="00A42DCC"/>
    <w:rsid w:val="00A434E7"/>
    <w:rsid w:val="00A44BD4"/>
    <w:rsid w:val="00A51969"/>
    <w:rsid w:val="00A52D8D"/>
    <w:rsid w:val="00A55962"/>
    <w:rsid w:val="00A62329"/>
    <w:rsid w:val="00A805FA"/>
    <w:rsid w:val="00A81CEE"/>
    <w:rsid w:val="00A84B1B"/>
    <w:rsid w:val="00A9338D"/>
    <w:rsid w:val="00A947F7"/>
    <w:rsid w:val="00A96BF8"/>
    <w:rsid w:val="00AA28CC"/>
    <w:rsid w:val="00AA51E7"/>
    <w:rsid w:val="00AA68F8"/>
    <w:rsid w:val="00AA79E4"/>
    <w:rsid w:val="00AB0B40"/>
    <w:rsid w:val="00AB0CA3"/>
    <w:rsid w:val="00AB777B"/>
    <w:rsid w:val="00AC2B01"/>
    <w:rsid w:val="00AC511A"/>
    <w:rsid w:val="00AC5EC2"/>
    <w:rsid w:val="00AC66CE"/>
    <w:rsid w:val="00AD1A57"/>
    <w:rsid w:val="00AD1BD3"/>
    <w:rsid w:val="00AD3E69"/>
    <w:rsid w:val="00AD4A07"/>
    <w:rsid w:val="00AD4A65"/>
    <w:rsid w:val="00AD58E0"/>
    <w:rsid w:val="00AE10D7"/>
    <w:rsid w:val="00AE3305"/>
    <w:rsid w:val="00AE463E"/>
    <w:rsid w:val="00AF2B30"/>
    <w:rsid w:val="00B03AE4"/>
    <w:rsid w:val="00B07778"/>
    <w:rsid w:val="00B15D4A"/>
    <w:rsid w:val="00B37AA5"/>
    <w:rsid w:val="00B4327E"/>
    <w:rsid w:val="00B4777C"/>
    <w:rsid w:val="00B47C41"/>
    <w:rsid w:val="00B50E74"/>
    <w:rsid w:val="00B51A15"/>
    <w:rsid w:val="00B60E44"/>
    <w:rsid w:val="00B6196F"/>
    <w:rsid w:val="00B629E9"/>
    <w:rsid w:val="00B70078"/>
    <w:rsid w:val="00B82C0E"/>
    <w:rsid w:val="00BA4D83"/>
    <w:rsid w:val="00BB1DE3"/>
    <w:rsid w:val="00BC1E05"/>
    <w:rsid w:val="00BC49F2"/>
    <w:rsid w:val="00BC7448"/>
    <w:rsid w:val="00BE1A50"/>
    <w:rsid w:val="00BE6F2C"/>
    <w:rsid w:val="00C1016A"/>
    <w:rsid w:val="00C11DCD"/>
    <w:rsid w:val="00C12886"/>
    <w:rsid w:val="00C2200E"/>
    <w:rsid w:val="00C23708"/>
    <w:rsid w:val="00C23877"/>
    <w:rsid w:val="00C41F98"/>
    <w:rsid w:val="00C44162"/>
    <w:rsid w:val="00C46ADE"/>
    <w:rsid w:val="00C57456"/>
    <w:rsid w:val="00C62E0B"/>
    <w:rsid w:val="00C66E2B"/>
    <w:rsid w:val="00C7201B"/>
    <w:rsid w:val="00C73373"/>
    <w:rsid w:val="00C73803"/>
    <w:rsid w:val="00C75BA9"/>
    <w:rsid w:val="00C80F5B"/>
    <w:rsid w:val="00C85042"/>
    <w:rsid w:val="00C863D8"/>
    <w:rsid w:val="00C90230"/>
    <w:rsid w:val="00C90AB9"/>
    <w:rsid w:val="00C91E89"/>
    <w:rsid w:val="00C9453B"/>
    <w:rsid w:val="00C976D5"/>
    <w:rsid w:val="00CA1F60"/>
    <w:rsid w:val="00CA3380"/>
    <w:rsid w:val="00CA75B7"/>
    <w:rsid w:val="00CB761D"/>
    <w:rsid w:val="00CC11C5"/>
    <w:rsid w:val="00CC1564"/>
    <w:rsid w:val="00CC750A"/>
    <w:rsid w:val="00CD08FB"/>
    <w:rsid w:val="00CD581D"/>
    <w:rsid w:val="00CE3026"/>
    <w:rsid w:val="00CE4427"/>
    <w:rsid w:val="00CE495E"/>
    <w:rsid w:val="00CE63D4"/>
    <w:rsid w:val="00D10480"/>
    <w:rsid w:val="00D11F3A"/>
    <w:rsid w:val="00D137E9"/>
    <w:rsid w:val="00D1625A"/>
    <w:rsid w:val="00D17DBD"/>
    <w:rsid w:val="00D23E09"/>
    <w:rsid w:val="00D253B2"/>
    <w:rsid w:val="00D47FF7"/>
    <w:rsid w:val="00D51203"/>
    <w:rsid w:val="00D52266"/>
    <w:rsid w:val="00D53D01"/>
    <w:rsid w:val="00D57F6B"/>
    <w:rsid w:val="00D622EA"/>
    <w:rsid w:val="00D6337B"/>
    <w:rsid w:val="00D7384E"/>
    <w:rsid w:val="00D74C87"/>
    <w:rsid w:val="00D82519"/>
    <w:rsid w:val="00D83F5F"/>
    <w:rsid w:val="00D91619"/>
    <w:rsid w:val="00D92059"/>
    <w:rsid w:val="00D92960"/>
    <w:rsid w:val="00D95D0F"/>
    <w:rsid w:val="00DA3A39"/>
    <w:rsid w:val="00DA61AA"/>
    <w:rsid w:val="00DB2B21"/>
    <w:rsid w:val="00DB3CD3"/>
    <w:rsid w:val="00DC2CC5"/>
    <w:rsid w:val="00DC600D"/>
    <w:rsid w:val="00DC699A"/>
    <w:rsid w:val="00DD1560"/>
    <w:rsid w:val="00DE0D57"/>
    <w:rsid w:val="00DF05E8"/>
    <w:rsid w:val="00DF087D"/>
    <w:rsid w:val="00DF3B20"/>
    <w:rsid w:val="00DF711F"/>
    <w:rsid w:val="00E035BD"/>
    <w:rsid w:val="00E13C3F"/>
    <w:rsid w:val="00E154AD"/>
    <w:rsid w:val="00E164A1"/>
    <w:rsid w:val="00E17B40"/>
    <w:rsid w:val="00E21BC7"/>
    <w:rsid w:val="00E23099"/>
    <w:rsid w:val="00E328EE"/>
    <w:rsid w:val="00E33270"/>
    <w:rsid w:val="00E33696"/>
    <w:rsid w:val="00E37FFC"/>
    <w:rsid w:val="00E41C41"/>
    <w:rsid w:val="00E42C74"/>
    <w:rsid w:val="00E42EA5"/>
    <w:rsid w:val="00E42F69"/>
    <w:rsid w:val="00E4303C"/>
    <w:rsid w:val="00E44AC7"/>
    <w:rsid w:val="00E53A04"/>
    <w:rsid w:val="00E614E5"/>
    <w:rsid w:val="00E66BA7"/>
    <w:rsid w:val="00E6719C"/>
    <w:rsid w:val="00E74022"/>
    <w:rsid w:val="00E75465"/>
    <w:rsid w:val="00EA4326"/>
    <w:rsid w:val="00EB1023"/>
    <w:rsid w:val="00EB1D95"/>
    <w:rsid w:val="00EB3667"/>
    <w:rsid w:val="00EB7085"/>
    <w:rsid w:val="00EB7CFF"/>
    <w:rsid w:val="00EC1A40"/>
    <w:rsid w:val="00ED4D22"/>
    <w:rsid w:val="00ED5C4D"/>
    <w:rsid w:val="00EE1D1A"/>
    <w:rsid w:val="00EE4E6C"/>
    <w:rsid w:val="00EE4FE8"/>
    <w:rsid w:val="00EE513F"/>
    <w:rsid w:val="00EE5D92"/>
    <w:rsid w:val="00EE759F"/>
    <w:rsid w:val="00EF082F"/>
    <w:rsid w:val="00EF166D"/>
    <w:rsid w:val="00EF7F43"/>
    <w:rsid w:val="00F0078E"/>
    <w:rsid w:val="00F04856"/>
    <w:rsid w:val="00F06163"/>
    <w:rsid w:val="00F071FC"/>
    <w:rsid w:val="00F136D5"/>
    <w:rsid w:val="00F178C2"/>
    <w:rsid w:val="00F2217D"/>
    <w:rsid w:val="00F23BFD"/>
    <w:rsid w:val="00F34210"/>
    <w:rsid w:val="00F361A5"/>
    <w:rsid w:val="00F37404"/>
    <w:rsid w:val="00F44096"/>
    <w:rsid w:val="00F44B55"/>
    <w:rsid w:val="00F5130A"/>
    <w:rsid w:val="00F54528"/>
    <w:rsid w:val="00F546BC"/>
    <w:rsid w:val="00F55B9B"/>
    <w:rsid w:val="00F562B1"/>
    <w:rsid w:val="00F73AF9"/>
    <w:rsid w:val="00F7561C"/>
    <w:rsid w:val="00F77B5D"/>
    <w:rsid w:val="00F837DD"/>
    <w:rsid w:val="00F84E3F"/>
    <w:rsid w:val="00F91417"/>
    <w:rsid w:val="00FA5438"/>
    <w:rsid w:val="00FB0681"/>
    <w:rsid w:val="00FB2168"/>
    <w:rsid w:val="00FB75B5"/>
    <w:rsid w:val="00FC434B"/>
    <w:rsid w:val="00FD5E00"/>
    <w:rsid w:val="00FE226C"/>
    <w:rsid w:val="00FE2583"/>
    <w:rsid w:val="00FE4A5E"/>
    <w:rsid w:val="00FE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E4DE8"/>
  <w15:chartTrackingRefBased/>
  <w15:docId w15:val="{15E3BE98-9EFB-46F7-8499-F66AAD6C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53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53B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A096D"/>
    <w:pPr>
      <w:spacing w:after="0" w:line="240" w:lineRule="auto"/>
    </w:pPr>
  </w:style>
  <w:style w:type="table" w:styleId="TableGrid">
    <w:name w:val="Table Grid"/>
    <w:basedOn w:val="TableNormal"/>
    <w:uiPriority w:val="39"/>
    <w:rsid w:val="00AA79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7Colorful">
    <w:name w:val="Grid Table 7 Colorful"/>
    <w:basedOn w:val="TableNormal"/>
    <w:uiPriority w:val="52"/>
    <w:rsid w:val="006844B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PlainTable4">
    <w:name w:val="Plain Table 4"/>
    <w:basedOn w:val="TableNormal"/>
    <w:uiPriority w:val="44"/>
    <w:rsid w:val="0039134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B077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11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1C5"/>
  </w:style>
  <w:style w:type="paragraph" w:styleId="Footer">
    <w:name w:val="footer"/>
    <w:basedOn w:val="Normal"/>
    <w:link w:val="FooterChar"/>
    <w:uiPriority w:val="99"/>
    <w:unhideWhenUsed/>
    <w:rsid w:val="00CC11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1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26" Type="http://schemas.openxmlformats.org/officeDocument/2006/relationships/image" Target="media/image7.png"/><Relationship Id="rId39" Type="http://schemas.openxmlformats.org/officeDocument/2006/relationships/footer" Target="footer1.xml"/><Relationship Id="rId21" Type="http://schemas.openxmlformats.org/officeDocument/2006/relationships/image" Target="media/image2.png"/><Relationship Id="rId34" Type="http://schemas.openxmlformats.org/officeDocument/2006/relationships/hyperlink" Target="https://citeseerx.ist.psu.edu/viewdoc/download?doi=10.1.1.428.8805&amp;rep=rep1&amp;type=pdf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20" Type="http://schemas.openxmlformats.org/officeDocument/2006/relationships/chart" Target="charts/chart13.xml"/><Relationship Id="rId29" Type="http://schemas.openxmlformats.org/officeDocument/2006/relationships/image" Target="media/image10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4.xml"/><Relationship Id="rId24" Type="http://schemas.openxmlformats.org/officeDocument/2006/relationships/image" Target="media/image5.png"/><Relationship Id="rId32" Type="http://schemas.openxmlformats.org/officeDocument/2006/relationships/hyperlink" Target="https://books.google.co.uk/books?hl=en&amp;lr=&amp;id=6DULEAAAQBAJ&amp;oi=fnd&amp;pg=PR1&amp;dq=Integration+Challenges++for+Analytics,+Business++Intelligence,+and+Data++Mining+Ana+Azevedo&amp;ots=e1jYBuiVTI&amp;sig=fAI8RTjFHgbmRDpYWqMEqnCuzyU#v=onepage&amp;q=Integration%20Challenges%20%20for%20Analytics%2C%20Business%20%20Intelligence%2C%20and%20Data%20%20Mining%20Ana%20Azevedo&amp;f=false" TargetMode="External"/><Relationship Id="rId37" Type="http://schemas.openxmlformats.org/officeDocument/2006/relationships/hyperlink" Target="https://www.irjet.net/archives/V9/i1/IRJET-V9I1265.pdf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hart" Target="charts/chart8.xml"/><Relationship Id="rId23" Type="http://schemas.openxmlformats.org/officeDocument/2006/relationships/image" Target="media/image4.png"/><Relationship Id="rId28" Type="http://schemas.openxmlformats.org/officeDocument/2006/relationships/image" Target="media/image9.png"/><Relationship Id="rId36" Type="http://schemas.openxmlformats.org/officeDocument/2006/relationships/hyperlink" Target="http://jaqm.ro/issues/volume-6,issue-2/pdfs/6_khalid_shafiq_khan.pdf" TargetMode="Externa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31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image" Target="media/image3.png"/><Relationship Id="rId27" Type="http://schemas.openxmlformats.org/officeDocument/2006/relationships/image" Target="media/image8.png"/><Relationship Id="rId30" Type="http://schemas.openxmlformats.org/officeDocument/2006/relationships/image" Target="media/image11.png"/><Relationship Id="rId35" Type="http://schemas.openxmlformats.org/officeDocument/2006/relationships/hyperlink" Target="http://myweb.sabanciuniv.edu/rdehkharghani/files/2016/02/The-Morgan-Kaufmann-Series-in-Data-Management-Systems-Jiawei-Han-Micheline-Kamber-Jian-Pei-Data-Mining.-Concepts-and-Techniques-3rd-Edition-Morgan-Kaufmann-2011.pdf" TargetMode="External"/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5" Type="http://schemas.openxmlformats.org/officeDocument/2006/relationships/image" Target="media/image6.png"/><Relationship Id="rId33" Type="http://schemas.openxmlformats.org/officeDocument/2006/relationships/hyperlink" Target="https://www-vlebooks-com.ezproxy.uwtsd.ac.uk/Product/Index/2139443?page=0" TargetMode="External"/><Relationship Id="rId38" Type="http://schemas.openxmlformats.org/officeDocument/2006/relationships/hyperlink" Target="https://www.routledge.com/rsc/downloads/3._5._10.4324_9781315780504-11.pdf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0.xlsx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1.xlsx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2.xlsx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[Superstore Sales  (2).csv]Sheet2!PivotTable4</c:name>
    <c:fmtId val="-1"/>
  </c:pivotSource>
  <c:chart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  <a:sp3d/>
        </c:spPr>
        <c:marker>
          <c:symbol val="circle"/>
          <c:size val="8"/>
          <c:spPr>
            <a:solidFill>
              <a:schemeClr val="accent1"/>
            </a:solidFill>
            <a:ln w="9525">
              <a:noFill/>
              <a:round/>
            </a:ln>
            <a:effectLst/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>
            <a:noFill/>
          </a:ln>
          <a:effectLst/>
          <a:sp3d/>
        </c:spPr>
        <c:marker>
          <c:symbol val="circle"/>
          <c:size val="8"/>
          <c:spPr>
            <a:solidFill>
              <a:schemeClr val="accent2"/>
            </a:solidFill>
            <a:ln w="9525">
              <a:noFill/>
              <a:round/>
            </a:ln>
            <a:effectLst/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Sheet2!$B$3</c:f>
              <c:strCache>
                <c:ptCount val="1"/>
                <c:pt idx="0">
                  <c:v>Sum of Sales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Sheet2!$A$4:$A$8</c:f>
              <c:strCache>
                <c:ptCount val="4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</c:strCache>
            </c:strRef>
          </c:cat>
          <c:val>
            <c:numRef>
              <c:f>Sheet2!$B$4:$B$8</c:f>
              <c:numCache>
                <c:formatCode>General</c:formatCode>
                <c:ptCount val="4"/>
                <c:pt idx="0">
                  <c:v>4209896.8454999989</c:v>
                </c:pt>
                <c:pt idx="1">
                  <c:v>3560087.0444999966</c:v>
                </c:pt>
                <c:pt idx="2">
                  <c:v>3429944.981000002</c:v>
                </c:pt>
                <c:pt idx="3">
                  <c:v>3715671.953000003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7E5-4E74-8B54-E5D99089E57A}"/>
            </c:ext>
          </c:extLst>
        </c:ser>
        <c:ser>
          <c:idx val="1"/>
          <c:order val="1"/>
          <c:tx>
            <c:strRef>
              <c:f>Sheet2!$C$3</c:f>
              <c:strCache>
                <c:ptCount val="1"/>
                <c:pt idx="0">
                  <c:v>Sum of Profit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Sheet2!$A$4:$A$8</c:f>
              <c:strCache>
                <c:ptCount val="4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  <c:pt idx="3">
                  <c:v>2012</c:v>
                </c:pt>
              </c:strCache>
            </c:strRef>
          </c:cat>
          <c:val>
            <c:numRef>
              <c:f>Sheet2!$C$4:$C$8</c:f>
              <c:numCache>
                <c:formatCode>General</c:formatCode>
                <c:ptCount val="4"/>
                <c:pt idx="0">
                  <c:v>434096.0199999999</c:v>
                </c:pt>
                <c:pt idx="1">
                  <c:v>364917.33000000025</c:v>
                </c:pt>
                <c:pt idx="2">
                  <c:v>380310.49999999942</c:v>
                </c:pt>
                <c:pt idx="3">
                  <c:v>342444.12999999931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7E5-4E74-8B54-E5D99089E57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05523535"/>
        <c:axId val="405528943"/>
        <c:axId val="0"/>
      </c:bar3DChart>
      <c:catAx>
        <c:axId val="40552353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5528943"/>
        <c:crosses val="autoZero"/>
        <c:auto val="1"/>
        <c:lblAlgn val="ctr"/>
        <c:lblOffset val="100"/>
        <c:noMultiLvlLbl val="0"/>
      </c:catAx>
      <c:valAx>
        <c:axId val="4055289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50000"/>
                  <a:lumOff val="5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552353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[Superstore Sales  (2).csv]Sheet2!PivotTable4</c:name>
    <c:fmtId val="-1"/>
  </c:pivotSource>
  <c:chart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  <a:sp3d/>
        </c:spPr>
        <c:marker>
          <c:symbol val="circle"/>
          <c:size val="8"/>
          <c:spPr>
            <a:solidFill>
              <a:schemeClr val="accent1"/>
            </a:solidFill>
            <a:ln w="9525">
              <a:noFill/>
              <a:round/>
            </a:ln>
            <a:effectLst/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>
            <a:noFill/>
          </a:ln>
          <a:effectLst/>
          <a:sp3d/>
        </c:spPr>
        <c:marker>
          <c:symbol val="circle"/>
          <c:size val="8"/>
          <c:spPr>
            <a:solidFill>
              <a:schemeClr val="accent2"/>
            </a:solidFill>
            <a:ln w="9525">
              <a:noFill/>
              <a:round/>
            </a:ln>
            <a:effectLst/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Sheet2!$B$3</c:f>
              <c:strCache>
                <c:ptCount val="1"/>
                <c:pt idx="0">
                  <c:v>Sum of Sales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multiLvlStrRef>
              <c:f>Sheet2!$A$4:$A$24</c:f>
              <c:multiLvlStrCache>
                <c:ptCount val="16"/>
                <c:lvl>
                  <c:pt idx="0">
                    <c:v>Qtr1</c:v>
                  </c:pt>
                  <c:pt idx="1">
                    <c:v>Qtr2</c:v>
                  </c:pt>
                  <c:pt idx="2">
                    <c:v>Qtr3</c:v>
                  </c:pt>
                  <c:pt idx="3">
                    <c:v>Qtr4</c:v>
                  </c:pt>
                  <c:pt idx="4">
                    <c:v>Qtr1</c:v>
                  </c:pt>
                  <c:pt idx="5">
                    <c:v>Qtr2</c:v>
                  </c:pt>
                  <c:pt idx="6">
                    <c:v>Qtr3</c:v>
                  </c:pt>
                  <c:pt idx="7">
                    <c:v>Qtr4</c:v>
                  </c:pt>
                  <c:pt idx="8">
                    <c:v>Qtr1</c:v>
                  </c:pt>
                  <c:pt idx="9">
                    <c:v>Qtr2</c:v>
                  </c:pt>
                  <c:pt idx="10">
                    <c:v>Qtr3</c:v>
                  </c:pt>
                  <c:pt idx="11">
                    <c:v>Qtr4</c:v>
                  </c:pt>
                  <c:pt idx="12">
                    <c:v>Qtr1</c:v>
                  </c:pt>
                  <c:pt idx="13">
                    <c:v>Qtr2</c:v>
                  </c:pt>
                  <c:pt idx="14">
                    <c:v>Qtr3</c:v>
                  </c:pt>
                  <c:pt idx="15">
                    <c:v>Qtr4</c:v>
                  </c:pt>
                </c:lvl>
                <c:lvl>
                  <c:pt idx="0">
                    <c:v>2009</c:v>
                  </c:pt>
                  <c:pt idx="4">
                    <c:v>2010</c:v>
                  </c:pt>
                  <c:pt idx="8">
                    <c:v>2011</c:v>
                  </c:pt>
                  <c:pt idx="12">
                    <c:v>2012</c:v>
                  </c:pt>
                </c:lvl>
              </c:multiLvlStrCache>
            </c:multiLvlStrRef>
          </c:cat>
          <c:val>
            <c:numRef>
              <c:f>Sheet2!$B$4:$B$24</c:f>
              <c:numCache>
                <c:formatCode>General</c:formatCode>
                <c:ptCount val="16"/>
                <c:pt idx="0">
                  <c:v>1260505.8650000009</c:v>
                </c:pt>
                <c:pt idx="1">
                  <c:v>886878.08799999848</c:v>
                </c:pt>
                <c:pt idx="2">
                  <c:v>1036090.2895000002</c:v>
                </c:pt>
                <c:pt idx="3">
                  <c:v>1026422.603</c:v>
                </c:pt>
                <c:pt idx="4">
                  <c:v>825530.27499999967</c:v>
                </c:pt>
                <c:pt idx="5">
                  <c:v>844439.90899999999</c:v>
                </c:pt>
                <c:pt idx="6">
                  <c:v>877873.55599999952</c:v>
                </c:pt>
                <c:pt idx="7">
                  <c:v>1012243.304500001</c:v>
                </c:pt>
                <c:pt idx="8">
                  <c:v>843994.75000000035</c:v>
                </c:pt>
                <c:pt idx="9">
                  <c:v>748576.57900000026</c:v>
                </c:pt>
                <c:pt idx="10">
                  <c:v>835066.39049999963</c:v>
                </c:pt>
                <c:pt idx="11">
                  <c:v>1002307.2614999993</c:v>
                </c:pt>
                <c:pt idx="12">
                  <c:v>969332.06650000019</c:v>
                </c:pt>
                <c:pt idx="13">
                  <c:v>923686.97249999922</c:v>
                </c:pt>
                <c:pt idx="14">
                  <c:v>868312.09950000071</c:v>
                </c:pt>
                <c:pt idx="15">
                  <c:v>954340.81449999951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E8F-472A-B092-00309FB144FA}"/>
            </c:ext>
          </c:extLst>
        </c:ser>
        <c:ser>
          <c:idx val="1"/>
          <c:order val="1"/>
          <c:tx>
            <c:strRef>
              <c:f>Sheet2!$C$3</c:f>
              <c:strCache>
                <c:ptCount val="1"/>
                <c:pt idx="0">
                  <c:v>Sum of Profit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multiLvlStrRef>
              <c:f>Sheet2!$A$4:$A$24</c:f>
              <c:multiLvlStrCache>
                <c:ptCount val="16"/>
                <c:lvl>
                  <c:pt idx="0">
                    <c:v>Qtr1</c:v>
                  </c:pt>
                  <c:pt idx="1">
                    <c:v>Qtr2</c:v>
                  </c:pt>
                  <c:pt idx="2">
                    <c:v>Qtr3</c:v>
                  </c:pt>
                  <c:pt idx="3">
                    <c:v>Qtr4</c:v>
                  </c:pt>
                  <c:pt idx="4">
                    <c:v>Qtr1</c:v>
                  </c:pt>
                  <c:pt idx="5">
                    <c:v>Qtr2</c:v>
                  </c:pt>
                  <c:pt idx="6">
                    <c:v>Qtr3</c:v>
                  </c:pt>
                  <c:pt idx="7">
                    <c:v>Qtr4</c:v>
                  </c:pt>
                  <c:pt idx="8">
                    <c:v>Qtr1</c:v>
                  </c:pt>
                  <c:pt idx="9">
                    <c:v>Qtr2</c:v>
                  </c:pt>
                  <c:pt idx="10">
                    <c:v>Qtr3</c:v>
                  </c:pt>
                  <c:pt idx="11">
                    <c:v>Qtr4</c:v>
                  </c:pt>
                  <c:pt idx="12">
                    <c:v>Qtr1</c:v>
                  </c:pt>
                  <c:pt idx="13">
                    <c:v>Qtr2</c:v>
                  </c:pt>
                  <c:pt idx="14">
                    <c:v>Qtr3</c:v>
                  </c:pt>
                  <c:pt idx="15">
                    <c:v>Qtr4</c:v>
                  </c:pt>
                </c:lvl>
                <c:lvl>
                  <c:pt idx="0">
                    <c:v>2009</c:v>
                  </c:pt>
                  <c:pt idx="4">
                    <c:v>2010</c:v>
                  </c:pt>
                  <c:pt idx="8">
                    <c:v>2011</c:v>
                  </c:pt>
                  <c:pt idx="12">
                    <c:v>2012</c:v>
                  </c:pt>
                </c:lvl>
              </c:multiLvlStrCache>
            </c:multiLvlStrRef>
          </c:cat>
          <c:val>
            <c:numRef>
              <c:f>Sheet2!$C$4:$C$24</c:f>
              <c:numCache>
                <c:formatCode>General</c:formatCode>
                <c:ptCount val="16"/>
                <c:pt idx="0">
                  <c:v>115497.99999999997</c:v>
                </c:pt>
                <c:pt idx="1">
                  <c:v>91808.629999999976</c:v>
                </c:pt>
                <c:pt idx="2">
                  <c:v>102709.98000000001</c:v>
                </c:pt>
                <c:pt idx="3">
                  <c:v>124079.40999999996</c:v>
                </c:pt>
                <c:pt idx="4">
                  <c:v>75498.289999999994</c:v>
                </c:pt>
                <c:pt idx="5">
                  <c:v>95896.189999999944</c:v>
                </c:pt>
                <c:pt idx="6">
                  <c:v>87673.019999999902</c:v>
                </c:pt>
                <c:pt idx="7">
                  <c:v>105849.83000000005</c:v>
                </c:pt>
                <c:pt idx="8">
                  <c:v>82860.150000000009</c:v>
                </c:pt>
                <c:pt idx="9">
                  <c:v>78652.999999999985</c:v>
                </c:pt>
                <c:pt idx="10">
                  <c:v>92689.090000000011</c:v>
                </c:pt>
                <c:pt idx="11">
                  <c:v>126108.26000000001</c:v>
                </c:pt>
                <c:pt idx="12">
                  <c:v>108373.19000000005</c:v>
                </c:pt>
                <c:pt idx="13">
                  <c:v>90635.680000000051</c:v>
                </c:pt>
                <c:pt idx="14">
                  <c:v>74929.570000000094</c:v>
                </c:pt>
                <c:pt idx="15">
                  <c:v>68505.689999999944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E8F-472A-B092-00309FB144F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05523535"/>
        <c:axId val="405528943"/>
        <c:axId val="0"/>
      </c:bar3DChart>
      <c:catAx>
        <c:axId val="40552353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5528943"/>
        <c:crosses val="autoZero"/>
        <c:auto val="1"/>
        <c:lblAlgn val="ctr"/>
        <c:lblOffset val="100"/>
        <c:noMultiLvlLbl val="0"/>
      </c:catAx>
      <c:valAx>
        <c:axId val="4055289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50000"/>
                  <a:lumOff val="5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552353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[Superstore Sales  (2).csv]Sheet12!PivotTable17</c:name>
    <c:fmtId val="-1"/>
  </c:pivotSource>
  <c:chart>
    <c:autoTitleDeleted val="1"/>
    <c:pivotFmts>
      <c:pivotFmt>
        <c:idx val="0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c:spPr>
        <c:marker>
          <c:symbol val="circle"/>
          <c:size val="6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 w="9525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Sheet12!$B$3</c:f>
              <c:strCache>
                <c:ptCount val="1"/>
                <c:pt idx="0">
                  <c:v>Total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Sheet12!$A$4:$A$8</c:f>
              <c:strCache>
                <c:ptCount val="4"/>
                <c:pt idx="0">
                  <c:v>Furniture</c:v>
                </c:pt>
                <c:pt idx="1">
                  <c:v>Office Supplies</c:v>
                </c:pt>
                <c:pt idx="2">
                  <c:v>Technology</c:v>
                </c:pt>
                <c:pt idx="3">
                  <c:v>-</c:v>
                </c:pt>
              </c:strCache>
            </c:strRef>
          </c:cat>
          <c:val>
            <c:numRef>
              <c:f>Sheet12!$B$4:$B$8</c:f>
              <c:numCache>
                <c:formatCode>General</c:formatCode>
                <c:ptCount val="4"/>
                <c:pt idx="0">
                  <c:v>5178590.5419999901</c:v>
                </c:pt>
                <c:pt idx="1">
                  <c:v>3752762.099999994</c:v>
                </c:pt>
                <c:pt idx="2">
                  <c:v>5984248.1819999907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6F-44F5-9A7C-169DFE4D93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051910863"/>
        <c:axId val="1051905871"/>
      </c:barChart>
      <c:catAx>
        <c:axId val="105191086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1905871"/>
        <c:crosses val="autoZero"/>
        <c:auto val="1"/>
        <c:lblAlgn val="ctr"/>
        <c:lblOffset val="100"/>
        <c:noMultiLvlLbl val="0"/>
      </c:catAx>
      <c:valAx>
        <c:axId val="105190587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191086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[Superstore Sales  (2).csv]Sheet11!PivotTable16</c:name>
    <c:fmtId val="-1"/>
  </c:pivotSource>
  <c:chart>
    <c:autoTitleDeleted val="1"/>
    <c:pivotFmts>
      <c:pivotFmt>
        <c:idx val="0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circle"/>
          <c:size val="4"/>
          <c:spPr>
            <a:solidFill>
              <a:schemeClr val="accent1">
                <a:lumMod val="60000"/>
                <a:lumOff val="40000"/>
              </a:schemeClr>
            </a:solidFill>
            <a:ln>
              <a:noFill/>
            </a:ln>
            <a:effectLst>
              <a:glow rad="63500">
                <a:schemeClr val="accent1">
                  <a:satMod val="175000"/>
                  <a:alpha val="25000"/>
                </a:schemeClr>
              </a:glo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0.5127232285244383"/>
          <c:y val="0.20772929425488482"/>
          <c:w val="0.33567152992142801"/>
          <c:h val="0.68487131816856228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Sheet11!$B$1</c:f>
              <c:strCache>
                <c:ptCount val="1"/>
                <c:pt idx="0">
                  <c:v>Total</c:v>
                </c:pt>
              </c:strCache>
            </c:strRef>
          </c:tx>
          <c:spPr>
            <a:noFill/>
            <a:ln w="9525" cap="flat" cmpd="sng" algn="ctr">
              <a:solidFill>
                <a:schemeClr val="accent1"/>
              </a:solidFill>
              <a:miter lim="800000"/>
            </a:ln>
            <a:effectLst>
              <a:glow rad="63500">
                <a:schemeClr val="accent1">
                  <a:satMod val="175000"/>
                  <a:alpha val="25000"/>
                </a:schemeClr>
              </a:glow>
            </a:effectLst>
          </c:spPr>
          <c:invertIfNegative val="0"/>
          <c:cat>
            <c:strRef>
              <c:f>Sheet11!$A$2:$A$15</c:f>
              <c:strCache>
                <c:ptCount val="13"/>
                <c:pt idx="0">
                  <c:v>Appliances</c:v>
                </c:pt>
                <c:pt idx="1">
                  <c:v>Binders and Binder Accessories</c:v>
                </c:pt>
                <c:pt idx="2">
                  <c:v>Bookcases</c:v>
                </c:pt>
                <c:pt idx="3">
                  <c:v>Chairs &amp; Chairmats</c:v>
                </c:pt>
                <c:pt idx="4">
                  <c:v>Computer Peripherals</c:v>
                </c:pt>
                <c:pt idx="5">
                  <c:v>Copiers and Fax</c:v>
                </c:pt>
                <c:pt idx="6">
                  <c:v>Office Furnishings</c:v>
                </c:pt>
                <c:pt idx="7">
                  <c:v>Office Machines</c:v>
                </c:pt>
                <c:pt idx="8">
                  <c:v>Paper</c:v>
                </c:pt>
                <c:pt idx="9">
                  <c:v>Pens &amp; Art Supplies</c:v>
                </c:pt>
                <c:pt idx="10">
                  <c:v>Storage &amp; Organization</c:v>
                </c:pt>
                <c:pt idx="11">
                  <c:v>Tables</c:v>
                </c:pt>
                <c:pt idx="12">
                  <c:v>Telephones and Communication</c:v>
                </c:pt>
              </c:strCache>
            </c:strRef>
          </c:cat>
          <c:val>
            <c:numRef>
              <c:f>Sheet11!$B$2:$B$15</c:f>
              <c:numCache>
                <c:formatCode>General</c:formatCode>
                <c:ptCount val="13"/>
                <c:pt idx="0">
                  <c:v>736991.53999999934</c:v>
                </c:pt>
                <c:pt idx="1">
                  <c:v>1022957.59</c:v>
                </c:pt>
                <c:pt idx="2">
                  <c:v>822652.04000000015</c:v>
                </c:pt>
                <c:pt idx="3">
                  <c:v>1761836.5499999986</c:v>
                </c:pt>
                <c:pt idx="4">
                  <c:v>795875.94000000041</c:v>
                </c:pt>
                <c:pt idx="5">
                  <c:v>1130361.3000000007</c:v>
                </c:pt>
                <c:pt idx="6">
                  <c:v>698093.81000000041</c:v>
                </c:pt>
                <c:pt idx="7">
                  <c:v>2168697.1399999997</c:v>
                </c:pt>
                <c:pt idx="8">
                  <c:v>446452.86000000063</c:v>
                </c:pt>
                <c:pt idx="9">
                  <c:v>167107.21999999991</c:v>
                </c:pt>
                <c:pt idx="10">
                  <c:v>1070182.600000001</c:v>
                </c:pt>
                <c:pt idx="11">
                  <c:v>1896008.1420000012</c:v>
                </c:pt>
                <c:pt idx="12">
                  <c:v>1889313.8020000006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292-40F1-BC3C-6E9BF9177A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overlap val="-50"/>
        <c:axId val="686512639"/>
        <c:axId val="1560715135"/>
      </c:barChart>
      <c:catAx>
        <c:axId val="686512639"/>
        <c:scaling>
          <c:orientation val="minMax"/>
        </c:scaling>
        <c:delete val="0"/>
        <c:axPos val="l"/>
        <c:majorGridlines>
          <c:spPr>
            <a:ln w="9525" cap="flat" cmpd="sng" algn="ctr">
              <a:gradFill>
                <a:gsLst>
                  <a:gs pos="0">
                    <a:schemeClr val="dk1">
                      <a:lumMod val="65000"/>
                      <a:lumOff val="35000"/>
                    </a:schemeClr>
                  </a:gs>
                  <a:gs pos="100000">
                    <a:schemeClr val="dk1">
                      <a:lumMod val="75000"/>
                      <a:lumOff val="25000"/>
                    </a:schemeClr>
                  </a:gs>
                </a:gsLst>
                <a:lin ang="108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60715135"/>
        <c:crosses val="autoZero"/>
        <c:auto val="1"/>
        <c:lblAlgn val="ctr"/>
        <c:lblOffset val="100"/>
        <c:noMultiLvlLbl val="0"/>
      </c:catAx>
      <c:valAx>
        <c:axId val="1560715135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0">
                    <a:schemeClr val="dk1">
                      <a:lumMod val="65000"/>
                      <a:lumOff val="35000"/>
                    </a:schemeClr>
                  </a:gs>
                  <a:gs pos="100000">
                    <a:schemeClr val="dk1">
                      <a:lumMod val="75000"/>
                      <a:lumOff val="25000"/>
                    </a:schemeClr>
                  </a:gs>
                </a:gsLst>
                <a:lin ang="108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8651263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7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dk1">
        <a:lumMod val="75000"/>
        <a:lumOff val="25000"/>
      </a:schemeClr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[Superstore Sales  (2).csv]Sheet11!PivotTable16</c:name>
    <c:fmtId val="-1"/>
  </c:pivotSource>
  <c:chart>
    <c:autoTitleDeleted val="1"/>
    <c:pivotFmts>
      <c:pivotFmt>
        <c:idx val="0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circle"/>
          <c:size val="6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ctr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ctr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</c:pivotFmt>
      <c:pivotFmt>
        <c:idx val="3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</c:pivotFmt>
      <c:pivotFmt>
        <c:idx val="4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</c:pivotFmt>
      <c:pivotFmt>
        <c:idx val="5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</c:pivotFmt>
      <c:pivotFmt>
        <c:idx val="6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ctr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</c:pivotFmt>
      <c:pivotFmt>
        <c:idx val="8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</c:pivotFmt>
      <c:pivotFmt>
        <c:idx val="9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</c:pivotFmt>
      <c:pivotFmt>
        <c:idx val="10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</c:pivotFmt>
    </c:pivotFmts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Sheet11!$B$1</c:f>
              <c:strCache>
                <c:ptCount val="1"/>
                <c:pt idx="0">
                  <c:v>Total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F029-471C-8064-3529B25C7BAF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F029-471C-8064-3529B25C7BAF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F029-471C-8064-3529B25C7BAF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F029-471C-8064-3529B25C7BA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Sheet11!$A$2:$A$6</c:f>
              <c:strCache>
                <c:ptCount val="4"/>
                <c:pt idx="0">
                  <c:v>Chairs &amp; Chairmats</c:v>
                </c:pt>
                <c:pt idx="1">
                  <c:v>Office Machines</c:v>
                </c:pt>
                <c:pt idx="2">
                  <c:v>Tables</c:v>
                </c:pt>
                <c:pt idx="3">
                  <c:v>Telephones and Communication</c:v>
                </c:pt>
              </c:strCache>
            </c:strRef>
          </c:cat>
          <c:val>
            <c:numRef>
              <c:f>Sheet11!$B$2:$B$6</c:f>
              <c:numCache>
                <c:formatCode>General</c:formatCode>
                <c:ptCount val="4"/>
                <c:pt idx="0">
                  <c:v>1761836.55</c:v>
                </c:pt>
                <c:pt idx="1">
                  <c:v>2168697.1400000006</c:v>
                </c:pt>
                <c:pt idx="2">
                  <c:v>1896008.1420000002</c:v>
                </c:pt>
                <c:pt idx="3">
                  <c:v>1889313.8019999987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F029-471C-8064-3529B25C7BAF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[Superstore Sales  (2).csv]Sheet29!PivotTable44</c:name>
    <c:fmtId val="-1"/>
  </c:pivotSource>
  <c:chart>
    <c:autoTitleDeleted val="1"/>
    <c:pivotFmts>
      <c:pivotFmt>
        <c:idx val="0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circle"/>
          <c:size val="4"/>
          <c:spPr>
            <a:solidFill>
              <a:schemeClr val="accent1">
                <a:lumMod val="60000"/>
                <a:lumOff val="40000"/>
              </a:schemeClr>
            </a:solidFill>
            <a:ln>
              <a:noFill/>
            </a:ln>
            <a:effectLst>
              <a:glow rad="63500">
                <a:schemeClr val="accent1">
                  <a:satMod val="175000"/>
                  <a:alpha val="25000"/>
                </a:schemeClr>
              </a:glo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0.2303059930008749"/>
          <c:y val="0.11050707203266256"/>
          <c:w val="0.69623162729658794"/>
          <c:h val="0.78209354039078449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Sheet29!$B$3</c:f>
              <c:strCache>
                <c:ptCount val="1"/>
                <c:pt idx="0">
                  <c:v>Total</c:v>
                </c:pt>
              </c:strCache>
            </c:strRef>
          </c:tx>
          <c:spPr>
            <a:noFill/>
            <a:ln w="9525" cap="flat" cmpd="sng" algn="ctr">
              <a:solidFill>
                <a:schemeClr val="accent1"/>
              </a:solidFill>
              <a:miter lim="800000"/>
            </a:ln>
            <a:effectLst>
              <a:glow rad="63500">
                <a:schemeClr val="accent1">
                  <a:satMod val="175000"/>
                  <a:alpha val="25000"/>
                </a:schemeClr>
              </a:glow>
            </a:effectLst>
          </c:spPr>
          <c:invertIfNegative val="0"/>
          <c:cat>
            <c:strRef>
              <c:f>Sheet29!$A$4:$A$18</c:f>
              <c:strCache>
                <c:ptCount val="14"/>
                <c:pt idx="0">
                  <c:v>Appliances</c:v>
                </c:pt>
                <c:pt idx="1">
                  <c:v>Bookcases</c:v>
                </c:pt>
                <c:pt idx="2">
                  <c:v>Chairs &amp; Chairmats</c:v>
                </c:pt>
                <c:pt idx="3">
                  <c:v>Computer Peripherals</c:v>
                </c:pt>
                <c:pt idx="4">
                  <c:v>Copiers and Fax</c:v>
                </c:pt>
                <c:pt idx="5">
                  <c:v>Envelopes</c:v>
                </c:pt>
                <c:pt idx="6">
                  <c:v>Labels</c:v>
                </c:pt>
                <c:pt idx="7">
                  <c:v>Office Furnishings</c:v>
                </c:pt>
                <c:pt idx="8">
                  <c:v>Office Machines</c:v>
                </c:pt>
                <c:pt idx="9">
                  <c:v>Paper</c:v>
                </c:pt>
                <c:pt idx="10">
                  <c:v>Pens &amp; Art Supplies</c:v>
                </c:pt>
                <c:pt idx="11">
                  <c:v>Scissors, Rulers and Trimmers</c:v>
                </c:pt>
                <c:pt idx="12">
                  <c:v>Tables</c:v>
                </c:pt>
                <c:pt idx="13">
                  <c:v>Telephones and Communication</c:v>
                </c:pt>
              </c:strCache>
            </c:strRef>
          </c:cat>
          <c:val>
            <c:numRef>
              <c:f>Sheet29!$B$4:$B$18</c:f>
              <c:numCache>
                <c:formatCode>General</c:formatCode>
                <c:ptCount val="14"/>
                <c:pt idx="0">
                  <c:v>97158.059999999867</c:v>
                </c:pt>
                <c:pt idx="1">
                  <c:v>-33582.12999999999</c:v>
                </c:pt>
                <c:pt idx="2">
                  <c:v>149649.72999999995</c:v>
                </c:pt>
                <c:pt idx="3">
                  <c:v>94287.480000000083</c:v>
                </c:pt>
                <c:pt idx="4">
                  <c:v>167361.48999999996</c:v>
                </c:pt>
                <c:pt idx="5">
                  <c:v>48182.6</c:v>
                </c:pt>
                <c:pt idx="6">
                  <c:v>13677.169999999996</c:v>
                </c:pt>
                <c:pt idx="7">
                  <c:v>100427.93000000001</c:v>
                </c:pt>
                <c:pt idx="8">
                  <c:v>307712.92999999988</c:v>
                </c:pt>
                <c:pt idx="9">
                  <c:v>45263.199999999983</c:v>
                </c:pt>
                <c:pt idx="10">
                  <c:v>7564.7800000000025</c:v>
                </c:pt>
                <c:pt idx="11">
                  <c:v>-7799.25</c:v>
                </c:pt>
                <c:pt idx="12">
                  <c:v>-99062.500000000044</c:v>
                </c:pt>
                <c:pt idx="13">
                  <c:v>316951.61999999994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780-4BDA-A82C-FD08300C2C9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overlap val="-50"/>
        <c:axId val="1577831807"/>
        <c:axId val="1577833055"/>
      </c:barChart>
      <c:catAx>
        <c:axId val="1577831807"/>
        <c:scaling>
          <c:orientation val="minMax"/>
        </c:scaling>
        <c:delete val="0"/>
        <c:axPos val="l"/>
        <c:majorGridlines>
          <c:spPr>
            <a:ln w="9525" cap="flat" cmpd="sng" algn="ctr">
              <a:gradFill>
                <a:gsLst>
                  <a:gs pos="0">
                    <a:schemeClr val="dk1">
                      <a:lumMod val="65000"/>
                      <a:lumOff val="35000"/>
                    </a:schemeClr>
                  </a:gs>
                  <a:gs pos="100000">
                    <a:schemeClr val="dk1">
                      <a:lumMod val="75000"/>
                      <a:lumOff val="25000"/>
                    </a:schemeClr>
                  </a:gs>
                </a:gsLst>
                <a:lin ang="108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77833055"/>
        <c:crosses val="autoZero"/>
        <c:auto val="1"/>
        <c:lblAlgn val="ctr"/>
        <c:lblOffset val="100"/>
        <c:noMultiLvlLbl val="0"/>
      </c:catAx>
      <c:valAx>
        <c:axId val="1577833055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0">
                    <a:schemeClr val="dk1">
                      <a:lumMod val="65000"/>
                      <a:lumOff val="35000"/>
                    </a:schemeClr>
                  </a:gs>
                  <a:gs pos="100000">
                    <a:schemeClr val="dk1">
                      <a:lumMod val="75000"/>
                      <a:lumOff val="25000"/>
                    </a:schemeClr>
                  </a:gs>
                </a:gsLst>
                <a:lin ang="108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7783180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7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dk1">
        <a:lumMod val="75000"/>
        <a:lumOff val="25000"/>
      </a:schemeClr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pivotSource>
    <c:name>[Superstore Sales  (2).csv]Sheet15!PivotTable23</c:name>
    <c:fmtId val="-1"/>
  </c:pivotSource>
  <c:chart>
    <c:autoTitleDeleted val="1"/>
    <c:pivotFmts>
      <c:pivotFmt>
        <c:idx val="0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circle"/>
          <c:size val="6"/>
          <c:spPr>
            <a:gradFill rotWithShape="1">
              <a:gsLst>
                <a:gs pos="0">
                  <a:schemeClr val="dk1">
                    <a:tint val="88500"/>
                    <a:satMod val="103000"/>
                    <a:lumMod val="102000"/>
                    <a:tint val="94000"/>
                  </a:schemeClr>
                </a:gs>
                <a:gs pos="50000">
                  <a:schemeClr val="dk1">
                    <a:tint val="88500"/>
                    <a:satMod val="110000"/>
                    <a:lumMod val="100000"/>
                    <a:shade val="100000"/>
                  </a:schemeClr>
                </a:gs>
                <a:gs pos="100000">
                  <a:schemeClr val="dk1">
                    <a:tint val="885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 w="9525">
              <a:solidFill>
                <a:schemeClr val="dk1">
                  <a:tint val="885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view3D>
      <c:rotX val="15"/>
      <c:rotY val="20"/>
      <c:depthPercent val="100"/>
      <c:rAngAx val="0"/>
    </c:view3D>
    <c:floor>
      <c:thickness val="0"/>
      <c:spPr>
        <a:noFill/>
        <a:ln w="9525" cap="flat" cmpd="sng" algn="ctr">
          <a:solidFill>
            <a:schemeClr val="dk1">
              <a:lumMod val="50000"/>
              <a:lumOff val="50000"/>
            </a:schemeClr>
          </a:solidFill>
          <a:round/>
        </a:ln>
        <a:effectLst/>
        <a:sp3d contourW="9525">
          <a:contourClr>
            <a:schemeClr val="dk1">
              <a:lumMod val="50000"/>
              <a:lumOff val="50000"/>
            </a:schemeClr>
          </a:contourClr>
        </a:sp3d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area3DChart>
        <c:grouping val="standard"/>
        <c:varyColors val="0"/>
        <c:ser>
          <c:idx val="0"/>
          <c:order val="0"/>
          <c:tx>
            <c:strRef>
              <c:f>Sheet15!$B$3</c:f>
              <c:strCache>
                <c:ptCount val="1"/>
                <c:pt idx="0">
                  <c:v>Total</c:v>
                </c:pt>
              </c:strCache>
            </c:strRef>
          </c:tx>
          <c:spPr>
            <a:gradFill rotWithShape="1">
              <a:gsLst>
                <a:gs pos="0">
                  <a:schemeClr val="dk1">
                    <a:tint val="88500"/>
                    <a:satMod val="103000"/>
                    <a:lumMod val="102000"/>
                    <a:tint val="94000"/>
                  </a:schemeClr>
                </a:gs>
                <a:gs pos="50000">
                  <a:schemeClr val="dk1">
                    <a:tint val="88500"/>
                    <a:satMod val="110000"/>
                    <a:lumMod val="100000"/>
                    <a:shade val="100000"/>
                  </a:schemeClr>
                </a:gs>
                <a:gs pos="100000">
                  <a:schemeClr val="dk1">
                    <a:tint val="885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Sheet15!$A$4:$A$12</c:f>
              <c:strCache>
                <c:ptCount val="8"/>
                <c:pt idx="0">
                  <c:v>Atlantic</c:v>
                </c:pt>
                <c:pt idx="1">
                  <c:v>North Carolina</c:v>
                </c:pt>
                <c:pt idx="2">
                  <c:v>Northwest Territories</c:v>
                </c:pt>
                <c:pt idx="3">
                  <c:v>Ontario</c:v>
                </c:pt>
                <c:pt idx="4">
                  <c:v>Prarie</c:v>
                </c:pt>
                <c:pt idx="5">
                  <c:v>Quebec</c:v>
                </c:pt>
                <c:pt idx="6">
                  <c:v>West</c:v>
                </c:pt>
                <c:pt idx="7">
                  <c:v>Yukon</c:v>
                </c:pt>
              </c:strCache>
            </c:strRef>
          </c:cat>
          <c:val>
            <c:numRef>
              <c:f>Sheet15!$B$4:$B$12</c:f>
              <c:numCache>
                <c:formatCode>General</c:formatCode>
                <c:ptCount val="8"/>
                <c:pt idx="0">
                  <c:v>14460.829999999967</c:v>
                </c:pt>
                <c:pt idx="1">
                  <c:v>1008.7900000000002</c:v>
                </c:pt>
                <c:pt idx="2">
                  <c:v>898.0200000000001</c:v>
                </c:pt>
                <c:pt idx="3">
                  <c:v>27996.170000000169</c:v>
                </c:pt>
                <c:pt idx="4">
                  <c:v>20870.930000000055</c:v>
                </c:pt>
                <c:pt idx="5">
                  <c:v>10543.339999999987</c:v>
                </c:pt>
                <c:pt idx="6">
                  <c:v>24583.150000000169</c:v>
                </c:pt>
                <c:pt idx="7">
                  <c:v>7469.8099999999822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A78-42C2-AE0A-1841298B13A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axId val="987686447"/>
        <c:axId val="987685199"/>
        <c:axId val="857393839"/>
      </c:area3DChart>
      <c:catAx>
        <c:axId val="987686447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dk1">
                <a:lumMod val="50000"/>
                <a:lumOff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87685199"/>
        <c:crosses val="autoZero"/>
        <c:auto val="1"/>
        <c:lblAlgn val="ctr"/>
        <c:lblOffset val="100"/>
        <c:noMultiLvlLbl val="0"/>
      </c:catAx>
      <c:valAx>
        <c:axId val="9876851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50000"/>
                  <a:lumOff val="5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87686447"/>
        <c:crosses val="autoZero"/>
        <c:crossBetween val="midCat"/>
      </c:valAx>
      <c:serAx>
        <c:axId val="857393839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9525" cap="flat" cmpd="sng" algn="ctr">
            <a:solidFill>
              <a:schemeClr val="dk1">
                <a:lumMod val="50000"/>
                <a:lumOff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87685199"/>
        <c:crosses val="autoZero"/>
      </c:ser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[Superstore Sales  (2).csv]Sheet13!PivotTable19</c:name>
    <c:fmtId val="-1"/>
  </c:pivotSource>
  <c:chart>
    <c:autoTitleDeleted val="1"/>
    <c:pivotFmts>
      <c:pivotFmt>
        <c:idx val="0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  <c:marker>
          <c:symbol val="circle"/>
          <c:size val="6"/>
        </c:marker>
        <c:dLbl>
          <c:idx val="0"/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ctr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  <c:marker>
          <c:symbol val="none"/>
        </c:marker>
        <c:dLbl>
          <c:idx val="0"/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ctr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  <c:pivotFmt>
        <c:idx val="3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  <c:pivotFmt>
        <c:idx val="4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  <c:pivotFmt>
        <c:idx val="5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  <c:marker>
          <c:symbol val="none"/>
        </c:marker>
        <c:dLbl>
          <c:idx val="0"/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ctr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  <c:pivotFmt>
        <c:idx val="7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  <c:pivotFmt>
        <c:idx val="8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</c:pivotFmts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Sheet13!$B$3</c:f>
              <c:strCache>
                <c:ptCount val="1"/>
                <c:pt idx="0">
                  <c:v>Total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1F5A-42DD-899E-8E97892FC022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1F5A-42DD-899E-8E97892FC022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1F5A-42DD-899E-8E97892FC02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Sheet13!$A$4:$A$7</c:f>
              <c:strCache>
                <c:ptCount val="3"/>
                <c:pt idx="0">
                  <c:v>Delivery Truck</c:v>
                </c:pt>
                <c:pt idx="1">
                  <c:v>Express Air</c:v>
                </c:pt>
                <c:pt idx="2">
                  <c:v>Regular Air</c:v>
                </c:pt>
              </c:strCache>
            </c:strRef>
          </c:cat>
          <c:val>
            <c:numRef>
              <c:f>Sheet13!$B$4:$B$7</c:f>
              <c:numCache>
                <c:formatCode>General</c:formatCode>
                <c:ptCount val="3"/>
                <c:pt idx="0">
                  <c:v>51999.099999999788</c:v>
                </c:pt>
                <c:pt idx="1">
                  <c:v>7900.6999999999689</c:v>
                </c:pt>
                <c:pt idx="2">
                  <c:v>47931.239999999736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F5A-42DD-899E-8E97892FC022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[Superstore Sales  (2).csv]Sheet24!PivotTable36</c:name>
    <c:fmtId val="-1"/>
  </c:pivotSource>
  <c:chart>
    <c:autoTitleDeleted val="0"/>
    <c:pivotFmts>
      <c:pivotFmt>
        <c:idx val="0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circle"/>
          <c:size val="6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 w="9525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circle"/>
          <c:size val="6"/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 w="9525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circle"/>
          <c:size val="6"/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 w="9525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dLbl>
          <c:idx val="0"/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view3D>
      <c:rotX val="15"/>
      <c:rotY val="20"/>
      <c:depthPercent val="100"/>
      <c:rAngAx val="0"/>
    </c:view3D>
    <c:floor>
      <c:thickness val="0"/>
      <c:spPr>
        <a:noFill/>
        <a:ln w="9525" cap="flat" cmpd="sng" algn="ctr">
          <a:solidFill>
            <a:schemeClr val="dk1">
              <a:lumMod val="50000"/>
              <a:lumOff val="50000"/>
            </a:schemeClr>
          </a:solidFill>
          <a:round/>
        </a:ln>
        <a:effectLst/>
        <a:sp3d contourW="9525">
          <a:contourClr>
            <a:schemeClr val="dk1">
              <a:lumMod val="50000"/>
              <a:lumOff val="50000"/>
            </a:schemeClr>
          </a:contourClr>
        </a:sp3d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area3DChart>
        <c:grouping val="standard"/>
        <c:varyColors val="0"/>
        <c:ser>
          <c:idx val="0"/>
          <c:order val="0"/>
          <c:tx>
            <c:strRef>
              <c:f>Sheet24!$B$3:$B$4</c:f>
              <c:strCache>
                <c:ptCount val="1"/>
                <c:pt idx="0">
                  <c:v>Delivery Truck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cat>
            <c:strRef>
              <c:f>Sheet24!$A$5:$A$12</c:f>
              <c:strCache>
                <c:ptCount val="7"/>
                <c:pt idx="0">
                  <c:v>Jumbo Box</c:v>
                </c:pt>
                <c:pt idx="1">
                  <c:v>Jumbo Drum</c:v>
                </c:pt>
                <c:pt idx="2">
                  <c:v>Large Box</c:v>
                </c:pt>
                <c:pt idx="3">
                  <c:v>Medium Box</c:v>
                </c:pt>
                <c:pt idx="4">
                  <c:v>Small Box</c:v>
                </c:pt>
                <c:pt idx="5">
                  <c:v>Small Pack</c:v>
                </c:pt>
                <c:pt idx="6">
                  <c:v>Wrap Bag</c:v>
                </c:pt>
              </c:strCache>
            </c:strRef>
          </c:cat>
          <c:val>
            <c:numRef>
              <c:f>Sheet24!$B$5:$B$12</c:f>
              <c:numCache>
                <c:formatCode>General</c:formatCode>
                <c:ptCount val="7"/>
                <c:pt idx="0">
                  <c:v>26776.779999999959</c:v>
                </c:pt>
                <c:pt idx="1">
                  <c:v>25056.560000000012</c:v>
                </c:pt>
                <c:pt idx="2">
                  <c:v>35</c:v>
                </c:pt>
                <c:pt idx="3">
                  <c:v>84.490000000000009</c:v>
                </c:pt>
                <c:pt idx="4">
                  <c:v>41.239999999999995</c:v>
                </c:pt>
                <c:pt idx="5">
                  <c:v>1.99</c:v>
                </c:pt>
                <c:pt idx="6">
                  <c:v>3.04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866-4610-860B-674A566A43D3}"/>
            </c:ext>
          </c:extLst>
        </c:ser>
        <c:ser>
          <c:idx val="1"/>
          <c:order val="1"/>
          <c:tx>
            <c:strRef>
              <c:f>Sheet24!$C$3:$C$4</c:f>
              <c:strCache>
                <c:ptCount val="1"/>
                <c:pt idx="0">
                  <c:v>Express Air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cat>
            <c:strRef>
              <c:f>Sheet24!$A$5:$A$12</c:f>
              <c:strCache>
                <c:ptCount val="7"/>
                <c:pt idx="0">
                  <c:v>Jumbo Box</c:v>
                </c:pt>
                <c:pt idx="1">
                  <c:v>Jumbo Drum</c:v>
                </c:pt>
                <c:pt idx="2">
                  <c:v>Large Box</c:v>
                </c:pt>
                <c:pt idx="3">
                  <c:v>Medium Box</c:v>
                </c:pt>
                <c:pt idx="4">
                  <c:v>Small Box</c:v>
                </c:pt>
                <c:pt idx="5">
                  <c:v>Small Pack</c:v>
                </c:pt>
                <c:pt idx="6">
                  <c:v>Wrap Bag</c:v>
                </c:pt>
              </c:strCache>
            </c:strRef>
          </c:cat>
          <c:val>
            <c:numRef>
              <c:f>Sheet24!$C$5:$C$12</c:f>
              <c:numCache>
                <c:formatCode>General</c:formatCode>
                <c:ptCount val="7"/>
                <c:pt idx="0">
                  <c:v>26.22</c:v>
                </c:pt>
                <c:pt idx="2">
                  <c:v>1756.74</c:v>
                </c:pt>
                <c:pt idx="3">
                  <c:v>791.11999999999989</c:v>
                </c:pt>
                <c:pt idx="4">
                  <c:v>4381.2499999999845</c:v>
                </c:pt>
                <c:pt idx="5">
                  <c:v>575.76000000000033</c:v>
                </c:pt>
                <c:pt idx="6">
                  <c:v>369.60999999999962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866-4610-860B-674A566A43D3}"/>
            </c:ext>
          </c:extLst>
        </c:ser>
        <c:ser>
          <c:idx val="2"/>
          <c:order val="2"/>
          <c:tx>
            <c:strRef>
              <c:f>Sheet24!$D$3:$D$4</c:f>
              <c:strCache>
                <c:ptCount val="1"/>
                <c:pt idx="0">
                  <c:v>Regular Air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cat>
            <c:strRef>
              <c:f>Sheet24!$A$5:$A$12</c:f>
              <c:strCache>
                <c:ptCount val="7"/>
                <c:pt idx="0">
                  <c:v>Jumbo Box</c:v>
                </c:pt>
                <c:pt idx="1">
                  <c:v>Jumbo Drum</c:v>
                </c:pt>
                <c:pt idx="2">
                  <c:v>Large Box</c:v>
                </c:pt>
                <c:pt idx="3">
                  <c:v>Medium Box</c:v>
                </c:pt>
                <c:pt idx="4">
                  <c:v>Small Box</c:v>
                </c:pt>
                <c:pt idx="5">
                  <c:v>Small Pack</c:v>
                </c:pt>
                <c:pt idx="6">
                  <c:v>Wrap Bag</c:v>
                </c:pt>
              </c:strCache>
            </c:strRef>
          </c:cat>
          <c:val>
            <c:numRef>
              <c:f>Sheet24!$D$5:$D$12</c:f>
              <c:numCache>
                <c:formatCode>General</c:formatCode>
                <c:ptCount val="7"/>
                <c:pt idx="0">
                  <c:v>22.3</c:v>
                </c:pt>
                <c:pt idx="1">
                  <c:v>139.39999999999998</c:v>
                </c:pt>
                <c:pt idx="2">
                  <c:v>10776.289999999983</c:v>
                </c:pt>
                <c:pt idx="3">
                  <c:v>3614.3999999999955</c:v>
                </c:pt>
                <c:pt idx="4">
                  <c:v>27025.980000000476</c:v>
                </c:pt>
                <c:pt idx="5">
                  <c:v>3606.9199999999628</c:v>
                </c:pt>
                <c:pt idx="6">
                  <c:v>2745.9499999999907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866-4610-860B-674A566A43D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83601391"/>
        <c:axId val="983589743"/>
        <c:axId val="95088927"/>
      </c:area3DChart>
      <c:catAx>
        <c:axId val="983601391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dk1">
                <a:lumMod val="50000"/>
                <a:lumOff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83589743"/>
        <c:crosses val="autoZero"/>
        <c:auto val="1"/>
        <c:lblAlgn val="ctr"/>
        <c:lblOffset val="100"/>
        <c:noMultiLvlLbl val="0"/>
      </c:catAx>
      <c:valAx>
        <c:axId val="9835897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50000"/>
                  <a:lumOff val="5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83601391"/>
        <c:crosses val="autoZero"/>
        <c:crossBetween val="midCat"/>
      </c:valAx>
      <c:serAx>
        <c:axId val="95088927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9525" cap="flat" cmpd="sng" algn="ctr">
            <a:solidFill>
              <a:schemeClr val="dk1">
                <a:lumMod val="50000"/>
                <a:lumOff val="5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83589743"/>
        <c:crosses val="autoZero"/>
      </c:ser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[Superstore Sales  (2).csv]Sheet25!PivotTable38</c:name>
    <c:fmtId val="-1"/>
  </c:pivotSource>
  <c:chart>
    <c:autoTitleDeleted val="1"/>
    <c:pivotFmts>
      <c:pivotFmt>
        <c:idx val="0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c:spPr>
        <c:marker>
          <c:symbol val="diamond"/>
          <c:size val="5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 w="9525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c:spPr>
        <c:marker>
          <c:symbol val="square"/>
          <c:size val="5"/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 w="9525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c:spPr>
        <c:marker>
          <c:symbol val="triangle"/>
          <c:size val="5"/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 w="9525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dLbl>
          <c:idx val="0"/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0.40055424321959759"/>
          <c:y val="0.13786818314377369"/>
          <c:w val="0.29539020122484688"/>
          <c:h val="0.75010279965004378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Sheet25!$B$3:$B$4</c:f>
              <c:strCache>
                <c:ptCount val="1"/>
                <c:pt idx="0">
                  <c:v>Furniture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Sheet25!$A$5:$A$13</c:f>
              <c:strCache>
                <c:ptCount val="8"/>
                <c:pt idx="0">
                  <c:v>Atlantic</c:v>
                </c:pt>
                <c:pt idx="1">
                  <c:v>North Carolina</c:v>
                </c:pt>
                <c:pt idx="2">
                  <c:v>Northwest Territories</c:v>
                </c:pt>
                <c:pt idx="3">
                  <c:v>Ontario</c:v>
                </c:pt>
                <c:pt idx="4">
                  <c:v>Prarie</c:v>
                </c:pt>
                <c:pt idx="5">
                  <c:v>Quebec</c:v>
                </c:pt>
                <c:pt idx="6">
                  <c:v>West</c:v>
                </c:pt>
                <c:pt idx="7">
                  <c:v>Yukon</c:v>
                </c:pt>
              </c:strCache>
            </c:strRef>
          </c:cat>
          <c:val>
            <c:numRef>
              <c:f>Sheet25!$B$5:$B$13</c:f>
              <c:numCache>
                <c:formatCode>_("£"* #,##0.00_);_("£"* \(#,##0.00\);_("£"* "-"??_);_(@_)</c:formatCode>
                <c:ptCount val="8"/>
                <c:pt idx="0">
                  <c:v>708726.78199999989</c:v>
                </c:pt>
                <c:pt idx="1">
                  <c:v>43545.613999999994</c:v>
                </c:pt>
                <c:pt idx="2">
                  <c:v>31451.192000000003</c:v>
                </c:pt>
                <c:pt idx="3">
                  <c:v>1361004.2159999991</c:v>
                </c:pt>
                <c:pt idx="4">
                  <c:v>919191.12600000028</c:v>
                </c:pt>
                <c:pt idx="5">
                  <c:v>605784.14400000032</c:v>
                </c:pt>
                <c:pt idx="6">
                  <c:v>1172989.3940000015</c:v>
                </c:pt>
                <c:pt idx="7">
                  <c:v>335898.07399999979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1AD-4B44-8935-279E950AB491}"/>
            </c:ext>
          </c:extLst>
        </c:ser>
        <c:ser>
          <c:idx val="1"/>
          <c:order val="1"/>
          <c:tx>
            <c:strRef>
              <c:f>Sheet25!$C$3:$C$4</c:f>
              <c:strCache>
                <c:ptCount val="1"/>
                <c:pt idx="0">
                  <c:v>Office Supplies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Sheet25!$A$5:$A$13</c:f>
              <c:strCache>
                <c:ptCount val="8"/>
                <c:pt idx="0">
                  <c:v>Atlantic</c:v>
                </c:pt>
                <c:pt idx="1">
                  <c:v>North Carolina</c:v>
                </c:pt>
                <c:pt idx="2">
                  <c:v>Northwest Territories</c:v>
                </c:pt>
                <c:pt idx="3">
                  <c:v>Ontario</c:v>
                </c:pt>
                <c:pt idx="4">
                  <c:v>Prarie</c:v>
                </c:pt>
                <c:pt idx="5">
                  <c:v>Quebec</c:v>
                </c:pt>
                <c:pt idx="6">
                  <c:v>West</c:v>
                </c:pt>
                <c:pt idx="7">
                  <c:v>Yukon</c:v>
                </c:pt>
              </c:strCache>
            </c:strRef>
          </c:cat>
          <c:val>
            <c:numRef>
              <c:f>Sheet25!$C$5:$C$13</c:f>
              <c:numCache>
                <c:formatCode>_("£"* #,##0.00_);_("£"* \(#,##0.00\);_("£"* "-"??_);_(@_)</c:formatCode>
                <c:ptCount val="8"/>
                <c:pt idx="0">
                  <c:v>478464.42000000022</c:v>
                </c:pt>
                <c:pt idx="1">
                  <c:v>38615.47</c:v>
                </c:pt>
                <c:pt idx="2">
                  <c:v>21955.030000000002</c:v>
                </c:pt>
                <c:pt idx="3">
                  <c:v>1122325.1500000006</c:v>
                </c:pt>
                <c:pt idx="4">
                  <c:v>720090.43000000052</c:v>
                </c:pt>
                <c:pt idx="5">
                  <c:v>351822.68000000023</c:v>
                </c:pt>
                <c:pt idx="6">
                  <c:v>797510.75999999989</c:v>
                </c:pt>
                <c:pt idx="7">
                  <c:v>221978.15999999997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1AD-4B44-8935-279E950AB491}"/>
            </c:ext>
          </c:extLst>
        </c:ser>
        <c:ser>
          <c:idx val="2"/>
          <c:order val="2"/>
          <c:tx>
            <c:strRef>
              <c:f>Sheet25!$D$3:$D$4</c:f>
              <c:strCache>
                <c:ptCount val="1"/>
                <c:pt idx="0">
                  <c:v>Technology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Sheet25!$A$5:$A$13</c:f>
              <c:strCache>
                <c:ptCount val="8"/>
                <c:pt idx="0">
                  <c:v>Atlantic</c:v>
                </c:pt>
                <c:pt idx="1">
                  <c:v>North Carolina</c:v>
                </c:pt>
                <c:pt idx="2">
                  <c:v>Northwest Territories</c:v>
                </c:pt>
                <c:pt idx="3">
                  <c:v>Ontario</c:v>
                </c:pt>
                <c:pt idx="4">
                  <c:v>Prarie</c:v>
                </c:pt>
                <c:pt idx="5">
                  <c:v>Quebec</c:v>
                </c:pt>
                <c:pt idx="6">
                  <c:v>West</c:v>
                </c:pt>
                <c:pt idx="7">
                  <c:v>Yukon</c:v>
                </c:pt>
              </c:strCache>
            </c:strRef>
          </c:cat>
          <c:val>
            <c:numRef>
              <c:f>Sheet25!$D$5:$D$13</c:f>
              <c:numCache>
                <c:formatCode>_("£"* #,##0.00_);_("£"* \(#,##0.00\);_("£"* "-"??_);_(@_)</c:formatCode>
                <c:ptCount val="8"/>
                <c:pt idx="0">
                  <c:v>827057.00150000036</c:v>
                </c:pt>
                <c:pt idx="1">
                  <c:v>34215.3995</c:v>
                </c:pt>
                <c:pt idx="2">
                  <c:v>30411.523999999998</c:v>
                </c:pt>
                <c:pt idx="3">
                  <c:v>1296912.6970000004</c:v>
                </c:pt>
                <c:pt idx="4">
                  <c:v>1198023.0455000002</c:v>
                </c:pt>
                <c:pt idx="5">
                  <c:v>552588.25600000005</c:v>
                </c:pt>
                <c:pt idx="6">
                  <c:v>1627049.1214999987</c:v>
                </c:pt>
                <c:pt idx="7">
                  <c:v>417991.13700000005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1AD-4B44-8935-279E950AB4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97090127"/>
        <c:axId val="97088463"/>
      </c:barChart>
      <c:catAx>
        <c:axId val="9709012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7088463"/>
        <c:crosses val="autoZero"/>
        <c:auto val="1"/>
        <c:lblAlgn val="ctr"/>
        <c:lblOffset val="100"/>
        <c:noMultiLvlLbl val="0"/>
      </c:catAx>
      <c:valAx>
        <c:axId val="9708846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&quot;£&quot;* #,##0.00_);_(&quot;£&quot;* \(#,##0.00\);_(&quot;£&quot;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709012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[Superstore Sales  (2).csv]Sheet27!PivotTable40</c:name>
    <c:fmtId val="-1"/>
  </c:pivotSource>
  <c:chart>
    <c:autoTitleDeleted val="0"/>
    <c:pivotFmts>
      <c:pivotFmt>
        <c:idx val="0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radarChart>
        <c:radarStyle val="marker"/>
        <c:varyColors val="0"/>
        <c:ser>
          <c:idx val="0"/>
          <c:order val="0"/>
          <c:tx>
            <c:strRef>
              <c:f>Sheet27!$B$3:$B$4</c:f>
              <c:strCache>
                <c:ptCount val="1"/>
                <c:pt idx="0">
                  <c:v>Delivery Truck</c:v>
                </c:pt>
              </c:strCache>
            </c:strRef>
          </c:tx>
          <c:spPr>
            <a:ln w="349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multiLvlStrRef>
              <c:f>Sheet27!$A$5:$A$29</c:f>
              <c:multiLvlStrCache>
                <c:ptCount val="18"/>
                <c:lvl>
                  <c:pt idx="0">
                    <c:v>Furniture</c:v>
                  </c:pt>
                  <c:pt idx="1">
                    <c:v>Office Supplies</c:v>
                  </c:pt>
                  <c:pt idx="2">
                    <c:v>Technology</c:v>
                  </c:pt>
                  <c:pt idx="3">
                    <c:v>Furniture</c:v>
                  </c:pt>
                  <c:pt idx="4">
                    <c:v>Office Supplies</c:v>
                  </c:pt>
                  <c:pt idx="5">
                    <c:v>Technology</c:v>
                  </c:pt>
                  <c:pt idx="6">
                    <c:v>Furniture</c:v>
                  </c:pt>
                  <c:pt idx="7">
                    <c:v>Office Supplies</c:v>
                  </c:pt>
                  <c:pt idx="8">
                    <c:v>Technology</c:v>
                  </c:pt>
                  <c:pt idx="9">
                    <c:v>Furniture</c:v>
                  </c:pt>
                  <c:pt idx="10">
                    <c:v>Office Supplies</c:v>
                  </c:pt>
                  <c:pt idx="11">
                    <c:v>Technology</c:v>
                  </c:pt>
                  <c:pt idx="12">
                    <c:v>Furniture</c:v>
                  </c:pt>
                  <c:pt idx="13">
                    <c:v>Office Supplies</c:v>
                  </c:pt>
                  <c:pt idx="14">
                    <c:v>Technology</c:v>
                  </c:pt>
                  <c:pt idx="15">
                    <c:v>Furniture</c:v>
                  </c:pt>
                  <c:pt idx="16">
                    <c:v>Office Supplies</c:v>
                  </c:pt>
                  <c:pt idx="17">
                    <c:v>Technology</c:v>
                  </c:pt>
                </c:lvl>
                <c:lvl>
                  <c:pt idx="0">
                    <c:v>Atlantic</c:v>
                  </c:pt>
                  <c:pt idx="3">
                    <c:v>Ontario</c:v>
                  </c:pt>
                  <c:pt idx="6">
                    <c:v>Prarie</c:v>
                  </c:pt>
                  <c:pt idx="9">
                    <c:v>Quebec</c:v>
                  </c:pt>
                  <c:pt idx="12">
                    <c:v>West</c:v>
                  </c:pt>
                  <c:pt idx="15">
                    <c:v>Yukon</c:v>
                  </c:pt>
                </c:lvl>
              </c:multiLvlStrCache>
            </c:multiLvlStrRef>
          </c:cat>
          <c:val>
            <c:numRef>
              <c:f>Sheet27!$B$5:$B$29</c:f>
              <c:numCache>
                <c:formatCode>General</c:formatCode>
                <c:ptCount val="18"/>
                <c:pt idx="0">
                  <c:v>5383.9000000000005</c:v>
                </c:pt>
                <c:pt idx="1">
                  <c:v>809.54999999999984</c:v>
                </c:pt>
                <c:pt idx="2">
                  <c:v>829.11999999999989</c:v>
                </c:pt>
                <c:pt idx="3">
                  <c:v>10897.060000000003</c:v>
                </c:pt>
                <c:pt idx="4">
                  <c:v>1020.0199999999999</c:v>
                </c:pt>
                <c:pt idx="5">
                  <c:v>1396.4100000000003</c:v>
                </c:pt>
                <c:pt idx="6">
                  <c:v>8127.0899999999974</c:v>
                </c:pt>
                <c:pt idx="7">
                  <c:v>773.67999999999984</c:v>
                </c:pt>
                <c:pt idx="8">
                  <c:v>1202.8699999999999</c:v>
                </c:pt>
                <c:pt idx="9">
                  <c:v>4344.12</c:v>
                </c:pt>
                <c:pt idx="10">
                  <c:v>311.02999999999997</c:v>
                </c:pt>
                <c:pt idx="11">
                  <c:v>448.05000000000007</c:v>
                </c:pt>
                <c:pt idx="12">
                  <c:v>9517.1499999999978</c:v>
                </c:pt>
                <c:pt idx="13">
                  <c:v>764.20999999999992</c:v>
                </c:pt>
                <c:pt idx="14">
                  <c:v>1643.8499999999997</c:v>
                </c:pt>
                <c:pt idx="15">
                  <c:v>2768.0400000000004</c:v>
                </c:pt>
                <c:pt idx="16">
                  <c:v>285.77</c:v>
                </c:pt>
                <c:pt idx="17">
                  <c:v>593.41999999999996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0A4-424B-BC37-FBD05A21384D}"/>
            </c:ext>
          </c:extLst>
        </c:ser>
        <c:ser>
          <c:idx val="1"/>
          <c:order val="1"/>
          <c:tx>
            <c:strRef>
              <c:f>Sheet27!$C$3:$C$4</c:f>
              <c:strCache>
                <c:ptCount val="1"/>
                <c:pt idx="0">
                  <c:v>Express Air</c:v>
                </c:pt>
              </c:strCache>
            </c:strRef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multiLvlStrRef>
              <c:f>Sheet27!$A$5:$A$29</c:f>
              <c:multiLvlStrCache>
                <c:ptCount val="18"/>
                <c:lvl>
                  <c:pt idx="0">
                    <c:v>Furniture</c:v>
                  </c:pt>
                  <c:pt idx="1">
                    <c:v>Office Supplies</c:v>
                  </c:pt>
                  <c:pt idx="2">
                    <c:v>Technology</c:v>
                  </c:pt>
                  <c:pt idx="3">
                    <c:v>Furniture</c:v>
                  </c:pt>
                  <c:pt idx="4">
                    <c:v>Office Supplies</c:v>
                  </c:pt>
                  <c:pt idx="5">
                    <c:v>Technology</c:v>
                  </c:pt>
                  <c:pt idx="6">
                    <c:v>Furniture</c:v>
                  </c:pt>
                  <c:pt idx="7">
                    <c:v>Office Supplies</c:v>
                  </c:pt>
                  <c:pt idx="8">
                    <c:v>Technology</c:v>
                  </c:pt>
                  <c:pt idx="9">
                    <c:v>Furniture</c:v>
                  </c:pt>
                  <c:pt idx="10">
                    <c:v>Office Supplies</c:v>
                  </c:pt>
                  <c:pt idx="11">
                    <c:v>Technology</c:v>
                  </c:pt>
                  <c:pt idx="12">
                    <c:v>Furniture</c:v>
                  </c:pt>
                  <c:pt idx="13">
                    <c:v>Office Supplies</c:v>
                  </c:pt>
                  <c:pt idx="14">
                    <c:v>Technology</c:v>
                  </c:pt>
                  <c:pt idx="15">
                    <c:v>Furniture</c:v>
                  </c:pt>
                  <c:pt idx="16">
                    <c:v>Office Supplies</c:v>
                  </c:pt>
                  <c:pt idx="17">
                    <c:v>Technology</c:v>
                  </c:pt>
                </c:lvl>
                <c:lvl>
                  <c:pt idx="0">
                    <c:v>Atlantic</c:v>
                  </c:pt>
                  <c:pt idx="3">
                    <c:v>Ontario</c:v>
                  </c:pt>
                  <c:pt idx="6">
                    <c:v>Prarie</c:v>
                  </c:pt>
                  <c:pt idx="9">
                    <c:v>Quebec</c:v>
                  </c:pt>
                  <c:pt idx="12">
                    <c:v>West</c:v>
                  </c:pt>
                  <c:pt idx="15">
                    <c:v>Yukon</c:v>
                  </c:pt>
                </c:lvl>
              </c:multiLvlStrCache>
            </c:multiLvlStrRef>
          </c:cat>
          <c:val>
            <c:numRef>
              <c:f>Sheet27!$C$5:$C$29</c:f>
              <c:numCache>
                <c:formatCode>General</c:formatCode>
                <c:ptCount val="18"/>
                <c:pt idx="0">
                  <c:v>304.28000000000009</c:v>
                </c:pt>
                <c:pt idx="1">
                  <c:v>486.48999999999995</c:v>
                </c:pt>
                <c:pt idx="2">
                  <c:v>300.2600000000001</c:v>
                </c:pt>
                <c:pt idx="3">
                  <c:v>478.6</c:v>
                </c:pt>
                <c:pt idx="4">
                  <c:v>1233.0899999999999</c:v>
                </c:pt>
                <c:pt idx="5">
                  <c:v>433.54</c:v>
                </c:pt>
                <c:pt idx="6">
                  <c:v>148.46</c:v>
                </c:pt>
                <c:pt idx="7">
                  <c:v>891.7700000000001</c:v>
                </c:pt>
                <c:pt idx="8">
                  <c:v>380.28000000000014</c:v>
                </c:pt>
                <c:pt idx="9">
                  <c:v>261.90000000000003</c:v>
                </c:pt>
                <c:pt idx="10">
                  <c:v>520.7700000000001</c:v>
                </c:pt>
                <c:pt idx="11">
                  <c:v>163.34</c:v>
                </c:pt>
                <c:pt idx="12">
                  <c:v>459.34999999999997</c:v>
                </c:pt>
                <c:pt idx="13">
                  <c:v>862.52999999999986</c:v>
                </c:pt>
                <c:pt idx="14">
                  <c:v>429.92000000000024</c:v>
                </c:pt>
                <c:pt idx="15">
                  <c:v>50.19</c:v>
                </c:pt>
                <c:pt idx="16">
                  <c:v>260.07</c:v>
                </c:pt>
                <c:pt idx="17">
                  <c:v>100.19999999999999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0A4-424B-BC37-FBD05A21384D}"/>
            </c:ext>
          </c:extLst>
        </c:ser>
        <c:ser>
          <c:idx val="2"/>
          <c:order val="2"/>
          <c:tx>
            <c:strRef>
              <c:f>Sheet27!$D$3:$D$4</c:f>
              <c:strCache>
                <c:ptCount val="1"/>
                <c:pt idx="0">
                  <c:v>Regular Air</c:v>
                </c:pt>
              </c:strCache>
            </c:strRef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multiLvlStrRef>
              <c:f>Sheet27!$A$5:$A$29</c:f>
              <c:multiLvlStrCache>
                <c:ptCount val="18"/>
                <c:lvl>
                  <c:pt idx="0">
                    <c:v>Furniture</c:v>
                  </c:pt>
                  <c:pt idx="1">
                    <c:v>Office Supplies</c:v>
                  </c:pt>
                  <c:pt idx="2">
                    <c:v>Technology</c:v>
                  </c:pt>
                  <c:pt idx="3">
                    <c:v>Furniture</c:v>
                  </c:pt>
                  <c:pt idx="4">
                    <c:v>Office Supplies</c:v>
                  </c:pt>
                  <c:pt idx="5">
                    <c:v>Technology</c:v>
                  </c:pt>
                  <c:pt idx="6">
                    <c:v>Furniture</c:v>
                  </c:pt>
                  <c:pt idx="7">
                    <c:v>Office Supplies</c:v>
                  </c:pt>
                  <c:pt idx="8">
                    <c:v>Technology</c:v>
                  </c:pt>
                  <c:pt idx="9">
                    <c:v>Furniture</c:v>
                  </c:pt>
                  <c:pt idx="10">
                    <c:v>Office Supplies</c:v>
                  </c:pt>
                  <c:pt idx="11">
                    <c:v>Technology</c:v>
                  </c:pt>
                  <c:pt idx="12">
                    <c:v>Furniture</c:v>
                  </c:pt>
                  <c:pt idx="13">
                    <c:v>Office Supplies</c:v>
                  </c:pt>
                  <c:pt idx="14">
                    <c:v>Technology</c:v>
                  </c:pt>
                  <c:pt idx="15">
                    <c:v>Furniture</c:v>
                  </c:pt>
                  <c:pt idx="16">
                    <c:v>Office Supplies</c:v>
                  </c:pt>
                  <c:pt idx="17">
                    <c:v>Technology</c:v>
                  </c:pt>
                </c:lvl>
                <c:lvl>
                  <c:pt idx="0">
                    <c:v>Atlantic</c:v>
                  </c:pt>
                  <c:pt idx="3">
                    <c:v>Ontario</c:v>
                  </c:pt>
                  <c:pt idx="6">
                    <c:v>Prarie</c:v>
                  </c:pt>
                  <c:pt idx="9">
                    <c:v>Quebec</c:v>
                  </c:pt>
                  <c:pt idx="12">
                    <c:v>West</c:v>
                  </c:pt>
                  <c:pt idx="15">
                    <c:v>Yukon</c:v>
                  </c:pt>
                </c:lvl>
              </c:multiLvlStrCache>
            </c:multiLvlStrRef>
          </c:cat>
          <c:val>
            <c:numRef>
              <c:f>Sheet27!$D$5:$D$29</c:f>
              <c:numCache>
                <c:formatCode>General</c:formatCode>
                <c:ptCount val="18"/>
                <c:pt idx="0">
                  <c:v>1325.2899999999997</c:v>
                </c:pt>
                <c:pt idx="1">
                  <c:v>3645.2299999999873</c:v>
                </c:pt>
                <c:pt idx="2">
                  <c:v>1376.7100000000003</c:v>
                </c:pt>
                <c:pt idx="3">
                  <c:v>2648.8599999999992</c:v>
                </c:pt>
                <c:pt idx="4">
                  <c:v>7281.9799999999641</c:v>
                </c:pt>
                <c:pt idx="5">
                  <c:v>2606.6099999999938</c:v>
                </c:pt>
                <c:pt idx="6">
                  <c:v>1563.9999999999995</c:v>
                </c:pt>
                <c:pt idx="7">
                  <c:v>5597.7299999999777</c:v>
                </c:pt>
                <c:pt idx="8">
                  <c:v>2185.0499999999988</c:v>
                </c:pt>
                <c:pt idx="9">
                  <c:v>1067.8</c:v>
                </c:pt>
                <c:pt idx="10">
                  <c:v>2535.0799999999981</c:v>
                </c:pt>
                <c:pt idx="11">
                  <c:v>891.25</c:v>
                </c:pt>
                <c:pt idx="12">
                  <c:v>2341.4599999999991</c:v>
                </c:pt>
                <c:pt idx="13">
                  <c:v>6086.6399999999721</c:v>
                </c:pt>
                <c:pt idx="14">
                  <c:v>2478.0399999999959</c:v>
                </c:pt>
                <c:pt idx="15">
                  <c:v>686.6600000000002</c:v>
                </c:pt>
                <c:pt idx="16">
                  <c:v>1999.0300000000011</c:v>
                </c:pt>
                <c:pt idx="17">
                  <c:v>726.43000000000018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0A4-424B-BC37-FBD05A2138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73760255"/>
        <c:axId val="973761919"/>
      </c:radarChart>
      <c:catAx>
        <c:axId val="97376025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73761919"/>
        <c:crosses val="autoZero"/>
        <c:auto val="1"/>
        <c:lblAlgn val="ctr"/>
        <c:lblOffset val="100"/>
        <c:noMultiLvlLbl val="0"/>
      </c:catAx>
      <c:valAx>
        <c:axId val="97376191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7376025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[Superstore Sales  (2).csv]Sheet32!PivotTable49</c:name>
    <c:fmtId val="-1"/>
  </c:pivotSource>
  <c:chart>
    <c:autoTitleDeleted val="0"/>
    <c:pivotFmts>
      <c:pivotFmt>
        <c:idx val="0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circle"/>
          <c:size val="4"/>
          <c:spPr>
            <a:solidFill>
              <a:schemeClr val="accent1">
                <a:lumMod val="60000"/>
                <a:lumOff val="40000"/>
              </a:schemeClr>
            </a:solidFill>
            <a:ln>
              <a:noFill/>
            </a:ln>
            <a:effectLst>
              <a:glow rad="63500">
                <a:schemeClr val="accent1">
                  <a:satMod val="175000"/>
                  <a:alpha val="25000"/>
                </a:schemeClr>
              </a:glo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circle"/>
          <c:size val="4"/>
          <c:spPr>
            <a:solidFill>
              <a:schemeClr val="accent2">
                <a:lumMod val="60000"/>
                <a:lumOff val="40000"/>
              </a:schemeClr>
            </a:solidFill>
            <a:ln>
              <a:noFill/>
            </a:ln>
            <a:effectLst>
              <a:glow rad="63500">
                <a:schemeClr val="accent2">
                  <a:satMod val="175000"/>
                  <a:alpha val="25000"/>
                </a:schemeClr>
              </a:glo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circle"/>
          <c:size val="4"/>
          <c:spPr>
            <a:solidFill>
              <a:schemeClr val="accent3">
                <a:lumMod val="60000"/>
                <a:lumOff val="40000"/>
              </a:schemeClr>
            </a:solidFill>
            <a:ln>
              <a:noFill/>
            </a:ln>
            <a:effectLst>
              <a:glow rad="63500">
                <a:schemeClr val="accent3">
                  <a:satMod val="175000"/>
                  <a:alpha val="25000"/>
                </a:schemeClr>
              </a:glo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noFill/>
          <a:ln w="9525" cap="flat" cmpd="sng" algn="ctr">
            <a:solidFill>
              <a:schemeClr val="accent1"/>
            </a:solidFill>
            <a:miter lim="800000"/>
          </a:ln>
          <a:effectLst>
            <a:glow rad="63500">
              <a:schemeClr val="accent1">
                <a:satMod val="175000"/>
                <a:alpha val="25000"/>
              </a:schemeClr>
            </a:glo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lt1">
                      <a:lumMod val="7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6.9235359664548968E-2"/>
          <c:y val="4.7486512102653818E-2"/>
          <c:w val="0.65395712859836186"/>
          <c:h val="0.84511410032079304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Sheet32!$B$3:$B$4</c:f>
              <c:strCache>
                <c:ptCount val="1"/>
                <c:pt idx="0">
                  <c:v>Furniture</c:v>
                </c:pt>
              </c:strCache>
            </c:strRef>
          </c:tx>
          <c:spPr>
            <a:noFill/>
            <a:ln w="9525" cap="flat" cmpd="sng" algn="ctr">
              <a:solidFill>
                <a:schemeClr val="accent1"/>
              </a:solidFill>
              <a:miter lim="800000"/>
            </a:ln>
            <a:effectLst>
              <a:glow rad="63500">
                <a:schemeClr val="accent1">
                  <a:satMod val="175000"/>
                  <a:alpha val="25000"/>
                </a:schemeClr>
              </a:glow>
            </a:effectLst>
          </c:spPr>
          <c:invertIfNegative val="0"/>
          <c:cat>
            <c:strRef>
              <c:f>Sheet32!$A$5:$A$55</c:f>
              <c:strCache>
                <c:ptCount val="5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  <c:pt idx="40">
                  <c:v>41</c:v>
                </c:pt>
                <c:pt idx="41">
                  <c:v>42</c:v>
                </c:pt>
                <c:pt idx="42">
                  <c:v>43</c:v>
                </c:pt>
                <c:pt idx="43">
                  <c:v>44</c:v>
                </c:pt>
                <c:pt idx="44">
                  <c:v>45</c:v>
                </c:pt>
                <c:pt idx="45">
                  <c:v>46</c:v>
                </c:pt>
                <c:pt idx="46">
                  <c:v>47</c:v>
                </c:pt>
                <c:pt idx="47">
                  <c:v>48</c:v>
                </c:pt>
                <c:pt idx="48">
                  <c:v>49</c:v>
                </c:pt>
                <c:pt idx="49">
                  <c:v>50</c:v>
                </c:pt>
              </c:strCache>
            </c:strRef>
          </c:cat>
          <c:val>
            <c:numRef>
              <c:f>Sheet32!$B$5:$B$55</c:f>
              <c:numCache>
                <c:formatCode>General</c:formatCode>
                <c:ptCount val="50"/>
                <c:pt idx="0">
                  <c:v>-2447.8099999999995</c:v>
                </c:pt>
                <c:pt idx="1">
                  <c:v>-4914.7299999999996</c:v>
                </c:pt>
                <c:pt idx="2">
                  <c:v>-3492.3199999999997</c:v>
                </c:pt>
                <c:pt idx="3">
                  <c:v>-6979.6299999999983</c:v>
                </c:pt>
                <c:pt idx="4">
                  <c:v>-3203.57</c:v>
                </c:pt>
                <c:pt idx="5">
                  <c:v>-3961.8100000000013</c:v>
                </c:pt>
                <c:pt idx="6">
                  <c:v>-3758.2599999999989</c:v>
                </c:pt>
                <c:pt idx="7">
                  <c:v>-4324.7500000000018</c:v>
                </c:pt>
                <c:pt idx="8">
                  <c:v>-1521.9700000000003</c:v>
                </c:pt>
                <c:pt idx="9">
                  <c:v>-3971.0199999999995</c:v>
                </c:pt>
                <c:pt idx="10">
                  <c:v>-1054.8400000000004</c:v>
                </c:pt>
                <c:pt idx="11">
                  <c:v>-142.5500000000003</c:v>
                </c:pt>
                <c:pt idx="12">
                  <c:v>-716.78000000000031</c:v>
                </c:pt>
                <c:pt idx="13">
                  <c:v>938.16999999999939</c:v>
                </c:pt>
                <c:pt idx="14">
                  <c:v>25.059999999999867</c:v>
                </c:pt>
                <c:pt idx="15">
                  <c:v>-4594.6499999999996</c:v>
                </c:pt>
                <c:pt idx="16">
                  <c:v>4188.7999999999993</c:v>
                </c:pt>
                <c:pt idx="17">
                  <c:v>4854.1399999999994</c:v>
                </c:pt>
                <c:pt idx="18">
                  <c:v>-3067.1799999999994</c:v>
                </c:pt>
                <c:pt idx="19">
                  <c:v>3716.93</c:v>
                </c:pt>
                <c:pt idx="20">
                  <c:v>6570.9599999999991</c:v>
                </c:pt>
                <c:pt idx="21">
                  <c:v>1604.0800000000011</c:v>
                </c:pt>
                <c:pt idx="22">
                  <c:v>14313.930000000004</c:v>
                </c:pt>
                <c:pt idx="23">
                  <c:v>8939.3300000000036</c:v>
                </c:pt>
                <c:pt idx="24">
                  <c:v>6198.9799999999977</c:v>
                </c:pt>
                <c:pt idx="25">
                  <c:v>-2014.5</c:v>
                </c:pt>
                <c:pt idx="26">
                  <c:v>7582.0500000000011</c:v>
                </c:pt>
                <c:pt idx="27">
                  <c:v>-11205.029999999999</c:v>
                </c:pt>
                <c:pt idx="28">
                  <c:v>-9798.350000000004</c:v>
                </c:pt>
                <c:pt idx="29">
                  <c:v>-4524.3200000000015</c:v>
                </c:pt>
                <c:pt idx="30">
                  <c:v>10408.02</c:v>
                </c:pt>
                <c:pt idx="31">
                  <c:v>17385.870000000003</c:v>
                </c:pt>
                <c:pt idx="32">
                  <c:v>6046.4500000000007</c:v>
                </c:pt>
                <c:pt idx="33">
                  <c:v>614.96000000000026</c:v>
                </c:pt>
                <c:pt idx="34">
                  <c:v>4141.3999999999996</c:v>
                </c:pt>
                <c:pt idx="35">
                  <c:v>1500.9500000000007</c:v>
                </c:pt>
                <c:pt idx="36">
                  <c:v>3641.8799999999987</c:v>
                </c:pt>
                <c:pt idx="37">
                  <c:v>5641.1</c:v>
                </c:pt>
                <c:pt idx="38">
                  <c:v>11012.049999999997</c:v>
                </c:pt>
                <c:pt idx="39">
                  <c:v>8309.7500000000018</c:v>
                </c:pt>
                <c:pt idx="40">
                  <c:v>7326.5999999999995</c:v>
                </c:pt>
                <c:pt idx="41">
                  <c:v>12115.9</c:v>
                </c:pt>
                <c:pt idx="42">
                  <c:v>-9367.27</c:v>
                </c:pt>
                <c:pt idx="43">
                  <c:v>8955.1299999999974</c:v>
                </c:pt>
                <c:pt idx="44">
                  <c:v>11327.260000000002</c:v>
                </c:pt>
                <c:pt idx="45">
                  <c:v>14464.780000000002</c:v>
                </c:pt>
                <c:pt idx="46">
                  <c:v>13397.460000000001</c:v>
                </c:pt>
                <c:pt idx="47">
                  <c:v>11034.380000000001</c:v>
                </c:pt>
                <c:pt idx="48">
                  <c:v>5547.8</c:v>
                </c:pt>
                <c:pt idx="49">
                  <c:v>-9309.7999999999993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83E-436B-8416-931466CD33D8}"/>
            </c:ext>
          </c:extLst>
        </c:ser>
        <c:ser>
          <c:idx val="1"/>
          <c:order val="1"/>
          <c:tx>
            <c:strRef>
              <c:f>Sheet32!$C$3:$C$4</c:f>
              <c:strCache>
                <c:ptCount val="1"/>
                <c:pt idx="0">
                  <c:v>Office Supplies</c:v>
                </c:pt>
              </c:strCache>
            </c:strRef>
          </c:tx>
          <c:spPr>
            <a:noFill/>
            <a:ln w="9525" cap="flat" cmpd="sng" algn="ctr">
              <a:solidFill>
                <a:schemeClr val="accent2"/>
              </a:solidFill>
              <a:miter lim="800000"/>
            </a:ln>
            <a:effectLst>
              <a:glow rad="63500">
                <a:schemeClr val="accent2">
                  <a:satMod val="175000"/>
                  <a:alpha val="25000"/>
                </a:schemeClr>
              </a:glow>
            </a:effectLst>
          </c:spPr>
          <c:invertIfNegative val="0"/>
          <c:cat>
            <c:strRef>
              <c:f>Sheet32!$A$5:$A$55</c:f>
              <c:strCache>
                <c:ptCount val="5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  <c:pt idx="40">
                  <c:v>41</c:v>
                </c:pt>
                <c:pt idx="41">
                  <c:v>42</c:v>
                </c:pt>
                <c:pt idx="42">
                  <c:v>43</c:v>
                </c:pt>
                <c:pt idx="43">
                  <c:v>44</c:v>
                </c:pt>
                <c:pt idx="44">
                  <c:v>45</c:v>
                </c:pt>
                <c:pt idx="45">
                  <c:v>46</c:v>
                </c:pt>
                <c:pt idx="46">
                  <c:v>47</c:v>
                </c:pt>
                <c:pt idx="47">
                  <c:v>48</c:v>
                </c:pt>
                <c:pt idx="48">
                  <c:v>49</c:v>
                </c:pt>
                <c:pt idx="49">
                  <c:v>50</c:v>
                </c:pt>
              </c:strCache>
            </c:strRef>
          </c:cat>
          <c:val>
            <c:numRef>
              <c:f>Sheet32!$C$5:$C$55</c:f>
              <c:numCache>
                <c:formatCode>General</c:formatCode>
                <c:ptCount val="50"/>
                <c:pt idx="0">
                  <c:v>-5309.9999999999991</c:v>
                </c:pt>
                <c:pt idx="1">
                  <c:v>-4490.3899999999994</c:v>
                </c:pt>
                <c:pt idx="2">
                  <c:v>-3621.9799999999996</c:v>
                </c:pt>
                <c:pt idx="3">
                  <c:v>-1868.6999999999996</c:v>
                </c:pt>
                <c:pt idx="4">
                  <c:v>-555.66999999999996</c:v>
                </c:pt>
                <c:pt idx="5">
                  <c:v>14.829999999999981</c:v>
                </c:pt>
                <c:pt idx="6">
                  <c:v>-1454.9499999999998</c:v>
                </c:pt>
                <c:pt idx="7">
                  <c:v>-2092.4199999999987</c:v>
                </c:pt>
                <c:pt idx="8">
                  <c:v>1215.8900000000001</c:v>
                </c:pt>
                <c:pt idx="9">
                  <c:v>48.629999999999761</c:v>
                </c:pt>
                <c:pt idx="10">
                  <c:v>3829.2599999999998</c:v>
                </c:pt>
                <c:pt idx="11">
                  <c:v>2588.09</c:v>
                </c:pt>
                <c:pt idx="12">
                  <c:v>5993.3899999999976</c:v>
                </c:pt>
                <c:pt idx="13">
                  <c:v>8222.130000000001</c:v>
                </c:pt>
                <c:pt idx="14">
                  <c:v>11092.199999999995</c:v>
                </c:pt>
                <c:pt idx="15">
                  <c:v>5018.9400000000005</c:v>
                </c:pt>
                <c:pt idx="16">
                  <c:v>2028.0199999999993</c:v>
                </c:pt>
                <c:pt idx="17">
                  <c:v>15605.85</c:v>
                </c:pt>
                <c:pt idx="18">
                  <c:v>5617.5399999999991</c:v>
                </c:pt>
                <c:pt idx="19">
                  <c:v>12466.670000000002</c:v>
                </c:pt>
                <c:pt idx="20">
                  <c:v>8839.1200000000008</c:v>
                </c:pt>
                <c:pt idx="21">
                  <c:v>9091.66</c:v>
                </c:pt>
                <c:pt idx="22">
                  <c:v>11033.15</c:v>
                </c:pt>
                <c:pt idx="23">
                  <c:v>16219.359999999997</c:v>
                </c:pt>
                <c:pt idx="24">
                  <c:v>21079.079999999994</c:v>
                </c:pt>
                <c:pt idx="25">
                  <c:v>-2091.2499999999986</c:v>
                </c:pt>
                <c:pt idx="26">
                  <c:v>6016.930000000003</c:v>
                </c:pt>
                <c:pt idx="27">
                  <c:v>15571.99</c:v>
                </c:pt>
                <c:pt idx="28">
                  <c:v>5573.9000000000015</c:v>
                </c:pt>
                <c:pt idx="29">
                  <c:v>17654.830000000002</c:v>
                </c:pt>
                <c:pt idx="30">
                  <c:v>23467.03</c:v>
                </c:pt>
                <c:pt idx="31">
                  <c:v>18292.960000000014</c:v>
                </c:pt>
                <c:pt idx="32">
                  <c:v>14956.619999999999</c:v>
                </c:pt>
                <c:pt idx="33">
                  <c:v>16483.350000000006</c:v>
                </c:pt>
                <c:pt idx="34">
                  <c:v>247.32000000000079</c:v>
                </c:pt>
                <c:pt idx="35">
                  <c:v>23120.489999999998</c:v>
                </c:pt>
                <c:pt idx="36">
                  <c:v>14042.42</c:v>
                </c:pt>
                <c:pt idx="37">
                  <c:v>21868.820000000007</c:v>
                </c:pt>
                <c:pt idx="38">
                  <c:v>9202.4499999999971</c:v>
                </c:pt>
                <c:pt idx="39">
                  <c:v>10578.710000000006</c:v>
                </c:pt>
                <c:pt idx="40">
                  <c:v>29111.100000000006</c:v>
                </c:pt>
                <c:pt idx="41">
                  <c:v>11025.97</c:v>
                </c:pt>
                <c:pt idx="42">
                  <c:v>28822.880000000005</c:v>
                </c:pt>
                <c:pt idx="43">
                  <c:v>10482.58</c:v>
                </c:pt>
                <c:pt idx="44">
                  <c:v>6478.6399999999994</c:v>
                </c:pt>
                <c:pt idx="45">
                  <c:v>17301.59</c:v>
                </c:pt>
                <c:pt idx="46">
                  <c:v>11296.250000000002</c:v>
                </c:pt>
                <c:pt idx="47">
                  <c:v>18444.139999999996</c:v>
                </c:pt>
                <c:pt idx="48">
                  <c:v>33217.700000000012</c:v>
                </c:pt>
                <c:pt idx="49">
                  <c:v>36244.310000000005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83E-436B-8416-931466CD33D8}"/>
            </c:ext>
          </c:extLst>
        </c:ser>
        <c:ser>
          <c:idx val="2"/>
          <c:order val="2"/>
          <c:tx>
            <c:strRef>
              <c:f>Sheet32!$D$3:$D$4</c:f>
              <c:strCache>
                <c:ptCount val="1"/>
                <c:pt idx="0">
                  <c:v>Technology</c:v>
                </c:pt>
              </c:strCache>
            </c:strRef>
          </c:tx>
          <c:spPr>
            <a:noFill/>
            <a:ln w="9525" cap="flat" cmpd="sng" algn="ctr">
              <a:solidFill>
                <a:schemeClr val="accent3"/>
              </a:solidFill>
              <a:miter lim="800000"/>
            </a:ln>
            <a:effectLst>
              <a:glow rad="63500">
                <a:schemeClr val="accent3">
                  <a:satMod val="175000"/>
                  <a:alpha val="25000"/>
                </a:schemeClr>
              </a:glow>
            </a:effectLst>
          </c:spPr>
          <c:invertIfNegative val="0"/>
          <c:cat>
            <c:strRef>
              <c:f>Sheet32!$A$5:$A$55</c:f>
              <c:strCache>
                <c:ptCount val="5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  <c:pt idx="40">
                  <c:v>41</c:v>
                </c:pt>
                <c:pt idx="41">
                  <c:v>42</c:v>
                </c:pt>
                <c:pt idx="42">
                  <c:v>43</c:v>
                </c:pt>
                <c:pt idx="43">
                  <c:v>44</c:v>
                </c:pt>
                <c:pt idx="44">
                  <c:v>45</c:v>
                </c:pt>
                <c:pt idx="45">
                  <c:v>46</c:v>
                </c:pt>
                <c:pt idx="46">
                  <c:v>47</c:v>
                </c:pt>
                <c:pt idx="47">
                  <c:v>48</c:v>
                </c:pt>
                <c:pt idx="48">
                  <c:v>49</c:v>
                </c:pt>
                <c:pt idx="49">
                  <c:v>50</c:v>
                </c:pt>
              </c:strCache>
            </c:strRef>
          </c:cat>
          <c:val>
            <c:numRef>
              <c:f>Sheet32!$D$5:$D$55</c:f>
              <c:numCache>
                <c:formatCode>General</c:formatCode>
                <c:ptCount val="50"/>
                <c:pt idx="0">
                  <c:v>-75542.420000000013</c:v>
                </c:pt>
                <c:pt idx="1">
                  <c:v>-27185.33</c:v>
                </c:pt>
                <c:pt idx="2">
                  <c:v>-95448.84</c:v>
                </c:pt>
                <c:pt idx="3">
                  <c:v>-52531.499999999993</c:v>
                </c:pt>
                <c:pt idx="4">
                  <c:v>-20256.509999999995</c:v>
                </c:pt>
                <c:pt idx="5">
                  <c:v>-22225.590000000004</c:v>
                </c:pt>
                <c:pt idx="6">
                  <c:v>-13774.639999999998</c:v>
                </c:pt>
                <c:pt idx="7">
                  <c:v>-4618.3200000000006</c:v>
                </c:pt>
                <c:pt idx="8">
                  <c:v>3203.19</c:v>
                </c:pt>
                <c:pt idx="9">
                  <c:v>-4212.5099999999993</c:v>
                </c:pt>
                <c:pt idx="10">
                  <c:v>5636.9</c:v>
                </c:pt>
                <c:pt idx="11">
                  <c:v>7825.1799999999994</c:v>
                </c:pt>
                <c:pt idx="12">
                  <c:v>30276.28</c:v>
                </c:pt>
                <c:pt idx="13">
                  <c:v>8011.75</c:v>
                </c:pt>
                <c:pt idx="14">
                  <c:v>2916.1800000000007</c:v>
                </c:pt>
                <c:pt idx="15">
                  <c:v>9449.25</c:v>
                </c:pt>
                <c:pt idx="16">
                  <c:v>443.12000000000023</c:v>
                </c:pt>
                <c:pt idx="17">
                  <c:v>4645.5000000000009</c:v>
                </c:pt>
                <c:pt idx="18">
                  <c:v>17397.86</c:v>
                </c:pt>
                <c:pt idx="19">
                  <c:v>19396.449999999993</c:v>
                </c:pt>
                <c:pt idx="20">
                  <c:v>9691.4</c:v>
                </c:pt>
                <c:pt idx="21">
                  <c:v>9276.1200000000008</c:v>
                </c:pt>
                <c:pt idx="22">
                  <c:v>14384.880000000006</c:v>
                </c:pt>
                <c:pt idx="23">
                  <c:v>14440.420000000002</c:v>
                </c:pt>
                <c:pt idx="24">
                  <c:v>25772.479999999996</c:v>
                </c:pt>
                <c:pt idx="25">
                  <c:v>19700.830000000005</c:v>
                </c:pt>
                <c:pt idx="26">
                  <c:v>19045.769999999997</c:v>
                </c:pt>
                <c:pt idx="27">
                  <c:v>23820.820000000003</c:v>
                </c:pt>
                <c:pt idx="28">
                  <c:v>23021.34</c:v>
                </c:pt>
                <c:pt idx="29">
                  <c:v>31825.780000000002</c:v>
                </c:pt>
                <c:pt idx="30">
                  <c:v>31014.699999999997</c:v>
                </c:pt>
                <c:pt idx="31">
                  <c:v>37218.179999999993</c:v>
                </c:pt>
                <c:pt idx="32">
                  <c:v>32812.020000000004</c:v>
                </c:pt>
                <c:pt idx="33">
                  <c:v>44228.859999999993</c:v>
                </c:pt>
                <c:pt idx="34">
                  <c:v>44804.130000000005</c:v>
                </c:pt>
                <c:pt idx="35">
                  <c:v>28816.799999999996</c:v>
                </c:pt>
                <c:pt idx="36">
                  <c:v>27588.26</c:v>
                </c:pt>
                <c:pt idx="37">
                  <c:v>54478.73000000001</c:v>
                </c:pt>
                <c:pt idx="38">
                  <c:v>51307.06</c:v>
                </c:pt>
                <c:pt idx="39">
                  <c:v>28896.700000000004</c:v>
                </c:pt>
                <c:pt idx="40">
                  <c:v>51819.399999999987</c:v>
                </c:pt>
                <c:pt idx="41">
                  <c:v>36251.700000000012</c:v>
                </c:pt>
                <c:pt idx="42">
                  <c:v>61041.359999999979</c:v>
                </c:pt>
                <c:pt idx="43">
                  <c:v>41383.69</c:v>
                </c:pt>
                <c:pt idx="44">
                  <c:v>40498.300000000003</c:v>
                </c:pt>
                <c:pt idx="45">
                  <c:v>46172.22</c:v>
                </c:pt>
                <c:pt idx="46">
                  <c:v>56555.840000000004</c:v>
                </c:pt>
                <c:pt idx="47">
                  <c:v>67542.590000000011</c:v>
                </c:pt>
                <c:pt idx="48">
                  <c:v>63457.040000000008</c:v>
                </c:pt>
                <c:pt idx="49">
                  <c:v>56040.100000000006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83E-436B-8416-931466CD33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overlap val="-50"/>
        <c:axId val="899932735"/>
        <c:axId val="899933151"/>
      </c:barChart>
      <c:catAx>
        <c:axId val="899932735"/>
        <c:scaling>
          <c:orientation val="minMax"/>
        </c:scaling>
        <c:delete val="0"/>
        <c:axPos val="l"/>
        <c:majorGridlines>
          <c:spPr>
            <a:ln w="9525" cap="flat" cmpd="sng" algn="ctr">
              <a:gradFill>
                <a:gsLst>
                  <a:gs pos="0">
                    <a:schemeClr val="dk1">
                      <a:lumMod val="65000"/>
                      <a:lumOff val="35000"/>
                    </a:schemeClr>
                  </a:gs>
                  <a:gs pos="100000">
                    <a:schemeClr val="dk1">
                      <a:lumMod val="75000"/>
                      <a:lumOff val="25000"/>
                    </a:schemeClr>
                  </a:gs>
                </a:gsLst>
                <a:lin ang="108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99933151"/>
        <c:crosses val="autoZero"/>
        <c:auto val="1"/>
        <c:lblAlgn val="ctr"/>
        <c:lblOffset val="100"/>
        <c:noMultiLvlLbl val="0"/>
      </c:catAx>
      <c:valAx>
        <c:axId val="899933151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0">
                    <a:schemeClr val="dk1">
                      <a:lumMod val="65000"/>
                      <a:lumOff val="35000"/>
                    </a:schemeClr>
                  </a:gs>
                  <a:gs pos="100000">
                    <a:schemeClr val="dk1">
                      <a:lumMod val="75000"/>
                      <a:lumOff val="25000"/>
                    </a:schemeClr>
                  </a:gs>
                </a:gsLst>
                <a:lin ang="108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9993273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7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dk1">
        <a:lumMod val="75000"/>
        <a:lumOff val="25000"/>
      </a:schemeClr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[Superstore Sales  (2).csv]Sheet31!PivotTable46</c:name>
    <c:fmtId val="-1"/>
  </c:pivotSource>
  <c:chart>
    <c:autoTitleDeleted val="1"/>
    <c:pivotFmts>
      <c:pivotFmt>
        <c:idx val="0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  <c:marker>
          <c:symbol val="circle"/>
          <c:size val="6"/>
        </c:marker>
        <c:dLbl>
          <c:idx val="0"/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ctr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  <c:marker>
          <c:symbol val="none"/>
        </c:marker>
        <c:dLbl>
          <c:idx val="0"/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ctr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  <c:pivotFmt>
        <c:idx val="3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  <c:pivotFmt>
        <c:idx val="4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  <c:pivotFmt>
        <c:idx val="5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  <c:pivotFmt>
        <c:idx val="6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  <c:marker>
          <c:symbol val="none"/>
        </c:marker>
        <c:dLbl>
          <c:idx val="0"/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ctr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  <c:pivotFmt>
        <c:idx val="8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  <c:pivotFmt>
        <c:idx val="9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  <c:pivotFmt>
        <c:idx val="10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  <a:sp3d/>
        </c:spPr>
      </c:pivotFmt>
    </c:pivotFmts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Sheet31!$B$3</c:f>
              <c:strCache>
                <c:ptCount val="1"/>
                <c:pt idx="0">
                  <c:v>Total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061A-4607-BF17-654A8F5EE5A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061A-4607-BF17-654A8F5EE5A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061A-4607-BF17-654A8F5EE5A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061A-4607-BF17-654A8F5EE5AB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Sheet31!$A$4:$A$8</c:f>
              <c:strCache>
                <c:ptCount val="4"/>
                <c:pt idx="0">
                  <c:v>Consumer</c:v>
                </c:pt>
                <c:pt idx="1">
                  <c:v>Corporate</c:v>
                </c:pt>
                <c:pt idx="2">
                  <c:v>Home Office</c:v>
                </c:pt>
                <c:pt idx="3">
                  <c:v>Small Business</c:v>
                </c:pt>
              </c:strCache>
            </c:strRef>
          </c:cat>
          <c:val>
            <c:numRef>
              <c:f>Sheet31!$B$4:$B$8</c:f>
              <c:numCache>
                <c:formatCode>General</c:formatCode>
                <c:ptCount val="4"/>
                <c:pt idx="0">
                  <c:v>287959.94000000029</c:v>
                </c:pt>
                <c:pt idx="1">
                  <c:v>599745.99999999953</c:v>
                </c:pt>
                <c:pt idx="2">
                  <c:v>318354.02999999997</c:v>
                </c:pt>
                <c:pt idx="3">
                  <c:v>315708.01000000042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61A-4607-BF17-654A8F5EE5AB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/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dk1">
            <a:lumMod val="60000"/>
            <a:lumOff val="4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/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9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/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dk1">
            <a:lumMod val="60000"/>
            <a:lumOff val="4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/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39">
  <cs:axisTitle>
    <cs:lnRef idx="0"/>
    <cs:fillRef idx="0"/>
    <cs:effectRef idx="0"/>
    <cs:fontRef idx="minor">
      <a:schemeClr val="lt1">
        <a:lumMod val="75000"/>
      </a:schemeClr>
    </cs:fontRef>
    <cs:defRPr sz="900" b="1" kern="1200"/>
  </cs:axisTitle>
  <cs:categoryAxis>
    <cs:lnRef idx="0"/>
    <cs:fillRef idx="0"/>
    <cs:effectRef idx="0"/>
    <cs:fontRef idx="minor">
      <a:schemeClr val="lt1">
        <a:lumMod val="7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lt1">
        <a:lumMod val="15000"/>
        <a:lumOff val="85000"/>
      </a:schemeClr>
    </cs:fontRef>
    <cs:spPr>
      <a:solidFill>
        <a:schemeClr val="dk1">
          <a:lumMod val="65000"/>
          <a:lumOff val="3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3D>
  <cs:dataPointLine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22225" cap="rnd">
        <a:solidFill>
          <a:schemeClr val="phClr"/>
        </a:solidFill>
      </a:ln>
      <a:effectLst>
        <a:glow rad="139700">
          <a:schemeClr val="phClr">
            <a:satMod val="175000"/>
            <a:alpha val="14000"/>
          </a:schemeClr>
        </a:glow>
      </a:effectLst>
    </cs:spPr>
  </cs:dataPointLine>
  <cs:dataPointMarker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lumMod val="60000"/>
          <a:lumOff val="40000"/>
        </a:schemeClr>
      </a:solidFill>
      <a:effectLst>
        <a:glow rad="63500">
          <a:schemeClr val="phClr">
            <a:satMod val="175000"/>
            <a:alpha val="25000"/>
          </a:schemeClr>
        </a:glow>
      </a:effectLst>
    </cs:spPr>
  </cs:dataPointMarker>
  <cs:dataPointMarkerLayout symbol="circle" size="4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dk1">
            <a:lumMod val="50000"/>
            <a:lumOff val="50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7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0">
              <a:schemeClr val="dk1">
                <a:lumMod val="65000"/>
                <a:lumOff val="35000"/>
              </a:schemeClr>
            </a:gs>
            <a:gs pos="100000">
              <a:schemeClr val="dk1">
                <a:lumMod val="75000"/>
                <a:lumOff val="25000"/>
              </a:schemeClr>
            </a:gs>
          </a:gsLst>
          <a:lin ang="10800000" scaled="0"/>
        </a:gradFill>
        <a:round/>
      </a:ln>
      <a:effectLst/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  <a:alpha val="25000"/>
              </a:schemeClr>
            </a:gs>
            <a:gs pos="0">
              <a:schemeClr val="dk1">
                <a:lumMod val="65000"/>
                <a:lumOff val="35000"/>
                <a:alpha val="2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lt1">
        <a:lumMod val="7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85000"/>
      </a:schemeClr>
    </cs:fontRef>
    <cs:defRPr sz="1400" b="1" kern="1200" cap="none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25400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85000"/>
        </a:schemeClr>
      </a:solidFill>
      <a:ln w="9525">
        <a:solidFill>
          <a:schemeClr val="dk1">
            <a:lumMod val="50000"/>
          </a:schemeClr>
        </a:solidFill>
        <a:round/>
      </a:ln>
    </cs:spPr>
  </cs:upBar>
  <cs:valueAxis>
    <cs:lnRef idx="0"/>
    <cs:fillRef idx="0"/>
    <cs:effectRef idx="0"/>
    <cs:fontRef idx="minor">
      <a:schemeClr val="lt1">
        <a:lumMod val="7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68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339">
  <cs:axisTitle>
    <cs:lnRef idx="0"/>
    <cs:fillRef idx="0"/>
    <cs:effectRef idx="0"/>
    <cs:fontRef idx="minor">
      <a:schemeClr val="lt1">
        <a:lumMod val="75000"/>
      </a:schemeClr>
    </cs:fontRef>
    <cs:defRPr sz="900" b="1" kern="1200"/>
  </cs:axisTitle>
  <cs:categoryAxis>
    <cs:lnRef idx="0"/>
    <cs:fillRef idx="0"/>
    <cs:effectRef idx="0"/>
    <cs:fontRef idx="minor">
      <a:schemeClr val="lt1">
        <a:lumMod val="7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lt1">
        <a:lumMod val="15000"/>
        <a:lumOff val="85000"/>
      </a:schemeClr>
    </cs:fontRef>
    <cs:spPr>
      <a:solidFill>
        <a:schemeClr val="dk1">
          <a:lumMod val="65000"/>
          <a:lumOff val="3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3D>
  <cs:dataPointLine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22225" cap="rnd">
        <a:solidFill>
          <a:schemeClr val="phClr"/>
        </a:solidFill>
      </a:ln>
      <a:effectLst>
        <a:glow rad="139700">
          <a:schemeClr val="phClr">
            <a:satMod val="175000"/>
            <a:alpha val="14000"/>
          </a:schemeClr>
        </a:glow>
      </a:effectLst>
    </cs:spPr>
  </cs:dataPointLine>
  <cs:dataPointMarker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lumMod val="60000"/>
          <a:lumOff val="40000"/>
        </a:schemeClr>
      </a:solidFill>
      <a:effectLst>
        <a:glow rad="63500">
          <a:schemeClr val="phClr">
            <a:satMod val="175000"/>
            <a:alpha val="25000"/>
          </a:schemeClr>
        </a:glow>
      </a:effectLst>
    </cs:spPr>
  </cs:dataPointMarker>
  <cs:dataPointMarkerLayout symbol="circle" size="4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dk1">
            <a:lumMod val="50000"/>
            <a:lumOff val="50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7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0">
              <a:schemeClr val="dk1">
                <a:lumMod val="65000"/>
                <a:lumOff val="35000"/>
              </a:schemeClr>
            </a:gs>
            <a:gs pos="100000">
              <a:schemeClr val="dk1">
                <a:lumMod val="75000"/>
                <a:lumOff val="25000"/>
              </a:schemeClr>
            </a:gs>
          </a:gsLst>
          <a:lin ang="10800000" scaled="0"/>
        </a:gradFill>
        <a:round/>
      </a:ln>
      <a:effectLst/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  <a:alpha val="25000"/>
              </a:schemeClr>
            </a:gs>
            <a:gs pos="0">
              <a:schemeClr val="dk1">
                <a:lumMod val="65000"/>
                <a:lumOff val="35000"/>
                <a:alpha val="2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lt1">
        <a:lumMod val="7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85000"/>
      </a:schemeClr>
    </cs:fontRef>
    <cs:defRPr sz="1400" b="1" kern="1200" cap="none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25400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85000"/>
        </a:schemeClr>
      </a:solidFill>
      <a:ln w="9525">
        <a:solidFill>
          <a:schemeClr val="dk1">
            <a:lumMod val="50000"/>
          </a:schemeClr>
        </a:solidFill>
        <a:round/>
      </a:ln>
    </cs:spPr>
  </cs:upBar>
  <cs:valueAxis>
    <cs:lnRef idx="0"/>
    <cs:fillRef idx="0"/>
    <cs:effectRef idx="0"/>
    <cs:fontRef idx="minor">
      <a:schemeClr val="lt1">
        <a:lumMod val="7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315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dk1">
            <a:lumMod val="60000"/>
            <a:lumOff val="4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68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9.xml><?xml version="1.0" encoding="utf-8"?>
<cs:chartStyle xmlns:cs="http://schemas.microsoft.com/office/drawing/2012/chartStyle" xmlns:a="http://schemas.openxmlformats.org/drawingml/2006/main" id="315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dk1">
            <a:lumMod val="60000"/>
            <a:lumOff val="4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10.xml><?xml version="1.0" encoding="utf-8"?>
<cs:chartStyle xmlns:cs="http://schemas.microsoft.com/office/drawing/2012/chartStyle" xmlns:a="http://schemas.openxmlformats.org/drawingml/2006/main" id="222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11.xml><?xml version="1.0" encoding="utf-8"?>
<cs:chartStyle xmlns:cs="http://schemas.microsoft.com/office/drawing/2012/chartStyle" xmlns:a="http://schemas.openxmlformats.org/drawingml/2006/main" id="321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/>
    </cs:fontRef>
    <cs:defRPr sz="900" kern="1200"/>
  </cs:dataLabel>
  <cs:dataLabelCallout>
    <cs:lnRef idx="0"/>
    <cs:fillRef idx="0"/>
    <cs:effectRef idx="0"/>
    <cs:fontRef idx="minor">
      <a:schemeClr val="lt1">
        <a:lumMod val="15000"/>
        <a:lumOff val="85000"/>
      </a:schemeClr>
    </cs:fontRef>
    <cs:spPr>
      <a:solidFill>
        <a:schemeClr val="dk1">
          <a:lumMod val="65000"/>
          <a:lumOff val="3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85000"/>
      </a:schemeClr>
    </cs:fontRef>
    <cs:defRPr sz="1400" b="1" kern="1200" cap="none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25400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7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2.xml><?xml version="1.0" encoding="utf-8"?>
<cs:chartStyle xmlns:cs="http://schemas.microsoft.com/office/drawing/2012/chartStyle" xmlns:a="http://schemas.openxmlformats.org/drawingml/2006/main" id="339">
  <cs:axisTitle>
    <cs:lnRef idx="0"/>
    <cs:fillRef idx="0"/>
    <cs:effectRef idx="0"/>
    <cs:fontRef idx="minor">
      <a:schemeClr val="lt1">
        <a:lumMod val="75000"/>
      </a:schemeClr>
    </cs:fontRef>
    <cs:defRPr sz="900" b="1" kern="1200"/>
  </cs:axisTitle>
  <cs:categoryAxis>
    <cs:lnRef idx="0"/>
    <cs:fillRef idx="0"/>
    <cs:effectRef idx="0"/>
    <cs:fontRef idx="minor">
      <a:schemeClr val="lt1">
        <a:lumMod val="7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>
        <a:lumMod val="75000"/>
      </a:schemeClr>
    </cs:fontRef>
    <cs:defRPr sz="900" kern="1200"/>
  </cs:dataLabel>
  <cs:dataLabelCallout>
    <cs:lnRef idx="0"/>
    <cs:fillRef idx="0"/>
    <cs:effectRef idx="0"/>
    <cs:fontRef idx="minor">
      <a:schemeClr val="lt1">
        <a:lumMod val="15000"/>
        <a:lumOff val="85000"/>
      </a:schemeClr>
    </cs:fontRef>
    <cs:spPr>
      <a:solidFill>
        <a:schemeClr val="dk1">
          <a:lumMod val="65000"/>
          <a:lumOff val="3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9525" cap="flat" cmpd="sng" algn="ctr">
        <a:solidFill>
          <a:schemeClr val="phClr"/>
        </a:solidFill>
        <a:miter lim="800000"/>
      </a:ln>
      <a:effectLst>
        <a:glow rad="63500">
          <a:schemeClr val="phClr">
            <a:satMod val="175000"/>
            <a:alpha val="25000"/>
          </a:schemeClr>
        </a:glow>
      </a:effectLst>
    </cs:spPr>
  </cs:dataPoint3D>
  <cs:dataPointLine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ln w="22225" cap="rnd">
        <a:solidFill>
          <a:schemeClr val="phClr"/>
        </a:solidFill>
      </a:ln>
      <a:effectLst>
        <a:glow rad="139700">
          <a:schemeClr val="phClr">
            <a:satMod val="175000"/>
            <a:alpha val="14000"/>
          </a:schemeClr>
        </a:glow>
      </a:effectLst>
    </cs:spPr>
  </cs:dataPointLine>
  <cs:dataPointMarker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lumMod val="60000"/>
          <a:lumOff val="40000"/>
        </a:schemeClr>
      </a:solidFill>
      <a:effectLst>
        <a:glow rad="63500">
          <a:schemeClr val="phClr">
            <a:satMod val="175000"/>
            <a:alpha val="25000"/>
          </a:schemeClr>
        </a:glow>
      </a:effectLst>
    </cs:spPr>
  </cs:dataPointMarker>
  <cs:dataPointMarkerLayout symbol="circle" size="4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dk1">
            <a:lumMod val="50000"/>
            <a:lumOff val="50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7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0">
              <a:schemeClr val="dk1">
                <a:lumMod val="65000"/>
                <a:lumOff val="35000"/>
              </a:schemeClr>
            </a:gs>
            <a:gs pos="100000">
              <a:schemeClr val="dk1">
                <a:lumMod val="75000"/>
                <a:lumOff val="25000"/>
              </a:schemeClr>
            </a:gs>
          </a:gsLst>
          <a:lin ang="10800000" scaled="0"/>
        </a:gradFill>
        <a:round/>
      </a:ln>
      <a:effectLst/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75000"/>
                <a:lumOff val="25000"/>
                <a:alpha val="25000"/>
              </a:schemeClr>
            </a:gs>
            <a:gs pos="0">
              <a:schemeClr val="dk1">
                <a:lumMod val="65000"/>
                <a:lumOff val="35000"/>
                <a:alpha val="2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lt1">
        <a:lumMod val="7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85000"/>
      </a:schemeClr>
    </cs:fontRef>
    <cs:defRPr sz="1400" b="1" kern="1200" cap="none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25400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85000"/>
        </a:schemeClr>
      </a:solidFill>
      <a:ln w="9525">
        <a:solidFill>
          <a:schemeClr val="dk1">
            <a:lumMod val="50000"/>
          </a:schemeClr>
        </a:solidFill>
        <a:round/>
      </a:ln>
    </cs:spPr>
  </cs:upBar>
  <cs:valueAxis>
    <cs:lnRef idx="0"/>
    <cs:fillRef idx="0"/>
    <cs:effectRef idx="0"/>
    <cs:fontRef idx="minor">
      <a:schemeClr val="lt1">
        <a:lumMod val="7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3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8438</TotalTime>
  <Pages>20</Pages>
  <Words>3383</Words>
  <Characters>19285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Chorlova</dc:creator>
  <cp:keywords/>
  <dc:description/>
  <cp:lastModifiedBy>Martina Chorlova</cp:lastModifiedBy>
  <cp:revision>574</cp:revision>
  <dcterms:created xsi:type="dcterms:W3CDTF">2022-08-09T09:53:00Z</dcterms:created>
  <dcterms:modified xsi:type="dcterms:W3CDTF">2022-09-05T13:13:00Z</dcterms:modified>
</cp:coreProperties>
</file>