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FF7160" w14:textId="0866D0D4" w:rsidR="004D6E64" w:rsidRDefault="004D6E64" w:rsidP="00AD5AC8">
      <w:pPr>
        <w:spacing w:line="360" w:lineRule="auto"/>
      </w:pPr>
    </w:p>
    <w:p w14:paraId="6B6607D1" w14:textId="61B22387" w:rsidR="004D6E64" w:rsidRDefault="004D6E64" w:rsidP="00AD5AC8">
      <w:pPr>
        <w:pStyle w:val="Title"/>
        <w:spacing w:line="360" w:lineRule="auto"/>
      </w:pPr>
      <w:r>
        <w:t>University of Wales Trinity Saint David</w:t>
      </w:r>
    </w:p>
    <w:p w14:paraId="0A09D40E" w14:textId="3044B23E" w:rsidR="004D6E64" w:rsidRDefault="004D6E64" w:rsidP="00AD5AC8">
      <w:pPr>
        <w:spacing w:line="360" w:lineRule="auto"/>
      </w:pPr>
    </w:p>
    <w:p w14:paraId="5676B243" w14:textId="67E663CD" w:rsidR="004809C0" w:rsidRDefault="004809C0" w:rsidP="00AD5AC8">
      <w:pPr>
        <w:spacing w:line="360" w:lineRule="auto"/>
      </w:pPr>
    </w:p>
    <w:p w14:paraId="0C8F8BA3" w14:textId="77777777" w:rsidR="004809C0" w:rsidRDefault="004809C0" w:rsidP="00AD5AC8">
      <w:pPr>
        <w:spacing w:line="360" w:lineRule="auto"/>
      </w:pPr>
    </w:p>
    <w:p w14:paraId="7DA3F80E" w14:textId="77777777" w:rsidR="004809C0" w:rsidRDefault="004809C0" w:rsidP="00AD5AC8">
      <w:pPr>
        <w:spacing w:line="360" w:lineRule="auto"/>
      </w:pPr>
    </w:p>
    <w:p w14:paraId="6EA49166" w14:textId="1EBF62CE" w:rsidR="004D6E64" w:rsidRPr="004809C0" w:rsidRDefault="004D6E64" w:rsidP="00AD5AC8">
      <w:pPr>
        <w:spacing w:line="360" w:lineRule="auto"/>
        <w:rPr>
          <w:sz w:val="32"/>
          <w:szCs w:val="32"/>
        </w:rPr>
      </w:pPr>
      <w:r w:rsidRPr="004809C0">
        <w:rPr>
          <w:sz w:val="32"/>
          <w:szCs w:val="32"/>
        </w:rPr>
        <w:t>Andreea Cornelia Lupu</w:t>
      </w:r>
    </w:p>
    <w:p w14:paraId="2F3E432B" w14:textId="4D71A1CF" w:rsidR="004D6E64" w:rsidRPr="004809C0" w:rsidRDefault="004D6E64" w:rsidP="00AD5AC8">
      <w:pPr>
        <w:spacing w:line="360" w:lineRule="auto"/>
        <w:rPr>
          <w:sz w:val="32"/>
          <w:szCs w:val="32"/>
        </w:rPr>
      </w:pPr>
      <w:r w:rsidRPr="004809C0">
        <w:rPr>
          <w:sz w:val="32"/>
          <w:szCs w:val="32"/>
        </w:rPr>
        <w:t>Student Number:1906519</w:t>
      </w:r>
    </w:p>
    <w:p w14:paraId="1B595393" w14:textId="38C14C50" w:rsidR="004D6E64" w:rsidRPr="004809C0" w:rsidRDefault="004D6E64" w:rsidP="00AD5AC8">
      <w:pPr>
        <w:spacing w:line="360" w:lineRule="auto"/>
        <w:rPr>
          <w:sz w:val="32"/>
          <w:szCs w:val="32"/>
        </w:rPr>
      </w:pPr>
      <w:r w:rsidRPr="004809C0">
        <w:rPr>
          <w:sz w:val="32"/>
          <w:szCs w:val="32"/>
        </w:rPr>
        <w:t>BMHP5001</w:t>
      </w:r>
    </w:p>
    <w:p w14:paraId="6A99621E" w14:textId="6B8B3AF3" w:rsidR="004D6E64" w:rsidRPr="004809C0" w:rsidRDefault="004D6E64" w:rsidP="00AD5AC8">
      <w:pPr>
        <w:spacing w:line="360" w:lineRule="auto"/>
        <w:rPr>
          <w:sz w:val="32"/>
          <w:szCs w:val="32"/>
        </w:rPr>
      </w:pPr>
      <w:r w:rsidRPr="004809C0">
        <w:rPr>
          <w:sz w:val="32"/>
          <w:szCs w:val="32"/>
        </w:rPr>
        <w:t>Module Name: Complementary Therapies</w:t>
      </w:r>
    </w:p>
    <w:p w14:paraId="576178E2" w14:textId="2078405C" w:rsidR="004D6E64" w:rsidRDefault="004D6E64" w:rsidP="00AD5AC8">
      <w:pPr>
        <w:spacing w:line="360" w:lineRule="auto"/>
      </w:pPr>
      <w:r>
        <w:t xml:space="preserve">            </w:t>
      </w:r>
    </w:p>
    <w:p w14:paraId="4049D51A" w14:textId="6B810B74" w:rsidR="004D6E64" w:rsidRDefault="004D6E64" w:rsidP="00AD5AC8">
      <w:pPr>
        <w:spacing w:line="360" w:lineRule="auto"/>
      </w:pPr>
    </w:p>
    <w:p w14:paraId="2EB51FE5" w14:textId="77777777" w:rsidR="004809C0" w:rsidRDefault="004D6E64" w:rsidP="00AD5AC8">
      <w:pPr>
        <w:spacing w:line="360" w:lineRule="auto"/>
      </w:pPr>
      <w:r>
        <w:t xml:space="preserve">                                                                                                                                                                                                                              </w:t>
      </w:r>
    </w:p>
    <w:p w14:paraId="5FDC12CF" w14:textId="16702920" w:rsidR="004809C0" w:rsidRDefault="004809C0" w:rsidP="00AD5AC8">
      <w:pPr>
        <w:spacing w:line="360" w:lineRule="auto"/>
      </w:pPr>
      <w:r>
        <w:t xml:space="preserve">      </w:t>
      </w:r>
    </w:p>
    <w:p w14:paraId="11F0B3C0" w14:textId="7ADDC49B" w:rsidR="004809C0" w:rsidRDefault="004809C0" w:rsidP="00AD5AC8">
      <w:pPr>
        <w:spacing w:line="360" w:lineRule="auto"/>
      </w:pPr>
      <w:r>
        <w:t xml:space="preserve">                                                                                                                                         </w:t>
      </w:r>
      <w:r w:rsidR="004D6E64">
        <w:t>Lecturer</w:t>
      </w:r>
    </w:p>
    <w:p w14:paraId="78AC4376" w14:textId="77777777" w:rsidR="004809C0" w:rsidRDefault="004D6E64" w:rsidP="00AD5AC8">
      <w:pPr>
        <w:spacing w:line="360" w:lineRule="auto"/>
      </w:pPr>
      <w:r>
        <w:t xml:space="preserve">                                                                                                                                                                           </w:t>
      </w:r>
      <w:r w:rsidR="004809C0">
        <w:t xml:space="preserve">                                        </w:t>
      </w:r>
    </w:p>
    <w:p w14:paraId="5A5FDD9E" w14:textId="55826875" w:rsidR="004D6E64" w:rsidRDefault="004809C0" w:rsidP="00AD5AC8">
      <w:pPr>
        <w:spacing w:line="360" w:lineRule="auto"/>
      </w:pPr>
      <w:r>
        <w:t xml:space="preserve">                                                                                                                                          </w:t>
      </w:r>
      <w:r w:rsidR="004D6E64">
        <w:t xml:space="preserve">Magdalena </w:t>
      </w:r>
      <w:proofErr w:type="spellStart"/>
      <w:r w:rsidR="004D6E64">
        <w:t>Wronska</w:t>
      </w:r>
      <w:proofErr w:type="spellEnd"/>
    </w:p>
    <w:p w14:paraId="2CD39483" w14:textId="4BF5335D" w:rsidR="004D6E64" w:rsidRDefault="004D6E64" w:rsidP="00AD5AC8">
      <w:pPr>
        <w:spacing w:line="360" w:lineRule="auto"/>
      </w:pPr>
    </w:p>
    <w:p w14:paraId="18C06575" w14:textId="2800F7D9" w:rsidR="004D6E64" w:rsidRDefault="004D6E64" w:rsidP="00AD5AC8">
      <w:pPr>
        <w:spacing w:line="360" w:lineRule="auto"/>
      </w:pPr>
    </w:p>
    <w:p w14:paraId="4830F81A" w14:textId="19AAE719" w:rsidR="004D6E64" w:rsidRDefault="004D6E64" w:rsidP="00AD5AC8">
      <w:pPr>
        <w:spacing w:line="360" w:lineRule="auto"/>
      </w:pPr>
    </w:p>
    <w:p w14:paraId="4C7061E7" w14:textId="0E68C120" w:rsidR="004D6E64" w:rsidRDefault="004D6E64" w:rsidP="00AD5AC8">
      <w:pPr>
        <w:spacing w:line="360" w:lineRule="auto"/>
      </w:pPr>
    </w:p>
    <w:p w14:paraId="63C592CF" w14:textId="2D9DF328" w:rsidR="004D6E64" w:rsidRDefault="004D6E64" w:rsidP="00AD5AC8">
      <w:pPr>
        <w:spacing w:line="360" w:lineRule="auto"/>
      </w:pPr>
    </w:p>
    <w:p w14:paraId="1F8604D9" w14:textId="7374BEF6" w:rsidR="004D6E64" w:rsidRDefault="004D6E64" w:rsidP="00AD5AC8">
      <w:pPr>
        <w:spacing w:line="360" w:lineRule="auto"/>
      </w:pPr>
    </w:p>
    <w:p w14:paraId="60CEE42B" w14:textId="7C1428BF" w:rsidR="004D6E64" w:rsidRDefault="004D6E64" w:rsidP="00AD5AC8">
      <w:pPr>
        <w:spacing w:line="360" w:lineRule="auto"/>
      </w:pPr>
    </w:p>
    <w:p w14:paraId="2C6C3381" w14:textId="4E00A91D" w:rsidR="004D6E64" w:rsidRDefault="004D6E64" w:rsidP="00AD5AC8">
      <w:pPr>
        <w:spacing w:line="360" w:lineRule="auto"/>
      </w:pPr>
    </w:p>
    <w:p w14:paraId="0A64A1CB" w14:textId="519F9D92" w:rsidR="004D6E64" w:rsidRDefault="004D6E64" w:rsidP="00AD5AC8">
      <w:pPr>
        <w:spacing w:line="360" w:lineRule="auto"/>
      </w:pPr>
    </w:p>
    <w:p w14:paraId="736CC60C" w14:textId="2EF6BCA9" w:rsidR="004D6E64" w:rsidRDefault="004D6E64" w:rsidP="00AD5AC8">
      <w:pPr>
        <w:spacing w:line="360" w:lineRule="auto"/>
      </w:pPr>
    </w:p>
    <w:p w14:paraId="4AB07470" w14:textId="6E6FCCBE" w:rsidR="004D6E64" w:rsidRDefault="004D6E64" w:rsidP="00AD5AC8">
      <w:pPr>
        <w:spacing w:line="360" w:lineRule="auto"/>
      </w:pPr>
    </w:p>
    <w:p w14:paraId="520E8FFB" w14:textId="3BFC1196" w:rsidR="004D6E64" w:rsidRDefault="004D6E64" w:rsidP="00AD5AC8">
      <w:pPr>
        <w:spacing w:line="360" w:lineRule="auto"/>
      </w:pPr>
    </w:p>
    <w:p w14:paraId="503B7378" w14:textId="6FBF1FAB" w:rsidR="004809C0" w:rsidRPr="004809C0" w:rsidRDefault="004809C0" w:rsidP="00AD5AC8">
      <w:pPr>
        <w:spacing w:line="360" w:lineRule="auto"/>
        <w:rPr>
          <w:sz w:val="28"/>
          <w:szCs w:val="28"/>
        </w:rPr>
      </w:pPr>
      <w:r>
        <w:t xml:space="preserve">                                                             </w:t>
      </w:r>
      <w:r w:rsidRPr="004809C0">
        <w:rPr>
          <w:sz w:val="28"/>
          <w:szCs w:val="28"/>
        </w:rPr>
        <w:t>Table of content</w:t>
      </w:r>
    </w:p>
    <w:p w14:paraId="122EE14E" w14:textId="77777777" w:rsidR="004809C0" w:rsidRDefault="004809C0" w:rsidP="00AD5AC8">
      <w:pPr>
        <w:spacing w:line="360" w:lineRule="auto"/>
      </w:pPr>
    </w:p>
    <w:p w14:paraId="79901765" w14:textId="7F53777E" w:rsidR="004809C0" w:rsidRDefault="004809C0" w:rsidP="00AD5AC8">
      <w:pPr>
        <w:spacing w:line="360" w:lineRule="auto"/>
      </w:pPr>
      <w:r>
        <w:t>Introduction……………………………………</w:t>
      </w:r>
      <w:proofErr w:type="gramStart"/>
      <w:r>
        <w:t>….Pg</w:t>
      </w:r>
      <w:proofErr w:type="gramEnd"/>
      <w:r>
        <w:t>3</w:t>
      </w:r>
    </w:p>
    <w:p w14:paraId="401C1FE6" w14:textId="17FE41BE" w:rsidR="004809C0" w:rsidRDefault="004809C0" w:rsidP="00AD5AC8">
      <w:pPr>
        <w:spacing w:line="360" w:lineRule="auto"/>
      </w:pPr>
      <w:r>
        <w:t>Definition……………………………………………Pg3</w:t>
      </w:r>
    </w:p>
    <w:p w14:paraId="102CC262" w14:textId="0A20512C" w:rsidR="004809C0" w:rsidRDefault="004809C0" w:rsidP="00AD5AC8">
      <w:pPr>
        <w:spacing w:line="360" w:lineRule="auto"/>
      </w:pPr>
      <w:r>
        <w:t>History………………………………………………...Pg3</w:t>
      </w:r>
    </w:p>
    <w:p w14:paraId="14D6B11F" w14:textId="2AE204A8" w:rsidR="004809C0" w:rsidRDefault="004809C0" w:rsidP="00AD5AC8">
      <w:pPr>
        <w:spacing w:line="360" w:lineRule="auto"/>
      </w:pPr>
      <w:r>
        <w:t>Efficacy……………………………………………</w:t>
      </w:r>
      <w:proofErr w:type="gramStart"/>
      <w:r>
        <w:t>…..</w:t>
      </w:r>
      <w:proofErr w:type="gramEnd"/>
      <w:r>
        <w:t>Pg4</w:t>
      </w:r>
    </w:p>
    <w:p w14:paraId="3BD975C7" w14:textId="69C6979E" w:rsidR="004809C0" w:rsidRDefault="004809C0" w:rsidP="00AD5AC8">
      <w:pPr>
        <w:spacing w:line="360" w:lineRule="auto"/>
      </w:pPr>
      <w:proofErr w:type="spellStart"/>
      <w:r>
        <w:t>Cotraindications</w:t>
      </w:r>
      <w:proofErr w:type="spellEnd"/>
      <w:r>
        <w:t>………………………………</w:t>
      </w:r>
      <w:proofErr w:type="gramStart"/>
      <w:r>
        <w:t>…..</w:t>
      </w:r>
      <w:proofErr w:type="gramEnd"/>
      <w:r>
        <w:t>Pg4</w:t>
      </w:r>
    </w:p>
    <w:p w14:paraId="02B36DDB" w14:textId="31538B93" w:rsidR="004809C0" w:rsidRDefault="004809C0" w:rsidP="00AD5AC8">
      <w:pPr>
        <w:spacing w:line="360" w:lineRule="auto"/>
      </w:pPr>
      <w:r>
        <w:t>Conclusion……………………………………………Pg5</w:t>
      </w:r>
    </w:p>
    <w:p w14:paraId="5AE94833" w14:textId="4008EB96" w:rsidR="004809C0" w:rsidRDefault="004809C0" w:rsidP="00AD5AC8">
      <w:pPr>
        <w:spacing w:line="360" w:lineRule="auto"/>
      </w:pPr>
      <w:r>
        <w:t>List of References…………………………………Pg6</w:t>
      </w:r>
    </w:p>
    <w:p w14:paraId="587B74F0" w14:textId="1341F16F" w:rsidR="004D6E64" w:rsidRDefault="004D6E64" w:rsidP="00AD5AC8">
      <w:pPr>
        <w:spacing w:line="360" w:lineRule="auto"/>
      </w:pPr>
    </w:p>
    <w:p w14:paraId="63D7E56C" w14:textId="6C893F9E" w:rsidR="004D6E64" w:rsidRDefault="004D6E64" w:rsidP="00AD5AC8">
      <w:pPr>
        <w:spacing w:line="360" w:lineRule="auto"/>
      </w:pPr>
    </w:p>
    <w:p w14:paraId="685A7300" w14:textId="70FAC8B3" w:rsidR="004D6E64" w:rsidRDefault="004D6E64" w:rsidP="00AD5AC8">
      <w:pPr>
        <w:spacing w:line="360" w:lineRule="auto"/>
      </w:pPr>
    </w:p>
    <w:p w14:paraId="5FF264F9" w14:textId="71189EAA" w:rsidR="004D6E64" w:rsidRDefault="004D6E64" w:rsidP="00AD5AC8">
      <w:pPr>
        <w:spacing w:line="360" w:lineRule="auto"/>
      </w:pPr>
    </w:p>
    <w:p w14:paraId="588BC369" w14:textId="27DE8144" w:rsidR="004D6E64" w:rsidRDefault="004D6E64" w:rsidP="00AD5AC8">
      <w:pPr>
        <w:spacing w:line="360" w:lineRule="auto"/>
      </w:pPr>
    </w:p>
    <w:p w14:paraId="22939CD7" w14:textId="30FF6DB9" w:rsidR="004809C0" w:rsidRDefault="004809C0" w:rsidP="00AD5AC8">
      <w:pPr>
        <w:spacing w:line="360" w:lineRule="auto"/>
      </w:pPr>
    </w:p>
    <w:p w14:paraId="52211BA3" w14:textId="77777777" w:rsidR="00AD5AC8" w:rsidRDefault="00AD5AC8" w:rsidP="00AD5AC8">
      <w:pPr>
        <w:spacing w:line="360" w:lineRule="auto"/>
      </w:pPr>
    </w:p>
    <w:p w14:paraId="3298C036" w14:textId="2912A877" w:rsidR="004809C0" w:rsidRDefault="004809C0" w:rsidP="00AD5AC8">
      <w:pPr>
        <w:spacing w:line="360" w:lineRule="auto"/>
      </w:pPr>
    </w:p>
    <w:p w14:paraId="649A395A" w14:textId="73B84DEF" w:rsidR="004D6E64" w:rsidRDefault="004D6E64" w:rsidP="00AD5AC8">
      <w:pPr>
        <w:spacing w:line="360" w:lineRule="auto"/>
      </w:pPr>
    </w:p>
    <w:p w14:paraId="1AF3F32A" w14:textId="77777777" w:rsidR="00AD5AC8" w:rsidRDefault="00AD5AC8" w:rsidP="00AD5AC8">
      <w:pPr>
        <w:spacing w:line="360" w:lineRule="auto"/>
      </w:pPr>
    </w:p>
    <w:p w14:paraId="37F4CA59" w14:textId="060F7B25" w:rsidR="004D6E64" w:rsidRPr="00A56B1B" w:rsidRDefault="004D6E64" w:rsidP="00AD5AC8">
      <w:pPr>
        <w:spacing w:line="360" w:lineRule="auto"/>
        <w:rPr>
          <w:b/>
          <w:bCs/>
          <w:u w:val="single"/>
        </w:rPr>
      </w:pPr>
      <w:r w:rsidRPr="00A56B1B">
        <w:rPr>
          <w:b/>
          <w:bCs/>
          <w:u w:val="single"/>
        </w:rPr>
        <w:lastRenderedPageBreak/>
        <w:t>Introduction</w:t>
      </w:r>
    </w:p>
    <w:p w14:paraId="4A9A593E" w14:textId="594BC42A" w:rsidR="004D6E64" w:rsidRDefault="004D6E64" w:rsidP="00AD5AC8">
      <w:pPr>
        <w:spacing w:line="360" w:lineRule="auto"/>
      </w:pPr>
    </w:p>
    <w:p w14:paraId="4FC7D595" w14:textId="5C3E023F" w:rsidR="009F1BC5" w:rsidRDefault="009F1BC5" w:rsidP="00AD5AC8">
      <w:pPr>
        <w:spacing w:line="360" w:lineRule="auto"/>
      </w:pPr>
      <w:r>
        <w:t xml:space="preserve">In this assignment I will talk about Aroma Therapy, and its effects on people, its efficacy as well as contraindications, and a comparison on it and other more used ways of therapy. This assignment will highlight the effectiveness of this therapy by taking into consideration current literature based on aroma therapy as well as articles approved by the NHS and other trustworthy sources. The main reason behind this assignment is to </w:t>
      </w:r>
      <w:r w:rsidR="000859EE">
        <w:t>outline how this type of therapy might contrast against a more usual type of therapy. Extensive research will be added into this assignment to show how they might compare.</w:t>
      </w:r>
    </w:p>
    <w:p w14:paraId="51E91789" w14:textId="7638BBC8" w:rsidR="000859EE" w:rsidRDefault="000859EE" w:rsidP="00AD5AC8">
      <w:pPr>
        <w:spacing w:line="360" w:lineRule="auto"/>
      </w:pPr>
    </w:p>
    <w:p w14:paraId="1D9AFB8D" w14:textId="5E9226D0" w:rsidR="000859EE" w:rsidRPr="003B0284" w:rsidRDefault="003B0284" w:rsidP="00AD5AC8">
      <w:pPr>
        <w:spacing w:line="360" w:lineRule="auto"/>
        <w:rPr>
          <w:b/>
          <w:bCs/>
          <w:u w:val="single"/>
        </w:rPr>
      </w:pPr>
      <w:r w:rsidRPr="003B0284">
        <w:rPr>
          <w:b/>
          <w:bCs/>
          <w:u w:val="single"/>
        </w:rPr>
        <w:t>Definition</w:t>
      </w:r>
    </w:p>
    <w:p w14:paraId="1E25146F" w14:textId="3F7008B2" w:rsidR="003B0284" w:rsidRDefault="00CD279B" w:rsidP="00AD5AC8">
      <w:pPr>
        <w:spacing w:line="360" w:lineRule="auto"/>
      </w:pPr>
      <w:r>
        <w:fldChar w:fldCharType="begin" w:fldLock="1"/>
      </w:r>
      <w:r w:rsidR="009B2D0E">
        <w:instrText>ADDIN CSL_CITATION {"citationItems":[{"id":"ITEM-1","itemData":{"DOI":"10.1188/17.CJON.16-19","ISSN":"1538067X","PMID":"28107335","author":[{"dropping-particle":"","family":"Reis","given":"Debra","non-dropping-particle":"","parse-names":false,"suffix":""},{"dropping-particle":"","family":"Jones","given":"Tisha","non-dropping-particle":"","parse-names":false,"suffix":""}],"container-title":"Clinical Journal of Oncology Nursing","id":"ITEM-1","issue":"1","issued":{"date-parts":[["2017","2","1"]]},"page":"16-19","publisher":"Oncology Nursing Society","title":"Aromatherapy: Using essential oils as a supportive therapy","type":"article","volume":"21"},"uris":["http://www.mendeley.com/documents/?uuid=4306ff75-d467-373e-ad22-28402723c677"]}],"mendeley":{"formattedCitation":"(Reis and Jones, 2017)","plainTextFormattedCitation":"(Reis and Jones, 2017)","previouslyFormattedCitation":"(Reis and Jones, 2017)"},"properties":{"noteIndex":0},"schema":"https://github.com/citation-style-language/schema/raw/master/csl-citation.json"}</w:instrText>
      </w:r>
      <w:r>
        <w:fldChar w:fldCharType="separate"/>
      </w:r>
      <w:r w:rsidRPr="00CD279B">
        <w:rPr>
          <w:noProof/>
        </w:rPr>
        <w:t>(Reis and Jones, 2017)</w:t>
      </w:r>
      <w:r>
        <w:fldChar w:fldCharType="end"/>
      </w:r>
      <w:r>
        <w:t xml:space="preserve"> Essential Oils have been found as very effective to the treatment of cancer, helping on the some of the ulterior effects like insomnia which means that the diagnosed person is unable to sleep or something like nausea which means that the patient is dizzy and maybe not feeling well due to the cancer diagnostication. </w:t>
      </w:r>
      <w:r w:rsidR="002849EF">
        <w:t xml:space="preserve">They continue to be </w:t>
      </w:r>
      <w:r w:rsidR="00E3676A">
        <w:t>popularly used for things like fragrance, if used with a dispenser, small drops of the essential oils are mixed in with water and dispensed through steam.</w:t>
      </w:r>
      <w:r w:rsidR="00963F0D">
        <w:t xml:space="preserve"> </w:t>
      </w:r>
      <w:r w:rsidR="00ED21CB">
        <w:t>This type of therapy</w:t>
      </w:r>
      <w:r w:rsidR="00831430">
        <w:t xml:space="preserve"> is also useful for things like anxiety, </w:t>
      </w:r>
      <w:r w:rsidR="00EE7BD5">
        <w:t xml:space="preserve">as it helps calm people down, it also has a positive effect on </w:t>
      </w:r>
      <w:proofErr w:type="gramStart"/>
      <w:r w:rsidR="00EE7BD5">
        <w:t>new born</w:t>
      </w:r>
      <w:proofErr w:type="gramEnd"/>
      <w:r w:rsidR="00EE7BD5">
        <w:t xml:space="preserve"> children and mothers, because again it helps calm people down which has good results in most cases, a couple more popular uses for aroma therapy are things like palliative care, hospice as well as end of life care.</w:t>
      </w:r>
      <w:r w:rsidR="0001051D">
        <w:t xml:space="preserve"> Aromatherapy is a holistic treatment that makes use of extracts found in plants and natural minerals to heal the body and mind. Essential oil therapy is used sometimes</w:t>
      </w:r>
      <w:r w:rsidR="00177296">
        <w:t xml:space="preserve"> in combination with the traditional medical methods for calming down a patient, many studies have been made to demonstrate how aromatherapy works and how the human body and mind are reached by it.</w:t>
      </w:r>
      <w:r w:rsidR="00EE7BD5">
        <w:t xml:space="preserve"> </w:t>
      </w:r>
      <w:r w:rsidR="000D3880">
        <w:t xml:space="preserve"> </w:t>
      </w:r>
    </w:p>
    <w:p w14:paraId="4823CA32" w14:textId="65EBE199" w:rsidR="003B0284" w:rsidRPr="003B0284" w:rsidRDefault="003B0284" w:rsidP="00AD5AC8">
      <w:pPr>
        <w:spacing w:line="360" w:lineRule="auto"/>
        <w:rPr>
          <w:b/>
          <w:bCs/>
          <w:u w:val="single"/>
        </w:rPr>
      </w:pPr>
      <w:r w:rsidRPr="003B0284">
        <w:rPr>
          <w:b/>
          <w:bCs/>
          <w:u w:val="single"/>
        </w:rPr>
        <w:t>History</w:t>
      </w:r>
    </w:p>
    <w:p w14:paraId="6FAFF63C" w14:textId="5B2E165A" w:rsidR="004809C0" w:rsidRPr="00AD5AC8" w:rsidRDefault="00467438" w:rsidP="00AD5AC8">
      <w:pPr>
        <w:spacing w:line="360" w:lineRule="auto"/>
      </w:pPr>
      <w:r>
        <w:fldChar w:fldCharType="begin" w:fldLock="1"/>
      </w:r>
      <w:r>
        <w:instrText>ADDIN CSL_CITATION {"citationItems":[{"id":"ITEM-1","itemData":{"DOI":"10.1155/2020/6667078","ISSN":"1741-427X","PMID":"33414837","abstract":"ObjectivesPremenstrual syndrome (PMS) is a common disturbance among women of childbearing age. Aromatherapy is a commonly used form of complementary and alternative medicine (CAM) to treat PMS. The purpose of this study is to quantify and summarize the effects of aromatherapy on premenstrual syndrome symptoms. Methods. PubMed, Scopus, and Cochrane Library databases were searched through relevant search terms until October 2020. The effect sizes were pooled as weighted mean difference (WMD) and 95% confidence interval (CI) using the random effect model. Egger tests and visual inspection of the funnel plot were performed to identify the existence of publication bias. The I-squared (I2) test was applied to measure heterogeneity. Results. Eight studies (n = 8) were included in this analysis. The quantitative synthesis of evidence found that aromatherapy decreases PMS scores (WMD -13.83; 95% CI (-22.04, -5.63), I2 = 94.5%), total psychological symptoms of PMS (WMD -3.51; 95% CI (-4.84, -2.18), I2 = 82.6%), anxiety of PMS (WMD-1.78; 95% CI (-3.17, -0.38), I2 = 94.2%), depression of PMS (WMD-2.0; 95% CI (-3.65, -0.34), I2 = 93.7%), and fatigue of PMS (WMD - 1.44; 95% CI (-2.44, -0.44), I2 = 89.7%) compared to the control group. Conclusion. Aromatherapy is an effective tool for the relief of PMS symptoms. Additional randomized controlled clinical trials with different durations and essential oils should be conducted to confirm our findings.","author":[{"dropping-particle":"","family":"Es-Haghee","given":"Somayeh","non-dropping-particle":"","parse-names":false,"suffix":""},{"dropping-particle":"","family":"Shabani","given":"Fatemeh","non-dropping-particle":"","parse-names":false,"suffix":""},{"dropping-particle":"","family":"Hawkins","given":"Jessie","non-dropping-particle":"","parse-names":false,"suffix":""},{"dropping-particle":"","family":"Zareian","given":"Mohammad Ali","non-dropping-particle":"","parse-names":false,"suffix":""},{"dropping-particle":"","family":"Nejatbakhsh","given":"Fatemeh","non-dropping-particle":"","parse-names":false,"suffix":""},{"dropping-particle":"","family":"Qaraaty","given":"Marzieh","non-dropping-particle":"","parse-names":false,"suffix":""},{"dropping-particle":"","family":"Tabarrai","given":"Malihe","non-dropping-particle":"","parse-names":false,"suffix":""}],"container-title":"Evidence-based complementary and alternative medicine : eCAM","id":"ITEM-1","issued":{"date-parts":[["2020"]]},"page":"6667078","publisher":"Hindawi Limited","title":"The Effects of Aromatherapy on Premenstrual Syndrome Symptoms: A Systematic Review and Meta-Analysis of Randomized Clinical Trials.","type":"article-journal","volume":"2020"},"uris":["http://www.mendeley.com/documents/?uuid=cdd91b35-faae-3c69-80ed-e819da9b7b00"]}],"mendeley":{"formattedCitation":"(Es-Haghee &lt;i&gt;et al.&lt;/i&gt;, 2020)","plainTextFormattedCitation":"(Es-Haghee et al., 2020)","previouslyFormattedCitation":"(Es-Haghee &lt;i&gt;et al.&lt;/i&gt;, 2020)"},"properties":{"noteIndex":0},"schema":"https://github.com/citation-style-language/schema/raw/master/csl-citation.json"}</w:instrText>
      </w:r>
      <w:r>
        <w:fldChar w:fldCharType="separate"/>
      </w:r>
      <w:r w:rsidRPr="00467438">
        <w:rPr>
          <w:noProof/>
        </w:rPr>
        <w:t xml:space="preserve">(Es-Haghee </w:t>
      </w:r>
      <w:r w:rsidRPr="00467438">
        <w:rPr>
          <w:i/>
          <w:noProof/>
        </w:rPr>
        <w:t>et al.</w:t>
      </w:r>
      <w:r w:rsidRPr="00467438">
        <w:rPr>
          <w:noProof/>
        </w:rPr>
        <w:t>, 2020)</w:t>
      </w:r>
      <w:r>
        <w:fldChar w:fldCharType="end"/>
      </w:r>
      <w:r w:rsidR="000D3880">
        <w:t>As for the history of aroma therapy, a French chemist called Re</w:t>
      </w:r>
      <w:r w:rsidR="00B64EE4">
        <w:t>n</w:t>
      </w:r>
      <w:r w:rsidR="000D3880">
        <w:t xml:space="preserve">e </w:t>
      </w:r>
      <w:proofErr w:type="spellStart"/>
      <w:r w:rsidR="000D3880">
        <w:t>Mauri</w:t>
      </w:r>
      <w:r w:rsidR="00B64EE4">
        <w:t>ece</w:t>
      </w:r>
      <w:proofErr w:type="spellEnd"/>
      <w:r w:rsidR="000D3880">
        <w:t xml:space="preserve"> </w:t>
      </w:r>
      <w:proofErr w:type="spellStart"/>
      <w:r w:rsidR="000D3880">
        <w:t>Grafttefosse</w:t>
      </w:r>
      <w:proofErr w:type="spellEnd"/>
      <w:r w:rsidR="000D3880">
        <w:t xml:space="preserve"> </w:t>
      </w:r>
      <w:r w:rsidR="00AD3BA5">
        <w:t>who was also a perfumer</w:t>
      </w:r>
      <w:r w:rsidR="00F170B9">
        <w:t xml:space="preserve"> </w:t>
      </w:r>
      <w:r w:rsidR="00AD3BA5">
        <w:t xml:space="preserve">that invented the term ‘aroma therapy’ </w:t>
      </w:r>
      <w:r w:rsidR="00685D6E">
        <w:t>the chemist was very interested in essential oils and their properties, even though he was not a very big believer in the natural health improvement.</w:t>
      </w:r>
      <w:r w:rsidR="00AD3BA5">
        <w:t xml:space="preserve"> </w:t>
      </w:r>
      <w:r w:rsidR="00F170B9">
        <w:t xml:space="preserve">Behind the theory of aroma therapy stands the belief that </w:t>
      </w:r>
      <w:r w:rsidR="0001051D">
        <w:t>fragrances</w:t>
      </w:r>
      <w:r w:rsidR="00F170B9">
        <w:t xml:space="preserve"> activate the </w:t>
      </w:r>
      <w:r w:rsidR="0001051D">
        <w:t>effector</w:t>
      </w:r>
      <w:r w:rsidR="00F170B9">
        <w:t xml:space="preserve"> system and provocate a response from the human body. Based on this theory these responses can cause a person to relax, heal and even brighten their overall mood.</w:t>
      </w:r>
      <w:r w:rsidR="0001051D">
        <w:t xml:space="preserve"> </w:t>
      </w:r>
      <w:r w:rsidR="00042E73">
        <w:t xml:space="preserve">In more recent times, aromatherapy has become more and more popular as people use it for things like </w:t>
      </w:r>
      <w:r w:rsidR="00042E73">
        <w:lastRenderedPageBreak/>
        <w:t xml:space="preserve">improving the life, and helping with things like anxiety and depression, there are a couple different methods that aromatherapy can be used, such as massage with therapy mineral oils, or mineral oil diffusers that spread an amazing smell through the vaporising of a mixture of oil and water. </w:t>
      </w:r>
    </w:p>
    <w:p w14:paraId="5805EF05" w14:textId="77777777" w:rsidR="004809C0" w:rsidRDefault="004809C0" w:rsidP="00AD5AC8">
      <w:pPr>
        <w:spacing w:line="360" w:lineRule="auto"/>
        <w:rPr>
          <w:b/>
          <w:bCs/>
          <w:u w:val="single"/>
        </w:rPr>
      </w:pPr>
    </w:p>
    <w:p w14:paraId="08C4AD1F" w14:textId="4C865209" w:rsidR="003B0284" w:rsidRPr="003B0284" w:rsidRDefault="003B0284" w:rsidP="00AD5AC8">
      <w:pPr>
        <w:spacing w:line="360" w:lineRule="auto"/>
        <w:rPr>
          <w:b/>
          <w:bCs/>
          <w:u w:val="single"/>
        </w:rPr>
      </w:pPr>
      <w:r w:rsidRPr="003B0284">
        <w:rPr>
          <w:b/>
          <w:bCs/>
          <w:u w:val="single"/>
        </w:rPr>
        <w:t>Efficacy</w:t>
      </w:r>
    </w:p>
    <w:p w14:paraId="44B92587" w14:textId="3DA8B8F6" w:rsidR="003B0284" w:rsidRDefault="00467438" w:rsidP="00AD5AC8">
      <w:pPr>
        <w:spacing w:line="360" w:lineRule="auto"/>
      </w:pPr>
      <w:r>
        <w:fldChar w:fldCharType="begin" w:fldLock="1"/>
      </w:r>
      <w:r>
        <w:instrText>ADDIN CSL_CITATION {"citationItems":[{"id":"ITEM-1","itemData":{"DOI":"10.1155/2017/5869315","ISSN":"17414288","abstract":"Background. Depression is one of the greatest health concerns affecting 350 million people globally. Aromatherapy is a popular CAM intervention chosen by people with depression. Due to the growing popularity of aromatherapy for alleviating depressive symptoms, in-depth evaluation of the evidence-based clinical efficacy of aromatherapy is urgently needed. Purpose. This systematic review aims to provide an analysis of the clinical evidence on the efficacy of aromatherapy for depressive symptoms on any type of patients. Methods. A systematic database search was carried out using predefined search terms in 5 databases: AMED, CINHAL, CCRCT, MEDLINE, and PsycINFO. Outcome measures included scales measuring depressive symptoms levels. Results. Twelve randomized controlled trials were included and two administration methods for the aromatherapy intervention including inhaled aromatherapy (5 studies) and massage aromatherapy (7 studies) were identified. Seven studies showed improvement in depressive symptoms. Limitations. The quality of half of the studies included is low, and the administration protocols among the studies varied considerably. Different assessment tools were also employed among the studies. Conclusions. Aromatherapy showed potential to be used as an effective therapeutic option for the relief of depressive symptoms in a wide variety of subjects. Particularly, aromatherapy massage showed to have more beneficial effects than inhalation aromatherapy.","author":[{"dropping-particle":"","family":"Sánchez-Vidaña","given":"Dalinda Isabel","non-dropping-particle":"","parse-names":false,"suffix":""},{"dropping-particle":"","family":"Ngai","given":"Shirley Pui Ching","non-dropping-particle":"","parse-names":false,"suffix":""},{"dropping-particle":"","family":"He","given":"Wanjia","non-dropping-particle":"","parse-names":false,"suffix":""},{"dropping-particle":"","family":"Chow","given":"Jason Ka Wing","non-dropping-particle":"","parse-names":false,"suffix":""},{"dropping-particle":"","family":"Lau","given":"Benson Wui Man","non-dropping-particle":"","parse-names":false,"suffix":""},{"dropping-particle":"","family":"Tsang","given":"Hector Wing Hong","non-dropping-particle":"","parse-names":false,"suffix":""}],"container-title":"Evidence-based Complementary and Alternative Medicine","id":"ITEM-1","issued":{"date-parts":[["2017"]]},"publisher":"Hindawi Limited","title":"The Effectiveness of Aromatherapy for Depressive Symptoms: A Systematic Review","type":"article","volume":"2017"},"uris":["http://www.mendeley.com/documents/?uuid=a4101dee-9b1e-3fff-a181-7ec97b50c53a"]}],"mendeley":{"formattedCitation":"(Sánchez-Vidaña &lt;i&gt;et al.&lt;/i&gt;, 2017)","plainTextFormattedCitation":"(Sánchez-Vidaña et al., 2017)","previouslyFormattedCitation":"(Sánchez-Vidaña &lt;i&gt;et al.&lt;/i&gt;, 2017)"},"properties":{"noteIndex":0},"schema":"https://github.com/citation-style-language/schema/raw/master/csl-citation.json"}</w:instrText>
      </w:r>
      <w:r>
        <w:fldChar w:fldCharType="separate"/>
      </w:r>
      <w:r w:rsidRPr="00467438">
        <w:rPr>
          <w:noProof/>
        </w:rPr>
        <w:t xml:space="preserve">(Sánchez-Vidaña </w:t>
      </w:r>
      <w:r w:rsidRPr="00467438">
        <w:rPr>
          <w:i/>
          <w:noProof/>
        </w:rPr>
        <w:t>et al.</w:t>
      </w:r>
      <w:r w:rsidRPr="00467438">
        <w:rPr>
          <w:noProof/>
        </w:rPr>
        <w:t>, 2017)</w:t>
      </w:r>
      <w:r>
        <w:fldChar w:fldCharType="end"/>
      </w:r>
      <w:r w:rsidR="009B2D0E">
        <w:t xml:space="preserve">Many studies have been conducted to figure out the healing ability of aromatherapy, this being </w:t>
      </w:r>
      <w:r w:rsidR="009922E9">
        <w:t>because a large number of</w:t>
      </w:r>
      <w:r w:rsidR="009B2D0E">
        <w:t xml:space="preserve"> people</w:t>
      </w:r>
      <w:r w:rsidR="009922E9">
        <w:t xml:space="preserve"> do</w:t>
      </w:r>
      <w:r w:rsidR="009B2D0E">
        <w:t xml:space="preserve"> not believe there</w:t>
      </w:r>
      <w:r w:rsidR="009922E9">
        <w:t xml:space="preserve"> are</w:t>
      </w:r>
      <w:r w:rsidR="009B2D0E">
        <w:t xml:space="preserve"> any healing effects to therapy using essential oils.</w:t>
      </w:r>
      <w:r w:rsidR="009B2D0E">
        <w:fldChar w:fldCharType="begin" w:fldLock="1"/>
      </w:r>
      <w:r w:rsidR="006A57BE">
        <w:instrText>ADDIN CSL_CITATION {"citationItems":[{"id":"ITEM-1","itemData":{"DOI":"10.1016/j.jep.2020.113326","ISSN":"18727573","PMID":"32877718","abstract":"Ethnopharmacological relevance: Migraines have become a major threat to human health, as they significantly affect human health and quality of life due to a high prevalence rate, attack rate and pain intensity. Aromatherapy, with its comfortable and pleasant natural characteristics and rapid and efficient characteristics, is widely favored by patients in the folk. Chinese folk also have the application history and related records of aromatic plants in the treatment of migraine. Aim of the study: This study was conducted to review the pathogenesis of migraine, the application of plant essential oils in the treatment of migraine, and further explore the material basis and mechanism of action of plant essential oils against migraine. Materials and methods: Search the electronic literature of essential oils with anti-migraine effect in Google Scholar, PubMed and China National Knowledge Infrastructure, and further search the research situation of the monomer components of essential oils in migraine, inflammation, pain and other aspects. Results: studies show that there are 10 types of plant essential oils that could relieve migraine symptoms, and that 16 monomers may play a role in migraine treatment by effectively inhibiting neurogenic inflammation, hyperalgesia and balancing vasorelaxation. Conclusion: Aromatic plant essential oils can relieve migraine effectively, these findings can be used as an important part of the development of anti-migraine drugs.","author":[{"dropping-particle":"","family":"Yuan","given":"Ruifang","non-dropping-particle":"","parse-names":false,"suffix":""},{"dropping-particle":"","family":"Zhang","given":"Dingkun","non-dropping-particle":"","parse-names":false,"suffix":""},{"dropping-particle":"","family":"Yang","given":"Jinhui","non-dropping-particle":"","parse-names":false,"suffix":""},{"dropping-particle":"","family":"Wu","given":"Zhenfeng","non-dropping-particle":"","parse-names":false,"suffix":""},{"dropping-particle":"","family":"Luo","given":"Chuanhong","non-dropping-particle":"","parse-names":false,"suffix":""},{"dropping-particle":"","family":"Han","given":"Li","non-dropping-particle":"","parse-names":false,"suffix":""},{"dropping-particle":"","family":"Yang","given":"Fangli","non-dropping-particle":"","parse-names":false,"suffix":""},{"dropping-particle":"","family":"Lin","given":"Junzhi","non-dropping-particle":"","parse-names":false,"suffix":""},{"dropping-particle":"","family":"Yang","given":"Ming","non-dropping-particle":"","parse-names":false,"suffix":""}],"container-title":"Journal of Ethnopharmacology","id":"ITEM-1","issued":{"date-parts":[["2021","1","30"]]},"publisher":"Elsevier Ireland Ltd","title":"Review of aromatherapy essential oils and their mechanism of action against migraines","type":"article","volume":"265"},"uris":["http://www.mendeley.com/documents/?uuid=be5aae77-a4fa-3350-9515-badbf52f13c9"]}],"mendeley":{"formattedCitation":"(Yuan &lt;i&gt;et al.&lt;/i&gt;, 2021)","plainTextFormattedCitation":"(Yuan et al., 2021)","previouslyFormattedCitation":"(Yuan &lt;i&gt;et al.&lt;/i&gt;, 2021)"},"properties":{"noteIndex":0},"schema":"https://github.com/citation-style-language/schema/raw/master/csl-citation.json"}</w:instrText>
      </w:r>
      <w:r w:rsidR="009B2D0E">
        <w:fldChar w:fldCharType="separate"/>
      </w:r>
      <w:r w:rsidR="009B2D0E" w:rsidRPr="009B2D0E">
        <w:rPr>
          <w:noProof/>
        </w:rPr>
        <w:t xml:space="preserve">(Yuan </w:t>
      </w:r>
      <w:r w:rsidR="009B2D0E" w:rsidRPr="009B2D0E">
        <w:rPr>
          <w:i/>
          <w:noProof/>
        </w:rPr>
        <w:t>et al.</w:t>
      </w:r>
      <w:r w:rsidR="009B2D0E" w:rsidRPr="009B2D0E">
        <w:rPr>
          <w:noProof/>
        </w:rPr>
        <w:t>, 2021)</w:t>
      </w:r>
      <w:r w:rsidR="009B2D0E">
        <w:fldChar w:fldCharType="end"/>
      </w:r>
      <w:r w:rsidR="009B2D0E">
        <w:t xml:space="preserve"> migraines have been </w:t>
      </w:r>
      <w:r w:rsidR="006B0C90">
        <w:t>a big affective to the way humans have been able to get on with things. Aroma therapy has been a helpful way to alleviate some of the pain and reduce stress which helps</w:t>
      </w:r>
      <w:r w:rsidR="009922E9">
        <w:t xml:space="preserve"> in the case of headaches,</w:t>
      </w:r>
      <w:r w:rsidR="006B0C90">
        <w:t xml:space="preserve"> the Chinese have been using plant based essential oils to relieve migraines for thousands of years, as well as </w:t>
      </w:r>
      <w:r w:rsidR="009922E9">
        <w:t>plant-based</w:t>
      </w:r>
      <w:r w:rsidR="006B0C90">
        <w:t xml:space="preserve"> tea. The studies that </w:t>
      </w:r>
      <w:r>
        <w:fldChar w:fldCharType="begin" w:fldLock="1"/>
      </w:r>
      <w:r>
        <w:instrText>ADDIN CSL_CITATION {"citationItems":[{"id":"ITEM-1","itemData":{"DOI":"10.1186/s12906-019-2572-y","ISSN":"14726882","PMID":"31299970","abstract":"Background: The use of essential oils is growing in the United States, but clinician attitudes, experience, and beliefs regarding their use have not previously been studied. Methods: One hundred five of 106 clinician attendees (99.1%) of an integrative medicine continuing education conference were surveyed using an audience response system to obtain baseline information. Response frequencies of each item were reported. Nonparametric correlations were assessed comparing the statement \"In the last 12 months, I have used essential oils for myself and/or my family\" with the other agree/disagree statements using Spearman's rho. Results: A majority of participants personally used integrative medicine approaches other than aromatherapy (92.6%) and recommended them clinically (96.8%). Most had personally used essential oils (61%) and wished to offer essential oil recommendations or therapies to their patients (74.0%). Only 21.9% felt confident in their ability to counsel patients on safe use. Personal use of essential oils was highly correlated with confidence in the ability to counsel patients on safe use (Spearman coefficient 0.376, P = 0.000). Conclusions: This study indicates that clinicians interested in integrative medicine desire to provide aromatherapy recommendations, but do not feel confident in their ability to do so.","author":[{"dropping-particle":"","family":"Pearson","given":"Amy C.S.","non-dropping-particle":"","parse-names":false,"suffix":""},{"dropping-particle":"","family":"Cutshall","given":"Susanne M.","non-dropping-particle":"","parse-names":false,"suffix":""},{"dropping-particle":"","family":"Hooten","given":"W. Michael","non-dropping-particle":"","parse-names":false,"suffix":""},{"dropping-particle":"","family":"Rodgers","given":"Nancy J.","non-dropping-particle":"","parse-names":false,"suffix":""},{"dropping-particle":"","family":"Bauer","given":"Brent A.","non-dropping-particle":"","parse-names":false,"suffix":""},{"dropping-particle":"","family":"Bhagra","given":"Anjali","non-dropping-particle":"","parse-names":false,"suffix":""}],"container-title":"BMC Complementary and Alternative Medicine","id":"ITEM-1","issue":"1","issued":{"date-parts":[["2019","7","12"]]},"publisher":"BioMed Central Ltd.","title":"Perspectives on the use of aromatherapy from clinicians attending an integrative medicine continuing education event","type":"article-journal","volume":"19"},"uris":["http://www.mendeley.com/documents/?uuid=7314030b-1e1d-3c29-ac2f-7b2f6c37f03d"]}],"mendeley":{"formattedCitation":"(Pearson &lt;i&gt;et al.&lt;/i&gt;, 2019)","plainTextFormattedCitation":"(Pearson et al., 2019)","previouslyFormattedCitation":"(Pearson &lt;i&gt;et al.&lt;/i&gt;, 2019)"},"properties":{"noteIndex":0},"schema":"https://github.com/citation-style-language/schema/raw/master/csl-citation.json"}</w:instrText>
      </w:r>
      <w:r>
        <w:fldChar w:fldCharType="separate"/>
      </w:r>
      <w:r w:rsidRPr="00467438">
        <w:rPr>
          <w:noProof/>
        </w:rPr>
        <w:t xml:space="preserve">(Pearson </w:t>
      </w:r>
      <w:r w:rsidRPr="00467438">
        <w:rPr>
          <w:i/>
          <w:noProof/>
        </w:rPr>
        <w:t>et al.</w:t>
      </w:r>
      <w:r w:rsidRPr="00467438">
        <w:rPr>
          <w:noProof/>
        </w:rPr>
        <w:t>, 2019)</w:t>
      </w:r>
      <w:r>
        <w:fldChar w:fldCharType="end"/>
      </w:r>
      <w:r w:rsidR="006B0C90">
        <w:t xml:space="preserve">had been done for the relieve of migraines have show that there are around 10 plants that can produce the essential oils for the relieve of stronger headaches. Concluding with the fact that plant based essential oils are effective in the relieve of migraines, it shows that it is possible to in the future make migraine relieving drugs or tablets based on those essential oils. Another </w:t>
      </w:r>
      <w:r w:rsidR="006A57BE">
        <w:t>efficient</w:t>
      </w:r>
      <w:r w:rsidR="006B0C90">
        <w:t xml:space="preserve"> way to dispense essential oils in the way of aromatherapy would be through massage, </w:t>
      </w:r>
      <w:r w:rsidR="006A57BE">
        <w:fldChar w:fldCharType="begin" w:fldLock="1"/>
      </w:r>
      <w:r w:rsidR="009C666B">
        <w:instrText>ADDIN CSL_CITATION {"citationItems":[{"id":"ITEM-1","itemData":{"DOI":"10.1111/ijn.12601","ISSN":"1440172X","PMID":"29071755","abstract":"Purpose: This study aimed to investigate the effect of aromatherapy massage on anxiety, depression, and physiologic parameters in older patients with acute coronary syndrome. Methods: This randomized controlled trial was conducted on 90 older women with acute coronary syndrome. The participants were randomly assigned into the intervention and control groups (n = 45). The intervention group received reflexology with lavender essential oil, but the control group only received routine care. Physiologic parameters, the levels of anxiety and depression in the hospital were evaluated using a checklist and the Hospital's Anxiety and Depression Scale, respectively, before and immediately after the intervention. Results: Significant differences in the levels of anxiety and depression were reported between the groups after the intervention. The analysis of physiological parameters revealed a statistically significant reduction (P &lt;.05) in systolic blood pressure, diastolic blood pressure, mean arterial pressure, and heart rate. However, no significant difference was observed in the respiratory rate. Conclusions: Aromatherapy massage can be considered by clinical nurses an efficient therapy for alleviating psychological and physiological responses among older women suffering from acute coronary syndrome.","author":[{"dropping-particle":"","family":"Bahrami","given":"Tahereh","non-dropping-particle":"","parse-names":false,"suffix":""},{"dropping-particle":"","family":"Rejeh","given":"Nahid","non-dropping-particle":"","parse-names":false,"suffix":""},{"dropping-particle":"","family":"Heravi- Karimooi","given":"Majideh","non-dropping-particle":"","parse-names":false,"suffix":""},{"dropping-particle":"","family":"Vaismoradi","given":"Mojtaba","non-dropping-particle":"","parse-names":false,"suffix":""},{"dropping-particle":"","family":"Tadrisi","given":"Seyed Davood","non-dropping-particle":"","parse-names":false,"suffix":""},{"dropping-particle":"","family":"Sieloff","given":"Christina","non-dropping-particle":"","parse-names":false,"suffix":""}],"container-title":"International Journal of Nursing Practice","id":"ITEM-1","issue":"6","issued":{"date-parts":[["2017","12","1"]]},"publisher":"Wiley-Blackwell","title":"Effect of aromatherapy massage on anxiety, depression, and physiologic parameters in older patients with the acute coronary syndrome: A randomized clinical trial","type":"article-journal","volume":"23"},"uris":["http://www.mendeley.com/documents/?uuid=b24c25c6-072b-3ce0-8a38-a06ae885d634"]}],"mendeley":{"formattedCitation":"(Bahrami &lt;i&gt;et al.&lt;/i&gt;, 2017)","plainTextFormattedCitation":"(Bahrami et al., 2017)","previouslyFormattedCitation":"(Bahrami &lt;i&gt;et al.&lt;/i&gt;, 2017)"},"properties":{"noteIndex":0},"schema":"https://github.com/citation-style-language/schema/raw/master/csl-citation.json"}</w:instrText>
      </w:r>
      <w:r w:rsidR="006A57BE">
        <w:fldChar w:fldCharType="separate"/>
      </w:r>
      <w:r w:rsidR="006A57BE" w:rsidRPr="006A57BE">
        <w:rPr>
          <w:noProof/>
        </w:rPr>
        <w:t xml:space="preserve">(Bahrami </w:t>
      </w:r>
      <w:r w:rsidR="006A57BE" w:rsidRPr="006A57BE">
        <w:rPr>
          <w:i/>
          <w:noProof/>
        </w:rPr>
        <w:t>et al.</w:t>
      </w:r>
      <w:r w:rsidR="006A57BE" w:rsidRPr="006A57BE">
        <w:rPr>
          <w:noProof/>
        </w:rPr>
        <w:t>, 2017)</w:t>
      </w:r>
      <w:r w:rsidR="006A57BE">
        <w:fldChar w:fldCharType="end"/>
      </w:r>
      <w:r w:rsidR="006A57BE">
        <w:t xml:space="preserve"> The experiment conducted to see differences in blood pressure and relieve in anxiety proved to be efficient as the 90 elderly women used for the trial all had lowered blood pressures as well as heart rates, </w:t>
      </w:r>
      <w:r w:rsidR="00704FBB">
        <w:t xml:space="preserve">another research that had been made in relation to aroma therapy and the relieve of anxiety, the </w:t>
      </w:r>
      <w:r w:rsidR="009922E9">
        <w:t>article</w:t>
      </w:r>
      <w:r w:rsidR="00704FBB">
        <w:t xml:space="preserve"> has proved that essential oils have been becoming more and more popular in the helping with stress, anxiety even the lowering of blood pressures.</w:t>
      </w:r>
      <w:r w:rsidR="009922E9">
        <w:t xml:space="preserve"> </w:t>
      </w:r>
      <w:r w:rsidR="00B64EE4">
        <w:t xml:space="preserve">For inhalation use of the essential oils, the lavender and bergamot seem to be the most used oils, </w:t>
      </w:r>
      <w:proofErr w:type="gramStart"/>
      <w:r w:rsidR="00B64EE4">
        <w:t>either pure</w:t>
      </w:r>
      <w:proofErr w:type="gramEnd"/>
      <w:r w:rsidR="00B64EE4">
        <w:t xml:space="preserve"> on in mixture with others, because according to research they are the most effective.</w:t>
      </w:r>
    </w:p>
    <w:p w14:paraId="069DDCB3" w14:textId="24F38CD7" w:rsidR="00A56B1B" w:rsidRDefault="00A56B1B" w:rsidP="00AD5AC8">
      <w:pPr>
        <w:spacing w:line="360" w:lineRule="auto"/>
        <w:rPr>
          <w:b/>
          <w:bCs/>
          <w:u w:val="single"/>
        </w:rPr>
      </w:pPr>
      <w:r>
        <w:rPr>
          <w:b/>
          <w:bCs/>
          <w:u w:val="single"/>
        </w:rPr>
        <w:t>Contraindications</w:t>
      </w:r>
    </w:p>
    <w:p w14:paraId="19C79EAF" w14:textId="425A77D7" w:rsidR="006735F5" w:rsidRDefault="007249D0" w:rsidP="00AD5AC8">
      <w:pPr>
        <w:spacing w:line="360" w:lineRule="auto"/>
      </w:pPr>
      <w:r>
        <w:t>One of the biggest contraindications of aromatherapy is for people with Epilepsy,</w:t>
      </w:r>
      <w:r w:rsidR="00467438">
        <w:fldChar w:fldCharType="begin" w:fldLock="1"/>
      </w:r>
      <w:r w:rsidR="00467438">
        <w:instrText>ADDIN CSL_CITATION {"citationItems":[{"id":"ITEM-1","itemData":{"DOI":"10.1002/14651858.CD002287.pub3","ISSN":"1469-493X","PMID":"18843631","abstract":"BACKGROUND Aromatherapy massage is a commonly used complementary therapy, and is employed in cancer and palliative care largely to improve quality of life and reduce psychological distress. OBJECTIVES To investigate whether aromatherapy or massage, or both, decreases psychological morbidity, lessens symptom distress and/or improves the quality of life in patients with a diagnosis of cancer. SEARCH STRATEGY We searched CENTRAL (The Cochrane Library, Issue 1, 2002), MEDLINE (1966 to May week 3 2002), CINAHL (1982 to April 2002), British Nursing Index (1994 to April 2002), EMBASE (1980 to Week 25 2002), AMED (1985 to April 2002), PsycINFO (1887 to April week 4 2002), SIGLE (1980 to March 2002), CancerLit (1975 to April 2002) and Dissertation Abstracts International (1861 to March 2002). Reference lists of relevant articles were searched for additional studies. SELECTION CRITERIA We sought randomised controlled trials (RCTs); controlled before and after studies; and interrupted time series studies of aromatherapy or massage, or both, for patients with cancer, that measured changes in patient-reported levels of physical or psychological distress or quality of life using reliable and valid tools. DATA COLLECTION AND ANALYSIS Two review authors independently assessed trials for inclusion in the review, assessed study quality and extracted data. Study authors were contacted where information was unclear. MAIN RESULTS The search strategy retrieved 1322 studies. Ten studies met the inclusion criteria and these represented eight RCTs (357 participants). The most consistently found effect of massage or aromatherapy massage was on anxiety. Four trials (207 participants) measuring anxiety detected a reduction post intervention, with benefits of 19 to 32% reported. Contradictory evidence exists as to any additional benefit on anxiety conferred by the addition of aromatherapy. The evidence for the impact of massage/aromatherapy on depression was variable. Of the three trials (120 participants) that assessed depression in cancer patients, only one found any significant differences in this symptom. Three studies (117 participants) found a reduction in pain following intervention, and two (71 participants) found a reduction in nausea. Although several of the trials measured changes in other symptoms such as fatigue, anger, hostility, communication and digestive problems, none of these assessments was replicated. AUTHORS' CONCLUSIONS Massage and aromatherapy massage confer…","author":[{"dropping-particle":"","family":"Fellowes","given":"Deborah","non-dropping-particle":"","parse-names":false,"suffix":""},{"dropping-particle":"","family":"Barnes","given":"Kelly","non-dropping-particle":"","parse-names":false,"suffix":""},{"dropping-particle":"","family":"Wilkinson","given":"Susie Sm","non-dropping-particle":"","parse-names":false,"suffix":""}],"container-title":"The Cochrane database of systematic reviews","id":"ITEM-1","issue":"4","issued":{"date-parts":[["2008","10","8"]]},"page":"CD002287","publisher":"Wiley","title":"WITHDRAWN: Aromatherapy and massage for symptom relief in patients with cancer.","type":"article-journal"},"uris":["http://www.mendeley.com/documents/?uuid=e53db633-e681-3093-94aa-916079f8daf3"]}],"mendeley":{"formattedCitation":"(Fellowes, Barnes and Wilkinson, 2008)","plainTextFormattedCitation":"(Fellowes, Barnes and Wilkinson, 2008)","previouslyFormattedCitation":"(Fellowes, Barnes and Wilkinson, 2008)"},"properties":{"noteIndex":0},"schema":"https://github.com/citation-style-language/schema/raw/master/csl-citation.json"}</w:instrText>
      </w:r>
      <w:r w:rsidR="00467438">
        <w:fldChar w:fldCharType="separate"/>
      </w:r>
      <w:r w:rsidR="00467438" w:rsidRPr="00467438">
        <w:rPr>
          <w:noProof/>
        </w:rPr>
        <w:t>(Fellowes, Barnes and Wilkinson, 2008)</w:t>
      </w:r>
      <w:r w:rsidR="00467438">
        <w:fldChar w:fldCharType="end"/>
      </w:r>
      <w:r>
        <w:t xml:space="preserve"> because some of the oils can cause epileptic fits, some of the oils known to cause this are sag, hyssop, wormwood rosemary and fennel. </w:t>
      </w:r>
      <w:r w:rsidR="00962EF3">
        <w:t xml:space="preserve">The term contraindications </w:t>
      </w:r>
      <w:proofErr w:type="gramStart"/>
      <w:r w:rsidR="00962EF3">
        <w:t>is</w:t>
      </w:r>
      <w:proofErr w:type="gramEnd"/>
      <w:r w:rsidR="00962EF3">
        <w:t xml:space="preserve"> basically a reason for a doctor to tell you not to take a certain medication or do a certain surgery or treatment, basically something that could go wrong, therefore someone like a patient that gets sun burnt easily should not use aromatherapy for anything skin related using oils that come from the citrus line, such as lemon and bergamot. </w:t>
      </w:r>
      <w:proofErr w:type="gramStart"/>
      <w:r w:rsidR="00962EF3">
        <w:t>Therefore</w:t>
      </w:r>
      <w:proofErr w:type="gramEnd"/>
      <w:r w:rsidR="00962EF3">
        <w:t xml:space="preserve"> to figure out contraindications, it is absolutely imperative that </w:t>
      </w:r>
      <w:r w:rsidR="00962EF3">
        <w:lastRenderedPageBreak/>
        <w:t xml:space="preserve">the client is asked about past medical issues and overall history as well as any conditions that are still on going. For aromatherapy overall, pretty much every essential oil might have a different contraindication because they are all made of different things, like I said citric acids might cause skin issues and other </w:t>
      </w:r>
      <w:r w:rsidR="00A070A3">
        <w:t>essential oils can cause epileptic fits for people that have that condition. Another big thing that contraindications apply to</w:t>
      </w:r>
      <w:r w:rsidR="00BA08C3">
        <w:t xml:space="preserve"> is pregnant people, this is because certain oils might react with the uterus and cause contractions, or other complications that doctors might not even know about, therefore no reason to take the risk as the effects on the mother or the child might be unknown.</w:t>
      </w:r>
      <w:r w:rsidR="006735F5">
        <w:t xml:space="preserve"> </w:t>
      </w:r>
    </w:p>
    <w:p w14:paraId="42DB1C31" w14:textId="77777777" w:rsidR="006735F5" w:rsidRDefault="006735F5" w:rsidP="00AD5AC8">
      <w:pPr>
        <w:spacing w:line="360" w:lineRule="auto"/>
      </w:pPr>
    </w:p>
    <w:p w14:paraId="2D4F6ADB" w14:textId="61A5D7CE" w:rsidR="00A56B1B" w:rsidRDefault="006735F5" w:rsidP="00AD5AC8">
      <w:pPr>
        <w:spacing w:line="360" w:lineRule="auto"/>
      </w:pPr>
      <w:r>
        <w:t xml:space="preserve">In comparation with traditional medicine, aromatherapy is based mainly on overall health, suck as things that might affect you in a </w:t>
      </w:r>
      <w:proofErr w:type="spellStart"/>
      <w:proofErr w:type="gramStart"/>
      <w:r>
        <w:t>non physical</w:t>
      </w:r>
      <w:proofErr w:type="spellEnd"/>
      <w:proofErr w:type="gramEnd"/>
      <w:r>
        <w:t xml:space="preserve"> way as well as normal, which is why problems that have symptoms specific to something that can be fixed with medicine the traditional way, alternative medicine like aroma therapy is used all around the world and works very well. Alternative medicine such as aromatherapy is most of times seen as </w:t>
      </w:r>
      <w:proofErr w:type="spellStart"/>
      <w:r>
        <w:t>non effective</w:t>
      </w:r>
      <w:proofErr w:type="spellEnd"/>
      <w:r>
        <w:t xml:space="preserve"> </w:t>
      </w:r>
      <w:r w:rsidR="00467438">
        <w:fldChar w:fldCharType="begin" w:fldLock="1"/>
      </w:r>
      <w:r w:rsidR="00467438">
        <w:instrText>ADDIN CSL_CITATION {"citationItems":[{"id":"ITEM-1","itemData":{"DOI":"10.1136/bmjopen-2018-028527","ISSN":"20446055","PMID":"31383703","abstract":"Objectives: As clinical practice guidelines vary widely in their search strategies and recommendations of complementary and alternative medicine (CAM) for depression, this overview aimed at systematically summarising the level 1 evidence on CAM for patients with a clinical diagnosis of depression. Methods: PubMed, PsycInfo and Central were searched for meta-analyses of randomised controlled clinical trials (RCTs) until 30 June 2018. Outcomes included depression severity, response, remission, relapse and adverse events. The quality of evidence was assessed according to Grades of Recommendation, Assessment, Development, and Evaluation (GRADE) considering the methodological quality of the RCTs and meta-analyses, inconsistency, indirectness, imprecision of the evidence and the potential risk of publication bias. Results: The literature search revealed 26 meta-analyses conducted between 2002 and 2018 on 1-49 RCTs in major, minor and seasonal depression. In patients with mild to moderate major depression, moderate quality evidence suggested the efficacy of St. John's wort towards placebo and its comparative effectiveness towards standard antidepressants for the treatment for depression severity and response rates, while St. John's wort caused significant less adverse events. In patients with recurrent major depression, moderate quality evidence showed that mindfulness-based cognitive therapy was superior to standard antidepressant drug treatment for the prevention of depression relapse. Other CAM evidence was considered as having low or very low quality. Conclusions: The effects of all but two CAM treatments found in studies on clinical depressed patients based on low to very low quality of evidence. The evidence has to be downgraded mostly due to avoidable methodological flaws of both the original RCTs and meta-analyses not following the Consolidated Standards of Reporting Trials and Preferred Reporting Items for Systematic Reviews and Meta-Analyses guidelines. Further research is needed.","author":[{"dropping-particle":"","family":"Haller","given":"Heidemarie","non-dropping-particle":"","parse-names":false,"suffix":""},{"dropping-particle":"","family":"Anheyer","given":"Dennis","non-dropping-particle":"","parse-names":false,"suffix":""},{"dropping-particle":"","family":"Cramer","given":"Holger","non-dropping-particle":"","parse-names":false,"suffix":""},{"dropping-particle":"","family":"Dobos","given":"Gustav","non-dropping-particle":"","parse-names":false,"suffix":""}],"container-title":"BMJ Open","id":"ITEM-1","issue":"8","issued":{"date-parts":[["2019","8","1"]]},"publisher":"BMJ Publishing Group","title":"Complementary therapies for clinical depression: An overview of systematic reviews","type":"article-journal","volume":"9"},"uris":["http://www.mendeley.com/documents/?uuid=35633336-d404-37ac-8486-4e9e4e46866d"]}],"mendeley":{"formattedCitation":"(Haller &lt;i&gt;et al.&lt;/i&gt;, 2019)","plainTextFormattedCitation":"(Haller et al., 2019)","previouslyFormattedCitation":"(Haller &lt;i&gt;et al.&lt;/i&gt;, 2019)"},"properties":{"noteIndex":0},"schema":"https://github.com/citation-style-language/schema/raw/master/csl-citation.json"}</w:instrText>
      </w:r>
      <w:r w:rsidR="00467438">
        <w:fldChar w:fldCharType="separate"/>
      </w:r>
      <w:r w:rsidR="00467438" w:rsidRPr="00467438">
        <w:rPr>
          <w:noProof/>
        </w:rPr>
        <w:t xml:space="preserve">(Haller </w:t>
      </w:r>
      <w:r w:rsidR="00467438" w:rsidRPr="00467438">
        <w:rPr>
          <w:i/>
          <w:noProof/>
        </w:rPr>
        <w:t>et al.</w:t>
      </w:r>
      <w:r w:rsidR="00467438" w:rsidRPr="00467438">
        <w:rPr>
          <w:noProof/>
        </w:rPr>
        <w:t>, 2019)</w:t>
      </w:r>
      <w:r w:rsidR="00467438">
        <w:fldChar w:fldCharType="end"/>
      </w:r>
      <w:r>
        <w:t xml:space="preserve">as it is one of the medicines not as popular or recommended by doctors, however this is because aromatherapy is not something that will be prescribed to be used when there is an issue with just one part of the body, or when its something physical. It’s used more for things like the helping of migraines </w:t>
      </w:r>
      <w:r w:rsidR="00467438">
        <w:fldChar w:fldCharType="begin" w:fldLock="1"/>
      </w:r>
      <w:r w:rsidR="00467438">
        <w:instrText>ADDIN CSL_CITATION {"citationItems":[{"id":"ITEM-1","itemData":{"DOI":"10.1016/j.cnur.2020.06.015","ISSN":"00296465","PMID":"33131627","abstract":"Clinical aromatherapy is an alternative medicine therapy that can be beneficial in the inpatient or outpatient setting for symptom management for pain, nausea, general well-being, anxiety, depression, stress, and insomnia. It is beneficial for preoperative anxiety, oncology, palliative care, hospice, and end of life. Essential oils can be dangerous and toxic, with some being flammable, causing skin dermatitis, being phototoxic with risk of a chemical burn, or causing oral toxicity or death. The article investigates history, supporting theories, guidelines, plant sources, safety, pathophysiologic responses, and clinical nursing aromatherapy. Recommendations for developing a best practice clinical nursing aromatherapy program are provided.","author":[{"dropping-particle":"","family":"Farrar","given":"Ashley J.","non-dropping-particle":"","parse-names":false,"suffix":""},{"dropping-particle":"","family":"Farrar","given":"Francisca C.","non-dropping-particle":"","parse-names":false,"suffix":""}],"container-title":"Nursing Clinics of North America","id":"ITEM-1","issue":"4","issued":{"date-parts":[["2020","12","1"]]},"page":"489-504","publisher":"W.B. Saunders","title":"Clinical Aromatherapy","type":"article","volume":"55"},"uris":["http://www.mendeley.com/documents/?uuid=a5228de1-70a2-3ac7-9398-15905de81b9d"]}],"mendeley":{"formattedCitation":"(Farrar and Farrar, 2020)","plainTextFormattedCitation":"(Farrar and Farrar, 2020)"},"properties":{"noteIndex":0},"schema":"https://github.com/citation-style-language/schema/raw/master/csl-citation.json"}</w:instrText>
      </w:r>
      <w:r w:rsidR="00467438">
        <w:fldChar w:fldCharType="separate"/>
      </w:r>
      <w:r w:rsidR="00467438" w:rsidRPr="00467438">
        <w:rPr>
          <w:noProof/>
        </w:rPr>
        <w:t>(Farrar and Farrar, 2020)</w:t>
      </w:r>
      <w:r w:rsidR="00467438">
        <w:fldChar w:fldCharType="end"/>
      </w:r>
      <w:r>
        <w:t xml:space="preserve">and the calming and relaxing of the person, overall addressing the entire health of the person not just something specific like traditional medicine. </w:t>
      </w:r>
      <w:proofErr w:type="gramStart"/>
      <w:r w:rsidR="00B05163">
        <w:t>However</w:t>
      </w:r>
      <w:proofErr w:type="gramEnd"/>
      <w:r w:rsidR="00B05163">
        <w:t xml:space="preserve"> in these recent days alternative types of medicine are starting to be used more and more either along side traditional medicines if possible or just on their own as people look for less harmful ways overall to heal themselves and to counterattack the things that go wrong spiritually, like anxiety and issues with the mind as well as calming which helps the body overall.</w:t>
      </w:r>
      <w:r w:rsidR="00A070A3">
        <w:t xml:space="preserve"> </w:t>
      </w:r>
    </w:p>
    <w:p w14:paraId="7D78F333" w14:textId="77777777" w:rsidR="00467438" w:rsidRDefault="00467438" w:rsidP="00AD5AC8">
      <w:pPr>
        <w:spacing w:line="360" w:lineRule="auto"/>
      </w:pPr>
    </w:p>
    <w:p w14:paraId="2CC1EEF9" w14:textId="7ED99D6A" w:rsidR="00B05163" w:rsidRDefault="004809C0" w:rsidP="00AD5AC8">
      <w:pPr>
        <w:spacing w:line="360" w:lineRule="auto"/>
      </w:pPr>
      <w:r>
        <w:t>Conclusion</w:t>
      </w:r>
    </w:p>
    <w:p w14:paraId="20F7734C" w14:textId="77777777" w:rsidR="00B05163" w:rsidRDefault="00B05163" w:rsidP="00AD5AC8">
      <w:pPr>
        <w:spacing w:line="360" w:lineRule="auto"/>
      </w:pPr>
    </w:p>
    <w:p w14:paraId="7BE6D5F0" w14:textId="276C8811" w:rsidR="006735F5" w:rsidRDefault="006735F5" w:rsidP="00AD5AC8">
      <w:pPr>
        <w:spacing w:line="360" w:lineRule="auto"/>
      </w:pPr>
      <w:r>
        <w:t>In this assignment I have talked about Aroma Therapy, and its effects on people, its overall efficacy as well as contraindications</w:t>
      </w:r>
      <w:r w:rsidR="00B05163">
        <w:t xml:space="preserve"> one might be told about when looking into using this type of therapy</w:t>
      </w:r>
      <w:r>
        <w:t>, and a comparison on it and other more used ways of therapy</w:t>
      </w:r>
      <w:r w:rsidR="00B05163">
        <w:t xml:space="preserve"> such as traditional medicine</w:t>
      </w:r>
      <w:r>
        <w:t>. This assignment</w:t>
      </w:r>
      <w:r w:rsidR="00B05163">
        <w:t xml:space="preserve"> has highlighted the</w:t>
      </w:r>
      <w:r>
        <w:t xml:space="preserve"> effectiveness of this therapy by taking into consideration current literature based on aroma therapy as well as articles approved by the NHS and other trustworthy sources.</w:t>
      </w:r>
      <w:r w:rsidR="00B05163">
        <w:t xml:space="preserve"> T</w:t>
      </w:r>
      <w:r>
        <w:t>his assignment is</w:t>
      </w:r>
      <w:r w:rsidR="00B05163">
        <w:t xml:space="preserve"> focused on</w:t>
      </w:r>
      <w:r>
        <w:t xml:space="preserve"> </w:t>
      </w:r>
      <w:r w:rsidR="00B05163">
        <w:t>outlining</w:t>
      </w:r>
      <w:r>
        <w:t xml:space="preserve"> how this type of therapy might contrast against a </w:t>
      </w:r>
      <w:r>
        <w:lastRenderedPageBreak/>
        <w:t>more usual type of therapy</w:t>
      </w:r>
      <w:r w:rsidR="00B05163">
        <w:t xml:space="preserve"> that is more popular and approved by bigger institutions</w:t>
      </w:r>
      <w:r>
        <w:t>. Extensive research</w:t>
      </w:r>
      <w:r w:rsidR="00B05163">
        <w:t xml:space="preserve"> has</w:t>
      </w:r>
      <w:r>
        <w:t xml:space="preserve"> be</w:t>
      </w:r>
      <w:r w:rsidR="00B05163">
        <w:t>en</w:t>
      </w:r>
      <w:r>
        <w:t xml:space="preserve"> added into this assignment to show how</w:t>
      </w:r>
      <w:r w:rsidR="00B05163">
        <w:t xml:space="preserve"> those</w:t>
      </w:r>
      <w:r>
        <w:t xml:space="preserve"> might compare.</w:t>
      </w:r>
    </w:p>
    <w:p w14:paraId="09ACAE8C" w14:textId="40B0F771" w:rsidR="004809C0" w:rsidRDefault="004809C0" w:rsidP="00AD5AC8">
      <w:pPr>
        <w:spacing w:line="360" w:lineRule="auto"/>
      </w:pPr>
    </w:p>
    <w:p w14:paraId="601187EF" w14:textId="1B98CC85" w:rsidR="004809C0" w:rsidRDefault="004809C0" w:rsidP="00AD5AC8">
      <w:pPr>
        <w:spacing w:line="360" w:lineRule="auto"/>
      </w:pPr>
    </w:p>
    <w:p w14:paraId="4FEAC4FC" w14:textId="7C93DA00" w:rsidR="004809C0" w:rsidRDefault="004809C0" w:rsidP="00AD5AC8">
      <w:pPr>
        <w:spacing w:line="360" w:lineRule="auto"/>
      </w:pPr>
    </w:p>
    <w:p w14:paraId="4F1F25C3" w14:textId="78F89C1A" w:rsidR="004809C0" w:rsidRDefault="004809C0" w:rsidP="00AD5AC8">
      <w:pPr>
        <w:spacing w:line="360" w:lineRule="auto"/>
      </w:pPr>
    </w:p>
    <w:p w14:paraId="748991B8" w14:textId="5CA83ED9" w:rsidR="004809C0" w:rsidRDefault="004809C0" w:rsidP="00AD5AC8">
      <w:pPr>
        <w:spacing w:line="360" w:lineRule="auto"/>
      </w:pPr>
    </w:p>
    <w:p w14:paraId="3D7FE02D" w14:textId="6DC7F3EA" w:rsidR="004809C0" w:rsidRDefault="004809C0" w:rsidP="00AD5AC8">
      <w:pPr>
        <w:spacing w:line="360" w:lineRule="auto"/>
      </w:pPr>
    </w:p>
    <w:p w14:paraId="2AE5427C" w14:textId="383446DF" w:rsidR="004809C0" w:rsidRDefault="004809C0" w:rsidP="00AD5AC8">
      <w:pPr>
        <w:spacing w:line="360" w:lineRule="auto"/>
      </w:pPr>
    </w:p>
    <w:p w14:paraId="488F98DA" w14:textId="47E7B3BE" w:rsidR="004809C0" w:rsidRDefault="004809C0" w:rsidP="00AD5AC8">
      <w:pPr>
        <w:spacing w:line="360" w:lineRule="auto"/>
      </w:pPr>
    </w:p>
    <w:p w14:paraId="17FAB449" w14:textId="77777777" w:rsidR="004809C0" w:rsidRDefault="004809C0" w:rsidP="00AD5AC8">
      <w:pPr>
        <w:spacing w:line="360" w:lineRule="auto"/>
      </w:pPr>
    </w:p>
    <w:p w14:paraId="2AFE9B96" w14:textId="77777777" w:rsidR="004809C0" w:rsidRDefault="004809C0" w:rsidP="00AD5AC8">
      <w:pPr>
        <w:spacing w:line="360" w:lineRule="auto"/>
      </w:pPr>
    </w:p>
    <w:p w14:paraId="13F48E9B" w14:textId="77777777" w:rsidR="004809C0" w:rsidRDefault="004809C0" w:rsidP="00AD5AC8">
      <w:pPr>
        <w:spacing w:line="360" w:lineRule="auto"/>
      </w:pPr>
    </w:p>
    <w:p w14:paraId="792AE610" w14:textId="77777777" w:rsidR="004809C0" w:rsidRDefault="004809C0" w:rsidP="00AD5AC8">
      <w:pPr>
        <w:spacing w:line="360" w:lineRule="auto"/>
      </w:pPr>
    </w:p>
    <w:p w14:paraId="219C4B53" w14:textId="77777777" w:rsidR="004809C0" w:rsidRDefault="004809C0" w:rsidP="00AD5AC8">
      <w:pPr>
        <w:spacing w:line="360" w:lineRule="auto"/>
      </w:pPr>
    </w:p>
    <w:p w14:paraId="6A43CF85" w14:textId="77777777" w:rsidR="004809C0" w:rsidRDefault="004809C0" w:rsidP="00AD5AC8">
      <w:pPr>
        <w:spacing w:line="360" w:lineRule="auto"/>
      </w:pPr>
    </w:p>
    <w:p w14:paraId="4839CB79" w14:textId="77777777" w:rsidR="004809C0" w:rsidRDefault="004809C0" w:rsidP="00AD5AC8">
      <w:pPr>
        <w:spacing w:line="360" w:lineRule="auto"/>
      </w:pPr>
    </w:p>
    <w:p w14:paraId="640AB47C" w14:textId="77777777" w:rsidR="004809C0" w:rsidRDefault="004809C0" w:rsidP="00AD5AC8">
      <w:pPr>
        <w:spacing w:line="360" w:lineRule="auto"/>
      </w:pPr>
    </w:p>
    <w:p w14:paraId="647A639C" w14:textId="77777777" w:rsidR="004809C0" w:rsidRDefault="004809C0" w:rsidP="00AD5AC8">
      <w:pPr>
        <w:spacing w:line="360" w:lineRule="auto"/>
      </w:pPr>
    </w:p>
    <w:p w14:paraId="298FBBE6" w14:textId="604B38A5" w:rsidR="004809C0" w:rsidRDefault="004809C0" w:rsidP="00AD5AC8">
      <w:pPr>
        <w:spacing w:line="360" w:lineRule="auto"/>
      </w:pPr>
      <w:r>
        <w:t>List of references</w:t>
      </w:r>
    </w:p>
    <w:p w14:paraId="5C27D7F8" w14:textId="5A0EA4EA" w:rsidR="00467438" w:rsidRPr="00467438" w:rsidRDefault="00467438" w:rsidP="00AD5AC8">
      <w:pPr>
        <w:widowControl w:val="0"/>
        <w:autoSpaceDE w:val="0"/>
        <w:autoSpaceDN w:val="0"/>
        <w:adjustRightInd w:val="0"/>
        <w:spacing w:line="360" w:lineRule="auto"/>
        <w:rPr>
          <w:rFonts w:ascii="Calibri" w:hAnsi="Calibri" w:cs="Calibri"/>
          <w:noProof/>
          <w:szCs w:val="24"/>
        </w:rPr>
      </w:pPr>
      <w:r>
        <w:fldChar w:fldCharType="begin" w:fldLock="1"/>
      </w:r>
      <w:r>
        <w:instrText xml:space="preserve">ADDIN Mendeley Bibliography CSL_BIBLIOGRAPHY </w:instrText>
      </w:r>
      <w:r>
        <w:fldChar w:fldCharType="separate"/>
      </w:r>
      <w:r w:rsidRPr="00467438">
        <w:rPr>
          <w:rFonts w:ascii="Calibri" w:hAnsi="Calibri" w:cs="Calibri"/>
          <w:noProof/>
          <w:szCs w:val="24"/>
        </w:rPr>
        <w:t xml:space="preserve">Bahrami, T. </w:t>
      </w:r>
      <w:r w:rsidRPr="00467438">
        <w:rPr>
          <w:rFonts w:ascii="Calibri" w:hAnsi="Calibri" w:cs="Calibri"/>
          <w:i/>
          <w:iCs/>
          <w:noProof/>
          <w:szCs w:val="24"/>
        </w:rPr>
        <w:t>et al.</w:t>
      </w:r>
      <w:r w:rsidRPr="00467438">
        <w:rPr>
          <w:rFonts w:ascii="Calibri" w:hAnsi="Calibri" w:cs="Calibri"/>
          <w:noProof/>
          <w:szCs w:val="24"/>
        </w:rPr>
        <w:t xml:space="preserve"> (2017) ‘Effect of aromatherapy massage on anxiety, depression, and physiologic parameters in older patients with the acute coronary syndrome: A randomized clinical trial’, </w:t>
      </w:r>
      <w:r w:rsidRPr="00467438">
        <w:rPr>
          <w:rFonts w:ascii="Calibri" w:hAnsi="Calibri" w:cs="Calibri"/>
          <w:i/>
          <w:iCs/>
          <w:noProof/>
          <w:szCs w:val="24"/>
        </w:rPr>
        <w:t>International Journal of Nursing Practice</w:t>
      </w:r>
      <w:r w:rsidRPr="00467438">
        <w:rPr>
          <w:rFonts w:ascii="Calibri" w:hAnsi="Calibri" w:cs="Calibri"/>
          <w:noProof/>
          <w:szCs w:val="24"/>
        </w:rPr>
        <w:t>, 23(6). doi: 10.1111/ijn.12601.</w:t>
      </w:r>
    </w:p>
    <w:p w14:paraId="7F951CC2" w14:textId="77777777" w:rsidR="00467438" w:rsidRPr="00467438" w:rsidRDefault="00467438" w:rsidP="00AD5AC8">
      <w:pPr>
        <w:widowControl w:val="0"/>
        <w:autoSpaceDE w:val="0"/>
        <w:autoSpaceDN w:val="0"/>
        <w:adjustRightInd w:val="0"/>
        <w:spacing w:line="360" w:lineRule="auto"/>
        <w:rPr>
          <w:rFonts w:ascii="Calibri" w:hAnsi="Calibri" w:cs="Calibri"/>
          <w:noProof/>
          <w:szCs w:val="24"/>
        </w:rPr>
      </w:pPr>
      <w:r w:rsidRPr="00467438">
        <w:rPr>
          <w:rFonts w:ascii="Calibri" w:hAnsi="Calibri" w:cs="Calibri"/>
          <w:noProof/>
          <w:szCs w:val="24"/>
        </w:rPr>
        <w:t xml:space="preserve">Es-Haghee, S. </w:t>
      </w:r>
      <w:r w:rsidRPr="00467438">
        <w:rPr>
          <w:rFonts w:ascii="Calibri" w:hAnsi="Calibri" w:cs="Calibri"/>
          <w:i/>
          <w:iCs/>
          <w:noProof/>
          <w:szCs w:val="24"/>
        </w:rPr>
        <w:t>et al.</w:t>
      </w:r>
      <w:r w:rsidRPr="00467438">
        <w:rPr>
          <w:rFonts w:ascii="Calibri" w:hAnsi="Calibri" w:cs="Calibri"/>
          <w:noProof/>
          <w:szCs w:val="24"/>
        </w:rPr>
        <w:t xml:space="preserve"> (2020) ‘The Effects of Aromatherapy on Premenstrual Syndrome Symptoms: A Systematic Review and Meta-Analysis of Randomized Clinical Trials.’, </w:t>
      </w:r>
      <w:r w:rsidRPr="00467438">
        <w:rPr>
          <w:rFonts w:ascii="Calibri" w:hAnsi="Calibri" w:cs="Calibri"/>
          <w:i/>
          <w:iCs/>
          <w:noProof/>
          <w:szCs w:val="24"/>
        </w:rPr>
        <w:t>Evidence-based complementary and alternative medicine : eCAM</w:t>
      </w:r>
      <w:r w:rsidRPr="00467438">
        <w:rPr>
          <w:rFonts w:ascii="Calibri" w:hAnsi="Calibri" w:cs="Calibri"/>
          <w:noProof/>
          <w:szCs w:val="24"/>
        </w:rPr>
        <w:t>, 2020, p. 6667078. doi: 10.1155/2020/6667078.</w:t>
      </w:r>
    </w:p>
    <w:p w14:paraId="167D2C40" w14:textId="77777777" w:rsidR="00467438" w:rsidRPr="00467438" w:rsidRDefault="00467438" w:rsidP="00AD5AC8">
      <w:pPr>
        <w:widowControl w:val="0"/>
        <w:autoSpaceDE w:val="0"/>
        <w:autoSpaceDN w:val="0"/>
        <w:adjustRightInd w:val="0"/>
        <w:spacing w:line="360" w:lineRule="auto"/>
        <w:rPr>
          <w:rFonts w:ascii="Calibri" w:hAnsi="Calibri" w:cs="Calibri"/>
          <w:noProof/>
          <w:szCs w:val="24"/>
        </w:rPr>
      </w:pPr>
      <w:r w:rsidRPr="00467438">
        <w:rPr>
          <w:rFonts w:ascii="Calibri" w:hAnsi="Calibri" w:cs="Calibri"/>
          <w:noProof/>
          <w:szCs w:val="24"/>
        </w:rPr>
        <w:lastRenderedPageBreak/>
        <w:t xml:space="preserve">Farrar, A. J. and Farrar, F. C. (2020) ‘Clinical Aromatherapy’, </w:t>
      </w:r>
      <w:r w:rsidRPr="00467438">
        <w:rPr>
          <w:rFonts w:ascii="Calibri" w:hAnsi="Calibri" w:cs="Calibri"/>
          <w:i/>
          <w:iCs/>
          <w:noProof/>
          <w:szCs w:val="24"/>
        </w:rPr>
        <w:t>Nursing Clinics of North America</w:t>
      </w:r>
      <w:r w:rsidRPr="00467438">
        <w:rPr>
          <w:rFonts w:ascii="Calibri" w:hAnsi="Calibri" w:cs="Calibri"/>
          <w:noProof/>
          <w:szCs w:val="24"/>
        </w:rPr>
        <w:t>. W.B. Saunders, pp. 489–504. doi: 10.1016/j.cnur.2020.06.015.</w:t>
      </w:r>
    </w:p>
    <w:p w14:paraId="5B174AC5" w14:textId="77777777" w:rsidR="00467438" w:rsidRPr="00467438" w:rsidRDefault="00467438" w:rsidP="00AD5AC8">
      <w:pPr>
        <w:widowControl w:val="0"/>
        <w:autoSpaceDE w:val="0"/>
        <w:autoSpaceDN w:val="0"/>
        <w:adjustRightInd w:val="0"/>
        <w:spacing w:line="360" w:lineRule="auto"/>
        <w:rPr>
          <w:rFonts w:ascii="Calibri" w:hAnsi="Calibri" w:cs="Calibri"/>
          <w:noProof/>
          <w:szCs w:val="24"/>
        </w:rPr>
      </w:pPr>
      <w:r w:rsidRPr="00467438">
        <w:rPr>
          <w:rFonts w:ascii="Calibri" w:hAnsi="Calibri" w:cs="Calibri"/>
          <w:noProof/>
          <w:szCs w:val="24"/>
        </w:rPr>
        <w:t xml:space="preserve">Fellowes, D., Barnes, K. and Wilkinson, S. S. (2008) ‘WITHDRAWN: Aromatherapy and massage for symptom relief in patients with cancer.’, </w:t>
      </w:r>
      <w:r w:rsidRPr="00467438">
        <w:rPr>
          <w:rFonts w:ascii="Calibri" w:hAnsi="Calibri" w:cs="Calibri"/>
          <w:i/>
          <w:iCs/>
          <w:noProof/>
          <w:szCs w:val="24"/>
        </w:rPr>
        <w:t>The Cochrane database of systematic reviews</w:t>
      </w:r>
      <w:r w:rsidRPr="00467438">
        <w:rPr>
          <w:rFonts w:ascii="Calibri" w:hAnsi="Calibri" w:cs="Calibri"/>
          <w:noProof/>
          <w:szCs w:val="24"/>
        </w:rPr>
        <w:t>, (4), p. CD002287. doi: 10.1002/14651858.CD002287.pub3.</w:t>
      </w:r>
    </w:p>
    <w:p w14:paraId="279C5843" w14:textId="77777777" w:rsidR="00467438" w:rsidRPr="00467438" w:rsidRDefault="00467438" w:rsidP="00AD5AC8">
      <w:pPr>
        <w:widowControl w:val="0"/>
        <w:autoSpaceDE w:val="0"/>
        <w:autoSpaceDN w:val="0"/>
        <w:adjustRightInd w:val="0"/>
        <w:spacing w:line="360" w:lineRule="auto"/>
        <w:rPr>
          <w:rFonts w:ascii="Calibri" w:hAnsi="Calibri" w:cs="Calibri"/>
          <w:noProof/>
          <w:szCs w:val="24"/>
        </w:rPr>
      </w:pPr>
      <w:r w:rsidRPr="00467438">
        <w:rPr>
          <w:rFonts w:ascii="Calibri" w:hAnsi="Calibri" w:cs="Calibri"/>
          <w:noProof/>
          <w:szCs w:val="24"/>
        </w:rPr>
        <w:t xml:space="preserve">Haller, H. </w:t>
      </w:r>
      <w:r w:rsidRPr="00467438">
        <w:rPr>
          <w:rFonts w:ascii="Calibri" w:hAnsi="Calibri" w:cs="Calibri"/>
          <w:i/>
          <w:iCs/>
          <w:noProof/>
          <w:szCs w:val="24"/>
        </w:rPr>
        <w:t>et al.</w:t>
      </w:r>
      <w:r w:rsidRPr="00467438">
        <w:rPr>
          <w:rFonts w:ascii="Calibri" w:hAnsi="Calibri" w:cs="Calibri"/>
          <w:noProof/>
          <w:szCs w:val="24"/>
        </w:rPr>
        <w:t xml:space="preserve"> (2019) ‘Complementary therapies for clinical depression: An overview of systematic reviews’, </w:t>
      </w:r>
      <w:r w:rsidRPr="00467438">
        <w:rPr>
          <w:rFonts w:ascii="Calibri" w:hAnsi="Calibri" w:cs="Calibri"/>
          <w:i/>
          <w:iCs/>
          <w:noProof/>
          <w:szCs w:val="24"/>
        </w:rPr>
        <w:t>BMJ Open</w:t>
      </w:r>
      <w:r w:rsidRPr="00467438">
        <w:rPr>
          <w:rFonts w:ascii="Calibri" w:hAnsi="Calibri" w:cs="Calibri"/>
          <w:noProof/>
          <w:szCs w:val="24"/>
        </w:rPr>
        <w:t>, 9(8). doi: 10.1136/bmjopen-2018-028527.</w:t>
      </w:r>
    </w:p>
    <w:p w14:paraId="33F2BD02" w14:textId="77777777" w:rsidR="00467438" w:rsidRPr="00467438" w:rsidRDefault="00467438" w:rsidP="00AD5AC8">
      <w:pPr>
        <w:widowControl w:val="0"/>
        <w:autoSpaceDE w:val="0"/>
        <w:autoSpaceDN w:val="0"/>
        <w:adjustRightInd w:val="0"/>
        <w:spacing w:line="360" w:lineRule="auto"/>
        <w:rPr>
          <w:rFonts w:ascii="Calibri" w:hAnsi="Calibri" w:cs="Calibri"/>
          <w:noProof/>
          <w:szCs w:val="24"/>
        </w:rPr>
      </w:pPr>
      <w:r w:rsidRPr="00467438">
        <w:rPr>
          <w:rFonts w:ascii="Calibri" w:hAnsi="Calibri" w:cs="Calibri"/>
          <w:noProof/>
          <w:szCs w:val="24"/>
        </w:rPr>
        <w:t xml:space="preserve">Pearson, A. C. S. </w:t>
      </w:r>
      <w:r w:rsidRPr="00467438">
        <w:rPr>
          <w:rFonts w:ascii="Calibri" w:hAnsi="Calibri" w:cs="Calibri"/>
          <w:i/>
          <w:iCs/>
          <w:noProof/>
          <w:szCs w:val="24"/>
        </w:rPr>
        <w:t>et al.</w:t>
      </w:r>
      <w:r w:rsidRPr="00467438">
        <w:rPr>
          <w:rFonts w:ascii="Calibri" w:hAnsi="Calibri" w:cs="Calibri"/>
          <w:noProof/>
          <w:szCs w:val="24"/>
        </w:rPr>
        <w:t xml:space="preserve"> (2019) ‘Perspectives on the use of aromatherapy from clinicians attending an integrative medicine continuing education event’, </w:t>
      </w:r>
      <w:r w:rsidRPr="00467438">
        <w:rPr>
          <w:rFonts w:ascii="Calibri" w:hAnsi="Calibri" w:cs="Calibri"/>
          <w:i/>
          <w:iCs/>
          <w:noProof/>
          <w:szCs w:val="24"/>
        </w:rPr>
        <w:t>BMC Complementary and Alternative Medicine</w:t>
      </w:r>
      <w:r w:rsidRPr="00467438">
        <w:rPr>
          <w:rFonts w:ascii="Calibri" w:hAnsi="Calibri" w:cs="Calibri"/>
          <w:noProof/>
          <w:szCs w:val="24"/>
        </w:rPr>
        <w:t>, 19(1). doi: 10.1186/s12906-019-2572-y.</w:t>
      </w:r>
    </w:p>
    <w:p w14:paraId="0249D830" w14:textId="77777777" w:rsidR="00467438" w:rsidRPr="00467438" w:rsidRDefault="00467438" w:rsidP="00AD5AC8">
      <w:pPr>
        <w:widowControl w:val="0"/>
        <w:autoSpaceDE w:val="0"/>
        <w:autoSpaceDN w:val="0"/>
        <w:adjustRightInd w:val="0"/>
        <w:spacing w:line="360" w:lineRule="auto"/>
        <w:rPr>
          <w:rFonts w:ascii="Calibri" w:hAnsi="Calibri" w:cs="Calibri"/>
          <w:noProof/>
          <w:szCs w:val="24"/>
        </w:rPr>
      </w:pPr>
      <w:r w:rsidRPr="00467438">
        <w:rPr>
          <w:rFonts w:ascii="Calibri" w:hAnsi="Calibri" w:cs="Calibri"/>
          <w:noProof/>
          <w:szCs w:val="24"/>
        </w:rPr>
        <w:t xml:space="preserve">Reis, D. and Jones, T. (2017) ‘Aromatherapy: Using essential oils as a supportive therapy’, </w:t>
      </w:r>
      <w:r w:rsidRPr="00467438">
        <w:rPr>
          <w:rFonts w:ascii="Calibri" w:hAnsi="Calibri" w:cs="Calibri"/>
          <w:i/>
          <w:iCs/>
          <w:noProof/>
          <w:szCs w:val="24"/>
        </w:rPr>
        <w:t>Clinical Journal of Oncology Nursing</w:t>
      </w:r>
      <w:r w:rsidRPr="00467438">
        <w:rPr>
          <w:rFonts w:ascii="Calibri" w:hAnsi="Calibri" w:cs="Calibri"/>
          <w:noProof/>
          <w:szCs w:val="24"/>
        </w:rPr>
        <w:t>. Oncology Nursing Society, pp. 16–19. doi: 10.1188/17.CJON.16-19.</w:t>
      </w:r>
    </w:p>
    <w:p w14:paraId="65F75079" w14:textId="77777777" w:rsidR="00467438" w:rsidRPr="00467438" w:rsidRDefault="00467438" w:rsidP="00AD5AC8">
      <w:pPr>
        <w:widowControl w:val="0"/>
        <w:autoSpaceDE w:val="0"/>
        <w:autoSpaceDN w:val="0"/>
        <w:adjustRightInd w:val="0"/>
        <w:spacing w:line="360" w:lineRule="auto"/>
        <w:rPr>
          <w:rFonts w:ascii="Calibri" w:hAnsi="Calibri" w:cs="Calibri"/>
          <w:noProof/>
          <w:szCs w:val="24"/>
        </w:rPr>
      </w:pPr>
      <w:r w:rsidRPr="00467438">
        <w:rPr>
          <w:rFonts w:ascii="Calibri" w:hAnsi="Calibri" w:cs="Calibri"/>
          <w:noProof/>
          <w:szCs w:val="24"/>
        </w:rPr>
        <w:t xml:space="preserve">Sánchez-Vidaña, D. I. </w:t>
      </w:r>
      <w:r w:rsidRPr="00467438">
        <w:rPr>
          <w:rFonts w:ascii="Calibri" w:hAnsi="Calibri" w:cs="Calibri"/>
          <w:i/>
          <w:iCs/>
          <w:noProof/>
          <w:szCs w:val="24"/>
        </w:rPr>
        <w:t>et al.</w:t>
      </w:r>
      <w:r w:rsidRPr="00467438">
        <w:rPr>
          <w:rFonts w:ascii="Calibri" w:hAnsi="Calibri" w:cs="Calibri"/>
          <w:noProof/>
          <w:szCs w:val="24"/>
        </w:rPr>
        <w:t xml:space="preserve"> (2017) ‘The Effectiveness of Aromatherapy for Depressive Symptoms: A Systematic Review’, </w:t>
      </w:r>
      <w:r w:rsidRPr="00467438">
        <w:rPr>
          <w:rFonts w:ascii="Calibri" w:hAnsi="Calibri" w:cs="Calibri"/>
          <w:i/>
          <w:iCs/>
          <w:noProof/>
          <w:szCs w:val="24"/>
        </w:rPr>
        <w:t>Evidence-based Complementary and Alternative Medicine</w:t>
      </w:r>
      <w:r w:rsidRPr="00467438">
        <w:rPr>
          <w:rFonts w:ascii="Calibri" w:hAnsi="Calibri" w:cs="Calibri"/>
          <w:noProof/>
          <w:szCs w:val="24"/>
        </w:rPr>
        <w:t>. Hindawi Limited. doi: 10.1155/2017/5869315.</w:t>
      </w:r>
    </w:p>
    <w:p w14:paraId="5BD72426" w14:textId="77777777" w:rsidR="00467438" w:rsidRPr="00467438" w:rsidRDefault="00467438" w:rsidP="00AD5AC8">
      <w:pPr>
        <w:widowControl w:val="0"/>
        <w:autoSpaceDE w:val="0"/>
        <w:autoSpaceDN w:val="0"/>
        <w:adjustRightInd w:val="0"/>
        <w:spacing w:line="360" w:lineRule="auto"/>
        <w:rPr>
          <w:rFonts w:ascii="Calibri" w:hAnsi="Calibri" w:cs="Calibri"/>
          <w:noProof/>
        </w:rPr>
      </w:pPr>
      <w:r w:rsidRPr="00467438">
        <w:rPr>
          <w:rFonts w:ascii="Calibri" w:hAnsi="Calibri" w:cs="Calibri"/>
          <w:noProof/>
          <w:szCs w:val="24"/>
        </w:rPr>
        <w:t xml:space="preserve">Yuan, R. </w:t>
      </w:r>
      <w:r w:rsidRPr="00467438">
        <w:rPr>
          <w:rFonts w:ascii="Calibri" w:hAnsi="Calibri" w:cs="Calibri"/>
          <w:i/>
          <w:iCs/>
          <w:noProof/>
          <w:szCs w:val="24"/>
        </w:rPr>
        <w:t>et al.</w:t>
      </w:r>
      <w:r w:rsidRPr="00467438">
        <w:rPr>
          <w:rFonts w:ascii="Calibri" w:hAnsi="Calibri" w:cs="Calibri"/>
          <w:noProof/>
          <w:szCs w:val="24"/>
        </w:rPr>
        <w:t xml:space="preserve"> (2021) ‘Review of aromatherapy essential oils and their mechanism of action against migraines’, </w:t>
      </w:r>
      <w:r w:rsidRPr="00467438">
        <w:rPr>
          <w:rFonts w:ascii="Calibri" w:hAnsi="Calibri" w:cs="Calibri"/>
          <w:i/>
          <w:iCs/>
          <w:noProof/>
          <w:szCs w:val="24"/>
        </w:rPr>
        <w:t>Journal of Ethnopharmacology</w:t>
      </w:r>
      <w:r w:rsidRPr="00467438">
        <w:rPr>
          <w:rFonts w:ascii="Calibri" w:hAnsi="Calibri" w:cs="Calibri"/>
          <w:noProof/>
          <w:szCs w:val="24"/>
        </w:rPr>
        <w:t>. Elsevier Ireland Ltd. doi: 10.1016/j.jep.2020.113326.</w:t>
      </w:r>
    </w:p>
    <w:p w14:paraId="2B7479A7" w14:textId="185C1D35" w:rsidR="00467438" w:rsidRPr="00A56B1B" w:rsidRDefault="00467438" w:rsidP="00AD5AC8">
      <w:pPr>
        <w:widowControl w:val="0"/>
        <w:autoSpaceDE w:val="0"/>
        <w:autoSpaceDN w:val="0"/>
        <w:adjustRightInd w:val="0"/>
        <w:spacing w:line="360" w:lineRule="auto"/>
      </w:pPr>
      <w:r>
        <w:fldChar w:fldCharType="end"/>
      </w:r>
    </w:p>
    <w:p w14:paraId="1235AD44" w14:textId="18091CD5" w:rsidR="004809C0" w:rsidRPr="00A56B1B" w:rsidRDefault="004809C0" w:rsidP="004D6E64"/>
    <w:sectPr w:rsidR="004809C0" w:rsidRPr="00A56B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6E64"/>
    <w:rsid w:val="0001051D"/>
    <w:rsid w:val="00042E73"/>
    <w:rsid w:val="000859EE"/>
    <w:rsid w:val="000D3880"/>
    <w:rsid w:val="00177296"/>
    <w:rsid w:val="002849EF"/>
    <w:rsid w:val="003B0284"/>
    <w:rsid w:val="003D1DF6"/>
    <w:rsid w:val="00402D0F"/>
    <w:rsid w:val="00467438"/>
    <w:rsid w:val="004809C0"/>
    <w:rsid w:val="004D6E64"/>
    <w:rsid w:val="006735F5"/>
    <w:rsid w:val="00685D6E"/>
    <w:rsid w:val="006A57BE"/>
    <w:rsid w:val="006B0C90"/>
    <w:rsid w:val="00704FBB"/>
    <w:rsid w:val="007249D0"/>
    <w:rsid w:val="00831430"/>
    <w:rsid w:val="00962EF3"/>
    <w:rsid w:val="00963F0D"/>
    <w:rsid w:val="009922E9"/>
    <w:rsid w:val="009B2D0E"/>
    <w:rsid w:val="009C666B"/>
    <w:rsid w:val="009F1BC5"/>
    <w:rsid w:val="00A070A3"/>
    <w:rsid w:val="00A56B1B"/>
    <w:rsid w:val="00AD3BA5"/>
    <w:rsid w:val="00AD5AC8"/>
    <w:rsid w:val="00B05163"/>
    <w:rsid w:val="00B64EE4"/>
    <w:rsid w:val="00BA08C3"/>
    <w:rsid w:val="00CA2109"/>
    <w:rsid w:val="00CD279B"/>
    <w:rsid w:val="00E31801"/>
    <w:rsid w:val="00E3676A"/>
    <w:rsid w:val="00ED21CB"/>
    <w:rsid w:val="00EE7BD5"/>
    <w:rsid w:val="00F170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0CA66"/>
  <w15:chartTrackingRefBased/>
  <w15:docId w15:val="{427030EA-C41F-4D74-BD7B-4E96093A57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D6E6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6E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6E64"/>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4D6E64"/>
    <w:rPr>
      <w:rFonts w:eastAsiaTheme="minorEastAsia"/>
      <w:color w:val="5A5A5A" w:themeColor="text1" w:themeTint="A5"/>
      <w:spacing w:val="15"/>
    </w:rPr>
  </w:style>
  <w:style w:type="character" w:styleId="SubtleEmphasis">
    <w:name w:val="Subtle Emphasis"/>
    <w:basedOn w:val="DefaultParagraphFont"/>
    <w:uiPriority w:val="19"/>
    <w:qFormat/>
    <w:rsid w:val="004D6E64"/>
    <w:rPr>
      <w:i/>
      <w:iCs/>
      <w:color w:val="404040" w:themeColor="text1" w:themeTint="BF"/>
    </w:rPr>
  </w:style>
  <w:style w:type="character" w:styleId="Emphasis">
    <w:name w:val="Emphasis"/>
    <w:basedOn w:val="DefaultParagraphFont"/>
    <w:uiPriority w:val="20"/>
    <w:qFormat/>
    <w:rsid w:val="004D6E6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2990B9-A771-40FF-BE9F-94033693EA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26966</TotalTime>
  <Pages>7</Pages>
  <Words>5492</Words>
  <Characters>31305</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Lupu (1906519)</dc:creator>
  <cp:keywords/>
  <dc:description/>
  <cp:lastModifiedBy>Andreea Lupu (1906519)</cp:lastModifiedBy>
  <cp:revision>3</cp:revision>
  <dcterms:created xsi:type="dcterms:W3CDTF">2021-03-25T21:36:00Z</dcterms:created>
  <dcterms:modified xsi:type="dcterms:W3CDTF">2021-04-19T08:30:00Z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http://www.zotero.org/styles/harvard1</vt:lpwstr>
  </property>
  <property fmtid="{D5CDD505-2E9C-101B-9397-08002B2CF9AE}" pid="15" name="Mendeley Recent Style Name 6_1">
    <vt:lpwstr>Harvard reference format 1 (deprecated)</vt:lpwstr>
  </property>
  <property fmtid="{D5CDD505-2E9C-101B-9397-08002B2CF9AE}" pid="16" name="Mendeley Recent Style Id 7_1">
    <vt:lpwstr>http://www.zotero.org/styles/ieee</vt:lpwstr>
  </property>
  <property fmtid="{D5CDD505-2E9C-101B-9397-08002B2CF9AE}" pid="17" name="Mendeley Recent Style Name 7_1">
    <vt:lpwstr>IEEE</vt:lpwstr>
  </property>
  <property fmtid="{D5CDD505-2E9C-101B-9397-08002B2CF9AE}" pid="18" name="Mendeley Recent Style Id 8_1">
    <vt:lpwstr>http://www.zotero.org/styles/modern-humanities-research-association</vt:lpwstr>
  </property>
  <property fmtid="{D5CDD505-2E9C-101B-9397-08002B2CF9AE}" pid="19" name="Mendeley Recent Style Name 8_1">
    <vt:lpwstr>Modern Humanities Research Association 3rd edition (note with bibliography)</vt:lpwstr>
  </property>
  <property fmtid="{D5CDD505-2E9C-101B-9397-08002B2CF9AE}" pid="20" name="Mendeley Recent Style Id 9_1">
    <vt:lpwstr>http://www.zotero.org/styles/modern-language-association</vt:lpwstr>
  </property>
  <property fmtid="{D5CDD505-2E9C-101B-9397-08002B2CF9AE}" pid="21" name="Mendeley Recent Style Name 9_1">
    <vt:lpwstr>Modern Language Association 8th edition</vt:lpwstr>
  </property>
  <property fmtid="{D5CDD505-2E9C-101B-9397-08002B2CF9AE}" pid="22" name="Mendeley Document_1">
    <vt:lpwstr>True</vt:lpwstr>
  </property>
  <property fmtid="{D5CDD505-2E9C-101B-9397-08002B2CF9AE}" pid="23" name="Mendeley Unique User Id_1">
    <vt:lpwstr>61cbe537-a7d5-3614-a052-e547d803d9f1</vt:lpwstr>
  </property>
  <property fmtid="{D5CDD505-2E9C-101B-9397-08002B2CF9AE}" pid="24" name="Mendeley Citation Style_1">
    <vt:lpwstr>http://www.zotero.org/styles/harvard1</vt:lpwstr>
  </property>
</Properties>
</file>