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5E2CD" w14:textId="77777777" w:rsidR="006B749B" w:rsidRDefault="006B749B" w:rsidP="006B749B">
      <w:pPr>
        <w:rPr>
          <w:rFonts w:ascii="Times New Roman" w:hAnsi="Times New Roman" w:cs="Times New Roman"/>
          <w:sz w:val="24"/>
          <w:szCs w:val="24"/>
          <w:shd w:val="clear" w:color="auto" w:fill="FFFFFF"/>
        </w:rPr>
      </w:pPr>
      <w:r>
        <w:rPr>
          <w:rFonts w:ascii="Times New Roman" w:hAnsi="Times New Roman" w:cs="Times New Roman" w:hint="eastAsia"/>
          <w:sz w:val="24"/>
          <w:szCs w:val="24"/>
          <w:shd w:val="clear" w:color="auto" w:fill="FFFFFF"/>
        </w:rPr>
        <w:t>F</w:t>
      </w:r>
      <w:r>
        <w:rPr>
          <w:rFonts w:ascii="Times New Roman" w:hAnsi="Times New Roman" w:cs="Times New Roman"/>
          <w:sz w:val="24"/>
          <w:szCs w:val="24"/>
          <w:shd w:val="clear" w:color="auto" w:fill="FFFFFF"/>
        </w:rPr>
        <w:t>irst name: Xiao</w:t>
      </w:r>
    </w:p>
    <w:p w14:paraId="0C4AD407" w14:textId="77777777" w:rsidR="006B749B" w:rsidRDefault="006B749B" w:rsidP="006B749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Last name: Chen</w:t>
      </w:r>
    </w:p>
    <w:p w14:paraId="2DB4C645" w14:textId="26FE9AF4" w:rsidR="006B749B" w:rsidRDefault="006B749B" w:rsidP="006B749B">
      <w:pPr>
        <w:rPr>
          <w:rFonts w:ascii="Times New Roman" w:hAnsi="Times New Roman" w:cs="Times New Roman"/>
          <w:sz w:val="24"/>
          <w:szCs w:val="24"/>
          <w:shd w:val="clear" w:color="auto" w:fill="FFFFFF"/>
        </w:rPr>
      </w:pPr>
      <w:r>
        <w:rPr>
          <w:rFonts w:ascii="Times New Roman" w:hAnsi="Times New Roman" w:cs="Times New Roman" w:hint="eastAsia"/>
          <w:sz w:val="24"/>
          <w:szCs w:val="24"/>
          <w:shd w:val="clear" w:color="auto" w:fill="FFFFFF"/>
        </w:rPr>
        <w:t>S</w:t>
      </w:r>
      <w:r>
        <w:rPr>
          <w:rFonts w:ascii="Times New Roman" w:hAnsi="Times New Roman" w:cs="Times New Roman"/>
          <w:sz w:val="24"/>
          <w:szCs w:val="24"/>
          <w:shd w:val="clear" w:color="auto" w:fill="FFFFFF"/>
        </w:rPr>
        <w:t>tudent No.: 1904593</w:t>
      </w:r>
    </w:p>
    <w:p w14:paraId="108B5A63" w14:textId="4D172FFA" w:rsidR="005C2DA6" w:rsidRDefault="005C2DA6" w:rsidP="006B749B">
      <w:pPr>
        <w:rPr>
          <w:rFonts w:ascii="Times New Roman" w:hAnsi="Times New Roman" w:cs="Times New Roman"/>
          <w:sz w:val="24"/>
          <w:szCs w:val="24"/>
          <w:shd w:val="clear" w:color="auto" w:fill="FFFFFF"/>
        </w:rPr>
      </w:pPr>
    </w:p>
    <w:p w14:paraId="31B5957F" w14:textId="6F13A854" w:rsidR="005C2DA6" w:rsidRPr="00294710" w:rsidRDefault="005C2DA6" w:rsidP="005C2DA6">
      <w:pPr>
        <w:jc w:val="center"/>
        <w:rPr>
          <w:rFonts w:ascii="Times New Roman" w:hAnsi="Times New Roman" w:cs="Times New Roman"/>
          <w:b/>
          <w:bCs/>
          <w:sz w:val="28"/>
          <w:szCs w:val="28"/>
          <w:shd w:val="clear" w:color="auto" w:fill="FFFFFF"/>
        </w:rPr>
      </w:pPr>
      <w:r w:rsidRPr="00294710">
        <w:rPr>
          <w:rFonts w:ascii="Times New Roman" w:hAnsi="Times New Roman" w:cs="Times New Roman" w:hint="eastAsia"/>
          <w:b/>
          <w:bCs/>
          <w:i/>
          <w:iCs/>
          <w:sz w:val="28"/>
          <w:szCs w:val="28"/>
          <w:shd w:val="clear" w:color="auto" w:fill="FFFFFF"/>
        </w:rPr>
        <w:t>A</w:t>
      </w:r>
      <w:r w:rsidRPr="00294710">
        <w:rPr>
          <w:rFonts w:ascii="Times New Roman" w:hAnsi="Times New Roman" w:cs="Times New Roman"/>
          <w:b/>
          <w:bCs/>
          <w:i/>
          <w:iCs/>
          <w:sz w:val="28"/>
          <w:szCs w:val="28"/>
          <w:shd w:val="clear" w:color="auto" w:fill="FFFFFF"/>
        </w:rPr>
        <w:t>tonement</w:t>
      </w:r>
      <w:r w:rsidRPr="00294710">
        <w:rPr>
          <w:rFonts w:ascii="Times New Roman" w:hAnsi="Times New Roman" w:cs="Times New Roman"/>
          <w:b/>
          <w:bCs/>
          <w:sz w:val="28"/>
          <w:szCs w:val="28"/>
          <w:shd w:val="clear" w:color="auto" w:fill="FFFFFF"/>
        </w:rPr>
        <w:t xml:space="preserve"> as a Postmodernist </w:t>
      </w:r>
      <w:r w:rsidR="00B248BC">
        <w:rPr>
          <w:rFonts w:ascii="Times New Roman" w:hAnsi="Times New Roman" w:cs="Times New Roman"/>
          <w:b/>
          <w:bCs/>
          <w:sz w:val="28"/>
          <w:szCs w:val="28"/>
          <w:shd w:val="clear" w:color="auto" w:fill="FFFFFF"/>
        </w:rPr>
        <w:t>Novel</w:t>
      </w:r>
    </w:p>
    <w:p w14:paraId="4F98BDC9" w14:textId="77777777" w:rsidR="005C2DA6" w:rsidRPr="00F25E28" w:rsidRDefault="005C2DA6" w:rsidP="006B749B">
      <w:pPr>
        <w:rPr>
          <w:rFonts w:ascii="Times New Roman" w:hAnsi="Times New Roman" w:cs="Times New Roman"/>
          <w:b/>
          <w:bCs/>
          <w:i/>
          <w:iCs/>
          <w:sz w:val="24"/>
          <w:szCs w:val="24"/>
          <w:shd w:val="clear" w:color="auto" w:fill="FFFFFF"/>
        </w:rPr>
      </w:pPr>
    </w:p>
    <w:p w14:paraId="625B282B" w14:textId="118106D8" w:rsidR="006B749B" w:rsidRPr="006B749B" w:rsidRDefault="006B749B" w:rsidP="006B749B">
      <w:pPr>
        <w:pStyle w:val="ListParagraph"/>
        <w:numPr>
          <w:ilvl w:val="0"/>
          <w:numId w:val="3"/>
        </w:numPr>
        <w:ind w:firstLineChars="0"/>
        <w:rPr>
          <w:rFonts w:ascii="Times New Roman" w:hAnsi="Times New Roman" w:cs="Times New Roman"/>
          <w:b/>
          <w:bCs/>
          <w:sz w:val="24"/>
          <w:szCs w:val="24"/>
        </w:rPr>
      </w:pPr>
      <w:r w:rsidRPr="006B749B">
        <w:rPr>
          <w:rFonts w:ascii="Times New Roman" w:hAnsi="Times New Roman" w:cs="Times New Roman" w:hint="eastAsia"/>
          <w:b/>
          <w:bCs/>
          <w:sz w:val="24"/>
          <w:szCs w:val="24"/>
        </w:rPr>
        <w:t>I</w:t>
      </w:r>
      <w:r w:rsidRPr="006B749B">
        <w:rPr>
          <w:rFonts w:ascii="Times New Roman" w:hAnsi="Times New Roman" w:cs="Times New Roman"/>
          <w:b/>
          <w:bCs/>
          <w:sz w:val="24"/>
          <w:szCs w:val="24"/>
        </w:rPr>
        <w:t xml:space="preserve">an McEwan and </w:t>
      </w:r>
      <w:r w:rsidRPr="006B749B">
        <w:rPr>
          <w:rFonts w:ascii="Times New Roman" w:hAnsi="Times New Roman" w:cs="Times New Roman"/>
          <w:b/>
          <w:bCs/>
          <w:i/>
          <w:iCs/>
          <w:sz w:val="24"/>
          <w:szCs w:val="24"/>
        </w:rPr>
        <w:t>Atonement</w:t>
      </w:r>
    </w:p>
    <w:p w14:paraId="21A50251" w14:textId="5F3FFD41" w:rsidR="006B749B" w:rsidRDefault="006B749B" w:rsidP="00851861">
      <w:pPr>
        <w:ind w:firstLineChars="150" w:firstLine="36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an McEwan is an English novelist and screenwriter</w:t>
      </w:r>
      <w:r w:rsidR="00851861">
        <w:rPr>
          <w:rFonts w:ascii="Times New Roman" w:hAnsi="Times New Roman" w:cs="Times New Roman"/>
          <w:sz w:val="24"/>
          <w:szCs w:val="24"/>
        </w:rPr>
        <w:t xml:space="preserve"> whose achievement is so outstanding that he was listed as one of </w:t>
      </w:r>
      <w:r w:rsidR="005C2DA6">
        <w:rPr>
          <w:rFonts w:ascii="Times New Roman" w:hAnsi="Times New Roman" w:cs="Times New Roman"/>
          <w:sz w:val="24"/>
          <w:szCs w:val="24"/>
        </w:rPr>
        <w:t>‘</w:t>
      </w:r>
      <w:r w:rsidR="005C2DA6">
        <w:rPr>
          <w:rFonts w:ascii="Times New Roman" w:hAnsi="Times New Roman" w:cs="Times New Roman" w:hint="eastAsia"/>
          <w:sz w:val="24"/>
          <w:szCs w:val="24"/>
        </w:rPr>
        <w:t>t</w:t>
      </w:r>
      <w:r w:rsidR="00851861" w:rsidRPr="00851861">
        <w:rPr>
          <w:rFonts w:ascii="Times New Roman" w:hAnsi="Times New Roman" w:cs="Times New Roman"/>
          <w:sz w:val="24"/>
          <w:szCs w:val="24"/>
        </w:rPr>
        <w:t>he 50 greatest British writers since 1945</w:t>
      </w:r>
      <w:r w:rsidR="005C2DA6">
        <w:rPr>
          <w:rFonts w:ascii="Times New Roman" w:hAnsi="Times New Roman" w:cs="Times New Roman"/>
          <w:sz w:val="24"/>
          <w:szCs w:val="24"/>
        </w:rPr>
        <w:t>’</w:t>
      </w:r>
      <w:r w:rsidR="00851861">
        <w:rPr>
          <w:rFonts w:ascii="Times New Roman" w:hAnsi="Times New Roman" w:cs="Times New Roman"/>
          <w:sz w:val="24"/>
          <w:szCs w:val="24"/>
        </w:rPr>
        <w:t xml:space="preserve"> by</w:t>
      </w:r>
      <w:r w:rsidR="00851861" w:rsidRPr="00851861">
        <w:rPr>
          <w:rFonts w:ascii="Times New Roman" w:hAnsi="Times New Roman" w:cs="Times New Roman"/>
          <w:i/>
          <w:iCs/>
          <w:sz w:val="24"/>
          <w:szCs w:val="24"/>
        </w:rPr>
        <w:t xml:space="preserve"> The Times</w:t>
      </w:r>
      <w:r w:rsidR="00851861">
        <w:rPr>
          <w:rFonts w:ascii="Times New Roman" w:hAnsi="Times New Roman" w:cs="Times New Roman"/>
          <w:sz w:val="24"/>
          <w:szCs w:val="24"/>
        </w:rPr>
        <w:t>, and ranked Number</w:t>
      </w:r>
      <w:r w:rsidR="00851861" w:rsidRPr="00851861">
        <w:rPr>
          <w:rFonts w:ascii="Times New Roman" w:hAnsi="Times New Roman" w:cs="Times New Roman"/>
          <w:sz w:val="24"/>
          <w:szCs w:val="24"/>
        </w:rPr>
        <w:t xml:space="preserve"> 19 in</w:t>
      </w:r>
      <w:r w:rsidR="00851861">
        <w:rPr>
          <w:rFonts w:ascii="Times New Roman" w:hAnsi="Times New Roman" w:cs="Times New Roman"/>
          <w:sz w:val="24"/>
          <w:szCs w:val="24"/>
        </w:rPr>
        <w:t xml:space="preserve"> the </w:t>
      </w:r>
      <w:r w:rsidR="00851861" w:rsidRPr="00851861">
        <w:rPr>
          <w:rFonts w:ascii="Times New Roman" w:hAnsi="Times New Roman" w:cs="Times New Roman"/>
          <w:sz w:val="24"/>
          <w:szCs w:val="24"/>
        </w:rPr>
        <w:t xml:space="preserve">list of the </w:t>
      </w:r>
      <w:r w:rsidR="005C2DA6">
        <w:rPr>
          <w:rFonts w:ascii="Times New Roman" w:hAnsi="Times New Roman" w:cs="Times New Roman"/>
          <w:sz w:val="24"/>
          <w:szCs w:val="24"/>
        </w:rPr>
        <w:t>‘</w:t>
      </w:r>
      <w:r w:rsidR="00851861" w:rsidRPr="00851861">
        <w:rPr>
          <w:rFonts w:ascii="Times New Roman" w:hAnsi="Times New Roman" w:cs="Times New Roman"/>
          <w:sz w:val="24"/>
          <w:szCs w:val="24"/>
        </w:rPr>
        <w:t>100 most powerful people in British culture</w:t>
      </w:r>
      <w:r w:rsidR="005C2DA6">
        <w:rPr>
          <w:rFonts w:ascii="Times New Roman" w:hAnsi="Times New Roman" w:cs="Times New Roman"/>
          <w:sz w:val="24"/>
          <w:szCs w:val="24"/>
        </w:rPr>
        <w:t>’</w:t>
      </w:r>
      <w:r w:rsidR="00851861">
        <w:rPr>
          <w:rFonts w:ascii="Times New Roman" w:hAnsi="Times New Roman" w:cs="Times New Roman"/>
          <w:sz w:val="24"/>
          <w:szCs w:val="24"/>
        </w:rPr>
        <w:t xml:space="preserve"> by </w:t>
      </w:r>
      <w:r w:rsidR="00851861" w:rsidRPr="00851861">
        <w:rPr>
          <w:rFonts w:ascii="Times New Roman" w:hAnsi="Times New Roman" w:cs="Times New Roman"/>
          <w:i/>
          <w:iCs/>
          <w:sz w:val="24"/>
          <w:szCs w:val="24"/>
        </w:rPr>
        <w:t>The Daily Telegraph</w:t>
      </w:r>
      <w:r w:rsidR="00851861">
        <w:rPr>
          <w:rFonts w:ascii="Times New Roman" w:hAnsi="Times New Roman" w:cs="Times New Roman"/>
          <w:sz w:val="24"/>
          <w:szCs w:val="24"/>
        </w:rPr>
        <w:t xml:space="preserve">. He has published 15 novels and numerous short stories and screenplays. He is a Booker Prize winner with his 1998 novel </w:t>
      </w:r>
      <w:r w:rsidR="00851861" w:rsidRPr="00851861">
        <w:rPr>
          <w:rFonts w:ascii="Times New Roman" w:hAnsi="Times New Roman" w:cs="Times New Roman"/>
          <w:i/>
          <w:iCs/>
          <w:sz w:val="24"/>
          <w:szCs w:val="24"/>
        </w:rPr>
        <w:t>Amsterdam</w:t>
      </w:r>
      <w:r w:rsidR="00851861">
        <w:rPr>
          <w:rFonts w:ascii="Times New Roman" w:hAnsi="Times New Roman" w:cs="Times New Roman"/>
          <w:sz w:val="24"/>
          <w:szCs w:val="24"/>
        </w:rPr>
        <w:t xml:space="preserve">. And another four novels are </w:t>
      </w:r>
      <w:r w:rsidR="005074DB">
        <w:rPr>
          <w:rFonts w:ascii="Times New Roman" w:hAnsi="Times New Roman" w:cs="Times New Roman"/>
          <w:sz w:val="24"/>
          <w:szCs w:val="24"/>
        </w:rPr>
        <w:t>nominated</w:t>
      </w:r>
      <w:r w:rsidR="00851861">
        <w:rPr>
          <w:rFonts w:ascii="Times New Roman" w:hAnsi="Times New Roman" w:cs="Times New Roman"/>
          <w:sz w:val="24"/>
          <w:szCs w:val="24"/>
        </w:rPr>
        <w:t xml:space="preserve"> for the prize. </w:t>
      </w:r>
      <w:r w:rsidR="00851861" w:rsidRPr="005C2DA6">
        <w:rPr>
          <w:rFonts w:ascii="Times New Roman" w:hAnsi="Times New Roman" w:cs="Times New Roman"/>
          <w:i/>
          <w:iCs/>
          <w:sz w:val="24"/>
          <w:szCs w:val="24"/>
        </w:rPr>
        <w:t>Atonement</w:t>
      </w:r>
      <w:r w:rsidR="00851861">
        <w:rPr>
          <w:rFonts w:ascii="Times New Roman" w:hAnsi="Times New Roman" w:cs="Times New Roman"/>
          <w:sz w:val="24"/>
          <w:szCs w:val="24"/>
        </w:rPr>
        <w:t xml:space="preserve"> is one of </w:t>
      </w:r>
      <w:r w:rsidR="005074DB">
        <w:rPr>
          <w:rFonts w:ascii="Times New Roman" w:hAnsi="Times New Roman" w:cs="Times New Roman"/>
          <w:sz w:val="24"/>
          <w:szCs w:val="24"/>
        </w:rPr>
        <w:t>them.</w:t>
      </w:r>
    </w:p>
    <w:p w14:paraId="43C2977C" w14:textId="3D8229E7" w:rsidR="00CC207F" w:rsidRDefault="00A00653" w:rsidP="00CC207F">
      <w:pPr>
        <w:ind w:firstLineChars="150" w:firstLine="360"/>
        <w:rPr>
          <w:rFonts w:ascii="Times New Roman" w:hAnsi="Times New Roman" w:cs="Times New Roman"/>
          <w:sz w:val="24"/>
          <w:szCs w:val="24"/>
          <w:shd w:val="clear" w:color="auto" w:fill="FFFFFF"/>
          <w:lang w:val="en-GB"/>
        </w:rPr>
      </w:pPr>
      <w:r w:rsidRPr="00CC207F">
        <w:rPr>
          <w:rFonts w:ascii="Times New Roman" w:hAnsi="Times New Roman" w:cs="Times New Roman"/>
          <w:sz w:val="24"/>
          <w:szCs w:val="24"/>
        </w:rPr>
        <w:t xml:space="preserve">As one of Ian McEwan’s best works, </w:t>
      </w:r>
      <w:r w:rsidR="00B523F5" w:rsidRPr="00CC207F">
        <w:rPr>
          <w:rFonts w:ascii="Times New Roman" w:hAnsi="Times New Roman" w:cs="Times New Roman"/>
          <w:i/>
          <w:iCs/>
          <w:sz w:val="24"/>
          <w:szCs w:val="24"/>
        </w:rPr>
        <w:t>Atonement</w:t>
      </w:r>
      <w:r w:rsidRPr="00CC207F">
        <w:rPr>
          <w:rFonts w:ascii="Times New Roman" w:hAnsi="Times New Roman" w:cs="Times New Roman"/>
          <w:sz w:val="24"/>
          <w:szCs w:val="24"/>
        </w:rPr>
        <w:t xml:space="preserve"> achieved a great commercial success. It had stayed at the top of the best seller lists of the </w:t>
      </w:r>
      <w:r w:rsidRPr="005C2DA6">
        <w:rPr>
          <w:rFonts w:ascii="Times New Roman" w:hAnsi="Times New Roman" w:cs="Times New Roman"/>
          <w:i/>
          <w:iCs/>
          <w:sz w:val="24"/>
          <w:szCs w:val="24"/>
        </w:rPr>
        <w:t>New York Times</w:t>
      </w:r>
      <w:r w:rsidRPr="00CC207F">
        <w:rPr>
          <w:rFonts w:ascii="Times New Roman" w:hAnsi="Times New Roman" w:cs="Times New Roman"/>
          <w:sz w:val="24"/>
          <w:szCs w:val="24"/>
        </w:rPr>
        <w:t xml:space="preserve"> for many weeks upon its</w:t>
      </w:r>
      <w:r w:rsidR="00CC207F">
        <w:rPr>
          <w:rFonts w:ascii="Times New Roman" w:hAnsi="Times New Roman" w:cs="Times New Roman"/>
          <w:sz w:val="24"/>
          <w:szCs w:val="24"/>
        </w:rPr>
        <w:t xml:space="preserve"> </w:t>
      </w:r>
      <w:r w:rsidRPr="00CC207F">
        <w:rPr>
          <w:rFonts w:ascii="Times New Roman" w:hAnsi="Times New Roman" w:cs="Times New Roman"/>
          <w:sz w:val="24"/>
          <w:szCs w:val="24"/>
        </w:rPr>
        <w:t xml:space="preserve">publication and </w:t>
      </w:r>
      <w:r w:rsidR="00E11B3A" w:rsidRPr="00CC207F">
        <w:rPr>
          <w:rFonts w:ascii="Times New Roman" w:hAnsi="Times New Roman" w:cs="Times New Roman"/>
          <w:sz w:val="24"/>
          <w:szCs w:val="24"/>
        </w:rPr>
        <w:t>received overwhelming praise from both readers and critics</w:t>
      </w:r>
      <w:r w:rsidRPr="00CC207F">
        <w:rPr>
          <w:rFonts w:ascii="Times New Roman" w:hAnsi="Times New Roman" w:cs="Times New Roman"/>
          <w:sz w:val="24"/>
          <w:szCs w:val="24"/>
        </w:rPr>
        <w:t xml:space="preserve">. </w:t>
      </w:r>
      <w:r w:rsidR="005074DB">
        <w:rPr>
          <w:rFonts w:ascii="Times New Roman" w:hAnsi="Times New Roman" w:cs="Times New Roman"/>
          <w:sz w:val="24"/>
          <w:szCs w:val="24"/>
        </w:rPr>
        <w:t>In 2001, it</w:t>
      </w:r>
      <w:r w:rsidRPr="00CC207F">
        <w:rPr>
          <w:rFonts w:ascii="Times New Roman" w:eastAsia="宋体" w:hAnsi="Times New Roman" w:cs="Times New Roman"/>
          <w:kern w:val="0"/>
          <w:sz w:val="24"/>
          <w:szCs w:val="24"/>
        </w:rPr>
        <w:t xml:space="preserve"> was shortlisted for the Booker Prize</w:t>
      </w:r>
      <w:r w:rsidR="005074DB">
        <w:rPr>
          <w:rFonts w:ascii="Times New Roman" w:eastAsia="宋体" w:hAnsi="Times New Roman" w:cs="Times New Roman"/>
          <w:kern w:val="0"/>
          <w:sz w:val="24"/>
          <w:szCs w:val="24"/>
        </w:rPr>
        <w:t xml:space="preserve">. In 2007, </w:t>
      </w:r>
      <w:r w:rsidR="005074DB">
        <w:rPr>
          <w:rFonts w:ascii="Times New Roman" w:hAnsi="Times New Roman" w:cs="Times New Roman"/>
          <w:sz w:val="24"/>
          <w:szCs w:val="24"/>
        </w:rPr>
        <w:t xml:space="preserve">it was </w:t>
      </w:r>
      <w:r w:rsidR="00CC207F">
        <w:rPr>
          <w:rFonts w:ascii="Times New Roman" w:eastAsia="宋体" w:hAnsi="Times New Roman" w:cs="Times New Roman"/>
          <w:kern w:val="0"/>
          <w:sz w:val="24"/>
          <w:szCs w:val="24"/>
        </w:rPr>
        <w:t xml:space="preserve">adapted to </w:t>
      </w:r>
      <w:r w:rsidR="005074DB">
        <w:rPr>
          <w:rFonts w:ascii="Times New Roman" w:eastAsia="宋体" w:hAnsi="Times New Roman" w:cs="Times New Roman"/>
          <w:kern w:val="0"/>
          <w:sz w:val="24"/>
          <w:szCs w:val="24"/>
        </w:rPr>
        <w:t xml:space="preserve">a </w:t>
      </w:r>
      <w:r w:rsidR="00CC207F">
        <w:rPr>
          <w:rFonts w:ascii="Times New Roman" w:eastAsia="宋体" w:hAnsi="Times New Roman" w:cs="Times New Roman"/>
          <w:kern w:val="0"/>
          <w:sz w:val="24"/>
          <w:szCs w:val="24"/>
        </w:rPr>
        <w:t xml:space="preserve">film of the same </w:t>
      </w:r>
      <w:r w:rsidR="005C2DA6">
        <w:rPr>
          <w:rFonts w:ascii="Times New Roman" w:eastAsia="宋体" w:hAnsi="Times New Roman" w:cs="Times New Roman"/>
          <w:kern w:val="0"/>
          <w:sz w:val="24"/>
          <w:szCs w:val="24"/>
        </w:rPr>
        <w:t>name</w:t>
      </w:r>
      <w:r w:rsidR="00CC207F">
        <w:rPr>
          <w:rFonts w:ascii="Times New Roman" w:eastAsia="宋体" w:hAnsi="Times New Roman" w:cs="Times New Roman"/>
          <w:kern w:val="0"/>
          <w:sz w:val="24"/>
          <w:szCs w:val="24"/>
        </w:rPr>
        <w:t xml:space="preserve"> which won </w:t>
      </w:r>
      <w:r w:rsidR="00CC207F" w:rsidRPr="003F6460">
        <w:rPr>
          <w:rFonts w:ascii="Times New Roman" w:hAnsi="Times New Roman" w:cs="Times New Roman"/>
          <w:sz w:val="24"/>
          <w:szCs w:val="24"/>
          <w:shd w:val="clear" w:color="auto" w:fill="FFFFFF"/>
          <w:lang w:val="en-GB"/>
        </w:rPr>
        <w:t>both Oscar and Golden Globe Award</w:t>
      </w:r>
      <w:r w:rsidR="004509FF">
        <w:rPr>
          <w:rFonts w:ascii="Times New Roman" w:hAnsi="Times New Roman" w:cs="Times New Roman"/>
          <w:sz w:val="24"/>
          <w:szCs w:val="24"/>
          <w:shd w:val="clear" w:color="auto" w:fill="FFFFFF"/>
          <w:lang w:val="en-GB"/>
        </w:rPr>
        <w:t>s</w:t>
      </w:r>
      <w:r w:rsidR="00CC207F" w:rsidRPr="003F6460">
        <w:rPr>
          <w:rFonts w:ascii="Times New Roman" w:hAnsi="Times New Roman" w:cs="Times New Roman"/>
          <w:sz w:val="24"/>
          <w:szCs w:val="24"/>
          <w:shd w:val="clear" w:color="auto" w:fill="FFFFFF"/>
        </w:rPr>
        <w:t>.</w:t>
      </w:r>
      <w:r w:rsidR="00CC207F" w:rsidRPr="003F6460">
        <w:rPr>
          <w:rFonts w:ascii="Times New Roman" w:hAnsi="Times New Roman" w:cs="Times New Roman"/>
          <w:sz w:val="24"/>
          <w:szCs w:val="24"/>
          <w:shd w:val="clear" w:color="auto" w:fill="FFFFFF"/>
          <w:lang w:val="en-GB"/>
        </w:rPr>
        <w:t xml:space="preserve"> </w:t>
      </w:r>
    </w:p>
    <w:p w14:paraId="65C2ECA4" w14:textId="7D468AAD" w:rsidR="00B11E12" w:rsidRDefault="00CC207F" w:rsidP="00831876">
      <w:pPr>
        <w:ind w:firstLineChars="150" w:firstLine="36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The novel depicts</w:t>
      </w:r>
      <w:r w:rsidR="005C2DA6">
        <w:rPr>
          <w:rFonts w:ascii="Times New Roman" w:hAnsi="Times New Roman" w:cs="Times New Roman"/>
          <w:sz w:val="24"/>
          <w:szCs w:val="24"/>
          <w:shd w:val="clear" w:color="auto" w:fill="FFFFFF"/>
          <w:lang w:val="en-GB"/>
        </w:rPr>
        <w:t xml:space="preserve"> the theme of</w:t>
      </w:r>
      <w:r>
        <w:rPr>
          <w:rFonts w:ascii="Times New Roman" w:hAnsi="Times New Roman" w:cs="Times New Roman"/>
          <w:sz w:val="24"/>
          <w:szCs w:val="24"/>
          <w:shd w:val="clear" w:color="auto" w:fill="FFFFFF"/>
          <w:lang w:val="en-GB"/>
        </w:rPr>
        <w:t xml:space="preserve"> love and war</w:t>
      </w:r>
      <w:r w:rsidR="009D3EC2">
        <w:rPr>
          <w:rFonts w:ascii="Times New Roman" w:hAnsi="Times New Roman" w:cs="Times New Roman"/>
          <w:sz w:val="24"/>
          <w:szCs w:val="24"/>
          <w:shd w:val="clear" w:color="auto" w:fill="FFFFFF"/>
          <w:lang w:val="en-GB"/>
        </w:rPr>
        <w:t xml:space="preserve"> as well as </w:t>
      </w:r>
      <w:r>
        <w:rPr>
          <w:rFonts w:ascii="Times New Roman" w:hAnsi="Times New Roman" w:cs="Times New Roman"/>
          <w:sz w:val="24"/>
          <w:szCs w:val="24"/>
          <w:shd w:val="clear" w:color="auto" w:fill="FFFFFF"/>
          <w:lang w:val="en-GB"/>
        </w:rPr>
        <w:t xml:space="preserve">guilt and atonement. </w:t>
      </w:r>
      <w:r w:rsidR="009D3EC2">
        <w:rPr>
          <w:rFonts w:ascii="Times New Roman" w:hAnsi="Times New Roman" w:cs="Times New Roman"/>
          <w:sz w:val="24"/>
          <w:szCs w:val="24"/>
          <w:shd w:val="clear" w:color="auto" w:fill="FFFFFF"/>
          <w:lang w:val="en-GB"/>
        </w:rPr>
        <w:t xml:space="preserve">It is set </w:t>
      </w:r>
      <w:r w:rsidR="004632FF">
        <w:rPr>
          <w:rFonts w:ascii="Times New Roman" w:hAnsi="Times New Roman" w:cs="Times New Roman"/>
          <w:sz w:val="24"/>
          <w:szCs w:val="24"/>
          <w:shd w:val="clear" w:color="auto" w:fill="FFFFFF"/>
          <w:lang w:val="en-GB"/>
        </w:rPr>
        <w:t xml:space="preserve">first </w:t>
      </w:r>
      <w:r w:rsidR="009D3EC2">
        <w:rPr>
          <w:rFonts w:ascii="Times New Roman" w:hAnsi="Times New Roman" w:cs="Times New Roman"/>
          <w:sz w:val="24"/>
          <w:szCs w:val="24"/>
          <w:shd w:val="clear" w:color="auto" w:fill="FFFFFF"/>
          <w:lang w:val="en-GB"/>
        </w:rPr>
        <w:t xml:space="preserve">in the </w:t>
      </w:r>
      <w:proofErr w:type="spellStart"/>
      <w:r w:rsidR="009D3EC2">
        <w:rPr>
          <w:rFonts w:ascii="Times New Roman" w:hAnsi="Times New Roman" w:cs="Times New Roman"/>
          <w:sz w:val="24"/>
          <w:szCs w:val="24"/>
          <w:shd w:val="clear" w:color="auto" w:fill="FFFFFF"/>
          <w:lang w:val="en-GB"/>
        </w:rPr>
        <w:t>Tallis</w:t>
      </w:r>
      <w:proofErr w:type="spellEnd"/>
      <w:r w:rsidR="009D3EC2">
        <w:rPr>
          <w:rFonts w:ascii="Times New Roman" w:hAnsi="Times New Roman" w:cs="Times New Roman"/>
          <w:sz w:val="24"/>
          <w:szCs w:val="24"/>
          <w:shd w:val="clear" w:color="auto" w:fill="FFFFFF"/>
          <w:lang w:val="en-GB"/>
        </w:rPr>
        <w:t xml:space="preserve"> family’s country house in the summer of 1935, </w:t>
      </w:r>
      <w:r w:rsidR="00831876">
        <w:rPr>
          <w:rFonts w:ascii="Times New Roman" w:hAnsi="Times New Roman" w:cs="Times New Roman"/>
          <w:sz w:val="24"/>
          <w:szCs w:val="24"/>
          <w:shd w:val="clear" w:color="auto" w:fill="FFFFFF"/>
          <w:lang w:val="en-GB"/>
        </w:rPr>
        <w:t>w</w:t>
      </w:r>
      <w:r w:rsidR="009D3EC2">
        <w:rPr>
          <w:rFonts w:ascii="Times New Roman" w:hAnsi="Times New Roman" w:cs="Times New Roman"/>
          <w:sz w:val="24"/>
          <w:szCs w:val="24"/>
          <w:shd w:val="clear" w:color="auto" w:fill="FFFFFF"/>
          <w:lang w:val="en-GB"/>
        </w:rPr>
        <w:t>here the 13-year-old daughter</w:t>
      </w:r>
      <w:r w:rsidR="00B47434">
        <w:rPr>
          <w:rFonts w:ascii="Times New Roman" w:hAnsi="Times New Roman" w:cs="Times New Roman"/>
          <w:sz w:val="24"/>
          <w:szCs w:val="24"/>
          <w:shd w:val="clear" w:color="auto" w:fill="FFFFFF"/>
          <w:lang w:val="en-GB"/>
        </w:rPr>
        <w:t xml:space="preserve"> </w:t>
      </w:r>
      <w:r w:rsidR="00831876">
        <w:rPr>
          <w:rFonts w:ascii="Times New Roman" w:hAnsi="Times New Roman" w:cs="Times New Roman"/>
          <w:sz w:val="24"/>
          <w:szCs w:val="24"/>
          <w:shd w:val="clear" w:color="auto" w:fill="FFFFFF"/>
          <w:lang w:val="en-GB"/>
        </w:rPr>
        <w:t>Briony</w:t>
      </w:r>
      <w:r w:rsidR="009D3EC2">
        <w:rPr>
          <w:rFonts w:ascii="Times New Roman" w:hAnsi="Times New Roman" w:cs="Times New Roman"/>
          <w:sz w:val="24"/>
          <w:szCs w:val="24"/>
          <w:shd w:val="clear" w:color="auto" w:fill="FFFFFF"/>
          <w:lang w:val="en-GB"/>
        </w:rPr>
        <w:t>, who is full of imagination</w:t>
      </w:r>
      <w:r w:rsidR="00831876">
        <w:rPr>
          <w:rFonts w:ascii="Times New Roman" w:hAnsi="Times New Roman" w:cs="Times New Roman"/>
          <w:sz w:val="24"/>
          <w:szCs w:val="24"/>
          <w:shd w:val="clear" w:color="auto" w:fill="FFFFFF"/>
          <w:lang w:val="en-GB"/>
        </w:rPr>
        <w:t>,</w:t>
      </w:r>
      <w:r w:rsidR="009D3EC2">
        <w:rPr>
          <w:rFonts w:ascii="Times New Roman" w:hAnsi="Times New Roman" w:cs="Times New Roman"/>
          <w:sz w:val="24"/>
          <w:szCs w:val="24"/>
          <w:shd w:val="clear" w:color="auto" w:fill="FFFFFF"/>
          <w:lang w:val="en-GB"/>
        </w:rPr>
        <w:t xml:space="preserve"> misinterprets the love between her sister Cecilia and Robbie the charwoman’s son.</w:t>
      </w:r>
      <w:r w:rsidR="00831876" w:rsidRPr="00831876">
        <w:rPr>
          <w:rFonts w:ascii="Times New Roman" w:hAnsi="Times New Roman" w:cs="Times New Roman"/>
          <w:sz w:val="24"/>
          <w:szCs w:val="24"/>
          <w:shd w:val="clear" w:color="auto" w:fill="FFFFFF"/>
          <w:lang w:val="en-GB"/>
        </w:rPr>
        <w:t xml:space="preserve"> </w:t>
      </w:r>
      <w:r w:rsidR="00831876">
        <w:rPr>
          <w:rFonts w:ascii="Times New Roman" w:hAnsi="Times New Roman" w:cs="Times New Roman"/>
          <w:sz w:val="24"/>
          <w:szCs w:val="24"/>
          <w:shd w:val="clear" w:color="auto" w:fill="FFFFFF"/>
          <w:lang w:val="en-GB"/>
        </w:rPr>
        <w:t>She falsely accuses Robbie of raping her cousin Lola</w:t>
      </w:r>
      <w:r w:rsidR="004632FF">
        <w:rPr>
          <w:rFonts w:ascii="Times New Roman" w:hAnsi="Times New Roman" w:cs="Times New Roman"/>
          <w:sz w:val="24"/>
          <w:szCs w:val="24"/>
          <w:shd w:val="clear" w:color="auto" w:fill="FFFFFF"/>
          <w:lang w:val="en-GB"/>
        </w:rPr>
        <w:t xml:space="preserve">, which </w:t>
      </w:r>
      <w:r w:rsidR="00831876">
        <w:rPr>
          <w:rFonts w:ascii="Times New Roman" w:hAnsi="Times New Roman" w:cs="Times New Roman"/>
          <w:sz w:val="24"/>
          <w:szCs w:val="24"/>
          <w:shd w:val="clear" w:color="auto" w:fill="FFFFFF"/>
          <w:lang w:val="en-GB"/>
        </w:rPr>
        <w:t>leads to Robbie’s imprisonment.</w:t>
      </w:r>
      <w:r w:rsidR="004632FF">
        <w:rPr>
          <w:rFonts w:ascii="Times New Roman" w:hAnsi="Times New Roman" w:cs="Times New Roman"/>
          <w:sz w:val="24"/>
          <w:szCs w:val="24"/>
          <w:shd w:val="clear" w:color="auto" w:fill="FFFFFF"/>
          <w:lang w:val="en-GB"/>
        </w:rPr>
        <w:t xml:space="preserve"> Then the setting shifts to the battlefield in France and Britain during World War Two, where Robbie is a soldier and Briony works as a nurse. Robbie and Cecilia are separated but their love remains. Briony realizes her </w:t>
      </w:r>
      <w:r w:rsidR="005C2DA6">
        <w:rPr>
          <w:rFonts w:ascii="Times New Roman" w:hAnsi="Times New Roman" w:cs="Times New Roman"/>
          <w:sz w:val="24"/>
          <w:szCs w:val="24"/>
          <w:shd w:val="clear" w:color="auto" w:fill="FFFFFF"/>
          <w:lang w:val="en-GB"/>
        </w:rPr>
        <w:t>serious</w:t>
      </w:r>
      <w:r w:rsidR="004632FF">
        <w:rPr>
          <w:rFonts w:ascii="Times New Roman" w:hAnsi="Times New Roman" w:cs="Times New Roman"/>
          <w:sz w:val="24"/>
          <w:szCs w:val="24"/>
          <w:shd w:val="clear" w:color="auto" w:fill="FFFFFF"/>
          <w:lang w:val="en-GB"/>
        </w:rPr>
        <w:t xml:space="preserve"> mistake and sublimates her guilt into working in hard conditions and writing memoire fictions. The cruelty of the war is also depicted from both </w:t>
      </w:r>
      <w:r w:rsidR="004632FF">
        <w:rPr>
          <w:rFonts w:ascii="Times New Roman" w:hAnsi="Times New Roman" w:cs="Times New Roman" w:hint="eastAsia"/>
          <w:sz w:val="24"/>
          <w:szCs w:val="24"/>
          <w:shd w:val="clear" w:color="auto" w:fill="FFFFFF"/>
          <w:lang w:val="en-GB"/>
        </w:rPr>
        <w:t>R</w:t>
      </w:r>
      <w:r w:rsidR="004632FF">
        <w:rPr>
          <w:rFonts w:ascii="Times New Roman" w:hAnsi="Times New Roman" w:cs="Times New Roman"/>
          <w:sz w:val="24"/>
          <w:szCs w:val="24"/>
          <w:shd w:val="clear" w:color="auto" w:fill="FFFFFF"/>
          <w:lang w:val="en-GB"/>
        </w:rPr>
        <w:t xml:space="preserve">obbie’s and Briony’s perspective. The last setting is in London in 1999 when Briony is </w:t>
      </w:r>
      <w:r w:rsidR="00094621">
        <w:rPr>
          <w:rFonts w:ascii="Times New Roman" w:hAnsi="Times New Roman" w:cs="Times New Roman"/>
          <w:sz w:val="24"/>
          <w:szCs w:val="24"/>
          <w:shd w:val="clear" w:color="auto" w:fill="FFFFFF"/>
          <w:lang w:val="en-GB"/>
        </w:rPr>
        <w:t>seventy-seven years old</w:t>
      </w:r>
      <w:r w:rsidR="00B11E12">
        <w:rPr>
          <w:rFonts w:ascii="Times New Roman" w:hAnsi="Times New Roman" w:cs="Times New Roman"/>
          <w:sz w:val="24"/>
          <w:szCs w:val="24"/>
          <w:shd w:val="clear" w:color="auto" w:fill="FFFFFF"/>
          <w:lang w:val="en-GB"/>
        </w:rPr>
        <w:t xml:space="preserve"> and reveals what we have been reading is just a fiction she wrote. We are reading a novel written by a character within the novel.</w:t>
      </w:r>
    </w:p>
    <w:p w14:paraId="192DC127" w14:textId="77777777" w:rsidR="005074DB" w:rsidRDefault="005074DB" w:rsidP="00831876">
      <w:pPr>
        <w:ind w:firstLineChars="150" w:firstLine="360"/>
        <w:rPr>
          <w:rFonts w:ascii="Times New Roman" w:hAnsi="Times New Roman" w:cs="Times New Roman"/>
          <w:sz w:val="24"/>
          <w:szCs w:val="24"/>
          <w:shd w:val="clear" w:color="auto" w:fill="FFFFFF"/>
          <w:lang w:val="en-GB"/>
        </w:rPr>
      </w:pPr>
    </w:p>
    <w:p w14:paraId="598BD7C8" w14:textId="713F61FE" w:rsidR="00B11E12" w:rsidRPr="005074DB" w:rsidRDefault="005074DB" w:rsidP="005074DB">
      <w:pPr>
        <w:pStyle w:val="ListParagraph"/>
        <w:numPr>
          <w:ilvl w:val="0"/>
          <w:numId w:val="3"/>
        </w:numPr>
        <w:ind w:firstLineChars="0"/>
        <w:rPr>
          <w:rFonts w:ascii="Times New Roman" w:hAnsi="Times New Roman" w:cs="Times New Roman"/>
          <w:b/>
          <w:bCs/>
          <w:sz w:val="24"/>
          <w:szCs w:val="24"/>
          <w:shd w:val="clear" w:color="auto" w:fill="FFFFFF"/>
          <w:lang w:val="en-GB"/>
        </w:rPr>
      </w:pPr>
      <w:r w:rsidRPr="005074DB">
        <w:rPr>
          <w:rFonts w:ascii="Times New Roman" w:hAnsi="Times New Roman" w:cs="Times New Roman" w:hint="eastAsia"/>
          <w:b/>
          <w:bCs/>
          <w:sz w:val="24"/>
          <w:szCs w:val="24"/>
          <w:shd w:val="clear" w:color="auto" w:fill="FFFFFF"/>
          <w:lang w:val="en-GB"/>
        </w:rPr>
        <w:t>R</w:t>
      </w:r>
      <w:r w:rsidRPr="005074DB">
        <w:rPr>
          <w:rFonts w:ascii="Times New Roman" w:hAnsi="Times New Roman" w:cs="Times New Roman"/>
          <w:b/>
          <w:bCs/>
          <w:sz w:val="24"/>
          <w:szCs w:val="24"/>
          <w:shd w:val="clear" w:color="auto" w:fill="FFFFFF"/>
          <w:lang w:val="en-GB"/>
        </w:rPr>
        <w:t>eview of Postmodernism</w:t>
      </w:r>
    </w:p>
    <w:p w14:paraId="73040DD6" w14:textId="3388BA4D" w:rsidR="00EE7A44" w:rsidRPr="00B523F5" w:rsidRDefault="00EE7A44" w:rsidP="00EE7A44">
      <w:pPr>
        <w:ind w:firstLineChars="150" w:firstLine="360"/>
        <w:rPr>
          <w:rFonts w:ascii="Times New Roman" w:hAnsi="Times New Roman" w:cs="Times New Roman"/>
          <w:sz w:val="24"/>
          <w:szCs w:val="24"/>
        </w:rPr>
      </w:pPr>
      <w:r w:rsidRPr="00B523F5">
        <w:rPr>
          <w:rFonts w:ascii="Times New Roman" w:hAnsi="Times New Roman" w:cs="Times New Roman"/>
          <w:sz w:val="24"/>
          <w:szCs w:val="24"/>
        </w:rPr>
        <w:t xml:space="preserve">We see the term ‘postmodernism’ increasingly appearing in almost every sphere of our culture and media. </w:t>
      </w:r>
      <w:r w:rsidR="0028388B" w:rsidRPr="00B523F5">
        <w:rPr>
          <w:rFonts w:ascii="Times New Roman" w:hAnsi="Times New Roman" w:cs="Times New Roman"/>
          <w:sz w:val="24"/>
          <w:szCs w:val="24"/>
        </w:rPr>
        <w:t>B</w:t>
      </w:r>
      <w:r w:rsidRPr="00B523F5">
        <w:rPr>
          <w:rFonts w:ascii="Times New Roman" w:hAnsi="Times New Roman" w:cs="Times New Roman"/>
          <w:sz w:val="24"/>
          <w:szCs w:val="24"/>
        </w:rPr>
        <w:t xml:space="preserve">ut is it a concept or a practice, a matter of local style, or a whole new period of economic phase? </w:t>
      </w:r>
    </w:p>
    <w:p w14:paraId="2E0C9C34" w14:textId="36DE4539" w:rsidR="001B21D0" w:rsidRPr="00B523F5" w:rsidRDefault="00BF709A" w:rsidP="001B21D0">
      <w:pPr>
        <w:ind w:firstLineChars="150" w:firstLine="360"/>
        <w:rPr>
          <w:rFonts w:ascii="Times New Roman" w:hAnsi="Times New Roman" w:cs="Times New Roman"/>
          <w:sz w:val="24"/>
          <w:szCs w:val="24"/>
        </w:rPr>
      </w:pPr>
      <w:r w:rsidRPr="00B523F5">
        <w:rPr>
          <w:rFonts w:ascii="Times New Roman" w:hAnsi="Times New Roman" w:cs="Times New Roman"/>
          <w:sz w:val="24"/>
          <w:szCs w:val="24"/>
        </w:rPr>
        <w:t>Postmodernism is a term too difficult to define, for the term draws attention to a mixture of historical period and ideological implications. Criticism of postmodernism are also intellectually diverse</w:t>
      </w:r>
      <w:r w:rsidR="009F20C9" w:rsidRPr="00B523F5">
        <w:rPr>
          <w:rFonts w:ascii="Times New Roman" w:hAnsi="Times New Roman" w:cs="Times New Roman"/>
          <w:sz w:val="24"/>
          <w:szCs w:val="24"/>
        </w:rPr>
        <w:t xml:space="preserve">. </w:t>
      </w:r>
      <w:r w:rsidR="00BB4BAF" w:rsidRPr="00B523F5">
        <w:rPr>
          <w:rFonts w:ascii="Times New Roman" w:hAnsi="Times New Roman" w:cs="Times New Roman"/>
          <w:sz w:val="24"/>
          <w:szCs w:val="24"/>
        </w:rPr>
        <w:t xml:space="preserve">Even the origin of postmodernism is rather vague. </w:t>
      </w:r>
    </w:p>
    <w:p w14:paraId="51767A53" w14:textId="0E44D11D" w:rsidR="00FA1DE7" w:rsidRPr="00B523F5" w:rsidRDefault="00BB4BAF" w:rsidP="00455C1C">
      <w:pPr>
        <w:ind w:firstLineChars="150" w:firstLine="360"/>
        <w:rPr>
          <w:rFonts w:ascii="Times New Roman" w:hAnsi="Times New Roman" w:cs="Times New Roman"/>
          <w:sz w:val="24"/>
          <w:szCs w:val="24"/>
          <w:shd w:val="clear" w:color="auto" w:fill="FFFFFF"/>
        </w:rPr>
      </w:pPr>
      <w:r w:rsidRPr="00B523F5">
        <w:rPr>
          <w:rFonts w:ascii="Times New Roman" w:hAnsi="Times New Roman" w:cs="Times New Roman"/>
          <w:sz w:val="24"/>
          <w:szCs w:val="24"/>
        </w:rPr>
        <w:t xml:space="preserve">However, it is generally agreed that the publication of </w:t>
      </w:r>
      <w:proofErr w:type="spellStart"/>
      <w:r w:rsidRPr="00B523F5">
        <w:rPr>
          <w:rFonts w:ascii="Times New Roman" w:hAnsi="Times New Roman" w:cs="Times New Roman"/>
          <w:sz w:val="24"/>
          <w:szCs w:val="24"/>
        </w:rPr>
        <w:t>Benard</w:t>
      </w:r>
      <w:proofErr w:type="spellEnd"/>
      <w:r w:rsidRPr="00B523F5">
        <w:rPr>
          <w:rFonts w:ascii="Times New Roman" w:hAnsi="Times New Roman" w:cs="Times New Roman"/>
          <w:sz w:val="24"/>
          <w:szCs w:val="24"/>
        </w:rPr>
        <w:t xml:space="preserve"> Bell’s </w:t>
      </w:r>
      <w:r w:rsidRPr="00B523F5">
        <w:rPr>
          <w:rFonts w:ascii="Times New Roman" w:hAnsi="Times New Roman" w:cs="Times New Roman"/>
          <w:i/>
          <w:iCs/>
          <w:sz w:val="24"/>
          <w:szCs w:val="24"/>
        </w:rPr>
        <w:t>Postmodernism and Other Essays</w:t>
      </w:r>
      <w:r w:rsidRPr="00B523F5">
        <w:rPr>
          <w:rFonts w:ascii="Times New Roman" w:hAnsi="Times New Roman" w:cs="Times New Roman"/>
          <w:sz w:val="24"/>
          <w:szCs w:val="24"/>
        </w:rPr>
        <w:t xml:space="preserve"> in 1926 marks the first use of the term to describe the historical period following Modernity.</w:t>
      </w:r>
      <w:r w:rsidRPr="00B523F5">
        <w:rPr>
          <w:rStyle w:val="HTMLCite"/>
          <w:rFonts w:ascii="Times New Roman" w:hAnsi="Times New Roman" w:cs="Times New Roman"/>
          <w:sz w:val="24"/>
          <w:szCs w:val="24"/>
        </w:rPr>
        <w:t xml:space="preserve"> </w:t>
      </w:r>
      <w:r w:rsidRPr="00B523F5">
        <w:rPr>
          <w:rStyle w:val="HTMLCite"/>
          <w:rFonts w:ascii="Times New Roman" w:hAnsi="Times New Roman" w:cs="Times New Roman"/>
          <w:i w:val="0"/>
          <w:iCs w:val="0"/>
          <w:sz w:val="24"/>
          <w:szCs w:val="24"/>
        </w:rPr>
        <w:t xml:space="preserve">Postmodernism began to develop in the late 1950s and </w:t>
      </w:r>
      <w:r w:rsidR="00E743FA" w:rsidRPr="00B523F5">
        <w:rPr>
          <w:rStyle w:val="HTMLCite"/>
          <w:rFonts w:ascii="Times New Roman" w:hAnsi="Times New Roman" w:cs="Times New Roman"/>
          <w:i w:val="0"/>
          <w:iCs w:val="0"/>
          <w:sz w:val="24"/>
          <w:szCs w:val="24"/>
        </w:rPr>
        <w:t xml:space="preserve">became increasingly influential in fields such as architecture, art, literature, history, politics and philosophy. </w:t>
      </w:r>
      <w:r w:rsidR="00E743FA" w:rsidRPr="00B523F5">
        <w:rPr>
          <w:rFonts w:ascii="Times New Roman" w:hAnsi="Times New Roman" w:cs="Times New Roman"/>
          <w:sz w:val="24"/>
          <w:szCs w:val="24"/>
        </w:rPr>
        <w:t xml:space="preserve">In the 1970s, a group of poststructuralists in France developed a radical </w:t>
      </w:r>
      <w:r w:rsidR="00E743FA" w:rsidRPr="00B523F5">
        <w:rPr>
          <w:rFonts w:ascii="Times New Roman" w:hAnsi="Times New Roman" w:cs="Times New Roman"/>
          <w:sz w:val="24"/>
          <w:szCs w:val="24"/>
        </w:rPr>
        <w:lastRenderedPageBreak/>
        <w:t xml:space="preserve">critique of modern philosophy and greatly promote the trend. Among whom, the French literary theorist </w:t>
      </w:r>
      <w:r w:rsidR="00E743FA" w:rsidRPr="00B523F5">
        <w:rPr>
          <w:rFonts w:ascii="Times New Roman" w:hAnsi="Times New Roman" w:cs="Times New Roman"/>
          <w:sz w:val="24"/>
          <w:szCs w:val="24"/>
          <w:shd w:val="clear" w:color="auto" w:fill="FFFFFF"/>
        </w:rPr>
        <w:t>Jean-Francois Lyotard</w:t>
      </w:r>
      <w:r w:rsidR="00E743FA" w:rsidRPr="00B523F5">
        <w:rPr>
          <w:rFonts w:ascii="Times New Roman" w:hAnsi="Times New Roman" w:cs="Times New Roman"/>
          <w:sz w:val="24"/>
          <w:szCs w:val="24"/>
        </w:rPr>
        <w:t xml:space="preserve"> </w:t>
      </w:r>
      <w:r w:rsidR="00436AE0" w:rsidRPr="00B523F5">
        <w:rPr>
          <w:rFonts w:ascii="Times New Roman" w:hAnsi="Times New Roman" w:cs="Times New Roman"/>
          <w:sz w:val="24"/>
          <w:szCs w:val="24"/>
          <w:shd w:val="clear" w:color="auto" w:fill="FFFFFF"/>
        </w:rPr>
        <w:t>is credited with being the first to use the term in a philosophical context in his 1979 work</w:t>
      </w:r>
      <w:r w:rsidR="00792441" w:rsidRPr="00B523F5">
        <w:rPr>
          <w:rFonts w:ascii="Times New Roman" w:hAnsi="Times New Roman" w:cs="Times New Roman"/>
          <w:sz w:val="24"/>
          <w:szCs w:val="24"/>
          <w:shd w:val="clear" w:color="auto" w:fill="FFFFFF"/>
        </w:rPr>
        <w:t xml:space="preserve"> </w:t>
      </w:r>
      <w:r w:rsidR="00792441" w:rsidRPr="00E51EFA">
        <w:rPr>
          <w:rFonts w:ascii="Times New Roman" w:hAnsi="Times New Roman" w:cs="Times New Roman"/>
          <w:i/>
          <w:iCs/>
          <w:sz w:val="24"/>
          <w:szCs w:val="24"/>
          <w:shd w:val="clear" w:color="auto" w:fill="FFFFFF"/>
        </w:rPr>
        <w:t>T</w:t>
      </w:r>
      <w:r w:rsidR="00792441" w:rsidRPr="00B523F5">
        <w:rPr>
          <w:rFonts w:ascii="Times New Roman" w:hAnsi="Times New Roman" w:cs="Times New Roman"/>
          <w:i/>
          <w:iCs/>
          <w:sz w:val="24"/>
          <w:szCs w:val="24"/>
          <w:shd w:val="clear" w:color="auto" w:fill="FFFFFF"/>
        </w:rPr>
        <w:t>he Postmodern Condition: A Report on Knowledge</w:t>
      </w:r>
      <w:r w:rsidR="00792441" w:rsidRPr="00B523F5">
        <w:rPr>
          <w:rFonts w:ascii="Times New Roman" w:hAnsi="Times New Roman" w:cs="Times New Roman"/>
          <w:sz w:val="24"/>
          <w:szCs w:val="24"/>
          <w:shd w:val="clear" w:color="auto" w:fill="FFFFFF"/>
        </w:rPr>
        <w:t xml:space="preserve">. He defines </w:t>
      </w:r>
      <w:r w:rsidR="003230FB" w:rsidRPr="00B523F5">
        <w:rPr>
          <w:rFonts w:ascii="Times New Roman" w:hAnsi="Times New Roman" w:cs="Times New Roman"/>
          <w:sz w:val="24"/>
          <w:szCs w:val="24"/>
          <w:shd w:val="clear" w:color="auto" w:fill="FFFFFF"/>
        </w:rPr>
        <w:t xml:space="preserve">philosophical postmodernism as ‘incredulity towards </w:t>
      </w:r>
      <w:proofErr w:type="gramStart"/>
      <w:r w:rsidR="003230FB" w:rsidRPr="00B523F5">
        <w:rPr>
          <w:rFonts w:ascii="Times New Roman" w:hAnsi="Times New Roman" w:cs="Times New Roman"/>
          <w:sz w:val="24"/>
          <w:szCs w:val="24"/>
          <w:shd w:val="clear" w:color="auto" w:fill="FFFFFF"/>
        </w:rPr>
        <w:t>metanarratives’</w:t>
      </w:r>
      <w:proofErr w:type="gramEnd"/>
      <w:r w:rsidR="003230FB" w:rsidRPr="00B523F5">
        <w:rPr>
          <w:rFonts w:ascii="Times New Roman" w:hAnsi="Times New Roman" w:cs="Times New Roman"/>
          <w:sz w:val="24"/>
          <w:szCs w:val="24"/>
          <w:shd w:val="clear" w:color="auto" w:fill="FFFFFF"/>
        </w:rPr>
        <w:t xml:space="preserve">. By metanarrative he means something like a unified, complete, universal, and epistemically certain story as everything that is. He argues there is no absolute and universal truth. Instead, truth is contingent on historical and social context. </w:t>
      </w:r>
      <w:r w:rsidR="00FA1DE7" w:rsidRPr="00B523F5">
        <w:rPr>
          <w:rFonts w:ascii="Times New Roman" w:hAnsi="Times New Roman" w:cs="Times New Roman"/>
          <w:sz w:val="24"/>
          <w:szCs w:val="24"/>
          <w:shd w:val="clear" w:color="auto" w:fill="FFFFFF"/>
        </w:rPr>
        <w:t>Therefore</w:t>
      </w:r>
      <w:r w:rsidR="00B523F5" w:rsidRPr="00B523F5">
        <w:rPr>
          <w:rFonts w:ascii="Times New Roman" w:hAnsi="Times New Roman" w:cs="Times New Roman"/>
          <w:sz w:val="24"/>
          <w:szCs w:val="24"/>
          <w:shd w:val="clear" w:color="auto" w:fill="FFFFFF"/>
        </w:rPr>
        <w:t xml:space="preserve">, </w:t>
      </w:r>
      <w:r w:rsidR="00FA1DE7" w:rsidRPr="00B523F5">
        <w:rPr>
          <w:rFonts w:ascii="Times New Roman" w:hAnsi="Times New Roman" w:cs="Times New Roman"/>
          <w:sz w:val="24"/>
          <w:szCs w:val="24"/>
          <w:shd w:val="clear" w:color="auto" w:fill="FFFFFF"/>
        </w:rPr>
        <w:t xml:space="preserve">there should not be any putatively rational or overarching ‘grand narrative’ that can decide how the world is or ought to be. </w:t>
      </w:r>
    </w:p>
    <w:p w14:paraId="47003CCE" w14:textId="0201999C" w:rsidR="00E743FA" w:rsidRPr="00B523F5" w:rsidRDefault="003230FB" w:rsidP="00455C1C">
      <w:pPr>
        <w:ind w:firstLineChars="150" w:firstLine="360"/>
        <w:rPr>
          <w:rFonts w:ascii="Times New Roman" w:hAnsi="Times New Roman" w:cs="Times New Roman"/>
          <w:sz w:val="24"/>
          <w:szCs w:val="24"/>
          <w:shd w:val="clear" w:color="auto" w:fill="FFFFFF"/>
        </w:rPr>
      </w:pPr>
      <w:r w:rsidRPr="00B523F5">
        <w:rPr>
          <w:rFonts w:ascii="Times New Roman" w:hAnsi="Times New Roman" w:cs="Times New Roman"/>
          <w:sz w:val="24"/>
          <w:szCs w:val="24"/>
          <w:shd w:val="clear" w:color="auto" w:fill="FFFFFF"/>
        </w:rPr>
        <w:t xml:space="preserve">Other important contributors </w:t>
      </w:r>
      <w:r w:rsidR="001B21D0" w:rsidRPr="00B523F5">
        <w:rPr>
          <w:rFonts w:ascii="Times New Roman" w:hAnsi="Times New Roman" w:cs="Times New Roman"/>
          <w:sz w:val="24"/>
          <w:szCs w:val="24"/>
          <w:shd w:val="clear" w:color="auto" w:fill="FFFFFF"/>
        </w:rPr>
        <w:t xml:space="preserve">include </w:t>
      </w:r>
      <w:r w:rsidR="001B21D0" w:rsidRPr="00B523F5">
        <w:rPr>
          <w:rFonts w:ascii="Times New Roman" w:hAnsi="Times New Roman" w:cs="Times New Roman"/>
          <w:sz w:val="24"/>
          <w:szCs w:val="24"/>
        </w:rPr>
        <w:t xml:space="preserve">the cultural critic Roland Barthes, the philosopher Jacques Derrida, and the historian Michel Foucault and so on. </w:t>
      </w:r>
      <w:r w:rsidR="00455C1C" w:rsidRPr="00B523F5">
        <w:rPr>
          <w:rFonts w:ascii="Times New Roman" w:hAnsi="Times New Roman" w:cs="Times New Roman"/>
          <w:sz w:val="24"/>
          <w:szCs w:val="24"/>
        </w:rPr>
        <w:t xml:space="preserve">In his essay </w:t>
      </w:r>
      <w:r w:rsidR="00455C1C" w:rsidRPr="00B523F5">
        <w:rPr>
          <w:rFonts w:ascii="Times New Roman" w:hAnsi="Times New Roman" w:cs="Times New Roman"/>
          <w:i/>
          <w:iCs/>
          <w:sz w:val="24"/>
          <w:szCs w:val="24"/>
        </w:rPr>
        <w:t>The Death of the Author</w:t>
      </w:r>
      <w:r w:rsidR="00455C1C" w:rsidRPr="00B523F5">
        <w:rPr>
          <w:rFonts w:ascii="Times New Roman" w:hAnsi="Times New Roman" w:cs="Times New Roman"/>
          <w:sz w:val="24"/>
          <w:szCs w:val="24"/>
        </w:rPr>
        <w:t xml:space="preserve">, </w:t>
      </w:r>
      <w:r w:rsidR="00E330F9">
        <w:rPr>
          <w:rFonts w:ascii="Times New Roman" w:hAnsi="Times New Roman" w:cs="Times New Roman"/>
          <w:sz w:val="24"/>
          <w:szCs w:val="24"/>
        </w:rPr>
        <w:t>Barthes</w:t>
      </w:r>
      <w:r w:rsidR="00455C1C" w:rsidRPr="00B523F5">
        <w:rPr>
          <w:rFonts w:ascii="Times New Roman" w:hAnsi="Times New Roman" w:cs="Times New Roman"/>
          <w:sz w:val="24"/>
          <w:szCs w:val="24"/>
        </w:rPr>
        <w:t xml:space="preserve"> argues that writing is beyond the control of the individual author who is, instead, simply the means by which a text emerges. Derrida</w:t>
      </w:r>
      <w:r w:rsidR="00816547" w:rsidRPr="00B523F5">
        <w:rPr>
          <w:rFonts w:ascii="Times New Roman" w:hAnsi="Times New Roman" w:cs="Times New Roman"/>
          <w:sz w:val="24"/>
          <w:szCs w:val="24"/>
        </w:rPr>
        <w:t xml:space="preserve"> develop</w:t>
      </w:r>
      <w:r w:rsidR="00825089" w:rsidRPr="00B523F5">
        <w:rPr>
          <w:rFonts w:ascii="Times New Roman" w:hAnsi="Times New Roman" w:cs="Times New Roman"/>
          <w:sz w:val="24"/>
          <w:szCs w:val="24"/>
        </w:rPr>
        <w:t>s</w:t>
      </w:r>
      <w:r w:rsidR="00816547" w:rsidRPr="00B523F5">
        <w:rPr>
          <w:rFonts w:ascii="Times New Roman" w:hAnsi="Times New Roman" w:cs="Times New Roman"/>
          <w:sz w:val="24"/>
          <w:szCs w:val="24"/>
        </w:rPr>
        <w:t xml:space="preserve"> a form of semiotic analysis known as deconstruction, which is a significant contribution to postmodernism. </w:t>
      </w:r>
      <w:r w:rsidR="00825089" w:rsidRPr="00B523F5">
        <w:rPr>
          <w:rFonts w:ascii="Times New Roman" w:hAnsi="Times New Roman" w:cs="Times New Roman"/>
          <w:sz w:val="24"/>
          <w:szCs w:val="24"/>
        </w:rPr>
        <w:t xml:space="preserve">Like </w:t>
      </w:r>
      <w:r w:rsidR="00FA1DE7" w:rsidRPr="00B523F5">
        <w:rPr>
          <w:rFonts w:ascii="Times New Roman" w:hAnsi="Times New Roman" w:cs="Times New Roman"/>
          <w:sz w:val="24"/>
          <w:szCs w:val="24"/>
        </w:rPr>
        <w:t>L</w:t>
      </w:r>
      <w:r w:rsidR="00825089" w:rsidRPr="00B523F5">
        <w:rPr>
          <w:rFonts w:ascii="Times New Roman" w:hAnsi="Times New Roman" w:cs="Times New Roman"/>
          <w:sz w:val="24"/>
          <w:szCs w:val="24"/>
        </w:rPr>
        <w:t>yotard, he rejects any absolute truth. He maintains that any text can be interpreted in an indefinite number of ways, so it is impossible to assert anything as objectively true. Foucault explores the relationship between ‘power’ and ‘knowledge’. He sees power as something that is exercised in society through disperse set of discourse and asserts that political conflicts in contemporary societies reflect</w:t>
      </w:r>
      <w:r w:rsidR="00BB3AC0" w:rsidRPr="00B523F5">
        <w:rPr>
          <w:rFonts w:ascii="Times New Roman" w:hAnsi="Times New Roman" w:cs="Times New Roman"/>
          <w:sz w:val="24"/>
          <w:szCs w:val="24"/>
        </w:rPr>
        <w:t xml:space="preserve"> the clash of incommensurable values and perspectives and are therefore not rationally decidable. There are more philosophers and theorists who make their contributions to the development of postmodernism, such as </w:t>
      </w:r>
      <w:r w:rsidR="00BB3AC0" w:rsidRPr="00B523F5">
        <w:rPr>
          <w:rFonts w:ascii="Times New Roman" w:hAnsi="Times New Roman" w:cs="Times New Roman"/>
          <w:sz w:val="24"/>
          <w:szCs w:val="24"/>
          <w:shd w:val="clear" w:color="auto" w:fill="FFFFFF"/>
        </w:rPr>
        <w:t xml:space="preserve">Jean Baudrillard, </w:t>
      </w:r>
      <w:bookmarkStart w:id="0" w:name="_Hlk28208554"/>
      <w:r w:rsidR="00BB3AC0" w:rsidRPr="00B523F5">
        <w:rPr>
          <w:rFonts w:ascii="Times New Roman" w:hAnsi="Times New Roman" w:cs="Times New Roman"/>
          <w:sz w:val="24"/>
          <w:szCs w:val="24"/>
          <w:shd w:val="clear" w:color="auto" w:fill="FFFFFF"/>
        </w:rPr>
        <w:t>Judith Butler</w:t>
      </w:r>
      <w:bookmarkEnd w:id="0"/>
      <w:r w:rsidR="00BB3AC0" w:rsidRPr="00B523F5">
        <w:rPr>
          <w:rFonts w:ascii="Times New Roman" w:hAnsi="Times New Roman" w:cs="Times New Roman"/>
          <w:sz w:val="24"/>
          <w:szCs w:val="24"/>
          <w:shd w:val="clear" w:color="auto" w:fill="FFFFFF"/>
        </w:rPr>
        <w:t xml:space="preserve">, and many more who explore the concept from different perspectives and in different fields of culture or ideology. </w:t>
      </w:r>
    </w:p>
    <w:p w14:paraId="7C145125" w14:textId="392B3630" w:rsidR="009A034F" w:rsidRDefault="00BB3AC0" w:rsidP="009A034F">
      <w:pPr>
        <w:ind w:firstLineChars="150" w:firstLine="360"/>
        <w:rPr>
          <w:rFonts w:ascii="Times New Roman" w:hAnsi="Times New Roman" w:cs="Times New Roman"/>
          <w:sz w:val="24"/>
          <w:szCs w:val="24"/>
          <w:shd w:val="clear" w:color="auto" w:fill="FFFFFF"/>
        </w:rPr>
      </w:pPr>
      <w:r w:rsidRPr="00B523F5">
        <w:rPr>
          <w:rFonts w:ascii="Times New Roman" w:hAnsi="Times New Roman" w:cs="Times New Roman"/>
          <w:sz w:val="24"/>
          <w:szCs w:val="24"/>
          <w:shd w:val="clear" w:color="auto" w:fill="FFFFFF"/>
        </w:rPr>
        <w:t>With such complexity and diversity of philosophical foundation, it is no surpris</w:t>
      </w:r>
      <w:r w:rsidR="00E330F9">
        <w:rPr>
          <w:rFonts w:ascii="Times New Roman" w:hAnsi="Times New Roman" w:cs="Times New Roman"/>
          <w:sz w:val="24"/>
          <w:szCs w:val="24"/>
          <w:shd w:val="clear" w:color="auto" w:fill="FFFFFF"/>
        </w:rPr>
        <w:t>e</w:t>
      </w:r>
      <w:r w:rsidRPr="00B523F5">
        <w:rPr>
          <w:rFonts w:ascii="Times New Roman" w:hAnsi="Times New Roman" w:cs="Times New Roman"/>
          <w:sz w:val="24"/>
          <w:szCs w:val="24"/>
          <w:shd w:val="clear" w:color="auto" w:fill="FFFFFF"/>
        </w:rPr>
        <w:t xml:space="preserve"> that it is difficult to secure a unified theory of this term postmodernism. However, </w:t>
      </w:r>
      <w:r w:rsidR="00516718" w:rsidRPr="00B523F5">
        <w:rPr>
          <w:rFonts w:ascii="Times New Roman" w:hAnsi="Times New Roman" w:cs="Times New Roman"/>
          <w:sz w:val="24"/>
          <w:szCs w:val="24"/>
          <w:shd w:val="clear" w:color="auto" w:fill="FFFFFF"/>
        </w:rPr>
        <w:t>since the prefix ‘post’ suggests it is some chronologically later period following modernism, some knowledge about modernism will be of help for a better understanding of postmodernism.</w:t>
      </w:r>
    </w:p>
    <w:p w14:paraId="479FE0BF" w14:textId="6F5787E5" w:rsidR="00E11EB8" w:rsidRDefault="00D25FCE" w:rsidP="009A034F">
      <w:pPr>
        <w:ind w:firstLineChars="150" w:firstLine="360"/>
        <w:rPr>
          <w:rFonts w:ascii="Times New Roman" w:hAnsi="Times New Roman" w:cs="Times New Roman"/>
          <w:sz w:val="24"/>
          <w:szCs w:val="24"/>
        </w:rPr>
      </w:pPr>
      <w:r w:rsidRPr="00B523F5">
        <w:rPr>
          <w:rFonts w:ascii="Times New Roman" w:hAnsi="Times New Roman" w:cs="Times New Roman"/>
          <w:sz w:val="24"/>
          <w:szCs w:val="24"/>
          <w:shd w:val="clear" w:color="auto" w:fill="FFFFFF"/>
        </w:rPr>
        <w:t xml:space="preserve">Both are movements based on changes in cultural and social behavior around the world. </w:t>
      </w:r>
      <w:r w:rsidR="00E330F9">
        <w:rPr>
          <w:rFonts w:ascii="Times New Roman" w:hAnsi="Times New Roman" w:cs="Times New Roman"/>
          <w:sz w:val="24"/>
          <w:szCs w:val="24"/>
          <w:shd w:val="clear" w:color="auto" w:fill="FFFFFF"/>
        </w:rPr>
        <w:t>T</w:t>
      </w:r>
      <w:r w:rsidRPr="00B523F5">
        <w:rPr>
          <w:rFonts w:ascii="Times New Roman" w:hAnsi="Times New Roman" w:cs="Times New Roman"/>
          <w:sz w:val="24"/>
          <w:szCs w:val="24"/>
          <w:shd w:val="clear" w:color="auto" w:fill="FFFFFF"/>
        </w:rPr>
        <w:t xml:space="preserve">hey are of different vintage. Modernism is a concept that dominated the arts and culture of the first half of the twentieth century, while postmodernism has only become current since the 1980s. However, it is not simply a matter of time but most importantly a matter of attitude. </w:t>
      </w:r>
      <w:r w:rsidR="001366EC">
        <w:rPr>
          <w:rFonts w:ascii="Times New Roman" w:hAnsi="Times New Roman" w:cs="Times New Roman"/>
          <w:sz w:val="24"/>
          <w:szCs w:val="24"/>
        </w:rPr>
        <w:t>T</w:t>
      </w:r>
      <w:r w:rsidR="00E11EB8">
        <w:rPr>
          <w:rFonts w:ascii="Times New Roman" w:hAnsi="Times New Roman" w:cs="Times New Roman"/>
          <w:sz w:val="24"/>
          <w:szCs w:val="24"/>
        </w:rPr>
        <w:t>he basic attitude of postmodernis</w:t>
      </w:r>
      <w:r w:rsidR="001366EC">
        <w:rPr>
          <w:rFonts w:ascii="Times New Roman" w:hAnsi="Times New Roman" w:cs="Times New Roman"/>
          <w:sz w:val="24"/>
          <w:szCs w:val="24"/>
        </w:rPr>
        <w:t>m</w:t>
      </w:r>
      <w:r w:rsidR="00E11EB8">
        <w:rPr>
          <w:rFonts w:ascii="Times New Roman" w:hAnsi="Times New Roman" w:cs="Times New Roman"/>
          <w:sz w:val="24"/>
          <w:szCs w:val="24"/>
        </w:rPr>
        <w:t xml:space="preserve"> </w:t>
      </w:r>
      <w:r w:rsidR="001366EC">
        <w:rPr>
          <w:rFonts w:ascii="Times New Roman" w:hAnsi="Times New Roman" w:cs="Times New Roman"/>
          <w:sz w:val="24"/>
          <w:szCs w:val="24"/>
        </w:rPr>
        <w:t>is</w:t>
      </w:r>
      <w:r w:rsidR="00E11EB8">
        <w:rPr>
          <w:rFonts w:ascii="Times New Roman" w:hAnsi="Times New Roman" w:cs="Times New Roman"/>
          <w:sz w:val="24"/>
          <w:szCs w:val="24"/>
        </w:rPr>
        <w:t xml:space="preserve"> a </w:t>
      </w:r>
      <w:r w:rsidR="00F166BB">
        <w:rPr>
          <w:rFonts w:ascii="Times New Roman" w:hAnsi="Times New Roman" w:cs="Times New Roman"/>
          <w:sz w:val="24"/>
          <w:szCs w:val="24"/>
        </w:rPr>
        <w:t>skepticism</w:t>
      </w:r>
      <w:r w:rsidR="00E11EB8">
        <w:rPr>
          <w:rFonts w:ascii="Times New Roman" w:hAnsi="Times New Roman" w:cs="Times New Roman"/>
          <w:sz w:val="24"/>
          <w:szCs w:val="24"/>
        </w:rPr>
        <w:t xml:space="preserve"> about the claims of any kind of overall, totalizing explanation.</w:t>
      </w:r>
      <w:r w:rsidR="00EB0B1E">
        <w:rPr>
          <w:rFonts w:ascii="Times New Roman" w:hAnsi="Times New Roman" w:cs="Times New Roman"/>
          <w:sz w:val="24"/>
          <w:szCs w:val="24"/>
        </w:rPr>
        <w:t xml:space="preserve"> </w:t>
      </w:r>
    </w:p>
    <w:p w14:paraId="426452D2" w14:textId="2D50A897" w:rsidR="000E5ACF" w:rsidRPr="00B523F5" w:rsidRDefault="00D25FCE" w:rsidP="000E5ACF">
      <w:pPr>
        <w:ind w:firstLineChars="150" w:firstLine="360"/>
        <w:rPr>
          <w:rFonts w:ascii="Times New Roman" w:hAnsi="Times New Roman" w:cs="Times New Roman"/>
          <w:sz w:val="24"/>
          <w:szCs w:val="24"/>
          <w:shd w:val="clear" w:color="auto" w:fill="FFFFFF"/>
        </w:rPr>
      </w:pPr>
      <w:bookmarkStart w:id="1" w:name="_Hlk28611696"/>
      <w:r w:rsidRPr="00B523F5">
        <w:rPr>
          <w:rFonts w:ascii="Times New Roman" w:hAnsi="Times New Roman" w:cs="Times New Roman"/>
          <w:sz w:val="24"/>
          <w:szCs w:val="24"/>
          <w:shd w:val="clear" w:color="auto" w:fill="FFFFFF"/>
        </w:rPr>
        <w:t>Modernism usually refers to Neo-Classical, Enlightenment assumptions</w:t>
      </w:r>
      <w:r w:rsidR="00022216" w:rsidRPr="00B523F5">
        <w:rPr>
          <w:rFonts w:ascii="Times New Roman" w:hAnsi="Times New Roman" w:cs="Times New Roman"/>
          <w:sz w:val="24"/>
          <w:szCs w:val="24"/>
          <w:shd w:val="clear" w:color="auto" w:fill="FFFFFF"/>
        </w:rPr>
        <w:t xml:space="preserve"> that reason, rationality or scientific reasoning play an important </w:t>
      </w:r>
      <w:r w:rsidR="004B0D4B" w:rsidRPr="00B523F5">
        <w:rPr>
          <w:rFonts w:ascii="Times New Roman" w:hAnsi="Times New Roman" w:cs="Times New Roman"/>
          <w:sz w:val="24"/>
          <w:szCs w:val="24"/>
          <w:shd w:val="clear" w:color="auto" w:fill="FFFFFF"/>
        </w:rPr>
        <w:t>role</w:t>
      </w:r>
      <w:r w:rsidR="00022216" w:rsidRPr="00B523F5">
        <w:rPr>
          <w:rFonts w:ascii="Times New Roman" w:hAnsi="Times New Roman" w:cs="Times New Roman"/>
          <w:sz w:val="24"/>
          <w:szCs w:val="24"/>
          <w:shd w:val="clear" w:color="auto" w:fill="FFFFFF"/>
        </w:rPr>
        <w:t xml:space="preserve"> in guiding our understanding of the human conditions. Postmodernism, on the contrary, challenges these assumptions and believes that there are no such universal rationalities and no eternal truth. </w:t>
      </w:r>
    </w:p>
    <w:p w14:paraId="08F1081A" w14:textId="76B6824A" w:rsidR="000E5ACF" w:rsidRPr="00290694" w:rsidRDefault="00CA40D3" w:rsidP="000E5ACF">
      <w:pPr>
        <w:ind w:firstLineChars="150" w:firstLine="360"/>
        <w:rPr>
          <w:rFonts w:ascii="Times New Roman" w:eastAsia="宋体" w:hAnsi="Times New Roman" w:cs="Times New Roman"/>
          <w:kern w:val="0"/>
          <w:sz w:val="24"/>
          <w:szCs w:val="24"/>
        </w:rPr>
      </w:pPr>
      <w:proofErr w:type="gramStart"/>
      <w:r w:rsidRPr="00B523F5">
        <w:rPr>
          <w:rFonts w:ascii="Times New Roman" w:hAnsi="Times New Roman" w:cs="Times New Roman"/>
          <w:sz w:val="24"/>
          <w:szCs w:val="24"/>
          <w:shd w:val="clear" w:color="auto" w:fill="FFFFFF"/>
        </w:rPr>
        <w:t>With regard to</w:t>
      </w:r>
      <w:proofErr w:type="gramEnd"/>
      <w:r w:rsidRPr="00B523F5">
        <w:rPr>
          <w:rFonts w:ascii="Times New Roman" w:hAnsi="Times New Roman" w:cs="Times New Roman"/>
          <w:sz w:val="24"/>
          <w:szCs w:val="24"/>
          <w:shd w:val="clear" w:color="auto" w:fill="FFFFFF"/>
        </w:rPr>
        <w:t xml:space="preserve"> literature, </w:t>
      </w:r>
      <w:r w:rsidR="000E5ACF" w:rsidRPr="00290694">
        <w:rPr>
          <w:rFonts w:ascii="Times New Roman" w:eastAsia="宋体" w:hAnsi="Times New Roman" w:cs="Times New Roman"/>
          <w:kern w:val="0"/>
          <w:sz w:val="24"/>
          <w:szCs w:val="24"/>
        </w:rPr>
        <w:t>modernist lite</w:t>
      </w:r>
      <w:r w:rsidR="000E5ACF" w:rsidRPr="00B523F5">
        <w:rPr>
          <w:rFonts w:ascii="Times New Roman" w:eastAsia="宋体" w:hAnsi="Times New Roman" w:cs="Times New Roman"/>
          <w:kern w:val="0"/>
          <w:sz w:val="24"/>
          <w:szCs w:val="24"/>
        </w:rPr>
        <w:t xml:space="preserve">rature </w:t>
      </w:r>
      <w:r w:rsidR="000E5ACF" w:rsidRPr="00290694">
        <w:rPr>
          <w:rFonts w:ascii="Times New Roman" w:eastAsia="宋体" w:hAnsi="Times New Roman" w:cs="Times New Roman"/>
          <w:kern w:val="0"/>
          <w:sz w:val="24"/>
          <w:szCs w:val="24"/>
        </w:rPr>
        <w:t xml:space="preserve">often </w:t>
      </w:r>
      <w:r w:rsidR="000E5ACF" w:rsidRPr="00B523F5">
        <w:rPr>
          <w:rFonts w:ascii="Times New Roman" w:eastAsia="宋体" w:hAnsi="Times New Roman" w:cs="Times New Roman"/>
          <w:kern w:val="0"/>
          <w:sz w:val="24"/>
          <w:szCs w:val="24"/>
        </w:rPr>
        <w:t>describes</w:t>
      </w:r>
      <w:r w:rsidR="000E5ACF" w:rsidRPr="00290694">
        <w:rPr>
          <w:rFonts w:ascii="Times New Roman" w:eastAsia="宋体" w:hAnsi="Times New Roman" w:cs="Times New Roman"/>
          <w:kern w:val="0"/>
          <w:sz w:val="24"/>
          <w:szCs w:val="24"/>
        </w:rPr>
        <w:t xml:space="preserve"> the world as fragmented, troubled and on the edge of disaster, which </w:t>
      </w:r>
      <w:r w:rsidR="000E5ACF" w:rsidRPr="00B523F5">
        <w:rPr>
          <w:rFonts w:ascii="Times New Roman" w:eastAsia="宋体" w:hAnsi="Times New Roman" w:cs="Times New Roman"/>
          <w:kern w:val="0"/>
          <w:sz w:val="24"/>
          <w:szCs w:val="24"/>
        </w:rPr>
        <w:t xml:space="preserve">can be found in works by </w:t>
      </w:r>
      <w:r w:rsidR="000E5ACF" w:rsidRPr="00290694">
        <w:rPr>
          <w:rFonts w:ascii="Times New Roman" w:eastAsia="宋体" w:hAnsi="Times New Roman" w:cs="Times New Roman"/>
          <w:kern w:val="0"/>
          <w:sz w:val="24"/>
          <w:szCs w:val="24"/>
        </w:rPr>
        <w:t xml:space="preserve">modernist authors </w:t>
      </w:r>
      <w:r w:rsidR="000E5ACF" w:rsidRPr="00B523F5">
        <w:rPr>
          <w:rFonts w:ascii="Times New Roman" w:eastAsia="宋体" w:hAnsi="Times New Roman" w:cs="Times New Roman"/>
          <w:kern w:val="0"/>
          <w:sz w:val="24"/>
          <w:szCs w:val="24"/>
        </w:rPr>
        <w:t xml:space="preserve">such </w:t>
      </w:r>
      <w:r w:rsidR="000E5ACF" w:rsidRPr="00290694">
        <w:rPr>
          <w:rFonts w:ascii="Times New Roman" w:eastAsia="宋体" w:hAnsi="Times New Roman" w:cs="Times New Roman"/>
          <w:kern w:val="0"/>
          <w:sz w:val="24"/>
          <w:szCs w:val="24"/>
        </w:rPr>
        <w:t>as Ernest Hemingway, Albert Camus, Virginia Woolf</w:t>
      </w:r>
      <w:r w:rsidR="000E5ACF" w:rsidRPr="00B523F5">
        <w:rPr>
          <w:rFonts w:ascii="Times New Roman" w:eastAsia="宋体" w:hAnsi="Times New Roman" w:cs="Times New Roman"/>
          <w:kern w:val="0"/>
          <w:sz w:val="24"/>
          <w:szCs w:val="24"/>
        </w:rPr>
        <w:t xml:space="preserve">. However, </w:t>
      </w:r>
      <w:r w:rsidR="000E5ACF" w:rsidRPr="00B523F5">
        <w:rPr>
          <w:rFonts w:ascii="Times New Roman" w:hAnsi="Times New Roman" w:cs="Times New Roman"/>
          <w:sz w:val="24"/>
          <w:szCs w:val="24"/>
        </w:rPr>
        <w:t xml:space="preserve">postmodern literature is related to the stylistics and ideology emerged </w:t>
      </w:r>
      <w:r w:rsidR="00D26483" w:rsidRPr="00B523F5">
        <w:rPr>
          <w:rFonts w:ascii="Times New Roman" w:hAnsi="Times New Roman" w:cs="Times New Roman"/>
          <w:sz w:val="24"/>
          <w:szCs w:val="24"/>
        </w:rPr>
        <w:t xml:space="preserve">after the two </w:t>
      </w:r>
      <w:r w:rsidR="00D26483" w:rsidRPr="00B523F5">
        <w:rPr>
          <w:rFonts w:ascii="Times New Roman" w:hAnsi="Times New Roman" w:cs="Times New Roman"/>
          <w:sz w:val="24"/>
          <w:szCs w:val="24"/>
        </w:rPr>
        <w:lastRenderedPageBreak/>
        <w:t xml:space="preserve">world wars and </w:t>
      </w:r>
      <w:r w:rsidR="000E5ACF" w:rsidRPr="00B523F5">
        <w:rPr>
          <w:rFonts w:ascii="Times New Roman" w:hAnsi="Times New Roman" w:cs="Times New Roman"/>
          <w:sz w:val="24"/>
          <w:szCs w:val="24"/>
        </w:rPr>
        <w:t>the 1960s Cold War environment,</w:t>
      </w:r>
      <w:r w:rsidR="00E51EFA">
        <w:rPr>
          <w:rStyle w:val="FootnoteReference"/>
          <w:rFonts w:ascii="Times New Roman" w:hAnsi="Times New Roman" w:cs="Times New Roman"/>
          <w:sz w:val="24"/>
          <w:szCs w:val="24"/>
        </w:rPr>
        <w:footnoteReference w:id="1"/>
      </w:r>
      <w:r w:rsidR="000E5ACF" w:rsidRPr="00B523F5">
        <w:rPr>
          <w:rFonts w:ascii="Times New Roman" w:hAnsi="Times New Roman" w:cs="Times New Roman"/>
          <w:sz w:val="24"/>
          <w:szCs w:val="24"/>
        </w:rPr>
        <w:t xml:space="preserve"> they </w:t>
      </w:r>
      <w:r w:rsidR="000E5ACF" w:rsidRPr="00B523F5">
        <w:rPr>
          <w:rFonts w:ascii="Times New Roman" w:eastAsia="宋体" w:hAnsi="Times New Roman" w:cs="Times New Roman"/>
          <w:kern w:val="0"/>
          <w:sz w:val="24"/>
          <w:szCs w:val="24"/>
        </w:rPr>
        <w:t xml:space="preserve">believe that the world </w:t>
      </w:r>
      <w:r w:rsidR="000E5ACF" w:rsidRPr="00290694">
        <w:rPr>
          <w:rFonts w:ascii="Times New Roman" w:eastAsia="宋体" w:hAnsi="Times New Roman" w:cs="Times New Roman"/>
          <w:kern w:val="0"/>
          <w:sz w:val="24"/>
          <w:szCs w:val="24"/>
        </w:rPr>
        <w:t>has already fallen apart and tha</w:t>
      </w:r>
      <w:r w:rsidR="00D26483" w:rsidRPr="00B523F5">
        <w:rPr>
          <w:rFonts w:ascii="Times New Roman" w:eastAsia="宋体" w:hAnsi="Times New Roman" w:cs="Times New Roman"/>
          <w:kern w:val="0"/>
          <w:sz w:val="24"/>
          <w:szCs w:val="24"/>
        </w:rPr>
        <w:t xml:space="preserve">t </w:t>
      </w:r>
      <w:r w:rsidR="000E5ACF" w:rsidRPr="00290694">
        <w:rPr>
          <w:rFonts w:ascii="Times New Roman" w:eastAsia="宋体" w:hAnsi="Times New Roman" w:cs="Times New Roman"/>
          <w:kern w:val="0"/>
          <w:sz w:val="24"/>
          <w:szCs w:val="24"/>
        </w:rPr>
        <w:t>literature</w:t>
      </w:r>
      <w:r w:rsidR="00D26483" w:rsidRPr="00B523F5">
        <w:rPr>
          <w:rFonts w:ascii="Times New Roman" w:eastAsia="宋体" w:hAnsi="Times New Roman" w:cs="Times New Roman"/>
          <w:kern w:val="0"/>
          <w:sz w:val="24"/>
          <w:szCs w:val="24"/>
        </w:rPr>
        <w:t xml:space="preserve"> is supposed to </w:t>
      </w:r>
      <w:r w:rsidR="000E5ACF" w:rsidRPr="00290694">
        <w:rPr>
          <w:rFonts w:ascii="Times New Roman" w:eastAsia="宋体" w:hAnsi="Times New Roman" w:cs="Times New Roman"/>
          <w:kern w:val="0"/>
          <w:sz w:val="24"/>
          <w:szCs w:val="24"/>
        </w:rPr>
        <w:t>reveal the world</w:t>
      </w:r>
      <w:r w:rsidR="001366EC">
        <w:rPr>
          <w:rFonts w:ascii="Times New Roman" w:eastAsia="宋体" w:hAnsi="Times New Roman" w:cs="Times New Roman"/>
          <w:kern w:val="0"/>
          <w:sz w:val="24"/>
          <w:szCs w:val="24"/>
        </w:rPr>
        <w:t>’</w:t>
      </w:r>
      <w:r w:rsidR="000E5ACF" w:rsidRPr="00290694">
        <w:rPr>
          <w:rFonts w:ascii="Times New Roman" w:eastAsia="宋体" w:hAnsi="Times New Roman" w:cs="Times New Roman"/>
          <w:kern w:val="0"/>
          <w:sz w:val="24"/>
          <w:szCs w:val="24"/>
        </w:rPr>
        <w:t xml:space="preserve">s absurdities, countless paradoxes and ironies. </w:t>
      </w:r>
      <w:r w:rsidR="00D26483" w:rsidRPr="00B523F5">
        <w:rPr>
          <w:rFonts w:ascii="Times New Roman" w:eastAsia="宋体" w:hAnsi="Times New Roman" w:cs="Times New Roman"/>
          <w:kern w:val="0"/>
          <w:sz w:val="24"/>
          <w:szCs w:val="24"/>
        </w:rPr>
        <w:t>Therefore, the</w:t>
      </w:r>
      <w:r w:rsidR="000E5ACF" w:rsidRPr="00B523F5">
        <w:rPr>
          <w:rFonts w:ascii="Times New Roman" w:eastAsia="宋体" w:hAnsi="Times New Roman" w:cs="Times New Roman"/>
          <w:kern w:val="0"/>
          <w:sz w:val="24"/>
          <w:szCs w:val="24"/>
        </w:rPr>
        <w:t>y</w:t>
      </w:r>
      <w:r w:rsidR="000E5ACF" w:rsidRPr="00290694">
        <w:rPr>
          <w:rFonts w:ascii="Times New Roman" w:eastAsia="宋体" w:hAnsi="Times New Roman" w:cs="Times New Roman"/>
          <w:kern w:val="0"/>
          <w:sz w:val="24"/>
          <w:szCs w:val="24"/>
        </w:rPr>
        <w:t xml:space="preserve"> tend to depict the world as having already undergone countless disasters and being beyond redemption or understanding. </w:t>
      </w:r>
    </w:p>
    <w:p w14:paraId="01F285F2" w14:textId="0B57B7A2" w:rsidR="00D26483" w:rsidRDefault="00D26483" w:rsidP="005074DB">
      <w:pPr>
        <w:rPr>
          <w:rFonts w:ascii="Times New Roman" w:hAnsi="Times New Roman" w:cs="Times New Roman"/>
          <w:sz w:val="24"/>
          <w:szCs w:val="24"/>
          <w:shd w:val="clear" w:color="auto" w:fill="FFFFFF"/>
        </w:rPr>
      </w:pPr>
      <w:bookmarkStart w:id="2" w:name="_Hlk28614261"/>
      <w:bookmarkEnd w:id="1"/>
    </w:p>
    <w:p w14:paraId="3F2C79C0" w14:textId="6C38EF42" w:rsidR="005074DB" w:rsidRPr="005074DB" w:rsidRDefault="005074DB" w:rsidP="005074DB">
      <w:pPr>
        <w:pStyle w:val="ListParagraph"/>
        <w:numPr>
          <w:ilvl w:val="0"/>
          <w:numId w:val="3"/>
        </w:numPr>
        <w:ind w:firstLineChars="0"/>
        <w:rPr>
          <w:rFonts w:ascii="Times New Roman" w:hAnsi="Times New Roman" w:cs="Times New Roman"/>
          <w:b/>
          <w:bCs/>
          <w:sz w:val="24"/>
          <w:szCs w:val="24"/>
          <w:shd w:val="clear" w:color="auto" w:fill="FFFFFF"/>
        </w:rPr>
      </w:pPr>
      <w:r w:rsidRPr="005074DB">
        <w:rPr>
          <w:rFonts w:ascii="Times New Roman" w:hAnsi="Times New Roman" w:cs="Times New Roman" w:hint="eastAsia"/>
          <w:b/>
          <w:bCs/>
          <w:sz w:val="24"/>
          <w:szCs w:val="24"/>
          <w:shd w:val="clear" w:color="auto" w:fill="FFFFFF"/>
        </w:rPr>
        <w:t>P</w:t>
      </w:r>
      <w:r w:rsidRPr="005074DB">
        <w:rPr>
          <w:rFonts w:ascii="Times New Roman" w:hAnsi="Times New Roman" w:cs="Times New Roman"/>
          <w:b/>
          <w:bCs/>
          <w:sz w:val="24"/>
          <w:szCs w:val="24"/>
          <w:shd w:val="clear" w:color="auto" w:fill="FFFFFF"/>
        </w:rPr>
        <w:t>ostmodern</w:t>
      </w:r>
      <w:r>
        <w:rPr>
          <w:rFonts w:ascii="Times New Roman" w:hAnsi="Times New Roman" w:cs="Times New Roman"/>
          <w:b/>
          <w:bCs/>
          <w:sz w:val="24"/>
          <w:szCs w:val="24"/>
          <w:shd w:val="clear" w:color="auto" w:fill="FFFFFF"/>
        </w:rPr>
        <w:t xml:space="preserve"> Characteristics in</w:t>
      </w:r>
      <w:r w:rsidRPr="005074DB">
        <w:rPr>
          <w:rFonts w:ascii="Times New Roman" w:hAnsi="Times New Roman" w:cs="Times New Roman"/>
          <w:b/>
          <w:bCs/>
          <w:i/>
          <w:iCs/>
          <w:sz w:val="24"/>
          <w:szCs w:val="24"/>
          <w:shd w:val="clear" w:color="auto" w:fill="FFFFFF"/>
        </w:rPr>
        <w:t xml:space="preserve"> Atonement</w:t>
      </w:r>
    </w:p>
    <w:p w14:paraId="1C2B4B86" w14:textId="37776EFE" w:rsidR="00D26483" w:rsidRPr="00A43FC3" w:rsidRDefault="005074DB" w:rsidP="00897F8A">
      <w:pPr>
        <w:ind w:firstLineChars="150" w:firstLine="360"/>
        <w:rPr>
          <w:rFonts w:ascii="Times New Roman" w:hAnsi="Times New Roman" w:cs="Times New Roman"/>
          <w:sz w:val="24"/>
          <w:szCs w:val="24"/>
          <w:shd w:val="clear" w:color="auto" w:fill="FFFFFF"/>
        </w:rPr>
      </w:pPr>
      <w:r w:rsidRPr="00A43FC3">
        <w:rPr>
          <w:rFonts w:ascii="Times New Roman" w:hAnsi="Times New Roman" w:cs="Times New Roman"/>
          <w:sz w:val="24"/>
          <w:szCs w:val="24"/>
          <w:shd w:val="clear" w:color="auto" w:fill="FFFFFF"/>
        </w:rPr>
        <w:t xml:space="preserve">To address the question what makes </w:t>
      </w:r>
      <w:r w:rsidRPr="00A43FC3">
        <w:rPr>
          <w:rFonts w:ascii="Times New Roman" w:hAnsi="Times New Roman" w:cs="Times New Roman"/>
          <w:i/>
          <w:iCs/>
          <w:sz w:val="24"/>
          <w:szCs w:val="24"/>
          <w:shd w:val="clear" w:color="auto" w:fill="FFFFFF"/>
        </w:rPr>
        <w:t>Atonement</w:t>
      </w:r>
      <w:r w:rsidRPr="00A43FC3">
        <w:rPr>
          <w:rFonts w:ascii="Times New Roman" w:hAnsi="Times New Roman" w:cs="Times New Roman"/>
          <w:sz w:val="24"/>
          <w:szCs w:val="24"/>
          <w:shd w:val="clear" w:color="auto" w:fill="FFFFFF"/>
        </w:rPr>
        <w:t xml:space="preserve"> a postmodern fiction, we can first review the typical features of a postmodern text.</w:t>
      </w:r>
    </w:p>
    <w:p w14:paraId="46204C25" w14:textId="42B80421" w:rsidR="008C4EF7" w:rsidRDefault="008C4EF7" w:rsidP="008C4EF7">
      <w:pPr>
        <w:ind w:firstLineChars="150" w:firstLine="360"/>
        <w:rPr>
          <w:rFonts w:ascii="Times New Roman" w:hAnsi="Times New Roman" w:cs="Times New Roman"/>
          <w:sz w:val="24"/>
          <w:szCs w:val="24"/>
          <w:shd w:val="clear" w:color="auto" w:fill="FFFFFF"/>
        </w:rPr>
      </w:pPr>
      <w:r w:rsidRPr="00A43FC3">
        <w:rPr>
          <w:rFonts w:ascii="Times New Roman" w:hAnsi="Times New Roman" w:cs="Times New Roman"/>
          <w:sz w:val="24"/>
          <w:szCs w:val="24"/>
          <w:shd w:val="clear" w:color="auto" w:fill="FFFFFF"/>
        </w:rPr>
        <w:t xml:space="preserve">As postmodern philosophy tends to conceptualize the world as being impossible to strictly define or understand, postmodern authors reject the overarching ‘grand narrative’ and celebrate fragmentation and the possibility of multiple meanings as well as different genres and forms of writing. Stylistic techniques such as pastiche, intertextuality, metafiction, etc. are often employed. </w:t>
      </w:r>
    </w:p>
    <w:p w14:paraId="28833E55" w14:textId="77777777" w:rsidR="0064626C" w:rsidRPr="00A43FC3" w:rsidRDefault="0064626C" w:rsidP="008C4EF7">
      <w:pPr>
        <w:ind w:firstLineChars="150" w:firstLine="360"/>
        <w:rPr>
          <w:rFonts w:ascii="Times New Roman" w:hAnsi="Times New Roman" w:cs="Times New Roman"/>
          <w:sz w:val="24"/>
          <w:szCs w:val="24"/>
          <w:shd w:val="clear" w:color="auto" w:fill="FFFFFF"/>
        </w:rPr>
      </w:pPr>
    </w:p>
    <w:p w14:paraId="793AF47C" w14:textId="124FF6EE" w:rsidR="00D26483" w:rsidRPr="00A43FC3" w:rsidRDefault="00A43FC3" w:rsidP="00A43FC3">
      <w:pPr>
        <w:pStyle w:val="ListParagraph"/>
        <w:numPr>
          <w:ilvl w:val="0"/>
          <w:numId w:val="5"/>
        </w:numPr>
        <w:ind w:firstLineChars="0"/>
        <w:rPr>
          <w:rFonts w:ascii="Times New Roman" w:hAnsi="Times New Roman" w:cs="Times New Roman"/>
          <w:sz w:val="24"/>
          <w:szCs w:val="24"/>
          <w:shd w:val="clear" w:color="auto" w:fill="FFFFFF"/>
        </w:rPr>
      </w:pPr>
      <w:r w:rsidRPr="00A43FC3">
        <w:rPr>
          <w:rFonts w:ascii="Times New Roman" w:hAnsi="Times New Roman" w:cs="Times New Roman"/>
          <w:sz w:val="24"/>
          <w:szCs w:val="24"/>
          <w:shd w:val="clear" w:color="auto" w:fill="FFFFFF"/>
        </w:rPr>
        <w:t>Grand narrative</w:t>
      </w:r>
    </w:p>
    <w:p w14:paraId="0A0A7EBF" w14:textId="722FA7E6" w:rsidR="00A43FC3" w:rsidRPr="002E55C3" w:rsidRDefault="00A43FC3" w:rsidP="00897F8A">
      <w:pPr>
        <w:ind w:firstLineChars="150" w:firstLine="360"/>
        <w:rPr>
          <w:rFonts w:ascii="Times New Roman" w:hAnsi="Times New Roman" w:cs="Times New Roman"/>
          <w:sz w:val="24"/>
          <w:szCs w:val="24"/>
          <w:shd w:val="clear" w:color="auto" w:fill="FFFFFF"/>
        </w:rPr>
      </w:pPr>
      <w:r w:rsidRPr="00A43FC3">
        <w:rPr>
          <w:rFonts w:ascii="Times New Roman" w:hAnsi="Times New Roman" w:cs="Times New Roman"/>
          <w:color w:val="222222"/>
          <w:sz w:val="24"/>
          <w:szCs w:val="24"/>
          <w:shd w:val="clear" w:color="auto" w:fill="FFFFFF"/>
        </w:rPr>
        <w:t>A grand narrative (also metanarrative) in postmodernism is a narrative about narratives of historical meaning, experience, or knowledge, which offers a society legitimation through the anticipated completion of a master idea.</w:t>
      </w:r>
      <w:r w:rsidR="00E51EFA">
        <w:rPr>
          <w:rStyle w:val="FootnoteReference"/>
          <w:rFonts w:ascii="Times New Roman" w:hAnsi="Times New Roman" w:cs="Times New Roman"/>
          <w:color w:val="222222"/>
          <w:sz w:val="24"/>
          <w:szCs w:val="24"/>
          <w:shd w:val="clear" w:color="auto" w:fill="FFFFFF"/>
        </w:rPr>
        <w:footnoteReference w:id="2"/>
      </w:r>
      <w:r w:rsidR="00715D44">
        <w:rPr>
          <w:rFonts w:ascii="Times New Roman" w:hAnsi="Times New Roman" w:cs="Times New Roman"/>
          <w:color w:val="222222"/>
          <w:sz w:val="24"/>
          <w:szCs w:val="24"/>
          <w:shd w:val="clear" w:color="auto" w:fill="FFFFFF"/>
        </w:rPr>
        <w:t xml:space="preserve"> </w:t>
      </w:r>
      <w:r w:rsidRPr="002E55C3">
        <w:rPr>
          <w:rFonts w:ascii="Times New Roman" w:hAnsi="Times New Roman" w:cs="Times New Roman"/>
          <w:sz w:val="24"/>
          <w:szCs w:val="24"/>
          <w:shd w:val="clear" w:color="auto" w:fill="FFFFFF"/>
        </w:rPr>
        <w:t>Postmodernists is skeptical about grand narrative and attempt to replace grand narratives by focusing on specific local contexts as well as on the diversity of human experience. They argue for the existence of a ‘multiplicity of theoretical standpoints’</w:t>
      </w:r>
      <w:r w:rsidR="00E51EFA">
        <w:rPr>
          <w:rStyle w:val="FootnoteReference"/>
          <w:rFonts w:ascii="Times New Roman" w:hAnsi="Times New Roman" w:cs="Times New Roman"/>
          <w:sz w:val="24"/>
          <w:szCs w:val="24"/>
          <w:shd w:val="clear" w:color="auto" w:fill="FFFFFF"/>
        </w:rPr>
        <w:footnoteReference w:id="3"/>
      </w:r>
      <w:r w:rsidR="00E51EFA">
        <w:rPr>
          <w:rFonts w:ascii="Times New Roman" w:hAnsi="Times New Roman" w:cs="Times New Roman"/>
          <w:sz w:val="24"/>
          <w:szCs w:val="24"/>
          <w:shd w:val="clear" w:color="auto" w:fill="FFFFFF"/>
        </w:rPr>
        <w:t xml:space="preserve"> </w:t>
      </w:r>
      <w:r w:rsidRPr="002E55C3">
        <w:rPr>
          <w:rFonts w:ascii="Times New Roman" w:hAnsi="Times New Roman" w:cs="Times New Roman"/>
          <w:sz w:val="24"/>
          <w:szCs w:val="24"/>
          <w:shd w:val="clear" w:color="auto" w:fill="FFFFFF"/>
        </w:rPr>
        <w:t>rather than for grand, all-encompassing theories.</w:t>
      </w:r>
    </w:p>
    <w:p w14:paraId="6A53FC2C" w14:textId="0715C5AE" w:rsidR="0062318A" w:rsidRPr="001602F1" w:rsidRDefault="002C3801" w:rsidP="00897F8A">
      <w:pPr>
        <w:ind w:firstLineChars="150" w:firstLine="360"/>
        <w:rPr>
          <w:rFonts w:ascii="Times New Roman" w:hAnsi="Times New Roman" w:cs="Times New Roman"/>
          <w:szCs w:val="21"/>
          <w:shd w:val="clear" w:color="auto" w:fill="FFFFFF"/>
        </w:rPr>
      </w:pPr>
      <w:r w:rsidRPr="002C3801">
        <w:rPr>
          <w:rFonts w:ascii="Times New Roman" w:hAnsi="Times New Roman" w:cs="Times New Roman"/>
          <w:i/>
          <w:iCs/>
          <w:sz w:val="24"/>
          <w:szCs w:val="24"/>
          <w:shd w:val="clear" w:color="auto" w:fill="FFFFFF"/>
        </w:rPr>
        <w:t>Atonement</w:t>
      </w:r>
      <w:r>
        <w:rPr>
          <w:rFonts w:ascii="Times New Roman" w:hAnsi="Times New Roman" w:cs="Times New Roman"/>
          <w:sz w:val="24"/>
          <w:szCs w:val="24"/>
          <w:shd w:val="clear" w:color="auto" w:fill="FFFFFF"/>
        </w:rPr>
        <w:t xml:space="preserve"> suggests a challenge to such a grand narrative. The epilogue shows </w:t>
      </w:r>
      <w:r w:rsidR="0062318A" w:rsidRPr="002E55C3">
        <w:rPr>
          <w:rFonts w:ascii="Times New Roman" w:hAnsi="Times New Roman" w:cs="Times New Roman"/>
          <w:sz w:val="24"/>
          <w:szCs w:val="24"/>
          <w:shd w:val="clear" w:color="auto" w:fill="FFFFFF"/>
        </w:rPr>
        <w:t xml:space="preserve">a </w:t>
      </w:r>
      <w:r w:rsidR="00A43FC3" w:rsidRPr="002E55C3">
        <w:rPr>
          <w:rFonts w:ascii="Times New Roman" w:hAnsi="Times New Roman" w:cs="Times New Roman"/>
          <w:sz w:val="24"/>
          <w:szCs w:val="24"/>
          <w:shd w:val="clear" w:color="auto" w:fill="FFFFFF"/>
        </w:rPr>
        <w:t>dramatic</w:t>
      </w:r>
      <w:r w:rsidR="0062318A" w:rsidRPr="002E55C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ending</w:t>
      </w:r>
      <w:r w:rsidR="0062318A" w:rsidRPr="002E55C3">
        <w:rPr>
          <w:rFonts w:ascii="Times New Roman" w:hAnsi="Times New Roman" w:cs="Times New Roman"/>
          <w:sz w:val="24"/>
          <w:szCs w:val="24"/>
          <w:shd w:val="clear" w:color="auto" w:fill="FFFFFF"/>
        </w:rPr>
        <w:t>: the old Briony reveals that the real fact is:</w:t>
      </w:r>
    </w:p>
    <w:p w14:paraId="694D682B" w14:textId="77777777" w:rsidR="002C3801" w:rsidRPr="001602F1" w:rsidRDefault="002C3801" w:rsidP="00897F8A">
      <w:pPr>
        <w:ind w:firstLineChars="150" w:firstLine="315"/>
        <w:rPr>
          <w:rFonts w:ascii="Times New Roman" w:hAnsi="Times New Roman" w:cs="Times New Roman"/>
          <w:szCs w:val="21"/>
          <w:shd w:val="clear" w:color="auto" w:fill="FFFFFF"/>
        </w:rPr>
      </w:pPr>
    </w:p>
    <w:p w14:paraId="21F299FE" w14:textId="28D1AF79" w:rsidR="00A43FC3" w:rsidRPr="001602F1" w:rsidRDefault="0062318A" w:rsidP="0062318A">
      <w:pPr>
        <w:ind w:leftChars="350" w:left="735" w:firstLineChars="250" w:firstLine="525"/>
        <w:rPr>
          <w:rFonts w:ascii="Times New Roman" w:hAnsi="Times New Roman" w:cs="Times New Roman"/>
          <w:szCs w:val="21"/>
          <w:shd w:val="clear" w:color="auto" w:fill="FFFFFF"/>
        </w:rPr>
      </w:pPr>
      <w:r w:rsidRPr="001602F1">
        <w:rPr>
          <w:rFonts w:ascii="Times New Roman" w:hAnsi="Times New Roman" w:cs="Times New Roman"/>
          <w:szCs w:val="21"/>
          <w:shd w:val="clear" w:color="auto" w:fill="FFFFFF"/>
        </w:rPr>
        <w:t xml:space="preserve">Robbie Turner died of </w:t>
      </w:r>
      <w:proofErr w:type="spellStart"/>
      <w:r w:rsidRPr="001602F1">
        <w:rPr>
          <w:rFonts w:ascii="Times New Roman" w:hAnsi="Times New Roman" w:cs="Times New Roman"/>
          <w:szCs w:val="21"/>
          <w:shd w:val="clear" w:color="auto" w:fill="FFFFFF"/>
        </w:rPr>
        <w:t>septicaemia</w:t>
      </w:r>
      <w:proofErr w:type="spellEnd"/>
      <w:r w:rsidRPr="001602F1">
        <w:rPr>
          <w:rFonts w:ascii="Times New Roman" w:hAnsi="Times New Roman" w:cs="Times New Roman"/>
          <w:szCs w:val="21"/>
          <w:shd w:val="clear" w:color="auto" w:fill="FFFFFF"/>
        </w:rPr>
        <w:t xml:space="preserve"> at Bray Dunes on 1 June 1940, or that Cecilia was killed in September of the same year by the bomb that destroyed Balham Underground station. That I never saw them in that year. That my walk across London ended at the church on </w:t>
      </w:r>
      <w:proofErr w:type="spellStart"/>
      <w:r w:rsidRPr="001602F1">
        <w:rPr>
          <w:rFonts w:ascii="Times New Roman" w:hAnsi="Times New Roman" w:cs="Times New Roman"/>
          <w:szCs w:val="21"/>
          <w:shd w:val="clear" w:color="auto" w:fill="FFFFFF"/>
        </w:rPr>
        <w:t>Clapham</w:t>
      </w:r>
      <w:proofErr w:type="spellEnd"/>
      <w:r w:rsidRPr="001602F1">
        <w:rPr>
          <w:rFonts w:ascii="Times New Roman" w:hAnsi="Times New Roman" w:cs="Times New Roman"/>
          <w:szCs w:val="21"/>
          <w:shd w:val="clear" w:color="auto" w:fill="FFFFFF"/>
        </w:rPr>
        <w:t xml:space="preserve"> Common, and that a cowardly Briony limped back to the hospital, unable to confront her recently bereaved sister.</w:t>
      </w:r>
      <w:r w:rsidR="00E51EFA">
        <w:rPr>
          <w:rStyle w:val="FootnoteReference"/>
          <w:rFonts w:ascii="Times New Roman" w:hAnsi="Times New Roman" w:cs="Times New Roman"/>
          <w:szCs w:val="21"/>
          <w:shd w:val="clear" w:color="auto" w:fill="FFFFFF"/>
        </w:rPr>
        <w:footnoteReference w:id="4"/>
      </w:r>
    </w:p>
    <w:p w14:paraId="7D9B853C" w14:textId="4B53BD58" w:rsidR="0062318A" w:rsidRPr="001602F1" w:rsidRDefault="0062318A" w:rsidP="00897F8A">
      <w:pPr>
        <w:ind w:firstLineChars="150" w:firstLine="315"/>
        <w:rPr>
          <w:rFonts w:ascii="Times New Roman" w:hAnsi="Times New Roman" w:cs="Times New Roman"/>
          <w:szCs w:val="21"/>
          <w:shd w:val="clear" w:color="auto" w:fill="FFFFFF"/>
        </w:rPr>
      </w:pPr>
    </w:p>
    <w:p w14:paraId="6693BCEC" w14:textId="093C0E9F" w:rsidR="0062318A" w:rsidRPr="002E55C3" w:rsidRDefault="000701B1" w:rsidP="00897F8A">
      <w:pPr>
        <w:ind w:firstLineChars="150" w:firstLine="360"/>
        <w:rPr>
          <w:rFonts w:ascii="Times New Roman" w:hAnsi="Times New Roman" w:cs="Times New Roman"/>
          <w:sz w:val="24"/>
          <w:szCs w:val="24"/>
          <w:shd w:val="clear" w:color="auto" w:fill="FFFFFF"/>
        </w:rPr>
      </w:pPr>
      <w:r w:rsidRPr="002E55C3">
        <w:rPr>
          <w:rFonts w:ascii="Times New Roman" w:hAnsi="Times New Roman" w:cs="Times New Roman"/>
          <w:sz w:val="24"/>
          <w:szCs w:val="24"/>
          <w:shd w:val="clear" w:color="auto" w:fill="FFFFFF"/>
        </w:rPr>
        <w:t xml:space="preserve">In the context of </w:t>
      </w:r>
      <w:r w:rsidRPr="002E55C3">
        <w:rPr>
          <w:rFonts w:ascii="Times New Roman" w:hAnsi="Times New Roman" w:cs="Times New Roman"/>
          <w:i/>
          <w:iCs/>
          <w:sz w:val="24"/>
          <w:szCs w:val="24"/>
          <w:shd w:val="clear" w:color="auto" w:fill="FFFFFF"/>
        </w:rPr>
        <w:t>Atonement</w:t>
      </w:r>
      <w:r w:rsidRPr="002E55C3">
        <w:rPr>
          <w:rFonts w:ascii="Times New Roman" w:hAnsi="Times New Roman" w:cs="Times New Roman"/>
          <w:sz w:val="24"/>
          <w:szCs w:val="24"/>
          <w:shd w:val="clear" w:color="auto" w:fill="FFFFFF"/>
        </w:rPr>
        <w:t>, a</w:t>
      </w:r>
      <w:r w:rsidR="0062318A" w:rsidRPr="002E55C3">
        <w:rPr>
          <w:rFonts w:ascii="Times New Roman" w:hAnsi="Times New Roman" w:cs="Times New Roman"/>
          <w:sz w:val="24"/>
          <w:szCs w:val="24"/>
          <w:shd w:val="clear" w:color="auto" w:fill="FFFFFF"/>
        </w:rPr>
        <w:t xml:space="preserve"> reasonable ending </w:t>
      </w:r>
      <w:r w:rsidR="002C3801">
        <w:rPr>
          <w:rFonts w:ascii="Times New Roman" w:hAnsi="Times New Roman" w:cs="Times New Roman"/>
          <w:sz w:val="24"/>
          <w:szCs w:val="24"/>
          <w:shd w:val="clear" w:color="auto" w:fill="FFFFFF"/>
        </w:rPr>
        <w:t xml:space="preserve">that can </w:t>
      </w:r>
      <w:r w:rsidR="0062318A" w:rsidRPr="002E55C3">
        <w:rPr>
          <w:rFonts w:ascii="Times New Roman" w:hAnsi="Times New Roman" w:cs="Times New Roman"/>
          <w:sz w:val="24"/>
          <w:szCs w:val="24"/>
          <w:shd w:val="clear" w:color="auto" w:fill="FFFFFF"/>
        </w:rPr>
        <w:t xml:space="preserve">fulfill the grand narrative should be that the true love ends well, and the one who spends her whole life seeking atonement should be exempted. </w:t>
      </w:r>
      <w:r w:rsidRPr="002E55C3">
        <w:rPr>
          <w:rFonts w:ascii="Times New Roman" w:hAnsi="Times New Roman" w:cs="Times New Roman"/>
          <w:sz w:val="24"/>
          <w:szCs w:val="24"/>
          <w:shd w:val="clear" w:color="auto" w:fill="FFFFFF"/>
        </w:rPr>
        <w:t xml:space="preserve">However, McEwan feeds it to us </w:t>
      </w:r>
      <w:r w:rsidR="002C3801">
        <w:rPr>
          <w:rFonts w:ascii="Times New Roman" w:hAnsi="Times New Roman" w:cs="Times New Roman"/>
          <w:sz w:val="24"/>
          <w:szCs w:val="24"/>
          <w:shd w:val="clear" w:color="auto" w:fill="FFFFFF"/>
        </w:rPr>
        <w:t>in the</w:t>
      </w:r>
      <w:r w:rsidRPr="002E55C3">
        <w:rPr>
          <w:rFonts w:ascii="Times New Roman" w:hAnsi="Times New Roman" w:cs="Times New Roman"/>
          <w:sz w:val="24"/>
          <w:szCs w:val="24"/>
          <w:shd w:val="clear" w:color="auto" w:fill="FFFFFF"/>
        </w:rPr>
        <w:t xml:space="preserve"> first</w:t>
      </w:r>
      <w:r w:rsidR="002C3801">
        <w:rPr>
          <w:rFonts w:ascii="Times New Roman" w:hAnsi="Times New Roman" w:cs="Times New Roman"/>
          <w:sz w:val="24"/>
          <w:szCs w:val="24"/>
          <w:shd w:val="clear" w:color="auto" w:fill="FFFFFF"/>
        </w:rPr>
        <w:t xml:space="preserve"> place</w:t>
      </w:r>
      <w:r w:rsidRPr="002E55C3">
        <w:rPr>
          <w:rFonts w:ascii="Times New Roman" w:hAnsi="Times New Roman" w:cs="Times New Roman"/>
          <w:sz w:val="24"/>
          <w:szCs w:val="24"/>
          <w:shd w:val="clear" w:color="auto" w:fill="FFFFFF"/>
        </w:rPr>
        <w:t>, but then takes it away</w:t>
      </w:r>
      <w:r w:rsidR="002C3801">
        <w:rPr>
          <w:rFonts w:ascii="Times New Roman" w:hAnsi="Times New Roman" w:cs="Times New Roman"/>
          <w:sz w:val="24"/>
          <w:szCs w:val="24"/>
          <w:shd w:val="clear" w:color="auto" w:fill="FFFFFF"/>
        </w:rPr>
        <w:t xml:space="preserve"> in the end</w:t>
      </w:r>
      <w:r w:rsidRPr="002E55C3">
        <w:rPr>
          <w:rFonts w:ascii="Times New Roman" w:hAnsi="Times New Roman" w:cs="Times New Roman"/>
          <w:sz w:val="24"/>
          <w:szCs w:val="24"/>
          <w:shd w:val="clear" w:color="auto" w:fill="FFFFFF"/>
        </w:rPr>
        <w:t xml:space="preserve">. Moreover, old Briony’s brief encounter with </w:t>
      </w:r>
      <w:r w:rsidR="008F7EFA" w:rsidRPr="002E55C3">
        <w:rPr>
          <w:rFonts w:ascii="Times New Roman" w:hAnsi="Times New Roman" w:cs="Times New Roman"/>
          <w:sz w:val="24"/>
          <w:szCs w:val="24"/>
          <w:shd w:val="clear" w:color="auto" w:fill="FFFFFF"/>
        </w:rPr>
        <w:t xml:space="preserve">the Marshalls is also a turning away from the </w:t>
      </w:r>
      <w:r w:rsidRPr="002E55C3">
        <w:rPr>
          <w:rFonts w:ascii="Times New Roman" w:hAnsi="Times New Roman" w:cs="Times New Roman"/>
          <w:sz w:val="24"/>
          <w:szCs w:val="24"/>
          <w:shd w:val="clear" w:color="auto" w:fill="FFFFFF"/>
        </w:rPr>
        <w:t>grand narrative.</w:t>
      </w:r>
      <w:r w:rsidR="008F7EFA" w:rsidRPr="002E55C3">
        <w:rPr>
          <w:rFonts w:ascii="Times New Roman" w:hAnsi="Times New Roman" w:cs="Times New Roman"/>
          <w:sz w:val="24"/>
          <w:szCs w:val="24"/>
          <w:shd w:val="clear" w:color="auto" w:fill="FFFFFF"/>
        </w:rPr>
        <w:t xml:space="preserve"> Lola married her real rapist Paul. The </w:t>
      </w:r>
      <w:r w:rsidR="002C3801">
        <w:rPr>
          <w:rFonts w:ascii="Times New Roman" w:hAnsi="Times New Roman" w:cs="Times New Roman"/>
          <w:sz w:val="24"/>
          <w:szCs w:val="24"/>
          <w:shd w:val="clear" w:color="auto" w:fill="FFFFFF"/>
        </w:rPr>
        <w:t>man</w:t>
      </w:r>
      <w:r w:rsidR="008F7EFA" w:rsidRPr="002E55C3">
        <w:rPr>
          <w:rFonts w:ascii="Times New Roman" w:hAnsi="Times New Roman" w:cs="Times New Roman"/>
          <w:sz w:val="24"/>
          <w:szCs w:val="24"/>
          <w:shd w:val="clear" w:color="auto" w:fill="FFFFFF"/>
        </w:rPr>
        <w:t xml:space="preserve"> who </w:t>
      </w:r>
      <w:r w:rsidR="000C6AF3" w:rsidRPr="002E55C3">
        <w:rPr>
          <w:rFonts w:ascii="Times New Roman" w:hAnsi="Times New Roman" w:cs="Times New Roman"/>
          <w:sz w:val="24"/>
          <w:szCs w:val="24"/>
          <w:shd w:val="clear" w:color="auto" w:fill="FFFFFF"/>
        </w:rPr>
        <w:t xml:space="preserve">committed the crime </w:t>
      </w:r>
      <w:r w:rsidR="008F7EFA" w:rsidRPr="002E55C3">
        <w:rPr>
          <w:rFonts w:ascii="Times New Roman" w:hAnsi="Times New Roman" w:cs="Times New Roman"/>
          <w:sz w:val="24"/>
          <w:szCs w:val="24"/>
          <w:shd w:val="clear" w:color="auto" w:fill="FFFFFF"/>
        </w:rPr>
        <w:t>are now living happily as respected philanthropist and socialites. Even worse, Lola</w:t>
      </w:r>
      <w:r w:rsidR="000C6AF3" w:rsidRPr="002E55C3">
        <w:rPr>
          <w:rFonts w:ascii="Times New Roman" w:hAnsi="Times New Roman" w:cs="Times New Roman"/>
          <w:sz w:val="24"/>
          <w:szCs w:val="24"/>
          <w:shd w:val="clear" w:color="auto" w:fill="FFFFFF"/>
        </w:rPr>
        <w:t xml:space="preserve">, although in her eighties, is still ‘as lean and fit as a racing </w:t>
      </w:r>
      <w:r w:rsidR="000C6AF3" w:rsidRPr="002E55C3">
        <w:rPr>
          <w:rFonts w:ascii="Times New Roman" w:hAnsi="Times New Roman" w:cs="Times New Roman"/>
          <w:sz w:val="24"/>
          <w:szCs w:val="24"/>
          <w:shd w:val="clear" w:color="auto" w:fill="FFFFFF"/>
        </w:rPr>
        <w:lastRenderedPageBreak/>
        <w:t xml:space="preserve">dog’, which means Lola will outlive Briony and the real account of the rape story can never be published in Briony’s lifetime. </w:t>
      </w:r>
    </w:p>
    <w:p w14:paraId="62B9B159" w14:textId="65DD6706" w:rsidR="0062318A" w:rsidRDefault="000C6AF3" w:rsidP="007754CA">
      <w:pPr>
        <w:ind w:firstLineChars="150" w:firstLine="360"/>
        <w:rPr>
          <w:rFonts w:ascii="Times New Roman" w:hAnsi="Times New Roman" w:cs="Times New Roman"/>
          <w:sz w:val="24"/>
          <w:szCs w:val="24"/>
          <w:shd w:val="clear" w:color="auto" w:fill="FFFFFF"/>
        </w:rPr>
      </w:pPr>
      <w:r w:rsidRPr="002E55C3">
        <w:rPr>
          <w:rFonts w:ascii="Times New Roman" w:hAnsi="Times New Roman" w:cs="Times New Roman" w:hint="eastAsia"/>
          <w:sz w:val="24"/>
          <w:szCs w:val="24"/>
          <w:shd w:val="clear" w:color="auto" w:fill="FFFFFF"/>
        </w:rPr>
        <w:t>H</w:t>
      </w:r>
      <w:r w:rsidRPr="002E55C3">
        <w:rPr>
          <w:rFonts w:ascii="Times New Roman" w:hAnsi="Times New Roman" w:cs="Times New Roman"/>
          <w:sz w:val="24"/>
          <w:szCs w:val="24"/>
          <w:shd w:val="clear" w:color="auto" w:fill="FFFFFF"/>
        </w:rPr>
        <w:t>owever, such a heart wrenching ending is not surprising if we interpret the story as a postmodern one</w:t>
      </w:r>
      <w:r w:rsidR="007754CA" w:rsidRPr="002E55C3">
        <w:rPr>
          <w:rFonts w:ascii="Times New Roman" w:hAnsi="Times New Roman" w:cs="Times New Roman"/>
          <w:sz w:val="24"/>
          <w:szCs w:val="24"/>
          <w:shd w:val="clear" w:color="auto" w:fill="FFFFFF"/>
        </w:rPr>
        <w:t xml:space="preserve">, for grand narrative is what postmodernists reject. </w:t>
      </w:r>
    </w:p>
    <w:p w14:paraId="102A57C9" w14:textId="40342E15" w:rsidR="00FE0038" w:rsidRPr="009A034F" w:rsidRDefault="00FE0038" w:rsidP="00F76E84">
      <w:pPr>
        <w:rPr>
          <w:rFonts w:ascii="Times New Roman" w:hAnsi="Times New Roman" w:cs="Times New Roman"/>
          <w:sz w:val="24"/>
          <w:szCs w:val="24"/>
          <w:shd w:val="clear" w:color="auto" w:fill="FFFFFF"/>
          <w:lang w:val="en-GB"/>
        </w:rPr>
      </w:pPr>
    </w:p>
    <w:p w14:paraId="2CD8B6D1" w14:textId="2244A018" w:rsidR="00F76E84" w:rsidRPr="009A034F" w:rsidRDefault="005A2534" w:rsidP="00F76E84">
      <w:pPr>
        <w:pStyle w:val="ListParagraph"/>
        <w:numPr>
          <w:ilvl w:val="0"/>
          <w:numId w:val="5"/>
        </w:numPr>
        <w:ind w:firstLineChars="0"/>
        <w:rPr>
          <w:rFonts w:ascii="Times New Roman" w:hAnsi="Times New Roman" w:cs="Times New Roman"/>
          <w:sz w:val="24"/>
          <w:szCs w:val="24"/>
          <w:shd w:val="clear" w:color="auto" w:fill="FFFFFF"/>
          <w:lang w:val="en-GB"/>
        </w:rPr>
      </w:pPr>
      <w:r w:rsidRPr="009A034F">
        <w:rPr>
          <w:rFonts w:ascii="Times New Roman" w:hAnsi="Times New Roman" w:cs="Times New Roman"/>
          <w:sz w:val="24"/>
          <w:szCs w:val="24"/>
          <w:shd w:val="clear" w:color="auto" w:fill="FFFFFF"/>
          <w:lang w:val="en-GB"/>
        </w:rPr>
        <w:t>Intertextuality</w:t>
      </w:r>
    </w:p>
    <w:p w14:paraId="4B73A8BE" w14:textId="2C61239F" w:rsidR="005A2534" w:rsidRPr="009A034F" w:rsidRDefault="005A2534" w:rsidP="005A2534">
      <w:pPr>
        <w:ind w:firstLineChars="200" w:firstLine="480"/>
        <w:rPr>
          <w:rFonts w:ascii="Times New Roman" w:eastAsia="宋体" w:hAnsi="Times New Roman" w:cs="Times New Roman"/>
          <w:kern w:val="0"/>
          <w:sz w:val="24"/>
          <w:szCs w:val="24"/>
        </w:rPr>
      </w:pPr>
      <w:r w:rsidRPr="009A034F">
        <w:rPr>
          <w:rFonts w:ascii="Times New Roman" w:hAnsi="Times New Roman" w:cs="Times New Roman"/>
          <w:sz w:val="24"/>
          <w:szCs w:val="24"/>
          <w:shd w:val="clear" w:color="auto" w:fill="FFFFFF"/>
        </w:rPr>
        <w:t xml:space="preserve">Intertextuality is the acknowledgement of previous literary works within another literary work. </w:t>
      </w:r>
      <w:r w:rsidRPr="009A034F">
        <w:rPr>
          <w:rFonts w:ascii="Times New Roman" w:hAnsi="Times New Roman" w:cs="Times New Roman"/>
          <w:i/>
          <w:iCs/>
          <w:sz w:val="24"/>
          <w:szCs w:val="24"/>
        </w:rPr>
        <w:t xml:space="preserve">Atonement </w:t>
      </w:r>
      <w:r w:rsidRPr="009A034F">
        <w:rPr>
          <w:rFonts w:ascii="Times New Roman" w:hAnsi="Times New Roman" w:cs="Times New Roman"/>
          <w:sz w:val="24"/>
          <w:szCs w:val="24"/>
        </w:rPr>
        <w:t>is a novel of interaction with numerous other works. Some are directly mentioned, such as</w:t>
      </w:r>
      <w:bookmarkStart w:id="3" w:name="_Hlk28537115"/>
      <w:r w:rsidR="00B55653">
        <w:rPr>
          <w:rFonts w:ascii="Times New Roman" w:hAnsi="Times New Roman" w:cs="Times New Roman"/>
          <w:sz w:val="24"/>
          <w:szCs w:val="24"/>
        </w:rPr>
        <w:t xml:space="preserve"> the books Robbie has read: </w:t>
      </w:r>
      <w:r w:rsidRPr="009A034F">
        <w:rPr>
          <w:rFonts w:ascii="Times New Roman" w:hAnsi="Times New Roman" w:cs="Times New Roman"/>
          <w:sz w:val="24"/>
          <w:szCs w:val="24"/>
          <w:shd w:val="clear" w:color="auto" w:fill="FFFFFF"/>
        </w:rPr>
        <w:t>D. H. Lawrence</w:t>
      </w:r>
      <w:r w:rsidRPr="009A034F">
        <w:rPr>
          <w:rFonts w:ascii="Times New Roman" w:hAnsi="Times New Roman" w:cs="Times New Roman"/>
          <w:sz w:val="24"/>
          <w:szCs w:val="24"/>
        </w:rPr>
        <w:t xml:space="preserve">’ </w:t>
      </w:r>
      <w:r w:rsidRPr="009A034F">
        <w:rPr>
          <w:rFonts w:ascii="Times New Roman" w:hAnsi="Times New Roman" w:cs="Times New Roman"/>
          <w:i/>
          <w:iCs/>
          <w:sz w:val="24"/>
          <w:szCs w:val="24"/>
        </w:rPr>
        <w:t>Lady Chatterley’s Lover</w:t>
      </w:r>
      <w:r w:rsidRPr="009A034F">
        <w:rPr>
          <w:rFonts w:ascii="Times New Roman" w:hAnsi="Times New Roman" w:cs="Times New Roman"/>
          <w:sz w:val="24"/>
          <w:szCs w:val="24"/>
        </w:rPr>
        <w:t>,</w:t>
      </w:r>
      <w:bookmarkEnd w:id="3"/>
      <w:r w:rsidRPr="009A034F">
        <w:rPr>
          <w:rFonts w:ascii="Times New Roman" w:hAnsi="Times New Roman" w:cs="Times New Roman"/>
          <w:sz w:val="24"/>
          <w:szCs w:val="24"/>
        </w:rPr>
        <w:t xml:space="preserve"> books that now filled the cubby hole in the bungalow attic</w:t>
      </w:r>
      <w:r w:rsidR="00B55653">
        <w:rPr>
          <w:rFonts w:ascii="Times New Roman" w:hAnsi="Times New Roman" w:cs="Times New Roman"/>
          <w:sz w:val="24"/>
          <w:szCs w:val="24"/>
        </w:rPr>
        <w:t xml:space="preserve"> such as </w:t>
      </w:r>
      <w:r w:rsidRPr="009A034F">
        <w:rPr>
          <w:rFonts w:ascii="Times New Roman" w:hAnsi="Times New Roman" w:cs="Times New Roman"/>
          <w:sz w:val="24"/>
          <w:szCs w:val="24"/>
        </w:rPr>
        <w:t xml:space="preserve">his third-edition Jane Austen, his Eliot and Lawrence and Wilfred Owen, the complete set of Conrad, the priceless 1783 edition of Crabbe’s </w:t>
      </w:r>
      <w:r w:rsidRPr="009A034F">
        <w:rPr>
          <w:rFonts w:ascii="Times New Roman" w:hAnsi="Times New Roman" w:cs="Times New Roman"/>
          <w:i/>
          <w:iCs/>
          <w:sz w:val="24"/>
          <w:szCs w:val="24"/>
        </w:rPr>
        <w:t>The Village</w:t>
      </w:r>
      <w:r w:rsidRPr="009A034F">
        <w:rPr>
          <w:rFonts w:ascii="Times New Roman" w:hAnsi="Times New Roman" w:cs="Times New Roman"/>
          <w:sz w:val="24"/>
          <w:szCs w:val="24"/>
        </w:rPr>
        <w:t>, … (</w:t>
      </w:r>
      <w:r w:rsidR="00B55653">
        <w:rPr>
          <w:rFonts w:ascii="Times New Roman" w:hAnsi="Times New Roman" w:cs="Times New Roman"/>
          <w:sz w:val="24"/>
          <w:szCs w:val="24"/>
        </w:rPr>
        <w:t>M</w:t>
      </w:r>
      <w:r w:rsidR="00B55653" w:rsidRPr="000A16A9">
        <w:rPr>
          <w:rFonts w:ascii="Times New Roman" w:hAnsi="Times New Roman" w:cs="Times New Roman"/>
          <w:sz w:val="24"/>
          <w:szCs w:val="24"/>
        </w:rPr>
        <w:t>cEwan, 20</w:t>
      </w:r>
      <w:r w:rsidR="00B55653">
        <w:rPr>
          <w:rFonts w:ascii="Times New Roman" w:hAnsi="Times New Roman" w:cs="Times New Roman"/>
          <w:sz w:val="24"/>
          <w:szCs w:val="24"/>
        </w:rPr>
        <w:t>02</w:t>
      </w:r>
      <w:r w:rsidRPr="009A034F">
        <w:rPr>
          <w:rFonts w:ascii="Times New Roman" w:hAnsi="Times New Roman" w:cs="Times New Roman"/>
          <w:sz w:val="24"/>
          <w:szCs w:val="24"/>
        </w:rPr>
        <w:t xml:space="preserve">: </w:t>
      </w:r>
      <w:r w:rsidR="000A16A9">
        <w:rPr>
          <w:rFonts w:ascii="Times New Roman" w:hAnsi="Times New Roman" w:cs="Times New Roman"/>
          <w:sz w:val="24"/>
          <w:szCs w:val="24"/>
        </w:rPr>
        <w:t>p.</w:t>
      </w:r>
      <w:r w:rsidRPr="009A034F">
        <w:rPr>
          <w:rFonts w:ascii="Times New Roman" w:hAnsi="Times New Roman" w:cs="Times New Roman"/>
          <w:sz w:val="24"/>
          <w:szCs w:val="24"/>
        </w:rPr>
        <w:t xml:space="preserve">92), </w:t>
      </w:r>
      <w:r w:rsidR="003A68A6">
        <w:rPr>
          <w:rFonts w:ascii="Times New Roman" w:hAnsi="Times New Roman" w:cs="Times New Roman"/>
          <w:sz w:val="24"/>
          <w:szCs w:val="24"/>
        </w:rPr>
        <w:t xml:space="preserve">and </w:t>
      </w:r>
      <w:bookmarkStart w:id="4" w:name="_Hlk28537171"/>
      <w:r w:rsidR="00B55653">
        <w:rPr>
          <w:rFonts w:ascii="Times New Roman" w:hAnsi="Times New Roman" w:cs="Times New Roman"/>
          <w:sz w:val="24"/>
          <w:szCs w:val="24"/>
        </w:rPr>
        <w:t xml:space="preserve">W. H. </w:t>
      </w:r>
      <w:r w:rsidR="00B55653">
        <w:rPr>
          <w:rFonts w:ascii="Times New Roman" w:eastAsia="宋体" w:hAnsi="Times New Roman" w:cs="Times New Roman"/>
          <w:kern w:val="0"/>
          <w:sz w:val="24"/>
          <w:szCs w:val="24"/>
        </w:rPr>
        <w:t>Auden’s poetry</w:t>
      </w:r>
      <w:r w:rsidR="00B55653">
        <w:rPr>
          <w:rFonts w:ascii="Times New Roman" w:eastAsia="宋体" w:hAnsi="Times New Roman" w:cs="Times New Roman"/>
          <w:kern w:val="0"/>
          <w:sz w:val="24"/>
          <w:szCs w:val="24"/>
          <w:lang w:val="en"/>
        </w:rPr>
        <w:t xml:space="preserve">, Shakespeare’s </w:t>
      </w:r>
      <w:r w:rsidR="00B55653" w:rsidRPr="00B55653">
        <w:rPr>
          <w:rFonts w:ascii="Times New Roman" w:eastAsia="宋体" w:hAnsi="Times New Roman" w:cs="Times New Roman"/>
          <w:i/>
          <w:iCs/>
          <w:kern w:val="0"/>
          <w:sz w:val="24"/>
          <w:szCs w:val="24"/>
          <w:lang w:val="en"/>
        </w:rPr>
        <w:t>The Twelfth Night</w:t>
      </w:r>
      <w:r w:rsidR="00B55653">
        <w:rPr>
          <w:rFonts w:ascii="Times New Roman" w:eastAsia="宋体" w:hAnsi="Times New Roman" w:cs="Times New Roman"/>
          <w:kern w:val="0"/>
          <w:sz w:val="24"/>
          <w:szCs w:val="24"/>
          <w:lang w:val="en"/>
        </w:rPr>
        <w:t>, etc.</w:t>
      </w:r>
    </w:p>
    <w:bookmarkEnd w:id="4"/>
    <w:p w14:paraId="5A625100" w14:textId="031EBD66" w:rsidR="009A034F" w:rsidRPr="009A034F" w:rsidRDefault="009A034F" w:rsidP="005A2534">
      <w:pPr>
        <w:ind w:firstLineChars="200" w:firstLine="480"/>
        <w:rPr>
          <w:rFonts w:ascii="Times New Roman" w:hAnsi="Times New Roman" w:cs="Times New Roman"/>
          <w:sz w:val="24"/>
          <w:szCs w:val="24"/>
          <w:lang w:val="en"/>
        </w:rPr>
      </w:pPr>
      <w:r w:rsidRPr="009A034F">
        <w:rPr>
          <w:rFonts w:ascii="Times New Roman" w:hAnsi="Times New Roman" w:cs="Times New Roman"/>
          <w:i/>
          <w:iCs/>
          <w:sz w:val="24"/>
          <w:szCs w:val="24"/>
          <w:shd w:val="clear" w:color="auto" w:fill="FFFFFF"/>
          <w:lang w:val="en-GB"/>
        </w:rPr>
        <w:t>Atonement</w:t>
      </w:r>
      <w:r w:rsidRPr="009A034F">
        <w:rPr>
          <w:rFonts w:ascii="Times New Roman" w:hAnsi="Times New Roman" w:cs="Times New Roman"/>
          <w:sz w:val="24"/>
          <w:szCs w:val="24"/>
          <w:shd w:val="clear" w:color="auto" w:fill="FFFFFF"/>
          <w:lang w:val="en-GB"/>
        </w:rPr>
        <w:t xml:space="preserve"> is notable for its very frequent use of allusion. </w:t>
      </w:r>
      <w:r w:rsidR="00BE09C2" w:rsidRPr="009A034F">
        <w:rPr>
          <w:rFonts w:ascii="Times New Roman" w:hAnsi="Times New Roman" w:cs="Times New Roman"/>
          <w:sz w:val="24"/>
          <w:szCs w:val="24"/>
          <w:shd w:val="clear" w:color="auto" w:fill="FFFFFF"/>
          <w:lang w:val="en-GB"/>
        </w:rPr>
        <w:t xml:space="preserve">Allusion is an implied or indirect reference in literature. Most allusions </w:t>
      </w:r>
      <w:proofErr w:type="gramStart"/>
      <w:r w:rsidR="00BE09C2" w:rsidRPr="009A034F">
        <w:rPr>
          <w:rFonts w:ascii="Times New Roman" w:hAnsi="Times New Roman" w:cs="Times New Roman"/>
          <w:sz w:val="24"/>
          <w:szCs w:val="24"/>
          <w:shd w:val="clear" w:color="auto" w:fill="FFFFFF"/>
          <w:lang w:val="en-GB"/>
        </w:rPr>
        <w:t>are based on the assumption</w:t>
      </w:r>
      <w:proofErr w:type="gramEnd"/>
      <w:r w:rsidR="00BE09C2" w:rsidRPr="009A034F">
        <w:rPr>
          <w:rFonts w:ascii="Times New Roman" w:hAnsi="Times New Roman" w:cs="Times New Roman"/>
          <w:sz w:val="24"/>
          <w:szCs w:val="24"/>
          <w:shd w:val="clear" w:color="auto" w:fill="FFFFFF"/>
          <w:lang w:val="en-GB"/>
        </w:rPr>
        <w:t xml:space="preserve"> that there is a body of knowledge that is shared by the author and the reader. Therefore, the reader will understand what the author refers with their prior knowledge. </w:t>
      </w:r>
      <w:r w:rsidR="00B7245E" w:rsidRPr="009A034F">
        <w:rPr>
          <w:rFonts w:ascii="Times New Roman" w:hAnsi="Times New Roman" w:cs="Times New Roman"/>
          <w:sz w:val="24"/>
          <w:szCs w:val="24"/>
          <w:shd w:val="clear" w:color="auto" w:fill="FFFFFF"/>
          <w:lang w:val="en-GB"/>
        </w:rPr>
        <w:t xml:space="preserve">The epigraph of the novel is an extract from Jane Austen’s </w:t>
      </w:r>
      <w:r w:rsidR="00B7245E" w:rsidRPr="009A034F">
        <w:rPr>
          <w:rFonts w:ascii="Times New Roman" w:hAnsi="Times New Roman" w:cs="Times New Roman"/>
          <w:i/>
          <w:iCs/>
          <w:sz w:val="24"/>
          <w:szCs w:val="24"/>
          <w:shd w:val="clear" w:color="auto" w:fill="FFFFFF"/>
          <w:lang w:val="en-GB"/>
        </w:rPr>
        <w:t>Northanger Abbey</w:t>
      </w:r>
      <w:r w:rsidR="00B7245E" w:rsidRPr="009A034F">
        <w:rPr>
          <w:rFonts w:ascii="Times New Roman" w:hAnsi="Times New Roman" w:cs="Times New Roman"/>
          <w:sz w:val="24"/>
          <w:szCs w:val="24"/>
          <w:shd w:val="clear" w:color="auto" w:fill="FFFFFF"/>
          <w:lang w:val="en-GB"/>
        </w:rPr>
        <w:t xml:space="preserve">, </w:t>
      </w:r>
      <w:r w:rsidR="00917351" w:rsidRPr="009A034F">
        <w:rPr>
          <w:rFonts w:ascii="Times New Roman" w:hAnsi="Times New Roman" w:cs="Times New Roman"/>
          <w:sz w:val="24"/>
          <w:szCs w:val="24"/>
          <w:shd w:val="clear" w:color="auto" w:fill="FFFFFF"/>
          <w:lang w:val="en-GB"/>
        </w:rPr>
        <w:t>which</w:t>
      </w:r>
      <w:r w:rsidR="00D16729" w:rsidRPr="009A034F">
        <w:rPr>
          <w:rFonts w:ascii="Times New Roman" w:hAnsi="Times New Roman" w:cs="Times New Roman"/>
          <w:sz w:val="24"/>
          <w:szCs w:val="24"/>
          <w:shd w:val="clear" w:color="auto" w:fill="FFFFFF"/>
          <w:lang w:val="en-GB"/>
        </w:rPr>
        <w:t xml:space="preserve"> is about Austen’s protagonist Catherine </w:t>
      </w:r>
      <w:proofErr w:type="spellStart"/>
      <w:r w:rsidR="00D16729" w:rsidRPr="009A034F">
        <w:rPr>
          <w:rFonts w:ascii="Times New Roman" w:hAnsi="Times New Roman" w:cs="Times New Roman"/>
          <w:sz w:val="24"/>
          <w:szCs w:val="24"/>
          <w:shd w:val="clear" w:color="auto" w:fill="FFFFFF"/>
          <w:lang w:val="en-GB"/>
        </w:rPr>
        <w:t>Moland</w:t>
      </w:r>
      <w:proofErr w:type="spellEnd"/>
      <w:r w:rsidR="00D16729" w:rsidRPr="009A034F">
        <w:rPr>
          <w:rFonts w:ascii="Times New Roman" w:hAnsi="Times New Roman" w:cs="Times New Roman"/>
          <w:sz w:val="24"/>
          <w:szCs w:val="24"/>
          <w:shd w:val="clear" w:color="auto" w:fill="FFFFFF"/>
          <w:lang w:val="en-GB"/>
        </w:rPr>
        <w:t xml:space="preserve"> being reprimanded by her boyfriend Henry Tilney for her wild imagination. Catherine is too addicted to Gothic romances and cannot distinguish between the fictive and the real and falsely believes that Tilney’s father </w:t>
      </w:r>
      <w:r w:rsidR="00917351" w:rsidRPr="009A034F">
        <w:rPr>
          <w:rFonts w:ascii="Times New Roman" w:hAnsi="Times New Roman" w:cs="Times New Roman"/>
          <w:sz w:val="24"/>
          <w:szCs w:val="24"/>
          <w:shd w:val="clear" w:color="auto" w:fill="FFFFFF"/>
          <w:lang w:val="en-GB"/>
        </w:rPr>
        <w:t xml:space="preserve">has imprisoned or killed his mother. </w:t>
      </w:r>
      <w:r w:rsidR="005A2534" w:rsidRPr="009A034F">
        <w:rPr>
          <w:rFonts w:ascii="Times New Roman" w:hAnsi="Times New Roman" w:cs="Times New Roman"/>
          <w:sz w:val="24"/>
          <w:szCs w:val="24"/>
          <w:shd w:val="clear" w:color="auto" w:fill="FFFFFF"/>
          <w:lang w:val="en-GB"/>
        </w:rPr>
        <w:t xml:space="preserve">It is obvious that such an epilogue suggests some similarity between </w:t>
      </w:r>
      <w:r w:rsidRPr="009A034F">
        <w:rPr>
          <w:rFonts w:ascii="Times New Roman" w:hAnsi="Times New Roman" w:cs="Times New Roman"/>
          <w:sz w:val="24"/>
          <w:szCs w:val="24"/>
          <w:shd w:val="clear" w:color="auto" w:fill="FFFFFF"/>
          <w:lang w:val="en-GB"/>
        </w:rPr>
        <w:t xml:space="preserve">the protagonists of the two novels. </w:t>
      </w:r>
      <w:r w:rsidRPr="009A034F">
        <w:rPr>
          <w:rFonts w:ascii="Times New Roman" w:hAnsi="Times New Roman" w:cs="Times New Roman"/>
          <w:sz w:val="24"/>
          <w:szCs w:val="24"/>
          <w:lang w:val="en"/>
        </w:rPr>
        <w:t xml:space="preserve">Like Catherine, Briony has the same over-active imagination which can cause havoc to people around her. </w:t>
      </w:r>
      <w:r w:rsidRPr="009A034F">
        <w:rPr>
          <w:rFonts w:ascii="Times New Roman" w:hAnsi="Times New Roman" w:cs="Times New Roman"/>
          <w:sz w:val="24"/>
          <w:szCs w:val="24"/>
          <w:shd w:val="clear" w:color="auto" w:fill="FFFFFF"/>
          <w:lang w:val="en-GB"/>
        </w:rPr>
        <w:t>Furthermore,</w:t>
      </w:r>
      <w:r w:rsidR="005A2534" w:rsidRPr="009A034F">
        <w:rPr>
          <w:rFonts w:ascii="Times New Roman" w:hAnsi="Times New Roman" w:cs="Times New Roman"/>
          <w:sz w:val="24"/>
          <w:szCs w:val="24"/>
          <w:shd w:val="clear" w:color="auto" w:fill="FFFFFF"/>
          <w:lang w:val="en-GB"/>
        </w:rPr>
        <w:t xml:space="preserve"> </w:t>
      </w:r>
      <w:r w:rsidR="00917351" w:rsidRPr="009A034F">
        <w:rPr>
          <w:rFonts w:ascii="Times New Roman" w:hAnsi="Times New Roman" w:cs="Times New Roman"/>
          <w:sz w:val="24"/>
          <w:szCs w:val="24"/>
          <w:shd w:val="clear" w:color="auto" w:fill="FFFFFF"/>
          <w:lang w:val="en-GB"/>
        </w:rPr>
        <w:t xml:space="preserve">‘McEwan ironically has the </w:t>
      </w:r>
      <w:proofErr w:type="spellStart"/>
      <w:r w:rsidR="00917351" w:rsidRPr="009A034F">
        <w:rPr>
          <w:rFonts w:ascii="Times New Roman" w:hAnsi="Times New Roman" w:cs="Times New Roman"/>
          <w:sz w:val="24"/>
          <w:szCs w:val="24"/>
          <w:shd w:val="clear" w:color="auto" w:fill="FFFFFF"/>
          <w:lang w:val="en-GB"/>
        </w:rPr>
        <w:t>Tallis</w:t>
      </w:r>
      <w:proofErr w:type="spellEnd"/>
      <w:r w:rsidR="00917351" w:rsidRPr="009A034F">
        <w:rPr>
          <w:rFonts w:ascii="Times New Roman" w:hAnsi="Times New Roman" w:cs="Times New Roman"/>
          <w:sz w:val="24"/>
          <w:szCs w:val="24"/>
          <w:shd w:val="clear" w:color="auto" w:fill="FFFFFF"/>
          <w:lang w:val="en-GB"/>
        </w:rPr>
        <w:t xml:space="preserve"> country house renamed Tilney’s Hotel as a sly tribute to this fictional precedent’</w:t>
      </w:r>
      <w:bookmarkStart w:id="5" w:name="_Hlk28806257"/>
      <w:r w:rsidR="000A16A9">
        <w:rPr>
          <w:rFonts w:ascii="Times New Roman" w:hAnsi="Times New Roman" w:cs="Times New Roman"/>
          <w:sz w:val="24"/>
          <w:szCs w:val="24"/>
          <w:shd w:val="clear" w:color="auto" w:fill="FFFFFF"/>
          <w:lang w:val="en-GB"/>
        </w:rPr>
        <w:t>.</w:t>
      </w:r>
      <w:r w:rsidR="00917351" w:rsidRPr="009A034F">
        <w:rPr>
          <w:rFonts w:ascii="Times New Roman" w:hAnsi="Times New Roman" w:cs="Times New Roman"/>
          <w:sz w:val="24"/>
          <w:szCs w:val="24"/>
          <w:shd w:val="clear" w:color="auto" w:fill="FFFFFF"/>
          <w:lang w:val="en-GB"/>
        </w:rPr>
        <w:t xml:space="preserve"> </w:t>
      </w:r>
      <w:r w:rsidR="000A16A9">
        <w:rPr>
          <w:rStyle w:val="FootnoteReference"/>
          <w:rFonts w:ascii="Times New Roman" w:hAnsi="Times New Roman" w:cs="Times New Roman"/>
          <w:sz w:val="24"/>
          <w:szCs w:val="24"/>
          <w:shd w:val="clear" w:color="auto" w:fill="FFFFFF"/>
          <w:lang w:val="en-GB"/>
        </w:rPr>
        <w:footnoteReference w:id="5"/>
      </w:r>
      <w:r w:rsidR="00917351" w:rsidRPr="009A034F">
        <w:rPr>
          <w:rFonts w:ascii="Times New Roman" w:hAnsi="Times New Roman" w:cs="Times New Roman"/>
          <w:sz w:val="24"/>
          <w:szCs w:val="24"/>
          <w:shd w:val="clear" w:color="auto" w:fill="FFFFFF"/>
          <w:lang w:val="en-GB"/>
        </w:rPr>
        <w:t xml:space="preserve"> </w:t>
      </w:r>
    </w:p>
    <w:bookmarkEnd w:id="5"/>
    <w:p w14:paraId="626246FC" w14:textId="396145E7" w:rsidR="003D7E0E" w:rsidRDefault="009A034F" w:rsidP="003D7E0E">
      <w:pPr>
        <w:ind w:firstLineChars="200" w:firstLine="480"/>
        <w:rPr>
          <w:rFonts w:ascii="Times New Roman" w:hAnsi="Times New Roman" w:cs="Times New Roman"/>
          <w:sz w:val="24"/>
          <w:szCs w:val="24"/>
          <w:lang w:val="en"/>
        </w:rPr>
      </w:pPr>
      <w:r w:rsidRPr="009A034F">
        <w:rPr>
          <w:rFonts w:ascii="Times New Roman" w:hAnsi="Times New Roman" w:cs="Times New Roman"/>
          <w:sz w:val="24"/>
          <w:szCs w:val="24"/>
          <w:lang w:val="en"/>
        </w:rPr>
        <w:t xml:space="preserve">Moreover, it is noticeable </w:t>
      </w:r>
      <w:r w:rsidR="00917351" w:rsidRPr="009A034F">
        <w:rPr>
          <w:rFonts w:ascii="Times New Roman" w:hAnsi="Times New Roman" w:cs="Times New Roman"/>
          <w:sz w:val="24"/>
          <w:szCs w:val="24"/>
          <w:lang w:val="en"/>
        </w:rPr>
        <w:t xml:space="preserve">that Briony’s playlet </w:t>
      </w:r>
      <w:proofErr w:type="gramStart"/>
      <w:r w:rsidR="00917351" w:rsidRPr="009A034F">
        <w:rPr>
          <w:rFonts w:ascii="Times New Roman" w:hAnsi="Times New Roman" w:cs="Times New Roman"/>
          <w:i/>
          <w:iCs/>
          <w:sz w:val="24"/>
          <w:szCs w:val="24"/>
          <w:lang w:val="en"/>
        </w:rPr>
        <w:t>The</w:t>
      </w:r>
      <w:proofErr w:type="gramEnd"/>
      <w:r w:rsidR="00917351" w:rsidRPr="009A034F">
        <w:rPr>
          <w:rFonts w:ascii="Times New Roman" w:hAnsi="Times New Roman" w:cs="Times New Roman"/>
          <w:i/>
          <w:iCs/>
          <w:sz w:val="24"/>
          <w:szCs w:val="24"/>
          <w:lang w:val="en"/>
        </w:rPr>
        <w:t xml:space="preserve"> trials of Arabella</w:t>
      </w:r>
      <w:r w:rsidR="003D7E0E">
        <w:rPr>
          <w:rFonts w:ascii="Times New Roman" w:hAnsi="Times New Roman" w:cs="Times New Roman"/>
          <w:sz w:val="24"/>
          <w:szCs w:val="24"/>
          <w:lang w:val="en"/>
        </w:rPr>
        <w:t xml:space="preserve"> is an ironic allusion to </w:t>
      </w:r>
      <w:r w:rsidR="003D7E0E" w:rsidRPr="009A034F">
        <w:rPr>
          <w:rFonts w:ascii="Times New Roman" w:hAnsi="Times New Roman" w:cs="Times New Roman"/>
          <w:sz w:val="24"/>
          <w:szCs w:val="24"/>
          <w:lang w:val="en"/>
        </w:rPr>
        <w:t xml:space="preserve">Richardson’s </w:t>
      </w:r>
      <w:r w:rsidR="003D7E0E" w:rsidRPr="009A034F">
        <w:rPr>
          <w:rFonts w:ascii="Times New Roman" w:hAnsi="Times New Roman" w:cs="Times New Roman"/>
          <w:i/>
          <w:iCs/>
          <w:sz w:val="24"/>
          <w:szCs w:val="24"/>
          <w:lang w:val="en"/>
        </w:rPr>
        <w:t>Clarissa</w:t>
      </w:r>
      <w:r w:rsidR="003D7E0E">
        <w:rPr>
          <w:rFonts w:ascii="Times New Roman" w:hAnsi="Times New Roman" w:cs="Times New Roman"/>
          <w:sz w:val="24"/>
          <w:szCs w:val="24"/>
          <w:lang w:val="en"/>
        </w:rPr>
        <w:t>,</w:t>
      </w:r>
      <w:r w:rsidR="003D7E0E" w:rsidRPr="003D7E0E">
        <w:rPr>
          <w:rFonts w:ascii="Times New Roman" w:hAnsi="Times New Roman" w:cs="Times New Roman"/>
          <w:sz w:val="24"/>
          <w:szCs w:val="24"/>
          <w:lang w:val="en"/>
        </w:rPr>
        <w:t xml:space="preserve"> </w:t>
      </w:r>
      <w:r w:rsidR="003D7E0E" w:rsidRPr="009A034F">
        <w:rPr>
          <w:rFonts w:ascii="Times New Roman" w:hAnsi="Times New Roman" w:cs="Times New Roman"/>
          <w:sz w:val="24"/>
          <w:szCs w:val="24"/>
          <w:lang w:val="en"/>
        </w:rPr>
        <w:t>which McEwan mentioned in th</w:t>
      </w:r>
      <w:r w:rsidR="003D7E0E">
        <w:rPr>
          <w:rFonts w:ascii="Times New Roman" w:hAnsi="Times New Roman" w:cs="Times New Roman"/>
          <w:sz w:val="24"/>
          <w:szCs w:val="24"/>
          <w:lang w:val="en"/>
        </w:rPr>
        <w:t>is boo</w:t>
      </w:r>
      <w:r w:rsidR="003D7E0E" w:rsidRPr="009A034F">
        <w:rPr>
          <w:rFonts w:ascii="Times New Roman" w:hAnsi="Times New Roman" w:cs="Times New Roman"/>
          <w:sz w:val="24"/>
          <w:szCs w:val="24"/>
          <w:lang w:val="en"/>
        </w:rPr>
        <w:t xml:space="preserve">k (McEwan, 2002: p.109). </w:t>
      </w:r>
      <w:r w:rsidR="003D7E0E">
        <w:rPr>
          <w:rFonts w:ascii="Times New Roman" w:hAnsi="Times New Roman" w:cs="Times New Roman"/>
          <w:sz w:val="24"/>
          <w:szCs w:val="24"/>
          <w:lang w:val="en"/>
        </w:rPr>
        <w:t>T</w:t>
      </w:r>
      <w:r w:rsidR="003D7E0E" w:rsidRPr="009A034F">
        <w:rPr>
          <w:rFonts w:ascii="Times New Roman" w:hAnsi="Times New Roman" w:cs="Times New Roman"/>
          <w:sz w:val="24"/>
          <w:szCs w:val="24"/>
          <w:lang w:val="en"/>
        </w:rPr>
        <w:t xml:space="preserve">he </w:t>
      </w:r>
      <w:r w:rsidR="003D7E0E">
        <w:rPr>
          <w:rFonts w:ascii="Times New Roman" w:hAnsi="Times New Roman" w:cs="Times New Roman"/>
          <w:sz w:val="24"/>
          <w:szCs w:val="24"/>
          <w:lang w:val="en"/>
        </w:rPr>
        <w:t xml:space="preserve">name of the </w:t>
      </w:r>
      <w:r w:rsidR="003D7E0E" w:rsidRPr="009A034F">
        <w:rPr>
          <w:rFonts w:ascii="Times New Roman" w:hAnsi="Times New Roman" w:cs="Times New Roman"/>
          <w:sz w:val="24"/>
          <w:szCs w:val="24"/>
          <w:lang w:val="en"/>
        </w:rPr>
        <w:t xml:space="preserve">protagonist </w:t>
      </w:r>
      <w:r w:rsidR="003D7E0E">
        <w:rPr>
          <w:rFonts w:ascii="Times New Roman" w:hAnsi="Times New Roman" w:cs="Times New Roman"/>
          <w:sz w:val="24"/>
          <w:szCs w:val="24"/>
          <w:lang w:val="en"/>
        </w:rPr>
        <w:t>‘Arabella’ is t</w:t>
      </w:r>
      <w:r w:rsidR="00917351" w:rsidRPr="009A034F">
        <w:rPr>
          <w:rFonts w:ascii="Times New Roman" w:hAnsi="Times New Roman" w:cs="Times New Roman"/>
          <w:sz w:val="24"/>
          <w:szCs w:val="24"/>
          <w:lang w:val="en"/>
        </w:rPr>
        <w:t xml:space="preserve">he </w:t>
      </w:r>
      <w:r w:rsidR="003D7E0E">
        <w:rPr>
          <w:rFonts w:ascii="Times New Roman" w:hAnsi="Times New Roman" w:cs="Times New Roman"/>
          <w:sz w:val="24"/>
          <w:szCs w:val="24"/>
          <w:lang w:val="en"/>
        </w:rPr>
        <w:t xml:space="preserve">same as </w:t>
      </w:r>
      <w:r w:rsidR="00CB3557" w:rsidRPr="009A034F">
        <w:rPr>
          <w:rFonts w:ascii="Times New Roman" w:hAnsi="Times New Roman" w:cs="Times New Roman"/>
          <w:sz w:val="24"/>
          <w:szCs w:val="24"/>
          <w:lang w:val="en"/>
        </w:rPr>
        <w:t>Clarissa’s</w:t>
      </w:r>
      <w:r w:rsidR="00033BB2" w:rsidRPr="009A034F">
        <w:rPr>
          <w:rFonts w:ascii="Times New Roman" w:hAnsi="Times New Roman" w:cs="Times New Roman"/>
          <w:sz w:val="24"/>
          <w:szCs w:val="24"/>
          <w:lang w:val="en"/>
        </w:rPr>
        <w:t xml:space="preserve"> older</w:t>
      </w:r>
      <w:r w:rsidR="00CB3557" w:rsidRPr="009A034F">
        <w:rPr>
          <w:rFonts w:ascii="Times New Roman" w:hAnsi="Times New Roman" w:cs="Times New Roman"/>
          <w:sz w:val="24"/>
          <w:szCs w:val="24"/>
          <w:lang w:val="en"/>
        </w:rPr>
        <w:t xml:space="preserve"> sister</w:t>
      </w:r>
      <w:r w:rsidR="003D7E0E">
        <w:rPr>
          <w:rFonts w:ascii="Times New Roman" w:hAnsi="Times New Roman" w:cs="Times New Roman"/>
          <w:sz w:val="24"/>
          <w:szCs w:val="24"/>
          <w:lang w:val="en"/>
        </w:rPr>
        <w:t xml:space="preserve">. </w:t>
      </w:r>
      <w:r w:rsidR="00554212" w:rsidRPr="009A034F">
        <w:rPr>
          <w:rFonts w:ascii="Times New Roman" w:hAnsi="Times New Roman" w:cs="Times New Roman"/>
          <w:sz w:val="24"/>
          <w:szCs w:val="24"/>
          <w:lang w:val="en"/>
        </w:rPr>
        <w:t xml:space="preserve">McEwan also echoes </w:t>
      </w:r>
      <w:r w:rsidR="00746A90" w:rsidRPr="009A034F">
        <w:rPr>
          <w:rFonts w:ascii="Times New Roman" w:hAnsi="Times New Roman" w:cs="Times New Roman"/>
          <w:sz w:val="24"/>
          <w:szCs w:val="24"/>
          <w:lang w:val="en"/>
        </w:rPr>
        <w:t>Virginia Woolf</w:t>
      </w:r>
      <w:r w:rsidR="00554212" w:rsidRPr="009A034F">
        <w:rPr>
          <w:rFonts w:ascii="Times New Roman" w:hAnsi="Times New Roman" w:cs="Times New Roman"/>
          <w:sz w:val="24"/>
          <w:szCs w:val="24"/>
          <w:lang w:val="en"/>
        </w:rPr>
        <w:t xml:space="preserve">. Comparisons have been made between </w:t>
      </w:r>
      <w:r w:rsidR="00554212" w:rsidRPr="009A034F">
        <w:rPr>
          <w:rFonts w:ascii="Times New Roman" w:hAnsi="Times New Roman" w:cs="Times New Roman"/>
          <w:i/>
          <w:iCs/>
          <w:sz w:val="24"/>
          <w:szCs w:val="24"/>
          <w:lang w:val="en"/>
        </w:rPr>
        <w:t>Atonement</w:t>
      </w:r>
      <w:r w:rsidR="00554212" w:rsidRPr="009A034F">
        <w:rPr>
          <w:rFonts w:ascii="Times New Roman" w:hAnsi="Times New Roman" w:cs="Times New Roman"/>
          <w:sz w:val="24"/>
          <w:szCs w:val="24"/>
          <w:lang w:val="en"/>
        </w:rPr>
        <w:t xml:space="preserve"> with Woolf’s </w:t>
      </w:r>
      <w:r w:rsidR="00554212" w:rsidRPr="009A034F">
        <w:rPr>
          <w:rFonts w:ascii="Times New Roman" w:hAnsi="Times New Roman" w:cs="Times New Roman"/>
          <w:i/>
          <w:iCs/>
          <w:sz w:val="24"/>
          <w:szCs w:val="24"/>
          <w:lang w:val="en"/>
        </w:rPr>
        <w:t xml:space="preserve">Between the Acts </w:t>
      </w:r>
      <w:r w:rsidR="00554212" w:rsidRPr="009A034F">
        <w:rPr>
          <w:rFonts w:ascii="Times New Roman" w:hAnsi="Times New Roman" w:cs="Times New Roman"/>
          <w:sz w:val="24"/>
          <w:szCs w:val="24"/>
          <w:lang w:val="en"/>
        </w:rPr>
        <w:t xml:space="preserve">in terms of the grand family party against the backdrop of the impending war in Part One. In general, </w:t>
      </w:r>
      <w:r w:rsidRPr="009A034F">
        <w:rPr>
          <w:rFonts w:ascii="Times New Roman" w:hAnsi="Times New Roman" w:cs="Times New Roman"/>
          <w:sz w:val="24"/>
          <w:szCs w:val="24"/>
          <w:lang w:val="en"/>
        </w:rPr>
        <w:t xml:space="preserve">the book is so full of allusions to other British writers that McEwan has been described by Geoff Dyer as </w:t>
      </w:r>
      <w:r w:rsidR="003D7E0E">
        <w:rPr>
          <w:rFonts w:ascii="Times New Roman" w:hAnsi="Times New Roman" w:cs="Times New Roman"/>
          <w:sz w:val="24"/>
          <w:szCs w:val="24"/>
          <w:lang w:val="en"/>
        </w:rPr>
        <w:t>‘</w:t>
      </w:r>
      <w:r w:rsidRPr="009A034F">
        <w:rPr>
          <w:rFonts w:ascii="Times New Roman" w:hAnsi="Times New Roman" w:cs="Times New Roman"/>
          <w:sz w:val="24"/>
          <w:szCs w:val="24"/>
          <w:lang w:val="en"/>
        </w:rPr>
        <w:t>retrospectively inserting himself into the Pantheon of British novelists</w:t>
      </w:r>
      <w:r w:rsidR="003D7E0E">
        <w:rPr>
          <w:rFonts w:ascii="Times New Roman" w:hAnsi="Times New Roman" w:cs="Times New Roman"/>
          <w:sz w:val="24"/>
          <w:szCs w:val="24"/>
          <w:lang w:val="en"/>
        </w:rPr>
        <w:t>’</w:t>
      </w:r>
      <w:r w:rsidRPr="009A034F">
        <w:rPr>
          <w:rFonts w:ascii="Times New Roman" w:hAnsi="Times New Roman" w:cs="Times New Roman"/>
          <w:sz w:val="24"/>
          <w:szCs w:val="24"/>
          <w:lang w:val="en"/>
        </w:rPr>
        <w:t xml:space="preserve"> of the period</w:t>
      </w:r>
      <w:r w:rsidR="003D7E0E">
        <w:rPr>
          <w:rFonts w:ascii="Times New Roman" w:hAnsi="Times New Roman" w:cs="Times New Roman"/>
          <w:sz w:val="24"/>
          <w:szCs w:val="24"/>
          <w:lang w:val="en"/>
        </w:rPr>
        <w:t>.</w:t>
      </w:r>
      <w:r w:rsidR="000A16A9">
        <w:rPr>
          <w:rStyle w:val="FootnoteReference"/>
          <w:rFonts w:ascii="Times New Roman" w:hAnsi="Times New Roman" w:cs="Times New Roman"/>
          <w:sz w:val="24"/>
          <w:szCs w:val="24"/>
          <w:lang w:val="en"/>
        </w:rPr>
        <w:footnoteReference w:id="6"/>
      </w:r>
      <w:r w:rsidR="001602F1">
        <w:rPr>
          <w:rFonts w:ascii="Times New Roman" w:hAnsi="Times New Roman" w:cs="Times New Roman"/>
          <w:sz w:val="24"/>
          <w:szCs w:val="24"/>
          <w:lang w:val="en"/>
        </w:rPr>
        <w:t xml:space="preserve"> </w:t>
      </w:r>
    </w:p>
    <w:p w14:paraId="11E3093C" w14:textId="19E200A1" w:rsidR="005F4218" w:rsidRPr="009A034F" w:rsidRDefault="005F4218" w:rsidP="005F4218">
      <w:pPr>
        <w:ind w:firstLineChars="200" w:firstLine="480"/>
        <w:rPr>
          <w:rFonts w:ascii="Times New Roman" w:hAnsi="Times New Roman" w:cs="Times New Roman"/>
          <w:sz w:val="24"/>
          <w:szCs w:val="24"/>
          <w:shd w:val="clear" w:color="auto" w:fill="FFFFFF"/>
          <w:lang w:val="en-GB"/>
        </w:rPr>
      </w:pPr>
      <w:r>
        <w:rPr>
          <w:rFonts w:ascii="Times New Roman" w:hAnsi="Times New Roman" w:cs="Times New Roman"/>
          <w:sz w:val="24"/>
          <w:szCs w:val="24"/>
          <w:lang w:val="en"/>
        </w:rPr>
        <w:t xml:space="preserve">Another form of textuality is pastiche. </w:t>
      </w:r>
      <w:r w:rsidRPr="009A034F">
        <w:rPr>
          <w:rFonts w:ascii="Times New Roman" w:hAnsi="Times New Roman" w:cs="Times New Roman"/>
          <w:color w:val="353535"/>
          <w:sz w:val="24"/>
          <w:szCs w:val="24"/>
          <w:shd w:val="clear" w:color="auto" w:fill="FFFFFF"/>
        </w:rPr>
        <w:t>Pastiche is a creative work that imitates the style or ideas of p</w:t>
      </w:r>
      <w:r w:rsidRPr="009A034F">
        <w:rPr>
          <w:rFonts w:ascii="Times New Roman" w:hAnsi="Times New Roman" w:cs="Times New Roman"/>
          <w:sz w:val="24"/>
          <w:szCs w:val="24"/>
          <w:shd w:val="clear" w:color="auto" w:fill="FFFFFF"/>
        </w:rPr>
        <w:t xml:space="preserve">revious works. </w:t>
      </w:r>
      <w:r w:rsidRPr="009A034F">
        <w:rPr>
          <w:rFonts w:ascii="Times New Roman" w:hAnsi="Times New Roman" w:cs="Times New Roman"/>
          <w:sz w:val="24"/>
          <w:szCs w:val="24"/>
          <w:shd w:val="clear" w:color="auto" w:fill="FFFFFF"/>
          <w:lang w:val="en-GB"/>
        </w:rPr>
        <w:t>With the advent of postmodernism, pastiche has become positively constructed</w:t>
      </w:r>
      <w:r>
        <w:rPr>
          <w:rFonts w:ascii="Times New Roman" w:hAnsi="Times New Roman" w:cs="Times New Roman"/>
          <w:sz w:val="24"/>
          <w:szCs w:val="24"/>
          <w:shd w:val="clear" w:color="auto" w:fill="FFFFFF"/>
          <w:lang w:val="en-GB"/>
        </w:rPr>
        <w:t>,</w:t>
      </w:r>
      <w:r w:rsidRPr="009A034F">
        <w:rPr>
          <w:rFonts w:ascii="Times New Roman" w:hAnsi="Times New Roman" w:cs="Times New Roman"/>
          <w:sz w:val="24"/>
          <w:szCs w:val="24"/>
          <w:shd w:val="clear" w:color="auto" w:fill="FFFFFF"/>
          <w:lang w:val="en-GB"/>
        </w:rPr>
        <w:t xml:space="preserve"> sometimes deliberately</w:t>
      </w:r>
      <w:r>
        <w:rPr>
          <w:rFonts w:ascii="Times New Roman" w:hAnsi="Times New Roman" w:cs="Times New Roman"/>
          <w:sz w:val="24"/>
          <w:szCs w:val="24"/>
          <w:shd w:val="clear" w:color="auto" w:fill="FFFFFF"/>
          <w:lang w:val="en-GB"/>
        </w:rPr>
        <w:t>,</w:t>
      </w:r>
      <w:r w:rsidRPr="009A034F">
        <w:rPr>
          <w:rFonts w:ascii="Times New Roman" w:hAnsi="Times New Roman" w:cs="Times New Roman"/>
          <w:sz w:val="24"/>
          <w:szCs w:val="24"/>
          <w:shd w:val="clear" w:color="auto" w:fill="FFFFFF"/>
          <w:lang w:val="en-GB"/>
        </w:rPr>
        <w:t xml:space="preserve"> </w:t>
      </w:r>
      <w:proofErr w:type="gramStart"/>
      <w:r w:rsidRPr="009A034F">
        <w:rPr>
          <w:rFonts w:ascii="Times New Roman" w:hAnsi="Times New Roman" w:cs="Times New Roman"/>
          <w:sz w:val="24"/>
          <w:szCs w:val="24"/>
          <w:shd w:val="clear" w:color="auto" w:fill="FFFFFF"/>
          <w:lang w:val="en-GB"/>
        </w:rPr>
        <w:t>as a way to</w:t>
      </w:r>
      <w:proofErr w:type="gramEnd"/>
      <w:r w:rsidRPr="009A034F">
        <w:rPr>
          <w:rFonts w:ascii="Times New Roman" w:hAnsi="Times New Roman" w:cs="Times New Roman"/>
          <w:sz w:val="24"/>
          <w:szCs w:val="24"/>
          <w:shd w:val="clear" w:color="auto" w:fill="FFFFFF"/>
          <w:lang w:val="en-GB"/>
        </w:rPr>
        <w:t xml:space="preserve"> pay respect</w:t>
      </w:r>
      <w:r>
        <w:rPr>
          <w:rFonts w:ascii="Times New Roman" w:hAnsi="Times New Roman" w:cs="Times New Roman"/>
          <w:sz w:val="24"/>
          <w:szCs w:val="24"/>
          <w:shd w:val="clear" w:color="auto" w:fill="FFFFFF"/>
          <w:lang w:val="en-GB"/>
        </w:rPr>
        <w:t xml:space="preserve"> </w:t>
      </w:r>
      <w:r w:rsidRPr="009A034F">
        <w:rPr>
          <w:rFonts w:ascii="Times New Roman" w:hAnsi="Times New Roman" w:cs="Times New Roman"/>
          <w:sz w:val="24"/>
          <w:szCs w:val="24"/>
          <w:shd w:val="clear" w:color="auto" w:fill="FFFFFF"/>
          <w:lang w:val="en-GB"/>
        </w:rPr>
        <w:t xml:space="preserve">to great works of the past. And Sims believes that another reason for pastiche to come to prominence is </w:t>
      </w:r>
      <w:r>
        <w:rPr>
          <w:rFonts w:ascii="Times New Roman" w:hAnsi="Times New Roman" w:cs="Times New Roman"/>
          <w:sz w:val="24"/>
          <w:szCs w:val="24"/>
          <w:shd w:val="clear" w:color="auto" w:fill="FFFFFF"/>
          <w:lang w:val="en-GB"/>
        </w:rPr>
        <w:t xml:space="preserve">that </w:t>
      </w:r>
      <w:r w:rsidRPr="009A034F">
        <w:rPr>
          <w:rFonts w:ascii="Times New Roman" w:hAnsi="Times New Roman" w:cs="Times New Roman"/>
          <w:sz w:val="24"/>
          <w:szCs w:val="24"/>
          <w:shd w:val="clear" w:color="auto" w:fill="FFFFFF"/>
          <w:lang w:val="en-GB"/>
        </w:rPr>
        <w:t xml:space="preserve">artists realized that there is little room for originality in the contemporary moment because everything has been said and done before, leaving </w:t>
      </w:r>
      <w:r w:rsidRPr="009A034F">
        <w:rPr>
          <w:rFonts w:ascii="Times New Roman" w:hAnsi="Times New Roman" w:cs="Times New Roman"/>
          <w:sz w:val="24"/>
          <w:szCs w:val="24"/>
          <w:shd w:val="clear" w:color="auto" w:fill="FFFFFF"/>
          <w:lang w:val="en-GB"/>
        </w:rPr>
        <w:lastRenderedPageBreak/>
        <w:t xml:space="preserve">postmodern artists to </w:t>
      </w:r>
      <w:r>
        <w:rPr>
          <w:rFonts w:ascii="Times New Roman" w:hAnsi="Times New Roman" w:cs="Times New Roman"/>
          <w:sz w:val="24"/>
          <w:szCs w:val="24"/>
          <w:shd w:val="clear" w:color="auto" w:fill="FFFFFF"/>
          <w:lang w:val="en-GB"/>
        </w:rPr>
        <w:t>‘</w:t>
      </w:r>
      <w:r w:rsidRPr="009A034F">
        <w:rPr>
          <w:rFonts w:ascii="Times New Roman" w:hAnsi="Times New Roman" w:cs="Times New Roman"/>
          <w:sz w:val="24"/>
          <w:szCs w:val="24"/>
          <w:shd w:val="clear" w:color="auto" w:fill="FFFFFF"/>
          <w:lang w:val="en-GB"/>
        </w:rPr>
        <w:t>pluck existing styles higgledy-piggledy from the reservoir of literary history</w:t>
      </w:r>
      <w:r>
        <w:rPr>
          <w:rFonts w:ascii="Times New Roman" w:hAnsi="Times New Roman" w:cs="Times New Roman"/>
          <w:sz w:val="24"/>
          <w:szCs w:val="24"/>
          <w:shd w:val="clear" w:color="auto" w:fill="FFFFFF"/>
          <w:lang w:val="en-GB"/>
        </w:rPr>
        <w:t>’</w:t>
      </w:r>
      <w:r w:rsidRPr="009A034F">
        <w:rPr>
          <w:rFonts w:ascii="Times New Roman" w:hAnsi="Times New Roman" w:cs="Times New Roman"/>
          <w:sz w:val="24"/>
          <w:szCs w:val="24"/>
          <w:shd w:val="clear" w:color="auto" w:fill="FFFFFF"/>
          <w:lang w:val="en-GB"/>
        </w:rPr>
        <w:t>.</w:t>
      </w:r>
      <w:r w:rsidR="000A16A9">
        <w:rPr>
          <w:rStyle w:val="FootnoteReference"/>
          <w:rFonts w:ascii="Times New Roman" w:hAnsi="Times New Roman" w:cs="Times New Roman"/>
          <w:sz w:val="24"/>
          <w:szCs w:val="24"/>
          <w:shd w:val="clear" w:color="auto" w:fill="FFFFFF"/>
          <w:lang w:val="en-GB"/>
        </w:rPr>
        <w:footnoteReference w:id="7"/>
      </w:r>
    </w:p>
    <w:p w14:paraId="4DE5FF57" w14:textId="77777777" w:rsidR="005F4218" w:rsidRPr="009A034F" w:rsidRDefault="005F4218" w:rsidP="005F4218">
      <w:pPr>
        <w:ind w:firstLine="480"/>
        <w:rPr>
          <w:rFonts w:ascii="Times New Roman" w:hAnsi="Times New Roman" w:cs="Times New Roman"/>
          <w:sz w:val="24"/>
          <w:szCs w:val="24"/>
          <w:shd w:val="clear" w:color="auto" w:fill="FFFFFF"/>
          <w:lang w:val="en-GB"/>
        </w:rPr>
      </w:pPr>
      <w:r w:rsidRPr="009A034F">
        <w:rPr>
          <w:rFonts w:ascii="Times New Roman" w:hAnsi="Times New Roman" w:cs="Times New Roman"/>
          <w:sz w:val="24"/>
          <w:szCs w:val="24"/>
          <w:shd w:val="clear" w:color="auto" w:fill="FFFFFF"/>
          <w:lang w:val="en-GB"/>
        </w:rPr>
        <w:t>Pastiche can be seen throughout th</w:t>
      </w:r>
      <w:r>
        <w:rPr>
          <w:rFonts w:ascii="Times New Roman" w:hAnsi="Times New Roman" w:cs="Times New Roman"/>
          <w:sz w:val="24"/>
          <w:szCs w:val="24"/>
          <w:shd w:val="clear" w:color="auto" w:fill="FFFFFF"/>
          <w:lang w:val="en-GB"/>
        </w:rPr>
        <w:t>is</w:t>
      </w:r>
      <w:r w:rsidRPr="009A034F">
        <w:rPr>
          <w:rFonts w:ascii="Times New Roman" w:hAnsi="Times New Roman" w:cs="Times New Roman"/>
          <w:sz w:val="24"/>
          <w:szCs w:val="24"/>
          <w:shd w:val="clear" w:color="auto" w:fill="FFFFFF"/>
          <w:lang w:val="en-GB"/>
        </w:rPr>
        <w:t xml:space="preserve"> novel. For example, the dinner party in first part echoes the dinner party in Virginia Woolf’s </w:t>
      </w:r>
      <w:r w:rsidRPr="009A034F">
        <w:rPr>
          <w:rFonts w:ascii="Times New Roman" w:hAnsi="Times New Roman" w:cs="Times New Roman"/>
          <w:i/>
          <w:iCs/>
          <w:sz w:val="24"/>
          <w:szCs w:val="24"/>
          <w:shd w:val="clear" w:color="auto" w:fill="FFFFFF"/>
          <w:lang w:val="en-GB"/>
        </w:rPr>
        <w:t>To the Lighthouse</w:t>
      </w:r>
      <w:r>
        <w:rPr>
          <w:rFonts w:ascii="Times New Roman" w:hAnsi="Times New Roman" w:cs="Times New Roman"/>
          <w:sz w:val="24"/>
          <w:szCs w:val="24"/>
          <w:shd w:val="clear" w:color="auto" w:fill="FFFFFF"/>
          <w:lang w:val="en-GB"/>
        </w:rPr>
        <w:t xml:space="preserve"> while </w:t>
      </w:r>
      <w:r w:rsidRPr="009A034F">
        <w:rPr>
          <w:rFonts w:ascii="Times New Roman" w:hAnsi="Times New Roman" w:cs="Times New Roman"/>
          <w:sz w:val="24"/>
          <w:szCs w:val="24"/>
          <w:shd w:val="clear" w:color="auto" w:fill="FFFFFF"/>
          <w:lang w:val="en-GB"/>
        </w:rPr>
        <w:t xml:space="preserve">the story </w:t>
      </w:r>
      <w:proofErr w:type="gramStart"/>
      <w:r w:rsidRPr="009A034F">
        <w:rPr>
          <w:rFonts w:ascii="Times New Roman" w:hAnsi="Times New Roman" w:cs="Times New Roman"/>
          <w:sz w:val="24"/>
          <w:szCs w:val="24"/>
          <w:shd w:val="clear" w:color="auto" w:fill="FFFFFF"/>
          <w:lang w:val="en-GB"/>
        </w:rPr>
        <w:t>as a whole suggests</w:t>
      </w:r>
      <w:proofErr w:type="gramEnd"/>
      <w:r w:rsidRPr="009A034F">
        <w:rPr>
          <w:rFonts w:ascii="Times New Roman" w:hAnsi="Times New Roman" w:cs="Times New Roman"/>
          <w:sz w:val="24"/>
          <w:szCs w:val="24"/>
          <w:shd w:val="clear" w:color="auto" w:fill="FFFFFF"/>
          <w:lang w:val="en-GB"/>
        </w:rPr>
        <w:t xml:space="preserve"> a pastiche of L.P. Hartley’s 1953 novel</w:t>
      </w:r>
      <w:r w:rsidRPr="009A034F">
        <w:rPr>
          <w:rFonts w:ascii="Times New Roman" w:hAnsi="Times New Roman" w:cs="Times New Roman"/>
          <w:i/>
          <w:iCs/>
          <w:sz w:val="24"/>
          <w:szCs w:val="24"/>
          <w:shd w:val="clear" w:color="auto" w:fill="FFFFFF"/>
          <w:lang w:val="en-GB"/>
        </w:rPr>
        <w:t xml:space="preserve"> The Go-Between</w:t>
      </w:r>
      <w:r w:rsidRPr="009A034F">
        <w:rPr>
          <w:rFonts w:ascii="Times New Roman" w:hAnsi="Times New Roman" w:cs="Times New Roman"/>
          <w:sz w:val="24"/>
          <w:szCs w:val="24"/>
          <w:shd w:val="clear" w:color="auto" w:fill="FFFFFF"/>
          <w:lang w:val="en-GB"/>
        </w:rPr>
        <w:t xml:space="preserve">. </w:t>
      </w:r>
    </w:p>
    <w:p w14:paraId="0B817D75" w14:textId="77777777" w:rsidR="005F4218" w:rsidRPr="009A034F" w:rsidRDefault="005F4218" w:rsidP="005F4218">
      <w:pPr>
        <w:ind w:firstLine="480"/>
        <w:rPr>
          <w:rFonts w:ascii="Times New Roman" w:hAnsi="Times New Roman" w:cs="Times New Roman"/>
          <w:sz w:val="24"/>
          <w:szCs w:val="24"/>
          <w:shd w:val="clear" w:color="auto" w:fill="FFFFFF"/>
          <w:lang w:val="en-GB"/>
        </w:rPr>
      </w:pPr>
      <w:r w:rsidRPr="00C11051">
        <w:rPr>
          <w:rFonts w:ascii="Times New Roman" w:hAnsi="Times New Roman" w:cs="Times New Roman"/>
          <w:i/>
          <w:iCs/>
          <w:sz w:val="24"/>
          <w:szCs w:val="24"/>
          <w:shd w:val="clear" w:color="auto" w:fill="FFFFFF"/>
          <w:lang w:val="en-GB"/>
        </w:rPr>
        <w:t xml:space="preserve">Go-Between </w:t>
      </w:r>
      <w:r w:rsidRPr="009A034F">
        <w:rPr>
          <w:rFonts w:ascii="Times New Roman" w:hAnsi="Times New Roman" w:cs="Times New Roman"/>
          <w:sz w:val="24"/>
          <w:szCs w:val="24"/>
          <w:shd w:val="clear" w:color="auto" w:fill="FFFFFF"/>
          <w:lang w:val="en-GB"/>
        </w:rPr>
        <w:t xml:space="preserve">features a 12-year-old boy Leo who acts as a secret ‘go-between’ for Marian Maudsley and Ted Burgess who belong to different social classes as Cecilia and Robbie do. </w:t>
      </w:r>
      <w:r w:rsidRPr="009A034F">
        <w:rPr>
          <w:rFonts w:ascii="Times New Roman" w:hAnsi="Times New Roman" w:cs="Times New Roman"/>
          <w:sz w:val="24"/>
          <w:szCs w:val="24"/>
          <w:lang w:val="en-GB"/>
        </w:rPr>
        <w:t>Both children are ‘letter-carriers’. Leo carries letter</w:t>
      </w:r>
      <w:r>
        <w:rPr>
          <w:rFonts w:ascii="Times New Roman" w:hAnsi="Times New Roman" w:cs="Times New Roman"/>
          <w:sz w:val="24"/>
          <w:szCs w:val="24"/>
          <w:lang w:val="en-GB"/>
        </w:rPr>
        <w:t>s</w:t>
      </w:r>
      <w:r w:rsidRPr="009A034F">
        <w:rPr>
          <w:rFonts w:ascii="Times New Roman" w:hAnsi="Times New Roman" w:cs="Times New Roman"/>
          <w:sz w:val="24"/>
          <w:szCs w:val="24"/>
          <w:lang w:val="en-GB"/>
        </w:rPr>
        <w:t xml:space="preserve"> back and forth between the two lovers, while Briony </w:t>
      </w:r>
      <w:r>
        <w:rPr>
          <w:rFonts w:ascii="Times New Roman" w:hAnsi="Times New Roman" w:cs="Times New Roman"/>
          <w:sz w:val="24"/>
          <w:szCs w:val="24"/>
          <w:lang w:val="en-GB"/>
        </w:rPr>
        <w:t xml:space="preserve">once </w:t>
      </w:r>
      <w:r w:rsidRPr="009A034F">
        <w:rPr>
          <w:rFonts w:ascii="Times New Roman" w:hAnsi="Times New Roman" w:cs="Times New Roman"/>
          <w:sz w:val="24"/>
          <w:szCs w:val="24"/>
          <w:lang w:val="en-GB"/>
        </w:rPr>
        <w:t>carries Robbie’s letter to Cecilia. Both are too young to understand the adults’ world</w:t>
      </w:r>
      <w:r>
        <w:rPr>
          <w:rFonts w:ascii="Times New Roman" w:hAnsi="Times New Roman" w:cs="Times New Roman"/>
          <w:sz w:val="24"/>
          <w:szCs w:val="24"/>
          <w:lang w:val="en-GB"/>
        </w:rPr>
        <w:t xml:space="preserve"> and</w:t>
      </w:r>
      <w:r w:rsidRPr="009A034F">
        <w:rPr>
          <w:rFonts w:ascii="Times New Roman" w:hAnsi="Times New Roman" w:cs="Times New Roman"/>
          <w:sz w:val="24"/>
          <w:szCs w:val="24"/>
          <w:lang w:val="en-GB"/>
        </w:rPr>
        <w:t xml:space="preserve"> </w:t>
      </w:r>
      <w:r>
        <w:rPr>
          <w:rFonts w:ascii="Times New Roman" w:hAnsi="Times New Roman" w:cs="Times New Roman"/>
          <w:sz w:val="24"/>
          <w:szCs w:val="24"/>
          <w:lang w:val="en-GB"/>
        </w:rPr>
        <w:t>both of</w:t>
      </w:r>
      <w:r w:rsidRPr="009A034F">
        <w:rPr>
          <w:rFonts w:ascii="Times New Roman" w:hAnsi="Times New Roman" w:cs="Times New Roman"/>
          <w:sz w:val="24"/>
          <w:szCs w:val="24"/>
          <w:lang w:val="en-GB"/>
        </w:rPr>
        <w:t xml:space="preserve"> their meddling result in disastrous results</w:t>
      </w:r>
      <w:r>
        <w:rPr>
          <w:rFonts w:ascii="Times New Roman" w:hAnsi="Times New Roman" w:cs="Times New Roman"/>
          <w:sz w:val="24"/>
          <w:szCs w:val="24"/>
          <w:lang w:val="en-GB"/>
        </w:rPr>
        <w:t>:</w:t>
      </w:r>
      <w:r w:rsidRPr="009A034F">
        <w:rPr>
          <w:rFonts w:ascii="Times New Roman" w:hAnsi="Times New Roman" w:cs="Times New Roman"/>
          <w:sz w:val="24"/>
          <w:szCs w:val="24"/>
          <w:lang w:val="en-GB"/>
        </w:rPr>
        <w:t xml:space="preserve"> Ted commits suicide after being found the affair, Robbie is imprisoned due to Briony’s false accusation. Both suffer from the trauma of feeling guilty and try to seek atonement. Both feature an epilogue in which a character looks back on the episode many years later, after a world war.</w:t>
      </w:r>
      <w:r w:rsidRPr="009A034F">
        <w:rPr>
          <w:rFonts w:ascii="Times New Roman" w:hAnsi="Times New Roman" w:cs="Times New Roman"/>
          <w:sz w:val="24"/>
          <w:szCs w:val="24"/>
          <w:shd w:val="clear" w:color="auto" w:fill="FFFFFF"/>
          <w:lang w:val="en-GB"/>
        </w:rPr>
        <w:t xml:space="preserve"> </w:t>
      </w:r>
      <w:r w:rsidRPr="009A034F">
        <w:rPr>
          <w:rFonts w:ascii="Times New Roman" w:hAnsi="Times New Roman" w:cs="Times New Roman"/>
          <w:sz w:val="24"/>
          <w:szCs w:val="24"/>
          <w:lang w:val="en-GB"/>
        </w:rPr>
        <w:t xml:space="preserve">The only difference is </w:t>
      </w:r>
      <w:r>
        <w:rPr>
          <w:rFonts w:ascii="Times New Roman" w:hAnsi="Times New Roman" w:cs="Times New Roman"/>
          <w:sz w:val="24"/>
          <w:szCs w:val="24"/>
          <w:lang w:val="en-GB"/>
        </w:rPr>
        <w:t xml:space="preserve">the way of seeking atonement: </w:t>
      </w:r>
      <w:r w:rsidRPr="009A034F">
        <w:rPr>
          <w:rFonts w:ascii="Times New Roman" w:hAnsi="Times New Roman" w:cs="Times New Roman"/>
          <w:sz w:val="24"/>
          <w:szCs w:val="24"/>
          <w:lang w:val="en-GB"/>
        </w:rPr>
        <w:t xml:space="preserve">Leo then suffers from amnesia and represses his emotion, while Briony sublimates her guilt into writing fiction. </w:t>
      </w:r>
    </w:p>
    <w:p w14:paraId="01B6A49C" w14:textId="1A8C5845" w:rsidR="005F4218" w:rsidRPr="009A034F" w:rsidRDefault="005F4218" w:rsidP="005F4218">
      <w:pPr>
        <w:ind w:firstLine="480"/>
        <w:rPr>
          <w:rFonts w:ascii="Times New Roman" w:hAnsi="Times New Roman" w:cs="Times New Roman"/>
          <w:sz w:val="24"/>
          <w:szCs w:val="24"/>
          <w:shd w:val="clear" w:color="auto" w:fill="FFFFFF"/>
          <w:lang w:val="en-GB"/>
        </w:rPr>
      </w:pPr>
      <w:r w:rsidRPr="009A034F">
        <w:rPr>
          <w:rFonts w:ascii="Times New Roman" w:hAnsi="Times New Roman" w:cs="Times New Roman"/>
          <w:sz w:val="24"/>
          <w:szCs w:val="24"/>
          <w:shd w:val="clear" w:color="auto" w:fill="FFFFFF"/>
          <w:lang w:val="en-GB"/>
        </w:rPr>
        <w:t xml:space="preserve">Pastiche is not plagiarism. Unlike in plagiarism the author tends to hide its imitative aspects, the author of pastiche always expects their audience </w:t>
      </w:r>
      <w:r>
        <w:rPr>
          <w:rFonts w:ascii="Times New Roman" w:hAnsi="Times New Roman" w:cs="Times New Roman"/>
          <w:sz w:val="24"/>
          <w:szCs w:val="24"/>
          <w:shd w:val="clear" w:color="auto" w:fill="FFFFFF"/>
          <w:lang w:val="en-GB"/>
        </w:rPr>
        <w:t>to</w:t>
      </w:r>
      <w:r w:rsidRPr="009A034F">
        <w:rPr>
          <w:rFonts w:ascii="Times New Roman" w:hAnsi="Times New Roman" w:cs="Times New Roman"/>
          <w:sz w:val="24"/>
          <w:szCs w:val="24"/>
          <w:shd w:val="clear" w:color="auto" w:fill="FFFFFF"/>
          <w:lang w:val="en-GB"/>
        </w:rPr>
        <w:t xml:space="preserve"> be aware of the works being imitated. In an interview, McEwan claims ‘In fact, one of the books I read at the age of 12 </w:t>
      </w:r>
      <w:r>
        <w:rPr>
          <w:rFonts w:ascii="Times New Roman" w:hAnsi="Times New Roman" w:cs="Times New Roman"/>
          <w:sz w:val="24"/>
          <w:szCs w:val="24"/>
          <w:shd w:val="clear" w:color="auto" w:fill="FFFFFF"/>
          <w:lang w:val="en-GB"/>
        </w:rPr>
        <w:t xml:space="preserve">that </w:t>
      </w:r>
      <w:r w:rsidRPr="009A034F">
        <w:rPr>
          <w:rFonts w:ascii="Times New Roman" w:hAnsi="Times New Roman" w:cs="Times New Roman"/>
          <w:sz w:val="24"/>
          <w:szCs w:val="24"/>
          <w:shd w:val="clear" w:color="auto" w:fill="FFFFFF"/>
          <w:lang w:val="en-GB"/>
        </w:rPr>
        <w:t xml:space="preserve">in some way formed the seed for </w:t>
      </w:r>
      <w:r w:rsidRPr="009A034F">
        <w:rPr>
          <w:rFonts w:ascii="Times New Roman" w:hAnsi="Times New Roman" w:cs="Times New Roman"/>
          <w:i/>
          <w:iCs/>
          <w:sz w:val="24"/>
          <w:szCs w:val="24"/>
          <w:shd w:val="clear" w:color="auto" w:fill="FFFFFF"/>
          <w:lang w:val="en-GB"/>
        </w:rPr>
        <w:t>Atonement</w:t>
      </w:r>
      <w:r w:rsidRPr="009A034F">
        <w:rPr>
          <w:rFonts w:ascii="Times New Roman" w:hAnsi="Times New Roman" w:cs="Times New Roman"/>
          <w:sz w:val="24"/>
          <w:szCs w:val="24"/>
          <w:shd w:val="clear" w:color="auto" w:fill="FFFFFF"/>
          <w:lang w:val="en-GB"/>
        </w:rPr>
        <w:t xml:space="preserve"> was L. P. Hartley’s novel </w:t>
      </w:r>
      <w:r w:rsidRPr="009A034F">
        <w:rPr>
          <w:rFonts w:ascii="Times New Roman" w:hAnsi="Times New Roman" w:cs="Times New Roman"/>
          <w:i/>
          <w:iCs/>
          <w:sz w:val="24"/>
          <w:szCs w:val="24"/>
          <w:shd w:val="clear" w:color="auto" w:fill="FFFFFF"/>
          <w:lang w:val="en-GB"/>
        </w:rPr>
        <w:t>The Go-Between</w:t>
      </w:r>
      <w:r w:rsidRPr="009A034F">
        <w:rPr>
          <w:rFonts w:ascii="Times New Roman" w:hAnsi="Times New Roman" w:cs="Times New Roman"/>
          <w:sz w:val="24"/>
          <w:szCs w:val="24"/>
          <w:shd w:val="clear" w:color="auto" w:fill="FFFFFF"/>
          <w:lang w:val="en-GB"/>
        </w:rPr>
        <w:t>. I was completely taken by that, partly because it was set in a country house and my boarding school was in a country house’</w:t>
      </w:r>
      <w:r w:rsidR="002D0377">
        <w:rPr>
          <w:rFonts w:ascii="Times New Roman" w:hAnsi="Times New Roman" w:cs="Times New Roman"/>
          <w:sz w:val="24"/>
          <w:szCs w:val="24"/>
          <w:shd w:val="clear" w:color="auto" w:fill="FFFFFF"/>
          <w:lang w:val="en-GB"/>
        </w:rPr>
        <w:t>.</w:t>
      </w:r>
    </w:p>
    <w:p w14:paraId="782AC4E7" w14:textId="1BD0DBCA" w:rsidR="001602F1" w:rsidRDefault="001602F1" w:rsidP="001602F1">
      <w:pPr>
        <w:rPr>
          <w:rFonts w:ascii="Times New Roman" w:hAnsi="Times New Roman" w:cs="Times New Roman"/>
          <w:sz w:val="24"/>
          <w:szCs w:val="24"/>
          <w:lang w:val="en"/>
        </w:rPr>
      </w:pPr>
    </w:p>
    <w:p w14:paraId="368C9040" w14:textId="5101FCF3" w:rsidR="001602F1" w:rsidRPr="001602F1" w:rsidRDefault="001602F1" w:rsidP="001602F1">
      <w:pPr>
        <w:pStyle w:val="ListParagraph"/>
        <w:numPr>
          <w:ilvl w:val="0"/>
          <w:numId w:val="5"/>
        </w:numPr>
        <w:ind w:firstLineChars="0"/>
        <w:rPr>
          <w:rFonts w:ascii="Times New Roman" w:hAnsi="Times New Roman" w:cs="Times New Roman"/>
          <w:sz w:val="24"/>
          <w:szCs w:val="24"/>
          <w:lang w:val="en"/>
        </w:rPr>
      </w:pPr>
      <w:r>
        <w:rPr>
          <w:rFonts w:ascii="Times New Roman" w:hAnsi="Times New Roman" w:cs="Times New Roman" w:hint="eastAsia"/>
          <w:sz w:val="24"/>
          <w:szCs w:val="24"/>
          <w:lang w:val="en"/>
        </w:rPr>
        <w:t>M</w:t>
      </w:r>
      <w:r>
        <w:rPr>
          <w:rFonts w:ascii="Times New Roman" w:hAnsi="Times New Roman" w:cs="Times New Roman"/>
          <w:sz w:val="24"/>
          <w:szCs w:val="24"/>
          <w:lang w:val="en"/>
        </w:rPr>
        <w:t>etafiction</w:t>
      </w:r>
    </w:p>
    <w:p w14:paraId="5AD2734A" w14:textId="0B04E49A" w:rsidR="003D7E0E" w:rsidRPr="003D7E0E" w:rsidRDefault="003D7E0E" w:rsidP="003D7E0E">
      <w:pPr>
        <w:ind w:firstLineChars="200" w:firstLine="480"/>
        <w:rPr>
          <w:rFonts w:ascii="Times New Roman" w:hAnsi="Times New Roman" w:cs="Times New Roman"/>
          <w:sz w:val="24"/>
          <w:szCs w:val="24"/>
        </w:rPr>
      </w:pPr>
      <w:r w:rsidRPr="003D7E0E">
        <w:rPr>
          <w:rFonts w:ascii="Times New Roman" w:hAnsi="Times New Roman" w:cs="Times New Roman"/>
          <w:sz w:val="24"/>
          <w:szCs w:val="24"/>
        </w:rPr>
        <w:t>Metafiction is the act of writing about writing or making readers aware of the fictional nature of the very fiction they are reading. Like the postmodern architecture Pompidou Center with its inner structure exposed outside, the postmodern text does not mind expos</w:t>
      </w:r>
      <w:r w:rsidR="001602F1">
        <w:rPr>
          <w:rFonts w:ascii="Times New Roman" w:hAnsi="Times New Roman" w:cs="Times New Roman"/>
          <w:sz w:val="24"/>
          <w:szCs w:val="24"/>
        </w:rPr>
        <w:t>ing</w:t>
      </w:r>
      <w:r w:rsidRPr="003D7E0E">
        <w:rPr>
          <w:rFonts w:ascii="Times New Roman" w:hAnsi="Times New Roman" w:cs="Times New Roman"/>
          <w:sz w:val="24"/>
          <w:szCs w:val="24"/>
        </w:rPr>
        <w:t xml:space="preserve"> its own identity as a fiction. The novel </w:t>
      </w:r>
      <w:r w:rsidR="001602F1">
        <w:rPr>
          <w:rFonts w:ascii="Times New Roman" w:hAnsi="Times New Roman" w:cs="Times New Roman"/>
          <w:sz w:val="24"/>
          <w:szCs w:val="24"/>
        </w:rPr>
        <w:t>constantly</w:t>
      </w:r>
      <w:r w:rsidRPr="003D7E0E">
        <w:rPr>
          <w:rFonts w:ascii="Times New Roman" w:hAnsi="Times New Roman" w:cs="Times New Roman"/>
          <w:sz w:val="24"/>
          <w:szCs w:val="24"/>
        </w:rPr>
        <w:t xml:space="preserve"> reminds its readers that </w:t>
      </w:r>
      <w:r w:rsidR="001602F1">
        <w:rPr>
          <w:rFonts w:ascii="Times New Roman" w:hAnsi="Times New Roman" w:cs="Times New Roman"/>
          <w:sz w:val="24"/>
          <w:szCs w:val="24"/>
        </w:rPr>
        <w:t>it is</w:t>
      </w:r>
      <w:r w:rsidRPr="003D7E0E">
        <w:rPr>
          <w:rFonts w:ascii="Times New Roman" w:hAnsi="Times New Roman" w:cs="Times New Roman"/>
          <w:sz w:val="24"/>
          <w:szCs w:val="24"/>
        </w:rPr>
        <w:t xml:space="preserve"> fiction. For example, in Part One there are hints like:</w:t>
      </w:r>
    </w:p>
    <w:p w14:paraId="58B16DF0" w14:textId="77777777" w:rsidR="001602F1" w:rsidRDefault="001602F1" w:rsidP="001602F1">
      <w:pPr>
        <w:ind w:leftChars="400" w:left="840" w:firstLineChars="150" w:firstLine="315"/>
        <w:rPr>
          <w:rFonts w:ascii="Times New Roman" w:hAnsi="Times New Roman" w:cs="Times New Roman"/>
          <w:szCs w:val="21"/>
        </w:rPr>
      </w:pPr>
    </w:p>
    <w:p w14:paraId="569DC91B" w14:textId="7ECEADCA" w:rsidR="003D7E0E" w:rsidRDefault="003D7E0E" w:rsidP="001602F1">
      <w:pPr>
        <w:ind w:leftChars="400" w:left="840" w:firstLineChars="150" w:firstLine="315"/>
        <w:rPr>
          <w:rFonts w:ascii="Times New Roman" w:hAnsi="Times New Roman" w:cs="Times New Roman"/>
          <w:szCs w:val="21"/>
        </w:rPr>
      </w:pPr>
      <w:r w:rsidRPr="003D7E0E">
        <w:rPr>
          <w:rFonts w:ascii="Times New Roman" w:hAnsi="Times New Roman" w:cs="Times New Roman"/>
          <w:szCs w:val="21"/>
        </w:rPr>
        <w:t xml:space="preserve">Six decades later she would describe how at the age of thirteen she had written her way through a whole history of literature. (McEwan, 2002: </w:t>
      </w:r>
      <w:r w:rsidR="00FA65ED">
        <w:rPr>
          <w:rFonts w:ascii="Times New Roman" w:hAnsi="Times New Roman" w:cs="Times New Roman"/>
          <w:szCs w:val="21"/>
        </w:rPr>
        <w:t>p.</w:t>
      </w:r>
      <w:r w:rsidRPr="003D7E0E">
        <w:rPr>
          <w:rFonts w:ascii="Times New Roman" w:hAnsi="Times New Roman" w:cs="Times New Roman"/>
          <w:szCs w:val="21"/>
        </w:rPr>
        <w:t>41)</w:t>
      </w:r>
    </w:p>
    <w:p w14:paraId="59EE1CDD" w14:textId="77777777" w:rsidR="002F0204" w:rsidRPr="003D7E0E" w:rsidRDefault="002F0204" w:rsidP="001602F1">
      <w:pPr>
        <w:ind w:leftChars="400" w:left="840" w:firstLineChars="150" w:firstLine="315"/>
        <w:rPr>
          <w:rFonts w:ascii="Times New Roman" w:hAnsi="Times New Roman" w:cs="Times New Roman"/>
          <w:szCs w:val="21"/>
        </w:rPr>
      </w:pPr>
    </w:p>
    <w:p w14:paraId="556E0954" w14:textId="1ED62C38" w:rsidR="003D7E0E" w:rsidRDefault="003D7E0E" w:rsidP="001602F1">
      <w:pPr>
        <w:ind w:firstLineChars="550" w:firstLine="1155"/>
        <w:rPr>
          <w:rFonts w:ascii="Times New Roman" w:hAnsi="Times New Roman" w:cs="Times New Roman"/>
          <w:szCs w:val="21"/>
        </w:rPr>
      </w:pPr>
      <w:r w:rsidRPr="003D7E0E">
        <w:rPr>
          <w:rFonts w:ascii="Times New Roman" w:hAnsi="Times New Roman" w:cs="Times New Roman"/>
          <w:szCs w:val="21"/>
        </w:rPr>
        <w:t>Within the half hour Briony would commit her crime. (Ibid.:</w:t>
      </w:r>
      <w:r w:rsidR="002F0204">
        <w:rPr>
          <w:rFonts w:ascii="Times New Roman" w:hAnsi="Times New Roman" w:cs="Times New Roman"/>
          <w:szCs w:val="21"/>
        </w:rPr>
        <w:t xml:space="preserve"> </w:t>
      </w:r>
      <w:r w:rsidR="00FA65ED">
        <w:rPr>
          <w:rFonts w:ascii="Times New Roman" w:hAnsi="Times New Roman" w:cs="Times New Roman"/>
          <w:szCs w:val="21"/>
        </w:rPr>
        <w:t>p.</w:t>
      </w:r>
      <w:r w:rsidRPr="003D7E0E">
        <w:rPr>
          <w:rFonts w:ascii="Times New Roman" w:hAnsi="Times New Roman" w:cs="Times New Roman"/>
          <w:szCs w:val="21"/>
        </w:rPr>
        <w:t>156)</w:t>
      </w:r>
    </w:p>
    <w:p w14:paraId="3A092245" w14:textId="173C627C" w:rsidR="001602F1" w:rsidRDefault="001602F1" w:rsidP="001602F1">
      <w:pPr>
        <w:ind w:firstLineChars="550" w:firstLine="1155"/>
        <w:rPr>
          <w:rFonts w:ascii="Times New Roman" w:hAnsi="Times New Roman" w:cs="Times New Roman"/>
          <w:szCs w:val="21"/>
        </w:rPr>
      </w:pPr>
      <w:r>
        <w:rPr>
          <w:rFonts w:ascii="Times New Roman" w:hAnsi="Times New Roman" w:cs="Times New Roman"/>
          <w:szCs w:val="21"/>
        </w:rPr>
        <w:t>……</w:t>
      </w:r>
    </w:p>
    <w:p w14:paraId="2180E9D1" w14:textId="77777777" w:rsidR="001602F1" w:rsidRPr="003D7E0E" w:rsidRDefault="001602F1" w:rsidP="001602F1">
      <w:pPr>
        <w:ind w:firstLineChars="550" w:firstLine="1320"/>
        <w:rPr>
          <w:rFonts w:ascii="Times New Roman" w:hAnsi="Times New Roman" w:cs="Times New Roman"/>
          <w:sz w:val="24"/>
          <w:szCs w:val="24"/>
        </w:rPr>
      </w:pPr>
    </w:p>
    <w:p w14:paraId="7968C935" w14:textId="656551AF" w:rsidR="003D7E0E" w:rsidRPr="003D7E0E" w:rsidRDefault="003D7E0E" w:rsidP="003D7E0E">
      <w:pPr>
        <w:ind w:firstLineChars="200" w:firstLine="480"/>
        <w:rPr>
          <w:rFonts w:ascii="Times New Roman" w:hAnsi="Times New Roman" w:cs="Times New Roman"/>
          <w:sz w:val="24"/>
          <w:szCs w:val="24"/>
        </w:rPr>
      </w:pPr>
      <w:r w:rsidRPr="003D7E0E">
        <w:rPr>
          <w:rFonts w:ascii="Times New Roman" w:hAnsi="Times New Roman" w:cs="Times New Roman" w:hint="eastAsia"/>
          <w:sz w:val="24"/>
          <w:szCs w:val="24"/>
        </w:rPr>
        <w:t>S</w:t>
      </w:r>
      <w:r w:rsidRPr="003D7E0E">
        <w:rPr>
          <w:rFonts w:ascii="Times New Roman" w:hAnsi="Times New Roman" w:cs="Times New Roman"/>
          <w:sz w:val="24"/>
          <w:szCs w:val="24"/>
        </w:rPr>
        <w:t>uch hints, seem to be</w:t>
      </w:r>
      <w:r w:rsidR="001602F1">
        <w:rPr>
          <w:rFonts w:ascii="Times New Roman" w:hAnsi="Times New Roman" w:cs="Times New Roman"/>
          <w:sz w:val="24"/>
          <w:szCs w:val="24"/>
        </w:rPr>
        <w:t xml:space="preserve"> made</w:t>
      </w:r>
      <w:r w:rsidRPr="003D7E0E">
        <w:rPr>
          <w:rFonts w:ascii="Times New Roman" w:hAnsi="Times New Roman" w:cs="Times New Roman"/>
          <w:sz w:val="24"/>
          <w:szCs w:val="24"/>
        </w:rPr>
        <w:t xml:space="preserve"> by some unknown narrator, appear all through the novel, which is not like the realist novels </w:t>
      </w:r>
      <w:r w:rsidR="001602F1">
        <w:rPr>
          <w:rFonts w:ascii="Times New Roman" w:hAnsi="Times New Roman" w:cs="Times New Roman"/>
          <w:sz w:val="24"/>
          <w:szCs w:val="24"/>
        </w:rPr>
        <w:t>that</w:t>
      </w:r>
      <w:r w:rsidRPr="003D7E0E">
        <w:rPr>
          <w:rFonts w:ascii="Times New Roman" w:hAnsi="Times New Roman" w:cs="Times New Roman"/>
          <w:sz w:val="24"/>
          <w:szCs w:val="24"/>
        </w:rPr>
        <w:t xml:space="preserve"> always suggest the objectivity of the story. </w:t>
      </w:r>
    </w:p>
    <w:p w14:paraId="43FBF376" w14:textId="2D89288F" w:rsidR="003D7E0E" w:rsidRDefault="001602F1" w:rsidP="003D7E0E">
      <w:pPr>
        <w:ind w:firstLineChars="200" w:firstLine="480"/>
        <w:rPr>
          <w:rFonts w:ascii="Times New Roman" w:hAnsi="Times New Roman" w:cs="Times New Roman"/>
          <w:sz w:val="24"/>
          <w:szCs w:val="24"/>
        </w:rPr>
      </w:pPr>
      <w:r>
        <w:rPr>
          <w:rFonts w:ascii="Times New Roman" w:hAnsi="Times New Roman" w:cs="Times New Roman"/>
          <w:sz w:val="24"/>
          <w:szCs w:val="24"/>
        </w:rPr>
        <w:t>However, m</w:t>
      </w:r>
      <w:r w:rsidR="003D7E0E" w:rsidRPr="003D7E0E">
        <w:rPr>
          <w:rFonts w:ascii="Times New Roman" w:hAnsi="Times New Roman" w:cs="Times New Roman"/>
          <w:sz w:val="24"/>
          <w:szCs w:val="24"/>
        </w:rPr>
        <w:t xml:space="preserve">ost noteworthy is </w:t>
      </w:r>
      <w:r>
        <w:rPr>
          <w:rFonts w:ascii="Times New Roman" w:hAnsi="Times New Roman" w:cs="Times New Roman"/>
          <w:sz w:val="24"/>
          <w:szCs w:val="24"/>
        </w:rPr>
        <w:t xml:space="preserve">the </w:t>
      </w:r>
      <w:r w:rsidR="003D7E0E" w:rsidRPr="003D7E0E">
        <w:rPr>
          <w:rFonts w:ascii="Times New Roman" w:hAnsi="Times New Roman" w:cs="Times New Roman"/>
          <w:sz w:val="24"/>
          <w:szCs w:val="24"/>
        </w:rPr>
        <w:t xml:space="preserve">last part set in London 1999, where unexpectedly the third person narrative shifts to the first person and the character Briony surprised the readers that she is the pen behind what we have been reading. All that we are reading is simply a story told by a storyteller who is created by another storyteller. And she even </w:t>
      </w:r>
      <w:r w:rsidR="003D7E0E" w:rsidRPr="003D7E0E">
        <w:rPr>
          <w:rFonts w:ascii="Times New Roman" w:hAnsi="Times New Roman" w:cs="Times New Roman"/>
          <w:sz w:val="24"/>
          <w:szCs w:val="24"/>
        </w:rPr>
        <w:lastRenderedPageBreak/>
        <w:t xml:space="preserve">gives us a bitter explanation that what we have been reading is not true. She </w:t>
      </w:r>
      <w:r>
        <w:rPr>
          <w:rFonts w:ascii="Times New Roman" w:hAnsi="Times New Roman" w:cs="Times New Roman"/>
          <w:sz w:val="24"/>
          <w:szCs w:val="24"/>
        </w:rPr>
        <w:t xml:space="preserve">explains that she </w:t>
      </w:r>
      <w:r w:rsidR="003D7E0E" w:rsidRPr="003D7E0E">
        <w:rPr>
          <w:rFonts w:ascii="Times New Roman" w:hAnsi="Times New Roman" w:cs="Times New Roman"/>
          <w:sz w:val="24"/>
          <w:szCs w:val="24"/>
        </w:rPr>
        <w:t>only makes it up to meet the readers’ expectations. Such a nested structure is typical of postmodern</w:t>
      </w:r>
      <w:r>
        <w:rPr>
          <w:rFonts w:ascii="Times New Roman" w:hAnsi="Times New Roman" w:cs="Times New Roman"/>
          <w:sz w:val="24"/>
          <w:szCs w:val="24"/>
        </w:rPr>
        <w:t xml:space="preserve"> literature</w:t>
      </w:r>
      <w:r w:rsidR="003D7E0E" w:rsidRPr="003D7E0E">
        <w:rPr>
          <w:rFonts w:ascii="Times New Roman" w:hAnsi="Times New Roman" w:cs="Times New Roman"/>
          <w:sz w:val="24"/>
          <w:szCs w:val="24"/>
        </w:rPr>
        <w:t xml:space="preserve"> which challenge</w:t>
      </w:r>
      <w:r>
        <w:rPr>
          <w:rFonts w:ascii="Times New Roman" w:hAnsi="Times New Roman" w:cs="Times New Roman"/>
          <w:sz w:val="24"/>
          <w:szCs w:val="24"/>
        </w:rPr>
        <w:t>s</w:t>
      </w:r>
      <w:r w:rsidR="003D7E0E" w:rsidRPr="003D7E0E">
        <w:rPr>
          <w:rFonts w:ascii="Times New Roman" w:hAnsi="Times New Roman" w:cs="Times New Roman"/>
          <w:sz w:val="24"/>
          <w:szCs w:val="24"/>
        </w:rPr>
        <w:t xml:space="preserve"> the</w:t>
      </w:r>
      <w:r w:rsidR="003D7E0E" w:rsidRPr="003D7E0E">
        <w:rPr>
          <w:rFonts w:ascii="Times New Roman" w:hAnsi="Times New Roman" w:cs="Times New Roman" w:hint="eastAsia"/>
          <w:sz w:val="24"/>
          <w:szCs w:val="24"/>
        </w:rPr>
        <w:t xml:space="preserve"> </w:t>
      </w:r>
      <w:r w:rsidR="003D7E0E" w:rsidRPr="003D7E0E">
        <w:rPr>
          <w:rFonts w:ascii="Times New Roman" w:hAnsi="Times New Roman" w:cs="Times New Roman"/>
          <w:sz w:val="24"/>
          <w:szCs w:val="24"/>
        </w:rPr>
        <w:t xml:space="preserve">orthodox rules of narrative. And such a mixture of fiction and reality </w:t>
      </w:r>
      <w:r>
        <w:rPr>
          <w:rFonts w:ascii="Times New Roman" w:hAnsi="Times New Roman" w:cs="Times New Roman"/>
          <w:sz w:val="24"/>
          <w:szCs w:val="24"/>
        </w:rPr>
        <w:t xml:space="preserve">further </w:t>
      </w:r>
      <w:r w:rsidR="003D7E0E" w:rsidRPr="003D7E0E">
        <w:rPr>
          <w:rFonts w:ascii="Times New Roman" w:hAnsi="Times New Roman" w:cs="Times New Roman"/>
          <w:sz w:val="24"/>
          <w:szCs w:val="24"/>
        </w:rPr>
        <w:t xml:space="preserve">echoes the Spanish painter Pablo Picasso’s famous quote ‘Art is a lie that makes us realize truth’. </w:t>
      </w:r>
    </w:p>
    <w:p w14:paraId="01E5BF02" w14:textId="77777777" w:rsidR="0064626C" w:rsidRPr="003D7E0E" w:rsidRDefault="0064626C" w:rsidP="003D7E0E">
      <w:pPr>
        <w:ind w:firstLineChars="200" w:firstLine="480"/>
        <w:rPr>
          <w:rFonts w:ascii="Times New Roman" w:hAnsi="Times New Roman" w:cs="Times New Roman"/>
          <w:sz w:val="24"/>
          <w:szCs w:val="24"/>
        </w:rPr>
      </w:pPr>
    </w:p>
    <w:p w14:paraId="669FE9B5" w14:textId="65406876" w:rsidR="0064626C" w:rsidRPr="0064626C" w:rsidRDefault="0064626C" w:rsidP="0064626C">
      <w:pPr>
        <w:pStyle w:val="ListParagraph"/>
        <w:numPr>
          <w:ilvl w:val="0"/>
          <w:numId w:val="3"/>
        </w:numPr>
        <w:ind w:firstLineChars="0"/>
        <w:rPr>
          <w:rFonts w:ascii="Times New Roman" w:hAnsi="Times New Roman" w:cs="Times New Roman"/>
          <w:b/>
          <w:bCs/>
          <w:sz w:val="24"/>
          <w:szCs w:val="24"/>
        </w:rPr>
      </w:pPr>
      <w:r w:rsidRPr="0064626C">
        <w:rPr>
          <w:rFonts w:ascii="Times New Roman" w:hAnsi="Times New Roman" w:cs="Times New Roman" w:hint="eastAsia"/>
          <w:b/>
          <w:bCs/>
          <w:sz w:val="24"/>
          <w:szCs w:val="24"/>
        </w:rPr>
        <w:t>C</w:t>
      </w:r>
      <w:r w:rsidRPr="0064626C">
        <w:rPr>
          <w:rFonts w:ascii="Times New Roman" w:hAnsi="Times New Roman" w:cs="Times New Roman"/>
          <w:b/>
          <w:bCs/>
          <w:sz w:val="24"/>
          <w:szCs w:val="24"/>
        </w:rPr>
        <w:t>onclusion:</w:t>
      </w:r>
    </w:p>
    <w:p w14:paraId="7C7C40A8" w14:textId="388B2451" w:rsidR="003D7E0E" w:rsidRDefault="003D7E0E" w:rsidP="003D7E0E">
      <w:pPr>
        <w:ind w:firstLineChars="200" w:firstLine="480"/>
        <w:rPr>
          <w:rFonts w:ascii="Times New Roman" w:hAnsi="Times New Roman" w:cs="Times New Roman"/>
          <w:sz w:val="24"/>
          <w:szCs w:val="24"/>
        </w:rPr>
      </w:pPr>
      <w:r w:rsidRPr="003D7E0E">
        <w:rPr>
          <w:rFonts w:ascii="Times New Roman" w:hAnsi="Times New Roman" w:cs="Times New Roman" w:hint="eastAsia"/>
          <w:sz w:val="24"/>
          <w:szCs w:val="24"/>
        </w:rPr>
        <w:t>To</w:t>
      </w:r>
      <w:r w:rsidRPr="003D7E0E">
        <w:rPr>
          <w:rFonts w:ascii="Times New Roman" w:hAnsi="Times New Roman" w:cs="Times New Roman"/>
          <w:sz w:val="24"/>
          <w:szCs w:val="24"/>
        </w:rPr>
        <w:t xml:space="preserve"> conclude, the novel’s magnificence lies not only in the author’s inheritance, but also in his innovation and subversion of tradition. Its style of hybridization, juxtaposition of 19</w:t>
      </w:r>
      <w:r w:rsidRPr="003D7E0E">
        <w:rPr>
          <w:rFonts w:ascii="Times New Roman" w:hAnsi="Times New Roman" w:cs="Times New Roman"/>
          <w:sz w:val="24"/>
          <w:szCs w:val="24"/>
          <w:vertAlign w:val="superscript"/>
        </w:rPr>
        <w:t>th</w:t>
      </w:r>
      <w:r w:rsidRPr="003D7E0E">
        <w:rPr>
          <w:rFonts w:ascii="Times New Roman" w:hAnsi="Times New Roman" w:cs="Times New Roman"/>
          <w:sz w:val="24"/>
          <w:szCs w:val="24"/>
        </w:rPr>
        <w:t>-century discourse with modern, and its combination of romance with thriller, its adept employment of the techniques of</w:t>
      </w:r>
      <w:r w:rsidR="001602F1">
        <w:rPr>
          <w:rFonts w:ascii="Times New Roman" w:hAnsi="Times New Roman" w:cs="Times New Roman"/>
          <w:sz w:val="24"/>
          <w:szCs w:val="24"/>
        </w:rPr>
        <w:t xml:space="preserve"> </w:t>
      </w:r>
      <w:r w:rsidRPr="003D7E0E">
        <w:rPr>
          <w:rFonts w:ascii="Times New Roman" w:hAnsi="Times New Roman" w:cs="Times New Roman"/>
          <w:sz w:val="24"/>
          <w:szCs w:val="24"/>
        </w:rPr>
        <w:t>intertextuality, metafiction and its unique thematic concern all reinforce the artistic beauty and contribute to its identity of an excellent postmodern narrative.</w:t>
      </w:r>
      <w:bookmarkStart w:id="6" w:name="_GoBack"/>
      <w:bookmarkEnd w:id="6"/>
    </w:p>
    <w:p w14:paraId="784027CA" w14:textId="02FDFE9B" w:rsidR="0064626C" w:rsidRDefault="0064626C" w:rsidP="0064626C">
      <w:pPr>
        <w:rPr>
          <w:rFonts w:ascii="Times New Roman" w:hAnsi="Times New Roman" w:cs="Times New Roman"/>
          <w:sz w:val="24"/>
          <w:szCs w:val="24"/>
        </w:rPr>
      </w:pPr>
    </w:p>
    <w:bookmarkEnd w:id="2"/>
    <w:p w14:paraId="49510EB2" w14:textId="77777777" w:rsidR="00D835CB" w:rsidRPr="003D7E0E" w:rsidRDefault="00D835CB" w:rsidP="0064626C">
      <w:pPr>
        <w:rPr>
          <w:rFonts w:ascii="Times New Roman" w:hAnsi="Times New Roman" w:cs="Times New Roman"/>
          <w:b/>
          <w:bCs/>
          <w:sz w:val="24"/>
          <w:szCs w:val="24"/>
        </w:rPr>
      </w:pPr>
    </w:p>
    <w:sectPr w:rsidR="00D835CB" w:rsidRPr="003D7E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3BA3F" w14:textId="77777777" w:rsidR="00065D76" w:rsidRDefault="00065D76" w:rsidP="00E51EFA">
      <w:r>
        <w:separator/>
      </w:r>
    </w:p>
  </w:endnote>
  <w:endnote w:type="continuationSeparator" w:id="0">
    <w:p w14:paraId="158DF954" w14:textId="77777777" w:rsidR="00065D76" w:rsidRDefault="00065D76" w:rsidP="00E5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3F7BA" w14:textId="77777777" w:rsidR="00065D76" w:rsidRDefault="00065D76" w:rsidP="00E51EFA">
      <w:r>
        <w:separator/>
      </w:r>
    </w:p>
  </w:footnote>
  <w:footnote w:type="continuationSeparator" w:id="0">
    <w:p w14:paraId="483B3BA5" w14:textId="77777777" w:rsidR="00065D76" w:rsidRDefault="00065D76" w:rsidP="00E51EFA">
      <w:r>
        <w:continuationSeparator/>
      </w:r>
    </w:p>
  </w:footnote>
  <w:footnote w:id="1">
    <w:p w14:paraId="703F9C5B" w14:textId="5F7E5AD7" w:rsidR="00E51EFA" w:rsidRPr="00E51EFA" w:rsidRDefault="00E51EFA">
      <w:pPr>
        <w:pStyle w:val="FootnoteText"/>
        <w:rPr>
          <w:rFonts w:ascii="Times New Roman" w:hAnsi="Times New Roman" w:cs="Times New Roman"/>
        </w:rPr>
      </w:pPr>
      <w:r>
        <w:rPr>
          <w:rStyle w:val="FootnoteReference"/>
        </w:rPr>
        <w:footnoteRef/>
      </w:r>
      <w:r>
        <w:t xml:space="preserve"> </w:t>
      </w:r>
      <w:r w:rsidRPr="00E51EFA">
        <w:rPr>
          <w:rFonts w:ascii="Times New Roman" w:hAnsi="Times New Roman" w:cs="Times New Roman"/>
        </w:rPr>
        <w:t xml:space="preserve">Tim Woods, </w:t>
      </w:r>
      <w:r w:rsidRPr="00E51EFA">
        <w:rPr>
          <w:rFonts w:ascii="Times New Roman" w:hAnsi="Times New Roman" w:cs="Times New Roman"/>
          <w:i/>
          <w:iCs/>
        </w:rPr>
        <w:t>Beginning Postmodernism</w:t>
      </w:r>
      <w:r w:rsidRPr="00E51EFA">
        <w:rPr>
          <w:rFonts w:ascii="Times New Roman" w:hAnsi="Times New Roman" w:cs="Times New Roman"/>
        </w:rPr>
        <w:t xml:space="preserve"> (Manchester: Manchester University Press, 1999), p.49.</w:t>
      </w:r>
    </w:p>
  </w:footnote>
  <w:footnote w:id="2">
    <w:p w14:paraId="77750B41" w14:textId="0605A042" w:rsidR="00E51EFA" w:rsidRPr="00E51EFA" w:rsidRDefault="00E51EFA" w:rsidP="00E51EFA">
      <w:pPr>
        <w:pStyle w:val="FootnoteText"/>
        <w:ind w:left="360" w:hangingChars="200" w:hanging="360"/>
        <w:rPr>
          <w:rFonts w:ascii="Times New Roman" w:hAnsi="Times New Roman" w:cs="Times New Roman"/>
        </w:rPr>
      </w:pPr>
      <w:r w:rsidRPr="00E51EFA">
        <w:rPr>
          <w:rStyle w:val="FootnoteReference"/>
          <w:rFonts w:ascii="Times New Roman" w:hAnsi="Times New Roman" w:cs="Times New Roman"/>
        </w:rPr>
        <w:footnoteRef/>
      </w:r>
      <w:r w:rsidRPr="00E51EFA">
        <w:rPr>
          <w:rFonts w:ascii="Times New Roman" w:hAnsi="Times New Roman" w:cs="Times New Roman"/>
        </w:rPr>
        <w:t xml:space="preserve"> </w:t>
      </w:r>
      <w:r w:rsidRPr="00E51EFA">
        <w:rPr>
          <w:rFonts w:ascii="Times New Roman" w:hAnsi="Times New Roman" w:cs="Times New Roman"/>
          <w:i/>
          <w:iCs/>
        </w:rPr>
        <w:t>The Columbia Dictionary of Modern Literary and Cultural</w:t>
      </w:r>
      <w:r w:rsidRPr="00E51EFA">
        <w:rPr>
          <w:rFonts w:ascii="Times New Roman" w:hAnsi="Times New Roman" w:cs="Times New Roman"/>
        </w:rPr>
        <w:t xml:space="preserve"> </w:t>
      </w:r>
      <w:r w:rsidRPr="00E51EFA">
        <w:rPr>
          <w:rFonts w:ascii="Times New Roman" w:hAnsi="Times New Roman" w:cs="Times New Roman"/>
          <w:i/>
          <w:iCs/>
        </w:rPr>
        <w:t>Criticism</w:t>
      </w:r>
      <w:r w:rsidRPr="00E51EFA">
        <w:rPr>
          <w:rFonts w:ascii="Times New Roman" w:hAnsi="Times New Roman" w:cs="Times New Roman"/>
          <w:i/>
          <w:iCs/>
        </w:rPr>
        <w:t>，</w:t>
      </w:r>
      <w:r w:rsidRPr="00E51EFA">
        <w:rPr>
          <w:rFonts w:ascii="Times New Roman" w:hAnsi="Times New Roman" w:cs="Times New Roman"/>
        </w:rPr>
        <w:t xml:space="preserve">ed. by Joseph Childers &amp; Gary </w:t>
      </w:r>
      <w:proofErr w:type="spellStart"/>
      <w:r w:rsidRPr="00E51EFA">
        <w:rPr>
          <w:rFonts w:ascii="Times New Roman" w:hAnsi="Times New Roman" w:cs="Times New Roman"/>
        </w:rPr>
        <w:t>Hentzi</w:t>
      </w:r>
      <w:proofErr w:type="spellEnd"/>
      <w:r w:rsidRPr="00E51EFA">
        <w:rPr>
          <w:rFonts w:ascii="Times New Roman" w:hAnsi="Times New Roman" w:cs="Times New Roman"/>
        </w:rPr>
        <w:t xml:space="preserve"> (New York: Columbia University Press, 1995), p.186.</w:t>
      </w:r>
    </w:p>
  </w:footnote>
  <w:footnote w:id="3">
    <w:p w14:paraId="716E3E77" w14:textId="14C560B1" w:rsidR="00E51EFA" w:rsidRPr="00E51EFA" w:rsidRDefault="00E51EFA" w:rsidP="00E51EFA">
      <w:pPr>
        <w:pStyle w:val="FootnoteText"/>
        <w:ind w:left="360" w:hangingChars="200" w:hanging="360"/>
        <w:rPr>
          <w:rFonts w:ascii="Times New Roman" w:hAnsi="Times New Roman" w:cs="Times New Roman"/>
        </w:rPr>
      </w:pPr>
      <w:r w:rsidRPr="00E51EFA">
        <w:rPr>
          <w:rStyle w:val="FootnoteReference"/>
          <w:rFonts w:ascii="Times New Roman" w:hAnsi="Times New Roman" w:cs="Times New Roman"/>
        </w:rPr>
        <w:footnoteRef/>
      </w:r>
      <w:r w:rsidRPr="00E51EFA">
        <w:rPr>
          <w:rFonts w:ascii="Times New Roman" w:hAnsi="Times New Roman" w:cs="Times New Roman"/>
        </w:rPr>
        <w:t xml:space="preserve"> Michael Peters, </w:t>
      </w:r>
      <w:r w:rsidRPr="00E51EFA">
        <w:rPr>
          <w:rFonts w:ascii="Times New Roman" w:hAnsi="Times New Roman" w:cs="Times New Roman"/>
          <w:i/>
          <w:iCs/>
        </w:rPr>
        <w:t>Poststructuralism, Marxism, and Neoliberalism: Between Theory and Politics</w:t>
      </w:r>
      <w:r w:rsidRPr="00E51EFA">
        <w:rPr>
          <w:rFonts w:ascii="Times New Roman" w:hAnsi="Times New Roman" w:cs="Times New Roman"/>
        </w:rPr>
        <w:t xml:space="preserve"> (Lanham: Rowman &amp; Littlefield, 2001), p.7.</w:t>
      </w:r>
    </w:p>
  </w:footnote>
  <w:footnote w:id="4">
    <w:p w14:paraId="742F1096" w14:textId="731B1DD2" w:rsidR="00E51EFA" w:rsidRPr="00E51EFA" w:rsidRDefault="00E51EFA" w:rsidP="00E51EFA">
      <w:pPr>
        <w:pStyle w:val="FootnoteText"/>
        <w:ind w:left="360" w:hangingChars="200" w:hanging="360"/>
        <w:rPr>
          <w:rFonts w:ascii="Times New Roman" w:hAnsi="Times New Roman" w:cs="Times New Roman"/>
        </w:rPr>
      </w:pPr>
      <w:r w:rsidRPr="00E51EFA">
        <w:rPr>
          <w:rStyle w:val="FootnoteReference"/>
          <w:rFonts w:ascii="Times New Roman" w:hAnsi="Times New Roman" w:cs="Times New Roman"/>
        </w:rPr>
        <w:footnoteRef/>
      </w:r>
      <w:r w:rsidRPr="00E51EFA">
        <w:rPr>
          <w:rFonts w:ascii="Times New Roman" w:hAnsi="Times New Roman" w:cs="Times New Roman"/>
        </w:rPr>
        <w:t xml:space="preserve"> Michael Peters, </w:t>
      </w:r>
      <w:r w:rsidRPr="00E51EFA">
        <w:rPr>
          <w:rFonts w:ascii="Times New Roman" w:hAnsi="Times New Roman" w:cs="Times New Roman"/>
          <w:i/>
          <w:iCs/>
        </w:rPr>
        <w:t>Poststructuralism, Marxism, and Neoliberalism: Between Theory and Politics</w:t>
      </w:r>
      <w:r w:rsidRPr="00E51EFA">
        <w:rPr>
          <w:rFonts w:ascii="Times New Roman" w:hAnsi="Times New Roman" w:cs="Times New Roman"/>
        </w:rPr>
        <w:t xml:space="preserve"> (Lanham: Rowman &amp; Littlefield, 2001), p.370.</w:t>
      </w:r>
    </w:p>
  </w:footnote>
  <w:footnote w:id="5">
    <w:p w14:paraId="4CC7D736" w14:textId="20E1C3F8" w:rsidR="000A16A9" w:rsidRPr="000A16A9" w:rsidRDefault="000A16A9" w:rsidP="000A16A9">
      <w:pPr>
        <w:pStyle w:val="FootnoteText"/>
        <w:ind w:left="360" w:hangingChars="200" w:hanging="360"/>
        <w:rPr>
          <w:lang w:val="en"/>
        </w:rPr>
      </w:pPr>
      <w:r>
        <w:rPr>
          <w:rStyle w:val="FootnoteReference"/>
        </w:rPr>
        <w:footnoteRef/>
      </w:r>
      <w:r>
        <w:t xml:space="preserve"> </w:t>
      </w:r>
      <w:r w:rsidRPr="000A16A9">
        <w:rPr>
          <w:rFonts w:ascii="Times New Roman" w:hAnsi="Times New Roman" w:cs="Times New Roman"/>
          <w:lang w:val="en"/>
        </w:rPr>
        <w:t xml:space="preserve">Brian Finney, ‘Briony’s Stand Against Oblivion: The Making of Fiction in Ian McEwan’s “Atonement”’, </w:t>
      </w:r>
      <w:r w:rsidRPr="000A16A9">
        <w:rPr>
          <w:rFonts w:ascii="Times New Roman" w:hAnsi="Times New Roman" w:cs="Times New Roman"/>
          <w:i/>
          <w:iCs/>
          <w:lang w:val="en"/>
        </w:rPr>
        <w:t>Journal of Modern Literature</w:t>
      </w:r>
      <w:r w:rsidRPr="000A16A9">
        <w:rPr>
          <w:rFonts w:ascii="Times New Roman" w:hAnsi="Times New Roman" w:cs="Times New Roman"/>
          <w:lang w:val="en"/>
        </w:rPr>
        <w:t>, 3 (2004)</w:t>
      </w:r>
      <w:r>
        <w:rPr>
          <w:rFonts w:ascii="Times New Roman" w:hAnsi="Times New Roman" w:cs="Times New Roman"/>
          <w:lang w:val="en"/>
        </w:rPr>
        <w:t>,</w:t>
      </w:r>
      <w:r w:rsidRPr="000A16A9">
        <w:rPr>
          <w:rFonts w:ascii="Times New Roman" w:hAnsi="Times New Roman" w:cs="Times New Roman"/>
          <w:lang w:val="en"/>
        </w:rPr>
        <w:t xml:space="preserve"> 68–82</w:t>
      </w:r>
      <w:r>
        <w:rPr>
          <w:rFonts w:ascii="Times New Roman" w:hAnsi="Times New Roman" w:cs="Times New Roman"/>
          <w:lang w:val="en"/>
        </w:rPr>
        <w:t xml:space="preserve"> (p.70)</w:t>
      </w:r>
      <w:r w:rsidRPr="000A16A9">
        <w:rPr>
          <w:rFonts w:ascii="Times New Roman" w:hAnsi="Times New Roman" w:cs="Times New Roman"/>
          <w:lang w:val="en"/>
        </w:rPr>
        <w:t>.</w:t>
      </w:r>
    </w:p>
  </w:footnote>
  <w:footnote w:id="6">
    <w:p w14:paraId="1D3D422A" w14:textId="77777777" w:rsidR="000A16A9" w:rsidRPr="000A16A9" w:rsidRDefault="000A16A9" w:rsidP="000A16A9">
      <w:pPr>
        <w:pStyle w:val="FootnoteText"/>
        <w:rPr>
          <w:rFonts w:ascii="Times New Roman" w:hAnsi="Times New Roman" w:cs="Times New Roman"/>
          <w:lang w:val="en"/>
        </w:rPr>
      </w:pPr>
      <w:r>
        <w:rPr>
          <w:rStyle w:val="FootnoteReference"/>
        </w:rPr>
        <w:footnoteRef/>
      </w:r>
      <w:r>
        <w:t xml:space="preserve"> </w:t>
      </w:r>
      <w:r w:rsidRPr="000A16A9">
        <w:rPr>
          <w:rFonts w:ascii="Times New Roman" w:hAnsi="Times New Roman" w:cs="Times New Roman"/>
        </w:rPr>
        <w:t xml:space="preserve">Geoff Dyer, ‘Who’s afraid of influence?’ </w:t>
      </w:r>
      <w:r w:rsidRPr="000A16A9">
        <w:rPr>
          <w:rFonts w:ascii="Times New Roman" w:hAnsi="Times New Roman" w:cs="Times New Roman"/>
          <w:i/>
          <w:iCs/>
        </w:rPr>
        <w:t>The Guardian</w:t>
      </w:r>
      <w:r w:rsidRPr="000A16A9">
        <w:rPr>
          <w:rFonts w:ascii="Times New Roman" w:hAnsi="Times New Roman" w:cs="Times New Roman"/>
        </w:rPr>
        <w:t>, 22/09/2001.</w:t>
      </w:r>
    </w:p>
    <w:p w14:paraId="435F2415" w14:textId="4CB12F8E" w:rsidR="000A16A9" w:rsidRDefault="000A16A9">
      <w:pPr>
        <w:pStyle w:val="FootnoteText"/>
      </w:pPr>
    </w:p>
  </w:footnote>
  <w:footnote w:id="7">
    <w:p w14:paraId="794AD414" w14:textId="17AB18C5" w:rsidR="000A16A9" w:rsidRPr="000A16A9" w:rsidRDefault="000A16A9" w:rsidP="000A16A9">
      <w:pPr>
        <w:pStyle w:val="FootnoteText"/>
        <w:rPr>
          <w:lang w:val="en-GB"/>
        </w:rPr>
      </w:pPr>
      <w:r>
        <w:rPr>
          <w:rStyle w:val="FootnoteReference"/>
        </w:rPr>
        <w:footnoteRef/>
      </w:r>
      <w:r>
        <w:t xml:space="preserve"> </w:t>
      </w:r>
      <w:r w:rsidRPr="000A16A9">
        <w:rPr>
          <w:rFonts w:ascii="Times New Roman" w:hAnsi="Times New Roman" w:cs="Times New Roman"/>
          <w:i/>
          <w:iCs/>
          <w:lang w:val="en-GB"/>
        </w:rPr>
        <w:t>The Routledge Companion to Postmodernism</w:t>
      </w:r>
      <w:r w:rsidRPr="000A16A9">
        <w:rPr>
          <w:rFonts w:ascii="Times New Roman" w:hAnsi="Times New Roman" w:cs="Times New Roman"/>
          <w:lang w:val="en-GB"/>
        </w:rPr>
        <w:t xml:space="preserve">, 3rd </w:t>
      </w:r>
      <w:proofErr w:type="spellStart"/>
      <w:r w:rsidRPr="000A16A9">
        <w:rPr>
          <w:rFonts w:ascii="Times New Roman" w:hAnsi="Times New Roman" w:cs="Times New Roman"/>
          <w:lang w:val="en-GB"/>
        </w:rPr>
        <w:t>edn</w:t>
      </w:r>
      <w:proofErr w:type="spellEnd"/>
      <w:r w:rsidRPr="000A16A9">
        <w:rPr>
          <w:rFonts w:ascii="Times New Roman" w:hAnsi="Times New Roman" w:cs="Times New Roman"/>
          <w:lang w:val="en-GB"/>
        </w:rPr>
        <w:t>, ed. by Stuart Sims (London: Routledge, 2011)</w:t>
      </w:r>
      <w:r>
        <w:rPr>
          <w:rFonts w:ascii="Times New Roman" w:hAnsi="Times New Roman" w:cs="Times New Roman"/>
          <w:lang w:val="en-GB"/>
        </w:rPr>
        <w:t>, p.173.</w:t>
      </w:r>
    </w:p>
    <w:p w14:paraId="24D73F06" w14:textId="50B98C5E" w:rsidR="000A16A9" w:rsidRPr="000A16A9" w:rsidRDefault="000A16A9">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0FA1"/>
    <w:multiLevelType w:val="multilevel"/>
    <w:tmpl w:val="AF98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C72AC4"/>
    <w:multiLevelType w:val="hybridMultilevel"/>
    <w:tmpl w:val="37BA565A"/>
    <w:lvl w:ilvl="0" w:tplc="504017A4">
      <w:start w:val="1"/>
      <w:numFmt w:val="decimal"/>
      <w:lvlText w:val="%1."/>
      <w:lvlJc w:val="left"/>
      <w:pPr>
        <w:ind w:left="675" w:hanging="36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2" w15:restartNumberingAfterBreak="0">
    <w:nsid w:val="1DF0274A"/>
    <w:multiLevelType w:val="hybridMultilevel"/>
    <w:tmpl w:val="459E3A3E"/>
    <w:lvl w:ilvl="0" w:tplc="295648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C01EB4"/>
    <w:multiLevelType w:val="hybridMultilevel"/>
    <w:tmpl w:val="C12EBC76"/>
    <w:lvl w:ilvl="0" w:tplc="C55879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83A27A2"/>
    <w:multiLevelType w:val="multilevel"/>
    <w:tmpl w:val="7C065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1A"/>
    <w:rsid w:val="00022216"/>
    <w:rsid w:val="00033BB2"/>
    <w:rsid w:val="00051C90"/>
    <w:rsid w:val="00065D76"/>
    <w:rsid w:val="000701B1"/>
    <w:rsid w:val="00094621"/>
    <w:rsid w:val="00096AD7"/>
    <w:rsid w:val="000A16A9"/>
    <w:rsid w:val="000C6AF3"/>
    <w:rsid w:val="000E5ACF"/>
    <w:rsid w:val="000F70E3"/>
    <w:rsid w:val="001366EC"/>
    <w:rsid w:val="001602F1"/>
    <w:rsid w:val="001B21D0"/>
    <w:rsid w:val="001B7244"/>
    <w:rsid w:val="001D0F99"/>
    <w:rsid w:val="001D30DC"/>
    <w:rsid w:val="002032C6"/>
    <w:rsid w:val="00235FB2"/>
    <w:rsid w:val="0028388B"/>
    <w:rsid w:val="00290694"/>
    <w:rsid w:val="002C3801"/>
    <w:rsid w:val="002C585C"/>
    <w:rsid w:val="002D0377"/>
    <w:rsid w:val="002E55C3"/>
    <w:rsid w:val="002F0204"/>
    <w:rsid w:val="00301286"/>
    <w:rsid w:val="00302A1A"/>
    <w:rsid w:val="003230FB"/>
    <w:rsid w:val="00365EE3"/>
    <w:rsid w:val="0038014E"/>
    <w:rsid w:val="003A68A6"/>
    <w:rsid w:val="003B10CB"/>
    <w:rsid w:val="003C0147"/>
    <w:rsid w:val="003D7E0E"/>
    <w:rsid w:val="00415173"/>
    <w:rsid w:val="00431EB7"/>
    <w:rsid w:val="00436AE0"/>
    <w:rsid w:val="004509FF"/>
    <w:rsid w:val="00455C1C"/>
    <w:rsid w:val="004632FF"/>
    <w:rsid w:val="004B0D4B"/>
    <w:rsid w:val="004D2AFD"/>
    <w:rsid w:val="005074DB"/>
    <w:rsid w:val="00516718"/>
    <w:rsid w:val="00554212"/>
    <w:rsid w:val="005A2534"/>
    <w:rsid w:val="005C2DA6"/>
    <w:rsid w:val="005F4218"/>
    <w:rsid w:val="0062318A"/>
    <w:rsid w:val="0064626C"/>
    <w:rsid w:val="006B0FC6"/>
    <w:rsid w:val="006B749B"/>
    <w:rsid w:val="006D136C"/>
    <w:rsid w:val="00715D44"/>
    <w:rsid w:val="00734128"/>
    <w:rsid w:val="00746A90"/>
    <w:rsid w:val="00772918"/>
    <w:rsid w:val="007754CA"/>
    <w:rsid w:val="00792441"/>
    <w:rsid w:val="00816547"/>
    <w:rsid w:val="00825089"/>
    <w:rsid w:val="00831876"/>
    <w:rsid w:val="00851861"/>
    <w:rsid w:val="00897F8A"/>
    <w:rsid w:val="008C4EF7"/>
    <w:rsid w:val="008F7EFA"/>
    <w:rsid w:val="00917351"/>
    <w:rsid w:val="009A034F"/>
    <w:rsid w:val="009D3EC2"/>
    <w:rsid w:val="009E08BC"/>
    <w:rsid w:val="009F20C9"/>
    <w:rsid w:val="00A00653"/>
    <w:rsid w:val="00A14218"/>
    <w:rsid w:val="00A43FC3"/>
    <w:rsid w:val="00A756F2"/>
    <w:rsid w:val="00AD02E5"/>
    <w:rsid w:val="00B11E12"/>
    <w:rsid w:val="00B142F1"/>
    <w:rsid w:val="00B248BC"/>
    <w:rsid w:val="00B27FF5"/>
    <w:rsid w:val="00B47434"/>
    <w:rsid w:val="00B508BE"/>
    <w:rsid w:val="00B523F5"/>
    <w:rsid w:val="00B55653"/>
    <w:rsid w:val="00B7245E"/>
    <w:rsid w:val="00B7575E"/>
    <w:rsid w:val="00B85F8B"/>
    <w:rsid w:val="00B93136"/>
    <w:rsid w:val="00BB3AC0"/>
    <w:rsid w:val="00BB4BAF"/>
    <w:rsid w:val="00BE09C2"/>
    <w:rsid w:val="00BF709A"/>
    <w:rsid w:val="00C11051"/>
    <w:rsid w:val="00CA40D3"/>
    <w:rsid w:val="00CB3557"/>
    <w:rsid w:val="00CC207F"/>
    <w:rsid w:val="00D16729"/>
    <w:rsid w:val="00D25FCE"/>
    <w:rsid w:val="00D26483"/>
    <w:rsid w:val="00D33C76"/>
    <w:rsid w:val="00D36CE9"/>
    <w:rsid w:val="00D835CB"/>
    <w:rsid w:val="00D9482D"/>
    <w:rsid w:val="00DF4C2C"/>
    <w:rsid w:val="00E11B3A"/>
    <w:rsid w:val="00E11EB8"/>
    <w:rsid w:val="00E3151A"/>
    <w:rsid w:val="00E330F9"/>
    <w:rsid w:val="00E51EFA"/>
    <w:rsid w:val="00E714DF"/>
    <w:rsid w:val="00E743FA"/>
    <w:rsid w:val="00EB0B1E"/>
    <w:rsid w:val="00EE7A44"/>
    <w:rsid w:val="00F166BB"/>
    <w:rsid w:val="00F372EE"/>
    <w:rsid w:val="00F432F2"/>
    <w:rsid w:val="00F76E84"/>
    <w:rsid w:val="00F87226"/>
    <w:rsid w:val="00FA1DE7"/>
    <w:rsid w:val="00FA65ED"/>
    <w:rsid w:val="00FE0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0471"/>
  <w15:chartTrackingRefBased/>
  <w15:docId w15:val="{7DB924F0-BB9E-47F1-ABEA-B20A04DF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7E0E"/>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20C9"/>
    <w:rPr>
      <w:color w:val="0000FF"/>
      <w:u w:val="single"/>
    </w:rPr>
  </w:style>
  <w:style w:type="character" w:customStyle="1" w:styleId="mw-cite-backlink">
    <w:name w:val="mw-cite-backlink"/>
    <w:basedOn w:val="DefaultParagraphFont"/>
    <w:rsid w:val="00BB4BAF"/>
  </w:style>
  <w:style w:type="character" w:styleId="HTMLCite">
    <w:name w:val="HTML Cite"/>
    <w:basedOn w:val="DefaultParagraphFont"/>
    <w:uiPriority w:val="99"/>
    <w:semiHidden/>
    <w:unhideWhenUsed/>
    <w:rsid w:val="00BB4BAF"/>
    <w:rPr>
      <w:i/>
      <w:iCs/>
    </w:rPr>
  </w:style>
  <w:style w:type="paragraph" w:styleId="ListParagraph">
    <w:name w:val="List Paragraph"/>
    <w:basedOn w:val="Normal"/>
    <w:uiPriority w:val="34"/>
    <w:qFormat/>
    <w:rsid w:val="006B749B"/>
    <w:pPr>
      <w:ind w:firstLineChars="200" w:firstLine="420"/>
    </w:pPr>
  </w:style>
  <w:style w:type="paragraph" w:styleId="NormalWeb">
    <w:name w:val="Normal (Web)"/>
    <w:basedOn w:val="Normal"/>
    <w:uiPriority w:val="99"/>
    <w:unhideWhenUsed/>
    <w:rsid w:val="008C4EF7"/>
    <w:pPr>
      <w:widowControl/>
      <w:spacing w:before="100" w:beforeAutospacing="1" w:after="100" w:afterAutospacing="1"/>
      <w:jc w:val="left"/>
    </w:pPr>
    <w:rPr>
      <w:rFonts w:ascii="宋体" w:eastAsia="宋体" w:hAnsi="宋体" w:cs="宋体"/>
      <w:kern w:val="0"/>
      <w:sz w:val="24"/>
      <w:szCs w:val="24"/>
    </w:rPr>
  </w:style>
  <w:style w:type="character" w:styleId="Emphasis">
    <w:name w:val="Emphasis"/>
    <w:basedOn w:val="DefaultParagraphFont"/>
    <w:uiPriority w:val="20"/>
    <w:qFormat/>
    <w:rsid w:val="008C4EF7"/>
    <w:rPr>
      <w:i/>
      <w:iCs/>
    </w:rPr>
  </w:style>
  <w:style w:type="character" w:customStyle="1" w:styleId="reference-text">
    <w:name w:val="reference-text"/>
    <w:basedOn w:val="DefaultParagraphFont"/>
    <w:rsid w:val="00A43FC3"/>
  </w:style>
  <w:style w:type="character" w:styleId="UnresolvedMention">
    <w:name w:val="Unresolved Mention"/>
    <w:basedOn w:val="DefaultParagraphFont"/>
    <w:uiPriority w:val="99"/>
    <w:semiHidden/>
    <w:unhideWhenUsed/>
    <w:rsid w:val="00A756F2"/>
    <w:rPr>
      <w:color w:val="605E5C"/>
      <w:shd w:val="clear" w:color="auto" w:fill="E1DFDD"/>
    </w:rPr>
  </w:style>
  <w:style w:type="paragraph" w:styleId="FootnoteText">
    <w:name w:val="footnote text"/>
    <w:basedOn w:val="Normal"/>
    <w:link w:val="FootnoteTextChar"/>
    <w:uiPriority w:val="99"/>
    <w:semiHidden/>
    <w:unhideWhenUsed/>
    <w:rsid w:val="00E51EFA"/>
    <w:pPr>
      <w:snapToGrid w:val="0"/>
      <w:jc w:val="left"/>
    </w:pPr>
    <w:rPr>
      <w:sz w:val="18"/>
      <w:szCs w:val="18"/>
    </w:rPr>
  </w:style>
  <w:style w:type="character" w:customStyle="1" w:styleId="FootnoteTextChar">
    <w:name w:val="Footnote Text Char"/>
    <w:basedOn w:val="DefaultParagraphFont"/>
    <w:link w:val="FootnoteText"/>
    <w:uiPriority w:val="99"/>
    <w:semiHidden/>
    <w:rsid w:val="00E51EFA"/>
    <w:rPr>
      <w:sz w:val="18"/>
      <w:szCs w:val="18"/>
    </w:rPr>
  </w:style>
  <w:style w:type="character" w:styleId="FootnoteReference">
    <w:name w:val="footnote reference"/>
    <w:basedOn w:val="DefaultParagraphFont"/>
    <w:uiPriority w:val="99"/>
    <w:semiHidden/>
    <w:unhideWhenUsed/>
    <w:rsid w:val="00E51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576252">
      <w:bodyDiv w:val="1"/>
      <w:marLeft w:val="0"/>
      <w:marRight w:val="0"/>
      <w:marTop w:val="0"/>
      <w:marBottom w:val="0"/>
      <w:divBdr>
        <w:top w:val="none" w:sz="0" w:space="0" w:color="auto"/>
        <w:left w:val="none" w:sz="0" w:space="0" w:color="auto"/>
        <w:bottom w:val="none" w:sz="0" w:space="0" w:color="auto"/>
        <w:right w:val="none" w:sz="0" w:space="0" w:color="auto"/>
      </w:divBdr>
      <w:divsChild>
        <w:div w:id="131991476">
          <w:marLeft w:val="360"/>
          <w:marRight w:val="0"/>
          <w:marTop w:val="140"/>
          <w:marBottom w:val="240"/>
          <w:divBdr>
            <w:top w:val="none" w:sz="0" w:space="0" w:color="auto"/>
            <w:left w:val="none" w:sz="0" w:space="0" w:color="auto"/>
            <w:bottom w:val="none" w:sz="0" w:space="0" w:color="auto"/>
            <w:right w:val="none" w:sz="0" w:space="0" w:color="auto"/>
          </w:divBdr>
        </w:div>
        <w:div w:id="297104473">
          <w:marLeft w:val="360"/>
          <w:marRight w:val="0"/>
          <w:marTop w:val="140"/>
          <w:marBottom w:val="240"/>
          <w:divBdr>
            <w:top w:val="none" w:sz="0" w:space="0" w:color="auto"/>
            <w:left w:val="none" w:sz="0" w:space="0" w:color="auto"/>
            <w:bottom w:val="none" w:sz="0" w:space="0" w:color="auto"/>
            <w:right w:val="none" w:sz="0" w:space="0" w:color="auto"/>
          </w:divBdr>
        </w:div>
      </w:divsChild>
    </w:div>
    <w:div w:id="931553139">
      <w:bodyDiv w:val="1"/>
      <w:marLeft w:val="0"/>
      <w:marRight w:val="0"/>
      <w:marTop w:val="0"/>
      <w:marBottom w:val="0"/>
      <w:divBdr>
        <w:top w:val="none" w:sz="0" w:space="0" w:color="auto"/>
        <w:left w:val="none" w:sz="0" w:space="0" w:color="auto"/>
        <w:bottom w:val="none" w:sz="0" w:space="0" w:color="auto"/>
        <w:right w:val="none" w:sz="0" w:space="0" w:color="auto"/>
      </w:divBdr>
    </w:div>
    <w:div w:id="2060737369">
      <w:bodyDiv w:val="1"/>
      <w:marLeft w:val="0"/>
      <w:marRight w:val="0"/>
      <w:marTop w:val="0"/>
      <w:marBottom w:val="0"/>
      <w:divBdr>
        <w:top w:val="none" w:sz="0" w:space="0" w:color="auto"/>
        <w:left w:val="none" w:sz="0" w:space="0" w:color="auto"/>
        <w:bottom w:val="none" w:sz="0" w:space="0" w:color="auto"/>
        <w:right w:val="none" w:sz="0" w:space="0" w:color="auto"/>
      </w:divBdr>
      <w:divsChild>
        <w:div w:id="419448153">
          <w:marLeft w:val="0"/>
          <w:marRight w:val="0"/>
          <w:marTop w:val="0"/>
          <w:marBottom w:val="0"/>
          <w:divBdr>
            <w:top w:val="none" w:sz="0" w:space="0" w:color="auto"/>
            <w:left w:val="none" w:sz="0" w:space="0" w:color="auto"/>
            <w:bottom w:val="none" w:sz="0" w:space="0" w:color="auto"/>
            <w:right w:val="none" w:sz="0" w:space="0" w:color="auto"/>
          </w:divBdr>
        </w:div>
      </w:divsChild>
    </w:div>
    <w:div w:id="213641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69EA7-D48B-418B-9492-1A3AABCA9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6</Pages>
  <Words>2366</Words>
  <Characters>13490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 chen</dc:creator>
  <cp:keywords/>
  <dc:description/>
  <cp:lastModifiedBy>xiao chen</cp:lastModifiedBy>
  <cp:revision>43</cp:revision>
  <dcterms:created xsi:type="dcterms:W3CDTF">2019-12-30T08:11:00Z</dcterms:created>
  <dcterms:modified xsi:type="dcterms:W3CDTF">2020-01-16T11:53:00Z</dcterms:modified>
</cp:coreProperties>
</file>