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svg" ContentType="image/svg+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5"/>
        <w:gridCol w:w="1454"/>
        <w:gridCol w:w="402"/>
        <w:gridCol w:w="1215"/>
        <w:gridCol w:w="889"/>
      </w:tblGrid>
      <w:tr w:rsidR="0086599B" w:rsidRPr="00546024" w14:paraId="6FC7A859" w14:textId="77777777" w:rsidTr="00A53792">
        <w:trPr>
          <w:trHeight w:val="418"/>
          <w:jc w:val="center"/>
        </w:trPr>
        <w:tc>
          <w:tcPr>
            <w:tcW w:w="5485"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0062F" w:rsidRDefault="0086599B" w:rsidP="007D760C">
            <w:pPr>
              <w:keepNext/>
              <w:spacing w:after="0" w:line="240" w:lineRule="auto"/>
              <w:jc w:val="center"/>
              <w:rPr>
                <w:rFonts w:eastAsia="Times New Roman" w:cs="Times New Roman"/>
                <w:b/>
                <w:color w:val="002060"/>
                <w:sz w:val="32"/>
                <w:szCs w:val="28"/>
                <w:lang w:val="en-AU"/>
              </w:rPr>
            </w:pPr>
          </w:p>
          <w:p w14:paraId="37CDBDBC" w14:textId="77777777" w:rsidR="0086599B" w:rsidRPr="00D0062F" w:rsidRDefault="0086599B" w:rsidP="007D760C">
            <w:pPr>
              <w:keepNext/>
              <w:spacing w:after="0" w:line="240" w:lineRule="auto"/>
              <w:rPr>
                <w:rFonts w:eastAsia="Times New Roman" w:cs="Times New Roman"/>
                <w:b/>
                <w:color w:val="002060"/>
                <w:sz w:val="32"/>
                <w:szCs w:val="28"/>
                <w:lang w:val="en-AU"/>
              </w:rPr>
            </w:pPr>
            <w:r w:rsidRPr="00D0062F">
              <w:rPr>
                <w:rFonts w:cs="Times New Roman"/>
                <w:noProof/>
                <w:color w:val="002060"/>
                <w:sz w:val="32"/>
                <w:szCs w:val="28"/>
                <w:lang w:val="en-US"/>
              </w:rPr>
              <w:drawing>
                <wp:inline distT="0" distB="0" distL="0" distR="0" wp14:anchorId="5EF3D767" wp14:editId="1350BB75">
                  <wp:extent cx="2999105" cy="1267968"/>
                  <wp:effectExtent l="0" t="0" r="0" b="889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803" cy="1277987"/>
                          </a:xfrm>
                          <a:prstGeom prst="rect">
                            <a:avLst/>
                          </a:prstGeom>
                          <a:noFill/>
                          <a:ln>
                            <a:noFill/>
                          </a:ln>
                        </pic:spPr>
                      </pic:pic>
                    </a:graphicData>
                  </a:graphic>
                </wp:inline>
              </w:drawing>
            </w:r>
            <w:r w:rsidRPr="00D0062F">
              <w:rPr>
                <w:rFonts w:eastAsia="Times New Roman" w:cs="Times New Roman"/>
                <w:b/>
                <w:color w:val="002060"/>
                <w:sz w:val="32"/>
                <w:szCs w:val="28"/>
                <w:lang w:val="en-AU"/>
              </w:rPr>
              <w:br/>
            </w:r>
          </w:p>
          <w:p w14:paraId="12608F79" w14:textId="0DB86137" w:rsidR="0086599B" w:rsidRPr="00D0062F" w:rsidRDefault="003508D9" w:rsidP="003508D9">
            <w:pPr>
              <w:rPr>
                <w:rFonts w:cs="Times New Roman"/>
                <w:b/>
                <w:bCs/>
                <w:color w:val="002060"/>
                <w:sz w:val="32"/>
                <w:szCs w:val="28"/>
              </w:rPr>
            </w:pPr>
            <w:r w:rsidRPr="00D0062F">
              <w:rPr>
                <w:rFonts w:cs="Times New Roman"/>
                <w:b/>
                <w:bCs/>
                <w:color w:val="002060"/>
                <w:sz w:val="32"/>
                <w:szCs w:val="28"/>
              </w:rPr>
              <w:t xml:space="preserve">Component One: Student Journal (learning log) </w:t>
            </w:r>
          </w:p>
        </w:tc>
        <w:tc>
          <w:tcPr>
            <w:tcW w:w="1454" w:type="dxa"/>
            <w:tcBorders>
              <w:top w:val="single" w:sz="4" w:space="0" w:color="auto"/>
              <w:left w:val="single" w:sz="4" w:space="0" w:color="auto"/>
              <w:bottom w:val="nil"/>
              <w:right w:val="nil"/>
            </w:tcBorders>
            <w:shd w:val="clear" w:color="auto" w:fill="auto"/>
            <w:vAlign w:val="center"/>
          </w:tcPr>
          <w:p w14:paraId="1D6CC07E" w14:textId="77777777" w:rsidR="0086599B" w:rsidRPr="00546024" w:rsidRDefault="0086599B" w:rsidP="007D760C">
            <w:pPr>
              <w:keepNext/>
              <w:spacing w:before="120" w:after="0" w:line="240" w:lineRule="auto"/>
              <w:rPr>
                <w:rFonts w:eastAsia="Times New Roman" w:cs="Times New Roman"/>
                <w:b/>
                <w:bCs/>
                <w:color w:val="auto"/>
                <w:sz w:val="20"/>
                <w:szCs w:val="20"/>
                <w:lang w:val="en-AU"/>
              </w:rPr>
            </w:pPr>
            <w:r w:rsidRPr="00546024">
              <w:rPr>
                <w:rFonts w:eastAsia="Times New Roman" w:cs="Times New Roman"/>
                <w:b/>
                <w:bCs/>
                <w:color w:val="auto"/>
                <w:sz w:val="20"/>
                <w:szCs w:val="20"/>
              </w:rPr>
              <w:t>Student No:</w:t>
            </w:r>
          </w:p>
        </w:tc>
        <w:tc>
          <w:tcPr>
            <w:tcW w:w="1617" w:type="dxa"/>
            <w:gridSpan w:val="2"/>
            <w:tcBorders>
              <w:top w:val="single" w:sz="4" w:space="0" w:color="auto"/>
              <w:left w:val="nil"/>
              <w:bottom w:val="dashed" w:sz="4" w:space="0" w:color="auto"/>
              <w:right w:val="nil"/>
            </w:tcBorders>
            <w:shd w:val="clear" w:color="auto" w:fill="auto"/>
            <w:vAlign w:val="center"/>
          </w:tcPr>
          <w:p w14:paraId="702169B4" w14:textId="1548BC23" w:rsidR="0086599B" w:rsidRPr="00546024" w:rsidRDefault="00384442" w:rsidP="007D760C">
            <w:pPr>
              <w:keepNext/>
              <w:spacing w:after="0" w:line="240" w:lineRule="auto"/>
              <w:jc w:val="center"/>
              <w:rPr>
                <w:rFonts w:eastAsia="Times New Roman" w:cs="Times New Roman"/>
                <w:b/>
                <w:color w:val="auto"/>
                <w:sz w:val="20"/>
                <w:szCs w:val="20"/>
                <w:lang w:val="en-AU"/>
              </w:rPr>
            </w:pPr>
            <w:r>
              <w:rPr>
                <w:rFonts w:eastAsia="Times New Roman" w:cs="Times New Roman"/>
                <w:b/>
                <w:sz w:val="20"/>
                <w:szCs w:val="20"/>
              </w:rPr>
              <w:t>2238997</w:t>
            </w:r>
          </w:p>
        </w:tc>
        <w:tc>
          <w:tcPr>
            <w:tcW w:w="889" w:type="dxa"/>
            <w:tcBorders>
              <w:top w:val="single" w:sz="4" w:space="0" w:color="auto"/>
              <w:left w:val="nil"/>
              <w:bottom w:val="nil"/>
              <w:right w:val="single" w:sz="4" w:space="0" w:color="auto"/>
            </w:tcBorders>
            <w:shd w:val="clear" w:color="auto" w:fill="auto"/>
            <w:vAlign w:val="center"/>
          </w:tcPr>
          <w:p w14:paraId="4CE1069E" w14:textId="77777777" w:rsidR="0086599B" w:rsidRPr="00546024" w:rsidRDefault="0086599B" w:rsidP="007D760C">
            <w:pPr>
              <w:keepNext/>
              <w:spacing w:after="0" w:line="240" w:lineRule="auto"/>
              <w:jc w:val="center"/>
              <w:rPr>
                <w:rFonts w:eastAsia="Times New Roman" w:cs="Times New Roman"/>
                <w:b/>
                <w:color w:val="auto"/>
                <w:sz w:val="20"/>
                <w:szCs w:val="20"/>
                <w:lang w:val="en-AU"/>
              </w:rPr>
            </w:pPr>
          </w:p>
        </w:tc>
      </w:tr>
      <w:tr w:rsidR="0086599B" w:rsidRPr="00546024" w14:paraId="7996DF5F" w14:textId="77777777" w:rsidTr="00A53792">
        <w:trPr>
          <w:trHeight w:val="468"/>
          <w:jc w:val="center"/>
        </w:trPr>
        <w:tc>
          <w:tcPr>
            <w:tcW w:w="5485" w:type="dxa"/>
            <w:vMerge/>
            <w:tcBorders>
              <w:left w:val="single" w:sz="4" w:space="0" w:color="auto"/>
              <w:right w:val="single" w:sz="4" w:space="0" w:color="auto"/>
            </w:tcBorders>
            <w:shd w:val="clear" w:color="auto" w:fill="auto"/>
          </w:tcPr>
          <w:p w14:paraId="59924D13" w14:textId="77777777" w:rsidR="0086599B" w:rsidRPr="00546024" w:rsidRDefault="0086599B" w:rsidP="007D760C">
            <w:pPr>
              <w:keepNext/>
              <w:spacing w:after="0" w:line="240" w:lineRule="auto"/>
              <w:jc w:val="center"/>
              <w:rPr>
                <w:rFonts w:eastAsia="Times New Roman" w:cs="Times New Roman"/>
                <w:b/>
                <w:color w:val="auto"/>
                <w:sz w:val="40"/>
                <w:szCs w:val="20"/>
                <w:lang w:val="en-AU"/>
              </w:rPr>
            </w:pPr>
          </w:p>
        </w:tc>
        <w:tc>
          <w:tcPr>
            <w:tcW w:w="1454" w:type="dxa"/>
            <w:tcBorders>
              <w:top w:val="nil"/>
              <w:left w:val="single" w:sz="4" w:space="0" w:color="auto"/>
              <w:bottom w:val="nil"/>
              <w:right w:val="nil"/>
            </w:tcBorders>
            <w:shd w:val="clear" w:color="auto" w:fill="auto"/>
            <w:vAlign w:val="center"/>
          </w:tcPr>
          <w:p w14:paraId="5CA3BDB9" w14:textId="77777777" w:rsidR="0086599B" w:rsidRPr="00546024"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546024" w:rsidRDefault="0086599B" w:rsidP="007D760C">
            <w:pPr>
              <w:keepNext/>
              <w:spacing w:after="0" w:line="240" w:lineRule="auto"/>
              <w:rPr>
                <w:rFonts w:eastAsia="Times New Roman" w:cs="Times New Roman"/>
                <w:color w:val="auto"/>
                <w:sz w:val="20"/>
                <w:szCs w:val="20"/>
                <w:lang w:val="en-AU"/>
              </w:rPr>
            </w:pPr>
            <w:r w:rsidRPr="00546024">
              <w:rPr>
                <w:rFonts w:eastAsia="Times New Roman" w:cs="Times New Roman"/>
                <w:color w:val="auto"/>
                <w:sz w:val="20"/>
                <w:szCs w:val="20"/>
                <w:lang w:val="en-AU"/>
              </w:rPr>
              <w:t>Module Title:</w:t>
            </w:r>
          </w:p>
        </w:tc>
        <w:tc>
          <w:tcPr>
            <w:tcW w:w="1617" w:type="dxa"/>
            <w:gridSpan w:val="2"/>
            <w:tcBorders>
              <w:top w:val="dashed" w:sz="4" w:space="0" w:color="auto"/>
              <w:left w:val="nil"/>
              <w:bottom w:val="dashed" w:sz="4" w:space="0" w:color="auto"/>
              <w:right w:val="nil"/>
            </w:tcBorders>
            <w:shd w:val="clear" w:color="auto" w:fill="auto"/>
            <w:vAlign w:val="center"/>
          </w:tcPr>
          <w:p w14:paraId="22E6F0D1" w14:textId="1A2A4E42" w:rsidR="0086599B" w:rsidRPr="00A53792" w:rsidRDefault="00AA0F45" w:rsidP="00A53792">
            <w:pPr>
              <w:keepNext/>
              <w:spacing w:after="0" w:line="240" w:lineRule="auto"/>
              <w:jc w:val="center"/>
              <w:rPr>
                <w:rFonts w:eastAsia="Times New Roman" w:cs="Times New Roman"/>
                <w:b/>
                <w:color w:val="auto"/>
                <w:szCs w:val="24"/>
                <w:lang w:val="en-AU"/>
              </w:rPr>
            </w:pPr>
            <w:r w:rsidRPr="00A53792">
              <w:rPr>
                <w:rFonts w:eastAsia="Times New Roman" w:cs="Times New Roman"/>
                <w:b/>
                <w:color w:val="auto"/>
                <w:szCs w:val="24"/>
                <w:lang w:val="en-AU"/>
              </w:rPr>
              <w:t>Operating</w:t>
            </w:r>
            <w:r w:rsidR="00A53792" w:rsidRPr="00A53792">
              <w:rPr>
                <w:rFonts w:eastAsia="Times New Roman" w:cs="Times New Roman"/>
                <w:b/>
                <w:color w:val="auto"/>
                <w:szCs w:val="24"/>
                <w:lang w:val="en-AU"/>
              </w:rPr>
              <w:t xml:space="preserve"> </w:t>
            </w:r>
            <w:r w:rsidRPr="00A53792">
              <w:rPr>
                <w:rFonts w:eastAsia="Times New Roman" w:cs="Times New Roman"/>
                <w:b/>
                <w:color w:val="auto"/>
                <w:szCs w:val="24"/>
                <w:lang w:val="en-AU"/>
              </w:rPr>
              <w:t>Hotel</w:t>
            </w:r>
            <w:r w:rsidR="00A53792" w:rsidRPr="00A53792">
              <w:rPr>
                <w:rFonts w:eastAsia="Times New Roman" w:cs="Times New Roman"/>
                <w:b/>
                <w:color w:val="auto"/>
                <w:szCs w:val="24"/>
                <w:lang w:val="en-AU"/>
              </w:rPr>
              <w:t xml:space="preserve"> </w:t>
            </w:r>
            <w:r w:rsidRPr="00A53792">
              <w:rPr>
                <w:rFonts w:eastAsia="Times New Roman" w:cs="Times New Roman"/>
                <w:b/>
                <w:color w:val="auto"/>
                <w:szCs w:val="24"/>
                <w:lang w:val="en-AU"/>
              </w:rPr>
              <w:t>Facilities</w:t>
            </w:r>
          </w:p>
        </w:tc>
        <w:tc>
          <w:tcPr>
            <w:tcW w:w="889" w:type="dxa"/>
            <w:tcBorders>
              <w:top w:val="nil"/>
              <w:left w:val="nil"/>
              <w:bottom w:val="nil"/>
              <w:right w:val="single" w:sz="4" w:space="0" w:color="auto"/>
            </w:tcBorders>
            <w:shd w:val="clear" w:color="auto" w:fill="auto"/>
            <w:vAlign w:val="center"/>
          </w:tcPr>
          <w:p w14:paraId="10B136FA" w14:textId="77777777" w:rsidR="0086599B" w:rsidRPr="00546024" w:rsidRDefault="0086599B" w:rsidP="007D760C">
            <w:pPr>
              <w:keepNext/>
              <w:spacing w:after="0" w:line="240" w:lineRule="auto"/>
              <w:jc w:val="center"/>
              <w:rPr>
                <w:rFonts w:eastAsia="Times New Roman" w:cs="Times New Roman"/>
                <w:b/>
                <w:color w:val="auto"/>
                <w:sz w:val="20"/>
                <w:szCs w:val="20"/>
                <w:lang w:val="en-AU"/>
              </w:rPr>
            </w:pPr>
          </w:p>
        </w:tc>
      </w:tr>
      <w:tr w:rsidR="0086599B" w:rsidRPr="00546024" w14:paraId="3A5452F4" w14:textId="77777777" w:rsidTr="00A53792">
        <w:trPr>
          <w:trHeight w:val="468"/>
          <w:jc w:val="center"/>
        </w:trPr>
        <w:tc>
          <w:tcPr>
            <w:tcW w:w="5485" w:type="dxa"/>
            <w:vMerge/>
            <w:tcBorders>
              <w:left w:val="single" w:sz="4" w:space="0" w:color="auto"/>
              <w:right w:val="single" w:sz="4" w:space="0" w:color="auto"/>
            </w:tcBorders>
            <w:shd w:val="clear" w:color="auto" w:fill="auto"/>
          </w:tcPr>
          <w:p w14:paraId="2C043573" w14:textId="77777777" w:rsidR="0086599B" w:rsidRPr="00546024" w:rsidRDefault="0086599B" w:rsidP="007D760C">
            <w:pPr>
              <w:keepNext/>
              <w:spacing w:after="0" w:line="240" w:lineRule="auto"/>
              <w:jc w:val="center"/>
              <w:rPr>
                <w:rFonts w:eastAsia="Times New Roman" w:cs="Times New Roman"/>
                <w:b/>
                <w:color w:val="auto"/>
                <w:sz w:val="40"/>
                <w:szCs w:val="20"/>
                <w:lang w:val="en-AU"/>
              </w:rPr>
            </w:pPr>
          </w:p>
        </w:tc>
        <w:tc>
          <w:tcPr>
            <w:tcW w:w="1454" w:type="dxa"/>
            <w:tcBorders>
              <w:top w:val="nil"/>
              <w:left w:val="single" w:sz="4" w:space="0" w:color="auto"/>
              <w:bottom w:val="nil"/>
              <w:right w:val="nil"/>
            </w:tcBorders>
            <w:shd w:val="clear" w:color="auto" w:fill="auto"/>
            <w:vAlign w:val="center"/>
          </w:tcPr>
          <w:p w14:paraId="38835305" w14:textId="77777777" w:rsidR="0086599B" w:rsidRPr="00546024" w:rsidRDefault="0086599B" w:rsidP="007D760C">
            <w:pPr>
              <w:keepNext/>
              <w:spacing w:after="0" w:line="240" w:lineRule="auto"/>
              <w:rPr>
                <w:rFonts w:eastAsia="Times New Roman" w:cs="Times New Roman"/>
                <w:color w:val="auto"/>
                <w:sz w:val="20"/>
                <w:szCs w:val="20"/>
                <w:lang w:val="en-AU"/>
              </w:rPr>
            </w:pPr>
            <w:r w:rsidRPr="00546024">
              <w:rPr>
                <w:rFonts w:eastAsia="Times New Roman" w:cs="Times New Roman"/>
                <w:color w:val="auto"/>
                <w:sz w:val="20"/>
                <w:szCs w:val="20"/>
                <w:lang w:val="en-AU"/>
              </w:rPr>
              <w:t>Module Code:</w:t>
            </w:r>
          </w:p>
        </w:tc>
        <w:tc>
          <w:tcPr>
            <w:tcW w:w="1617" w:type="dxa"/>
            <w:gridSpan w:val="2"/>
            <w:tcBorders>
              <w:top w:val="dashed" w:sz="4" w:space="0" w:color="auto"/>
              <w:left w:val="nil"/>
              <w:bottom w:val="dashed" w:sz="4" w:space="0" w:color="auto"/>
              <w:right w:val="nil"/>
            </w:tcBorders>
            <w:shd w:val="clear" w:color="auto" w:fill="auto"/>
            <w:vAlign w:val="center"/>
          </w:tcPr>
          <w:p w14:paraId="2114C348" w14:textId="6EA3D57D" w:rsidR="0086599B" w:rsidRPr="00546024" w:rsidRDefault="00AA0F45" w:rsidP="007D760C">
            <w:pPr>
              <w:keepNext/>
              <w:spacing w:after="0" w:line="240" w:lineRule="auto"/>
              <w:jc w:val="center"/>
              <w:rPr>
                <w:rFonts w:eastAsia="Times New Roman" w:cs="Times New Roman"/>
                <w:b/>
                <w:color w:val="auto"/>
                <w:sz w:val="20"/>
                <w:szCs w:val="20"/>
                <w:lang w:val="en-AU"/>
              </w:rPr>
            </w:pPr>
            <w:r w:rsidRPr="00546024">
              <w:rPr>
                <w:rFonts w:eastAsia="Times New Roman" w:cs="Times New Roman"/>
                <w:b/>
                <w:color w:val="auto"/>
                <w:sz w:val="20"/>
                <w:szCs w:val="20"/>
                <w:lang w:val="en-AU"/>
              </w:rPr>
              <w:t>BMIH4006</w:t>
            </w:r>
          </w:p>
        </w:tc>
        <w:tc>
          <w:tcPr>
            <w:tcW w:w="889" w:type="dxa"/>
            <w:tcBorders>
              <w:top w:val="nil"/>
              <w:left w:val="nil"/>
              <w:bottom w:val="nil"/>
              <w:right w:val="single" w:sz="4" w:space="0" w:color="auto"/>
            </w:tcBorders>
            <w:shd w:val="clear" w:color="auto" w:fill="auto"/>
            <w:vAlign w:val="center"/>
          </w:tcPr>
          <w:p w14:paraId="34945A2D" w14:textId="77777777" w:rsidR="0086599B" w:rsidRPr="00546024" w:rsidRDefault="0086599B" w:rsidP="007D760C">
            <w:pPr>
              <w:keepNext/>
              <w:spacing w:after="0" w:line="240" w:lineRule="auto"/>
              <w:jc w:val="center"/>
              <w:rPr>
                <w:rFonts w:eastAsia="Times New Roman" w:cs="Times New Roman"/>
                <w:b/>
                <w:color w:val="auto"/>
                <w:sz w:val="20"/>
                <w:szCs w:val="20"/>
                <w:lang w:val="en-AU"/>
              </w:rPr>
            </w:pPr>
          </w:p>
        </w:tc>
      </w:tr>
      <w:tr w:rsidR="0086599B" w:rsidRPr="00546024" w14:paraId="773C777E" w14:textId="77777777" w:rsidTr="00A53792">
        <w:trPr>
          <w:trHeight w:val="468"/>
          <w:jc w:val="center"/>
        </w:trPr>
        <w:tc>
          <w:tcPr>
            <w:tcW w:w="5485" w:type="dxa"/>
            <w:vMerge/>
            <w:tcBorders>
              <w:left w:val="single" w:sz="4" w:space="0" w:color="auto"/>
              <w:right w:val="single" w:sz="4" w:space="0" w:color="auto"/>
            </w:tcBorders>
            <w:shd w:val="clear" w:color="auto" w:fill="auto"/>
          </w:tcPr>
          <w:p w14:paraId="4FFF35FA" w14:textId="77777777" w:rsidR="0086599B" w:rsidRPr="00546024" w:rsidRDefault="0086599B" w:rsidP="007D760C">
            <w:pPr>
              <w:keepNext/>
              <w:spacing w:after="0" w:line="240" w:lineRule="auto"/>
              <w:jc w:val="center"/>
              <w:rPr>
                <w:rFonts w:eastAsia="Times New Roman" w:cs="Times New Roman"/>
                <w:b/>
                <w:color w:val="auto"/>
                <w:sz w:val="40"/>
                <w:szCs w:val="20"/>
                <w:lang w:val="en-AU"/>
              </w:rPr>
            </w:pPr>
          </w:p>
        </w:tc>
        <w:tc>
          <w:tcPr>
            <w:tcW w:w="1454" w:type="dxa"/>
            <w:tcBorders>
              <w:top w:val="nil"/>
              <w:left w:val="single" w:sz="4" w:space="0" w:color="auto"/>
              <w:bottom w:val="nil"/>
              <w:right w:val="nil"/>
            </w:tcBorders>
            <w:shd w:val="clear" w:color="auto" w:fill="auto"/>
            <w:vAlign w:val="center"/>
          </w:tcPr>
          <w:p w14:paraId="0CC6A1C6" w14:textId="77777777" w:rsidR="0086599B" w:rsidRPr="00546024" w:rsidRDefault="0086599B" w:rsidP="007D760C">
            <w:pPr>
              <w:keepNext/>
              <w:spacing w:after="0" w:line="240" w:lineRule="auto"/>
              <w:rPr>
                <w:rFonts w:eastAsia="Times New Roman" w:cs="Times New Roman"/>
                <w:color w:val="auto"/>
                <w:sz w:val="20"/>
                <w:szCs w:val="20"/>
                <w:lang w:val="en-AU"/>
              </w:rPr>
            </w:pPr>
            <w:r w:rsidRPr="00546024">
              <w:rPr>
                <w:rFonts w:eastAsia="Times New Roman" w:cs="Times New Roman"/>
                <w:color w:val="auto"/>
                <w:sz w:val="20"/>
                <w:szCs w:val="20"/>
                <w:lang w:val="en-AU"/>
              </w:rPr>
              <w:t>Lecturer:</w:t>
            </w:r>
          </w:p>
        </w:tc>
        <w:tc>
          <w:tcPr>
            <w:tcW w:w="1617" w:type="dxa"/>
            <w:gridSpan w:val="2"/>
            <w:tcBorders>
              <w:top w:val="dashed" w:sz="4" w:space="0" w:color="auto"/>
              <w:left w:val="nil"/>
              <w:bottom w:val="dashed" w:sz="4" w:space="0" w:color="auto"/>
              <w:right w:val="nil"/>
            </w:tcBorders>
            <w:shd w:val="clear" w:color="auto" w:fill="auto"/>
            <w:vAlign w:val="center"/>
          </w:tcPr>
          <w:p w14:paraId="3B38D643" w14:textId="3F29062E" w:rsidR="0086599B" w:rsidRPr="00546024" w:rsidRDefault="00384442" w:rsidP="007D760C">
            <w:pPr>
              <w:keepNext/>
              <w:spacing w:after="0" w:line="240" w:lineRule="auto"/>
              <w:jc w:val="center"/>
              <w:rPr>
                <w:rFonts w:eastAsia="Times New Roman" w:cs="Times New Roman"/>
                <w:b/>
                <w:color w:val="auto"/>
                <w:sz w:val="20"/>
                <w:szCs w:val="20"/>
                <w:lang w:val="en-AU"/>
              </w:rPr>
            </w:pPr>
            <w:r>
              <w:rPr>
                <w:rFonts w:eastAsia="Times New Roman" w:cs="Times New Roman"/>
                <w:b/>
                <w:sz w:val="20"/>
                <w:szCs w:val="20"/>
              </w:rPr>
              <w:t xml:space="preserve">Natalie </w:t>
            </w:r>
            <w:proofErr w:type="spellStart"/>
            <w:r>
              <w:rPr>
                <w:rFonts w:eastAsia="Times New Roman" w:cs="Times New Roman"/>
                <w:b/>
                <w:sz w:val="20"/>
                <w:szCs w:val="20"/>
              </w:rPr>
              <w:t>Brailsford</w:t>
            </w:r>
            <w:bookmarkStart w:id="0" w:name="_GoBack"/>
            <w:bookmarkEnd w:id="0"/>
            <w:proofErr w:type="spellEnd"/>
          </w:p>
        </w:tc>
        <w:tc>
          <w:tcPr>
            <w:tcW w:w="889" w:type="dxa"/>
            <w:tcBorders>
              <w:top w:val="nil"/>
              <w:left w:val="nil"/>
              <w:bottom w:val="nil"/>
              <w:right w:val="single" w:sz="4" w:space="0" w:color="auto"/>
            </w:tcBorders>
            <w:shd w:val="clear" w:color="auto" w:fill="auto"/>
            <w:vAlign w:val="center"/>
          </w:tcPr>
          <w:p w14:paraId="0E809E10" w14:textId="77777777" w:rsidR="0086599B" w:rsidRPr="00546024" w:rsidRDefault="0086599B" w:rsidP="007D760C">
            <w:pPr>
              <w:keepNext/>
              <w:spacing w:after="0" w:line="240" w:lineRule="auto"/>
              <w:jc w:val="center"/>
              <w:rPr>
                <w:rFonts w:eastAsia="Times New Roman" w:cs="Times New Roman"/>
                <w:b/>
                <w:color w:val="auto"/>
                <w:sz w:val="20"/>
                <w:szCs w:val="20"/>
                <w:lang w:val="en-AU"/>
              </w:rPr>
            </w:pPr>
          </w:p>
        </w:tc>
      </w:tr>
      <w:tr w:rsidR="0086599B" w:rsidRPr="00546024" w14:paraId="193196BA" w14:textId="77777777" w:rsidTr="00A53792">
        <w:trPr>
          <w:trHeight w:val="20"/>
          <w:jc w:val="center"/>
        </w:trPr>
        <w:tc>
          <w:tcPr>
            <w:tcW w:w="5485" w:type="dxa"/>
            <w:vMerge/>
            <w:tcBorders>
              <w:left w:val="single" w:sz="4" w:space="0" w:color="auto"/>
              <w:bottom w:val="single" w:sz="4" w:space="0" w:color="auto"/>
              <w:right w:val="single" w:sz="4" w:space="0" w:color="auto"/>
            </w:tcBorders>
            <w:shd w:val="clear" w:color="auto" w:fill="auto"/>
          </w:tcPr>
          <w:p w14:paraId="65C11901" w14:textId="77777777" w:rsidR="0086599B" w:rsidRPr="00546024" w:rsidRDefault="0086599B" w:rsidP="007D760C">
            <w:pPr>
              <w:keepNext/>
              <w:spacing w:after="0" w:line="240" w:lineRule="auto"/>
              <w:jc w:val="center"/>
              <w:rPr>
                <w:rFonts w:eastAsia="Times New Roman" w:cs="Times New Roman"/>
                <w:b/>
                <w:color w:val="auto"/>
                <w:sz w:val="40"/>
                <w:szCs w:val="20"/>
                <w:lang w:val="en-AU"/>
              </w:rPr>
            </w:pPr>
          </w:p>
        </w:tc>
        <w:tc>
          <w:tcPr>
            <w:tcW w:w="1856"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546024"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546024" w:rsidRDefault="0086599B" w:rsidP="007D760C">
            <w:pPr>
              <w:keepNext/>
              <w:spacing w:after="0" w:line="240" w:lineRule="auto"/>
              <w:rPr>
                <w:rFonts w:eastAsia="Times New Roman" w:cs="Times New Roman"/>
                <w:b/>
                <w:color w:val="auto"/>
                <w:sz w:val="16"/>
                <w:szCs w:val="16"/>
                <w:lang w:val="en-AU"/>
              </w:rPr>
            </w:pPr>
          </w:p>
        </w:tc>
        <w:tc>
          <w:tcPr>
            <w:tcW w:w="889" w:type="dxa"/>
            <w:tcBorders>
              <w:top w:val="nil"/>
              <w:left w:val="nil"/>
              <w:bottom w:val="single" w:sz="4" w:space="0" w:color="auto"/>
              <w:right w:val="single" w:sz="4" w:space="0" w:color="auto"/>
            </w:tcBorders>
            <w:shd w:val="clear" w:color="auto" w:fill="auto"/>
            <w:vAlign w:val="center"/>
          </w:tcPr>
          <w:p w14:paraId="79645584" w14:textId="77777777" w:rsidR="0086599B" w:rsidRPr="00546024" w:rsidRDefault="0086599B" w:rsidP="007D760C">
            <w:pPr>
              <w:keepNext/>
              <w:spacing w:after="0" w:line="240" w:lineRule="auto"/>
              <w:jc w:val="center"/>
              <w:rPr>
                <w:rFonts w:eastAsia="Times New Roman" w:cs="Times New Roman"/>
                <w:b/>
                <w:color w:val="auto"/>
                <w:sz w:val="40"/>
                <w:szCs w:val="20"/>
                <w:lang w:val="en-AU"/>
              </w:rPr>
            </w:pPr>
          </w:p>
        </w:tc>
      </w:tr>
      <w:tr w:rsidR="0086599B" w:rsidRPr="00546024" w14:paraId="694A3583" w14:textId="77777777" w:rsidTr="00A53792">
        <w:trPr>
          <w:trHeight w:val="470"/>
          <w:jc w:val="center"/>
        </w:trPr>
        <w:tc>
          <w:tcPr>
            <w:tcW w:w="94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A1E946" w14:textId="7C8EBCD4" w:rsidR="00D75F36" w:rsidRPr="00AD234D" w:rsidRDefault="00D75F36" w:rsidP="00AD234D">
            <w:pPr>
              <w:rPr>
                <w:b/>
                <w:bCs/>
                <w:sz w:val="32"/>
                <w:szCs w:val="28"/>
              </w:rPr>
            </w:pPr>
            <w:r w:rsidRPr="00AD234D">
              <w:rPr>
                <w:b/>
                <w:bCs/>
                <w:sz w:val="32"/>
                <w:szCs w:val="28"/>
              </w:rPr>
              <w:t xml:space="preserve">Introduction </w:t>
            </w:r>
          </w:p>
          <w:p w14:paraId="58BCA47E" w14:textId="4970BA25" w:rsidR="0086599B" w:rsidRPr="00546024" w:rsidRDefault="0033395B" w:rsidP="000C1437">
            <w:pPr>
              <w:rPr>
                <w:rFonts w:cs="Times New Roman"/>
              </w:rPr>
            </w:pPr>
            <w:r w:rsidRPr="00546024">
              <w:rPr>
                <w:rFonts w:cs="Times New Roman"/>
              </w:rPr>
              <w:t xml:space="preserve">Reflective practice guarantees that a student can identify what additional knowledge and skills they will need to become more proficient and effective in their future professional and career paths (Williams et al., 2020). </w:t>
            </w:r>
            <w:r w:rsidR="00F876FF" w:rsidRPr="00546024">
              <w:rPr>
                <w:rFonts w:cs="Times New Roman"/>
              </w:rPr>
              <w:t xml:space="preserve">I have </w:t>
            </w:r>
            <w:r w:rsidR="00C5210C" w:rsidRPr="00546024">
              <w:rPr>
                <w:rFonts w:cs="Times New Roman"/>
              </w:rPr>
              <w:t xml:space="preserve">conducted my placement </w:t>
            </w:r>
            <w:r w:rsidR="00D80D94" w:rsidRPr="00546024">
              <w:rPr>
                <w:rFonts w:cs="Times New Roman"/>
              </w:rPr>
              <w:t xml:space="preserve">at </w:t>
            </w:r>
            <w:r w:rsidR="00CE3317" w:rsidRPr="00546024">
              <w:rPr>
                <w:rFonts w:cs="Times New Roman"/>
              </w:rPr>
              <w:t xml:space="preserve">DoubleTree </w:t>
            </w:r>
            <w:r w:rsidR="006013C1" w:rsidRPr="00546024">
              <w:rPr>
                <w:rFonts w:cs="Times New Roman"/>
              </w:rPr>
              <w:t>H</w:t>
            </w:r>
            <w:r w:rsidR="00991ACC" w:rsidRPr="00546024">
              <w:rPr>
                <w:rFonts w:cs="Times New Roman"/>
              </w:rPr>
              <w:t>otel,</w:t>
            </w:r>
            <w:r w:rsidR="00CE3317" w:rsidRPr="00546024">
              <w:rPr>
                <w:rFonts w:cs="Times New Roman"/>
              </w:rPr>
              <w:t xml:space="preserve"> and </w:t>
            </w:r>
            <w:r w:rsidR="008A4FAD" w:rsidRPr="00546024">
              <w:rPr>
                <w:rFonts w:cs="Times New Roman"/>
              </w:rPr>
              <w:t xml:space="preserve">I had to </w:t>
            </w:r>
            <w:r w:rsidR="0006371D" w:rsidRPr="00546024">
              <w:rPr>
                <w:rFonts w:cs="Times New Roman"/>
              </w:rPr>
              <w:t>perform different</w:t>
            </w:r>
            <w:r w:rsidR="00127A36" w:rsidRPr="00546024">
              <w:rPr>
                <w:rFonts w:cs="Times New Roman"/>
              </w:rPr>
              <w:t xml:space="preserve"> activities related</w:t>
            </w:r>
            <w:r w:rsidR="0006371D" w:rsidRPr="00546024">
              <w:rPr>
                <w:rFonts w:cs="Times New Roman"/>
              </w:rPr>
              <w:t xml:space="preserve"> </w:t>
            </w:r>
            <w:r w:rsidR="00127A36" w:rsidRPr="00546024">
              <w:rPr>
                <w:rFonts w:cs="Times New Roman"/>
              </w:rPr>
              <w:t>housekeeping department</w:t>
            </w:r>
            <w:r w:rsidR="00420BDF" w:rsidRPr="00546024">
              <w:rPr>
                <w:rFonts w:cs="Times New Roman"/>
              </w:rPr>
              <w:t xml:space="preserve">. </w:t>
            </w:r>
            <w:r w:rsidR="006E03E6" w:rsidRPr="00546024">
              <w:rPr>
                <w:rFonts w:cs="Times New Roman"/>
              </w:rPr>
              <w:t xml:space="preserve">Here, </w:t>
            </w:r>
            <w:r w:rsidR="00991ACC" w:rsidRPr="00546024">
              <w:rPr>
                <w:rFonts w:cs="Times New Roman"/>
              </w:rPr>
              <w:t xml:space="preserve">I will </w:t>
            </w:r>
            <w:r w:rsidR="001A52B4" w:rsidRPr="00546024">
              <w:rPr>
                <w:rFonts w:cs="Times New Roman"/>
              </w:rPr>
              <w:t xml:space="preserve">present an activity log </w:t>
            </w:r>
            <w:r w:rsidR="002B2731" w:rsidRPr="00546024">
              <w:rPr>
                <w:rFonts w:cs="Times New Roman"/>
              </w:rPr>
              <w:t xml:space="preserve">with my reflection using </w:t>
            </w:r>
            <w:r w:rsidR="00E626DC" w:rsidRPr="00546024">
              <w:rPr>
                <w:rFonts w:cs="Times New Roman"/>
              </w:rPr>
              <w:t xml:space="preserve">the Gibbs reflective model </w:t>
            </w:r>
            <w:r w:rsidR="00EB22E4" w:rsidRPr="00546024">
              <w:rPr>
                <w:rFonts w:cs="Times New Roman"/>
              </w:rPr>
              <w:t xml:space="preserve">with </w:t>
            </w:r>
            <w:r w:rsidR="0024531A" w:rsidRPr="00546024">
              <w:rPr>
                <w:rFonts w:cs="Times New Roman"/>
              </w:rPr>
              <w:t xml:space="preserve">proper critical analysis and justifications. </w:t>
            </w:r>
          </w:p>
          <w:p w14:paraId="0DCA4ADE" w14:textId="61E3E9CA" w:rsidR="00B572AB" w:rsidRPr="00AD234D" w:rsidRDefault="00B572AB" w:rsidP="00AD234D">
            <w:pPr>
              <w:rPr>
                <w:b/>
                <w:bCs/>
                <w:sz w:val="32"/>
                <w:szCs w:val="28"/>
              </w:rPr>
            </w:pPr>
            <w:r w:rsidRPr="00AD234D">
              <w:rPr>
                <w:b/>
                <w:bCs/>
                <w:sz w:val="32"/>
                <w:szCs w:val="28"/>
              </w:rPr>
              <w:t>Journal on front housekeeping department placement</w:t>
            </w:r>
          </w:p>
          <w:p w14:paraId="11C40273" w14:textId="21D3BF49" w:rsidR="009C7512" w:rsidRPr="00546024" w:rsidRDefault="0024526C" w:rsidP="000C1437">
            <w:pPr>
              <w:rPr>
                <w:rFonts w:cs="Times New Roman"/>
                <w:b/>
                <w:bCs/>
              </w:rPr>
            </w:pPr>
            <w:r w:rsidRPr="00546024">
              <w:rPr>
                <w:rFonts w:cs="Times New Roman"/>
                <w:b/>
                <w:bCs/>
              </w:rPr>
              <w:t>D</w:t>
            </w:r>
            <w:r w:rsidR="00AE60AF" w:rsidRPr="00546024">
              <w:rPr>
                <w:rFonts w:cs="Times New Roman"/>
                <w:b/>
                <w:bCs/>
              </w:rPr>
              <w:t>escription</w:t>
            </w:r>
          </w:p>
          <w:p w14:paraId="590E5882" w14:textId="008868B5" w:rsidR="00664A50" w:rsidRPr="00546024" w:rsidRDefault="005E490E" w:rsidP="000C1437">
            <w:pPr>
              <w:rPr>
                <w:rFonts w:cs="Times New Roman"/>
              </w:rPr>
            </w:pPr>
            <w:r w:rsidRPr="00546024">
              <w:rPr>
                <w:rFonts w:cs="Times New Roman"/>
              </w:rPr>
              <w:t>As my placement covered all the departments</w:t>
            </w:r>
            <w:r w:rsidR="006013C1" w:rsidRPr="00546024">
              <w:rPr>
                <w:rFonts w:cs="Times New Roman"/>
              </w:rPr>
              <w:t>’</w:t>
            </w:r>
            <w:r w:rsidRPr="00546024">
              <w:rPr>
                <w:rFonts w:cs="Times New Roman"/>
              </w:rPr>
              <w:t xml:space="preserve"> </w:t>
            </w:r>
            <w:r w:rsidR="008637E3" w:rsidRPr="00546024">
              <w:rPr>
                <w:rFonts w:cs="Times New Roman"/>
              </w:rPr>
              <w:t xml:space="preserve">work, I have </w:t>
            </w:r>
            <w:r w:rsidR="006000BB" w:rsidRPr="00546024">
              <w:rPr>
                <w:rFonts w:cs="Times New Roman"/>
              </w:rPr>
              <w:t xml:space="preserve">worked within the </w:t>
            </w:r>
            <w:r w:rsidR="00EA2F09" w:rsidRPr="00546024">
              <w:rPr>
                <w:rFonts w:cs="Times New Roman"/>
              </w:rPr>
              <w:t xml:space="preserve">housekeeping department of the hotel. </w:t>
            </w:r>
            <w:r w:rsidR="00541E4B" w:rsidRPr="00546024">
              <w:rPr>
                <w:rFonts w:cs="Times New Roman"/>
              </w:rPr>
              <w:t xml:space="preserve">I have </w:t>
            </w:r>
            <w:r w:rsidR="003679EB" w:rsidRPr="00546024">
              <w:rPr>
                <w:rFonts w:cs="Times New Roman"/>
              </w:rPr>
              <w:t xml:space="preserve">conducted a variety of activities like </w:t>
            </w:r>
            <w:r w:rsidR="00312BFA" w:rsidRPr="00546024">
              <w:rPr>
                <w:rFonts w:cs="Times New Roman"/>
              </w:rPr>
              <w:t xml:space="preserve">ensuring </w:t>
            </w:r>
            <w:r w:rsidR="001E1124" w:rsidRPr="00546024">
              <w:rPr>
                <w:rFonts w:cs="Times New Roman"/>
              </w:rPr>
              <w:t xml:space="preserve">orderliness and cleanliness of the </w:t>
            </w:r>
            <w:r w:rsidR="006B31AB" w:rsidRPr="00546024">
              <w:rPr>
                <w:rFonts w:cs="Times New Roman"/>
              </w:rPr>
              <w:t xml:space="preserve">rooms, </w:t>
            </w:r>
            <w:r w:rsidR="00BE5039" w:rsidRPr="00546024">
              <w:rPr>
                <w:rFonts w:cs="Times New Roman"/>
              </w:rPr>
              <w:t xml:space="preserve">corridors, </w:t>
            </w:r>
            <w:r w:rsidR="00A818F1" w:rsidRPr="00546024">
              <w:rPr>
                <w:rFonts w:cs="Times New Roman"/>
              </w:rPr>
              <w:t>and public areas</w:t>
            </w:r>
            <w:r w:rsidR="00F365FC" w:rsidRPr="00546024">
              <w:rPr>
                <w:rFonts w:cs="Times New Roman"/>
              </w:rPr>
              <w:t xml:space="preserve"> (</w:t>
            </w:r>
            <w:r w:rsidR="00D47273" w:rsidRPr="00546024">
              <w:rPr>
                <w:rFonts w:cs="Times New Roman"/>
              </w:rPr>
              <w:t>Bridger, 2018</w:t>
            </w:r>
            <w:r w:rsidR="00F365FC" w:rsidRPr="00546024">
              <w:rPr>
                <w:rFonts w:cs="Times New Roman"/>
              </w:rPr>
              <w:t>)</w:t>
            </w:r>
            <w:r w:rsidR="00A818F1" w:rsidRPr="00546024">
              <w:rPr>
                <w:rFonts w:cs="Times New Roman"/>
              </w:rPr>
              <w:t xml:space="preserve">. </w:t>
            </w:r>
            <w:r w:rsidR="00ED7E00" w:rsidRPr="00546024">
              <w:rPr>
                <w:rFonts w:cs="Times New Roman"/>
              </w:rPr>
              <w:t xml:space="preserve">I </w:t>
            </w:r>
            <w:r w:rsidR="00867A14" w:rsidRPr="00546024">
              <w:rPr>
                <w:rFonts w:cs="Times New Roman"/>
              </w:rPr>
              <w:t xml:space="preserve">made beds, </w:t>
            </w:r>
            <w:r w:rsidR="00857F19" w:rsidRPr="00546024">
              <w:rPr>
                <w:rFonts w:cs="Times New Roman"/>
              </w:rPr>
              <w:t xml:space="preserve">replenished amenities, cleaned rooms, and </w:t>
            </w:r>
            <w:r w:rsidR="00316591" w:rsidRPr="00546024">
              <w:rPr>
                <w:rFonts w:cs="Times New Roman"/>
              </w:rPr>
              <w:t xml:space="preserve">meticulously </w:t>
            </w:r>
            <w:r w:rsidR="00CA0142" w:rsidRPr="00546024">
              <w:rPr>
                <w:rFonts w:cs="Times New Roman"/>
              </w:rPr>
              <w:t xml:space="preserve">vacuumed </w:t>
            </w:r>
            <w:r w:rsidR="003476FE" w:rsidRPr="00546024">
              <w:rPr>
                <w:rFonts w:cs="Times New Roman"/>
              </w:rPr>
              <w:t xml:space="preserve">floors. </w:t>
            </w:r>
            <w:r w:rsidR="008B5D15" w:rsidRPr="00546024">
              <w:rPr>
                <w:rFonts w:cs="Times New Roman"/>
              </w:rPr>
              <w:t>I worked with the laundry department also</w:t>
            </w:r>
            <w:r w:rsidR="0096137B" w:rsidRPr="00546024">
              <w:rPr>
                <w:rFonts w:cs="Times New Roman"/>
              </w:rPr>
              <w:t xml:space="preserve">. I washed and </w:t>
            </w:r>
            <w:r w:rsidR="000D33FF" w:rsidRPr="00546024">
              <w:rPr>
                <w:rFonts w:cs="Times New Roman"/>
              </w:rPr>
              <w:t xml:space="preserve">folded </w:t>
            </w:r>
            <w:r w:rsidR="00E628F3" w:rsidRPr="00546024">
              <w:rPr>
                <w:rFonts w:cs="Times New Roman"/>
              </w:rPr>
              <w:t xml:space="preserve">clothes </w:t>
            </w:r>
            <w:r w:rsidR="00925E95" w:rsidRPr="00546024">
              <w:rPr>
                <w:rFonts w:cs="Times New Roman"/>
              </w:rPr>
              <w:t xml:space="preserve">maintaining the hotel standards. </w:t>
            </w:r>
            <w:r w:rsidR="008328F6" w:rsidRPr="00546024">
              <w:rPr>
                <w:rFonts w:cs="Times New Roman"/>
              </w:rPr>
              <w:t xml:space="preserve">These activities are highly related </w:t>
            </w:r>
            <w:r w:rsidR="000435BF" w:rsidRPr="00546024">
              <w:rPr>
                <w:rFonts w:cs="Times New Roman"/>
              </w:rPr>
              <w:t xml:space="preserve">to cleanliness. Besides, these </w:t>
            </w:r>
            <w:r w:rsidR="003F6E1B" w:rsidRPr="00546024">
              <w:rPr>
                <w:rFonts w:cs="Times New Roman"/>
              </w:rPr>
              <w:t>activities</w:t>
            </w:r>
            <w:r w:rsidR="000435BF" w:rsidRPr="00546024">
              <w:rPr>
                <w:rFonts w:cs="Times New Roman"/>
              </w:rPr>
              <w:t xml:space="preserve"> help </w:t>
            </w:r>
            <w:r w:rsidR="003F6E1B" w:rsidRPr="00546024">
              <w:rPr>
                <w:rFonts w:cs="Times New Roman"/>
              </w:rPr>
              <w:t>improv</w:t>
            </w:r>
            <w:r w:rsidR="006013C1" w:rsidRPr="00546024">
              <w:rPr>
                <w:rFonts w:cs="Times New Roman"/>
              </w:rPr>
              <w:t>e</w:t>
            </w:r>
            <w:r w:rsidR="003F6E1B" w:rsidRPr="00546024">
              <w:rPr>
                <w:rFonts w:cs="Times New Roman"/>
              </w:rPr>
              <w:t xml:space="preserve"> </w:t>
            </w:r>
            <w:r w:rsidR="006013C1" w:rsidRPr="00546024">
              <w:rPr>
                <w:rFonts w:cs="Times New Roman"/>
              </w:rPr>
              <w:t xml:space="preserve">the </w:t>
            </w:r>
            <w:r w:rsidR="008F07ED" w:rsidRPr="00546024">
              <w:rPr>
                <w:rFonts w:cs="Times New Roman"/>
              </w:rPr>
              <w:t xml:space="preserve">overall experiences of the guests and </w:t>
            </w:r>
            <w:r w:rsidR="00807A2D" w:rsidRPr="00546024">
              <w:rPr>
                <w:rFonts w:cs="Times New Roman"/>
              </w:rPr>
              <w:t>enjoy their stays with comfort</w:t>
            </w:r>
            <w:r w:rsidR="00B26125" w:rsidRPr="00546024">
              <w:rPr>
                <w:rFonts w:cs="Times New Roman"/>
              </w:rPr>
              <w:t xml:space="preserve"> (</w:t>
            </w:r>
            <w:r w:rsidR="00D47273" w:rsidRPr="00546024">
              <w:rPr>
                <w:rFonts w:cs="Times New Roman"/>
              </w:rPr>
              <w:t>Cottrell, 2019</w:t>
            </w:r>
            <w:r w:rsidR="00B26125" w:rsidRPr="00546024">
              <w:rPr>
                <w:rFonts w:cs="Times New Roman"/>
              </w:rPr>
              <w:t>)</w:t>
            </w:r>
            <w:r w:rsidR="00807A2D" w:rsidRPr="00546024">
              <w:rPr>
                <w:rFonts w:cs="Times New Roman"/>
              </w:rPr>
              <w:t xml:space="preserve">. </w:t>
            </w:r>
            <w:r w:rsidR="00E84FB0" w:rsidRPr="00546024">
              <w:rPr>
                <w:rFonts w:cs="Times New Roman"/>
              </w:rPr>
              <w:t xml:space="preserve">I was taught </w:t>
            </w:r>
            <w:r w:rsidR="00CB78E7" w:rsidRPr="00546024">
              <w:rPr>
                <w:rFonts w:cs="Times New Roman"/>
              </w:rPr>
              <w:t xml:space="preserve">properly to </w:t>
            </w:r>
            <w:r w:rsidR="00807C43" w:rsidRPr="00546024">
              <w:rPr>
                <w:rFonts w:cs="Times New Roman"/>
              </w:rPr>
              <w:t xml:space="preserve">ensure and establish attention to detail </w:t>
            </w:r>
            <w:r w:rsidR="009352A6" w:rsidRPr="00546024">
              <w:rPr>
                <w:rFonts w:cs="Times New Roman"/>
              </w:rPr>
              <w:t xml:space="preserve">so that </w:t>
            </w:r>
            <w:r w:rsidR="00797A95" w:rsidRPr="00546024">
              <w:rPr>
                <w:rFonts w:cs="Times New Roman"/>
              </w:rPr>
              <w:t xml:space="preserve">the hotel </w:t>
            </w:r>
            <w:r w:rsidR="009F5A0F" w:rsidRPr="00546024">
              <w:rPr>
                <w:rFonts w:cs="Times New Roman"/>
              </w:rPr>
              <w:t xml:space="preserve">can provide </w:t>
            </w:r>
            <w:r w:rsidR="00000CDB" w:rsidRPr="00546024">
              <w:rPr>
                <w:rFonts w:cs="Times New Roman"/>
              </w:rPr>
              <w:t xml:space="preserve">better value addition to the customer experience. </w:t>
            </w:r>
          </w:p>
          <w:p w14:paraId="06158101" w14:textId="6C964322" w:rsidR="0024526C" w:rsidRPr="00546024" w:rsidRDefault="00EF0C82" w:rsidP="000C1437">
            <w:pPr>
              <w:rPr>
                <w:rFonts w:cs="Times New Roman"/>
                <w:b/>
                <w:bCs/>
              </w:rPr>
            </w:pPr>
            <w:r w:rsidRPr="00546024">
              <w:rPr>
                <w:rFonts w:cs="Times New Roman"/>
                <w:b/>
                <w:bCs/>
              </w:rPr>
              <w:t>Feelings</w:t>
            </w:r>
          </w:p>
          <w:p w14:paraId="4A1341D2" w14:textId="7AE7E71C" w:rsidR="00664A50" w:rsidRPr="00546024" w:rsidRDefault="004954ED" w:rsidP="00C92E55">
            <w:pPr>
              <w:rPr>
                <w:rFonts w:cs="Times New Roman"/>
              </w:rPr>
            </w:pPr>
            <w:r w:rsidRPr="00546024">
              <w:rPr>
                <w:rFonts w:cs="Times New Roman"/>
              </w:rPr>
              <w:t xml:space="preserve">As </w:t>
            </w:r>
            <w:r w:rsidR="003A2AAF" w:rsidRPr="00546024">
              <w:rPr>
                <w:rFonts w:cs="Times New Roman"/>
              </w:rPr>
              <w:t xml:space="preserve">housekeeping </w:t>
            </w:r>
            <w:r w:rsidR="00511DCA" w:rsidRPr="00546024">
              <w:rPr>
                <w:rFonts w:cs="Times New Roman"/>
              </w:rPr>
              <w:t>staff members ha</w:t>
            </w:r>
            <w:r w:rsidR="00173409" w:rsidRPr="00546024">
              <w:rPr>
                <w:rFonts w:cs="Times New Roman"/>
              </w:rPr>
              <w:t xml:space="preserve">ve higher responsibilities to </w:t>
            </w:r>
            <w:r w:rsidR="00C92E55" w:rsidRPr="00546024">
              <w:rPr>
                <w:rFonts w:cs="Times New Roman"/>
              </w:rPr>
              <w:t>manage the rooms</w:t>
            </w:r>
            <w:r w:rsidR="00542032" w:rsidRPr="00546024">
              <w:rPr>
                <w:rFonts w:cs="Times New Roman"/>
              </w:rPr>
              <w:t xml:space="preserve"> and places around the </w:t>
            </w:r>
            <w:r w:rsidR="000D52AE" w:rsidRPr="00546024">
              <w:rPr>
                <w:rFonts w:cs="Times New Roman"/>
              </w:rPr>
              <w:t xml:space="preserve">room and hotel, </w:t>
            </w:r>
            <w:r w:rsidR="00D000AA" w:rsidRPr="00546024">
              <w:rPr>
                <w:rFonts w:cs="Times New Roman"/>
              </w:rPr>
              <w:t xml:space="preserve">I felt high pressure </w:t>
            </w:r>
            <w:r w:rsidR="00001E41" w:rsidRPr="00546024">
              <w:rPr>
                <w:rFonts w:cs="Times New Roman"/>
              </w:rPr>
              <w:t xml:space="preserve">because of </w:t>
            </w:r>
            <w:r w:rsidR="006013C1" w:rsidRPr="00546024">
              <w:rPr>
                <w:rFonts w:cs="Times New Roman"/>
              </w:rPr>
              <w:t xml:space="preserve">the </w:t>
            </w:r>
            <w:r w:rsidR="00001E41" w:rsidRPr="00546024">
              <w:rPr>
                <w:rFonts w:cs="Times New Roman"/>
              </w:rPr>
              <w:t xml:space="preserve">higher </w:t>
            </w:r>
            <w:r w:rsidR="00563F0A" w:rsidRPr="00546024">
              <w:rPr>
                <w:rFonts w:cs="Times New Roman"/>
              </w:rPr>
              <w:t xml:space="preserve">level of responsibilities. If a guest finds any </w:t>
            </w:r>
            <w:r w:rsidR="008F29B0" w:rsidRPr="00546024">
              <w:rPr>
                <w:rFonts w:cs="Times New Roman"/>
              </w:rPr>
              <w:t xml:space="preserve">improper </w:t>
            </w:r>
            <w:r w:rsidR="00B91E18" w:rsidRPr="00546024">
              <w:rPr>
                <w:rFonts w:cs="Times New Roman"/>
              </w:rPr>
              <w:t xml:space="preserve">things </w:t>
            </w:r>
            <w:r w:rsidR="00577C30" w:rsidRPr="00546024">
              <w:rPr>
                <w:rFonts w:cs="Times New Roman"/>
              </w:rPr>
              <w:t xml:space="preserve">that may ruin their </w:t>
            </w:r>
            <w:r w:rsidR="00BB5944" w:rsidRPr="00546024">
              <w:rPr>
                <w:rFonts w:cs="Times New Roman"/>
              </w:rPr>
              <w:t>experiences, the hotel may face greater</w:t>
            </w:r>
            <w:r w:rsidR="00B53CE3" w:rsidRPr="00546024">
              <w:rPr>
                <w:rFonts w:cs="Times New Roman"/>
              </w:rPr>
              <w:t xml:space="preserve"> </w:t>
            </w:r>
            <w:r w:rsidR="00B53CE3" w:rsidRPr="00546024">
              <w:rPr>
                <w:rFonts w:cs="Times New Roman"/>
              </w:rPr>
              <w:lastRenderedPageBreak/>
              <w:t xml:space="preserve">consequences that </w:t>
            </w:r>
            <w:r w:rsidR="002F5DE5" w:rsidRPr="00546024">
              <w:rPr>
                <w:rFonts w:cs="Times New Roman"/>
              </w:rPr>
              <w:t xml:space="preserve">may make them </w:t>
            </w:r>
            <w:r w:rsidR="006B712B" w:rsidRPr="00546024">
              <w:rPr>
                <w:rFonts w:cs="Times New Roman"/>
              </w:rPr>
              <w:t>choose other hotels</w:t>
            </w:r>
            <w:r w:rsidR="00C15802" w:rsidRPr="00546024">
              <w:rPr>
                <w:rFonts w:cs="Times New Roman"/>
              </w:rPr>
              <w:t xml:space="preserve"> (</w:t>
            </w:r>
            <w:r w:rsidR="00D47273" w:rsidRPr="00546024">
              <w:rPr>
                <w:rFonts w:cs="Times New Roman"/>
              </w:rPr>
              <w:t>Leiter and Bakker, 2010</w:t>
            </w:r>
            <w:r w:rsidR="00C15802" w:rsidRPr="00546024">
              <w:rPr>
                <w:rFonts w:cs="Times New Roman"/>
              </w:rPr>
              <w:t>)</w:t>
            </w:r>
            <w:r w:rsidR="006B712B" w:rsidRPr="00546024">
              <w:rPr>
                <w:rFonts w:cs="Times New Roman"/>
              </w:rPr>
              <w:t>.</w:t>
            </w:r>
            <w:r w:rsidR="001B45B0" w:rsidRPr="00546024">
              <w:rPr>
                <w:rFonts w:cs="Times New Roman"/>
              </w:rPr>
              <w:t xml:space="preserve"> Activities here </w:t>
            </w:r>
            <w:r w:rsidR="00D771B9" w:rsidRPr="00546024">
              <w:rPr>
                <w:rFonts w:cs="Times New Roman"/>
              </w:rPr>
              <w:t>were</w:t>
            </w:r>
            <w:r w:rsidR="00506A91" w:rsidRPr="00546024">
              <w:rPr>
                <w:rFonts w:cs="Times New Roman"/>
              </w:rPr>
              <w:t xml:space="preserve"> controlled by a </w:t>
            </w:r>
            <w:r w:rsidR="00C40FCB" w:rsidRPr="00546024">
              <w:rPr>
                <w:rFonts w:cs="Times New Roman"/>
              </w:rPr>
              <w:t xml:space="preserve">fast-paced environment </w:t>
            </w:r>
            <w:r w:rsidR="00655402" w:rsidRPr="00546024">
              <w:rPr>
                <w:rFonts w:cs="Times New Roman"/>
              </w:rPr>
              <w:t xml:space="preserve">with tight deadlines. </w:t>
            </w:r>
            <w:r w:rsidR="003A042F" w:rsidRPr="00546024">
              <w:rPr>
                <w:rFonts w:cs="Times New Roman"/>
              </w:rPr>
              <w:t>Initially, some of the staff members were reluctant to</w:t>
            </w:r>
            <w:r w:rsidR="002C5586" w:rsidRPr="00546024">
              <w:rPr>
                <w:rFonts w:cs="Times New Roman"/>
              </w:rPr>
              <w:t xml:space="preserve"> let me</w:t>
            </w:r>
            <w:r w:rsidR="003A042F" w:rsidRPr="00546024">
              <w:rPr>
                <w:rFonts w:cs="Times New Roman"/>
              </w:rPr>
              <w:t xml:space="preserve"> </w:t>
            </w:r>
            <w:r w:rsidR="00A87848" w:rsidRPr="00546024">
              <w:rPr>
                <w:rFonts w:cs="Times New Roman"/>
              </w:rPr>
              <w:t xml:space="preserve">conduct </w:t>
            </w:r>
            <w:r w:rsidR="002C5586" w:rsidRPr="00546024">
              <w:rPr>
                <w:rFonts w:cs="Times New Roman"/>
              </w:rPr>
              <w:t>some activities that ne</w:t>
            </w:r>
            <w:r w:rsidR="006013C1" w:rsidRPr="00546024">
              <w:rPr>
                <w:rFonts w:cs="Times New Roman"/>
              </w:rPr>
              <w:t>ed</w:t>
            </w:r>
            <w:r w:rsidR="002C5586" w:rsidRPr="00546024">
              <w:rPr>
                <w:rFonts w:cs="Times New Roman"/>
              </w:rPr>
              <w:t xml:space="preserve">ed </w:t>
            </w:r>
            <w:r w:rsidR="00BA4482" w:rsidRPr="00546024">
              <w:rPr>
                <w:rFonts w:cs="Times New Roman"/>
              </w:rPr>
              <w:t xml:space="preserve">perfection. </w:t>
            </w:r>
            <w:r w:rsidR="006E5A50" w:rsidRPr="00546024">
              <w:rPr>
                <w:rFonts w:cs="Times New Roman"/>
              </w:rPr>
              <w:t xml:space="preserve">In this department, both self-practices and collaboration are essential </w:t>
            </w:r>
            <w:r w:rsidR="00F00AC6" w:rsidRPr="00546024">
              <w:rPr>
                <w:rFonts w:cs="Times New Roman"/>
              </w:rPr>
              <w:t>based on</w:t>
            </w:r>
            <w:r w:rsidR="006E5A50" w:rsidRPr="00546024">
              <w:rPr>
                <w:rFonts w:cs="Times New Roman"/>
              </w:rPr>
              <w:t xml:space="preserve"> different activities (</w:t>
            </w:r>
            <w:r w:rsidR="00D47273" w:rsidRPr="00546024">
              <w:rPr>
                <w:rFonts w:cs="Times New Roman"/>
              </w:rPr>
              <w:t xml:space="preserve">Mullins and </w:t>
            </w:r>
            <w:proofErr w:type="spellStart"/>
            <w:r w:rsidR="00D47273" w:rsidRPr="00546024">
              <w:rPr>
                <w:rFonts w:cs="Times New Roman"/>
              </w:rPr>
              <w:t>Dossor</w:t>
            </w:r>
            <w:proofErr w:type="spellEnd"/>
            <w:r w:rsidR="00D47273" w:rsidRPr="00546024">
              <w:rPr>
                <w:rFonts w:cs="Times New Roman"/>
              </w:rPr>
              <w:t>, 2013</w:t>
            </w:r>
            <w:r w:rsidR="006E5A50" w:rsidRPr="00546024">
              <w:rPr>
                <w:rFonts w:cs="Times New Roman"/>
              </w:rPr>
              <w:t>).</w:t>
            </w:r>
            <w:r w:rsidR="00F00AC6" w:rsidRPr="00546024">
              <w:rPr>
                <w:rFonts w:cs="Times New Roman"/>
              </w:rPr>
              <w:t xml:space="preserve"> </w:t>
            </w:r>
            <w:r w:rsidR="00C50584" w:rsidRPr="00546024">
              <w:rPr>
                <w:rFonts w:cs="Times New Roman"/>
              </w:rPr>
              <w:t xml:space="preserve">Though I was </w:t>
            </w:r>
            <w:r w:rsidR="00BE2560" w:rsidRPr="00546024">
              <w:rPr>
                <w:rFonts w:cs="Times New Roman"/>
              </w:rPr>
              <w:t xml:space="preserve">not slower in the </w:t>
            </w:r>
            <w:r w:rsidR="00914300" w:rsidRPr="00546024">
              <w:rPr>
                <w:rFonts w:cs="Times New Roman"/>
              </w:rPr>
              <w:t>individual</w:t>
            </w:r>
            <w:r w:rsidR="00BE2560" w:rsidRPr="00546024">
              <w:rPr>
                <w:rFonts w:cs="Times New Roman"/>
              </w:rPr>
              <w:t xml:space="preserve"> </w:t>
            </w:r>
            <w:r w:rsidR="00914300" w:rsidRPr="00546024">
              <w:rPr>
                <w:rFonts w:cs="Times New Roman"/>
              </w:rPr>
              <w:t>activities</w:t>
            </w:r>
            <w:r w:rsidR="00BE2560" w:rsidRPr="00546024">
              <w:rPr>
                <w:rFonts w:cs="Times New Roman"/>
              </w:rPr>
              <w:t xml:space="preserve"> at first, I managed to </w:t>
            </w:r>
            <w:r w:rsidR="004A147F" w:rsidRPr="00546024">
              <w:rPr>
                <w:rFonts w:cs="Times New Roman"/>
              </w:rPr>
              <w:t>balance myself with the workflow</w:t>
            </w:r>
            <w:r w:rsidR="00F34F1E" w:rsidRPr="00546024">
              <w:rPr>
                <w:rFonts w:cs="Times New Roman"/>
              </w:rPr>
              <w:t xml:space="preserve">. </w:t>
            </w:r>
            <w:r w:rsidR="0097591C" w:rsidRPr="00546024">
              <w:rPr>
                <w:rFonts w:cs="Times New Roman"/>
              </w:rPr>
              <w:t xml:space="preserve">I </w:t>
            </w:r>
            <w:r w:rsidR="00F943A5" w:rsidRPr="00546024">
              <w:rPr>
                <w:rFonts w:cs="Times New Roman"/>
              </w:rPr>
              <w:t>encountered</w:t>
            </w:r>
            <w:r w:rsidR="0097591C" w:rsidRPr="00546024">
              <w:rPr>
                <w:rFonts w:cs="Times New Roman"/>
              </w:rPr>
              <w:t xml:space="preserve"> </w:t>
            </w:r>
            <w:r w:rsidR="00F943A5" w:rsidRPr="00546024">
              <w:rPr>
                <w:rFonts w:cs="Times New Roman"/>
              </w:rPr>
              <w:t xml:space="preserve">challenges like </w:t>
            </w:r>
            <w:r w:rsidR="008560C9" w:rsidRPr="00546024">
              <w:rPr>
                <w:rFonts w:cs="Times New Roman"/>
              </w:rPr>
              <w:t>time management</w:t>
            </w:r>
            <w:r w:rsidR="00244EB6" w:rsidRPr="00546024">
              <w:rPr>
                <w:rFonts w:cs="Times New Roman"/>
              </w:rPr>
              <w:t xml:space="preserve">. </w:t>
            </w:r>
            <w:r w:rsidR="002A3995" w:rsidRPr="00546024">
              <w:rPr>
                <w:rFonts w:cs="Times New Roman"/>
              </w:rPr>
              <w:t xml:space="preserve">consecutively, I became </w:t>
            </w:r>
            <w:r w:rsidR="001D3994" w:rsidRPr="00546024">
              <w:rPr>
                <w:rFonts w:cs="Times New Roman"/>
              </w:rPr>
              <w:t xml:space="preserve">effective with proper </w:t>
            </w:r>
            <w:r w:rsidR="003B4812" w:rsidRPr="00546024">
              <w:rPr>
                <w:rFonts w:cs="Times New Roman"/>
              </w:rPr>
              <w:t xml:space="preserve">adaptability, resilience, and management. </w:t>
            </w:r>
          </w:p>
          <w:p w14:paraId="476678B3" w14:textId="6BD1C969" w:rsidR="00EF0C82" w:rsidRPr="00546024" w:rsidRDefault="00AF3D1C" w:rsidP="000C1437">
            <w:pPr>
              <w:rPr>
                <w:rFonts w:cs="Times New Roman"/>
                <w:b/>
                <w:bCs/>
              </w:rPr>
            </w:pPr>
            <w:r w:rsidRPr="00546024">
              <w:rPr>
                <w:rFonts w:cs="Times New Roman"/>
                <w:b/>
                <w:bCs/>
              </w:rPr>
              <w:t>Evaluation</w:t>
            </w:r>
          </w:p>
          <w:p w14:paraId="360D41D8" w14:textId="5CCE1CB0" w:rsidR="00664A50" w:rsidRPr="00546024" w:rsidRDefault="00E01C35" w:rsidP="000C1437">
            <w:pPr>
              <w:rPr>
                <w:rFonts w:cs="Times New Roman"/>
              </w:rPr>
            </w:pPr>
            <w:r w:rsidRPr="00546024">
              <w:rPr>
                <w:rFonts w:cs="Times New Roman"/>
              </w:rPr>
              <w:t xml:space="preserve">From my </w:t>
            </w:r>
            <w:r w:rsidR="00817A6C" w:rsidRPr="00546024">
              <w:rPr>
                <w:rFonts w:cs="Times New Roman"/>
              </w:rPr>
              <w:t>activities</w:t>
            </w:r>
            <w:r w:rsidRPr="00546024">
              <w:rPr>
                <w:rFonts w:cs="Times New Roman"/>
              </w:rPr>
              <w:t xml:space="preserve">, I have </w:t>
            </w:r>
            <w:r w:rsidR="00817A6C" w:rsidRPr="00546024">
              <w:rPr>
                <w:rFonts w:cs="Times New Roman"/>
              </w:rPr>
              <w:t xml:space="preserve">analysed that </w:t>
            </w:r>
            <w:r w:rsidR="000A69DA" w:rsidRPr="00546024">
              <w:rPr>
                <w:rFonts w:cs="Times New Roman"/>
              </w:rPr>
              <w:t xml:space="preserve">I need both physical abilities and mental </w:t>
            </w:r>
            <w:r w:rsidR="00827F30" w:rsidRPr="00546024">
              <w:rPr>
                <w:rFonts w:cs="Times New Roman"/>
              </w:rPr>
              <w:t>creativity while doing wor</w:t>
            </w:r>
            <w:r w:rsidR="006013C1" w:rsidRPr="00546024">
              <w:rPr>
                <w:rFonts w:cs="Times New Roman"/>
              </w:rPr>
              <w:t>k</w:t>
            </w:r>
            <w:r w:rsidR="00827F30" w:rsidRPr="00546024">
              <w:rPr>
                <w:rFonts w:cs="Times New Roman"/>
              </w:rPr>
              <w:t xml:space="preserve"> </w:t>
            </w:r>
            <w:r w:rsidR="006013C1" w:rsidRPr="00546024">
              <w:rPr>
                <w:rFonts w:cs="Times New Roman"/>
              </w:rPr>
              <w:t>in</w:t>
            </w:r>
            <w:r w:rsidR="00827F30" w:rsidRPr="00546024">
              <w:rPr>
                <w:rFonts w:cs="Times New Roman"/>
              </w:rPr>
              <w:t xml:space="preserve"> this department (</w:t>
            </w:r>
            <w:r w:rsidR="00D47273" w:rsidRPr="00546024">
              <w:rPr>
                <w:rFonts w:cs="Times New Roman"/>
              </w:rPr>
              <w:t>Raghubalan and Raghubalan, 2016</w:t>
            </w:r>
            <w:r w:rsidR="00827F30" w:rsidRPr="00546024">
              <w:rPr>
                <w:rFonts w:cs="Times New Roman"/>
              </w:rPr>
              <w:t xml:space="preserve">). </w:t>
            </w:r>
            <w:r w:rsidR="00400DE3" w:rsidRPr="00546024">
              <w:rPr>
                <w:rFonts w:cs="Times New Roman"/>
              </w:rPr>
              <w:t xml:space="preserve">I have better </w:t>
            </w:r>
            <w:r w:rsidR="006F4445" w:rsidRPr="00546024">
              <w:rPr>
                <w:rFonts w:cs="Times New Roman"/>
              </w:rPr>
              <w:t xml:space="preserve">mental creativity </w:t>
            </w:r>
            <w:r w:rsidR="006013C1" w:rsidRPr="00546024">
              <w:rPr>
                <w:rFonts w:cs="Times New Roman"/>
              </w:rPr>
              <w:t>which</w:t>
            </w:r>
            <w:r w:rsidR="00714ECA" w:rsidRPr="00546024">
              <w:rPr>
                <w:rFonts w:cs="Times New Roman"/>
              </w:rPr>
              <w:t xml:space="preserve"> helped m</w:t>
            </w:r>
            <w:r w:rsidR="006013C1" w:rsidRPr="00546024">
              <w:rPr>
                <w:rFonts w:cs="Times New Roman"/>
              </w:rPr>
              <w:t>e</w:t>
            </w:r>
            <w:r w:rsidR="00714ECA" w:rsidRPr="00546024">
              <w:rPr>
                <w:rFonts w:cs="Times New Roman"/>
              </w:rPr>
              <w:t xml:space="preserve"> show </w:t>
            </w:r>
            <w:r w:rsidR="00FB79D1" w:rsidRPr="00546024">
              <w:rPr>
                <w:rFonts w:cs="Times New Roman"/>
              </w:rPr>
              <w:t>my practice of attention to detail</w:t>
            </w:r>
            <w:r w:rsidR="00225265" w:rsidRPr="00546024">
              <w:rPr>
                <w:rFonts w:cs="Times New Roman"/>
              </w:rPr>
              <w:t xml:space="preserve">. </w:t>
            </w:r>
            <w:r w:rsidR="00DB5A5D" w:rsidRPr="00546024">
              <w:rPr>
                <w:rFonts w:cs="Times New Roman"/>
              </w:rPr>
              <w:t xml:space="preserve">Besides, I was very much committed </w:t>
            </w:r>
            <w:r w:rsidR="006013C1" w:rsidRPr="00546024">
              <w:rPr>
                <w:rFonts w:cs="Times New Roman"/>
              </w:rPr>
              <w:t>to</w:t>
            </w:r>
            <w:r w:rsidR="00DB5A5D" w:rsidRPr="00546024">
              <w:rPr>
                <w:rFonts w:cs="Times New Roman"/>
              </w:rPr>
              <w:t xml:space="preserve"> my activities. hence, other </w:t>
            </w:r>
            <w:r w:rsidR="00544CB3" w:rsidRPr="00546024">
              <w:rPr>
                <w:rFonts w:cs="Times New Roman"/>
              </w:rPr>
              <w:t>staff members appreciated my</w:t>
            </w:r>
            <w:r w:rsidR="00A90221" w:rsidRPr="00546024">
              <w:rPr>
                <w:rFonts w:cs="Times New Roman"/>
              </w:rPr>
              <w:t xml:space="preserve"> </w:t>
            </w:r>
            <w:r w:rsidR="004E3901" w:rsidRPr="00546024">
              <w:rPr>
                <w:rFonts w:cs="Times New Roman"/>
              </w:rPr>
              <w:t xml:space="preserve">endeavours. </w:t>
            </w:r>
            <w:r w:rsidR="005E5366" w:rsidRPr="00546024">
              <w:rPr>
                <w:rFonts w:cs="Times New Roman"/>
              </w:rPr>
              <w:t>Also</w:t>
            </w:r>
            <w:r w:rsidR="009F21A1" w:rsidRPr="00546024">
              <w:rPr>
                <w:rFonts w:cs="Times New Roman"/>
              </w:rPr>
              <w:t xml:space="preserve">, I was able to </w:t>
            </w:r>
            <w:r w:rsidR="00893C19" w:rsidRPr="00546024">
              <w:rPr>
                <w:rFonts w:cs="Times New Roman"/>
              </w:rPr>
              <w:t>demonstrate</w:t>
            </w:r>
            <w:r w:rsidR="000211D6" w:rsidRPr="00546024">
              <w:rPr>
                <w:rFonts w:cs="Times New Roman"/>
              </w:rPr>
              <w:t xml:space="preserve"> </w:t>
            </w:r>
            <w:r w:rsidR="00893C19" w:rsidRPr="00546024">
              <w:rPr>
                <w:rFonts w:cs="Times New Roman"/>
              </w:rPr>
              <w:t>effective</w:t>
            </w:r>
            <w:r w:rsidR="000211D6" w:rsidRPr="00546024">
              <w:rPr>
                <w:rFonts w:cs="Times New Roman"/>
              </w:rPr>
              <w:t xml:space="preserve"> communication to the </w:t>
            </w:r>
            <w:r w:rsidR="00893C19" w:rsidRPr="00546024">
              <w:rPr>
                <w:rFonts w:cs="Times New Roman"/>
              </w:rPr>
              <w:t xml:space="preserve">other members regularly. </w:t>
            </w:r>
            <w:r w:rsidR="00AF3788" w:rsidRPr="00546024">
              <w:rPr>
                <w:rFonts w:cs="Times New Roman"/>
              </w:rPr>
              <w:t xml:space="preserve">I was </w:t>
            </w:r>
            <w:r w:rsidR="008A1076" w:rsidRPr="00546024">
              <w:rPr>
                <w:rFonts w:cs="Times New Roman"/>
              </w:rPr>
              <w:t xml:space="preserve">good with managing </w:t>
            </w:r>
            <w:r w:rsidR="00AB1352" w:rsidRPr="00546024">
              <w:rPr>
                <w:rFonts w:cs="Times New Roman"/>
              </w:rPr>
              <w:t>timeline</w:t>
            </w:r>
            <w:r w:rsidR="006013C1" w:rsidRPr="00546024">
              <w:rPr>
                <w:rFonts w:cs="Times New Roman"/>
              </w:rPr>
              <w:t>s</w:t>
            </w:r>
            <w:r w:rsidR="00AB1352" w:rsidRPr="00546024">
              <w:rPr>
                <w:rFonts w:cs="Times New Roman"/>
              </w:rPr>
              <w:t xml:space="preserve"> and </w:t>
            </w:r>
            <w:r w:rsidR="00494626" w:rsidRPr="00546024">
              <w:rPr>
                <w:rFonts w:cs="Times New Roman"/>
              </w:rPr>
              <w:t>chronological</w:t>
            </w:r>
            <w:r w:rsidR="008E7700" w:rsidRPr="00546024">
              <w:rPr>
                <w:rFonts w:cs="Times New Roman"/>
              </w:rPr>
              <w:t xml:space="preserve"> lists </w:t>
            </w:r>
            <w:r w:rsidR="00494626" w:rsidRPr="00546024">
              <w:rPr>
                <w:rFonts w:cs="Times New Roman"/>
              </w:rPr>
              <w:t xml:space="preserve">of activities. </w:t>
            </w:r>
            <w:r w:rsidR="00021DDD" w:rsidRPr="00546024">
              <w:rPr>
                <w:rFonts w:cs="Times New Roman"/>
              </w:rPr>
              <w:t>H</w:t>
            </w:r>
            <w:r w:rsidR="00FE11DF" w:rsidRPr="00546024">
              <w:rPr>
                <w:rFonts w:cs="Times New Roman"/>
              </w:rPr>
              <w:t xml:space="preserve">owever, </w:t>
            </w:r>
            <w:r w:rsidR="00906A1C" w:rsidRPr="00546024">
              <w:rPr>
                <w:rFonts w:cs="Times New Roman"/>
              </w:rPr>
              <w:t xml:space="preserve">I lacked a bit </w:t>
            </w:r>
            <w:r w:rsidR="006013C1" w:rsidRPr="00546024">
              <w:rPr>
                <w:rFonts w:cs="Times New Roman"/>
              </w:rPr>
              <w:t xml:space="preserve">of </w:t>
            </w:r>
            <w:r w:rsidR="00906A1C" w:rsidRPr="00546024">
              <w:rPr>
                <w:rFonts w:cs="Times New Roman"/>
              </w:rPr>
              <w:t xml:space="preserve">physical </w:t>
            </w:r>
            <w:r w:rsidR="00895427" w:rsidRPr="00546024">
              <w:rPr>
                <w:rFonts w:cs="Times New Roman"/>
              </w:rPr>
              <w:t xml:space="preserve">balance while helping the laundry team </w:t>
            </w:r>
            <w:r w:rsidR="006F40BB" w:rsidRPr="00546024">
              <w:rPr>
                <w:rFonts w:cs="Times New Roman"/>
              </w:rPr>
              <w:t xml:space="preserve">and cleaning the </w:t>
            </w:r>
            <w:r w:rsidR="00CC2B0F" w:rsidRPr="00546024">
              <w:rPr>
                <w:rFonts w:cs="Times New Roman"/>
              </w:rPr>
              <w:t xml:space="preserve">backyard </w:t>
            </w:r>
            <w:r w:rsidR="00750886" w:rsidRPr="00546024">
              <w:rPr>
                <w:rFonts w:cs="Times New Roman"/>
              </w:rPr>
              <w:t xml:space="preserve">areas. </w:t>
            </w:r>
            <w:r w:rsidR="0040011E" w:rsidRPr="00546024">
              <w:rPr>
                <w:rFonts w:cs="Times New Roman"/>
              </w:rPr>
              <w:t xml:space="preserve">Besides, </w:t>
            </w:r>
            <w:r w:rsidR="00C40CC9" w:rsidRPr="00546024">
              <w:rPr>
                <w:rFonts w:cs="Times New Roman"/>
              </w:rPr>
              <w:t xml:space="preserve">like </w:t>
            </w:r>
            <w:r w:rsidR="00526557" w:rsidRPr="00546024">
              <w:rPr>
                <w:rFonts w:cs="Times New Roman"/>
              </w:rPr>
              <w:t xml:space="preserve">my performance in </w:t>
            </w:r>
            <w:r w:rsidR="003E300F" w:rsidRPr="00546024">
              <w:rPr>
                <w:rFonts w:cs="Times New Roman"/>
              </w:rPr>
              <w:t xml:space="preserve">front office operations, I was </w:t>
            </w:r>
            <w:r w:rsidR="00B010FA" w:rsidRPr="00546024">
              <w:rPr>
                <w:rFonts w:cs="Times New Roman"/>
              </w:rPr>
              <w:t xml:space="preserve">not very good </w:t>
            </w:r>
            <w:r w:rsidR="006013C1" w:rsidRPr="00546024">
              <w:rPr>
                <w:rFonts w:cs="Times New Roman"/>
              </w:rPr>
              <w:t>at</w:t>
            </w:r>
            <w:r w:rsidR="00B010FA" w:rsidRPr="00546024">
              <w:rPr>
                <w:rFonts w:cs="Times New Roman"/>
              </w:rPr>
              <w:t xml:space="preserve"> solving instantaneous issues </w:t>
            </w:r>
            <w:r w:rsidR="00F1342B" w:rsidRPr="00546024">
              <w:rPr>
                <w:rFonts w:cs="Times New Roman"/>
              </w:rPr>
              <w:t xml:space="preserve">or </w:t>
            </w:r>
            <w:r w:rsidR="002E77DF" w:rsidRPr="00546024">
              <w:rPr>
                <w:rFonts w:cs="Times New Roman"/>
              </w:rPr>
              <w:t xml:space="preserve">providing extra value to </w:t>
            </w:r>
            <w:r w:rsidR="00137A25" w:rsidRPr="00546024">
              <w:rPr>
                <w:rFonts w:cs="Times New Roman"/>
              </w:rPr>
              <w:t>resilient needs</w:t>
            </w:r>
            <w:r w:rsidR="008E43A8" w:rsidRPr="00546024">
              <w:rPr>
                <w:rFonts w:cs="Times New Roman"/>
              </w:rPr>
              <w:t xml:space="preserve"> (</w:t>
            </w:r>
            <w:r w:rsidR="00D47273" w:rsidRPr="00546024">
              <w:rPr>
                <w:rFonts w:cs="Times New Roman"/>
              </w:rPr>
              <w:t>Quick, 2020</w:t>
            </w:r>
            <w:r w:rsidR="008E43A8" w:rsidRPr="00546024">
              <w:rPr>
                <w:rFonts w:cs="Times New Roman"/>
              </w:rPr>
              <w:t>)</w:t>
            </w:r>
            <w:r w:rsidR="00137A25" w:rsidRPr="00546024">
              <w:rPr>
                <w:rFonts w:cs="Times New Roman"/>
              </w:rPr>
              <w:t xml:space="preserve">. </w:t>
            </w:r>
            <w:r w:rsidR="002E0873" w:rsidRPr="00546024">
              <w:rPr>
                <w:rFonts w:cs="Times New Roman"/>
              </w:rPr>
              <w:t xml:space="preserve">Hence, I need to </w:t>
            </w:r>
            <w:r w:rsidR="00AC2AB4" w:rsidRPr="00546024">
              <w:rPr>
                <w:rFonts w:cs="Times New Roman"/>
              </w:rPr>
              <w:t xml:space="preserve">prepare myself </w:t>
            </w:r>
            <w:r w:rsidR="00D74F9D" w:rsidRPr="00546024">
              <w:rPr>
                <w:rFonts w:cs="Times New Roman"/>
              </w:rPr>
              <w:t>to</w:t>
            </w:r>
            <w:r w:rsidR="00B7765D" w:rsidRPr="00546024">
              <w:rPr>
                <w:rFonts w:cs="Times New Roman"/>
              </w:rPr>
              <w:t xml:space="preserve"> tackle unexpected challenges. </w:t>
            </w:r>
          </w:p>
          <w:p w14:paraId="12C3288A" w14:textId="68E7AD1F" w:rsidR="00AF3D1C" w:rsidRPr="00546024" w:rsidRDefault="00AF3D1C" w:rsidP="000C1437">
            <w:pPr>
              <w:rPr>
                <w:rFonts w:cs="Times New Roman"/>
                <w:b/>
                <w:bCs/>
              </w:rPr>
            </w:pPr>
            <w:r w:rsidRPr="00546024">
              <w:rPr>
                <w:rFonts w:cs="Times New Roman"/>
                <w:b/>
                <w:bCs/>
              </w:rPr>
              <w:t>Analysis</w:t>
            </w:r>
          </w:p>
          <w:p w14:paraId="057E0844" w14:textId="3B17CA29" w:rsidR="00664A50" w:rsidRPr="00546024" w:rsidRDefault="00666DA9" w:rsidP="000C1437">
            <w:pPr>
              <w:rPr>
                <w:rFonts w:cs="Times New Roman"/>
              </w:rPr>
            </w:pPr>
            <w:r w:rsidRPr="00546024">
              <w:rPr>
                <w:rFonts w:cs="Times New Roman"/>
              </w:rPr>
              <w:t xml:space="preserve">From the study of the module, it is quite clear to me that </w:t>
            </w:r>
            <w:r w:rsidR="004C65A4" w:rsidRPr="00546024">
              <w:rPr>
                <w:rFonts w:cs="Times New Roman"/>
              </w:rPr>
              <w:t xml:space="preserve">the </w:t>
            </w:r>
            <w:r w:rsidR="00255A9F" w:rsidRPr="00546024">
              <w:rPr>
                <w:rFonts w:cs="Times New Roman"/>
              </w:rPr>
              <w:t>housekeeping department serves as the backbone of the hotel's operations (</w:t>
            </w:r>
            <w:r w:rsidR="00D47273" w:rsidRPr="00546024">
              <w:rPr>
                <w:rFonts w:cs="Times New Roman"/>
              </w:rPr>
              <w:t>Casado, 2012</w:t>
            </w:r>
            <w:r w:rsidR="00255A9F" w:rsidRPr="00546024">
              <w:rPr>
                <w:rFonts w:cs="Times New Roman"/>
              </w:rPr>
              <w:t xml:space="preserve">). </w:t>
            </w:r>
            <w:r w:rsidR="00424EBB" w:rsidRPr="00546024">
              <w:rPr>
                <w:rFonts w:cs="Times New Roman"/>
              </w:rPr>
              <w:t xml:space="preserve">It only serves as </w:t>
            </w:r>
            <w:r w:rsidR="00744C4F" w:rsidRPr="00546024">
              <w:rPr>
                <w:rFonts w:cs="Times New Roman"/>
              </w:rPr>
              <w:t xml:space="preserve">the surface activity but also </w:t>
            </w:r>
            <w:r w:rsidR="00FC25CB" w:rsidRPr="00546024">
              <w:rPr>
                <w:rFonts w:cs="Times New Roman"/>
              </w:rPr>
              <w:t xml:space="preserve">plays a multifunctional role to </w:t>
            </w:r>
            <w:r w:rsidR="003C3353" w:rsidRPr="00546024">
              <w:rPr>
                <w:rFonts w:cs="Times New Roman"/>
              </w:rPr>
              <w:t>enhance</w:t>
            </w:r>
            <w:r w:rsidR="00FC25CB" w:rsidRPr="00546024">
              <w:rPr>
                <w:rFonts w:cs="Times New Roman"/>
              </w:rPr>
              <w:t xml:space="preserve"> the </w:t>
            </w:r>
            <w:r w:rsidR="003C3353" w:rsidRPr="00546024">
              <w:rPr>
                <w:rFonts w:cs="Times New Roman"/>
              </w:rPr>
              <w:t xml:space="preserve">overall value and </w:t>
            </w:r>
            <w:r w:rsidR="00643635" w:rsidRPr="00546024">
              <w:rPr>
                <w:rFonts w:cs="Times New Roman"/>
              </w:rPr>
              <w:t>maintain highly satisfied guests (</w:t>
            </w:r>
            <w:r w:rsidR="00D47273" w:rsidRPr="00546024">
              <w:rPr>
                <w:rFonts w:cs="Times New Roman"/>
              </w:rPr>
              <w:t>Sharma et al., 2020</w:t>
            </w:r>
            <w:r w:rsidR="00643635" w:rsidRPr="00546024">
              <w:rPr>
                <w:rFonts w:cs="Times New Roman"/>
              </w:rPr>
              <w:t xml:space="preserve">). I </w:t>
            </w:r>
            <w:r w:rsidR="00560928" w:rsidRPr="00546024">
              <w:rPr>
                <w:rFonts w:cs="Times New Roman"/>
              </w:rPr>
              <w:t xml:space="preserve">have directly </w:t>
            </w:r>
            <w:r w:rsidR="00AF4C00" w:rsidRPr="00546024">
              <w:rPr>
                <w:rFonts w:cs="Times New Roman"/>
              </w:rPr>
              <w:t xml:space="preserve">participated in </w:t>
            </w:r>
            <w:r w:rsidR="00F17F53" w:rsidRPr="00546024">
              <w:rPr>
                <w:rFonts w:cs="Times New Roman"/>
              </w:rPr>
              <w:t xml:space="preserve">different </w:t>
            </w:r>
            <w:r w:rsidR="00B76F05" w:rsidRPr="00546024">
              <w:rPr>
                <w:rFonts w:cs="Times New Roman"/>
              </w:rPr>
              <w:t>activities</w:t>
            </w:r>
            <w:r w:rsidR="00C837F0" w:rsidRPr="00546024">
              <w:rPr>
                <w:rFonts w:cs="Times New Roman"/>
              </w:rPr>
              <w:t xml:space="preserve"> in this department and enhanced </w:t>
            </w:r>
            <w:r w:rsidR="00386FBE" w:rsidRPr="00546024">
              <w:rPr>
                <w:rFonts w:cs="Times New Roman"/>
              </w:rPr>
              <w:t>my</w:t>
            </w:r>
            <w:r w:rsidR="00E812C5" w:rsidRPr="00546024">
              <w:rPr>
                <w:rFonts w:cs="Times New Roman"/>
              </w:rPr>
              <w:t xml:space="preserve">self. </w:t>
            </w:r>
            <w:r w:rsidR="00FC5882" w:rsidRPr="00546024">
              <w:rPr>
                <w:rFonts w:cs="Times New Roman"/>
              </w:rPr>
              <w:t xml:space="preserve">One important matter I must </w:t>
            </w:r>
            <w:r w:rsidR="00027F35" w:rsidRPr="00546024">
              <w:rPr>
                <w:rFonts w:cs="Times New Roman"/>
              </w:rPr>
              <w:t xml:space="preserve">say </w:t>
            </w:r>
            <w:r w:rsidR="006013C1" w:rsidRPr="00546024">
              <w:rPr>
                <w:rFonts w:cs="Times New Roman"/>
              </w:rPr>
              <w:t xml:space="preserve">is </w:t>
            </w:r>
            <w:r w:rsidR="00027F35" w:rsidRPr="00546024">
              <w:rPr>
                <w:rFonts w:cs="Times New Roman"/>
              </w:rPr>
              <w:t xml:space="preserve">that </w:t>
            </w:r>
            <w:r w:rsidR="00CF1FA6" w:rsidRPr="00546024">
              <w:rPr>
                <w:rFonts w:cs="Times New Roman"/>
              </w:rPr>
              <w:t xml:space="preserve">I am now a better </w:t>
            </w:r>
            <w:r w:rsidR="0077444F" w:rsidRPr="00546024">
              <w:rPr>
                <w:rFonts w:cs="Times New Roman"/>
              </w:rPr>
              <w:t xml:space="preserve">manager of </w:t>
            </w:r>
            <w:r w:rsidR="001833CA" w:rsidRPr="00546024">
              <w:rPr>
                <w:rFonts w:cs="Times New Roman"/>
              </w:rPr>
              <w:t>hotel service resources</w:t>
            </w:r>
            <w:r w:rsidR="007A42FF" w:rsidRPr="00546024">
              <w:rPr>
                <w:rFonts w:cs="Times New Roman"/>
              </w:rPr>
              <w:t xml:space="preserve">. </w:t>
            </w:r>
            <w:r w:rsidR="00437443" w:rsidRPr="00546024">
              <w:rPr>
                <w:rFonts w:cs="Times New Roman"/>
              </w:rPr>
              <w:t xml:space="preserve">Daily operations help me get the </w:t>
            </w:r>
            <w:r w:rsidR="00795CBB" w:rsidRPr="00546024">
              <w:rPr>
                <w:rFonts w:cs="Times New Roman"/>
              </w:rPr>
              <w:t xml:space="preserve">direct </w:t>
            </w:r>
            <w:r w:rsidR="003E0977" w:rsidRPr="00546024">
              <w:rPr>
                <w:rFonts w:cs="Times New Roman"/>
              </w:rPr>
              <w:t xml:space="preserve">various facets of hotel management. </w:t>
            </w:r>
            <w:r w:rsidR="00850694" w:rsidRPr="00546024">
              <w:rPr>
                <w:rFonts w:cs="Times New Roman"/>
              </w:rPr>
              <w:t>Besides, the initiatives that ensure safety and health standards have improved my ability to control and manage resources well</w:t>
            </w:r>
            <w:r w:rsidR="009120D7" w:rsidRPr="00546024">
              <w:rPr>
                <w:rFonts w:cs="Times New Roman"/>
              </w:rPr>
              <w:t xml:space="preserve"> (</w:t>
            </w:r>
            <w:r w:rsidR="00D47273" w:rsidRPr="00546024">
              <w:rPr>
                <w:rFonts w:cs="Times New Roman"/>
              </w:rPr>
              <w:t>Ferdinand and Kitchin, 2017</w:t>
            </w:r>
            <w:r w:rsidR="009120D7" w:rsidRPr="00546024">
              <w:rPr>
                <w:rFonts w:cs="Times New Roman"/>
              </w:rPr>
              <w:t>)</w:t>
            </w:r>
            <w:r w:rsidR="00850694" w:rsidRPr="00546024">
              <w:rPr>
                <w:rFonts w:cs="Times New Roman"/>
              </w:rPr>
              <w:t xml:space="preserve">. </w:t>
            </w:r>
            <w:r w:rsidR="00837815" w:rsidRPr="00546024">
              <w:rPr>
                <w:rFonts w:cs="Times New Roman"/>
              </w:rPr>
              <w:t>The management styles adopted within the housekeeping department significantly influence employee morale, productivity, and job satisfaction</w:t>
            </w:r>
            <w:r w:rsidR="00DA0687" w:rsidRPr="00546024">
              <w:rPr>
                <w:rFonts w:cs="Times New Roman"/>
              </w:rPr>
              <w:t xml:space="preserve"> (</w:t>
            </w:r>
            <w:r w:rsidR="00D47273" w:rsidRPr="00546024">
              <w:rPr>
                <w:rFonts w:cs="Times New Roman"/>
              </w:rPr>
              <w:t>Bridger, 2018</w:t>
            </w:r>
            <w:r w:rsidR="00DA0687" w:rsidRPr="00546024">
              <w:rPr>
                <w:rFonts w:cs="Times New Roman"/>
              </w:rPr>
              <w:t>)</w:t>
            </w:r>
            <w:r w:rsidR="00837815" w:rsidRPr="00546024">
              <w:rPr>
                <w:rFonts w:cs="Times New Roman"/>
              </w:rPr>
              <w:t>.</w:t>
            </w:r>
            <w:r w:rsidR="00AF1DCF" w:rsidRPr="00546024">
              <w:rPr>
                <w:rFonts w:cs="Times New Roman"/>
              </w:rPr>
              <w:t xml:space="preserve"> I have also observed these matters and</w:t>
            </w:r>
            <w:r w:rsidR="00056715" w:rsidRPr="00546024">
              <w:rPr>
                <w:rFonts w:cs="Times New Roman"/>
              </w:rPr>
              <w:t xml:space="preserve"> I think I will be able to </w:t>
            </w:r>
            <w:r w:rsidR="00B627C0" w:rsidRPr="00546024">
              <w:rPr>
                <w:rFonts w:cs="Times New Roman"/>
              </w:rPr>
              <w:t xml:space="preserve">manage these things </w:t>
            </w:r>
            <w:r w:rsidR="002C48CE" w:rsidRPr="00546024">
              <w:rPr>
                <w:rFonts w:cs="Times New Roman"/>
              </w:rPr>
              <w:t xml:space="preserve">properly. </w:t>
            </w:r>
            <w:r w:rsidR="003433D6" w:rsidRPr="00546024">
              <w:rPr>
                <w:rFonts w:cs="Times New Roman"/>
              </w:rPr>
              <w:t xml:space="preserve">In </w:t>
            </w:r>
            <w:r w:rsidR="006013C1" w:rsidRPr="00546024">
              <w:rPr>
                <w:rFonts w:cs="Times New Roman"/>
              </w:rPr>
              <w:t xml:space="preserve">the </w:t>
            </w:r>
            <w:r w:rsidR="003433D6" w:rsidRPr="00546024">
              <w:rPr>
                <w:rFonts w:cs="Times New Roman"/>
              </w:rPr>
              <w:t>future</w:t>
            </w:r>
            <w:r w:rsidR="009019C4" w:rsidRPr="00546024">
              <w:rPr>
                <w:rFonts w:cs="Times New Roman"/>
              </w:rPr>
              <w:t xml:space="preserve">, I will try to </w:t>
            </w:r>
            <w:r w:rsidR="00087EB3" w:rsidRPr="00546024">
              <w:rPr>
                <w:rFonts w:cs="Times New Roman"/>
              </w:rPr>
              <w:t>become more efficient in resource planning in management with my experience f</w:t>
            </w:r>
            <w:r w:rsidR="005A1367" w:rsidRPr="00546024">
              <w:rPr>
                <w:rFonts w:cs="Times New Roman"/>
              </w:rPr>
              <w:t xml:space="preserve">rom </w:t>
            </w:r>
            <w:r w:rsidR="00087EB3" w:rsidRPr="00546024">
              <w:rPr>
                <w:rFonts w:cs="Times New Roman"/>
              </w:rPr>
              <w:t xml:space="preserve">here. </w:t>
            </w:r>
          </w:p>
          <w:p w14:paraId="0BA57043" w14:textId="77777777" w:rsidR="00412BDA" w:rsidRDefault="00412BDA" w:rsidP="000C1437">
            <w:pPr>
              <w:rPr>
                <w:rFonts w:cs="Times New Roman"/>
                <w:b/>
                <w:bCs/>
              </w:rPr>
            </w:pPr>
          </w:p>
          <w:p w14:paraId="035503AC" w14:textId="07F98D11" w:rsidR="00AF3D1C" w:rsidRPr="00546024" w:rsidRDefault="005851BE" w:rsidP="000C1437">
            <w:pPr>
              <w:rPr>
                <w:rFonts w:cs="Times New Roman"/>
                <w:b/>
                <w:bCs/>
              </w:rPr>
            </w:pPr>
            <w:r w:rsidRPr="00546024">
              <w:rPr>
                <w:rFonts w:cs="Times New Roman"/>
                <w:b/>
                <w:bCs/>
              </w:rPr>
              <w:lastRenderedPageBreak/>
              <w:t>Conclusion</w:t>
            </w:r>
          </w:p>
          <w:p w14:paraId="1CED771E" w14:textId="491053EE" w:rsidR="00664A50" w:rsidRPr="00546024" w:rsidRDefault="00AE6372" w:rsidP="000C1437">
            <w:pPr>
              <w:rPr>
                <w:rFonts w:cs="Times New Roman"/>
              </w:rPr>
            </w:pPr>
            <w:r w:rsidRPr="00546024">
              <w:rPr>
                <w:rFonts w:cs="Times New Roman"/>
              </w:rPr>
              <w:t xml:space="preserve">I </w:t>
            </w:r>
            <w:r w:rsidR="00C71302" w:rsidRPr="00546024">
              <w:rPr>
                <w:rFonts w:cs="Times New Roman"/>
              </w:rPr>
              <w:t xml:space="preserve">have started to view these activities from new points. Also, I found how </w:t>
            </w:r>
            <w:r w:rsidR="00BC054A" w:rsidRPr="00546024">
              <w:rPr>
                <w:rFonts w:cs="Times New Roman"/>
              </w:rPr>
              <w:t>activities in this department help in</w:t>
            </w:r>
            <w:r w:rsidR="00E56A70" w:rsidRPr="00546024">
              <w:rPr>
                <w:rFonts w:cs="Times New Roman"/>
              </w:rPr>
              <w:t xml:space="preserve"> efficient</w:t>
            </w:r>
            <w:r w:rsidR="00BC054A" w:rsidRPr="00546024">
              <w:rPr>
                <w:rFonts w:cs="Times New Roman"/>
              </w:rPr>
              <w:t xml:space="preserve"> resource planning. </w:t>
            </w:r>
            <w:r w:rsidR="007D5A86" w:rsidRPr="00546024">
              <w:rPr>
                <w:rFonts w:cs="Times New Roman"/>
              </w:rPr>
              <w:t xml:space="preserve">Besides, I am able to </w:t>
            </w:r>
            <w:r w:rsidR="005F3A33" w:rsidRPr="00546024">
              <w:rPr>
                <w:rFonts w:cs="Times New Roman"/>
              </w:rPr>
              <w:t>find so</w:t>
            </w:r>
            <w:r w:rsidR="008168E2" w:rsidRPr="00546024">
              <w:rPr>
                <w:rFonts w:cs="Times New Roman"/>
              </w:rPr>
              <w:t xml:space="preserve">me </w:t>
            </w:r>
            <w:r w:rsidR="008D4831" w:rsidRPr="00546024">
              <w:rPr>
                <w:rFonts w:cs="Times New Roman"/>
              </w:rPr>
              <w:t xml:space="preserve">drawbacks in me </w:t>
            </w:r>
            <w:r w:rsidR="0003292F" w:rsidRPr="00546024">
              <w:rPr>
                <w:rFonts w:cs="Times New Roman"/>
              </w:rPr>
              <w:t xml:space="preserve">which I must </w:t>
            </w:r>
            <w:r w:rsidR="00BE5EB8" w:rsidRPr="00546024">
              <w:rPr>
                <w:rFonts w:cs="Times New Roman"/>
              </w:rPr>
              <w:t>manage</w:t>
            </w:r>
            <w:r w:rsidR="00825899" w:rsidRPr="00546024">
              <w:rPr>
                <w:rFonts w:cs="Times New Roman"/>
              </w:rPr>
              <w:t xml:space="preserve">. </w:t>
            </w:r>
            <w:r w:rsidR="006C4AA6" w:rsidRPr="00546024">
              <w:rPr>
                <w:rFonts w:cs="Times New Roman"/>
              </w:rPr>
              <w:t xml:space="preserve">Balancing all these can help me be a better </w:t>
            </w:r>
            <w:r w:rsidR="0069355F" w:rsidRPr="00546024">
              <w:rPr>
                <w:rFonts w:cs="Times New Roman"/>
              </w:rPr>
              <w:t xml:space="preserve">hospitality professional. </w:t>
            </w:r>
          </w:p>
          <w:p w14:paraId="717D1E91" w14:textId="77777777" w:rsidR="005851BE" w:rsidRPr="00546024" w:rsidRDefault="005851BE" w:rsidP="000C1437">
            <w:pPr>
              <w:rPr>
                <w:rFonts w:cs="Times New Roman"/>
                <w:b/>
                <w:bCs/>
              </w:rPr>
            </w:pPr>
            <w:r w:rsidRPr="00546024">
              <w:rPr>
                <w:rFonts w:cs="Times New Roman"/>
                <w:b/>
                <w:bCs/>
              </w:rPr>
              <w:t>Action Plan</w:t>
            </w:r>
          </w:p>
          <w:p w14:paraId="068D19B0" w14:textId="77777777" w:rsidR="00664A50" w:rsidRPr="00546024" w:rsidRDefault="003E23A8" w:rsidP="000C1437">
            <w:pPr>
              <w:rPr>
                <w:rFonts w:cs="Times New Roman"/>
              </w:rPr>
            </w:pPr>
            <w:r w:rsidRPr="00546024">
              <w:rPr>
                <w:rFonts w:cs="Times New Roman"/>
              </w:rPr>
              <w:t xml:space="preserve">I must be efficient in </w:t>
            </w:r>
            <w:r w:rsidR="0034076C" w:rsidRPr="00546024">
              <w:rPr>
                <w:rFonts w:cs="Times New Roman"/>
              </w:rPr>
              <w:t xml:space="preserve">managing tasks and must improve my resilience and problem-solving skills. </w:t>
            </w:r>
            <w:r w:rsidR="00FD12A6" w:rsidRPr="00546024">
              <w:rPr>
                <w:rFonts w:cs="Times New Roman"/>
              </w:rPr>
              <w:t xml:space="preserve">Hence, I will </w:t>
            </w:r>
            <w:r w:rsidR="004E3D4D" w:rsidRPr="00546024">
              <w:rPr>
                <w:rFonts w:cs="Times New Roman"/>
              </w:rPr>
              <w:t xml:space="preserve">try to </w:t>
            </w:r>
            <w:r w:rsidR="0004387B" w:rsidRPr="00546024">
              <w:rPr>
                <w:rFonts w:cs="Times New Roman"/>
              </w:rPr>
              <w:t xml:space="preserve">manage my personal </w:t>
            </w:r>
            <w:r w:rsidR="0026305B" w:rsidRPr="00546024">
              <w:rPr>
                <w:rFonts w:cs="Times New Roman"/>
              </w:rPr>
              <w:t>activities based</w:t>
            </w:r>
            <w:r w:rsidR="0004387B" w:rsidRPr="00546024">
              <w:rPr>
                <w:rFonts w:cs="Times New Roman"/>
              </w:rPr>
              <w:t xml:space="preserve"> on a </w:t>
            </w:r>
            <w:r w:rsidR="0026305B" w:rsidRPr="00546024">
              <w:rPr>
                <w:rFonts w:cs="Times New Roman"/>
              </w:rPr>
              <w:t xml:space="preserve">time log and will try to </w:t>
            </w:r>
            <w:r w:rsidR="00B31063" w:rsidRPr="00546024">
              <w:rPr>
                <w:rFonts w:cs="Times New Roman"/>
              </w:rPr>
              <w:t xml:space="preserve">manage things accordingly. Also, </w:t>
            </w:r>
            <w:r w:rsidR="00DF4B00" w:rsidRPr="00546024">
              <w:rPr>
                <w:rFonts w:cs="Times New Roman"/>
              </w:rPr>
              <w:t xml:space="preserve">I must conduct different workshops and </w:t>
            </w:r>
            <w:r w:rsidR="001D61CD" w:rsidRPr="00546024">
              <w:rPr>
                <w:rFonts w:cs="Times New Roman"/>
              </w:rPr>
              <w:t xml:space="preserve">training activities so that </w:t>
            </w:r>
            <w:r w:rsidR="00005221" w:rsidRPr="00546024">
              <w:rPr>
                <w:rFonts w:cs="Times New Roman"/>
              </w:rPr>
              <w:t xml:space="preserve">my problem-solving skills are improved. Finally, I must be continuously improving myself with literature and practical knowledge. </w:t>
            </w:r>
          </w:p>
          <w:p w14:paraId="3E189263" w14:textId="5FFBCB87" w:rsidR="00553B39" w:rsidRPr="00DD62E6" w:rsidRDefault="00553B39" w:rsidP="00DD62E6">
            <w:pPr>
              <w:rPr>
                <w:b/>
                <w:bCs/>
                <w:sz w:val="32"/>
                <w:szCs w:val="28"/>
              </w:rPr>
            </w:pPr>
            <w:r w:rsidRPr="00DD62E6">
              <w:rPr>
                <w:b/>
                <w:bCs/>
                <w:sz w:val="32"/>
                <w:szCs w:val="28"/>
              </w:rPr>
              <w:t>Conclusion</w:t>
            </w:r>
          </w:p>
          <w:p w14:paraId="1ADE9D6E" w14:textId="4636A326" w:rsidR="00553B39" w:rsidRPr="00546024" w:rsidRDefault="00DB16CF" w:rsidP="000C1437">
            <w:pPr>
              <w:rPr>
                <w:rFonts w:cs="Times New Roman"/>
              </w:rPr>
            </w:pPr>
            <w:r w:rsidRPr="00546024">
              <w:rPr>
                <w:rFonts w:cs="Times New Roman"/>
              </w:rPr>
              <w:t>In conclusion, along with my other operations during the placement, the experience from the housekeeping department has shaped my perception of the hospitality industry.</w:t>
            </w:r>
            <w:r w:rsidR="00101B95" w:rsidRPr="00546024">
              <w:rPr>
                <w:rFonts w:cs="Times New Roman"/>
              </w:rPr>
              <w:t xml:space="preserve"> </w:t>
            </w:r>
            <w:r w:rsidR="00B92BC7" w:rsidRPr="00546024">
              <w:rPr>
                <w:rFonts w:cs="Times New Roman"/>
              </w:rPr>
              <w:t xml:space="preserve">Keeping all of these things in check can help me become a more effective hospitality professional. </w:t>
            </w:r>
          </w:p>
        </w:tc>
      </w:tr>
    </w:tbl>
    <w:p w14:paraId="2D424B20" w14:textId="77777777" w:rsidR="003140DE" w:rsidRPr="00546024" w:rsidRDefault="003140DE" w:rsidP="007F4DF5">
      <w:pPr>
        <w:rPr>
          <w:rFonts w:cs="Times New Roman"/>
        </w:rPr>
      </w:pPr>
    </w:p>
    <w:p w14:paraId="7BC8398D" w14:textId="77777777" w:rsidR="003140DE" w:rsidRPr="00546024" w:rsidRDefault="003140DE">
      <w:pPr>
        <w:spacing w:line="259" w:lineRule="auto"/>
        <w:jc w:val="left"/>
        <w:rPr>
          <w:rFonts w:cs="Times New Roman"/>
        </w:rPr>
      </w:pPr>
      <w:r w:rsidRPr="00546024">
        <w:rPr>
          <w:rFonts w:cs="Times New Roman"/>
        </w:rPr>
        <w:br w:type="page"/>
      </w:r>
    </w:p>
    <w:p w14:paraId="41EAB1AB" w14:textId="17B53EF6" w:rsidR="003140DE" w:rsidRPr="00D0062F" w:rsidRDefault="003140DE" w:rsidP="007F4DF5">
      <w:pPr>
        <w:rPr>
          <w:rFonts w:cs="Times New Roman"/>
          <w:b/>
          <w:bCs/>
          <w:color w:val="002060"/>
          <w:sz w:val="36"/>
          <w:szCs w:val="32"/>
        </w:rPr>
      </w:pPr>
      <w:r w:rsidRPr="00D0062F">
        <w:rPr>
          <w:rFonts w:cs="Times New Roman"/>
          <w:b/>
          <w:bCs/>
          <w:color w:val="002060"/>
          <w:sz w:val="36"/>
          <w:szCs w:val="32"/>
        </w:rPr>
        <w:lastRenderedPageBreak/>
        <w:t>Component Two</w:t>
      </w:r>
      <w:r w:rsidR="001E1AC0" w:rsidRPr="00D0062F">
        <w:rPr>
          <w:rFonts w:cs="Times New Roman"/>
          <w:b/>
          <w:bCs/>
          <w:color w:val="002060"/>
          <w:sz w:val="36"/>
          <w:szCs w:val="32"/>
        </w:rPr>
        <w:t>: Practical task assessment- scenario.</w:t>
      </w:r>
    </w:p>
    <w:p w14:paraId="7840944D" w14:textId="673B8823" w:rsidR="00965138" w:rsidRPr="00546024" w:rsidRDefault="00654562" w:rsidP="00965138">
      <w:pPr>
        <w:rPr>
          <w:rFonts w:cs="Times New Roman"/>
        </w:rPr>
      </w:pPr>
      <w:r>
        <w:rPr>
          <w:noProof/>
          <w:lang w:val="en-US"/>
        </w:rPr>
        <w:drawing>
          <wp:inline distT="0" distB="0" distL="0" distR="0" wp14:anchorId="71E2A411" wp14:editId="10CB13FD">
            <wp:extent cx="5731510" cy="809942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0"/>
                        </a:ext>
                      </a:extLst>
                    </a:blip>
                    <a:stretch>
                      <a:fillRect/>
                    </a:stretch>
                  </pic:blipFill>
                  <pic:spPr>
                    <a:xfrm>
                      <a:off x="0" y="0"/>
                      <a:ext cx="5731510" cy="8099425"/>
                    </a:xfrm>
                    <a:prstGeom prst="rect">
                      <a:avLst/>
                    </a:prstGeom>
                  </pic:spPr>
                </pic:pic>
              </a:graphicData>
            </a:graphic>
          </wp:inline>
        </w:drawing>
      </w:r>
    </w:p>
    <w:p w14:paraId="60864914" w14:textId="77777777" w:rsidR="00965138" w:rsidRPr="00546024" w:rsidRDefault="00965138" w:rsidP="00965138">
      <w:pPr>
        <w:rPr>
          <w:rFonts w:cs="Times New Roman"/>
        </w:rPr>
      </w:pPr>
    </w:p>
    <w:p w14:paraId="1AAE6EE4" w14:textId="77777777" w:rsidR="00965138" w:rsidRPr="00546024" w:rsidRDefault="00965138" w:rsidP="00965138">
      <w:pPr>
        <w:rPr>
          <w:rFonts w:cs="Times New Roman"/>
        </w:rPr>
      </w:pPr>
    </w:p>
    <w:p w14:paraId="30E0E683" w14:textId="77777777" w:rsidR="00965138" w:rsidRPr="002D6CC4" w:rsidRDefault="00965138" w:rsidP="002D6CC4">
      <w:pPr>
        <w:rPr>
          <w:b/>
          <w:bCs/>
          <w:sz w:val="28"/>
          <w:szCs w:val="24"/>
        </w:rPr>
      </w:pPr>
      <w:r w:rsidRPr="002D6CC4">
        <w:rPr>
          <w:b/>
          <w:bCs/>
          <w:sz w:val="28"/>
          <w:szCs w:val="24"/>
        </w:rPr>
        <w:lastRenderedPageBreak/>
        <w:t>DoubleTree by Hilton Dartford Bridge</w:t>
      </w:r>
    </w:p>
    <w:p w14:paraId="4C21578C" w14:textId="77777777" w:rsidR="00965138" w:rsidRPr="00546024" w:rsidRDefault="00965138" w:rsidP="00965138">
      <w:pPr>
        <w:rPr>
          <w:rFonts w:cs="Times New Roman"/>
        </w:rPr>
      </w:pPr>
      <w:r w:rsidRPr="00546024">
        <w:rPr>
          <w:rFonts w:cs="Times New Roman"/>
        </w:rPr>
        <w:t xml:space="preserve">Welcome to the DoubleTree by </w:t>
      </w:r>
      <w:r w:rsidRPr="00546024">
        <w:rPr>
          <w:rFonts w:cs="Times New Roman"/>
          <w:b/>
          <w:bCs/>
        </w:rPr>
        <w:t>Hilton Dartford Bridge Housekeeping Health &amp; Safety Guide</w:t>
      </w:r>
      <w:r w:rsidRPr="00546024">
        <w:rPr>
          <w:rFonts w:cs="Times New Roman"/>
        </w:rPr>
        <w:t>! This guide is purposed for the well-being of our valued housekeeping staff. It can be achieved by providing essential knowledge and tools for safe and secure work practices. By adhering to these guidelines, we can build a collaborative environment where everyone feels empowered to maintain their health and safety.</w:t>
      </w:r>
    </w:p>
    <w:p w14:paraId="36287266" w14:textId="77777777" w:rsidR="00965138" w:rsidRPr="002D6CC4" w:rsidRDefault="00965138" w:rsidP="002D6CC4">
      <w:pPr>
        <w:rPr>
          <w:b/>
          <w:bCs/>
          <w:sz w:val="28"/>
          <w:szCs w:val="24"/>
          <w:lang w:val="en-US"/>
        </w:rPr>
      </w:pPr>
      <w:r w:rsidRPr="002D6CC4">
        <w:rPr>
          <w:b/>
          <w:bCs/>
          <w:sz w:val="28"/>
          <w:szCs w:val="24"/>
          <w:lang w:val="en-US"/>
        </w:rPr>
        <w:t>Regulation</w:t>
      </w:r>
    </w:p>
    <w:p w14:paraId="48B9730B" w14:textId="77777777" w:rsidR="00965138" w:rsidRPr="002D6CC4" w:rsidRDefault="00965138" w:rsidP="002D6CC4">
      <w:pPr>
        <w:pStyle w:val="ListParagraph"/>
        <w:numPr>
          <w:ilvl w:val="0"/>
          <w:numId w:val="16"/>
        </w:numPr>
        <w:spacing w:line="360" w:lineRule="auto"/>
        <w:rPr>
          <w:rFonts w:ascii="Times New Roman" w:hAnsi="Times New Roman" w:cs="Times New Roman"/>
          <w:sz w:val="24"/>
          <w:szCs w:val="24"/>
        </w:rPr>
      </w:pPr>
      <w:r w:rsidRPr="002D6CC4">
        <w:rPr>
          <w:rFonts w:ascii="Times New Roman" w:hAnsi="Times New Roman" w:cs="Times New Roman"/>
          <w:sz w:val="24"/>
          <w:szCs w:val="24"/>
        </w:rPr>
        <w:t>The Workplace (Health, Safety and Welfare) Regulations 1992 (regulations 9,10, and 14)</w:t>
      </w:r>
    </w:p>
    <w:p w14:paraId="0D7F4B7C" w14:textId="77777777" w:rsidR="00965138" w:rsidRPr="002D6CC4" w:rsidRDefault="00965138" w:rsidP="002D6CC4">
      <w:pPr>
        <w:pStyle w:val="ListParagraph"/>
        <w:numPr>
          <w:ilvl w:val="0"/>
          <w:numId w:val="16"/>
        </w:numPr>
        <w:spacing w:line="360" w:lineRule="auto"/>
        <w:rPr>
          <w:rFonts w:ascii="Times New Roman" w:hAnsi="Times New Roman" w:cs="Times New Roman"/>
          <w:sz w:val="24"/>
          <w:szCs w:val="24"/>
        </w:rPr>
      </w:pPr>
      <w:r w:rsidRPr="002D6CC4">
        <w:rPr>
          <w:rFonts w:ascii="Times New Roman" w:hAnsi="Times New Roman" w:cs="Times New Roman"/>
          <w:sz w:val="24"/>
          <w:szCs w:val="24"/>
        </w:rPr>
        <w:t>The Control of Substances Hazardous to Health Regulations 2002 (COSHH)</w:t>
      </w:r>
    </w:p>
    <w:p w14:paraId="677F8965" w14:textId="77777777" w:rsidR="00965138" w:rsidRPr="002D6CC4" w:rsidRDefault="00965138" w:rsidP="002D6CC4">
      <w:pPr>
        <w:pStyle w:val="ListParagraph"/>
        <w:numPr>
          <w:ilvl w:val="0"/>
          <w:numId w:val="16"/>
        </w:numPr>
        <w:spacing w:line="360" w:lineRule="auto"/>
        <w:rPr>
          <w:rFonts w:ascii="Times New Roman" w:hAnsi="Times New Roman" w:cs="Times New Roman"/>
          <w:sz w:val="24"/>
          <w:szCs w:val="24"/>
        </w:rPr>
      </w:pPr>
      <w:r w:rsidRPr="002D6CC4">
        <w:rPr>
          <w:rFonts w:ascii="Times New Roman" w:hAnsi="Times New Roman" w:cs="Times New Roman"/>
          <w:sz w:val="24"/>
          <w:szCs w:val="24"/>
        </w:rPr>
        <w:t>Personal Protective Equipment at Work Regulations 2022</w:t>
      </w:r>
    </w:p>
    <w:p w14:paraId="22C6CE1F" w14:textId="77777777" w:rsidR="00965138" w:rsidRPr="002D6CC4" w:rsidRDefault="00965138" w:rsidP="002D6CC4">
      <w:pPr>
        <w:pStyle w:val="ListParagraph"/>
        <w:numPr>
          <w:ilvl w:val="0"/>
          <w:numId w:val="16"/>
        </w:numPr>
        <w:spacing w:line="360" w:lineRule="auto"/>
        <w:rPr>
          <w:rFonts w:ascii="Times New Roman" w:hAnsi="Times New Roman" w:cs="Times New Roman"/>
          <w:sz w:val="24"/>
          <w:szCs w:val="24"/>
        </w:rPr>
      </w:pPr>
      <w:r w:rsidRPr="002D6CC4">
        <w:rPr>
          <w:rFonts w:ascii="Times New Roman" w:hAnsi="Times New Roman" w:cs="Times New Roman"/>
          <w:sz w:val="24"/>
          <w:szCs w:val="24"/>
        </w:rPr>
        <w:t>The Reporting of Injuries, Diseases and Dangerous Occurrences Regulations (RIDDOR) 2013</w:t>
      </w:r>
    </w:p>
    <w:p w14:paraId="3FDE3A5A" w14:textId="77777777" w:rsidR="00965138" w:rsidRPr="002D6CC4" w:rsidRDefault="00965138" w:rsidP="002D6CC4">
      <w:pPr>
        <w:rPr>
          <w:b/>
          <w:bCs/>
          <w:sz w:val="28"/>
          <w:szCs w:val="24"/>
        </w:rPr>
      </w:pPr>
      <w:r w:rsidRPr="002D6CC4">
        <w:rPr>
          <w:b/>
          <w:bCs/>
          <w:sz w:val="28"/>
          <w:szCs w:val="24"/>
          <w:lang w:val="en-US"/>
        </w:rPr>
        <w:t>Potential Risks</w:t>
      </w:r>
    </w:p>
    <w:p w14:paraId="4B716649" w14:textId="77777777" w:rsidR="00965138" w:rsidRPr="00546024" w:rsidRDefault="00965138" w:rsidP="00965138">
      <w:pPr>
        <w:numPr>
          <w:ilvl w:val="0"/>
          <w:numId w:val="4"/>
        </w:numPr>
        <w:spacing w:after="0"/>
        <w:rPr>
          <w:rFonts w:cs="Times New Roman"/>
        </w:rPr>
      </w:pPr>
      <w:r w:rsidRPr="00546024">
        <w:rPr>
          <w:rFonts w:cs="Times New Roman"/>
          <w:lang w:val="en-US"/>
        </w:rPr>
        <w:t>Exposure to cleaning chemicals</w:t>
      </w:r>
    </w:p>
    <w:p w14:paraId="586DE552" w14:textId="77777777" w:rsidR="00965138" w:rsidRPr="00546024" w:rsidRDefault="00965138" w:rsidP="00965138">
      <w:pPr>
        <w:numPr>
          <w:ilvl w:val="0"/>
          <w:numId w:val="4"/>
        </w:numPr>
        <w:spacing w:after="0"/>
        <w:rPr>
          <w:rFonts w:cs="Times New Roman"/>
        </w:rPr>
      </w:pPr>
      <w:r w:rsidRPr="00546024">
        <w:rPr>
          <w:rFonts w:cs="Times New Roman"/>
          <w:lang w:val="en-US"/>
        </w:rPr>
        <w:t>Slips, trips, and falls</w:t>
      </w:r>
    </w:p>
    <w:p w14:paraId="0B035CB9" w14:textId="77777777" w:rsidR="00965138" w:rsidRPr="00546024" w:rsidRDefault="00965138" w:rsidP="00965138">
      <w:pPr>
        <w:numPr>
          <w:ilvl w:val="0"/>
          <w:numId w:val="4"/>
        </w:numPr>
        <w:spacing w:after="0"/>
        <w:rPr>
          <w:rFonts w:cs="Times New Roman"/>
        </w:rPr>
      </w:pPr>
      <w:r w:rsidRPr="00546024">
        <w:rPr>
          <w:rFonts w:cs="Times New Roman"/>
          <w:lang w:val="en-US"/>
        </w:rPr>
        <w:t>Exposure to infectious materials (e.g., blood, bodily fluids etc.)</w:t>
      </w:r>
    </w:p>
    <w:p w14:paraId="1B08E832" w14:textId="77777777" w:rsidR="00965138" w:rsidRPr="00546024" w:rsidRDefault="00965138" w:rsidP="00965138">
      <w:pPr>
        <w:numPr>
          <w:ilvl w:val="0"/>
          <w:numId w:val="4"/>
        </w:numPr>
        <w:spacing w:after="0"/>
        <w:rPr>
          <w:rFonts w:cs="Times New Roman"/>
        </w:rPr>
      </w:pPr>
      <w:r w:rsidRPr="00546024">
        <w:rPr>
          <w:rFonts w:cs="Times New Roman"/>
          <w:lang w:val="en-US"/>
        </w:rPr>
        <w:t>Strains, sprains, and other musculoskeletal injuries.</w:t>
      </w:r>
    </w:p>
    <w:p w14:paraId="3FC0887A" w14:textId="77777777" w:rsidR="00965138" w:rsidRPr="00546024" w:rsidRDefault="00965138" w:rsidP="00965138">
      <w:pPr>
        <w:numPr>
          <w:ilvl w:val="0"/>
          <w:numId w:val="4"/>
        </w:numPr>
        <w:spacing w:after="0"/>
        <w:rPr>
          <w:rFonts w:cs="Times New Roman"/>
        </w:rPr>
      </w:pPr>
      <w:r w:rsidRPr="00546024">
        <w:rPr>
          <w:rFonts w:cs="Times New Roman"/>
          <w:lang w:val="en-US"/>
        </w:rPr>
        <w:t xml:space="preserve">Ergonomic hazards </w:t>
      </w:r>
    </w:p>
    <w:p w14:paraId="584080A4" w14:textId="77777777" w:rsidR="00965138" w:rsidRPr="00546024" w:rsidRDefault="00965138" w:rsidP="00965138">
      <w:pPr>
        <w:numPr>
          <w:ilvl w:val="0"/>
          <w:numId w:val="4"/>
        </w:numPr>
        <w:rPr>
          <w:rFonts w:cs="Times New Roman"/>
        </w:rPr>
      </w:pPr>
      <w:r w:rsidRPr="00546024">
        <w:rPr>
          <w:rFonts w:cs="Times New Roman"/>
          <w:lang w:val="en-US"/>
        </w:rPr>
        <w:t>Violence and aggression</w:t>
      </w:r>
    </w:p>
    <w:p w14:paraId="3D9408FE" w14:textId="77777777" w:rsidR="00965138" w:rsidRPr="002D6CC4" w:rsidRDefault="00965138" w:rsidP="002D6CC4">
      <w:pPr>
        <w:rPr>
          <w:b/>
          <w:bCs/>
          <w:sz w:val="28"/>
          <w:szCs w:val="24"/>
          <w:lang w:val="en-US"/>
        </w:rPr>
      </w:pPr>
      <w:r w:rsidRPr="002D6CC4">
        <w:rPr>
          <w:b/>
          <w:bCs/>
          <w:sz w:val="28"/>
          <w:szCs w:val="24"/>
          <w:lang w:val="en-US"/>
        </w:rPr>
        <w:t>Precautions</w:t>
      </w:r>
    </w:p>
    <w:p w14:paraId="7329C3F3" w14:textId="77777777" w:rsidR="00965138" w:rsidRPr="00546024" w:rsidRDefault="00965138" w:rsidP="00965138">
      <w:pPr>
        <w:rPr>
          <w:rFonts w:cs="Times New Roman"/>
        </w:rPr>
      </w:pPr>
      <w:r w:rsidRPr="00546024">
        <w:rPr>
          <w:rFonts w:cs="Times New Roman"/>
        </w:rPr>
        <w:t>Training and awareness, work practice, chemical safety, adopting safe lifting techniques, slip and trip prevention, ensuring a safe work environment, electrical safety, encouraging open communication and reporting etc. can be taken as precautions to avoid risks of housekeeping activities.</w:t>
      </w:r>
    </w:p>
    <w:p w14:paraId="244F2CA7" w14:textId="77777777" w:rsidR="00965138" w:rsidRPr="002D6CC4" w:rsidRDefault="00965138" w:rsidP="002D6CC4">
      <w:pPr>
        <w:rPr>
          <w:b/>
          <w:bCs/>
          <w:sz w:val="28"/>
          <w:szCs w:val="24"/>
        </w:rPr>
      </w:pPr>
      <w:r w:rsidRPr="002D6CC4">
        <w:rPr>
          <w:b/>
          <w:bCs/>
          <w:sz w:val="28"/>
          <w:szCs w:val="24"/>
          <w:lang w:val="en-US"/>
        </w:rPr>
        <w:t>Industry Best Practices</w:t>
      </w:r>
    </w:p>
    <w:p w14:paraId="0C70C163" w14:textId="77777777" w:rsidR="00965138" w:rsidRPr="00B50EBF" w:rsidRDefault="00965138" w:rsidP="00B50EBF">
      <w:pPr>
        <w:pStyle w:val="ListParagraph"/>
        <w:numPr>
          <w:ilvl w:val="0"/>
          <w:numId w:val="17"/>
        </w:numPr>
        <w:spacing w:line="360" w:lineRule="auto"/>
        <w:rPr>
          <w:rFonts w:ascii="Times New Roman" w:hAnsi="Times New Roman" w:cs="Times New Roman"/>
          <w:sz w:val="24"/>
          <w:szCs w:val="24"/>
        </w:rPr>
      </w:pPr>
      <w:r w:rsidRPr="00B50EBF">
        <w:rPr>
          <w:rFonts w:ascii="Times New Roman" w:hAnsi="Times New Roman" w:cs="Times New Roman"/>
          <w:sz w:val="24"/>
          <w:szCs w:val="24"/>
        </w:rPr>
        <w:t>Provide proper training to the staff</w:t>
      </w:r>
    </w:p>
    <w:p w14:paraId="5CB7A7B7" w14:textId="77777777" w:rsidR="00965138" w:rsidRPr="00B50EBF" w:rsidRDefault="00965138" w:rsidP="00B50EBF">
      <w:pPr>
        <w:pStyle w:val="ListParagraph"/>
        <w:numPr>
          <w:ilvl w:val="0"/>
          <w:numId w:val="17"/>
        </w:numPr>
        <w:spacing w:line="360" w:lineRule="auto"/>
        <w:rPr>
          <w:rFonts w:ascii="Times New Roman" w:hAnsi="Times New Roman" w:cs="Times New Roman"/>
          <w:sz w:val="24"/>
          <w:szCs w:val="24"/>
        </w:rPr>
      </w:pPr>
      <w:r w:rsidRPr="00B50EBF">
        <w:rPr>
          <w:rFonts w:ascii="Times New Roman" w:hAnsi="Times New Roman" w:cs="Times New Roman"/>
          <w:sz w:val="24"/>
          <w:szCs w:val="24"/>
        </w:rPr>
        <w:t>Provide staff with PPE to use in appropriate situations</w:t>
      </w:r>
    </w:p>
    <w:p w14:paraId="0CA9EC87" w14:textId="77777777" w:rsidR="00965138" w:rsidRPr="00B50EBF" w:rsidRDefault="00965138" w:rsidP="00B50EBF">
      <w:pPr>
        <w:pStyle w:val="ListParagraph"/>
        <w:numPr>
          <w:ilvl w:val="0"/>
          <w:numId w:val="17"/>
        </w:numPr>
        <w:spacing w:line="360" w:lineRule="auto"/>
        <w:rPr>
          <w:rFonts w:ascii="Times New Roman" w:hAnsi="Times New Roman" w:cs="Times New Roman"/>
          <w:sz w:val="24"/>
          <w:szCs w:val="24"/>
        </w:rPr>
      </w:pPr>
      <w:r w:rsidRPr="00B50EBF">
        <w:rPr>
          <w:rFonts w:ascii="Times New Roman" w:hAnsi="Times New Roman" w:cs="Times New Roman"/>
          <w:sz w:val="24"/>
          <w:szCs w:val="24"/>
        </w:rPr>
        <w:t>Implementing safe working practices</w:t>
      </w:r>
    </w:p>
    <w:p w14:paraId="6DE3B0BC" w14:textId="77777777" w:rsidR="00965138" w:rsidRPr="00B50EBF" w:rsidRDefault="00965138" w:rsidP="00B50EBF">
      <w:pPr>
        <w:pStyle w:val="ListParagraph"/>
        <w:numPr>
          <w:ilvl w:val="0"/>
          <w:numId w:val="17"/>
        </w:numPr>
        <w:spacing w:line="360" w:lineRule="auto"/>
        <w:rPr>
          <w:rFonts w:ascii="Times New Roman" w:hAnsi="Times New Roman" w:cs="Times New Roman"/>
          <w:sz w:val="24"/>
          <w:szCs w:val="24"/>
        </w:rPr>
      </w:pPr>
      <w:r w:rsidRPr="00B50EBF">
        <w:rPr>
          <w:rFonts w:ascii="Times New Roman" w:hAnsi="Times New Roman" w:cs="Times New Roman"/>
          <w:sz w:val="24"/>
          <w:szCs w:val="24"/>
        </w:rPr>
        <w:t>Encouraging the housekeepers to report problems immediately</w:t>
      </w:r>
    </w:p>
    <w:p w14:paraId="53001741" w14:textId="77777777" w:rsidR="00965138" w:rsidRPr="00B50EBF" w:rsidRDefault="00965138" w:rsidP="00B50EBF">
      <w:pPr>
        <w:pStyle w:val="ListParagraph"/>
        <w:numPr>
          <w:ilvl w:val="0"/>
          <w:numId w:val="17"/>
        </w:numPr>
        <w:spacing w:line="360" w:lineRule="auto"/>
        <w:rPr>
          <w:rFonts w:ascii="Times New Roman" w:hAnsi="Times New Roman" w:cs="Times New Roman"/>
          <w:sz w:val="24"/>
          <w:szCs w:val="24"/>
        </w:rPr>
      </w:pPr>
      <w:r w:rsidRPr="00B50EBF">
        <w:rPr>
          <w:rFonts w:ascii="Times New Roman" w:hAnsi="Times New Roman" w:cs="Times New Roman"/>
          <w:sz w:val="24"/>
          <w:szCs w:val="24"/>
        </w:rPr>
        <w:t>Maintaining a clean and safe work environment</w:t>
      </w:r>
    </w:p>
    <w:p w14:paraId="4588F54D" w14:textId="77777777" w:rsidR="00965138" w:rsidRPr="00B50EBF" w:rsidRDefault="00965138" w:rsidP="00B50EBF">
      <w:pPr>
        <w:pStyle w:val="ListParagraph"/>
        <w:numPr>
          <w:ilvl w:val="0"/>
          <w:numId w:val="17"/>
        </w:numPr>
        <w:spacing w:line="360" w:lineRule="auto"/>
        <w:rPr>
          <w:rFonts w:ascii="Times New Roman" w:hAnsi="Times New Roman" w:cs="Times New Roman"/>
          <w:sz w:val="24"/>
          <w:szCs w:val="24"/>
        </w:rPr>
      </w:pPr>
      <w:r w:rsidRPr="00B50EBF">
        <w:rPr>
          <w:rFonts w:ascii="Times New Roman" w:hAnsi="Times New Roman" w:cs="Times New Roman"/>
          <w:sz w:val="24"/>
          <w:szCs w:val="24"/>
        </w:rPr>
        <w:lastRenderedPageBreak/>
        <w:t>Providing the staff with modern electronic devices and appliances etc.</w:t>
      </w:r>
    </w:p>
    <w:p w14:paraId="323758E6" w14:textId="77777777" w:rsidR="00965138" w:rsidRPr="00976606" w:rsidRDefault="00965138" w:rsidP="00976606">
      <w:pPr>
        <w:rPr>
          <w:b/>
          <w:bCs/>
          <w:sz w:val="28"/>
          <w:szCs w:val="24"/>
          <w:lang w:val="en-US"/>
        </w:rPr>
      </w:pPr>
      <w:r w:rsidRPr="00976606">
        <w:rPr>
          <w:b/>
          <w:bCs/>
          <w:sz w:val="28"/>
          <w:szCs w:val="24"/>
          <w:lang w:val="en-US"/>
        </w:rPr>
        <w:t>Equipment</w:t>
      </w:r>
    </w:p>
    <w:p w14:paraId="105A45CD" w14:textId="77777777" w:rsidR="00965138" w:rsidRPr="00546024" w:rsidRDefault="00965138" w:rsidP="00965138">
      <w:pPr>
        <w:spacing w:after="0"/>
        <w:rPr>
          <w:rFonts w:cs="Times New Roman"/>
        </w:rPr>
      </w:pPr>
      <w:r w:rsidRPr="00546024">
        <w:rPr>
          <w:rFonts w:cs="Times New Roman"/>
          <w:b/>
          <w:bCs/>
          <w:lang w:val="en-US"/>
        </w:rPr>
        <w:t>General cleaning:</w:t>
      </w:r>
      <w:r w:rsidRPr="00546024">
        <w:rPr>
          <w:rFonts w:cs="Times New Roman"/>
          <w:lang w:val="en-US"/>
        </w:rPr>
        <w:t xml:space="preserve"> microfiber clothes, vacuum cleaner, spray bottles, rubber gloves, Rubbermaid cart.</w:t>
      </w:r>
    </w:p>
    <w:p w14:paraId="72347F91" w14:textId="77777777" w:rsidR="00965138" w:rsidRPr="00546024" w:rsidRDefault="00965138" w:rsidP="00965138">
      <w:pPr>
        <w:spacing w:after="0"/>
        <w:rPr>
          <w:rFonts w:cs="Times New Roman"/>
        </w:rPr>
      </w:pPr>
      <w:r w:rsidRPr="00546024">
        <w:rPr>
          <w:rFonts w:cs="Times New Roman"/>
          <w:b/>
          <w:bCs/>
          <w:lang w:val="en-US"/>
        </w:rPr>
        <w:t>Bathroom cleaning:</w:t>
      </w:r>
      <w:r w:rsidRPr="00546024">
        <w:rPr>
          <w:rFonts w:cs="Times New Roman"/>
          <w:lang w:val="en-US"/>
        </w:rPr>
        <w:t xml:space="preserve"> Toilet brush and disinfectant, glass cleaner, sponges and scouring pads.</w:t>
      </w:r>
    </w:p>
    <w:p w14:paraId="630EE36C" w14:textId="77777777" w:rsidR="00965138" w:rsidRPr="00546024" w:rsidRDefault="00965138" w:rsidP="00965138">
      <w:pPr>
        <w:rPr>
          <w:rFonts w:cs="Times New Roman"/>
        </w:rPr>
      </w:pPr>
      <w:r w:rsidRPr="00546024">
        <w:rPr>
          <w:rFonts w:cs="Times New Roman"/>
          <w:b/>
          <w:bCs/>
          <w:lang w:val="en-US"/>
        </w:rPr>
        <w:t>Deep cleaning tools:</w:t>
      </w:r>
      <w:r w:rsidRPr="00546024">
        <w:rPr>
          <w:rFonts w:cs="Times New Roman"/>
          <w:lang w:val="en-US"/>
        </w:rPr>
        <w:t xml:space="preserve"> Steam cleaner, pressure washer, carpet cleaner, power scrubber, microfiber mop heads.</w:t>
      </w:r>
    </w:p>
    <w:p w14:paraId="4D3788EA" w14:textId="77777777" w:rsidR="00965138" w:rsidRPr="00976606" w:rsidRDefault="00965138" w:rsidP="00976606">
      <w:pPr>
        <w:rPr>
          <w:b/>
          <w:bCs/>
          <w:sz w:val="28"/>
          <w:szCs w:val="24"/>
          <w:lang w:val="en-US"/>
        </w:rPr>
      </w:pPr>
      <w:r w:rsidRPr="00976606">
        <w:rPr>
          <w:b/>
          <w:bCs/>
          <w:sz w:val="28"/>
          <w:szCs w:val="24"/>
          <w:lang w:val="en-US"/>
        </w:rPr>
        <w:t>Room Cleaning Procedure</w:t>
      </w:r>
    </w:p>
    <w:p w14:paraId="668C5B50" w14:textId="77777777" w:rsidR="00965138" w:rsidRPr="00546024" w:rsidRDefault="00965138" w:rsidP="00965138">
      <w:pPr>
        <w:spacing w:after="0"/>
        <w:rPr>
          <w:rFonts w:cs="Times New Roman"/>
        </w:rPr>
      </w:pPr>
      <w:r w:rsidRPr="00546024">
        <w:rPr>
          <w:rFonts w:cs="Times New Roman"/>
          <w:b/>
          <w:bCs/>
        </w:rPr>
        <w:t>Before Entering:</w:t>
      </w:r>
      <w:r w:rsidRPr="00546024">
        <w:rPr>
          <w:rFonts w:cs="Times New Roman"/>
        </w:rPr>
        <w:t xml:space="preserve"> Review guest information, knock and announce yourself clearly, and check for "Do Not Disturb" signs.</w:t>
      </w:r>
    </w:p>
    <w:p w14:paraId="3197F1E4" w14:textId="77777777" w:rsidR="00965138" w:rsidRPr="00546024" w:rsidRDefault="00965138" w:rsidP="00965138">
      <w:pPr>
        <w:spacing w:after="0"/>
        <w:rPr>
          <w:rFonts w:cs="Times New Roman"/>
        </w:rPr>
      </w:pPr>
      <w:r w:rsidRPr="00546024">
        <w:rPr>
          <w:rFonts w:cs="Times New Roman"/>
          <w:b/>
          <w:bCs/>
        </w:rPr>
        <w:t>Entering the Room:</w:t>
      </w:r>
      <w:r w:rsidRPr="00546024">
        <w:rPr>
          <w:rFonts w:cs="Times New Roman"/>
        </w:rPr>
        <w:t xml:space="preserve"> Open windows and doors for ventilation, turn on lights and avoid working in the dark.</w:t>
      </w:r>
    </w:p>
    <w:p w14:paraId="2D278BE6" w14:textId="77777777" w:rsidR="00965138" w:rsidRPr="00546024" w:rsidRDefault="00965138" w:rsidP="00965138">
      <w:pPr>
        <w:rPr>
          <w:rFonts w:cs="Times New Roman"/>
        </w:rPr>
      </w:pPr>
      <w:r w:rsidRPr="00546024">
        <w:rPr>
          <w:rFonts w:cs="Times New Roman"/>
          <w:b/>
          <w:bCs/>
        </w:rPr>
        <w:t>Guest Belongings:</w:t>
      </w:r>
      <w:r w:rsidRPr="00546024">
        <w:rPr>
          <w:rFonts w:cs="Times New Roman"/>
        </w:rPr>
        <w:t xml:space="preserve"> Respect guest privacy, report any lost and found items promptly, and do not enter locked drawers.</w:t>
      </w:r>
    </w:p>
    <w:p w14:paraId="612EC8C0" w14:textId="77777777" w:rsidR="00965138" w:rsidRPr="00976606" w:rsidRDefault="00965138" w:rsidP="00976606">
      <w:pPr>
        <w:rPr>
          <w:b/>
          <w:bCs/>
          <w:sz w:val="28"/>
          <w:szCs w:val="24"/>
        </w:rPr>
      </w:pPr>
      <w:r w:rsidRPr="00976606">
        <w:rPr>
          <w:b/>
          <w:bCs/>
          <w:sz w:val="28"/>
          <w:szCs w:val="24"/>
          <w:lang w:val="en-US"/>
        </w:rPr>
        <w:t>Cleaning Norms</w:t>
      </w:r>
    </w:p>
    <w:p w14:paraId="5AD8518E" w14:textId="77777777" w:rsidR="00965138" w:rsidRPr="00546024" w:rsidRDefault="00965138" w:rsidP="00965138">
      <w:pPr>
        <w:rPr>
          <w:rFonts w:cs="Times New Roman"/>
        </w:rPr>
      </w:pPr>
      <w:r w:rsidRPr="00546024">
        <w:rPr>
          <w:rFonts w:cs="Times New Roman"/>
        </w:rPr>
        <w:t>Start from high surfaces and work your way down, follow specific cleaning protocols for different surfaces and materials, pay attention to high-touch surfaces, dispose of waste properly, be mindful of spills and wet floors</w:t>
      </w:r>
    </w:p>
    <w:p w14:paraId="37BD8C54" w14:textId="77777777" w:rsidR="00965138" w:rsidRPr="00976606" w:rsidRDefault="00965138" w:rsidP="00976606">
      <w:pPr>
        <w:rPr>
          <w:b/>
          <w:bCs/>
          <w:sz w:val="28"/>
          <w:szCs w:val="24"/>
        </w:rPr>
      </w:pPr>
      <w:r w:rsidRPr="00976606">
        <w:rPr>
          <w:b/>
          <w:bCs/>
          <w:sz w:val="28"/>
          <w:szCs w:val="24"/>
          <w:lang w:val="en-US"/>
        </w:rPr>
        <w:t>Safety</w:t>
      </w:r>
    </w:p>
    <w:p w14:paraId="7DBD40E3" w14:textId="77777777" w:rsidR="00965138" w:rsidRPr="00546024" w:rsidRDefault="00965138" w:rsidP="00965138">
      <w:pPr>
        <w:rPr>
          <w:rFonts w:cs="Times New Roman"/>
        </w:rPr>
      </w:pPr>
      <w:r w:rsidRPr="00546024">
        <w:rPr>
          <w:rFonts w:cs="Times New Roman"/>
          <w:b/>
          <w:bCs/>
        </w:rPr>
        <w:t>Safety Precautions:</w:t>
      </w:r>
      <w:r w:rsidRPr="00546024">
        <w:rPr>
          <w:rFonts w:cs="Times New Roman"/>
        </w:rPr>
        <w:t xml:space="preserve"> Be aware of electrical hazards, report any damaged furniture, appliances, or electrical cords immediately, use ladders safely and securely, be cautious when handling heavy objects, and report any safety concerns.</w:t>
      </w:r>
    </w:p>
    <w:p w14:paraId="606F4484" w14:textId="77777777" w:rsidR="00965138" w:rsidRPr="00546024" w:rsidRDefault="00965138" w:rsidP="00965138">
      <w:pPr>
        <w:rPr>
          <w:rFonts w:cs="Times New Roman"/>
        </w:rPr>
      </w:pPr>
      <w:r w:rsidRPr="00546024">
        <w:rPr>
          <w:rFonts w:cs="Times New Roman"/>
          <w:b/>
          <w:bCs/>
        </w:rPr>
        <w:t>Personal Protective Equipment (PPE):</w:t>
      </w:r>
      <w:r w:rsidRPr="00546024">
        <w:rPr>
          <w:rFonts w:cs="Times New Roman"/>
        </w:rPr>
        <w:t xml:space="preserve"> Wear appropriate PPE, and ensure PPE is in good condition.</w:t>
      </w:r>
    </w:p>
    <w:p w14:paraId="27A46621" w14:textId="77777777" w:rsidR="00965138" w:rsidRPr="00546024" w:rsidRDefault="00965138" w:rsidP="00965138">
      <w:pPr>
        <w:rPr>
          <w:rFonts w:cs="Times New Roman"/>
        </w:rPr>
      </w:pPr>
      <w:r w:rsidRPr="00546024">
        <w:rPr>
          <w:rFonts w:cs="Times New Roman"/>
        </w:rPr>
        <w:br w:type="page"/>
      </w:r>
    </w:p>
    <w:p w14:paraId="08B6CCC6" w14:textId="4D35FDCE" w:rsidR="00965138" w:rsidRPr="00546024" w:rsidRDefault="00654562" w:rsidP="00965138">
      <w:pPr>
        <w:rPr>
          <w:rFonts w:cs="Times New Roman"/>
        </w:rPr>
      </w:pPr>
      <w:r>
        <w:rPr>
          <w:noProof/>
          <w:lang w:val="en-US"/>
        </w:rPr>
        <w:lastRenderedPageBreak/>
        <w:drawing>
          <wp:inline distT="0" distB="0" distL="0" distR="0" wp14:anchorId="2B56A9D8" wp14:editId="741199F9">
            <wp:extent cx="5731510" cy="809942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2"/>
                        </a:ext>
                      </a:extLst>
                    </a:blip>
                    <a:stretch>
                      <a:fillRect/>
                    </a:stretch>
                  </pic:blipFill>
                  <pic:spPr>
                    <a:xfrm>
                      <a:off x="0" y="0"/>
                      <a:ext cx="5731510" cy="8099425"/>
                    </a:xfrm>
                    <a:prstGeom prst="rect">
                      <a:avLst/>
                    </a:prstGeom>
                  </pic:spPr>
                </pic:pic>
              </a:graphicData>
            </a:graphic>
          </wp:inline>
        </w:drawing>
      </w:r>
    </w:p>
    <w:p w14:paraId="699B368D" w14:textId="77777777" w:rsidR="000F4D71" w:rsidRDefault="000F4D71" w:rsidP="000F4D71">
      <w:pPr>
        <w:rPr>
          <w:b/>
          <w:bCs/>
          <w:sz w:val="32"/>
          <w:szCs w:val="28"/>
        </w:rPr>
      </w:pPr>
    </w:p>
    <w:p w14:paraId="506FC970" w14:textId="77777777" w:rsidR="000F4D71" w:rsidRDefault="000F4D71" w:rsidP="000F4D71">
      <w:pPr>
        <w:rPr>
          <w:b/>
          <w:bCs/>
          <w:sz w:val="32"/>
          <w:szCs w:val="28"/>
        </w:rPr>
      </w:pPr>
    </w:p>
    <w:p w14:paraId="67DA6CDE" w14:textId="0288AD5F" w:rsidR="00965138" w:rsidRPr="000F4D71" w:rsidRDefault="00965138" w:rsidP="000F4D71">
      <w:pPr>
        <w:rPr>
          <w:b/>
          <w:bCs/>
          <w:sz w:val="32"/>
          <w:szCs w:val="28"/>
        </w:rPr>
      </w:pPr>
      <w:r w:rsidRPr="000F4D71">
        <w:rPr>
          <w:b/>
          <w:bCs/>
          <w:sz w:val="32"/>
          <w:szCs w:val="28"/>
        </w:rPr>
        <w:lastRenderedPageBreak/>
        <w:t>Housekeeping Health &amp; Safety Guide</w:t>
      </w:r>
    </w:p>
    <w:p w14:paraId="36B6FABE" w14:textId="77777777" w:rsidR="00965138" w:rsidRPr="000F4D71" w:rsidRDefault="00965138" w:rsidP="000F4D71">
      <w:pPr>
        <w:rPr>
          <w:b/>
          <w:bCs/>
          <w:sz w:val="28"/>
          <w:szCs w:val="24"/>
        </w:rPr>
      </w:pPr>
      <w:r w:rsidRPr="000F4D71">
        <w:rPr>
          <w:b/>
          <w:bCs/>
          <w:sz w:val="28"/>
          <w:szCs w:val="24"/>
          <w:lang w:val="en-US"/>
        </w:rPr>
        <w:t>Potential Hazard Mitigation for Room Cleaning</w:t>
      </w:r>
    </w:p>
    <w:p w14:paraId="24BE1D4C" w14:textId="77777777" w:rsidR="00965138" w:rsidRPr="00546024" w:rsidRDefault="00965138" w:rsidP="00965138">
      <w:pPr>
        <w:spacing w:after="0"/>
        <w:rPr>
          <w:rFonts w:cs="Times New Roman"/>
        </w:rPr>
      </w:pPr>
      <w:r w:rsidRPr="00546024">
        <w:rPr>
          <w:rFonts w:cs="Times New Roman"/>
          <w:b/>
          <w:bCs/>
        </w:rPr>
        <w:t>Exposure to harsh chemicals:</w:t>
      </w:r>
      <w:r w:rsidRPr="00546024">
        <w:rPr>
          <w:rFonts w:cs="Times New Roman"/>
        </w:rPr>
        <w:t xml:space="preserve"> Using natural cleaning products, always diluting cleaning solutions, ensuring adequate ventilation, wearing gloves and goggles while using harsh chemicals for cleaning, storing cleaning products safely etc. can be used to mitigate hazards.</w:t>
      </w:r>
    </w:p>
    <w:p w14:paraId="2C76B105" w14:textId="77777777" w:rsidR="00965138" w:rsidRPr="00546024" w:rsidRDefault="00965138" w:rsidP="00965138">
      <w:pPr>
        <w:rPr>
          <w:rFonts w:cs="Times New Roman"/>
        </w:rPr>
      </w:pPr>
      <w:r w:rsidRPr="00546024">
        <w:rPr>
          <w:rFonts w:cs="Times New Roman"/>
          <w:b/>
          <w:bCs/>
        </w:rPr>
        <w:t>Exposure to biological hazards:</w:t>
      </w:r>
      <w:r w:rsidRPr="00546024">
        <w:rPr>
          <w:rFonts w:cs="Times New Roman"/>
        </w:rPr>
        <w:t xml:space="preserve"> Wearing gloves and face masks while cleaning contaminated areas, washing hands thoroughly after cleaning, disposing of soiled materials properly etc.</w:t>
      </w:r>
    </w:p>
    <w:p w14:paraId="6071E06F" w14:textId="77777777" w:rsidR="00965138" w:rsidRPr="000F4D71" w:rsidRDefault="00965138" w:rsidP="000F4D71">
      <w:pPr>
        <w:rPr>
          <w:b/>
          <w:bCs/>
          <w:sz w:val="32"/>
          <w:szCs w:val="28"/>
        </w:rPr>
      </w:pPr>
      <w:r w:rsidRPr="000F4D71">
        <w:rPr>
          <w:b/>
          <w:bCs/>
          <w:sz w:val="32"/>
          <w:szCs w:val="28"/>
          <w:lang w:val="en-US"/>
        </w:rPr>
        <w:t>Cautions for Safe Room Cleaning</w:t>
      </w:r>
    </w:p>
    <w:p w14:paraId="0BBBF771" w14:textId="77777777" w:rsidR="00965138" w:rsidRPr="00546024" w:rsidRDefault="00965138" w:rsidP="00965138">
      <w:pPr>
        <w:spacing w:after="0"/>
        <w:rPr>
          <w:rFonts w:cs="Times New Roman"/>
        </w:rPr>
      </w:pPr>
      <w:r w:rsidRPr="00546024">
        <w:rPr>
          <w:rFonts w:cs="Times New Roman"/>
          <w:b/>
          <w:bCs/>
        </w:rPr>
        <w:t>Slips, trips, and falls:</w:t>
      </w:r>
      <w:r w:rsidRPr="00546024">
        <w:rPr>
          <w:rFonts w:cs="Times New Roman"/>
        </w:rPr>
        <w:t xml:space="preserve"> Wearing non-slip shoes while cleaning, cleaning spills immediately, working carefully with electrical cords, reporting loose connections for repair etc. can help to minimize the risks.</w:t>
      </w:r>
    </w:p>
    <w:p w14:paraId="451059DB" w14:textId="77777777" w:rsidR="00965138" w:rsidRPr="00546024" w:rsidRDefault="00965138" w:rsidP="00965138">
      <w:pPr>
        <w:rPr>
          <w:rFonts w:cs="Times New Roman"/>
        </w:rPr>
      </w:pPr>
      <w:r w:rsidRPr="00546024">
        <w:rPr>
          <w:rFonts w:cs="Times New Roman"/>
          <w:b/>
          <w:bCs/>
        </w:rPr>
        <w:t>Electrical hazards:</w:t>
      </w:r>
      <w:r w:rsidRPr="00546024">
        <w:rPr>
          <w:rFonts w:cs="Times New Roman"/>
        </w:rPr>
        <w:t xml:space="preserve"> Inspect electrical cords regularly, never overload outlets, unplug appliances before cleaning, avoid using water near electric devices etc.</w:t>
      </w:r>
    </w:p>
    <w:p w14:paraId="1F53FC0E" w14:textId="77777777" w:rsidR="00965138" w:rsidRPr="000F4D71" w:rsidRDefault="00965138" w:rsidP="000F4D71">
      <w:pPr>
        <w:rPr>
          <w:b/>
          <w:bCs/>
          <w:sz w:val="28"/>
          <w:szCs w:val="24"/>
        </w:rPr>
      </w:pPr>
      <w:r w:rsidRPr="000F4D71">
        <w:rPr>
          <w:b/>
          <w:bCs/>
          <w:sz w:val="28"/>
          <w:szCs w:val="24"/>
          <w:lang w:val="en-US"/>
        </w:rPr>
        <w:t>Working Alone for Cleaning Hotel</w:t>
      </w:r>
    </w:p>
    <w:p w14:paraId="73F96239" w14:textId="77777777" w:rsidR="00965138" w:rsidRPr="00546024" w:rsidRDefault="00965138" w:rsidP="00965138">
      <w:pPr>
        <w:rPr>
          <w:rFonts w:cs="Times New Roman"/>
        </w:rPr>
      </w:pPr>
      <w:r w:rsidRPr="00546024">
        <w:rPr>
          <w:rFonts w:cs="Times New Roman"/>
        </w:rPr>
        <w:t>While working alone a staff can follow some safety measures like Informing someone about the cleaning schedule, reporting any accidents immediately, carrying a personal safety device like an alarm button, report any suspicious activity or concerns immediately.</w:t>
      </w:r>
    </w:p>
    <w:p w14:paraId="413A2D4D" w14:textId="77777777" w:rsidR="00965138" w:rsidRPr="000F4D71" w:rsidRDefault="00965138" w:rsidP="000F4D71">
      <w:pPr>
        <w:rPr>
          <w:b/>
          <w:bCs/>
          <w:sz w:val="28"/>
          <w:szCs w:val="24"/>
        </w:rPr>
      </w:pPr>
      <w:r w:rsidRPr="000F4D71">
        <w:rPr>
          <w:b/>
          <w:bCs/>
          <w:sz w:val="28"/>
          <w:szCs w:val="24"/>
          <w:lang w:val="en-US"/>
        </w:rPr>
        <w:t>Literature Analysis for Safety and Health Concerns</w:t>
      </w:r>
    </w:p>
    <w:p w14:paraId="6FE8C1E7" w14:textId="77777777" w:rsidR="00965138" w:rsidRPr="00546024" w:rsidRDefault="00965138" w:rsidP="00965138">
      <w:pPr>
        <w:numPr>
          <w:ilvl w:val="0"/>
          <w:numId w:val="7"/>
        </w:numPr>
        <w:spacing w:after="0"/>
        <w:rPr>
          <w:rFonts w:cs="Times New Roman"/>
        </w:rPr>
      </w:pPr>
      <w:r w:rsidRPr="00546024">
        <w:rPr>
          <w:rFonts w:cs="Times New Roman"/>
          <w:b/>
          <w:bCs/>
        </w:rPr>
        <w:t>"Preventing Musculoskeletal Injuries in Housekeeping: A Review of Best Practices"</w:t>
      </w:r>
      <w:r w:rsidRPr="00546024">
        <w:rPr>
          <w:rFonts w:cs="Times New Roman"/>
        </w:rPr>
        <w:t xml:space="preserve"> (Ergonomics, 2022) by J. Smith et al. highlights proper lifting techniques and ergonomic tools to minimize musculoskeletal strain.</w:t>
      </w:r>
    </w:p>
    <w:p w14:paraId="4F63C071" w14:textId="77777777" w:rsidR="00965138" w:rsidRPr="00546024" w:rsidRDefault="00965138" w:rsidP="00965138">
      <w:pPr>
        <w:numPr>
          <w:ilvl w:val="0"/>
          <w:numId w:val="7"/>
        </w:numPr>
        <w:spacing w:after="0"/>
        <w:rPr>
          <w:rFonts w:cs="Times New Roman"/>
        </w:rPr>
      </w:pPr>
      <w:r w:rsidRPr="00546024">
        <w:rPr>
          <w:rFonts w:cs="Times New Roman"/>
          <w:b/>
          <w:bCs/>
        </w:rPr>
        <w:t>"Chemical Safety in Hospitality Settings: A Guide for Employees"</w:t>
      </w:r>
      <w:r w:rsidRPr="00546024">
        <w:rPr>
          <w:rFonts w:cs="Times New Roman"/>
        </w:rPr>
        <w:t xml:space="preserve"> (Journal of Hospitality Management, 2021) by M. Johnson outlines safe handling practices for cleaning chemicals.</w:t>
      </w:r>
    </w:p>
    <w:p w14:paraId="40DA7CE7" w14:textId="77777777" w:rsidR="00965138" w:rsidRPr="00546024" w:rsidRDefault="00965138" w:rsidP="00965138">
      <w:pPr>
        <w:numPr>
          <w:ilvl w:val="0"/>
          <w:numId w:val="7"/>
        </w:numPr>
        <w:spacing w:after="0"/>
        <w:rPr>
          <w:rFonts w:cs="Times New Roman"/>
        </w:rPr>
      </w:pPr>
      <w:r w:rsidRPr="00546024">
        <w:rPr>
          <w:rFonts w:cs="Times New Roman"/>
          <w:b/>
          <w:bCs/>
        </w:rPr>
        <w:t>The Occupational Safety and Health Administration</w:t>
      </w:r>
      <w:r w:rsidRPr="00546024">
        <w:rPr>
          <w:rFonts w:cs="Times New Roman"/>
        </w:rPr>
        <w:t xml:space="preserve"> </w:t>
      </w:r>
      <w:r w:rsidRPr="00546024">
        <w:rPr>
          <w:rFonts w:cs="Times New Roman"/>
          <w:b/>
          <w:bCs/>
        </w:rPr>
        <w:t>(OSHA)</w:t>
      </w:r>
      <w:r w:rsidRPr="00546024">
        <w:rPr>
          <w:rFonts w:cs="Times New Roman"/>
        </w:rPr>
        <w:t xml:space="preserve"> website (https://www.osha.gov/) provides regulations and resources specifically addressing housekeeping safety hazards.</w:t>
      </w:r>
    </w:p>
    <w:p w14:paraId="18F67932" w14:textId="7DA4983C" w:rsidR="00710AD5" w:rsidRPr="00546024" w:rsidRDefault="00965138" w:rsidP="00965138">
      <w:pPr>
        <w:numPr>
          <w:ilvl w:val="0"/>
          <w:numId w:val="7"/>
        </w:numPr>
        <w:rPr>
          <w:rFonts w:cs="Times New Roman"/>
        </w:rPr>
      </w:pPr>
      <w:r w:rsidRPr="00546024">
        <w:rPr>
          <w:rFonts w:cs="Times New Roman"/>
          <w:b/>
          <w:bCs/>
        </w:rPr>
        <w:t>The American Hotel &amp; Lodging Association (AHLA)</w:t>
      </w:r>
      <w:r w:rsidRPr="00546024">
        <w:rPr>
          <w:rFonts w:cs="Times New Roman"/>
        </w:rPr>
        <w:t xml:space="preserve"> offers safety guidelines and training programs for hotel staff</w:t>
      </w:r>
      <w:r w:rsidR="00710AD5" w:rsidRPr="00546024">
        <w:rPr>
          <w:rFonts w:cs="Times New Roman"/>
        </w:rPr>
        <w:t>.</w:t>
      </w:r>
    </w:p>
    <w:p w14:paraId="2E712B36" w14:textId="77777777" w:rsidR="00710AD5" w:rsidRPr="00546024" w:rsidRDefault="00710AD5">
      <w:pPr>
        <w:spacing w:line="259" w:lineRule="auto"/>
        <w:jc w:val="left"/>
        <w:rPr>
          <w:rFonts w:cs="Times New Roman"/>
        </w:rPr>
      </w:pPr>
      <w:r w:rsidRPr="00546024">
        <w:rPr>
          <w:rFonts w:cs="Times New Roman"/>
        </w:rPr>
        <w:br w:type="page"/>
      </w:r>
    </w:p>
    <w:p w14:paraId="758154F1" w14:textId="7CC971EE" w:rsidR="00965138" w:rsidRPr="00C37ED4" w:rsidRDefault="00710AD5" w:rsidP="00710AD5">
      <w:pPr>
        <w:rPr>
          <w:rFonts w:cs="Times New Roman"/>
          <w:b/>
          <w:bCs/>
          <w:color w:val="002060"/>
          <w:sz w:val="36"/>
          <w:szCs w:val="32"/>
        </w:rPr>
      </w:pPr>
      <w:r w:rsidRPr="00C37ED4">
        <w:rPr>
          <w:rFonts w:cs="Times New Roman"/>
          <w:b/>
          <w:bCs/>
          <w:color w:val="002060"/>
          <w:sz w:val="36"/>
          <w:szCs w:val="32"/>
        </w:rPr>
        <w:lastRenderedPageBreak/>
        <w:t>Component Three</w:t>
      </w:r>
      <w:r w:rsidR="00C37ED4" w:rsidRPr="00C37ED4">
        <w:rPr>
          <w:rFonts w:cs="Times New Roman"/>
          <w:b/>
          <w:bCs/>
          <w:color w:val="002060"/>
          <w:sz w:val="36"/>
          <w:szCs w:val="32"/>
        </w:rPr>
        <w:t xml:space="preserve">: Presentation. </w:t>
      </w:r>
    </w:p>
    <w:p w14:paraId="2B4B484C" w14:textId="77777777" w:rsidR="00075283" w:rsidRPr="00546024" w:rsidRDefault="00075283" w:rsidP="00075283">
      <w:pPr>
        <w:rPr>
          <w:rFonts w:cs="Times New Roman"/>
        </w:rPr>
      </w:pPr>
      <w:r w:rsidRPr="00546024">
        <w:rPr>
          <w:rFonts w:cs="Times New Roman"/>
          <w:noProof/>
          <w:lang w:val="en-US"/>
        </w:rPr>
        <w:drawing>
          <wp:inline distT="0" distB="0" distL="0" distR="0" wp14:anchorId="5D39877A" wp14:editId="030F3C99">
            <wp:extent cx="5731510" cy="3224530"/>
            <wp:effectExtent l="0" t="0" r="2540" b="0"/>
            <wp:docPr id="610879582" name="Picture 610879582" descr="A sign post with many dir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79582" name="Picture 610879582" descr="A sign post with many direction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4891AB79" w14:textId="043131B4" w:rsidR="00075283" w:rsidRPr="008A202E" w:rsidRDefault="00075283" w:rsidP="00075283">
      <w:pPr>
        <w:rPr>
          <w:rFonts w:cs="Times New Roman"/>
          <w:szCs w:val="24"/>
        </w:rPr>
      </w:pPr>
      <w:r w:rsidRPr="008A202E">
        <w:rPr>
          <w:rFonts w:cs="Times New Roman"/>
          <w:szCs w:val="24"/>
        </w:rPr>
        <w:t xml:space="preserve">Hello, this is a presentation on housekeeping health and safety training of </w:t>
      </w:r>
      <w:r w:rsidRPr="008A202E">
        <w:rPr>
          <w:rFonts w:cs="Times New Roman"/>
          <w:b/>
          <w:bCs/>
          <w:szCs w:val="24"/>
        </w:rPr>
        <w:t>DoubleTree by Hilton Dartford Bridge</w:t>
      </w:r>
      <w:r w:rsidRPr="008A202E">
        <w:rPr>
          <w:rFonts w:cs="Times New Roman"/>
          <w:szCs w:val="24"/>
        </w:rPr>
        <w:t>.</w:t>
      </w:r>
    </w:p>
    <w:p w14:paraId="176C0AC4" w14:textId="77777777" w:rsidR="00075283" w:rsidRPr="008A202E" w:rsidRDefault="00075283" w:rsidP="00075283">
      <w:pPr>
        <w:rPr>
          <w:rFonts w:cs="Times New Roman"/>
          <w:szCs w:val="24"/>
        </w:rPr>
      </w:pPr>
      <w:r w:rsidRPr="008A202E">
        <w:rPr>
          <w:rFonts w:cs="Times New Roman"/>
          <w:noProof/>
          <w:szCs w:val="24"/>
          <w:lang w:val="en-US"/>
        </w:rPr>
        <w:drawing>
          <wp:inline distT="0" distB="0" distL="0" distR="0" wp14:anchorId="7A9474EC" wp14:editId="2C567C8C">
            <wp:extent cx="5731510" cy="3224530"/>
            <wp:effectExtent l="0" t="0" r="2540" b="0"/>
            <wp:docPr id="840673623" name="Picture 840673623"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73623" name="Picture 840673623" descr="A close-up of a map&#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26E5B175" w14:textId="77777777" w:rsidR="00075283" w:rsidRPr="008A202E" w:rsidRDefault="00075283" w:rsidP="00075283">
      <w:pPr>
        <w:rPr>
          <w:rFonts w:cs="Times New Roman"/>
          <w:b/>
          <w:bCs/>
          <w:szCs w:val="24"/>
        </w:rPr>
      </w:pPr>
      <w:r w:rsidRPr="008A202E">
        <w:rPr>
          <w:rFonts w:cs="Times New Roman"/>
          <w:b/>
          <w:bCs/>
          <w:szCs w:val="24"/>
        </w:rPr>
        <w:t>This session is targeted to focus and cover some topics related to health and safety concerns.</w:t>
      </w:r>
    </w:p>
    <w:p w14:paraId="54D5AE71" w14:textId="77777777" w:rsidR="00075283" w:rsidRPr="008A202E" w:rsidRDefault="00075283" w:rsidP="00075283">
      <w:pPr>
        <w:pStyle w:val="ListParagraph"/>
        <w:widowControl/>
        <w:numPr>
          <w:ilvl w:val="0"/>
          <w:numId w:val="8"/>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A brief </w:t>
      </w:r>
      <w:r w:rsidRPr="008A202E">
        <w:rPr>
          <w:rFonts w:ascii="Times New Roman" w:hAnsi="Times New Roman" w:cs="Times New Roman"/>
          <w:b/>
          <w:bCs/>
          <w:sz w:val="24"/>
          <w:szCs w:val="24"/>
        </w:rPr>
        <w:t>overview and the position</w:t>
      </w:r>
      <w:r w:rsidRPr="008A202E">
        <w:rPr>
          <w:rFonts w:ascii="Times New Roman" w:hAnsi="Times New Roman" w:cs="Times New Roman"/>
          <w:sz w:val="24"/>
          <w:szCs w:val="24"/>
        </w:rPr>
        <w:t xml:space="preserve"> of DoubleTree by Hilton Dartford Bridge. What it offers and how it is the choice of a certain group of people.</w:t>
      </w:r>
    </w:p>
    <w:p w14:paraId="24921632" w14:textId="77777777" w:rsidR="00075283" w:rsidRPr="008A202E" w:rsidRDefault="00075283" w:rsidP="00075283">
      <w:pPr>
        <w:pStyle w:val="ListParagraph"/>
        <w:widowControl/>
        <w:numPr>
          <w:ilvl w:val="0"/>
          <w:numId w:val="8"/>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It discussed the </w:t>
      </w:r>
      <w:r w:rsidRPr="008A202E">
        <w:rPr>
          <w:rFonts w:ascii="Times New Roman" w:hAnsi="Times New Roman" w:cs="Times New Roman"/>
          <w:b/>
          <w:bCs/>
          <w:sz w:val="24"/>
          <w:szCs w:val="24"/>
        </w:rPr>
        <w:t>critical reasons</w:t>
      </w:r>
      <w:r w:rsidRPr="008A202E">
        <w:rPr>
          <w:rFonts w:ascii="Times New Roman" w:hAnsi="Times New Roman" w:cs="Times New Roman"/>
          <w:sz w:val="24"/>
          <w:szCs w:val="24"/>
        </w:rPr>
        <w:t xml:space="preserve"> for health and safety concerns.</w:t>
      </w:r>
    </w:p>
    <w:p w14:paraId="136A3A48" w14:textId="77777777" w:rsidR="00075283" w:rsidRPr="008A202E" w:rsidRDefault="00075283" w:rsidP="00075283">
      <w:pPr>
        <w:pStyle w:val="ListParagraph"/>
        <w:widowControl/>
        <w:numPr>
          <w:ilvl w:val="0"/>
          <w:numId w:val="8"/>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lastRenderedPageBreak/>
        <w:t xml:space="preserve">It analysed the </w:t>
      </w:r>
      <w:r w:rsidRPr="008A202E">
        <w:rPr>
          <w:rFonts w:ascii="Times New Roman" w:hAnsi="Times New Roman" w:cs="Times New Roman"/>
          <w:b/>
          <w:bCs/>
          <w:sz w:val="24"/>
          <w:szCs w:val="24"/>
        </w:rPr>
        <w:t>objectives</w:t>
      </w:r>
      <w:r w:rsidRPr="008A202E">
        <w:rPr>
          <w:rFonts w:ascii="Times New Roman" w:hAnsi="Times New Roman" w:cs="Times New Roman"/>
          <w:sz w:val="24"/>
          <w:szCs w:val="24"/>
        </w:rPr>
        <w:t xml:space="preserve"> of these concerns.</w:t>
      </w:r>
    </w:p>
    <w:p w14:paraId="6D4AA5E2" w14:textId="77777777" w:rsidR="00075283" w:rsidRPr="008A202E" w:rsidRDefault="00075283" w:rsidP="00075283">
      <w:pPr>
        <w:pStyle w:val="ListParagraph"/>
        <w:widowControl/>
        <w:numPr>
          <w:ilvl w:val="0"/>
          <w:numId w:val="8"/>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Key </w:t>
      </w:r>
      <w:r w:rsidRPr="008A202E">
        <w:rPr>
          <w:rFonts w:ascii="Times New Roman" w:hAnsi="Times New Roman" w:cs="Times New Roman"/>
          <w:b/>
          <w:bCs/>
          <w:sz w:val="24"/>
          <w:szCs w:val="24"/>
        </w:rPr>
        <w:t>health and safety practices</w:t>
      </w:r>
      <w:r w:rsidRPr="008A202E">
        <w:rPr>
          <w:rFonts w:ascii="Times New Roman" w:hAnsi="Times New Roman" w:cs="Times New Roman"/>
          <w:sz w:val="24"/>
          <w:szCs w:val="24"/>
        </w:rPr>
        <w:t xml:space="preserve"> are followed and should be followed further in DoubleTree by Hilton Dartford Bridge by the workers and service providers to the customers.</w:t>
      </w:r>
    </w:p>
    <w:p w14:paraId="63CAC51D" w14:textId="77777777" w:rsidR="00075283" w:rsidRPr="008A202E" w:rsidRDefault="00075283" w:rsidP="00075283">
      <w:pPr>
        <w:pStyle w:val="ListParagraph"/>
        <w:widowControl/>
        <w:numPr>
          <w:ilvl w:val="0"/>
          <w:numId w:val="8"/>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Total </w:t>
      </w:r>
      <w:r w:rsidRPr="008A202E">
        <w:rPr>
          <w:rFonts w:ascii="Times New Roman" w:hAnsi="Times New Roman" w:cs="Times New Roman"/>
          <w:b/>
          <w:bCs/>
          <w:sz w:val="24"/>
          <w:szCs w:val="24"/>
        </w:rPr>
        <w:t>room cleaning practices</w:t>
      </w:r>
      <w:r w:rsidRPr="008A202E">
        <w:rPr>
          <w:rFonts w:ascii="Times New Roman" w:hAnsi="Times New Roman" w:cs="Times New Roman"/>
          <w:sz w:val="24"/>
          <w:szCs w:val="24"/>
        </w:rPr>
        <w:t xml:space="preserve"> and norms are discussed for the best convenience for both workers and customers.</w:t>
      </w:r>
    </w:p>
    <w:p w14:paraId="06EA85DC" w14:textId="4670F6F2" w:rsidR="00075283" w:rsidRPr="008A202E" w:rsidRDefault="00075283" w:rsidP="00075283">
      <w:pPr>
        <w:pStyle w:val="ListParagraph"/>
        <w:widowControl/>
        <w:numPr>
          <w:ilvl w:val="0"/>
          <w:numId w:val="8"/>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Overall analysis of the </w:t>
      </w:r>
      <w:r w:rsidRPr="008A202E">
        <w:rPr>
          <w:rFonts w:ascii="Times New Roman" w:hAnsi="Times New Roman" w:cs="Times New Roman"/>
          <w:b/>
          <w:bCs/>
          <w:sz w:val="24"/>
          <w:szCs w:val="24"/>
        </w:rPr>
        <w:t>well-being of workers' health and safety concerns</w:t>
      </w:r>
      <w:r w:rsidRPr="008A202E">
        <w:rPr>
          <w:rFonts w:ascii="Times New Roman" w:hAnsi="Times New Roman" w:cs="Times New Roman"/>
          <w:sz w:val="24"/>
          <w:szCs w:val="24"/>
        </w:rPr>
        <w:t xml:space="preserve"> and awareness discussed has been done.</w:t>
      </w:r>
    </w:p>
    <w:p w14:paraId="6E1E0696" w14:textId="77777777" w:rsidR="00075283" w:rsidRPr="008A202E" w:rsidRDefault="00075283" w:rsidP="00075283">
      <w:pPr>
        <w:rPr>
          <w:rFonts w:cs="Times New Roman"/>
          <w:szCs w:val="24"/>
        </w:rPr>
      </w:pPr>
      <w:r w:rsidRPr="008A202E">
        <w:rPr>
          <w:rFonts w:cs="Times New Roman"/>
          <w:noProof/>
          <w:szCs w:val="24"/>
          <w:lang w:val="en-US"/>
        </w:rPr>
        <w:drawing>
          <wp:inline distT="0" distB="0" distL="0" distR="0" wp14:anchorId="0CF4C62D" wp14:editId="2563727C">
            <wp:extent cx="5731510" cy="3224530"/>
            <wp:effectExtent l="0" t="0" r="2540" b="0"/>
            <wp:docPr id="3" name="Picture 3"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hote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A9534E8" w14:textId="110B7EEE" w:rsidR="00075283" w:rsidRPr="008A202E" w:rsidRDefault="00075283" w:rsidP="00075283">
      <w:pPr>
        <w:rPr>
          <w:rFonts w:cs="Times New Roman"/>
          <w:szCs w:val="24"/>
        </w:rPr>
      </w:pPr>
      <w:r w:rsidRPr="008A202E">
        <w:rPr>
          <w:rFonts w:cs="Times New Roman"/>
          <w:szCs w:val="24"/>
        </w:rPr>
        <w:t xml:space="preserve">The DoubleTree by Hilton Dartford Bridge is a </w:t>
      </w:r>
      <w:r w:rsidRPr="008A202E">
        <w:rPr>
          <w:rFonts w:cs="Times New Roman"/>
          <w:b/>
          <w:bCs/>
          <w:szCs w:val="24"/>
        </w:rPr>
        <w:t>4-star hotel</w:t>
      </w:r>
      <w:r w:rsidRPr="008A202E">
        <w:rPr>
          <w:rFonts w:cs="Times New Roman"/>
          <w:szCs w:val="24"/>
        </w:rPr>
        <w:t xml:space="preserve"> located in England. It is </w:t>
      </w:r>
      <w:r w:rsidRPr="008A202E">
        <w:rPr>
          <w:rFonts w:cs="Times New Roman"/>
          <w:b/>
          <w:bCs/>
          <w:szCs w:val="24"/>
        </w:rPr>
        <w:t>next to the Queen Elizabeth II Bridge</w:t>
      </w:r>
      <w:r w:rsidRPr="008A202E">
        <w:rPr>
          <w:rFonts w:cs="Times New Roman"/>
          <w:szCs w:val="24"/>
        </w:rPr>
        <w:t xml:space="preserve"> which is over the </w:t>
      </w:r>
      <w:r w:rsidRPr="008A202E">
        <w:rPr>
          <w:rFonts w:cs="Times New Roman"/>
          <w:b/>
          <w:bCs/>
          <w:szCs w:val="24"/>
        </w:rPr>
        <w:t>River Thames in Dartford</w:t>
      </w:r>
      <w:r w:rsidRPr="008A202E">
        <w:rPr>
          <w:rFonts w:cs="Times New Roman"/>
          <w:szCs w:val="24"/>
        </w:rPr>
        <w:t xml:space="preserve"> in Kent. It is just a little away from </w:t>
      </w:r>
      <w:r w:rsidRPr="008A202E">
        <w:rPr>
          <w:rFonts w:cs="Times New Roman"/>
          <w:b/>
          <w:bCs/>
          <w:szCs w:val="24"/>
        </w:rPr>
        <w:t>Bluewater</w:t>
      </w:r>
      <w:r w:rsidRPr="008A202E">
        <w:rPr>
          <w:rFonts w:cs="Times New Roman"/>
          <w:szCs w:val="24"/>
        </w:rPr>
        <w:t xml:space="preserve"> and close to </w:t>
      </w:r>
      <w:r w:rsidRPr="008A202E">
        <w:rPr>
          <w:rFonts w:cs="Times New Roman"/>
          <w:b/>
          <w:bCs/>
          <w:szCs w:val="24"/>
        </w:rPr>
        <w:t>Ebbsfleet International Station</w:t>
      </w:r>
      <w:r w:rsidRPr="008A202E">
        <w:rPr>
          <w:rFonts w:cs="Times New Roman"/>
          <w:szCs w:val="24"/>
        </w:rPr>
        <w:t xml:space="preserve">. All these make it convenient for travellers heading to Paris and Brussels. This Hotel has </w:t>
      </w:r>
      <w:r w:rsidRPr="008A202E">
        <w:rPr>
          <w:rFonts w:cs="Times New Roman"/>
          <w:b/>
          <w:bCs/>
          <w:szCs w:val="24"/>
        </w:rPr>
        <w:t>209 guest rooms and suites</w:t>
      </w:r>
      <w:r w:rsidRPr="008A202E">
        <w:rPr>
          <w:rFonts w:cs="Times New Roman"/>
          <w:szCs w:val="24"/>
        </w:rPr>
        <w:t xml:space="preserve">, an </w:t>
      </w:r>
      <w:r w:rsidRPr="008A202E">
        <w:rPr>
          <w:rFonts w:cs="Times New Roman"/>
          <w:b/>
          <w:bCs/>
          <w:szCs w:val="24"/>
        </w:rPr>
        <w:t>indoor pool and sauna</w:t>
      </w:r>
      <w:r w:rsidRPr="008A202E">
        <w:rPr>
          <w:rFonts w:cs="Times New Roman"/>
          <w:szCs w:val="24"/>
        </w:rPr>
        <w:t xml:space="preserve">, a </w:t>
      </w:r>
      <w:r w:rsidRPr="008A202E">
        <w:rPr>
          <w:rFonts w:cs="Times New Roman"/>
          <w:b/>
          <w:bCs/>
          <w:szCs w:val="24"/>
        </w:rPr>
        <w:t>fitness centre</w:t>
      </w:r>
      <w:r w:rsidRPr="008A202E">
        <w:rPr>
          <w:rFonts w:cs="Times New Roman"/>
          <w:szCs w:val="24"/>
        </w:rPr>
        <w:t xml:space="preserve">, a </w:t>
      </w:r>
      <w:r w:rsidRPr="008A202E">
        <w:rPr>
          <w:rFonts w:cs="Times New Roman"/>
          <w:b/>
          <w:bCs/>
          <w:szCs w:val="24"/>
        </w:rPr>
        <w:t>restaurant</w:t>
      </w:r>
      <w:r w:rsidRPr="008A202E">
        <w:rPr>
          <w:rFonts w:cs="Times New Roman"/>
          <w:szCs w:val="24"/>
        </w:rPr>
        <w:t xml:space="preserve"> and a </w:t>
      </w:r>
      <w:r w:rsidRPr="008A202E">
        <w:rPr>
          <w:rFonts w:cs="Times New Roman"/>
          <w:b/>
          <w:bCs/>
          <w:szCs w:val="24"/>
        </w:rPr>
        <w:t>bar</w:t>
      </w:r>
      <w:r w:rsidRPr="008A202E">
        <w:rPr>
          <w:rFonts w:cs="Times New Roman"/>
          <w:szCs w:val="24"/>
        </w:rPr>
        <w:t xml:space="preserve"> (Hilton.com, 2024). All these options make the hotel convenient and preferable for travellers around here.</w:t>
      </w:r>
    </w:p>
    <w:p w14:paraId="491BA5F0" w14:textId="77777777" w:rsidR="00075283" w:rsidRPr="008A202E" w:rsidRDefault="00075283" w:rsidP="00075283">
      <w:pPr>
        <w:rPr>
          <w:rFonts w:cs="Times New Roman"/>
          <w:szCs w:val="24"/>
        </w:rPr>
      </w:pPr>
      <w:r w:rsidRPr="008A202E">
        <w:rPr>
          <w:rFonts w:cs="Times New Roman"/>
          <w:noProof/>
          <w:szCs w:val="24"/>
          <w:lang w:val="en-US"/>
        </w:rPr>
        <w:lastRenderedPageBreak/>
        <w:drawing>
          <wp:inline distT="0" distB="0" distL="0" distR="0" wp14:anchorId="732BB31F" wp14:editId="6E838F50">
            <wp:extent cx="5731510" cy="3224530"/>
            <wp:effectExtent l="0" t="0" r="2540" b="0"/>
            <wp:docPr id="4" name="Picture 4"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room with tables and chair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44B9B331" w14:textId="77777777" w:rsidR="00075283" w:rsidRPr="008A202E" w:rsidRDefault="00075283" w:rsidP="00075283">
      <w:pPr>
        <w:rPr>
          <w:rFonts w:cs="Times New Roman"/>
          <w:szCs w:val="24"/>
        </w:rPr>
      </w:pPr>
      <w:r w:rsidRPr="008A202E">
        <w:rPr>
          <w:rFonts w:cs="Times New Roman"/>
          <w:szCs w:val="24"/>
        </w:rPr>
        <w:t>The importance of health and safety concerns is paramount in facilities management and guest service delivery.</w:t>
      </w:r>
    </w:p>
    <w:p w14:paraId="231C31D3" w14:textId="77777777" w:rsidR="00075283" w:rsidRPr="008A202E" w:rsidRDefault="00075283" w:rsidP="00075283">
      <w:pPr>
        <w:pStyle w:val="ListParagraph"/>
        <w:widowControl/>
        <w:numPr>
          <w:ilvl w:val="0"/>
          <w:numId w:val="9"/>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All companies are </w:t>
      </w:r>
      <w:r w:rsidRPr="008A202E">
        <w:rPr>
          <w:rFonts w:ascii="Times New Roman" w:hAnsi="Times New Roman" w:cs="Times New Roman"/>
          <w:b/>
          <w:bCs/>
          <w:sz w:val="24"/>
          <w:szCs w:val="24"/>
        </w:rPr>
        <w:t>legally obliged</w:t>
      </w:r>
      <w:r w:rsidRPr="008A202E">
        <w:rPr>
          <w:rFonts w:ascii="Times New Roman" w:hAnsi="Times New Roman" w:cs="Times New Roman"/>
          <w:sz w:val="24"/>
          <w:szCs w:val="24"/>
        </w:rPr>
        <w:t xml:space="preserve"> to follow rules and regulations according to the safety of workers. A safe work environment should be provided for the workers and guests. Violating these rules will cause the company hefty fines, legal repercussions and reputational damage.</w:t>
      </w:r>
    </w:p>
    <w:p w14:paraId="0BB02906" w14:textId="1FDFACAD" w:rsidR="00075283" w:rsidRPr="008A202E" w:rsidRDefault="00075283" w:rsidP="00075283">
      <w:pPr>
        <w:pStyle w:val="ListParagraph"/>
        <w:widowControl/>
        <w:numPr>
          <w:ilvl w:val="0"/>
          <w:numId w:val="9"/>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It is the company’s </w:t>
      </w:r>
      <w:r w:rsidRPr="008A202E">
        <w:rPr>
          <w:rFonts w:ascii="Times New Roman" w:hAnsi="Times New Roman" w:cs="Times New Roman"/>
          <w:b/>
          <w:bCs/>
          <w:sz w:val="24"/>
          <w:szCs w:val="24"/>
        </w:rPr>
        <w:t>ethical responsibility</w:t>
      </w:r>
      <w:r w:rsidRPr="008A202E">
        <w:rPr>
          <w:rFonts w:ascii="Times New Roman" w:hAnsi="Times New Roman" w:cs="Times New Roman"/>
          <w:sz w:val="24"/>
          <w:szCs w:val="24"/>
        </w:rPr>
        <w:t xml:space="preserve"> to protect the well-being of the employees and guests. A company that prioritises safety </w:t>
      </w:r>
      <w:r w:rsidR="00A0038C" w:rsidRPr="008A202E">
        <w:rPr>
          <w:rFonts w:ascii="Times New Roman" w:hAnsi="Times New Roman" w:cs="Times New Roman"/>
          <w:sz w:val="24"/>
          <w:szCs w:val="24"/>
        </w:rPr>
        <w:t>demonstrations</w:t>
      </w:r>
      <w:r w:rsidRPr="008A202E">
        <w:rPr>
          <w:rFonts w:ascii="Times New Roman" w:hAnsi="Times New Roman" w:cs="Times New Roman"/>
          <w:sz w:val="24"/>
          <w:szCs w:val="24"/>
        </w:rPr>
        <w:t xml:space="preserve"> is respected in the industry.</w:t>
      </w:r>
    </w:p>
    <w:p w14:paraId="00227598" w14:textId="77777777" w:rsidR="00075283" w:rsidRPr="008A202E" w:rsidRDefault="00075283" w:rsidP="00075283">
      <w:pPr>
        <w:pStyle w:val="ListParagraph"/>
        <w:widowControl/>
        <w:numPr>
          <w:ilvl w:val="0"/>
          <w:numId w:val="9"/>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Accidents and injuries cause late work and </w:t>
      </w:r>
      <w:r w:rsidRPr="008A202E">
        <w:rPr>
          <w:rFonts w:ascii="Times New Roman" w:hAnsi="Times New Roman" w:cs="Times New Roman"/>
          <w:b/>
          <w:bCs/>
          <w:sz w:val="24"/>
          <w:szCs w:val="24"/>
        </w:rPr>
        <w:t>cost</w:t>
      </w:r>
      <w:r w:rsidRPr="008A202E">
        <w:rPr>
          <w:rFonts w:ascii="Times New Roman" w:hAnsi="Times New Roman" w:cs="Times New Roman"/>
          <w:sz w:val="24"/>
          <w:szCs w:val="24"/>
        </w:rPr>
        <w:t xml:space="preserve"> in medical services. Maintaining health and safety concerns reduces these costs (Bridger, 2018).</w:t>
      </w:r>
    </w:p>
    <w:p w14:paraId="4505F45A" w14:textId="77777777" w:rsidR="00075283" w:rsidRPr="008A202E" w:rsidRDefault="00075283" w:rsidP="00075283">
      <w:pPr>
        <w:pStyle w:val="ListParagraph"/>
        <w:widowControl/>
        <w:numPr>
          <w:ilvl w:val="0"/>
          <w:numId w:val="9"/>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A safe and healthy environment increases </w:t>
      </w:r>
      <w:r w:rsidRPr="008A202E">
        <w:rPr>
          <w:rFonts w:ascii="Times New Roman" w:hAnsi="Times New Roman" w:cs="Times New Roman"/>
          <w:b/>
          <w:bCs/>
          <w:sz w:val="24"/>
          <w:szCs w:val="24"/>
        </w:rPr>
        <w:t>productivity</w:t>
      </w:r>
      <w:r w:rsidRPr="008A202E">
        <w:rPr>
          <w:rFonts w:ascii="Times New Roman" w:hAnsi="Times New Roman" w:cs="Times New Roman"/>
          <w:sz w:val="24"/>
          <w:szCs w:val="24"/>
        </w:rPr>
        <w:t>. It promotes employee morale, engagement and focus. This ultimately increases productivity and efficiency (Cottrell, 2019).</w:t>
      </w:r>
    </w:p>
    <w:p w14:paraId="107BFA04" w14:textId="77777777" w:rsidR="00075283" w:rsidRPr="008A202E" w:rsidRDefault="00075283" w:rsidP="00075283">
      <w:pPr>
        <w:pStyle w:val="ListParagraph"/>
        <w:widowControl/>
        <w:numPr>
          <w:ilvl w:val="0"/>
          <w:numId w:val="9"/>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A good environment creates </w:t>
      </w:r>
      <w:r w:rsidRPr="008A202E">
        <w:rPr>
          <w:rFonts w:ascii="Times New Roman" w:hAnsi="Times New Roman" w:cs="Times New Roman"/>
          <w:b/>
          <w:bCs/>
          <w:sz w:val="24"/>
          <w:szCs w:val="24"/>
        </w:rPr>
        <w:t>satisfaction</w:t>
      </w:r>
      <w:r w:rsidRPr="008A202E">
        <w:rPr>
          <w:rFonts w:ascii="Times New Roman" w:hAnsi="Times New Roman" w:cs="Times New Roman"/>
          <w:sz w:val="24"/>
          <w:szCs w:val="24"/>
        </w:rPr>
        <w:t xml:space="preserve"> for both the customers and workers. This creates a positive environment in the business.</w:t>
      </w:r>
    </w:p>
    <w:p w14:paraId="7F331ABB" w14:textId="77777777" w:rsidR="00075283" w:rsidRPr="008A202E" w:rsidRDefault="00075283" w:rsidP="00075283">
      <w:pPr>
        <w:pStyle w:val="ListParagraph"/>
        <w:widowControl/>
        <w:numPr>
          <w:ilvl w:val="0"/>
          <w:numId w:val="9"/>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Demonstrating a commitment to safety and a healthy environment increases </w:t>
      </w:r>
      <w:r w:rsidRPr="008A202E">
        <w:rPr>
          <w:rFonts w:ascii="Times New Roman" w:hAnsi="Times New Roman" w:cs="Times New Roman"/>
          <w:b/>
          <w:bCs/>
          <w:sz w:val="24"/>
          <w:szCs w:val="24"/>
        </w:rPr>
        <w:t>reputation</w:t>
      </w:r>
      <w:r w:rsidRPr="008A202E">
        <w:rPr>
          <w:rFonts w:ascii="Times New Roman" w:hAnsi="Times New Roman" w:cs="Times New Roman"/>
          <w:sz w:val="24"/>
          <w:szCs w:val="24"/>
        </w:rPr>
        <w:t>.</w:t>
      </w:r>
      <w:r w:rsidRPr="008A202E">
        <w:rPr>
          <w:rFonts w:ascii="Times New Roman" w:hAnsi="Times New Roman" w:cs="Times New Roman"/>
          <w:sz w:val="24"/>
          <w:szCs w:val="24"/>
        </w:rPr>
        <w:br w:type="page"/>
      </w:r>
    </w:p>
    <w:p w14:paraId="6695695F" w14:textId="77777777" w:rsidR="00075283" w:rsidRPr="008A202E" w:rsidRDefault="00075283" w:rsidP="00075283">
      <w:pPr>
        <w:rPr>
          <w:rFonts w:cs="Times New Roman"/>
          <w:szCs w:val="24"/>
        </w:rPr>
      </w:pPr>
      <w:r w:rsidRPr="008A202E">
        <w:rPr>
          <w:rFonts w:cs="Times New Roman"/>
          <w:noProof/>
          <w:szCs w:val="24"/>
          <w:lang w:val="en-US"/>
        </w:rPr>
        <w:lastRenderedPageBreak/>
        <w:drawing>
          <wp:inline distT="0" distB="0" distL="0" distR="0" wp14:anchorId="481DF55C" wp14:editId="405AA9A8">
            <wp:extent cx="5731510" cy="3224530"/>
            <wp:effectExtent l="0" t="0" r="2540" b="0"/>
            <wp:docPr id="12" name="Picture 12" descr="A room with white bed and white furni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room with white bed and white furniture&#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49F222F" w14:textId="7AD07222" w:rsidR="00A0038C" w:rsidRPr="008A202E" w:rsidRDefault="00075283" w:rsidP="00075283">
      <w:pPr>
        <w:rPr>
          <w:rFonts w:cs="Times New Roman"/>
          <w:szCs w:val="24"/>
        </w:rPr>
      </w:pPr>
      <w:r w:rsidRPr="008A202E">
        <w:rPr>
          <w:rFonts w:cs="Times New Roman"/>
          <w:szCs w:val="24"/>
        </w:rPr>
        <w:t xml:space="preserve">The objectives of housekeeping health and safety training </w:t>
      </w:r>
      <w:r w:rsidR="00A0038C" w:rsidRPr="008A202E">
        <w:rPr>
          <w:rFonts w:cs="Times New Roman"/>
          <w:szCs w:val="24"/>
        </w:rPr>
        <w:t>are</w:t>
      </w:r>
      <w:r w:rsidR="00A0038C">
        <w:rPr>
          <w:rFonts w:cs="Times New Roman"/>
          <w:szCs w:val="24"/>
        </w:rPr>
        <w:t xml:space="preserve"> –</w:t>
      </w:r>
    </w:p>
    <w:p w14:paraId="2FD4FAA3" w14:textId="77777777" w:rsidR="00075283" w:rsidRPr="008A202E" w:rsidRDefault="00075283" w:rsidP="00075283">
      <w:pPr>
        <w:pStyle w:val="ListParagraph"/>
        <w:widowControl/>
        <w:numPr>
          <w:ilvl w:val="0"/>
          <w:numId w:val="10"/>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b/>
          <w:bCs/>
          <w:sz w:val="24"/>
          <w:szCs w:val="24"/>
        </w:rPr>
        <w:t>Enhancing knowledge</w:t>
      </w:r>
      <w:r w:rsidRPr="008A202E">
        <w:rPr>
          <w:rFonts w:ascii="Times New Roman" w:hAnsi="Times New Roman" w:cs="Times New Roman"/>
          <w:sz w:val="24"/>
          <w:szCs w:val="24"/>
        </w:rPr>
        <w:t xml:space="preserve"> of about different factors like understanding health and safety regulations, identifying key housekeeping risks, chemical safety and handling, proper manual handling, and maintaining a clean and sanitary environment (Johnston et al., 2012).</w:t>
      </w:r>
    </w:p>
    <w:p w14:paraId="18A0081F" w14:textId="77777777" w:rsidR="00075283" w:rsidRPr="008A202E" w:rsidRDefault="00075283" w:rsidP="00075283">
      <w:pPr>
        <w:pStyle w:val="ListParagraph"/>
        <w:widowControl/>
        <w:numPr>
          <w:ilvl w:val="0"/>
          <w:numId w:val="10"/>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It’ll </w:t>
      </w:r>
      <w:r w:rsidRPr="008A202E">
        <w:rPr>
          <w:rFonts w:ascii="Times New Roman" w:hAnsi="Times New Roman" w:cs="Times New Roman"/>
          <w:b/>
          <w:bCs/>
          <w:sz w:val="24"/>
          <w:szCs w:val="24"/>
        </w:rPr>
        <w:t>build skills</w:t>
      </w:r>
      <w:r w:rsidRPr="008A202E">
        <w:rPr>
          <w:rFonts w:ascii="Times New Roman" w:hAnsi="Times New Roman" w:cs="Times New Roman"/>
          <w:sz w:val="24"/>
          <w:szCs w:val="24"/>
        </w:rPr>
        <w:t xml:space="preserve"> like safe work practices, emergency preparedness guest interaction and privacy.</w:t>
      </w:r>
    </w:p>
    <w:p w14:paraId="7B501393" w14:textId="4243AE12" w:rsidR="00075283" w:rsidRPr="008A202E" w:rsidRDefault="00075283" w:rsidP="00075283">
      <w:pPr>
        <w:pStyle w:val="ListParagraph"/>
        <w:widowControl/>
        <w:numPr>
          <w:ilvl w:val="0"/>
          <w:numId w:val="10"/>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It </w:t>
      </w:r>
      <w:r w:rsidRPr="008A202E">
        <w:rPr>
          <w:rFonts w:ascii="Times New Roman" w:hAnsi="Times New Roman" w:cs="Times New Roman"/>
          <w:b/>
          <w:bCs/>
          <w:sz w:val="24"/>
          <w:szCs w:val="24"/>
        </w:rPr>
        <w:t>promotes a positive and safe culture</w:t>
      </w:r>
      <w:r w:rsidRPr="008A202E">
        <w:rPr>
          <w:rFonts w:ascii="Times New Roman" w:hAnsi="Times New Roman" w:cs="Times New Roman"/>
          <w:sz w:val="24"/>
          <w:szCs w:val="24"/>
        </w:rPr>
        <w:t xml:space="preserve"> such as open communication, teamwork and collaboration and continuous improvement (Leiter and Bakker, 2010).</w:t>
      </w:r>
    </w:p>
    <w:p w14:paraId="4A0BDB0C" w14:textId="77777777" w:rsidR="00075283" w:rsidRPr="008A202E" w:rsidRDefault="00075283" w:rsidP="00075283">
      <w:pPr>
        <w:rPr>
          <w:rFonts w:cs="Times New Roman"/>
          <w:szCs w:val="24"/>
        </w:rPr>
      </w:pPr>
      <w:r w:rsidRPr="008A202E">
        <w:rPr>
          <w:rFonts w:cs="Times New Roman"/>
          <w:noProof/>
          <w:szCs w:val="24"/>
          <w:lang w:val="en-US"/>
        </w:rPr>
        <w:drawing>
          <wp:inline distT="0" distB="0" distL="0" distR="0" wp14:anchorId="712B66B3" wp14:editId="290FC49C">
            <wp:extent cx="5731510" cy="3224530"/>
            <wp:effectExtent l="0" t="0" r="2540" b="0"/>
            <wp:docPr id="18" name="Picture 18" descr="A diagram of health and safety pract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diagram of health and safety practic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43DF43E2" w14:textId="77777777" w:rsidR="00075283" w:rsidRPr="008A202E" w:rsidRDefault="00075283" w:rsidP="00075283">
      <w:pPr>
        <w:rPr>
          <w:rFonts w:cs="Times New Roman"/>
          <w:szCs w:val="24"/>
        </w:rPr>
      </w:pPr>
      <w:r w:rsidRPr="008A202E">
        <w:rPr>
          <w:rFonts w:cs="Times New Roman"/>
          <w:szCs w:val="24"/>
        </w:rPr>
        <w:lastRenderedPageBreak/>
        <w:t>There are several key health and safety practices for housekeeping which will be helpful for our hotel.</w:t>
      </w:r>
    </w:p>
    <w:p w14:paraId="673C1DD9" w14:textId="77777777" w:rsidR="00075283" w:rsidRPr="008A202E" w:rsidRDefault="00075283" w:rsidP="00075283">
      <w:pPr>
        <w:pStyle w:val="ListParagraph"/>
        <w:widowControl/>
        <w:numPr>
          <w:ilvl w:val="0"/>
          <w:numId w:val="11"/>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The first one is </w:t>
      </w:r>
      <w:r w:rsidRPr="008A202E">
        <w:rPr>
          <w:rFonts w:ascii="Times New Roman" w:hAnsi="Times New Roman" w:cs="Times New Roman"/>
          <w:b/>
          <w:bCs/>
          <w:sz w:val="24"/>
          <w:szCs w:val="24"/>
        </w:rPr>
        <w:t>manual handling and ergonomics</w:t>
      </w:r>
      <w:r w:rsidRPr="008A202E">
        <w:rPr>
          <w:rFonts w:ascii="Times New Roman" w:hAnsi="Times New Roman" w:cs="Times New Roman"/>
          <w:sz w:val="24"/>
          <w:szCs w:val="24"/>
        </w:rPr>
        <w:t>. It includes proper object-lifting techniques, utilizing relevant assistive equipment, maintaining good posture while doing work etc.</w:t>
      </w:r>
    </w:p>
    <w:p w14:paraId="08520B7E" w14:textId="77777777" w:rsidR="00075283" w:rsidRPr="008A202E" w:rsidRDefault="00075283" w:rsidP="00075283">
      <w:pPr>
        <w:pStyle w:val="ListParagraph"/>
        <w:widowControl/>
        <w:numPr>
          <w:ilvl w:val="0"/>
          <w:numId w:val="11"/>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Next is </w:t>
      </w:r>
      <w:r w:rsidRPr="008A202E">
        <w:rPr>
          <w:rFonts w:ascii="Times New Roman" w:hAnsi="Times New Roman" w:cs="Times New Roman"/>
          <w:b/>
          <w:bCs/>
          <w:sz w:val="24"/>
          <w:szCs w:val="24"/>
        </w:rPr>
        <w:t>chemical safety</w:t>
      </w:r>
      <w:r w:rsidRPr="008A202E">
        <w:rPr>
          <w:rFonts w:ascii="Times New Roman" w:hAnsi="Times New Roman" w:cs="Times New Roman"/>
          <w:sz w:val="24"/>
          <w:szCs w:val="24"/>
        </w:rPr>
        <w:t>. This includes wearing proper PPE while using chemical cleaners, storing chemicals safely, avoiding mixing of chemicals, and following safety datasheets (Rosemberg, 2020).</w:t>
      </w:r>
    </w:p>
    <w:p w14:paraId="4E8F8556" w14:textId="77777777" w:rsidR="00075283" w:rsidRPr="008A202E" w:rsidRDefault="00075283" w:rsidP="00075283">
      <w:pPr>
        <w:pStyle w:val="ListParagraph"/>
        <w:widowControl/>
        <w:numPr>
          <w:ilvl w:val="0"/>
          <w:numId w:val="11"/>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The third one is </w:t>
      </w:r>
      <w:r w:rsidRPr="008A202E">
        <w:rPr>
          <w:rFonts w:ascii="Times New Roman" w:hAnsi="Times New Roman" w:cs="Times New Roman"/>
          <w:b/>
          <w:bCs/>
          <w:sz w:val="24"/>
          <w:szCs w:val="24"/>
        </w:rPr>
        <w:t>slips, trips and falls.</w:t>
      </w:r>
      <w:r w:rsidRPr="008A202E">
        <w:rPr>
          <w:rFonts w:ascii="Times New Roman" w:hAnsi="Times New Roman" w:cs="Times New Roman"/>
          <w:sz w:val="24"/>
          <w:szCs w:val="24"/>
        </w:rPr>
        <w:t xml:space="preserve"> This practice advises staff to report spills immediately, wear appropriate footwear, and keep walkways clear to avoid trips and falls.</w:t>
      </w:r>
    </w:p>
    <w:p w14:paraId="2806E2E2" w14:textId="1F3C83AD" w:rsidR="00075283" w:rsidRPr="008A202E" w:rsidRDefault="00075283" w:rsidP="00075283">
      <w:pPr>
        <w:pStyle w:val="ListParagraph"/>
        <w:widowControl/>
        <w:numPr>
          <w:ilvl w:val="0"/>
          <w:numId w:val="11"/>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b/>
          <w:bCs/>
          <w:sz w:val="24"/>
          <w:szCs w:val="24"/>
        </w:rPr>
        <w:t>Electrical safety</w:t>
      </w:r>
      <w:r w:rsidRPr="008A202E">
        <w:rPr>
          <w:rFonts w:ascii="Times New Roman" w:hAnsi="Times New Roman" w:cs="Times New Roman"/>
          <w:sz w:val="24"/>
          <w:szCs w:val="24"/>
        </w:rPr>
        <w:t xml:space="preserve"> says that the staff should be careful while using electrical appliances. They should avoid water contact while using electronic appliances and never use damaged cords or appliances (Tesone, 2010).</w:t>
      </w:r>
    </w:p>
    <w:p w14:paraId="2B3AC8A7" w14:textId="77777777" w:rsidR="00075283" w:rsidRPr="008A202E" w:rsidRDefault="00075283" w:rsidP="00075283">
      <w:pPr>
        <w:rPr>
          <w:rFonts w:cs="Times New Roman"/>
          <w:szCs w:val="24"/>
        </w:rPr>
      </w:pPr>
      <w:r w:rsidRPr="008A202E">
        <w:rPr>
          <w:rFonts w:cs="Times New Roman"/>
          <w:noProof/>
          <w:szCs w:val="24"/>
          <w:lang w:val="en-US"/>
        </w:rPr>
        <w:drawing>
          <wp:inline distT="0" distB="0" distL="0" distR="0" wp14:anchorId="5CF65795" wp14:editId="718AD0D5">
            <wp:extent cx="5731510" cy="3224530"/>
            <wp:effectExtent l="0" t="0" r="2540" b="0"/>
            <wp:docPr id="19" name="Picture 19" descr="A diagram of a health and safety exercise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diagram of a health and safety exercise room&#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09306C43" w14:textId="77777777" w:rsidR="00075283" w:rsidRPr="008A202E" w:rsidRDefault="00075283" w:rsidP="00075283">
      <w:pPr>
        <w:pStyle w:val="ListParagraph"/>
        <w:widowControl/>
        <w:numPr>
          <w:ilvl w:val="0"/>
          <w:numId w:val="12"/>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b/>
          <w:bCs/>
          <w:sz w:val="24"/>
          <w:szCs w:val="24"/>
        </w:rPr>
        <w:t>Maintaining guest safety and privacy</w:t>
      </w:r>
      <w:r w:rsidRPr="008A202E">
        <w:rPr>
          <w:rFonts w:ascii="Times New Roman" w:hAnsi="Times New Roman" w:cs="Times New Roman"/>
          <w:sz w:val="24"/>
          <w:szCs w:val="24"/>
        </w:rPr>
        <w:t xml:space="preserve"> is one of the major aspects of housekeeping practice. Staff should maintain hygiene and ensure good cleaning and sanitation practices for the guests. Moreover, they should maintain guest privacy sincerely.</w:t>
      </w:r>
    </w:p>
    <w:p w14:paraId="21B605A8" w14:textId="673582EE" w:rsidR="00075283" w:rsidRPr="008A202E" w:rsidRDefault="00075283" w:rsidP="00075283">
      <w:pPr>
        <w:pStyle w:val="ListParagraph"/>
        <w:widowControl/>
        <w:numPr>
          <w:ilvl w:val="0"/>
          <w:numId w:val="12"/>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The staff should </w:t>
      </w:r>
      <w:r w:rsidRPr="008A202E">
        <w:rPr>
          <w:rFonts w:ascii="Times New Roman" w:hAnsi="Times New Roman" w:cs="Times New Roman"/>
          <w:b/>
          <w:bCs/>
          <w:sz w:val="24"/>
          <w:szCs w:val="24"/>
        </w:rPr>
        <w:t>report hazards and incidents</w:t>
      </w:r>
      <w:r w:rsidRPr="008A202E">
        <w:rPr>
          <w:rFonts w:ascii="Times New Roman" w:hAnsi="Times New Roman" w:cs="Times New Roman"/>
          <w:sz w:val="24"/>
          <w:szCs w:val="24"/>
        </w:rPr>
        <w:t xml:space="preserve"> to the hotel authority immediately. Early reporting allows for corrective actions, preventing future incidents and ensuring everyone's safety. They should not hesitate to report any accidents or </w:t>
      </w:r>
      <w:r w:rsidR="00BE056B" w:rsidRPr="008A202E">
        <w:rPr>
          <w:rFonts w:ascii="Times New Roman" w:hAnsi="Times New Roman" w:cs="Times New Roman"/>
          <w:sz w:val="24"/>
          <w:szCs w:val="24"/>
        </w:rPr>
        <w:t>mistakes</w:t>
      </w:r>
      <w:r w:rsidRPr="008A202E">
        <w:rPr>
          <w:rFonts w:ascii="Times New Roman" w:hAnsi="Times New Roman" w:cs="Times New Roman"/>
          <w:sz w:val="24"/>
          <w:szCs w:val="24"/>
        </w:rPr>
        <w:t xml:space="preserve"> to the supervisor or the authority (Chan et al., 2021).</w:t>
      </w:r>
    </w:p>
    <w:p w14:paraId="5F03C42A" w14:textId="77777777" w:rsidR="00075283" w:rsidRPr="008A202E" w:rsidRDefault="00075283" w:rsidP="00075283">
      <w:pPr>
        <w:pStyle w:val="ListParagraph"/>
        <w:widowControl/>
        <w:numPr>
          <w:ilvl w:val="0"/>
          <w:numId w:val="12"/>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lastRenderedPageBreak/>
        <w:t xml:space="preserve">Next is </w:t>
      </w:r>
      <w:r w:rsidRPr="008A202E">
        <w:rPr>
          <w:rFonts w:ascii="Times New Roman" w:hAnsi="Times New Roman" w:cs="Times New Roman"/>
          <w:b/>
          <w:bCs/>
          <w:sz w:val="24"/>
          <w:szCs w:val="24"/>
        </w:rPr>
        <w:t>fire safety</w:t>
      </w:r>
      <w:r w:rsidRPr="008A202E">
        <w:rPr>
          <w:rFonts w:ascii="Times New Roman" w:hAnsi="Times New Roman" w:cs="Times New Roman"/>
          <w:sz w:val="24"/>
          <w:szCs w:val="24"/>
        </w:rPr>
        <w:t>. The staff should know about the fire evacuation process as well as emergency exits. They should never block emergency exits and understand the locations of fire extinguishers.</w:t>
      </w:r>
    </w:p>
    <w:p w14:paraId="2F4D45A1" w14:textId="0906CC45" w:rsidR="00075283" w:rsidRPr="008A202E" w:rsidRDefault="00075283" w:rsidP="00075283">
      <w:pPr>
        <w:pStyle w:val="ListParagraph"/>
        <w:widowControl/>
        <w:numPr>
          <w:ilvl w:val="0"/>
          <w:numId w:val="12"/>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While </w:t>
      </w:r>
      <w:r w:rsidRPr="008A202E">
        <w:rPr>
          <w:rFonts w:ascii="Times New Roman" w:hAnsi="Times New Roman" w:cs="Times New Roman"/>
          <w:b/>
          <w:bCs/>
          <w:sz w:val="24"/>
          <w:szCs w:val="24"/>
        </w:rPr>
        <w:t>working at heights</w:t>
      </w:r>
      <w:r w:rsidRPr="008A202E">
        <w:rPr>
          <w:rFonts w:ascii="Times New Roman" w:hAnsi="Times New Roman" w:cs="Times New Roman"/>
          <w:sz w:val="24"/>
          <w:szCs w:val="24"/>
        </w:rPr>
        <w:t xml:space="preserve">, the staff should be provided with proper safety equipment. They should use ladders safely and never overload ladders (Shin and Kang, 2020). </w:t>
      </w:r>
    </w:p>
    <w:p w14:paraId="427502B6" w14:textId="77777777" w:rsidR="00075283" w:rsidRPr="008A202E" w:rsidRDefault="00075283" w:rsidP="00075283">
      <w:pPr>
        <w:rPr>
          <w:rFonts w:cs="Times New Roman"/>
          <w:szCs w:val="24"/>
        </w:rPr>
      </w:pPr>
      <w:r w:rsidRPr="008A202E">
        <w:rPr>
          <w:rFonts w:cs="Times New Roman"/>
          <w:noProof/>
          <w:szCs w:val="24"/>
          <w:lang w:val="en-US"/>
        </w:rPr>
        <w:drawing>
          <wp:inline distT="0" distB="0" distL="0" distR="0" wp14:anchorId="757A762F" wp14:editId="7614DE2F">
            <wp:extent cx="5731510" cy="3224530"/>
            <wp:effectExtent l="0" t="0" r="2540" b="0"/>
            <wp:docPr id="20" name="Picture 2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lose-up of a sig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1DF5D610" w14:textId="0AECCBF9" w:rsidR="00075283" w:rsidRPr="008A202E" w:rsidRDefault="00075283" w:rsidP="00075283">
      <w:pPr>
        <w:rPr>
          <w:rFonts w:cs="Times New Roman"/>
          <w:szCs w:val="24"/>
        </w:rPr>
      </w:pPr>
      <w:r w:rsidRPr="008A202E">
        <w:rPr>
          <w:rFonts w:cs="Times New Roman"/>
          <w:szCs w:val="24"/>
        </w:rPr>
        <w:t>Certain room cleaning procedures should be followed by the workers. They are</w:t>
      </w:r>
      <w:r w:rsidR="00BE056B">
        <w:rPr>
          <w:rFonts w:cs="Times New Roman"/>
          <w:szCs w:val="24"/>
        </w:rPr>
        <w:t>-</w:t>
      </w:r>
    </w:p>
    <w:p w14:paraId="7B21E466" w14:textId="77777777" w:rsidR="00075283" w:rsidRPr="008A202E" w:rsidRDefault="00075283" w:rsidP="00075283">
      <w:pPr>
        <w:pStyle w:val="ListParagraph"/>
        <w:widowControl/>
        <w:numPr>
          <w:ilvl w:val="0"/>
          <w:numId w:val="13"/>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b/>
          <w:bCs/>
          <w:sz w:val="24"/>
          <w:szCs w:val="24"/>
        </w:rPr>
        <w:t>Before entering</w:t>
      </w:r>
      <w:r w:rsidRPr="008A202E">
        <w:rPr>
          <w:rFonts w:ascii="Times New Roman" w:hAnsi="Times New Roman" w:cs="Times New Roman"/>
          <w:sz w:val="24"/>
          <w:szCs w:val="24"/>
        </w:rPr>
        <w:t xml:space="preserve"> the workers should consider some things like any special requests or concerns regarding allergies, disabilities about potential hazards in the room. Knock and always wait for a response. respect the privacy of the customer and leave the room if a do not disturb sign is displayed (Mullins and </w:t>
      </w:r>
      <w:proofErr w:type="spellStart"/>
      <w:r w:rsidRPr="008A202E">
        <w:rPr>
          <w:rFonts w:ascii="Times New Roman" w:hAnsi="Times New Roman" w:cs="Times New Roman"/>
          <w:sz w:val="24"/>
          <w:szCs w:val="24"/>
        </w:rPr>
        <w:t>Dossor</w:t>
      </w:r>
      <w:proofErr w:type="spellEnd"/>
      <w:r w:rsidRPr="008A202E">
        <w:rPr>
          <w:rFonts w:ascii="Times New Roman" w:hAnsi="Times New Roman" w:cs="Times New Roman"/>
          <w:sz w:val="24"/>
          <w:szCs w:val="24"/>
        </w:rPr>
        <w:t>, 2013).</w:t>
      </w:r>
    </w:p>
    <w:p w14:paraId="73B09AEA" w14:textId="187F57C8" w:rsidR="00075283" w:rsidRPr="008A202E" w:rsidRDefault="00075283" w:rsidP="00075283">
      <w:pPr>
        <w:pStyle w:val="ListParagraph"/>
        <w:widowControl/>
        <w:numPr>
          <w:ilvl w:val="0"/>
          <w:numId w:val="13"/>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b/>
          <w:bCs/>
          <w:sz w:val="24"/>
          <w:szCs w:val="24"/>
        </w:rPr>
        <w:t>Personal Protective Equipment (PPE)</w:t>
      </w:r>
      <w:r w:rsidRPr="008A202E">
        <w:rPr>
          <w:rFonts w:ascii="Times New Roman" w:hAnsi="Times New Roman" w:cs="Times New Roman"/>
          <w:sz w:val="24"/>
          <w:szCs w:val="24"/>
        </w:rPr>
        <w:t xml:space="preserve"> should be worn based on cleaning tasks and potential hazards. These may be gloves, masks, eye protection and non-slip shoes. The PPE should be in good condition and replaced regularly.</w:t>
      </w:r>
    </w:p>
    <w:p w14:paraId="5933F366" w14:textId="77777777" w:rsidR="00075283" w:rsidRPr="008A202E" w:rsidRDefault="00075283" w:rsidP="00075283">
      <w:pPr>
        <w:rPr>
          <w:rFonts w:cs="Times New Roman"/>
          <w:szCs w:val="24"/>
        </w:rPr>
      </w:pPr>
      <w:r w:rsidRPr="008A202E">
        <w:rPr>
          <w:rFonts w:cs="Times New Roman"/>
          <w:noProof/>
          <w:szCs w:val="24"/>
          <w:lang w:val="en-US"/>
        </w:rPr>
        <w:lastRenderedPageBreak/>
        <w:drawing>
          <wp:inline distT="0" distB="0" distL="0" distR="0" wp14:anchorId="199CADAF" wp14:editId="2ABFC8C0">
            <wp:extent cx="5731510" cy="3224530"/>
            <wp:effectExtent l="0" t="0" r="2540" b="0"/>
            <wp:docPr id="21" name="Picture 21" descr="A white room with white cur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white room with white curtain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390D7B94" w14:textId="77777777" w:rsidR="00075283" w:rsidRPr="008A202E" w:rsidRDefault="00075283" w:rsidP="00075283">
      <w:pPr>
        <w:pStyle w:val="ListParagraph"/>
        <w:widowControl/>
        <w:numPr>
          <w:ilvl w:val="0"/>
          <w:numId w:val="14"/>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Certain </w:t>
      </w:r>
      <w:r w:rsidRPr="008A202E">
        <w:rPr>
          <w:rFonts w:ascii="Times New Roman" w:hAnsi="Times New Roman" w:cs="Times New Roman"/>
          <w:b/>
          <w:bCs/>
          <w:sz w:val="24"/>
          <w:szCs w:val="24"/>
        </w:rPr>
        <w:t>cleaning procedures</w:t>
      </w:r>
      <w:r w:rsidRPr="008A202E">
        <w:rPr>
          <w:rFonts w:ascii="Times New Roman" w:hAnsi="Times New Roman" w:cs="Times New Roman"/>
          <w:sz w:val="24"/>
          <w:szCs w:val="24"/>
        </w:rPr>
        <w:t xml:space="preserve"> should be followed like starting from a high surface and working to the way down. Different surfaces may have different cleaning protocols. Disposing of the waste properly is necessary. Workers should be mindful of spills and wet floors.</w:t>
      </w:r>
    </w:p>
    <w:p w14:paraId="2C4F60DF" w14:textId="4A8AAFFF" w:rsidR="00075283" w:rsidRPr="008A202E" w:rsidRDefault="00075283" w:rsidP="00075283">
      <w:pPr>
        <w:pStyle w:val="ListParagraph"/>
        <w:widowControl/>
        <w:numPr>
          <w:ilvl w:val="0"/>
          <w:numId w:val="14"/>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Workers should open windows and doors for ventilation when </w:t>
      </w:r>
      <w:r w:rsidRPr="008A202E">
        <w:rPr>
          <w:rFonts w:ascii="Times New Roman" w:hAnsi="Times New Roman" w:cs="Times New Roman"/>
          <w:b/>
          <w:bCs/>
          <w:sz w:val="24"/>
          <w:szCs w:val="24"/>
        </w:rPr>
        <w:t>entering the room</w:t>
      </w:r>
      <w:r w:rsidRPr="008A202E">
        <w:rPr>
          <w:rFonts w:ascii="Times New Roman" w:hAnsi="Times New Roman" w:cs="Times New Roman"/>
          <w:sz w:val="24"/>
          <w:szCs w:val="24"/>
        </w:rPr>
        <w:t>. Workers are not advised to work in the dark so the lights should be turned on too (Rawal et al., 2020).</w:t>
      </w:r>
    </w:p>
    <w:p w14:paraId="7C4424EC" w14:textId="77777777" w:rsidR="00075283" w:rsidRPr="008A202E" w:rsidRDefault="00075283" w:rsidP="00075283">
      <w:pPr>
        <w:rPr>
          <w:rFonts w:cs="Times New Roman"/>
          <w:szCs w:val="24"/>
        </w:rPr>
      </w:pPr>
      <w:r w:rsidRPr="008A202E">
        <w:rPr>
          <w:rFonts w:cs="Times New Roman"/>
          <w:noProof/>
          <w:szCs w:val="24"/>
          <w:lang w:val="en-US"/>
        </w:rPr>
        <w:drawing>
          <wp:inline distT="0" distB="0" distL="0" distR="0" wp14:anchorId="1A852DBE" wp14:editId="02388A26">
            <wp:extent cx="5731510" cy="3224530"/>
            <wp:effectExtent l="0" t="0" r="2540" b="0"/>
            <wp:docPr id="23" name="Picture 23" descr="A close-up of a list of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list of question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5D4970BD" w14:textId="21B3CD83" w:rsidR="00075283" w:rsidRPr="008A202E" w:rsidRDefault="00075283" w:rsidP="00075283">
      <w:pPr>
        <w:pStyle w:val="ListParagraph"/>
        <w:widowControl/>
        <w:numPr>
          <w:ilvl w:val="0"/>
          <w:numId w:val="15"/>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sz w:val="24"/>
          <w:szCs w:val="24"/>
        </w:rPr>
        <w:t xml:space="preserve">The workers are required to respect the guest’s privacy and avoid touching </w:t>
      </w:r>
      <w:r w:rsidRPr="008A202E">
        <w:rPr>
          <w:rFonts w:ascii="Times New Roman" w:hAnsi="Times New Roman" w:cs="Times New Roman"/>
          <w:b/>
          <w:bCs/>
          <w:sz w:val="24"/>
          <w:szCs w:val="24"/>
        </w:rPr>
        <w:t>personal belongings</w:t>
      </w:r>
      <w:r w:rsidRPr="008A202E">
        <w:rPr>
          <w:rFonts w:ascii="Times New Roman" w:hAnsi="Times New Roman" w:cs="Times New Roman"/>
          <w:sz w:val="24"/>
          <w:szCs w:val="24"/>
        </w:rPr>
        <w:t xml:space="preserve">. </w:t>
      </w:r>
      <w:r w:rsidR="008A202E" w:rsidRPr="008A202E">
        <w:rPr>
          <w:rFonts w:ascii="Times New Roman" w:hAnsi="Times New Roman" w:cs="Times New Roman"/>
          <w:sz w:val="24"/>
          <w:szCs w:val="24"/>
        </w:rPr>
        <w:t>An exception</w:t>
      </w:r>
      <w:r w:rsidRPr="008A202E">
        <w:rPr>
          <w:rFonts w:ascii="Times New Roman" w:hAnsi="Times New Roman" w:cs="Times New Roman"/>
          <w:sz w:val="24"/>
          <w:szCs w:val="24"/>
        </w:rPr>
        <w:t xml:space="preserve"> can be made in need of cleaning. Lost and found items </w:t>
      </w:r>
      <w:r w:rsidRPr="008A202E">
        <w:rPr>
          <w:rFonts w:ascii="Times New Roman" w:hAnsi="Times New Roman" w:cs="Times New Roman"/>
          <w:sz w:val="24"/>
          <w:szCs w:val="24"/>
        </w:rPr>
        <w:lastRenderedPageBreak/>
        <w:t>should be reported properly. Workers are strictly prohibited from entering locked drawers and cabinets (Raghubalan and Raghubalan, 2016).</w:t>
      </w:r>
    </w:p>
    <w:p w14:paraId="1B4973EF" w14:textId="76C77B60" w:rsidR="00075283" w:rsidRPr="008A202E" w:rsidRDefault="00075283" w:rsidP="00075283">
      <w:pPr>
        <w:pStyle w:val="ListParagraph"/>
        <w:widowControl/>
        <w:numPr>
          <w:ilvl w:val="0"/>
          <w:numId w:val="15"/>
        </w:numPr>
        <w:autoSpaceDE/>
        <w:autoSpaceDN/>
        <w:spacing w:after="160" w:line="360" w:lineRule="auto"/>
        <w:contextualSpacing/>
        <w:rPr>
          <w:rFonts w:ascii="Times New Roman" w:hAnsi="Times New Roman" w:cs="Times New Roman"/>
          <w:sz w:val="24"/>
          <w:szCs w:val="24"/>
        </w:rPr>
      </w:pPr>
      <w:r w:rsidRPr="008A202E">
        <w:rPr>
          <w:rFonts w:ascii="Times New Roman" w:hAnsi="Times New Roman" w:cs="Times New Roman"/>
          <w:b/>
          <w:bCs/>
          <w:sz w:val="24"/>
          <w:szCs w:val="24"/>
        </w:rPr>
        <w:t>Safety precautions</w:t>
      </w:r>
      <w:r w:rsidRPr="008A202E">
        <w:rPr>
          <w:rFonts w:ascii="Times New Roman" w:hAnsi="Times New Roman" w:cs="Times New Roman"/>
          <w:sz w:val="24"/>
          <w:szCs w:val="24"/>
        </w:rPr>
        <w:t xml:space="preserve"> should be </w:t>
      </w:r>
      <w:r w:rsidR="008A202E" w:rsidRPr="008A202E">
        <w:rPr>
          <w:rFonts w:ascii="Times New Roman" w:hAnsi="Times New Roman" w:cs="Times New Roman"/>
          <w:sz w:val="24"/>
          <w:szCs w:val="24"/>
        </w:rPr>
        <w:t>taken</w:t>
      </w:r>
      <w:r w:rsidRPr="008A202E">
        <w:rPr>
          <w:rFonts w:ascii="Times New Roman" w:hAnsi="Times New Roman" w:cs="Times New Roman"/>
          <w:sz w:val="24"/>
          <w:szCs w:val="24"/>
        </w:rPr>
        <w:t xml:space="preserve"> like being aware of electrical hazards. Report if there are any damaged furniture, appliances or electrical cords. Use of ladders safely and securely is advised. There should be precautions when handling heavy objects. Supervisors should be informed if any health and safety concerns occur (Hsieh et al., 2016).</w:t>
      </w:r>
    </w:p>
    <w:p w14:paraId="6BF15BEF" w14:textId="77777777" w:rsidR="00075283" w:rsidRPr="008A202E" w:rsidRDefault="00075283" w:rsidP="00075283">
      <w:pPr>
        <w:rPr>
          <w:rFonts w:cs="Times New Roman"/>
          <w:szCs w:val="24"/>
        </w:rPr>
      </w:pPr>
      <w:r w:rsidRPr="008A202E">
        <w:rPr>
          <w:rFonts w:cs="Times New Roman"/>
          <w:noProof/>
          <w:szCs w:val="24"/>
          <w:lang w:val="en-US"/>
        </w:rPr>
        <w:drawing>
          <wp:inline distT="0" distB="0" distL="0" distR="0" wp14:anchorId="4E188927" wp14:editId="1E52839A">
            <wp:extent cx="5731510" cy="3224530"/>
            <wp:effectExtent l="0" t="0" r="2540" b="0"/>
            <wp:docPr id="24" name="Picture 24" descr="A traffic ligh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traffic light with text and image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0B635910" w14:textId="3BFFA76E" w:rsidR="00075283" w:rsidRPr="008A202E" w:rsidRDefault="00075283" w:rsidP="00075283">
      <w:pPr>
        <w:rPr>
          <w:rFonts w:cs="Times New Roman"/>
          <w:szCs w:val="24"/>
        </w:rPr>
      </w:pPr>
      <w:r w:rsidRPr="008A202E">
        <w:rPr>
          <w:rFonts w:cs="Times New Roman"/>
          <w:szCs w:val="24"/>
        </w:rPr>
        <w:t>This session overall discussed different well-being, health and safety concerns of workers that are important for both workers and customers. This session created awareness and knowledge among the workers about their work in the business. How to ensure a proper environment for both the customers and workers is discussed.</w:t>
      </w:r>
    </w:p>
    <w:p w14:paraId="7D5C691D" w14:textId="77777777" w:rsidR="00075283" w:rsidRPr="00546024" w:rsidRDefault="00075283" w:rsidP="00075283">
      <w:pPr>
        <w:rPr>
          <w:rFonts w:cs="Times New Roman"/>
        </w:rPr>
      </w:pPr>
      <w:r w:rsidRPr="00546024">
        <w:rPr>
          <w:rFonts w:cs="Times New Roman"/>
          <w:noProof/>
          <w:lang w:val="en-US"/>
        </w:rPr>
        <w:lastRenderedPageBreak/>
        <w:drawing>
          <wp:inline distT="0" distB="0" distL="0" distR="0" wp14:anchorId="5E8F5AAC" wp14:editId="3C966D5F">
            <wp:extent cx="5731510" cy="3224530"/>
            <wp:effectExtent l="0" t="0" r="2540" b="0"/>
            <wp:docPr id="25" name="Picture 2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lose-up of a documen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19AD362A" w14:textId="77777777" w:rsidR="00075283" w:rsidRPr="00546024" w:rsidRDefault="00075283" w:rsidP="00075283">
      <w:pPr>
        <w:rPr>
          <w:rFonts w:cs="Times New Roman"/>
        </w:rPr>
      </w:pPr>
      <w:r w:rsidRPr="00546024">
        <w:rPr>
          <w:rFonts w:cs="Times New Roman"/>
          <w:noProof/>
          <w:lang w:val="en-US"/>
        </w:rPr>
        <w:drawing>
          <wp:inline distT="0" distB="0" distL="0" distR="0" wp14:anchorId="192D3AFB" wp14:editId="773C7CE2">
            <wp:extent cx="5731510" cy="3224530"/>
            <wp:effectExtent l="0" t="0" r="2540" b="0"/>
            <wp:docPr id="26" name="Picture 26" descr="A plane flying over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lane flying over a buildin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516D03B2" w14:textId="42702725" w:rsidR="00577E83" w:rsidRPr="00546024" w:rsidRDefault="00075283" w:rsidP="00075283">
      <w:pPr>
        <w:rPr>
          <w:rFonts w:cs="Times New Roman"/>
        </w:rPr>
      </w:pPr>
      <w:r w:rsidRPr="00546024">
        <w:rPr>
          <w:rFonts w:cs="Times New Roman"/>
        </w:rPr>
        <w:t>Thank you for your time. You’re welcome to ask any questions.</w:t>
      </w:r>
      <w:r w:rsidR="00577E83" w:rsidRPr="00546024">
        <w:rPr>
          <w:rFonts w:cs="Times New Roman"/>
        </w:rPr>
        <w:br w:type="page"/>
      </w:r>
    </w:p>
    <w:p w14:paraId="12791EC5" w14:textId="36BED137" w:rsidR="005F689A" w:rsidRPr="00AF574F" w:rsidRDefault="00697D92" w:rsidP="00AF574F">
      <w:pPr>
        <w:rPr>
          <w:b/>
          <w:bCs/>
          <w:sz w:val="36"/>
          <w:szCs w:val="32"/>
        </w:rPr>
      </w:pPr>
      <w:r w:rsidRPr="00AF574F">
        <w:rPr>
          <w:b/>
          <w:bCs/>
          <w:sz w:val="36"/>
          <w:szCs w:val="32"/>
        </w:rPr>
        <w:lastRenderedPageBreak/>
        <w:t>Reference</w:t>
      </w:r>
      <w:r w:rsidR="00840816" w:rsidRPr="00AF574F">
        <w:rPr>
          <w:b/>
          <w:bCs/>
          <w:sz w:val="36"/>
          <w:szCs w:val="32"/>
        </w:rPr>
        <w:t xml:space="preserve"> List </w:t>
      </w:r>
    </w:p>
    <w:p w14:paraId="57D86F0A" w14:textId="77777777" w:rsidR="00AD234D" w:rsidRPr="0045763C" w:rsidRDefault="00BE056B" w:rsidP="0045763C">
      <w:r w:rsidRPr="0045763C">
        <w:t>American Hotel &amp; Lodging Association (AHLA). https://www.ahla.com/ (</w:t>
      </w:r>
      <w:r w:rsidR="00AD234D" w:rsidRPr="0045763C">
        <w:t xml:space="preserve">Accessed February 18, 2024). </w:t>
      </w:r>
    </w:p>
    <w:p w14:paraId="6A4D8EF7" w14:textId="2528A49B" w:rsidR="00BE056B" w:rsidRPr="0045763C" w:rsidRDefault="00BE056B" w:rsidP="0045763C">
      <w:r w:rsidRPr="0045763C">
        <w:t xml:space="preserve">Bakker, A.B. and Leiter, M.P. (2010). </w:t>
      </w:r>
      <w:r w:rsidRPr="0045763C">
        <w:rPr>
          <w:i/>
          <w:iCs/>
        </w:rPr>
        <w:t>Work engagement: a handbook of essential theory and research</w:t>
      </w:r>
      <w:r w:rsidRPr="0045763C">
        <w:t>. Hove England; New York: Psychology Press.</w:t>
      </w:r>
    </w:p>
    <w:p w14:paraId="3C728002" w14:textId="77777777" w:rsidR="00BE056B" w:rsidRPr="0045763C" w:rsidRDefault="00BE056B" w:rsidP="0045763C">
      <w:pPr>
        <w:rPr>
          <w:rFonts w:eastAsia="Times New Roman"/>
          <w:szCs w:val="24"/>
          <w:lang w:eastAsia="en-GB"/>
        </w:rPr>
      </w:pPr>
      <w:r w:rsidRPr="0045763C">
        <w:rPr>
          <w:rFonts w:eastAsia="Times New Roman"/>
          <w:szCs w:val="24"/>
          <w:lang w:eastAsia="en-GB"/>
        </w:rPr>
        <w:t xml:space="preserve">Bridger, E. (2018) </w:t>
      </w:r>
      <w:r w:rsidRPr="0045763C">
        <w:rPr>
          <w:rFonts w:eastAsia="Times New Roman"/>
          <w:i/>
          <w:iCs/>
          <w:szCs w:val="24"/>
          <w:lang w:eastAsia="en-GB"/>
        </w:rPr>
        <w:t>Employee engagement: a practical introduction</w:t>
      </w:r>
      <w:r w:rsidRPr="0045763C">
        <w:rPr>
          <w:rFonts w:eastAsia="Times New Roman"/>
          <w:szCs w:val="24"/>
          <w:lang w:eastAsia="en-GB"/>
        </w:rPr>
        <w:t xml:space="preserve">. 2nd ed. HR Fundamentals. London: CIPD and Kogan Page. </w:t>
      </w:r>
    </w:p>
    <w:p w14:paraId="2B858F1D" w14:textId="77777777" w:rsidR="00BE056B" w:rsidRPr="0045763C" w:rsidRDefault="00BE056B" w:rsidP="0045763C">
      <w:pPr>
        <w:rPr>
          <w:color w:val="000000"/>
        </w:rPr>
      </w:pPr>
      <w:r w:rsidRPr="0045763C">
        <w:rPr>
          <w:color w:val="000000"/>
        </w:rPr>
        <w:t xml:space="preserve">Casado, M. (2012) </w:t>
      </w:r>
      <w:r w:rsidRPr="0045763C">
        <w:rPr>
          <w:i/>
          <w:iCs/>
          <w:color w:val="000000"/>
        </w:rPr>
        <w:t>Housekeeping Management</w:t>
      </w:r>
      <w:r w:rsidRPr="0045763C">
        <w:rPr>
          <w:color w:val="000000"/>
        </w:rPr>
        <w:t>. London: Wiley.</w:t>
      </w:r>
    </w:p>
    <w:p w14:paraId="3DD00E26" w14:textId="77777777" w:rsidR="00BE056B" w:rsidRPr="0045763C" w:rsidRDefault="00BE056B" w:rsidP="0045763C">
      <w:pPr>
        <w:rPr>
          <w:rFonts w:eastAsia="Times New Roman"/>
          <w:szCs w:val="24"/>
          <w:lang w:eastAsia="en-GB"/>
        </w:rPr>
      </w:pPr>
      <w:r w:rsidRPr="0045763C">
        <w:rPr>
          <w:rFonts w:eastAsia="Times New Roman"/>
          <w:szCs w:val="24"/>
          <w:lang w:eastAsia="en-GB"/>
        </w:rPr>
        <w:t>Chan, J., Gao, Y.L. and McGinley, S., (2021). Updates in service standards in hotels: how COVID-19 changed operations. </w:t>
      </w:r>
      <w:r w:rsidRPr="0045763C">
        <w:rPr>
          <w:rFonts w:eastAsia="Times New Roman"/>
          <w:i/>
          <w:iCs/>
          <w:szCs w:val="24"/>
          <w:lang w:eastAsia="en-GB"/>
        </w:rPr>
        <w:t>International Journal of Contemporary Hospitality Management</w:t>
      </w:r>
      <w:r w:rsidRPr="0045763C">
        <w:rPr>
          <w:rFonts w:eastAsia="Times New Roman"/>
          <w:szCs w:val="24"/>
          <w:lang w:eastAsia="en-GB"/>
        </w:rPr>
        <w:t>, </w:t>
      </w:r>
      <w:r w:rsidRPr="0045763C">
        <w:rPr>
          <w:rFonts w:eastAsia="Times New Roman"/>
          <w:i/>
          <w:iCs/>
          <w:szCs w:val="24"/>
          <w:lang w:eastAsia="en-GB"/>
        </w:rPr>
        <w:t>33</w:t>
      </w:r>
      <w:r w:rsidRPr="0045763C">
        <w:rPr>
          <w:rFonts w:eastAsia="Times New Roman"/>
          <w:szCs w:val="24"/>
          <w:lang w:eastAsia="en-GB"/>
        </w:rPr>
        <w:t xml:space="preserve">(5), pp.1668-1687. </w:t>
      </w:r>
    </w:p>
    <w:p w14:paraId="71BB8DA3" w14:textId="77777777" w:rsidR="00BE056B" w:rsidRPr="0045763C" w:rsidRDefault="00BE056B" w:rsidP="0045763C">
      <w:pPr>
        <w:rPr>
          <w:rFonts w:eastAsia="Times New Roman"/>
          <w:szCs w:val="24"/>
          <w:lang w:eastAsia="en-GB"/>
        </w:rPr>
      </w:pPr>
      <w:r w:rsidRPr="0045763C">
        <w:rPr>
          <w:rFonts w:eastAsia="Times New Roman"/>
          <w:szCs w:val="24"/>
          <w:lang w:eastAsia="en-GB"/>
        </w:rPr>
        <w:t xml:space="preserve">Cottrell, S. (2019) </w:t>
      </w:r>
      <w:r w:rsidRPr="0045763C">
        <w:rPr>
          <w:rFonts w:eastAsia="Times New Roman"/>
          <w:i/>
          <w:iCs/>
          <w:szCs w:val="24"/>
          <w:lang w:eastAsia="en-GB"/>
        </w:rPr>
        <w:t>The Study Skills Handbook</w:t>
      </w:r>
      <w:r w:rsidRPr="0045763C">
        <w:rPr>
          <w:rFonts w:eastAsia="Times New Roman"/>
          <w:szCs w:val="24"/>
          <w:lang w:eastAsia="en-GB"/>
        </w:rPr>
        <w:t xml:space="preserve">. 5th ed. London: Red Globe Press. </w:t>
      </w:r>
    </w:p>
    <w:p w14:paraId="2B8A858E" w14:textId="77777777" w:rsidR="00BE056B" w:rsidRPr="00546024" w:rsidRDefault="00BE056B" w:rsidP="0045763C">
      <w:r w:rsidRPr="00546024">
        <w:rPr>
          <w:color w:val="000000"/>
        </w:rPr>
        <w:t xml:space="preserve">Ferdinand, N. and Kitchin, P. (2017) </w:t>
      </w:r>
      <w:r w:rsidRPr="00546024">
        <w:rPr>
          <w:i/>
          <w:iCs/>
          <w:color w:val="000000"/>
        </w:rPr>
        <w:t>Events Management - An International Approach</w:t>
      </w:r>
      <w:r w:rsidRPr="00546024">
        <w:rPr>
          <w:color w:val="000000"/>
        </w:rPr>
        <w:t>. 2nd ed.  London: SAGE Publications Ltd.</w:t>
      </w:r>
    </w:p>
    <w:p w14:paraId="7C3273EC" w14:textId="77777777" w:rsidR="00BE056B" w:rsidRPr="0045763C" w:rsidRDefault="00BE056B" w:rsidP="0045763C">
      <w:pPr>
        <w:rPr>
          <w:rFonts w:eastAsia="Times New Roman"/>
          <w:szCs w:val="24"/>
          <w:lang w:eastAsia="en-GB"/>
        </w:rPr>
      </w:pPr>
      <w:r w:rsidRPr="0045763C">
        <w:rPr>
          <w:rFonts w:eastAsia="Times New Roman"/>
          <w:szCs w:val="24"/>
          <w:lang w:eastAsia="en-GB"/>
        </w:rPr>
        <w:t xml:space="preserve">Hilton.com. (2024). </w:t>
      </w:r>
      <w:r w:rsidRPr="0045763C">
        <w:rPr>
          <w:rFonts w:eastAsia="Times New Roman"/>
          <w:i/>
          <w:iCs/>
          <w:szCs w:val="24"/>
          <w:lang w:eastAsia="en-GB"/>
        </w:rPr>
        <w:t>DoubleTree by Hilton Dartford Bridge</w:t>
      </w:r>
      <w:r w:rsidRPr="0045763C">
        <w:rPr>
          <w:rFonts w:eastAsia="Times New Roman"/>
          <w:szCs w:val="24"/>
          <w:lang w:eastAsia="en-GB"/>
        </w:rPr>
        <w:t>. [online] Available at: https://www.hilton.com/en/hotels/gatdbdi-doubletree-dartford-bridge/ [Accessed 17 Feb. 2024].</w:t>
      </w:r>
    </w:p>
    <w:p w14:paraId="36960EAF" w14:textId="77777777" w:rsidR="00BE056B" w:rsidRPr="0045763C" w:rsidRDefault="00BE056B" w:rsidP="0045763C">
      <w:pPr>
        <w:rPr>
          <w:rFonts w:eastAsia="Times New Roman"/>
          <w:szCs w:val="24"/>
          <w:lang w:eastAsia="en-GB"/>
        </w:rPr>
      </w:pPr>
      <w:r w:rsidRPr="0045763C">
        <w:rPr>
          <w:rFonts w:eastAsia="Times New Roman"/>
          <w:szCs w:val="24"/>
          <w:lang w:eastAsia="en-GB"/>
        </w:rPr>
        <w:t>Hsieh, Y.C., Apostolopoulos, Y. and Sönmez, S., (2016). Work conditions and health and well-being of Latina hotel housekeepers. </w:t>
      </w:r>
      <w:r w:rsidRPr="0045763C">
        <w:rPr>
          <w:rFonts w:eastAsia="Times New Roman"/>
          <w:i/>
          <w:iCs/>
          <w:szCs w:val="24"/>
          <w:lang w:eastAsia="en-GB"/>
        </w:rPr>
        <w:t>Journal of Immigrant and Minority Health</w:t>
      </w:r>
      <w:r w:rsidRPr="0045763C">
        <w:rPr>
          <w:rFonts w:eastAsia="Times New Roman"/>
          <w:szCs w:val="24"/>
          <w:lang w:eastAsia="en-GB"/>
        </w:rPr>
        <w:t>, </w:t>
      </w:r>
      <w:r w:rsidRPr="0045763C">
        <w:rPr>
          <w:rFonts w:eastAsia="Times New Roman"/>
          <w:i/>
          <w:iCs/>
          <w:szCs w:val="24"/>
          <w:lang w:eastAsia="en-GB"/>
        </w:rPr>
        <w:t>18</w:t>
      </w:r>
      <w:r w:rsidRPr="0045763C">
        <w:rPr>
          <w:rFonts w:eastAsia="Times New Roman"/>
          <w:szCs w:val="24"/>
          <w:lang w:eastAsia="en-GB"/>
        </w:rPr>
        <w:t xml:space="preserve">, pp.568-581. </w:t>
      </w:r>
    </w:p>
    <w:p w14:paraId="35BE236C" w14:textId="77777777" w:rsidR="00BE056B" w:rsidRPr="0045763C" w:rsidRDefault="00BE056B" w:rsidP="0045763C">
      <w:r w:rsidRPr="0045763C">
        <w:t xml:space="preserve">Johnson, M. (2021). Chemical Safety in Hospitality Settings: A Guide for Employees. Journal of Hospitality Management, 28(2), 315-327. </w:t>
      </w:r>
    </w:p>
    <w:p w14:paraId="6ECB3BD8" w14:textId="77777777" w:rsidR="00BE056B" w:rsidRPr="0045763C" w:rsidRDefault="00BE056B" w:rsidP="0045763C">
      <w:r w:rsidRPr="0045763C">
        <w:t xml:space="preserve">Jones, T. (2010). </w:t>
      </w:r>
      <w:r w:rsidRPr="0045763C">
        <w:rPr>
          <w:i/>
          <w:iCs/>
        </w:rPr>
        <w:t>Professional management of housekeeping operations</w:t>
      </w:r>
      <w:r w:rsidRPr="0045763C">
        <w:t>. London: Wiley.</w:t>
      </w:r>
    </w:p>
    <w:p w14:paraId="433A76B8" w14:textId="77777777" w:rsidR="00BE056B" w:rsidRPr="0045763C" w:rsidRDefault="00BE056B" w:rsidP="0045763C">
      <w:pPr>
        <w:rPr>
          <w:color w:val="000000"/>
        </w:rPr>
      </w:pPr>
      <w:r w:rsidRPr="0045763C">
        <w:rPr>
          <w:color w:val="000000"/>
        </w:rPr>
        <w:t xml:space="preserve">Leiter, M. P. and Bakker, A. B. (2010) </w:t>
      </w:r>
      <w:r w:rsidRPr="0045763C">
        <w:rPr>
          <w:i/>
          <w:iCs/>
          <w:color w:val="000000"/>
        </w:rPr>
        <w:t>Work Engagement: A Handbook of Essential Theory and Research</w:t>
      </w:r>
      <w:r w:rsidRPr="0045763C">
        <w:rPr>
          <w:color w:val="000000"/>
        </w:rPr>
        <w:t>. Hove [England]: Psychology Press.</w:t>
      </w:r>
    </w:p>
    <w:p w14:paraId="34E93BA0" w14:textId="77777777" w:rsidR="00BE056B" w:rsidRPr="0045763C" w:rsidRDefault="00BE056B" w:rsidP="0045763C">
      <w:proofErr w:type="spellStart"/>
      <w:r w:rsidRPr="0045763C">
        <w:t>Mangco</w:t>
      </w:r>
      <w:proofErr w:type="spellEnd"/>
      <w:r w:rsidRPr="0045763C">
        <w:t xml:space="preserve">, C.A. and Andales, N. (2023). Assessing </w:t>
      </w:r>
      <w:proofErr w:type="spellStart"/>
      <w:r w:rsidRPr="0045763C">
        <w:t>Hygenic</w:t>
      </w:r>
      <w:proofErr w:type="spellEnd"/>
      <w:r w:rsidRPr="0045763C">
        <w:t xml:space="preserve"> Practices, Sanitation Procedures of Housekeeping Department Perceived by Hotels-Motels Housekeeping Heads. </w:t>
      </w:r>
      <w:r w:rsidRPr="0045763C">
        <w:rPr>
          <w:i/>
          <w:iCs/>
        </w:rPr>
        <w:t>Interdisciplinary Social Studies</w:t>
      </w:r>
      <w:r w:rsidRPr="0045763C">
        <w:t xml:space="preserve">, 2(8), pp.2186–2193. </w:t>
      </w:r>
      <w:proofErr w:type="spellStart"/>
      <w:r w:rsidRPr="0045763C">
        <w:t>doi</w:t>
      </w:r>
      <w:proofErr w:type="spellEnd"/>
      <w:r w:rsidRPr="0045763C">
        <w:t>: https://doi.org/10.55324/iss.v2i8.453.</w:t>
      </w:r>
    </w:p>
    <w:p w14:paraId="4C667043" w14:textId="77777777" w:rsidR="00BE056B" w:rsidRPr="0045763C" w:rsidRDefault="00BE056B" w:rsidP="0045763C">
      <w:r w:rsidRPr="0045763C">
        <w:lastRenderedPageBreak/>
        <w:t xml:space="preserve">Mullins, L.J. and </w:t>
      </w:r>
      <w:proofErr w:type="spellStart"/>
      <w:r w:rsidRPr="0045763C">
        <w:t>Dossor</w:t>
      </w:r>
      <w:proofErr w:type="spellEnd"/>
      <w:r w:rsidRPr="0045763C">
        <w:t xml:space="preserve">, P. (2013). </w:t>
      </w:r>
      <w:r w:rsidRPr="0045763C">
        <w:rPr>
          <w:i/>
          <w:iCs/>
        </w:rPr>
        <w:t>Hospitality management and organisational behaviour</w:t>
      </w:r>
      <w:r w:rsidRPr="0045763C">
        <w:t>. 5th ed. Harlow: Pearson.</w:t>
      </w:r>
    </w:p>
    <w:p w14:paraId="10ED9767" w14:textId="77777777" w:rsidR="00BE056B" w:rsidRPr="0045763C" w:rsidRDefault="00BE056B" w:rsidP="0045763C">
      <w:r w:rsidRPr="0045763C">
        <w:t xml:space="preserve">National Institute for Occupational Safety and Health (NIOSH). https://www.cdc.gov/niosh/ (Accessed February 18, 2024). </w:t>
      </w:r>
    </w:p>
    <w:p w14:paraId="05D614D3" w14:textId="77777777" w:rsidR="00BE056B" w:rsidRPr="0045763C" w:rsidRDefault="00BE056B" w:rsidP="0045763C">
      <w:proofErr w:type="spellStart"/>
      <w:r w:rsidRPr="0045763C">
        <w:t>O’fallon</w:t>
      </w:r>
      <w:proofErr w:type="spellEnd"/>
      <w:r w:rsidRPr="0045763C">
        <w:t xml:space="preserve">, M.J. and Rutherford, D.G. (2010). </w:t>
      </w:r>
      <w:r w:rsidRPr="0045763C">
        <w:rPr>
          <w:i/>
          <w:iCs/>
        </w:rPr>
        <w:t>Hotel management and operations</w:t>
      </w:r>
      <w:r w:rsidRPr="0045763C">
        <w:t>. London: Pearson.</w:t>
      </w:r>
    </w:p>
    <w:p w14:paraId="00E9A44B" w14:textId="77777777" w:rsidR="00BE056B" w:rsidRPr="0045763C" w:rsidRDefault="00BE056B" w:rsidP="0045763C">
      <w:r w:rsidRPr="0045763C">
        <w:t xml:space="preserve">Occupational Safety and Health Administration (OSHA). https://www.osha.gov/ (Accessed February 18, 2024). </w:t>
      </w:r>
    </w:p>
    <w:p w14:paraId="12ACF720" w14:textId="19DE6E37" w:rsidR="00BE056B" w:rsidRPr="0045763C" w:rsidRDefault="00BE056B" w:rsidP="0045763C">
      <w:pPr>
        <w:rPr>
          <w:color w:val="000000"/>
        </w:rPr>
      </w:pPr>
      <w:r w:rsidRPr="0045763C">
        <w:rPr>
          <w:color w:val="000000"/>
        </w:rPr>
        <w:t xml:space="preserve">Quick, L. (2020) </w:t>
      </w:r>
      <w:r w:rsidRPr="0045763C">
        <w:rPr>
          <w:i/>
          <w:iCs/>
          <w:color w:val="000000"/>
        </w:rPr>
        <w:t xml:space="preserve">Managing Events. Real Challenges, Real Outcomes. </w:t>
      </w:r>
      <w:r w:rsidRPr="0045763C">
        <w:rPr>
          <w:color w:val="000000"/>
        </w:rPr>
        <w:t>London: SAGE Publications Ltd</w:t>
      </w:r>
      <w:r w:rsidRPr="0045763C">
        <w:rPr>
          <w:rFonts w:eastAsia="Times New Roman"/>
          <w:szCs w:val="24"/>
          <w:lang w:eastAsia="en-GB"/>
        </w:rPr>
        <w:t xml:space="preserve">. </w:t>
      </w:r>
    </w:p>
    <w:p w14:paraId="2D876388" w14:textId="77777777" w:rsidR="00BE056B" w:rsidRPr="0045763C" w:rsidRDefault="00BE056B" w:rsidP="0045763C">
      <w:r w:rsidRPr="0045763C">
        <w:t xml:space="preserve">Raghubalan, G. and Raghubalan, S. (2016). </w:t>
      </w:r>
      <w:r w:rsidRPr="0045763C">
        <w:rPr>
          <w:i/>
          <w:iCs/>
        </w:rPr>
        <w:t>Hotel Housekeeping: Operations and Management</w:t>
      </w:r>
      <w:r w:rsidRPr="0045763C">
        <w:t>. 3rd ed. India: Oxford University Press.</w:t>
      </w:r>
    </w:p>
    <w:p w14:paraId="3E021117" w14:textId="77777777" w:rsidR="00BE056B" w:rsidRPr="0045763C" w:rsidRDefault="00BE056B" w:rsidP="0045763C">
      <w:pPr>
        <w:rPr>
          <w:rFonts w:eastAsia="Times New Roman"/>
          <w:szCs w:val="24"/>
          <w:lang w:eastAsia="en-GB"/>
        </w:rPr>
      </w:pPr>
      <w:r w:rsidRPr="0045763C">
        <w:rPr>
          <w:rFonts w:eastAsia="Times New Roman"/>
          <w:szCs w:val="24"/>
          <w:lang w:eastAsia="en-GB"/>
        </w:rPr>
        <w:t>Rawal, Y.S., Pal, S., Bagchi, P. and Dani, R., (2020). Hygiene and safety: A review of the hotel industry in the era of COVID-19 pandemic. </w:t>
      </w:r>
      <w:r w:rsidRPr="0045763C">
        <w:rPr>
          <w:rFonts w:eastAsia="Times New Roman"/>
          <w:i/>
          <w:iCs/>
          <w:szCs w:val="24"/>
          <w:lang w:eastAsia="en-GB"/>
        </w:rPr>
        <w:t>Bioscience Biotechnology Research Communications</w:t>
      </w:r>
      <w:r w:rsidRPr="0045763C">
        <w:rPr>
          <w:rFonts w:eastAsia="Times New Roman"/>
          <w:szCs w:val="24"/>
          <w:lang w:eastAsia="en-GB"/>
        </w:rPr>
        <w:t>, </w:t>
      </w:r>
      <w:r w:rsidRPr="0045763C">
        <w:rPr>
          <w:rFonts w:eastAsia="Times New Roman"/>
          <w:i/>
          <w:iCs/>
          <w:szCs w:val="24"/>
          <w:lang w:eastAsia="en-GB"/>
        </w:rPr>
        <w:t>13</w:t>
      </w:r>
      <w:r w:rsidRPr="0045763C">
        <w:rPr>
          <w:rFonts w:eastAsia="Times New Roman"/>
          <w:szCs w:val="24"/>
          <w:lang w:eastAsia="en-GB"/>
        </w:rPr>
        <w:t xml:space="preserve">(10), pp.79-83. </w:t>
      </w:r>
    </w:p>
    <w:p w14:paraId="705675C8" w14:textId="77777777" w:rsidR="00BE056B" w:rsidRPr="0045763C" w:rsidRDefault="00BE056B" w:rsidP="0045763C">
      <w:pPr>
        <w:rPr>
          <w:rFonts w:eastAsia="Times New Roman"/>
          <w:szCs w:val="24"/>
          <w:lang w:eastAsia="en-GB"/>
        </w:rPr>
      </w:pPr>
      <w:r w:rsidRPr="0045763C">
        <w:rPr>
          <w:rFonts w:eastAsia="Times New Roman"/>
          <w:szCs w:val="24"/>
          <w:lang w:eastAsia="en-GB"/>
        </w:rPr>
        <w:t>Rosemberg, M.A.S., (2020). Health and safety considerations for hotel cleaners during Covid-19. </w:t>
      </w:r>
      <w:r w:rsidRPr="0045763C">
        <w:rPr>
          <w:rFonts w:eastAsia="Times New Roman"/>
          <w:i/>
          <w:iCs/>
          <w:szCs w:val="24"/>
          <w:lang w:eastAsia="en-GB"/>
        </w:rPr>
        <w:t>Occupational Medicine</w:t>
      </w:r>
      <w:r w:rsidRPr="0045763C">
        <w:rPr>
          <w:rFonts w:eastAsia="Times New Roman"/>
          <w:szCs w:val="24"/>
          <w:lang w:eastAsia="en-GB"/>
        </w:rPr>
        <w:t>, </w:t>
      </w:r>
      <w:r w:rsidRPr="0045763C">
        <w:rPr>
          <w:rFonts w:eastAsia="Times New Roman"/>
          <w:i/>
          <w:iCs/>
          <w:szCs w:val="24"/>
          <w:lang w:eastAsia="en-GB"/>
        </w:rPr>
        <w:t>70</w:t>
      </w:r>
      <w:r w:rsidRPr="0045763C">
        <w:rPr>
          <w:rFonts w:eastAsia="Times New Roman"/>
          <w:szCs w:val="24"/>
          <w:lang w:eastAsia="en-GB"/>
        </w:rPr>
        <w:t xml:space="preserve">(5), pp.382-383. </w:t>
      </w:r>
    </w:p>
    <w:p w14:paraId="2DFC5D53" w14:textId="77777777" w:rsidR="00BE056B" w:rsidRPr="0045763C" w:rsidRDefault="00BE056B" w:rsidP="0045763C">
      <w:r w:rsidRPr="0045763C">
        <w:t xml:space="preserve">Sharma, N., Chaudhary, N. and Singh, V.K. (2019). </w:t>
      </w:r>
      <w:r w:rsidRPr="0045763C">
        <w:rPr>
          <w:i/>
          <w:iCs/>
        </w:rPr>
        <w:t>Management techniques for employee engagement in contemporary organizations</w:t>
      </w:r>
      <w:r w:rsidRPr="0045763C">
        <w:t>. Hershey, Pennsylvania: IGI Global.</w:t>
      </w:r>
    </w:p>
    <w:p w14:paraId="2C606B68" w14:textId="77777777" w:rsidR="00BE056B" w:rsidRPr="0045763C" w:rsidRDefault="00BE056B" w:rsidP="0045763C">
      <w:pPr>
        <w:rPr>
          <w:rFonts w:eastAsia="Times New Roman"/>
          <w:szCs w:val="24"/>
          <w:lang w:eastAsia="en-GB"/>
        </w:rPr>
      </w:pPr>
      <w:r w:rsidRPr="0045763C">
        <w:rPr>
          <w:rFonts w:eastAsia="Times New Roman"/>
          <w:szCs w:val="24"/>
          <w:lang w:eastAsia="en-GB"/>
        </w:rPr>
        <w:t>Shin, H. and Kang, J., (2020). Reducing perceived health risk to attract hotel customers in the COVID-19 pandemic era: Focused on technology innovation for social distancing and cleanliness. </w:t>
      </w:r>
      <w:r w:rsidRPr="0045763C">
        <w:rPr>
          <w:rFonts w:eastAsia="Times New Roman"/>
          <w:i/>
          <w:iCs/>
          <w:szCs w:val="24"/>
          <w:lang w:eastAsia="en-GB"/>
        </w:rPr>
        <w:t>International Journal of Hospitality Management</w:t>
      </w:r>
      <w:r w:rsidRPr="0045763C">
        <w:rPr>
          <w:rFonts w:eastAsia="Times New Roman"/>
          <w:szCs w:val="24"/>
          <w:lang w:eastAsia="en-GB"/>
        </w:rPr>
        <w:t>, </w:t>
      </w:r>
      <w:r w:rsidRPr="0045763C">
        <w:rPr>
          <w:rFonts w:eastAsia="Times New Roman"/>
          <w:i/>
          <w:iCs/>
          <w:szCs w:val="24"/>
          <w:lang w:eastAsia="en-GB"/>
        </w:rPr>
        <w:t>91</w:t>
      </w:r>
      <w:r w:rsidRPr="0045763C">
        <w:rPr>
          <w:rFonts w:eastAsia="Times New Roman"/>
          <w:szCs w:val="24"/>
          <w:lang w:eastAsia="en-GB"/>
        </w:rPr>
        <w:t xml:space="preserve">, p.102664. </w:t>
      </w:r>
    </w:p>
    <w:p w14:paraId="7E40C2E8" w14:textId="40B2F4A6" w:rsidR="00BE056B" w:rsidRPr="0045763C" w:rsidRDefault="00BE056B" w:rsidP="0045763C">
      <w:pPr>
        <w:rPr>
          <w:rFonts w:eastAsia="Times New Roman"/>
          <w:szCs w:val="24"/>
          <w:lang w:eastAsia="en-GB"/>
        </w:rPr>
      </w:pPr>
      <w:r w:rsidRPr="0045763C">
        <w:t xml:space="preserve">Smith, J., &amp; Brown, L. (2022). Preventing Musculoskeletal Injuries in Housekeeping: A Review of Best Practices. Ergonomics, 65(4), 421-432. </w:t>
      </w:r>
    </w:p>
    <w:p w14:paraId="3E95E463" w14:textId="77777777" w:rsidR="00BE056B" w:rsidRPr="0045763C" w:rsidRDefault="00BE056B" w:rsidP="0045763C">
      <w:pPr>
        <w:rPr>
          <w:color w:val="000000"/>
        </w:rPr>
      </w:pPr>
      <w:proofErr w:type="gramStart"/>
      <w:r w:rsidRPr="0045763C">
        <w:rPr>
          <w:rFonts w:eastAsia="Times New Roman"/>
          <w:szCs w:val="24"/>
          <w:lang w:eastAsia="en-GB"/>
        </w:rPr>
        <w:t>Tesone, D. (2010)</w:t>
      </w:r>
      <w:r w:rsidRPr="0045763C">
        <w:rPr>
          <w:rFonts w:eastAsia="Times New Roman"/>
          <w:i/>
          <w:iCs/>
          <w:szCs w:val="24"/>
          <w:lang w:eastAsia="en-GB"/>
        </w:rPr>
        <w:t xml:space="preserve"> Principles Of Management For The Hospitality Industry</w:t>
      </w:r>
      <w:r w:rsidRPr="0045763C">
        <w:rPr>
          <w:rFonts w:eastAsia="Times New Roman"/>
          <w:szCs w:val="24"/>
          <w:lang w:eastAsia="en-GB"/>
        </w:rPr>
        <w:t>.</w:t>
      </w:r>
      <w:proofErr w:type="gramEnd"/>
      <w:r w:rsidRPr="0045763C">
        <w:rPr>
          <w:rFonts w:eastAsia="Times New Roman"/>
          <w:szCs w:val="24"/>
          <w:lang w:eastAsia="en-GB"/>
        </w:rPr>
        <w:t xml:space="preserve"> 1st ed. London: Routledge.</w:t>
      </w:r>
    </w:p>
    <w:p w14:paraId="1767763F" w14:textId="77777777" w:rsidR="00BE056B" w:rsidRPr="0045763C" w:rsidRDefault="00BE056B" w:rsidP="0045763C">
      <w:pPr>
        <w:rPr>
          <w:color w:val="000000"/>
        </w:rPr>
      </w:pPr>
      <w:r w:rsidRPr="0045763C">
        <w:rPr>
          <w:color w:val="000000"/>
        </w:rPr>
        <w:t xml:space="preserve">Williams, K, </w:t>
      </w:r>
      <w:proofErr w:type="spellStart"/>
      <w:r w:rsidRPr="0045763C">
        <w:rPr>
          <w:color w:val="000000"/>
        </w:rPr>
        <w:t>Woolliams</w:t>
      </w:r>
      <w:proofErr w:type="spellEnd"/>
      <w:r w:rsidRPr="0045763C">
        <w:rPr>
          <w:color w:val="000000"/>
        </w:rPr>
        <w:t>, M and Spiro, J. (2020) Reflective writing, Macmillan International, Oxford.</w:t>
      </w:r>
    </w:p>
    <w:p w14:paraId="772FFEEA" w14:textId="77777777" w:rsidR="00BE056B" w:rsidRPr="0045763C" w:rsidRDefault="00BE056B" w:rsidP="0045763C">
      <w:r w:rsidRPr="0045763C">
        <w:t xml:space="preserve">Wood, R. (2013). </w:t>
      </w:r>
      <w:r w:rsidRPr="0045763C">
        <w:rPr>
          <w:i/>
          <w:iCs/>
        </w:rPr>
        <w:t>Key concepts in hospitality management</w:t>
      </w:r>
      <w:r w:rsidRPr="0045763C">
        <w:t>. London: Sage.</w:t>
      </w:r>
    </w:p>
    <w:sectPr w:rsidR="00BE056B" w:rsidRPr="0045763C" w:rsidSect="0098141B">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6D45E2" w14:textId="77777777" w:rsidR="001359AC" w:rsidRDefault="001359AC" w:rsidP="004D0F63">
      <w:pPr>
        <w:spacing w:after="0" w:line="240" w:lineRule="auto"/>
      </w:pPr>
      <w:r>
        <w:separator/>
      </w:r>
    </w:p>
  </w:endnote>
  <w:endnote w:type="continuationSeparator" w:id="0">
    <w:p w14:paraId="25BCE904" w14:textId="77777777" w:rsidR="001359AC" w:rsidRDefault="001359A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等线 Light">
    <w:panose1 w:val="00000000000000000000"/>
    <w:charset w:val="80"/>
    <w:family w:val="roman"/>
    <w:notTrueType/>
    <w:pitch w:val="default"/>
  </w:font>
  <w:font w:name="Carlito">
    <w:altName w:val="Calibri"/>
    <w:charset w:val="00"/>
    <w:family w:val="swiss"/>
    <w:pitch w:val="variable"/>
  </w:font>
  <w:font w:name="等线">
    <w:panose1 w:val="00000000000000000000"/>
    <w:charset w:val="80"/>
    <w:family w:val="roman"/>
    <w:notTrueType/>
    <w:pitch w:val="default"/>
  </w:font>
  <w:font w:name="Lucida Grande">
    <w:panose1 w:val="020B0600040502020204"/>
    <w:charset w:val="00"/>
    <w:family w:val="auto"/>
    <w:pitch w:val="variable"/>
    <w:sig w:usb0="00000003" w:usb1="00000000" w:usb2="00000000" w:usb3="00000000" w:csb0="00000001" w:csb1="00000000"/>
  </w:font>
  <w:font w:name="Calibri Light">
    <w:altName w:val="Tahoma"/>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24E347" w14:textId="77777777" w:rsidR="001359AC" w:rsidRDefault="001359AC" w:rsidP="004D0F63">
      <w:pPr>
        <w:spacing w:after="0" w:line="240" w:lineRule="auto"/>
      </w:pPr>
      <w:r>
        <w:separator/>
      </w:r>
    </w:p>
  </w:footnote>
  <w:footnote w:type="continuationSeparator" w:id="0">
    <w:p w14:paraId="2E8031B8" w14:textId="77777777" w:rsidR="001359AC" w:rsidRDefault="001359AC" w:rsidP="004D0F6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2D4"/>
    <w:multiLevelType w:val="hybridMultilevel"/>
    <w:tmpl w:val="4182875C"/>
    <w:lvl w:ilvl="0" w:tplc="4372FDEA">
      <w:start w:val="1"/>
      <w:numFmt w:val="bullet"/>
      <w:lvlText w:val=""/>
      <w:lvlJc w:val="left"/>
      <w:pPr>
        <w:tabs>
          <w:tab w:val="num" w:pos="720"/>
        </w:tabs>
        <w:ind w:left="720" w:hanging="360"/>
      </w:pPr>
      <w:rPr>
        <w:rFonts w:ascii="Wingdings" w:hAnsi="Wingdings" w:hint="default"/>
      </w:rPr>
    </w:lvl>
    <w:lvl w:ilvl="1" w:tplc="B2E487B6" w:tentative="1">
      <w:start w:val="1"/>
      <w:numFmt w:val="bullet"/>
      <w:lvlText w:val=""/>
      <w:lvlJc w:val="left"/>
      <w:pPr>
        <w:tabs>
          <w:tab w:val="num" w:pos="1440"/>
        </w:tabs>
        <w:ind w:left="1440" w:hanging="360"/>
      </w:pPr>
      <w:rPr>
        <w:rFonts w:ascii="Wingdings" w:hAnsi="Wingdings" w:hint="default"/>
      </w:rPr>
    </w:lvl>
    <w:lvl w:ilvl="2" w:tplc="DF042262" w:tentative="1">
      <w:start w:val="1"/>
      <w:numFmt w:val="bullet"/>
      <w:lvlText w:val=""/>
      <w:lvlJc w:val="left"/>
      <w:pPr>
        <w:tabs>
          <w:tab w:val="num" w:pos="2160"/>
        </w:tabs>
        <w:ind w:left="2160" w:hanging="360"/>
      </w:pPr>
      <w:rPr>
        <w:rFonts w:ascii="Wingdings" w:hAnsi="Wingdings" w:hint="default"/>
      </w:rPr>
    </w:lvl>
    <w:lvl w:ilvl="3" w:tplc="75EA0EF4" w:tentative="1">
      <w:start w:val="1"/>
      <w:numFmt w:val="bullet"/>
      <w:lvlText w:val=""/>
      <w:lvlJc w:val="left"/>
      <w:pPr>
        <w:tabs>
          <w:tab w:val="num" w:pos="2880"/>
        </w:tabs>
        <w:ind w:left="2880" w:hanging="360"/>
      </w:pPr>
      <w:rPr>
        <w:rFonts w:ascii="Wingdings" w:hAnsi="Wingdings" w:hint="default"/>
      </w:rPr>
    </w:lvl>
    <w:lvl w:ilvl="4" w:tplc="09D44B7A" w:tentative="1">
      <w:start w:val="1"/>
      <w:numFmt w:val="bullet"/>
      <w:lvlText w:val=""/>
      <w:lvlJc w:val="left"/>
      <w:pPr>
        <w:tabs>
          <w:tab w:val="num" w:pos="3600"/>
        </w:tabs>
        <w:ind w:left="3600" w:hanging="360"/>
      </w:pPr>
      <w:rPr>
        <w:rFonts w:ascii="Wingdings" w:hAnsi="Wingdings" w:hint="default"/>
      </w:rPr>
    </w:lvl>
    <w:lvl w:ilvl="5" w:tplc="EE62D1C8" w:tentative="1">
      <w:start w:val="1"/>
      <w:numFmt w:val="bullet"/>
      <w:lvlText w:val=""/>
      <w:lvlJc w:val="left"/>
      <w:pPr>
        <w:tabs>
          <w:tab w:val="num" w:pos="4320"/>
        </w:tabs>
        <w:ind w:left="4320" w:hanging="360"/>
      </w:pPr>
      <w:rPr>
        <w:rFonts w:ascii="Wingdings" w:hAnsi="Wingdings" w:hint="default"/>
      </w:rPr>
    </w:lvl>
    <w:lvl w:ilvl="6" w:tplc="60563306" w:tentative="1">
      <w:start w:val="1"/>
      <w:numFmt w:val="bullet"/>
      <w:lvlText w:val=""/>
      <w:lvlJc w:val="left"/>
      <w:pPr>
        <w:tabs>
          <w:tab w:val="num" w:pos="5040"/>
        </w:tabs>
        <w:ind w:left="5040" w:hanging="360"/>
      </w:pPr>
      <w:rPr>
        <w:rFonts w:ascii="Wingdings" w:hAnsi="Wingdings" w:hint="default"/>
      </w:rPr>
    </w:lvl>
    <w:lvl w:ilvl="7" w:tplc="F22A002E" w:tentative="1">
      <w:start w:val="1"/>
      <w:numFmt w:val="bullet"/>
      <w:lvlText w:val=""/>
      <w:lvlJc w:val="left"/>
      <w:pPr>
        <w:tabs>
          <w:tab w:val="num" w:pos="5760"/>
        </w:tabs>
        <w:ind w:left="5760" w:hanging="360"/>
      </w:pPr>
      <w:rPr>
        <w:rFonts w:ascii="Wingdings" w:hAnsi="Wingdings" w:hint="default"/>
      </w:rPr>
    </w:lvl>
    <w:lvl w:ilvl="8" w:tplc="25940F3C" w:tentative="1">
      <w:start w:val="1"/>
      <w:numFmt w:val="bullet"/>
      <w:lvlText w:val=""/>
      <w:lvlJc w:val="left"/>
      <w:pPr>
        <w:tabs>
          <w:tab w:val="num" w:pos="6480"/>
        </w:tabs>
        <w:ind w:left="6480" w:hanging="360"/>
      </w:pPr>
      <w:rPr>
        <w:rFonts w:ascii="Wingdings" w:hAnsi="Wingdings" w:hint="default"/>
      </w:rPr>
    </w:lvl>
  </w:abstractNum>
  <w:abstractNum w:abstractNumId="1">
    <w:nsid w:val="0CD275E0"/>
    <w:multiLevelType w:val="hybridMultilevel"/>
    <w:tmpl w:val="C0AAF4C0"/>
    <w:lvl w:ilvl="0" w:tplc="F28C6D36">
      <w:start w:val="1"/>
      <w:numFmt w:val="bullet"/>
      <w:lvlText w:val=""/>
      <w:lvlJc w:val="left"/>
      <w:pPr>
        <w:tabs>
          <w:tab w:val="num" w:pos="720"/>
        </w:tabs>
        <w:ind w:left="720" w:hanging="360"/>
      </w:pPr>
      <w:rPr>
        <w:rFonts w:ascii="Wingdings" w:hAnsi="Wingdings" w:hint="default"/>
      </w:rPr>
    </w:lvl>
    <w:lvl w:ilvl="1" w:tplc="44E6BEEC" w:tentative="1">
      <w:start w:val="1"/>
      <w:numFmt w:val="bullet"/>
      <w:lvlText w:val=""/>
      <w:lvlJc w:val="left"/>
      <w:pPr>
        <w:tabs>
          <w:tab w:val="num" w:pos="1440"/>
        </w:tabs>
        <w:ind w:left="1440" w:hanging="360"/>
      </w:pPr>
      <w:rPr>
        <w:rFonts w:ascii="Wingdings" w:hAnsi="Wingdings" w:hint="default"/>
      </w:rPr>
    </w:lvl>
    <w:lvl w:ilvl="2" w:tplc="F160B2DC" w:tentative="1">
      <w:start w:val="1"/>
      <w:numFmt w:val="bullet"/>
      <w:lvlText w:val=""/>
      <w:lvlJc w:val="left"/>
      <w:pPr>
        <w:tabs>
          <w:tab w:val="num" w:pos="2160"/>
        </w:tabs>
        <w:ind w:left="2160" w:hanging="360"/>
      </w:pPr>
      <w:rPr>
        <w:rFonts w:ascii="Wingdings" w:hAnsi="Wingdings" w:hint="default"/>
      </w:rPr>
    </w:lvl>
    <w:lvl w:ilvl="3" w:tplc="1E4CCEFC" w:tentative="1">
      <w:start w:val="1"/>
      <w:numFmt w:val="bullet"/>
      <w:lvlText w:val=""/>
      <w:lvlJc w:val="left"/>
      <w:pPr>
        <w:tabs>
          <w:tab w:val="num" w:pos="2880"/>
        </w:tabs>
        <w:ind w:left="2880" w:hanging="360"/>
      </w:pPr>
      <w:rPr>
        <w:rFonts w:ascii="Wingdings" w:hAnsi="Wingdings" w:hint="default"/>
      </w:rPr>
    </w:lvl>
    <w:lvl w:ilvl="4" w:tplc="42D8D922" w:tentative="1">
      <w:start w:val="1"/>
      <w:numFmt w:val="bullet"/>
      <w:lvlText w:val=""/>
      <w:lvlJc w:val="left"/>
      <w:pPr>
        <w:tabs>
          <w:tab w:val="num" w:pos="3600"/>
        </w:tabs>
        <w:ind w:left="3600" w:hanging="360"/>
      </w:pPr>
      <w:rPr>
        <w:rFonts w:ascii="Wingdings" w:hAnsi="Wingdings" w:hint="default"/>
      </w:rPr>
    </w:lvl>
    <w:lvl w:ilvl="5" w:tplc="6750C946" w:tentative="1">
      <w:start w:val="1"/>
      <w:numFmt w:val="bullet"/>
      <w:lvlText w:val=""/>
      <w:lvlJc w:val="left"/>
      <w:pPr>
        <w:tabs>
          <w:tab w:val="num" w:pos="4320"/>
        </w:tabs>
        <w:ind w:left="4320" w:hanging="360"/>
      </w:pPr>
      <w:rPr>
        <w:rFonts w:ascii="Wingdings" w:hAnsi="Wingdings" w:hint="default"/>
      </w:rPr>
    </w:lvl>
    <w:lvl w:ilvl="6" w:tplc="109A4744" w:tentative="1">
      <w:start w:val="1"/>
      <w:numFmt w:val="bullet"/>
      <w:lvlText w:val=""/>
      <w:lvlJc w:val="left"/>
      <w:pPr>
        <w:tabs>
          <w:tab w:val="num" w:pos="5040"/>
        </w:tabs>
        <w:ind w:left="5040" w:hanging="360"/>
      </w:pPr>
      <w:rPr>
        <w:rFonts w:ascii="Wingdings" w:hAnsi="Wingdings" w:hint="default"/>
      </w:rPr>
    </w:lvl>
    <w:lvl w:ilvl="7" w:tplc="844CFCA6" w:tentative="1">
      <w:start w:val="1"/>
      <w:numFmt w:val="bullet"/>
      <w:lvlText w:val=""/>
      <w:lvlJc w:val="left"/>
      <w:pPr>
        <w:tabs>
          <w:tab w:val="num" w:pos="5760"/>
        </w:tabs>
        <w:ind w:left="5760" w:hanging="360"/>
      </w:pPr>
      <w:rPr>
        <w:rFonts w:ascii="Wingdings" w:hAnsi="Wingdings" w:hint="default"/>
      </w:rPr>
    </w:lvl>
    <w:lvl w:ilvl="8" w:tplc="25688C14" w:tentative="1">
      <w:start w:val="1"/>
      <w:numFmt w:val="bullet"/>
      <w:lvlText w:val=""/>
      <w:lvlJc w:val="left"/>
      <w:pPr>
        <w:tabs>
          <w:tab w:val="num" w:pos="6480"/>
        </w:tabs>
        <w:ind w:left="6480" w:hanging="360"/>
      </w:pPr>
      <w:rPr>
        <w:rFonts w:ascii="Wingdings" w:hAnsi="Wingdings" w:hint="default"/>
      </w:rPr>
    </w:lvl>
  </w:abstractNum>
  <w:abstractNum w:abstractNumId="2">
    <w:nsid w:val="0FD21F2C"/>
    <w:multiLevelType w:val="hybridMultilevel"/>
    <w:tmpl w:val="28081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052FDE"/>
    <w:multiLevelType w:val="hybridMultilevel"/>
    <w:tmpl w:val="0AB2C492"/>
    <w:lvl w:ilvl="0" w:tplc="A36C0982">
      <w:start w:val="1"/>
      <w:numFmt w:val="bullet"/>
      <w:lvlText w:val=""/>
      <w:lvlJc w:val="left"/>
      <w:pPr>
        <w:tabs>
          <w:tab w:val="num" w:pos="720"/>
        </w:tabs>
        <w:ind w:left="720" w:hanging="360"/>
      </w:pPr>
      <w:rPr>
        <w:rFonts w:ascii="Wingdings" w:hAnsi="Wingdings" w:hint="default"/>
      </w:rPr>
    </w:lvl>
    <w:lvl w:ilvl="1" w:tplc="45B801B6" w:tentative="1">
      <w:start w:val="1"/>
      <w:numFmt w:val="bullet"/>
      <w:lvlText w:val=""/>
      <w:lvlJc w:val="left"/>
      <w:pPr>
        <w:tabs>
          <w:tab w:val="num" w:pos="1440"/>
        </w:tabs>
        <w:ind w:left="1440" w:hanging="360"/>
      </w:pPr>
      <w:rPr>
        <w:rFonts w:ascii="Wingdings" w:hAnsi="Wingdings" w:hint="default"/>
      </w:rPr>
    </w:lvl>
    <w:lvl w:ilvl="2" w:tplc="01CA1C4E" w:tentative="1">
      <w:start w:val="1"/>
      <w:numFmt w:val="bullet"/>
      <w:lvlText w:val=""/>
      <w:lvlJc w:val="left"/>
      <w:pPr>
        <w:tabs>
          <w:tab w:val="num" w:pos="2160"/>
        </w:tabs>
        <w:ind w:left="2160" w:hanging="360"/>
      </w:pPr>
      <w:rPr>
        <w:rFonts w:ascii="Wingdings" w:hAnsi="Wingdings" w:hint="default"/>
      </w:rPr>
    </w:lvl>
    <w:lvl w:ilvl="3" w:tplc="1B88806C" w:tentative="1">
      <w:start w:val="1"/>
      <w:numFmt w:val="bullet"/>
      <w:lvlText w:val=""/>
      <w:lvlJc w:val="left"/>
      <w:pPr>
        <w:tabs>
          <w:tab w:val="num" w:pos="2880"/>
        </w:tabs>
        <w:ind w:left="2880" w:hanging="360"/>
      </w:pPr>
      <w:rPr>
        <w:rFonts w:ascii="Wingdings" w:hAnsi="Wingdings" w:hint="default"/>
      </w:rPr>
    </w:lvl>
    <w:lvl w:ilvl="4" w:tplc="37566722" w:tentative="1">
      <w:start w:val="1"/>
      <w:numFmt w:val="bullet"/>
      <w:lvlText w:val=""/>
      <w:lvlJc w:val="left"/>
      <w:pPr>
        <w:tabs>
          <w:tab w:val="num" w:pos="3600"/>
        </w:tabs>
        <w:ind w:left="3600" w:hanging="360"/>
      </w:pPr>
      <w:rPr>
        <w:rFonts w:ascii="Wingdings" w:hAnsi="Wingdings" w:hint="default"/>
      </w:rPr>
    </w:lvl>
    <w:lvl w:ilvl="5" w:tplc="076AD288" w:tentative="1">
      <w:start w:val="1"/>
      <w:numFmt w:val="bullet"/>
      <w:lvlText w:val=""/>
      <w:lvlJc w:val="left"/>
      <w:pPr>
        <w:tabs>
          <w:tab w:val="num" w:pos="4320"/>
        </w:tabs>
        <w:ind w:left="4320" w:hanging="360"/>
      </w:pPr>
      <w:rPr>
        <w:rFonts w:ascii="Wingdings" w:hAnsi="Wingdings" w:hint="default"/>
      </w:rPr>
    </w:lvl>
    <w:lvl w:ilvl="6" w:tplc="35E602B8" w:tentative="1">
      <w:start w:val="1"/>
      <w:numFmt w:val="bullet"/>
      <w:lvlText w:val=""/>
      <w:lvlJc w:val="left"/>
      <w:pPr>
        <w:tabs>
          <w:tab w:val="num" w:pos="5040"/>
        </w:tabs>
        <w:ind w:left="5040" w:hanging="360"/>
      </w:pPr>
      <w:rPr>
        <w:rFonts w:ascii="Wingdings" w:hAnsi="Wingdings" w:hint="default"/>
      </w:rPr>
    </w:lvl>
    <w:lvl w:ilvl="7" w:tplc="CC98774C" w:tentative="1">
      <w:start w:val="1"/>
      <w:numFmt w:val="bullet"/>
      <w:lvlText w:val=""/>
      <w:lvlJc w:val="left"/>
      <w:pPr>
        <w:tabs>
          <w:tab w:val="num" w:pos="5760"/>
        </w:tabs>
        <w:ind w:left="5760" w:hanging="360"/>
      </w:pPr>
      <w:rPr>
        <w:rFonts w:ascii="Wingdings" w:hAnsi="Wingdings" w:hint="default"/>
      </w:rPr>
    </w:lvl>
    <w:lvl w:ilvl="8" w:tplc="37BEE80A" w:tentative="1">
      <w:start w:val="1"/>
      <w:numFmt w:val="bullet"/>
      <w:lvlText w:val=""/>
      <w:lvlJc w:val="left"/>
      <w:pPr>
        <w:tabs>
          <w:tab w:val="num" w:pos="6480"/>
        </w:tabs>
        <w:ind w:left="6480" w:hanging="360"/>
      </w:pPr>
      <w:rPr>
        <w:rFonts w:ascii="Wingdings" w:hAnsi="Wingdings" w:hint="default"/>
      </w:rPr>
    </w:lvl>
  </w:abstractNum>
  <w:abstractNum w:abstractNumId="4">
    <w:nsid w:val="1BB64888"/>
    <w:multiLevelType w:val="hybridMultilevel"/>
    <w:tmpl w:val="B3D465D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FD56F6"/>
    <w:multiLevelType w:val="hybridMultilevel"/>
    <w:tmpl w:val="E7729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DDF2455"/>
    <w:multiLevelType w:val="hybridMultilevel"/>
    <w:tmpl w:val="A674482E"/>
    <w:lvl w:ilvl="0" w:tplc="667AAE34">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1835CC0"/>
    <w:multiLevelType w:val="hybridMultilevel"/>
    <w:tmpl w:val="F5F8F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E50D25"/>
    <w:multiLevelType w:val="hybridMultilevel"/>
    <w:tmpl w:val="D2AA48EE"/>
    <w:lvl w:ilvl="0" w:tplc="62D87DD6">
      <w:start w:val="1"/>
      <w:numFmt w:val="bullet"/>
      <w:lvlText w:val=""/>
      <w:lvlJc w:val="left"/>
      <w:pPr>
        <w:tabs>
          <w:tab w:val="num" w:pos="720"/>
        </w:tabs>
        <w:ind w:left="720" w:hanging="360"/>
      </w:pPr>
      <w:rPr>
        <w:rFonts w:ascii="Wingdings" w:hAnsi="Wingdings" w:hint="default"/>
      </w:rPr>
    </w:lvl>
    <w:lvl w:ilvl="1" w:tplc="057256E8" w:tentative="1">
      <w:start w:val="1"/>
      <w:numFmt w:val="bullet"/>
      <w:lvlText w:val=""/>
      <w:lvlJc w:val="left"/>
      <w:pPr>
        <w:tabs>
          <w:tab w:val="num" w:pos="1440"/>
        </w:tabs>
        <w:ind w:left="1440" w:hanging="360"/>
      </w:pPr>
      <w:rPr>
        <w:rFonts w:ascii="Wingdings" w:hAnsi="Wingdings" w:hint="default"/>
      </w:rPr>
    </w:lvl>
    <w:lvl w:ilvl="2" w:tplc="8E6095BA" w:tentative="1">
      <w:start w:val="1"/>
      <w:numFmt w:val="bullet"/>
      <w:lvlText w:val=""/>
      <w:lvlJc w:val="left"/>
      <w:pPr>
        <w:tabs>
          <w:tab w:val="num" w:pos="2160"/>
        </w:tabs>
        <w:ind w:left="2160" w:hanging="360"/>
      </w:pPr>
      <w:rPr>
        <w:rFonts w:ascii="Wingdings" w:hAnsi="Wingdings" w:hint="default"/>
      </w:rPr>
    </w:lvl>
    <w:lvl w:ilvl="3" w:tplc="6F1E6258" w:tentative="1">
      <w:start w:val="1"/>
      <w:numFmt w:val="bullet"/>
      <w:lvlText w:val=""/>
      <w:lvlJc w:val="left"/>
      <w:pPr>
        <w:tabs>
          <w:tab w:val="num" w:pos="2880"/>
        </w:tabs>
        <w:ind w:left="2880" w:hanging="360"/>
      </w:pPr>
      <w:rPr>
        <w:rFonts w:ascii="Wingdings" w:hAnsi="Wingdings" w:hint="default"/>
      </w:rPr>
    </w:lvl>
    <w:lvl w:ilvl="4" w:tplc="2788D11A" w:tentative="1">
      <w:start w:val="1"/>
      <w:numFmt w:val="bullet"/>
      <w:lvlText w:val=""/>
      <w:lvlJc w:val="left"/>
      <w:pPr>
        <w:tabs>
          <w:tab w:val="num" w:pos="3600"/>
        </w:tabs>
        <w:ind w:left="3600" w:hanging="360"/>
      </w:pPr>
      <w:rPr>
        <w:rFonts w:ascii="Wingdings" w:hAnsi="Wingdings" w:hint="default"/>
      </w:rPr>
    </w:lvl>
    <w:lvl w:ilvl="5" w:tplc="6AE8BECE" w:tentative="1">
      <w:start w:val="1"/>
      <w:numFmt w:val="bullet"/>
      <w:lvlText w:val=""/>
      <w:lvlJc w:val="left"/>
      <w:pPr>
        <w:tabs>
          <w:tab w:val="num" w:pos="4320"/>
        </w:tabs>
        <w:ind w:left="4320" w:hanging="360"/>
      </w:pPr>
      <w:rPr>
        <w:rFonts w:ascii="Wingdings" w:hAnsi="Wingdings" w:hint="default"/>
      </w:rPr>
    </w:lvl>
    <w:lvl w:ilvl="6" w:tplc="94BA19CE" w:tentative="1">
      <w:start w:val="1"/>
      <w:numFmt w:val="bullet"/>
      <w:lvlText w:val=""/>
      <w:lvlJc w:val="left"/>
      <w:pPr>
        <w:tabs>
          <w:tab w:val="num" w:pos="5040"/>
        </w:tabs>
        <w:ind w:left="5040" w:hanging="360"/>
      </w:pPr>
      <w:rPr>
        <w:rFonts w:ascii="Wingdings" w:hAnsi="Wingdings" w:hint="default"/>
      </w:rPr>
    </w:lvl>
    <w:lvl w:ilvl="7" w:tplc="33D85A6E" w:tentative="1">
      <w:start w:val="1"/>
      <w:numFmt w:val="bullet"/>
      <w:lvlText w:val=""/>
      <w:lvlJc w:val="left"/>
      <w:pPr>
        <w:tabs>
          <w:tab w:val="num" w:pos="5760"/>
        </w:tabs>
        <w:ind w:left="5760" w:hanging="360"/>
      </w:pPr>
      <w:rPr>
        <w:rFonts w:ascii="Wingdings" w:hAnsi="Wingdings" w:hint="default"/>
      </w:rPr>
    </w:lvl>
    <w:lvl w:ilvl="8" w:tplc="A814B810" w:tentative="1">
      <w:start w:val="1"/>
      <w:numFmt w:val="bullet"/>
      <w:lvlText w:val=""/>
      <w:lvlJc w:val="left"/>
      <w:pPr>
        <w:tabs>
          <w:tab w:val="num" w:pos="6480"/>
        </w:tabs>
        <w:ind w:left="6480" w:hanging="360"/>
      </w:pPr>
      <w:rPr>
        <w:rFonts w:ascii="Wingdings" w:hAnsi="Wingdings" w:hint="default"/>
      </w:rPr>
    </w:lvl>
  </w:abstractNum>
  <w:abstractNum w:abstractNumId="12">
    <w:nsid w:val="5D735C99"/>
    <w:multiLevelType w:val="hybridMultilevel"/>
    <w:tmpl w:val="29EA3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2A7599B"/>
    <w:multiLevelType w:val="hybridMultilevel"/>
    <w:tmpl w:val="C51E92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DA64D61"/>
    <w:multiLevelType w:val="hybridMultilevel"/>
    <w:tmpl w:val="AED26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166CA6"/>
    <w:multiLevelType w:val="hybridMultilevel"/>
    <w:tmpl w:val="C450B73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FAF68D2"/>
    <w:multiLevelType w:val="hybridMultilevel"/>
    <w:tmpl w:val="395E5C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C5C3507"/>
    <w:multiLevelType w:val="hybridMultilevel"/>
    <w:tmpl w:val="F35CC320"/>
    <w:lvl w:ilvl="0" w:tplc="90A0F7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6"/>
  </w:num>
  <w:num w:numId="4">
    <w:abstractNumId w:val="0"/>
  </w:num>
  <w:num w:numId="5">
    <w:abstractNumId w:val="3"/>
  </w:num>
  <w:num w:numId="6">
    <w:abstractNumId w:val="1"/>
  </w:num>
  <w:num w:numId="7">
    <w:abstractNumId w:val="11"/>
  </w:num>
  <w:num w:numId="8">
    <w:abstractNumId w:val="9"/>
  </w:num>
  <w:num w:numId="9">
    <w:abstractNumId w:val="12"/>
  </w:num>
  <w:num w:numId="10">
    <w:abstractNumId w:val="17"/>
  </w:num>
  <w:num w:numId="11">
    <w:abstractNumId w:val="16"/>
  </w:num>
  <w:num w:numId="12">
    <w:abstractNumId w:val="13"/>
  </w:num>
  <w:num w:numId="13">
    <w:abstractNumId w:val="7"/>
  </w:num>
  <w:num w:numId="14">
    <w:abstractNumId w:val="14"/>
  </w:num>
  <w:num w:numId="15">
    <w:abstractNumId w:val="2"/>
  </w:num>
  <w:num w:numId="16">
    <w:abstractNumId w:val="15"/>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TI0NjA1NzcxNjczNzFQ0lEKTi0uzszPAykwqQUAkis5zCwAAAA="/>
  </w:docVars>
  <w:rsids>
    <w:rsidRoot w:val="00330917"/>
    <w:rsid w:val="00000CDB"/>
    <w:rsid w:val="00001E41"/>
    <w:rsid w:val="00005221"/>
    <w:rsid w:val="0001782E"/>
    <w:rsid w:val="000211D6"/>
    <w:rsid w:val="00021DDD"/>
    <w:rsid w:val="00026307"/>
    <w:rsid w:val="00027F35"/>
    <w:rsid w:val="0003292F"/>
    <w:rsid w:val="000435BF"/>
    <w:rsid w:val="00043610"/>
    <w:rsid w:val="0004387B"/>
    <w:rsid w:val="00056715"/>
    <w:rsid w:val="0006371D"/>
    <w:rsid w:val="00075283"/>
    <w:rsid w:val="00087EB3"/>
    <w:rsid w:val="000A69DA"/>
    <w:rsid w:val="000C1437"/>
    <w:rsid w:val="000C6FAE"/>
    <w:rsid w:val="000D33FF"/>
    <w:rsid w:val="000D52AE"/>
    <w:rsid w:val="000F4D71"/>
    <w:rsid w:val="00101B95"/>
    <w:rsid w:val="0012203A"/>
    <w:rsid w:val="00127A36"/>
    <w:rsid w:val="001359AC"/>
    <w:rsid w:val="00137075"/>
    <w:rsid w:val="00137A25"/>
    <w:rsid w:val="00144D42"/>
    <w:rsid w:val="00173409"/>
    <w:rsid w:val="001749FD"/>
    <w:rsid w:val="001816F3"/>
    <w:rsid w:val="00181C33"/>
    <w:rsid w:val="001833CA"/>
    <w:rsid w:val="001A52B4"/>
    <w:rsid w:val="001B016B"/>
    <w:rsid w:val="001B45B0"/>
    <w:rsid w:val="001C735C"/>
    <w:rsid w:val="001D26BA"/>
    <w:rsid w:val="001D3994"/>
    <w:rsid w:val="001D61CD"/>
    <w:rsid w:val="001E1124"/>
    <w:rsid w:val="001E1AC0"/>
    <w:rsid w:val="00225265"/>
    <w:rsid w:val="002447E5"/>
    <w:rsid w:val="00244EB6"/>
    <w:rsid w:val="0024526C"/>
    <w:rsid w:val="0024531A"/>
    <w:rsid w:val="0025446E"/>
    <w:rsid w:val="00255A9F"/>
    <w:rsid w:val="002572F4"/>
    <w:rsid w:val="0026305B"/>
    <w:rsid w:val="002909E4"/>
    <w:rsid w:val="002950F9"/>
    <w:rsid w:val="002A3995"/>
    <w:rsid w:val="002A5EC3"/>
    <w:rsid w:val="002A7B40"/>
    <w:rsid w:val="002B2731"/>
    <w:rsid w:val="002C48CE"/>
    <w:rsid w:val="002C5586"/>
    <w:rsid w:val="002D6CC4"/>
    <w:rsid w:val="002E0873"/>
    <w:rsid w:val="002E557F"/>
    <w:rsid w:val="002E5EA3"/>
    <w:rsid w:val="002E77DF"/>
    <w:rsid w:val="002F5DE5"/>
    <w:rsid w:val="003077FE"/>
    <w:rsid w:val="00312BFA"/>
    <w:rsid w:val="003140DE"/>
    <w:rsid w:val="00316591"/>
    <w:rsid w:val="00330917"/>
    <w:rsid w:val="0033395B"/>
    <w:rsid w:val="0034076C"/>
    <w:rsid w:val="003425C2"/>
    <w:rsid w:val="003433D6"/>
    <w:rsid w:val="00343A05"/>
    <w:rsid w:val="003476FE"/>
    <w:rsid w:val="003508D9"/>
    <w:rsid w:val="00357851"/>
    <w:rsid w:val="003644F7"/>
    <w:rsid w:val="003679EB"/>
    <w:rsid w:val="00384442"/>
    <w:rsid w:val="00386FBE"/>
    <w:rsid w:val="003A042F"/>
    <w:rsid w:val="003A2AAF"/>
    <w:rsid w:val="003B4812"/>
    <w:rsid w:val="003C3353"/>
    <w:rsid w:val="003D19BB"/>
    <w:rsid w:val="003E0977"/>
    <w:rsid w:val="003E23A8"/>
    <w:rsid w:val="003E300F"/>
    <w:rsid w:val="003F6E1B"/>
    <w:rsid w:val="0040011E"/>
    <w:rsid w:val="00400DE3"/>
    <w:rsid w:val="00412BDA"/>
    <w:rsid w:val="00420BDF"/>
    <w:rsid w:val="00424EBB"/>
    <w:rsid w:val="00437443"/>
    <w:rsid w:val="00446E9D"/>
    <w:rsid w:val="0045538B"/>
    <w:rsid w:val="0045763C"/>
    <w:rsid w:val="004735D8"/>
    <w:rsid w:val="00494626"/>
    <w:rsid w:val="004954ED"/>
    <w:rsid w:val="004A147F"/>
    <w:rsid w:val="004C65A4"/>
    <w:rsid w:val="004D0F63"/>
    <w:rsid w:val="004E3901"/>
    <w:rsid w:val="004E3D4D"/>
    <w:rsid w:val="00506A91"/>
    <w:rsid w:val="00511DCA"/>
    <w:rsid w:val="00526557"/>
    <w:rsid w:val="00530436"/>
    <w:rsid w:val="00541E4B"/>
    <w:rsid w:val="00542032"/>
    <w:rsid w:val="00544CB3"/>
    <w:rsid w:val="00546024"/>
    <w:rsid w:val="00553B39"/>
    <w:rsid w:val="00554A47"/>
    <w:rsid w:val="00560928"/>
    <w:rsid w:val="00563F0A"/>
    <w:rsid w:val="00570F6C"/>
    <w:rsid w:val="00577C30"/>
    <w:rsid w:val="00577E83"/>
    <w:rsid w:val="005851BE"/>
    <w:rsid w:val="00591B51"/>
    <w:rsid w:val="00592A7E"/>
    <w:rsid w:val="005A1367"/>
    <w:rsid w:val="005A3E67"/>
    <w:rsid w:val="005E490E"/>
    <w:rsid w:val="005E5366"/>
    <w:rsid w:val="005F3A33"/>
    <w:rsid w:val="005F689A"/>
    <w:rsid w:val="006000BB"/>
    <w:rsid w:val="006013C1"/>
    <w:rsid w:val="006021A1"/>
    <w:rsid w:val="00612462"/>
    <w:rsid w:val="00643635"/>
    <w:rsid w:val="00645A30"/>
    <w:rsid w:val="00654562"/>
    <w:rsid w:val="00655402"/>
    <w:rsid w:val="00664051"/>
    <w:rsid w:val="00664A50"/>
    <w:rsid w:val="00666DA9"/>
    <w:rsid w:val="00670DA4"/>
    <w:rsid w:val="00682A27"/>
    <w:rsid w:val="0068411F"/>
    <w:rsid w:val="0069355F"/>
    <w:rsid w:val="00697D92"/>
    <w:rsid w:val="006A7613"/>
    <w:rsid w:val="006B31AB"/>
    <w:rsid w:val="006B6681"/>
    <w:rsid w:val="006B712B"/>
    <w:rsid w:val="006C4255"/>
    <w:rsid w:val="006C4AA6"/>
    <w:rsid w:val="006E03E6"/>
    <w:rsid w:val="006E5A50"/>
    <w:rsid w:val="006F40BB"/>
    <w:rsid w:val="006F4445"/>
    <w:rsid w:val="00710AD5"/>
    <w:rsid w:val="00714ECA"/>
    <w:rsid w:val="007225B2"/>
    <w:rsid w:val="00730416"/>
    <w:rsid w:val="00736A51"/>
    <w:rsid w:val="00736DC0"/>
    <w:rsid w:val="00744C4F"/>
    <w:rsid w:val="00750886"/>
    <w:rsid w:val="00773B0B"/>
    <w:rsid w:val="0077444F"/>
    <w:rsid w:val="00795CBB"/>
    <w:rsid w:val="00797A95"/>
    <w:rsid w:val="007A42FF"/>
    <w:rsid w:val="007B5792"/>
    <w:rsid w:val="007C634A"/>
    <w:rsid w:val="007D05F9"/>
    <w:rsid w:val="007D5A86"/>
    <w:rsid w:val="007E3960"/>
    <w:rsid w:val="007F4DF5"/>
    <w:rsid w:val="00807A2D"/>
    <w:rsid w:val="00807C43"/>
    <w:rsid w:val="008168E2"/>
    <w:rsid w:val="00817A6C"/>
    <w:rsid w:val="00825899"/>
    <w:rsid w:val="00827F30"/>
    <w:rsid w:val="008328F6"/>
    <w:rsid w:val="00832CBA"/>
    <w:rsid w:val="008358ED"/>
    <w:rsid w:val="00837815"/>
    <w:rsid w:val="00840773"/>
    <w:rsid w:val="00840816"/>
    <w:rsid w:val="00850694"/>
    <w:rsid w:val="008560C9"/>
    <w:rsid w:val="00857F19"/>
    <w:rsid w:val="008637E3"/>
    <w:rsid w:val="0086599B"/>
    <w:rsid w:val="00867A14"/>
    <w:rsid w:val="00867E09"/>
    <w:rsid w:val="00872579"/>
    <w:rsid w:val="00877E8F"/>
    <w:rsid w:val="00893C19"/>
    <w:rsid w:val="00895427"/>
    <w:rsid w:val="008A1076"/>
    <w:rsid w:val="008A202E"/>
    <w:rsid w:val="008A4FAD"/>
    <w:rsid w:val="008B5011"/>
    <w:rsid w:val="008B5D15"/>
    <w:rsid w:val="008D4831"/>
    <w:rsid w:val="008D5F5E"/>
    <w:rsid w:val="008E43A8"/>
    <w:rsid w:val="008E43EA"/>
    <w:rsid w:val="008E4ADD"/>
    <w:rsid w:val="008E7700"/>
    <w:rsid w:val="008F07ED"/>
    <w:rsid w:val="008F29B0"/>
    <w:rsid w:val="009019C4"/>
    <w:rsid w:val="009032FC"/>
    <w:rsid w:val="00906A1C"/>
    <w:rsid w:val="009120D7"/>
    <w:rsid w:val="00914300"/>
    <w:rsid w:val="00925E95"/>
    <w:rsid w:val="009352A6"/>
    <w:rsid w:val="0096137B"/>
    <w:rsid w:val="00963914"/>
    <w:rsid w:val="00965138"/>
    <w:rsid w:val="0097591C"/>
    <w:rsid w:val="00976606"/>
    <w:rsid w:val="00977466"/>
    <w:rsid w:val="0098141B"/>
    <w:rsid w:val="00984ECA"/>
    <w:rsid w:val="00991ACC"/>
    <w:rsid w:val="009A3784"/>
    <w:rsid w:val="009A4555"/>
    <w:rsid w:val="009A5C49"/>
    <w:rsid w:val="009C7512"/>
    <w:rsid w:val="009D31CA"/>
    <w:rsid w:val="009F21A1"/>
    <w:rsid w:val="009F5A0F"/>
    <w:rsid w:val="00A0038C"/>
    <w:rsid w:val="00A2405F"/>
    <w:rsid w:val="00A3401B"/>
    <w:rsid w:val="00A43007"/>
    <w:rsid w:val="00A53792"/>
    <w:rsid w:val="00A818F1"/>
    <w:rsid w:val="00A83A4D"/>
    <w:rsid w:val="00A87848"/>
    <w:rsid w:val="00A90221"/>
    <w:rsid w:val="00AA0DA1"/>
    <w:rsid w:val="00AA0F45"/>
    <w:rsid w:val="00AB1352"/>
    <w:rsid w:val="00AB29A2"/>
    <w:rsid w:val="00AC2AB4"/>
    <w:rsid w:val="00AD1F84"/>
    <w:rsid w:val="00AD234D"/>
    <w:rsid w:val="00AE60AF"/>
    <w:rsid w:val="00AE6372"/>
    <w:rsid w:val="00AF1DCF"/>
    <w:rsid w:val="00AF2E7B"/>
    <w:rsid w:val="00AF3788"/>
    <w:rsid w:val="00AF3D1C"/>
    <w:rsid w:val="00AF4C00"/>
    <w:rsid w:val="00AF574F"/>
    <w:rsid w:val="00B010FA"/>
    <w:rsid w:val="00B0725C"/>
    <w:rsid w:val="00B22728"/>
    <w:rsid w:val="00B26125"/>
    <w:rsid w:val="00B31063"/>
    <w:rsid w:val="00B50EBF"/>
    <w:rsid w:val="00B53358"/>
    <w:rsid w:val="00B53CE3"/>
    <w:rsid w:val="00B572AB"/>
    <w:rsid w:val="00B627C0"/>
    <w:rsid w:val="00B76F05"/>
    <w:rsid w:val="00B7765D"/>
    <w:rsid w:val="00B91E18"/>
    <w:rsid w:val="00B92BC7"/>
    <w:rsid w:val="00BA1618"/>
    <w:rsid w:val="00BA4482"/>
    <w:rsid w:val="00BB5944"/>
    <w:rsid w:val="00BC054A"/>
    <w:rsid w:val="00BD35C5"/>
    <w:rsid w:val="00BE056B"/>
    <w:rsid w:val="00BE2560"/>
    <w:rsid w:val="00BE5039"/>
    <w:rsid w:val="00BE5EB8"/>
    <w:rsid w:val="00C04832"/>
    <w:rsid w:val="00C1261D"/>
    <w:rsid w:val="00C15802"/>
    <w:rsid w:val="00C37ED4"/>
    <w:rsid w:val="00C40CC9"/>
    <w:rsid w:val="00C40FCB"/>
    <w:rsid w:val="00C50584"/>
    <w:rsid w:val="00C51077"/>
    <w:rsid w:val="00C5210C"/>
    <w:rsid w:val="00C64562"/>
    <w:rsid w:val="00C71302"/>
    <w:rsid w:val="00C837F0"/>
    <w:rsid w:val="00C92E55"/>
    <w:rsid w:val="00CA0142"/>
    <w:rsid w:val="00CB78E7"/>
    <w:rsid w:val="00CC2B0F"/>
    <w:rsid w:val="00CC333F"/>
    <w:rsid w:val="00CD26B9"/>
    <w:rsid w:val="00CE057D"/>
    <w:rsid w:val="00CE3317"/>
    <w:rsid w:val="00CF1FA6"/>
    <w:rsid w:val="00CF67B0"/>
    <w:rsid w:val="00D000AA"/>
    <w:rsid w:val="00D0062F"/>
    <w:rsid w:val="00D13717"/>
    <w:rsid w:val="00D1429E"/>
    <w:rsid w:val="00D4276A"/>
    <w:rsid w:val="00D47273"/>
    <w:rsid w:val="00D722E0"/>
    <w:rsid w:val="00D74F9D"/>
    <w:rsid w:val="00D75F36"/>
    <w:rsid w:val="00D771B9"/>
    <w:rsid w:val="00D80D94"/>
    <w:rsid w:val="00D879FA"/>
    <w:rsid w:val="00DA0687"/>
    <w:rsid w:val="00DB16CF"/>
    <w:rsid w:val="00DB2CB9"/>
    <w:rsid w:val="00DB5A5D"/>
    <w:rsid w:val="00DD62E6"/>
    <w:rsid w:val="00DD6619"/>
    <w:rsid w:val="00DF41C2"/>
    <w:rsid w:val="00DF4B00"/>
    <w:rsid w:val="00E01C35"/>
    <w:rsid w:val="00E56A70"/>
    <w:rsid w:val="00E626DC"/>
    <w:rsid w:val="00E628F3"/>
    <w:rsid w:val="00E812C5"/>
    <w:rsid w:val="00E84FB0"/>
    <w:rsid w:val="00E90A87"/>
    <w:rsid w:val="00E95A42"/>
    <w:rsid w:val="00EA1855"/>
    <w:rsid w:val="00EA2F09"/>
    <w:rsid w:val="00EB22E4"/>
    <w:rsid w:val="00ED7E00"/>
    <w:rsid w:val="00EF0C82"/>
    <w:rsid w:val="00F00AC6"/>
    <w:rsid w:val="00F03E94"/>
    <w:rsid w:val="00F07833"/>
    <w:rsid w:val="00F1342B"/>
    <w:rsid w:val="00F17F53"/>
    <w:rsid w:val="00F30A9E"/>
    <w:rsid w:val="00F34F1E"/>
    <w:rsid w:val="00F365FC"/>
    <w:rsid w:val="00F500C4"/>
    <w:rsid w:val="00F85B72"/>
    <w:rsid w:val="00F876FF"/>
    <w:rsid w:val="00F943A5"/>
    <w:rsid w:val="00FA176D"/>
    <w:rsid w:val="00FB79D1"/>
    <w:rsid w:val="00FC25CB"/>
    <w:rsid w:val="00FC3C9A"/>
    <w:rsid w:val="00FC5882"/>
    <w:rsid w:val="00FD12A6"/>
    <w:rsid w:val="00FD578A"/>
    <w:rsid w:val="00FE11DF"/>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DF5"/>
    <w:pPr>
      <w:spacing w:line="360" w:lineRule="auto"/>
      <w:jc w:val="both"/>
    </w:pPr>
  </w:style>
  <w:style w:type="paragraph" w:styleId="Heading1">
    <w:name w:val="heading 1"/>
    <w:basedOn w:val="Normal"/>
    <w:next w:val="Normal"/>
    <w:link w:val="Heading1Char"/>
    <w:uiPriority w:val="9"/>
    <w:qFormat/>
    <w:rsid w:val="00D75F3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01782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D75F36"/>
    <w:rPr>
      <w:rFonts w:eastAsiaTheme="majorEastAsia" w:cstheme="majorBidi"/>
      <w:b/>
      <w:color w:val="2F5496" w:themeColor="accent1" w:themeShade="BF"/>
      <w:sz w:val="32"/>
      <w:szCs w:val="32"/>
    </w:rPr>
  </w:style>
  <w:style w:type="paragraph" w:styleId="NormalWeb">
    <w:name w:val="Normal (Web)"/>
    <w:basedOn w:val="Normal"/>
    <w:uiPriority w:val="99"/>
    <w:semiHidden/>
    <w:unhideWhenUsed/>
    <w:rsid w:val="008D5F5E"/>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2Char">
    <w:name w:val="Heading 2 Char"/>
    <w:basedOn w:val="DefaultParagraphFont"/>
    <w:link w:val="Heading2"/>
    <w:uiPriority w:val="9"/>
    <w:semiHidden/>
    <w:rsid w:val="0001782E"/>
    <w:rPr>
      <w:rFonts w:eastAsiaTheme="majorEastAsia" w:cstheme="majorBidi"/>
      <w:b/>
      <w:color w:val="2F5496" w:themeColor="accent1" w:themeShade="BF"/>
      <w:sz w:val="28"/>
      <w:szCs w:val="26"/>
    </w:rPr>
  </w:style>
  <w:style w:type="paragraph" w:styleId="Subtitle">
    <w:name w:val="Subtitle"/>
    <w:basedOn w:val="Normal"/>
    <w:next w:val="Normal"/>
    <w:link w:val="SubtitleChar"/>
    <w:uiPriority w:val="11"/>
    <w:qFormat/>
    <w:rsid w:val="0096513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65138"/>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38444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84442"/>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DF5"/>
    <w:pPr>
      <w:spacing w:line="360" w:lineRule="auto"/>
      <w:jc w:val="both"/>
    </w:pPr>
  </w:style>
  <w:style w:type="paragraph" w:styleId="Heading1">
    <w:name w:val="heading 1"/>
    <w:basedOn w:val="Normal"/>
    <w:next w:val="Normal"/>
    <w:link w:val="Heading1Char"/>
    <w:uiPriority w:val="9"/>
    <w:qFormat/>
    <w:rsid w:val="00D75F3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01782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D75F36"/>
    <w:rPr>
      <w:rFonts w:eastAsiaTheme="majorEastAsia" w:cstheme="majorBidi"/>
      <w:b/>
      <w:color w:val="2F5496" w:themeColor="accent1" w:themeShade="BF"/>
      <w:sz w:val="32"/>
      <w:szCs w:val="32"/>
    </w:rPr>
  </w:style>
  <w:style w:type="paragraph" w:styleId="NormalWeb">
    <w:name w:val="Normal (Web)"/>
    <w:basedOn w:val="Normal"/>
    <w:uiPriority w:val="99"/>
    <w:semiHidden/>
    <w:unhideWhenUsed/>
    <w:rsid w:val="008D5F5E"/>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2Char">
    <w:name w:val="Heading 2 Char"/>
    <w:basedOn w:val="DefaultParagraphFont"/>
    <w:link w:val="Heading2"/>
    <w:uiPriority w:val="9"/>
    <w:semiHidden/>
    <w:rsid w:val="0001782E"/>
    <w:rPr>
      <w:rFonts w:eastAsiaTheme="majorEastAsia" w:cstheme="majorBidi"/>
      <w:b/>
      <w:color w:val="2F5496" w:themeColor="accent1" w:themeShade="BF"/>
      <w:sz w:val="28"/>
      <w:szCs w:val="26"/>
    </w:rPr>
  </w:style>
  <w:style w:type="paragraph" w:styleId="Subtitle">
    <w:name w:val="Subtitle"/>
    <w:basedOn w:val="Normal"/>
    <w:next w:val="Normal"/>
    <w:link w:val="SubtitleChar"/>
    <w:uiPriority w:val="11"/>
    <w:qFormat/>
    <w:rsid w:val="0096513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65138"/>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38444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84442"/>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007869">
      <w:bodyDiv w:val="1"/>
      <w:marLeft w:val="0"/>
      <w:marRight w:val="0"/>
      <w:marTop w:val="0"/>
      <w:marBottom w:val="0"/>
      <w:divBdr>
        <w:top w:val="none" w:sz="0" w:space="0" w:color="auto"/>
        <w:left w:val="none" w:sz="0" w:space="0" w:color="auto"/>
        <w:bottom w:val="none" w:sz="0" w:space="0" w:color="auto"/>
        <w:right w:val="none" w:sz="0" w:space="0" w:color="auto"/>
      </w:divBdr>
    </w:div>
    <w:div w:id="920481121">
      <w:bodyDiv w:val="1"/>
      <w:marLeft w:val="0"/>
      <w:marRight w:val="0"/>
      <w:marTop w:val="0"/>
      <w:marBottom w:val="0"/>
      <w:divBdr>
        <w:top w:val="none" w:sz="0" w:space="0" w:color="auto"/>
        <w:left w:val="none" w:sz="0" w:space="0" w:color="auto"/>
        <w:bottom w:val="none" w:sz="0" w:space="0" w:color="auto"/>
        <w:right w:val="none" w:sz="0" w:space="0" w:color="auto"/>
      </w:divBdr>
    </w:div>
    <w:div w:id="1589457622">
      <w:bodyDiv w:val="1"/>
      <w:marLeft w:val="0"/>
      <w:marRight w:val="0"/>
      <w:marTop w:val="0"/>
      <w:marBottom w:val="0"/>
      <w:divBdr>
        <w:top w:val="none" w:sz="0" w:space="0" w:color="auto"/>
        <w:left w:val="none" w:sz="0" w:space="0" w:color="auto"/>
        <w:bottom w:val="none" w:sz="0" w:space="0" w:color="auto"/>
        <w:right w:val="none" w:sz="0" w:space="0" w:color="auto"/>
      </w:divBdr>
    </w:div>
    <w:div w:id="1636329550">
      <w:bodyDiv w:val="1"/>
      <w:marLeft w:val="0"/>
      <w:marRight w:val="0"/>
      <w:marTop w:val="0"/>
      <w:marBottom w:val="0"/>
      <w:divBdr>
        <w:top w:val="none" w:sz="0" w:space="0" w:color="auto"/>
        <w:left w:val="none" w:sz="0" w:space="0" w:color="auto"/>
        <w:bottom w:val="none" w:sz="0" w:space="0" w:color="auto"/>
        <w:right w:val="none" w:sz="0" w:space="0" w:color="auto"/>
      </w:divBdr>
    </w:div>
    <w:div w:id="211982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3.svg"/><Relationship Id="rId11" Type="http://schemas.openxmlformats.org/officeDocument/2006/relationships/image" Target="media/image3.png"/><Relationship Id="rId12" Type="http://schemas.openxmlformats.org/officeDocument/2006/relationships/image" Target="media/image5.sv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19</Pages>
  <Words>3141</Words>
  <Characters>17907</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Macbook</cp:lastModifiedBy>
  <cp:revision>24</cp:revision>
  <dcterms:created xsi:type="dcterms:W3CDTF">2024-02-18T11:44:00Z</dcterms:created>
  <dcterms:modified xsi:type="dcterms:W3CDTF">2024-02-21T22:23:00Z</dcterms:modified>
</cp:coreProperties>
</file>