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E63" w:rsidRDefault="00EF0FC3" w:rsidP="00EF0FC3">
      <w:pPr>
        <w:rPr>
          <w:rFonts w:ascii="Arial" w:hAnsi="Arial" w:cs="Arial"/>
          <w:sz w:val="32"/>
          <w:szCs w:val="32"/>
        </w:rPr>
      </w:pPr>
      <w:r w:rsidRPr="00EF0FC3">
        <w:rPr>
          <w:rFonts w:ascii="Arial" w:hAnsi="Arial" w:cs="Arial"/>
          <w:sz w:val="32"/>
          <w:szCs w:val="32"/>
        </w:rPr>
        <w:t xml:space="preserve">                </w:t>
      </w:r>
      <w:r w:rsidR="00754E63">
        <w:rPr>
          <w:rFonts w:ascii="Arial" w:hAnsi="Arial" w:cs="Arial"/>
          <w:sz w:val="32"/>
          <w:szCs w:val="32"/>
        </w:rPr>
        <w:t xml:space="preserve">                                                                                                                     </w:t>
      </w:r>
      <w:r w:rsidRPr="00EF0FC3">
        <w:rPr>
          <w:rFonts w:ascii="Arial" w:hAnsi="Arial" w:cs="Arial"/>
          <w:sz w:val="32"/>
          <w:szCs w:val="32"/>
        </w:rPr>
        <w:t xml:space="preserve">   </w:t>
      </w:r>
      <w:r w:rsidR="00754E63">
        <w:rPr>
          <w:rFonts w:ascii="Arial" w:hAnsi="Arial" w:cs="Arial"/>
          <w:sz w:val="32"/>
          <w:szCs w:val="32"/>
        </w:rPr>
        <w:t xml:space="preserve">                         </w:t>
      </w:r>
    </w:p>
    <w:p w:rsidR="00754E63" w:rsidRDefault="00754E63" w:rsidP="00EF0FC3">
      <w:pPr>
        <w:rPr>
          <w:rFonts w:ascii="Arial" w:hAnsi="Arial" w:cs="Arial"/>
          <w:sz w:val="32"/>
          <w:szCs w:val="32"/>
        </w:rPr>
      </w:pPr>
    </w:p>
    <w:p w:rsidR="00EF0FC3" w:rsidRPr="00754E63" w:rsidRDefault="00754E63" w:rsidP="00EF0FC3">
      <w:pPr>
        <w:rPr>
          <w:rFonts w:ascii="Arial" w:hAnsi="Arial" w:cs="Arial"/>
          <w:b/>
          <w:sz w:val="32"/>
          <w:szCs w:val="32"/>
        </w:rPr>
      </w:pPr>
      <w:r>
        <w:rPr>
          <w:rFonts w:ascii="Arial" w:hAnsi="Arial" w:cs="Arial"/>
          <w:sz w:val="32"/>
          <w:szCs w:val="32"/>
        </w:rPr>
        <w:t xml:space="preserve">                 </w:t>
      </w:r>
      <w:r w:rsidR="00EF0FC3" w:rsidRPr="00754E63">
        <w:rPr>
          <w:rFonts w:ascii="Arial" w:hAnsi="Arial" w:cs="Arial"/>
          <w:b/>
          <w:sz w:val="32"/>
          <w:szCs w:val="32"/>
        </w:rPr>
        <w:t xml:space="preserve">Hotel standards, reputation management and </w:t>
      </w:r>
    </w:p>
    <w:p w:rsidR="00DC3395" w:rsidRPr="00754E63" w:rsidRDefault="00754E63" w:rsidP="00EF0FC3">
      <w:pPr>
        <w:rPr>
          <w:rFonts w:ascii="Arial" w:hAnsi="Arial" w:cs="Arial"/>
          <w:b/>
          <w:sz w:val="32"/>
          <w:szCs w:val="32"/>
        </w:rPr>
      </w:pPr>
      <w:r w:rsidRPr="00754E63">
        <w:rPr>
          <w:rFonts w:ascii="Arial" w:hAnsi="Arial" w:cs="Arial"/>
          <w:b/>
          <w:sz w:val="32"/>
          <w:szCs w:val="32"/>
        </w:rPr>
        <w:t xml:space="preserve">                                      </w:t>
      </w:r>
      <w:proofErr w:type="gramStart"/>
      <w:r w:rsidR="00EF0FC3" w:rsidRPr="00754E63">
        <w:rPr>
          <w:rFonts w:ascii="Arial" w:hAnsi="Arial" w:cs="Arial"/>
          <w:b/>
          <w:sz w:val="32"/>
          <w:szCs w:val="32"/>
        </w:rPr>
        <w:t>service</w:t>
      </w:r>
      <w:proofErr w:type="gramEnd"/>
      <w:r w:rsidR="00EF0FC3" w:rsidRPr="00754E63">
        <w:rPr>
          <w:rFonts w:ascii="Arial" w:hAnsi="Arial" w:cs="Arial"/>
          <w:b/>
          <w:sz w:val="32"/>
          <w:szCs w:val="32"/>
        </w:rPr>
        <w:t xml:space="preserve"> culture</w:t>
      </w:r>
      <w:r w:rsidRPr="00754E63">
        <w:rPr>
          <w:rFonts w:ascii="Arial" w:hAnsi="Arial" w:cs="Arial"/>
          <w:b/>
          <w:sz w:val="32"/>
          <w:szCs w:val="32"/>
        </w:rPr>
        <w:t xml:space="preserve"> </w:t>
      </w: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Pr="005A0579" w:rsidRDefault="00754E63" w:rsidP="00754E63">
      <w:pPr>
        <w:spacing w:before="240" w:line="240" w:lineRule="auto"/>
        <w:ind w:left="360"/>
        <w:rPr>
          <w:rFonts w:ascii="Arial" w:hAnsi="Arial" w:cs="Arial"/>
          <w:sz w:val="28"/>
          <w:szCs w:val="28"/>
        </w:rPr>
      </w:pPr>
      <w:r w:rsidRPr="005A0579">
        <w:rPr>
          <w:rFonts w:ascii="Arial" w:hAnsi="Arial" w:cs="Arial"/>
          <w:b/>
          <w:bCs/>
          <w:sz w:val="28"/>
          <w:szCs w:val="28"/>
        </w:rPr>
        <w:t>Student:</w:t>
      </w:r>
      <w:r w:rsidRPr="005A0579">
        <w:rPr>
          <w:rFonts w:ascii="Arial" w:hAnsi="Arial" w:cs="Arial"/>
          <w:sz w:val="28"/>
          <w:szCs w:val="28"/>
        </w:rPr>
        <w:t xml:space="preserve"> </w:t>
      </w:r>
      <w:r>
        <w:rPr>
          <w:rFonts w:ascii="Arial" w:hAnsi="Arial" w:cs="Arial"/>
          <w:sz w:val="28"/>
          <w:szCs w:val="28"/>
        </w:rPr>
        <w:t xml:space="preserve">Maria </w:t>
      </w:r>
      <w:proofErr w:type="spellStart"/>
      <w:r>
        <w:rPr>
          <w:rFonts w:ascii="Arial" w:hAnsi="Arial" w:cs="Arial"/>
          <w:sz w:val="28"/>
          <w:szCs w:val="28"/>
        </w:rPr>
        <w:t>Mirabela</w:t>
      </w:r>
      <w:proofErr w:type="spellEnd"/>
      <w:r>
        <w:rPr>
          <w:rFonts w:ascii="Arial" w:hAnsi="Arial" w:cs="Arial"/>
          <w:sz w:val="28"/>
          <w:szCs w:val="28"/>
        </w:rPr>
        <w:t xml:space="preserve"> </w:t>
      </w:r>
      <w:proofErr w:type="spellStart"/>
      <w:r>
        <w:rPr>
          <w:rFonts w:ascii="Arial" w:hAnsi="Arial" w:cs="Arial"/>
          <w:sz w:val="28"/>
          <w:szCs w:val="28"/>
        </w:rPr>
        <w:t>Vasile</w:t>
      </w:r>
      <w:proofErr w:type="spellEnd"/>
    </w:p>
    <w:p w:rsidR="00754E63" w:rsidRPr="005A0579" w:rsidRDefault="00754E63" w:rsidP="00754E63">
      <w:pPr>
        <w:spacing w:before="240" w:line="240" w:lineRule="auto"/>
        <w:ind w:left="360"/>
        <w:rPr>
          <w:rFonts w:ascii="Arial" w:hAnsi="Arial" w:cs="Arial"/>
          <w:sz w:val="28"/>
          <w:szCs w:val="28"/>
        </w:rPr>
      </w:pPr>
      <w:r w:rsidRPr="005A0579">
        <w:rPr>
          <w:rFonts w:ascii="Arial" w:hAnsi="Arial" w:cs="Arial"/>
          <w:b/>
          <w:bCs/>
          <w:sz w:val="28"/>
          <w:szCs w:val="28"/>
        </w:rPr>
        <w:t>Student ID number:</w:t>
      </w:r>
      <w:r>
        <w:rPr>
          <w:rFonts w:ascii="Arial" w:hAnsi="Arial" w:cs="Arial"/>
          <w:sz w:val="28"/>
          <w:szCs w:val="28"/>
        </w:rPr>
        <w:t xml:space="preserve"> 2207873</w:t>
      </w:r>
    </w:p>
    <w:p w:rsidR="00754E63" w:rsidRDefault="00754E63" w:rsidP="00754E63">
      <w:pPr>
        <w:spacing w:before="240" w:line="240" w:lineRule="auto"/>
        <w:ind w:left="360"/>
        <w:rPr>
          <w:rFonts w:ascii="Arial" w:hAnsi="Arial" w:cs="Arial"/>
          <w:sz w:val="28"/>
          <w:szCs w:val="28"/>
        </w:rPr>
      </w:pPr>
      <w:r w:rsidRPr="005A0579">
        <w:rPr>
          <w:rFonts w:ascii="Arial" w:hAnsi="Arial" w:cs="Arial"/>
          <w:b/>
          <w:bCs/>
          <w:sz w:val="28"/>
          <w:szCs w:val="28"/>
        </w:rPr>
        <w:t>The module title:</w:t>
      </w:r>
      <w:r w:rsidRPr="005A0579">
        <w:rPr>
          <w:rFonts w:ascii="Arial" w:hAnsi="Arial" w:cs="Arial"/>
          <w:sz w:val="28"/>
          <w:szCs w:val="28"/>
        </w:rPr>
        <w:t xml:space="preserve"> </w:t>
      </w:r>
      <w:r>
        <w:rPr>
          <w:rFonts w:ascii="Arial" w:hAnsi="Arial" w:cs="Arial"/>
          <w:sz w:val="28"/>
          <w:szCs w:val="28"/>
        </w:rPr>
        <w:t>Hospitality and Guest Service</w:t>
      </w:r>
    </w:p>
    <w:p w:rsidR="00754E63" w:rsidRPr="007847A2" w:rsidRDefault="00754E63" w:rsidP="00754E63">
      <w:pPr>
        <w:spacing w:before="240" w:line="240" w:lineRule="auto"/>
        <w:ind w:left="360"/>
        <w:rPr>
          <w:rFonts w:ascii="Arial" w:hAnsi="Arial" w:cs="Arial"/>
          <w:bCs/>
          <w:sz w:val="28"/>
          <w:szCs w:val="28"/>
        </w:rPr>
      </w:pPr>
      <w:r w:rsidRPr="005A0579">
        <w:rPr>
          <w:rFonts w:ascii="Arial" w:hAnsi="Arial" w:cs="Arial"/>
          <w:b/>
          <w:bCs/>
          <w:sz w:val="28"/>
          <w:szCs w:val="28"/>
        </w:rPr>
        <w:t>Lecturer:</w:t>
      </w:r>
      <w:r>
        <w:rPr>
          <w:rFonts w:ascii="Arial" w:hAnsi="Arial" w:cs="Arial"/>
          <w:bCs/>
          <w:sz w:val="28"/>
          <w:szCs w:val="28"/>
        </w:rPr>
        <w:t xml:space="preserve"> Luciana </w:t>
      </w:r>
      <w:proofErr w:type="spellStart"/>
      <w:r>
        <w:rPr>
          <w:rFonts w:ascii="Arial" w:hAnsi="Arial" w:cs="Arial"/>
          <w:bCs/>
          <w:sz w:val="28"/>
          <w:szCs w:val="28"/>
        </w:rPr>
        <w:t>Suardi</w:t>
      </w:r>
      <w:proofErr w:type="spellEnd"/>
    </w:p>
    <w:p w:rsidR="00754E63" w:rsidRPr="005A0579" w:rsidRDefault="00754E63" w:rsidP="00754E63">
      <w:pPr>
        <w:spacing w:before="240" w:after="0" w:line="240" w:lineRule="auto"/>
        <w:ind w:left="360"/>
        <w:rPr>
          <w:rFonts w:ascii="Arial" w:hAnsi="Arial" w:cs="Arial"/>
          <w:sz w:val="28"/>
          <w:szCs w:val="28"/>
        </w:rPr>
      </w:pPr>
      <w:r w:rsidRPr="00754E63">
        <w:rPr>
          <w:rFonts w:ascii="Arial" w:hAnsi="Arial" w:cs="Arial"/>
          <w:b/>
          <w:sz w:val="28"/>
          <w:szCs w:val="28"/>
        </w:rPr>
        <w:t>Word count</w:t>
      </w:r>
      <w:r w:rsidRPr="005A0579">
        <w:rPr>
          <w:rFonts w:ascii="Arial" w:hAnsi="Arial" w:cs="Arial"/>
          <w:sz w:val="28"/>
          <w:szCs w:val="28"/>
        </w:rPr>
        <w:t>:</w:t>
      </w:r>
      <w:r>
        <w:rPr>
          <w:rFonts w:ascii="Arial" w:hAnsi="Arial" w:cs="Arial"/>
          <w:sz w:val="28"/>
          <w:szCs w:val="28"/>
        </w:rPr>
        <w:t xml:space="preserve"> </w:t>
      </w:r>
      <w:r w:rsidR="003F52D2">
        <w:rPr>
          <w:rFonts w:ascii="Arial" w:hAnsi="Arial" w:cs="Arial"/>
          <w:sz w:val="28"/>
          <w:szCs w:val="28"/>
        </w:rPr>
        <w:t>1636</w:t>
      </w:r>
    </w:p>
    <w:p w:rsidR="00754E63" w:rsidRDefault="00754E63" w:rsidP="00754E63">
      <w:pPr>
        <w:spacing w:before="240" w:line="240" w:lineRule="auto"/>
        <w:ind w:left="360"/>
        <w:rPr>
          <w:rFonts w:ascii="Arial" w:hAnsi="Arial" w:cs="Arial"/>
          <w:sz w:val="28"/>
          <w:szCs w:val="28"/>
        </w:rPr>
      </w:pPr>
      <w:r>
        <w:rPr>
          <w:rFonts w:ascii="Arial" w:hAnsi="Arial" w:cs="Arial"/>
          <w:b/>
          <w:bCs/>
          <w:sz w:val="28"/>
          <w:szCs w:val="28"/>
        </w:rPr>
        <w:t>Date:</w:t>
      </w:r>
      <w:r>
        <w:rPr>
          <w:rFonts w:ascii="Arial" w:hAnsi="Arial" w:cs="Arial"/>
          <w:sz w:val="28"/>
          <w:szCs w:val="28"/>
        </w:rPr>
        <w:t xml:space="preserve"> </w:t>
      </w:r>
      <w:r w:rsidR="003F52D2">
        <w:rPr>
          <w:rFonts w:ascii="Arial" w:hAnsi="Arial" w:cs="Arial"/>
          <w:sz w:val="28"/>
          <w:szCs w:val="28"/>
        </w:rPr>
        <w:t>12</w:t>
      </w:r>
      <w:r>
        <w:rPr>
          <w:rFonts w:ascii="Arial" w:hAnsi="Arial" w:cs="Arial"/>
          <w:sz w:val="28"/>
          <w:szCs w:val="28"/>
        </w:rPr>
        <w:t>.06.2023</w:t>
      </w: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Default="00754E63" w:rsidP="00EF0FC3">
      <w:pPr>
        <w:rPr>
          <w:rFonts w:ascii="Arial" w:hAnsi="Arial" w:cs="Arial"/>
          <w:sz w:val="32"/>
          <w:szCs w:val="32"/>
        </w:rPr>
      </w:pPr>
    </w:p>
    <w:p w:rsidR="00754E63" w:rsidRPr="003F52D2" w:rsidRDefault="00754E63" w:rsidP="00754E63">
      <w:pPr>
        <w:spacing w:after="0" w:line="360" w:lineRule="auto"/>
        <w:rPr>
          <w:rFonts w:ascii="Arial" w:eastAsia="Arial" w:hAnsi="Arial" w:cs="Arial"/>
          <w:b/>
          <w:sz w:val="24"/>
          <w:szCs w:val="24"/>
          <w:lang w:val="en" w:eastAsia="en-IN"/>
        </w:rPr>
      </w:pPr>
      <w:r w:rsidRPr="003F52D2">
        <w:rPr>
          <w:rFonts w:ascii="Arial" w:eastAsia="Arial" w:hAnsi="Arial" w:cs="Arial"/>
          <w:b/>
          <w:sz w:val="24"/>
          <w:szCs w:val="24"/>
          <w:lang w:val="en" w:eastAsia="en-IN"/>
        </w:rPr>
        <w:lastRenderedPageBreak/>
        <w:t xml:space="preserve">Executive Summary </w:t>
      </w:r>
    </w:p>
    <w:p w:rsidR="00754E63" w:rsidRPr="003F52D2" w:rsidRDefault="00754E63" w:rsidP="00754E63">
      <w:pPr>
        <w:rPr>
          <w:rFonts w:ascii="Arial" w:eastAsia="Arial" w:hAnsi="Arial" w:cs="Arial"/>
          <w:bCs/>
          <w:sz w:val="24"/>
          <w:szCs w:val="24"/>
          <w:lang w:val="en" w:eastAsia="en-IN"/>
        </w:rPr>
      </w:pPr>
      <w:r w:rsidRPr="003F52D2">
        <w:rPr>
          <w:rFonts w:ascii="Arial" w:eastAsia="Arial" w:hAnsi="Arial" w:cs="Arial"/>
          <w:bCs/>
          <w:sz w:val="24"/>
          <w:szCs w:val="24"/>
          <w:lang w:val="en" w:eastAsia="en-IN"/>
        </w:rPr>
        <w:t>The report has been discussed different aspects of hospitality industry considering the market competitiveness and thereby assessed the latest trends in the market. Initially, the report has discussed the critical parameters of services cultures of hotels and elaborated how these factors should be met, with respect to the market needs. Further, the study has highlighted critical aspects of reputation management. Providing the importance of effective guest review management, the study has discussed the impact of negative reviews on hotel industry. Accordingly, the report has been provided the significance of hotel standards and how this factor would affect a hotels consumer base. Further, critical recommendations have been provided and the identified the key obstacles in the market</w:t>
      </w: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p w:rsidR="00754E63" w:rsidRPr="003F52D2" w:rsidRDefault="00754E63" w:rsidP="00754E63">
      <w:pPr>
        <w:rPr>
          <w:rFonts w:ascii="Arial" w:eastAsia="Arial" w:hAnsi="Arial" w:cs="Arial"/>
          <w:bCs/>
          <w:sz w:val="24"/>
          <w:szCs w:val="24"/>
          <w:lang w:val="en" w:eastAsia="en-IN"/>
        </w:rPr>
      </w:pPr>
    </w:p>
    <w:sdt>
      <w:sdtPr>
        <w:rPr>
          <w:rFonts w:ascii="Arial" w:eastAsia="Arial" w:hAnsi="Arial" w:cs="Arial"/>
          <w:b/>
          <w:bCs/>
          <w:color w:val="auto"/>
          <w:sz w:val="24"/>
          <w:szCs w:val="24"/>
          <w:lang w:val="en" w:eastAsia="en-IN"/>
        </w:rPr>
        <w:id w:val="-1467268053"/>
        <w:docPartObj>
          <w:docPartGallery w:val="Table of Contents"/>
          <w:docPartUnique/>
        </w:docPartObj>
      </w:sdtPr>
      <w:sdtEndPr>
        <w:rPr>
          <w:rFonts w:eastAsiaTheme="minorHAnsi"/>
          <w:noProof/>
          <w:lang w:val="en-US" w:eastAsia="en-US"/>
        </w:rPr>
      </w:sdtEndPr>
      <w:sdtContent>
        <w:p w:rsidR="00754E63" w:rsidRPr="003F52D2" w:rsidRDefault="00754E63" w:rsidP="00754E63">
          <w:pPr>
            <w:pStyle w:val="TOCHeading"/>
            <w:spacing w:line="360" w:lineRule="auto"/>
            <w:jc w:val="center"/>
            <w:rPr>
              <w:rFonts w:ascii="Arial" w:hAnsi="Arial" w:cs="Arial"/>
              <w:b/>
              <w:bCs/>
              <w:color w:val="auto"/>
              <w:sz w:val="24"/>
              <w:szCs w:val="24"/>
            </w:rPr>
          </w:pPr>
          <w:r w:rsidRPr="003F52D2">
            <w:rPr>
              <w:rFonts w:ascii="Arial" w:hAnsi="Arial" w:cs="Arial"/>
              <w:b/>
              <w:bCs/>
              <w:color w:val="auto"/>
              <w:sz w:val="24"/>
              <w:szCs w:val="24"/>
            </w:rPr>
            <w:t>Contents</w:t>
          </w:r>
        </w:p>
        <w:p w:rsidR="00754E63" w:rsidRPr="003F52D2" w:rsidRDefault="00754E63"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r w:rsidRPr="003F52D2">
            <w:rPr>
              <w:sz w:val="24"/>
              <w:szCs w:val="24"/>
            </w:rPr>
            <w:fldChar w:fldCharType="begin"/>
          </w:r>
          <w:r w:rsidRPr="003F52D2">
            <w:rPr>
              <w:sz w:val="24"/>
              <w:szCs w:val="24"/>
            </w:rPr>
            <w:instrText xml:space="preserve"> TOC \o "1-3" \h \z \u </w:instrText>
          </w:r>
          <w:r w:rsidRPr="003F52D2">
            <w:rPr>
              <w:sz w:val="24"/>
              <w:szCs w:val="24"/>
            </w:rPr>
            <w:fldChar w:fldCharType="separate"/>
          </w:r>
        </w:p>
        <w:p w:rsidR="00754E63" w:rsidRPr="003F52D2" w:rsidRDefault="006C6DA7"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135781500" w:history="1">
            <w:r w:rsidR="00754E63" w:rsidRPr="003F52D2">
              <w:rPr>
                <w:rStyle w:val="Hyperlink"/>
                <w:noProof/>
                <w:sz w:val="24"/>
                <w:szCs w:val="24"/>
              </w:rPr>
              <w:t>Introduction</w:t>
            </w:r>
            <w:r w:rsidR="00754E63" w:rsidRPr="003F52D2">
              <w:rPr>
                <w:noProof/>
                <w:webHidden/>
                <w:sz w:val="24"/>
                <w:szCs w:val="24"/>
              </w:rPr>
              <w:tab/>
            </w:r>
            <w:r w:rsidR="00754E63" w:rsidRPr="003F52D2">
              <w:rPr>
                <w:noProof/>
                <w:webHidden/>
                <w:sz w:val="24"/>
                <w:szCs w:val="24"/>
              </w:rPr>
              <w:fldChar w:fldCharType="begin"/>
            </w:r>
            <w:r w:rsidR="00754E63" w:rsidRPr="003F52D2">
              <w:rPr>
                <w:noProof/>
                <w:webHidden/>
                <w:sz w:val="24"/>
                <w:szCs w:val="24"/>
              </w:rPr>
              <w:instrText xml:space="preserve"> PAGEREF _Toc135781500 \h </w:instrText>
            </w:r>
            <w:r w:rsidR="00754E63" w:rsidRPr="003F52D2">
              <w:rPr>
                <w:noProof/>
                <w:webHidden/>
                <w:sz w:val="24"/>
                <w:szCs w:val="24"/>
              </w:rPr>
            </w:r>
            <w:r w:rsidR="00754E63" w:rsidRPr="003F52D2">
              <w:rPr>
                <w:noProof/>
                <w:webHidden/>
                <w:sz w:val="24"/>
                <w:szCs w:val="24"/>
              </w:rPr>
              <w:fldChar w:fldCharType="separate"/>
            </w:r>
            <w:r w:rsidR="00754E63" w:rsidRPr="003F52D2">
              <w:rPr>
                <w:noProof/>
                <w:webHidden/>
                <w:sz w:val="24"/>
                <w:szCs w:val="24"/>
              </w:rPr>
              <w:t>4</w:t>
            </w:r>
            <w:r w:rsidR="00754E63" w:rsidRPr="003F52D2">
              <w:rPr>
                <w:noProof/>
                <w:webHidden/>
                <w:sz w:val="24"/>
                <w:szCs w:val="24"/>
              </w:rPr>
              <w:fldChar w:fldCharType="end"/>
            </w:r>
          </w:hyperlink>
        </w:p>
        <w:p w:rsidR="00754E63" w:rsidRPr="003F52D2" w:rsidRDefault="006C6DA7"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135781501" w:history="1">
            <w:r w:rsidR="00754E63" w:rsidRPr="003F52D2">
              <w:rPr>
                <w:rStyle w:val="Hyperlink"/>
                <w:noProof/>
                <w:sz w:val="24"/>
                <w:szCs w:val="24"/>
              </w:rPr>
              <w:t>Main Findings</w:t>
            </w:r>
            <w:r w:rsidR="00754E63" w:rsidRPr="003F52D2">
              <w:rPr>
                <w:noProof/>
                <w:webHidden/>
                <w:sz w:val="24"/>
                <w:szCs w:val="24"/>
              </w:rPr>
              <w:tab/>
            </w:r>
            <w:r w:rsidR="00754E63" w:rsidRPr="003F52D2">
              <w:rPr>
                <w:noProof/>
                <w:webHidden/>
                <w:sz w:val="24"/>
                <w:szCs w:val="24"/>
              </w:rPr>
              <w:fldChar w:fldCharType="begin"/>
            </w:r>
            <w:r w:rsidR="00754E63" w:rsidRPr="003F52D2">
              <w:rPr>
                <w:noProof/>
                <w:webHidden/>
                <w:sz w:val="24"/>
                <w:szCs w:val="24"/>
              </w:rPr>
              <w:instrText xml:space="preserve"> PAGEREF _Toc135781501 \h </w:instrText>
            </w:r>
            <w:r w:rsidR="00754E63" w:rsidRPr="003F52D2">
              <w:rPr>
                <w:noProof/>
                <w:webHidden/>
                <w:sz w:val="24"/>
                <w:szCs w:val="24"/>
              </w:rPr>
            </w:r>
            <w:r w:rsidR="00754E63" w:rsidRPr="003F52D2">
              <w:rPr>
                <w:noProof/>
                <w:webHidden/>
                <w:sz w:val="24"/>
                <w:szCs w:val="24"/>
              </w:rPr>
              <w:fldChar w:fldCharType="separate"/>
            </w:r>
            <w:r w:rsidR="00754E63" w:rsidRPr="003F52D2">
              <w:rPr>
                <w:noProof/>
                <w:webHidden/>
                <w:sz w:val="24"/>
                <w:szCs w:val="24"/>
              </w:rPr>
              <w:t>4</w:t>
            </w:r>
            <w:r w:rsidR="00754E63" w:rsidRPr="003F52D2">
              <w:rPr>
                <w:noProof/>
                <w:webHidden/>
                <w:sz w:val="24"/>
                <w:szCs w:val="24"/>
              </w:rPr>
              <w:fldChar w:fldCharType="end"/>
            </w:r>
          </w:hyperlink>
        </w:p>
        <w:p w:rsidR="00754E63" w:rsidRPr="003F52D2" w:rsidRDefault="006C6DA7"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135781502" w:history="1">
            <w:r w:rsidR="00754E63" w:rsidRPr="003F52D2">
              <w:rPr>
                <w:rStyle w:val="Hyperlink"/>
                <w:noProof/>
                <w:sz w:val="24"/>
                <w:szCs w:val="24"/>
              </w:rPr>
              <w:t>Conclusion</w:t>
            </w:r>
            <w:r w:rsidR="00754E63" w:rsidRPr="003F52D2">
              <w:rPr>
                <w:noProof/>
                <w:webHidden/>
                <w:sz w:val="24"/>
                <w:szCs w:val="24"/>
              </w:rPr>
              <w:tab/>
            </w:r>
            <w:r w:rsidR="00754E63" w:rsidRPr="003F52D2">
              <w:rPr>
                <w:noProof/>
                <w:webHidden/>
                <w:sz w:val="24"/>
                <w:szCs w:val="24"/>
              </w:rPr>
              <w:fldChar w:fldCharType="begin"/>
            </w:r>
            <w:r w:rsidR="00754E63" w:rsidRPr="003F52D2">
              <w:rPr>
                <w:noProof/>
                <w:webHidden/>
                <w:sz w:val="24"/>
                <w:szCs w:val="24"/>
              </w:rPr>
              <w:instrText xml:space="preserve"> PAGEREF _Toc135781502 \h </w:instrText>
            </w:r>
            <w:r w:rsidR="00754E63" w:rsidRPr="003F52D2">
              <w:rPr>
                <w:noProof/>
                <w:webHidden/>
                <w:sz w:val="24"/>
                <w:szCs w:val="24"/>
              </w:rPr>
            </w:r>
            <w:r w:rsidR="00754E63" w:rsidRPr="003F52D2">
              <w:rPr>
                <w:noProof/>
                <w:webHidden/>
                <w:sz w:val="24"/>
                <w:szCs w:val="24"/>
              </w:rPr>
              <w:fldChar w:fldCharType="separate"/>
            </w:r>
            <w:r w:rsidR="00754E63" w:rsidRPr="003F52D2">
              <w:rPr>
                <w:noProof/>
                <w:webHidden/>
                <w:sz w:val="24"/>
                <w:szCs w:val="24"/>
              </w:rPr>
              <w:t>9</w:t>
            </w:r>
            <w:r w:rsidR="00754E63" w:rsidRPr="003F52D2">
              <w:rPr>
                <w:noProof/>
                <w:webHidden/>
                <w:sz w:val="24"/>
                <w:szCs w:val="24"/>
              </w:rPr>
              <w:fldChar w:fldCharType="end"/>
            </w:r>
          </w:hyperlink>
        </w:p>
        <w:p w:rsidR="00754E63" w:rsidRPr="003F52D2" w:rsidRDefault="006C6DA7"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135781503" w:history="1">
            <w:r w:rsidR="00754E63" w:rsidRPr="003F52D2">
              <w:rPr>
                <w:rStyle w:val="Hyperlink"/>
                <w:noProof/>
                <w:sz w:val="24"/>
                <w:szCs w:val="24"/>
              </w:rPr>
              <w:t>Recommendations</w:t>
            </w:r>
            <w:r w:rsidR="00754E63" w:rsidRPr="003F52D2">
              <w:rPr>
                <w:noProof/>
                <w:webHidden/>
                <w:sz w:val="24"/>
                <w:szCs w:val="24"/>
              </w:rPr>
              <w:tab/>
            </w:r>
            <w:r w:rsidR="00754E63" w:rsidRPr="003F52D2">
              <w:rPr>
                <w:noProof/>
                <w:webHidden/>
                <w:sz w:val="24"/>
                <w:szCs w:val="24"/>
              </w:rPr>
              <w:fldChar w:fldCharType="begin"/>
            </w:r>
            <w:r w:rsidR="00754E63" w:rsidRPr="003F52D2">
              <w:rPr>
                <w:noProof/>
                <w:webHidden/>
                <w:sz w:val="24"/>
                <w:szCs w:val="24"/>
              </w:rPr>
              <w:instrText xml:space="preserve"> PAGEREF _Toc135781503 \h </w:instrText>
            </w:r>
            <w:r w:rsidR="00754E63" w:rsidRPr="003F52D2">
              <w:rPr>
                <w:noProof/>
                <w:webHidden/>
                <w:sz w:val="24"/>
                <w:szCs w:val="24"/>
              </w:rPr>
            </w:r>
            <w:r w:rsidR="00754E63" w:rsidRPr="003F52D2">
              <w:rPr>
                <w:noProof/>
                <w:webHidden/>
                <w:sz w:val="24"/>
                <w:szCs w:val="24"/>
              </w:rPr>
              <w:fldChar w:fldCharType="separate"/>
            </w:r>
            <w:r w:rsidR="00754E63" w:rsidRPr="003F52D2">
              <w:rPr>
                <w:noProof/>
                <w:webHidden/>
                <w:sz w:val="24"/>
                <w:szCs w:val="24"/>
              </w:rPr>
              <w:t>9</w:t>
            </w:r>
            <w:r w:rsidR="00754E63" w:rsidRPr="003F52D2">
              <w:rPr>
                <w:noProof/>
                <w:webHidden/>
                <w:sz w:val="24"/>
                <w:szCs w:val="24"/>
              </w:rPr>
              <w:fldChar w:fldCharType="end"/>
            </w:r>
          </w:hyperlink>
        </w:p>
        <w:p w:rsidR="00754E63" w:rsidRPr="003F52D2" w:rsidRDefault="006C6DA7" w:rsidP="00754E63">
          <w:pPr>
            <w:pStyle w:val="TOC1"/>
            <w:tabs>
              <w:tab w:val="right" w:leader="dot" w:pos="9350"/>
            </w:tabs>
            <w:spacing w:line="360" w:lineRule="auto"/>
            <w:jc w:val="both"/>
            <w:rPr>
              <w:rFonts w:eastAsiaTheme="minorEastAsia"/>
              <w:noProof/>
              <w:kern w:val="2"/>
              <w:sz w:val="24"/>
              <w:szCs w:val="24"/>
              <w:lang w:val="en-IN"/>
              <w14:ligatures w14:val="standardContextual"/>
            </w:rPr>
          </w:pPr>
          <w:hyperlink w:anchor="_Toc135781504" w:history="1">
            <w:r w:rsidR="00754E63" w:rsidRPr="003F52D2">
              <w:rPr>
                <w:rStyle w:val="Hyperlink"/>
                <w:noProof/>
                <w:sz w:val="24"/>
                <w:szCs w:val="24"/>
              </w:rPr>
              <w:t>References</w:t>
            </w:r>
            <w:r w:rsidR="00754E63" w:rsidRPr="003F52D2">
              <w:rPr>
                <w:noProof/>
                <w:webHidden/>
                <w:sz w:val="24"/>
                <w:szCs w:val="24"/>
              </w:rPr>
              <w:tab/>
            </w:r>
            <w:r>
              <w:rPr>
                <w:noProof/>
                <w:webHidden/>
                <w:sz w:val="24"/>
                <w:szCs w:val="24"/>
              </w:rPr>
              <w:t>10</w:t>
            </w:r>
          </w:hyperlink>
        </w:p>
        <w:p w:rsidR="00754E63" w:rsidRPr="003F52D2" w:rsidRDefault="00754E63" w:rsidP="00754E63">
          <w:pPr>
            <w:spacing w:line="360" w:lineRule="auto"/>
            <w:jc w:val="both"/>
            <w:rPr>
              <w:rFonts w:ascii="Arial" w:hAnsi="Arial" w:cs="Arial"/>
              <w:b/>
              <w:bCs/>
              <w:noProof/>
              <w:sz w:val="24"/>
              <w:szCs w:val="24"/>
            </w:rPr>
          </w:pPr>
          <w:r w:rsidRPr="003F52D2">
            <w:rPr>
              <w:rFonts w:ascii="Arial" w:hAnsi="Arial" w:cs="Arial"/>
              <w:b/>
              <w:bCs/>
              <w:noProof/>
              <w:sz w:val="24"/>
              <w:szCs w:val="24"/>
            </w:rPr>
            <w:fldChar w:fldCharType="end"/>
          </w:r>
        </w:p>
        <w:bookmarkStart w:id="0" w:name="_GoBack" w:displacedByCustomXml="next"/>
        <w:bookmarkEnd w:id="0" w:displacedByCustomXml="next"/>
      </w:sdtContent>
    </w:sdt>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Default="00754E63" w:rsidP="00754E63">
      <w:pPr>
        <w:rPr>
          <w:rFonts w:ascii="Arial" w:hAnsi="Arial" w:cs="Arial"/>
          <w:sz w:val="24"/>
          <w:szCs w:val="24"/>
        </w:rPr>
      </w:pPr>
    </w:p>
    <w:p w:rsidR="003F52D2" w:rsidRPr="003F52D2" w:rsidRDefault="003F52D2" w:rsidP="00754E63">
      <w:pPr>
        <w:rPr>
          <w:rFonts w:ascii="Arial" w:hAnsi="Arial" w:cs="Arial"/>
          <w:sz w:val="24"/>
          <w:szCs w:val="24"/>
        </w:rPr>
      </w:pPr>
    </w:p>
    <w:p w:rsidR="00754E63" w:rsidRPr="003F52D2" w:rsidRDefault="00754E63" w:rsidP="00754E63">
      <w:pPr>
        <w:rPr>
          <w:rFonts w:ascii="Arial" w:hAnsi="Arial" w:cs="Arial"/>
          <w:sz w:val="24"/>
          <w:szCs w:val="24"/>
        </w:rPr>
      </w:pPr>
    </w:p>
    <w:p w:rsidR="00754E63" w:rsidRPr="003F52D2" w:rsidRDefault="00754E63" w:rsidP="00754E63">
      <w:pPr>
        <w:keepNext/>
        <w:keepLines/>
        <w:spacing w:after="0" w:line="480" w:lineRule="auto"/>
        <w:jc w:val="both"/>
        <w:outlineLvl w:val="0"/>
        <w:rPr>
          <w:rFonts w:ascii="Arial" w:eastAsia="Arial" w:hAnsi="Arial" w:cs="Arial"/>
          <w:b/>
          <w:sz w:val="24"/>
          <w:szCs w:val="24"/>
          <w:lang w:val="en" w:eastAsia="en-IN"/>
        </w:rPr>
      </w:pPr>
      <w:bookmarkStart w:id="1" w:name="_Toc135781500"/>
      <w:r w:rsidRPr="003F52D2">
        <w:rPr>
          <w:rFonts w:ascii="Arial" w:eastAsia="Arial" w:hAnsi="Arial" w:cs="Arial"/>
          <w:b/>
          <w:sz w:val="24"/>
          <w:szCs w:val="24"/>
          <w:lang w:val="en" w:eastAsia="en-IN"/>
        </w:rPr>
        <w:lastRenderedPageBreak/>
        <w:t>Introduction</w:t>
      </w:r>
      <w:bookmarkEnd w:id="1"/>
    </w:p>
    <w:p w:rsidR="00754E63" w:rsidRPr="003F52D2" w:rsidRDefault="00754E63" w:rsidP="00754E63">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The report is about hospitality management and guest services. It will discuss the service culture of hospitality management. The report will focus on the management services in the view of several hotels. The stability of the hotels, their responsibilities, and the rule they follow will also be part of the discussion. It will further discuss the service culture, the differences from the corporate culture and the purpose of maintaining the standards of a hospitality brand. Furthermore, the assignment will convey the importance of hotel management and guest services. The reputation of hotel management in today’s world, the impacts of negative reviews of the business and the importance of customer reviews in a hospitality brand will also be part of the discussion. The report will also recommend some positive ideas after reviewing all the points for the betterment of the industry. </w:t>
      </w:r>
    </w:p>
    <w:p w:rsidR="00754E63" w:rsidRPr="003F52D2" w:rsidRDefault="00754E63" w:rsidP="00754E63">
      <w:pPr>
        <w:keepNext/>
        <w:keepLines/>
        <w:spacing w:after="0" w:line="480" w:lineRule="auto"/>
        <w:jc w:val="both"/>
        <w:outlineLvl w:val="0"/>
        <w:rPr>
          <w:rFonts w:ascii="Arial" w:eastAsia="Arial" w:hAnsi="Arial" w:cs="Arial"/>
          <w:b/>
          <w:sz w:val="24"/>
          <w:szCs w:val="24"/>
          <w:lang w:val="en" w:eastAsia="en-IN"/>
        </w:rPr>
      </w:pPr>
      <w:bookmarkStart w:id="2" w:name="_Toc135781501"/>
      <w:r w:rsidRPr="003F52D2">
        <w:rPr>
          <w:rFonts w:ascii="Arial" w:eastAsia="Arial" w:hAnsi="Arial" w:cs="Arial"/>
          <w:b/>
          <w:sz w:val="24"/>
          <w:szCs w:val="24"/>
          <w:lang w:val="en" w:eastAsia="en-IN"/>
        </w:rPr>
        <w:t>Main Findings</w:t>
      </w:r>
      <w:bookmarkEnd w:id="2"/>
      <w:r w:rsidRPr="003F52D2">
        <w:rPr>
          <w:rFonts w:ascii="Arial" w:eastAsia="Arial" w:hAnsi="Arial" w:cs="Arial"/>
          <w:b/>
          <w:sz w:val="24"/>
          <w:szCs w:val="24"/>
          <w:lang w:val="en" w:eastAsia="en-IN"/>
        </w:rPr>
        <w:t xml:space="preserve"> </w:t>
      </w:r>
    </w:p>
    <w:p w:rsidR="00754E63" w:rsidRPr="003F52D2" w:rsidRDefault="00754E63" w:rsidP="00754E63">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Hotel standards</w:t>
      </w:r>
    </w:p>
    <w:p w:rsidR="00754E63" w:rsidRPr="003F52D2" w:rsidRDefault="00754E63" w:rsidP="00754E63">
      <w:pPr>
        <w:spacing w:after="0" w:line="360" w:lineRule="auto"/>
        <w:jc w:val="both"/>
        <w:rPr>
          <w:rFonts w:ascii="Arial" w:eastAsia="Arial" w:hAnsi="Arial" w:cs="Arial"/>
          <w:b/>
          <w:i/>
          <w:sz w:val="24"/>
          <w:szCs w:val="24"/>
          <w:lang w:val="en" w:eastAsia="en-IN"/>
        </w:rPr>
      </w:pPr>
      <w:r w:rsidRPr="003F52D2">
        <w:rPr>
          <w:rFonts w:ascii="Arial" w:eastAsia="Arial" w:hAnsi="Arial" w:cs="Arial"/>
          <w:b/>
          <w:i/>
          <w:sz w:val="24"/>
          <w:szCs w:val="24"/>
          <w:lang w:val="en" w:eastAsia="en-IN"/>
        </w:rPr>
        <w:t>Purpose of brand consistency standards</w:t>
      </w:r>
    </w:p>
    <w:p w:rsidR="00754E63" w:rsidRPr="003F52D2" w:rsidRDefault="00754E63" w:rsidP="00754E63">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Discussing the standard and sincerity of a hotel brand will help to understand hospitality management and its guest services. This particular portion is to view the purpose of maintaining the consistency standards of a hotel brand. </w:t>
      </w:r>
    </w:p>
    <w:p w:rsidR="00754E63" w:rsidRPr="003F52D2" w:rsidRDefault="00754E63" w:rsidP="00754E63">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 xml:space="preserve">Standard Services: </w:t>
      </w:r>
      <w:r w:rsidRPr="003F52D2">
        <w:rPr>
          <w:rFonts w:ascii="Arial" w:eastAsia="Arial" w:hAnsi="Arial" w:cs="Arial"/>
          <w:sz w:val="24"/>
          <w:szCs w:val="24"/>
          <w:lang w:val="en" w:eastAsia="en-IN"/>
        </w:rPr>
        <w:t xml:space="preserve">It is very crucial for a hotel to maintain its services in a </w:t>
      </w:r>
      <w:r w:rsidR="00917E3B" w:rsidRPr="003F52D2">
        <w:rPr>
          <w:rFonts w:ascii="Arial" w:eastAsia="Arial" w:hAnsi="Arial" w:cs="Arial"/>
          <w:sz w:val="24"/>
          <w:szCs w:val="24"/>
          <w:lang w:val="en" w:eastAsia="en-IN"/>
        </w:rPr>
        <w:t>standardized</w:t>
      </w:r>
      <w:r w:rsidRPr="003F52D2">
        <w:rPr>
          <w:rFonts w:ascii="Arial" w:eastAsia="Arial" w:hAnsi="Arial" w:cs="Arial"/>
          <w:sz w:val="24"/>
          <w:szCs w:val="24"/>
          <w:lang w:val="en" w:eastAsia="en-IN"/>
        </w:rPr>
        <w:t xml:space="preserve"> manner. Standard and unique services can attract guests the most (Wood, 2015). </w:t>
      </w:r>
      <w:r w:rsidR="00917E3B" w:rsidRPr="003F52D2">
        <w:rPr>
          <w:rFonts w:ascii="Arial" w:eastAsia="Arial" w:hAnsi="Arial" w:cs="Arial"/>
          <w:sz w:val="24"/>
          <w:szCs w:val="24"/>
          <w:lang w:val="en" w:eastAsia="en-IN"/>
        </w:rPr>
        <w:t>Travelers</w:t>
      </w:r>
      <w:r w:rsidRPr="003F52D2">
        <w:rPr>
          <w:rFonts w:ascii="Arial" w:eastAsia="Arial" w:hAnsi="Arial" w:cs="Arial"/>
          <w:sz w:val="24"/>
          <w:szCs w:val="24"/>
          <w:lang w:val="en" w:eastAsia="en-IN"/>
        </w:rPr>
        <w:t xml:space="preserve"> always follow standard services and their comforts while they are choosing a hotel to stay. Maintaining standard services will help the brand to expand its brand value. </w:t>
      </w:r>
    </w:p>
    <w:p w:rsidR="00754E63" w:rsidRPr="003F52D2" w:rsidRDefault="00754E63" w:rsidP="00754E63">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 xml:space="preserve">Visual Identities: </w:t>
      </w:r>
      <w:r w:rsidRPr="003F52D2">
        <w:rPr>
          <w:rFonts w:ascii="Arial" w:eastAsia="Arial" w:hAnsi="Arial" w:cs="Arial"/>
          <w:sz w:val="24"/>
          <w:szCs w:val="24"/>
          <w:lang w:val="en" w:eastAsia="en-IN"/>
        </w:rPr>
        <w:t xml:space="preserve">A hotel must focus on the interior design and the qualities of the </w:t>
      </w:r>
      <w:r w:rsidR="00917E3B" w:rsidRPr="003F52D2">
        <w:rPr>
          <w:rFonts w:ascii="Arial" w:eastAsia="Arial" w:hAnsi="Arial" w:cs="Arial"/>
          <w:sz w:val="24"/>
          <w:szCs w:val="24"/>
          <w:lang w:val="en" w:eastAsia="en-IN"/>
        </w:rPr>
        <w:t>visualized</w:t>
      </w:r>
      <w:r w:rsidRPr="003F52D2">
        <w:rPr>
          <w:rFonts w:ascii="Arial" w:eastAsia="Arial" w:hAnsi="Arial" w:cs="Arial"/>
          <w:sz w:val="24"/>
          <w:szCs w:val="24"/>
          <w:lang w:val="en" w:eastAsia="en-IN"/>
        </w:rPr>
        <w:t xml:space="preserve"> things in the hotel. It should also focus on the location where the hotel is situated (</w:t>
      </w:r>
      <w:proofErr w:type="spellStart"/>
      <w:r w:rsidRPr="003F52D2">
        <w:rPr>
          <w:rFonts w:ascii="Arial" w:eastAsia="Arial" w:hAnsi="Arial" w:cs="Arial"/>
          <w:sz w:val="24"/>
          <w:szCs w:val="24"/>
          <w:lang w:val="en" w:eastAsia="en-IN"/>
        </w:rPr>
        <w:t>Tesone</w:t>
      </w:r>
      <w:proofErr w:type="spellEnd"/>
      <w:r w:rsidRPr="003F52D2">
        <w:rPr>
          <w:rFonts w:ascii="Arial" w:eastAsia="Arial" w:hAnsi="Arial" w:cs="Arial"/>
          <w:sz w:val="24"/>
          <w:szCs w:val="24"/>
          <w:lang w:val="en" w:eastAsia="en-IN"/>
        </w:rPr>
        <w:t xml:space="preserve">, </w:t>
      </w:r>
      <w:r w:rsidR="00917E3B" w:rsidRPr="003F52D2">
        <w:rPr>
          <w:rFonts w:ascii="Arial" w:eastAsia="Arial" w:hAnsi="Arial" w:cs="Arial"/>
          <w:sz w:val="24"/>
          <w:szCs w:val="24"/>
          <w:lang w:val="en" w:eastAsia="en-IN"/>
        </w:rPr>
        <w:t>2010</w:t>
      </w:r>
      <w:r w:rsidRPr="003F52D2">
        <w:rPr>
          <w:rFonts w:ascii="Arial" w:eastAsia="Arial" w:hAnsi="Arial" w:cs="Arial"/>
          <w:sz w:val="24"/>
          <w:szCs w:val="24"/>
          <w:lang w:val="en" w:eastAsia="en-IN"/>
        </w:rPr>
        <w:t>). Visual identities are very attractive to the consumer and equally beneficial for the firm.</w:t>
      </w:r>
    </w:p>
    <w:p w:rsidR="00754E63" w:rsidRPr="003F52D2" w:rsidRDefault="00754E63" w:rsidP="00754E63">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 xml:space="preserve">Consistency in the loyalty </w:t>
      </w:r>
      <w:proofErr w:type="spellStart"/>
      <w:r w:rsidRPr="003F52D2">
        <w:rPr>
          <w:rFonts w:ascii="Arial" w:eastAsia="Arial" w:hAnsi="Arial" w:cs="Arial"/>
          <w:b/>
          <w:i/>
          <w:sz w:val="24"/>
          <w:szCs w:val="24"/>
          <w:lang w:val="en" w:eastAsia="en-IN"/>
        </w:rPr>
        <w:t>program</w:t>
      </w:r>
      <w:r w:rsidR="00917E3B" w:rsidRPr="003F52D2">
        <w:rPr>
          <w:rFonts w:ascii="Arial" w:eastAsia="Arial" w:hAnsi="Arial" w:cs="Arial"/>
          <w:b/>
          <w:i/>
          <w:sz w:val="24"/>
          <w:szCs w:val="24"/>
          <w:lang w:val="en" w:eastAsia="en-IN"/>
        </w:rPr>
        <w:t>es</w:t>
      </w:r>
      <w:proofErr w:type="spellEnd"/>
      <w:r w:rsidRPr="003F52D2">
        <w:rPr>
          <w:rFonts w:ascii="Arial" w:eastAsia="Arial" w:hAnsi="Arial" w:cs="Arial"/>
          <w:b/>
          <w:i/>
          <w:sz w:val="24"/>
          <w:szCs w:val="24"/>
          <w:lang w:val="en" w:eastAsia="en-IN"/>
        </w:rPr>
        <w:t xml:space="preserve">: </w:t>
      </w:r>
      <w:r w:rsidRPr="003F52D2">
        <w:rPr>
          <w:rFonts w:ascii="Arial" w:eastAsia="Arial" w:hAnsi="Arial" w:cs="Arial"/>
          <w:sz w:val="24"/>
          <w:szCs w:val="24"/>
          <w:lang w:val="en" w:eastAsia="en-IN"/>
        </w:rPr>
        <w:t xml:space="preserve">Loyalty </w:t>
      </w:r>
      <w:r w:rsidR="00917E3B" w:rsidRPr="003F52D2">
        <w:rPr>
          <w:rFonts w:ascii="Arial" w:eastAsia="Arial" w:hAnsi="Arial" w:cs="Arial"/>
          <w:sz w:val="24"/>
          <w:szCs w:val="24"/>
          <w:lang w:val="en" w:eastAsia="en-IN"/>
        </w:rPr>
        <w:t>programs</w:t>
      </w:r>
      <w:r w:rsidRPr="003F52D2">
        <w:rPr>
          <w:rFonts w:ascii="Arial" w:eastAsia="Arial" w:hAnsi="Arial" w:cs="Arial"/>
          <w:sz w:val="24"/>
          <w:szCs w:val="24"/>
          <w:lang w:val="en" w:eastAsia="en-IN"/>
        </w:rPr>
        <w:t xml:space="preserve"> always work to maintain the standard for a hotel, and it is important to maintain consistency. Upgrading the facilities like </w:t>
      </w:r>
      <w:r w:rsidR="00917E3B" w:rsidRPr="003F52D2">
        <w:rPr>
          <w:rFonts w:ascii="Arial" w:eastAsia="Arial" w:hAnsi="Arial" w:cs="Arial"/>
          <w:sz w:val="24"/>
          <w:szCs w:val="24"/>
          <w:lang w:val="en" w:eastAsia="en-IN"/>
        </w:rPr>
        <w:t>Wi-Fi</w:t>
      </w:r>
      <w:r w:rsidRPr="003F52D2">
        <w:rPr>
          <w:rFonts w:ascii="Arial" w:eastAsia="Arial" w:hAnsi="Arial" w:cs="Arial"/>
          <w:sz w:val="24"/>
          <w:szCs w:val="24"/>
          <w:lang w:val="en" w:eastAsia="en-IN"/>
        </w:rPr>
        <w:t xml:space="preserve"> preferences, bar and restaurant facilities, and VIP experiences can help the brand to improve its business. </w:t>
      </w:r>
    </w:p>
    <w:p w:rsidR="00754E63" w:rsidRPr="003F52D2" w:rsidRDefault="00754E63" w:rsidP="00754E63">
      <w:pPr>
        <w:spacing w:after="0" w:line="360" w:lineRule="auto"/>
        <w:jc w:val="both"/>
        <w:rPr>
          <w:rFonts w:ascii="Arial" w:eastAsia="Arial" w:hAnsi="Arial" w:cs="Arial"/>
          <w:b/>
          <w:i/>
          <w:sz w:val="24"/>
          <w:szCs w:val="24"/>
          <w:lang w:val="en" w:eastAsia="en-IN"/>
        </w:rPr>
      </w:pPr>
      <w:r w:rsidRPr="003F52D2">
        <w:rPr>
          <w:rFonts w:ascii="Arial" w:eastAsia="Arial" w:hAnsi="Arial" w:cs="Arial"/>
          <w:b/>
          <w:i/>
          <w:sz w:val="24"/>
          <w:szCs w:val="24"/>
          <w:lang w:val="en" w:eastAsia="en-IN"/>
        </w:rPr>
        <w:t>Standards followed by the hotels</w:t>
      </w:r>
    </w:p>
    <w:p w:rsidR="00754E63" w:rsidRPr="003F52D2" w:rsidRDefault="00754E63" w:rsidP="00D91D74">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lastRenderedPageBreak/>
        <w:t>Hotel standard includes both operational and physical standards maintained by a hotel. It examines the staffing policy, amenities offered to the consumers, advertisement, quality and so forth, including the condition and utility of the hotel (People 1</w:t>
      </w:r>
      <w:r w:rsidRPr="003F52D2">
        <w:rPr>
          <w:rFonts w:ascii="Arial" w:eastAsia="Arial" w:hAnsi="Arial" w:cs="Arial"/>
          <w:sz w:val="24"/>
          <w:szCs w:val="24"/>
          <w:vertAlign w:val="superscript"/>
          <w:lang w:val="en" w:eastAsia="en-IN"/>
        </w:rPr>
        <w:t>st</w:t>
      </w:r>
      <w:r w:rsidRPr="003F52D2">
        <w:rPr>
          <w:rFonts w:ascii="Arial" w:eastAsia="Arial" w:hAnsi="Arial" w:cs="Arial"/>
          <w:sz w:val="24"/>
          <w:szCs w:val="24"/>
          <w:lang w:val="en" w:eastAsia="en-IN"/>
        </w:rPr>
        <w:t xml:space="preserve">, 2017). Several hotels set their own standards within the firm to increase its brand value. For example, the hotel Marriot International focuses on putting people first, maintaining its integrity, and embracing changes to maintain high standards. On the other side, the hotel Marriott International sets its standards by enhancing the guest experiences with suitable locations, high visual identities, </w:t>
      </w:r>
      <w:r w:rsidR="00917E3B" w:rsidRPr="003F52D2">
        <w:rPr>
          <w:rFonts w:ascii="Arial" w:eastAsia="Arial" w:hAnsi="Arial" w:cs="Arial"/>
          <w:sz w:val="24"/>
          <w:szCs w:val="24"/>
          <w:lang w:val="en" w:eastAsia="en-IN"/>
        </w:rPr>
        <w:t>and high</w:t>
      </w:r>
      <w:r w:rsidRPr="003F52D2">
        <w:rPr>
          <w:rFonts w:ascii="Arial" w:eastAsia="Arial" w:hAnsi="Arial" w:cs="Arial"/>
          <w:sz w:val="24"/>
          <w:szCs w:val="24"/>
          <w:lang w:val="en" w:eastAsia="en-IN"/>
        </w:rPr>
        <w:t xml:space="preserve"> facilities for the guests and so forth (Marriott International, 2023). The different brand has their own styles to imply and their own way of progressing by maintaining standards. </w:t>
      </w:r>
    </w:p>
    <w:p w:rsidR="00754E63" w:rsidRPr="003F52D2" w:rsidRDefault="00754E63" w:rsidP="00754E63">
      <w:pPr>
        <w:rPr>
          <w:rFonts w:ascii="Arial" w:hAnsi="Arial" w:cs="Arial"/>
          <w:sz w:val="24"/>
          <w:szCs w:val="24"/>
        </w:rPr>
      </w:pPr>
    </w:p>
    <w:p w:rsidR="00D91D74" w:rsidRPr="003F52D2" w:rsidRDefault="00D91D74" w:rsidP="00D91D74">
      <w:pPr>
        <w:spacing w:line="360" w:lineRule="auto"/>
        <w:jc w:val="both"/>
        <w:rPr>
          <w:rFonts w:ascii="Arial" w:hAnsi="Arial" w:cs="Arial"/>
          <w:b/>
          <w:sz w:val="24"/>
          <w:szCs w:val="24"/>
        </w:rPr>
      </w:pPr>
      <w:r w:rsidRPr="003F52D2">
        <w:rPr>
          <w:rFonts w:ascii="Arial" w:hAnsi="Arial" w:cs="Arial"/>
          <w:b/>
          <w:sz w:val="24"/>
          <w:szCs w:val="24"/>
        </w:rPr>
        <w:t>Reputation Management</w:t>
      </w:r>
    </w:p>
    <w:p w:rsidR="00D91D74" w:rsidRPr="003F52D2" w:rsidRDefault="00D91D74" w:rsidP="00D91D74">
      <w:pPr>
        <w:spacing w:line="360" w:lineRule="auto"/>
        <w:jc w:val="both"/>
        <w:rPr>
          <w:rFonts w:ascii="Arial" w:hAnsi="Arial" w:cs="Arial"/>
          <w:b/>
          <w:sz w:val="24"/>
          <w:szCs w:val="24"/>
        </w:rPr>
      </w:pPr>
      <w:r w:rsidRPr="003F52D2">
        <w:rPr>
          <w:rFonts w:ascii="Arial" w:hAnsi="Arial" w:cs="Arial"/>
          <w:b/>
          <w:sz w:val="24"/>
          <w:szCs w:val="24"/>
        </w:rPr>
        <w:t>Managing reputation effectively for a hotel</w:t>
      </w:r>
    </w:p>
    <w:p w:rsidR="00D91D74" w:rsidRPr="003F52D2" w:rsidRDefault="00D91D74" w:rsidP="00D91D74">
      <w:pPr>
        <w:spacing w:after="240" w:line="360" w:lineRule="auto"/>
        <w:rPr>
          <w:rFonts w:ascii="Arial" w:hAnsi="Arial" w:cs="Arial"/>
          <w:sz w:val="24"/>
          <w:szCs w:val="24"/>
        </w:rPr>
      </w:pPr>
      <w:r w:rsidRPr="003F52D2">
        <w:rPr>
          <w:rFonts w:ascii="Arial" w:hAnsi="Arial" w:cs="Arial"/>
          <w:sz w:val="24"/>
          <w:szCs w:val="24"/>
        </w:rPr>
        <w:t xml:space="preserve">It is crucial to maintain reputation management for a hotel to expand its business. A person’s reputation or the entire entity's reputation can significantly impact the success and opportunities of a brand. It includes some strategies to maintain reputation management within a firm </w:t>
      </w:r>
      <w:r w:rsidRPr="003F52D2">
        <w:rPr>
          <w:rFonts w:ascii="Arial" w:hAnsi="Arial" w:cs="Arial"/>
          <w:sz w:val="24"/>
          <w:szCs w:val="24"/>
          <w:lang w:val="en-IN"/>
        </w:rPr>
        <w:t>(Institute of Hospitality, 2023)</w:t>
      </w:r>
      <w:r w:rsidRPr="003F52D2">
        <w:rPr>
          <w:rFonts w:ascii="Arial" w:hAnsi="Arial" w:cs="Arial"/>
          <w:sz w:val="24"/>
          <w:szCs w:val="24"/>
        </w:rPr>
        <w:t>. For example, the hotel Marriot International has made strategically series of actions for its reputation management and</w:t>
      </w:r>
      <w:r w:rsidR="005B7DE8" w:rsidRPr="003F52D2">
        <w:rPr>
          <w:rFonts w:ascii="Arial" w:hAnsi="Arial" w:cs="Arial"/>
          <w:sz w:val="24"/>
          <w:szCs w:val="24"/>
        </w:rPr>
        <w:t xml:space="preserve"> has become one of the best hotels in the world. The strategies that are important for any hotel management are as follows.</w:t>
      </w:r>
    </w:p>
    <w:p w:rsidR="005B7DE8" w:rsidRPr="003F52D2" w:rsidRDefault="005B7DE8" w:rsidP="005B7DE8">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 xml:space="preserve">Monitoring and responding to reviews and ratings: </w:t>
      </w:r>
      <w:r w:rsidRPr="003F52D2">
        <w:rPr>
          <w:rFonts w:ascii="Arial" w:eastAsia="Arial" w:hAnsi="Arial" w:cs="Arial"/>
          <w:sz w:val="24"/>
          <w:szCs w:val="24"/>
          <w:lang w:val="en" w:eastAsia="en-IN"/>
        </w:rPr>
        <w:t xml:space="preserve">Reviews and ratings are essential for the hospitality industry. The management of a hotel should continuously monitor that. Monitoring will help a hotel improvise its inner and outer management quality. </w:t>
      </w:r>
    </w:p>
    <w:p w:rsidR="00917E3B" w:rsidRPr="003F52D2" w:rsidRDefault="00917E3B" w:rsidP="005B7DE8">
      <w:pPr>
        <w:spacing w:after="0" w:line="360" w:lineRule="auto"/>
        <w:jc w:val="both"/>
        <w:rPr>
          <w:rFonts w:ascii="Arial" w:eastAsia="Arial" w:hAnsi="Arial" w:cs="Arial"/>
          <w:b/>
          <w:i/>
          <w:sz w:val="24"/>
          <w:szCs w:val="24"/>
          <w:lang w:val="en" w:eastAsia="en-IN"/>
        </w:rPr>
      </w:pPr>
      <w:r w:rsidRPr="003F52D2">
        <w:rPr>
          <w:rFonts w:ascii="Arial" w:eastAsia="Arial" w:hAnsi="Arial" w:cs="Arial"/>
          <w:b/>
          <w:i/>
          <w:sz w:val="24"/>
          <w:szCs w:val="24"/>
          <w:lang w:val="en" w:eastAsia="en-IN"/>
        </w:rPr>
        <w:t>Utilizing</w:t>
      </w:r>
    </w:p>
    <w:p w:rsidR="005B7DE8" w:rsidRPr="003F52D2" w:rsidRDefault="005B7DE8" w:rsidP="005B7DE8">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 xml:space="preserve"> </w:t>
      </w:r>
      <w:proofErr w:type="gramStart"/>
      <w:r w:rsidRPr="003F52D2">
        <w:rPr>
          <w:rFonts w:ascii="Arial" w:eastAsia="Arial" w:hAnsi="Arial" w:cs="Arial"/>
          <w:b/>
          <w:i/>
          <w:sz w:val="24"/>
          <w:szCs w:val="24"/>
          <w:lang w:val="en" w:eastAsia="en-IN"/>
        </w:rPr>
        <w:t>crisis</w:t>
      </w:r>
      <w:proofErr w:type="gramEnd"/>
      <w:r w:rsidRPr="003F52D2">
        <w:rPr>
          <w:rFonts w:ascii="Arial" w:eastAsia="Arial" w:hAnsi="Arial" w:cs="Arial"/>
          <w:b/>
          <w:i/>
          <w:sz w:val="24"/>
          <w:szCs w:val="24"/>
          <w:lang w:val="en" w:eastAsia="en-IN"/>
        </w:rPr>
        <w:t xml:space="preserve"> management: </w:t>
      </w:r>
      <w:r w:rsidRPr="003F52D2">
        <w:rPr>
          <w:rFonts w:ascii="Arial" w:eastAsia="Arial" w:hAnsi="Arial" w:cs="Arial"/>
          <w:sz w:val="24"/>
          <w:szCs w:val="24"/>
          <w:lang w:val="en" w:eastAsia="en-IN"/>
        </w:rPr>
        <w:t xml:space="preserve">The hotel management must be able to handle crisis management. They should improvise and implement strategies to handle crisis management, as it will help the firm to maintain its reputation </w:t>
      </w:r>
      <w:r w:rsidRPr="003F52D2">
        <w:rPr>
          <w:rFonts w:ascii="Arial" w:eastAsia="Arial" w:hAnsi="Arial" w:cs="Arial"/>
          <w:sz w:val="24"/>
          <w:szCs w:val="24"/>
          <w:lang w:val="en-IN" w:eastAsia="en-IN"/>
        </w:rPr>
        <w:t>(O'Fallon and Rutherford, 2010)</w:t>
      </w:r>
      <w:r w:rsidRPr="003F52D2">
        <w:rPr>
          <w:rFonts w:ascii="Arial" w:eastAsia="Arial" w:hAnsi="Arial" w:cs="Arial"/>
          <w:sz w:val="24"/>
          <w:szCs w:val="24"/>
          <w:lang w:val="en" w:eastAsia="en-IN"/>
        </w:rPr>
        <w:t xml:space="preserve">. </w:t>
      </w:r>
    </w:p>
    <w:p w:rsidR="005B7DE8" w:rsidRPr="003F52D2" w:rsidRDefault="005B7DE8" w:rsidP="005B7DE8">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Engaging with the public:</w:t>
      </w:r>
      <w:r w:rsidRPr="003F52D2">
        <w:rPr>
          <w:rFonts w:ascii="Arial" w:eastAsia="Arial" w:hAnsi="Arial" w:cs="Arial"/>
          <w:sz w:val="24"/>
          <w:szCs w:val="24"/>
          <w:lang w:val="en" w:eastAsia="en-IN"/>
        </w:rPr>
        <w:t xml:space="preserve"> Public engagement is a convenient part of maintaining the brand’s reputation. The company should maintain public engagement to maintain the </w:t>
      </w:r>
      <w:r w:rsidRPr="003F52D2">
        <w:rPr>
          <w:rFonts w:ascii="Arial" w:eastAsia="Arial" w:hAnsi="Arial" w:cs="Arial"/>
          <w:sz w:val="24"/>
          <w:szCs w:val="24"/>
          <w:lang w:val="en" w:eastAsia="en-IN"/>
        </w:rPr>
        <w:lastRenderedPageBreak/>
        <w:t xml:space="preserve">company's reputation through impactful advertisements on online platforms to expand its brand value. </w:t>
      </w:r>
    </w:p>
    <w:p w:rsidR="005B7DE8" w:rsidRPr="003F52D2" w:rsidRDefault="005B7DE8" w:rsidP="005B7DE8">
      <w:pPr>
        <w:spacing w:after="0" w:line="360" w:lineRule="auto"/>
        <w:jc w:val="both"/>
        <w:rPr>
          <w:rFonts w:ascii="Arial" w:eastAsia="Arial" w:hAnsi="Arial" w:cs="Arial"/>
          <w:sz w:val="24"/>
          <w:szCs w:val="24"/>
          <w:lang w:val="en" w:eastAsia="en-IN"/>
        </w:rPr>
      </w:pPr>
      <w:r w:rsidRPr="003F52D2">
        <w:rPr>
          <w:rFonts w:ascii="Arial" w:eastAsia="Arial" w:hAnsi="Arial" w:cs="Arial"/>
          <w:b/>
          <w:i/>
          <w:sz w:val="24"/>
          <w:szCs w:val="24"/>
          <w:lang w:val="en" w:eastAsia="en-IN"/>
        </w:rPr>
        <w:t>Managing online content:</w:t>
      </w:r>
      <w:r w:rsidRPr="003F52D2">
        <w:rPr>
          <w:rFonts w:ascii="Arial" w:eastAsia="Arial" w:hAnsi="Arial" w:cs="Arial"/>
          <w:sz w:val="24"/>
          <w:szCs w:val="24"/>
          <w:lang w:val="en" w:eastAsia="en-IN"/>
        </w:rPr>
        <w:t xml:space="preserve"> Managing quality content in the online platform is equally important in terms of maintaining quality. The management should look at and upgrade the content according to their criteria, as it is crucial and beneficial for the brand. </w:t>
      </w:r>
    </w:p>
    <w:p w:rsidR="005B7DE8" w:rsidRPr="003F52D2" w:rsidRDefault="005B7DE8" w:rsidP="005B7DE8">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Importance of guest reviews</w:t>
      </w:r>
    </w:p>
    <w:p w:rsidR="005B7DE8" w:rsidRPr="003F52D2" w:rsidRDefault="005B7DE8" w:rsidP="005B7DE8">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Guest review is important for hospitality management and maintaining a company's reputation. Knowing customer experiences can help the brand in its inner improvement </w:t>
      </w:r>
      <w:r w:rsidRPr="003F52D2">
        <w:rPr>
          <w:rFonts w:ascii="Arial" w:eastAsia="Arial" w:hAnsi="Arial" w:cs="Arial"/>
          <w:sz w:val="24"/>
          <w:szCs w:val="24"/>
          <w:lang w:val="en-IN" w:eastAsia="en-IN"/>
        </w:rPr>
        <w:t>(</w:t>
      </w:r>
      <w:proofErr w:type="spellStart"/>
      <w:r w:rsidRPr="003F52D2">
        <w:rPr>
          <w:rFonts w:ascii="Arial" w:eastAsia="Arial" w:hAnsi="Arial" w:cs="Arial"/>
          <w:sz w:val="24"/>
          <w:szCs w:val="24"/>
          <w:lang w:val="en-IN" w:eastAsia="en-IN"/>
        </w:rPr>
        <w:t>Heppell</w:t>
      </w:r>
      <w:proofErr w:type="spellEnd"/>
      <w:r w:rsidRPr="003F52D2">
        <w:rPr>
          <w:rFonts w:ascii="Arial" w:eastAsia="Arial" w:hAnsi="Arial" w:cs="Arial"/>
          <w:sz w:val="24"/>
          <w:szCs w:val="24"/>
          <w:lang w:val="en-IN" w:eastAsia="en-IN"/>
        </w:rPr>
        <w:t>, 2015)</w:t>
      </w:r>
      <w:r w:rsidRPr="003F52D2">
        <w:rPr>
          <w:rFonts w:ascii="Arial" w:eastAsia="Arial" w:hAnsi="Arial" w:cs="Arial"/>
          <w:sz w:val="24"/>
          <w:szCs w:val="24"/>
          <w:lang w:val="en" w:eastAsia="en-IN"/>
        </w:rPr>
        <w:t>. With the reviews, the hotel management can implement innovative and new ideas according to their customer’s needs. Positive reviews allow the potential customer to build trust for the brand and purchase their need accordingly. It also involves the customer and helps the business in building a fruitful customer relationship. The hotel can discover the missing details in its services and include them significantly. The company can implement various ways to get customer reviews and set ratings remarkably (</w:t>
      </w:r>
      <w:proofErr w:type="spellStart"/>
      <w:r w:rsidRPr="003F52D2">
        <w:rPr>
          <w:rFonts w:ascii="Arial" w:eastAsia="Arial" w:hAnsi="Arial" w:cs="Arial"/>
          <w:sz w:val="24"/>
          <w:szCs w:val="24"/>
          <w:lang w:val="en" w:eastAsia="en-IN"/>
        </w:rPr>
        <w:t>Haver</w:t>
      </w:r>
      <w:proofErr w:type="spellEnd"/>
      <w:r w:rsidRPr="003F52D2">
        <w:rPr>
          <w:rFonts w:ascii="Arial" w:eastAsia="Arial" w:hAnsi="Arial" w:cs="Arial"/>
          <w:sz w:val="24"/>
          <w:szCs w:val="24"/>
          <w:lang w:val="en" w:eastAsia="en-IN"/>
        </w:rPr>
        <w:t xml:space="preserve"> et al., 2019). For example, The Grand Hotel Scarborough has implemented so many new ideas following their customer reviews. </w:t>
      </w:r>
    </w:p>
    <w:p w:rsidR="00234575" w:rsidRPr="003F52D2" w:rsidRDefault="00234575" w:rsidP="00234575">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Impact of negative reviews</w:t>
      </w:r>
    </w:p>
    <w:p w:rsidR="00234575" w:rsidRPr="003F52D2" w:rsidRDefault="00234575" w:rsidP="00234575">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The hotel industry should handle its negative reviews efficiently and implement improvisation accordingly. Negative reviews are also equally important to a company’s improvisation. Hotel management should consider the negative reviews as suggestions and make all efforts to reduce them </w:t>
      </w:r>
      <w:r w:rsidRPr="003F52D2">
        <w:rPr>
          <w:rFonts w:ascii="Arial" w:eastAsia="Arial" w:hAnsi="Arial" w:cs="Arial"/>
          <w:sz w:val="24"/>
          <w:szCs w:val="24"/>
          <w:lang w:val="en-IN" w:eastAsia="en-IN"/>
        </w:rPr>
        <w:t>(</w:t>
      </w:r>
      <w:r w:rsidRPr="003F52D2">
        <w:rPr>
          <w:rFonts w:ascii="Arial" w:eastAsia="Arial" w:hAnsi="Arial" w:cs="Arial"/>
          <w:sz w:val="24"/>
          <w:szCs w:val="24"/>
          <w:lang w:val="en" w:eastAsia="en-IN"/>
        </w:rPr>
        <w:t>dos Santos et al., 2020</w:t>
      </w:r>
      <w:r w:rsidRPr="003F52D2">
        <w:rPr>
          <w:rFonts w:ascii="Arial" w:eastAsia="Arial" w:hAnsi="Arial" w:cs="Arial"/>
          <w:sz w:val="24"/>
          <w:szCs w:val="24"/>
          <w:lang w:val="en-IN" w:eastAsia="en-IN"/>
        </w:rPr>
        <w:t>)</w:t>
      </w:r>
      <w:r w:rsidRPr="003F52D2">
        <w:rPr>
          <w:rFonts w:ascii="Arial" w:eastAsia="Arial" w:hAnsi="Arial" w:cs="Arial"/>
          <w:sz w:val="24"/>
          <w:szCs w:val="24"/>
          <w:lang w:val="en" w:eastAsia="en-IN"/>
        </w:rPr>
        <w:t xml:space="preserve">. It can be about the product, the business, services, food, and the management they provide. Thus, negative reviews are also impactful for hotel management. </w:t>
      </w:r>
    </w:p>
    <w:p w:rsidR="00234575" w:rsidRPr="003F52D2" w:rsidRDefault="00234575" w:rsidP="00234575">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 xml:space="preserve"> </w:t>
      </w:r>
    </w:p>
    <w:p w:rsidR="00234575" w:rsidRPr="003F52D2" w:rsidRDefault="00234575" w:rsidP="00234575">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Service culture</w:t>
      </w:r>
    </w:p>
    <w:p w:rsidR="00234575" w:rsidRPr="003F52D2" w:rsidRDefault="00234575" w:rsidP="00234575">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Definition of services culture</w:t>
      </w:r>
    </w:p>
    <w:p w:rsidR="00234575" w:rsidRPr="003F52D2" w:rsidRDefault="00234575" w:rsidP="00234575">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Service culture is considered the company’s inner culture towards the customer and equally to its employees. It defines and maintains the service policies that the company provides. The hotel industry’s service culture focuses on the customer by providing all effort to reach its goals </w:t>
      </w:r>
      <w:bookmarkStart w:id="3" w:name="_Hlk135782237"/>
      <w:r w:rsidRPr="003F52D2">
        <w:rPr>
          <w:rFonts w:ascii="Arial" w:eastAsia="Arial" w:hAnsi="Arial" w:cs="Arial"/>
          <w:sz w:val="24"/>
          <w:szCs w:val="24"/>
          <w:lang w:val="en-IN" w:eastAsia="en-IN"/>
        </w:rPr>
        <w:t>(O'Fallon and Rutherford, 2010)</w:t>
      </w:r>
      <w:bookmarkEnd w:id="3"/>
      <w:r w:rsidRPr="003F52D2">
        <w:rPr>
          <w:rFonts w:ascii="Arial" w:eastAsia="Arial" w:hAnsi="Arial" w:cs="Arial"/>
          <w:sz w:val="24"/>
          <w:szCs w:val="24"/>
          <w:lang w:val="en" w:eastAsia="en-IN"/>
        </w:rPr>
        <w:t xml:space="preserve">. A company can encourage </w:t>
      </w:r>
      <w:r w:rsidRPr="003F52D2">
        <w:rPr>
          <w:rFonts w:ascii="Arial" w:eastAsia="Arial" w:hAnsi="Arial" w:cs="Arial"/>
          <w:sz w:val="24"/>
          <w:szCs w:val="24"/>
          <w:lang w:val="en" w:eastAsia="en-IN"/>
        </w:rPr>
        <w:lastRenderedPageBreak/>
        <w:t xml:space="preserve">positive reviews and respond the negative reviews promptly to build customer satisfaction. </w:t>
      </w:r>
    </w:p>
    <w:p w:rsidR="008747AD" w:rsidRPr="003F52D2" w:rsidRDefault="008747AD" w:rsidP="008747AD">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 xml:space="preserve">Differentiate to corporate culture </w:t>
      </w:r>
    </w:p>
    <w:p w:rsidR="008747AD" w:rsidRPr="003F52D2" w:rsidRDefault="008747AD" w:rsidP="008747AD">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The hotel industry mainly focuses on consumers and provides all the services in accordance with the customer’s comfort. In contrast, a corporate sector focuses on its staff culture and provides all the needs according to the employee’s comfort, considering the enhancement of business productivity </w:t>
      </w:r>
      <w:bookmarkStart w:id="4" w:name="_Hlk135782214"/>
      <w:r w:rsidRPr="003F52D2">
        <w:rPr>
          <w:rFonts w:ascii="Arial" w:eastAsia="Arial" w:hAnsi="Arial" w:cs="Arial"/>
          <w:sz w:val="24"/>
          <w:szCs w:val="24"/>
          <w:lang w:val="en" w:eastAsia="en-IN"/>
        </w:rPr>
        <w:t>(</w:t>
      </w:r>
      <w:proofErr w:type="spellStart"/>
      <w:r w:rsidRPr="003F52D2">
        <w:rPr>
          <w:rFonts w:ascii="Arial" w:eastAsia="Arial" w:hAnsi="Arial" w:cs="Arial"/>
          <w:sz w:val="24"/>
          <w:szCs w:val="24"/>
          <w:lang w:val="en" w:eastAsia="en-IN"/>
        </w:rPr>
        <w:t>Tesone</w:t>
      </w:r>
      <w:proofErr w:type="spellEnd"/>
      <w:r w:rsidRPr="003F52D2">
        <w:rPr>
          <w:rFonts w:ascii="Arial" w:eastAsia="Arial" w:hAnsi="Arial" w:cs="Arial"/>
          <w:sz w:val="24"/>
          <w:szCs w:val="24"/>
          <w:lang w:val="en" w:eastAsia="en-IN"/>
        </w:rPr>
        <w:t xml:space="preserve">, </w:t>
      </w:r>
      <w:r w:rsidR="00917E3B" w:rsidRPr="003F52D2">
        <w:rPr>
          <w:rFonts w:ascii="Arial" w:eastAsia="Arial" w:hAnsi="Arial" w:cs="Arial"/>
          <w:sz w:val="24"/>
          <w:szCs w:val="24"/>
          <w:lang w:val="en" w:eastAsia="en-IN"/>
        </w:rPr>
        <w:t>2010</w:t>
      </w:r>
      <w:r w:rsidRPr="003F52D2">
        <w:rPr>
          <w:rFonts w:ascii="Arial" w:eastAsia="Arial" w:hAnsi="Arial" w:cs="Arial"/>
          <w:sz w:val="24"/>
          <w:szCs w:val="24"/>
          <w:lang w:val="en" w:eastAsia="en-IN"/>
        </w:rPr>
        <w:t>)</w:t>
      </w:r>
      <w:bookmarkEnd w:id="4"/>
      <w:r w:rsidRPr="003F52D2">
        <w:rPr>
          <w:rFonts w:ascii="Arial" w:eastAsia="Arial" w:hAnsi="Arial" w:cs="Arial"/>
          <w:sz w:val="24"/>
          <w:szCs w:val="24"/>
          <w:lang w:val="en" w:eastAsia="en-IN"/>
        </w:rPr>
        <w:t xml:space="preserve">. According to customer reviews, the hotel industry improvises its services to the best requirements. It focuses on the customer’s comfort and trains the staff to give services to its clients with their best effort and capability. A corporate industry includes efficient employees and maintains their inner culture according to their employee’s comfort. A hotel team must know and be prepared to behave properly and significantly in different situations. For example, the Hotel Dickens Bar and Inn have a different company culture, and the company have the most efficient staff to deliver excellent customer service (Walker, 2013). A hotel can also develop a corporate culture in the hotel industry to build its uniqueness and focus on employee satisfaction conveniently. </w:t>
      </w:r>
    </w:p>
    <w:p w:rsidR="008747AD" w:rsidRPr="003F52D2" w:rsidRDefault="008747AD" w:rsidP="008747AD">
      <w:pPr>
        <w:spacing w:after="0" w:line="360" w:lineRule="auto"/>
        <w:jc w:val="both"/>
        <w:rPr>
          <w:rFonts w:ascii="Arial" w:eastAsia="Arial" w:hAnsi="Arial" w:cs="Arial"/>
          <w:b/>
          <w:sz w:val="24"/>
          <w:szCs w:val="24"/>
          <w:lang w:val="en" w:eastAsia="en-IN"/>
        </w:rPr>
      </w:pPr>
      <w:r w:rsidRPr="003F52D2">
        <w:rPr>
          <w:rFonts w:ascii="Arial" w:eastAsia="Arial" w:hAnsi="Arial" w:cs="Arial"/>
          <w:b/>
          <w:sz w:val="24"/>
          <w:szCs w:val="24"/>
          <w:lang w:val="en" w:eastAsia="en-IN"/>
        </w:rPr>
        <w:t>Importance of service culture in the hotel industry</w:t>
      </w:r>
    </w:p>
    <w:p w:rsidR="008747AD" w:rsidRPr="003F52D2" w:rsidRDefault="008747AD" w:rsidP="008747AD">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Customer service is important for the hospitality industry's expansion and wide growth. Good customer service can attract consumers to the industry. Service culture helps to build positive characteristics and can personalize an organization </w:t>
      </w:r>
      <w:bookmarkStart w:id="5" w:name="_Hlk135782164"/>
      <w:r w:rsidRPr="003F52D2">
        <w:rPr>
          <w:rFonts w:ascii="Arial" w:eastAsia="Arial" w:hAnsi="Arial" w:cs="Arial"/>
          <w:sz w:val="24"/>
          <w:szCs w:val="24"/>
          <w:lang w:val="en" w:eastAsia="en-IN"/>
        </w:rPr>
        <w:t>(Wood, 2015)</w:t>
      </w:r>
      <w:bookmarkEnd w:id="5"/>
      <w:r w:rsidRPr="003F52D2">
        <w:rPr>
          <w:rFonts w:ascii="Arial" w:eastAsia="Arial" w:hAnsi="Arial" w:cs="Arial"/>
          <w:sz w:val="24"/>
          <w:szCs w:val="24"/>
          <w:lang w:val="en" w:eastAsia="en-IN"/>
        </w:rPr>
        <w:t xml:space="preserve">. A service culture of an organization can make its business unique. It maintains a company’s values, traditions, beliefs, behaviors and attitudes. A positive service culture can attract efficient and talented people towards the firm and help them connect with it. Service culture includes the way the company treats their customer. A hotel must improve its customer service policy and moderate it according to the consumer's needs. It is a key factor that can lead the organization to be one of the best across the world (Rutherford, 2021). Excellent customer experience can help the organization to continue and encourages people to be connected with it. For example, the Hotel Dickens Bar and Inn expanded its turnover rate through its high-quality service culture. It increases the brand value of the company and significantly attracts consumers as well. </w:t>
      </w:r>
    </w:p>
    <w:p w:rsidR="008747AD" w:rsidRPr="003F52D2" w:rsidRDefault="008747AD" w:rsidP="008747AD">
      <w:pPr>
        <w:keepNext/>
        <w:keepLines/>
        <w:spacing w:after="0" w:line="480" w:lineRule="auto"/>
        <w:jc w:val="both"/>
        <w:outlineLvl w:val="0"/>
        <w:rPr>
          <w:rFonts w:ascii="Arial" w:eastAsia="Arial" w:hAnsi="Arial" w:cs="Arial"/>
          <w:b/>
          <w:sz w:val="24"/>
          <w:szCs w:val="24"/>
          <w:lang w:val="en" w:eastAsia="en-IN"/>
        </w:rPr>
      </w:pPr>
      <w:bookmarkStart w:id="6" w:name="_Toc135781502"/>
      <w:r w:rsidRPr="003F52D2">
        <w:rPr>
          <w:rFonts w:ascii="Arial" w:eastAsia="Arial" w:hAnsi="Arial" w:cs="Arial"/>
          <w:b/>
          <w:sz w:val="24"/>
          <w:szCs w:val="24"/>
          <w:lang w:val="en" w:eastAsia="en-IN"/>
        </w:rPr>
        <w:lastRenderedPageBreak/>
        <w:t>Conclusion</w:t>
      </w:r>
      <w:bookmarkEnd w:id="6"/>
    </w:p>
    <w:p w:rsidR="008747AD" w:rsidRPr="003F52D2" w:rsidRDefault="008747AD" w:rsidP="008747AD">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The above report provides a critical idea of hospitality management and its guest services. It focused on the hotel industry and its service management policy. The assignment discussed the purpose of maintaining hotel standards and gave an example of different hotel standards. It further discussed the service culture and differentiated it from corporate culture. Furthermore, it conveyed the reputation management and its importance for the hotel industry. It also showed the importance of guest reviews and the impact of negative reviews on the hotel industry. It also delivered some positive ideas that can help the industry improve. </w:t>
      </w:r>
    </w:p>
    <w:p w:rsidR="008747AD" w:rsidRPr="003F52D2" w:rsidRDefault="008747AD" w:rsidP="008747AD">
      <w:pPr>
        <w:keepNext/>
        <w:keepLines/>
        <w:spacing w:after="0" w:line="480" w:lineRule="auto"/>
        <w:jc w:val="both"/>
        <w:outlineLvl w:val="0"/>
        <w:rPr>
          <w:rFonts w:ascii="Arial" w:eastAsia="Arial" w:hAnsi="Arial" w:cs="Arial"/>
          <w:b/>
          <w:sz w:val="24"/>
          <w:szCs w:val="24"/>
          <w:lang w:val="en" w:eastAsia="en-IN"/>
        </w:rPr>
      </w:pPr>
      <w:bookmarkStart w:id="7" w:name="_Toc135781503"/>
      <w:r w:rsidRPr="003F52D2">
        <w:rPr>
          <w:rFonts w:ascii="Arial" w:eastAsia="Arial" w:hAnsi="Arial" w:cs="Arial"/>
          <w:b/>
          <w:sz w:val="24"/>
          <w:szCs w:val="24"/>
          <w:lang w:val="en" w:eastAsia="en-IN"/>
        </w:rPr>
        <w:t>Recommendations</w:t>
      </w:r>
      <w:bookmarkEnd w:id="7"/>
    </w:p>
    <w:p w:rsidR="008747AD" w:rsidRPr="003F52D2" w:rsidRDefault="008747AD" w:rsidP="008747AD">
      <w:pPr>
        <w:spacing w:after="0" w:line="360" w:lineRule="auto"/>
        <w:jc w:val="both"/>
        <w:rPr>
          <w:rFonts w:ascii="Arial" w:eastAsia="Arial" w:hAnsi="Arial" w:cs="Arial"/>
          <w:sz w:val="24"/>
          <w:szCs w:val="24"/>
          <w:lang w:val="en" w:eastAsia="en-IN"/>
        </w:rPr>
      </w:pPr>
      <w:r w:rsidRPr="003F52D2">
        <w:rPr>
          <w:rFonts w:ascii="Arial" w:eastAsia="Arial" w:hAnsi="Arial" w:cs="Arial"/>
          <w:sz w:val="24"/>
          <w:szCs w:val="24"/>
          <w:lang w:val="en" w:eastAsia="en-IN"/>
        </w:rPr>
        <w:t xml:space="preserve">After discussing all the points, here are some recommended points that the industry can include. A hotel can offer multiple communication channels and can implement room technology to enhance its business-standard. It should improve in various ways, speed up customer review management, and encourage them to leave their reviews </w:t>
      </w:r>
      <w:bookmarkStart w:id="8" w:name="_Hlk135782225"/>
      <w:r w:rsidRPr="003F52D2">
        <w:rPr>
          <w:rFonts w:ascii="Arial" w:eastAsia="Arial" w:hAnsi="Arial" w:cs="Arial"/>
          <w:sz w:val="24"/>
          <w:szCs w:val="24"/>
          <w:lang w:val="en-IN" w:eastAsia="en-IN"/>
        </w:rPr>
        <w:t>(Institute of Hospitality, 2023)</w:t>
      </w:r>
      <w:bookmarkEnd w:id="8"/>
      <w:r w:rsidRPr="003F52D2">
        <w:rPr>
          <w:rFonts w:ascii="Arial" w:eastAsia="Arial" w:hAnsi="Arial" w:cs="Arial"/>
          <w:sz w:val="24"/>
          <w:szCs w:val="24"/>
          <w:lang w:val="en" w:eastAsia="en-IN"/>
        </w:rPr>
        <w:t>. A hotel must utilize technologies, enhance guest communication, and establish quality assurance for better results. Further, it can include corporate culture in the service culture for its uniqueness in the industry.</w:t>
      </w:r>
    </w:p>
    <w:p w:rsidR="008747AD" w:rsidRPr="003F52D2" w:rsidRDefault="008747AD" w:rsidP="008747AD">
      <w:pPr>
        <w:spacing w:after="0" w:line="360" w:lineRule="auto"/>
        <w:jc w:val="both"/>
        <w:rPr>
          <w:rFonts w:ascii="Arial" w:eastAsia="Arial" w:hAnsi="Arial" w:cs="Arial"/>
          <w:sz w:val="24"/>
          <w:szCs w:val="24"/>
          <w:lang w:val="en" w:eastAsia="en-IN"/>
        </w:rPr>
      </w:pPr>
    </w:p>
    <w:p w:rsidR="005B7DE8" w:rsidRPr="003F52D2" w:rsidRDefault="005B7DE8"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Pr="003F52D2" w:rsidRDefault="00917E3B" w:rsidP="00D91D74">
      <w:pPr>
        <w:spacing w:after="240" w:line="360" w:lineRule="auto"/>
        <w:rPr>
          <w:rFonts w:ascii="Arial" w:hAnsi="Arial" w:cs="Arial"/>
          <w:sz w:val="24"/>
          <w:szCs w:val="24"/>
        </w:rPr>
      </w:pPr>
    </w:p>
    <w:p w:rsidR="00917E3B" w:rsidRDefault="00917E3B" w:rsidP="00D91D74">
      <w:pPr>
        <w:spacing w:after="240" w:line="360" w:lineRule="auto"/>
        <w:rPr>
          <w:rFonts w:ascii="Arial" w:hAnsi="Arial" w:cs="Arial"/>
          <w:sz w:val="24"/>
          <w:szCs w:val="24"/>
        </w:rPr>
      </w:pPr>
    </w:p>
    <w:p w:rsidR="00917E3B" w:rsidRDefault="00917E3B" w:rsidP="00D91D74">
      <w:pPr>
        <w:spacing w:after="240" w:line="360" w:lineRule="auto"/>
        <w:rPr>
          <w:rFonts w:ascii="Arial" w:hAnsi="Arial" w:cs="Arial"/>
          <w:b/>
          <w:sz w:val="24"/>
          <w:szCs w:val="24"/>
        </w:rPr>
      </w:pPr>
      <w:r w:rsidRPr="00917E3B">
        <w:rPr>
          <w:rFonts w:ascii="Arial" w:hAnsi="Arial" w:cs="Arial"/>
          <w:b/>
          <w:sz w:val="24"/>
          <w:szCs w:val="24"/>
        </w:rPr>
        <w:lastRenderedPageBreak/>
        <w:t>References</w:t>
      </w:r>
    </w:p>
    <w:p w:rsidR="00917E3B" w:rsidRPr="00917E3B" w:rsidRDefault="00917E3B" w:rsidP="00917E3B">
      <w:pPr>
        <w:spacing w:after="0" w:line="360" w:lineRule="auto"/>
        <w:jc w:val="both"/>
        <w:rPr>
          <w:rFonts w:ascii="Arial" w:eastAsia="Arial" w:hAnsi="Arial" w:cs="Arial"/>
          <w:sz w:val="24"/>
          <w:szCs w:val="24"/>
          <w:lang w:val="en-IN" w:eastAsia="en-IN"/>
        </w:rPr>
      </w:pPr>
      <w:r w:rsidRPr="00917E3B">
        <w:rPr>
          <w:rFonts w:ascii="Arial" w:eastAsia="Arial" w:hAnsi="Arial" w:cs="Arial"/>
          <w:sz w:val="24"/>
          <w:szCs w:val="24"/>
          <w:lang w:val="en" w:eastAsia="en-IN"/>
        </w:rPr>
        <w:t xml:space="preserve">Dana V </w:t>
      </w:r>
      <w:proofErr w:type="spellStart"/>
      <w:r w:rsidRPr="00917E3B">
        <w:rPr>
          <w:rFonts w:ascii="Arial" w:eastAsia="Arial" w:hAnsi="Arial" w:cs="Arial"/>
          <w:sz w:val="24"/>
          <w:szCs w:val="24"/>
          <w:lang w:val="en" w:eastAsia="en-IN"/>
        </w:rPr>
        <w:t>Tesone</w:t>
      </w:r>
      <w:proofErr w:type="spellEnd"/>
      <w:r w:rsidRPr="00917E3B">
        <w:rPr>
          <w:rFonts w:ascii="Arial" w:eastAsia="Arial" w:hAnsi="Arial" w:cs="Arial"/>
          <w:sz w:val="24"/>
          <w:szCs w:val="24"/>
          <w:lang w:val="en" w:eastAsia="en-IN"/>
        </w:rPr>
        <w:t xml:space="preserve"> (2010) Principles of Management for the Hospitality Industry. Amsterdam: Routledge (The Management of Hospitality and Tourism Enterprises Series), </w:t>
      </w:r>
      <w:proofErr w:type="spellStart"/>
      <w:r w:rsidRPr="00917E3B">
        <w:rPr>
          <w:rFonts w:ascii="Arial" w:eastAsia="Arial" w:hAnsi="Arial" w:cs="Arial"/>
          <w:sz w:val="24"/>
          <w:szCs w:val="24"/>
          <w:lang w:val="en" w:eastAsia="en-IN"/>
        </w:rPr>
        <w:t>pg</w:t>
      </w:r>
      <w:proofErr w:type="spellEnd"/>
      <w:r w:rsidRPr="00917E3B">
        <w:rPr>
          <w:rFonts w:ascii="Arial" w:eastAsia="Arial" w:hAnsi="Arial" w:cs="Arial"/>
          <w:sz w:val="24"/>
          <w:szCs w:val="24"/>
          <w:lang w:val="en" w:eastAsia="en-IN"/>
        </w:rPr>
        <w:t xml:space="preserve"> 238-308</w:t>
      </w:r>
      <w:r>
        <w:rPr>
          <w:rFonts w:ascii="Arial" w:eastAsia="Arial" w:hAnsi="Arial" w:cs="Arial"/>
          <w:sz w:val="24"/>
          <w:szCs w:val="24"/>
          <w:lang w:val="en" w:eastAsia="en-IN"/>
        </w:rPr>
        <w:t xml:space="preserve">. </w:t>
      </w:r>
      <w:proofErr w:type="gramStart"/>
      <w:r w:rsidRPr="00917E3B">
        <w:rPr>
          <w:rFonts w:ascii="Arial" w:eastAsia="Arial" w:hAnsi="Arial" w:cs="Arial"/>
          <w:sz w:val="24"/>
          <w:szCs w:val="24"/>
          <w:lang w:val="en" w:eastAsia="en-IN"/>
        </w:rPr>
        <w:t>dos</w:t>
      </w:r>
      <w:proofErr w:type="gramEnd"/>
      <w:r w:rsidRPr="00917E3B">
        <w:rPr>
          <w:rFonts w:ascii="Arial" w:eastAsia="Arial" w:hAnsi="Arial" w:cs="Arial"/>
          <w:sz w:val="24"/>
          <w:szCs w:val="24"/>
          <w:lang w:val="en" w:eastAsia="en-IN"/>
        </w:rPr>
        <w:t xml:space="preserve"> Santos, R.A., </w:t>
      </w:r>
      <w:proofErr w:type="spellStart"/>
      <w:r w:rsidRPr="00917E3B">
        <w:rPr>
          <w:rFonts w:ascii="Arial" w:eastAsia="Arial" w:hAnsi="Arial" w:cs="Arial"/>
          <w:sz w:val="24"/>
          <w:szCs w:val="24"/>
          <w:lang w:val="en" w:eastAsia="en-IN"/>
        </w:rPr>
        <w:t>Méxas</w:t>
      </w:r>
      <w:proofErr w:type="spellEnd"/>
      <w:r w:rsidRPr="00917E3B">
        <w:rPr>
          <w:rFonts w:ascii="Arial" w:eastAsia="Arial" w:hAnsi="Arial" w:cs="Arial"/>
          <w:sz w:val="24"/>
          <w:szCs w:val="24"/>
          <w:lang w:val="en" w:eastAsia="en-IN"/>
        </w:rPr>
        <w:t xml:space="preserve">, M.P., </w:t>
      </w:r>
      <w:proofErr w:type="spellStart"/>
      <w:r w:rsidRPr="00917E3B">
        <w:rPr>
          <w:rFonts w:ascii="Arial" w:eastAsia="Arial" w:hAnsi="Arial" w:cs="Arial"/>
          <w:sz w:val="24"/>
          <w:szCs w:val="24"/>
          <w:lang w:val="en" w:eastAsia="en-IN"/>
        </w:rPr>
        <w:t>Meirino</w:t>
      </w:r>
      <w:proofErr w:type="spellEnd"/>
      <w:r w:rsidRPr="00917E3B">
        <w:rPr>
          <w:rFonts w:ascii="Arial" w:eastAsia="Arial" w:hAnsi="Arial" w:cs="Arial"/>
          <w:sz w:val="24"/>
          <w:szCs w:val="24"/>
          <w:lang w:val="en" w:eastAsia="en-IN"/>
        </w:rPr>
        <w:t xml:space="preserve">, M.J., </w:t>
      </w:r>
      <w:proofErr w:type="spellStart"/>
      <w:r w:rsidRPr="00917E3B">
        <w:rPr>
          <w:rFonts w:ascii="Arial" w:eastAsia="Arial" w:hAnsi="Arial" w:cs="Arial"/>
          <w:sz w:val="24"/>
          <w:szCs w:val="24"/>
          <w:lang w:val="en" w:eastAsia="en-IN"/>
        </w:rPr>
        <w:t>Sampaio</w:t>
      </w:r>
      <w:proofErr w:type="spellEnd"/>
      <w:r w:rsidRPr="00917E3B">
        <w:rPr>
          <w:rFonts w:ascii="Arial" w:eastAsia="Arial" w:hAnsi="Arial" w:cs="Arial"/>
          <w:sz w:val="24"/>
          <w:szCs w:val="24"/>
          <w:lang w:val="en" w:eastAsia="en-IN"/>
        </w:rPr>
        <w:t>, M.C. and Costa, H.G., (2020). Criteria for assessing a sustainable hotel business. </w:t>
      </w:r>
      <w:r w:rsidRPr="00917E3B">
        <w:rPr>
          <w:rFonts w:ascii="Arial" w:eastAsia="Arial" w:hAnsi="Arial" w:cs="Arial"/>
          <w:i/>
          <w:iCs/>
          <w:sz w:val="24"/>
          <w:szCs w:val="24"/>
          <w:lang w:val="en" w:eastAsia="en-IN"/>
        </w:rPr>
        <w:t>Journal of Cleaner Production</w:t>
      </w:r>
      <w:r w:rsidRPr="00917E3B">
        <w:rPr>
          <w:rFonts w:ascii="Arial" w:eastAsia="Arial" w:hAnsi="Arial" w:cs="Arial"/>
          <w:sz w:val="24"/>
          <w:szCs w:val="24"/>
          <w:lang w:val="en" w:eastAsia="en-IN"/>
        </w:rPr>
        <w:t>, </w:t>
      </w:r>
      <w:r w:rsidRPr="00917E3B">
        <w:rPr>
          <w:rFonts w:ascii="Arial" w:eastAsia="Arial" w:hAnsi="Arial" w:cs="Arial"/>
          <w:i/>
          <w:iCs/>
          <w:sz w:val="24"/>
          <w:szCs w:val="24"/>
          <w:lang w:val="en" w:eastAsia="en-IN"/>
        </w:rPr>
        <w:t>262</w:t>
      </w:r>
      <w:r w:rsidRPr="00917E3B">
        <w:rPr>
          <w:rFonts w:ascii="Arial" w:eastAsia="Arial" w:hAnsi="Arial" w:cs="Arial"/>
          <w:sz w:val="24"/>
          <w:szCs w:val="24"/>
          <w:lang w:val="en" w:eastAsia="en-IN"/>
        </w:rPr>
        <w:t>, p.121347.</w:t>
      </w:r>
    </w:p>
    <w:p w:rsidR="00917E3B" w:rsidRPr="00917E3B" w:rsidRDefault="00917E3B" w:rsidP="00917E3B">
      <w:pPr>
        <w:spacing w:after="0" w:line="360" w:lineRule="auto"/>
        <w:jc w:val="both"/>
        <w:rPr>
          <w:rFonts w:ascii="Arial" w:eastAsia="Arial" w:hAnsi="Arial" w:cs="Arial"/>
          <w:sz w:val="24"/>
          <w:szCs w:val="24"/>
          <w:lang w:val="en" w:eastAsia="en-IN"/>
        </w:rPr>
      </w:pPr>
      <w:proofErr w:type="spellStart"/>
      <w:r w:rsidRPr="00917E3B">
        <w:rPr>
          <w:rFonts w:ascii="Arial" w:eastAsia="Arial" w:hAnsi="Arial" w:cs="Arial"/>
          <w:sz w:val="24"/>
          <w:szCs w:val="24"/>
          <w:lang w:val="en" w:eastAsia="en-IN"/>
        </w:rPr>
        <w:t>Haver</w:t>
      </w:r>
      <w:proofErr w:type="spellEnd"/>
      <w:r w:rsidRPr="00917E3B">
        <w:rPr>
          <w:rFonts w:ascii="Arial" w:eastAsia="Arial" w:hAnsi="Arial" w:cs="Arial"/>
          <w:sz w:val="24"/>
          <w:szCs w:val="24"/>
          <w:lang w:val="en" w:eastAsia="en-IN"/>
        </w:rPr>
        <w:t xml:space="preserve">, A., Olsen, E. and </w:t>
      </w:r>
      <w:proofErr w:type="spellStart"/>
      <w:r w:rsidRPr="00917E3B">
        <w:rPr>
          <w:rFonts w:ascii="Arial" w:eastAsia="Arial" w:hAnsi="Arial" w:cs="Arial"/>
          <w:sz w:val="24"/>
          <w:szCs w:val="24"/>
          <w:lang w:val="en" w:eastAsia="en-IN"/>
        </w:rPr>
        <w:t>Akerjordet</w:t>
      </w:r>
      <w:proofErr w:type="spellEnd"/>
      <w:r w:rsidRPr="00917E3B">
        <w:rPr>
          <w:rFonts w:ascii="Arial" w:eastAsia="Arial" w:hAnsi="Arial" w:cs="Arial"/>
          <w:sz w:val="24"/>
          <w:szCs w:val="24"/>
          <w:lang w:val="en" w:eastAsia="en-IN"/>
        </w:rPr>
        <w:t>, K., (2019). Well-being among hotel managers: A study on the influence of job stressors and cognitive reappraisal. </w:t>
      </w:r>
      <w:r w:rsidRPr="00917E3B">
        <w:rPr>
          <w:rFonts w:ascii="Arial" w:eastAsia="Arial" w:hAnsi="Arial" w:cs="Arial"/>
          <w:i/>
          <w:iCs/>
          <w:sz w:val="24"/>
          <w:szCs w:val="24"/>
          <w:lang w:val="en" w:eastAsia="en-IN"/>
        </w:rPr>
        <w:t>International Journal of Contemporary Hospitality Management</w:t>
      </w:r>
      <w:r w:rsidRPr="00917E3B">
        <w:rPr>
          <w:rFonts w:ascii="Arial" w:eastAsia="Arial" w:hAnsi="Arial" w:cs="Arial"/>
          <w:sz w:val="24"/>
          <w:szCs w:val="24"/>
          <w:lang w:val="en" w:eastAsia="en-IN"/>
        </w:rPr>
        <w:t>, </w:t>
      </w:r>
      <w:r w:rsidRPr="00917E3B">
        <w:rPr>
          <w:rFonts w:ascii="Arial" w:eastAsia="Arial" w:hAnsi="Arial" w:cs="Arial"/>
          <w:i/>
          <w:iCs/>
          <w:sz w:val="24"/>
          <w:szCs w:val="24"/>
          <w:lang w:val="en" w:eastAsia="en-IN"/>
        </w:rPr>
        <w:t>31</w:t>
      </w:r>
      <w:r w:rsidRPr="00917E3B">
        <w:rPr>
          <w:rFonts w:ascii="Arial" w:eastAsia="Arial" w:hAnsi="Arial" w:cs="Arial"/>
          <w:sz w:val="24"/>
          <w:szCs w:val="24"/>
          <w:lang w:val="en" w:eastAsia="en-IN"/>
        </w:rPr>
        <w:t>(4), pp.1819-1835.</w:t>
      </w:r>
    </w:p>
    <w:p w:rsidR="00917E3B" w:rsidRPr="00917E3B" w:rsidRDefault="00917E3B" w:rsidP="00917E3B">
      <w:pPr>
        <w:spacing w:after="0" w:line="360" w:lineRule="auto"/>
        <w:jc w:val="both"/>
        <w:rPr>
          <w:rFonts w:ascii="Arial" w:eastAsia="Arial" w:hAnsi="Arial" w:cs="Arial"/>
          <w:sz w:val="24"/>
          <w:szCs w:val="24"/>
          <w:lang w:val="en" w:eastAsia="en-IN"/>
        </w:rPr>
      </w:pPr>
      <w:proofErr w:type="spellStart"/>
      <w:r w:rsidRPr="00917E3B">
        <w:rPr>
          <w:rFonts w:ascii="Arial" w:eastAsia="Arial" w:hAnsi="Arial" w:cs="Arial"/>
          <w:sz w:val="24"/>
          <w:szCs w:val="24"/>
          <w:lang w:val="en" w:eastAsia="en-IN"/>
        </w:rPr>
        <w:t>Heppell</w:t>
      </w:r>
      <w:proofErr w:type="spellEnd"/>
      <w:r w:rsidRPr="00917E3B">
        <w:rPr>
          <w:rFonts w:ascii="Arial" w:eastAsia="Arial" w:hAnsi="Arial" w:cs="Arial"/>
          <w:sz w:val="24"/>
          <w:szCs w:val="24"/>
          <w:lang w:val="en" w:eastAsia="en-IN"/>
        </w:rPr>
        <w:t xml:space="preserve">, M 2015, Five Star Service: How to Deliver Exceptional Customer Service, Pearson Education, Limited, Harlow. Available from: ProQuest </w:t>
      </w:r>
      <w:proofErr w:type="spellStart"/>
      <w:r w:rsidRPr="00917E3B">
        <w:rPr>
          <w:rFonts w:ascii="Arial" w:eastAsia="Arial" w:hAnsi="Arial" w:cs="Arial"/>
          <w:sz w:val="24"/>
          <w:szCs w:val="24"/>
          <w:lang w:val="en" w:eastAsia="en-IN"/>
        </w:rPr>
        <w:t>Ebook</w:t>
      </w:r>
      <w:proofErr w:type="spellEnd"/>
      <w:r w:rsidRPr="00917E3B">
        <w:rPr>
          <w:rFonts w:ascii="Arial" w:eastAsia="Arial" w:hAnsi="Arial" w:cs="Arial"/>
          <w:sz w:val="24"/>
          <w:szCs w:val="24"/>
          <w:lang w:val="en" w:eastAsia="en-IN"/>
        </w:rPr>
        <w:t xml:space="preserve"> Central. [06 June 2023].</w:t>
      </w:r>
    </w:p>
    <w:p w:rsidR="00917E3B" w:rsidRPr="00917E3B" w:rsidRDefault="00917E3B" w:rsidP="00917E3B">
      <w:pPr>
        <w:spacing w:after="0" w:line="360" w:lineRule="auto"/>
        <w:jc w:val="both"/>
        <w:rPr>
          <w:rFonts w:ascii="Arial" w:eastAsia="Arial" w:hAnsi="Arial" w:cs="Arial"/>
          <w:sz w:val="24"/>
          <w:szCs w:val="24"/>
          <w:lang w:val="en-IN" w:eastAsia="en-IN"/>
        </w:rPr>
      </w:pPr>
      <w:r w:rsidRPr="00917E3B">
        <w:rPr>
          <w:rFonts w:ascii="Arial" w:eastAsia="Arial" w:hAnsi="Arial" w:cs="Arial"/>
          <w:sz w:val="24"/>
          <w:szCs w:val="24"/>
          <w:lang w:val="en-IN" w:eastAsia="en-IN"/>
        </w:rPr>
        <w:t xml:space="preserve">Institute of Hospitality, (2023). </w:t>
      </w:r>
      <w:r w:rsidRPr="00917E3B">
        <w:rPr>
          <w:rFonts w:ascii="Arial" w:eastAsia="Arial" w:hAnsi="Arial" w:cs="Arial"/>
          <w:i/>
          <w:iCs/>
          <w:sz w:val="24"/>
          <w:szCs w:val="24"/>
          <w:lang w:val="en-IN" w:eastAsia="en-IN"/>
        </w:rPr>
        <w:t>The Institute of Hospitality is the global professional body for hospitality</w:t>
      </w:r>
      <w:r w:rsidRPr="00917E3B">
        <w:rPr>
          <w:rFonts w:ascii="Arial" w:eastAsia="Arial" w:hAnsi="Arial" w:cs="Arial"/>
          <w:sz w:val="24"/>
          <w:szCs w:val="24"/>
          <w:lang w:val="en-IN" w:eastAsia="en-IN"/>
        </w:rPr>
        <w:t xml:space="preserve">, </w:t>
      </w:r>
      <w:r w:rsidRPr="00917E3B">
        <w:rPr>
          <w:rFonts w:ascii="Arial" w:eastAsia="Arial" w:hAnsi="Arial" w:cs="Arial"/>
          <w:i/>
          <w:iCs/>
          <w:sz w:val="24"/>
          <w:szCs w:val="24"/>
          <w:lang w:val="en-IN" w:eastAsia="en-IN"/>
        </w:rPr>
        <w:t>Institute of Hospitality</w:t>
      </w:r>
      <w:r w:rsidRPr="00917E3B">
        <w:rPr>
          <w:rFonts w:ascii="Arial" w:eastAsia="Arial" w:hAnsi="Arial" w:cs="Arial"/>
          <w:sz w:val="24"/>
          <w:szCs w:val="24"/>
          <w:lang w:val="en-IN" w:eastAsia="en-IN"/>
        </w:rPr>
        <w:t xml:space="preserve">. Available at: </w:t>
      </w:r>
      <w:hyperlink r:id="rId4" w:history="1">
        <w:r w:rsidRPr="00917E3B">
          <w:rPr>
            <w:rFonts w:ascii="Arial" w:eastAsia="Arial" w:hAnsi="Arial" w:cs="Arial"/>
            <w:color w:val="0000FF"/>
            <w:sz w:val="24"/>
            <w:szCs w:val="24"/>
            <w:u w:val="single"/>
            <w:lang w:val="en-IN" w:eastAsia="en-IN"/>
          </w:rPr>
          <w:t>http://www.instituteofhospitality.org/</w:t>
        </w:r>
      </w:hyperlink>
      <w:r w:rsidRPr="00917E3B">
        <w:rPr>
          <w:rFonts w:ascii="Arial" w:eastAsia="Arial" w:hAnsi="Arial" w:cs="Arial"/>
          <w:sz w:val="24"/>
          <w:szCs w:val="24"/>
          <w:lang w:val="en-IN" w:eastAsia="en-IN"/>
        </w:rPr>
        <w:t xml:space="preserve"> (Accessed: 29 May 2023).</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 xml:space="preserve">Marriott International, (2023). Marriott International, </w:t>
      </w:r>
      <w:proofErr w:type="spellStart"/>
      <w:proofErr w:type="gramStart"/>
      <w:r w:rsidRPr="00917E3B">
        <w:rPr>
          <w:rFonts w:ascii="Arial" w:eastAsia="Arial" w:hAnsi="Arial" w:cs="Arial"/>
          <w:sz w:val="24"/>
          <w:szCs w:val="24"/>
          <w:lang w:val="en" w:eastAsia="en-IN"/>
        </w:rPr>
        <w:t>inc</w:t>
      </w:r>
      <w:proofErr w:type="gramEnd"/>
      <w:r w:rsidRPr="00917E3B">
        <w:rPr>
          <w:rFonts w:ascii="Arial" w:eastAsia="Arial" w:hAnsi="Arial" w:cs="Arial"/>
          <w:sz w:val="24"/>
          <w:szCs w:val="24"/>
          <w:lang w:val="en" w:eastAsia="en-IN"/>
        </w:rPr>
        <w:t>.</w:t>
      </w:r>
      <w:proofErr w:type="spellEnd"/>
      <w:r w:rsidRPr="00917E3B">
        <w:rPr>
          <w:rFonts w:ascii="Arial" w:eastAsia="Arial" w:hAnsi="Arial" w:cs="Arial"/>
          <w:sz w:val="24"/>
          <w:szCs w:val="24"/>
          <w:lang w:val="en" w:eastAsia="en-IN"/>
        </w:rPr>
        <w:t xml:space="preserve">., Marriott. Available at: </w:t>
      </w:r>
      <w:hyperlink r:id="rId5" w:history="1">
        <w:r w:rsidRPr="00917E3B">
          <w:rPr>
            <w:rFonts w:ascii="Arial" w:eastAsia="Arial" w:hAnsi="Arial" w:cs="Arial"/>
            <w:color w:val="0000FF"/>
            <w:sz w:val="24"/>
            <w:szCs w:val="24"/>
            <w:u w:val="single"/>
            <w:lang w:val="en" w:eastAsia="en-IN"/>
          </w:rPr>
          <w:t>https://www.marriott.com/hotel-search/london.hotels.united-kingdom.travel/52caa530af63610VgnVCM100000307882a2RCRD</w:t>
        </w:r>
      </w:hyperlink>
      <w:r w:rsidRPr="00917E3B">
        <w:rPr>
          <w:rFonts w:ascii="Arial" w:eastAsia="Arial" w:hAnsi="Arial" w:cs="Arial"/>
          <w:sz w:val="24"/>
          <w:szCs w:val="24"/>
          <w:lang w:val="en" w:eastAsia="en-IN"/>
        </w:rPr>
        <w:t xml:space="preserve"> (Accessed: 24 May 2023).</w:t>
      </w:r>
    </w:p>
    <w:p w:rsidR="00917E3B" w:rsidRPr="00917E3B" w:rsidRDefault="00917E3B" w:rsidP="00917E3B">
      <w:pPr>
        <w:spacing w:after="0" w:line="360" w:lineRule="auto"/>
        <w:jc w:val="both"/>
        <w:rPr>
          <w:rFonts w:ascii="Arial" w:eastAsia="Arial" w:hAnsi="Arial" w:cs="Arial"/>
          <w:sz w:val="24"/>
          <w:szCs w:val="24"/>
          <w:lang w:val="en-IN" w:eastAsia="en-IN"/>
        </w:rPr>
      </w:pPr>
      <w:r w:rsidRPr="00917E3B">
        <w:rPr>
          <w:rFonts w:ascii="Arial" w:eastAsia="Arial" w:hAnsi="Arial" w:cs="Arial"/>
          <w:sz w:val="24"/>
          <w:szCs w:val="24"/>
          <w:lang w:val="en-IN" w:eastAsia="en-IN"/>
        </w:rPr>
        <w:t>O'Fallon, M.J. and Rutherford, D.G., (2010). Hotel management and operations, 5th Ed, John Wiley &amp; Sons.</w:t>
      </w:r>
    </w:p>
    <w:p w:rsidR="00917E3B" w:rsidRPr="00917E3B" w:rsidRDefault="00917E3B" w:rsidP="00917E3B">
      <w:pPr>
        <w:spacing w:after="0" w:line="360" w:lineRule="auto"/>
        <w:jc w:val="both"/>
        <w:rPr>
          <w:rFonts w:ascii="Arial" w:eastAsia="Arial" w:hAnsi="Arial" w:cs="Arial"/>
          <w:sz w:val="24"/>
          <w:szCs w:val="24"/>
          <w:lang w:val="en-IN" w:eastAsia="en-IN"/>
        </w:rPr>
      </w:pPr>
      <w:r w:rsidRPr="00917E3B">
        <w:rPr>
          <w:rFonts w:ascii="Arial" w:eastAsia="Arial" w:hAnsi="Arial" w:cs="Arial"/>
          <w:sz w:val="24"/>
          <w:szCs w:val="24"/>
          <w:lang w:val="en-IN" w:eastAsia="en-IN"/>
        </w:rPr>
        <w:t xml:space="preserve">O'Gorman, KD 2010, </w:t>
      </w:r>
      <w:proofErr w:type="gramStart"/>
      <w:r w:rsidRPr="00917E3B">
        <w:rPr>
          <w:rFonts w:ascii="Arial" w:eastAsia="Arial" w:hAnsi="Arial" w:cs="Arial"/>
          <w:sz w:val="24"/>
          <w:szCs w:val="24"/>
          <w:lang w:val="en-IN" w:eastAsia="en-IN"/>
        </w:rPr>
        <w:t>The</w:t>
      </w:r>
      <w:proofErr w:type="gramEnd"/>
      <w:r w:rsidRPr="00917E3B">
        <w:rPr>
          <w:rFonts w:ascii="Arial" w:eastAsia="Arial" w:hAnsi="Arial" w:cs="Arial"/>
          <w:sz w:val="24"/>
          <w:szCs w:val="24"/>
          <w:lang w:val="en-IN" w:eastAsia="en-IN"/>
        </w:rPr>
        <w:t xml:space="preserve"> Origins of Hospitality and Tourism, </w:t>
      </w:r>
      <w:proofErr w:type="spellStart"/>
      <w:r w:rsidRPr="00917E3B">
        <w:rPr>
          <w:rFonts w:ascii="Arial" w:eastAsia="Arial" w:hAnsi="Arial" w:cs="Arial"/>
          <w:sz w:val="24"/>
          <w:szCs w:val="24"/>
          <w:lang w:val="en-IN" w:eastAsia="en-IN"/>
        </w:rPr>
        <w:t>Goodfellow</w:t>
      </w:r>
      <w:proofErr w:type="spellEnd"/>
      <w:r w:rsidRPr="00917E3B">
        <w:rPr>
          <w:rFonts w:ascii="Arial" w:eastAsia="Arial" w:hAnsi="Arial" w:cs="Arial"/>
          <w:sz w:val="24"/>
          <w:szCs w:val="24"/>
          <w:lang w:val="en-IN" w:eastAsia="en-IN"/>
        </w:rPr>
        <w:t xml:space="preserve"> Publishers, Limited, Oxford. Available from: ProQuest </w:t>
      </w:r>
      <w:proofErr w:type="spellStart"/>
      <w:r w:rsidRPr="00917E3B">
        <w:rPr>
          <w:rFonts w:ascii="Arial" w:eastAsia="Arial" w:hAnsi="Arial" w:cs="Arial"/>
          <w:sz w:val="24"/>
          <w:szCs w:val="24"/>
          <w:lang w:val="en-IN" w:eastAsia="en-IN"/>
        </w:rPr>
        <w:t>Ebook</w:t>
      </w:r>
      <w:proofErr w:type="spellEnd"/>
      <w:r w:rsidRPr="00917E3B">
        <w:rPr>
          <w:rFonts w:ascii="Arial" w:eastAsia="Arial" w:hAnsi="Arial" w:cs="Arial"/>
          <w:sz w:val="24"/>
          <w:szCs w:val="24"/>
          <w:lang w:val="en-IN" w:eastAsia="en-IN"/>
        </w:rPr>
        <w:t xml:space="preserve"> Central. [12 June 2023].</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People 1</w:t>
      </w:r>
      <w:r w:rsidRPr="00917E3B">
        <w:rPr>
          <w:rFonts w:ascii="Arial" w:eastAsia="Arial" w:hAnsi="Arial" w:cs="Arial"/>
          <w:sz w:val="24"/>
          <w:szCs w:val="24"/>
          <w:vertAlign w:val="superscript"/>
          <w:lang w:val="en" w:eastAsia="en-IN"/>
        </w:rPr>
        <w:t>st</w:t>
      </w:r>
      <w:r w:rsidRPr="00917E3B">
        <w:rPr>
          <w:rFonts w:ascii="Arial" w:eastAsia="Arial" w:hAnsi="Arial" w:cs="Arial"/>
          <w:sz w:val="24"/>
          <w:szCs w:val="24"/>
          <w:lang w:val="en" w:eastAsia="en-IN"/>
        </w:rPr>
        <w:t>, (2017). The performance &amp; talent management revolution, PF, Uxbridge.</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Roy C Wood (2015) </w:t>
      </w:r>
      <w:r w:rsidRPr="00917E3B">
        <w:rPr>
          <w:rFonts w:ascii="Arial" w:eastAsia="Arial" w:hAnsi="Arial" w:cs="Arial"/>
          <w:i/>
          <w:iCs/>
          <w:sz w:val="24"/>
          <w:szCs w:val="24"/>
          <w:lang w:val="en" w:eastAsia="en-IN"/>
        </w:rPr>
        <w:t>Hospitality Management : A Brief Introduction</w:t>
      </w:r>
      <w:r w:rsidRPr="00917E3B">
        <w:rPr>
          <w:rFonts w:ascii="Arial" w:eastAsia="Arial" w:hAnsi="Arial" w:cs="Arial"/>
          <w:sz w:val="24"/>
          <w:szCs w:val="24"/>
          <w:lang w:val="en" w:eastAsia="en-IN"/>
        </w:rPr>
        <w:t>. London: SAGE Publications Ltd. Available at: https://search-ebscohost-com.ezproxy.uwtsd.ac.uk/login.aspx?direct=true&amp;db=nlebk&amp;AN=1942861&amp;site=ehost-live (Accessed: 05 June 2023).</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Rutherford, D.G., (2021). Hotel management and operations.</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Story, M. 2007, "Beyond borders", </w:t>
      </w:r>
      <w:r w:rsidRPr="00917E3B">
        <w:rPr>
          <w:rFonts w:ascii="Arial" w:eastAsia="Arial" w:hAnsi="Arial" w:cs="Arial"/>
          <w:i/>
          <w:iCs/>
          <w:sz w:val="24"/>
          <w:szCs w:val="24"/>
          <w:lang w:val="en" w:eastAsia="en-IN"/>
        </w:rPr>
        <w:t>Management Today</w:t>
      </w:r>
      <w:proofErr w:type="gramStart"/>
      <w:r w:rsidRPr="00917E3B">
        <w:rPr>
          <w:rFonts w:ascii="Arial" w:eastAsia="Arial" w:hAnsi="Arial" w:cs="Arial"/>
          <w:i/>
          <w:iCs/>
          <w:sz w:val="24"/>
          <w:szCs w:val="24"/>
          <w:lang w:val="en" w:eastAsia="en-IN"/>
        </w:rPr>
        <w:t>, </w:t>
      </w:r>
      <w:r w:rsidRPr="00917E3B">
        <w:rPr>
          <w:rFonts w:ascii="Arial" w:eastAsia="Arial" w:hAnsi="Arial" w:cs="Arial"/>
          <w:sz w:val="24"/>
          <w:szCs w:val="24"/>
          <w:lang w:val="en" w:eastAsia="en-IN"/>
        </w:rPr>
        <w:t>,</w:t>
      </w:r>
      <w:proofErr w:type="gramEnd"/>
      <w:r w:rsidRPr="00917E3B">
        <w:rPr>
          <w:rFonts w:ascii="Arial" w:eastAsia="Arial" w:hAnsi="Arial" w:cs="Arial"/>
          <w:sz w:val="24"/>
          <w:szCs w:val="24"/>
          <w:lang w:val="en" w:eastAsia="en-IN"/>
        </w:rPr>
        <w:t xml:space="preserve"> no. 39, pp. 40-42.</w:t>
      </w:r>
    </w:p>
    <w:p w:rsidR="00917E3B" w:rsidRPr="00917E3B" w:rsidRDefault="00917E3B" w:rsidP="00917E3B">
      <w:pPr>
        <w:spacing w:after="0" w:line="360" w:lineRule="auto"/>
        <w:jc w:val="both"/>
        <w:rPr>
          <w:rFonts w:ascii="Arial" w:eastAsia="Arial" w:hAnsi="Arial" w:cs="Arial"/>
          <w:sz w:val="24"/>
          <w:szCs w:val="24"/>
          <w:lang w:val="en-IN" w:eastAsia="en-IN"/>
        </w:rPr>
      </w:pPr>
      <w:proofErr w:type="spellStart"/>
      <w:r w:rsidRPr="00917E3B">
        <w:rPr>
          <w:rFonts w:ascii="Arial" w:eastAsia="Arial" w:hAnsi="Arial" w:cs="Arial"/>
          <w:sz w:val="24"/>
          <w:szCs w:val="24"/>
          <w:lang w:val="en" w:eastAsia="en-IN"/>
        </w:rPr>
        <w:lastRenderedPageBreak/>
        <w:t>Vallen</w:t>
      </w:r>
      <w:proofErr w:type="spellEnd"/>
      <w:r w:rsidRPr="00917E3B">
        <w:rPr>
          <w:rFonts w:ascii="Arial" w:eastAsia="Arial" w:hAnsi="Arial" w:cs="Arial"/>
          <w:sz w:val="24"/>
          <w:szCs w:val="24"/>
          <w:lang w:val="en" w:eastAsia="en-IN"/>
        </w:rPr>
        <w:t xml:space="preserve">, G, &amp; </w:t>
      </w:r>
      <w:proofErr w:type="spellStart"/>
      <w:r w:rsidRPr="00917E3B">
        <w:rPr>
          <w:rFonts w:ascii="Arial" w:eastAsia="Arial" w:hAnsi="Arial" w:cs="Arial"/>
          <w:sz w:val="24"/>
          <w:szCs w:val="24"/>
          <w:lang w:val="en" w:eastAsia="en-IN"/>
        </w:rPr>
        <w:t>Vallen</w:t>
      </w:r>
      <w:proofErr w:type="spellEnd"/>
      <w:r w:rsidRPr="00917E3B">
        <w:rPr>
          <w:rFonts w:ascii="Arial" w:eastAsia="Arial" w:hAnsi="Arial" w:cs="Arial"/>
          <w:sz w:val="24"/>
          <w:szCs w:val="24"/>
          <w:lang w:val="en" w:eastAsia="en-IN"/>
        </w:rPr>
        <w:t xml:space="preserve">, J 2013, Check-In Check-Out: Managing Hotel </w:t>
      </w:r>
      <w:proofErr w:type="gramStart"/>
      <w:r w:rsidRPr="00917E3B">
        <w:rPr>
          <w:rFonts w:ascii="Arial" w:eastAsia="Arial" w:hAnsi="Arial" w:cs="Arial"/>
          <w:sz w:val="24"/>
          <w:szCs w:val="24"/>
          <w:lang w:val="en" w:eastAsia="en-IN"/>
        </w:rPr>
        <w:t>Operations :</w:t>
      </w:r>
      <w:proofErr w:type="gramEnd"/>
      <w:r w:rsidRPr="00917E3B">
        <w:rPr>
          <w:rFonts w:ascii="Arial" w:eastAsia="Arial" w:hAnsi="Arial" w:cs="Arial"/>
          <w:sz w:val="24"/>
          <w:szCs w:val="24"/>
          <w:lang w:val="en" w:eastAsia="en-IN"/>
        </w:rPr>
        <w:t xml:space="preserve"> Pearson New International Edition, Pearson Education, Limited, Harlow. Available from: ProQuest </w:t>
      </w:r>
      <w:proofErr w:type="spellStart"/>
      <w:r w:rsidRPr="00917E3B">
        <w:rPr>
          <w:rFonts w:ascii="Arial" w:eastAsia="Arial" w:hAnsi="Arial" w:cs="Arial"/>
          <w:sz w:val="24"/>
          <w:szCs w:val="24"/>
          <w:lang w:val="en" w:eastAsia="en-IN"/>
        </w:rPr>
        <w:t>Ebook</w:t>
      </w:r>
      <w:proofErr w:type="spellEnd"/>
      <w:r w:rsidRPr="00917E3B">
        <w:rPr>
          <w:rFonts w:ascii="Arial" w:eastAsia="Arial" w:hAnsi="Arial" w:cs="Arial"/>
          <w:sz w:val="24"/>
          <w:szCs w:val="24"/>
          <w:lang w:val="en" w:eastAsia="en-IN"/>
        </w:rPr>
        <w:t xml:space="preserve"> Central. [09 June 2023].</w:t>
      </w:r>
    </w:p>
    <w:p w:rsidR="00917E3B" w:rsidRPr="00917E3B" w:rsidRDefault="00917E3B" w:rsidP="00917E3B">
      <w:pPr>
        <w:spacing w:after="0" w:line="360" w:lineRule="auto"/>
        <w:jc w:val="both"/>
        <w:rPr>
          <w:rFonts w:ascii="Arial" w:eastAsia="Arial" w:hAnsi="Arial" w:cs="Arial"/>
          <w:sz w:val="24"/>
          <w:szCs w:val="24"/>
          <w:lang w:val="en" w:eastAsia="en-IN"/>
        </w:rPr>
      </w:pPr>
      <w:proofErr w:type="gramStart"/>
      <w:r w:rsidRPr="00917E3B">
        <w:rPr>
          <w:rFonts w:ascii="Arial" w:eastAsia="Arial" w:hAnsi="Arial" w:cs="Arial"/>
          <w:sz w:val="24"/>
          <w:szCs w:val="24"/>
          <w:lang w:val="en" w:eastAsia="en-IN"/>
        </w:rPr>
        <w:t>,Walker</w:t>
      </w:r>
      <w:proofErr w:type="gramEnd"/>
      <w:r w:rsidRPr="00917E3B">
        <w:rPr>
          <w:rFonts w:ascii="Arial" w:eastAsia="Arial" w:hAnsi="Arial" w:cs="Arial"/>
          <w:sz w:val="24"/>
          <w:szCs w:val="24"/>
          <w:lang w:val="en" w:eastAsia="en-IN"/>
        </w:rPr>
        <w:t xml:space="preserve">, J, &amp; Walker, J 2013, Introduction to Hospitality Management: Pearson New International Edition PDF EBook, Pearson Education, Limited, Harlow. Available from: ProQuest </w:t>
      </w:r>
      <w:proofErr w:type="spellStart"/>
      <w:r w:rsidRPr="00917E3B">
        <w:rPr>
          <w:rFonts w:ascii="Arial" w:eastAsia="Arial" w:hAnsi="Arial" w:cs="Arial"/>
          <w:sz w:val="24"/>
          <w:szCs w:val="24"/>
          <w:lang w:val="en" w:eastAsia="en-IN"/>
        </w:rPr>
        <w:t>Ebook</w:t>
      </w:r>
      <w:proofErr w:type="spellEnd"/>
      <w:r w:rsidRPr="00917E3B">
        <w:rPr>
          <w:rFonts w:ascii="Arial" w:eastAsia="Arial" w:hAnsi="Arial" w:cs="Arial"/>
          <w:sz w:val="24"/>
          <w:szCs w:val="24"/>
          <w:lang w:val="en" w:eastAsia="en-IN"/>
        </w:rPr>
        <w:t xml:space="preserve"> Central. [05 June 2023].</w:t>
      </w:r>
    </w:p>
    <w:p w:rsidR="00917E3B" w:rsidRPr="00917E3B" w:rsidRDefault="00917E3B" w:rsidP="00917E3B">
      <w:pPr>
        <w:spacing w:after="0" w:line="360" w:lineRule="auto"/>
        <w:jc w:val="both"/>
        <w:rPr>
          <w:rFonts w:ascii="Arial" w:eastAsia="Arial" w:hAnsi="Arial" w:cs="Arial"/>
          <w:sz w:val="24"/>
          <w:szCs w:val="24"/>
          <w:lang w:val="en" w:eastAsia="en-IN"/>
        </w:rPr>
      </w:pPr>
      <w:r w:rsidRPr="00917E3B">
        <w:rPr>
          <w:rFonts w:ascii="Arial" w:eastAsia="Arial" w:hAnsi="Arial" w:cs="Arial"/>
          <w:sz w:val="24"/>
          <w:szCs w:val="24"/>
          <w:lang w:val="en" w:eastAsia="en-IN"/>
        </w:rPr>
        <w:t xml:space="preserve">ZHAO, L., JOLLY, P.M. and ZHAO, S., 2023. The effect of illegitimate tasks on hospitality employees’ service performance: a conservation of resources perspective. </w:t>
      </w:r>
      <w:r w:rsidRPr="00917E3B">
        <w:rPr>
          <w:rFonts w:ascii="Arial" w:eastAsia="Arial" w:hAnsi="Arial" w:cs="Arial"/>
          <w:i/>
          <w:sz w:val="24"/>
          <w:szCs w:val="24"/>
          <w:lang w:val="en" w:eastAsia="en-IN"/>
        </w:rPr>
        <w:t>International Journal of Contemporary Hospitality Managemen</w:t>
      </w:r>
      <w:r w:rsidRPr="00917E3B">
        <w:rPr>
          <w:rFonts w:ascii="Arial" w:eastAsia="Arial" w:hAnsi="Arial" w:cs="Arial"/>
          <w:sz w:val="24"/>
          <w:szCs w:val="24"/>
          <w:lang w:val="en" w:eastAsia="en-IN"/>
        </w:rPr>
        <w:t>t, 35(7), pp. 2665-2684.</w:t>
      </w:r>
    </w:p>
    <w:p w:rsidR="00917E3B" w:rsidRPr="00917E3B" w:rsidRDefault="00917E3B" w:rsidP="00D91D74">
      <w:pPr>
        <w:spacing w:after="240" w:line="360" w:lineRule="auto"/>
        <w:rPr>
          <w:rFonts w:ascii="Arial" w:hAnsi="Arial" w:cs="Arial"/>
          <w:b/>
          <w:sz w:val="24"/>
          <w:szCs w:val="24"/>
        </w:rPr>
      </w:pPr>
    </w:p>
    <w:sectPr w:rsidR="00917E3B" w:rsidRPr="00917E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F53"/>
    <w:rsid w:val="000A4D81"/>
    <w:rsid w:val="00234575"/>
    <w:rsid w:val="00360543"/>
    <w:rsid w:val="003F52D2"/>
    <w:rsid w:val="005B7DE8"/>
    <w:rsid w:val="006C6DA7"/>
    <w:rsid w:val="00754E63"/>
    <w:rsid w:val="008747AD"/>
    <w:rsid w:val="00917E3B"/>
    <w:rsid w:val="00B60777"/>
    <w:rsid w:val="00BE00D0"/>
    <w:rsid w:val="00D82F53"/>
    <w:rsid w:val="00D91D74"/>
    <w:rsid w:val="00EF0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DC47"/>
  <w15:chartTrackingRefBased/>
  <w15:docId w15:val="{435BE152-A11B-47CD-87C4-02F7796A5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4E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E6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54E63"/>
    <w:pPr>
      <w:outlineLvl w:val="9"/>
    </w:pPr>
  </w:style>
  <w:style w:type="paragraph" w:styleId="TOC1">
    <w:name w:val="toc 1"/>
    <w:basedOn w:val="Normal"/>
    <w:next w:val="Normal"/>
    <w:autoRedefine/>
    <w:uiPriority w:val="39"/>
    <w:unhideWhenUsed/>
    <w:rsid w:val="00754E63"/>
    <w:pPr>
      <w:spacing w:after="100" w:line="276" w:lineRule="auto"/>
    </w:pPr>
    <w:rPr>
      <w:rFonts w:ascii="Arial" w:eastAsia="Arial" w:hAnsi="Arial" w:cs="Arial"/>
      <w:lang w:val="en" w:eastAsia="en-IN"/>
    </w:rPr>
  </w:style>
  <w:style w:type="character" w:styleId="Hyperlink">
    <w:name w:val="Hyperlink"/>
    <w:basedOn w:val="DefaultParagraphFont"/>
    <w:uiPriority w:val="99"/>
    <w:unhideWhenUsed/>
    <w:rsid w:val="00754E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arriott.com/hotel-search/london.hotels.united-kingdom.travel/52caa530af63610VgnVCM100000307882a2RCRD" TargetMode="External"/><Relationship Id="rId4" Type="http://schemas.openxmlformats.org/officeDocument/2006/relationships/hyperlink" Target="http://www.instituteofhospitali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10</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2023-06-06T13:37:00Z</dcterms:created>
  <dcterms:modified xsi:type="dcterms:W3CDTF">2023-06-12T16:49:00Z</dcterms:modified>
</cp:coreProperties>
</file>