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sidRPr="00E676F7">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6EF538BD"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C1410F">
              <w:rPr>
                <w:b/>
                <w:color w:val="auto"/>
                <w:sz w:val="32"/>
              </w:rPr>
              <w:t xml:space="preserve">: Joseph </w:t>
            </w:r>
            <w:proofErr w:type="spellStart"/>
            <w:r w:rsidR="00C1410F">
              <w:rPr>
                <w:b/>
                <w:color w:val="auto"/>
                <w:sz w:val="32"/>
              </w:rPr>
              <w:t>Gatt</w:t>
            </w:r>
            <w:proofErr w:type="spellEnd"/>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137C83C2" w:rsidR="005A1BA3" w:rsidRPr="00E676F7" w:rsidRDefault="00C1410F" w:rsidP="00340E9A">
            <w:pPr>
              <w:overflowPunct/>
              <w:autoSpaceDE/>
              <w:autoSpaceDN/>
              <w:adjustRightInd/>
              <w:ind w:right="237"/>
              <w:textAlignment w:val="auto"/>
              <w:rPr>
                <w:b/>
                <w:color w:val="auto"/>
                <w:sz w:val="32"/>
              </w:rPr>
            </w:pPr>
            <w:r>
              <w:rPr>
                <w:b/>
                <w:color w:val="auto"/>
                <w:sz w:val="32"/>
              </w:rPr>
              <w:t>1816535</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E676F7">
        <w:rPr>
          <w:rFonts w:eastAsia="Arial"/>
          <w:color w:val="000000" w:themeColor="text1"/>
          <w:sz w:val="24"/>
          <w:szCs w:val="24"/>
        </w:rPr>
        <w:t>Turnitin</w:t>
      </w:r>
      <w:proofErr w:type="spellEnd"/>
      <w:r w:rsidRPr="00E676F7">
        <w:rPr>
          <w:rFonts w:eastAsia="Arial"/>
          <w:color w:val="000000" w:themeColor="text1"/>
          <w:sz w:val="24"/>
          <w:szCs w:val="24"/>
        </w:rPr>
        <w:t xml:space="preserve">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E676F7">
        <w:rPr>
          <w:rFonts w:eastAsia="Arial"/>
          <w:color w:val="000000" w:themeColor="text1"/>
          <w:sz w:val="24"/>
          <w:szCs w:val="24"/>
        </w:rPr>
        <w:t>book, that</w:t>
      </w:r>
      <w:proofErr w:type="gramEnd"/>
      <w:r w:rsidRPr="00E676F7">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6A4D42C" w14:textId="7C18D313" w:rsidR="3EFE5FE8" w:rsidRPr="00E676F7" w:rsidRDefault="001F7823"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proofErr w:type="gramStart"/>
      <w:r w:rsidRPr="45B99DA0">
        <w:rPr>
          <w:sz w:val="24"/>
          <w:szCs w:val="24"/>
        </w:rPr>
        <w:t>n</w:t>
      </w:r>
      <w:r w:rsidR="000325D9" w:rsidRPr="45B99DA0">
        <w:rPr>
          <w:sz w:val="24"/>
          <w:szCs w:val="24"/>
        </w:rPr>
        <w:t>ot</w:t>
      </w:r>
      <w:proofErr w:type="gramEnd"/>
      <w:r w:rsidR="000325D9" w:rsidRPr="45B99DA0">
        <w:rPr>
          <w:sz w:val="24"/>
          <w:szCs w:val="24"/>
        </w:rPr>
        <w:t xml:space="preserve">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proofErr w:type="gramStart"/>
      <w:r w:rsidRPr="45B99DA0">
        <w:rPr>
          <w:sz w:val="24"/>
          <w:szCs w:val="24"/>
        </w:rPr>
        <w:t>t</w:t>
      </w:r>
      <w:r w:rsidR="00F92E4D" w:rsidRPr="45B99DA0">
        <w:rPr>
          <w:sz w:val="24"/>
          <w:szCs w:val="24"/>
        </w:rPr>
        <w:t>ake</w:t>
      </w:r>
      <w:proofErr w:type="gramEnd"/>
      <w:r w:rsidR="00F92E4D" w:rsidRPr="45B99DA0">
        <w:rPr>
          <w:sz w:val="24"/>
          <w:szCs w:val="24"/>
        </w:rPr>
        <w:t xml:space="preserv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proofErr w:type="gramStart"/>
      <w:r w:rsidRPr="45B99DA0">
        <w:rPr>
          <w:sz w:val="24"/>
          <w:szCs w:val="24"/>
        </w:rPr>
        <w:t>not</w:t>
      </w:r>
      <w:proofErr w:type="gramEnd"/>
      <w:r w:rsidRPr="45B99DA0">
        <w:rPr>
          <w:sz w:val="24"/>
          <w:szCs w:val="24"/>
        </w:rPr>
        <w:t xml:space="preserve">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w:t>
      </w:r>
      <w:proofErr w:type="spellStart"/>
      <w:r w:rsidRPr="00E676F7">
        <w:rPr>
          <w:color w:val="auto"/>
          <w:sz w:val="24"/>
          <w:szCs w:val="24"/>
        </w:rPr>
        <w:t>Turnitin</w:t>
      </w:r>
      <w:proofErr w:type="spellEnd"/>
      <w:r w:rsidRPr="00E676F7">
        <w:rPr>
          <w:color w:val="auto"/>
          <w:sz w:val="24"/>
          <w:szCs w:val="24"/>
        </w:rPr>
        <w:t xml:space="preserve">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77777777" w:rsidR="00390074" w:rsidRPr="00E676F7" w:rsidRDefault="00390074" w:rsidP="00340E9A">
      <w:pPr>
        <w:ind w:left="360" w:right="237"/>
        <w:jc w:val="both"/>
        <w:rPr>
          <w:b/>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 xml:space="preserve">You should upload your completed document as a saved pdf file of this workbook; if this is not possible then a </w:t>
      </w:r>
      <w:proofErr w:type="spellStart"/>
      <w:r w:rsidRPr="7E289108">
        <w:rPr>
          <w:i/>
          <w:iCs/>
          <w:sz w:val="24"/>
          <w:szCs w:val="24"/>
        </w:rPr>
        <w:t>Worddoc</w:t>
      </w:r>
      <w:proofErr w:type="spellEnd"/>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xml:space="preserve">, an apple.dot file, or a Microsoft publisher file as </w:t>
      </w:r>
      <w:proofErr w:type="spellStart"/>
      <w:r w:rsidR="00582870" w:rsidRPr="7E289108">
        <w:rPr>
          <w:i/>
          <w:iCs/>
          <w:sz w:val="24"/>
          <w:szCs w:val="24"/>
        </w:rPr>
        <w:t>Turnitin</w:t>
      </w:r>
      <w:proofErr w:type="spellEnd"/>
      <w:r w:rsidR="00582870" w:rsidRPr="7E289108">
        <w:rPr>
          <w:i/>
          <w:iCs/>
          <w:sz w:val="24"/>
          <w:szCs w:val="24"/>
        </w:rPr>
        <w:t xml:space="preserve">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682CC1">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682CC1">
            <w:pPr>
              <w:ind w:right="237"/>
              <w:rPr>
                <w:sz w:val="24"/>
                <w:szCs w:val="24"/>
              </w:rPr>
            </w:pPr>
          </w:p>
          <w:p w14:paraId="294F4A17" w14:textId="77777777" w:rsidR="003555D5" w:rsidRPr="00E676F7" w:rsidRDefault="003555D5" w:rsidP="00682CC1">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682CC1">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682CC1">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0D3ED2C1" w14:textId="77777777" w:rsidR="002C7BBA" w:rsidRDefault="002C7BBA" w:rsidP="002C7BBA">
      <w:pPr>
        <w:spacing w:line="360" w:lineRule="auto"/>
      </w:pPr>
      <w:r>
        <w:t xml:space="preserve">I am going to critically evaluate different theories of team dynamics as means of developing team cohesion. I will discuss the factors that effect a team’s dynamics and how these variables have a positive or negative effect on the performance of a team. I will support these views with the substantive research that has been conducted in this area from various sources. I will analyse how group dynamics are shaped by wider organisational cultural norms and also consider the reasons why conflict may occur within a team and what strategies can be used to overcome this issue and enhance an individuals and team performance. I will relate this to a policing context and consider how team dynamics within the police service can result in failing to comply with professional standards. </w:t>
      </w:r>
    </w:p>
    <w:p w14:paraId="3E27F727" w14:textId="77777777" w:rsidR="002C7BBA" w:rsidRDefault="002C7BBA" w:rsidP="002C7BBA">
      <w:pPr>
        <w:spacing w:line="360" w:lineRule="auto"/>
      </w:pPr>
    </w:p>
    <w:p w14:paraId="1E41601F" w14:textId="77777777" w:rsidR="002C7BBA" w:rsidRDefault="002C7BBA" w:rsidP="002C7BBA">
      <w:pPr>
        <w:spacing w:line="360" w:lineRule="auto"/>
      </w:pPr>
      <w:r>
        <w:t xml:space="preserve">How to build a productive team is one of the most significant management issues in the modern day professional world. </w:t>
      </w:r>
      <w:proofErr w:type="spellStart"/>
      <w:r>
        <w:t>Sanyal</w:t>
      </w:r>
      <w:proofErr w:type="spellEnd"/>
      <w:r>
        <w:t xml:space="preserve"> &amp; </w:t>
      </w:r>
      <w:proofErr w:type="spellStart"/>
      <w:r>
        <w:t>Hisam</w:t>
      </w:r>
      <w:proofErr w:type="spellEnd"/>
      <w:r>
        <w:t xml:space="preserve"> (2018 p.15) defines a team as ‘a</w:t>
      </w:r>
      <w:r w:rsidRPr="002F4CDC">
        <w:t xml:space="preserve"> group of individuals who work collectively to achieve the same purposes and goals to provide an excellent quality of services.</w:t>
      </w:r>
      <w:r>
        <w:t xml:space="preserve">’ The importance of teamwork is well supported in all contexts of life and work. Teamwork enables individuals to come together and help one another by communicating and by working towards goals </w:t>
      </w:r>
      <w:r>
        <w:lastRenderedPageBreak/>
        <w:t xml:space="preserve">that are attainable for the individual and the team. </w:t>
      </w:r>
      <w:proofErr w:type="spellStart"/>
      <w:r>
        <w:t>Druskat</w:t>
      </w:r>
      <w:proofErr w:type="spellEnd"/>
      <w:r>
        <w:t xml:space="preserve"> &amp; Wolff (2001) highlight the importance of teams as they</w:t>
      </w:r>
      <w:r w:rsidRPr="002C2C52">
        <w:t xml:space="preserve"> </w:t>
      </w:r>
      <w:r>
        <w:t>‘</w:t>
      </w:r>
      <w:r w:rsidRPr="002C2C52">
        <w:t>are the basic structure of how projects, activities and tasks are being organized and managed within companies worldwide. Global organizations striving for competitive advantage are increasingly incorporating the use of high-performance teams to deploy complex business strategies.</w:t>
      </w:r>
      <w:r>
        <w:t xml:space="preserve">’ </w:t>
      </w:r>
    </w:p>
    <w:p w14:paraId="4D114DA4" w14:textId="77777777" w:rsidR="002C7BBA" w:rsidRDefault="002C7BBA" w:rsidP="002C7BBA">
      <w:pPr>
        <w:spacing w:line="360" w:lineRule="auto"/>
      </w:pPr>
      <w:r>
        <w:t xml:space="preserve">Team dynamics are </w:t>
      </w:r>
      <w:r w:rsidRPr="005B4FE1">
        <w:t>the unconscious, psychological factors that influence the direction of a team’s behaviour and performance.</w:t>
      </w:r>
      <w:r>
        <w:t xml:space="preserve"> Productive teams tend to have positive relationships that allow them to trust each other and enables them to work towards collective goals. This is closely linked to team cohesion. </w:t>
      </w:r>
      <w:r w:rsidRPr="00074FF4">
        <w:t>Cohesiveness is the extent to which team members stick together and remain united in the pursuit of a common goal.</w:t>
      </w:r>
      <w:r>
        <w:t xml:space="preserve"> A cohesive team consists of individuals that are motivated; they fully commit to team decisions, creating accountability in the team. Daft &amp; </w:t>
      </w:r>
      <w:proofErr w:type="spellStart"/>
      <w:r>
        <w:t>Marcic</w:t>
      </w:r>
      <w:proofErr w:type="spellEnd"/>
      <w:r>
        <w:t xml:space="preserve"> (2009) believe that ‘m</w:t>
      </w:r>
      <w:r w:rsidRPr="00074FF4">
        <w:t xml:space="preserve">orale is also higher in cohesive teams because of increased team member communication, friendly team environment, </w:t>
      </w:r>
      <w:proofErr w:type="gramStart"/>
      <w:r w:rsidRPr="00074FF4">
        <w:t>loyalty</w:t>
      </w:r>
      <w:proofErr w:type="gramEnd"/>
      <w:r w:rsidRPr="00074FF4">
        <w:t xml:space="preserve"> and team member contribution in the decision-making process</w:t>
      </w:r>
      <w:r>
        <w:t>.’</w:t>
      </w:r>
    </w:p>
    <w:p w14:paraId="2BDC7840" w14:textId="77777777" w:rsidR="002C7BBA" w:rsidRDefault="002C7BBA" w:rsidP="002C7BBA">
      <w:pPr>
        <w:spacing w:line="360" w:lineRule="auto"/>
      </w:pPr>
      <w:r>
        <w:t>By increasing team confidence and self-esteem this creates a more positive atmosphere and in turn increases team performance. This is why businesses and organisations regard their teams of individuals and how they interact as vital to the functionality of the business. They are the building blocks to the business and are reason for the potential success. Ross (2006) suggests ‘t</w:t>
      </w:r>
      <w:r w:rsidRPr="00485140">
        <w:t>hey achieve greater levels of participation and collaboration because their members trust one another, share a strong sense of team identity, and have confidence in their abilities and effectiveness. Such teams possess high levels of team emotional intelligence</w:t>
      </w:r>
      <w:r>
        <w:t xml:space="preserve">’. As stated by </w:t>
      </w:r>
      <w:proofErr w:type="spellStart"/>
      <w:r>
        <w:t>Vašková</w:t>
      </w:r>
      <w:proofErr w:type="spellEnd"/>
      <w:r>
        <w:t xml:space="preserve"> (2007) ‘</w:t>
      </w:r>
      <w:r w:rsidRPr="00285E6F">
        <w:t>The advantage of teamwork is significant productivity growth in the spheres that require creative solving of different tasks, a high degree of adaptabi</w:t>
      </w:r>
      <w:r>
        <w:t xml:space="preserve">lity and operational management’. </w:t>
      </w:r>
    </w:p>
    <w:p w14:paraId="43FE09C3" w14:textId="77777777" w:rsidR="002C7BBA" w:rsidRDefault="002C7BBA" w:rsidP="002C7BBA">
      <w:pPr>
        <w:spacing w:line="360" w:lineRule="auto"/>
      </w:pPr>
      <w:r>
        <w:t xml:space="preserve">Bruce Tuckman (1965) believes that it takes time for a team to develop into a united team with a common goal. Knight (2006) highlights Tuckman’s ideas that the group will go through four stages; forming, storming, norming and performing. In 1975 Tuckman proposed an additional stage to his model of ‘adjourning’. </w:t>
      </w:r>
    </w:p>
    <w:p w14:paraId="03C967DE" w14:textId="77777777" w:rsidR="002C7BBA" w:rsidRDefault="002C7BBA" w:rsidP="002C7BBA">
      <w:pPr>
        <w:spacing w:line="360" w:lineRule="auto"/>
      </w:pPr>
      <w:r>
        <w:t xml:space="preserve">During the forming stage there is a high dependence on the Leader for guidance and direction. There is ambiguity between individuals in regards to their roles and responsibilities. Ground rules are established and relationships are developed. Storming involves individuals jostling for positions amongst their team mates. Leadership is imperative at this stage as uncertainties persist and challenges may arise. During the norming stage individuals establish stable positions and open communications. </w:t>
      </w:r>
      <w:r w:rsidRPr="005422F6">
        <w:t>Trust is finally gained, and “when the trust account is high, communication is easy, instant, and effective.”</w:t>
      </w:r>
      <w:r>
        <w:t xml:space="preserve"> (Covey 1989). Tuckman believed this is when team cohesion is achieved which is then exemplified in the performing stage. Highly performing teams trust one another and are given autonomy by the leader as they delegate and oversee. Individuals are able to work independently and share a common goal. Adjourning relates to the well-being of the team members. After completing a task a worker may feel a sense of loss and lose motivation which is why it is important for individuals to get appropriate closure and recognition for the work they have accomplished.  </w:t>
      </w:r>
    </w:p>
    <w:p w14:paraId="60A263F2" w14:textId="77777777" w:rsidR="002C7BBA" w:rsidRDefault="002C7BBA" w:rsidP="002C7BBA">
      <w:pPr>
        <w:spacing w:line="360" w:lineRule="auto"/>
      </w:pPr>
      <w:r>
        <w:t xml:space="preserve">Tuckman himself has warned the researchers that his stage model has not been empirically validated and recommended caution in applying to other settings. </w:t>
      </w:r>
      <w:proofErr w:type="spellStart"/>
      <w:r>
        <w:t>Teece</w:t>
      </w:r>
      <w:proofErr w:type="spellEnd"/>
      <w:r>
        <w:t xml:space="preserve"> et al (1998) state that ‘despite </w:t>
      </w:r>
      <w:r>
        <w:lastRenderedPageBreak/>
        <w:t xml:space="preserve">increasing interest in teamwork, much of the literature on the subject is inconclusive and often derived from anecdote rather than primary research.’ Although Tuckman insists on a linear (straight-line) progression through the stages, this might be too reductionist. Some researchers believed that the titles Tuckman gave each stage are too simplistic and question if they are the best description of that stage. </w:t>
      </w:r>
    </w:p>
    <w:p w14:paraId="50E132E0" w14:textId="77777777" w:rsidR="002C7BBA" w:rsidRDefault="002C7BBA" w:rsidP="002C7BBA">
      <w:pPr>
        <w:spacing w:line="360" w:lineRule="auto"/>
      </w:pPr>
      <w:proofErr w:type="spellStart"/>
      <w:r>
        <w:t>Tuckmans</w:t>
      </w:r>
      <w:proofErr w:type="spellEnd"/>
      <w:r>
        <w:t xml:space="preserve"> theory of Team dynamics closely links with </w:t>
      </w:r>
      <w:proofErr w:type="spellStart"/>
      <w:r>
        <w:t>Tannenbaum</w:t>
      </w:r>
      <w:proofErr w:type="spellEnd"/>
      <w:r>
        <w:t xml:space="preserve"> and Schmidt’s theory of leadership. </w:t>
      </w:r>
      <w:proofErr w:type="spellStart"/>
      <w:r>
        <w:t>Tannenbaum</w:t>
      </w:r>
      <w:proofErr w:type="spellEnd"/>
      <w:r>
        <w:t xml:space="preserve"> and Schmidt’s theory focuses on the amount of freedom that a manager chooses to give their team and the level of authority used by the manager. In Tuckman’s model as individuals performances improve and the group progresses through the stages the manager is able to allow his workers a greater level of responsibility. This coincides with </w:t>
      </w:r>
      <w:proofErr w:type="spellStart"/>
      <w:r>
        <w:t>Tannenbaum</w:t>
      </w:r>
      <w:proofErr w:type="spellEnd"/>
      <w:r>
        <w:t xml:space="preserve"> and Schmidt’s idea of delegated freedom which is a positive way for the team and manager to develop (Business balls, 2012).</w:t>
      </w:r>
    </w:p>
    <w:p w14:paraId="6A698DCB" w14:textId="77777777" w:rsidR="002C7BBA" w:rsidRDefault="002C7BBA" w:rsidP="002C7BBA">
      <w:pPr>
        <w:spacing w:line="360" w:lineRule="auto"/>
      </w:pPr>
      <w:r>
        <w:t xml:space="preserve">Dr Meredith Belbin identified that there are nine clusters of behaviour which are called Belbin’s team roles. He believed that a team would need access to these behaviours in order to become a high performing team. Belbin (1981, pp. 116) also suggested that 'a team of six... was found...to be the most suitable for enabling a management team to tackle a complex problem', a proposal which implied that some team members would need to operate in more than one role. </w:t>
      </w:r>
    </w:p>
    <w:p w14:paraId="6E719D74" w14:textId="77777777" w:rsidR="002C7BBA" w:rsidRDefault="002C7BBA" w:rsidP="002C7BBA">
      <w:pPr>
        <w:spacing w:line="360" w:lineRule="auto"/>
      </w:pPr>
      <w:r>
        <w:t xml:space="preserve">An individual can possess more than one of these characteristics. The behaviours include; Resource investigator, Team worker, Co-ordinator, plant, monitor evaluator, specialist, shaper, implementer, completer finisher. Each of these characteristics has strengths and weaknesses </w:t>
      </w:r>
      <w:proofErr w:type="spellStart"/>
      <w:r>
        <w:t>e.g</w:t>
      </w:r>
      <w:proofErr w:type="spellEnd"/>
      <w:r>
        <w:t xml:space="preserve"> a team worker can be co-operative and diplomatic but then he could also be indecisive and avoid confrontation. </w:t>
      </w:r>
    </w:p>
    <w:p w14:paraId="17B25CE2" w14:textId="77777777" w:rsidR="002C7BBA" w:rsidRDefault="002C7BBA" w:rsidP="002C7BBA">
      <w:pPr>
        <w:spacing w:line="360" w:lineRule="auto"/>
      </w:pPr>
      <w:r>
        <w:t xml:space="preserve">Belbin states that all behaviours are of equal importance but not all are required at the same time. The task that is to be undertaken must be understood so that the team objectives can be set and the correct Belbin behaviour can be utilised for that task. Belbin believes that by using this framework it gives individuals greater self-understanding of their strengths and leads to better communication between colleagues and managers. The manager can delegate the work between their team and each person can feel like they are contributing to the task. </w:t>
      </w:r>
    </w:p>
    <w:p w14:paraId="30A219C0" w14:textId="77777777" w:rsidR="002C7BBA" w:rsidRDefault="002C7BBA" w:rsidP="002C7BBA">
      <w:pPr>
        <w:spacing w:line="360" w:lineRule="auto"/>
      </w:pPr>
      <w:r>
        <w:t xml:space="preserve">Belbin requires individuals to complete a report which analyses the contributions in terms of Belbin’s team roles. The report involves answering a questionnaire and contains a Belbin profile, guidance and advice based on how the individual see’s themselves.  Belbin thinks that there are suited parings amongst the nine different behaviours. He researched whether the behaviours have a complementary or counterbalancing effect. For example, Belbin described the plant and resource investigator, the former sitting in a corner engaged in deeply cerebral activity, the latter going out exploring. </w:t>
      </w:r>
    </w:p>
    <w:p w14:paraId="55C2B7CF" w14:textId="77777777" w:rsidR="002C7BBA" w:rsidRDefault="002C7BBA" w:rsidP="002C7BBA">
      <w:pPr>
        <w:spacing w:line="360" w:lineRule="auto"/>
      </w:pPr>
      <w:r>
        <w:t>Belbin conducted a multidimensional scaling analysis which indicated that there were two groupings underlying the Belbin (1981) team role model. Belbin grouped these roles into two categories; relationship and task. Belbin could be broadly predicted by applying the following simple rule of thumb: 'Dyads whose team roles both fall into the "relationship" category are likely to interact harmoniously but not particularly productively; those whose team roles both fall into the "task" category' are likely to interact neither harmoniously nor particularly productively; and those whose team roles fall into one of each category are likely to interact both harmoniously and productively.'</w:t>
      </w:r>
    </w:p>
    <w:p w14:paraId="2A1270F8" w14:textId="77777777" w:rsidR="002C7BBA" w:rsidRDefault="002C7BBA" w:rsidP="002C7BBA">
      <w:pPr>
        <w:spacing w:line="360" w:lineRule="auto"/>
      </w:pPr>
      <w:r>
        <w:lastRenderedPageBreak/>
        <w:t xml:space="preserve">The first group of co-ordinator, team worker, resource investigator, specialist worked together and based on Belbin’s description of the roles had a common dimension of ‘relationship’. Each of these behaviours complemented each other and worked effectively by being person focused and being able to communicate effectively. The second of the groupings which clustered plant, monitor evaluator, completer finisher and shaper together, appeared to us as having a common 'task' dimension. These behaviours are goal orientated and there is a focus on completing the task. The requirements of the task take precedent and the main aim is for results. Belbin suggests the unbalanced combination of individuals with different roles may lead to conflict within the team. </w:t>
      </w:r>
    </w:p>
    <w:p w14:paraId="20849BBC" w14:textId="77777777" w:rsidR="002C7BBA" w:rsidRDefault="002C7BBA" w:rsidP="002C7BBA">
      <w:pPr>
        <w:spacing w:line="360" w:lineRule="auto"/>
      </w:pPr>
      <w:r>
        <w:t xml:space="preserve">There may be many reason why a team may not function well together. The term social loafing is used which has been suggested by professor </w:t>
      </w:r>
      <w:proofErr w:type="spellStart"/>
      <w:r>
        <w:t>Latane</w:t>
      </w:r>
      <w:proofErr w:type="spellEnd"/>
      <w:r>
        <w:t xml:space="preserve"> (1979). His theory is that people put in less effort when they realize that they are in a group because they think others will slack. Many researchers have conducted experiments which can demonstrate this theory through sporting activities, the focus was on team work and effort. </w:t>
      </w:r>
      <w:proofErr w:type="spellStart"/>
      <w:r>
        <w:t>Ringlemann</w:t>
      </w:r>
      <w:proofErr w:type="spellEnd"/>
      <w:r>
        <w:t xml:space="preserve"> (1929) set up a Tug-of-war contest and measured the force used by each individual with a strain gauge. He found that three contestants pulled with only two and a half times the average and a group of eight pulled with less than four times the average. </w:t>
      </w:r>
    </w:p>
    <w:p w14:paraId="1A573345" w14:textId="77777777" w:rsidR="002C7BBA" w:rsidRDefault="002C7BBA" w:rsidP="002C7BBA">
      <w:pPr>
        <w:spacing w:line="360" w:lineRule="auto"/>
      </w:pPr>
      <w:r>
        <w:t xml:space="preserve">Rothwell (2004) offers solution to social loafing by suggesting the three C’s: Collaboration, Content and Choice. He said that collaboration gets everyone involved by giving each individual a meaningful task that is important to the group’s success. Content involves singling out individual’s contribution to the group, so that they feel valued. Choice enables team members to choose their roles instead of them being handed down to them. The three C’s is simple guide that can be utilised by any manager and covers aspects that are very important for a successful team. It ensures that the team are all working together, it encourages positive feedback and appraisal to the workers and also gives them a sense of responsibility by giving them freedom of choice. </w:t>
      </w:r>
    </w:p>
    <w:p w14:paraId="1E56ABD8" w14:textId="77777777" w:rsidR="002C7BBA" w:rsidRDefault="002C7BBA" w:rsidP="002C7BBA">
      <w:pPr>
        <w:spacing w:line="360" w:lineRule="auto"/>
      </w:pPr>
      <w:r>
        <w:t xml:space="preserve">Albert Carron et al (1985) states that ‘cohesiveness is a dynamic process, which is reflected in the tendency for a group to stick together and remain united in the pursuit of its goals and objectives.’ Because cohesion is dynamic it is always changing and can’t be relied on just to appear or stay in place: it needs constant encouragement. Carron highlights the importance of individuals being clear on the team goals and level of shared commitment to ensure a good sense of team cohesion. The term homogeneity is used by researchers which means that team cohesiveness increases if team members have a similar skill, age, experience etc.  The New Zealand rugby team’s Haka dance would be a good example of something that promotes a sense of homogeneity. It is important that managers are aware of this as it may influence how they decide to structure the team. By having ‘homogeneity’ within a team this may create a more cohesive group of workers. </w:t>
      </w:r>
    </w:p>
    <w:p w14:paraId="7E0B45C5" w14:textId="77777777" w:rsidR="002C7BBA" w:rsidRDefault="002C7BBA" w:rsidP="002C7BBA">
      <w:pPr>
        <w:spacing w:line="360" w:lineRule="auto"/>
      </w:pPr>
      <w:r>
        <w:t xml:space="preserve">Organisation expect teams to outperform what might be expected by an individual, this is called synergy. When synergy is achieved by a team, greater outputs are created which cannot be done by an individual member. Unfortunately some teams may not perform as well as expected and reach full potential. Steiner (1972) terms this problem process losses, which is any loss due to the faulty process of the team. Inter personal conflict is one of the reasons why a team may not reach its full potential. </w:t>
      </w:r>
    </w:p>
    <w:p w14:paraId="1180A1A3" w14:textId="77777777" w:rsidR="002C7BBA" w:rsidRDefault="002C7BBA" w:rsidP="002C7BBA">
      <w:pPr>
        <w:spacing w:line="360" w:lineRule="auto"/>
      </w:pPr>
      <w:r>
        <w:lastRenderedPageBreak/>
        <w:t xml:space="preserve">Hackman considers why inter personal conflict may occur within a team. Hackman highlights a list of variables that effect a team’s functionality. One of these factors is rewards structure. Rewards may be used to increase motivation and improve team cohesion but if done in the wrong manner it can have a negative effect. Hackman suggests that to encourage team work the organisation needs to reward team work rather than an individual.  </w:t>
      </w:r>
    </w:p>
    <w:p w14:paraId="0EC5A27D" w14:textId="77777777" w:rsidR="002C7BBA" w:rsidRDefault="002C7BBA" w:rsidP="002C7BBA">
      <w:pPr>
        <w:spacing w:line="360" w:lineRule="auto"/>
      </w:pPr>
      <w:r>
        <w:t>There are a number of reasons why interpersonal conflict may occur. As mentioned in Belbin’s 9 roles, an imbalance in teams where characteristics become uncomplimentary may lead to conflict. Homogeneity, where individuals work better with certain personalities that a have similar background to them. Managers need to be able to recognise which individuals are best suited for the task and who will work well together so that conflict does not occur. Social loafing is another issue, if identified by a colleague they may question that persons commitment and will lead to feelings of distrust within the team.</w:t>
      </w:r>
    </w:p>
    <w:p w14:paraId="4EF758B2" w14:textId="77777777" w:rsidR="002C7BBA" w:rsidRDefault="002C7BBA" w:rsidP="002C7BBA">
      <w:pPr>
        <w:spacing w:line="360" w:lineRule="auto"/>
      </w:pPr>
      <w:r>
        <w:t xml:space="preserve">Police officers must abide by the professional standards at all times. We are regarded as role models within the community and must uphold standards and follow the code of ethics, policies, procedures, protocols and legislation. Some of the principles that are a part of the code of ethics are; respect, integrity and accountability. As part of a team, individuals may breach some of these principles for a number of reasons. Inter personal conflict may involve an individual being disrespectful towards one another which will </w:t>
      </w:r>
      <w:proofErr w:type="spellStart"/>
      <w:r>
        <w:t>effect</w:t>
      </w:r>
      <w:proofErr w:type="spellEnd"/>
      <w:r>
        <w:t xml:space="preserve"> the dynamics of the team. </w:t>
      </w:r>
    </w:p>
    <w:p w14:paraId="021282DA" w14:textId="77777777" w:rsidR="002C7BBA" w:rsidRDefault="002C7BBA" w:rsidP="002C7BBA">
      <w:pPr>
        <w:spacing w:line="360" w:lineRule="auto"/>
      </w:pPr>
      <w:r>
        <w:t xml:space="preserve">In the police code of ethics it mentions that anyone in the police service must do the right thing in the right way. A team within the police may not be performing as expected and are therefore not working to the required standard. This may result in an individual or the team being disciplined by their supervisor or by the policing standards department. Honesty and integrity are a part of the standards of professional behaviour and must be complied with at all times. With reference to Belbin and the nine team roles a certain personality will have a weakness which could for example being too indecisive and unable to keep up to date with their workload and therefor cause them to fail to comply with the expected standards. In relation to the dynamics within the team there may be inter personal conflict due to many reasons. The homogeneity within the group could be a factor with colleagues being unable to relate to one another due to a difference in age, skill and interests. This could cause ‘social loafing’ which diminishes the work ethic in the group and makes them more likely to be an ineffective team. </w:t>
      </w:r>
    </w:p>
    <w:p w14:paraId="1B32A509" w14:textId="77777777" w:rsidR="002C7BBA" w:rsidRDefault="002C7BBA" w:rsidP="002C7BBA">
      <w:pPr>
        <w:spacing w:line="360" w:lineRule="auto"/>
      </w:pPr>
      <w:r w:rsidRPr="00806CC9">
        <w:t>Organisational justice, first postulated by Greenberg in 1987, refers to an employee’s perception of their organisation’s behaviours, decisions and actions and how these influence the employees own attitudes and behaviours at work.</w:t>
      </w:r>
      <w:r>
        <w:t xml:space="preserve"> It closely links to the equity theory which looks at the balance between how the employees see what they give to the organisation against what they get in return. Employees will look at each decision that their employers make on a day-to-day basis and judge these decision on the levels of fairness. This will influence the employee’s behaviour in work and could lead to workplace deviance. Ensuring organisational justice is a priority for organisations as it can reduce issues such as absence, workplace deviance and counterproductive workplace behaviours. The aim is to manage these issues and encourage attributes like trust and communication. The police service is a very dynamic profession and employees are very susceptible </w:t>
      </w:r>
      <w:r>
        <w:lastRenderedPageBreak/>
        <w:t xml:space="preserve">to decisions being made by the powers above. In regards to team dynamics individuals can move teams or work in a different area which could have major impact on their lifestyle. The perception of the employees could be altered with this disruption and therefore impact on the dynamics of the team that they are a part of. </w:t>
      </w:r>
    </w:p>
    <w:p w14:paraId="00F21AD3" w14:textId="77777777" w:rsidR="002C7BBA" w:rsidRDefault="002C7BBA" w:rsidP="002C7BBA">
      <w:pPr>
        <w:spacing w:line="360" w:lineRule="auto"/>
      </w:pPr>
      <w:r>
        <w:t xml:space="preserve">In conclusion I have critically evaluated a number of theories relating to team dynamics and team cohesion and I have identified the factors of what makes a successful group. I have explored these ideas and looked at the reasons why teams cannot function and what can be done in order to improve team cohesion. I have considered why inter personal conflict may occur and what strategies could help alleviate this problem. I have also related these ideas to the police service and considered organisational justice and how the issues with team dynamics could result in individuals failing to comply with professional standards. </w:t>
      </w: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682CC1">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682CC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22E2EACF" w14:textId="77777777" w:rsidR="002C7BBA" w:rsidRDefault="002C7BBA" w:rsidP="002C7BBA">
      <w:pPr>
        <w:spacing w:line="360" w:lineRule="auto"/>
      </w:pPr>
      <w:r>
        <w:t>I am going to reflect upon an incident involving a male and female whose relationship has broken down. The circumstances have resulted in the female feeling distressed as she fears that the situation may escalate between them and she believes that he may behave in an antisocial manner by harassing her in an attempt to rekindle their relationship. Blackstone's p301 (2019) reminds us that ‘</w:t>
      </w:r>
      <w:r w:rsidRPr="00264653">
        <w:t>anti-social behaviour is not necessarily a 'crime' as such, but the term covers a number of disruptive activities, some</w:t>
      </w:r>
      <w:r>
        <w:t xml:space="preserve"> of which are criminal offences’.</w:t>
      </w:r>
      <w:r w:rsidRPr="00264653">
        <w:t xml:space="preserve"> Section 2(1</w:t>
      </w:r>
      <w:proofErr w:type="gramStart"/>
      <w:r w:rsidRPr="00264653">
        <w:t>)(</w:t>
      </w:r>
      <w:proofErr w:type="gramEnd"/>
      <w:r w:rsidRPr="00264653">
        <w:t>a) of the Anti-social Behaviour, Crime</w:t>
      </w:r>
      <w:r>
        <w:t xml:space="preserve"> and Policing Act 2014 (ASBCPA). </w:t>
      </w:r>
    </w:p>
    <w:p w14:paraId="7656C9A8" w14:textId="77777777" w:rsidR="002C7BBA" w:rsidRDefault="002C7BBA" w:rsidP="002C7BBA">
      <w:pPr>
        <w:spacing w:line="360" w:lineRule="auto"/>
      </w:pPr>
      <w:r>
        <w:t>The Gibbs model will be</w:t>
      </w:r>
      <w:r w:rsidRPr="00572EEF">
        <w:t xml:space="preserve"> used to reflect upon the incident, to analyse the significant aspects that are relevant, to describe what happened and to describe my feelings. The model will help evaluate and to draw a conclusion for a future action plan.</w:t>
      </w:r>
      <w:r>
        <w:t xml:space="preserve"> </w:t>
      </w:r>
    </w:p>
    <w:p w14:paraId="7A8336A7" w14:textId="77777777" w:rsidR="002C7BBA" w:rsidRDefault="002C7BBA" w:rsidP="002C7BBA">
      <w:pPr>
        <w:spacing w:line="360" w:lineRule="auto"/>
      </w:pPr>
      <w:r>
        <w:t xml:space="preserve">During the incident we attended the address and noticed that the female was very distressed and upset. The male in question had left the address prior to our arrival. I was concerned for the victim’s well-being and I needed to establish what had occurred so that I could identify if there was any immediate danger. As </w:t>
      </w:r>
      <w:proofErr w:type="spellStart"/>
      <w:r>
        <w:t>Blackstones</w:t>
      </w:r>
      <w:proofErr w:type="spellEnd"/>
      <w:r>
        <w:t xml:space="preserve"> p297 (2019) states ‘The key responsibility of the first officer at scene is to protect the victim from further harm, preserve evidence and identify any criminal offences.’ The female was a middle aged eastern European and she lived alone. Due to her nationality I considered using Language line but fortunately she was able to speak English. The female said that recently their relationship had been gradually breaking down. Both the male and female suffer from mental health problems and the male was paranoid that she was talking to other males. This has </w:t>
      </w:r>
      <w:r>
        <w:lastRenderedPageBreak/>
        <w:t xml:space="preserve">caused a heated verbal argument which resulted in her having a panic attack and the male becoming irate. They have continued to argue and the female has then called the police which resulted in the male leaving the address. The female did not disclose any assault and said that she simply wanted him to leave. She appeared to be upset and had not visible injuries. The address was tidy and there were no signs that a disturbance had occurred. The female talked about the problems that they had in recent times and she feared that the situation may escalate as he may return to her address. The female said that she would like the male to be spoken to by officers to clarify to him that their relationship was over.  </w:t>
      </w:r>
    </w:p>
    <w:p w14:paraId="16D491FE" w14:textId="77777777" w:rsidR="002C7BBA" w:rsidRDefault="002C7BBA" w:rsidP="002C7BBA">
      <w:pPr>
        <w:spacing w:line="360" w:lineRule="auto"/>
      </w:pPr>
      <w:r>
        <w:t xml:space="preserve">In line with Codes of Practice for Victim’s (2015) Section (1) I explained that I would submit a full update in regards to this incident which would be logged on the police system and I would also complete a public protection notice so that supporting services are aware of the circumstances. At that moment I considered what could be done immediately to help the female. The victim would be entitled to make a victim personal statement, however no crime had occurred.  I suggested to her that she should stay with her mother over the next few days to allow the situation to settle. This would ensure that she is safeguarded and that she is receiving the immediate support that she needs. </w:t>
      </w:r>
    </w:p>
    <w:p w14:paraId="73F17159" w14:textId="77777777" w:rsidR="002C7BBA" w:rsidRDefault="002C7BBA" w:rsidP="002C7BBA">
      <w:pPr>
        <w:spacing w:line="360" w:lineRule="auto"/>
      </w:pPr>
      <w:r>
        <w:t xml:space="preserve">The police deal with the initial incident, gather information and safeguard the victims and witnesses involved. However, following the incident the information gets transferred to the public protection unit. Officers complete a public protection notice where by the victim can consent or refuse to have support. As this incident is domestic related the DASH (Domestic, Abuse, Stalking, Honour based violence) questions where completed by the victim. This information gets passed onto service providers so that they can identify if there has been ongoing issues between them and so relevant measure can be put in place. Through this document the appropriate units such as domestic abuse unit, IDVA (Independent Domestic Violence Advisor) and also the victim support services would be made aware. The victim also has mental health and self-harming issues which raises the level of concern for her and further services such as Mind </w:t>
      </w:r>
      <w:proofErr w:type="spellStart"/>
      <w:r>
        <w:t>Cymru</w:t>
      </w:r>
      <w:proofErr w:type="spellEnd"/>
      <w:r>
        <w:t xml:space="preserve"> which is mental health charity would also be made aware. </w:t>
      </w:r>
    </w:p>
    <w:p w14:paraId="10964664" w14:textId="77777777" w:rsidR="002C7BBA" w:rsidRDefault="002C7BBA" w:rsidP="002C7BBA">
      <w:pPr>
        <w:spacing w:line="360" w:lineRule="auto"/>
      </w:pPr>
      <w:r>
        <w:t xml:space="preserve">The public protection unit of South Wales Police is a part of the Multi-agency safeguarding hub (MASH) which consists of different agencies for example, children and adult services, early help and mental health services. These agencies all work alongside each other and are able to share important information so that the support can be put in place with immediate effect. </w:t>
      </w:r>
    </w:p>
    <w:p w14:paraId="701722E5" w14:textId="77777777" w:rsidR="002C7BBA" w:rsidRDefault="002C7BBA" w:rsidP="002C7BBA">
      <w:pPr>
        <w:spacing w:line="360" w:lineRule="auto"/>
      </w:pPr>
      <w:r>
        <w:t xml:space="preserve">Victim support is a non-governmental agency that offers free confidential support primarily for the victim or witnesses. The staff provide victims with advice on things such as personal safety and information which will help them in their situation in the long term. Certain classifications of victims such as serious crimes victims, intimidated or repeat victims are entitled to enhanced level of service under the Code of Practice for victims of Crime published by the Ministry of Justice (2015). The Victims code states that they are also entitled to Victims of crime leaflet or in this case she was informed of the details of the website which provides the victim with further points of contact if required. </w:t>
      </w:r>
    </w:p>
    <w:p w14:paraId="42A2B0B7" w14:textId="77777777" w:rsidR="002C7BBA" w:rsidRDefault="002C7BBA" w:rsidP="002C7BBA">
      <w:pPr>
        <w:spacing w:line="360" w:lineRule="auto"/>
      </w:pPr>
      <w:r>
        <w:t xml:space="preserve">Bridgeman and Hobbs state (1997) ‘Repeat victimisation occurs when the same person or place suffers from more than one incident over a specified period of time.’ Traditionally, policing has </w:t>
      </w:r>
      <w:r>
        <w:lastRenderedPageBreak/>
        <w:t>targeted offenders and locations. Focusing on victims is one more means of tackling crime. Vulnerable individuals are easy targets which is why they are victims of repeated incidents. If an incident occurs, the following incidents usually occur quite soon after.</w:t>
      </w:r>
      <w:r w:rsidRPr="00DE6208">
        <w:t xml:space="preserve"> </w:t>
      </w:r>
      <w:r>
        <w:t xml:space="preserve">It is suggested that it is over a 12 month period. According to </w:t>
      </w:r>
      <w:proofErr w:type="spellStart"/>
      <w:r>
        <w:t>Blackstones</w:t>
      </w:r>
      <w:proofErr w:type="spellEnd"/>
      <w:r>
        <w:t xml:space="preserve"> p70 (2019) repeat victims or otherwise known as, Hot victims are more likely to be in Hot spots which is apparent in this incident. In this case the victim lives alone and has previously had issues with her ex-partner. She had previously reported an unknown male attempting to break in her house which raises the question if it was the male involved in this incident.</w:t>
      </w:r>
    </w:p>
    <w:p w14:paraId="76622A54" w14:textId="77777777" w:rsidR="002C7BBA" w:rsidRDefault="002C7BBA" w:rsidP="002C7BBA">
      <w:pPr>
        <w:spacing w:line="360" w:lineRule="auto"/>
      </w:pPr>
      <w:r>
        <w:t>In order to tackle repeat victimisation the opportunities for crime must be reduced. In this case a Crime reduction officer was contacted and ‘special measures’ were introduced to safeguard the victim. Target hardening is a technique used so that the victim’s property is more secure and the risks for the offenders are increased. In this case window alarms were installed but in some cases further measures can be put in place such as CCTV and suitable door locks. In some cases high risk Domestic abuse victims can be relocated to a secure Women’s only refuge.</w:t>
      </w:r>
    </w:p>
    <w:p w14:paraId="2EFECE28" w14:textId="77777777" w:rsidR="002C7BBA" w:rsidRDefault="002C7BBA" w:rsidP="002C7BBA">
      <w:pPr>
        <w:spacing w:line="360" w:lineRule="auto"/>
      </w:pPr>
      <w:r>
        <w:t xml:space="preserve">The neighbours who are a part of the neighbourhood watch group were also made aware so that they could contact police if any further incident occur (College of Policing, 2015). This strategy is known as cocoon watch and is common strategy implemented for victims of crime. The Neighbourhood policing team were also made aware of the incident so that regular patrols could be conducted. By having a police presence in the area it is a good prevention technique for further crime to be committed particularly in crime hotspots.  </w:t>
      </w:r>
    </w:p>
    <w:p w14:paraId="00378EE8" w14:textId="77777777" w:rsidR="002C7BBA" w:rsidRDefault="002C7BBA" w:rsidP="002C7BBA">
      <w:pPr>
        <w:spacing w:line="360" w:lineRule="auto"/>
      </w:pPr>
      <w:r>
        <w:t xml:space="preserve">According to the Ministry of Justice (2011) repeat offending involves someone that has received a criminal justice sanction and goes on to commit another offence within a set time period. Although the male in this incident was not arrested there is still a risk that he may cause further issues for the victim. When an offender is realised from custody, MAPPA (Multi agency public protection arrangements) require arrangements and for a risk assessment to be made by the probation, police and prison service so a future action plan can be put in place for the person being released. If an offender re commits further offences it will be logged on the multiple offender entries (MOE). </w:t>
      </w:r>
    </w:p>
    <w:p w14:paraId="6E71FA7F" w14:textId="77777777" w:rsidR="002C7BBA" w:rsidRDefault="002C7BBA" w:rsidP="002C7BBA">
      <w:pPr>
        <w:spacing w:line="360" w:lineRule="auto"/>
      </w:pPr>
      <w:r>
        <w:t xml:space="preserve">In this incident the subject was verbally warned for his behaviour and although these strategies were not utilised they may be a considered if the male continues with his behaviour. A strategy used to tackle repeat offending are diversion measures. </w:t>
      </w:r>
      <w:proofErr w:type="spellStart"/>
      <w:r w:rsidRPr="00B6343C">
        <w:t>Skardham</w:t>
      </w:r>
      <w:r>
        <w:t>ar</w:t>
      </w:r>
      <w:proofErr w:type="spellEnd"/>
      <w:r>
        <w:t xml:space="preserve"> and Telle (2012) support that offenders that find employment are less likely to reoffend. However, MacDonald et al (2011) states that these jobs need to be stable so that strong social bonds can be formed in order for it to be effective. </w:t>
      </w:r>
    </w:p>
    <w:p w14:paraId="25A3DE63" w14:textId="77777777" w:rsidR="002C7BBA" w:rsidRDefault="002C7BBA" w:rsidP="002C7BBA">
      <w:pPr>
        <w:spacing w:line="360" w:lineRule="auto"/>
      </w:pPr>
      <w:r>
        <w:t xml:space="preserve">The use of electronic monitoring ‘tagging’ is another method used in order to monitor the offender’s location or by applying curfew conditions. In this incidence the use of location tag would be suitable had the male of been arrested as it should deter the offender from attending the location of the victim’s home address. </w:t>
      </w:r>
      <w:proofErr w:type="spellStart"/>
      <w:r>
        <w:t>Blackstones</w:t>
      </w:r>
      <w:proofErr w:type="spellEnd"/>
      <w:r>
        <w:t xml:space="preserve"> p75 (2019) highlights that ‘ensuring that motivated offenders are not left unobserved where there are easy criminal targets.’ </w:t>
      </w:r>
    </w:p>
    <w:p w14:paraId="1A9754C2" w14:textId="77777777" w:rsidR="002C7BBA" w:rsidRDefault="002C7BBA" w:rsidP="002C7BBA">
      <w:pPr>
        <w:spacing w:line="360" w:lineRule="auto"/>
      </w:pPr>
      <w:r>
        <w:t xml:space="preserve">There are many different reasons for repeat offending and many of these may be due to the meagre situation of the offender. Harper and Chitty (2005) explain that if an offender has suitable accommodation this would allow them to have more access to training opportunities which would </w:t>
      </w:r>
      <w:r>
        <w:lastRenderedPageBreak/>
        <w:t>benefit their chances of employment and support rehabilitation. By giving these released offenders a stable base there is evidence to suggest that they are less likely to commit further offences (</w:t>
      </w:r>
      <w:proofErr w:type="spellStart"/>
      <w:r>
        <w:t>Sapouna</w:t>
      </w:r>
      <w:proofErr w:type="spellEnd"/>
      <w:r>
        <w:t xml:space="preserve"> et al 2011)</w:t>
      </w:r>
    </w:p>
    <w:p w14:paraId="3A9B5352" w14:textId="77777777" w:rsidR="002C7BBA" w:rsidRDefault="002C7BBA" w:rsidP="002C7BBA">
      <w:pPr>
        <w:spacing w:line="360" w:lineRule="auto"/>
      </w:pPr>
      <w:r>
        <w:t xml:space="preserve">Through reflection of the incident using Gibbs model it has made it clear that a number of factors need to be considered during and after the incident. This reflective essay has highlighted particularly in domestic related incidents the importance of victim safeguarding not only in the immediate future but in the long term. It is vital that the correct information is record so that it can be passed to the relevant services so that supportive measures can be put in place to prevent repeat victimisation and repeat offending. </w:t>
      </w: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3F2D46B" w14:textId="77777777"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145C5B1A"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10EB899B" w:rsidR="00A221AB" w:rsidRDefault="00C1410F" w:rsidP="00A221AB">
      <w:pPr>
        <w:pStyle w:val="paragraph"/>
        <w:spacing w:before="0" w:beforeAutospacing="0" w:after="0" w:afterAutospacing="0"/>
        <w:jc w:val="both"/>
        <w:textAlignment w:val="baseline"/>
        <w:rPr>
          <w:rFonts w:ascii="Segoe UI" w:hAnsi="Segoe UI" w:cs="Segoe UI"/>
          <w:color w:val="000000"/>
          <w:sz w:val="18"/>
          <w:szCs w:val="18"/>
        </w:rPr>
      </w:pPr>
      <w:r>
        <w:rPr>
          <w:rFonts w:ascii="Arial" w:hAnsi="Arial" w:cs="Arial"/>
          <w:noProof/>
          <w:color w:val="000000"/>
          <w:lang w:eastAsia="en-GB"/>
        </w:rPr>
        <mc:AlternateContent>
          <mc:Choice Requires="wpi">
            <w:drawing>
              <wp:anchor distT="0" distB="0" distL="114300" distR="114300" simplePos="0" relativeHeight="251660288" behindDoc="0" locked="0" layoutInCell="1" allowOverlap="1" wp14:anchorId="370AA6CC" wp14:editId="4F1888C1">
                <wp:simplePos x="0" y="0"/>
                <wp:positionH relativeFrom="column">
                  <wp:posOffset>1610553</wp:posOffset>
                </wp:positionH>
                <wp:positionV relativeFrom="paragraph">
                  <wp:posOffset>-196189</wp:posOffset>
                </wp:positionV>
                <wp:extent cx="1397520" cy="534240"/>
                <wp:effectExtent l="38100" t="57150" r="12700" b="56515"/>
                <wp:wrapNone/>
                <wp:docPr id="4" name="Ink 4"/>
                <wp:cNvGraphicFramePr/>
                <a:graphic xmlns:a="http://schemas.openxmlformats.org/drawingml/2006/main">
                  <a:graphicData uri="http://schemas.microsoft.com/office/word/2010/wordprocessingInk">
                    <w14:contentPart bwMode="auto" r:id="rId14">
                      <w14:nvContentPartPr>
                        <w14:cNvContentPartPr/>
                      </w14:nvContentPartPr>
                      <w14:xfrm>
                        <a:off x="0" y="0"/>
                        <a:ext cx="1397520" cy="534240"/>
                      </w14:xfrm>
                    </w14:contentPart>
                  </a:graphicData>
                </a:graphic>
              </wp:anchor>
            </w:drawing>
          </mc:Choice>
          <mc:Fallback>
            <w:pict>
              <v:shapetype w14:anchorId="02B581A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25.8pt;margin-top:-16.45pt;width:112.1pt;height:44.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">
                <v:imagedata r:id="rId15" o:title=""/>
              </v:shape>
            </w:pict>
          </mc:Fallback>
        </mc:AlternateContent>
      </w:r>
      <w:r>
        <w:rPr>
          <w:rFonts w:ascii="Arial" w:hAnsi="Arial" w:cs="Arial"/>
          <w:noProof/>
          <w:color w:val="000000"/>
          <w:lang w:eastAsia="en-GB"/>
        </w:rPr>
        <mc:AlternateContent>
          <mc:Choice Requires="wpi">
            <w:drawing>
              <wp:anchor distT="0" distB="0" distL="114300" distR="114300" simplePos="0" relativeHeight="251659264" behindDoc="0" locked="0" layoutInCell="1" allowOverlap="1" wp14:anchorId="56165121" wp14:editId="345D91A9">
                <wp:simplePos x="0" y="0"/>
                <wp:positionH relativeFrom="column">
                  <wp:posOffset>995673</wp:posOffset>
                </wp:positionH>
                <wp:positionV relativeFrom="paragraph">
                  <wp:posOffset>-123829</wp:posOffset>
                </wp:positionV>
                <wp:extent cx="550800" cy="437760"/>
                <wp:effectExtent l="38100" t="38100" r="40005" b="57785"/>
                <wp:wrapNone/>
                <wp:docPr id="3" name="Ink 3"/>
                <wp:cNvGraphicFramePr/>
                <a:graphic xmlns:a="http://schemas.openxmlformats.org/drawingml/2006/main">
                  <a:graphicData uri="http://schemas.microsoft.com/office/word/2010/wordprocessingInk">
                    <w14:contentPart bwMode="auto" r:id="rId16">
                      <w14:nvContentPartPr>
                        <w14:cNvContentPartPr/>
                      </w14:nvContentPartPr>
                      <w14:xfrm>
                        <a:off x="0" y="0"/>
                        <a:ext cx="550800" cy="437760"/>
                      </w14:xfrm>
                    </w14:contentPart>
                  </a:graphicData>
                </a:graphic>
              </wp:anchor>
            </w:drawing>
          </mc:Choice>
          <mc:Fallback>
            <w:pict>
              <v:shape w14:anchorId="15E7BDFA" id="Ink 3" o:spid="_x0000_s1026" type="#_x0000_t75" style="position:absolute;margin-left:77.4pt;margin-top:-10.75pt;width:45.35pt;height:36.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">
                <v:imagedata r:id="rId17" o:title=""/>
              </v:shape>
            </w:pict>
          </mc:Fallback>
        </mc:AlternateContent>
      </w:r>
      <w:r w:rsidR="00A221AB">
        <w:rPr>
          <w:rStyle w:val="normaltextrun"/>
          <w:rFonts w:ascii="Arial" w:hAnsi="Arial" w:cs="Arial"/>
          <w:color w:val="000000"/>
        </w:rPr>
        <w:t>Signed</w:t>
      </w:r>
      <w:r>
        <w:rPr>
          <w:rStyle w:val="normaltextrun"/>
          <w:rFonts w:ascii="Arial" w:hAnsi="Arial" w:cs="Arial"/>
          <w:color w:val="000000"/>
        </w:rPr>
        <w:t xml:space="preserve">:                                                       </w:t>
      </w:r>
      <w:r w:rsidR="00A221AB">
        <w:rPr>
          <w:rStyle w:val="normaltextrun"/>
          <w:rFonts w:ascii="Arial" w:hAnsi="Arial" w:cs="Arial"/>
          <w:color w:val="000000"/>
        </w:rPr>
        <w:t xml:space="preserve"> (Learner – electronic signature accepted.)</w:t>
      </w:r>
      <w:r w:rsidR="00A221AB">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07421666" w:rsidR="00A221AB" w:rsidRDefault="00C1410F"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15/08/2020</w:t>
      </w: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682CC1">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682CC1">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682CC1">
            <w:pPr>
              <w:ind w:right="237"/>
              <w:jc w:val="both"/>
              <w:rPr>
                <w:sz w:val="24"/>
                <w:szCs w:val="24"/>
              </w:rPr>
            </w:pPr>
          </w:p>
          <w:p w14:paraId="41B3782F" w14:textId="3DFC0595" w:rsidR="00710D69" w:rsidRPr="00E676F7" w:rsidRDefault="00710D69" w:rsidP="00682CC1">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682CC1">
            <w:pPr>
              <w:ind w:right="237"/>
              <w:rPr>
                <w:sz w:val="24"/>
                <w:szCs w:val="24"/>
              </w:rPr>
            </w:pPr>
          </w:p>
          <w:p w14:paraId="01F9B7BD" w14:textId="77777777" w:rsidR="00710D69" w:rsidRPr="00E676F7" w:rsidRDefault="00710D69" w:rsidP="00682CC1">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3E40740" w14:textId="77777777" w:rsidR="002C7BBA" w:rsidRDefault="002C7BBA" w:rsidP="002C7BBA">
      <w:pPr>
        <w:spacing w:line="360" w:lineRule="auto"/>
      </w:pPr>
      <w:r>
        <w:t xml:space="preserve">I am going to critically evaluate how information and intelligence can be used to disrupt prevalent criminal activity through the means of policing of the roads. I will also analyse how Automatic Number Plate Recognition (ANPR) can be used as an investigative resource when dealing with criminal activity. </w:t>
      </w:r>
    </w:p>
    <w:p w14:paraId="1DF6F306" w14:textId="77777777" w:rsidR="002C7BBA" w:rsidRDefault="002C7BBA" w:rsidP="002C7BBA">
      <w:pPr>
        <w:spacing w:line="360" w:lineRule="auto"/>
      </w:pPr>
      <w:r>
        <w:t xml:space="preserve">Gathering information and intelligence has become increasingly important to policing in this modern era particularly when dealing with the complex operations such as an Organised Crime Group (OCG). Criminal activity itself has changed and the ways in which criminals operate makes the role of trying to prevent this from happening evermore challenging. Technology and the internet have allowed criminals to adapt their way of operating and it has given them more opportunity to act in an unlawful manner whilst attempting to avoid capture.  </w:t>
      </w:r>
    </w:p>
    <w:p w14:paraId="25D5FFAD" w14:textId="77777777" w:rsidR="002C7BBA" w:rsidRDefault="002C7BBA" w:rsidP="002C7BBA">
      <w:pPr>
        <w:spacing w:line="360" w:lineRule="auto"/>
      </w:pPr>
      <w:r>
        <w:t xml:space="preserve">The police have had to adapt the way in which they work to ensure that they are able to react, investigate and deal with a vast amount of different crimes. Gathering information and intelligence is a way for the police to build a picture of what criminal activity is taking place so that they are able to proactively develop a strategy to combat the issue. The National Intelligence Model (NIM) was created in the year 2000 and was once described by the home offices as ‘a validated model of policing… representing best practice in the use of intelligence to fight crime.’ (Home office, 2001 p45). Intelligence led policing (ILP) is devoted to NIM and the </w:t>
      </w:r>
      <w:proofErr w:type="spellStart"/>
      <w:r>
        <w:t>Bichard</w:t>
      </w:r>
      <w:proofErr w:type="spellEnd"/>
      <w:r>
        <w:t xml:space="preserve"> inquire explains that purpose of the NIM is to ‘enhance intelligence-led policing’ (</w:t>
      </w:r>
      <w:proofErr w:type="spellStart"/>
      <w:r>
        <w:t>Bichard</w:t>
      </w:r>
      <w:proofErr w:type="spellEnd"/>
      <w:r>
        <w:t xml:space="preserve">, 2004, p119). The NIM is used to determine the priorities for policing whereas the ILP is concerned with using intelligence to counter crime. </w:t>
      </w:r>
    </w:p>
    <w:p w14:paraId="1DBE692A" w14:textId="77777777" w:rsidR="002C7BBA" w:rsidRDefault="002C7BBA" w:rsidP="002C7BBA">
      <w:pPr>
        <w:spacing w:line="360" w:lineRule="auto"/>
      </w:pPr>
      <w:r>
        <w:t>The STA Law firm (2020) state that ILP was recognised at the end of the 20</w:t>
      </w:r>
      <w:r w:rsidRPr="0033661F">
        <w:rPr>
          <w:vertAlign w:val="superscript"/>
        </w:rPr>
        <w:t>th</w:t>
      </w:r>
      <w:r>
        <w:t xml:space="preserve"> century as a proactive way of policing. The first instance in the UK were ILP being incorporated into practice was in 1997 by the Kent police. In the wake of budget cuts they noticed that a small group of individuals were committing property-related crimes. The constabulary then employed a large number of units to focus </w:t>
      </w:r>
      <w:r>
        <w:lastRenderedPageBreak/>
        <w:t xml:space="preserve">on these property crimes which resulted in a 24% drop in these crimes. The ILP model was then adopted by the USA and in Europe. </w:t>
      </w:r>
    </w:p>
    <w:p w14:paraId="2CD53784" w14:textId="77777777" w:rsidR="002C7BBA" w:rsidRDefault="002C7BBA" w:rsidP="002C7BBA">
      <w:pPr>
        <w:spacing w:line="360" w:lineRule="auto"/>
      </w:pPr>
      <w:r>
        <w:t xml:space="preserve">One of the primary concerns for ILP was that it may cause the sense of ‘over policing’. The information that is being inputted into the police system may be influenced by bias and could also be seen as racially or ethically motivated. ILP raises the question of police breaching article 8 of the Human rights act (1998) ‘right to a private life’. </w:t>
      </w:r>
    </w:p>
    <w:p w14:paraId="0ABF92D5" w14:textId="77777777" w:rsidR="002C7BBA" w:rsidRDefault="002C7BBA" w:rsidP="002C7BBA">
      <w:pPr>
        <w:spacing w:line="360" w:lineRule="auto"/>
      </w:pPr>
      <w:r>
        <w:t xml:space="preserve">The police deal with three forms of incoming data; information, intelligence and evidence. Information could be a call that is made from a member of the public advising the police of an occurrence. Intelligence as explained in </w:t>
      </w:r>
      <w:proofErr w:type="spellStart"/>
      <w:r>
        <w:t>Blackstones</w:t>
      </w:r>
      <w:proofErr w:type="spellEnd"/>
      <w:r>
        <w:t xml:space="preserve"> p511 (2019) is information derived from many sources (some confidential) that has been recorded, graded and evaluated. Evidence can be either information or intelligence and is generally material that can be admitted in a court of law. </w:t>
      </w:r>
    </w:p>
    <w:p w14:paraId="72709A9E" w14:textId="77777777" w:rsidR="002C7BBA" w:rsidRDefault="002C7BBA" w:rsidP="002C7BBA">
      <w:pPr>
        <w:spacing w:line="360" w:lineRule="auto"/>
      </w:pPr>
      <w:r>
        <w:t xml:space="preserve">There are many forms of gaining intelligence. Information may be passed to the police through ‘Open Sources’ such as the public, the internet and social media. This information may not be </w:t>
      </w:r>
      <w:r w:rsidRPr="00915571">
        <w:t>accurate, reliable or valid.</w:t>
      </w:r>
      <w:r>
        <w:t xml:space="preserve"> Therefore this information needs to be audited and corroborated with supporting information (College of policing, 2015).</w:t>
      </w:r>
    </w:p>
    <w:p w14:paraId="64E883CD" w14:textId="77777777" w:rsidR="002C7BBA" w:rsidRDefault="002C7BBA" w:rsidP="002C7BBA">
      <w:pPr>
        <w:spacing w:line="360" w:lineRule="auto"/>
      </w:pPr>
      <w:r>
        <w:t xml:space="preserve">‘Closed Sources’ are those with restricted access </w:t>
      </w:r>
      <w:proofErr w:type="spellStart"/>
      <w:r>
        <w:t>e.g</w:t>
      </w:r>
      <w:proofErr w:type="spellEnd"/>
      <w:r>
        <w:t xml:space="preserve"> police forces, prison intelligence and financial intelligence. This information is secured on the police system and can only be shared in line with the Information Sharing agreements (ISA). Information sharing partners include; </w:t>
      </w:r>
      <w:r w:rsidRPr="00EF4E82">
        <w:t xml:space="preserve">the National Crime Agency (NCA), </w:t>
      </w:r>
      <w:r>
        <w:t>Her Majesty’s Revenue &amp; Customs</w:t>
      </w:r>
      <w:r w:rsidRPr="00EF4E82">
        <w:t xml:space="preserve"> (HMRC) and the UK Border Agency (UKBA)</w:t>
      </w:r>
      <w:r>
        <w:t xml:space="preserve">. This form of information has been assessed and therefore is more reliable. </w:t>
      </w:r>
    </w:p>
    <w:p w14:paraId="47153899" w14:textId="77777777" w:rsidR="002C7BBA" w:rsidRDefault="002C7BBA" w:rsidP="002C7BBA">
      <w:pPr>
        <w:spacing w:line="360" w:lineRule="auto"/>
      </w:pPr>
      <w:r>
        <w:t xml:space="preserve">Information sharing is important particularly if the activities have a bearing on another police force area.  The information will be shared via the Police National Database (PND). Failings in information sharing in the past has resulted in the formation of the Management of Police information (MOPI). As stated by the article written by the STA Law firm, government agencies hardly divulged information to one another prior to the 2001 World Trade Centre terror attacks. </w:t>
      </w:r>
    </w:p>
    <w:p w14:paraId="1429195B" w14:textId="77777777" w:rsidR="002C7BBA" w:rsidRDefault="002C7BBA" w:rsidP="002C7BBA">
      <w:pPr>
        <w:spacing w:line="360" w:lineRule="auto"/>
      </w:pPr>
      <w:r>
        <w:t xml:space="preserve">Other ways of gathering intelligence is through Covert Human intelligence sources (CHIS) however local authorities must obtain judicial approval for surveillance activities and the use of a CHIS. A consequence of a CHIS is that if the identity of the CHIS is likely to be identified by for example the group criminals there may be a risk to the source and the prosecution could be withdrawn and the charges dropped. </w:t>
      </w:r>
    </w:p>
    <w:p w14:paraId="07BE6E63" w14:textId="77777777" w:rsidR="002C7BBA" w:rsidRDefault="002C7BBA" w:rsidP="002C7BBA">
      <w:pPr>
        <w:spacing w:line="360" w:lineRule="auto"/>
      </w:pPr>
      <w:r>
        <w:t xml:space="preserve">The police will often use covert operations in order to develop intelligence. This method of gathering intelligence for example catching drug dealers in the act, increases the probability that the criminals are prosecuted. However these types of operations need to be regulated as the actions may infringe upon the private lives of members of the public, therefore this type of activity is regulated under the Regulations of Investigatory Powers Act 2000 (RIPA). Similarly specially trained undercover officers can be used to penetrate a group of criminals, for example by acting as a potential buyer of drugs. However, risk must be proportionate to the outcome. These are only used in serious crimes such as high profile robberies, organised crime or terrorism. The example of an undercover officer acting as a potential buyer for drugs is called a ‘test purchase operation’, these result in the seller being arrested and charged. An advantage of this method is that an officer only has to appear once in a location </w:t>
      </w:r>
      <w:r>
        <w:lastRenderedPageBreak/>
        <w:t xml:space="preserve">which reduces the risk and also by being caught in the act increases the chances of the defendant pleading guilty. </w:t>
      </w:r>
    </w:p>
    <w:p w14:paraId="2F9D7387" w14:textId="77777777" w:rsidR="002C7BBA" w:rsidRDefault="002C7BBA" w:rsidP="002C7BBA">
      <w:pPr>
        <w:spacing w:line="360" w:lineRule="auto"/>
      </w:pPr>
      <w:r>
        <w:t xml:space="preserve">The intelligence that has been gathered may need additional corroborating information. Therefore all different methods of gathering intelligence will be considered and the data that is available will be analysed using various techniques in order to make sense of the intelligence. The CTA Law firm (2000) highlights the issue of the demand for law enforcement services and response needed, has overcome the availability of officers. ILP allows law enforcement services to be more efficient in the way they operate which therefor increases their availability to the public.  </w:t>
      </w:r>
    </w:p>
    <w:p w14:paraId="4665D849" w14:textId="77777777" w:rsidR="002C7BBA" w:rsidRDefault="002C7BBA" w:rsidP="002C7BBA">
      <w:pPr>
        <w:spacing w:line="360" w:lineRule="auto"/>
      </w:pPr>
      <w:r>
        <w:t xml:space="preserve">According to the College of Policing (2015) the dissemination of intelligence should </w:t>
      </w:r>
      <w:r w:rsidRPr="000271FA">
        <w:t>be proportionate and carried out in accordance with principles of the Human Rights Act 1998.</w:t>
      </w:r>
      <w:r>
        <w:t xml:space="preserve"> For example an Organised Crime group Mapping (OCGM) is used so that the impact can be measured in the local area and then disseminated to the relevant force areas, locally and nationally. Information involving OCGM may be shared internationally however, there has to be a statutory proven business purpose. The information may also need to be sanitised or conditions may need to be introduced to prevent further dissemination. </w:t>
      </w:r>
    </w:p>
    <w:p w14:paraId="4C2744FB" w14:textId="77777777" w:rsidR="002C7BBA" w:rsidRDefault="002C7BBA" w:rsidP="002C7BBA">
      <w:pPr>
        <w:spacing w:line="360" w:lineRule="auto"/>
      </w:pPr>
      <w:r>
        <w:t xml:space="preserve">Crimes such as drug smuggling, human trafficking, Child sexual exploitation (CSE), counterfeit goods, OCG’s and county lines are becoming more prevalent. These types of criminal activities are usually multi-layered and therefore ILP would be appropriate in order to investigate and to develop a counter strategy to deal with these crimes. In regards to the ‘Professionalising Investigation Programme’ (PIP) there are levels from 1-4 which highlights what staff would deal with the crime </w:t>
      </w:r>
      <w:proofErr w:type="spellStart"/>
      <w:r>
        <w:t>e.g</w:t>
      </w:r>
      <w:proofErr w:type="spellEnd"/>
      <w:r>
        <w:t xml:space="preserve"> police constable, CID officer or Principal investigating officer. Due to the seriousness of the crimes mentioned these would be classed as level 2. Blackstone’s p510 (2019) highlights that ‘Very few investigations into level 2 (and few of those level 1 crimes) would be effective without intelligence, and certainly much police time would be ill directed and fruitless.’ </w:t>
      </w:r>
    </w:p>
    <w:p w14:paraId="198E3092" w14:textId="77777777" w:rsidR="002C7BBA" w:rsidRDefault="002C7BBA" w:rsidP="002C7BBA">
      <w:pPr>
        <w:spacing w:line="360" w:lineRule="auto"/>
      </w:pPr>
      <w:r w:rsidRPr="00285591">
        <w:t>The NPCC (2018) Policing our Roads Together: A 3 year strategy 2018 –</w:t>
      </w:r>
      <w:r>
        <w:t xml:space="preserve"> 2021 prioritises the following; reducing road casualties, disrupting criminality, countering terrorism and patrolling the roads. By conducting effective roads policing it allows the police to intercept criminals whilst they travel from one place to another. It may also lead to criminals being caught in the act whilst travelling </w:t>
      </w:r>
      <w:proofErr w:type="spellStart"/>
      <w:r>
        <w:t>e.g</w:t>
      </w:r>
      <w:proofErr w:type="spellEnd"/>
      <w:r>
        <w:t xml:space="preserve"> smuggling drugs, human trafficking or counterfeit goods. </w:t>
      </w:r>
    </w:p>
    <w:p w14:paraId="7EEA0D47" w14:textId="77777777" w:rsidR="002C7BBA" w:rsidRDefault="002C7BBA" w:rsidP="002C7BBA">
      <w:pPr>
        <w:spacing w:line="360" w:lineRule="auto"/>
      </w:pPr>
      <w:r>
        <w:t>The police have a number of powers that enable them to stop and seize vehicles. Section 163 of the Road Traffic Act (1988) states ‘</w:t>
      </w:r>
      <w:r w:rsidRPr="00FE2B53">
        <w:t>a person driving a mechanically propelled vehicle on a road must stop the vehicle on being required to do so by a constable in uniform or a traffic officer</w:t>
      </w:r>
      <w:r>
        <w:t xml:space="preserve">.’ Section 4 of PACE (1984) allows all vehicles or particular vehicles in order to locate an offender or witness involved in an indictable offence (subject to authorisation).  Section 43, 44 and 45 of the Terrorism Act (2000) give preventative stop search powers to police when a terrorist activity is anticipated in a particular location. </w:t>
      </w:r>
    </w:p>
    <w:p w14:paraId="740C5E7E" w14:textId="77777777" w:rsidR="002C7BBA" w:rsidRDefault="002C7BBA" w:rsidP="002C7BBA">
      <w:pPr>
        <w:spacing w:line="360" w:lineRule="auto"/>
      </w:pPr>
      <w:r>
        <w:t xml:space="preserve">Information is passed to traffic officers from the Police National Computer (PNC). A vehicle may have information linked to it </w:t>
      </w:r>
      <w:proofErr w:type="spellStart"/>
      <w:r>
        <w:t>e.g</w:t>
      </w:r>
      <w:proofErr w:type="spellEnd"/>
      <w:r>
        <w:t xml:space="preserve"> drug smuggling. The vehicle may have an action (ACT) report linked which may inform the officer to stop the vehicle or assess whether action should be taken based on what is included in the report or the circumstances. After the required action has been completed a reaction </w:t>
      </w:r>
      <w:r>
        <w:lastRenderedPageBreak/>
        <w:t xml:space="preserve">(REACT) report will be is used to cancel the ACT report. However if the ACT report involves an ongoing investigation then a reaction report is not required. </w:t>
      </w:r>
    </w:p>
    <w:p w14:paraId="1991F1CD" w14:textId="77777777" w:rsidR="002C7BBA" w:rsidRDefault="002C7BBA" w:rsidP="002C7BBA">
      <w:pPr>
        <w:spacing w:line="360" w:lineRule="auto"/>
      </w:pPr>
      <w:r>
        <w:t xml:space="preserve">The crimes mentioned, such as County lines, OCG’s and Drug smuggling usually involves criminals from urban areas distributing their drugs or transporting vulnerable victims around the country to small towns and villages. There are many ways in which the dealers are able to do this </w:t>
      </w:r>
      <w:proofErr w:type="spellStart"/>
      <w:r>
        <w:t>e.g</w:t>
      </w:r>
      <w:proofErr w:type="spellEnd"/>
      <w:r>
        <w:t xml:space="preserve"> via trains or vehicles. </w:t>
      </w:r>
    </w:p>
    <w:p w14:paraId="0EF5F9DA" w14:textId="77777777" w:rsidR="002C7BBA" w:rsidRDefault="002C7BBA" w:rsidP="002C7BBA">
      <w:pPr>
        <w:spacing w:line="360" w:lineRule="auto"/>
      </w:pPr>
      <w:r>
        <w:t>During the recent pandemic of the Coronavirus, Detective Superintendent Jo Banks from Sussex Police on Sky News (2020) stated that the police are making far more arrests during lockdown as dealers are standing out and drawing attention to themselves. Therefore it is an opportunity for the police to try and tackle issues such as County lines. Banks stated, w</w:t>
      </w:r>
      <w:r w:rsidRPr="00017607">
        <w:t>ith demand for drugs unchanged, the rail network has been "e</w:t>
      </w:r>
      <w:r>
        <w:t>schewed in favour of the roads". Sky News (2020)</w:t>
      </w:r>
    </w:p>
    <w:p w14:paraId="0D7ED267" w14:textId="77777777" w:rsidR="002C7BBA" w:rsidRDefault="002C7BBA" w:rsidP="002C7BBA">
      <w:pPr>
        <w:spacing w:line="360" w:lineRule="auto"/>
      </w:pPr>
      <w:r>
        <w:t xml:space="preserve">The 5 miles maximum travelling restriction that was introduced also increased the chances of officers coming across criminals. Officers that conducted vehicle checks whilst on mobile patrol had a justification to stop vehicles that were not from the local area. </w:t>
      </w:r>
    </w:p>
    <w:p w14:paraId="555A615B" w14:textId="77777777" w:rsidR="002C7BBA" w:rsidRDefault="002C7BBA" w:rsidP="002C7BBA">
      <w:pPr>
        <w:spacing w:line="360" w:lineRule="auto"/>
      </w:pPr>
      <w:r>
        <w:t xml:space="preserve">This is a current example of how intelligence and information could assist officers in identifying criminals particularly during these unprecedented times. Whilst travel is restricted across the country less vehicles are occupying the roads which would highlight the vehicles travelling large distances for criminal activity to take place. By having a proactive approach to road policing and through utilising various other investigative tools such as CCTV or ANPR more vehicles have been identified which has resulted in more drug dealers being caught. </w:t>
      </w:r>
    </w:p>
    <w:p w14:paraId="0755B2C9" w14:textId="77777777" w:rsidR="002C7BBA" w:rsidRDefault="002C7BBA" w:rsidP="002C7BBA">
      <w:pPr>
        <w:spacing w:line="360" w:lineRule="auto"/>
      </w:pPr>
      <w:r>
        <w:t xml:space="preserve">Information and Intelligence can be used to disrupt criminal activity by effective roads policing. If the intelligence suggests that criminals or OCG’s are travelling in a certain area or using various routes to carry out their operations. Traffic officers would be made aware so that they could conduct patrols in these locations to disrupt the behaviour of the criminals. As is demonstrated on the Menu of tactics from the college of policing in a case study (2015). Neighbourhood officers were told to make themselves aware of local OCG members so that they could interact with them which would disrupt their criminal activities. A greater police presence undermines the OCG’s credibility and influence. The case study highlights the importance of the Neighbourhood and response officers submitting intelligence which includes information about the OCG’s general lifestyle </w:t>
      </w:r>
      <w:proofErr w:type="spellStart"/>
      <w:r>
        <w:t>e.g</w:t>
      </w:r>
      <w:proofErr w:type="spellEnd"/>
      <w:r>
        <w:t xml:space="preserve"> visitors and vehicles used. This vital information is then securely recorded and kept on the PND where it can be analysed and then used as intelligence for future reference. </w:t>
      </w:r>
    </w:p>
    <w:p w14:paraId="7DB86A82" w14:textId="77777777" w:rsidR="002C7BBA" w:rsidRDefault="002C7BBA" w:rsidP="002C7BBA">
      <w:pPr>
        <w:spacing w:line="360" w:lineRule="auto"/>
      </w:pPr>
      <w:r>
        <w:t xml:space="preserve">The case study also reveals that in order to influence the activity of criminals, police officer overtly made the criminals aware that their group were under investigation by the police. They informed the OCG’s that tactics such as ununiformed officers will be deployed and will be present in the local area which deterred the groups from continuing with their criminal activity. In regards to the roads policing by showing a presence on the motorways and roads this may deter criminals from risking travelling to certain locations. Traffic officers also have the option of using unmarked police vehicles which is an important method of officers being able to either gather intelligence or to target an OCG whilst remaining undetected. </w:t>
      </w:r>
    </w:p>
    <w:p w14:paraId="26DB04D9" w14:textId="77777777" w:rsidR="002C7BBA" w:rsidRDefault="002C7BBA" w:rsidP="002C7BBA">
      <w:pPr>
        <w:spacing w:line="360" w:lineRule="auto"/>
      </w:pPr>
      <w:r>
        <w:lastRenderedPageBreak/>
        <w:t xml:space="preserve">The actions that are being implemented by the police will disrupt the behaviour of the criminals and cause them to change how they approach their operations. The OCG’s will not be able to follow their same pattern of criminal behaviour and will therefor need to adapt their strategy which would increase the risk that they may be caught by the police. </w:t>
      </w:r>
    </w:p>
    <w:p w14:paraId="3B55C9FB" w14:textId="77777777" w:rsidR="002C7BBA" w:rsidRDefault="002C7BBA" w:rsidP="002C7BBA">
      <w:pPr>
        <w:spacing w:line="360" w:lineRule="auto"/>
      </w:pPr>
      <w:r>
        <w:t>There is also controversy over ANPR breaching article 8 of the Human rights act (1998) ‘right to a private life’. However, according to the college of policing (2015) ANPR is a ‘tactical option to disrupt, prevent and detect criminal activity and by doing so increases public confidence.’</w:t>
      </w:r>
    </w:p>
    <w:p w14:paraId="65327128" w14:textId="77777777" w:rsidR="002C7BBA" w:rsidRDefault="002C7BBA" w:rsidP="002C7BBA">
      <w:pPr>
        <w:spacing w:line="360" w:lineRule="auto"/>
      </w:pPr>
      <w:r>
        <w:t xml:space="preserve">The system uses optical character recognition to convert number plates into digital text which is then cross referenced with the police system and also the driver database. The data is stored on the system for 12 months and is then erased in line with national guidelines. Research into ANPR by Patel, Shah and Patel (2013) shows that the system is quick, easy, reliable and is able to identify different number plates within the picture frame at the same time. The ANPR system can identify the vehicle owner, vehicle model, vehicle speed, and track the vehicles location. The research found that it could monitor suspicious activity and the information was immediately available so that is could be used by the police. </w:t>
      </w:r>
    </w:p>
    <w:p w14:paraId="5B2BF69A" w14:textId="77777777" w:rsidR="002C7BBA" w:rsidRDefault="002C7BBA" w:rsidP="002C7BBA">
      <w:pPr>
        <w:spacing w:line="360" w:lineRule="auto"/>
      </w:pPr>
      <w:r>
        <w:t>ANPR can be located in many different public settings such as the roads, motorways, car parks or as a security measure. By having the system in these locations it increases the probability that criminals will be located by the ANPR camera. The National Police Chief’s Council (NPCC) state there are approximately 11,000 active ANPR cameras in the UK which</w:t>
      </w:r>
      <w:r w:rsidRPr="00502DB5">
        <w:t xml:space="preserve"> </w:t>
      </w:r>
      <w:r>
        <w:t xml:space="preserve">produce 50 million reads daily and cover numerous roads around the country. The Auto Express (2020) article states there were </w:t>
      </w:r>
      <w:r w:rsidRPr="00EE2458">
        <w:t>10.1 billion number-plate scans in 2018, with those scans resulting in 201 million hits on vehicles of interest.</w:t>
      </w:r>
      <w:r>
        <w:t xml:space="preserve"> Dorset police found that 85% of their hits were due to there being no registered owner or no road tax on the vehicle. They found that a single vehicle would generate a series of hits on one journey. </w:t>
      </w:r>
    </w:p>
    <w:p w14:paraId="40A06170" w14:textId="77777777" w:rsidR="002C7BBA" w:rsidRDefault="002C7BBA" w:rsidP="002C7BBA">
      <w:pPr>
        <w:spacing w:line="360" w:lineRule="auto"/>
      </w:pPr>
      <w:r>
        <w:t xml:space="preserve">The NPCC state that ANPR provides lines of enquiry and evidence in the investigation of crime. It also states that the system has proved to be successful in a range of offences including stolen vehicles, OCG’s and terrorism. The system allows officers to focus their attention solely on offending vehicles whilst allowing law abiding citizens to continue with their business unhindered. </w:t>
      </w:r>
    </w:p>
    <w:p w14:paraId="63C6EA50" w14:textId="77777777" w:rsidR="002C7BBA" w:rsidRDefault="002C7BBA" w:rsidP="002C7BBA">
      <w:pPr>
        <w:spacing w:line="360" w:lineRule="auto"/>
      </w:pPr>
      <w:r>
        <w:t xml:space="preserve">The number plate reading device (NDR) can only by used when it is proportionate. A Data Protection Impact Assessment (DPIA) will be conducted to decide whether or not ANPR should be used and it will take into account these factors; national security, terrorism, OCG’s, crime prevention and community confidence. </w:t>
      </w:r>
    </w:p>
    <w:p w14:paraId="6117FD17" w14:textId="77777777" w:rsidR="002C7BBA" w:rsidRDefault="002C7BBA" w:rsidP="002C7BBA">
      <w:pPr>
        <w:spacing w:line="360" w:lineRule="auto"/>
      </w:pPr>
      <w:r>
        <w:t>The ANPR system has proven that it is a useful tool as it is widely used in the UK.  Considering its ability to cover such a large area, criminal activity can be tracked and traced around the whole country. The statistics reveal that some vehicles generate multiple hits on one journey which highlights its ability to monitor offending vehicles. The ANPR system is essential for officers when attempting to detect, disrupt and prevent crime. The information provided gives officers the grounds to stop a vehicles which could lead to the discovery of further offences.</w:t>
      </w:r>
    </w:p>
    <w:p w14:paraId="7055491F" w14:textId="77777777" w:rsidR="002C7BBA" w:rsidRDefault="002C7BBA" w:rsidP="002C7BBA">
      <w:pPr>
        <w:spacing w:line="360" w:lineRule="auto"/>
      </w:pPr>
      <w:r>
        <w:t xml:space="preserve">In conclusion I have critically evaluated how information, intelligence and the use of ANPR can be used as an investigative resource. It is clear that the police must continue to be proactive in order to meet the challenge of modern day criminality. Criminals are constantly adapting their approach and </w:t>
      </w:r>
      <w:r>
        <w:lastRenderedPageBreak/>
        <w:t xml:space="preserve">methods of operating therefore it is important that the police keep building on existing information and intelligence and use the available resources to combat crime.  </w:t>
      </w: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1FAEA59C" w:rsidR="009249F8" w:rsidRPr="009249F8" w:rsidRDefault="00846EFC"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Gain a further understanding of the Public protection unit and their partner agencies and how they operate.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303CD7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68201869" w14:textId="77777777" w:rsidR="00846EFC" w:rsidRDefault="00846EFC" w:rsidP="009249F8">
            <w:pPr>
              <w:overflowPunct/>
              <w:autoSpaceDE/>
              <w:autoSpaceDN/>
              <w:adjustRightInd/>
              <w:rPr>
                <w:sz w:val="22"/>
                <w:szCs w:val="22"/>
                <w:lang w:eastAsia="zh-TW"/>
              </w:rPr>
            </w:pPr>
          </w:p>
          <w:p w14:paraId="43CD66C9" w14:textId="2395FE92" w:rsidR="00846EFC" w:rsidRPr="009249F8" w:rsidRDefault="00846EFC" w:rsidP="009249F8">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7DBC5F7"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543F6C4E" w14:textId="77777777" w:rsidR="00846EFC" w:rsidRDefault="00846EFC" w:rsidP="009249F8">
            <w:pPr>
              <w:overflowPunct/>
              <w:autoSpaceDE/>
              <w:autoSpaceDN/>
              <w:adjustRightInd/>
              <w:rPr>
                <w:sz w:val="22"/>
                <w:szCs w:val="22"/>
                <w:lang w:eastAsia="zh-TW"/>
              </w:rPr>
            </w:pPr>
          </w:p>
          <w:p w14:paraId="1F558EDC" w14:textId="4020FF24" w:rsidR="00846EFC" w:rsidRPr="009249F8" w:rsidRDefault="00846EFC" w:rsidP="009249F8">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3BB401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1AFD3525" w14:textId="77777777" w:rsidR="00846EFC" w:rsidRDefault="00846EFC" w:rsidP="009249F8">
            <w:pPr>
              <w:overflowPunct/>
              <w:autoSpaceDE/>
              <w:autoSpaceDN/>
              <w:adjustRightInd/>
              <w:rPr>
                <w:sz w:val="22"/>
                <w:szCs w:val="22"/>
                <w:lang w:eastAsia="zh-TW"/>
              </w:rPr>
            </w:pPr>
          </w:p>
          <w:p w14:paraId="77B03C61" w14:textId="2968226B" w:rsidR="00846EFC" w:rsidRPr="009249F8" w:rsidRDefault="00846EFC"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23C2B6B"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0339E7A9" w14:textId="77777777" w:rsidR="00846EFC" w:rsidRDefault="00846EFC" w:rsidP="009249F8">
            <w:pPr>
              <w:overflowPunct/>
              <w:autoSpaceDE/>
              <w:autoSpaceDN/>
              <w:adjustRightInd/>
              <w:rPr>
                <w:sz w:val="22"/>
                <w:szCs w:val="22"/>
                <w:lang w:eastAsia="zh-TW"/>
              </w:rPr>
            </w:pPr>
          </w:p>
          <w:p w14:paraId="3BC68352" w14:textId="77777777" w:rsidR="00846EFC" w:rsidRDefault="00846EFC" w:rsidP="009249F8">
            <w:pPr>
              <w:overflowPunct/>
              <w:autoSpaceDE/>
              <w:autoSpaceDN/>
              <w:adjustRightInd/>
              <w:rPr>
                <w:sz w:val="22"/>
                <w:szCs w:val="22"/>
                <w:lang w:eastAsia="zh-TW"/>
              </w:rPr>
            </w:pPr>
          </w:p>
          <w:p w14:paraId="4C34538F" w14:textId="300EF22D" w:rsidR="00846EFC" w:rsidRPr="00C16F16" w:rsidRDefault="00C16F16" w:rsidP="009249F8">
            <w:pPr>
              <w:overflowPunct/>
              <w:autoSpaceDE/>
              <w:autoSpaceDN/>
              <w:adjustRightInd/>
              <w:rPr>
                <w:sz w:val="24"/>
                <w:szCs w:val="24"/>
                <w:lang w:eastAsia="zh-TW"/>
              </w:rPr>
            </w:pPr>
            <w:r>
              <w:rPr>
                <w:sz w:val="22"/>
                <w:szCs w:val="24"/>
                <w:lang w:eastAsia="zh-TW"/>
              </w:rPr>
              <w:t xml:space="preserve">By completing </w:t>
            </w:r>
            <w:r w:rsidR="00846EFC" w:rsidRPr="00C16F16">
              <w:rPr>
                <w:sz w:val="22"/>
                <w:szCs w:val="24"/>
                <w:lang w:eastAsia="zh-TW"/>
              </w:rPr>
              <w:t xml:space="preserve">my PPU attachment. This will increase my knowledge of their operations and will allow me to explain in depth to victims and witnesses what support is available to them. </w:t>
            </w:r>
          </w:p>
        </w:tc>
      </w:tr>
      <w:tr w:rsidR="00846EFC" w:rsidRPr="009249F8" w14:paraId="591CF9D8"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31D38D39" w14:textId="5B712E25" w:rsidR="00846EFC" w:rsidRDefault="00846EFC" w:rsidP="009249F8">
            <w:pPr>
              <w:overflowPunct/>
              <w:autoSpaceDE/>
              <w:autoSpaceDN/>
              <w:adjustRightInd/>
              <w:rPr>
                <w:b/>
                <w:bCs/>
                <w:sz w:val="22"/>
                <w:szCs w:val="22"/>
                <w:lang w:eastAsia="zh-TW"/>
              </w:rPr>
            </w:pPr>
          </w:p>
          <w:p w14:paraId="20041B0F" w14:textId="72B080DF" w:rsidR="00846EFC" w:rsidRPr="00846EFC" w:rsidRDefault="00846EFC" w:rsidP="009249F8">
            <w:pPr>
              <w:overflowPunct/>
              <w:autoSpaceDE/>
              <w:autoSpaceDN/>
              <w:adjustRightInd/>
              <w:rPr>
                <w:bCs/>
                <w:sz w:val="22"/>
                <w:szCs w:val="22"/>
                <w:lang w:eastAsia="zh-TW"/>
              </w:rPr>
            </w:pPr>
            <w:r>
              <w:rPr>
                <w:bCs/>
                <w:sz w:val="22"/>
                <w:szCs w:val="22"/>
                <w:lang w:eastAsia="zh-TW"/>
              </w:rPr>
              <w:t>Improve my knowledge of roads policing.</w:t>
            </w:r>
          </w:p>
          <w:p w14:paraId="4A95CC54" w14:textId="77777777" w:rsidR="00846EFC" w:rsidRDefault="00846EFC" w:rsidP="009249F8">
            <w:pPr>
              <w:overflowPunct/>
              <w:autoSpaceDE/>
              <w:autoSpaceDN/>
              <w:adjustRightInd/>
              <w:rPr>
                <w:b/>
                <w:bCs/>
                <w:sz w:val="22"/>
                <w:szCs w:val="22"/>
                <w:lang w:eastAsia="zh-TW"/>
              </w:rPr>
            </w:pPr>
          </w:p>
          <w:p w14:paraId="382DF146" w14:textId="77777777" w:rsidR="00846EFC" w:rsidRDefault="00846EFC" w:rsidP="009249F8">
            <w:pPr>
              <w:overflowPunct/>
              <w:autoSpaceDE/>
              <w:autoSpaceDN/>
              <w:adjustRightInd/>
              <w:rPr>
                <w:b/>
                <w:bCs/>
                <w:sz w:val="22"/>
                <w:szCs w:val="22"/>
                <w:lang w:eastAsia="zh-TW"/>
              </w:rPr>
            </w:pPr>
          </w:p>
          <w:p w14:paraId="3285262C" w14:textId="77777777" w:rsidR="00846EFC" w:rsidRDefault="00846EFC" w:rsidP="009249F8">
            <w:pPr>
              <w:overflowPunct/>
              <w:autoSpaceDE/>
              <w:autoSpaceDN/>
              <w:adjustRightInd/>
              <w:rPr>
                <w:b/>
                <w:bCs/>
                <w:sz w:val="22"/>
                <w:szCs w:val="22"/>
                <w:lang w:eastAsia="zh-TW"/>
              </w:rPr>
            </w:pPr>
          </w:p>
          <w:p w14:paraId="192A2F62" w14:textId="77777777" w:rsidR="00846EFC" w:rsidRDefault="00846EFC" w:rsidP="009249F8">
            <w:pPr>
              <w:overflowPunct/>
              <w:autoSpaceDE/>
              <w:autoSpaceDN/>
              <w:adjustRightInd/>
              <w:rPr>
                <w:b/>
                <w:bCs/>
                <w:sz w:val="22"/>
                <w:szCs w:val="22"/>
                <w:lang w:eastAsia="zh-TW"/>
              </w:rPr>
            </w:pPr>
          </w:p>
          <w:p w14:paraId="2BA44A84" w14:textId="755D58F2" w:rsidR="00846EFC" w:rsidRPr="009249F8" w:rsidRDefault="00846EFC" w:rsidP="009249F8">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8CB7E8C" w14:textId="77777777" w:rsidR="00846EFC" w:rsidRPr="009249F8" w:rsidRDefault="00846EFC"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1C29D79" w14:textId="77777777" w:rsidR="00846EFC" w:rsidRPr="009249F8" w:rsidRDefault="00846EFC"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48AE804" w14:textId="77777777" w:rsidR="00846EFC" w:rsidRDefault="00846EFC" w:rsidP="009249F8">
            <w:pPr>
              <w:overflowPunct/>
              <w:autoSpaceDE/>
              <w:autoSpaceDN/>
              <w:adjustRightInd/>
              <w:rPr>
                <w:sz w:val="22"/>
                <w:szCs w:val="22"/>
                <w:lang w:eastAsia="zh-TW"/>
              </w:rPr>
            </w:pPr>
          </w:p>
          <w:p w14:paraId="721FF1E9" w14:textId="084DD8E5" w:rsidR="00846EFC" w:rsidRPr="009249F8" w:rsidRDefault="00846EFC" w:rsidP="009249F8">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tcPr>
          <w:p w14:paraId="4E90785F" w14:textId="77777777" w:rsidR="00846EFC" w:rsidRPr="009249F8" w:rsidRDefault="00846EFC"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4E0CD8A" w14:textId="77777777" w:rsidR="00846EFC" w:rsidRDefault="00846EFC" w:rsidP="009249F8">
            <w:pPr>
              <w:overflowPunct/>
              <w:autoSpaceDE/>
              <w:autoSpaceDN/>
              <w:adjustRightInd/>
              <w:rPr>
                <w:sz w:val="22"/>
                <w:szCs w:val="22"/>
                <w:lang w:eastAsia="zh-TW"/>
              </w:rPr>
            </w:pPr>
          </w:p>
          <w:p w14:paraId="1766B0C0" w14:textId="3183F616" w:rsidR="00846EFC" w:rsidRPr="009249F8" w:rsidRDefault="00846EFC" w:rsidP="009249F8">
            <w:pPr>
              <w:overflowPunct/>
              <w:autoSpaceDE/>
              <w:autoSpaceDN/>
              <w:adjustRightInd/>
              <w:rPr>
                <w:sz w:val="22"/>
                <w:szCs w:val="22"/>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tcPr>
          <w:p w14:paraId="5997803A" w14:textId="77777777" w:rsidR="00846EFC" w:rsidRPr="009249F8" w:rsidRDefault="00846EFC"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1CA58286" w14:textId="77777777" w:rsidR="00846EFC" w:rsidRDefault="00846EFC" w:rsidP="009249F8">
            <w:pPr>
              <w:overflowPunct/>
              <w:autoSpaceDE/>
              <w:autoSpaceDN/>
              <w:adjustRightInd/>
              <w:rPr>
                <w:sz w:val="22"/>
                <w:szCs w:val="22"/>
                <w:lang w:eastAsia="zh-TW"/>
              </w:rPr>
            </w:pPr>
          </w:p>
          <w:p w14:paraId="241F200B" w14:textId="2C41B26A" w:rsidR="00846EFC" w:rsidRPr="009249F8" w:rsidRDefault="00846EFC" w:rsidP="009249F8">
            <w:pPr>
              <w:overflowPunct/>
              <w:autoSpaceDE/>
              <w:autoSpaceDN/>
              <w:adjustRightInd/>
              <w:rPr>
                <w:sz w:val="22"/>
                <w:szCs w:val="22"/>
                <w:lang w:eastAsia="zh-TW"/>
              </w:rPr>
            </w:pPr>
            <w:r>
              <w:rPr>
                <w:sz w:val="22"/>
                <w:szCs w:val="22"/>
                <w:lang w:eastAsia="zh-TW"/>
              </w:rPr>
              <w:t>Familiarise myself with the laws of roads policing and what disposal methods are available.</w:t>
            </w:r>
            <w:r w:rsidR="00C16F16">
              <w:rPr>
                <w:sz w:val="22"/>
                <w:szCs w:val="22"/>
                <w:lang w:eastAsia="zh-TW"/>
              </w:rPr>
              <w:t xml:space="preserve"> I </w:t>
            </w:r>
            <w:r w:rsidR="00C16F16">
              <w:rPr>
                <w:sz w:val="22"/>
                <w:szCs w:val="22"/>
                <w:lang w:eastAsia="zh-TW"/>
              </w:rPr>
              <w:lastRenderedPageBreak/>
              <w:t xml:space="preserve">will improve this area by completing my roads policing attachment. </w:t>
            </w:r>
          </w:p>
        </w:tc>
      </w:tr>
      <w:tr w:rsidR="00846EFC" w:rsidRPr="009249F8" w14:paraId="78266C88"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58E17021" w14:textId="77777777" w:rsidR="00846EFC" w:rsidRDefault="00846EFC" w:rsidP="009249F8">
            <w:pPr>
              <w:overflowPunct/>
              <w:autoSpaceDE/>
              <w:autoSpaceDN/>
              <w:adjustRightInd/>
              <w:rPr>
                <w:b/>
                <w:bCs/>
                <w:sz w:val="22"/>
                <w:szCs w:val="22"/>
                <w:lang w:eastAsia="zh-TW"/>
              </w:rPr>
            </w:pPr>
          </w:p>
          <w:p w14:paraId="22704413" w14:textId="39FB06C8" w:rsidR="00846EFC" w:rsidRPr="00846EFC" w:rsidRDefault="00846EFC" w:rsidP="009249F8">
            <w:pPr>
              <w:overflowPunct/>
              <w:autoSpaceDE/>
              <w:autoSpaceDN/>
              <w:adjustRightInd/>
              <w:rPr>
                <w:bCs/>
                <w:sz w:val="22"/>
                <w:szCs w:val="22"/>
                <w:lang w:eastAsia="zh-TW"/>
              </w:rPr>
            </w:pPr>
            <w:r>
              <w:rPr>
                <w:bCs/>
                <w:sz w:val="22"/>
                <w:szCs w:val="22"/>
                <w:lang w:eastAsia="zh-TW"/>
              </w:rPr>
              <w:t>Achieving best evidence.</w:t>
            </w:r>
          </w:p>
          <w:p w14:paraId="662C81A0" w14:textId="77777777" w:rsidR="00846EFC" w:rsidRDefault="00846EFC" w:rsidP="009249F8">
            <w:pPr>
              <w:overflowPunct/>
              <w:autoSpaceDE/>
              <w:autoSpaceDN/>
              <w:adjustRightInd/>
              <w:rPr>
                <w:b/>
                <w:bCs/>
                <w:sz w:val="22"/>
                <w:szCs w:val="22"/>
                <w:lang w:eastAsia="zh-TW"/>
              </w:rPr>
            </w:pPr>
          </w:p>
          <w:p w14:paraId="7A32F973" w14:textId="6F247F17" w:rsidR="00846EFC" w:rsidRDefault="00846EFC" w:rsidP="009249F8">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098B075" w14:textId="77777777" w:rsidR="00846EFC" w:rsidRPr="009249F8" w:rsidRDefault="00846EFC"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CB63FC3" w14:textId="77777777" w:rsidR="00846EFC" w:rsidRPr="009249F8" w:rsidRDefault="00846EFC"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D3064A5" w14:textId="77777777" w:rsidR="0087028E" w:rsidRDefault="0087028E" w:rsidP="009249F8">
            <w:pPr>
              <w:overflowPunct/>
              <w:autoSpaceDE/>
              <w:autoSpaceDN/>
              <w:adjustRightInd/>
              <w:rPr>
                <w:sz w:val="22"/>
                <w:szCs w:val="22"/>
                <w:lang w:eastAsia="zh-TW"/>
              </w:rPr>
            </w:pPr>
          </w:p>
          <w:p w14:paraId="06B8EBB8" w14:textId="6C358B5D" w:rsidR="00846EFC" w:rsidRDefault="00846EFC" w:rsidP="009249F8">
            <w:pPr>
              <w:overflowPunct/>
              <w:autoSpaceDE/>
              <w:autoSpaceDN/>
              <w:adjustRightInd/>
              <w:rPr>
                <w:sz w:val="22"/>
                <w:szCs w:val="22"/>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tcPr>
          <w:p w14:paraId="7F379714" w14:textId="77777777" w:rsidR="00846EFC" w:rsidRPr="009249F8" w:rsidRDefault="00846EFC"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751C35A" w14:textId="77777777" w:rsidR="0087028E" w:rsidRDefault="0087028E" w:rsidP="009249F8">
            <w:pPr>
              <w:overflowPunct/>
              <w:autoSpaceDE/>
              <w:autoSpaceDN/>
              <w:adjustRightInd/>
              <w:rPr>
                <w:sz w:val="22"/>
                <w:szCs w:val="22"/>
                <w:lang w:eastAsia="zh-TW"/>
              </w:rPr>
            </w:pPr>
          </w:p>
          <w:p w14:paraId="12ABE509" w14:textId="76BBA264" w:rsidR="00846EFC" w:rsidRDefault="00846EFC" w:rsidP="009249F8">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tcPr>
          <w:p w14:paraId="677E4D07" w14:textId="77777777" w:rsidR="00846EFC" w:rsidRPr="009249F8" w:rsidRDefault="00846EFC"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735DFFAC" w14:textId="510E5F5E" w:rsidR="00846EFC" w:rsidRDefault="00846EFC" w:rsidP="009249F8">
            <w:pPr>
              <w:overflowPunct/>
              <w:autoSpaceDE/>
              <w:autoSpaceDN/>
              <w:adjustRightInd/>
              <w:rPr>
                <w:sz w:val="22"/>
                <w:szCs w:val="22"/>
                <w:lang w:eastAsia="zh-TW"/>
              </w:rPr>
            </w:pPr>
            <w:r>
              <w:rPr>
                <w:sz w:val="22"/>
                <w:szCs w:val="22"/>
                <w:lang w:eastAsia="zh-TW"/>
              </w:rPr>
              <w:t xml:space="preserve">To ensure that I </w:t>
            </w:r>
            <w:r w:rsidR="00035D83">
              <w:rPr>
                <w:sz w:val="22"/>
                <w:szCs w:val="22"/>
                <w:lang w:eastAsia="zh-TW"/>
              </w:rPr>
              <w:t xml:space="preserve">can </w:t>
            </w:r>
            <w:r>
              <w:rPr>
                <w:sz w:val="22"/>
                <w:szCs w:val="22"/>
                <w:lang w:eastAsia="zh-TW"/>
              </w:rPr>
              <w:t xml:space="preserve">identify what evidence is relevant and follow the correct procedures </w:t>
            </w:r>
            <w:r w:rsidR="00923826">
              <w:rPr>
                <w:sz w:val="22"/>
                <w:szCs w:val="22"/>
                <w:lang w:eastAsia="zh-TW"/>
              </w:rPr>
              <w:t>in seizing</w:t>
            </w:r>
            <w:r w:rsidR="00035D83">
              <w:rPr>
                <w:sz w:val="22"/>
                <w:szCs w:val="22"/>
                <w:lang w:eastAsia="zh-TW"/>
              </w:rPr>
              <w:t xml:space="preserve"> and storing</w:t>
            </w:r>
            <w:r w:rsidR="00923826">
              <w:rPr>
                <w:sz w:val="22"/>
                <w:szCs w:val="22"/>
                <w:lang w:eastAsia="zh-TW"/>
              </w:rPr>
              <w:t xml:space="preserve"> the items in line with PACE.</w:t>
            </w:r>
            <w:r>
              <w:rPr>
                <w:sz w:val="22"/>
                <w:szCs w:val="22"/>
                <w:lang w:eastAsia="zh-TW"/>
              </w:rPr>
              <w:t xml:space="preserve"> </w:t>
            </w:r>
          </w:p>
        </w:tc>
      </w:tr>
      <w:tr w:rsidR="00923826" w:rsidRPr="009249F8" w14:paraId="00EAF792"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1E9F50C9" w14:textId="77777777" w:rsidR="00923826" w:rsidRDefault="00923826" w:rsidP="009249F8">
            <w:pPr>
              <w:overflowPunct/>
              <w:autoSpaceDE/>
              <w:autoSpaceDN/>
              <w:adjustRightInd/>
              <w:rPr>
                <w:bCs/>
                <w:sz w:val="22"/>
                <w:szCs w:val="22"/>
                <w:lang w:eastAsia="zh-TW"/>
              </w:rPr>
            </w:pPr>
          </w:p>
          <w:p w14:paraId="429B35EF" w14:textId="49CB7DA0" w:rsidR="00923826" w:rsidRPr="00923826" w:rsidRDefault="00923826" w:rsidP="009249F8">
            <w:pPr>
              <w:overflowPunct/>
              <w:autoSpaceDE/>
              <w:autoSpaceDN/>
              <w:adjustRightInd/>
              <w:rPr>
                <w:bCs/>
                <w:sz w:val="22"/>
                <w:szCs w:val="22"/>
                <w:lang w:eastAsia="zh-TW"/>
              </w:rPr>
            </w:pPr>
            <w:r>
              <w:rPr>
                <w:bCs/>
                <w:sz w:val="22"/>
                <w:szCs w:val="22"/>
                <w:lang w:eastAsia="zh-TW"/>
              </w:rPr>
              <w:t xml:space="preserve">Improve my knowledge of fraud </w:t>
            </w:r>
          </w:p>
        </w:tc>
        <w:tc>
          <w:tcPr>
            <w:tcW w:w="705" w:type="dxa"/>
            <w:tcBorders>
              <w:top w:val="nil"/>
              <w:left w:val="nil"/>
              <w:bottom w:val="single" w:sz="6" w:space="0" w:color="auto"/>
              <w:right w:val="single" w:sz="6" w:space="0" w:color="auto"/>
            </w:tcBorders>
            <w:shd w:val="clear" w:color="auto" w:fill="auto"/>
          </w:tcPr>
          <w:p w14:paraId="5770DD20" w14:textId="77777777" w:rsidR="00923826" w:rsidRPr="009249F8" w:rsidRDefault="00923826"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697E1DB" w14:textId="77777777" w:rsidR="00923826" w:rsidRDefault="00923826" w:rsidP="009249F8">
            <w:pPr>
              <w:overflowPunct/>
              <w:autoSpaceDE/>
              <w:autoSpaceDN/>
              <w:adjustRightInd/>
              <w:rPr>
                <w:sz w:val="22"/>
                <w:szCs w:val="22"/>
                <w:lang w:eastAsia="zh-TW"/>
              </w:rPr>
            </w:pPr>
          </w:p>
          <w:p w14:paraId="1FE00385" w14:textId="1FDEBCF6" w:rsidR="00923826" w:rsidRPr="009249F8" w:rsidRDefault="00035D83" w:rsidP="009249F8">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tcPr>
          <w:p w14:paraId="6FF3D88F" w14:textId="77777777" w:rsidR="00923826" w:rsidRDefault="00923826"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8C7DE95" w14:textId="77777777" w:rsidR="00923826" w:rsidRPr="009249F8" w:rsidRDefault="00923826"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12C2188" w14:textId="77777777" w:rsidR="00923826" w:rsidRDefault="00923826" w:rsidP="009249F8">
            <w:pPr>
              <w:overflowPunct/>
              <w:autoSpaceDE/>
              <w:autoSpaceDN/>
              <w:adjustRightInd/>
              <w:rPr>
                <w:sz w:val="22"/>
                <w:szCs w:val="22"/>
                <w:lang w:eastAsia="zh-TW"/>
              </w:rPr>
            </w:pPr>
          </w:p>
          <w:p w14:paraId="26B2E50E" w14:textId="344CB038" w:rsidR="00035D83" w:rsidRDefault="00035D83" w:rsidP="009249F8">
            <w:pPr>
              <w:overflowPunct/>
              <w:autoSpaceDE/>
              <w:autoSpaceDN/>
              <w:adjustRightInd/>
              <w:rPr>
                <w:sz w:val="22"/>
                <w:szCs w:val="22"/>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tcPr>
          <w:p w14:paraId="7C3F4365" w14:textId="77777777" w:rsidR="00923826" w:rsidRDefault="00923826" w:rsidP="009249F8">
            <w:pPr>
              <w:overflowPunct/>
              <w:autoSpaceDE/>
              <w:autoSpaceDN/>
              <w:adjustRightInd/>
              <w:rPr>
                <w:sz w:val="22"/>
                <w:szCs w:val="22"/>
                <w:lang w:eastAsia="zh-TW"/>
              </w:rPr>
            </w:pPr>
          </w:p>
          <w:p w14:paraId="380A055B" w14:textId="357428F3" w:rsidR="00923826" w:rsidRPr="009249F8" w:rsidRDefault="00923826"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2A398AF6" w14:textId="50EA9A7C" w:rsidR="00923826" w:rsidRDefault="00923826" w:rsidP="009249F8">
            <w:pPr>
              <w:overflowPunct/>
              <w:autoSpaceDE/>
              <w:autoSpaceDN/>
              <w:adjustRightInd/>
              <w:rPr>
                <w:sz w:val="22"/>
                <w:szCs w:val="22"/>
                <w:lang w:eastAsia="zh-TW"/>
              </w:rPr>
            </w:pPr>
          </w:p>
          <w:p w14:paraId="53355951" w14:textId="25852782" w:rsidR="00035D83" w:rsidRDefault="00035D83" w:rsidP="009249F8">
            <w:pPr>
              <w:overflowPunct/>
              <w:autoSpaceDE/>
              <w:autoSpaceDN/>
              <w:adjustRightInd/>
              <w:rPr>
                <w:sz w:val="22"/>
                <w:szCs w:val="22"/>
                <w:lang w:eastAsia="zh-TW"/>
              </w:rPr>
            </w:pPr>
            <w:r>
              <w:rPr>
                <w:sz w:val="22"/>
                <w:szCs w:val="22"/>
                <w:lang w:eastAsia="zh-TW"/>
              </w:rPr>
              <w:t>Liaising with the fraud investigators and ask for guidance on lines of enquiry and points to be covered.</w:t>
            </w:r>
          </w:p>
          <w:p w14:paraId="737C4188" w14:textId="162F28B6" w:rsidR="00923826" w:rsidRDefault="00923826" w:rsidP="009249F8">
            <w:pPr>
              <w:overflowPunct/>
              <w:autoSpaceDE/>
              <w:autoSpaceDN/>
              <w:adjustRightInd/>
              <w:rPr>
                <w:sz w:val="22"/>
                <w:szCs w:val="22"/>
                <w:lang w:eastAsia="zh-TW"/>
              </w:rPr>
            </w:pPr>
          </w:p>
        </w:tc>
      </w:tr>
      <w:tr w:rsidR="00035D83" w:rsidRPr="009249F8" w14:paraId="0DDF813C"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5DA5716D" w14:textId="77777777" w:rsidR="00035D83" w:rsidRDefault="00035D83" w:rsidP="009249F8">
            <w:pPr>
              <w:overflowPunct/>
              <w:autoSpaceDE/>
              <w:autoSpaceDN/>
              <w:adjustRightInd/>
              <w:rPr>
                <w:bCs/>
                <w:sz w:val="22"/>
                <w:szCs w:val="22"/>
                <w:lang w:eastAsia="zh-TW"/>
              </w:rPr>
            </w:pPr>
          </w:p>
          <w:p w14:paraId="21F4CEE6" w14:textId="32230C66" w:rsidR="00035D83" w:rsidRDefault="00035D83" w:rsidP="009249F8">
            <w:pPr>
              <w:overflowPunct/>
              <w:autoSpaceDE/>
              <w:autoSpaceDN/>
              <w:adjustRightInd/>
              <w:rPr>
                <w:bCs/>
                <w:sz w:val="22"/>
                <w:szCs w:val="22"/>
                <w:lang w:eastAsia="zh-TW"/>
              </w:rPr>
            </w:pPr>
            <w:r>
              <w:rPr>
                <w:bCs/>
                <w:sz w:val="22"/>
                <w:szCs w:val="22"/>
                <w:lang w:eastAsia="zh-TW"/>
              </w:rPr>
              <w:t>Gaining a further understanding of cyber crime</w:t>
            </w:r>
          </w:p>
          <w:p w14:paraId="4ABB4A6B" w14:textId="77777777" w:rsidR="00035D83" w:rsidRDefault="00035D83" w:rsidP="009249F8">
            <w:pPr>
              <w:overflowPunct/>
              <w:autoSpaceDE/>
              <w:autoSpaceDN/>
              <w:adjustRightInd/>
              <w:rPr>
                <w:bCs/>
                <w:sz w:val="22"/>
                <w:szCs w:val="22"/>
                <w:lang w:eastAsia="zh-TW"/>
              </w:rPr>
            </w:pPr>
          </w:p>
          <w:p w14:paraId="693461DF" w14:textId="72F561F1" w:rsidR="00035D83" w:rsidRDefault="00035D83" w:rsidP="009249F8">
            <w:pPr>
              <w:overflowPunct/>
              <w:autoSpaceDE/>
              <w:autoSpaceDN/>
              <w:adjustRightInd/>
              <w:rPr>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99B8AEB" w14:textId="77777777" w:rsidR="00035D83" w:rsidRPr="009249F8" w:rsidRDefault="00035D83"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170E3C7" w14:textId="77777777" w:rsidR="00035D83" w:rsidRDefault="00035D83" w:rsidP="009249F8">
            <w:pPr>
              <w:overflowPunct/>
              <w:autoSpaceDE/>
              <w:autoSpaceDN/>
              <w:adjustRightInd/>
              <w:rPr>
                <w:sz w:val="22"/>
                <w:szCs w:val="22"/>
                <w:lang w:eastAsia="zh-TW"/>
              </w:rPr>
            </w:pPr>
          </w:p>
          <w:p w14:paraId="7F2D2A37" w14:textId="44043D7C" w:rsidR="00035D83" w:rsidRDefault="00035D83" w:rsidP="009249F8">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tcPr>
          <w:p w14:paraId="749B4855" w14:textId="77777777" w:rsidR="00035D83" w:rsidRDefault="00035D83" w:rsidP="009249F8">
            <w:pPr>
              <w:overflowPunct/>
              <w:autoSpaceDE/>
              <w:autoSpaceDN/>
              <w:adjustRightInd/>
              <w:rPr>
                <w:sz w:val="22"/>
                <w:szCs w:val="22"/>
                <w:lang w:eastAsia="zh-TW"/>
              </w:rPr>
            </w:pPr>
          </w:p>
          <w:p w14:paraId="02B97FD0" w14:textId="1A4C1A57" w:rsidR="00035D83" w:rsidRDefault="00035D83"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DBC5F4E" w14:textId="77777777" w:rsidR="00035D83" w:rsidRDefault="00035D83" w:rsidP="009249F8">
            <w:pPr>
              <w:overflowPunct/>
              <w:autoSpaceDE/>
              <w:autoSpaceDN/>
              <w:adjustRightInd/>
              <w:rPr>
                <w:sz w:val="22"/>
                <w:szCs w:val="22"/>
                <w:lang w:eastAsia="zh-TW"/>
              </w:rPr>
            </w:pPr>
          </w:p>
          <w:p w14:paraId="2168FD8B" w14:textId="52EC4914" w:rsidR="00035D83" w:rsidRPr="009249F8" w:rsidRDefault="00035D83"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309ACAA" w14:textId="77777777" w:rsidR="00035D83" w:rsidRDefault="00035D83" w:rsidP="009249F8">
            <w:pPr>
              <w:overflowPunct/>
              <w:autoSpaceDE/>
              <w:autoSpaceDN/>
              <w:adjustRightInd/>
              <w:rPr>
                <w:sz w:val="22"/>
                <w:szCs w:val="22"/>
                <w:lang w:eastAsia="zh-TW"/>
              </w:rPr>
            </w:pPr>
          </w:p>
          <w:p w14:paraId="53D39311" w14:textId="49974539" w:rsidR="00035D83" w:rsidRDefault="00035D83" w:rsidP="009249F8">
            <w:pPr>
              <w:overflowPunct/>
              <w:autoSpaceDE/>
              <w:autoSpaceDN/>
              <w:adjustRightInd/>
              <w:rPr>
                <w:sz w:val="22"/>
                <w:szCs w:val="22"/>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tcPr>
          <w:p w14:paraId="76BDCE49" w14:textId="77777777" w:rsidR="00035D83" w:rsidRDefault="00035D83"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01923C0C" w14:textId="77777777" w:rsidR="00035D83" w:rsidRDefault="00035D83" w:rsidP="009249F8">
            <w:pPr>
              <w:overflowPunct/>
              <w:autoSpaceDE/>
              <w:autoSpaceDN/>
              <w:adjustRightInd/>
              <w:rPr>
                <w:sz w:val="22"/>
                <w:szCs w:val="22"/>
                <w:lang w:eastAsia="zh-TW"/>
              </w:rPr>
            </w:pPr>
          </w:p>
          <w:p w14:paraId="6A9FC1ED" w14:textId="6BEB846F" w:rsidR="00035D83" w:rsidRDefault="00035D83" w:rsidP="009249F8">
            <w:pPr>
              <w:overflowPunct/>
              <w:autoSpaceDE/>
              <w:autoSpaceDN/>
              <w:adjustRightInd/>
              <w:rPr>
                <w:sz w:val="22"/>
                <w:szCs w:val="22"/>
                <w:lang w:eastAsia="zh-TW"/>
              </w:rPr>
            </w:pPr>
            <w:r>
              <w:rPr>
                <w:sz w:val="22"/>
                <w:szCs w:val="22"/>
                <w:lang w:eastAsia="zh-TW"/>
              </w:rPr>
              <w:t>Liaising with cyber-crime specialist to improve my knowledge</w:t>
            </w:r>
            <w:r w:rsidR="00C16F16">
              <w:rPr>
                <w:sz w:val="22"/>
                <w:szCs w:val="22"/>
                <w:lang w:eastAsia="zh-TW"/>
              </w:rPr>
              <w:t xml:space="preserve"> so that I am able </w:t>
            </w:r>
            <w:r w:rsidR="0087028E">
              <w:rPr>
                <w:sz w:val="22"/>
                <w:szCs w:val="22"/>
                <w:lang w:eastAsia="zh-TW"/>
              </w:rPr>
              <w:t xml:space="preserve">to </w:t>
            </w:r>
            <w:r w:rsidR="00C16F16">
              <w:rPr>
                <w:sz w:val="22"/>
                <w:szCs w:val="22"/>
                <w:lang w:eastAsia="zh-TW"/>
              </w:rPr>
              <w:t>advis</w:t>
            </w:r>
            <w:r>
              <w:rPr>
                <w:sz w:val="22"/>
                <w:szCs w:val="22"/>
                <w:lang w:eastAsia="zh-TW"/>
              </w:rPr>
              <w:t>e victims in the best possible way in r</w:t>
            </w:r>
            <w:r w:rsidR="001510FF">
              <w:rPr>
                <w:sz w:val="22"/>
                <w:szCs w:val="22"/>
                <w:lang w:eastAsia="zh-TW"/>
              </w:rPr>
              <w:t xml:space="preserve">egards to preventative measures and investigating the matter.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5AC8B19E" w:rsidR="009249F8" w:rsidRPr="001510FF" w:rsidRDefault="001510FF" w:rsidP="009249F8">
            <w:pPr>
              <w:overflowPunct/>
              <w:autoSpaceDE/>
              <w:autoSpaceDN/>
              <w:adjustRightInd/>
              <w:rPr>
                <w:b/>
                <w:bCs/>
                <w:sz w:val="22"/>
                <w:szCs w:val="22"/>
                <w:lang w:eastAsia="zh-TW"/>
              </w:rPr>
            </w:pPr>
            <w:r>
              <w:rPr>
                <w:bCs/>
                <w:sz w:val="22"/>
                <w:szCs w:val="22"/>
                <w:lang w:eastAsia="zh-TW"/>
              </w:rPr>
              <w:t>Statement writing skills</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22AB4CD"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18B58490" w14:textId="77777777" w:rsidR="001510FF" w:rsidRDefault="001510FF" w:rsidP="009249F8">
            <w:pPr>
              <w:overflowPunct/>
              <w:autoSpaceDE/>
              <w:autoSpaceDN/>
              <w:adjustRightInd/>
              <w:rPr>
                <w:sz w:val="22"/>
                <w:szCs w:val="22"/>
                <w:lang w:eastAsia="zh-TW"/>
              </w:rPr>
            </w:pPr>
          </w:p>
          <w:p w14:paraId="130FB022" w14:textId="64512997" w:rsidR="001510FF" w:rsidRPr="009249F8" w:rsidRDefault="001510FF"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87EC369"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6E7A76A5" w14:textId="77777777" w:rsidR="001510FF" w:rsidRDefault="001510FF" w:rsidP="009249F8">
            <w:pPr>
              <w:overflowPunct/>
              <w:autoSpaceDE/>
              <w:autoSpaceDN/>
              <w:adjustRightInd/>
              <w:rPr>
                <w:sz w:val="22"/>
                <w:szCs w:val="22"/>
                <w:lang w:eastAsia="zh-TW"/>
              </w:rPr>
            </w:pPr>
          </w:p>
          <w:p w14:paraId="53C3D2D4" w14:textId="77777777" w:rsidR="001510FF" w:rsidRDefault="001510FF" w:rsidP="009249F8">
            <w:pPr>
              <w:overflowPunct/>
              <w:autoSpaceDE/>
              <w:autoSpaceDN/>
              <w:adjustRightInd/>
              <w:rPr>
                <w:sz w:val="22"/>
                <w:szCs w:val="22"/>
                <w:lang w:eastAsia="zh-TW"/>
              </w:rPr>
            </w:pPr>
          </w:p>
          <w:p w14:paraId="7395E833" w14:textId="4AF86596" w:rsidR="001510FF" w:rsidRPr="009249F8" w:rsidRDefault="001510FF" w:rsidP="009249F8">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83CDFFE"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1CA3865" w14:textId="77777777" w:rsidR="001510FF" w:rsidRDefault="001510FF" w:rsidP="009249F8">
            <w:pPr>
              <w:overflowPunct/>
              <w:autoSpaceDE/>
              <w:autoSpaceDN/>
              <w:adjustRightInd/>
              <w:rPr>
                <w:sz w:val="22"/>
                <w:szCs w:val="22"/>
                <w:lang w:eastAsia="zh-TW"/>
              </w:rPr>
            </w:pPr>
          </w:p>
          <w:p w14:paraId="141D8ADF" w14:textId="77777777" w:rsidR="001510FF" w:rsidRDefault="001510FF" w:rsidP="009249F8">
            <w:pPr>
              <w:overflowPunct/>
              <w:autoSpaceDE/>
              <w:autoSpaceDN/>
              <w:adjustRightInd/>
              <w:rPr>
                <w:sz w:val="22"/>
                <w:szCs w:val="22"/>
                <w:lang w:eastAsia="zh-TW"/>
              </w:rPr>
            </w:pPr>
          </w:p>
          <w:p w14:paraId="517F88D4" w14:textId="0F53FF2B" w:rsidR="001510FF" w:rsidRPr="009249F8" w:rsidRDefault="001510FF" w:rsidP="009249F8">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34415D0"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33D80A05" w14:textId="77777777" w:rsidR="001510FF" w:rsidRDefault="001510FF" w:rsidP="009249F8">
            <w:pPr>
              <w:overflowPunct/>
              <w:autoSpaceDE/>
              <w:autoSpaceDN/>
              <w:adjustRightInd/>
              <w:rPr>
                <w:sz w:val="22"/>
                <w:szCs w:val="22"/>
                <w:lang w:eastAsia="zh-TW"/>
              </w:rPr>
            </w:pPr>
          </w:p>
          <w:p w14:paraId="3B6ABF97" w14:textId="77777777" w:rsidR="001510FF" w:rsidRDefault="001510FF" w:rsidP="009249F8">
            <w:pPr>
              <w:overflowPunct/>
              <w:autoSpaceDE/>
              <w:autoSpaceDN/>
              <w:adjustRightInd/>
              <w:rPr>
                <w:sz w:val="22"/>
                <w:szCs w:val="22"/>
                <w:lang w:eastAsia="zh-TW"/>
              </w:rPr>
            </w:pPr>
          </w:p>
          <w:p w14:paraId="7C4D5EE1" w14:textId="77777777" w:rsidR="001510FF" w:rsidRDefault="001510FF" w:rsidP="009249F8">
            <w:pPr>
              <w:overflowPunct/>
              <w:autoSpaceDE/>
              <w:autoSpaceDN/>
              <w:adjustRightInd/>
              <w:rPr>
                <w:sz w:val="22"/>
                <w:szCs w:val="22"/>
                <w:lang w:eastAsia="zh-TW"/>
              </w:rPr>
            </w:pPr>
          </w:p>
          <w:p w14:paraId="2B36B191" w14:textId="1D21B5FB" w:rsidR="001510FF" w:rsidRPr="009249F8" w:rsidRDefault="001510FF" w:rsidP="009249F8">
            <w:pPr>
              <w:overflowPunct/>
              <w:autoSpaceDE/>
              <w:autoSpaceDN/>
              <w:adjustRightInd/>
              <w:rPr>
                <w:rFonts w:ascii="Times New Roman" w:hAnsi="Times New Roman" w:cs="Times New Roman"/>
                <w:sz w:val="24"/>
                <w:szCs w:val="24"/>
                <w:lang w:eastAsia="zh-TW"/>
              </w:rPr>
            </w:pPr>
            <w:r>
              <w:rPr>
                <w:sz w:val="22"/>
                <w:szCs w:val="22"/>
                <w:lang w:eastAsia="zh-TW"/>
              </w:rPr>
              <w:t>Ensuring that I am able to write a good quality statement which includes all the relevant details</w:t>
            </w:r>
            <w:r w:rsidR="00886735">
              <w:rPr>
                <w:sz w:val="22"/>
                <w:szCs w:val="22"/>
                <w:lang w:eastAsia="zh-TW"/>
              </w:rPr>
              <w:t xml:space="preserve"> and using acronyms such as ADVOKATE.</w:t>
            </w:r>
          </w:p>
        </w:tc>
      </w:tr>
      <w:tr w:rsidR="001510FF" w:rsidRPr="009249F8" w14:paraId="498A83FB"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3C5528A3" w14:textId="77777777" w:rsidR="001510FF" w:rsidRDefault="001510FF" w:rsidP="009249F8">
            <w:pPr>
              <w:overflowPunct/>
              <w:autoSpaceDE/>
              <w:autoSpaceDN/>
              <w:adjustRightInd/>
              <w:rPr>
                <w:b/>
                <w:bCs/>
                <w:sz w:val="22"/>
                <w:szCs w:val="22"/>
                <w:lang w:eastAsia="zh-TW"/>
              </w:rPr>
            </w:pPr>
          </w:p>
          <w:p w14:paraId="21D46FCF" w14:textId="704DDFED" w:rsidR="001510FF" w:rsidRPr="001510FF" w:rsidRDefault="001510FF" w:rsidP="009249F8">
            <w:pPr>
              <w:overflowPunct/>
              <w:autoSpaceDE/>
              <w:autoSpaceDN/>
              <w:adjustRightInd/>
              <w:rPr>
                <w:bCs/>
                <w:sz w:val="22"/>
                <w:szCs w:val="22"/>
                <w:lang w:eastAsia="zh-TW"/>
              </w:rPr>
            </w:pPr>
            <w:r>
              <w:rPr>
                <w:bCs/>
                <w:sz w:val="22"/>
                <w:szCs w:val="22"/>
                <w:lang w:eastAsia="zh-TW"/>
              </w:rPr>
              <w:t>Case file building</w:t>
            </w:r>
          </w:p>
          <w:p w14:paraId="0D674E73" w14:textId="77777777" w:rsidR="001510FF" w:rsidRDefault="001510FF" w:rsidP="009249F8">
            <w:pPr>
              <w:overflowPunct/>
              <w:autoSpaceDE/>
              <w:autoSpaceDN/>
              <w:adjustRightInd/>
              <w:rPr>
                <w:b/>
                <w:bCs/>
                <w:sz w:val="22"/>
                <w:szCs w:val="22"/>
                <w:lang w:eastAsia="zh-TW"/>
              </w:rPr>
            </w:pPr>
          </w:p>
          <w:p w14:paraId="73E35B2C" w14:textId="77777777" w:rsidR="001510FF" w:rsidRDefault="001510FF" w:rsidP="009249F8">
            <w:pPr>
              <w:overflowPunct/>
              <w:autoSpaceDE/>
              <w:autoSpaceDN/>
              <w:adjustRightInd/>
              <w:rPr>
                <w:b/>
                <w:bCs/>
                <w:sz w:val="22"/>
                <w:szCs w:val="22"/>
                <w:lang w:eastAsia="zh-TW"/>
              </w:rPr>
            </w:pPr>
          </w:p>
          <w:p w14:paraId="6EC6B6C2" w14:textId="674F9A67" w:rsidR="001510FF" w:rsidRPr="009249F8" w:rsidRDefault="001510FF" w:rsidP="009249F8">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85E1926" w14:textId="77777777" w:rsidR="001510FF" w:rsidRPr="009249F8" w:rsidRDefault="001510FF"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CF7BD91" w14:textId="77777777" w:rsidR="001510FF" w:rsidRPr="009249F8" w:rsidRDefault="001510FF"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CEC4648" w14:textId="77777777" w:rsidR="001510FF" w:rsidRDefault="001510FF" w:rsidP="009249F8">
            <w:pPr>
              <w:overflowPunct/>
              <w:autoSpaceDE/>
              <w:autoSpaceDN/>
              <w:adjustRightInd/>
              <w:rPr>
                <w:sz w:val="22"/>
                <w:szCs w:val="22"/>
                <w:lang w:eastAsia="zh-TW"/>
              </w:rPr>
            </w:pPr>
          </w:p>
          <w:p w14:paraId="373039B2" w14:textId="0A294AEC" w:rsidR="001510FF" w:rsidRPr="009249F8" w:rsidRDefault="001510FF" w:rsidP="009249F8">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tcPr>
          <w:p w14:paraId="23643C63" w14:textId="77777777" w:rsidR="001510FF" w:rsidRDefault="001510FF" w:rsidP="009249F8">
            <w:pPr>
              <w:overflowPunct/>
              <w:autoSpaceDE/>
              <w:autoSpaceDN/>
              <w:adjustRightInd/>
              <w:rPr>
                <w:sz w:val="22"/>
                <w:szCs w:val="22"/>
                <w:lang w:eastAsia="zh-TW"/>
              </w:rPr>
            </w:pPr>
          </w:p>
          <w:p w14:paraId="50222938" w14:textId="2595DEDE" w:rsidR="001510FF" w:rsidRPr="009249F8" w:rsidRDefault="00886735" w:rsidP="009249F8">
            <w:pPr>
              <w:overflowPunct/>
              <w:autoSpaceDE/>
              <w:autoSpaceDN/>
              <w:adjustRightInd/>
              <w:rPr>
                <w:sz w:val="22"/>
                <w:szCs w:val="22"/>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tcPr>
          <w:p w14:paraId="49943517" w14:textId="77777777" w:rsidR="001510FF" w:rsidRPr="009249F8" w:rsidRDefault="001510FF"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5C594D6" w14:textId="77777777" w:rsidR="001510FF" w:rsidRPr="009249F8" w:rsidRDefault="001510FF"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5E5AF960" w14:textId="77777777" w:rsidR="001510FF" w:rsidRDefault="001510FF" w:rsidP="009249F8">
            <w:pPr>
              <w:overflowPunct/>
              <w:autoSpaceDE/>
              <w:autoSpaceDN/>
              <w:adjustRightInd/>
              <w:rPr>
                <w:sz w:val="22"/>
                <w:szCs w:val="22"/>
                <w:lang w:eastAsia="zh-TW"/>
              </w:rPr>
            </w:pPr>
          </w:p>
          <w:p w14:paraId="17EBBBA6" w14:textId="26F3971E" w:rsidR="00886735" w:rsidRPr="009249F8" w:rsidRDefault="00886735" w:rsidP="009249F8">
            <w:pPr>
              <w:overflowPunct/>
              <w:autoSpaceDE/>
              <w:autoSpaceDN/>
              <w:adjustRightInd/>
              <w:rPr>
                <w:sz w:val="22"/>
                <w:szCs w:val="22"/>
                <w:lang w:eastAsia="zh-TW"/>
              </w:rPr>
            </w:pPr>
            <w:r>
              <w:rPr>
                <w:sz w:val="22"/>
                <w:szCs w:val="22"/>
                <w:lang w:eastAsia="zh-TW"/>
              </w:rPr>
              <w:t xml:space="preserve">So that I am aware of what documents that are required in different files. My HUB attachment will help me improve my knowledge in this area. </w:t>
            </w:r>
          </w:p>
        </w:tc>
      </w:tr>
      <w:tr w:rsidR="00886735" w:rsidRPr="009249F8" w14:paraId="296A8DD0"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19A8C302" w14:textId="77777777" w:rsidR="00886735" w:rsidRDefault="00886735" w:rsidP="009249F8">
            <w:pPr>
              <w:overflowPunct/>
              <w:autoSpaceDE/>
              <w:autoSpaceDN/>
              <w:adjustRightInd/>
              <w:rPr>
                <w:b/>
                <w:bCs/>
                <w:sz w:val="22"/>
                <w:szCs w:val="22"/>
                <w:lang w:eastAsia="zh-TW"/>
              </w:rPr>
            </w:pPr>
          </w:p>
          <w:p w14:paraId="1570804A" w14:textId="77777777" w:rsidR="00886735" w:rsidRDefault="00886735" w:rsidP="009249F8">
            <w:pPr>
              <w:overflowPunct/>
              <w:autoSpaceDE/>
              <w:autoSpaceDN/>
              <w:adjustRightInd/>
              <w:rPr>
                <w:b/>
                <w:bCs/>
                <w:sz w:val="22"/>
                <w:szCs w:val="22"/>
                <w:lang w:eastAsia="zh-TW"/>
              </w:rPr>
            </w:pPr>
          </w:p>
          <w:p w14:paraId="40A7755A" w14:textId="0448BEA7" w:rsidR="00886735" w:rsidRPr="00886735" w:rsidRDefault="00886735" w:rsidP="009249F8">
            <w:pPr>
              <w:overflowPunct/>
              <w:autoSpaceDE/>
              <w:autoSpaceDN/>
              <w:adjustRightInd/>
              <w:rPr>
                <w:bCs/>
                <w:sz w:val="22"/>
                <w:szCs w:val="22"/>
                <w:lang w:eastAsia="zh-TW"/>
              </w:rPr>
            </w:pPr>
            <w:r>
              <w:rPr>
                <w:bCs/>
                <w:sz w:val="22"/>
                <w:szCs w:val="22"/>
                <w:lang w:eastAsia="zh-TW"/>
              </w:rPr>
              <w:t xml:space="preserve">Officer safety skills </w:t>
            </w:r>
          </w:p>
          <w:p w14:paraId="0C307CC7" w14:textId="77777777" w:rsidR="00886735" w:rsidRDefault="00886735" w:rsidP="009249F8">
            <w:pPr>
              <w:overflowPunct/>
              <w:autoSpaceDE/>
              <w:autoSpaceDN/>
              <w:adjustRightInd/>
              <w:rPr>
                <w:b/>
                <w:bCs/>
                <w:sz w:val="22"/>
                <w:szCs w:val="22"/>
                <w:lang w:eastAsia="zh-TW"/>
              </w:rPr>
            </w:pPr>
          </w:p>
          <w:p w14:paraId="48340894" w14:textId="38A77B43" w:rsidR="00886735" w:rsidRDefault="00886735" w:rsidP="009249F8">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F39E62B" w14:textId="77777777" w:rsidR="00886735" w:rsidRPr="009249F8" w:rsidRDefault="00886735"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40DF3C6" w14:textId="77777777" w:rsidR="00886735" w:rsidRDefault="00886735" w:rsidP="009249F8">
            <w:pPr>
              <w:overflowPunct/>
              <w:autoSpaceDE/>
              <w:autoSpaceDN/>
              <w:adjustRightInd/>
              <w:rPr>
                <w:sz w:val="22"/>
                <w:szCs w:val="22"/>
                <w:lang w:eastAsia="zh-TW"/>
              </w:rPr>
            </w:pPr>
          </w:p>
          <w:p w14:paraId="1C0DED97" w14:textId="77777777" w:rsidR="00886735" w:rsidRDefault="00886735" w:rsidP="009249F8">
            <w:pPr>
              <w:overflowPunct/>
              <w:autoSpaceDE/>
              <w:autoSpaceDN/>
              <w:adjustRightInd/>
              <w:rPr>
                <w:sz w:val="22"/>
                <w:szCs w:val="22"/>
                <w:lang w:eastAsia="zh-TW"/>
              </w:rPr>
            </w:pPr>
          </w:p>
          <w:p w14:paraId="3B3FAF47" w14:textId="315C7B47" w:rsidR="00886735" w:rsidRPr="009249F8" w:rsidRDefault="00886735"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D4EC7D6" w14:textId="77777777" w:rsidR="00886735" w:rsidRDefault="00886735" w:rsidP="009249F8">
            <w:pPr>
              <w:overflowPunct/>
              <w:autoSpaceDE/>
              <w:autoSpaceDN/>
              <w:adjustRightInd/>
              <w:rPr>
                <w:sz w:val="22"/>
                <w:szCs w:val="22"/>
                <w:lang w:eastAsia="zh-TW"/>
              </w:rPr>
            </w:pPr>
          </w:p>
          <w:p w14:paraId="4172CEF9" w14:textId="77777777" w:rsidR="00886735" w:rsidRDefault="00886735" w:rsidP="009249F8">
            <w:pPr>
              <w:overflowPunct/>
              <w:autoSpaceDE/>
              <w:autoSpaceDN/>
              <w:adjustRightInd/>
              <w:rPr>
                <w:sz w:val="22"/>
                <w:szCs w:val="22"/>
                <w:lang w:eastAsia="zh-TW"/>
              </w:rPr>
            </w:pPr>
          </w:p>
          <w:p w14:paraId="1533FE5A" w14:textId="6090EF0F" w:rsidR="00886735" w:rsidRDefault="00886735" w:rsidP="009249F8">
            <w:pPr>
              <w:overflowPunct/>
              <w:autoSpaceDE/>
              <w:autoSpaceDN/>
              <w:adjustRightInd/>
              <w:rPr>
                <w:sz w:val="22"/>
                <w:szCs w:val="22"/>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tcPr>
          <w:p w14:paraId="06B18815" w14:textId="77777777" w:rsidR="00886735" w:rsidRDefault="00886735"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59B98C8" w14:textId="77777777" w:rsidR="00886735" w:rsidRDefault="00886735" w:rsidP="009249F8">
            <w:pPr>
              <w:overflowPunct/>
              <w:autoSpaceDE/>
              <w:autoSpaceDN/>
              <w:adjustRightInd/>
              <w:rPr>
                <w:sz w:val="22"/>
                <w:szCs w:val="22"/>
                <w:lang w:eastAsia="zh-TW"/>
              </w:rPr>
            </w:pPr>
          </w:p>
          <w:p w14:paraId="5DFB60EC" w14:textId="77777777" w:rsidR="00886735" w:rsidRDefault="00886735" w:rsidP="009249F8">
            <w:pPr>
              <w:overflowPunct/>
              <w:autoSpaceDE/>
              <w:autoSpaceDN/>
              <w:adjustRightInd/>
              <w:rPr>
                <w:sz w:val="22"/>
                <w:szCs w:val="22"/>
                <w:lang w:eastAsia="zh-TW"/>
              </w:rPr>
            </w:pPr>
          </w:p>
          <w:p w14:paraId="63BE48BF" w14:textId="2B5D863C" w:rsidR="00886735" w:rsidRPr="009249F8" w:rsidRDefault="00886735" w:rsidP="009249F8">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tcPr>
          <w:p w14:paraId="15F9AD4B" w14:textId="77777777" w:rsidR="00886735" w:rsidRPr="009249F8" w:rsidRDefault="00886735"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689E961B" w14:textId="77777777" w:rsidR="00886735" w:rsidRDefault="00886735" w:rsidP="009249F8">
            <w:pPr>
              <w:overflowPunct/>
              <w:autoSpaceDE/>
              <w:autoSpaceDN/>
              <w:adjustRightInd/>
              <w:rPr>
                <w:sz w:val="22"/>
                <w:szCs w:val="22"/>
                <w:lang w:eastAsia="zh-TW"/>
              </w:rPr>
            </w:pPr>
          </w:p>
          <w:p w14:paraId="48E832A7" w14:textId="77777777" w:rsidR="00886735" w:rsidRDefault="00886735" w:rsidP="009249F8">
            <w:pPr>
              <w:overflowPunct/>
              <w:autoSpaceDE/>
              <w:autoSpaceDN/>
              <w:adjustRightInd/>
              <w:rPr>
                <w:sz w:val="22"/>
                <w:szCs w:val="22"/>
                <w:lang w:eastAsia="zh-TW"/>
              </w:rPr>
            </w:pPr>
          </w:p>
          <w:p w14:paraId="2679CAEC" w14:textId="73140A22" w:rsidR="00886735" w:rsidRDefault="00886735" w:rsidP="009249F8">
            <w:pPr>
              <w:overflowPunct/>
              <w:autoSpaceDE/>
              <w:autoSpaceDN/>
              <w:adjustRightInd/>
              <w:rPr>
                <w:sz w:val="22"/>
                <w:szCs w:val="22"/>
                <w:lang w:eastAsia="zh-TW"/>
              </w:rPr>
            </w:pPr>
            <w:r>
              <w:rPr>
                <w:sz w:val="22"/>
                <w:szCs w:val="22"/>
                <w:lang w:eastAsia="zh-TW"/>
              </w:rPr>
              <w:t xml:space="preserve">I would like to continue to develop my officer safety skills so that I can utilise them when required. I will improve this by attending OST on training days. </w:t>
            </w:r>
          </w:p>
        </w:tc>
      </w:tr>
      <w:tr w:rsidR="00886735" w:rsidRPr="009249F8" w14:paraId="2FB11B62"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25D98A78" w14:textId="6A16C52D" w:rsidR="00886735" w:rsidRDefault="00886735" w:rsidP="009249F8">
            <w:pPr>
              <w:overflowPunct/>
              <w:autoSpaceDE/>
              <w:autoSpaceDN/>
              <w:adjustRightInd/>
              <w:rPr>
                <w:b/>
                <w:bCs/>
                <w:sz w:val="22"/>
                <w:szCs w:val="22"/>
                <w:lang w:eastAsia="zh-TW"/>
              </w:rPr>
            </w:pPr>
          </w:p>
          <w:p w14:paraId="06973973" w14:textId="10B5F461" w:rsidR="00886735" w:rsidRPr="00886735" w:rsidRDefault="00886735" w:rsidP="009249F8">
            <w:pPr>
              <w:overflowPunct/>
              <w:autoSpaceDE/>
              <w:autoSpaceDN/>
              <w:adjustRightInd/>
              <w:rPr>
                <w:bCs/>
                <w:sz w:val="22"/>
                <w:szCs w:val="22"/>
                <w:lang w:eastAsia="zh-TW"/>
              </w:rPr>
            </w:pPr>
            <w:r>
              <w:rPr>
                <w:bCs/>
                <w:sz w:val="22"/>
                <w:szCs w:val="22"/>
                <w:lang w:eastAsia="zh-TW"/>
              </w:rPr>
              <w:t>Gathering information and initial accounts from victims and witnesses.</w:t>
            </w:r>
          </w:p>
          <w:p w14:paraId="67B1ECAF" w14:textId="77777777" w:rsidR="00886735" w:rsidRDefault="00886735" w:rsidP="009249F8">
            <w:pPr>
              <w:overflowPunct/>
              <w:autoSpaceDE/>
              <w:autoSpaceDN/>
              <w:adjustRightInd/>
              <w:rPr>
                <w:b/>
                <w:bCs/>
                <w:sz w:val="22"/>
                <w:szCs w:val="22"/>
                <w:lang w:eastAsia="zh-TW"/>
              </w:rPr>
            </w:pPr>
          </w:p>
          <w:p w14:paraId="60705CD7" w14:textId="77777777" w:rsidR="00886735" w:rsidRDefault="00886735" w:rsidP="009249F8">
            <w:pPr>
              <w:overflowPunct/>
              <w:autoSpaceDE/>
              <w:autoSpaceDN/>
              <w:adjustRightInd/>
              <w:rPr>
                <w:b/>
                <w:bCs/>
                <w:sz w:val="22"/>
                <w:szCs w:val="22"/>
                <w:lang w:eastAsia="zh-TW"/>
              </w:rPr>
            </w:pPr>
          </w:p>
          <w:p w14:paraId="63B936E2" w14:textId="1BBA9845" w:rsidR="00886735" w:rsidRDefault="00886735" w:rsidP="009249F8">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37B5F3B" w14:textId="77777777" w:rsidR="00886735" w:rsidRPr="009249F8" w:rsidRDefault="00886735"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F014030" w14:textId="77777777" w:rsidR="00886735" w:rsidRDefault="00886735"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C209EDC" w14:textId="77777777" w:rsidR="00886735" w:rsidRDefault="00886735" w:rsidP="009249F8">
            <w:pPr>
              <w:overflowPunct/>
              <w:autoSpaceDE/>
              <w:autoSpaceDN/>
              <w:adjustRightInd/>
              <w:rPr>
                <w:sz w:val="22"/>
                <w:szCs w:val="22"/>
                <w:lang w:eastAsia="zh-TW"/>
              </w:rPr>
            </w:pPr>
          </w:p>
          <w:p w14:paraId="2E083E8A" w14:textId="11459B34" w:rsidR="00886735" w:rsidRDefault="00886735" w:rsidP="009249F8">
            <w:pPr>
              <w:overflowPunct/>
              <w:autoSpaceDE/>
              <w:autoSpaceDN/>
              <w:adjustRightInd/>
              <w:rPr>
                <w:sz w:val="22"/>
                <w:szCs w:val="22"/>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tcPr>
          <w:p w14:paraId="0D540A74" w14:textId="77777777" w:rsidR="00886735" w:rsidRDefault="00886735"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9565FED" w14:textId="77777777" w:rsidR="00886735" w:rsidRDefault="00886735" w:rsidP="009249F8">
            <w:pPr>
              <w:overflowPunct/>
              <w:autoSpaceDE/>
              <w:autoSpaceDN/>
              <w:adjustRightInd/>
              <w:rPr>
                <w:sz w:val="22"/>
                <w:szCs w:val="22"/>
                <w:lang w:eastAsia="zh-TW"/>
              </w:rPr>
            </w:pPr>
          </w:p>
          <w:p w14:paraId="6C21C134" w14:textId="3524EFB4" w:rsidR="00886735" w:rsidRDefault="00886735" w:rsidP="009249F8">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tcPr>
          <w:p w14:paraId="65FDE984" w14:textId="77777777" w:rsidR="00886735" w:rsidRPr="009249F8" w:rsidRDefault="00886735"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11A9BF09" w14:textId="77777777" w:rsidR="00886735" w:rsidRDefault="00886735" w:rsidP="009249F8">
            <w:pPr>
              <w:overflowPunct/>
              <w:autoSpaceDE/>
              <w:autoSpaceDN/>
              <w:adjustRightInd/>
              <w:rPr>
                <w:sz w:val="22"/>
                <w:szCs w:val="22"/>
                <w:lang w:eastAsia="zh-TW"/>
              </w:rPr>
            </w:pPr>
          </w:p>
          <w:p w14:paraId="58F45015" w14:textId="1B9A53D6" w:rsidR="00886735" w:rsidRDefault="00F76175" w:rsidP="009249F8">
            <w:pPr>
              <w:overflowPunct/>
              <w:autoSpaceDE/>
              <w:autoSpaceDN/>
              <w:adjustRightInd/>
              <w:rPr>
                <w:sz w:val="22"/>
                <w:szCs w:val="22"/>
                <w:lang w:eastAsia="zh-TW"/>
              </w:rPr>
            </w:pPr>
            <w:r>
              <w:rPr>
                <w:sz w:val="22"/>
                <w:szCs w:val="22"/>
                <w:lang w:eastAsia="zh-TW"/>
              </w:rPr>
              <w:t xml:space="preserve">Improving my ability to gather all relevant and important information at the time of the incident. Ensuring that all important details are taken as part of the GOLDEN HOUR principles. I will continue to improve this aspect by attending calls. </w:t>
            </w:r>
          </w:p>
        </w:tc>
      </w:tr>
      <w:tr w:rsidR="00F76175" w:rsidRPr="009249F8" w14:paraId="53808CBD"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23A674F8" w14:textId="77777777" w:rsidR="00F76175" w:rsidRDefault="00F76175" w:rsidP="009249F8">
            <w:pPr>
              <w:overflowPunct/>
              <w:autoSpaceDE/>
              <w:autoSpaceDN/>
              <w:adjustRightInd/>
              <w:rPr>
                <w:b/>
                <w:bCs/>
                <w:sz w:val="22"/>
                <w:szCs w:val="22"/>
                <w:lang w:eastAsia="zh-TW"/>
              </w:rPr>
            </w:pPr>
          </w:p>
          <w:p w14:paraId="0CD96BA9" w14:textId="7386A8A6" w:rsidR="00F76175" w:rsidRPr="00F76175" w:rsidRDefault="00F76175" w:rsidP="009249F8">
            <w:pPr>
              <w:overflowPunct/>
              <w:autoSpaceDE/>
              <w:autoSpaceDN/>
              <w:adjustRightInd/>
              <w:rPr>
                <w:bCs/>
                <w:sz w:val="22"/>
                <w:szCs w:val="22"/>
                <w:lang w:eastAsia="zh-TW"/>
              </w:rPr>
            </w:pPr>
            <w:r>
              <w:rPr>
                <w:bCs/>
                <w:sz w:val="22"/>
                <w:szCs w:val="22"/>
                <w:lang w:eastAsia="zh-TW"/>
              </w:rPr>
              <w:t xml:space="preserve">Improving my Stop and search method. </w:t>
            </w:r>
          </w:p>
        </w:tc>
        <w:tc>
          <w:tcPr>
            <w:tcW w:w="705" w:type="dxa"/>
            <w:tcBorders>
              <w:top w:val="nil"/>
              <w:left w:val="nil"/>
              <w:bottom w:val="single" w:sz="6" w:space="0" w:color="auto"/>
              <w:right w:val="single" w:sz="6" w:space="0" w:color="auto"/>
            </w:tcBorders>
            <w:shd w:val="clear" w:color="auto" w:fill="auto"/>
          </w:tcPr>
          <w:p w14:paraId="0C03F130" w14:textId="77777777" w:rsidR="00F76175" w:rsidRPr="009249F8" w:rsidRDefault="00F76175"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E487A29" w14:textId="77777777" w:rsidR="00F76175" w:rsidRDefault="00F76175"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A4783D0" w14:textId="77777777" w:rsidR="00F76175" w:rsidRDefault="00F76175" w:rsidP="009249F8">
            <w:pPr>
              <w:overflowPunct/>
              <w:autoSpaceDE/>
              <w:autoSpaceDN/>
              <w:adjustRightInd/>
              <w:rPr>
                <w:sz w:val="22"/>
                <w:szCs w:val="22"/>
                <w:lang w:eastAsia="zh-TW"/>
              </w:rPr>
            </w:pPr>
          </w:p>
          <w:p w14:paraId="0D832175" w14:textId="5FEE8DE4" w:rsidR="00F76175" w:rsidRDefault="00F76175" w:rsidP="009249F8">
            <w:pPr>
              <w:overflowPunct/>
              <w:autoSpaceDE/>
              <w:autoSpaceDN/>
              <w:adjustRightInd/>
              <w:rPr>
                <w:sz w:val="22"/>
                <w:szCs w:val="22"/>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tcPr>
          <w:p w14:paraId="7AA73F92" w14:textId="77777777" w:rsidR="00F76175" w:rsidRDefault="00F76175"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4D10CD1" w14:textId="77777777" w:rsidR="00F76175" w:rsidRDefault="00F76175" w:rsidP="009249F8">
            <w:pPr>
              <w:overflowPunct/>
              <w:autoSpaceDE/>
              <w:autoSpaceDN/>
              <w:adjustRightInd/>
              <w:rPr>
                <w:sz w:val="22"/>
                <w:szCs w:val="22"/>
                <w:lang w:eastAsia="zh-TW"/>
              </w:rPr>
            </w:pPr>
          </w:p>
          <w:p w14:paraId="7D3EBB79" w14:textId="4DFFD4B0" w:rsidR="00F76175" w:rsidRDefault="00F76175" w:rsidP="009249F8">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tcPr>
          <w:p w14:paraId="6AAAFF79" w14:textId="77777777" w:rsidR="00F76175" w:rsidRPr="009249F8" w:rsidRDefault="00F76175"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40F56C7A" w14:textId="77777777" w:rsidR="00F76175" w:rsidRDefault="00F76175" w:rsidP="009249F8">
            <w:pPr>
              <w:overflowPunct/>
              <w:autoSpaceDE/>
              <w:autoSpaceDN/>
              <w:adjustRightInd/>
              <w:rPr>
                <w:sz w:val="22"/>
                <w:szCs w:val="22"/>
                <w:lang w:eastAsia="zh-TW"/>
              </w:rPr>
            </w:pPr>
          </w:p>
          <w:p w14:paraId="3D17C22A" w14:textId="15E86613" w:rsidR="00F76175" w:rsidRDefault="00F76175" w:rsidP="009249F8">
            <w:pPr>
              <w:overflowPunct/>
              <w:autoSpaceDE/>
              <w:autoSpaceDN/>
              <w:adjustRightInd/>
              <w:rPr>
                <w:sz w:val="22"/>
                <w:szCs w:val="22"/>
                <w:lang w:eastAsia="zh-TW"/>
              </w:rPr>
            </w:pPr>
            <w:r>
              <w:rPr>
                <w:sz w:val="22"/>
                <w:szCs w:val="22"/>
                <w:lang w:eastAsia="zh-TW"/>
              </w:rPr>
              <w:t>Ensuring that when I stop and search an individual</w:t>
            </w:r>
            <w:r w:rsidR="00E350D7">
              <w:rPr>
                <w:sz w:val="22"/>
                <w:szCs w:val="22"/>
                <w:lang w:eastAsia="zh-TW"/>
              </w:rPr>
              <w:t>/vehicle</w:t>
            </w:r>
            <w:r>
              <w:rPr>
                <w:sz w:val="22"/>
                <w:szCs w:val="22"/>
                <w:lang w:eastAsia="zh-TW"/>
              </w:rPr>
              <w:t xml:space="preserve"> that I conduct the search in an</w:t>
            </w:r>
            <w:r w:rsidR="00E350D7">
              <w:rPr>
                <w:sz w:val="22"/>
                <w:szCs w:val="22"/>
                <w:lang w:eastAsia="zh-TW"/>
              </w:rPr>
              <w:t xml:space="preserve"> effective and thorough manner whilst protecting myself and others. I will follow the recommended method of the 4 quadrant search of an individual and make sure that each area is checked. I will develop this skill by liaising with specially trained search officers. </w:t>
            </w:r>
          </w:p>
        </w:tc>
      </w:tr>
      <w:tr w:rsidR="009249F8" w:rsidRPr="009249F8" w14:paraId="79142289" w14:textId="77777777" w:rsidTr="00302C68">
        <w:tc>
          <w:tcPr>
            <w:tcW w:w="2115" w:type="dxa"/>
            <w:tcBorders>
              <w:top w:val="nil"/>
              <w:left w:val="single" w:sz="6" w:space="0" w:color="auto"/>
              <w:bottom w:val="nil"/>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C59F44D" w:rsidR="009249F8" w:rsidRPr="00682CC1" w:rsidRDefault="009249F8" w:rsidP="009249F8">
            <w:pPr>
              <w:overflowPunct/>
              <w:autoSpaceDE/>
              <w:autoSpaceDN/>
              <w:adjustRightInd/>
              <w:rPr>
                <w:bCs/>
                <w:sz w:val="22"/>
                <w:szCs w:val="22"/>
                <w:lang w:eastAsia="zh-TW"/>
              </w:rPr>
            </w:pPr>
            <w:r w:rsidRPr="009249F8">
              <w:rPr>
                <w:b/>
                <w:bCs/>
                <w:sz w:val="22"/>
                <w:szCs w:val="22"/>
                <w:lang w:eastAsia="zh-TW"/>
              </w:rPr>
              <w:t> </w:t>
            </w:r>
            <w:r w:rsidR="00682CC1">
              <w:rPr>
                <w:bCs/>
                <w:sz w:val="22"/>
                <w:szCs w:val="22"/>
                <w:lang w:eastAsia="zh-TW"/>
              </w:rPr>
              <w:t>Court proceedings</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nil"/>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nil"/>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nil"/>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F67448A"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023E6D73" w14:textId="77777777" w:rsidR="00682CC1" w:rsidRDefault="00682CC1" w:rsidP="009249F8">
            <w:pPr>
              <w:overflowPunct/>
              <w:autoSpaceDE/>
              <w:autoSpaceDN/>
              <w:adjustRightInd/>
              <w:rPr>
                <w:sz w:val="22"/>
                <w:szCs w:val="22"/>
                <w:lang w:eastAsia="zh-TW"/>
              </w:rPr>
            </w:pPr>
          </w:p>
          <w:p w14:paraId="1ACAAB8E" w14:textId="77777777" w:rsidR="00682CC1" w:rsidRDefault="00682CC1" w:rsidP="009249F8">
            <w:pPr>
              <w:overflowPunct/>
              <w:autoSpaceDE/>
              <w:autoSpaceDN/>
              <w:adjustRightInd/>
              <w:rPr>
                <w:sz w:val="22"/>
                <w:szCs w:val="22"/>
                <w:lang w:eastAsia="zh-TW"/>
              </w:rPr>
            </w:pPr>
          </w:p>
          <w:p w14:paraId="079A4BDD" w14:textId="77777777" w:rsidR="00682CC1" w:rsidRDefault="00682CC1" w:rsidP="009249F8">
            <w:pPr>
              <w:overflowPunct/>
              <w:autoSpaceDE/>
              <w:autoSpaceDN/>
              <w:adjustRightInd/>
              <w:rPr>
                <w:sz w:val="22"/>
                <w:szCs w:val="22"/>
                <w:lang w:eastAsia="zh-TW"/>
              </w:rPr>
            </w:pPr>
          </w:p>
          <w:p w14:paraId="795C8401" w14:textId="77777777" w:rsidR="00682CC1" w:rsidRDefault="00682CC1" w:rsidP="009249F8">
            <w:pPr>
              <w:overflowPunct/>
              <w:autoSpaceDE/>
              <w:autoSpaceDN/>
              <w:adjustRightInd/>
              <w:rPr>
                <w:sz w:val="22"/>
                <w:szCs w:val="22"/>
                <w:lang w:eastAsia="zh-TW"/>
              </w:rPr>
            </w:pPr>
          </w:p>
          <w:p w14:paraId="555D0996" w14:textId="05A712F4" w:rsidR="00682CC1" w:rsidRPr="009249F8" w:rsidRDefault="00682CC1"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nil"/>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nil"/>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25799F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9773F77" w14:textId="77777777" w:rsidR="00682CC1" w:rsidRDefault="00682CC1" w:rsidP="009249F8">
            <w:pPr>
              <w:overflowPunct/>
              <w:autoSpaceDE/>
              <w:autoSpaceDN/>
              <w:adjustRightInd/>
              <w:rPr>
                <w:sz w:val="22"/>
                <w:szCs w:val="22"/>
                <w:lang w:eastAsia="zh-TW"/>
              </w:rPr>
            </w:pPr>
          </w:p>
          <w:p w14:paraId="2F9B0CA2" w14:textId="77777777" w:rsidR="00682CC1" w:rsidRDefault="00682CC1" w:rsidP="009249F8">
            <w:pPr>
              <w:overflowPunct/>
              <w:autoSpaceDE/>
              <w:autoSpaceDN/>
              <w:adjustRightInd/>
              <w:rPr>
                <w:sz w:val="22"/>
                <w:szCs w:val="22"/>
                <w:lang w:eastAsia="zh-TW"/>
              </w:rPr>
            </w:pPr>
          </w:p>
          <w:p w14:paraId="1C4EFE39" w14:textId="77777777" w:rsidR="00682CC1" w:rsidRDefault="00682CC1" w:rsidP="009249F8">
            <w:pPr>
              <w:overflowPunct/>
              <w:autoSpaceDE/>
              <w:autoSpaceDN/>
              <w:adjustRightInd/>
              <w:rPr>
                <w:sz w:val="22"/>
                <w:szCs w:val="22"/>
                <w:lang w:eastAsia="zh-TW"/>
              </w:rPr>
            </w:pPr>
          </w:p>
          <w:p w14:paraId="54F4ADA7" w14:textId="77777777" w:rsidR="00682CC1" w:rsidRDefault="00682CC1" w:rsidP="009249F8">
            <w:pPr>
              <w:overflowPunct/>
              <w:autoSpaceDE/>
              <w:autoSpaceDN/>
              <w:adjustRightInd/>
              <w:rPr>
                <w:sz w:val="22"/>
                <w:szCs w:val="22"/>
                <w:lang w:eastAsia="zh-TW"/>
              </w:rPr>
            </w:pPr>
          </w:p>
          <w:p w14:paraId="5CCB2C07" w14:textId="347658F5" w:rsidR="00682CC1" w:rsidRPr="009249F8" w:rsidRDefault="00682CC1" w:rsidP="009249F8">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nil"/>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nil"/>
              <w:right w:val="single" w:sz="6" w:space="0" w:color="auto"/>
            </w:tcBorders>
            <w:shd w:val="clear" w:color="auto" w:fill="auto"/>
            <w:hideMark/>
          </w:tcPr>
          <w:p w14:paraId="7A2A3938"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1BD5FF6C" w14:textId="77777777" w:rsidR="00682CC1" w:rsidRDefault="00682CC1" w:rsidP="009249F8">
            <w:pPr>
              <w:overflowPunct/>
              <w:autoSpaceDE/>
              <w:autoSpaceDN/>
              <w:adjustRightInd/>
              <w:rPr>
                <w:sz w:val="22"/>
                <w:szCs w:val="22"/>
                <w:lang w:eastAsia="zh-TW"/>
              </w:rPr>
            </w:pPr>
          </w:p>
          <w:p w14:paraId="1A30DC50" w14:textId="77777777" w:rsidR="00682CC1" w:rsidRDefault="00682CC1" w:rsidP="009249F8">
            <w:pPr>
              <w:overflowPunct/>
              <w:autoSpaceDE/>
              <w:autoSpaceDN/>
              <w:adjustRightInd/>
              <w:rPr>
                <w:sz w:val="22"/>
                <w:szCs w:val="22"/>
                <w:lang w:eastAsia="zh-TW"/>
              </w:rPr>
            </w:pPr>
          </w:p>
          <w:p w14:paraId="5248118C" w14:textId="77777777" w:rsidR="00682CC1" w:rsidRDefault="00682CC1" w:rsidP="009249F8">
            <w:pPr>
              <w:overflowPunct/>
              <w:autoSpaceDE/>
              <w:autoSpaceDN/>
              <w:adjustRightInd/>
              <w:rPr>
                <w:sz w:val="22"/>
                <w:szCs w:val="22"/>
                <w:lang w:eastAsia="zh-TW"/>
              </w:rPr>
            </w:pPr>
          </w:p>
          <w:p w14:paraId="4F08A2C2" w14:textId="77777777" w:rsidR="00682CC1" w:rsidRDefault="00682CC1" w:rsidP="009249F8">
            <w:pPr>
              <w:overflowPunct/>
              <w:autoSpaceDE/>
              <w:autoSpaceDN/>
              <w:adjustRightInd/>
              <w:rPr>
                <w:sz w:val="22"/>
                <w:szCs w:val="22"/>
                <w:lang w:eastAsia="zh-TW"/>
              </w:rPr>
            </w:pPr>
          </w:p>
          <w:p w14:paraId="540FB15D" w14:textId="45E2B455" w:rsidR="00682CC1" w:rsidRPr="009249F8" w:rsidRDefault="00682CC1"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Giving evidence as an officer in court and understanding what is required. I will improve my understanding by liaising with the court and colleagues. </w:t>
            </w:r>
            <w:r w:rsidR="00302C68">
              <w:rPr>
                <w:sz w:val="22"/>
                <w:szCs w:val="22"/>
                <w:lang w:eastAsia="zh-TW"/>
              </w:rPr>
              <w:t xml:space="preserve">Also by attending court this will me help gain a better understanding. </w:t>
            </w:r>
          </w:p>
        </w:tc>
      </w:tr>
      <w:tr w:rsidR="00302C68" w:rsidRPr="009249F8" w14:paraId="6C6C8AAC" w14:textId="77777777" w:rsidTr="00302C68">
        <w:tc>
          <w:tcPr>
            <w:tcW w:w="2115" w:type="dxa"/>
            <w:tcBorders>
              <w:top w:val="nil"/>
              <w:left w:val="single" w:sz="6" w:space="0" w:color="auto"/>
              <w:bottom w:val="nil"/>
              <w:right w:val="single" w:sz="6" w:space="0" w:color="auto"/>
            </w:tcBorders>
            <w:shd w:val="clear" w:color="auto" w:fill="auto"/>
          </w:tcPr>
          <w:p w14:paraId="3A6ED947" w14:textId="77777777" w:rsidR="00302C68" w:rsidRPr="009249F8" w:rsidRDefault="00302C68" w:rsidP="009249F8">
            <w:pPr>
              <w:overflowPunct/>
              <w:autoSpaceDE/>
              <w:autoSpaceDN/>
              <w:adjustRightInd/>
              <w:rPr>
                <w:b/>
                <w:bCs/>
                <w:sz w:val="22"/>
                <w:szCs w:val="22"/>
                <w:lang w:eastAsia="zh-TW"/>
              </w:rPr>
            </w:pPr>
          </w:p>
        </w:tc>
        <w:tc>
          <w:tcPr>
            <w:tcW w:w="705" w:type="dxa"/>
            <w:tcBorders>
              <w:top w:val="nil"/>
              <w:left w:val="nil"/>
              <w:bottom w:val="nil"/>
              <w:right w:val="single" w:sz="6" w:space="0" w:color="auto"/>
            </w:tcBorders>
            <w:shd w:val="clear" w:color="auto" w:fill="auto"/>
          </w:tcPr>
          <w:p w14:paraId="49924E10" w14:textId="77777777" w:rsidR="00302C68" w:rsidRPr="009249F8" w:rsidRDefault="00302C68" w:rsidP="009249F8">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0CC98A6A" w14:textId="77777777" w:rsidR="00302C68" w:rsidRPr="009249F8" w:rsidRDefault="00302C68" w:rsidP="009249F8">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2ACFCCBE" w14:textId="77777777" w:rsidR="00302C68" w:rsidRPr="009249F8" w:rsidRDefault="00302C68" w:rsidP="009249F8">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00EE4C66" w14:textId="77777777" w:rsidR="00302C68" w:rsidRPr="009249F8" w:rsidRDefault="00302C68" w:rsidP="009249F8">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50F5A172" w14:textId="77777777" w:rsidR="00302C68" w:rsidRPr="009249F8" w:rsidRDefault="00302C68" w:rsidP="009249F8">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7A3F7BB0" w14:textId="77777777" w:rsidR="00302C68" w:rsidRPr="009249F8" w:rsidRDefault="00302C68" w:rsidP="009249F8">
            <w:pPr>
              <w:overflowPunct/>
              <w:autoSpaceDE/>
              <w:autoSpaceDN/>
              <w:adjustRightInd/>
              <w:rPr>
                <w:sz w:val="22"/>
                <w:szCs w:val="22"/>
                <w:lang w:eastAsia="zh-TW"/>
              </w:rPr>
            </w:pPr>
          </w:p>
        </w:tc>
        <w:tc>
          <w:tcPr>
            <w:tcW w:w="2520" w:type="dxa"/>
            <w:tcBorders>
              <w:top w:val="nil"/>
              <w:left w:val="nil"/>
              <w:bottom w:val="nil"/>
              <w:right w:val="single" w:sz="6" w:space="0" w:color="auto"/>
            </w:tcBorders>
            <w:shd w:val="clear" w:color="auto" w:fill="auto"/>
          </w:tcPr>
          <w:p w14:paraId="7078FC1B" w14:textId="77777777" w:rsidR="00302C68" w:rsidRPr="009249F8" w:rsidRDefault="00302C68" w:rsidP="009249F8">
            <w:pPr>
              <w:overflowPunct/>
              <w:autoSpaceDE/>
              <w:autoSpaceDN/>
              <w:adjustRightInd/>
              <w:rPr>
                <w:sz w:val="22"/>
                <w:szCs w:val="22"/>
                <w:lang w:eastAsia="zh-TW"/>
              </w:rPr>
            </w:pPr>
          </w:p>
        </w:tc>
      </w:tr>
      <w:tr w:rsidR="00302C68" w:rsidRPr="009249F8" w14:paraId="55CBFF2A" w14:textId="77777777" w:rsidTr="00302C68">
        <w:tc>
          <w:tcPr>
            <w:tcW w:w="2115" w:type="dxa"/>
            <w:tcBorders>
              <w:top w:val="nil"/>
              <w:left w:val="single" w:sz="6" w:space="0" w:color="auto"/>
              <w:bottom w:val="nil"/>
              <w:right w:val="single" w:sz="6" w:space="0" w:color="auto"/>
            </w:tcBorders>
            <w:shd w:val="clear" w:color="auto" w:fill="auto"/>
          </w:tcPr>
          <w:p w14:paraId="5575F4BF" w14:textId="77777777" w:rsidR="00302C68" w:rsidRPr="009249F8" w:rsidRDefault="00302C68" w:rsidP="009249F8">
            <w:pPr>
              <w:overflowPunct/>
              <w:autoSpaceDE/>
              <w:autoSpaceDN/>
              <w:adjustRightInd/>
              <w:rPr>
                <w:b/>
                <w:bCs/>
                <w:sz w:val="22"/>
                <w:szCs w:val="22"/>
                <w:lang w:eastAsia="zh-TW"/>
              </w:rPr>
            </w:pPr>
          </w:p>
        </w:tc>
        <w:tc>
          <w:tcPr>
            <w:tcW w:w="705" w:type="dxa"/>
            <w:tcBorders>
              <w:top w:val="nil"/>
              <w:left w:val="nil"/>
              <w:bottom w:val="nil"/>
              <w:right w:val="single" w:sz="6" w:space="0" w:color="auto"/>
            </w:tcBorders>
            <w:shd w:val="clear" w:color="auto" w:fill="auto"/>
          </w:tcPr>
          <w:p w14:paraId="293B2B04" w14:textId="77777777" w:rsidR="00302C68" w:rsidRPr="009249F8" w:rsidRDefault="00302C68" w:rsidP="009249F8">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5DEDF3F2" w14:textId="77777777" w:rsidR="00302C68" w:rsidRPr="009249F8" w:rsidRDefault="00302C68" w:rsidP="009249F8">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0CB46D4C" w14:textId="77777777" w:rsidR="00302C68" w:rsidRPr="009249F8" w:rsidRDefault="00302C68" w:rsidP="009249F8">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00D1C30C" w14:textId="77777777" w:rsidR="00302C68" w:rsidRPr="009249F8" w:rsidRDefault="00302C68" w:rsidP="009249F8">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0A344CF3" w14:textId="77777777" w:rsidR="00302C68" w:rsidRPr="009249F8" w:rsidRDefault="00302C68" w:rsidP="009249F8">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1378B27D" w14:textId="77777777" w:rsidR="00302C68" w:rsidRPr="009249F8" w:rsidRDefault="00302C68" w:rsidP="009249F8">
            <w:pPr>
              <w:overflowPunct/>
              <w:autoSpaceDE/>
              <w:autoSpaceDN/>
              <w:adjustRightInd/>
              <w:rPr>
                <w:sz w:val="22"/>
                <w:szCs w:val="22"/>
                <w:lang w:eastAsia="zh-TW"/>
              </w:rPr>
            </w:pPr>
          </w:p>
        </w:tc>
        <w:tc>
          <w:tcPr>
            <w:tcW w:w="2520" w:type="dxa"/>
            <w:tcBorders>
              <w:top w:val="nil"/>
              <w:left w:val="nil"/>
              <w:bottom w:val="nil"/>
              <w:right w:val="single" w:sz="6" w:space="0" w:color="auto"/>
            </w:tcBorders>
            <w:shd w:val="clear" w:color="auto" w:fill="auto"/>
          </w:tcPr>
          <w:p w14:paraId="18642AD5" w14:textId="77777777" w:rsidR="00302C68" w:rsidRPr="009249F8" w:rsidRDefault="00302C68" w:rsidP="009249F8">
            <w:pPr>
              <w:overflowPunct/>
              <w:autoSpaceDE/>
              <w:autoSpaceDN/>
              <w:adjustRightInd/>
              <w:rPr>
                <w:sz w:val="22"/>
                <w:szCs w:val="22"/>
                <w:lang w:eastAsia="zh-TW"/>
              </w:rPr>
            </w:pPr>
          </w:p>
        </w:tc>
      </w:tr>
      <w:tr w:rsidR="00302C68" w:rsidRPr="009249F8" w14:paraId="1994525B" w14:textId="77777777" w:rsidTr="00A9546E">
        <w:tc>
          <w:tcPr>
            <w:tcW w:w="2115" w:type="dxa"/>
            <w:tcBorders>
              <w:top w:val="nil"/>
              <w:left w:val="single" w:sz="6" w:space="0" w:color="auto"/>
              <w:bottom w:val="nil"/>
              <w:right w:val="single" w:sz="6" w:space="0" w:color="auto"/>
            </w:tcBorders>
            <w:shd w:val="clear" w:color="auto" w:fill="auto"/>
          </w:tcPr>
          <w:p w14:paraId="01F1B28B" w14:textId="77777777" w:rsidR="00302C68" w:rsidRDefault="00302C68" w:rsidP="009249F8">
            <w:pPr>
              <w:overflowPunct/>
              <w:autoSpaceDE/>
              <w:autoSpaceDN/>
              <w:adjustRightInd/>
              <w:rPr>
                <w:b/>
                <w:bCs/>
                <w:sz w:val="22"/>
                <w:szCs w:val="22"/>
                <w:lang w:eastAsia="zh-TW"/>
              </w:rPr>
            </w:pPr>
          </w:p>
          <w:p w14:paraId="40569FDC" w14:textId="4EBF6DD0" w:rsidR="00302C68" w:rsidRPr="00302C68" w:rsidRDefault="00302C68" w:rsidP="009249F8">
            <w:pPr>
              <w:overflowPunct/>
              <w:autoSpaceDE/>
              <w:autoSpaceDN/>
              <w:adjustRightInd/>
              <w:rPr>
                <w:bCs/>
                <w:sz w:val="22"/>
                <w:szCs w:val="22"/>
                <w:lang w:eastAsia="zh-TW"/>
              </w:rPr>
            </w:pPr>
            <w:r>
              <w:rPr>
                <w:bCs/>
                <w:sz w:val="22"/>
                <w:szCs w:val="22"/>
                <w:lang w:eastAsia="zh-TW"/>
              </w:rPr>
              <w:t xml:space="preserve">Interviewing </w:t>
            </w:r>
          </w:p>
          <w:p w14:paraId="54836E59" w14:textId="77777777" w:rsidR="00302C68" w:rsidRDefault="00302C68" w:rsidP="009249F8">
            <w:pPr>
              <w:overflowPunct/>
              <w:autoSpaceDE/>
              <w:autoSpaceDN/>
              <w:adjustRightInd/>
              <w:rPr>
                <w:b/>
                <w:bCs/>
                <w:sz w:val="22"/>
                <w:szCs w:val="22"/>
                <w:lang w:eastAsia="zh-TW"/>
              </w:rPr>
            </w:pPr>
          </w:p>
          <w:p w14:paraId="09A0C057" w14:textId="77777777" w:rsidR="00302C68" w:rsidRDefault="00302C68" w:rsidP="009249F8">
            <w:pPr>
              <w:overflowPunct/>
              <w:autoSpaceDE/>
              <w:autoSpaceDN/>
              <w:adjustRightInd/>
              <w:rPr>
                <w:b/>
                <w:bCs/>
                <w:sz w:val="22"/>
                <w:szCs w:val="22"/>
                <w:lang w:eastAsia="zh-TW"/>
              </w:rPr>
            </w:pPr>
          </w:p>
          <w:p w14:paraId="28FB7023" w14:textId="77777777" w:rsidR="00A9546E" w:rsidRDefault="00A9546E" w:rsidP="009249F8">
            <w:pPr>
              <w:overflowPunct/>
              <w:autoSpaceDE/>
              <w:autoSpaceDN/>
              <w:adjustRightInd/>
              <w:rPr>
                <w:b/>
                <w:bCs/>
                <w:sz w:val="22"/>
                <w:szCs w:val="22"/>
                <w:lang w:eastAsia="zh-TW"/>
              </w:rPr>
            </w:pPr>
          </w:p>
          <w:p w14:paraId="11C9EE5E" w14:textId="77777777" w:rsidR="00A9546E" w:rsidRDefault="00A9546E" w:rsidP="009249F8">
            <w:pPr>
              <w:overflowPunct/>
              <w:autoSpaceDE/>
              <w:autoSpaceDN/>
              <w:adjustRightInd/>
              <w:rPr>
                <w:b/>
                <w:bCs/>
                <w:sz w:val="22"/>
                <w:szCs w:val="22"/>
                <w:lang w:eastAsia="zh-TW"/>
              </w:rPr>
            </w:pPr>
          </w:p>
          <w:p w14:paraId="3F744282" w14:textId="77777777" w:rsidR="00A9546E" w:rsidRDefault="00A9546E" w:rsidP="009249F8">
            <w:pPr>
              <w:overflowPunct/>
              <w:autoSpaceDE/>
              <w:autoSpaceDN/>
              <w:adjustRightInd/>
              <w:rPr>
                <w:b/>
                <w:bCs/>
                <w:sz w:val="22"/>
                <w:szCs w:val="22"/>
                <w:lang w:eastAsia="zh-TW"/>
              </w:rPr>
            </w:pPr>
          </w:p>
          <w:p w14:paraId="59AE2F56" w14:textId="77777777" w:rsidR="00A9546E" w:rsidRDefault="00A9546E" w:rsidP="009249F8">
            <w:pPr>
              <w:overflowPunct/>
              <w:autoSpaceDE/>
              <w:autoSpaceDN/>
              <w:adjustRightInd/>
              <w:rPr>
                <w:b/>
                <w:bCs/>
                <w:sz w:val="22"/>
                <w:szCs w:val="22"/>
                <w:lang w:eastAsia="zh-TW"/>
              </w:rPr>
            </w:pPr>
          </w:p>
          <w:p w14:paraId="78E6B87A" w14:textId="77777777" w:rsidR="00A9546E" w:rsidRDefault="00A9546E" w:rsidP="009249F8">
            <w:pPr>
              <w:overflowPunct/>
              <w:autoSpaceDE/>
              <w:autoSpaceDN/>
              <w:adjustRightInd/>
              <w:rPr>
                <w:b/>
                <w:bCs/>
                <w:sz w:val="22"/>
                <w:szCs w:val="22"/>
                <w:lang w:eastAsia="zh-TW"/>
              </w:rPr>
            </w:pPr>
          </w:p>
          <w:p w14:paraId="60603CBC" w14:textId="699E4C6C" w:rsidR="00A9546E" w:rsidRPr="009249F8" w:rsidRDefault="00A9546E" w:rsidP="009249F8">
            <w:pPr>
              <w:overflowPunct/>
              <w:autoSpaceDE/>
              <w:autoSpaceDN/>
              <w:adjustRightInd/>
              <w:rPr>
                <w:b/>
                <w:bCs/>
                <w:sz w:val="22"/>
                <w:szCs w:val="22"/>
                <w:lang w:eastAsia="zh-TW"/>
              </w:rPr>
            </w:pPr>
          </w:p>
        </w:tc>
        <w:tc>
          <w:tcPr>
            <w:tcW w:w="705" w:type="dxa"/>
            <w:tcBorders>
              <w:top w:val="nil"/>
              <w:left w:val="nil"/>
              <w:bottom w:val="nil"/>
              <w:right w:val="single" w:sz="6" w:space="0" w:color="auto"/>
            </w:tcBorders>
            <w:shd w:val="clear" w:color="auto" w:fill="auto"/>
          </w:tcPr>
          <w:p w14:paraId="6706D308" w14:textId="77777777" w:rsidR="00302C68" w:rsidRPr="009249F8" w:rsidRDefault="00302C68" w:rsidP="009249F8">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0BDAD8D7" w14:textId="77777777" w:rsidR="00302C68" w:rsidRPr="009249F8" w:rsidRDefault="00302C68" w:rsidP="009249F8">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23A59EE9" w14:textId="77777777" w:rsidR="00302C68" w:rsidRDefault="00302C68" w:rsidP="009249F8">
            <w:pPr>
              <w:overflowPunct/>
              <w:autoSpaceDE/>
              <w:autoSpaceDN/>
              <w:adjustRightInd/>
              <w:rPr>
                <w:sz w:val="22"/>
                <w:szCs w:val="22"/>
                <w:lang w:eastAsia="zh-TW"/>
              </w:rPr>
            </w:pPr>
          </w:p>
          <w:p w14:paraId="65BD580A" w14:textId="32238E67" w:rsidR="00302C68" w:rsidRPr="009249F8" w:rsidRDefault="00302C68" w:rsidP="009249F8">
            <w:pPr>
              <w:overflowPunct/>
              <w:autoSpaceDE/>
              <w:autoSpaceDN/>
              <w:adjustRightInd/>
              <w:rPr>
                <w:sz w:val="22"/>
                <w:szCs w:val="22"/>
                <w:lang w:eastAsia="zh-TW"/>
              </w:rPr>
            </w:pPr>
            <w:r>
              <w:rPr>
                <w:sz w:val="22"/>
                <w:szCs w:val="22"/>
                <w:lang w:eastAsia="zh-TW"/>
              </w:rPr>
              <w:t>9</w:t>
            </w:r>
          </w:p>
        </w:tc>
        <w:tc>
          <w:tcPr>
            <w:tcW w:w="705" w:type="dxa"/>
            <w:tcBorders>
              <w:top w:val="nil"/>
              <w:left w:val="nil"/>
              <w:bottom w:val="nil"/>
              <w:right w:val="single" w:sz="6" w:space="0" w:color="auto"/>
            </w:tcBorders>
            <w:shd w:val="clear" w:color="auto" w:fill="auto"/>
          </w:tcPr>
          <w:p w14:paraId="09634741" w14:textId="77777777" w:rsidR="00302C68" w:rsidRDefault="00302C68" w:rsidP="009249F8">
            <w:pPr>
              <w:overflowPunct/>
              <w:autoSpaceDE/>
              <w:autoSpaceDN/>
              <w:adjustRightInd/>
              <w:rPr>
                <w:sz w:val="22"/>
                <w:szCs w:val="22"/>
                <w:lang w:eastAsia="zh-TW"/>
              </w:rPr>
            </w:pPr>
          </w:p>
          <w:p w14:paraId="2BE770B8" w14:textId="29CD018B" w:rsidR="00302C68" w:rsidRPr="009249F8" w:rsidRDefault="00302C68" w:rsidP="009249F8">
            <w:pPr>
              <w:overflowPunct/>
              <w:autoSpaceDE/>
              <w:autoSpaceDN/>
              <w:adjustRightInd/>
              <w:rPr>
                <w:sz w:val="22"/>
                <w:szCs w:val="22"/>
                <w:lang w:eastAsia="zh-TW"/>
              </w:rPr>
            </w:pPr>
            <w:r>
              <w:rPr>
                <w:sz w:val="22"/>
                <w:szCs w:val="22"/>
                <w:lang w:eastAsia="zh-TW"/>
              </w:rPr>
              <w:t>4</w:t>
            </w:r>
          </w:p>
        </w:tc>
        <w:tc>
          <w:tcPr>
            <w:tcW w:w="705" w:type="dxa"/>
            <w:tcBorders>
              <w:top w:val="nil"/>
              <w:left w:val="nil"/>
              <w:bottom w:val="nil"/>
              <w:right w:val="single" w:sz="6" w:space="0" w:color="auto"/>
            </w:tcBorders>
            <w:shd w:val="clear" w:color="auto" w:fill="auto"/>
          </w:tcPr>
          <w:p w14:paraId="4C8F73A9" w14:textId="77777777" w:rsidR="00302C68" w:rsidRDefault="00302C68" w:rsidP="009249F8">
            <w:pPr>
              <w:overflowPunct/>
              <w:autoSpaceDE/>
              <w:autoSpaceDN/>
              <w:adjustRightInd/>
              <w:rPr>
                <w:sz w:val="22"/>
                <w:szCs w:val="22"/>
                <w:lang w:eastAsia="zh-TW"/>
              </w:rPr>
            </w:pPr>
          </w:p>
          <w:p w14:paraId="68DC0AB3" w14:textId="6E13EB07" w:rsidR="00302C68" w:rsidRPr="009249F8" w:rsidRDefault="00302C68" w:rsidP="009249F8">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5C935648" w14:textId="77777777" w:rsidR="00302C68" w:rsidRPr="009249F8" w:rsidRDefault="00302C68" w:rsidP="009249F8">
            <w:pPr>
              <w:overflowPunct/>
              <w:autoSpaceDE/>
              <w:autoSpaceDN/>
              <w:adjustRightInd/>
              <w:rPr>
                <w:sz w:val="22"/>
                <w:szCs w:val="22"/>
                <w:lang w:eastAsia="zh-TW"/>
              </w:rPr>
            </w:pPr>
          </w:p>
        </w:tc>
        <w:tc>
          <w:tcPr>
            <w:tcW w:w="2520" w:type="dxa"/>
            <w:tcBorders>
              <w:top w:val="nil"/>
              <w:left w:val="nil"/>
              <w:bottom w:val="nil"/>
              <w:right w:val="single" w:sz="6" w:space="0" w:color="auto"/>
            </w:tcBorders>
            <w:shd w:val="clear" w:color="auto" w:fill="auto"/>
          </w:tcPr>
          <w:p w14:paraId="1BA82A22" w14:textId="77777777" w:rsidR="00302C68" w:rsidRDefault="00302C68" w:rsidP="009249F8">
            <w:pPr>
              <w:overflowPunct/>
              <w:autoSpaceDE/>
              <w:autoSpaceDN/>
              <w:adjustRightInd/>
              <w:rPr>
                <w:sz w:val="22"/>
                <w:szCs w:val="22"/>
                <w:lang w:eastAsia="zh-TW"/>
              </w:rPr>
            </w:pPr>
          </w:p>
          <w:p w14:paraId="1B61FF85" w14:textId="46CF5D9F" w:rsidR="00302C68" w:rsidRPr="009249F8" w:rsidRDefault="00302C68" w:rsidP="009249F8">
            <w:pPr>
              <w:overflowPunct/>
              <w:autoSpaceDE/>
              <w:autoSpaceDN/>
              <w:adjustRightInd/>
              <w:rPr>
                <w:sz w:val="22"/>
                <w:szCs w:val="22"/>
                <w:lang w:eastAsia="zh-TW"/>
              </w:rPr>
            </w:pPr>
            <w:r>
              <w:rPr>
                <w:sz w:val="22"/>
                <w:szCs w:val="22"/>
                <w:lang w:eastAsia="zh-TW"/>
              </w:rPr>
              <w:t>Developing my interviewing experience.</w:t>
            </w:r>
            <w:r w:rsidR="00A9546E">
              <w:rPr>
                <w:sz w:val="22"/>
                <w:szCs w:val="22"/>
                <w:lang w:eastAsia="zh-TW"/>
              </w:rPr>
              <w:t xml:space="preserve"> Understanding</w:t>
            </w:r>
            <w:r>
              <w:rPr>
                <w:sz w:val="22"/>
                <w:szCs w:val="22"/>
                <w:lang w:eastAsia="zh-TW"/>
              </w:rPr>
              <w:t xml:space="preserve"> </w:t>
            </w:r>
            <w:r w:rsidR="00A9546E">
              <w:rPr>
                <w:sz w:val="22"/>
                <w:szCs w:val="22"/>
                <w:lang w:eastAsia="zh-TW"/>
              </w:rPr>
              <w:t>the process and the importance of questioning techniques. I will complete this during my HUB attachment</w:t>
            </w:r>
          </w:p>
        </w:tc>
      </w:tr>
      <w:tr w:rsidR="00A9546E" w:rsidRPr="009249F8" w14:paraId="5EA72E11" w14:textId="77777777" w:rsidTr="00EA06DE">
        <w:tc>
          <w:tcPr>
            <w:tcW w:w="2115" w:type="dxa"/>
            <w:tcBorders>
              <w:top w:val="nil"/>
              <w:left w:val="single" w:sz="6" w:space="0" w:color="auto"/>
              <w:bottom w:val="nil"/>
              <w:right w:val="single" w:sz="6" w:space="0" w:color="auto"/>
            </w:tcBorders>
            <w:shd w:val="clear" w:color="auto" w:fill="auto"/>
          </w:tcPr>
          <w:p w14:paraId="18EF4718" w14:textId="453FA385" w:rsidR="00A9546E" w:rsidRPr="00A9546E" w:rsidRDefault="00EA06DE" w:rsidP="009249F8">
            <w:pPr>
              <w:overflowPunct/>
              <w:autoSpaceDE/>
              <w:autoSpaceDN/>
              <w:adjustRightInd/>
              <w:rPr>
                <w:bCs/>
                <w:sz w:val="22"/>
                <w:szCs w:val="22"/>
                <w:lang w:eastAsia="zh-TW"/>
              </w:rPr>
            </w:pPr>
            <w:r>
              <w:rPr>
                <w:bCs/>
                <w:sz w:val="22"/>
                <w:szCs w:val="22"/>
                <w:lang w:eastAsia="zh-TW"/>
              </w:rPr>
              <w:t>Conducting Restorative Justice</w:t>
            </w:r>
          </w:p>
        </w:tc>
        <w:tc>
          <w:tcPr>
            <w:tcW w:w="705" w:type="dxa"/>
            <w:tcBorders>
              <w:top w:val="nil"/>
              <w:left w:val="nil"/>
              <w:bottom w:val="nil"/>
              <w:right w:val="single" w:sz="6" w:space="0" w:color="auto"/>
            </w:tcBorders>
            <w:shd w:val="clear" w:color="auto" w:fill="auto"/>
          </w:tcPr>
          <w:p w14:paraId="2E8725BB" w14:textId="77777777" w:rsidR="00A9546E" w:rsidRPr="009249F8" w:rsidRDefault="00A9546E" w:rsidP="009249F8">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11BF51C0" w14:textId="77777777" w:rsidR="00A9546E" w:rsidRPr="009249F8" w:rsidRDefault="00A9546E" w:rsidP="009249F8">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73AFEBEB" w14:textId="35E32DFC" w:rsidR="00A9546E" w:rsidRDefault="00EA06DE" w:rsidP="009249F8">
            <w:pPr>
              <w:overflowPunct/>
              <w:autoSpaceDE/>
              <w:autoSpaceDN/>
              <w:adjustRightInd/>
              <w:rPr>
                <w:sz w:val="22"/>
                <w:szCs w:val="22"/>
                <w:lang w:eastAsia="zh-TW"/>
              </w:rPr>
            </w:pPr>
            <w:r>
              <w:rPr>
                <w:sz w:val="22"/>
                <w:szCs w:val="22"/>
                <w:lang w:eastAsia="zh-TW"/>
              </w:rPr>
              <w:t>10</w:t>
            </w:r>
          </w:p>
        </w:tc>
        <w:tc>
          <w:tcPr>
            <w:tcW w:w="705" w:type="dxa"/>
            <w:tcBorders>
              <w:top w:val="nil"/>
              <w:left w:val="nil"/>
              <w:bottom w:val="nil"/>
              <w:right w:val="single" w:sz="6" w:space="0" w:color="auto"/>
            </w:tcBorders>
            <w:shd w:val="clear" w:color="auto" w:fill="auto"/>
          </w:tcPr>
          <w:p w14:paraId="3EFA86EA" w14:textId="77777777" w:rsidR="00A9546E" w:rsidRDefault="00A9546E" w:rsidP="009249F8">
            <w:pPr>
              <w:overflowPunct/>
              <w:autoSpaceDE/>
              <w:autoSpaceDN/>
              <w:adjustRightInd/>
              <w:rPr>
                <w:sz w:val="22"/>
                <w:szCs w:val="22"/>
                <w:lang w:eastAsia="zh-TW"/>
              </w:rPr>
            </w:pPr>
          </w:p>
        </w:tc>
        <w:tc>
          <w:tcPr>
            <w:tcW w:w="705" w:type="dxa"/>
            <w:tcBorders>
              <w:top w:val="nil"/>
              <w:left w:val="nil"/>
              <w:bottom w:val="nil"/>
              <w:right w:val="single" w:sz="6" w:space="0" w:color="auto"/>
            </w:tcBorders>
            <w:shd w:val="clear" w:color="auto" w:fill="auto"/>
          </w:tcPr>
          <w:p w14:paraId="2C169241" w14:textId="5C856E66" w:rsidR="00A9546E" w:rsidRDefault="00EA06DE" w:rsidP="009249F8">
            <w:pPr>
              <w:overflowPunct/>
              <w:autoSpaceDE/>
              <w:autoSpaceDN/>
              <w:adjustRightInd/>
              <w:rPr>
                <w:sz w:val="22"/>
                <w:szCs w:val="22"/>
                <w:lang w:eastAsia="zh-TW"/>
              </w:rPr>
            </w:pPr>
            <w:r>
              <w:rPr>
                <w:sz w:val="22"/>
                <w:szCs w:val="22"/>
                <w:lang w:eastAsia="zh-TW"/>
              </w:rPr>
              <w:t>6</w:t>
            </w:r>
          </w:p>
        </w:tc>
        <w:tc>
          <w:tcPr>
            <w:tcW w:w="705" w:type="dxa"/>
            <w:tcBorders>
              <w:top w:val="nil"/>
              <w:left w:val="nil"/>
              <w:bottom w:val="nil"/>
              <w:right w:val="single" w:sz="6" w:space="0" w:color="auto"/>
            </w:tcBorders>
            <w:shd w:val="clear" w:color="auto" w:fill="auto"/>
          </w:tcPr>
          <w:p w14:paraId="78F599E2" w14:textId="77777777" w:rsidR="00A9546E" w:rsidRPr="009249F8" w:rsidRDefault="00A9546E" w:rsidP="009249F8">
            <w:pPr>
              <w:overflowPunct/>
              <w:autoSpaceDE/>
              <w:autoSpaceDN/>
              <w:adjustRightInd/>
              <w:rPr>
                <w:sz w:val="22"/>
                <w:szCs w:val="22"/>
                <w:lang w:eastAsia="zh-TW"/>
              </w:rPr>
            </w:pPr>
          </w:p>
        </w:tc>
        <w:tc>
          <w:tcPr>
            <w:tcW w:w="2520" w:type="dxa"/>
            <w:tcBorders>
              <w:top w:val="nil"/>
              <w:left w:val="nil"/>
              <w:bottom w:val="nil"/>
              <w:right w:val="single" w:sz="6" w:space="0" w:color="auto"/>
            </w:tcBorders>
            <w:shd w:val="clear" w:color="auto" w:fill="auto"/>
          </w:tcPr>
          <w:p w14:paraId="011D5DE1" w14:textId="650B671B" w:rsidR="00A9546E" w:rsidRDefault="00EA06DE" w:rsidP="009249F8">
            <w:pPr>
              <w:overflowPunct/>
              <w:autoSpaceDE/>
              <w:autoSpaceDN/>
              <w:adjustRightInd/>
              <w:rPr>
                <w:sz w:val="22"/>
                <w:szCs w:val="22"/>
                <w:lang w:eastAsia="zh-TW"/>
              </w:rPr>
            </w:pPr>
            <w:r>
              <w:rPr>
                <w:sz w:val="22"/>
                <w:szCs w:val="22"/>
                <w:lang w:eastAsia="zh-TW"/>
              </w:rPr>
              <w:t xml:space="preserve">Utilising RJ more confidently and explaining RJ process to the individuals involved. I will develop this by using the method more often when necessary. </w:t>
            </w:r>
          </w:p>
        </w:tc>
      </w:tr>
      <w:tr w:rsidR="00EA06DE" w:rsidRPr="009249F8" w14:paraId="1F9003F5"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31998394" w14:textId="77777777" w:rsidR="00EA06DE" w:rsidRDefault="00EA06DE" w:rsidP="009249F8">
            <w:pPr>
              <w:overflowPunct/>
              <w:autoSpaceDE/>
              <w:autoSpaceDN/>
              <w:adjustRightInd/>
              <w:rPr>
                <w:bCs/>
                <w:sz w:val="22"/>
                <w:szCs w:val="22"/>
                <w:lang w:eastAsia="zh-TW"/>
              </w:rPr>
            </w:pPr>
          </w:p>
          <w:p w14:paraId="04F7DFC2" w14:textId="77777777" w:rsidR="00EA06DE" w:rsidRDefault="00EA06DE" w:rsidP="009249F8">
            <w:pPr>
              <w:overflowPunct/>
              <w:autoSpaceDE/>
              <w:autoSpaceDN/>
              <w:adjustRightInd/>
              <w:rPr>
                <w:bCs/>
                <w:sz w:val="22"/>
                <w:szCs w:val="22"/>
                <w:lang w:eastAsia="zh-TW"/>
              </w:rPr>
            </w:pPr>
            <w:r>
              <w:rPr>
                <w:bCs/>
                <w:sz w:val="22"/>
                <w:szCs w:val="22"/>
                <w:lang w:eastAsia="zh-TW"/>
              </w:rPr>
              <w:t>Reporting for Summons</w:t>
            </w:r>
          </w:p>
          <w:p w14:paraId="3139E1B0" w14:textId="77777777" w:rsidR="00CF63C5" w:rsidRDefault="00CF63C5" w:rsidP="009249F8">
            <w:pPr>
              <w:overflowPunct/>
              <w:autoSpaceDE/>
              <w:autoSpaceDN/>
              <w:adjustRightInd/>
              <w:rPr>
                <w:bCs/>
                <w:sz w:val="22"/>
                <w:szCs w:val="22"/>
                <w:lang w:eastAsia="zh-TW"/>
              </w:rPr>
            </w:pPr>
          </w:p>
          <w:p w14:paraId="3849A721" w14:textId="77777777" w:rsidR="00CF63C5" w:rsidRDefault="00CF63C5" w:rsidP="009249F8">
            <w:pPr>
              <w:overflowPunct/>
              <w:autoSpaceDE/>
              <w:autoSpaceDN/>
              <w:adjustRightInd/>
              <w:rPr>
                <w:bCs/>
                <w:sz w:val="22"/>
                <w:szCs w:val="22"/>
                <w:lang w:eastAsia="zh-TW"/>
              </w:rPr>
            </w:pPr>
          </w:p>
          <w:p w14:paraId="58BC03FB" w14:textId="77777777" w:rsidR="00CF63C5" w:rsidRDefault="00CF63C5" w:rsidP="009249F8">
            <w:pPr>
              <w:overflowPunct/>
              <w:autoSpaceDE/>
              <w:autoSpaceDN/>
              <w:adjustRightInd/>
              <w:rPr>
                <w:bCs/>
                <w:sz w:val="22"/>
                <w:szCs w:val="22"/>
                <w:lang w:eastAsia="zh-TW"/>
              </w:rPr>
            </w:pPr>
          </w:p>
          <w:p w14:paraId="61714019" w14:textId="77777777" w:rsidR="00CF63C5" w:rsidRDefault="00CF63C5" w:rsidP="009249F8">
            <w:pPr>
              <w:overflowPunct/>
              <w:autoSpaceDE/>
              <w:autoSpaceDN/>
              <w:adjustRightInd/>
              <w:rPr>
                <w:bCs/>
                <w:sz w:val="22"/>
                <w:szCs w:val="22"/>
                <w:lang w:eastAsia="zh-TW"/>
              </w:rPr>
            </w:pPr>
          </w:p>
          <w:p w14:paraId="6FA04CFD" w14:textId="77777777" w:rsidR="00CF63C5" w:rsidRDefault="00CF63C5" w:rsidP="009249F8">
            <w:pPr>
              <w:overflowPunct/>
              <w:autoSpaceDE/>
              <w:autoSpaceDN/>
              <w:adjustRightInd/>
              <w:rPr>
                <w:bCs/>
                <w:sz w:val="22"/>
                <w:szCs w:val="22"/>
                <w:lang w:eastAsia="zh-TW"/>
              </w:rPr>
            </w:pPr>
          </w:p>
          <w:p w14:paraId="3AF1F117" w14:textId="77777777" w:rsidR="00CF63C5" w:rsidRDefault="00CF63C5" w:rsidP="009249F8">
            <w:pPr>
              <w:overflowPunct/>
              <w:autoSpaceDE/>
              <w:autoSpaceDN/>
              <w:adjustRightInd/>
              <w:rPr>
                <w:bCs/>
                <w:sz w:val="22"/>
                <w:szCs w:val="22"/>
                <w:lang w:eastAsia="zh-TW"/>
              </w:rPr>
            </w:pPr>
          </w:p>
          <w:p w14:paraId="4C5E80CA" w14:textId="77777777" w:rsidR="00CF63C5" w:rsidRDefault="00CF63C5" w:rsidP="009249F8">
            <w:pPr>
              <w:overflowPunct/>
              <w:autoSpaceDE/>
              <w:autoSpaceDN/>
              <w:adjustRightInd/>
              <w:rPr>
                <w:bCs/>
                <w:sz w:val="22"/>
                <w:szCs w:val="22"/>
                <w:lang w:eastAsia="zh-TW"/>
              </w:rPr>
            </w:pPr>
          </w:p>
          <w:p w14:paraId="6BDCD75F" w14:textId="77777777" w:rsidR="00CF63C5" w:rsidRDefault="00CF63C5" w:rsidP="009249F8">
            <w:pPr>
              <w:overflowPunct/>
              <w:autoSpaceDE/>
              <w:autoSpaceDN/>
              <w:adjustRightInd/>
              <w:rPr>
                <w:bCs/>
                <w:sz w:val="22"/>
                <w:szCs w:val="22"/>
                <w:lang w:eastAsia="zh-TW"/>
              </w:rPr>
            </w:pPr>
          </w:p>
          <w:p w14:paraId="3BD75A4F" w14:textId="77777777" w:rsidR="00CF63C5" w:rsidRDefault="00CF63C5" w:rsidP="009249F8">
            <w:pPr>
              <w:overflowPunct/>
              <w:autoSpaceDE/>
              <w:autoSpaceDN/>
              <w:adjustRightInd/>
              <w:rPr>
                <w:bCs/>
                <w:sz w:val="22"/>
                <w:szCs w:val="22"/>
                <w:lang w:eastAsia="zh-TW"/>
              </w:rPr>
            </w:pPr>
          </w:p>
          <w:p w14:paraId="4BE936E1" w14:textId="77777777" w:rsidR="00CF63C5" w:rsidRDefault="00CF63C5" w:rsidP="009249F8">
            <w:pPr>
              <w:overflowPunct/>
              <w:autoSpaceDE/>
              <w:autoSpaceDN/>
              <w:adjustRightInd/>
              <w:rPr>
                <w:bCs/>
                <w:sz w:val="22"/>
                <w:szCs w:val="22"/>
                <w:lang w:eastAsia="zh-TW"/>
              </w:rPr>
            </w:pPr>
          </w:p>
          <w:p w14:paraId="7D7C5951" w14:textId="77777777" w:rsidR="00CF63C5" w:rsidRDefault="00CF63C5" w:rsidP="009249F8">
            <w:pPr>
              <w:overflowPunct/>
              <w:autoSpaceDE/>
              <w:autoSpaceDN/>
              <w:adjustRightInd/>
              <w:rPr>
                <w:bCs/>
                <w:sz w:val="22"/>
                <w:szCs w:val="22"/>
                <w:lang w:eastAsia="zh-TW"/>
              </w:rPr>
            </w:pPr>
          </w:p>
          <w:p w14:paraId="15CDC08F" w14:textId="77777777" w:rsidR="001F7823" w:rsidRDefault="001F7823" w:rsidP="009249F8">
            <w:pPr>
              <w:overflowPunct/>
              <w:autoSpaceDE/>
              <w:autoSpaceDN/>
              <w:adjustRightInd/>
              <w:rPr>
                <w:bCs/>
                <w:sz w:val="22"/>
                <w:szCs w:val="22"/>
                <w:lang w:eastAsia="zh-TW"/>
              </w:rPr>
            </w:pPr>
          </w:p>
          <w:p w14:paraId="6208F65B" w14:textId="77777777" w:rsidR="001F7823" w:rsidRDefault="001F7823" w:rsidP="009249F8">
            <w:pPr>
              <w:overflowPunct/>
              <w:autoSpaceDE/>
              <w:autoSpaceDN/>
              <w:adjustRightInd/>
              <w:rPr>
                <w:bCs/>
                <w:sz w:val="22"/>
                <w:szCs w:val="22"/>
                <w:lang w:eastAsia="zh-TW"/>
              </w:rPr>
            </w:pPr>
          </w:p>
          <w:p w14:paraId="6E4956C0" w14:textId="50A1961F" w:rsidR="00CF63C5" w:rsidRDefault="00C16F16" w:rsidP="009249F8">
            <w:pPr>
              <w:overflowPunct/>
              <w:autoSpaceDE/>
              <w:autoSpaceDN/>
              <w:adjustRightInd/>
              <w:rPr>
                <w:bCs/>
                <w:sz w:val="22"/>
                <w:szCs w:val="22"/>
                <w:lang w:eastAsia="zh-TW"/>
              </w:rPr>
            </w:pPr>
            <w:r>
              <w:rPr>
                <w:bCs/>
                <w:sz w:val="22"/>
                <w:szCs w:val="22"/>
                <w:lang w:eastAsia="zh-TW"/>
              </w:rPr>
              <w:t>Conducting Missing person enquiries.</w:t>
            </w:r>
          </w:p>
        </w:tc>
        <w:tc>
          <w:tcPr>
            <w:tcW w:w="705" w:type="dxa"/>
            <w:tcBorders>
              <w:top w:val="nil"/>
              <w:left w:val="nil"/>
              <w:bottom w:val="single" w:sz="6" w:space="0" w:color="auto"/>
              <w:right w:val="single" w:sz="6" w:space="0" w:color="auto"/>
            </w:tcBorders>
            <w:shd w:val="clear" w:color="auto" w:fill="auto"/>
          </w:tcPr>
          <w:p w14:paraId="0E91F6EB" w14:textId="77777777" w:rsidR="00EA06DE" w:rsidRPr="009249F8" w:rsidRDefault="00EA06DE"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0BA4FE5" w14:textId="77777777" w:rsidR="00EA06DE" w:rsidRPr="009249F8" w:rsidRDefault="00EA06DE"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4DBE3A9" w14:textId="77777777" w:rsidR="00EA06DE" w:rsidRDefault="00EA06DE" w:rsidP="009249F8">
            <w:pPr>
              <w:overflowPunct/>
              <w:autoSpaceDE/>
              <w:autoSpaceDN/>
              <w:adjustRightInd/>
              <w:rPr>
                <w:sz w:val="22"/>
                <w:szCs w:val="22"/>
                <w:lang w:eastAsia="zh-TW"/>
              </w:rPr>
            </w:pPr>
          </w:p>
          <w:p w14:paraId="1A8D7567" w14:textId="77777777" w:rsidR="00EA06DE" w:rsidRDefault="00EA06DE" w:rsidP="009249F8">
            <w:pPr>
              <w:overflowPunct/>
              <w:autoSpaceDE/>
              <w:autoSpaceDN/>
              <w:adjustRightInd/>
              <w:rPr>
                <w:sz w:val="22"/>
                <w:szCs w:val="22"/>
                <w:lang w:eastAsia="zh-TW"/>
              </w:rPr>
            </w:pPr>
            <w:r>
              <w:rPr>
                <w:sz w:val="22"/>
                <w:szCs w:val="22"/>
                <w:lang w:eastAsia="zh-TW"/>
              </w:rPr>
              <w:t>10</w:t>
            </w:r>
          </w:p>
          <w:p w14:paraId="45F4836A" w14:textId="77777777" w:rsidR="000E5C70" w:rsidRDefault="000E5C70" w:rsidP="009249F8">
            <w:pPr>
              <w:overflowPunct/>
              <w:autoSpaceDE/>
              <w:autoSpaceDN/>
              <w:adjustRightInd/>
              <w:rPr>
                <w:sz w:val="22"/>
                <w:szCs w:val="22"/>
                <w:lang w:eastAsia="zh-TW"/>
              </w:rPr>
            </w:pPr>
          </w:p>
          <w:p w14:paraId="4084ABBA" w14:textId="77777777" w:rsidR="000E5C70" w:rsidRDefault="000E5C70" w:rsidP="009249F8">
            <w:pPr>
              <w:overflowPunct/>
              <w:autoSpaceDE/>
              <w:autoSpaceDN/>
              <w:adjustRightInd/>
              <w:rPr>
                <w:sz w:val="22"/>
                <w:szCs w:val="22"/>
                <w:lang w:eastAsia="zh-TW"/>
              </w:rPr>
            </w:pPr>
          </w:p>
          <w:p w14:paraId="43678375" w14:textId="77777777" w:rsidR="000E5C70" w:rsidRDefault="000E5C70" w:rsidP="009249F8">
            <w:pPr>
              <w:overflowPunct/>
              <w:autoSpaceDE/>
              <w:autoSpaceDN/>
              <w:adjustRightInd/>
              <w:rPr>
                <w:sz w:val="22"/>
                <w:szCs w:val="22"/>
                <w:lang w:eastAsia="zh-TW"/>
              </w:rPr>
            </w:pPr>
          </w:p>
          <w:p w14:paraId="0D965572" w14:textId="77777777" w:rsidR="000E5C70" w:rsidRDefault="000E5C70" w:rsidP="009249F8">
            <w:pPr>
              <w:overflowPunct/>
              <w:autoSpaceDE/>
              <w:autoSpaceDN/>
              <w:adjustRightInd/>
              <w:rPr>
                <w:sz w:val="22"/>
                <w:szCs w:val="22"/>
                <w:lang w:eastAsia="zh-TW"/>
              </w:rPr>
            </w:pPr>
          </w:p>
          <w:p w14:paraId="7E27A119" w14:textId="77777777" w:rsidR="000E5C70" w:rsidRDefault="000E5C70" w:rsidP="009249F8">
            <w:pPr>
              <w:overflowPunct/>
              <w:autoSpaceDE/>
              <w:autoSpaceDN/>
              <w:adjustRightInd/>
              <w:rPr>
                <w:sz w:val="22"/>
                <w:szCs w:val="22"/>
                <w:lang w:eastAsia="zh-TW"/>
              </w:rPr>
            </w:pPr>
          </w:p>
          <w:p w14:paraId="4D415ED5" w14:textId="77777777" w:rsidR="000E5C70" w:rsidRDefault="000E5C70" w:rsidP="009249F8">
            <w:pPr>
              <w:overflowPunct/>
              <w:autoSpaceDE/>
              <w:autoSpaceDN/>
              <w:adjustRightInd/>
              <w:rPr>
                <w:sz w:val="22"/>
                <w:szCs w:val="22"/>
                <w:lang w:eastAsia="zh-TW"/>
              </w:rPr>
            </w:pPr>
          </w:p>
          <w:p w14:paraId="0E84DB65" w14:textId="77777777" w:rsidR="000E5C70" w:rsidRDefault="000E5C70" w:rsidP="009249F8">
            <w:pPr>
              <w:overflowPunct/>
              <w:autoSpaceDE/>
              <w:autoSpaceDN/>
              <w:adjustRightInd/>
              <w:rPr>
                <w:sz w:val="22"/>
                <w:szCs w:val="22"/>
                <w:lang w:eastAsia="zh-TW"/>
              </w:rPr>
            </w:pPr>
          </w:p>
          <w:p w14:paraId="355C14DA" w14:textId="77777777" w:rsidR="000E5C70" w:rsidRDefault="000E5C70" w:rsidP="009249F8">
            <w:pPr>
              <w:overflowPunct/>
              <w:autoSpaceDE/>
              <w:autoSpaceDN/>
              <w:adjustRightInd/>
              <w:rPr>
                <w:sz w:val="22"/>
                <w:szCs w:val="22"/>
                <w:lang w:eastAsia="zh-TW"/>
              </w:rPr>
            </w:pPr>
          </w:p>
          <w:p w14:paraId="5AA7D48B" w14:textId="77777777" w:rsidR="000E5C70" w:rsidRDefault="000E5C70" w:rsidP="009249F8">
            <w:pPr>
              <w:overflowPunct/>
              <w:autoSpaceDE/>
              <w:autoSpaceDN/>
              <w:adjustRightInd/>
              <w:rPr>
                <w:sz w:val="22"/>
                <w:szCs w:val="22"/>
                <w:lang w:eastAsia="zh-TW"/>
              </w:rPr>
            </w:pPr>
          </w:p>
          <w:p w14:paraId="69228D53" w14:textId="77777777" w:rsidR="000E5C70" w:rsidRDefault="000E5C70" w:rsidP="009249F8">
            <w:pPr>
              <w:overflowPunct/>
              <w:autoSpaceDE/>
              <w:autoSpaceDN/>
              <w:adjustRightInd/>
              <w:rPr>
                <w:sz w:val="22"/>
                <w:szCs w:val="22"/>
                <w:lang w:eastAsia="zh-TW"/>
              </w:rPr>
            </w:pPr>
          </w:p>
          <w:p w14:paraId="18736185" w14:textId="77777777" w:rsidR="000E5C70" w:rsidRDefault="000E5C70" w:rsidP="009249F8">
            <w:pPr>
              <w:overflowPunct/>
              <w:autoSpaceDE/>
              <w:autoSpaceDN/>
              <w:adjustRightInd/>
              <w:rPr>
                <w:sz w:val="22"/>
                <w:szCs w:val="22"/>
                <w:lang w:eastAsia="zh-TW"/>
              </w:rPr>
            </w:pPr>
          </w:p>
          <w:p w14:paraId="41F34650" w14:textId="77777777" w:rsidR="000E5C70" w:rsidRDefault="000E5C70" w:rsidP="009249F8">
            <w:pPr>
              <w:overflowPunct/>
              <w:autoSpaceDE/>
              <w:autoSpaceDN/>
              <w:adjustRightInd/>
              <w:rPr>
                <w:sz w:val="22"/>
                <w:szCs w:val="22"/>
                <w:lang w:eastAsia="zh-TW"/>
              </w:rPr>
            </w:pPr>
          </w:p>
          <w:p w14:paraId="52A5B63C" w14:textId="77777777" w:rsidR="001F7823" w:rsidRDefault="001F7823" w:rsidP="009249F8">
            <w:pPr>
              <w:overflowPunct/>
              <w:autoSpaceDE/>
              <w:autoSpaceDN/>
              <w:adjustRightInd/>
              <w:rPr>
                <w:sz w:val="22"/>
                <w:szCs w:val="22"/>
                <w:lang w:eastAsia="zh-TW"/>
              </w:rPr>
            </w:pPr>
          </w:p>
          <w:p w14:paraId="37931DB4" w14:textId="77777777" w:rsidR="001F7823" w:rsidRDefault="001F7823" w:rsidP="009249F8">
            <w:pPr>
              <w:overflowPunct/>
              <w:autoSpaceDE/>
              <w:autoSpaceDN/>
              <w:adjustRightInd/>
              <w:rPr>
                <w:sz w:val="22"/>
                <w:szCs w:val="22"/>
                <w:lang w:eastAsia="zh-TW"/>
              </w:rPr>
            </w:pPr>
          </w:p>
          <w:p w14:paraId="5697B259" w14:textId="6238C965" w:rsidR="000E5C70" w:rsidRDefault="000E5C70" w:rsidP="009249F8">
            <w:pPr>
              <w:overflowPunct/>
              <w:autoSpaceDE/>
              <w:autoSpaceDN/>
              <w:adjustRightInd/>
              <w:rPr>
                <w:sz w:val="22"/>
                <w:szCs w:val="22"/>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tcPr>
          <w:p w14:paraId="14A1D5FA" w14:textId="77777777" w:rsidR="00EA06DE" w:rsidRDefault="00EA06DE"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03A64A7" w14:textId="77777777" w:rsidR="00EA06DE" w:rsidRDefault="00EA06DE" w:rsidP="009249F8">
            <w:pPr>
              <w:overflowPunct/>
              <w:autoSpaceDE/>
              <w:autoSpaceDN/>
              <w:adjustRightInd/>
              <w:rPr>
                <w:sz w:val="22"/>
                <w:szCs w:val="22"/>
                <w:lang w:eastAsia="zh-TW"/>
              </w:rPr>
            </w:pPr>
          </w:p>
          <w:p w14:paraId="536A63B9" w14:textId="77777777" w:rsidR="00EA06DE" w:rsidRDefault="00EA06DE" w:rsidP="009249F8">
            <w:pPr>
              <w:overflowPunct/>
              <w:autoSpaceDE/>
              <w:autoSpaceDN/>
              <w:adjustRightInd/>
              <w:rPr>
                <w:sz w:val="22"/>
                <w:szCs w:val="22"/>
                <w:lang w:eastAsia="zh-TW"/>
              </w:rPr>
            </w:pPr>
            <w:r>
              <w:rPr>
                <w:sz w:val="22"/>
                <w:szCs w:val="22"/>
                <w:lang w:eastAsia="zh-TW"/>
              </w:rPr>
              <w:t>6</w:t>
            </w:r>
          </w:p>
          <w:p w14:paraId="72623102" w14:textId="77777777" w:rsidR="000E5C70" w:rsidRDefault="000E5C70" w:rsidP="009249F8">
            <w:pPr>
              <w:overflowPunct/>
              <w:autoSpaceDE/>
              <w:autoSpaceDN/>
              <w:adjustRightInd/>
              <w:rPr>
                <w:sz w:val="22"/>
                <w:szCs w:val="22"/>
                <w:lang w:eastAsia="zh-TW"/>
              </w:rPr>
            </w:pPr>
          </w:p>
          <w:p w14:paraId="23D7048C" w14:textId="77777777" w:rsidR="000E5C70" w:rsidRDefault="000E5C70" w:rsidP="009249F8">
            <w:pPr>
              <w:overflowPunct/>
              <w:autoSpaceDE/>
              <w:autoSpaceDN/>
              <w:adjustRightInd/>
              <w:rPr>
                <w:sz w:val="22"/>
                <w:szCs w:val="22"/>
                <w:lang w:eastAsia="zh-TW"/>
              </w:rPr>
            </w:pPr>
          </w:p>
          <w:p w14:paraId="754AB13A" w14:textId="77777777" w:rsidR="000E5C70" w:rsidRDefault="000E5C70" w:rsidP="009249F8">
            <w:pPr>
              <w:overflowPunct/>
              <w:autoSpaceDE/>
              <w:autoSpaceDN/>
              <w:adjustRightInd/>
              <w:rPr>
                <w:sz w:val="22"/>
                <w:szCs w:val="22"/>
                <w:lang w:eastAsia="zh-TW"/>
              </w:rPr>
            </w:pPr>
          </w:p>
          <w:p w14:paraId="70E2A2A8" w14:textId="77777777" w:rsidR="000E5C70" w:rsidRDefault="000E5C70" w:rsidP="009249F8">
            <w:pPr>
              <w:overflowPunct/>
              <w:autoSpaceDE/>
              <w:autoSpaceDN/>
              <w:adjustRightInd/>
              <w:rPr>
                <w:sz w:val="22"/>
                <w:szCs w:val="22"/>
                <w:lang w:eastAsia="zh-TW"/>
              </w:rPr>
            </w:pPr>
          </w:p>
          <w:p w14:paraId="3FE5E64C" w14:textId="77777777" w:rsidR="000E5C70" w:rsidRDefault="000E5C70" w:rsidP="009249F8">
            <w:pPr>
              <w:overflowPunct/>
              <w:autoSpaceDE/>
              <w:autoSpaceDN/>
              <w:adjustRightInd/>
              <w:rPr>
                <w:sz w:val="22"/>
                <w:szCs w:val="22"/>
                <w:lang w:eastAsia="zh-TW"/>
              </w:rPr>
            </w:pPr>
          </w:p>
          <w:p w14:paraId="3BA7A7A5" w14:textId="77777777" w:rsidR="000E5C70" w:rsidRDefault="000E5C70" w:rsidP="009249F8">
            <w:pPr>
              <w:overflowPunct/>
              <w:autoSpaceDE/>
              <w:autoSpaceDN/>
              <w:adjustRightInd/>
              <w:rPr>
                <w:sz w:val="22"/>
                <w:szCs w:val="22"/>
                <w:lang w:eastAsia="zh-TW"/>
              </w:rPr>
            </w:pPr>
          </w:p>
          <w:p w14:paraId="3C91CFF2" w14:textId="77777777" w:rsidR="000E5C70" w:rsidRDefault="000E5C70" w:rsidP="009249F8">
            <w:pPr>
              <w:overflowPunct/>
              <w:autoSpaceDE/>
              <w:autoSpaceDN/>
              <w:adjustRightInd/>
              <w:rPr>
                <w:sz w:val="22"/>
                <w:szCs w:val="22"/>
                <w:lang w:eastAsia="zh-TW"/>
              </w:rPr>
            </w:pPr>
          </w:p>
          <w:p w14:paraId="430A1EB9" w14:textId="77777777" w:rsidR="000E5C70" w:rsidRDefault="000E5C70" w:rsidP="009249F8">
            <w:pPr>
              <w:overflowPunct/>
              <w:autoSpaceDE/>
              <w:autoSpaceDN/>
              <w:adjustRightInd/>
              <w:rPr>
                <w:sz w:val="22"/>
                <w:szCs w:val="22"/>
                <w:lang w:eastAsia="zh-TW"/>
              </w:rPr>
            </w:pPr>
          </w:p>
          <w:p w14:paraId="23C53F99" w14:textId="77777777" w:rsidR="000E5C70" w:rsidRDefault="000E5C70" w:rsidP="009249F8">
            <w:pPr>
              <w:overflowPunct/>
              <w:autoSpaceDE/>
              <w:autoSpaceDN/>
              <w:adjustRightInd/>
              <w:rPr>
                <w:sz w:val="22"/>
                <w:szCs w:val="22"/>
                <w:lang w:eastAsia="zh-TW"/>
              </w:rPr>
            </w:pPr>
          </w:p>
          <w:p w14:paraId="60FA0C70" w14:textId="77777777" w:rsidR="000E5C70" w:rsidRDefault="000E5C70" w:rsidP="009249F8">
            <w:pPr>
              <w:overflowPunct/>
              <w:autoSpaceDE/>
              <w:autoSpaceDN/>
              <w:adjustRightInd/>
              <w:rPr>
                <w:sz w:val="22"/>
                <w:szCs w:val="22"/>
                <w:lang w:eastAsia="zh-TW"/>
              </w:rPr>
            </w:pPr>
          </w:p>
          <w:p w14:paraId="63E631BF" w14:textId="77777777" w:rsidR="000E5C70" w:rsidRDefault="000E5C70" w:rsidP="009249F8">
            <w:pPr>
              <w:overflowPunct/>
              <w:autoSpaceDE/>
              <w:autoSpaceDN/>
              <w:adjustRightInd/>
              <w:rPr>
                <w:sz w:val="22"/>
                <w:szCs w:val="22"/>
                <w:lang w:eastAsia="zh-TW"/>
              </w:rPr>
            </w:pPr>
          </w:p>
          <w:p w14:paraId="52129D5B" w14:textId="77777777" w:rsidR="000E5C70" w:rsidRDefault="000E5C70" w:rsidP="009249F8">
            <w:pPr>
              <w:overflowPunct/>
              <w:autoSpaceDE/>
              <w:autoSpaceDN/>
              <w:adjustRightInd/>
              <w:rPr>
                <w:sz w:val="22"/>
                <w:szCs w:val="22"/>
                <w:lang w:eastAsia="zh-TW"/>
              </w:rPr>
            </w:pPr>
          </w:p>
          <w:p w14:paraId="1F9AA2E7" w14:textId="6A29C795" w:rsidR="000E5C70" w:rsidRDefault="000E5C70"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6E1C7F0" w14:textId="77777777" w:rsidR="00EA06DE" w:rsidRDefault="00EA06DE" w:rsidP="009249F8">
            <w:pPr>
              <w:overflowPunct/>
              <w:autoSpaceDE/>
              <w:autoSpaceDN/>
              <w:adjustRightInd/>
              <w:rPr>
                <w:sz w:val="22"/>
                <w:szCs w:val="22"/>
                <w:lang w:eastAsia="zh-TW"/>
              </w:rPr>
            </w:pPr>
          </w:p>
          <w:p w14:paraId="6645ACD1" w14:textId="77777777" w:rsidR="00C16F16" w:rsidRDefault="00C16F16" w:rsidP="009249F8">
            <w:pPr>
              <w:overflowPunct/>
              <w:autoSpaceDE/>
              <w:autoSpaceDN/>
              <w:adjustRightInd/>
              <w:rPr>
                <w:sz w:val="22"/>
                <w:szCs w:val="22"/>
                <w:lang w:eastAsia="zh-TW"/>
              </w:rPr>
            </w:pPr>
          </w:p>
          <w:p w14:paraId="125B7B42" w14:textId="77777777" w:rsidR="00C16F16" w:rsidRDefault="00C16F16" w:rsidP="009249F8">
            <w:pPr>
              <w:overflowPunct/>
              <w:autoSpaceDE/>
              <w:autoSpaceDN/>
              <w:adjustRightInd/>
              <w:rPr>
                <w:sz w:val="22"/>
                <w:szCs w:val="22"/>
                <w:lang w:eastAsia="zh-TW"/>
              </w:rPr>
            </w:pPr>
          </w:p>
          <w:p w14:paraId="2B75A822" w14:textId="77777777" w:rsidR="00C16F16" w:rsidRDefault="00C16F16" w:rsidP="009249F8">
            <w:pPr>
              <w:overflowPunct/>
              <w:autoSpaceDE/>
              <w:autoSpaceDN/>
              <w:adjustRightInd/>
              <w:rPr>
                <w:sz w:val="22"/>
                <w:szCs w:val="22"/>
                <w:lang w:eastAsia="zh-TW"/>
              </w:rPr>
            </w:pPr>
          </w:p>
          <w:p w14:paraId="5D2AD1CD" w14:textId="77777777" w:rsidR="00C16F16" w:rsidRDefault="00C16F16" w:rsidP="009249F8">
            <w:pPr>
              <w:overflowPunct/>
              <w:autoSpaceDE/>
              <w:autoSpaceDN/>
              <w:adjustRightInd/>
              <w:rPr>
                <w:sz w:val="22"/>
                <w:szCs w:val="22"/>
                <w:lang w:eastAsia="zh-TW"/>
              </w:rPr>
            </w:pPr>
          </w:p>
          <w:p w14:paraId="06850BC6" w14:textId="77777777" w:rsidR="00C16F16" w:rsidRDefault="00C16F16" w:rsidP="009249F8">
            <w:pPr>
              <w:overflowPunct/>
              <w:autoSpaceDE/>
              <w:autoSpaceDN/>
              <w:adjustRightInd/>
              <w:rPr>
                <w:sz w:val="22"/>
                <w:szCs w:val="22"/>
                <w:lang w:eastAsia="zh-TW"/>
              </w:rPr>
            </w:pPr>
          </w:p>
          <w:p w14:paraId="62C9D2B4" w14:textId="77777777" w:rsidR="00C16F16" w:rsidRDefault="00C16F16" w:rsidP="009249F8">
            <w:pPr>
              <w:overflowPunct/>
              <w:autoSpaceDE/>
              <w:autoSpaceDN/>
              <w:adjustRightInd/>
              <w:rPr>
                <w:sz w:val="22"/>
                <w:szCs w:val="22"/>
                <w:lang w:eastAsia="zh-TW"/>
              </w:rPr>
            </w:pPr>
          </w:p>
          <w:p w14:paraId="50B421C3" w14:textId="77777777" w:rsidR="00C16F16" w:rsidRDefault="00C16F16" w:rsidP="009249F8">
            <w:pPr>
              <w:overflowPunct/>
              <w:autoSpaceDE/>
              <w:autoSpaceDN/>
              <w:adjustRightInd/>
              <w:rPr>
                <w:sz w:val="22"/>
                <w:szCs w:val="22"/>
                <w:lang w:eastAsia="zh-TW"/>
              </w:rPr>
            </w:pPr>
          </w:p>
          <w:p w14:paraId="7C6A6C6B" w14:textId="77777777" w:rsidR="00C16F16" w:rsidRDefault="00C16F16" w:rsidP="009249F8">
            <w:pPr>
              <w:overflowPunct/>
              <w:autoSpaceDE/>
              <w:autoSpaceDN/>
              <w:adjustRightInd/>
              <w:rPr>
                <w:sz w:val="22"/>
                <w:szCs w:val="22"/>
                <w:lang w:eastAsia="zh-TW"/>
              </w:rPr>
            </w:pPr>
          </w:p>
          <w:p w14:paraId="7CD0EACF" w14:textId="77777777" w:rsidR="00C16F16" w:rsidRDefault="00C16F16" w:rsidP="009249F8">
            <w:pPr>
              <w:overflowPunct/>
              <w:autoSpaceDE/>
              <w:autoSpaceDN/>
              <w:adjustRightInd/>
              <w:rPr>
                <w:sz w:val="22"/>
                <w:szCs w:val="22"/>
                <w:lang w:eastAsia="zh-TW"/>
              </w:rPr>
            </w:pPr>
          </w:p>
          <w:p w14:paraId="273B3141" w14:textId="77777777" w:rsidR="00C16F16" w:rsidRDefault="00C16F16" w:rsidP="009249F8">
            <w:pPr>
              <w:overflowPunct/>
              <w:autoSpaceDE/>
              <w:autoSpaceDN/>
              <w:adjustRightInd/>
              <w:rPr>
                <w:sz w:val="22"/>
                <w:szCs w:val="22"/>
                <w:lang w:eastAsia="zh-TW"/>
              </w:rPr>
            </w:pPr>
          </w:p>
          <w:p w14:paraId="01CF8961" w14:textId="77777777" w:rsidR="00C16F16" w:rsidRDefault="00C16F16" w:rsidP="009249F8">
            <w:pPr>
              <w:overflowPunct/>
              <w:autoSpaceDE/>
              <w:autoSpaceDN/>
              <w:adjustRightInd/>
              <w:rPr>
                <w:sz w:val="22"/>
                <w:szCs w:val="22"/>
                <w:lang w:eastAsia="zh-TW"/>
              </w:rPr>
            </w:pPr>
          </w:p>
          <w:p w14:paraId="4EE4AF65" w14:textId="77777777" w:rsidR="00C16F16" w:rsidRDefault="00C16F16" w:rsidP="009249F8">
            <w:pPr>
              <w:overflowPunct/>
              <w:autoSpaceDE/>
              <w:autoSpaceDN/>
              <w:adjustRightInd/>
              <w:rPr>
                <w:sz w:val="22"/>
                <w:szCs w:val="22"/>
                <w:lang w:eastAsia="zh-TW"/>
              </w:rPr>
            </w:pPr>
          </w:p>
          <w:p w14:paraId="4C077A37" w14:textId="77777777" w:rsidR="00C16F16" w:rsidRDefault="00C16F16" w:rsidP="009249F8">
            <w:pPr>
              <w:overflowPunct/>
              <w:autoSpaceDE/>
              <w:autoSpaceDN/>
              <w:adjustRightInd/>
              <w:rPr>
                <w:sz w:val="22"/>
                <w:szCs w:val="22"/>
                <w:lang w:eastAsia="zh-TW"/>
              </w:rPr>
            </w:pPr>
          </w:p>
          <w:p w14:paraId="091436B9" w14:textId="77777777" w:rsidR="001F7823" w:rsidRDefault="001F7823" w:rsidP="009249F8">
            <w:pPr>
              <w:overflowPunct/>
              <w:autoSpaceDE/>
              <w:autoSpaceDN/>
              <w:adjustRightInd/>
              <w:rPr>
                <w:sz w:val="22"/>
                <w:szCs w:val="22"/>
                <w:lang w:eastAsia="zh-TW"/>
              </w:rPr>
            </w:pPr>
          </w:p>
          <w:p w14:paraId="24F46F7E" w14:textId="77777777" w:rsidR="001F7823" w:rsidRDefault="001F7823" w:rsidP="009249F8">
            <w:pPr>
              <w:overflowPunct/>
              <w:autoSpaceDE/>
              <w:autoSpaceDN/>
              <w:adjustRightInd/>
              <w:rPr>
                <w:sz w:val="22"/>
                <w:szCs w:val="22"/>
                <w:lang w:eastAsia="zh-TW"/>
              </w:rPr>
            </w:pPr>
          </w:p>
          <w:p w14:paraId="0A682B8C" w14:textId="1490F854" w:rsidR="00C16F16" w:rsidRPr="009249F8" w:rsidRDefault="00C16F16" w:rsidP="009249F8">
            <w:pPr>
              <w:overflowPunct/>
              <w:autoSpaceDE/>
              <w:autoSpaceDN/>
              <w:adjustRightInd/>
              <w:rPr>
                <w:sz w:val="22"/>
                <w:szCs w:val="22"/>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tcPr>
          <w:p w14:paraId="3421895E" w14:textId="77777777" w:rsidR="00EA06DE" w:rsidRDefault="00EA06DE" w:rsidP="009249F8">
            <w:pPr>
              <w:overflowPunct/>
              <w:autoSpaceDE/>
              <w:autoSpaceDN/>
              <w:adjustRightInd/>
              <w:rPr>
                <w:sz w:val="22"/>
                <w:szCs w:val="22"/>
                <w:lang w:eastAsia="zh-TW"/>
              </w:rPr>
            </w:pPr>
          </w:p>
          <w:p w14:paraId="78DAD1BF" w14:textId="451206E3" w:rsidR="00EA06DE" w:rsidRDefault="00CF63C5" w:rsidP="009249F8">
            <w:pPr>
              <w:overflowPunct/>
              <w:autoSpaceDE/>
              <w:autoSpaceDN/>
              <w:adjustRightInd/>
              <w:rPr>
                <w:sz w:val="22"/>
                <w:szCs w:val="22"/>
                <w:lang w:eastAsia="zh-TW"/>
              </w:rPr>
            </w:pPr>
            <w:r>
              <w:rPr>
                <w:sz w:val="22"/>
                <w:szCs w:val="22"/>
                <w:lang w:eastAsia="zh-TW"/>
              </w:rPr>
              <w:t xml:space="preserve">Being more confident when reporting people for summons. Ensuring that the process is </w:t>
            </w:r>
            <w:r w:rsidR="001F7823">
              <w:rPr>
                <w:sz w:val="22"/>
                <w:szCs w:val="22"/>
                <w:lang w:eastAsia="zh-TW"/>
              </w:rPr>
              <w:t>completed correctly and legally by following the acronym POCLAROC.</w:t>
            </w:r>
            <w:r>
              <w:rPr>
                <w:sz w:val="22"/>
                <w:szCs w:val="22"/>
                <w:lang w:eastAsia="zh-TW"/>
              </w:rPr>
              <w:t xml:space="preserve"> I will develop this by using the method more frequently and checking with my colleagues that I have completed it correctly.</w:t>
            </w:r>
          </w:p>
          <w:p w14:paraId="4BC87701" w14:textId="77777777" w:rsidR="00CF63C5" w:rsidRDefault="00CF63C5" w:rsidP="009249F8">
            <w:pPr>
              <w:overflowPunct/>
              <w:autoSpaceDE/>
              <w:autoSpaceDN/>
              <w:adjustRightInd/>
              <w:rPr>
                <w:sz w:val="22"/>
                <w:szCs w:val="22"/>
                <w:lang w:eastAsia="zh-TW"/>
              </w:rPr>
            </w:pPr>
          </w:p>
          <w:p w14:paraId="030349E0" w14:textId="77777777" w:rsidR="00CF63C5" w:rsidRDefault="00CF63C5" w:rsidP="009249F8">
            <w:pPr>
              <w:overflowPunct/>
              <w:autoSpaceDE/>
              <w:autoSpaceDN/>
              <w:adjustRightInd/>
              <w:rPr>
                <w:sz w:val="22"/>
                <w:szCs w:val="22"/>
                <w:lang w:eastAsia="zh-TW"/>
              </w:rPr>
            </w:pPr>
          </w:p>
          <w:p w14:paraId="3746E72B" w14:textId="77777777" w:rsidR="000E5C70" w:rsidRDefault="000E5C70" w:rsidP="009249F8">
            <w:pPr>
              <w:overflowPunct/>
              <w:autoSpaceDE/>
              <w:autoSpaceDN/>
              <w:adjustRightInd/>
              <w:rPr>
                <w:sz w:val="22"/>
                <w:szCs w:val="22"/>
                <w:lang w:eastAsia="zh-TW"/>
              </w:rPr>
            </w:pPr>
          </w:p>
          <w:p w14:paraId="595B531A" w14:textId="13E2F66E" w:rsidR="000E5C70" w:rsidRDefault="00C16F16" w:rsidP="009249F8">
            <w:pPr>
              <w:overflowPunct/>
              <w:autoSpaceDE/>
              <w:autoSpaceDN/>
              <w:adjustRightInd/>
              <w:rPr>
                <w:sz w:val="22"/>
                <w:szCs w:val="22"/>
                <w:lang w:eastAsia="zh-TW"/>
              </w:rPr>
            </w:pPr>
            <w:r>
              <w:rPr>
                <w:sz w:val="22"/>
                <w:szCs w:val="22"/>
                <w:lang w:eastAsia="zh-TW"/>
              </w:rPr>
              <w:t xml:space="preserve">Ensuring that all important points are met when gathering initial information about a </w:t>
            </w:r>
            <w:bookmarkStart w:id="0" w:name="_GoBack"/>
            <w:bookmarkEnd w:id="0"/>
            <w:r>
              <w:rPr>
                <w:sz w:val="22"/>
                <w:szCs w:val="22"/>
                <w:lang w:eastAsia="zh-TW"/>
              </w:rPr>
              <w:t>MISPER. I will complete this by dealing with missing people more frequently and by using the initial enquiries checklist.</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22001B">
          <w:footerReference w:type="default" r:id="rId18"/>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D95CAC3"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6906ED6" w14:textId="77777777" w:rsidR="002C7BBA" w:rsidRDefault="002C7BBA" w:rsidP="00EA28F1">
      <w:pPr>
        <w:keepNext/>
        <w:spacing w:before="240" w:after="60"/>
        <w:ind w:right="237"/>
        <w:jc w:val="both"/>
        <w:rPr>
          <w:sz w:val="24"/>
          <w:szCs w:val="24"/>
        </w:rPr>
      </w:pPr>
    </w:p>
    <w:p w14:paraId="28B4118B" w14:textId="4B31405B" w:rsidR="002C7BBA" w:rsidRDefault="002C7BBA" w:rsidP="002C7BBA">
      <w:r>
        <w:t>B</w:t>
      </w:r>
      <w:r w:rsidRPr="00646378">
        <w:t xml:space="preserve">elbin, R. M. (1981). Management Teams. </w:t>
      </w:r>
      <w:r>
        <w:rPr>
          <w:i/>
        </w:rPr>
        <w:t>Why They Succeed or Fail</w:t>
      </w:r>
      <w:r w:rsidRPr="00646378">
        <w:t>. London: Butterworth-Heine</w:t>
      </w:r>
    </w:p>
    <w:p w14:paraId="4A9D9F8A" w14:textId="709A36E4" w:rsidR="00F52E11" w:rsidRDefault="00F52E11" w:rsidP="00F52E11">
      <w:pPr>
        <w:keepNext/>
        <w:spacing w:before="240" w:after="60"/>
        <w:ind w:right="237"/>
        <w:jc w:val="both"/>
      </w:pPr>
      <w:proofErr w:type="spellStart"/>
      <w:r>
        <w:t>Bichard</w:t>
      </w:r>
      <w:proofErr w:type="spellEnd"/>
      <w:r>
        <w:t xml:space="preserve">, M (2004): The </w:t>
      </w:r>
      <w:proofErr w:type="spellStart"/>
      <w:r>
        <w:t>Bichard</w:t>
      </w:r>
      <w:proofErr w:type="spellEnd"/>
      <w:r>
        <w:t xml:space="preserve"> inquiry report, London: The Stationary Office, available at: https://dera.ioe.ac.uk/6394/1/report.pdf accessed on: 15/6/2020 p119</w:t>
      </w:r>
    </w:p>
    <w:p w14:paraId="4F9A26C5" w14:textId="43C2C9B8" w:rsidR="00F52E11" w:rsidRDefault="00F52E11" w:rsidP="00F52E11">
      <w:pPr>
        <w:keepNext/>
        <w:spacing w:before="240" w:after="60"/>
        <w:ind w:right="237"/>
        <w:jc w:val="both"/>
      </w:pPr>
      <w:r>
        <w:t xml:space="preserve">Bridgeman, C. &amp; Hobbs, L. (1997): Preventing repeat Victimisation: the police officers guide, police research group, crown copyright. </w:t>
      </w:r>
    </w:p>
    <w:p w14:paraId="67CE21B7" w14:textId="796D86B5" w:rsidR="00F52E11" w:rsidRDefault="00F52E11" w:rsidP="00F52E11">
      <w:pPr>
        <w:keepNext/>
        <w:spacing w:before="240" w:after="60"/>
        <w:ind w:right="237"/>
        <w:jc w:val="both"/>
      </w:pPr>
      <w:r>
        <w:t>Bryant, R. &amp; Bryant, S. (2019) Blackstone’s: Handbook for policing students 13th Edition, Oxford University Press</w:t>
      </w:r>
    </w:p>
    <w:p w14:paraId="6C13F6D4" w14:textId="77777777" w:rsidR="00F52E11" w:rsidRDefault="00F52E11" w:rsidP="00F52E11">
      <w:pPr>
        <w:keepNext/>
        <w:spacing w:before="240" w:after="60"/>
        <w:ind w:right="237"/>
        <w:jc w:val="both"/>
      </w:pPr>
      <w:r>
        <w:t>Bryant, R. &amp; Bryant, S. (2019) Blackstone’s: Handbook for policing students 13th Edition, Oxford University Press p510- p511</w:t>
      </w:r>
    </w:p>
    <w:p w14:paraId="47F53282" w14:textId="77777777" w:rsidR="003E2308" w:rsidRDefault="003E2308" w:rsidP="002C7BBA"/>
    <w:p w14:paraId="05C5C138" w14:textId="2A4F86DA" w:rsidR="002C7BBA" w:rsidRDefault="002C7BBA" w:rsidP="002C7BBA">
      <w:r>
        <w:t xml:space="preserve">Business Balls (2012) </w:t>
      </w:r>
      <w:r w:rsidRPr="00EB4401">
        <w:t xml:space="preserve">Delegating: </w:t>
      </w:r>
      <w:proofErr w:type="spellStart"/>
      <w:r w:rsidRPr="00EB4401">
        <w:rPr>
          <w:i/>
        </w:rPr>
        <w:t>Tannenbaum</w:t>
      </w:r>
      <w:proofErr w:type="spellEnd"/>
      <w:r w:rsidRPr="00EB4401">
        <w:rPr>
          <w:i/>
        </w:rPr>
        <w:t xml:space="preserve"> and Schmidt Continuum</w:t>
      </w:r>
      <w:r>
        <w:t xml:space="preserve"> Available at: </w:t>
      </w:r>
      <w:hyperlink r:id="rId19" w:history="1">
        <w:r w:rsidRPr="005861DD">
          <w:rPr>
            <w:rStyle w:val="Hyperlink"/>
          </w:rPr>
          <w:t>https://www.businessballs.com/team-management/tannenbaum-and-schmidt-continuum-delegating-to-a-group-and-developing-your-team/</w:t>
        </w:r>
      </w:hyperlink>
      <w:r>
        <w:t xml:space="preserve"> [Accessed on: 16</w:t>
      </w:r>
      <w:r w:rsidRPr="00EB4401">
        <w:rPr>
          <w:vertAlign w:val="superscript"/>
        </w:rPr>
        <w:t>th</w:t>
      </w:r>
      <w:r>
        <w:t xml:space="preserve"> of April 2020]</w:t>
      </w:r>
    </w:p>
    <w:p w14:paraId="0E92313A" w14:textId="77777777" w:rsidR="002C7BBA" w:rsidRDefault="002C7BBA" w:rsidP="002C7BBA"/>
    <w:p w14:paraId="1977342C" w14:textId="58C2D6C0" w:rsidR="002C7BBA" w:rsidRDefault="002C7BBA" w:rsidP="002C7BBA">
      <w:pPr>
        <w:rPr>
          <w:i/>
        </w:rPr>
      </w:pPr>
      <w:r>
        <w:t xml:space="preserve">Carron, A., </w:t>
      </w:r>
      <w:proofErr w:type="spellStart"/>
      <w:r>
        <w:t>Widmeyer</w:t>
      </w:r>
      <w:proofErr w:type="spellEnd"/>
      <w:r>
        <w:t xml:space="preserve">, W., Brawley, L. (1985) </w:t>
      </w:r>
      <w:proofErr w:type="gramStart"/>
      <w:r>
        <w:t>The</w:t>
      </w:r>
      <w:proofErr w:type="gramEnd"/>
      <w:r>
        <w:t xml:space="preserve"> Measurement of Cohesion in Sports Teams,</w:t>
      </w:r>
      <w:r w:rsidRPr="002B307E">
        <w:t xml:space="preserve"> </w:t>
      </w:r>
      <w:r w:rsidRPr="002B307E">
        <w:rPr>
          <w:i/>
        </w:rPr>
        <w:t>the Group Environment Questionnaire</w:t>
      </w:r>
    </w:p>
    <w:p w14:paraId="55C4F2FE" w14:textId="3EEC5BDF" w:rsidR="00F52E11" w:rsidRDefault="00F52E11" w:rsidP="00F52E11">
      <w:pPr>
        <w:keepNext/>
        <w:spacing w:before="240" w:after="60"/>
        <w:ind w:right="237"/>
        <w:jc w:val="both"/>
      </w:pPr>
      <w:r>
        <w:t>Code of Practice for Victims (2015): Ministry of Justice. Section 1</w:t>
      </w:r>
    </w:p>
    <w:p w14:paraId="7FAAF0A8" w14:textId="74DCEA76" w:rsidR="00F52E11" w:rsidRDefault="00F52E11" w:rsidP="00F52E11">
      <w:pPr>
        <w:keepNext/>
        <w:spacing w:before="240" w:after="60"/>
        <w:ind w:right="237"/>
        <w:jc w:val="both"/>
      </w:pPr>
      <w:r>
        <w:t xml:space="preserve">College of Policing (2015): Major investigation and public protection: Victim safety and support </w:t>
      </w:r>
    </w:p>
    <w:p w14:paraId="0DF0A873" w14:textId="77777777" w:rsidR="00F52E11" w:rsidRDefault="00F52E11" w:rsidP="00F52E11">
      <w:pPr>
        <w:keepNext/>
        <w:spacing w:before="240" w:after="60"/>
        <w:ind w:right="237"/>
        <w:jc w:val="both"/>
      </w:pPr>
      <w:r>
        <w:t>College of Policing (2015): Intelligence management, Intelligence collection, development and dissemination, available at: https://www.app.college.police.uk/app-content/intelligence-management/intelligence-cycle/ accessed on: 16/6/2020</w:t>
      </w:r>
    </w:p>
    <w:p w14:paraId="0EECC2E5" w14:textId="77777777" w:rsidR="00F52E11" w:rsidRDefault="00F52E11" w:rsidP="002C7BBA"/>
    <w:p w14:paraId="1B1349F9" w14:textId="5898EF33" w:rsidR="002C7BBA" w:rsidRDefault="002C7BBA" w:rsidP="002C7BBA">
      <w:r>
        <w:t>Covey, S</w:t>
      </w:r>
      <w:r w:rsidRPr="005422F6">
        <w:t xml:space="preserve">. (1989). The Seven Habits of Highly Effective People, </w:t>
      </w:r>
      <w:proofErr w:type="spellStart"/>
      <w:r w:rsidRPr="00F76E5F">
        <w:rPr>
          <w:i/>
        </w:rPr>
        <w:t>FranklinCovey</w:t>
      </w:r>
      <w:proofErr w:type="spellEnd"/>
      <w:r w:rsidRPr="005422F6">
        <w:t>, pages 50, 51.</w:t>
      </w:r>
    </w:p>
    <w:p w14:paraId="7E1D6DD6" w14:textId="0C0CE15E" w:rsidR="00F52E11" w:rsidRDefault="00F52E11" w:rsidP="002C7BBA"/>
    <w:p w14:paraId="79217EF6" w14:textId="1AE718CC" w:rsidR="00F52E11" w:rsidRDefault="00F52E11" w:rsidP="00F52E11">
      <w:r>
        <w:t>Daft, R.</w:t>
      </w:r>
      <w:r w:rsidRPr="00756E7C">
        <w:t xml:space="preserve"> &amp; </w:t>
      </w:r>
      <w:proofErr w:type="spellStart"/>
      <w:r w:rsidRPr="00756E7C">
        <w:t>Marcic</w:t>
      </w:r>
      <w:proofErr w:type="spellEnd"/>
      <w:r w:rsidRPr="00756E7C">
        <w:t xml:space="preserve">, D. (2009). Understanding Management (6th </w:t>
      </w:r>
      <w:proofErr w:type="spellStart"/>
      <w:proofErr w:type="gramStart"/>
      <w:r w:rsidRPr="00756E7C">
        <w:t>ed</w:t>
      </w:r>
      <w:proofErr w:type="spellEnd"/>
      <w:proofErr w:type="gramEnd"/>
      <w:r w:rsidRPr="00756E7C">
        <w:t>). Mason, Ohio: South-Western Cengage Learning</w:t>
      </w:r>
      <w:r>
        <w:t xml:space="preserve">. Available at: </w:t>
      </w:r>
      <w:hyperlink r:id="rId20" w:history="1">
        <w:r w:rsidRPr="00707184">
          <w:rPr>
            <w:color w:val="0000FF"/>
            <w:u w:val="single"/>
          </w:rPr>
          <w:t>https://www.isixsigma.com/implementation/teams/high-performance-teams-understanding-team-cohesiveness/</w:t>
        </w:r>
      </w:hyperlink>
      <w:r>
        <w:t xml:space="preserve"> [Accessed on the 11</w:t>
      </w:r>
      <w:r w:rsidRPr="002B307E">
        <w:rPr>
          <w:vertAlign w:val="superscript"/>
        </w:rPr>
        <w:t>th</w:t>
      </w:r>
      <w:r>
        <w:t xml:space="preserve"> of April 2020]</w:t>
      </w:r>
    </w:p>
    <w:p w14:paraId="3F23209A" w14:textId="0EE1DFD4" w:rsidR="00F52E11" w:rsidRDefault="00F52E11" w:rsidP="00F52E11">
      <w:pPr>
        <w:keepNext/>
        <w:spacing w:before="240" w:after="60"/>
        <w:ind w:right="237"/>
        <w:jc w:val="both"/>
      </w:pPr>
      <w:r>
        <w:t>Disrupting Serious and Organised Criminals (2015): Menu of tactics, available at: https://whatworks.college.police.uk/Research/Documents/Menu_of_tactics.pdf accessed on: 18/6/2020</w:t>
      </w:r>
    </w:p>
    <w:p w14:paraId="6C9E3656" w14:textId="77777777" w:rsidR="00F52E11" w:rsidRDefault="00F52E11" w:rsidP="00F52E11"/>
    <w:p w14:paraId="1510A6F2" w14:textId="77777777" w:rsidR="00F52E11" w:rsidRDefault="00F52E11" w:rsidP="00F52E11"/>
    <w:p w14:paraId="3AE143E4" w14:textId="4C91ECD9" w:rsidR="00F52E11" w:rsidRDefault="00F52E11" w:rsidP="00F52E11">
      <w:proofErr w:type="spellStart"/>
      <w:r>
        <w:t>Druskat</w:t>
      </w:r>
      <w:proofErr w:type="spellEnd"/>
      <w:r>
        <w:t xml:space="preserve">, V &amp; Wolff, S (2001) </w:t>
      </w:r>
      <w:r w:rsidRPr="00707184">
        <w:t>Building the Emotional Intelligence of Groups</w:t>
      </w:r>
      <w:r>
        <w:t xml:space="preserve">, </w:t>
      </w:r>
      <w:r>
        <w:rPr>
          <w:i/>
        </w:rPr>
        <w:t xml:space="preserve">Emotional intelligence, </w:t>
      </w:r>
      <w:r>
        <w:t xml:space="preserve">Harvard business review </w:t>
      </w:r>
      <w:r w:rsidRPr="002C2C52">
        <w:t>pages 82, 83 and 85.</w:t>
      </w:r>
      <w:r>
        <w:t xml:space="preserve"> Available at: </w:t>
      </w:r>
      <w:hyperlink r:id="rId21" w:history="1">
        <w:r w:rsidRPr="00707184">
          <w:rPr>
            <w:color w:val="0000FF"/>
            <w:u w:val="single"/>
          </w:rPr>
          <w:t>https://hbr.org/2001/03/building-the-emotional-intelligence-of-groups</w:t>
        </w:r>
      </w:hyperlink>
      <w:r>
        <w:t xml:space="preserve"> [Accessed on the 16th of April 2020]</w:t>
      </w:r>
    </w:p>
    <w:p w14:paraId="32C3FDE0" w14:textId="3BED83AB" w:rsidR="00F52E11" w:rsidRDefault="00F52E11" w:rsidP="00F52E11">
      <w:pPr>
        <w:keepNext/>
        <w:spacing w:before="240" w:after="60"/>
        <w:ind w:right="237"/>
        <w:jc w:val="both"/>
      </w:pPr>
      <w:r>
        <w:lastRenderedPageBreak/>
        <w:t>Griffiths, H. (2020) Auto express: Massive ANPR camera data breach reveals millions of private journeys, Available at: https://www.autoexpress.co.uk/news/106295/massive-anpr-camera-data-breach-reveals-millions-private-journeys accessed on: 21/06/2020</w:t>
      </w:r>
    </w:p>
    <w:p w14:paraId="092963BA" w14:textId="454692C1" w:rsidR="00F52E11" w:rsidRDefault="00F52E11" w:rsidP="00F52E11">
      <w:pPr>
        <w:keepNext/>
        <w:spacing w:before="240" w:after="60"/>
        <w:ind w:right="237"/>
        <w:jc w:val="both"/>
      </w:pPr>
      <w:r>
        <w:t xml:space="preserve">Harper &amp; Chitty (2005) </w:t>
      </w:r>
      <w:proofErr w:type="gramStart"/>
      <w:r>
        <w:t>The</w:t>
      </w:r>
      <w:proofErr w:type="gramEnd"/>
      <w:r>
        <w:t xml:space="preserve"> impact of corrections on reoffending: a review of ‘what works’, London, Home Office Research Study 291.</w:t>
      </w:r>
    </w:p>
    <w:p w14:paraId="779D37F0" w14:textId="32CF1581" w:rsidR="00F52E11" w:rsidRDefault="00F52E11" w:rsidP="00F52E11">
      <w:pPr>
        <w:keepNext/>
        <w:spacing w:before="240" w:after="60"/>
        <w:ind w:right="237"/>
        <w:jc w:val="both"/>
      </w:pPr>
      <w:r>
        <w:t>Home Office (2001) National Centre for Policing Excellence: Code of practice, National intelligence model available at: http://library.college.police.uk/docs/npia/NIM-Code-of-Practice.pdf accessed on: 15/6/2020</w:t>
      </w:r>
    </w:p>
    <w:p w14:paraId="3D61330B" w14:textId="40DF9A37" w:rsidR="003E2308" w:rsidRDefault="003E2308" w:rsidP="003E2308">
      <w:r>
        <w:t xml:space="preserve">Knight, P. J (2006) </w:t>
      </w:r>
      <w:r w:rsidRPr="00F76E5F">
        <w:t>The Tuckman team development model's ability to explain small short duration technical team devel</w:t>
      </w:r>
      <w:r>
        <w:t xml:space="preserve">opment as evidenced by DAU teams. Available at: </w:t>
      </w:r>
      <w:hyperlink r:id="rId22" w:history="1">
        <w:r w:rsidRPr="004776EF">
          <w:rPr>
            <w:color w:val="0000FF"/>
            <w:u w:val="single"/>
          </w:rPr>
          <w:t>https://search.proquest.com/openview/cdc62ba262c2a804bfb579b66f437612/1?pq-origsite=gscholar&amp;cbl=18750&amp;diss=y</w:t>
        </w:r>
      </w:hyperlink>
      <w:r>
        <w:t xml:space="preserve"> [Accessed on 16</w:t>
      </w:r>
      <w:r w:rsidRPr="00EB4401">
        <w:rPr>
          <w:vertAlign w:val="superscript"/>
        </w:rPr>
        <w:t>th</w:t>
      </w:r>
      <w:r>
        <w:t xml:space="preserve"> of April 2020]</w:t>
      </w:r>
    </w:p>
    <w:p w14:paraId="54EFFD78" w14:textId="77777777" w:rsidR="003E2308" w:rsidRDefault="003E2308" w:rsidP="003E2308">
      <w:proofErr w:type="spellStart"/>
      <w:r>
        <w:t>Latane</w:t>
      </w:r>
      <w:proofErr w:type="spellEnd"/>
      <w:r>
        <w:t xml:space="preserve">, B. (1979) Theories of Group </w:t>
      </w:r>
      <w:proofErr w:type="spellStart"/>
      <w:r>
        <w:t>Cohesio</w:t>
      </w:r>
      <w:proofErr w:type="spellEnd"/>
      <w:r>
        <w:t xml:space="preserve">: </w:t>
      </w:r>
      <w:r>
        <w:rPr>
          <w:i/>
        </w:rPr>
        <w:t xml:space="preserve">Social loafing </w:t>
      </w:r>
      <w:r>
        <w:t xml:space="preserve">Available at: </w:t>
      </w:r>
      <w:hyperlink r:id="rId23" w:history="1">
        <w:r w:rsidRPr="00646378">
          <w:rPr>
            <w:color w:val="0000FF"/>
            <w:u w:val="single"/>
          </w:rPr>
          <w:t>https://pdfs.semanticscholar.org/79eb/80841192823c6f17eb3a6d7ae4b596b0b5c4.pdf</w:t>
        </w:r>
      </w:hyperlink>
    </w:p>
    <w:p w14:paraId="15DBC195" w14:textId="77777777" w:rsidR="003E2308" w:rsidRDefault="003E2308" w:rsidP="003E2308">
      <w:r>
        <w:t>[Accessed on the 17</w:t>
      </w:r>
      <w:r w:rsidRPr="00646378">
        <w:rPr>
          <w:vertAlign w:val="superscript"/>
        </w:rPr>
        <w:t>th</w:t>
      </w:r>
      <w:r>
        <w:t xml:space="preserve"> of April 2020]</w:t>
      </w:r>
    </w:p>
    <w:p w14:paraId="2A7390A3" w14:textId="46C3F41F" w:rsidR="003E2308" w:rsidRDefault="003E2308" w:rsidP="003E2308">
      <w:pPr>
        <w:keepNext/>
        <w:spacing w:before="240" w:after="60"/>
        <w:ind w:right="237"/>
        <w:jc w:val="both"/>
      </w:pPr>
      <w:r>
        <w:t xml:space="preserve">MacDonald, R., Webster, C., </w:t>
      </w:r>
      <w:proofErr w:type="spellStart"/>
      <w:r>
        <w:t>Shildrik</w:t>
      </w:r>
      <w:proofErr w:type="spellEnd"/>
      <w:r>
        <w:t xml:space="preserve">, T. and Simpson, M. (2011) Paths of exclusion, inclusion and desistance in </w:t>
      </w:r>
      <w:proofErr w:type="spellStart"/>
      <w:r>
        <w:t>Farrall</w:t>
      </w:r>
      <w:proofErr w:type="spellEnd"/>
      <w:r>
        <w:t xml:space="preserve">, S., Hough, M., </w:t>
      </w:r>
      <w:proofErr w:type="spellStart"/>
      <w:r>
        <w:t>Maruna</w:t>
      </w:r>
      <w:proofErr w:type="spellEnd"/>
      <w:r>
        <w:t xml:space="preserve">, S. and Sparks, R. </w:t>
      </w:r>
      <w:proofErr w:type="spellStart"/>
      <w:proofErr w:type="gramStart"/>
      <w:r>
        <w:t>eds</w:t>
      </w:r>
      <w:proofErr w:type="spellEnd"/>
      <w:proofErr w:type="gramEnd"/>
      <w:r>
        <w:t xml:space="preserve"> Escape Routes: Contemporary Perspectives on Life After Punishment, </w:t>
      </w:r>
      <w:proofErr w:type="spellStart"/>
      <w:r>
        <w:t>Abdingdon</w:t>
      </w:r>
      <w:proofErr w:type="spellEnd"/>
      <w:r>
        <w:t>: Routledge</w:t>
      </w:r>
    </w:p>
    <w:p w14:paraId="2E80849F" w14:textId="18AA53B3" w:rsidR="003E2308" w:rsidRDefault="003E2308" w:rsidP="003E2308">
      <w:pPr>
        <w:keepNext/>
        <w:spacing w:before="240" w:after="60"/>
        <w:ind w:right="237"/>
        <w:jc w:val="both"/>
      </w:pPr>
      <w:r>
        <w:t>Ministry of Justice (2011) Proven re-offending statistics: definitions and measurement, Crown Copyright</w:t>
      </w:r>
    </w:p>
    <w:p w14:paraId="57421AA5" w14:textId="77777777" w:rsidR="003E2308" w:rsidRDefault="003E2308" w:rsidP="003E2308">
      <w:pPr>
        <w:keepNext/>
        <w:spacing w:before="240" w:after="60"/>
        <w:ind w:right="237"/>
        <w:jc w:val="both"/>
      </w:pPr>
      <w:r>
        <w:t>Patel, C. Shah, D. Patel, A. (2013) Automatic Number Plate Recognition System (ANPR): A Survey, International Journal of Computer Applications (0975 – 8887) Volume 69– No.9, May 2013</w:t>
      </w:r>
    </w:p>
    <w:p w14:paraId="3400D7AC" w14:textId="77777777" w:rsidR="003E2308" w:rsidRDefault="003E2308" w:rsidP="002C7BBA"/>
    <w:p w14:paraId="062E7866" w14:textId="3B909069" w:rsidR="002C7BBA" w:rsidRDefault="002C7BBA" w:rsidP="002C7BBA">
      <w:proofErr w:type="spellStart"/>
      <w:r>
        <w:t>Ringlemann</w:t>
      </w:r>
      <w:proofErr w:type="spellEnd"/>
      <w:r>
        <w:t xml:space="preserve">, M. (1927) Theories of Group </w:t>
      </w:r>
      <w:proofErr w:type="spellStart"/>
      <w:r>
        <w:t>Cohesio</w:t>
      </w:r>
      <w:proofErr w:type="spellEnd"/>
      <w:r>
        <w:t xml:space="preserve">: </w:t>
      </w:r>
      <w:r>
        <w:rPr>
          <w:i/>
        </w:rPr>
        <w:t xml:space="preserve">Social loafing </w:t>
      </w:r>
      <w:r>
        <w:t xml:space="preserve">Available at: </w:t>
      </w:r>
      <w:hyperlink r:id="rId24" w:history="1">
        <w:r w:rsidRPr="00646378">
          <w:rPr>
            <w:color w:val="0000FF"/>
            <w:u w:val="single"/>
          </w:rPr>
          <w:t>https://pdfs.semanticscholar.org/79eb/80841192823c6f17eb3a6d7ae4b596b0b5c4.pdf</w:t>
        </w:r>
      </w:hyperlink>
    </w:p>
    <w:p w14:paraId="3FCD9AAD" w14:textId="77777777" w:rsidR="002C7BBA" w:rsidRDefault="002C7BBA" w:rsidP="002C7BBA">
      <w:r>
        <w:t>[Accessed on the 17</w:t>
      </w:r>
      <w:r w:rsidRPr="00646378">
        <w:rPr>
          <w:vertAlign w:val="superscript"/>
        </w:rPr>
        <w:t>th</w:t>
      </w:r>
      <w:r>
        <w:t xml:space="preserve"> of April 2020]</w:t>
      </w:r>
    </w:p>
    <w:p w14:paraId="4DB3AC79" w14:textId="77777777" w:rsidR="002C7BBA" w:rsidRPr="00646378" w:rsidRDefault="002C7BBA" w:rsidP="002C7BBA"/>
    <w:p w14:paraId="00EC7EB2" w14:textId="77777777" w:rsidR="002C7BBA" w:rsidRDefault="002C7BBA" w:rsidP="002C7BBA">
      <w:r>
        <w:t xml:space="preserve">Ross, Judith A, (2006). Make Your Good Team Great, </w:t>
      </w:r>
      <w:r w:rsidRPr="004724CA">
        <w:rPr>
          <w:i/>
        </w:rPr>
        <w:t>Building Team Trust and Cohesiveness</w:t>
      </w:r>
      <w:r>
        <w:t xml:space="preserve">. Harvard Management Update, Available at: </w:t>
      </w:r>
      <w:r w:rsidRPr="00485140">
        <w:t xml:space="preserve">http://www.beingabetterleader.com/docs/building%20team%20trust%20and%20cohesiveness.pdf?LanguageID=EN-US, </w:t>
      </w:r>
      <w:r>
        <w:t>[</w:t>
      </w:r>
      <w:r w:rsidRPr="00485140">
        <w:t>A</w:t>
      </w:r>
      <w:r>
        <w:t>ccessed on 11</w:t>
      </w:r>
      <w:r w:rsidRPr="00EB4401">
        <w:rPr>
          <w:vertAlign w:val="superscript"/>
        </w:rPr>
        <w:t>th</w:t>
      </w:r>
      <w:r>
        <w:t xml:space="preserve"> of April 2020]</w:t>
      </w:r>
    </w:p>
    <w:p w14:paraId="0BC512E3" w14:textId="77777777" w:rsidR="002C7BBA" w:rsidRDefault="002C7BBA" w:rsidP="002C7BBA"/>
    <w:p w14:paraId="227245FD" w14:textId="38C7751E" w:rsidR="002C7BBA" w:rsidRDefault="002C7BBA" w:rsidP="002C7BBA">
      <w:r>
        <w:t xml:space="preserve">Rothwell, J. D. (2004) </w:t>
      </w:r>
      <w:proofErr w:type="gramStart"/>
      <w:r>
        <w:t>In</w:t>
      </w:r>
      <w:proofErr w:type="gramEnd"/>
      <w:r>
        <w:t xml:space="preserve"> the company of others, </w:t>
      </w:r>
      <w:r>
        <w:rPr>
          <w:i/>
        </w:rPr>
        <w:t xml:space="preserve">An introduction to Communication, </w:t>
      </w:r>
      <w:r>
        <w:t>second edition</w:t>
      </w:r>
    </w:p>
    <w:p w14:paraId="56E4C595" w14:textId="70412C44" w:rsidR="00F52E11" w:rsidRDefault="00F52E11" w:rsidP="002C7BBA"/>
    <w:p w14:paraId="0F4C1A67" w14:textId="77777777" w:rsidR="00F52E11" w:rsidRDefault="00F52E11" w:rsidP="002C7BBA"/>
    <w:p w14:paraId="5552BA50" w14:textId="7152ED18" w:rsidR="002C7BBA" w:rsidRDefault="002C7BBA" w:rsidP="002C7BBA">
      <w:proofErr w:type="spellStart"/>
      <w:r>
        <w:t>Sanyal</w:t>
      </w:r>
      <w:proofErr w:type="spellEnd"/>
      <w:r>
        <w:t xml:space="preserve">, S &amp; </w:t>
      </w:r>
      <w:proofErr w:type="spellStart"/>
      <w:r>
        <w:t>Hisam</w:t>
      </w:r>
      <w:proofErr w:type="spellEnd"/>
      <w:r>
        <w:t>, M. (2018) ‘</w:t>
      </w:r>
      <w:proofErr w:type="gramStart"/>
      <w:r>
        <w:t>The</w:t>
      </w:r>
      <w:proofErr w:type="gramEnd"/>
      <w:r>
        <w:t xml:space="preserve"> Impact of Teamwork on Work Performance of Employees: A Study of Faculty Members in </w:t>
      </w:r>
      <w:proofErr w:type="spellStart"/>
      <w:r>
        <w:t>Dhofar</w:t>
      </w:r>
      <w:proofErr w:type="spellEnd"/>
      <w:r>
        <w:t xml:space="preserve"> University’ </w:t>
      </w:r>
      <w:r w:rsidRPr="00D86385">
        <w:rPr>
          <w:i/>
        </w:rPr>
        <w:t>Journal of Business and Management</w:t>
      </w:r>
      <w:r>
        <w:rPr>
          <w:i/>
        </w:rPr>
        <w:t xml:space="preserve">, </w:t>
      </w:r>
      <w:r w:rsidRPr="00D86385">
        <w:t>Volume 20, Issue 3.</w:t>
      </w:r>
      <w:r>
        <w:t xml:space="preserve"> </w:t>
      </w:r>
      <w:r w:rsidRPr="00D86385">
        <w:t>Ver. I (March. 2018), PP 15-22</w:t>
      </w:r>
      <w:r>
        <w:t xml:space="preserve">. Available at: </w:t>
      </w:r>
      <w:hyperlink r:id="rId25" w:history="1">
        <w:r w:rsidRPr="00D86385">
          <w:rPr>
            <w:color w:val="0000FF"/>
            <w:u w:val="single"/>
          </w:rPr>
          <w:t>http://www.iosrjournals.org/iosr-jbm/papers/Vol20-issue3/Version-1/C2003011522.pdf</w:t>
        </w:r>
      </w:hyperlink>
      <w:r>
        <w:t xml:space="preserve"> [Accessed on the 16th of April 2020]</w:t>
      </w:r>
    </w:p>
    <w:p w14:paraId="155EAF74" w14:textId="00B42513" w:rsidR="003E2308" w:rsidRDefault="003E2308" w:rsidP="002C7BBA"/>
    <w:p w14:paraId="01AB1F44" w14:textId="77777777" w:rsidR="003E2308" w:rsidRDefault="003E2308" w:rsidP="003E2308">
      <w:pPr>
        <w:keepNext/>
        <w:spacing w:before="240" w:after="60"/>
        <w:ind w:right="237"/>
        <w:jc w:val="both"/>
      </w:pPr>
      <w:proofErr w:type="spellStart"/>
      <w:r>
        <w:t>Sapouna</w:t>
      </w:r>
      <w:proofErr w:type="spellEnd"/>
      <w:r>
        <w:t xml:space="preserve"> et al. (2011) </w:t>
      </w:r>
      <w:proofErr w:type="gramStart"/>
      <w:r>
        <w:t>What</w:t>
      </w:r>
      <w:proofErr w:type="gramEnd"/>
      <w:r>
        <w:t xml:space="preserve"> works to reduce reoffending: a summary of the evidence, Justice Analytical Services, Scottish Government: http://scotland.gov.uk/Resource/0038/00385880.pdf</w:t>
      </w:r>
    </w:p>
    <w:p w14:paraId="19FF0BFE" w14:textId="27CCCABE" w:rsidR="003E2308" w:rsidRDefault="003E2308" w:rsidP="002C7BBA"/>
    <w:p w14:paraId="0EB1B439" w14:textId="77777777" w:rsidR="003E2308" w:rsidRDefault="003E2308" w:rsidP="003E2308">
      <w:pPr>
        <w:keepNext/>
        <w:spacing w:before="240" w:after="60"/>
        <w:ind w:right="237"/>
        <w:jc w:val="both"/>
      </w:pPr>
      <w:r>
        <w:t>Sky News (2020): Coronavirus: Far more drug dealers arrested during COVID-19 lockdown, available at: https://news.sky.com/story/coronavirus-far-more-drug-dealers-arrested-during-covid-19-lockdown-11975541 accessed on: 17/6/2020</w:t>
      </w:r>
    </w:p>
    <w:p w14:paraId="596D17C6" w14:textId="6FBCA87E" w:rsidR="003E2308" w:rsidRDefault="003E2308" w:rsidP="003E2308">
      <w:pPr>
        <w:keepNext/>
        <w:spacing w:before="240" w:after="60"/>
        <w:ind w:right="237"/>
        <w:jc w:val="both"/>
      </w:pPr>
      <w:r>
        <w:t>STA Law Firm (2020): Advantages of intelligence policing, available at: https://www.stalawfirm.com/en/blogs/view/advantages-of-intelligence-</w:t>
      </w:r>
      <w:r>
        <w:lastRenderedPageBreak/>
        <w:t>policing.html?utm_source=Mondaq&amp;utm_medium=syndication&amp;utm_campaign=LinkedIn-integration accessed on: 13/6/2020</w:t>
      </w:r>
    </w:p>
    <w:p w14:paraId="643F81A2" w14:textId="77777777" w:rsidR="003E2308" w:rsidRDefault="003E2308" w:rsidP="002C7BBA"/>
    <w:p w14:paraId="7D8691D3" w14:textId="74DCA480" w:rsidR="002C7BBA" w:rsidRDefault="002C7BBA" w:rsidP="002C7BBA">
      <w:r>
        <w:t>Steiner, I.D. (1972). Group process and productivity</w:t>
      </w:r>
      <w:r w:rsidRPr="002B307E">
        <w:t>. London: Academic Press.</w:t>
      </w:r>
    </w:p>
    <w:p w14:paraId="2E953D52" w14:textId="77777777" w:rsidR="002C7BBA" w:rsidRDefault="002C7BBA" w:rsidP="002C7BBA"/>
    <w:p w14:paraId="2E5E3B65" w14:textId="5AB61A71" w:rsidR="002C7BBA" w:rsidRDefault="002C7BBA" w:rsidP="002C7BBA">
      <w:proofErr w:type="spellStart"/>
      <w:r>
        <w:t>Teece</w:t>
      </w:r>
      <w:proofErr w:type="spellEnd"/>
      <w:r>
        <w:t xml:space="preserve">, J. D., Pisano, G., </w:t>
      </w:r>
      <w:proofErr w:type="spellStart"/>
      <w:r>
        <w:t>Shuen</w:t>
      </w:r>
      <w:proofErr w:type="spellEnd"/>
      <w:r>
        <w:t xml:space="preserve">, A. (1998) </w:t>
      </w:r>
      <w:r w:rsidRPr="000D6B27">
        <w:t>Dynamic capabilities and strategic management</w:t>
      </w:r>
      <w:r>
        <w:t xml:space="preserve">. </w:t>
      </w:r>
      <w:r>
        <w:rPr>
          <w:i/>
        </w:rPr>
        <w:t>Strategic management journal</w:t>
      </w:r>
      <w:r w:rsidRPr="000D6B27">
        <w:t>, 18(7)</w:t>
      </w:r>
      <w:r>
        <w:t xml:space="preserve">, pp. 509-533. </w:t>
      </w:r>
    </w:p>
    <w:p w14:paraId="660F2A7D" w14:textId="4A8CABD2" w:rsidR="003E2308" w:rsidRDefault="003E2308" w:rsidP="003E2308">
      <w:pPr>
        <w:keepNext/>
        <w:spacing w:before="240" w:after="60"/>
        <w:ind w:right="237"/>
        <w:jc w:val="both"/>
      </w:pPr>
      <w:r>
        <w:t>The National Police Chiefs Council (2018): Policing our roads together, 3 year Strategy 2018-2021, available at: http://library.college.police.uk/docs/appref/Policing-our-Roads-Together-partners-copy.pdf accessed on: 20/06/2020</w:t>
      </w:r>
    </w:p>
    <w:p w14:paraId="3C70A9B5" w14:textId="77777777" w:rsidR="003E2308" w:rsidRDefault="003E2308" w:rsidP="002C7BBA"/>
    <w:p w14:paraId="1A4D716F" w14:textId="4C40A02F" w:rsidR="002C7BBA" w:rsidRDefault="002C7BBA" w:rsidP="002C7BBA">
      <w:r>
        <w:t xml:space="preserve">Tuckman, B. (1965), ‘Developmental Sequence in Small Groups’, Psychological Bulletin 63. B W </w:t>
      </w:r>
    </w:p>
    <w:p w14:paraId="2805742F" w14:textId="77777777" w:rsidR="002C7BBA" w:rsidRDefault="002C7BBA" w:rsidP="002C7BBA"/>
    <w:p w14:paraId="74470623" w14:textId="77777777" w:rsidR="002C7BBA" w:rsidRPr="004724CA" w:rsidRDefault="002C7BBA" w:rsidP="002C7BBA">
      <w:proofErr w:type="spellStart"/>
      <w:r w:rsidRPr="00285E6F">
        <w:t>Vašková</w:t>
      </w:r>
      <w:proofErr w:type="spellEnd"/>
      <w:r w:rsidRPr="00285E6F">
        <w:t xml:space="preserve">, R. (2007). Research on Teamwork and High Performance Work Organization, </w:t>
      </w:r>
      <w:r w:rsidRPr="004724CA">
        <w:rPr>
          <w:i/>
        </w:rPr>
        <w:t>European Observatory of Working Life</w:t>
      </w:r>
      <w:r>
        <w:t>, Available at: (</w:t>
      </w:r>
      <w:hyperlink r:id="rId26" w:history="1">
        <w:r w:rsidRPr="005861DD">
          <w:rPr>
            <w:rStyle w:val="Hyperlink"/>
          </w:rPr>
          <w:t>www.eurofound.europa.eu</w:t>
        </w:r>
      </w:hyperlink>
      <w:r>
        <w:t>) [Accessed on the 16</w:t>
      </w:r>
      <w:r w:rsidRPr="00EB4401">
        <w:rPr>
          <w:vertAlign w:val="superscript"/>
        </w:rPr>
        <w:t>th</w:t>
      </w:r>
      <w:r>
        <w:t xml:space="preserve"> of April 2020]</w:t>
      </w:r>
    </w:p>
    <w:p w14:paraId="74C5EB50" w14:textId="0438A84C" w:rsidR="002C7BBA" w:rsidRDefault="002C7BBA" w:rsidP="00EA28F1">
      <w:pPr>
        <w:keepNext/>
        <w:spacing w:before="240" w:after="60"/>
        <w:ind w:right="237"/>
        <w:jc w:val="both"/>
      </w:pPr>
    </w:p>
    <w:p w14:paraId="0C9D1DAA" w14:textId="404A160F" w:rsidR="002C7BBA" w:rsidRDefault="002C7BBA" w:rsidP="00EA28F1">
      <w:pPr>
        <w:keepNext/>
        <w:spacing w:before="240" w:after="60"/>
        <w:ind w:right="237"/>
        <w:jc w:val="both"/>
      </w:pPr>
    </w:p>
    <w:p w14:paraId="753D18B5" w14:textId="433B53C5" w:rsidR="002C7BBA" w:rsidRDefault="002C7BBA" w:rsidP="00EA28F1">
      <w:pPr>
        <w:keepNext/>
        <w:spacing w:before="240" w:after="60"/>
        <w:ind w:right="237"/>
        <w:jc w:val="both"/>
      </w:pPr>
    </w:p>
    <w:p w14:paraId="56097E03" w14:textId="77777777" w:rsidR="002C7BBA" w:rsidRDefault="002C7BBA" w:rsidP="00EA28F1">
      <w:pPr>
        <w:keepNext/>
        <w:spacing w:before="240" w:after="60"/>
        <w:ind w:right="237"/>
        <w:jc w:val="both"/>
      </w:pPr>
    </w:p>
    <w:p w14:paraId="1CD38453" w14:textId="0EC0E968" w:rsidR="002C7BBA" w:rsidRDefault="002C7BBA" w:rsidP="00EA28F1">
      <w:pPr>
        <w:keepNext/>
        <w:spacing w:before="240" w:after="60"/>
        <w:ind w:right="237"/>
        <w:jc w:val="both"/>
      </w:pPr>
    </w:p>
    <w:p w14:paraId="19C6ECC3" w14:textId="77A32EE8" w:rsidR="002C7BBA" w:rsidRDefault="002C7BBA" w:rsidP="00EA28F1">
      <w:pPr>
        <w:keepNext/>
        <w:spacing w:before="240" w:after="60"/>
        <w:ind w:right="237"/>
        <w:jc w:val="both"/>
      </w:pPr>
    </w:p>
    <w:sectPr w:rsidR="002C7BB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F52E11" w:rsidRDefault="00F52E11">
      <w:r>
        <w:separator/>
      </w:r>
    </w:p>
  </w:endnote>
  <w:endnote w:type="continuationSeparator" w:id="0">
    <w:p w14:paraId="19A28048" w14:textId="77777777" w:rsidR="00F52E11" w:rsidRDefault="00F52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Times New Roman"/>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21063384" w:rsidR="00F52E11" w:rsidRDefault="00F52E11">
    <w:pPr>
      <w:pStyle w:val="Footer"/>
      <w:jc w:val="right"/>
    </w:pPr>
    <w:r>
      <w:fldChar w:fldCharType="begin"/>
    </w:r>
    <w:r>
      <w:instrText xml:space="preserve"> PAGE   \* MERGEFORMAT </w:instrText>
    </w:r>
    <w:r>
      <w:fldChar w:fldCharType="separate"/>
    </w:r>
    <w:r w:rsidR="001F7823">
      <w:rPr>
        <w:noProof/>
      </w:rPr>
      <w:t>28</w:t>
    </w:r>
    <w:r>
      <w:rPr>
        <w:noProof/>
      </w:rPr>
      <w:fldChar w:fldCharType="end"/>
    </w:r>
  </w:p>
  <w:p w14:paraId="790812FF" w14:textId="77777777" w:rsidR="00F52E11" w:rsidRPr="00BB5EAA" w:rsidRDefault="00F52E1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F52E11" w:rsidRDefault="00F52E11">
      <w:r>
        <w:separator/>
      </w:r>
    </w:p>
  </w:footnote>
  <w:footnote w:type="continuationSeparator" w:id="0">
    <w:p w14:paraId="29850DBB" w14:textId="77777777" w:rsidR="00F52E11" w:rsidRDefault="00F52E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5D83"/>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5C7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510FF"/>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1F7823"/>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C7BBA"/>
    <w:rsid w:val="002D05EB"/>
    <w:rsid w:val="002D2F29"/>
    <w:rsid w:val="002D2FD3"/>
    <w:rsid w:val="002E7017"/>
    <w:rsid w:val="002F4F6E"/>
    <w:rsid w:val="003015C3"/>
    <w:rsid w:val="00302C68"/>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2308"/>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2CC1"/>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46EFC"/>
    <w:rsid w:val="0085230E"/>
    <w:rsid w:val="0085355E"/>
    <w:rsid w:val="008550A1"/>
    <w:rsid w:val="00861035"/>
    <w:rsid w:val="00861038"/>
    <w:rsid w:val="00865008"/>
    <w:rsid w:val="00866B50"/>
    <w:rsid w:val="0087028E"/>
    <w:rsid w:val="008708F1"/>
    <w:rsid w:val="00880539"/>
    <w:rsid w:val="008859E8"/>
    <w:rsid w:val="00886735"/>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3826"/>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546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410F"/>
    <w:rsid w:val="00C161FD"/>
    <w:rsid w:val="00C16F16"/>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CF63C5"/>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0D7"/>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06DE"/>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2E11"/>
    <w:rsid w:val="00F53F27"/>
    <w:rsid w:val="00F546D1"/>
    <w:rsid w:val="00F6513F"/>
    <w:rsid w:val="00F66272"/>
    <w:rsid w:val="00F6ACA0"/>
    <w:rsid w:val="00F709C0"/>
    <w:rsid w:val="00F76175"/>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www.eurofound.europa.eu" TargetMode="External"/><Relationship Id="rId3" Type="http://schemas.openxmlformats.org/officeDocument/2006/relationships/customXml" Target="../customXml/item3.xml"/><Relationship Id="rId21" Type="http://schemas.openxmlformats.org/officeDocument/2006/relationships/hyperlink" Target="https://hbr.org/2001/03/building-the-emotional-intelligence-of-group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3.emf"/><Relationship Id="rId25" Type="http://schemas.openxmlformats.org/officeDocument/2006/relationships/hyperlink" Target="http://www.iosrjournals.org/iosr-jbm/papers/Vol20-issue3/Version-1/C2003011522.pdf" TargetMode="External"/><Relationship Id="rId2" Type="http://schemas.openxmlformats.org/officeDocument/2006/relationships/customXml" Target="../customXml/item2.xml"/><Relationship Id="rId16" Type="http://schemas.openxmlformats.org/officeDocument/2006/relationships/customXml" Target="ink/ink2.xml"/><Relationship Id="rId20" Type="http://schemas.openxmlformats.org/officeDocument/2006/relationships/hyperlink" Target="https://www.isixsigma.com/implementation/teams/high-performance-teams-understanding-team-cohesiven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dfs.semanticscholar.org/79eb/80841192823c6f17eb3a6d7ae4b596b0b5c4.pdf" TargetMode="External"/><Relationship Id="rId5" Type="http://schemas.openxmlformats.org/officeDocument/2006/relationships/numbering" Target="numbering.xml"/><Relationship Id="rId15" Type="http://schemas.openxmlformats.org/officeDocument/2006/relationships/image" Target="media/image2.emf"/><Relationship Id="rId23" Type="http://schemas.openxmlformats.org/officeDocument/2006/relationships/hyperlink" Target="https://pdfs.semanticscholar.org/79eb/80841192823c6f17eb3a6d7ae4b596b0b5c4.pdf"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businessballs.com/team-management/tannenbaum-and-schmidt-continuum-delegating-to-a-group-and-developing-your-tea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 Id="rId22" Type="http://schemas.openxmlformats.org/officeDocument/2006/relationships/hyperlink" Target="https://search.proquest.com/openview/cdc62ba262c2a804bfb579b66f437612/1?pq-origsite=gscholar&amp;cbl=18750&amp;diss=y" TargetMode="External"/><Relationship Id="rId27"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ax="11752" units="cm"/>
          <inkml:channel name="Y" type="integer" max="6608"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0-08-15T07:29:53.886"/>
    </inkml:context>
    <inkml:brush xml:id="br0">
      <inkml:brushProperty name="width" value="0.07" units="cm"/>
      <inkml:brushProperty name="height" value="0.07" units="cm"/>
      <inkml:brushProperty name="color" value="#262626"/>
      <inkml:brushProperty name="fitToCurve" value="1"/>
    </inkml:brush>
  </inkml:definitions>
  <inkml:trace contextRef="#ctx0" brushRef="#br0">352 688 0,'0'0'0,"0"0"16,0 0-16,0 0 15,0 0-15,-23 0 16,13 0 0,-2 0-16,-5 3 0,-2-1 15,-7 5 1,-6 3-16,-4 2 16,0 5-16,5-1 15,7 1 1,5-3-16,7 1 15,7-3-15,5 0 16,5 2-16,5 1 16,7 4-16,2 0 15,2-2-15,-2-3 16,1-2 0,-1 0-16,-2-2 15,-3-1-15,-2 1 16,-2 0-16,-1 1 15,-2 1-15,1 0 16,-1 0-16,-2 0 16,-3 3-1,0-1-15,-2 1 16,-2-1-16,0-2 16,-3 0-16,-2 0 15,-3 0 1,0-2-16,-2-1 15,0-2-15,-2-2 16,-3 0-16,0-3 16,-2-2-16,0-2 15,-3-3 1,1-2-16,-1-3 16,3 1-16,2-3 15,5 0-15,3 0 16,4 0-16,3 0 15,4 0-15,5-3 16,5-6 0,7-6-16,8-4 15,4-2-15,0-1 16,-2 5-16,-3 5 16,3 5-1,0 5-15,2 7 16,5 4-16,9 6 15,8 1-15,5 4 16,-3-1 0,-7 0-16,-5-2 15,-7-3-15,-5-2 16,0-2-16,-2-3 16,0-2-16,-5 0 15,-5-1-15,-2 1 16,-5 0-1,-2-3-15,-3 1 16,-3-1-16,-1 3 16,-3 0-16,0-3 15,0 10-15,0 0 16,-14-33 0,4 21-16,0 0 15,-2 2-15,0 3 16,0 2-16,0 3 15,12 2 1,-24 9-16,8 8 16,-4 12-16,1 12 15,5 7-15,4 4 16,5 4-16,5 3 16,5 4-16,5-3 15,4-7 1,3-10-16,2-12 15,3-7-15,-1-7 16,3-8-16,3-6 16,-1-8-16,5-7 15,3-10 1,-1-7-16,-1-9 16,-6-3-16,-4-2 15,-6 0-15,-4 0 16,-2 2-16,-5 3 15,0 4-15,-1 8 16,-1 4 0,-1 8-16,1 4 15,-1 5-15,-2 3 16,2 2-16,1 2 16,-1 8-16,3 12 15,0 16 1,-1 15-16,1 14 15,0 7-15,-3-4 16,1-8-16,-1-9 16,1-8-1,-1-6-15,0-6 16,-2-6-16,0-6 16,0-6-16,0-6 15,0-2-15,0-4 16,0-3-1,0 0-15,0 0 16,0 0-16,-16-84 16,8 19-16,6-9 15,2-8-15,7-6 16,5-1 0,10 3-16,4 6 15,3 16-15,2 9 16,0 11-16,-2 13 15,-5 7 1,-5 10-16,-2 4 16,-5 5-16,-2 3 15,-3 2-15,-2 0 16,-3 2-16,0 3 16,-2 0-16,0-5 15,-9 31 1,-6-2-16,-6 7 15,-5 2-15,-1-4 16,1-3-16,2-5 16,0-2-16,2-2 15,5-3 1,5-4-16,3-3 16,2-3-16,2-2 15,2-2-15,1-2 16,2-1-1,2 0-15,3-2 16,-5 0-16,27-9 16,6-8-16,15-14 15,3-15-15,-4-7 16,-1-2 0,-5-2-16,0-8 15,-5-2-15,-5 0 16,-5 2-16,-7 7 15,-2 6-15,-3-1 16,-2 3 0,-2 2-16,-5 7 15,-3 7-15,1 8 16,-3 7-16,0 4 16,0 6-16,0 4 15,0 5 1,0 2-16,0 6 15,-3 13-15,-2 25 16,1 28-16,-4 24 16,1 20-16,0 2 15,0-15 1,0-11-16,-1-13 16,-1-11-16,-1-13 15,1-11-15,-1-8 16,1-4-16,1-10 15,1-7 1,2-5-16,1-8 16,1-4-16,3 0 15,0 0-15,0 0 16,-7-86 0,12 24-16,7-10 15,7 5-15,3 12 16,1 14-16,1 12 15,0 12-15,-4 8 16,-4 9-16,1 7 16,2 12-1,3 15-15,-3 18 16,-2 11-16,-5 6 16,-2 3-16,-3-5 15,-2-2-15,-1-12 16,-1-15-1,-1-9-15,1-7 16,-1-8-16,0-7 16,1-5-16,-1-2 15,3-4 1,4-13-16,6-17 16,4-18-16,3-13 15,2-7-15,0 0 16,2 5-16,0 7 15,3 10-15,-2 9 16,-1 7 0,0 3-16,1 5 15,-6 4-15,-2 5 16,-4 3-16,-6 4 16,-1 3-1,-4 2-15,1 0 16,-2 3-16,-1 0 15,0-1-15,1 1 16,-3-1-16,0 1 16,0 0-1,0-1-15,0 1 16,-3-1-16,1 1 16,-3 0-16,-4-1 15,-6 3-15,15 0 16,-53 10-16,15 2 15,-7 12 1,-1 12-16,3 19 16,7 19-16,7 13 15,10 4-15,7-2 16,7-13 0,3-11-16,4-12 15,3-12-15,2-10 16,0-10-16,0-9 15,3-7 1,-10-5-16,0 0 16,46-36-16,-18-7 15,1-10-15,0-4 16,-5-6-16,-2 6 16,-8 4-16,-2 5 15,-5 7 1,-2 8-16,-3 9 15,1 7-15,-1 5 16,0 7-16,1 5 16,2 7-16,7 17 15,9 29 1,8 24-16,2 4 16,0-6-16,-2-20 15,-2-17-15,-3-14 16,-3-12-1,-2-9-15,0-11 16,3-18-16,4-32 16,-4-33-16,-8-26 15,-11-8-15,-10-4 16,-8 6-16,-4 20 16,0 17-1,0 19-15,-1 12 16,6 16-16,2 13 15,2 11-15,6 8 16,1 7-16,1 5 16,2 12-1,9 26-15,23 55 16,25 49-16,18 4 16,4-17-16,-7-29 15,-3-18-15,1-13 16,-3-16-1,-7-15-15,-7-17 16,-10-14-16,-10-9 16,-6-8-16,-3-7 15,-8-5 1,-8-7-16,-11-5 16,-11-12-16,-22-11 15,-26-6-15,-25 5 16,-25 10-16,-16 14 15,-6 13-15,-7 11 16,-8 10 0,5 7-16,0 4 15,19-1-15,18-1 16,25-2-16,22-2 16,22-5-1,14-3-15,12 0 16,9-2-16,3 0 15,0 0-15,127-28 16,44-8-16,57-19 16,11-5-1,-11-5-15,-10-5 16,-14-2-16,-14-2 16,-22 4-16,-13 3 15,-25 5-15,-17 2 16,-22 10-1,-17 7-15</inkml:trace>
</inkml:ink>
</file>

<file path=word/ink/ink2.xml><?xml version="1.0" encoding="utf-8"?>
<inkml:ink xmlns:inkml="http://www.w3.org/2003/InkML">
  <inkml:definitions>
    <inkml:context xml:id="ctx0">
      <inkml:inkSource xml:id="inkSrc0">
        <inkml:traceFormat>
          <inkml:channel name="X" type="integer" max="11752" units="cm"/>
          <inkml:channel name="Y" type="integer" max="6608"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0-08-15T07:29:48.463"/>
    </inkml:context>
    <inkml:brush xml:id="br0">
      <inkml:brushProperty name="width" value="0.07" units="cm"/>
      <inkml:brushProperty name="height" value="0.07" units="cm"/>
      <inkml:brushProperty name="color" value="#262626"/>
      <inkml:brushProperty name="fitToCurve" value="1"/>
    </inkml:brush>
  </inkml:definitions>
  <inkml:trace contextRef="#ctx0" brushRef="#br0">0 713 0,'0'0'15,"0"0"-15,0 0 16,0 0-16,0 0 16,34-24-16,-1 0 15,15-9-15,10-6 16,-1-2-1,1-2-15,14-2 16,9-6-16,6-6 16,4-6-16,-7 3 15,0 10-15,-7 9 16,-10 12 0,-7 8-16,-12 4 15,-5 2-15,-7 3 16,-3 3-16,-4 2 15,-2-1 1,-3 1-16,-3 2 16,-4 1-16,-3 1 15,-2 1-15,-4-1 16,-4 3-16,-1 0 16,-3 0-16,-3 0 15,3 0 1,0 0-16,-40 17 15,4 0-15,-15 9 16,-9 10-16,-9 10 16,-1 4-16,8 1 15,7-8 1,7-9-16,7-8 16,3-4-16,-1-3 15,-2 0-15,-2 0 16,5 0-16,-1-2 15,11-2 1,4-3-16,4-3 16,6 1-16,4-3 15,6 0-15,-1-2 16,5 0-16,0-3 16,5 3-1,-1 2-15,11 3 16,-1 4-16,5 5 15,5 3-15,-4 2 16,-1 0-16,-5 2 16,1-2-1,-1-2-15,-4 0 16,-1-1-16,1 3 16,-5 3-16,-1 1 15,-4 4-15,5 1 16,-5 1-1,-5-1-15,5-1 16,-4-4-16,-1-1 16,-5-3-16,5-5 15,-4-2-15,4-3 16,-5-2 0,6-2-16,-6-1 15,0-1-15,1-1 16,-1 0-16,1-2 15,-1 0 1,0-3-16,1 0 16,-1 1-16,1-3 15,4 0-15,0 0 16,5 0-16,0 0 16,0 0-16,0 0 15,5-51 1,14 8-16,10-12 15,9-3-15,1 6 16,-6 6-16,6 5 16,-6 0-16,3 1 15,2-4 1,3 1-16,-2 2 16,-3 8-16,-3 2 15,1 2-15,-5 5 16,-1 2-1,-4 3-15,0 2 16,-2 0-16,-3 5 16,0 0-16,-2 3 15,-3-1-15,-2 3 16,-2 0 0,-3 2-16,-2 3 15,0-1-15,-3 1 16,1 2-16,-3 0 15,0 0-15,0 0 16,0 0 0,0 0-16,0 0 15,0 0-15,0 0 16,0 0-16,-34 50 16,24-23-16,1 4 15,2 2 1,-1 3-16,4 0 15,1-2-15,1-5 16,2-5-16,2-3 16,1-1-16,1-4 15,1 1 1,2 0-16,3 0 16,2-3-16,0-2 15,2 0-15,3-2 16,0-3-16,0-2 15,2-3 1,0-2-16,0-2 16,1-1-16,1-1 15,1-4-15,-3 1 16,0-2 0,0-3-16,1-3 15,-4 1-15,-1-3 16,-3 0-16,0-2 15,-3 0 1,-2 0-16,-2-1 16,-2 4-16,-1-1 15,-2 0-15,0 0 16,0 0-16,-2 1 16,-1 1-16,-2 1 15,1-1-15,-4 1 16,-1 2-1,-1 0-15,-2 2 16,0 1-16,0 2 16,0 2-16,0 0 15,3 3 1,2-1-16,2 3 16,2-2-16,3-1 15</inkml:trace>
</inkml:ink>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469E39-C313-4D17-AA4B-35EDC3430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9791</Words>
  <Characters>55462</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Gatt,Joseph swp6417</cp:lastModifiedBy>
  <cp:revision>3</cp:revision>
  <cp:lastPrinted>2014-08-26T08:55:00Z</cp:lastPrinted>
  <dcterms:created xsi:type="dcterms:W3CDTF">2020-08-15T08:00:00Z</dcterms:created>
  <dcterms:modified xsi:type="dcterms:W3CDTF">2020-08-23T10:43:00Z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3178d411-07a1-4a72-99d1-5e17b52ded61</vt:lpwstr>
  </property>
</Properties>
</file>