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04DAD" w14:textId="2B13D72E" w:rsidR="002D1176" w:rsidRDefault="002D1176" w:rsidP="002D1176">
      <w:pPr>
        <w:spacing w:line="360" w:lineRule="auto"/>
        <w:jc w:val="center"/>
        <w:rPr>
          <w:sz w:val="22"/>
        </w:rPr>
      </w:pPr>
      <w:r w:rsidRPr="00D84015">
        <w:rPr>
          <w:rFonts w:eastAsia="Times New Roman"/>
          <w:noProof/>
          <w:szCs w:val="24"/>
          <w:lang w:val="en-IN" w:eastAsia="en-GB"/>
        </w:rPr>
        <w:drawing>
          <wp:inline distT="0" distB="0" distL="0" distR="0" wp14:anchorId="078758A2" wp14:editId="2BC7CD18">
            <wp:extent cx="2476500" cy="1123950"/>
            <wp:effectExtent l="0" t="0" r="0" b="0"/>
            <wp:docPr id="1171711822"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screenshot,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76500" cy="1123950"/>
                    </a:xfrm>
                    <a:prstGeom prst="rect">
                      <a:avLst/>
                    </a:prstGeom>
                    <a:noFill/>
                    <a:ln>
                      <a:noFill/>
                    </a:ln>
                  </pic:spPr>
                </pic:pic>
              </a:graphicData>
            </a:graphic>
          </wp:inline>
        </w:drawing>
      </w:r>
    </w:p>
    <w:p w14:paraId="5250C2AF" w14:textId="77777777" w:rsidR="002D1176" w:rsidRDefault="002D1176" w:rsidP="002D1176">
      <w:pPr>
        <w:spacing w:line="360" w:lineRule="auto"/>
        <w:jc w:val="both"/>
        <w:rPr>
          <w:rFonts w:ascii="Arial" w:eastAsia="Arial" w:hAnsi="Arial" w:cs="Arial"/>
          <w:b/>
          <w:szCs w:val="24"/>
          <w:lang w:val="en-IN" w:eastAsia="en-GB"/>
        </w:rPr>
      </w:pPr>
    </w:p>
    <w:tbl>
      <w:tblPr>
        <w:tblW w:w="9920" w:type="dxa"/>
        <w:tblLayout w:type="fixed"/>
        <w:tblCellMar>
          <w:left w:w="10" w:type="dxa"/>
          <w:right w:w="10" w:type="dxa"/>
        </w:tblCellMar>
        <w:tblLook w:val="04A0" w:firstRow="1" w:lastRow="0" w:firstColumn="1" w:lastColumn="0" w:noHBand="0" w:noVBand="1"/>
      </w:tblPr>
      <w:tblGrid>
        <w:gridCol w:w="4392"/>
        <w:gridCol w:w="5528"/>
      </w:tblGrid>
      <w:tr w:rsidR="002D1176" w:rsidRPr="00D84015" w14:paraId="28852404" w14:textId="77777777" w:rsidTr="00425809">
        <w:tc>
          <w:tcPr>
            <w:tcW w:w="4392"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7F498F6F"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Module Title:</w:t>
            </w:r>
          </w:p>
          <w:p w14:paraId="441089B0" w14:textId="77777777" w:rsidR="002D1176" w:rsidRDefault="002D1176" w:rsidP="00425809">
            <w:pPr>
              <w:spacing w:after="0" w:line="480" w:lineRule="auto"/>
              <w:jc w:val="both"/>
              <w:rPr>
                <w:rFonts w:ascii="Arial" w:eastAsia="Arial" w:hAnsi="Arial" w:cs="Arial"/>
                <w:b/>
                <w:szCs w:val="24"/>
                <w:lang w:val="en-IN" w:eastAsia="en-GB"/>
              </w:rPr>
            </w:pPr>
          </w:p>
        </w:tc>
        <w:tc>
          <w:tcPr>
            <w:tcW w:w="552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497F0239"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 xml:space="preserve">Dissertation </w:t>
            </w:r>
          </w:p>
        </w:tc>
      </w:tr>
      <w:tr w:rsidR="002D1176" w:rsidRPr="00D84015" w14:paraId="5FA9FCEE" w14:textId="77777777" w:rsidTr="00425809">
        <w:tc>
          <w:tcPr>
            <w:tcW w:w="4392"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6C38918"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Module Code:</w:t>
            </w:r>
          </w:p>
          <w:p w14:paraId="666F16D0" w14:textId="77777777" w:rsidR="002D1176" w:rsidRDefault="002D1176" w:rsidP="00425809">
            <w:pPr>
              <w:spacing w:after="0" w:line="480" w:lineRule="auto"/>
              <w:jc w:val="both"/>
              <w:rPr>
                <w:rFonts w:ascii="Arial" w:eastAsia="Arial" w:hAnsi="Arial" w:cs="Arial"/>
                <w:b/>
                <w:szCs w:val="24"/>
                <w:lang w:val="en-IN" w:eastAsia="en-GB"/>
              </w:rPr>
            </w:pPr>
          </w:p>
        </w:tc>
        <w:tc>
          <w:tcPr>
            <w:tcW w:w="552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4ECB1323"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 xml:space="preserve">LCMB7020 </w:t>
            </w:r>
          </w:p>
        </w:tc>
      </w:tr>
      <w:tr w:rsidR="002D1176" w:rsidRPr="00D84015" w14:paraId="1FF2ADBE" w14:textId="77777777" w:rsidTr="00425809">
        <w:tc>
          <w:tcPr>
            <w:tcW w:w="4392"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75920C9"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 xml:space="preserve">Course: </w:t>
            </w:r>
          </w:p>
          <w:p w14:paraId="514B8F31" w14:textId="77777777" w:rsidR="002D1176" w:rsidRDefault="002D1176" w:rsidP="00425809">
            <w:pPr>
              <w:spacing w:after="0" w:line="480" w:lineRule="auto"/>
              <w:jc w:val="both"/>
              <w:rPr>
                <w:rFonts w:ascii="Arial" w:eastAsia="Arial" w:hAnsi="Arial" w:cs="Arial"/>
                <w:b/>
                <w:szCs w:val="24"/>
                <w:lang w:val="en-IN" w:eastAsia="en-GB"/>
              </w:rPr>
            </w:pPr>
          </w:p>
        </w:tc>
        <w:tc>
          <w:tcPr>
            <w:tcW w:w="552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AC13247"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MBA HUMAN RESOURCES MANAGEMENT</w:t>
            </w:r>
          </w:p>
          <w:p w14:paraId="40B2A1B7" w14:textId="77777777" w:rsidR="002D1176" w:rsidRDefault="002D1176" w:rsidP="00425809">
            <w:pPr>
              <w:spacing w:after="0" w:line="480" w:lineRule="auto"/>
              <w:jc w:val="both"/>
              <w:rPr>
                <w:rFonts w:ascii="Arial" w:eastAsia="Arial" w:hAnsi="Arial" w:cs="Arial"/>
                <w:b/>
                <w:szCs w:val="24"/>
                <w:lang w:val="en-IN" w:eastAsia="en-GB"/>
              </w:rPr>
            </w:pPr>
          </w:p>
        </w:tc>
      </w:tr>
      <w:tr w:rsidR="002D1176" w:rsidRPr="00D84015" w14:paraId="593BBADD" w14:textId="77777777" w:rsidTr="00425809">
        <w:tc>
          <w:tcPr>
            <w:tcW w:w="4392"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3C0017B5"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Dissertation Topic:</w:t>
            </w:r>
          </w:p>
          <w:p w14:paraId="6A9A51BE" w14:textId="77777777" w:rsidR="002D1176" w:rsidRDefault="002D1176" w:rsidP="00425809">
            <w:pPr>
              <w:spacing w:after="0" w:line="480" w:lineRule="auto"/>
              <w:jc w:val="both"/>
              <w:rPr>
                <w:rFonts w:ascii="Arial" w:eastAsia="Arial" w:hAnsi="Arial" w:cs="Arial"/>
                <w:b/>
                <w:szCs w:val="24"/>
                <w:lang w:val="en-IN" w:eastAsia="en-GB"/>
              </w:rPr>
            </w:pPr>
          </w:p>
        </w:tc>
        <w:tc>
          <w:tcPr>
            <w:tcW w:w="552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3D3EE1CE"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 xml:space="preserve">A Study </w:t>
            </w:r>
            <w:proofErr w:type="gramStart"/>
            <w:r>
              <w:rPr>
                <w:rFonts w:ascii="Arial" w:eastAsia="Arial" w:hAnsi="Arial" w:cs="Arial"/>
                <w:b/>
                <w:szCs w:val="24"/>
                <w:lang w:val="en-IN" w:eastAsia="en-GB"/>
              </w:rPr>
              <w:t>On</w:t>
            </w:r>
            <w:proofErr w:type="gramEnd"/>
            <w:r>
              <w:rPr>
                <w:rFonts w:ascii="Arial" w:eastAsia="Arial" w:hAnsi="Arial" w:cs="Arial"/>
                <w:b/>
                <w:szCs w:val="24"/>
                <w:lang w:val="en-IN" w:eastAsia="en-GB"/>
              </w:rPr>
              <w:t xml:space="preserve"> Analysing The Relationship Between Innovation And Employee Performance In The UK Retail Sector: A Study On Tesco</w:t>
            </w:r>
          </w:p>
          <w:p w14:paraId="30697860" w14:textId="77777777" w:rsidR="002D1176" w:rsidRDefault="002D1176" w:rsidP="00425809">
            <w:pPr>
              <w:spacing w:after="0" w:line="480" w:lineRule="auto"/>
              <w:jc w:val="both"/>
              <w:rPr>
                <w:rFonts w:ascii="Arial" w:eastAsia="Arial" w:hAnsi="Arial" w:cs="Arial"/>
                <w:b/>
                <w:szCs w:val="24"/>
                <w:lang w:val="en-IN" w:eastAsia="en-GB"/>
              </w:rPr>
            </w:pPr>
          </w:p>
        </w:tc>
      </w:tr>
      <w:tr w:rsidR="002D1176" w:rsidRPr="00D84015" w14:paraId="38605ACC" w14:textId="77777777" w:rsidTr="00425809">
        <w:tc>
          <w:tcPr>
            <w:tcW w:w="4392"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637C8EC5" w14:textId="77777777" w:rsidR="002D1176" w:rsidRDefault="002D1176" w:rsidP="00425809">
            <w:pPr>
              <w:spacing w:after="0" w:line="480" w:lineRule="auto"/>
              <w:jc w:val="both"/>
              <w:rPr>
                <w:rFonts w:ascii="Arial" w:eastAsia="Arial" w:hAnsi="Arial" w:cs="Arial"/>
                <w:b/>
                <w:szCs w:val="24"/>
                <w:lang w:val="en-IN" w:eastAsia="en-GB"/>
              </w:rPr>
            </w:pPr>
            <w:r>
              <w:rPr>
                <w:rFonts w:ascii="Arial" w:eastAsia="Arial" w:hAnsi="Arial" w:cs="Arial"/>
                <w:b/>
                <w:szCs w:val="24"/>
                <w:lang w:val="en-IN" w:eastAsia="en-GB"/>
              </w:rPr>
              <w:t>Lecturer:</w:t>
            </w:r>
          </w:p>
          <w:p w14:paraId="3C7DF747" w14:textId="77777777" w:rsidR="002D1176" w:rsidRDefault="002D1176" w:rsidP="00425809">
            <w:pPr>
              <w:spacing w:after="0" w:line="480" w:lineRule="auto"/>
              <w:jc w:val="both"/>
              <w:rPr>
                <w:rFonts w:ascii="Arial" w:eastAsia="Arial" w:hAnsi="Arial" w:cs="Arial"/>
                <w:b/>
                <w:szCs w:val="24"/>
                <w:lang w:val="en-IN" w:eastAsia="en-GB"/>
              </w:rPr>
            </w:pPr>
          </w:p>
        </w:tc>
        <w:tc>
          <w:tcPr>
            <w:tcW w:w="552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47844538" w14:textId="575BD900" w:rsidR="002D1176" w:rsidRDefault="002D1176" w:rsidP="00425809">
            <w:pPr>
              <w:spacing w:after="0" w:line="480" w:lineRule="auto"/>
              <w:jc w:val="both"/>
              <w:rPr>
                <w:rFonts w:ascii="Arial" w:eastAsia="Arial" w:hAnsi="Arial" w:cs="Arial"/>
                <w:b/>
                <w:szCs w:val="24"/>
                <w:lang w:val="en-IN" w:eastAsia="en-GB"/>
              </w:rPr>
            </w:pPr>
            <w:proofErr w:type="spellStart"/>
            <w:r>
              <w:rPr>
                <w:rFonts w:ascii="Arial" w:eastAsia="Arial" w:hAnsi="Arial" w:cs="Arial"/>
                <w:b/>
                <w:szCs w:val="24"/>
                <w:lang w:val="en-IN" w:eastAsia="en-GB"/>
              </w:rPr>
              <w:t>Dr.</w:t>
            </w:r>
            <w:proofErr w:type="spellEnd"/>
            <w:r>
              <w:rPr>
                <w:rFonts w:ascii="Arial" w:eastAsia="Arial" w:hAnsi="Arial" w:cs="Arial"/>
                <w:b/>
                <w:szCs w:val="24"/>
                <w:lang w:val="en-IN" w:eastAsia="en-GB"/>
              </w:rPr>
              <w:t xml:space="preserve"> Jaya Gopalkrishnan</w:t>
            </w:r>
          </w:p>
        </w:tc>
      </w:tr>
    </w:tbl>
    <w:p w14:paraId="63881BB3" w14:textId="77777777" w:rsidR="002D1176" w:rsidRDefault="002D1176" w:rsidP="002D1176">
      <w:pPr>
        <w:jc w:val="center"/>
        <w:rPr>
          <w:b/>
        </w:rPr>
      </w:pPr>
    </w:p>
    <w:p w14:paraId="779B88D3" w14:textId="77777777" w:rsidR="002D1176" w:rsidRDefault="002D1176" w:rsidP="002D1176">
      <w:pPr>
        <w:pBdr>
          <w:top w:val="single" w:sz="4" w:space="0" w:color="000000"/>
          <w:left w:val="single" w:sz="4" w:space="4" w:color="000000"/>
          <w:bottom w:val="single" w:sz="4" w:space="1" w:color="000000"/>
          <w:right w:val="single" w:sz="4" w:space="4" w:color="000000"/>
        </w:pBdr>
        <w:spacing w:after="120" w:line="360" w:lineRule="auto"/>
        <w:jc w:val="center"/>
      </w:pPr>
      <w:r>
        <w:rPr>
          <w:b/>
        </w:rPr>
        <w:br w:type="page"/>
      </w:r>
      <w:bookmarkStart w:id="0" w:name="_Hlk137710263"/>
      <w:r>
        <w:rPr>
          <w:rFonts w:ascii="Arial" w:eastAsia="Arial" w:hAnsi="Arial" w:cs="Arial"/>
          <w:b/>
          <w:szCs w:val="24"/>
          <w:lang w:val="en-IN" w:eastAsia="en-GB"/>
        </w:rPr>
        <w:lastRenderedPageBreak/>
        <w:t>Master’s Degrees by Examination and Dissertation</w:t>
      </w:r>
    </w:p>
    <w:bookmarkEnd w:id="0"/>
    <w:p w14:paraId="24DD0EF3" w14:textId="77777777" w:rsidR="002D1176" w:rsidRDefault="002D1176" w:rsidP="002D1176">
      <w:pPr>
        <w:pBdr>
          <w:top w:val="single" w:sz="4" w:space="0" w:color="000000"/>
          <w:left w:val="single" w:sz="4" w:space="4" w:color="000000"/>
          <w:bottom w:val="single" w:sz="4" w:space="1" w:color="000000"/>
          <w:right w:val="single" w:sz="4" w:space="4" w:color="000000"/>
        </w:pBdr>
        <w:spacing w:after="120" w:line="360" w:lineRule="auto"/>
        <w:jc w:val="center"/>
      </w:pPr>
      <w:r>
        <w:rPr>
          <w:rFonts w:ascii="Arial" w:eastAsia="Arial" w:hAnsi="Arial" w:cs="Arial"/>
          <w:b/>
          <w:szCs w:val="24"/>
          <w:lang w:val="en-IN" w:eastAsia="en-GB"/>
        </w:rPr>
        <w:t>Declaration Form</w:t>
      </w:r>
      <w:r>
        <w:rPr>
          <w:rFonts w:ascii="Arial" w:eastAsia="Arial" w:hAnsi="Arial" w:cs="Arial"/>
          <w:szCs w:val="24"/>
          <w:lang w:val="en-IN" w:eastAsia="en-GB"/>
        </w:rPr>
        <w:t>.</w:t>
      </w:r>
    </w:p>
    <w:p w14:paraId="4F934356" w14:textId="77777777" w:rsidR="002D1176" w:rsidRDefault="002D1176" w:rsidP="002D1176">
      <w:pPr>
        <w:spacing w:line="259" w:lineRule="auto"/>
        <w:rPr>
          <w:b/>
        </w:rPr>
      </w:pPr>
    </w:p>
    <w:p w14:paraId="5F8B29E2"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78D2B5AA" w14:textId="77777777" w:rsidR="002D1176"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JAYASURYA SHAJI</w:t>
      </w:r>
    </w:p>
    <w:p w14:paraId="4690308C"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p>
    <w:p w14:paraId="24A33304"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Pr>
          <w:rFonts w:ascii="Arial" w:hAnsi="Arial" w:cs="Arial"/>
        </w:rPr>
        <w:t>15/06/2023</w:t>
      </w:r>
      <w:r w:rsidRPr="009356C2">
        <w:rPr>
          <w:rFonts w:ascii="Arial" w:hAnsi="Arial" w:cs="Arial"/>
        </w:rPr>
        <w:t>……………………………………………………………………………...</w:t>
      </w:r>
    </w:p>
    <w:p w14:paraId="23E8F739" w14:textId="77777777" w:rsidR="002D1176"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3B610639"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 xml:space="preserve">requirements for the degree of </w:t>
      </w:r>
      <w:proofErr w:type="gramStart"/>
      <w:r>
        <w:rPr>
          <w:rFonts w:ascii="Arial" w:hAnsi="Arial" w:cs="Arial"/>
        </w:rPr>
        <w:t>Master in Business Administration</w:t>
      </w:r>
      <w:proofErr w:type="gramEnd"/>
      <w:r w:rsidRPr="009356C2">
        <w:rPr>
          <w:rFonts w:ascii="Arial" w:hAnsi="Arial" w:cs="Arial"/>
        </w:rPr>
        <w:t>.</w:t>
      </w:r>
    </w:p>
    <w:p w14:paraId="14387B3F" w14:textId="77777777" w:rsidR="002D1176"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356C2">
        <w:rPr>
          <w:rFonts w:ascii="Arial" w:hAnsi="Arial" w:cs="Arial"/>
        </w:rPr>
        <w:t>Signed  …</w:t>
      </w:r>
      <w:proofErr w:type="gramEnd"/>
      <w:r w:rsidRPr="009356C2">
        <w:rPr>
          <w:rFonts w:ascii="Arial" w:hAnsi="Arial" w:cs="Arial"/>
        </w:rPr>
        <w:t>……</w:t>
      </w:r>
      <w:r>
        <w:rPr>
          <w:rFonts w:ascii="Arial" w:hAnsi="Arial" w:cs="Arial"/>
        </w:rPr>
        <w:t>JAYASURYA SHAJI</w:t>
      </w:r>
    </w:p>
    <w:p w14:paraId="55DCDEC0"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w:t>
      </w:r>
    </w:p>
    <w:p w14:paraId="155A54CD"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356C2">
        <w:rPr>
          <w:rFonts w:ascii="Arial" w:hAnsi="Arial" w:cs="Arial"/>
        </w:rPr>
        <w:t>Date  …</w:t>
      </w:r>
      <w:proofErr w:type="gramEnd"/>
      <w:r w:rsidRPr="009356C2">
        <w:rPr>
          <w:rFonts w:ascii="Arial" w:hAnsi="Arial" w:cs="Arial"/>
        </w:rPr>
        <w:t>……</w:t>
      </w:r>
      <w:r>
        <w:rPr>
          <w:rFonts w:ascii="Arial" w:hAnsi="Arial" w:cs="Arial"/>
        </w:rPr>
        <w:t>15/062023</w:t>
      </w:r>
      <w:r w:rsidRPr="009356C2">
        <w:rPr>
          <w:rFonts w:ascii="Arial" w:hAnsi="Arial" w:cs="Arial"/>
        </w:rPr>
        <w:t>…………………………………………………………..…………...</w:t>
      </w:r>
    </w:p>
    <w:p w14:paraId="45740946"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0F94A33E"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544728B6"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48F1A7E2"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  ……</w:t>
      </w:r>
      <w:r>
        <w:rPr>
          <w:rFonts w:ascii="Arial" w:hAnsi="Arial" w:cs="Arial"/>
        </w:rPr>
        <w:t xml:space="preserve">JAYASURYA SHAJI </w:t>
      </w:r>
      <w:r w:rsidRPr="009356C2">
        <w:rPr>
          <w:rFonts w:ascii="Arial" w:hAnsi="Arial" w:cs="Arial"/>
        </w:rPr>
        <w:t>………………………………………….……………….</w:t>
      </w:r>
    </w:p>
    <w:p w14:paraId="79C253CD"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Pr>
          <w:rFonts w:ascii="Arial" w:hAnsi="Arial" w:cs="Arial"/>
        </w:rPr>
        <w:t>15/06/2023</w:t>
      </w:r>
      <w:r w:rsidRPr="009356C2">
        <w:rPr>
          <w:rFonts w:ascii="Arial" w:hAnsi="Arial" w:cs="Arial"/>
        </w:rPr>
        <w:t>…………………………………….……………………….</w:t>
      </w:r>
    </w:p>
    <w:p w14:paraId="2F15E359"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75BF9B2E"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proofErr w:type="gramStart"/>
      <w:r w:rsidRPr="009356C2">
        <w:rPr>
          <w:rFonts w:ascii="Arial" w:hAnsi="Arial" w:cs="Arial"/>
        </w:rPr>
        <w:t>photocopying,  inter</w:t>
      </w:r>
      <w:proofErr w:type="gramEnd"/>
      <w:r w:rsidRPr="009356C2">
        <w:rPr>
          <w:rFonts w:ascii="Arial" w:hAnsi="Arial" w:cs="Arial"/>
        </w:rPr>
        <w:t xml:space="preserve">- library loan, and for deposit in the University’s digital repository </w:t>
      </w:r>
    </w:p>
    <w:p w14:paraId="52B12959" w14:textId="77777777" w:rsidR="002D1176"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JAYASURYA SHAJI</w:t>
      </w:r>
    </w:p>
    <w:p w14:paraId="718C1C10"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w:t>
      </w:r>
    </w:p>
    <w:p w14:paraId="271D7EC3"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15/06/2023</w:t>
      </w:r>
      <w:r w:rsidRPr="009356C2">
        <w:rPr>
          <w:rFonts w:ascii="Arial" w:hAnsi="Arial" w:cs="Arial"/>
        </w:rPr>
        <w:t>……………………………….…………….…………</w:t>
      </w:r>
      <w:proofErr w:type="gramStart"/>
      <w:r w:rsidRPr="009356C2">
        <w:rPr>
          <w:rFonts w:ascii="Arial" w:hAnsi="Arial" w:cs="Arial"/>
        </w:rPr>
        <w:t>…..</w:t>
      </w:r>
      <w:proofErr w:type="gramEnd"/>
    </w:p>
    <w:p w14:paraId="3194B683"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312A97DB"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4A108559"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w:t>
      </w:r>
      <w:r>
        <w:rPr>
          <w:rFonts w:ascii="Arial" w:hAnsi="Arial" w:cs="Arial"/>
        </w:rPr>
        <w:t>Dr Jaya Gopalkrishnan 15/6/23</w:t>
      </w:r>
      <w:r w:rsidRPr="009356C2">
        <w:rPr>
          <w:rFonts w:ascii="Arial" w:hAnsi="Arial" w:cs="Arial"/>
        </w:rPr>
        <w:t>……………………………………………………………………</w:t>
      </w:r>
      <w:proofErr w:type="gramStart"/>
      <w:r w:rsidRPr="009356C2">
        <w:rPr>
          <w:rFonts w:ascii="Arial" w:hAnsi="Arial" w:cs="Arial"/>
        </w:rPr>
        <w:t>…..</w:t>
      </w:r>
      <w:proofErr w:type="gramEnd"/>
    </w:p>
    <w:p w14:paraId="76D88A89" w14:textId="77777777" w:rsidR="002D1176" w:rsidRPr="009356C2" w:rsidRDefault="002D1176" w:rsidP="002D117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lastRenderedPageBreak/>
        <w:t>Date:  ……………………………………………………………………………...</w:t>
      </w:r>
    </w:p>
    <w:p w14:paraId="6C47967D" w14:textId="77777777" w:rsidR="002D1176" w:rsidRPr="00232716" w:rsidRDefault="002D1176" w:rsidP="002D1176">
      <w:pPr>
        <w:rPr>
          <w:b/>
        </w:rPr>
      </w:pPr>
    </w:p>
    <w:p w14:paraId="116528D5" w14:textId="77777777" w:rsidR="002D1176" w:rsidRDefault="002D1176" w:rsidP="002D1176"/>
    <w:p w14:paraId="70DC2AC0" w14:textId="77777777" w:rsidR="002D1176" w:rsidRPr="009356C2" w:rsidRDefault="002D1176" w:rsidP="002D1176">
      <w:pPr>
        <w:spacing w:after="120"/>
        <w:rPr>
          <w:rFonts w:ascii="Arial" w:hAnsi="Arial" w:cs="Arial"/>
          <w:b/>
        </w:rPr>
      </w:pPr>
    </w:p>
    <w:p w14:paraId="4960EA81" w14:textId="77777777" w:rsidR="002D1176" w:rsidRPr="00DF5C1A" w:rsidRDefault="002D1176" w:rsidP="002D1176">
      <w:pPr>
        <w:jc w:val="center"/>
        <w:rPr>
          <w:rFonts w:ascii="Arial" w:hAnsi="Arial" w:cs="Arial"/>
        </w:rPr>
      </w:pPr>
      <w:r w:rsidRPr="00DF5C1A">
        <w:rPr>
          <w:rFonts w:ascii="Arial" w:hAnsi="Arial" w:cs="Arial"/>
        </w:rPr>
        <w:t>University of Wales: Trinity Saint David</w:t>
      </w:r>
    </w:p>
    <w:p w14:paraId="2611404A" w14:textId="77777777" w:rsidR="002D1176" w:rsidRPr="00DF5C1A" w:rsidRDefault="002D1176" w:rsidP="002D1176">
      <w:pPr>
        <w:jc w:val="center"/>
        <w:rPr>
          <w:rFonts w:ascii="Arial" w:hAnsi="Arial" w:cs="Arial"/>
        </w:rPr>
      </w:pPr>
      <w:r w:rsidRPr="00DF5C1A">
        <w:rPr>
          <w:rFonts w:ascii="Arial" w:hAnsi="Arial" w:cs="Arial"/>
        </w:rPr>
        <w:t>E-Thesis Deposit Agreement</w:t>
      </w:r>
    </w:p>
    <w:p w14:paraId="7EDC2029" w14:textId="77777777" w:rsidR="002D1176" w:rsidRPr="00DF5C1A" w:rsidRDefault="002D1176" w:rsidP="002D1176">
      <w:pPr>
        <w:jc w:val="center"/>
        <w:rPr>
          <w:rFonts w:ascii="Arial" w:hAnsi="Arial" w:cs="Arial"/>
        </w:rPr>
      </w:pPr>
    </w:p>
    <w:p w14:paraId="5DCAB775" w14:textId="77777777" w:rsidR="002D1176" w:rsidRPr="00DF5C1A" w:rsidRDefault="002D1176" w:rsidP="002D1176">
      <w:pPr>
        <w:jc w:val="center"/>
        <w:rPr>
          <w:rFonts w:ascii="Arial" w:hAnsi="Arial" w:cs="Arial"/>
        </w:rPr>
      </w:pPr>
      <w:r w:rsidRPr="00DF5C1A">
        <w:rPr>
          <w:rFonts w:ascii="Arial" w:hAnsi="Arial" w:cs="Arial"/>
        </w:rPr>
        <w:t>Details of the Work</w:t>
      </w:r>
    </w:p>
    <w:p w14:paraId="44ECF95E" w14:textId="77777777" w:rsidR="002D1176" w:rsidRPr="00DF5C1A" w:rsidRDefault="002D1176" w:rsidP="002D1176">
      <w:pPr>
        <w:jc w:val="center"/>
        <w:rPr>
          <w:rFonts w:ascii="Arial" w:hAnsi="Arial" w:cs="Arial"/>
        </w:rPr>
      </w:pPr>
      <w:r w:rsidRPr="00DF5C1A">
        <w:rPr>
          <w:rFonts w:ascii="Arial" w:hAnsi="Arial" w:cs="Arial"/>
        </w:rPr>
        <w:t>I would like to deposit the following item in the digital repository maintained by the University, and/or in any other repository authorized for use by the University:</w:t>
      </w:r>
    </w:p>
    <w:p w14:paraId="52275A46" w14:textId="77777777" w:rsidR="002D1176" w:rsidRPr="009356C2" w:rsidRDefault="002D1176" w:rsidP="002D1176">
      <w:pPr>
        <w:rPr>
          <w:rFonts w:ascii="Arial" w:hAnsi="Arial" w:cs="Arial"/>
        </w:rPr>
      </w:pPr>
    </w:p>
    <w:p w14:paraId="4ABF0213" w14:textId="77777777" w:rsidR="002D1176" w:rsidRDefault="002D1176" w:rsidP="002D1176">
      <w:pPr>
        <w:rPr>
          <w:rFonts w:ascii="Arial" w:hAnsi="Arial" w:cs="Arial"/>
        </w:rPr>
      </w:pPr>
      <w:r w:rsidRPr="009356C2">
        <w:rPr>
          <w:rFonts w:ascii="Arial" w:hAnsi="Arial" w:cs="Arial"/>
          <w:b/>
        </w:rPr>
        <w:t>Title</w:t>
      </w:r>
      <w:r w:rsidRPr="009356C2">
        <w:rPr>
          <w:rFonts w:ascii="Arial" w:hAnsi="Arial" w:cs="Arial"/>
        </w:rPr>
        <w:t xml:space="preserve"> ……</w:t>
      </w:r>
      <w:r>
        <w:rPr>
          <w:rFonts w:ascii="Arial" w:hAnsi="Arial" w:cs="Arial"/>
        </w:rPr>
        <w:t xml:space="preserve">A Study </w:t>
      </w:r>
      <w:proofErr w:type="gramStart"/>
      <w:r>
        <w:rPr>
          <w:rFonts w:ascii="Arial" w:hAnsi="Arial" w:cs="Arial"/>
        </w:rPr>
        <w:t>On</w:t>
      </w:r>
      <w:proofErr w:type="gramEnd"/>
      <w:r>
        <w:rPr>
          <w:rFonts w:ascii="Arial" w:hAnsi="Arial" w:cs="Arial"/>
        </w:rPr>
        <w:t xml:space="preserve"> Analysing The Relationship Between Innovation And Employee Performance In The UK Retail Sector: A Study On Tesco</w:t>
      </w:r>
    </w:p>
    <w:p w14:paraId="1CBF7A28" w14:textId="77777777" w:rsidR="002D1176" w:rsidRPr="009356C2" w:rsidRDefault="002D1176" w:rsidP="002D1176">
      <w:pPr>
        <w:rPr>
          <w:rFonts w:ascii="Arial" w:hAnsi="Arial" w:cs="Arial"/>
        </w:rPr>
      </w:pPr>
      <w:r w:rsidRPr="009356C2">
        <w:rPr>
          <w:rFonts w:ascii="Arial" w:hAnsi="Arial" w:cs="Arial"/>
        </w:rPr>
        <w:t>……………………………………………………………………………………</w:t>
      </w:r>
    </w:p>
    <w:p w14:paraId="78BE0F8B" w14:textId="77777777" w:rsidR="002D1176" w:rsidRPr="009356C2" w:rsidRDefault="002D1176" w:rsidP="002D1176">
      <w:pPr>
        <w:rPr>
          <w:rFonts w:ascii="Arial" w:hAnsi="Arial" w:cs="Arial"/>
        </w:rPr>
      </w:pPr>
      <w:r w:rsidRPr="009356C2">
        <w:rPr>
          <w:rFonts w:ascii="Arial" w:hAnsi="Arial" w:cs="Arial"/>
        </w:rPr>
        <w:t>…………………………………………………………………………………………</w:t>
      </w:r>
    </w:p>
    <w:p w14:paraId="2E673E7C" w14:textId="77777777" w:rsidR="002D1176" w:rsidRPr="009356C2" w:rsidRDefault="002D1176" w:rsidP="002D1176">
      <w:pPr>
        <w:rPr>
          <w:rFonts w:ascii="Arial" w:hAnsi="Arial" w:cs="Arial"/>
        </w:rPr>
      </w:pPr>
    </w:p>
    <w:p w14:paraId="49D4DF9B" w14:textId="77777777" w:rsidR="002D1176" w:rsidRPr="009356C2" w:rsidRDefault="002D1176" w:rsidP="002D1176">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06931EDE" w14:textId="77777777" w:rsidR="002D1176" w:rsidRPr="009356C2" w:rsidRDefault="002D1176" w:rsidP="002D1176">
      <w:pPr>
        <w:rPr>
          <w:rFonts w:ascii="Arial" w:hAnsi="Arial" w:cs="Arial"/>
        </w:rPr>
      </w:pPr>
    </w:p>
    <w:p w14:paraId="5513F128" w14:textId="77777777" w:rsidR="002D1176" w:rsidRPr="00DA4D36" w:rsidRDefault="002D1176" w:rsidP="002D1176">
      <w:pPr>
        <w:rPr>
          <w:rFonts w:ascii="Arial" w:hAnsi="Arial" w:cs="Arial"/>
        </w:rPr>
      </w:pPr>
      <w:r w:rsidRPr="00DA4D36">
        <w:rPr>
          <w:rFonts w:ascii="Arial" w:hAnsi="Arial" w:cs="Arial"/>
        </w:rPr>
        <w:t xml:space="preserve">I agree that the University of Wales: Trinity Saint David may electronically store, </w:t>
      </w:r>
      <w:proofErr w:type="gramStart"/>
      <w:r w:rsidRPr="00DA4D36">
        <w:rPr>
          <w:rFonts w:ascii="Arial" w:hAnsi="Arial" w:cs="Arial"/>
        </w:rPr>
        <w:t>copy</w:t>
      </w:r>
      <w:proofErr w:type="gramEnd"/>
      <w:r w:rsidRPr="00DA4D36">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9176272" w14:textId="77777777" w:rsidR="002D1176" w:rsidRPr="009356C2" w:rsidRDefault="002D1176" w:rsidP="002D1176">
      <w:pPr>
        <w:rPr>
          <w:rFonts w:ascii="Arial" w:hAnsi="Arial" w:cs="Arial"/>
        </w:rPr>
      </w:pPr>
    </w:p>
    <w:p w14:paraId="1128A43B" w14:textId="77777777" w:rsidR="002D1176" w:rsidRPr="00141563" w:rsidRDefault="002D1176" w:rsidP="002D1176">
      <w:pPr>
        <w:rPr>
          <w:rFonts w:ascii="Arial" w:hAnsi="Arial" w:cs="Arial"/>
        </w:rPr>
      </w:pPr>
      <w:r w:rsidRPr="00141563">
        <w:rPr>
          <w:rFonts w:ascii="Arial" w:hAnsi="Arial" w:cs="Arial"/>
        </w:rPr>
        <w:t>UW: TSD Digital Repository</w:t>
      </w:r>
    </w:p>
    <w:p w14:paraId="5F3125CD" w14:textId="77777777" w:rsidR="002D1176" w:rsidRPr="009356C2" w:rsidRDefault="002D1176" w:rsidP="002D1176">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7B84166A" w14:textId="77777777" w:rsidR="002D1176" w:rsidRPr="009356C2" w:rsidRDefault="002D1176" w:rsidP="002D1176">
      <w:pPr>
        <w:rPr>
          <w:rFonts w:ascii="Arial" w:hAnsi="Arial" w:cs="Arial"/>
        </w:rPr>
      </w:pPr>
    </w:p>
    <w:p w14:paraId="155CE4C2" w14:textId="77777777" w:rsidR="002D1176" w:rsidRPr="009356C2" w:rsidRDefault="002D1176" w:rsidP="002D1176">
      <w:pPr>
        <w:rPr>
          <w:rFonts w:ascii="Arial" w:hAnsi="Arial" w:cs="Arial"/>
          <w:color w:val="FF0000"/>
        </w:rPr>
      </w:pPr>
      <w:r w:rsidRPr="009356C2">
        <w:rPr>
          <w:rFonts w:ascii="Arial" w:hAnsi="Arial" w:cs="Arial"/>
        </w:rPr>
        <w:lastRenderedPageBreak/>
        <w:t>I understand that once the Work is deposited, the item and its metadata may be incorporated into public access catalogues or services, such as national databases of electronic theses.</w:t>
      </w:r>
    </w:p>
    <w:p w14:paraId="27C0B0E2" w14:textId="77777777" w:rsidR="002D1176" w:rsidRPr="009356C2" w:rsidRDefault="002D1176" w:rsidP="002D1176">
      <w:pPr>
        <w:rPr>
          <w:rFonts w:ascii="Arial" w:hAnsi="Arial" w:cs="Arial"/>
          <w:color w:val="FF0000"/>
        </w:rPr>
      </w:pPr>
    </w:p>
    <w:p w14:paraId="264E8FBE" w14:textId="77777777" w:rsidR="002D1176" w:rsidRPr="00620814" w:rsidRDefault="002D1176" w:rsidP="002D1176">
      <w:pPr>
        <w:rPr>
          <w:rFonts w:ascii="Arial" w:hAnsi="Arial" w:cs="Arial"/>
        </w:rPr>
      </w:pPr>
      <w:r w:rsidRPr="00620814">
        <w:rPr>
          <w:rFonts w:ascii="Arial" w:hAnsi="Arial" w:cs="Arial"/>
        </w:rPr>
        <w:t>I agree as follows:</w:t>
      </w:r>
    </w:p>
    <w:p w14:paraId="2EED23FF" w14:textId="77777777" w:rsidR="002D1176" w:rsidRPr="009356C2" w:rsidRDefault="002D1176" w:rsidP="002D1176">
      <w:pPr>
        <w:numPr>
          <w:ilvl w:val="0"/>
          <w:numId w:val="28"/>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5A8ABB69" w14:textId="77777777" w:rsidR="002D1176" w:rsidRPr="009356C2" w:rsidRDefault="002D1176" w:rsidP="002D1176">
      <w:pPr>
        <w:numPr>
          <w:ilvl w:val="0"/>
          <w:numId w:val="28"/>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174499D1" w14:textId="77777777" w:rsidR="002D1176" w:rsidRPr="009356C2" w:rsidRDefault="002D1176" w:rsidP="002D1176">
      <w:pPr>
        <w:numPr>
          <w:ilvl w:val="0"/>
          <w:numId w:val="28"/>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3DCDA544" w14:textId="77777777" w:rsidR="002D1176" w:rsidRPr="009356C2" w:rsidRDefault="002D1176" w:rsidP="002D1176">
      <w:pPr>
        <w:numPr>
          <w:ilvl w:val="0"/>
          <w:numId w:val="28"/>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154A0057" w14:textId="77777777" w:rsidR="002D1176" w:rsidRPr="009356C2" w:rsidRDefault="002D1176" w:rsidP="002D1176">
      <w:pPr>
        <w:numPr>
          <w:ilvl w:val="0"/>
          <w:numId w:val="28"/>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2FBCCE4" w14:textId="77777777" w:rsidR="002D1176" w:rsidRPr="009356C2" w:rsidRDefault="002D1176" w:rsidP="002D1176">
      <w:pPr>
        <w:numPr>
          <w:ilvl w:val="0"/>
          <w:numId w:val="28"/>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0F02504" w14:textId="77777777" w:rsidR="002D1176" w:rsidRPr="009356C2" w:rsidRDefault="002D1176" w:rsidP="002D1176">
      <w:pPr>
        <w:rPr>
          <w:rFonts w:ascii="Arial" w:hAnsi="Arial" w:cs="Arial"/>
        </w:rPr>
      </w:pPr>
    </w:p>
    <w:p w14:paraId="37C8CA4B" w14:textId="77777777" w:rsidR="002D1176" w:rsidRPr="009356C2" w:rsidRDefault="002D1176" w:rsidP="002D1176">
      <w:pPr>
        <w:rPr>
          <w:rFonts w:ascii="Arial" w:hAnsi="Arial" w:cs="Arial"/>
        </w:rPr>
      </w:pPr>
    </w:p>
    <w:p w14:paraId="2D056FCC" w14:textId="77777777" w:rsidR="002D1176" w:rsidRPr="009356C2" w:rsidRDefault="002D1176" w:rsidP="002D1176">
      <w:pPr>
        <w:rPr>
          <w:rFonts w:ascii="Arial" w:hAnsi="Arial" w:cs="Arial"/>
        </w:rPr>
      </w:pPr>
    </w:p>
    <w:p w14:paraId="449EA2B3" w14:textId="77777777" w:rsidR="002D1176" w:rsidRPr="005D47B5" w:rsidRDefault="002D1176" w:rsidP="002D1176">
      <w:pPr>
        <w:rPr>
          <w:rFonts w:ascii="Arial" w:hAnsi="Arial" w:cs="Arial"/>
        </w:rPr>
      </w:pPr>
      <w:r w:rsidRPr="005D47B5">
        <w:rPr>
          <w:rFonts w:ascii="Arial" w:hAnsi="Arial" w:cs="Arial"/>
        </w:rPr>
        <w:t>Signature ……</w:t>
      </w:r>
      <w:r>
        <w:rPr>
          <w:rFonts w:ascii="Arial" w:hAnsi="Arial" w:cs="Arial"/>
        </w:rPr>
        <w:t>JAYASURYA SHAJI</w:t>
      </w:r>
      <w:r w:rsidRPr="005D47B5">
        <w:rPr>
          <w:rFonts w:ascii="Arial" w:hAnsi="Arial" w:cs="Arial"/>
        </w:rPr>
        <w:t xml:space="preserve">………………………………………………….  </w:t>
      </w:r>
    </w:p>
    <w:p w14:paraId="14D492B5" w14:textId="77777777" w:rsidR="002D1176" w:rsidRPr="005D47B5" w:rsidRDefault="002D1176" w:rsidP="002D1176">
      <w:pPr>
        <w:rPr>
          <w:rFonts w:ascii="Arial" w:hAnsi="Arial" w:cs="Arial"/>
        </w:rPr>
      </w:pPr>
    </w:p>
    <w:p w14:paraId="3A0CEFE3" w14:textId="77777777" w:rsidR="002D1176" w:rsidRPr="005D47B5" w:rsidRDefault="002D1176" w:rsidP="002D1176">
      <w:pPr>
        <w:rPr>
          <w:rFonts w:ascii="Arial" w:hAnsi="Arial" w:cs="Arial"/>
        </w:rPr>
      </w:pPr>
    </w:p>
    <w:p w14:paraId="1D5BB1E8" w14:textId="77777777" w:rsidR="002D1176" w:rsidRPr="005D47B5" w:rsidRDefault="002D1176" w:rsidP="002D1176">
      <w:pPr>
        <w:rPr>
          <w:rFonts w:ascii="Arial" w:hAnsi="Arial" w:cs="Arial"/>
        </w:rPr>
      </w:pPr>
      <w:r w:rsidRPr="005D47B5">
        <w:rPr>
          <w:rFonts w:ascii="Arial" w:hAnsi="Arial" w:cs="Arial"/>
        </w:rPr>
        <w:t>Date …</w:t>
      </w:r>
      <w:r>
        <w:rPr>
          <w:rFonts w:ascii="Arial" w:hAnsi="Arial" w:cs="Arial"/>
        </w:rPr>
        <w:t>15/06/2023</w:t>
      </w:r>
      <w:r w:rsidRPr="005D47B5">
        <w:rPr>
          <w:rFonts w:ascii="Arial" w:hAnsi="Arial" w:cs="Arial"/>
        </w:rPr>
        <w:t>……………</w:t>
      </w:r>
    </w:p>
    <w:p w14:paraId="61C4CDF9" w14:textId="77777777" w:rsidR="002D1176" w:rsidRDefault="002D1176" w:rsidP="002D1176">
      <w:pPr>
        <w:rPr>
          <w:rFonts w:ascii="Arial" w:hAnsi="Arial" w:cs="Arial"/>
          <w:b/>
        </w:rPr>
      </w:pPr>
    </w:p>
    <w:p w14:paraId="561EA83E" w14:textId="77777777" w:rsidR="002D1176" w:rsidRPr="00824752" w:rsidRDefault="002D1176" w:rsidP="002D1176">
      <w:pPr>
        <w:pStyle w:val="Heading1"/>
      </w:pPr>
    </w:p>
    <w:p w14:paraId="712923BE" w14:textId="77777777" w:rsidR="002D1176" w:rsidRDefault="002D1176" w:rsidP="002D1176"/>
    <w:p w14:paraId="524D2C54" w14:textId="77777777" w:rsidR="002D1176" w:rsidRPr="00D867BF" w:rsidRDefault="002D1176" w:rsidP="002D1176"/>
    <w:p w14:paraId="75AA798A" w14:textId="77777777" w:rsidR="002D1176" w:rsidRDefault="002D1176" w:rsidP="002D1176">
      <w:pPr>
        <w:pStyle w:val="Heading1"/>
      </w:pPr>
      <w:bookmarkStart w:id="1" w:name="_Toc137675540"/>
      <w:r>
        <w:lastRenderedPageBreak/>
        <w:t>Abstract</w:t>
      </w:r>
      <w:bookmarkEnd w:id="1"/>
      <w:r>
        <w:t xml:space="preserve"> </w:t>
      </w:r>
    </w:p>
    <w:p w14:paraId="280599F9" w14:textId="77777777" w:rsidR="002D1176" w:rsidRDefault="002D1176" w:rsidP="002D1176">
      <w:pPr>
        <w:rPr>
          <w:color w:val="0E101A"/>
        </w:rPr>
      </w:pPr>
      <w:r>
        <w:t xml:space="preserve">Current dissertation is mainly focused on the topic A study on analysing the relationship between invention and employee performance in the UK retail sector, by giving a specific position to the case study of Tesco. </w:t>
      </w:r>
      <w:r>
        <w:rPr>
          <w:color w:val="0E101A"/>
        </w:rPr>
        <w:t>For the actual presentation, the researcher divides the whole dissertation into six sections which contain the introduction, literature review, methodology, result and discussion and finally conclusion and recommendation. </w:t>
      </w:r>
    </w:p>
    <w:p w14:paraId="79F09C3A" w14:textId="77777777" w:rsidR="002D1176" w:rsidRDefault="002D1176" w:rsidP="002D1176">
      <w:pPr>
        <w:rPr>
          <w:color w:val="0E101A"/>
        </w:rPr>
      </w:pPr>
      <w:r>
        <w:t xml:space="preserve">The initial chapter of this dissertation is introductory chapter, which provides a brief outline of the entire research study, which containing research background, aims and objectives, research question and proposed methods. The second chapter is literature review which concerning the study variables and topics </w:t>
      </w:r>
      <w:r>
        <w:rPr>
          <w:color w:val="0E101A"/>
        </w:rPr>
        <w:t xml:space="preserve">linking with the research topic and objectives of the research study. </w:t>
      </w:r>
    </w:p>
    <w:p w14:paraId="1EA654CF" w14:textId="77777777" w:rsidR="002D1176" w:rsidRDefault="002D1176" w:rsidP="002D1176">
      <w:pPr>
        <w:rPr>
          <w:color w:val="0E101A"/>
        </w:rPr>
      </w:pPr>
      <w:r>
        <w:rPr>
          <w:color w:val="0E101A"/>
        </w:rPr>
        <w:t xml:space="preserve">Furthermore, the theoretical model is provided. Then, third chapter of the dissertation is research methodology, which explains the various approaches for framing a precise structure regarding the research study. the current study is adopted both interpretivism research philosophy and positivism philosophy, indictive and deductive research method, exploratory research design, case study and survey plan, secondary data gathering method and primary data gathering method are used in this study. Along with that, sampling, ethical consideration and limitations are also adopted. The fourth chapter is the </w:t>
      </w:r>
      <w:r>
        <w:t xml:space="preserve">crucial chapter of the entire research study and case study information is presented in the context of relevant literature. The chapter provides a complete analysis of all the data collected. Then, the last chapter is conclusion and recommendation, </w:t>
      </w:r>
      <w:r>
        <w:rPr>
          <w:color w:val="0E101A"/>
        </w:rPr>
        <w:t>delivers a suitable conclusion for the research by stating relevant references to the organisation and upcoming researchers and limitations.</w:t>
      </w:r>
    </w:p>
    <w:p w14:paraId="6E1046DD" w14:textId="77777777" w:rsidR="002D1176" w:rsidRDefault="002D1176" w:rsidP="002D1176">
      <w:pPr>
        <w:pStyle w:val="NormalWeb"/>
        <w:spacing w:before="0" w:beforeAutospacing="0" w:after="0" w:afterAutospacing="0" w:line="360" w:lineRule="auto"/>
        <w:jc w:val="both"/>
        <w:rPr>
          <w:color w:val="0E101A"/>
        </w:rPr>
      </w:pPr>
    </w:p>
    <w:p w14:paraId="017B78EF" w14:textId="77777777" w:rsidR="002D1176" w:rsidRDefault="002D1176" w:rsidP="002D1176">
      <w:pPr>
        <w:pStyle w:val="NormalWeb"/>
        <w:spacing w:before="0" w:beforeAutospacing="0" w:after="0" w:afterAutospacing="0" w:line="360" w:lineRule="auto"/>
        <w:jc w:val="both"/>
        <w:rPr>
          <w:color w:val="0E101A"/>
        </w:rPr>
      </w:pPr>
    </w:p>
    <w:p w14:paraId="78DB2AFC" w14:textId="77777777" w:rsidR="002D1176" w:rsidRDefault="002D1176" w:rsidP="002D1176">
      <w:pPr>
        <w:pStyle w:val="NormalWeb"/>
        <w:spacing w:before="0" w:beforeAutospacing="0" w:after="0" w:afterAutospacing="0" w:line="360" w:lineRule="auto"/>
        <w:jc w:val="both"/>
        <w:rPr>
          <w:color w:val="0E101A"/>
        </w:rPr>
      </w:pPr>
    </w:p>
    <w:p w14:paraId="0B0CEE4D" w14:textId="77777777" w:rsidR="002D1176" w:rsidRDefault="002D1176" w:rsidP="002D1176">
      <w:pPr>
        <w:pStyle w:val="NormalWeb"/>
        <w:spacing w:before="0" w:beforeAutospacing="0" w:after="0" w:afterAutospacing="0" w:line="360" w:lineRule="auto"/>
        <w:jc w:val="both"/>
        <w:rPr>
          <w:color w:val="0E101A"/>
        </w:rPr>
      </w:pPr>
    </w:p>
    <w:p w14:paraId="0A1EBC72" w14:textId="77777777" w:rsidR="002D1176" w:rsidRDefault="002D1176" w:rsidP="002D1176">
      <w:pPr>
        <w:pStyle w:val="NormalWeb"/>
        <w:spacing w:before="0" w:beforeAutospacing="0" w:after="0" w:afterAutospacing="0" w:line="360" w:lineRule="auto"/>
        <w:jc w:val="both"/>
        <w:rPr>
          <w:color w:val="0E101A"/>
        </w:rPr>
      </w:pPr>
    </w:p>
    <w:p w14:paraId="583004EE" w14:textId="77777777" w:rsidR="002D1176" w:rsidRDefault="002D1176" w:rsidP="002D1176">
      <w:pPr>
        <w:pStyle w:val="NormalWeb"/>
        <w:spacing w:before="0" w:beforeAutospacing="0" w:after="0" w:afterAutospacing="0" w:line="360" w:lineRule="auto"/>
        <w:jc w:val="both"/>
        <w:rPr>
          <w:color w:val="0E101A"/>
        </w:rPr>
      </w:pPr>
    </w:p>
    <w:p w14:paraId="4539FC0C" w14:textId="77777777" w:rsidR="002D1176" w:rsidRDefault="002D1176" w:rsidP="002D1176">
      <w:pPr>
        <w:pStyle w:val="NormalWeb"/>
        <w:spacing w:before="0" w:beforeAutospacing="0" w:after="0" w:afterAutospacing="0" w:line="360" w:lineRule="auto"/>
        <w:jc w:val="both"/>
        <w:rPr>
          <w:color w:val="0E101A"/>
        </w:rPr>
      </w:pPr>
    </w:p>
    <w:p w14:paraId="5C872D2D" w14:textId="77777777" w:rsidR="002D1176" w:rsidRDefault="002D1176" w:rsidP="002D1176">
      <w:pPr>
        <w:pStyle w:val="NormalWeb"/>
        <w:spacing w:before="0" w:beforeAutospacing="0" w:after="0" w:afterAutospacing="0" w:line="360" w:lineRule="auto"/>
        <w:jc w:val="both"/>
        <w:rPr>
          <w:color w:val="0E101A"/>
        </w:rPr>
      </w:pPr>
    </w:p>
    <w:p w14:paraId="48DD08DD" w14:textId="77777777" w:rsidR="002D1176" w:rsidRDefault="002D1176" w:rsidP="002D1176">
      <w:pPr>
        <w:pStyle w:val="NormalWeb"/>
        <w:spacing w:before="0" w:beforeAutospacing="0" w:after="0" w:afterAutospacing="0" w:line="360" w:lineRule="auto"/>
        <w:jc w:val="both"/>
        <w:rPr>
          <w:color w:val="0E101A"/>
        </w:rPr>
      </w:pPr>
    </w:p>
    <w:p w14:paraId="62A9E73E" w14:textId="77777777" w:rsidR="002D1176" w:rsidRDefault="002D1176" w:rsidP="002D1176">
      <w:pPr>
        <w:pStyle w:val="NormalWeb"/>
        <w:spacing w:before="0" w:beforeAutospacing="0" w:after="0" w:afterAutospacing="0" w:line="360" w:lineRule="auto"/>
        <w:jc w:val="both"/>
        <w:rPr>
          <w:color w:val="0E101A"/>
        </w:rPr>
      </w:pPr>
    </w:p>
    <w:p w14:paraId="2B191103" w14:textId="77777777" w:rsidR="002D1176" w:rsidRDefault="002D1176" w:rsidP="002D1176">
      <w:pPr>
        <w:pStyle w:val="NormalWeb"/>
        <w:spacing w:before="0" w:beforeAutospacing="0" w:after="0" w:afterAutospacing="0" w:line="360" w:lineRule="auto"/>
        <w:jc w:val="both"/>
        <w:rPr>
          <w:color w:val="0E101A"/>
        </w:rPr>
      </w:pPr>
    </w:p>
    <w:p w14:paraId="7BAE719C" w14:textId="77777777" w:rsidR="002D1176" w:rsidRDefault="002D1176" w:rsidP="002D1176">
      <w:pPr>
        <w:jc w:val="center"/>
        <w:rPr>
          <w:b/>
        </w:rPr>
      </w:pPr>
      <w:r>
        <w:rPr>
          <w:b/>
        </w:rPr>
        <w:t>Acknowledgement</w:t>
      </w:r>
    </w:p>
    <w:p w14:paraId="6E495F7C" w14:textId="2051A9BE" w:rsidR="002D1176" w:rsidRDefault="002D1176" w:rsidP="002D1176">
      <w:pPr>
        <w:spacing w:before="240"/>
      </w:pPr>
      <w:r>
        <w:rPr>
          <w:color w:val="222222"/>
          <w:shd w:val="clear" w:color="auto" w:fill="FFFFFF"/>
        </w:rPr>
        <w:t>I am especially indebted to</w:t>
      </w:r>
      <w:r w:rsidR="00133556">
        <w:rPr>
          <w:color w:val="222222"/>
          <w:shd w:val="clear" w:color="auto" w:fill="FFFFFF"/>
        </w:rPr>
        <w:t xml:space="preserve"> my supervisor </w:t>
      </w:r>
      <w:r>
        <w:rPr>
          <w:color w:val="222222"/>
          <w:shd w:val="clear" w:color="auto" w:fill="FFFFFF"/>
        </w:rPr>
        <w:t>and</w:t>
      </w:r>
      <w:r w:rsidR="00133556">
        <w:rPr>
          <w:color w:val="222222"/>
          <w:shd w:val="clear" w:color="auto" w:fill="FFFFFF"/>
        </w:rPr>
        <w:t xml:space="preserve"> the faculty of the University of Wales Trinity Saint David </w:t>
      </w:r>
      <w:r>
        <w:rPr>
          <w:color w:val="222222"/>
          <w:shd w:val="clear" w:color="auto" w:fill="FFFFFF"/>
        </w:rPr>
        <w:t xml:space="preserve">who have been supportive of my career goals and who worked actively to provide me with the protected academic time to pursue those goals. I am grateful to all of those with whom I have had the pleasure to work during this and other related projects. Each </w:t>
      </w:r>
      <w:r>
        <w:rPr>
          <w:color w:val="222222"/>
          <w:shd w:val="clear" w:color="auto" w:fill="FFFFFF"/>
        </w:rPr>
        <w:lastRenderedPageBreak/>
        <w:t xml:space="preserve">of the members of my Dissertation Committee has provided me extensive personal and professional guidance and taught me a great deal about both academic research and life in general. I would especially like to thank </w:t>
      </w:r>
      <w:r w:rsidR="00133556">
        <w:rPr>
          <w:color w:val="222222"/>
          <w:shd w:val="clear" w:color="auto" w:fill="FFFFFF"/>
        </w:rPr>
        <w:t xml:space="preserve">Dr Jaya Gopalakrishnan </w:t>
      </w:r>
      <w:r>
        <w:rPr>
          <w:color w:val="222222"/>
          <w:shd w:val="clear" w:color="auto" w:fill="FFFFFF"/>
        </w:rPr>
        <w:t>As my teacher and mentor, he has taught me more than I could ever give him credit for here.  </w:t>
      </w:r>
    </w:p>
    <w:p w14:paraId="0FE114F5" w14:textId="77777777" w:rsidR="002D1176" w:rsidRDefault="002D1176" w:rsidP="002D1176">
      <w:pPr>
        <w:pStyle w:val="NormalWeb"/>
        <w:spacing w:before="0" w:beforeAutospacing="0" w:after="0" w:afterAutospacing="0" w:line="360" w:lineRule="auto"/>
        <w:jc w:val="both"/>
        <w:rPr>
          <w:color w:val="0E101A"/>
        </w:rPr>
      </w:pPr>
    </w:p>
    <w:p w14:paraId="48EDA6B0" w14:textId="77777777" w:rsidR="002D1176" w:rsidRDefault="002D1176" w:rsidP="002D1176"/>
    <w:p w14:paraId="602083CE" w14:textId="77777777" w:rsidR="002D1176" w:rsidRDefault="002D1176" w:rsidP="002D1176"/>
    <w:p w14:paraId="5A6D55D1" w14:textId="77777777" w:rsidR="002D1176" w:rsidRDefault="002D1176" w:rsidP="002D1176">
      <w:pPr>
        <w:pStyle w:val="Heading1"/>
        <w:rPr>
          <w:b w:val="0"/>
        </w:rPr>
      </w:pPr>
    </w:p>
    <w:p w14:paraId="2F8226EB" w14:textId="77777777" w:rsidR="002D1176" w:rsidRDefault="002D1176" w:rsidP="002D1176">
      <w:pPr>
        <w:pStyle w:val="Heading1"/>
        <w:rPr>
          <w:bCs w:val="0"/>
        </w:rPr>
      </w:pPr>
    </w:p>
    <w:p w14:paraId="2F1BBFBE" w14:textId="77777777" w:rsidR="002D1176" w:rsidRDefault="002D1176" w:rsidP="002D1176"/>
    <w:p w14:paraId="5697A29B" w14:textId="77777777" w:rsidR="002D1176" w:rsidRDefault="002D1176" w:rsidP="002D1176"/>
    <w:p w14:paraId="1245F232" w14:textId="77777777" w:rsidR="002D1176" w:rsidRDefault="002D1176" w:rsidP="002D1176"/>
    <w:p w14:paraId="2069327F" w14:textId="77777777" w:rsidR="002D1176" w:rsidRDefault="002D1176" w:rsidP="002D1176"/>
    <w:p w14:paraId="7EC2ECCD" w14:textId="77777777" w:rsidR="002D1176" w:rsidRDefault="002D1176" w:rsidP="002D1176"/>
    <w:p w14:paraId="17037D4B" w14:textId="77777777" w:rsidR="002D1176" w:rsidRDefault="002D1176" w:rsidP="002D1176"/>
    <w:p w14:paraId="7BEA73CB" w14:textId="77777777" w:rsidR="002D1176" w:rsidRDefault="002D1176" w:rsidP="002D1176"/>
    <w:p w14:paraId="6C6932DF" w14:textId="77777777" w:rsidR="002D1176" w:rsidRDefault="002D1176" w:rsidP="002D1176"/>
    <w:p w14:paraId="1AD1863B" w14:textId="77777777" w:rsidR="002D1176" w:rsidRDefault="002D1176" w:rsidP="002D1176"/>
    <w:p w14:paraId="73174A97" w14:textId="77777777" w:rsidR="002D1176" w:rsidRDefault="002D1176" w:rsidP="002D1176"/>
    <w:p w14:paraId="5F9575CB" w14:textId="77777777" w:rsidR="002D1176" w:rsidRDefault="002D1176" w:rsidP="002D1176"/>
    <w:p w14:paraId="03D4DF2A" w14:textId="77777777" w:rsidR="002D1176" w:rsidRDefault="002D1176" w:rsidP="002D1176"/>
    <w:p w14:paraId="18820FBF" w14:textId="77777777" w:rsidR="002D1176" w:rsidRDefault="002D1176" w:rsidP="002D1176">
      <w:pPr>
        <w:pStyle w:val="TOCHeading"/>
      </w:pPr>
      <w:r>
        <w:t>Contents</w:t>
      </w:r>
    </w:p>
    <w:p w14:paraId="50A2E2C9" w14:textId="77777777" w:rsidR="002D1176" w:rsidRPr="00D84015" w:rsidRDefault="002D1176" w:rsidP="002D1176">
      <w:pPr>
        <w:pStyle w:val="TOC1"/>
        <w:tabs>
          <w:tab w:val="right" w:leader="dot" w:pos="9016"/>
        </w:tabs>
        <w:rPr>
          <w:rFonts w:ascii="Calibri" w:eastAsia="Times New Roman" w:hAnsi="Calibri"/>
          <w:noProof/>
          <w:sz w:val="22"/>
          <w:lang w:eastAsia="en-IN"/>
        </w:rPr>
      </w:pPr>
      <w:r>
        <w:fldChar w:fldCharType="begin"/>
      </w:r>
      <w:r>
        <w:instrText xml:space="preserve"> TOC \o "1-3" \h \z \u </w:instrText>
      </w:r>
      <w:r>
        <w:fldChar w:fldCharType="separate"/>
      </w:r>
      <w:hyperlink r:id="rId6" w:anchor="_Toc137675540" w:history="1">
        <w:r>
          <w:rPr>
            <w:rStyle w:val="Hyperlink"/>
            <w:noProof/>
          </w:rPr>
          <w:t>Abstract</w:t>
        </w:r>
        <w:r>
          <w:rPr>
            <w:rStyle w:val="Hyperlink"/>
            <w:noProof/>
            <w:webHidden/>
          </w:rPr>
          <w:tab/>
        </w:r>
        <w:r>
          <w:rPr>
            <w:rStyle w:val="Hyperlink"/>
            <w:noProof/>
            <w:webHidden/>
          </w:rPr>
          <w:fldChar w:fldCharType="begin"/>
        </w:r>
        <w:r>
          <w:rPr>
            <w:rStyle w:val="Hyperlink"/>
            <w:noProof/>
            <w:webHidden/>
          </w:rPr>
          <w:instrText xml:space="preserve"> PAGEREF _Toc137675540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13E30F0A" w14:textId="77777777" w:rsidR="002D1176" w:rsidRPr="00D84015" w:rsidRDefault="00F95CE5" w:rsidP="002D1176">
      <w:pPr>
        <w:pStyle w:val="TOC1"/>
        <w:tabs>
          <w:tab w:val="right" w:leader="dot" w:pos="9016"/>
        </w:tabs>
        <w:rPr>
          <w:rFonts w:ascii="Calibri" w:eastAsia="Times New Roman" w:hAnsi="Calibri"/>
          <w:noProof/>
          <w:sz w:val="22"/>
          <w:lang w:eastAsia="en-IN"/>
        </w:rPr>
      </w:pPr>
      <w:hyperlink r:id="rId7" w:anchor="_Toc137675541" w:history="1">
        <w:r w:rsidR="002D1176">
          <w:rPr>
            <w:rStyle w:val="Hyperlink"/>
            <w:noProof/>
          </w:rPr>
          <w:t>Chapter 1: Introduction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_Toc137675541 \h </w:instrText>
        </w:r>
        <w:r w:rsidR="002D1176">
          <w:rPr>
            <w:rStyle w:val="Hyperlink"/>
            <w:noProof/>
            <w:webHidden/>
          </w:rPr>
        </w:r>
        <w:r w:rsidR="002D1176">
          <w:rPr>
            <w:rStyle w:val="Hyperlink"/>
            <w:noProof/>
            <w:webHidden/>
          </w:rPr>
          <w:fldChar w:fldCharType="separate"/>
        </w:r>
        <w:r w:rsidR="002D1176">
          <w:rPr>
            <w:rStyle w:val="Hyperlink"/>
            <w:noProof/>
            <w:webHidden/>
          </w:rPr>
          <w:t>10</w:t>
        </w:r>
        <w:r w:rsidR="002D1176">
          <w:rPr>
            <w:rStyle w:val="Hyperlink"/>
            <w:noProof/>
            <w:webHidden/>
          </w:rPr>
          <w:fldChar w:fldCharType="end"/>
        </w:r>
      </w:hyperlink>
    </w:p>
    <w:p w14:paraId="08C4BA31" w14:textId="77777777" w:rsidR="002D1176" w:rsidRPr="00D84015" w:rsidRDefault="00F95CE5" w:rsidP="002D1176">
      <w:pPr>
        <w:pStyle w:val="TOC2"/>
        <w:rPr>
          <w:rFonts w:ascii="Calibri" w:eastAsia="Times New Roman" w:hAnsi="Calibri"/>
          <w:noProof/>
          <w:sz w:val="22"/>
          <w:lang w:eastAsia="en-IN"/>
        </w:rPr>
      </w:pPr>
      <w:hyperlink r:id="rId8" w:anchor="_Toc137675542" w:history="1">
        <w:r w:rsidR="002D1176">
          <w:rPr>
            <w:rStyle w:val="Hyperlink"/>
            <w:noProof/>
          </w:rPr>
          <w:t>Purpose of the study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_Toc137675542 \h </w:instrText>
        </w:r>
        <w:r w:rsidR="002D1176">
          <w:rPr>
            <w:rStyle w:val="Hyperlink"/>
            <w:noProof/>
            <w:webHidden/>
          </w:rPr>
        </w:r>
        <w:r w:rsidR="002D1176">
          <w:rPr>
            <w:rStyle w:val="Hyperlink"/>
            <w:noProof/>
            <w:webHidden/>
          </w:rPr>
          <w:fldChar w:fldCharType="separate"/>
        </w:r>
        <w:r w:rsidR="002D1176">
          <w:rPr>
            <w:rStyle w:val="Hyperlink"/>
            <w:noProof/>
            <w:webHidden/>
          </w:rPr>
          <w:t>10</w:t>
        </w:r>
        <w:r w:rsidR="002D1176">
          <w:rPr>
            <w:rStyle w:val="Hyperlink"/>
            <w:noProof/>
            <w:webHidden/>
          </w:rPr>
          <w:fldChar w:fldCharType="end"/>
        </w:r>
      </w:hyperlink>
    </w:p>
    <w:p w14:paraId="7E27AF2E" w14:textId="77777777" w:rsidR="002D1176" w:rsidRPr="00D84015" w:rsidRDefault="00F95CE5" w:rsidP="002D1176">
      <w:pPr>
        <w:pStyle w:val="TOC2"/>
        <w:rPr>
          <w:rFonts w:ascii="Calibri" w:eastAsia="Times New Roman" w:hAnsi="Calibri"/>
          <w:noProof/>
          <w:sz w:val="22"/>
          <w:lang w:eastAsia="en-IN"/>
        </w:rPr>
      </w:pPr>
      <w:hyperlink r:id="rId9" w:anchor="_Toc137675543" w:history="1">
        <w:r w:rsidR="002D1176">
          <w:rPr>
            <w:rStyle w:val="Hyperlink"/>
            <w:noProof/>
            <w:lang w:eastAsia="en-IN"/>
          </w:rPr>
          <w:t>Aim</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_Toc137675543 \h </w:instrText>
        </w:r>
        <w:r w:rsidR="002D1176">
          <w:rPr>
            <w:rStyle w:val="Hyperlink"/>
            <w:noProof/>
            <w:webHidden/>
          </w:rPr>
        </w:r>
        <w:r w:rsidR="002D1176">
          <w:rPr>
            <w:rStyle w:val="Hyperlink"/>
            <w:noProof/>
            <w:webHidden/>
          </w:rPr>
          <w:fldChar w:fldCharType="separate"/>
        </w:r>
        <w:r w:rsidR="002D1176">
          <w:rPr>
            <w:rStyle w:val="Hyperlink"/>
            <w:noProof/>
            <w:webHidden/>
          </w:rPr>
          <w:t>10</w:t>
        </w:r>
        <w:r w:rsidR="002D1176">
          <w:rPr>
            <w:rStyle w:val="Hyperlink"/>
            <w:noProof/>
            <w:webHidden/>
          </w:rPr>
          <w:fldChar w:fldCharType="end"/>
        </w:r>
      </w:hyperlink>
    </w:p>
    <w:p w14:paraId="53787F8E" w14:textId="77777777" w:rsidR="002D1176" w:rsidRPr="00D84015" w:rsidRDefault="00F95CE5" w:rsidP="002D1176">
      <w:pPr>
        <w:pStyle w:val="TOC2"/>
        <w:rPr>
          <w:rFonts w:ascii="Calibri" w:eastAsia="Times New Roman" w:hAnsi="Calibri"/>
          <w:noProof/>
          <w:sz w:val="22"/>
          <w:lang w:eastAsia="en-IN"/>
        </w:rPr>
      </w:pPr>
      <w:hyperlink r:id="rId10" w:anchor="_Toc137675544" w:history="1">
        <w:r w:rsidR="002D1176">
          <w:rPr>
            <w:rStyle w:val="Hyperlink"/>
            <w:noProof/>
            <w:lang w:eastAsia="en-IN"/>
          </w:rPr>
          <w:t>Research Objectives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_Toc137675544 \h </w:instrText>
        </w:r>
        <w:r w:rsidR="002D1176">
          <w:rPr>
            <w:rStyle w:val="Hyperlink"/>
            <w:noProof/>
            <w:webHidden/>
          </w:rPr>
        </w:r>
        <w:r w:rsidR="002D1176">
          <w:rPr>
            <w:rStyle w:val="Hyperlink"/>
            <w:noProof/>
            <w:webHidden/>
          </w:rPr>
          <w:fldChar w:fldCharType="separate"/>
        </w:r>
        <w:r w:rsidR="002D1176">
          <w:rPr>
            <w:rStyle w:val="Hyperlink"/>
            <w:noProof/>
            <w:webHidden/>
          </w:rPr>
          <w:t>10</w:t>
        </w:r>
        <w:r w:rsidR="002D1176">
          <w:rPr>
            <w:rStyle w:val="Hyperlink"/>
            <w:noProof/>
            <w:webHidden/>
          </w:rPr>
          <w:fldChar w:fldCharType="end"/>
        </w:r>
      </w:hyperlink>
    </w:p>
    <w:p w14:paraId="50C25090" w14:textId="77777777" w:rsidR="002D1176" w:rsidRPr="00D84015" w:rsidRDefault="00F95CE5" w:rsidP="002D1176">
      <w:pPr>
        <w:pStyle w:val="TOC2"/>
        <w:rPr>
          <w:rFonts w:ascii="Calibri" w:eastAsia="Times New Roman" w:hAnsi="Calibri"/>
          <w:noProof/>
          <w:sz w:val="22"/>
          <w:lang w:eastAsia="en-IN"/>
        </w:rPr>
      </w:pPr>
      <w:hyperlink r:id="rId11" w:anchor="_Toc137675545" w:history="1">
        <w:r w:rsidR="002D1176">
          <w:rPr>
            <w:rStyle w:val="Hyperlink"/>
            <w:noProof/>
            <w:lang w:eastAsia="en-IN"/>
          </w:rPr>
          <w:t>Research Questions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_Toc137675545 \h </w:instrText>
        </w:r>
        <w:r w:rsidR="002D1176">
          <w:rPr>
            <w:rStyle w:val="Hyperlink"/>
            <w:noProof/>
            <w:webHidden/>
          </w:rPr>
        </w:r>
        <w:r w:rsidR="002D1176">
          <w:rPr>
            <w:rStyle w:val="Hyperlink"/>
            <w:noProof/>
            <w:webHidden/>
          </w:rPr>
          <w:fldChar w:fldCharType="separate"/>
        </w:r>
        <w:r w:rsidR="002D1176">
          <w:rPr>
            <w:rStyle w:val="Hyperlink"/>
            <w:noProof/>
            <w:webHidden/>
          </w:rPr>
          <w:t>10</w:t>
        </w:r>
        <w:r w:rsidR="002D1176">
          <w:rPr>
            <w:rStyle w:val="Hyperlink"/>
            <w:noProof/>
            <w:webHidden/>
          </w:rPr>
          <w:fldChar w:fldCharType="end"/>
        </w:r>
      </w:hyperlink>
    </w:p>
    <w:p w14:paraId="49998652" w14:textId="77777777" w:rsidR="002D1176" w:rsidRPr="00D84015" w:rsidRDefault="00F95CE5" w:rsidP="002D1176">
      <w:pPr>
        <w:pStyle w:val="TOC2"/>
        <w:rPr>
          <w:rFonts w:ascii="Calibri" w:eastAsia="Times New Roman" w:hAnsi="Calibri"/>
          <w:noProof/>
          <w:sz w:val="22"/>
          <w:lang w:eastAsia="en-IN"/>
        </w:rPr>
      </w:pPr>
      <w:hyperlink r:id="rId12" w:anchor="_Toc137675546" w:history="1">
        <w:r w:rsidR="002D1176">
          <w:rPr>
            <w:rStyle w:val="Hyperlink"/>
            <w:noProof/>
            <w:lang w:eastAsia="en-IN"/>
          </w:rPr>
          <w:t>Proposed Methods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_Toc137675546 \h </w:instrText>
        </w:r>
        <w:r w:rsidR="002D1176">
          <w:rPr>
            <w:rStyle w:val="Hyperlink"/>
            <w:noProof/>
            <w:webHidden/>
          </w:rPr>
        </w:r>
        <w:r w:rsidR="002D1176">
          <w:rPr>
            <w:rStyle w:val="Hyperlink"/>
            <w:noProof/>
            <w:webHidden/>
          </w:rPr>
          <w:fldChar w:fldCharType="separate"/>
        </w:r>
        <w:r w:rsidR="002D1176">
          <w:rPr>
            <w:rStyle w:val="Hyperlink"/>
            <w:noProof/>
            <w:webHidden/>
          </w:rPr>
          <w:t>11</w:t>
        </w:r>
        <w:r w:rsidR="002D1176">
          <w:rPr>
            <w:rStyle w:val="Hyperlink"/>
            <w:noProof/>
            <w:webHidden/>
          </w:rPr>
          <w:fldChar w:fldCharType="end"/>
        </w:r>
      </w:hyperlink>
    </w:p>
    <w:p w14:paraId="21C2C1BF" w14:textId="77777777" w:rsidR="002D1176" w:rsidRPr="00D84015" w:rsidRDefault="00F95CE5" w:rsidP="002D1176">
      <w:pPr>
        <w:pStyle w:val="TOC1"/>
        <w:tabs>
          <w:tab w:val="right" w:leader="dot" w:pos="9016"/>
        </w:tabs>
        <w:rPr>
          <w:rFonts w:ascii="Calibri" w:eastAsia="Times New Roman" w:hAnsi="Calibri"/>
          <w:noProof/>
          <w:sz w:val="22"/>
          <w:lang w:eastAsia="en-IN"/>
        </w:rPr>
      </w:pPr>
      <w:hyperlink r:id="rId13" w:anchor="_Toc137675547" w:history="1">
        <w:r w:rsidR="002D1176">
          <w:rPr>
            <w:rStyle w:val="Hyperlink"/>
            <w:noProof/>
          </w:rPr>
          <w:t>Chapter 2: literature review</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_Toc137675547 \h </w:instrText>
        </w:r>
        <w:r w:rsidR="002D1176">
          <w:rPr>
            <w:rStyle w:val="Hyperlink"/>
            <w:noProof/>
            <w:webHidden/>
          </w:rPr>
        </w:r>
        <w:r w:rsidR="002D1176">
          <w:rPr>
            <w:rStyle w:val="Hyperlink"/>
            <w:noProof/>
            <w:webHidden/>
          </w:rPr>
          <w:fldChar w:fldCharType="separate"/>
        </w:r>
        <w:r w:rsidR="002D1176">
          <w:rPr>
            <w:rStyle w:val="Hyperlink"/>
            <w:noProof/>
            <w:webHidden/>
          </w:rPr>
          <w:t>12</w:t>
        </w:r>
        <w:r w:rsidR="002D1176">
          <w:rPr>
            <w:rStyle w:val="Hyperlink"/>
            <w:noProof/>
            <w:webHidden/>
          </w:rPr>
          <w:fldChar w:fldCharType="end"/>
        </w:r>
      </w:hyperlink>
    </w:p>
    <w:p w14:paraId="478F7A94" w14:textId="77777777" w:rsidR="002D1176" w:rsidRPr="00D84015" w:rsidRDefault="00F95CE5" w:rsidP="002D1176">
      <w:pPr>
        <w:pStyle w:val="TOC2"/>
        <w:rPr>
          <w:rFonts w:ascii="Calibri" w:eastAsia="Times New Roman" w:hAnsi="Calibri"/>
          <w:noProof/>
          <w:sz w:val="22"/>
          <w:lang w:eastAsia="en-IN"/>
        </w:rPr>
      </w:pPr>
      <w:hyperlink r:id="rId14" w:anchor="_Toc137675548" w:history="1">
        <w:r w:rsidR="002D1176">
          <w:rPr>
            <w:rStyle w:val="Hyperlink"/>
            <w:noProof/>
          </w:rPr>
          <w:t>Introduction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_Toc137675548 \h </w:instrText>
        </w:r>
        <w:r w:rsidR="002D1176">
          <w:rPr>
            <w:rStyle w:val="Hyperlink"/>
            <w:noProof/>
            <w:webHidden/>
          </w:rPr>
        </w:r>
        <w:r w:rsidR="002D1176">
          <w:rPr>
            <w:rStyle w:val="Hyperlink"/>
            <w:noProof/>
            <w:webHidden/>
          </w:rPr>
          <w:fldChar w:fldCharType="separate"/>
        </w:r>
        <w:r w:rsidR="002D1176">
          <w:rPr>
            <w:rStyle w:val="Hyperlink"/>
            <w:noProof/>
            <w:webHidden/>
          </w:rPr>
          <w:t>12</w:t>
        </w:r>
        <w:r w:rsidR="002D1176">
          <w:rPr>
            <w:rStyle w:val="Hyperlink"/>
            <w:noProof/>
            <w:webHidden/>
          </w:rPr>
          <w:fldChar w:fldCharType="end"/>
        </w:r>
      </w:hyperlink>
    </w:p>
    <w:p w14:paraId="665E5076" w14:textId="77777777" w:rsidR="002D1176" w:rsidRPr="00D84015" w:rsidRDefault="00F95CE5" w:rsidP="002D1176">
      <w:pPr>
        <w:pStyle w:val="TOC2"/>
        <w:rPr>
          <w:rFonts w:ascii="Calibri" w:eastAsia="Times New Roman" w:hAnsi="Calibri"/>
          <w:noProof/>
          <w:sz w:val="22"/>
          <w:lang w:eastAsia="en-IN"/>
        </w:rPr>
      </w:pPr>
      <w:hyperlink r:id="rId15" w:anchor="_Toc137675549" w:history="1">
        <w:r w:rsidR="002D1176">
          <w:rPr>
            <w:rStyle w:val="Hyperlink"/>
            <w:noProof/>
            <w:lang w:eastAsia="en-IN"/>
          </w:rPr>
          <w:t>Innovative practices in the UK retail sector</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_Toc137675549 \h </w:instrText>
        </w:r>
        <w:r w:rsidR="002D1176">
          <w:rPr>
            <w:rStyle w:val="Hyperlink"/>
            <w:noProof/>
            <w:webHidden/>
          </w:rPr>
        </w:r>
        <w:r w:rsidR="002D1176">
          <w:rPr>
            <w:rStyle w:val="Hyperlink"/>
            <w:noProof/>
            <w:webHidden/>
          </w:rPr>
          <w:fldChar w:fldCharType="separate"/>
        </w:r>
        <w:r w:rsidR="002D1176">
          <w:rPr>
            <w:rStyle w:val="Hyperlink"/>
            <w:noProof/>
            <w:webHidden/>
          </w:rPr>
          <w:t>12</w:t>
        </w:r>
        <w:r w:rsidR="002D1176">
          <w:rPr>
            <w:rStyle w:val="Hyperlink"/>
            <w:noProof/>
            <w:webHidden/>
          </w:rPr>
          <w:fldChar w:fldCharType="end"/>
        </w:r>
      </w:hyperlink>
    </w:p>
    <w:p w14:paraId="4B41B0C2" w14:textId="77777777" w:rsidR="002D1176" w:rsidRPr="00D84015" w:rsidRDefault="00F95CE5" w:rsidP="002D1176">
      <w:pPr>
        <w:pStyle w:val="TOC2"/>
        <w:rPr>
          <w:rFonts w:ascii="Calibri" w:eastAsia="Times New Roman" w:hAnsi="Calibri"/>
          <w:noProof/>
          <w:sz w:val="22"/>
          <w:lang w:eastAsia="en-IN"/>
        </w:rPr>
      </w:pPr>
      <w:hyperlink r:id="rId16" w:anchor="_Toc137675550" w:history="1">
        <w:r w:rsidR="002D1176">
          <w:rPr>
            <w:rStyle w:val="Hyperlink"/>
            <w:noProof/>
            <w:lang w:eastAsia="en-IN"/>
          </w:rPr>
          <w:t>Employee performance</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_Toc137675550 \h </w:instrText>
        </w:r>
        <w:r w:rsidR="002D1176">
          <w:rPr>
            <w:rStyle w:val="Hyperlink"/>
            <w:noProof/>
            <w:webHidden/>
          </w:rPr>
        </w:r>
        <w:r w:rsidR="002D1176">
          <w:rPr>
            <w:rStyle w:val="Hyperlink"/>
            <w:noProof/>
            <w:webHidden/>
          </w:rPr>
          <w:fldChar w:fldCharType="separate"/>
        </w:r>
        <w:r w:rsidR="002D1176">
          <w:rPr>
            <w:rStyle w:val="Hyperlink"/>
            <w:noProof/>
            <w:webHidden/>
          </w:rPr>
          <w:t>13</w:t>
        </w:r>
        <w:r w:rsidR="002D1176">
          <w:rPr>
            <w:rStyle w:val="Hyperlink"/>
            <w:noProof/>
            <w:webHidden/>
          </w:rPr>
          <w:fldChar w:fldCharType="end"/>
        </w:r>
      </w:hyperlink>
    </w:p>
    <w:p w14:paraId="3226DFEA" w14:textId="77777777" w:rsidR="002D1176" w:rsidRPr="00D84015" w:rsidRDefault="00F95CE5" w:rsidP="002D1176">
      <w:pPr>
        <w:pStyle w:val="TOC2"/>
        <w:rPr>
          <w:rFonts w:ascii="Calibri" w:eastAsia="Times New Roman" w:hAnsi="Calibri"/>
          <w:noProof/>
          <w:sz w:val="22"/>
          <w:lang w:eastAsia="en-IN"/>
        </w:rPr>
      </w:pPr>
      <w:hyperlink r:id="rId17" w:anchor="_Toc137675551" w:history="1">
        <w:r w:rsidR="002D1176">
          <w:rPr>
            <w:rStyle w:val="Hyperlink"/>
            <w:noProof/>
            <w:lang w:eastAsia="en-IN"/>
          </w:rPr>
          <w:t>Major factors affecting employee performance in the retail sector</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_Toc137675551 \h </w:instrText>
        </w:r>
        <w:r w:rsidR="002D1176">
          <w:rPr>
            <w:rStyle w:val="Hyperlink"/>
            <w:noProof/>
            <w:webHidden/>
          </w:rPr>
        </w:r>
        <w:r w:rsidR="002D1176">
          <w:rPr>
            <w:rStyle w:val="Hyperlink"/>
            <w:noProof/>
            <w:webHidden/>
          </w:rPr>
          <w:fldChar w:fldCharType="separate"/>
        </w:r>
        <w:r w:rsidR="002D1176">
          <w:rPr>
            <w:rStyle w:val="Hyperlink"/>
            <w:noProof/>
            <w:webHidden/>
          </w:rPr>
          <w:t>14</w:t>
        </w:r>
        <w:r w:rsidR="002D1176">
          <w:rPr>
            <w:rStyle w:val="Hyperlink"/>
            <w:noProof/>
            <w:webHidden/>
          </w:rPr>
          <w:fldChar w:fldCharType="end"/>
        </w:r>
      </w:hyperlink>
    </w:p>
    <w:p w14:paraId="1868DAE5" w14:textId="77777777" w:rsidR="002D1176" w:rsidRPr="00D84015" w:rsidRDefault="00F95CE5" w:rsidP="002D1176">
      <w:pPr>
        <w:pStyle w:val="TOC2"/>
        <w:rPr>
          <w:rFonts w:ascii="Calibri" w:eastAsia="Times New Roman" w:hAnsi="Calibri"/>
          <w:noProof/>
          <w:sz w:val="22"/>
          <w:lang w:eastAsia="en-IN"/>
        </w:rPr>
      </w:pPr>
      <w:hyperlink r:id="rId18" w:anchor="_Toc137675552" w:history="1">
        <w:r w:rsidR="002D1176">
          <w:rPr>
            <w:rStyle w:val="Hyperlink"/>
            <w:noProof/>
            <w:lang w:eastAsia="en-IN"/>
          </w:rPr>
          <w:t>Theoretical models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_Toc137675552 \h </w:instrText>
        </w:r>
        <w:r w:rsidR="002D1176">
          <w:rPr>
            <w:rStyle w:val="Hyperlink"/>
            <w:noProof/>
            <w:webHidden/>
          </w:rPr>
        </w:r>
        <w:r w:rsidR="002D1176">
          <w:rPr>
            <w:rStyle w:val="Hyperlink"/>
            <w:noProof/>
            <w:webHidden/>
          </w:rPr>
          <w:fldChar w:fldCharType="separate"/>
        </w:r>
        <w:r w:rsidR="002D1176">
          <w:rPr>
            <w:rStyle w:val="Hyperlink"/>
            <w:noProof/>
            <w:webHidden/>
          </w:rPr>
          <w:t>15</w:t>
        </w:r>
        <w:r w:rsidR="002D1176">
          <w:rPr>
            <w:rStyle w:val="Hyperlink"/>
            <w:noProof/>
            <w:webHidden/>
          </w:rPr>
          <w:fldChar w:fldCharType="end"/>
        </w:r>
      </w:hyperlink>
    </w:p>
    <w:p w14:paraId="09A2303A" w14:textId="77777777" w:rsidR="002D1176" w:rsidRPr="00D84015" w:rsidRDefault="00F95CE5" w:rsidP="002D1176">
      <w:pPr>
        <w:pStyle w:val="TOC2"/>
        <w:rPr>
          <w:rFonts w:ascii="Calibri" w:eastAsia="Times New Roman" w:hAnsi="Calibri"/>
          <w:noProof/>
          <w:sz w:val="22"/>
          <w:lang w:eastAsia="en-IN"/>
        </w:rPr>
      </w:pPr>
      <w:hyperlink r:id="rId19" w:anchor="_Toc137675553" w:history="1">
        <w:r w:rsidR="002D1176">
          <w:rPr>
            <w:rStyle w:val="Hyperlink"/>
            <w:noProof/>
          </w:rPr>
          <w:t>The relationship between innovation and employee performance in the retail sector</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_Toc137675553 \h </w:instrText>
        </w:r>
        <w:r w:rsidR="002D1176">
          <w:rPr>
            <w:rStyle w:val="Hyperlink"/>
            <w:noProof/>
            <w:webHidden/>
          </w:rPr>
        </w:r>
        <w:r w:rsidR="002D1176">
          <w:rPr>
            <w:rStyle w:val="Hyperlink"/>
            <w:noProof/>
            <w:webHidden/>
          </w:rPr>
          <w:fldChar w:fldCharType="separate"/>
        </w:r>
        <w:r w:rsidR="002D1176">
          <w:rPr>
            <w:rStyle w:val="Hyperlink"/>
            <w:noProof/>
            <w:webHidden/>
          </w:rPr>
          <w:t>17</w:t>
        </w:r>
        <w:r w:rsidR="002D1176">
          <w:rPr>
            <w:rStyle w:val="Hyperlink"/>
            <w:noProof/>
            <w:webHidden/>
          </w:rPr>
          <w:fldChar w:fldCharType="end"/>
        </w:r>
      </w:hyperlink>
    </w:p>
    <w:p w14:paraId="2E20DAEB" w14:textId="77777777" w:rsidR="002D1176" w:rsidRPr="00D84015" w:rsidRDefault="00F95CE5" w:rsidP="002D1176">
      <w:pPr>
        <w:pStyle w:val="TOC2"/>
        <w:rPr>
          <w:rFonts w:ascii="Calibri" w:eastAsia="Times New Roman" w:hAnsi="Calibri"/>
          <w:noProof/>
          <w:sz w:val="22"/>
          <w:lang w:eastAsia="en-IN"/>
        </w:rPr>
      </w:pPr>
      <w:hyperlink r:id="rId20" w:anchor="_Toc137675554" w:history="1">
        <w:r w:rsidR="002D1176">
          <w:rPr>
            <w:rStyle w:val="Hyperlink"/>
            <w:noProof/>
            <w:lang w:eastAsia="en-IN"/>
          </w:rPr>
          <w:t>Conceptual framework</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_Toc137675554 \h </w:instrText>
        </w:r>
        <w:r w:rsidR="002D1176">
          <w:rPr>
            <w:rStyle w:val="Hyperlink"/>
            <w:noProof/>
            <w:webHidden/>
          </w:rPr>
        </w:r>
        <w:r w:rsidR="002D1176">
          <w:rPr>
            <w:rStyle w:val="Hyperlink"/>
            <w:noProof/>
            <w:webHidden/>
          </w:rPr>
          <w:fldChar w:fldCharType="separate"/>
        </w:r>
        <w:r w:rsidR="002D1176">
          <w:rPr>
            <w:rStyle w:val="Hyperlink"/>
            <w:noProof/>
            <w:webHidden/>
          </w:rPr>
          <w:t>19</w:t>
        </w:r>
        <w:r w:rsidR="002D1176">
          <w:rPr>
            <w:rStyle w:val="Hyperlink"/>
            <w:noProof/>
            <w:webHidden/>
          </w:rPr>
          <w:fldChar w:fldCharType="end"/>
        </w:r>
      </w:hyperlink>
    </w:p>
    <w:p w14:paraId="3D7B258A" w14:textId="77777777" w:rsidR="002D1176" w:rsidRPr="00D84015" w:rsidRDefault="00F95CE5" w:rsidP="002D1176">
      <w:pPr>
        <w:pStyle w:val="TOC2"/>
        <w:rPr>
          <w:rFonts w:ascii="Calibri" w:eastAsia="Times New Roman" w:hAnsi="Calibri"/>
          <w:noProof/>
          <w:sz w:val="22"/>
          <w:lang w:eastAsia="en-IN"/>
        </w:rPr>
      </w:pPr>
      <w:hyperlink r:id="rId21" w:anchor="_Toc137675555" w:history="1">
        <w:r w:rsidR="002D1176">
          <w:rPr>
            <w:rStyle w:val="Hyperlink"/>
            <w:noProof/>
            <w:lang w:eastAsia="en-IN"/>
          </w:rPr>
          <w:t>Research gap</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_Toc137675555 \h </w:instrText>
        </w:r>
        <w:r w:rsidR="002D1176">
          <w:rPr>
            <w:rStyle w:val="Hyperlink"/>
            <w:noProof/>
            <w:webHidden/>
          </w:rPr>
        </w:r>
        <w:r w:rsidR="002D1176">
          <w:rPr>
            <w:rStyle w:val="Hyperlink"/>
            <w:noProof/>
            <w:webHidden/>
          </w:rPr>
          <w:fldChar w:fldCharType="separate"/>
        </w:r>
        <w:r w:rsidR="002D1176">
          <w:rPr>
            <w:rStyle w:val="Hyperlink"/>
            <w:noProof/>
            <w:webHidden/>
          </w:rPr>
          <w:t>19</w:t>
        </w:r>
        <w:r w:rsidR="002D1176">
          <w:rPr>
            <w:rStyle w:val="Hyperlink"/>
            <w:noProof/>
            <w:webHidden/>
          </w:rPr>
          <w:fldChar w:fldCharType="end"/>
        </w:r>
      </w:hyperlink>
    </w:p>
    <w:p w14:paraId="385BF381" w14:textId="77777777" w:rsidR="002D1176" w:rsidRPr="00D84015" w:rsidRDefault="00F95CE5" w:rsidP="002D1176">
      <w:pPr>
        <w:pStyle w:val="TOC2"/>
        <w:rPr>
          <w:rFonts w:ascii="Calibri" w:eastAsia="Times New Roman" w:hAnsi="Calibri"/>
          <w:noProof/>
          <w:sz w:val="22"/>
          <w:lang w:eastAsia="en-IN"/>
        </w:rPr>
      </w:pPr>
      <w:hyperlink r:id="rId22" w:anchor="_Toc137675556" w:history="1">
        <w:r w:rsidR="002D1176">
          <w:rPr>
            <w:rStyle w:val="Hyperlink"/>
            <w:noProof/>
          </w:rPr>
          <w:t>Summary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_Toc137675556 \h </w:instrText>
        </w:r>
        <w:r w:rsidR="002D1176">
          <w:rPr>
            <w:rStyle w:val="Hyperlink"/>
            <w:noProof/>
            <w:webHidden/>
          </w:rPr>
        </w:r>
        <w:r w:rsidR="002D1176">
          <w:rPr>
            <w:rStyle w:val="Hyperlink"/>
            <w:noProof/>
            <w:webHidden/>
          </w:rPr>
          <w:fldChar w:fldCharType="separate"/>
        </w:r>
        <w:r w:rsidR="002D1176">
          <w:rPr>
            <w:rStyle w:val="Hyperlink"/>
            <w:noProof/>
            <w:webHidden/>
          </w:rPr>
          <w:t>20</w:t>
        </w:r>
        <w:r w:rsidR="002D1176">
          <w:rPr>
            <w:rStyle w:val="Hyperlink"/>
            <w:noProof/>
            <w:webHidden/>
          </w:rPr>
          <w:fldChar w:fldCharType="end"/>
        </w:r>
      </w:hyperlink>
    </w:p>
    <w:p w14:paraId="3A996392" w14:textId="77777777" w:rsidR="002D1176" w:rsidRPr="00D84015" w:rsidRDefault="00F95CE5" w:rsidP="002D1176">
      <w:pPr>
        <w:pStyle w:val="TOC1"/>
        <w:tabs>
          <w:tab w:val="right" w:leader="dot" w:pos="9016"/>
        </w:tabs>
        <w:rPr>
          <w:rFonts w:ascii="Calibri" w:eastAsia="Times New Roman" w:hAnsi="Calibri"/>
          <w:noProof/>
          <w:sz w:val="22"/>
          <w:lang w:eastAsia="en-IN"/>
        </w:rPr>
      </w:pPr>
      <w:hyperlink r:id="rId23" w:anchor="_Toc137675557" w:history="1">
        <w:r w:rsidR="002D1176">
          <w:rPr>
            <w:rStyle w:val="Hyperlink"/>
            <w:noProof/>
          </w:rPr>
          <w:t>Chapter 3: Research Methodology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_Toc137675557 \h </w:instrText>
        </w:r>
        <w:r w:rsidR="002D1176">
          <w:rPr>
            <w:rStyle w:val="Hyperlink"/>
            <w:noProof/>
            <w:webHidden/>
          </w:rPr>
        </w:r>
        <w:r w:rsidR="002D1176">
          <w:rPr>
            <w:rStyle w:val="Hyperlink"/>
            <w:noProof/>
            <w:webHidden/>
          </w:rPr>
          <w:fldChar w:fldCharType="separate"/>
        </w:r>
        <w:r w:rsidR="002D1176">
          <w:rPr>
            <w:rStyle w:val="Hyperlink"/>
            <w:noProof/>
            <w:webHidden/>
          </w:rPr>
          <w:t>22</w:t>
        </w:r>
        <w:r w:rsidR="002D1176">
          <w:rPr>
            <w:rStyle w:val="Hyperlink"/>
            <w:noProof/>
            <w:webHidden/>
          </w:rPr>
          <w:fldChar w:fldCharType="end"/>
        </w:r>
      </w:hyperlink>
    </w:p>
    <w:p w14:paraId="298DAB5C" w14:textId="77777777" w:rsidR="002D1176" w:rsidRPr="00D84015" w:rsidRDefault="00F95CE5" w:rsidP="002D1176">
      <w:pPr>
        <w:pStyle w:val="TOC2"/>
        <w:rPr>
          <w:rFonts w:ascii="Calibri" w:eastAsia="Times New Roman" w:hAnsi="Calibri"/>
          <w:noProof/>
          <w:sz w:val="22"/>
          <w:lang w:eastAsia="en-IN"/>
        </w:rPr>
      </w:pPr>
      <w:hyperlink r:id="rId24" w:anchor="_Toc137675558" w:history="1">
        <w:r w:rsidR="002D1176">
          <w:rPr>
            <w:rStyle w:val="Hyperlink"/>
            <w:noProof/>
            <w:lang w:val="en-US"/>
          </w:rPr>
          <w:t>3.2 Research philosophy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_Toc137675558 \h </w:instrText>
        </w:r>
        <w:r w:rsidR="002D1176">
          <w:rPr>
            <w:rStyle w:val="Hyperlink"/>
            <w:noProof/>
            <w:webHidden/>
          </w:rPr>
        </w:r>
        <w:r w:rsidR="002D1176">
          <w:rPr>
            <w:rStyle w:val="Hyperlink"/>
            <w:noProof/>
            <w:webHidden/>
          </w:rPr>
          <w:fldChar w:fldCharType="separate"/>
        </w:r>
        <w:r w:rsidR="002D1176">
          <w:rPr>
            <w:rStyle w:val="Hyperlink"/>
            <w:noProof/>
            <w:webHidden/>
          </w:rPr>
          <w:t>22</w:t>
        </w:r>
        <w:r w:rsidR="002D1176">
          <w:rPr>
            <w:rStyle w:val="Hyperlink"/>
            <w:noProof/>
            <w:webHidden/>
          </w:rPr>
          <w:fldChar w:fldCharType="end"/>
        </w:r>
      </w:hyperlink>
    </w:p>
    <w:p w14:paraId="3AF3C1A9" w14:textId="77777777" w:rsidR="002D1176" w:rsidRPr="00D84015" w:rsidRDefault="00F95CE5" w:rsidP="002D1176">
      <w:pPr>
        <w:pStyle w:val="TOC2"/>
        <w:rPr>
          <w:rFonts w:ascii="Calibri" w:eastAsia="Times New Roman" w:hAnsi="Calibri"/>
          <w:noProof/>
          <w:sz w:val="22"/>
          <w:lang w:eastAsia="en-IN"/>
        </w:rPr>
      </w:pPr>
      <w:hyperlink r:id="rId25" w:anchor="_Toc137675559" w:history="1">
        <w:r w:rsidR="002D1176">
          <w:rPr>
            <w:rStyle w:val="Hyperlink"/>
            <w:noProof/>
            <w:lang w:val="en-US"/>
          </w:rPr>
          <w:t>3.3 Research approach</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_Toc137675559 \h </w:instrText>
        </w:r>
        <w:r w:rsidR="002D1176">
          <w:rPr>
            <w:rStyle w:val="Hyperlink"/>
            <w:noProof/>
            <w:webHidden/>
          </w:rPr>
        </w:r>
        <w:r w:rsidR="002D1176">
          <w:rPr>
            <w:rStyle w:val="Hyperlink"/>
            <w:noProof/>
            <w:webHidden/>
          </w:rPr>
          <w:fldChar w:fldCharType="separate"/>
        </w:r>
        <w:r w:rsidR="002D1176">
          <w:rPr>
            <w:rStyle w:val="Hyperlink"/>
            <w:noProof/>
            <w:webHidden/>
          </w:rPr>
          <w:t>22</w:t>
        </w:r>
        <w:r w:rsidR="002D1176">
          <w:rPr>
            <w:rStyle w:val="Hyperlink"/>
            <w:noProof/>
            <w:webHidden/>
          </w:rPr>
          <w:fldChar w:fldCharType="end"/>
        </w:r>
      </w:hyperlink>
    </w:p>
    <w:p w14:paraId="3459570C" w14:textId="77777777" w:rsidR="002D1176" w:rsidRPr="00D84015" w:rsidRDefault="00F95CE5" w:rsidP="002D1176">
      <w:pPr>
        <w:pStyle w:val="TOC2"/>
        <w:rPr>
          <w:rFonts w:ascii="Calibri" w:eastAsia="Times New Roman" w:hAnsi="Calibri"/>
          <w:noProof/>
          <w:sz w:val="22"/>
          <w:lang w:eastAsia="en-IN"/>
        </w:rPr>
      </w:pPr>
      <w:hyperlink r:id="rId26" w:anchor="_Toc137675560" w:history="1">
        <w:r w:rsidR="002D1176">
          <w:rPr>
            <w:rStyle w:val="Hyperlink"/>
            <w:noProof/>
            <w:lang w:val="en-US"/>
          </w:rPr>
          <w:t>3.4 Research design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_Toc137675560 \h </w:instrText>
        </w:r>
        <w:r w:rsidR="002D1176">
          <w:rPr>
            <w:rStyle w:val="Hyperlink"/>
            <w:noProof/>
            <w:webHidden/>
          </w:rPr>
        </w:r>
        <w:r w:rsidR="002D1176">
          <w:rPr>
            <w:rStyle w:val="Hyperlink"/>
            <w:noProof/>
            <w:webHidden/>
          </w:rPr>
          <w:fldChar w:fldCharType="separate"/>
        </w:r>
        <w:r w:rsidR="002D1176">
          <w:rPr>
            <w:rStyle w:val="Hyperlink"/>
            <w:noProof/>
            <w:webHidden/>
          </w:rPr>
          <w:t>23</w:t>
        </w:r>
        <w:r w:rsidR="002D1176">
          <w:rPr>
            <w:rStyle w:val="Hyperlink"/>
            <w:noProof/>
            <w:webHidden/>
          </w:rPr>
          <w:fldChar w:fldCharType="end"/>
        </w:r>
      </w:hyperlink>
    </w:p>
    <w:p w14:paraId="626D3B5A" w14:textId="77777777" w:rsidR="002D1176" w:rsidRPr="00D84015" w:rsidRDefault="00F95CE5" w:rsidP="002D1176">
      <w:pPr>
        <w:pStyle w:val="TOC2"/>
        <w:rPr>
          <w:rFonts w:ascii="Calibri" w:eastAsia="Times New Roman" w:hAnsi="Calibri"/>
          <w:noProof/>
          <w:sz w:val="22"/>
          <w:lang w:eastAsia="en-IN"/>
        </w:rPr>
      </w:pPr>
      <w:hyperlink r:id="rId27" w:anchor="_Toc137675561" w:history="1">
        <w:r w:rsidR="002D1176">
          <w:rPr>
            <w:rStyle w:val="Hyperlink"/>
            <w:noProof/>
            <w:lang w:val="en-US"/>
          </w:rPr>
          <w:t>3.5 Research Strategy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_Toc137675561 \h </w:instrText>
        </w:r>
        <w:r w:rsidR="002D1176">
          <w:rPr>
            <w:rStyle w:val="Hyperlink"/>
            <w:noProof/>
            <w:webHidden/>
          </w:rPr>
        </w:r>
        <w:r w:rsidR="002D1176">
          <w:rPr>
            <w:rStyle w:val="Hyperlink"/>
            <w:noProof/>
            <w:webHidden/>
          </w:rPr>
          <w:fldChar w:fldCharType="separate"/>
        </w:r>
        <w:r w:rsidR="002D1176">
          <w:rPr>
            <w:rStyle w:val="Hyperlink"/>
            <w:noProof/>
            <w:webHidden/>
          </w:rPr>
          <w:t>24</w:t>
        </w:r>
        <w:r w:rsidR="002D1176">
          <w:rPr>
            <w:rStyle w:val="Hyperlink"/>
            <w:noProof/>
            <w:webHidden/>
          </w:rPr>
          <w:fldChar w:fldCharType="end"/>
        </w:r>
      </w:hyperlink>
    </w:p>
    <w:p w14:paraId="138ADD4A" w14:textId="77777777" w:rsidR="002D1176" w:rsidRPr="00D84015" w:rsidRDefault="00F95CE5" w:rsidP="002D1176">
      <w:pPr>
        <w:pStyle w:val="TOC2"/>
        <w:rPr>
          <w:rFonts w:ascii="Calibri" w:eastAsia="Times New Roman" w:hAnsi="Calibri"/>
          <w:noProof/>
          <w:sz w:val="22"/>
          <w:lang w:eastAsia="en-IN"/>
        </w:rPr>
      </w:pPr>
      <w:hyperlink r:id="rId28" w:anchor="_Toc137675562" w:history="1">
        <w:r w:rsidR="002D1176">
          <w:rPr>
            <w:rStyle w:val="Hyperlink"/>
            <w:noProof/>
            <w:lang w:val="en-US"/>
          </w:rPr>
          <w:t>3.6 Data collection method</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_Toc137675562 \h </w:instrText>
        </w:r>
        <w:r w:rsidR="002D1176">
          <w:rPr>
            <w:rStyle w:val="Hyperlink"/>
            <w:noProof/>
            <w:webHidden/>
          </w:rPr>
        </w:r>
        <w:r w:rsidR="002D1176">
          <w:rPr>
            <w:rStyle w:val="Hyperlink"/>
            <w:noProof/>
            <w:webHidden/>
          </w:rPr>
          <w:fldChar w:fldCharType="separate"/>
        </w:r>
        <w:r w:rsidR="002D1176">
          <w:rPr>
            <w:rStyle w:val="Hyperlink"/>
            <w:noProof/>
            <w:webHidden/>
          </w:rPr>
          <w:t>24</w:t>
        </w:r>
        <w:r w:rsidR="002D1176">
          <w:rPr>
            <w:rStyle w:val="Hyperlink"/>
            <w:noProof/>
            <w:webHidden/>
          </w:rPr>
          <w:fldChar w:fldCharType="end"/>
        </w:r>
      </w:hyperlink>
    </w:p>
    <w:p w14:paraId="51582172" w14:textId="77777777" w:rsidR="002D1176" w:rsidRPr="00D84015" w:rsidRDefault="00F95CE5" w:rsidP="002D1176">
      <w:pPr>
        <w:pStyle w:val="TOC2"/>
        <w:rPr>
          <w:rFonts w:ascii="Calibri" w:eastAsia="Times New Roman" w:hAnsi="Calibri"/>
          <w:noProof/>
          <w:sz w:val="22"/>
          <w:lang w:eastAsia="en-IN"/>
        </w:rPr>
      </w:pPr>
      <w:hyperlink r:id="rId29" w:anchor="_Toc137675563" w:history="1">
        <w:r w:rsidR="002D1176">
          <w:rPr>
            <w:rStyle w:val="Hyperlink"/>
            <w:noProof/>
            <w:lang w:val="en-US"/>
          </w:rPr>
          <w:t>3.7 Sampling</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_Toc137675563 \h </w:instrText>
        </w:r>
        <w:r w:rsidR="002D1176">
          <w:rPr>
            <w:rStyle w:val="Hyperlink"/>
            <w:noProof/>
            <w:webHidden/>
          </w:rPr>
        </w:r>
        <w:r w:rsidR="002D1176">
          <w:rPr>
            <w:rStyle w:val="Hyperlink"/>
            <w:noProof/>
            <w:webHidden/>
          </w:rPr>
          <w:fldChar w:fldCharType="separate"/>
        </w:r>
        <w:r w:rsidR="002D1176">
          <w:rPr>
            <w:rStyle w:val="Hyperlink"/>
            <w:noProof/>
            <w:webHidden/>
          </w:rPr>
          <w:t>25</w:t>
        </w:r>
        <w:r w:rsidR="002D1176">
          <w:rPr>
            <w:rStyle w:val="Hyperlink"/>
            <w:noProof/>
            <w:webHidden/>
          </w:rPr>
          <w:fldChar w:fldCharType="end"/>
        </w:r>
      </w:hyperlink>
    </w:p>
    <w:p w14:paraId="3D07E9C8" w14:textId="77777777" w:rsidR="002D1176" w:rsidRPr="00D84015" w:rsidRDefault="00F95CE5" w:rsidP="002D1176">
      <w:pPr>
        <w:pStyle w:val="TOC2"/>
        <w:rPr>
          <w:rFonts w:ascii="Calibri" w:eastAsia="Times New Roman" w:hAnsi="Calibri"/>
          <w:noProof/>
          <w:sz w:val="22"/>
          <w:lang w:eastAsia="en-IN"/>
        </w:rPr>
      </w:pPr>
      <w:hyperlink r:id="rId30" w:anchor="_Toc137675564" w:history="1">
        <w:r w:rsidR="002D1176">
          <w:rPr>
            <w:rStyle w:val="Hyperlink"/>
            <w:noProof/>
            <w:lang w:val="en-US"/>
          </w:rPr>
          <w:t>3.8 Data analysis plan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_Toc137675564 \h </w:instrText>
        </w:r>
        <w:r w:rsidR="002D1176">
          <w:rPr>
            <w:rStyle w:val="Hyperlink"/>
            <w:noProof/>
            <w:webHidden/>
          </w:rPr>
        </w:r>
        <w:r w:rsidR="002D1176">
          <w:rPr>
            <w:rStyle w:val="Hyperlink"/>
            <w:noProof/>
            <w:webHidden/>
          </w:rPr>
          <w:fldChar w:fldCharType="separate"/>
        </w:r>
        <w:r w:rsidR="002D1176">
          <w:rPr>
            <w:rStyle w:val="Hyperlink"/>
            <w:noProof/>
            <w:webHidden/>
          </w:rPr>
          <w:t>25</w:t>
        </w:r>
        <w:r w:rsidR="002D1176">
          <w:rPr>
            <w:rStyle w:val="Hyperlink"/>
            <w:noProof/>
            <w:webHidden/>
          </w:rPr>
          <w:fldChar w:fldCharType="end"/>
        </w:r>
      </w:hyperlink>
    </w:p>
    <w:p w14:paraId="73A06F8D" w14:textId="77777777" w:rsidR="002D1176" w:rsidRPr="00D84015" w:rsidRDefault="00F95CE5" w:rsidP="002D1176">
      <w:pPr>
        <w:pStyle w:val="TOC2"/>
        <w:rPr>
          <w:rFonts w:ascii="Calibri" w:eastAsia="Times New Roman" w:hAnsi="Calibri"/>
          <w:noProof/>
          <w:sz w:val="22"/>
          <w:lang w:eastAsia="en-IN"/>
        </w:rPr>
      </w:pPr>
      <w:hyperlink r:id="rId31" w:anchor="_Toc137675565" w:history="1">
        <w:r w:rsidR="002D1176">
          <w:rPr>
            <w:rStyle w:val="Hyperlink"/>
            <w:noProof/>
            <w:lang w:val="en-US"/>
          </w:rPr>
          <w:t>3.9 Ethical consideration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_Toc137675565 \h </w:instrText>
        </w:r>
        <w:r w:rsidR="002D1176">
          <w:rPr>
            <w:rStyle w:val="Hyperlink"/>
            <w:noProof/>
            <w:webHidden/>
          </w:rPr>
        </w:r>
        <w:r w:rsidR="002D1176">
          <w:rPr>
            <w:rStyle w:val="Hyperlink"/>
            <w:noProof/>
            <w:webHidden/>
          </w:rPr>
          <w:fldChar w:fldCharType="separate"/>
        </w:r>
        <w:r w:rsidR="002D1176">
          <w:rPr>
            <w:rStyle w:val="Hyperlink"/>
            <w:noProof/>
            <w:webHidden/>
          </w:rPr>
          <w:t>26</w:t>
        </w:r>
        <w:r w:rsidR="002D1176">
          <w:rPr>
            <w:rStyle w:val="Hyperlink"/>
            <w:noProof/>
            <w:webHidden/>
          </w:rPr>
          <w:fldChar w:fldCharType="end"/>
        </w:r>
      </w:hyperlink>
    </w:p>
    <w:p w14:paraId="6CE46284" w14:textId="77777777" w:rsidR="002D1176" w:rsidRPr="00D84015" w:rsidRDefault="00F95CE5" w:rsidP="002D1176">
      <w:pPr>
        <w:pStyle w:val="TOC2"/>
        <w:rPr>
          <w:rFonts w:ascii="Calibri" w:eastAsia="Times New Roman" w:hAnsi="Calibri"/>
          <w:noProof/>
          <w:sz w:val="22"/>
          <w:lang w:eastAsia="en-IN"/>
        </w:rPr>
      </w:pPr>
      <w:hyperlink r:id="rId32" w:anchor="_Toc137675566" w:history="1">
        <w:r w:rsidR="002D1176">
          <w:rPr>
            <w:rStyle w:val="Hyperlink"/>
            <w:noProof/>
            <w:lang w:val="en-US"/>
          </w:rPr>
          <w:t>3.10 Limitation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_Toc137675566 \h </w:instrText>
        </w:r>
        <w:r w:rsidR="002D1176">
          <w:rPr>
            <w:rStyle w:val="Hyperlink"/>
            <w:noProof/>
            <w:webHidden/>
          </w:rPr>
        </w:r>
        <w:r w:rsidR="002D1176">
          <w:rPr>
            <w:rStyle w:val="Hyperlink"/>
            <w:noProof/>
            <w:webHidden/>
          </w:rPr>
          <w:fldChar w:fldCharType="separate"/>
        </w:r>
        <w:r w:rsidR="002D1176">
          <w:rPr>
            <w:rStyle w:val="Hyperlink"/>
            <w:noProof/>
            <w:webHidden/>
          </w:rPr>
          <w:t>26</w:t>
        </w:r>
        <w:r w:rsidR="002D1176">
          <w:rPr>
            <w:rStyle w:val="Hyperlink"/>
            <w:noProof/>
            <w:webHidden/>
          </w:rPr>
          <w:fldChar w:fldCharType="end"/>
        </w:r>
      </w:hyperlink>
    </w:p>
    <w:p w14:paraId="10A44A2E" w14:textId="77777777" w:rsidR="002D1176" w:rsidRPr="00D84015" w:rsidRDefault="00F95CE5" w:rsidP="002D1176">
      <w:pPr>
        <w:pStyle w:val="TOC2"/>
        <w:rPr>
          <w:rFonts w:ascii="Calibri" w:eastAsia="Times New Roman" w:hAnsi="Calibri"/>
          <w:noProof/>
          <w:sz w:val="22"/>
          <w:lang w:eastAsia="en-IN"/>
        </w:rPr>
      </w:pPr>
      <w:hyperlink r:id="rId33" w:anchor="_Toc137675567" w:history="1">
        <w:r w:rsidR="002D1176">
          <w:rPr>
            <w:rStyle w:val="Hyperlink"/>
            <w:noProof/>
            <w:lang w:val="en-US"/>
          </w:rPr>
          <w:t>3.11 Conclusion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_Toc137675567 \h </w:instrText>
        </w:r>
        <w:r w:rsidR="002D1176">
          <w:rPr>
            <w:rStyle w:val="Hyperlink"/>
            <w:noProof/>
            <w:webHidden/>
          </w:rPr>
        </w:r>
        <w:r w:rsidR="002D1176">
          <w:rPr>
            <w:rStyle w:val="Hyperlink"/>
            <w:noProof/>
            <w:webHidden/>
          </w:rPr>
          <w:fldChar w:fldCharType="separate"/>
        </w:r>
        <w:r w:rsidR="002D1176">
          <w:rPr>
            <w:rStyle w:val="Hyperlink"/>
            <w:noProof/>
            <w:webHidden/>
          </w:rPr>
          <w:t>26</w:t>
        </w:r>
        <w:r w:rsidR="002D1176">
          <w:rPr>
            <w:rStyle w:val="Hyperlink"/>
            <w:noProof/>
            <w:webHidden/>
          </w:rPr>
          <w:fldChar w:fldCharType="end"/>
        </w:r>
      </w:hyperlink>
    </w:p>
    <w:p w14:paraId="09BE93AA" w14:textId="77777777" w:rsidR="002D1176" w:rsidRPr="00D84015" w:rsidRDefault="00F95CE5" w:rsidP="002D1176">
      <w:pPr>
        <w:pStyle w:val="TOC2"/>
        <w:tabs>
          <w:tab w:val="left" w:pos="880"/>
        </w:tabs>
        <w:rPr>
          <w:rFonts w:ascii="Calibri" w:eastAsia="Times New Roman" w:hAnsi="Calibri"/>
          <w:noProof/>
          <w:sz w:val="22"/>
          <w:lang w:eastAsia="en-IN"/>
        </w:rPr>
      </w:pPr>
      <w:hyperlink r:id="rId34" w:anchor="_Toc137675568" w:history="1">
        <w:r w:rsidR="002D1176">
          <w:rPr>
            <w:rStyle w:val="Hyperlink"/>
            <w:noProof/>
          </w:rPr>
          <w:t>4.1</w:t>
        </w:r>
        <w:r w:rsidR="002D1176" w:rsidRPr="00D84015">
          <w:rPr>
            <w:rStyle w:val="Hyperlink"/>
            <w:rFonts w:ascii="Calibri" w:eastAsia="Times New Roman" w:hAnsi="Calibri"/>
            <w:noProof/>
            <w:sz w:val="22"/>
            <w:lang w:eastAsia="en-IN"/>
          </w:rPr>
          <w:tab/>
        </w:r>
        <w:r w:rsidR="002D1176">
          <w:rPr>
            <w:rStyle w:val="Hyperlink"/>
            <w:noProof/>
            <w:lang w:val="en-US"/>
          </w:rPr>
          <w:t>Introduction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_Toc137675568 \h </w:instrText>
        </w:r>
        <w:r w:rsidR="002D1176">
          <w:rPr>
            <w:rStyle w:val="Hyperlink"/>
            <w:noProof/>
            <w:webHidden/>
          </w:rPr>
        </w:r>
        <w:r w:rsidR="002D1176">
          <w:rPr>
            <w:rStyle w:val="Hyperlink"/>
            <w:noProof/>
            <w:webHidden/>
          </w:rPr>
          <w:fldChar w:fldCharType="separate"/>
        </w:r>
        <w:r w:rsidR="002D1176">
          <w:rPr>
            <w:rStyle w:val="Hyperlink"/>
            <w:noProof/>
            <w:webHidden/>
          </w:rPr>
          <w:t>27</w:t>
        </w:r>
        <w:r w:rsidR="002D1176">
          <w:rPr>
            <w:rStyle w:val="Hyperlink"/>
            <w:noProof/>
            <w:webHidden/>
          </w:rPr>
          <w:fldChar w:fldCharType="end"/>
        </w:r>
      </w:hyperlink>
    </w:p>
    <w:p w14:paraId="6F33A923" w14:textId="77777777" w:rsidR="002D1176" w:rsidRPr="00D84015" w:rsidRDefault="00F95CE5" w:rsidP="002D1176">
      <w:pPr>
        <w:pStyle w:val="TOC2"/>
        <w:rPr>
          <w:rFonts w:ascii="Calibri" w:eastAsia="Times New Roman" w:hAnsi="Calibri"/>
          <w:noProof/>
          <w:sz w:val="22"/>
          <w:lang w:eastAsia="en-IN"/>
        </w:rPr>
      </w:pPr>
      <w:hyperlink r:id="rId35" w:anchor="_Toc137675569" w:history="1">
        <w:r w:rsidR="002D1176">
          <w:rPr>
            <w:rStyle w:val="Hyperlink"/>
            <w:noProof/>
            <w:lang w:val="en-US"/>
          </w:rPr>
          <w:t>4.2 Plan of analysis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_Toc137675569 \h </w:instrText>
        </w:r>
        <w:r w:rsidR="002D1176">
          <w:rPr>
            <w:rStyle w:val="Hyperlink"/>
            <w:noProof/>
            <w:webHidden/>
          </w:rPr>
        </w:r>
        <w:r w:rsidR="002D1176">
          <w:rPr>
            <w:rStyle w:val="Hyperlink"/>
            <w:noProof/>
            <w:webHidden/>
          </w:rPr>
          <w:fldChar w:fldCharType="separate"/>
        </w:r>
        <w:r w:rsidR="002D1176">
          <w:rPr>
            <w:rStyle w:val="Hyperlink"/>
            <w:noProof/>
            <w:webHidden/>
          </w:rPr>
          <w:t>27</w:t>
        </w:r>
        <w:r w:rsidR="002D1176">
          <w:rPr>
            <w:rStyle w:val="Hyperlink"/>
            <w:noProof/>
            <w:webHidden/>
          </w:rPr>
          <w:fldChar w:fldCharType="end"/>
        </w:r>
      </w:hyperlink>
    </w:p>
    <w:p w14:paraId="2BEC8F63" w14:textId="77777777" w:rsidR="002D1176" w:rsidRPr="00D84015" w:rsidRDefault="00F95CE5" w:rsidP="002D1176">
      <w:pPr>
        <w:pStyle w:val="TOC1"/>
        <w:tabs>
          <w:tab w:val="right" w:leader="dot" w:pos="9016"/>
        </w:tabs>
        <w:rPr>
          <w:rFonts w:ascii="Calibri" w:eastAsia="Times New Roman" w:hAnsi="Calibri"/>
          <w:noProof/>
          <w:sz w:val="22"/>
          <w:lang w:eastAsia="en-IN"/>
        </w:rPr>
      </w:pPr>
      <w:hyperlink r:id="rId36" w:anchor="_Toc137675570" w:history="1">
        <w:r w:rsidR="002D1176">
          <w:rPr>
            <w:rStyle w:val="Hyperlink"/>
            <w:noProof/>
          </w:rPr>
          <w:t>4.3 Case study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_Toc137675570 \h </w:instrText>
        </w:r>
        <w:r w:rsidR="002D1176">
          <w:rPr>
            <w:rStyle w:val="Hyperlink"/>
            <w:noProof/>
            <w:webHidden/>
          </w:rPr>
        </w:r>
        <w:r w:rsidR="002D1176">
          <w:rPr>
            <w:rStyle w:val="Hyperlink"/>
            <w:noProof/>
            <w:webHidden/>
          </w:rPr>
          <w:fldChar w:fldCharType="separate"/>
        </w:r>
        <w:r w:rsidR="002D1176">
          <w:rPr>
            <w:rStyle w:val="Hyperlink"/>
            <w:noProof/>
            <w:webHidden/>
          </w:rPr>
          <w:t>27</w:t>
        </w:r>
        <w:r w:rsidR="002D1176">
          <w:rPr>
            <w:rStyle w:val="Hyperlink"/>
            <w:noProof/>
            <w:webHidden/>
          </w:rPr>
          <w:fldChar w:fldCharType="end"/>
        </w:r>
      </w:hyperlink>
    </w:p>
    <w:p w14:paraId="2D45A38E" w14:textId="77777777" w:rsidR="002D1176" w:rsidRPr="00D84015" w:rsidRDefault="00F95CE5" w:rsidP="002D1176">
      <w:pPr>
        <w:pStyle w:val="TOC2"/>
        <w:tabs>
          <w:tab w:val="left" w:pos="880"/>
        </w:tabs>
        <w:rPr>
          <w:rFonts w:ascii="Calibri" w:eastAsia="Times New Roman" w:hAnsi="Calibri"/>
          <w:noProof/>
          <w:sz w:val="22"/>
          <w:lang w:eastAsia="en-IN"/>
        </w:rPr>
      </w:pPr>
      <w:hyperlink r:id="rId37" w:anchor="_Toc137675571" w:history="1">
        <w:r w:rsidR="002D1176">
          <w:rPr>
            <w:rStyle w:val="Hyperlink"/>
            <w:noProof/>
            <w:lang w:eastAsia="en-IN"/>
          </w:rPr>
          <w:t>4.4</w:t>
        </w:r>
        <w:r w:rsidR="002D1176" w:rsidRPr="00D84015">
          <w:rPr>
            <w:rStyle w:val="Hyperlink"/>
            <w:rFonts w:ascii="Calibri" w:eastAsia="Times New Roman" w:hAnsi="Calibri"/>
            <w:noProof/>
            <w:sz w:val="22"/>
            <w:lang w:eastAsia="en-IN"/>
          </w:rPr>
          <w:tab/>
        </w:r>
        <w:r w:rsidR="002D1176">
          <w:rPr>
            <w:rStyle w:val="Hyperlink"/>
            <w:bCs/>
            <w:noProof/>
            <w:lang w:val="en-US"/>
          </w:rPr>
          <w:t>Case study analysis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_Toc137675571 \h </w:instrText>
        </w:r>
        <w:r w:rsidR="002D1176">
          <w:rPr>
            <w:rStyle w:val="Hyperlink"/>
            <w:noProof/>
            <w:webHidden/>
          </w:rPr>
        </w:r>
        <w:r w:rsidR="002D1176">
          <w:rPr>
            <w:rStyle w:val="Hyperlink"/>
            <w:noProof/>
            <w:webHidden/>
          </w:rPr>
          <w:fldChar w:fldCharType="separate"/>
        </w:r>
        <w:r w:rsidR="002D1176">
          <w:rPr>
            <w:rStyle w:val="Hyperlink"/>
            <w:noProof/>
            <w:webHidden/>
          </w:rPr>
          <w:t>29</w:t>
        </w:r>
        <w:r w:rsidR="002D1176">
          <w:rPr>
            <w:rStyle w:val="Hyperlink"/>
            <w:noProof/>
            <w:webHidden/>
          </w:rPr>
          <w:fldChar w:fldCharType="end"/>
        </w:r>
      </w:hyperlink>
    </w:p>
    <w:p w14:paraId="63A04936" w14:textId="77777777" w:rsidR="002D1176" w:rsidRPr="00D84015" w:rsidRDefault="00F95CE5" w:rsidP="002D1176">
      <w:pPr>
        <w:pStyle w:val="TOC2"/>
        <w:rPr>
          <w:rFonts w:ascii="Calibri" w:eastAsia="Times New Roman" w:hAnsi="Calibri"/>
          <w:noProof/>
          <w:sz w:val="22"/>
          <w:lang w:eastAsia="en-IN"/>
        </w:rPr>
      </w:pPr>
      <w:hyperlink r:id="rId38" w:anchor="_Toc137675572" w:history="1">
        <w:r w:rsidR="002D1176">
          <w:rPr>
            <w:rStyle w:val="Hyperlink"/>
            <w:bCs/>
            <w:noProof/>
            <w:lang w:val="en-US"/>
          </w:rPr>
          <w:t>4.5 Quantitative analysis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_Toc137675572 \h </w:instrText>
        </w:r>
        <w:r w:rsidR="002D1176">
          <w:rPr>
            <w:rStyle w:val="Hyperlink"/>
            <w:noProof/>
            <w:webHidden/>
          </w:rPr>
        </w:r>
        <w:r w:rsidR="002D1176">
          <w:rPr>
            <w:rStyle w:val="Hyperlink"/>
            <w:noProof/>
            <w:webHidden/>
          </w:rPr>
          <w:fldChar w:fldCharType="separate"/>
        </w:r>
        <w:r w:rsidR="002D1176">
          <w:rPr>
            <w:rStyle w:val="Hyperlink"/>
            <w:noProof/>
            <w:webHidden/>
          </w:rPr>
          <w:t>30</w:t>
        </w:r>
        <w:r w:rsidR="002D1176">
          <w:rPr>
            <w:rStyle w:val="Hyperlink"/>
            <w:noProof/>
            <w:webHidden/>
          </w:rPr>
          <w:fldChar w:fldCharType="end"/>
        </w:r>
      </w:hyperlink>
    </w:p>
    <w:p w14:paraId="17259987" w14:textId="77777777" w:rsidR="002D1176" w:rsidRPr="00D84015" w:rsidRDefault="00F95CE5" w:rsidP="002D1176">
      <w:pPr>
        <w:pStyle w:val="TOC2"/>
        <w:rPr>
          <w:rFonts w:ascii="Calibri" w:eastAsia="Times New Roman" w:hAnsi="Calibri"/>
          <w:noProof/>
          <w:sz w:val="22"/>
          <w:lang w:eastAsia="en-IN"/>
        </w:rPr>
      </w:pPr>
      <w:hyperlink r:id="rId39" w:anchor="_Toc137675573" w:history="1">
        <w:r w:rsidR="002D1176">
          <w:rPr>
            <w:rStyle w:val="Hyperlink"/>
            <w:bCs/>
            <w:noProof/>
            <w:lang w:val="en-US"/>
          </w:rPr>
          <w:t>4.5 Discussion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_Toc137675573 \h </w:instrText>
        </w:r>
        <w:r w:rsidR="002D1176">
          <w:rPr>
            <w:rStyle w:val="Hyperlink"/>
            <w:noProof/>
            <w:webHidden/>
          </w:rPr>
        </w:r>
        <w:r w:rsidR="002D1176">
          <w:rPr>
            <w:rStyle w:val="Hyperlink"/>
            <w:noProof/>
            <w:webHidden/>
          </w:rPr>
          <w:fldChar w:fldCharType="separate"/>
        </w:r>
        <w:r w:rsidR="002D1176">
          <w:rPr>
            <w:rStyle w:val="Hyperlink"/>
            <w:noProof/>
            <w:webHidden/>
          </w:rPr>
          <w:t>49</w:t>
        </w:r>
        <w:r w:rsidR="002D1176">
          <w:rPr>
            <w:rStyle w:val="Hyperlink"/>
            <w:noProof/>
            <w:webHidden/>
          </w:rPr>
          <w:fldChar w:fldCharType="end"/>
        </w:r>
      </w:hyperlink>
    </w:p>
    <w:p w14:paraId="187F7BA7" w14:textId="77777777" w:rsidR="002D1176" w:rsidRPr="00D84015" w:rsidRDefault="00F95CE5" w:rsidP="002D1176">
      <w:pPr>
        <w:pStyle w:val="TOC2"/>
        <w:rPr>
          <w:rFonts w:ascii="Calibri" w:eastAsia="Times New Roman" w:hAnsi="Calibri"/>
          <w:noProof/>
          <w:sz w:val="22"/>
          <w:lang w:eastAsia="en-IN"/>
        </w:rPr>
      </w:pPr>
      <w:hyperlink r:id="rId40" w:anchor="_Toc137675574" w:history="1">
        <w:r w:rsidR="002D1176">
          <w:rPr>
            <w:rStyle w:val="Hyperlink"/>
            <w:noProof/>
            <w:lang w:val="en-US"/>
          </w:rPr>
          <w:t>4.6 Judgement of findings</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_Toc137675574 \h </w:instrText>
        </w:r>
        <w:r w:rsidR="002D1176">
          <w:rPr>
            <w:rStyle w:val="Hyperlink"/>
            <w:noProof/>
            <w:webHidden/>
          </w:rPr>
        </w:r>
        <w:r w:rsidR="002D1176">
          <w:rPr>
            <w:rStyle w:val="Hyperlink"/>
            <w:noProof/>
            <w:webHidden/>
          </w:rPr>
          <w:fldChar w:fldCharType="separate"/>
        </w:r>
        <w:r w:rsidR="002D1176">
          <w:rPr>
            <w:rStyle w:val="Hyperlink"/>
            <w:noProof/>
            <w:webHidden/>
          </w:rPr>
          <w:t>50</w:t>
        </w:r>
        <w:r w:rsidR="002D1176">
          <w:rPr>
            <w:rStyle w:val="Hyperlink"/>
            <w:noProof/>
            <w:webHidden/>
          </w:rPr>
          <w:fldChar w:fldCharType="end"/>
        </w:r>
      </w:hyperlink>
    </w:p>
    <w:p w14:paraId="6DB78491" w14:textId="77777777" w:rsidR="002D1176" w:rsidRPr="00D84015" w:rsidRDefault="00F95CE5" w:rsidP="002D1176">
      <w:pPr>
        <w:pStyle w:val="TOC2"/>
        <w:rPr>
          <w:rFonts w:ascii="Calibri" w:eastAsia="Times New Roman" w:hAnsi="Calibri"/>
          <w:noProof/>
          <w:sz w:val="22"/>
          <w:lang w:eastAsia="en-IN"/>
        </w:rPr>
      </w:pPr>
      <w:hyperlink r:id="rId41" w:anchor="_Toc137675575" w:history="1">
        <w:r w:rsidR="002D1176">
          <w:rPr>
            <w:rStyle w:val="Hyperlink"/>
            <w:noProof/>
            <w:lang w:val="en-US"/>
          </w:rPr>
          <w:t>4.7 Summary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_Toc137675575 \h </w:instrText>
        </w:r>
        <w:r w:rsidR="002D1176">
          <w:rPr>
            <w:rStyle w:val="Hyperlink"/>
            <w:noProof/>
            <w:webHidden/>
          </w:rPr>
        </w:r>
        <w:r w:rsidR="002D1176">
          <w:rPr>
            <w:rStyle w:val="Hyperlink"/>
            <w:noProof/>
            <w:webHidden/>
          </w:rPr>
          <w:fldChar w:fldCharType="separate"/>
        </w:r>
        <w:r w:rsidR="002D1176">
          <w:rPr>
            <w:rStyle w:val="Hyperlink"/>
            <w:noProof/>
            <w:webHidden/>
          </w:rPr>
          <w:t>51</w:t>
        </w:r>
        <w:r w:rsidR="002D1176">
          <w:rPr>
            <w:rStyle w:val="Hyperlink"/>
            <w:noProof/>
            <w:webHidden/>
          </w:rPr>
          <w:fldChar w:fldCharType="end"/>
        </w:r>
      </w:hyperlink>
    </w:p>
    <w:p w14:paraId="346592C8" w14:textId="77777777" w:rsidR="002D1176" w:rsidRPr="00D84015" w:rsidRDefault="00F95CE5" w:rsidP="002D1176">
      <w:pPr>
        <w:pStyle w:val="TOC1"/>
        <w:tabs>
          <w:tab w:val="right" w:leader="dot" w:pos="9016"/>
        </w:tabs>
        <w:rPr>
          <w:rFonts w:ascii="Calibri" w:eastAsia="Times New Roman" w:hAnsi="Calibri"/>
          <w:noProof/>
          <w:sz w:val="22"/>
          <w:lang w:eastAsia="en-IN"/>
        </w:rPr>
      </w:pPr>
      <w:hyperlink r:id="rId42" w:anchor="_Toc137675576" w:history="1">
        <w:r w:rsidR="002D1176">
          <w:rPr>
            <w:rStyle w:val="Hyperlink"/>
            <w:noProof/>
          </w:rPr>
          <w:t>Chapter 5 – Conclusion and Recommendation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_Toc137675576 \h </w:instrText>
        </w:r>
        <w:r w:rsidR="002D1176">
          <w:rPr>
            <w:rStyle w:val="Hyperlink"/>
            <w:noProof/>
            <w:webHidden/>
          </w:rPr>
        </w:r>
        <w:r w:rsidR="002D1176">
          <w:rPr>
            <w:rStyle w:val="Hyperlink"/>
            <w:noProof/>
            <w:webHidden/>
          </w:rPr>
          <w:fldChar w:fldCharType="separate"/>
        </w:r>
        <w:r w:rsidR="002D1176">
          <w:rPr>
            <w:rStyle w:val="Hyperlink"/>
            <w:noProof/>
            <w:webHidden/>
          </w:rPr>
          <w:t>52</w:t>
        </w:r>
        <w:r w:rsidR="002D1176">
          <w:rPr>
            <w:rStyle w:val="Hyperlink"/>
            <w:noProof/>
            <w:webHidden/>
          </w:rPr>
          <w:fldChar w:fldCharType="end"/>
        </w:r>
      </w:hyperlink>
    </w:p>
    <w:p w14:paraId="37BCCFE8" w14:textId="77777777" w:rsidR="002D1176" w:rsidRPr="00D84015" w:rsidRDefault="00F95CE5" w:rsidP="002D1176">
      <w:pPr>
        <w:pStyle w:val="TOC2"/>
        <w:rPr>
          <w:rFonts w:ascii="Calibri" w:eastAsia="Times New Roman" w:hAnsi="Calibri"/>
          <w:noProof/>
          <w:sz w:val="22"/>
          <w:lang w:eastAsia="en-IN"/>
        </w:rPr>
      </w:pPr>
      <w:hyperlink r:id="rId43" w:anchor="_Toc137675577" w:history="1">
        <w:r w:rsidR="002D1176">
          <w:rPr>
            <w:rStyle w:val="Hyperlink"/>
            <w:noProof/>
          </w:rPr>
          <w:t>5.1 Introduction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_Toc137675577 \h </w:instrText>
        </w:r>
        <w:r w:rsidR="002D1176">
          <w:rPr>
            <w:rStyle w:val="Hyperlink"/>
            <w:noProof/>
            <w:webHidden/>
          </w:rPr>
        </w:r>
        <w:r w:rsidR="002D1176">
          <w:rPr>
            <w:rStyle w:val="Hyperlink"/>
            <w:noProof/>
            <w:webHidden/>
          </w:rPr>
          <w:fldChar w:fldCharType="separate"/>
        </w:r>
        <w:r w:rsidR="002D1176">
          <w:rPr>
            <w:rStyle w:val="Hyperlink"/>
            <w:noProof/>
            <w:webHidden/>
          </w:rPr>
          <w:t>52</w:t>
        </w:r>
        <w:r w:rsidR="002D1176">
          <w:rPr>
            <w:rStyle w:val="Hyperlink"/>
            <w:noProof/>
            <w:webHidden/>
          </w:rPr>
          <w:fldChar w:fldCharType="end"/>
        </w:r>
      </w:hyperlink>
    </w:p>
    <w:p w14:paraId="6180DB89" w14:textId="77777777" w:rsidR="002D1176" w:rsidRPr="00D84015" w:rsidRDefault="00F95CE5" w:rsidP="002D1176">
      <w:pPr>
        <w:pStyle w:val="TOC2"/>
        <w:rPr>
          <w:rFonts w:ascii="Calibri" w:eastAsia="Times New Roman" w:hAnsi="Calibri"/>
          <w:noProof/>
          <w:sz w:val="22"/>
          <w:lang w:eastAsia="en-IN"/>
        </w:rPr>
      </w:pPr>
      <w:hyperlink r:id="rId44" w:anchor="_Toc137675578" w:history="1">
        <w:r w:rsidR="002D1176">
          <w:rPr>
            <w:rStyle w:val="Hyperlink"/>
            <w:noProof/>
          </w:rPr>
          <w:t>5.2 Conclusion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_Toc137675578 \h </w:instrText>
        </w:r>
        <w:r w:rsidR="002D1176">
          <w:rPr>
            <w:rStyle w:val="Hyperlink"/>
            <w:noProof/>
            <w:webHidden/>
          </w:rPr>
        </w:r>
        <w:r w:rsidR="002D1176">
          <w:rPr>
            <w:rStyle w:val="Hyperlink"/>
            <w:noProof/>
            <w:webHidden/>
          </w:rPr>
          <w:fldChar w:fldCharType="separate"/>
        </w:r>
        <w:r w:rsidR="002D1176">
          <w:rPr>
            <w:rStyle w:val="Hyperlink"/>
            <w:noProof/>
            <w:webHidden/>
          </w:rPr>
          <w:t>52</w:t>
        </w:r>
        <w:r w:rsidR="002D1176">
          <w:rPr>
            <w:rStyle w:val="Hyperlink"/>
            <w:noProof/>
            <w:webHidden/>
          </w:rPr>
          <w:fldChar w:fldCharType="end"/>
        </w:r>
      </w:hyperlink>
    </w:p>
    <w:p w14:paraId="2772F1F6" w14:textId="77777777" w:rsidR="002D1176" w:rsidRPr="00D84015" w:rsidRDefault="00F95CE5" w:rsidP="002D1176">
      <w:pPr>
        <w:pStyle w:val="TOC3"/>
        <w:tabs>
          <w:tab w:val="right" w:leader="dot" w:pos="9016"/>
        </w:tabs>
        <w:rPr>
          <w:rFonts w:ascii="Calibri" w:eastAsia="Times New Roman" w:hAnsi="Calibri"/>
          <w:noProof/>
          <w:sz w:val="22"/>
          <w:lang w:eastAsia="en-IN"/>
        </w:rPr>
      </w:pPr>
      <w:hyperlink r:id="rId45" w:anchor="_Toc137675579" w:history="1">
        <w:r w:rsidR="002D1176">
          <w:rPr>
            <w:rStyle w:val="Hyperlink"/>
            <w:b/>
            <w:bCs/>
            <w:i/>
            <w:iCs/>
            <w:noProof/>
          </w:rPr>
          <w:t>5.2.1 Objective 1:  To explore the significance of innovative practices in the UK retail sector</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_Toc137675579 \h </w:instrText>
        </w:r>
        <w:r w:rsidR="002D1176">
          <w:rPr>
            <w:rStyle w:val="Hyperlink"/>
            <w:noProof/>
            <w:webHidden/>
          </w:rPr>
        </w:r>
        <w:r w:rsidR="002D1176">
          <w:rPr>
            <w:rStyle w:val="Hyperlink"/>
            <w:noProof/>
            <w:webHidden/>
          </w:rPr>
          <w:fldChar w:fldCharType="separate"/>
        </w:r>
        <w:r w:rsidR="002D1176">
          <w:rPr>
            <w:rStyle w:val="Hyperlink"/>
            <w:noProof/>
            <w:webHidden/>
          </w:rPr>
          <w:t>52</w:t>
        </w:r>
        <w:r w:rsidR="002D1176">
          <w:rPr>
            <w:rStyle w:val="Hyperlink"/>
            <w:noProof/>
            <w:webHidden/>
          </w:rPr>
          <w:fldChar w:fldCharType="end"/>
        </w:r>
      </w:hyperlink>
    </w:p>
    <w:p w14:paraId="7FB92003" w14:textId="77777777" w:rsidR="002D1176" w:rsidRPr="00D84015" w:rsidRDefault="00F95CE5" w:rsidP="002D1176">
      <w:pPr>
        <w:pStyle w:val="TOC3"/>
        <w:tabs>
          <w:tab w:val="right" w:leader="dot" w:pos="9016"/>
        </w:tabs>
        <w:rPr>
          <w:rFonts w:ascii="Calibri" w:eastAsia="Times New Roman" w:hAnsi="Calibri"/>
          <w:noProof/>
          <w:sz w:val="22"/>
          <w:lang w:eastAsia="en-IN"/>
        </w:rPr>
      </w:pPr>
      <w:hyperlink r:id="rId46" w:anchor="_Toc137675580" w:history="1">
        <w:r w:rsidR="002D1176">
          <w:rPr>
            <w:rStyle w:val="Hyperlink"/>
            <w:b/>
            <w:bCs/>
            <w:i/>
            <w:iCs/>
            <w:noProof/>
          </w:rPr>
          <w:t>5.2.2 Objective 2: To analyse the factors affecting employee performance in the retail sector in UK</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_Toc137675580 \h </w:instrText>
        </w:r>
        <w:r w:rsidR="002D1176">
          <w:rPr>
            <w:rStyle w:val="Hyperlink"/>
            <w:noProof/>
            <w:webHidden/>
          </w:rPr>
        </w:r>
        <w:r w:rsidR="002D1176">
          <w:rPr>
            <w:rStyle w:val="Hyperlink"/>
            <w:noProof/>
            <w:webHidden/>
          </w:rPr>
          <w:fldChar w:fldCharType="separate"/>
        </w:r>
        <w:r w:rsidR="002D1176">
          <w:rPr>
            <w:rStyle w:val="Hyperlink"/>
            <w:noProof/>
            <w:webHidden/>
          </w:rPr>
          <w:t>53</w:t>
        </w:r>
        <w:r w:rsidR="002D1176">
          <w:rPr>
            <w:rStyle w:val="Hyperlink"/>
            <w:noProof/>
            <w:webHidden/>
          </w:rPr>
          <w:fldChar w:fldCharType="end"/>
        </w:r>
      </w:hyperlink>
    </w:p>
    <w:p w14:paraId="7C0E1563" w14:textId="77777777" w:rsidR="002D1176" w:rsidRPr="00D84015" w:rsidRDefault="00F95CE5" w:rsidP="002D1176">
      <w:pPr>
        <w:pStyle w:val="TOC3"/>
        <w:tabs>
          <w:tab w:val="right" w:leader="dot" w:pos="9016"/>
        </w:tabs>
        <w:rPr>
          <w:rFonts w:ascii="Calibri" w:eastAsia="Times New Roman" w:hAnsi="Calibri"/>
          <w:noProof/>
          <w:sz w:val="22"/>
          <w:lang w:eastAsia="en-IN"/>
        </w:rPr>
      </w:pPr>
      <w:hyperlink r:id="rId47" w:anchor="_Toc137675581" w:history="1">
        <w:r w:rsidR="002D1176">
          <w:rPr>
            <w:rStyle w:val="Hyperlink"/>
            <w:b/>
            <w:bCs/>
            <w:i/>
            <w:iCs/>
            <w:noProof/>
          </w:rPr>
          <w:t>5.2.3 Objective 3: To examine the relationship between innovation and employee performance at Tesco, UK.</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_Toc137675581 \h </w:instrText>
        </w:r>
        <w:r w:rsidR="002D1176">
          <w:rPr>
            <w:rStyle w:val="Hyperlink"/>
            <w:noProof/>
            <w:webHidden/>
          </w:rPr>
        </w:r>
        <w:r w:rsidR="002D1176">
          <w:rPr>
            <w:rStyle w:val="Hyperlink"/>
            <w:noProof/>
            <w:webHidden/>
          </w:rPr>
          <w:fldChar w:fldCharType="separate"/>
        </w:r>
        <w:r w:rsidR="002D1176">
          <w:rPr>
            <w:rStyle w:val="Hyperlink"/>
            <w:noProof/>
            <w:webHidden/>
          </w:rPr>
          <w:t>54</w:t>
        </w:r>
        <w:r w:rsidR="002D1176">
          <w:rPr>
            <w:rStyle w:val="Hyperlink"/>
            <w:noProof/>
            <w:webHidden/>
          </w:rPr>
          <w:fldChar w:fldCharType="end"/>
        </w:r>
      </w:hyperlink>
    </w:p>
    <w:p w14:paraId="4357725F" w14:textId="77777777" w:rsidR="002D1176" w:rsidRPr="00D84015" w:rsidRDefault="00F95CE5" w:rsidP="002D1176">
      <w:pPr>
        <w:pStyle w:val="TOC2"/>
        <w:rPr>
          <w:rFonts w:ascii="Calibri" w:eastAsia="Times New Roman" w:hAnsi="Calibri"/>
          <w:noProof/>
          <w:sz w:val="22"/>
          <w:lang w:eastAsia="en-IN"/>
        </w:rPr>
      </w:pPr>
      <w:hyperlink r:id="rId48" w:anchor="_Toc137675582" w:history="1">
        <w:r w:rsidR="002D1176">
          <w:rPr>
            <w:rStyle w:val="Hyperlink"/>
            <w:noProof/>
            <w:lang w:val="en-US"/>
          </w:rPr>
          <w:t>5.3 Recommendation</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_Toc137675582 \h </w:instrText>
        </w:r>
        <w:r w:rsidR="002D1176">
          <w:rPr>
            <w:rStyle w:val="Hyperlink"/>
            <w:noProof/>
            <w:webHidden/>
          </w:rPr>
        </w:r>
        <w:r w:rsidR="002D1176">
          <w:rPr>
            <w:rStyle w:val="Hyperlink"/>
            <w:noProof/>
            <w:webHidden/>
          </w:rPr>
          <w:fldChar w:fldCharType="separate"/>
        </w:r>
        <w:r w:rsidR="002D1176">
          <w:rPr>
            <w:rStyle w:val="Hyperlink"/>
            <w:noProof/>
            <w:webHidden/>
          </w:rPr>
          <w:t>55</w:t>
        </w:r>
        <w:r w:rsidR="002D1176">
          <w:rPr>
            <w:rStyle w:val="Hyperlink"/>
            <w:noProof/>
            <w:webHidden/>
          </w:rPr>
          <w:fldChar w:fldCharType="end"/>
        </w:r>
      </w:hyperlink>
    </w:p>
    <w:p w14:paraId="0CCB86A6" w14:textId="77777777" w:rsidR="002D1176" w:rsidRPr="00D84015" w:rsidRDefault="00F95CE5" w:rsidP="002D1176">
      <w:pPr>
        <w:pStyle w:val="TOC2"/>
        <w:rPr>
          <w:rFonts w:ascii="Calibri" w:eastAsia="Times New Roman" w:hAnsi="Calibri"/>
          <w:noProof/>
          <w:sz w:val="22"/>
          <w:lang w:eastAsia="en-IN"/>
        </w:rPr>
      </w:pPr>
      <w:hyperlink r:id="rId49" w:anchor="_Toc137675583" w:history="1">
        <w:r w:rsidR="002D1176">
          <w:rPr>
            <w:rStyle w:val="Hyperlink"/>
            <w:noProof/>
            <w:lang w:val="en-US"/>
          </w:rPr>
          <w:t>5.4 Limitation of the study</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_Toc137675583 \h </w:instrText>
        </w:r>
        <w:r w:rsidR="002D1176">
          <w:rPr>
            <w:rStyle w:val="Hyperlink"/>
            <w:noProof/>
            <w:webHidden/>
          </w:rPr>
        </w:r>
        <w:r w:rsidR="002D1176">
          <w:rPr>
            <w:rStyle w:val="Hyperlink"/>
            <w:noProof/>
            <w:webHidden/>
          </w:rPr>
          <w:fldChar w:fldCharType="separate"/>
        </w:r>
        <w:r w:rsidR="002D1176">
          <w:rPr>
            <w:rStyle w:val="Hyperlink"/>
            <w:noProof/>
            <w:webHidden/>
          </w:rPr>
          <w:t>56</w:t>
        </w:r>
        <w:r w:rsidR="002D1176">
          <w:rPr>
            <w:rStyle w:val="Hyperlink"/>
            <w:noProof/>
            <w:webHidden/>
          </w:rPr>
          <w:fldChar w:fldCharType="end"/>
        </w:r>
      </w:hyperlink>
    </w:p>
    <w:p w14:paraId="76F94380" w14:textId="77777777" w:rsidR="002D1176" w:rsidRPr="00D84015" w:rsidRDefault="00F95CE5" w:rsidP="002D1176">
      <w:pPr>
        <w:pStyle w:val="TOC2"/>
        <w:rPr>
          <w:rFonts w:ascii="Calibri" w:eastAsia="Times New Roman" w:hAnsi="Calibri"/>
          <w:noProof/>
          <w:sz w:val="22"/>
          <w:lang w:eastAsia="en-IN"/>
        </w:rPr>
      </w:pPr>
      <w:hyperlink r:id="rId50" w:anchor="_Toc137675584" w:history="1">
        <w:r w:rsidR="002D1176">
          <w:rPr>
            <w:rStyle w:val="Hyperlink"/>
            <w:noProof/>
            <w:lang w:val="en-US"/>
          </w:rPr>
          <w:t>5.5 Recommendation for Future Research</w:t>
        </w:r>
        <w:r w:rsidR="002D1176">
          <w:rPr>
            <w:rStyle w:val="Hyperlink"/>
            <w:noProof/>
            <w:webHidden/>
          </w:rPr>
          <w:tab/>
        </w:r>
        <w:r w:rsidR="002D1176">
          <w:rPr>
            <w:rStyle w:val="Hyperlink"/>
            <w:noProof/>
            <w:webHidden/>
          </w:rPr>
          <w:fldChar w:fldCharType="begin"/>
        </w:r>
        <w:r w:rsidR="002D1176">
          <w:rPr>
            <w:rStyle w:val="Hyperlink"/>
            <w:noProof/>
            <w:webHidden/>
          </w:rPr>
          <w:instrText xml:space="preserve"> PAGEREF _Toc137675584 \h </w:instrText>
        </w:r>
        <w:r w:rsidR="002D1176">
          <w:rPr>
            <w:rStyle w:val="Hyperlink"/>
            <w:noProof/>
            <w:webHidden/>
          </w:rPr>
        </w:r>
        <w:r w:rsidR="002D1176">
          <w:rPr>
            <w:rStyle w:val="Hyperlink"/>
            <w:noProof/>
            <w:webHidden/>
          </w:rPr>
          <w:fldChar w:fldCharType="separate"/>
        </w:r>
        <w:r w:rsidR="002D1176">
          <w:rPr>
            <w:rStyle w:val="Hyperlink"/>
            <w:noProof/>
            <w:webHidden/>
          </w:rPr>
          <w:t>56</w:t>
        </w:r>
        <w:r w:rsidR="002D1176">
          <w:rPr>
            <w:rStyle w:val="Hyperlink"/>
            <w:noProof/>
            <w:webHidden/>
          </w:rPr>
          <w:fldChar w:fldCharType="end"/>
        </w:r>
      </w:hyperlink>
    </w:p>
    <w:p w14:paraId="539F845A" w14:textId="77777777" w:rsidR="002D1176" w:rsidRPr="00D84015" w:rsidRDefault="002D1176" w:rsidP="002D1176">
      <w:r>
        <w:rPr>
          <w:b/>
          <w:bCs/>
          <w:noProof/>
        </w:rPr>
        <w:fldChar w:fldCharType="end"/>
      </w:r>
    </w:p>
    <w:p w14:paraId="29A55E78" w14:textId="77777777" w:rsidR="002D1176" w:rsidRDefault="002D1176" w:rsidP="002D1176">
      <w:pPr>
        <w:pStyle w:val="Heading1"/>
      </w:pPr>
    </w:p>
    <w:p w14:paraId="4825D90A" w14:textId="77777777" w:rsidR="002D1176" w:rsidRPr="00D84015" w:rsidRDefault="002D1176" w:rsidP="002D1176">
      <w:pPr>
        <w:spacing w:line="256" w:lineRule="auto"/>
        <w:rPr>
          <w:rFonts w:eastAsia="Times New Roman"/>
          <w:b/>
          <w:szCs w:val="32"/>
        </w:rPr>
      </w:pPr>
      <w:r>
        <w:br w:type="page"/>
      </w:r>
    </w:p>
    <w:p w14:paraId="6F043E5B" w14:textId="77777777" w:rsidR="002D1176" w:rsidRPr="00D84015" w:rsidRDefault="002D1176" w:rsidP="002D1176">
      <w:pPr>
        <w:pStyle w:val="Heading1"/>
        <w:rPr>
          <w:szCs w:val="32"/>
        </w:rPr>
      </w:pPr>
      <w:bookmarkStart w:id="2" w:name="_Toc137675541"/>
      <w:r>
        <w:lastRenderedPageBreak/>
        <w:t>Chapter 1: Introduction</w:t>
      </w:r>
      <w:bookmarkEnd w:id="2"/>
      <w:r>
        <w:t xml:space="preserve"> </w:t>
      </w:r>
    </w:p>
    <w:p w14:paraId="10D90E37" w14:textId="77777777" w:rsidR="002D1176" w:rsidRDefault="002D1176" w:rsidP="002D1176">
      <w:pPr>
        <w:pStyle w:val="Heading2"/>
      </w:pPr>
      <w:bookmarkStart w:id="3" w:name="_Toc137675542"/>
      <w:r>
        <w:t>Purpose of the study</w:t>
      </w:r>
      <w:bookmarkEnd w:id="3"/>
    </w:p>
    <w:p w14:paraId="72030FD8" w14:textId="77777777" w:rsidR="002D1176" w:rsidRDefault="002D1176" w:rsidP="002D1176">
      <w:pPr>
        <w:rPr>
          <w:szCs w:val="24"/>
        </w:rPr>
      </w:pPr>
      <w:r>
        <w:rPr>
          <w:szCs w:val="24"/>
        </w:rPr>
        <w:t xml:space="preserve">There is a strong correlation between employee performance and organizational innovation. In order to reduce administrative and transaction costs and boost employee satisfaction, businesses frequently innovate their administrative procedures. In today's highly competitive business environment, innovation is essential to a company's success, especially as customers become savvier and demanding. The businesses benefit from innovation because it increases efficiency, which lowers production costs and drives down prices, which in turn drives up demand for the company's products. It was identified that, In order to foster innovation, Tesco oversees and strategically organizes its workforce. In order to ensure the development of new products or organizational activities, this strategy involves transforming knowledge. Work teams work together to bring about innovation throughout the business. </w:t>
      </w:r>
      <w:r>
        <w:rPr>
          <w:rFonts w:eastAsia="Times New Roman"/>
          <w:szCs w:val="24"/>
          <w:lang w:eastAsia="en-IN"/>
        </w:rPr>
        <w:t xml:space="preserve">In this particular study, it will analyse this relationship between innovation and employee performance in the UK retail sector by focusing on the case of Tesco. </w:t>
      </w:r>
    </w:p>
    <w:p w14:paraId="7A83D6B0" w14:textId="77777777" w:rsidR="002D1176" w:rsidRPr="00D84015" w:rsidRDefault="002D1176" w:rsidP="002D1176">
      <w:pPr>
        <w:pStyle w:val="Heading2"/>
        <w:rPr>
          <w:lang w:eastAsia="en-IN"/>
        </w:rPr>
      </w:pPr>
      <w:bookmarkStart w:id="4" w:name="_Toc137675543"/>
      <w:r>
        <w:rPr>
          <w:lang w:eastAsia="en-IN"/>
        </w:rPr>
        <w:t>Aim</w:t>
      </w:r>
      <w:bookmarkEnd w:id="4"/>
      <w:r>
        <w:rPr>
          <w:lang w:eastAsia="en-IN"/>
        </w:rPr>
        <w:t xml:space="preserve"> </w:t>
      </w:r>
    </w:p>
    <w:p w14:paraId="2ED01CA5" w14:textId="77777777" w:rsidR="002D1176" w:rsidRDefault="002D1176" w:rsidP="002D1176">
      <w:pPr>
        <w:rPr>
          <w:rFonts w:eastAsia="Times New Roman"/>
          <w:szCs w:val="24"/>
          <w:lang w:eastAsia="en-IN"/>
        </w:rPr>
      </w:pPr>
      <w:r>
        <w:rPr>
          <w:rFonts w:eastAsia="Times New Roman"/>
          <w:szCs w:val="24"/>
          <w:lang w:eastAsia="en-IN"/>
        </w:rPr>
        <w:t xml:space="preserve">The primary of the study is to analyse the link between the innovation </w:t>
      </w:r>
      <w:proofErr w:type="spellStart"/>
      <w:r>
        <w:rPr>
          <w:rFonts w:eastAsia="Times New Roman"/>
          <w:szCs w:val="24"/>
          <w:lang w:eastAsia="en-IN"/>
        </w:rPr>
        <w:t>nd</w:t>
      </w:r>
      <w:proofErr w:type="spellEnd"/>
      <w:r>
        <w:rPr>
          <w:rFonts w:eastAsia="Times New Roman"/>
          <w:szCs w:val="24"/>
          <w:lang w:eastAsia="en-IN"/>
        </w:rPr>
        <w:t xml:space="preserve"> employee performance, focusing on the retail giant Tesco, UK </w:t>
      </w:r>
    </w:p>
    <w:p w14:paraId="00E79F6A" w14:textId="77777777" w:rsidR="002D1176" w:rsidRPr="00D84015" w:rsidRDefault="002D1176" w:rsidP="002D1176">
      <w:pPr>
        <w:pStyle w:val="Heading2"/>
        <w:rPr>
          <w:lang w:eastAsia="en-IN"/>
        </w:rPr>
      </w:pPr>
      <w:r>
        <w:rPr>
          <w:lang w:eastAsia="en-IN"/>
        </w:rPr>
        <w:t xml:space="preserve"> </w:t>
      </w:r>
      <w:bookmarkStart w:id="5" w:name="_Toc137675544"/>
      <w:r>
        <w:rPr>
          <w:lang w:eastAsia="en-IN"/>
        </w:rPr>
        <w:t>Research Objectives</w:t>
      </w:r>
      <w:bookmarkEnd w:id="5"/>
    </w:p>
    <w:p w14:paraId="50DB6532" w14:textId="77777777" w:rsidR="002D1176" w:rsidRDefault="002D1176" w:rsidP="002D1176">
      <w:pPr>
        <w:numPr>
          <w:ilvl w:val="0"/>
          <w:numId w:val="38"/>
        </w:numPr>
        <w:spacing w:before="240" w:after="0" w:line="360" w:lineRule="auto"/>
        <w:jc w:val="both"/>
        <w:rPr>
          <w:rFonts w:eastAsia="Times New Roman"/>
          <w:szCs w:val="24"/>
          <w:lang w:eastAsia="en-IN"/>
        </w:rPr>
      </w:pPr>
      <w:r>
        <w:rPr>
          <w:rFonts w:eastAsia="Times New Roman"/>
          <w:szCs w:val="24"/>
          <w:lang w:eastAsia="en-IN"/>
        </w:rPr>
        <w:t>To explore the significance of innovative practices in the UK retail sector</w:t>
      </w:r>
    </w:p>
    <w:p w14:paraId="0BC61825" w14:textId="77777777" w:rsidR="002D1176" w:rsidRDefault="002D1176" w:rsidP="002D1176">
      <w:pPr>
        <w:numPr>
          <w:ilvl w:val="0"/>
          <w:numId w:val="38"/>
        </w:numPr>
        <w:spacing w:before="240" w:after="0" w:line="360" w:lineRule="auto"/>
        <w:jc w:val="both"/>
        <w:rPr>
          <w:rFonts w:eastAsia="Times New Roman"/>
          <w:szCs w:val="24"/>
          <w:lang w:eastAsia="en-IN"/>
        </w:rPr>
      </w:pPr>
      <w:r>
        <w:rPr>
          <w:rFonts w:eastAsia="Times New Roman"/>
          <w:szCs w:val="24"/>
          <w:lang w:eastAsia="en-IN"/>
        </w:rPr>
        <w:t>To analyse the factors affecting employee performance in the retail sector in UK</w:t>
      </w:r>
    </w:p>
    <w:p w14:paraId="4998EE60" w14:textId="77777777" w:rsidR="002D1176" w:rsidRDefault="002D1176" w:rsidP="002D1176">
      <w:pPr>
        <w:numPr>
          <w:ilvl w:val="0"/>
          <w:numId w:val="38"/>
        </w:numPr>
        <w:spacing w:before="240" w:after="0" w:line="360" w:lineRule="auto"/>
        <w:jc w:val="both"/>
        <w:rPr>
          <w:rFonts w:eastAsia="Times New Roman"/>
          <w:szCs w:val="24"/>
          <w:lang w:eastAsia="en-IN"/>
        </w:rPr>
      </w:pPr>
      <w:r>
        <w:rPr>
          <w:rFonts w:eastAsia="Times New Roman"/>
          <w:szCs w:val="24"/>
          <w:lang w:eastAsia="en-IN"/>
        </w:rPr>
        <w:t>To examine the relationship between innovation and employee performance at Tesco, UK.</w:t>
      </w:r>
    </w:p>
    <w:p w14:paraId="0AFDB5CA" w14:textId="77777777" w:rsidR="002D1176" w:rsidRDefault="002D1176" w:rsidP="002D1176">
      <w:pPr>
        <w:numPr>
          <w:ilvl w:val="0"/>
          <w:numId w:val="38"/>
        </w:numPr>
        <w:spacing w:before="240" w:after="0" w:line="360" w:lineRule="auto"/>
        <w:jc w:val="both"/>
        <w:rPr>
          <w:rFonts w:eastAsia="Times New Roman"/>
          <w:szCs w:val="24"/>
          <w:lang w:eastAsia="en-IN"/>
        </w:rPr>
      </w:pPr>
      <w:r>
        <w:rPr>
          <w:rFonts w:eastAsia="Times New Roman"/>
          <w:szCs w:val="24"/>
          <w:lang w:eastAsia="en-IN"/>
        </w:rPr>
        <w:t>To provide recommendations for Tesco to improve employee performance through innovative practices</w:t>
      </w:r>
    </w:p>
    <w:p w14:paraId="4233C2DA" w14:textId="77777777" w:rsidR="002D1176" w:rsidRPr="00D84015" w:rsidRDefault="002D1176" w:rsidP="002D1176">
      <w:pPr>
        <w:pStyle w:val="Heading2"/>
        <w:rPr>
          <w:lang w:eastAsia="en-IN"/>
        </w:rPr>
      </w:pPr>
      <w:r>
        <w:rPr>
          <w:lang w:eastAsia="en-IN"/>
        </w:rPr>
        <w:t xml:space="preserve"> </w:t>
      </w:r>
      <w:bookmarkStart w:id="6" w:name="_Toc137675545"/>
      <w:r>
        <w:rPr>
          <w:lang w:eastAsia="en-IN"/>
        </w:rPr>
        <w:t>Research Questions</w:t>
      </w:r>
      <w:bookmarkEnd w:id="6"/>
    </w:p>
    <w:p w14:paraId="56C6EF13" w14:textId="77777777" w:rsidR="002D1176" w:rsidRDefault="002D1176" w:rsidP="002D1176">
      <w:pPr>
        <w:pStyle w:val="ListParagraph"/>
        <w:numPr>
          <w:ilvl w:val="0"/>
          <w:numId w:val="12"/>
        </w:numPr>
        <w:spacing w:before="240" w:after="0" w:line="360" w:lineRule="auto"/>
        <w:jc w:val="both"/>
        <w:rPr>
          <w:rFonts w:ascii="Times New Roman" w:eastAsia="Times New Roman" w:hAnsi="Times New Roman"/>
          <w:sz w:val="24"/>
          <w:szCs w:val="24"/>
          <w:lang w:eastAsia="en-IN"/>
        </w:rPr>
      </w:pPr>
      <w:r>
        <w:rPr>
          <w:rFonts w:ascii="Times New Roman" w:eastAsia="Times New Roman" w:hAnsi="Times New Roman"/>
          <w:sz w:val="24"/>
          <w:szCs w:val="24"/>
          <w:lang w:eastAsia="en-IN"/>
        </w:rPr>
        <w:t>What is the significance of innovative practices at Tesco?</w:t>
      </w:r>
    </w:p>
    <w:p w14:paraId="28CE897D" w14:textId="77777777" w:rsidR="002D1176" w:rsidRDefault="002D1176" w:rsidP="002D1176">
      <w:pPr>
        <w:pStyle w:val="ListParagraph"/>
        <w:numPr>
          <w:ilvl w:val="0"/>
          <w:numId w:val="12"/>
        </w:numPr>
        <w:spacing w:before="240" w:after="0" w:line="360" w:lineRule="auto"/>
        <w:jc w:val="both"/>
        <w:rPr>
          <w:rFonts w:ascii="Times New Roman" w:eastAsia="Times New Roman" w:hAnsi="Times New Roman"/>
          <w:sz w:val="24"/>
          <w:szCs w:val="24"/>
          <w:lang w:eastAsia="en-IN"/>
        </w:rPr>
      </w:pPr>
      <w:r>
        <w:rPr>
          <w:rFonts w:ascii="Times New Roman" w:eastAsia="Times New Roman" w:hAnsi="Times New Roman"/>
          <w:sz w:val="24"/>
          <w:szCs w:val="24"/>
          <w:lang w:eastAsia="en-IN"/>
        </w:rPr>
        <w:t>What are the relationships between innovation and employee performance at Tesco?</w:t>
      </w:r>
    </w:p>
    <w:p w14:paraId="167D553B" w14:textId="77777777" w:rsidR="002D1176" w:rsidRDefault="002D1176" w:rsidP="002D1176">
      <w:pPr>
        <w:pStyle w:val="ListParagraph"/>
        <w:numPr>
          <w:ilvl w:val="0"/>
          <w:numId w:val="12"/>
        </w:numPr>
        <w:spacing w:before="240" w:after="0" w:line="360" w:lineRule="auto"/>
        <w:jc w:val="both"/>
        <w:rPr>
          <w:rFonts w:ascii="Times New Roman" w:eastAsia="Times New Roman" w:hAnsi="Times New Roman"/>
          <w:sz w:val="24"/>
          <w:szCs w:val="24"/>
          <w:lang w:eastAsia="en-IN"/>
        </w:rPr>
      </w:pPr>
      <w:r>
        <w:rPr>
          <w:rFonts w:ascii="Times New Roman" w:eastAsia="Times New Roman" w:hAnsi="Times New Roman"/>
          <w:sz w:val="24"/>
          <w:szCs w:val="24"/>
          <w:lang w:eastAsia="en-IN"/>
        </w:rPr>
        <w:t>How do innovative practices affect employee performance at Tesco?</w:t>
      </w:r>
    </w:p>
    <w:p w14:paraId="613B8396" w14:textId="77777777" w:rsidR="002D1176" w:rsidRDefault="002D1176" w:rsidP="002D1176">
      <w:pPr>
        <w:pStyle w:val="ListParagraph"/>
        <w:numPr>
          <w:ilvl w:val="0"/>
          <w:numId w:val="12"/>
        </w:numPr>
        <w:spacing w:before="240" w:after="0" w:line="360" w:lineRule="auto"/>
        <w:jc w:val="both"/>
        <w:rPr>
          <w:rFonts w:ascii="Times New Roman" w:eastAsia="Times New Roman" w:hAnsi="Times New Roman"/>
          <w:sz w:val="24"/>
          <w:szCs w:val="24"/>
          <w:lang w:eastAsia="en-IN"/>
        </w:rPr>
      </w:pPr>
      <w:r>
        <w:rPr>
          <w:rFonts w:ascii="Times New Roman" w:eastAsia="Times New Roman" w:hAnsi="Times New Roman"/>
          <w:sz w:val="24"/>
          <w:szCs w:val="24"/>
          <w:lang w:eastAsia="en-IN"/>
        </w:rPr>
        <w:t>What recommendation can be provided to improve employee performance through innovative practices?</w:t>
      </w:r>
    </w:p>
    <w:p w14:paraId="4333F273" w14:textId="77777777" w:rsidR="002D1176" w:rsidRPr="00D84015" w:rsidRDefault="002D1176" w:rsidP="002D1176">
      <w:pPr>
        <w:pStyle w:val="Heading2"/>
        <w:rPr>
          <w:lang w:eastAsia="en-IN"/>
        </w:rPr>
      </w:pPr>
      <w:bookmarkStart w:id="7" w:name="_Toc137675546"/>
      <w:r>
        <w:rPr>
          <w:lang w:eastAsia="en-IN"/>
        </w:rPr>
        <w:t>Proposed Methods</w:t>
      </w:r>
      <w:bookmarkEnd w:id="7"/>
    </w:p>
    <w:p w14:paraId="3AE90144" w14:textId="77777777" w:rsidR="002D1176" w:rsidRPr="00D84015" w:rsidRDefault="002D1176" w:rsidP="002D1176">
      <w:pPr>
        <w:rPr>
          <w:b/>
          <w:szCs w:val="24"/>
        </w:rPr>
      </w:pPr>
      <w:r>
        <w:rPr>
          <w:szCs w:val="24"/>
        </w:rPr>
        <w:t xml:space="preserve">The process of gathering data is discussed, clarified, and evaluated in the research methodology. A crucial component of any research study is the selection of the research data </w:t>
      </w:r>
      <w:r>
        <w:rPr>
          <w:szCs w:val="24"/>
        </w:rPr>
        <w:lastRenderedPageBreak/>
        <w:t>collection method by the researchers. Primary and secondary data collection are the two types of data collection methods. The current study's researchers will evaluate the research topic using primary data. The current study will employ both survey and interview methods. In this research study, the interpretivism research philosophy with the assistance of an interview strategy and the positivism research philosophy with the assistance of a survey strategy will be used to investigate two research variables: employee performance and innovation. Interpretivism induces human involvement in the study apart from the previous theories. To determine what influences retail employee performance, the researcher will employ both inductive and deductive research methods. The researcher will additionally examine the ongoing review issue utilizing both survey and interview techniques. The researchers will be able to drive the solutions for the research topic with the assistance of the strategy. Quantitative research will be carried out by the researchers to investigate the connection between retail industry employee performance and innovation. The researcher will investigate the variables that influence employee performance in the UK retail industry using the exploratory research design. The researcher will make the questionnaire for collecting data through interviews and survey methods. The researchers will interview the senior employees of Tesco company. Using primary data collection techniques, the researcher will arrive at the study's solution, which is the connection between retail employee performance and innovation. In addition to this, the researcher will conduct of exploratory research study to deepen the knowledge regarding the link between the research variables innovation and employee performance. A methodology that investigates research questions that have not previously been studied in depth is called exploratory research. Most exploratory research is primary and qualitative. Moreover, for selecting the participants for the interview strategy as well as for the survey strategy, the researcher will make use of the sampling method. In qualitative research, selecting an appropriate sample size is ultimately a matter of judgment and experience when weighing the quality of the collected data against the intended uses, the chosen research method and purposeful sampling strategy, and the intended research product. In this study the research will utilize the convenience sampling method. Further, for evaluating and interpreting the obtained data through primary data collection methods, the researcher will use quantitative analysis and thematic analysis.</w:t>
      </w:r>
    </w:p>
    <w:p w14:paraId="17E25F3A" w14:textId="77777777" w:rsidR="002D1176" w:rsidRPr="00D84015" w:rsidRDefault="002D1176" w:rsidP="002D1176">
      <w:pPr>
        <w:pStyle w:val="Heading1"/>
        <w:rPr>
          <w:szCs w:val="32"/>
        </w:rPr>
      </w:pPr>
      <w:r w:rsidRPr="00D84015">
        <w:rPr>
          <w:b w:val="0"/>
          <w:szCs w:val="32"/>
        </w:rPr>
        <w:br w:type="page"/>
      </w:r>
      <w:bookmarkStart w:id="8" w:name="_Toc137675547"/>
      <w:r>
        <w:lastRenderedPageBreak/>
        <w:t>Chapter 2: literature review</w:t>
      </w:r>
      <w:bookmarkEnd w:id="8"/>
    </w:p>
    <w:p w14:paraId="626BFF85" w14:textId="77777777" w:rsidR="002D1176" w:rsidRDefault="002D1176" w:rsidP="002D1176">
      <w:pPr>
        <w:pStyle w:val="Heading2"/>
      </w:pPr>
      <w:bookmarkStart w:id="9" w:name="_Toc137675548"/>
      <w:r>
        <w:t>Introduction</w:t>
      </w:r>
      <w:bookmarkEnd w:id="9"/>
    </w:p>
    <w:p w14:paraId="64368E25" w14:textId="77777777" w:rsidR="002D1176" w:rsidRDefault="002D1176" w:rsidP="002D1176">
      <w:pPr>
        <w:rPr>
          <w:szCs w:val="24"/>
        </w:rPr>
      </w:pPr>
      <w:r>
        <w:rPr>
          <w:szCs w:val="24"/>
        </w:rPr>
        <w:t>The current chapter will elucidate the supporting literature information that is associated with the relationship between innovation and employee performance in the retail sector. The current chapter comprises the significance of innovative practices in the UK retail sector, employee performance, major factors that affect employee performance in the retailer sector, theoretical models associated with the research study, the relationship between innovation and employee performance in the retailer sector and conceptual framework, along with the research gap.</w:t>
      </w:r>
    </w:p>
    <w:p w14:paraId="1BF812CF" w14:textId="77777777" w:rsidR="002D1176" w:rsidRDefault="002D1176" w:rsidP="002D1176">
      <w:pPr>
        <w:pStyle w:val="Heading2"/>
        <w:rPr>
          <w:szCs w:val="24"/>
          <w:lang w:eastAsia="en-IN"/>
        </w:rPr>
      </w:pPr>
      <w:r>
        <w:rPr>
          <w:szCs w:val="24"/>
          <w:lang w:eastAsia="en-IN"/>
        </w:rPr>
        <w:t xml:space="preserve"> </w:t>
      </w:r>
      <w:bookmarkStart w:id="10" w:name="_Toc137675549"/>
      <w:bookmarkStart w:id="11" w:name="_Hlk135304630"/>
      <w:r>
        <w:rPr>
          <w:szCs w:val="24"/>
          <w:lang w:eastAsia="en-IN"/>
        </w:rPr>
        <w:t>Innovative practices in the UK retail sector</w:t>
      </w:r>
      <w:bookmarkEnd w:id="10"/>
    </w:p>
    <w:p w14:paraId="16F66239" w14:textId="77777777" w:rsidR="002D1176" w:rsidRPr="00D84015" w:rsidRDefault="002D1176" w:rsidP="002D1176">
      <w:pPr>
        <w:rPr>
          <w:szCs w:val="24"/>
          <w:lang w:eastAsia="en-IN"/>
        </w:rPr>
      </w:pPr>
      <w:r>
        <w:rPr>
          <w:szCs w:val="24"/>
          <w:lang w:eastAsia="en-IN"/>
        </w:rPr>
        <w:t>To meet the ever-changing demands of customers and take advantage of market opportunities, retailers are changing their strategy. As retailers attempt to recover from the COVID-19 pandemic's disruption, technology is now expected to shape the industry's future. The shopping experience has taken on a whole new dimension as a result of digital transformation. The shift away from product and price and toward the retail experience is evident in current retail trends. Because it is all about creating a one-of-a-kind and enduring experience, personalization is an essential component of a true Omni channel experience (</w:t>
      </w:r>
      <w:proofErr w:type="spellStart"/>
      <w:r>
        <w:rPr>
          <w:color w:val="222222"/>
          <w:szCs w:val="24"/>
          <w:shd w:val="clear" w:color="auto" w:fill="FFFFFF"/>
        </w:rPr>
        <w:t>Pantano</w:t>
      </w:r>
      <w:proofErr w:type="spellEnd"/>
      <w:r>
        <w:rPr>
          <w:color w:val="222222"/>
          <w:szCs w:val="24"/>
          <w:shd w:val="clear" w:color="auto" w:fill="FFFFFF"/>
        </w:rPr>
        <w:t xml:space="preserve"> et al</w:t>
      </w:r>
      <w:r>
        <w:rPr>
          <w:szCs w:val="24"/>
          <w:lang w:eastAsia="en-IN"/>
        </w:rPr>
        <w:t xml:space="preserve">.2017) </w:t>
      </w:r>
    </w:p>
    <w:p w14:paraId="0522E214" w14:textId="77777777" w:rsidR="002D1176" w:rsidRDefault="002D1176" w:rsidP="002D1176">
      <w:pPr>
        <w:rPr>
          <w:szCs w:val="24"/>
          <w:lang w:eastAsia="en-IN"/>
        </w:rPr>
      </w:pPr>
      <w:r>
        <w:rPr>
          <w:szCs w:val="24"/>
          <w:lang w:eastAsia="en-IN"/>
        </w:rPr>
        <w:t>Innovation is now at the forefront of every retailer's agenda thanks to globalization and the rise of the tech-savvy consumer. Customers' requirements and preferences change over time. Innovation plays a crucial role in all aspects of business, but it's especially important in fast-moving environments like the retail sector. Adjusting to recent fads, and the requirements of buyers, can represent the deciding moment a retail business. When trying to increase their level of innovation in the retail sector, businesses need to take these aspects into consideration. When retailers are looking for products, they need to conduct thorough research on both the present and potential trends. They must be up to date on the types, designs, and accessories of essential products. Although not all products are timeless, many of them are (</w:t>
      </w:r>
      <w:r>
        <w:rPr>
          <w:color w:val="222222"/>
          <w:szCs w:val="24"/>
          <w:shd w:val="clear" w:color="auto" w:fill="FFFFFF"/>
        </w:rPr>
        <w:t>Hristov, and Reynolds,2015.</w:t>
      </w:r>
      <w:r>
        <w:rPr>
          <w:szCs w:val="24"/>
          <w:lang w:eastAsia="en-IN"/>
        </w:rPr>
        <w:t>). A retailer needs to know the difference between fads and evergreen trends if they want to appear modern and up to date.</w:t>
      </w:r>
    </w:p>
    <w:p w14:paraId="2647C3AD" w14:textId="77777777" w:rsidR="002D1176" w:rsidRDefault="002D1176" w:rsidP="002D1176">
      <w:pPr>
        <w:rPr>
          <w:szCs w:val="24"/>
          <w:lang w:eastAsia="en-IN"/>
        </w:rPr>
      </w:pPr>
      <w:r>
        <w:rPr>
          <w:szCs w:val="24"/>
          <w:lang w:eastAsia="en-IN"/>
        </w:rPr>
        <w:t>Trends in accessories are just as important as actual products, if not more so. For instance, a retailer would be well ahead of the game if they discovered the enormous popularity of personalized products several years prior to its peak. Knowing what the must-have toy for kids this Christmas is nice, but knowing trends that can adapt to one’s own style and products can be even more helpful. In the retail industry, innovation can take many forms. It is more important than ever to keep up with the most recent business practices</w:t>
      </w:r>
      <w:r>
        <w:rPr>
          <w:color w:val="222222"/>
          <w:szCs w:val="24"/>
          <w:shd w:val="clear" w:color="auto" w:fill="FFFFFF"/>
        </w:rPr>
        <w:t xml:space="preserve"> (</w:t>
      </w:r>
      <w:proofErr w:type="spellStart"/>
      <w:r>
        <w:rPr>
          <w:color w:val="222222"/>
          <w:szCs w:val="24"/>
          <w:shd w:val="clear" w:color="auto" w:fill="FFFFFF"/>
        </w:rPr>
        <w:t>Mukonza</w:t>
      </w:r>
      <w:proofErr w:type="spellEnd"/>
      <w:r>
        <w:rPr>
          <w:color w:val="222222"/>
          <w:szCs w:val="24"/>
          <w:shd w:val="clear" w:color="auto" w:fill="FFFFFF"/>
        </w:rPr>
        <w:t>, and Swarts, 2020.</w:t>
      </w:r>
      <w:r>
        <w:rPr>
          <w:szCs w:val="24"/>
          <w:lang w:eastAsia="en-IN"/>
        </w:rPr>
        <w:t>. Customers are making purchases based on how ethical or sustainable they believe the brand's practices are, and they expect retailers to be transparent. Since sustainable retail is at the top of consumers' agendas, retailers need to constantly look for the most effective and ethical business practices.</w:t>
      </w:r>
    </w:p>
    <w:p w14:paraId="2A2A9658" w14:textId="77777777" w:rsidR="002D1176" w:rsidRDefault="002D1176" w:rsidP="002D1176">
      <w:pPr>
        <w:rPr>
          <w:szCs w:val="24"/>
          <w:lang w:eastAsia="en-IN"/>
        </w:rPr>
      </w:pPr>
      <w:r>
        <w:rPr>
          <w:szCs w:val="24"/>
          <w:lang w:eastAsia="en-IN"/>
        </w:rPr>
        <w:lastRenderedPageBreak/>
        <w:t xml:space="preserve">Younger customers are extremely tech-savvy and constantly seeking fun and exciting shopping options. Retailers must remain aware of the opportunities presented by the customer journey. Furthermore, when attempting to implement innovation in the retail sector, agility is of the utmost importance. When it comes to agility, smaller retail businesses have an advantage. They are able to relocate and alter their course much more quickly than larger corporations. If small and medium-sized businesses (SME) want to compete with larger retail chains, they must be innovative and savvy. </w:t>
      </w:r>
    </w:p>
    <w:p w14:paraId="3ED68749" w14:textId="77777777" w:rsidR="002D1176" w:rsidRDefault="002D1176" w:rsidP="002D1176">
      <w:pPr>
        <w:pStyle w:val="Heading2"/>
        <w:rPr>
          <w:szCs w:val="24"/>
          <w:lang w:eastAsia="en-IN"/>
        </w:rPr>
      </w:pPr>
      <w:bookmarkStart w:id="12" w:name="_Toc137675550"/>
      <w:r>
        <w:rPr>
          <w:szCs w:val="24"/>
          <w:lang w:eastAsia="en-IN"/>
        </w:rPr>
        <w:t>Employee performance</w:t>
      </w:r>
      <w:bookmarkEnd w:id="12"/>
      <w:r>
        <w:rPr>
          <w:szCs w:val="24"/>
          <w:lang w:eastAsia="en-IN"/>
        </w:rPr>
        <w:t xml:space="preserve"> </w:t>
      </w:r>
    </w:p>
    <w:p w14:paraId="4710C2C7" w14:textId="77777777" w:rsidR="002D1176" w:rsidRPr="00D84015" w:rsidRDefault="002D1176" w:rsidP="002D1176">
      <w:pPr>
        <w:rPr>
          <w:szCs w:val="24"/>
          <w:lang w:eastAsia="en-IN"/>
        </w:rPr>
      </w:pPr>
      <w:r>
        <w:rPr>
          <w:szCs w:val="24"/>
          <w:lang w:eastAsia="en-IN"/>
        </w:rPr>
        <w:t>Representative execution is characterized as how well an individual executes their work obligations and obligations. Every year or every three months, a lot of businesses look at how well their employees are doing to figure out which areas need work and to encourage more success in areas where they are meeting or exceeding expectations.</w:t>
      </w:r>
    </w:p>
    <w:p w14:paraId="690D1C2A" w14:textId="77777777" w:rsidR="002D1176" w:rsidRDefault="002D1176" w:rsidP="002D1176">
      <w:pPr>
        <w:rPr>
          <w:szCs w:val="24"/>
          <w:lang w:eastAsia="en-IN"/>
        </w:rPr>
      </w:pPr>
      <w:r>
        <w:rPr>
          <w:szCs w:val="24"/>
          <w:lang w:eastAsia="en-IN"/>
        </w:rPr>
        <w:t>Performance plays a crucial role in the success of an organization and contributes to enhancements in employee morale, profitability, and overall productivity. Companies can identify areas for improvement, provide employees with support and training, and ensure that everyone is working toward the same objectives by regularly assessing employee performance (</w:t>
      </w:r>
      <w:proofErr w:type="spellStart"/>
      <w:r>
        <w:rPr>
          <w:color w:val="222222"/>
          <w:szCs w:val="24"/>
          <w:shd w:val="clear" w:color="auto" w:fill="FFFFFF"/>
        </w:rPr>
        <w:t>Diamantidis</w:t>
      </w:r>
      <w:proofErr w:type="spellEnd"/>
      <w:r>
        <w:rPr>
          <w:color w:val="222222"/>
          <w:szCs w:val="24"/>
          <w:shd w:val="clear" w:color="auto" w:fill="FFFFFF"/>
        </w:rPr>
        <w:t xml:space="preserve">,. and </w:t>
      </w:r>
      <w:proofErr w:type="spellStart"/>
      <w:r>
        <w:rPr>
          <w:color w:val="222222"/>
          <w:szCs w:val="24"/>
          <w:shd w:val="clear" w:color="auto" w:fill="FFFFFF"/>
        </w:rPr>
        <w:t>Chatzoglou</w:t>
      </w:r>
      <w:proofErr w:type="spellEnd"/>
      <w:r>
        <w:rPr>
          <w:color w:val="222222"/>
          <w:szCs w:val="24"/>
          <w:shd w:val="clear" w:color="auto" w:fill="FFFFFF"/>
        </w:rPr>
        <w:t>, 2019).</w:t>
      </w:r>
      <w:r>
        <w:rPr>
          <w:szCs w:val="24"/>
          <w:lang w:eastAsia="en-IN"/>
        </w:rPr>
        <w:t xml:space="preserve"> It is common knowledge that retail employees play a significant role in increasing sales revenue. Retail businesses have to deal with a lot of full-time and part-time employees and a lot of competition. Retail managers frequently face difficulties identifying performance issues in real time, regardless of whether the issue is one of operational efficiency or sales.</w:t>
      </w:r>
    </w:p>
    <w:p w14:paraId="36FE693A" w14:textId="77777777" w:rsidR="002D1176" w:rsidRDefault="002D1176" w:rsidP="002D1176">
      <w:pPr>
        <w:rPr>
          <w:szCs w:val="24"/>
          <w:lang w:eastAsia="en-IN"/>
        </w:rPr>
      </w:pPr>
      <w:r>
        <w:rPr>
          <w:szCs w:val="24"/>
          <w:lang w:eastAsia="en-IN"/>
        </w:rPr>
        <w:t xml:space="preserve">Numerous issues result from the absence of employee performance and </w:t>
      </w:r>
      <w:proofErr w:type="spellStart"/>
      <w:r>
        <w:rPr>
          <w:szCs w:val="24"/>
          <w:lang w:eastAsia="en-IN"/>
        </w:rPr>
        <w:t>behavior</w:t>
      </w:r>
      <w:proofErr w:type="spellEnd"/>
      <w:r>
        <w:rPr>
          <w:szCs w:val="24"/>
          <w:lang w:eastAsia="en-IN"/>
        </w:rPr>
        <w:t xml:space="preserve"> data and reports. The performance gaps of employees are still not recognized. Unknown is the cause of the overall poor performance of the business. Upskilling is an unquestionable requirement as omni-channel retail goes through the following computerized change to what a few specialists call multi-experience. Retail digitalization responds to customer demands in novel ways, accelerated by the pandemic(</w:t>
      </w:r>
      <w:r>
        <w:rPr>
          <w:color w:val="222222"/>
          <w:szCs w:val="24"/>
          <w:shd w:val="clear" w:color="auto" w:fill="FFFFFF"/>
        </w:rPr>
        <w:t>Pradhan, and Jena, 2017)</w:t>
      </w:r>
      <w:r>
        <w:rPr>
          <w:szCs w:val="24"/>
          <w:lang w:eastAsia="en-IN"/>
        </w:rPr>
        <w:t xml:space="preserve">. From sourcing to </w:t>
      </w:r>
      <w:proofErr w:type="spellStart"/>
      <w:r>
        <w:rPr>
          <w:szCs w:val="24"/>
          <w:lang w:eastAsia="en-IN"/>
        </w:rPr>
        <w:t>fulfillment</w:t>
      </w:r>
      <w:proofErr w:type="spellEnd"/>
      <w:r>
        <w:rPr>
          <w:szCs w:val="24"/>
          <w:lang w:eastAsia="en-IN"/>
        </w:rPr>
        <w:t xml:space="preserve">, retailers must take an all-encompassing approach to operations, including the employee experience (EX) at each step, ensuring that employees have access to the technology and support they need to satisfy customers' needs. Tending to representative psychological wellness and prosperity can be especially difficult in the retail business, which will in general have a profoundly different </w:t>
      </w:r>
      <w:proofErr w:type="spellStart"/>
      <w:r>
        <w:rPr>
          <w:szCs w:val="24"/>
          <w:lang w:eastAsia="en-IN"/>
        </w:rPr>
        <w:t>laborer</w:t>
      </w:r>
      <w:proofErr w:type="spellEnd"/>
      <w:r>
        <w:rPr>
          <w:szCs w:val="24"/>
          <w:lang w:eastAsia="en-IN"/>
        </w:rPr>
        <w:t xml:space="preserve"> populace. Whether a person is a young student, a working parent, or a long-term employee, their needs are different.</w:t>
      </w:r>
    </w:p>
    <w:p w14:paraId="5917941C" w14:textId="77777777" w:rsidR="002D1176" w:rsidRDefault="002D1176" w:rsidP="002D1176">
      <w:pPr>
        <w:pStyle w:val="Heading2"/>
        <w:rPr>
          <w:szCs w:val="24"/>
          <w:lang w:eastAsia="en-IN"/>
        </w:rPr>
      </w:pPr>
      <w:r>
        <w:rPr>
          <w:szCs w:val="24"/>
          <w:lang w:eastAsia="en-IN"/>
        </w:rPr>
        <w:t xml:space="preserve"> </w:t>
      </w:r>
      <w:bookmarkStart w:id="13" w:name="_Toc137675551"/>
      <w:r>
        <w:rPr>
          <w:szCs w:val="24"/>
          <w:lang w:eastAsia="en-IN"/>
        </w:rPr>
        <w:t>Major factors affecting employee performance in the retail sector</w:t>
      </w:r>
      <w:bookmarkEnd w:id="13"/>
    </w:p>
    <w:p w14:paraId="7899DF4B" w14:textId="77777777" w:rsidR="002D1176" w:rsidRPr="00D84015" w:rsidRDefault="002D1176" w:rsidP="002D1176">
      <w:pPr>
        <w:rPr>
          <w:szCs w:val="24"/>
          <w:lang w:eastAsia="en-IN"/>
        </w:rPr>
      </w:pPr>
      <w:r>
        <w:rPr>
          <w:szCs w:val="24"/>
          <w:lang w:eastAsia="en-IN"/>
        </w:rPr>
        <w:t xml:space="preserve">First and foremost, the employee should have the ability to perform the task given to them; ability is defined as a person's mental and physical capability to do something. If he or she doesn't process the ability to work, no matter how much motivation, tools or training or other factors has been provided, the expected result will not be accomplished. This can be due to many physical traits, such as strength or flexibility, lack of assertiveness, and overconfidence. Job fitting is the method of aligning a person's abilities and strengths with the requirements of </w:t>
      </w:r>
      <w:r>
        <w:rPr>
          <w:szCs w:val="24"/>
          <w:lang w:eastAsia="en-IN"/>
        </w:rPr>
        <w:lastRenderedPageBreak/>
        <w:t>the job. This includes recognising the individual's employee competencies and matching those with the committed seas necessary for the job role.</w:t>
      </w:r>
    </w:p>
    <w:p w14:paraId="42183A61" w14:textId="77777777" w:rsidR="002D1176" w:rsidRDefault="002D1176" w:rsidP="002D1176">
      <w:pPr>
        <w:rPr>
          <w:i/>
          <w:szCs w:val="24"/>
          <w:lang w:eastAsia="en-IN"/>
        </w:rPr>
      </w:pPr>
      <w:r>
        <w:rPr>
          <w:i/>
          <w:szCs w:val="24"/>
          <w:lang w:eastAsia="en-IN"/>
        </w:rPr>
        <w:t>Knowledge and skill</w:t>
      </w:r>
    </w:p>
    <w:p w14:paraId="36847813" w14:textId="77777777" w:rsidR="002D1176" w:rsidRDefault="002D1176" w:rsidP="002D1176">
      <w:pPr>
        <w:rPr>
          <w:szCs w:val="24"/>
          <w:lang w:eastAsia="en-IN"/>
        </w:rPr>
      </w:pPr>
      <w:r>
        <w:rPr>
          <w:szCs w:val="24"/>
          <w:lang w:eastAsia="en-IN"/>
        </w:rPr>
        <w:t>Knowledge refers to the factual information and theoretical concert regarding a particular topic acquired through the sensory report like reading, listening, watching etc., was a skill that refers to the ability to apply the information to tackle or complete an activity (</w:t>
      </w:r>
      <w:proofErr w:type="spellStart"/>
      <w:r>
        <w:rPr>
          <w:color w:val="222222"/>
          <w:szCs w:val="24"/>
          <w:shd w:val="clear" w:color="auto" w:fill="FFFFFF"/>
        </w:rPr>
        <w:t>Paais</w:t>
      </w:r>
      <w:proofErr w:type="spellEnd"/>
      <w:r>
        <w:rPr>
          <w:color w:val="222222"/>
          <w:szCs w:val="24"/>
          <w:shd w:val="clear" w:color="auto" w:fill="FFFFFF"/>
        </w:rPr>
        <w:t xml:space="preserve">, and Pattiruhu,2020). </w:t>
      </w:r>
      <w:r>
        <w:rPr>
          <w:szCs w:val="24"/>
          <w:lang w:eastAsia="en-IN"/>
        </w:rPr>
        <w:t>Moreover, skills are developed through practice, for the combination of both skill and knowledge makes a person excel in his job performance.</w:t>
      </w:r>
    </w:p>
    <w:p w14:paraId="12FF4CC4" w14:textId="77777777" w:rsidR="002D1176" w:rsidRDefault="002D1176" w:rsidP="002D1176">
      <w:pPr>
        <w:rPr>
          <w:i/>
          <w:szCs w:val="24"/>
          <w:lang w:eastAsia="en-IN"/>
        </w:rPr>
      </w:pPr>
      <w:r>
        <w:rPr>
          <w:i/>
          <w:szCs w:val="24"/>
          <w:lang w:eastAsia="en-IN"/>
        </w:rPr>
        <w:t>Motivation and incentives</w:t>
      </w:r>
    </w:p>
    <w:p w14:paraId="6730C934" w14:textId="77777777" w:rsidR="002D1176" w:rsidRDefault="002D1176" w:rsidP="002D1176">
      <w:pPr>
        <w:rPr>
          <w:szCs w:val="24"/>
          <w:lang w:eastAsia="en-IN"/>
        </w:rPr>
      </w:pPr>
      <w:r>
        <w:rPr>
          <w:szCs w:val="24"/>
          <w:lang w:eastAsia="en-IN"/>
        </w:rPr>
        <w:t>It is one of the things that makes one capable of doing something; both motivational insulins are highly necessary for an employee to perform the task very well. Lacking motivation means that the person lacks the energy to drive their task at their best. If the employees don't have the desire and enthusiasm to perform the job role, it would significantly be influenced their performance. Motivation is the key force that drives a person's action. If the employee has to be motivated somewhat to perform their job task, some employees are generally motivated and will be done their task without any incentives; however, the employee needs incentives as motivation in the form of rewards and recognition to perform their task very well(</w:t>
      </w:r>
      <w:r>
        <w:rPr>
          <w:color w:val="222222"/>
          <w:szCs w:val="24"/>
          <w:shd w:val="clear" w:color="auto" w:fill="FFFFFF"/>
        </w:rPr>
        <w:t>Al Mamun, and Hasan, 2017)</w:t>
      </w:r>
      <w:r>
        <w:rPr>
          <w:szCs w:val="24"/>
          <w:lang w:eastAsia="en-IN"/>
        </w:rPr>
        <w:t>. The incentives enable the employed to work hard with more efficiency over the successful organisations provide appropriate incentives to their employees to get motivated, and positively contribute towards the organisation this enables them to perform well in the retail sector.</w:t>
      </w:r>
    </w:p>
    <w:p w14:paraId="55A3AD1A" w14:textId="77777777" w:rsidR="002D1176" w:rsidRDefault="002D1176" w:rsidP="002D1176">
      <w:pPr>
        <w:rPr>
          <w:i/>
          <w:szCs w:val="24"/>
          <w:lang w:eastAsia="en-IN"/>
        </w:rPr>
      </w:pPr>
      <w:r>
        <w:rPr>
          <w:i/>
          <w:szCs w:val="24"/>
          <w:lang w:eastAsia="en-IN"/>
        </w:rPr>
        <w:t xml:space="preserve">Job stress </w:t>
      </w:r>
    </w:p>
    <w:p w14:paraId="033496CA" w14:textId="77777777" w:rsidR="002D1176" w:rsidRDefault="002D1176" w:rsidP="002D1176">
      <w:pPr>
        <w:rPr>
          <w:szCs w:val="24"/>
          <w:lang w:eastAsia="en-IN"/>
        </w:rPr>
      </w:pPr>
      <w:r>
        <w:rPr>
          <w:szCs w:val="24"/>
          <w:lang w:eastAsia="en-IN"/>
        </w:rPr>
        <w:t>It is said that people experience job stress when they are unable to appropriately balance their personal capabilities with the demands of their jobs and the resources at their disposal. He defines stress at work as an environment at work that poses a threat to anyone or anything. In some organizations, employees may not be able to manage assigned tasks because they must meet a certain work level(</w:t>
      </w:r>
      <w:r>
        <w:rPr>
          <w:color w:val="222222"/>
          <w:szCs w:val="24"/>
          <w:shd w:val="clear" w:color="auto" w:fill="FFFFFF"/>
        </w:rPr>
        <w:t>Pandey, 2018).</w:t>
      </w:r>
      <w:r>
        <w:rPr>
          <w:szCs w:val="24"/>
          <w:lang w:eastAsia="en-IN"/>
        </w:rPr>
        <w:t xml:space="preserve"> It is explained that the demand exceeds a person's capacity, which does not make upper management happy. In addition, it has been generally recognized as a social problem with a number of components that physically and psychologically disrupt employees as well as the health care system as a whole.</w:t>
      </w:r>
    </w:p>
    <w:p w14:paraId="13897CC8" w14:textId="77777777" w:rsidR="002D1176" w:rsidRDefault="002D1176" w:rsidP="002D1176">
      <w:pPr>
        <w:rPr>
          <w:i/>
          <w:szCs w:val="24"/>
        </w:rPr>
      </w:pPr>
      <w:r>
        <w:rPr>
          <w:i/>
          <w:szCs w:val="24"/>
        </w:rPr>
        <w:t>Training</w:t>
      </w:r>
    </w:p>
    <w:p w14:paraId="1C84BD62" w14:textId="03B99634" w:rsidR="002D1176" w:rsidRDefault="002D1176" w:rsidP="002D1176">
      <w:pPr>
        <w:rPr>
          <w:szCs w:val="24"/>
        </w:rPr>
      </w:pPr>
      <w:r>
        <w:rPr>
          <w:szCs w:val="24"/>
        </w:rPr>
        <w:t xml:space="preserve">Organizations all over the world have been enrolling their workers in training programs to improve their abilities, knowledge, and skills. The majority of them facilitate training by developing programs that can accommodate the requirements of their employees. Usually, associations have looked to depend on better abilities, information, and capacity of the gifted </w:t>
      </w:r>
      <w:r w:rsidR="00F95CE5">
        <w:rPr>
          <w:szCs w:val="24"/>
        </w:rPr>
        <w:t>labour</w:t>
      </w:r>
      <w:r>
        <w:rPr>
          <w:szCs w:val="24"/>
        </w:rPr>
        <w:t xml:space="preserve"> force to make upper </w:t>
      </w:r>
      <w:proofErr w:type="gramStart"/>
      <w:r>
        <w:rPr>
          <w:szCs w:val="24"/>
        </w:rPr>
        <w:t>hand .</w:t>
      </w:r>
      <w:proofErr w:type="gramEnd"/>
      <w:r>
        <w:rPr>
          <w:szCs w:val="24"/>
        </w:rPr>
        <w:t xml:space="preserve"> Managers in charge of human resource training create various training programs to help employees acquire the desirable abilities, knowledge, and skills they need to </w:t>
      </w:r>
      <w:r w:rsidR="00F95CE5">
        <w:rPr>
          <w:szCs w:val="24"/>
        </w:rPr>
        <w:t>fulfil</w:t>
      </w:r>
      <w:r>
        <w:rPr>
          <w:szCs w:val="24"/>
        </w:rPr>
        <w:t xml:space="preserve"> their roles. Not only do the training programs help employees become more familiar with their job responsibilities, but they also help them become more </w:t>
      </w:r>
      <w:r>
        <w:rPr>
          <w:szCs w:val="24"/>
        </w:rPr>
        <w:lastRenderedPageBreak/>
        <w:t>committed to their jobs (</w:t>
      </w:r>
      <w:proofErr w:type="spellStart"/>
      <w:r>
        <w:rPr>
          <w:color w:val="222222"/>
          <w:szCs w:val="24"/>
          <w:shd w:val="clear" w:color="auto" w:fill="FFFFFF"/>
        </w:rPr>
        <w:t>Paais</w:t>
      </w:r>
      <w:proofErr w:type="spellEnd"/>
      <w:r>
        <w:rPr>
          <w:color w:val="222222"/>
          <w:szCs w:val="24"/>
          <w:shd w:val="clear" w:color="auto" w:fill="FFFFFF"/>
        </w:rPr>
        <w:t xml:space="preserve">, and </w:t>
      </w:r>
      <w:proofErr w:type="spellStart"/>
      <w:r>
        <w:rPr>
          <w:color w:val="222222"/>
          <w:szCs w:val="24"/>
          <w:shd w:val="clear" w:color="auto" w:fill="FFFFFF"/>
        </w:rPr>
        <w:t>Pattiruhu</w:t>
      </w:r>
      <w:proofErr w:type="spellEnd"/>
      <w:r>
        <w:rPr>
          <w:color w:val="222222"/>
          <w:szCs w:val="24"/>
          <w:shd w:val="clear" w:color="auto" w:fill="FFFFFF"/>
        </w:rPr>
        <w:t>, 2020).</w:t>
      </w:r>
      <w:r>
        <w:rPr>
          <w:szCs w:val="24"/>
        </w:rPr>
        <w:t xml:space="preserve"> have explained that businesses are putting together a training program to teach their employees how to do their jobs correctly and in accordance with the standards that have been established. In addition greater part of associations like to put resources into various projects that make new abilities through long haul arranging. They will be able to adjust to any current or future uncertainties thanks to this. As a result, they provide superior levels of commitment and motivation to their employees in order to guarantee that their performance will rise.</w:t>
      </w:r>
    </w:p>
    <w:p w14:paraId="2B620FFA" w14:textId="77777777" w:rsidR="002D1176" w:rsidRDefault="002D1176" w:rsidP="002D1176">
      <w:pPr>
        <w:pStyle w:val="Heading2"/>
        <w:rPr>
          <w:szCs w:val="24"/>
          <w:lang w:eastAsia="en-IN"/>
        </w:rPr>
      </w:pPr>
      <w:bookmarkStart w:id="14" w:name="_Toc137675552"/>
      <w:r>
        <w:rPr>
          <w:szCs w:val="24"/>
          <w:lang w:eastAsia="en-IN"/>
        </w:rPr>
        <w:t>Theoretical models</w:t>
      </w:r>
      <w:bookmarkEnd w:id="14"/>
    </w:p>
    <w:p w14:paraId="6C0BA636" w14:textId="77777777" w:rsidR="002D1176" w:rsidRPr="00D84015" w:rsidRDefault="002D1176" w:rsidP="002D1176">
      <w:pPr>
        <w:rPr>
          <w:szCs w:val="24"/>
          <w:lang w:eastAsia="en-IN"/>
        </w:rPr>
      </w:pPr>
      <w:r>
        <w:rPr>
          <w:szCs w:val="24"/>
          <w:lang w:eastAsia="en-IN"/>
        </w:rPr>
        <w:t xml:space="preserve">Two-Factor Motivational Theory </w:t>
      </w:r>
    </w:p>
    <w:p w14:paraId="15F44EE5" w14:textId="77777777" w:rsidR="002D1176" w:rsidRDefault="002D1176" w:rsidP="002D1176">
      <w:pPr>
        <w:rPr>
          <w:szCs w:val="24"/>
          <w:lang w:eastAsia="en-IN"/>
        </w:rPr>
      </w:pPr>
      <w:r>
        <w:rPr>
          <w:szCs w:val="24"/>
          <w:lang w:eastAsia="en-IN"/>
        </w:rPr>
        <w:t>Frederick Herzberg came up with the Two-Factor Motivational Theory in 1959. This theory, as its name suggests, concentrates on motivation and hygiene issues. His research demonstrated that specific factors were the true motivators or factors affecting hygiene. In contrast, hygiene factors caused dissatisfaction when present or inadequate. Improvements in hygiene factors could prevent dissatisfaction, but they alone would not provide motivation. Motivators or hygiene factors are considered factors, but never both (</w:t>
      </w:r>
      <w:proofErr w:type="spellStart"/>
      <w:r>
        <w:rPr>
          <w:color w:val="222222"/>
          <w:szCs w:val="24"/>
          <w:shd w:val="clear" w:color="auto" w:fill="FFFFFF"/>
        </w:rPr>
        <w:t>Alshmemri</w:t>
      </w:r>
      <w:proofErr w:type="spellEnd"/>
      <w:r>
        <w:rPr>
          <w:color w:val="222222"/>
          <w:szCs w:val="24"/>
          <w:shd w:val="clear" w:color="auto" w:fill="FFFFFF"/>
        </w:rPr>
        <w:t>,</w:t>
      </w:r>
      <w:r>
        <w:rPr>
          <w:szCs w:val="24"/>
          <w:lang w:eastAsia="en-IN"/>
        </w:rPr>
        <w:t xml:space="preserve"> et al.2017).</w:t>
      </w:r>
    </w:p>
    <w:p w14:paraId="5883629C" w14:textId="77777777" w:rsidR="002D1176" w:rsidRDefault="002D1176" w:rsidP="002D1176">
      <w:pPr>
        <w:rPr>
          <w:szCs w:val="24"/>
          <w:lang w:eastAsia="en-IN"/>
        </w:rPr>
      </w:pPr>
      <w:r>
        <w:rPr>
          <w:szCs w:val="24"/>
          <w:lang w:eastAsia="en-IN"/>
        </w:rPr>
        <w:t>Motivational factors that are intrinsic include challenging work, recognition, and responsibility. Extrinsic hygiene factors include salary, job security, and status.</w:t>
      </w:r>
    </w:p>
    <w:p w14:paraId="436AD616" w14:textId="77777777" w:rsidR="002D1176" w:rsidRDefault="002D1176" w:rsidP="002D1176">
      <w:pPr>
        <w:rPr>
          <w:szCs w:val="24"/>
          <w:lang w:eastAsia="en-IN"/>
        </w:rPr>
      </w:pPr>
      <w:r>
        <w:rPr>
          <w:szCs w:val="24"/>
          <w:lang w:eastAsia="en-IN"/>
        </w:rPr>
        <w:t xml:space="preserve">Herzberg's two-factor theory, which looks at hygiene factors, is very relevant to the retail industry today for people like Brown Thomas and </w:t>
      </w:r>
      <w:proofErr w:type="spellStart"/>
      <w:r>
        <w:rPr>
          <w:szCs w:val="24"/>
          <w:lang w:eastAsia="en-IN"/>
        </w:rPr>
        <w:t>Arnotts</w:t>
      </w:r>
      <w:proofErr w:type="spellEnd"/>
      <w:r>
        <w:rPr>
          <w:szCs w:val="24"/>
          <w:lang w:eastAsia="en-IN"/>
        </w:rPr>
        <w:t xml:space="preserve">. In the retail environment, hygiene factors such as pay and benefits, relationships with co-workers, and status play a significant role in salespeople's and managers' motivation. Both of these aspects contribute significantly to the success of these two retail giants and help shape their public image. Hygiene factors are used as motivators by managers in these businesses. At Brown Thomas and </w:t>
      </w:r>
      <w:proofErr w:type="spellStart"/>
      <w:r>
        <w:rPr>
          <w:szCs w:val="24"/>
          <w:lang w:eastAsia="en-IN"/>
        </w:rPr>
        <w:t>Arnotts</w:t>
      </w:r>
      <w:proofErr w:type="spellEnd"/>
      <w:r>
        <w:rPr>
          <w:szCs w:val="24"/>
          <w:lang w:eastAsia="en-IN"/>
        </w:rPr>
        <w:t>, what makes salespeople and managers enjoy and succeed at their jobs are motivators like achievement, promotion, and recognition (</w:t>
      </w:r>
      <w:r>
        <w:rPr>
          <w:color w:val="222222"/>
          <w:szCs w:val="24"/>
          <w:shd w:val="clear" w:color="auto" w:fill="FFFFFF"/>
        </w:rPr>
        <w:t>Sanjeev, and Surya, 2016)</w:t>
      </w:r>
      <w:r>
        <w:rPr>
          <w:szCs w:val="24"/>
          <w:lang w:eastAsia="en-IN"/>
        </w:rPr>
        <w:t>.</w:t>
      </w:r>
    </w:p>
    <w:p w14:paraId="74A3D48B" w14:textId="77777777" w:rsidR="002D1176" w:rsidRDefault="002D1176" w:rsidP="002D1176">
      <w:pPr>
        <w:rPr>
          <w:szCs w:val="24"/>
          <w:lang w:eastAsia="en-IN"/>
        </w:rPr>
      </w:pPr>
      <w:r>
        <w:rPr>
          <w:szCs w:val="24"/>
          <w:lang w:eastAsia="en-IN"/>
        </w:rPr>
        <w:t>The theory holds that the rewards that result directly from performing the work and the nature of the work itself are the motivators. The traits that support an individual's needs for self-actualization and self-realization at work are the most potent of these. Achievement, recognition, work itself, responsibility, and advancement are examples of work-related or intrinsic factors. This study goes on to explain that the theory of motivation states that hygiene factors are not as effective as motivators in encouraging superior performance and effort.</w:t>
      </w:r>
    </w:p>
    <w:p w14:paraId="4C1DCE6F" w14:textId="77777777" w:rsidR="002D1176" w:rsidRDefault="002D1176" w:rsidP="002D1176">
      <w:pPr>
        <w:rPr>
          <w:szCs w:val="24"/>
          <w:lang w:eastAsia="en-IN"/>
        </w:rPr>
      </w:pPr>
      <w:r>
        <w:rPr>
          <w:szCs w:val="24"/>
          <w:lang w:eastAsia="en-IN"/>
        </w:rPr>
        <w:t>Employee motivation has a clear impact: if the employee's job is changed at the root level; such as job enhancement, it is possible to boost a person's motivation. As a result, a happy employee is more productive. As a result, a new work plan should be created that includes more responsibility and challenge, promotion potential, and personal development. It's possible that managers prefer to employ this strategy because they believe that employees are more financially motivated than they actually are, or that it requires less effort on the part of management to raise wages than it does to reevaluate company policies and redesign jobs to maximize employee satisfaction (</w:t>
      </w:r>
      <w:r>
        <w:rPr>
          <w:color w:val="222222"/>
          <w:szCs w:val="24"/>
          <w:shd w:val="clear" w:color="auto" w:fill="FFFFFF"/>
        </w:rPr>
        <w:t>Holston-</w:t>
      </w:r>
      <w:proofErr w:type="spellStart"/>
      <w:r>
        <w:rPr>
          <w:color w:val="222222"/>
          <w:szCs w:val="24"/>
          <w:shd w:val="clear" w:color="auto" w:fill="FFFFFF"/>
        </w:rPr>
        <w:t>Okae</w:t>
      </w:r>
      <w:proofErr w:type="spellEnd"/>
      <w:r>
        <w:rPr>
          <w:color w:val="222222"/>
          <w:szCs w:val="24"/>
          <w:shd w:val="clear" w:color="auto" w:fill="FFFFFF"/>
        </w:rPr>
        <w:t xml:space="preserve"> and Mushi, 2018)</w:t>
      </w:r>
      <w:r>
        <w:rPr>
          <w:szCs w:val="24"/>
          <w:lang w:eastAsia="en-IN"/>
        </w:rPr>
        <w:t xml:space="preserve">. In order to motivate </w:t>
      </w:r>
      <w:r>
        <w:rPr>
          <w:szCs w:val="24"/>
          <w:lang w:eastAsia="en-IN"/>
        </w:rPr>
        <w:lastRenderedPageBreak/>
        <w:t>employees, organizations' first management must identify and address factors that contribute to employees' dissatisfaction with the workplace. In addition, management has a duty to ensure that workers are treated fairly and with respect, which includes supporting employees' professional development and providing them with opportunities for success.</w:t>
      </w:r>
    </w:p>
    <w:p w14:paraId="2E854E91" w14:textId="77777777" w:rsidR="002D1176" w:rsidRDefault="002D1176" w:rsidP="002D1176">
      <w:pPr>
        <w:rPr>
          <w:b/>
          <w:bCs/>
          <w:i/>
          <w:szCs w:val="24"/>
        </w:rPr>
      </w:pPr>
      <w:r>
        <w:rPr>
          <w:b/>
          <w:bCs/>
          <w:i/>
          <w:szCs w:val="24"/>
        </w:rPr>
        <w:t>Social Exchange Theory</w:t>
      </w:r>
    </w:p>
    <w:p w14:paraId="4B23ED23" w14:textId="77777777" w:rsidR="002D1176" w:rsidRDefault="002D1176" w:rsidP="002D1176">
      <w:pPr>
        <w:rPr>
          <w:szCs w:val="24"/>
        </w:rPr>
      </w:pPr>
      <w:r>
        <w:rPr>
          <w:szCs w:val="24"/>
        </w:rPr>
        <w:t xml:space="preserve">According to Cortez and Johnston (2019), the social exchange theory is predicated on the notion that people interact with one another in order to reap rewards and benefits. This theory contends that individuals weigh the advantages and disadvantages of participating in social interactions and are driven to engage in interactions that result in net benefits. Bonuses and benefits can come in a variety of shapes, including monetary or gift incentives, social rewards like approbation or recognition, or psychological benefits like boosted confidence or perceived competence. In the workplace, where workers interact socially with their managers in exchange for pay, credit, and other benefits, the social exchange theory is especially relevant (Thomas and </w:t>
      </w:r>
      <w:proofErr w:type="spellStart"/>
      <w:r>
        <w:rPr>
          <w:szCs w:val="24"/>
        </w:rPr>
        <w:t>Guptha</w:t>
      </w:r>
      <w:proofErr w:type="spellEnd"/>
      <w:r>
        <w:rPr>
          <w:szCs w:val="24"/>
        </w:rPr>
        <w:t xml:space="preserve">, 2021). </w:t>
      </w:r>
    </w:p>
    <w:p w14:paraId="3C4D3719" w14:textId="77777777" w:rsidR="002D1176" w:rsidRDefault="002D1176" w:rsidP="002D1176">
      <w:pPr>
        <w:rPr>
          <w:szCs w:val="24"/>
        </w:rPr>
      </w:pPr>
      <w:r>
        <w:rPr>
          <w:szCs w:val="24"/>
        </w:rPr>
        <w:t>The social exchange theory might be used to the current situation to examine how Tesco's innovative practises, such as employee participation in new initiatives, can foster a sense of equality between the business and its staff. Tesco can foster a sense of equity and dedication among its staff by involving them in innovation initiatives. This can boost employee motivation and performance. Employees may view these possibilities as compensation for their commitment and contribution in return, resulting in a favourable exchange relationship. The dissertation may shed important light on the connection between innovation and employee performance in the UK retail industry by examining the function of social interaction in the context of Tesco's innovation strategies.</w:t>
      </w:r>
    </w:p>
    <w:p w14:paraId="79479CAF" w14:textId="77777777" w:rsidR="002D1176" w:rsidRDefault="002D1176" w:rsidP="002D1176">
      <w:pPr>
        <w:pStyle w:val="Heading2"/>
        <w:rPr>
          <w:szCs w:val="24"/>
        </w:rPr>
      </w:pPr>
      <w:bookmarkStart w:id="15" w:name="_Toc137675553"/>
      <w:r>
        <w:rPr>
          <w:szCs w:val="24"/>
        </w:rPr>
        <w:t>The relationship between innovation and employee performance in the retail sector</w:t>
      </w:r>
      <w:bookmarkEnd w:id="15"/>
    </w:p>
    <w:p w14:paraId="4B52E746" w14:textId="77777777" w:rsidR="002D1176" w:rsidRDefault="002D1176" w:rsidP="002D1176">
      <w:pPr>
        <w:rPr>
          <w:szCs w:val="24"/>
        </w:rPr>
      </w:pPr>
      <w:r>
        <w:rPr>
          <w:szCs w:val="24"/>
        </w:rPr>
        <w:t>As per the observation of Kurdi et al., (2022), retail businesses that take an innovative strategy are much more likely to accomplish increased sales and profitability in today's highly competitive business climate. Innovation is a process of bringing out fresh, superior goods, services, procedures, or marketing strategies that benefit customers and boost a company's financial performance. In particular the shopping industry, innovation is the primary force behind successful organisations. Retailers must constantly innovate to stay competitive in light of the shifting economic conditions and fierce competition. Developing new goods or services, enhancing current corporate procedures, or even investing in research and development are all examples of innovation. It's crucial to comprehend the link between employee performance and innovation, nevertheless (</w:t>
      </w:r>
      <w:proofErr w:type="spellStart"/>
      <w:r>
        <w:rPr>
          <w:szCs w:val="24"/>
        </w:rPr>
        <w:t>Alzoubi</w:t>
      </w:r>
      <w:proofErr w:type="spellEnd"/>
      <w:r>
        <w:rPr>
          <w:szCs w:val="24"/>
        </w:rPr>
        <w:t xml:space="preserve"> et al., 2022). In today's dynamic economy, innovation is essential for merchants to succeed. Innovative businesses seem to be more likely to boost profits and sales. This is so that shops may set themselves apart from their rivals, which may give them a competitive advantage. In the retail sector, innovation can come in numerous shapes, encompassing product, process, and service innovation. In order to suit the evolving demands and preferences of customers, product innovation entails developing new products or upgrading existing ones. Process innovation focuses on enhancing supply chain operations, stock management, and client service for </w:t>
      </w:r>
      <w:r>
        <w:rPr>
          <w:szCs w:val="24"/>
        </w:rPr>
        <w:lastRenderedPageBreak/>
        <w:t>merchants. Personalized shopping experiences as well as omnichannel commerce are two examples of new and creative ways to meet the customer needs that fall under the category of service innovation.</w:t>
      </w:r>
    </w:p>
    <w:p w14:paraId="467F5274" w14:textId="77777777" w:rsidR="002D1176" w:rsidRDefault="002D1176" w:rsidP="002D1176">
      <w:pPr>
        <w:rPr>
          <w:szCs w:val="24"/>
        </w:rPr>
      </w:pPr>
      <w:r>
        <w:rPr>
          <w:szCs w:val="24"/>
        </w:rPr>
        <w:t xml:space="preserve">According to the viewpoint of </w:t>
      </w:r>
      <w:proofErr w:type="spellStart"/>
      <w:r>
        <w:rPr>
          <w:szCs w:val="24"/>
        </w:rPr>
        <w:t>Mukonza</w:t>
      </w:r>
      <w:proofErr w:type="spellEnd"/>
      <w:r>
        <w:rPr>
          <w:szCs w:val="24"/>
        </w:rPr>
        <w:t xml:space="preserve"> and Swartz (2020), innovation can help retailers gain a competitive edge by giving them the ability to predict changes in the market and better meet client wants. The retail sector is undergoing rapid change as a result of rivalry, new technologies, and increasing consumer tastes. Retailers need to be able to respond to these developments quickly and successfully if they hope to succeed in the long run. Popular retailer Amazon has embraced technology to boost sales and profits. Its success can be attributed to its innovative use of artificial intelligence and machine learning to tailor the user experience and its ongoing rollout of new products and services, such as the Amazon Prime membership service.</w:t>
      </w:r>
    </w:p>
    <w:p w14:paraId="1D8B06CE" w14:textId="77777777" w:rsidR="002D1176" w:rsidRDefault="002D1176" w:rsidP="002D1176">
      <w:pPr>
        <w:rPr>
          <w:szCs w:val="24"/>
        </w:rPr>
      </w:pPr>
      <w:r>
        <w:rPr>
          <w:szCs w:val="24"/>
        </w:rPr>
        <w:t>Mehreen and Ali (2022) assert that employee performance benefits from innovation. Employees are encouraged to work harder, assume leadership roles, and come up with novel concepts when they are involved in innovation. Laborers are urged to utilize the drive, take risks, and think imaginatively when they are participated in advancement. When they participate in innovation, employees are motivated to work hard. They are more likely to take charge, take chances, and come up with novel concepts. Additionally, innovation provides staff members with opportunities to acquire new knowledge and skills that can boost performance. Innovation can also have a positive impact on employee satisfaction and engagement. Employees experience a sense of respect and appreciation when they take part in the innovation process. Innovation can also have a positive impact on employee satisfaction and engagement. Employees experience a sense of respect and appreciation when they take part in the innovation process. This could lead to higher employee retention rates and increased job satisfaction. Employees who are more engaged are also more likely to be committed to the business and its goals, which may boost overall performance.</w:t>
      </w:r>
    </w:p>
    <w:p w14:paraId="7990DE6E" w14:textId="77777777" w:rsidR="002D1176" w:rsidRDefault="002D1176" w:rsidP="002D1176">
      <w:pPr>
        <w:rPr>
          <w:szCs w:val="24"/>
        </w:rPr>
      </w:pPr>
      <w:r>
        <w:rPr>
          <w:szCs w:val="24"/>
        </w:rPr>
        <w:t xml:space="preserve">Shankar et al. (2021) opine that innovative retailers are more probable to boost productivity and revenue. Retailers may gain a lot from innovation in terms of cost efficiency and operational efficiency. One instance of how innovation can increase the revenue and profits of retailers is inventory tracking systems. Retailers may streamline their inventory management procedures and cut waste with the help of these systems, which track inventory levels in real-time using technologies like RFID (Radio Frequency Identification) or barcodes. Retailers can get a market advantage by differentiating oneself from their rivals thanks to innovation. Retailers may use less resources to handle their inventory by putting in place an automated inventory management system. Employee focus on other activities that need their attention can result in cheaper costs and more efficiency. Moreover, automated inventory management systems lessen the possibility of human error, which may result in expensive errors like excess inventory or shortage of inventory of products. Moreover, innovation can support merchants in anticipating changes in the market and better meeting client expectations. Customer satisfaction may be impacted by innovation. Higher levels of consumer satisfaction may result from shops introducing new goods or services or improving </w:t>
      </w:r>
      <w:r>
        <w:rPr>
          <w:szCs w:val="24"/>
        </w:rPr>
        <w:lastRenderedPageBreak/>
        <w:t xml:space="preserve">existing ones. Increased consumer loyalty and customer retention may arise from this (Gomez and </w:t>
      </w:r>
      <w:proofErr w:type="spellStart"/>
      <w:r>
        <w:rPr>
          <w:szCs w:val="24"/>
        </w:rPr>
        <w:t>Bernet</w:t>
      </w:r>
      <w:proofErr w:type="spellEnd"/>
      <w:r>
        <w:rPr>
          <w:szCs w:val="24"/>
        </w:rPr>
        <w:t>, 2019).</w:t>
      </w:r>
    </w:p>
    <w:p w14:paraId="45B21ABF" w14:textId="77777777" w:rsidR="002D1176" w:rsidRDefault="002D1176" w:rsidP="002D1176">
      <w:pPr>
        <w:pStyle w:val="Heading2"/>
        <w:rPr>
          <w:szCs w:val="24"/>
          <w:lang w:eastAsia="en-IN"/>
        </w:rPr>
      </w:pPr>
      <w:bookmarkStart w:id="16" w:name="_Toc137675554"/>
      <w:r>
        <w:rPr>
          <w:szCs w:val="24"/>
          <w:lang w:eastAsia="en-IN"/>
        </w:rPr>
        <w:t>Conceptual framework</w:t>
      </w:r>
      <w:bookmarkEnd w:id="16"/>
      <w:r>
        <w:rPr>
          <w:szCs w:val="24"/>
          <w:lang w:eastAsia="en-IN"/>
        </w:rPr>
        <w:t xml:space="preserve"> </w:t>
      </w:r>
    </w:p>
    <w:p w14:paraId="5CB8E3BB" w14:textId="77777777" w:rsidR="002D1176" w:rsidRPr="00D84015" w:rsidRDefault="002D1176" w:rsidP="002D1176">
      <w:pPr>
        <w:rPr>
          <w:szCs w:val="24"/>
          <w:lang w:eastAsia="en-IN"/>
        </w:rPr>
      </w:pPr>
    </w:p>
    <w:p w14:paraId="3C056EAD" w14:textId="715E8A66" w:rsidR="002D1176" w:rsidRDefault="002D1176" w:rsidP="002D1176">
      <w:pPr>
        <w:rPr>
          <w:szCs w:val="24"/>
          <w:lang w:eastAsia="en-IN"/>
        </w:rPr>
      </w:pPr>
      <w:r>
        <w:rPr>
          <w:noProof/>
        </w:rPr>
        <mc:AlternateContent>
          <mc:Choice Requires="wps">
            <w:drawing>
              <wp:anchor distT="0" distB="0" distL="114300" distR="114300" simplePos="0" relativeHeight="251659264" behindDoc="0" locked="0" layoutInCell="1" allowOverlap="1" wp14:anchorId="6E2FF5B2" wp14:editId="1F1485D2">
                <wp:simplePos x="0" y="0"/>
                <wp:positionH relativeFrom="column">
                  <wp:posOffset>95250</wp:posOffset>
                </wp:positionH>
                <wp:positionV relativeFrom="paragraph">
                  <wp:posOffset>162560</wp:posOffset>
                </wp:positionV>
                <wp:extent cx="1123950" cy="3238500"/>
                <wp:effectExtent l="0" t="0" r="19050" b="19050"/>
                <wp:wrapNone/>
                <wp:docPr id="1573188682" name="Rectangle: Rounded Corner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23950" cy="3238500"/>
                        </a:xfrm>
                        <a:prstGeom prst="round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7AA21EB4" w14:textId="77777777" w:rsidR="002D1176" w:rsidRDefault="002D1176" w:rsidP="002D1176">
                            <w:pPr>
                              <w:rPr>
                                <w:b/>
                              </w:rPr>
                            </w:pPr>
                            <w:r>
                              <w:rPr>
                                <w:b/>
                              </w:rPr>
                              <w:t>Innovative practices in the retail sector</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6E2FF5B2" id="Rectangle: Rounded Corners 6" o:spid="_x0000_s1026" style="position:absolute;margin-left:7.5pt;margin-top:12.8pt;width:88.5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wWy4wIAAJkGAAAOAAAAZHJzL2Uyb0RvYy54bWysVVtv2yAUfp+0/4B4X23n0qRWnSpq1GlS&#10;tlZrpz6fYGyjYWBALt2v3wE7l3XRpE3NgwXnxsd3OF+ub3atJBtundCqoNlFSglXTJdC1QX99nT3&#10;YUqJ86BKkFrxgr5wR29m799db03OB7rRsuSWYBHl8q0paOO9yZPEsYa34C604QqdlbYteNzaOikt&#10;bLF6K5NBml4mW21LYzXjzqF10TnpLNavKs78fVU57oksKGLz8WvjdxW+yewa8tqCaQTrYcB/oGhB&#10;KDz0UGoBHsjaij9KtYJZ7XTlL5huE11VgvF4B7xNlr66zWMDhse7IDnOHGhyb1eWfdk8mgcboDuz&#10;1Oy7Q0aSrXH5wRM2ro/ZVbYNsQic7CKLLwcW+c4ThsYsGwyvxkg2Q99wMJyO08hzAvk+3VjnP3Ld&#10;krAoqNVrVX7FXkUKYbN0PqCAfB/XM1veCSmJ1f5Z+CaSg6d1tDvMiVGOGI38pNHsbL26lZZsANs/&#10;SeeL0STa5br9rMvOnGUp/rqH4MAf7Sni7u1eKN9FX056I6Lrq0ektTs9PWT+A4KTk35HMDyDYLI3&#10;/hVBvNRbQLg6A2EaqgfGzkBAU71vhhSKQBCC8QgTMIU4BpKX/ZMJoRZiUwN5UpFtQS+H8ekAakEl&#10;weMrag0mOFVTArJGkWHeds3VUhySz3W6B3gaFh7UAlzTNdMFV9f5VnjUISnagk47rF22VAEaj0rS&#10;P8vjPISV3612GBqWK12+PNjwPsMFiTPsTuB5S3D+ASzKChpRKv09fiqp8bJMCkNJo+3P17YQh1OO&#10;Hkq2KE/IwI81WE6J/KTwfV9loxGW83EzGk8GuLGnntWpR63bW40jkEVUcRnivdwvK6vbZ1TSeTgV&#10;XaAYnt1x3W9ufSebqMWMz+cxDDXMgF+qR8P2kxgYfto9gzX9cHvUhS96L2WQvxrvLjaQrPR87XUl&#10;4uwf+ezlCPWvG7ROq4PAnu5j1PEfZfYLAAD//wMAUEsDBBQABgAIAAAAIQCqNtDp3AAAAAkBAAAP&#10;AAAAZHJzL2Rvd25yZXYueG1sTI/BTsMwEETvSP0Haytxow6JUtEQp0JIuSAuFBBXN94mUe11iJ00&#10;/D3bExxnZjX7ptwvzooZx9B7UnC/SUAgNd701Cr4eK/vHkCEqMlo6wkV/GCAfbW6KXVh/IXecD7E&#10;VnAJhUIr6GIcCilD06HTYeMHJM5OfnQ6shxbaUZ94XJnZZokW+l0T/yh0wM+d9icD5NTUE9f2Rlb&#10;WdvXMGOW777Tz9OLUrfr5ekRRMQl/h3DFZ/RoWKmo5/IBGFZ5zwlKkjzLYhrvkvZOCrIM3ZkVcr/&#10;C6pfAAAA//8DAFBLAQItABQABgAIAAAAIQC2gziS/gAAAOEBAAATAAAAAAAAAAAAAAAAAAAAAABb&#10;Q29udGVudF9UeXBlc10ueG1sUEsBAi0AFAAGAAgAAAAhADj9If/WAAAAlAEAAAsAAAAAAAAAAAAA&#10;AAAALwEAAF9yZWxzLy5yZWxzUEsBAi0AFAAGAAgAAAAhAErTBbLjAgAAmQYAAA4AAAAAAAAAAAAA&#10;AAAALgIAAGRycy9lMm9Eb2MueG1sUEsBAi0AFAAGAAgAAAAhAKo20OncAAAACQEAAA8AAAAAAAAA&#10;AAAAAAAAPQUAAGRycy9kb3ducmV2LnhtbFBLBQYAAAAABAAEAPMAAABGBgAAAAA=&#10;" fillcolor="#b5d5a7" strokecolor="#70ad47" strokeweight=".5pt">
                <v:fill color2="#9cca86" rotate="t" colors="0 #b5d5a7;.5 #aace99;1 #9cca86" focus="100%" type="gradient">
                  <o:fill v:ext="view" type="gradientUnscaled"/>
                </v:fill>
                <v:stroke joinstyle="miter"/>
                <v:path arrowok="t"/>
                <v:textbox>
                  <w:txbxContent>
                    <w:p w14:paraId="7AA21EB4" w14:textId="77777777" w:rsidR="002D1176" w:rsidRDefault="002D1176" w:rsidP="002D1176">
                      <w:pPr>
                        <w:rPr>
                          <w:b/>
                        </w:rPr>
                      </w:pPr>
                      <w:r>
                        <w:rPr>
                          <w:b/>
                        </w:rPr>
                        <w:t>Innovative practices in the retail sector</w:t>
                      </w:r>
                    </w:p>
                  </w:txbxContent>
                </v:textbox>
              </v:roundrect>
            </w:pict>
          </mc:Fallback>
        </mc:AlternateContent>
      </w:r>
      <w:r>
        <w:rPr>
          <w:noProof/>
        </w:rPr>
        <mc:AlternateContent>
          <mc:Choice Requires="wps">
            <w:drawing>
              <wp:anchor distT="0" distB="0" distL="114300" distR="114300" simplePos="0" relativeHeight="251660288" behindDoc="0" locked="0" layoutInCell="1" allowOverlap="1" wp14:anchorId="40F1A5A0" wp14:editId="35DAA874">
                <wp:simplePos x="0" y="0"/>
                <wp:positionH relativeFrom="column">
                  <wp:posOffset>3867150</wp:posOffset>
                </wp:positionH>
                <wp:positionV relativeFrom="paragraph">
                  <wp:posOffset>191135</wp:posOffset>
                </wp:positionV>
                <wp:extent cx="1276350" cy="3171825"/>
                <wp:effectExtent l="0" t="0" r="19050" b="28575"/>
                <wp:wrapNone/>
                <wp:docPr id="1949521430" name="Rectangle: Rounded Corners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6350" cy="3171825"/>
                        </a:xfrm>
                        <a:prstGeom prst="round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3880D7BA" w14:textId="77777777" w:rsidR="002D1176" w:rsidRDefault="002D1176" w:rsidP="002D1176">
                            <w:pPr>
                              <w:jc w:val="center"/>
                              <w:rPr>
                                <w:b/>
                              </w:rPr>
                            </w:pPr>
                            <w:r>
                              <w:rPr>
                                <w:rFonts w:eastAsia="Times New Roman"/>
                                <w:b/>
                                <w:lang w:eastAsia="en-IN"/>
                              </w:rPr>
                              <w:t>Employee performance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40F1A5A0" id="Rectangle: Rounded Corners 5" o:spid="_x0000_s1027" style="position:absolute;margin-left:304.5pt;margin-top:15.05pt;width:100.5pt;height:24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5/+5wIAAKAGAAAOAAAAZHJzL2Uyb0RvYy54bWysVdtu2zAMfR+wfxD0vtpOk6YN6hRBgw4D&#10;srVYO/SZkWVbmCxpknLpvn6U5FyWFQM2NA+CRVLU4SF1cn2z7SRZc+uEViUtznJKuGK6Eqop6ben&#10;uw+XlDgPqgKpFS/pC3f0Zvr+3fXGTPhAt1pW3BJMotxkY0raem8mWeZYyztwZ9pwhc5a2w48bm2T&#10;VRY2mL2T2SDPL7KNtpWxmnHn0DpPTjqN+euaM39f1457IkuK2HxcbVyXYc2m1zBpLJhWsB4G/AeK&#10;DoTCS/ep5uCBrKz4I1UnmNVO1/6M6S7TdS0YjzVgNUV+Us1jC4bHWpAcZ/Y0ubdLy76sH82DDdCd&#10;WWj23SEj2ca4yd4TNq6P2da2C7EInGwjiy97FvnWE4bGYjC+OB8h2Qx958W4uByMAs8ZTHbHjXX+&#10;I9cdCR8ltXqlqq/Yq0ghrBfOp/hdXM9sdSekJFb7Z+HbSA7elmh3eCZGOWI08pNHs7PN8lZasgZs&#10;/zifzYfjaJer7rOukrkocvylQXDgD/Z8tLd7oXyKvhj3Rqymzx4ra9zx7eHkPyA4uul3BOevIBjv&#10;jH9FEIt6CwhXr0C4DNn7lp6SgKiaXTOkUASCEIyGeACPEMdA8qofmRBqITY1kCcV2ZS0Hx1ALagl&#10;eJyizuABpxpKQDYoMszb1Fwtxf7wa51OM+SOw8JAzcG1qZnRlTrfCY86JEVX0suENZ2WKkDjUUn6&#10;sTy8h/Dlt8stEYiwCImCZamrlwcbxjTUSZxhdwKvXYDzD2BRXdCIiunvcamlxpqZFIaSVtufp7YQ&#10;h48dPZRsUKWQiB8rsJwS+UnhmF8VwyGm83EzHI0HuLHHnuWxR626W40voYio4meI93L3WVvdPaOg&#10;zsKt6ALF8O5Eeb+59Uk9UZIZn81iGEqZAb9Qj4btHmQg+mn7DNb0b9yjPHzRO0WDyckrT7GBa6Vn&#10;K69rESXgwGevSiiD6b0lyQ46e7yPUYc/lukvAAAA//8DAFBLAwQUAAYACAAAACEAqS1Ujd8AAAAK&#10;AQAADwAAAGRycy9kb3ducmV2LnhtbEyPzU7DMBCE70i8g7VI3KidRI2aEKdCSLkgLpQirm68TaL6&#10;J8ROGt6e5QTH2RnNflPtV2vYglMYvJOQbAQwdK3Xg+skHN+bhx2wEJXTyniHEr4xwL6+valUqf3V&#10;veFyiB2jEhdKJaGPcSw5D22PVoWNH9GRd/aTVZHk1HE9qSuVW8NTIXJu1eDoQ69GfO6xvRxmK6GZ&#10;P7MLdrwxr2HBbFt8pR/nFynv79anR2AR1/gXhl98QoeamE5+djowIyEXBW2JEjKRAKPALhF0OEnY&#10;pkUOvK74/wn1DwAAAP//AwBQSwECLQAUAAYACAAAACEAtoM4kv4AAADhAQAAEwAAAAAAAAAAAAAA&#10;AAAAAAAAW0NvbnRlbnRfVHlwZXNdLnhtbFBLAQItABQABgAIAAAAIQA4/SH/1gAAAJQBAAALAAAA&#10;AAAAAAAAAAAAAC8BAABfcmVscy8ucmVsc1BLAQItABQABgAIAAAAIQDDf5/+5wIAAKAGAAAOAAAA&#10;AAAAAAAAAAAAAC4CAABkcnMvZTJvRG9jLnhtbFBLAQItABQABgAIAAAAIQCpLVSN3wAAAAoBAAAP&#10;AAAAAAAAAAAAAAAAAEEFAABkcnMvZG93bnJldi54bWxQSwUGAAAAAAQABADzAAAATQYAAAAA&#10;" fillcolor="#b5d5a7" strokecolor="#70ad47" strokeweight=".5pt">
                <v:fill color2="#9cca86" rotate="t" colors="0 #b5d5a7;.5 #aace99;1 #9cca86" focus="100%" type="gradient">
                  <o:fill v:ext="view" type="gradientUnscaled"/>
                </v:fill>
                <v:stroke joinstyle="miter"/>
                <v:path arrowok="t"/>
                <v:textbox>
                  <w:txbxContent>
                    <w:p w14:paraId="3880D7BA" w14:textId="77777777" w:rsidR="002D1176" w:rsidRDefault="002D1176" w:rsidP="002D1176">
                      <w:pPr>
                        <w:jc w:val="center"/>
                        <w:rPr>
                          <w:b/>
                        </w:rPr>
                      </w:pPr>
                      <w:r>
                        <w:rPr>
                          <w:rFonts w:eastAsia="Times New Roman"/>
                          <w:b/>
                          <w:lang w:eastAsia="en-IN"/>
                        </w:rPr>
                        <w:t>Employee performance</w:t>
                      </w:r>
                    </w:p>
                  </w:txbxContent>
                </v:textbox>
              </v:roundrect>
            </w:pict>
          </mc:Fallback>
        </mc:AlternateContent>
      </w:r>
      <w:r>
        <w:rPr>
          <w:noProof/>
        </w:rPr>
        <mc:AlternateContent>
          <mc:Choice Requires="wps">
            <w:drawing>
              <wp:anchor distT="0" distB="0" distL="114300" distR="114300" simplePos="0" relativeHeight="251661312" behindDoc="0" locked="0" layoutInCell="1" allowOverlap="1" wp14:anchorId="116BBDA0" wp14:editId="68DE3FB5">
                <wp:simplePos x="0" y="0"/>
                <wp:positionH relativeFrom="column">
                  <wp:posOffset>3343275</wp:posOffset>
                </wp:positionH>
                <wp:positionV relativeFrom="paragraph">
                  <wp:posOffset>2185035</wp:posOffset>
                </wp:positionV>
                <wp:extent cx="447675" cy="9525"/>
                <wp:effectExtent l="0" t="57150" r="28575" b="85725"/>
                <wp:wrapNone/>
                <wp:docPr id="583502335"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47675" cy="95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03CA488D" id="_x0000_t32" coordsize="21600,21600" o:spt="32" o:oned="t" path="m,l21600,21600e" filled="f">
                <v:path arrowok="t" fillok="f" o:connecttype="none"/>
                <o:lock v:ext="edit" shapetype="t"/>
              </v:shapetype>
              <v:shape id="Straight Arrow Connector 4" o:spid="_x0000_s1026" type="#_x0000_t32" style="position:absolute;margin-left:263.25pt;margin-top:172.05pt;width:35.25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F3QEAAKEDAAAOAAAAZHJzL2Uyb0RvYy54bWysU8tu2zAQvBfoPxC817Ld2EkFyznYTS9B&#10;GyDpB2woSiLCF7hby/77LulH0vZWhAeC5HKHs7PD1e3eWbHTCU3wjZxNplJor0JrfN/In093n26k&#10;QALfgg1eN/KgUd6uP35YjbHW8zAE2+okGMRjPcZGDkSxripUg3aAkxC152AXkgPibeqrNsHI6M5W&#10;8+l0WY0htTEFpRH5dHsMynXB7zqt6EfXoSZhG8ncqMypzM95rtYrqPsEcTDqRAP+g4UD4/nRC9QW&#10;CMSvZP6BckalgKGjiQquCl1nlC41cDWz6V/VPA4QdamFxcF4kQnfD1Z93238Q8rU1d4/xvugXpBF&#10;qcaI9SWYNxiP1/Zdcvk6cxf7IuThIqTek1B8eHV1vbxeSKE49GUxX2SZK6jPqTEhfdPBibxoJFIC&#10;0w+0Cd5zw0KaFSlhd490TDwn5Hd9uDPWlr5ZL8ZGLj8vuLMK2D2dBeKliy2j+l4KsD3bUlEqiBis&#10;aXN2xsEDbmwSO2BnsKHaMD4xfSksIHGAayrjRP2P1ExnCzgck0voaCRniN1sjWvkzSUbagJjv/pW&#10;0CHyF6BkwPdWn5Ctz2x08eqp4Fe58+o5tIeHdO4J+6BoefJsNtrbfenc689a/wYAAP//AwBQSwME&#10;FAAGAAgAAAAhAPpWxCXgAAAACwEAAA8AAABkcnMvZG93bnJldi54bWxMj8FOwzAMhu9IvENkJC6I&#10;pd3WAqXpNCFx2qSKwQNkjUkLjVM12VZ4+nknONr+9Pv7y9XkenHEMXSeFKSzBARS401HVsHH++v9&#10;I4gQNRnde0IFPxhgVV1flbow/kRveNxFKziEQqEVtDEOhZShadHpMPMDEt8+/eh05HG00oz6xOGu&#10;l/MkyaXTHfGHVg/40mLzvTs4BXinqU7r5PdrW8dhYde13WykUrc30/oZRMQp/sFw0Wd1qNhp7w9k&#10;gugVZPM8Y1TBYrlMQTCRPT1wu/1lk+Ugq1L+71CdAQAA//8DAFBLAQItABQABgAIAAAAIQC2gziS&#10;/gAAAOEBAAATAAAAAAAAAAAAAAAAAAAAAABbQ29udGVudF9UeXBlc10ueG1sUEsBAi0AFAAGAAgA&#10;AAAhADj9If/WAAAAlAEAAAsAAAAAAAAAAAAAAAAALwEAAF9yZWxzLy5yZWxzUEsBAi0AFAAGAAgA&#10;AAAhAD8Rb8XdAQAAoQMAAA4AAAAAAAAAAAAAAAAALgIAAGRycy9lMm9Eb2MueG1sUEsBAi0AFAAG&#10;AAgAAAAhAPpWxCXgAAAACwEAAA8AAAAAAAAAAAAAAAAANwQAAGRycy9kb3ducmV2LnhtbFBLBQYA&#10;AAAABAAEAPMAAABEBQAAAAA=&#10;" strokecolor="windowText" strokeweight=".5pt">
                <v:stroke endarrow="block" joinstyle="miter"/>
                <o:lock v:ext="edit" shapetype="f"/>
              </v:shape>
            </w:pict>
          </mc:Fallback>
        </mc:AlternateContent>
      </w:r>
      <w:r>
        <w:rPr>
          <w:noProof/>
        </w:rPr>
        <mc:AlternateContent>
          <mc:Choice Requires="wps">
            <w:drawing>
              <wp:anchor distT="0" distB="0" distL="114300" distR="114300" simplePos="0" relativeHeight="251662336" behindDoc="0" locked="0" layoutInCell="1" allowOverlap="1" wp14:anchorId="6D565613" wp14:editId="12910044">
                <wp:simplePos x="0" y="0"/>
                <wp:positionH relativeFrom="column">
                  <wp:posOffset>1276350</wp:posOffset>
                </wp:positionH>
                <wp:positionV relativeFrom="paragraph">
                  <wp:posOffset>2134870</wp:posOffset>
                </wp:positionV>
                <wp:extent cx="447675" cy="9525"/>
                <wp:effectExtent l="0" t="57150" r="28575" b="85725"/>
                <wp:wrapNone/>
                <wp:docPr id="2047288400"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47675" cy="95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6961390" id="Straight Arrow Connector 3" o:spid="_x0000_s1026" type="#_x0000_t32" style="position:absolute;margin-left:100.5pt;margin-top:168.1pt;width:35.25pt;height:.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F3QEAAKEDAAAOAAAAZHJzL2Uyb0RvYy54bWysU8tu2zAQvBfoPxC817Ld2EkFyznYTS9B&#10;GyDpB2woSiLCF7hby/77LulH0vZWhAeC5HKHs7PD1e3eWbHTCU3wjZxNplJor0JrfN/In093n26k&#10;QALfgg1eN/KgUd6uP35YjbHW8zAE2+okGMRjPcZGDkSxripUg3aAkxC152AXkgPibeqrNsHI6M5W&#10;8+l0WY0htTEFpRH5dHsMynXB7zqt6EfXoSZhG8ncqMypzM95rtYrqPsEcTDqRAP+g4UD4/nRC9QW&#10;CMSvZP6BckalgKGjiQquCl1nlC41cDWz6V/VPA4QdamFxcF4kQnfD1Z93238Q8rU1d4/xvugXpBF&#10;qcaI9SWYNxiP1/Zdcvk6cxf7IuThIqTek1B8eHV1vbxeSKE49GUxX2SZK6jPqTEhfdPBibxoJFIC&#10;0w+0Cd5zw0KaFSlhd490TDwn5Hd9uDPWlr5ZL8ZGLj8vuLMK2D2dBeKliy2j+l4KsD3bUlEqiBis&#10;aXN2xsEDbmwSO2BnsKHaMD4xfSksIHGAayrjRP2P1ExnCzgck0voaCRniN1sjWvkzSUbagJjv/pW&#10;0CHyF6BkwPdWn5Ctz2x08eqp4Fe58+o5tIeHdO4J+6BoefJsNtrbfenc689a/wYAAP//AwBQSwME&#10;FAAGAAgAAAAhANwayQngAAAACwEAAA8AAABkcnMvZG93bnJldi54bWxMj8FOwzAQRO9I/IO1SFwQ&#10;tZOIBqVxqgqJU5EiCh+wjbdJIF5HsdsGvh73RI+zM5p9U65nO4gTTb53rCFZKBDEjTM9txo+P14f&#10;n0H4gGxwcEwafsjDurq9KbEw7szvdNqFVsQS9gVq6EIYCyl905FFv3AjcfQObrIYopxaaSY8x3I7&#10;yFSppbTYc/zQ4UgvHTXfu6PVQA/IdVKr36+3OoxZu6nb7VZqfX83b1YgAs3hPwwX/IgOVWTauyMb&#10;LwYNqUrilqAhy5YpiJhI8+QJxP5yyXOQVSmvN1R/AAAA//8DAFBLAQItABQABgAIAAAAIQC2gziS&#10;/gAAAOEBAAATAAAAAAAAAAAAAAAAAAAAAABbQ29udGVudF9UeXBlc10ueG1sUEsBAi0AFAAGAAgA&#10;AAAhADj9If/WAAAAlAEAAAsAAAAAAAAAAAAAAAAALwEAAF9yZWxzLy5yZWxzUEsBAi0AFAAGAAgA&#10;AAAhAD8Rb8XdAQAAoQMAAA4AAAAAAAAAAAAAAAAALgIAAGRycy9lMm9Eb2MueG1sUEsBAi0AFAAG&#10;AAgAAAAhANwayQngAAAACwEAAA8AAAAAAAAAAAAAAAAANwQAAGRycy9kb3ducmV2LnhtbFBLBQYA&#10;AAAABAAEAPMAAABEBQAAAAA=&#10;" strokecolor="windowText" strokeweight=".5pt">
                <v:stroke endarrow="block" joinstyle="miter"/>
                <o:lock v:ext="edit" shapetype="f"/>
              </v:shape>
            </w:pict>
          </mc:Fallback>
        </mc:AlternateContent>
      </w:r>
      <w:r>
        <w:rPr>
          <w:noProof/>
        </w:rPr>
        <mc:AlternateContent>
          <mc:Choice Requires="wps">
            <w:drawing>
              <wp:anchor distT="0" distB="0" distL="114300" distR="114300" simplePos="0" relativeHeight="251663360" behindDoc="0" locked="0" layoutInCell="1" allowOverlap="1" wp14:anchorId="24310486" wp14:editId="65D95313">
                <wp:simplePos x="0" y="0"/>
                <wp:positionH relativeFrom="column">
                  <wp:posOffset>1828800</wp:posOffset>
                </wp:positionH>
                <wp:positionV relativeFrom="paragraph">
                  <wp:posOffset>182245</wp:posOffset>
                </wp:positionV>
                <wp:extent cx="1457325" cy="3181350"/>
                <wp:effectExtent l="0" t="0" r="28575" b="19050"/>
                <wp:wrapNone/>
                <wp:docPr id="570014325"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57325" cy="3181350"/>
                        </a:xfrm>
                        <a:prstGeom prst="round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41E0C99F" w14:textId="77777777" w:rsidR="002D1176" w:rsidRDefault="002D1176" w:rsidP="002D1176">
                            <w:pPr>
                              <w:rPr>
                                <w:rFonts w:eastAsia="Times New Roman"/>
                                <w:b/>
                                <w:lang w:eastAsia="en-IN"/>
                              </w:rPr>
                            </w:pPr>
                            <w:r>
                              <w:rPr>
                                <w:rFonts w:eastAsia="Times New Roman"/>
                                <w:b/>
                                <w:lang w:eastAsia="en-IN"/>
                              </w:rPr>
                              <w:t>Major factors affecting employee performance in the retail sector.</w:t>
                            </w:r>
                          </w:p>
                          <w:p w14:paraId="67A3A470" w14:textId="77777777" w:rsidR="002D1176" w:rsidRPr="00D84015" w:rsidRDefault="002D1176" w:rsidP="002D1176">
                            <w:pPr>
                              <w:pStyle w:val="ListParagraph"/>
                              <w:numPr>
                                <w:ilvl w:val="0"/>
                                <w:numId w:val="39"/>
                              </w:numPr>
                              <w:rPr>
                                <w:i/>
                                <w:lang w:eastAsia="en-IN"/>
                              </w:rPr>
                            </w:pPr>
                            <w:r>
                              <w:rPr>
                                <w:i/>
                                <w:lang w:eastAsia="en-IN"/>
                              </w:rPr>
                              <w:t>Knowledge and skill.</w:t>
                            </w:r>
                          </w:p>
                          <w:p w14:paraId="0BE84810" w14:textId="77777777" w:rsidR="002D1176" w:rsidRDefault="002D1176" w:rsidP="002D1176">
                            <w:pPr>
                              <w:pStyle w:val="ListParagraph"/>
                              <w:numPr>
                                <w:ilvl w:val="0"/>
                                <w:numId w:val="39"/>
                              </w:numPr>
                              <w:rPr>
                                <w:i/>
                                <w:lang w:eastAsia="en-IN"/>
                              </w:rPr>
                            </w:pPr>
                            <w:r>
                              <w:rPr>
                                <w:i/>
                                <w:lang w:eastAsia="en-IN"/>
                              </w:rPr>
                              <w:t>Motivation and incentives</w:t>
                            </w:r>
                          </w:p>
                          <w:p w14:paraId="69214C73" w14:textId="77777777" w:rsidR="002D1176" w:rsidRDefault="002D1176" w:rsidP="002D1176">
                            <w:pPr>
                              <w:pStyle w:val="ListParagraph"/>
                              <w:numPr>
                                <w:ilvl w:val="0"/>
                                <w:numId w:val="39"/>
                              </w:numPr>
                              <w:rPr>
                                <w:lang w:eastAsia="en-IN"/>
                              </w:rPr>
                            </w:pPr>
                            <w:r>
                              <w:rPr>
                                <w:lang w:eastAsia="en-IN"/>
                              </w:rPr>
                              <w:t xml:space="preserve">Job stress </w:t>
                            </w:r>
                          </w:p>
                          <w:p w14:paraId="3D7ED249" w14:textId="77777777" w:rsidR="002D1176" w:rsidRDefault="002D1176" w:rsidP="002D1176">
                            <w:pPr>
                              <w:pStyle w:val="ListParagraph"/>
                              <w:numPr>
                                <w:ilvl w:val="0"/>
                                <w:numId w:val="39"/>
                              </w:numPr>
                              <w:rPr>
                                <w:i/>
                              </w:rPr>
                            </w:pPr>
                            <w:r>
                              <w:rPr>
                                <w:i/>
                              </w:rPr>
                              <w:t>Training</w:t>
                            </w:r>
                          </w:p>
                          <w:p w14:paraId="455613AF" w14:textId="77777777" w:rsidR="002D1176" w:rsidRDefault="002D1176" w:rsidP="002D1176">
                            <w:pPr>
                              <w:rPr>
                                <w:lang w:eastAsia="en-IN"/>
                              </w:rPr>
                            </w:pPr>
                          </w:p>
                          <w:p w14:paraId="123E0043" w14:textId="77777777" w:rsidR="002D1176" w:rsidRDefault="002D1176" w:rsidP="002D1176">
                            <w:pPr>
                              <w:rPr>
                                <w:i/>
                                <w:lang w:eastAsia="en-IN"/>
                              </w:rPr>
                            </w:pPr>
                          </w:p>
                          <w:p w14:paraId="6F9CBC17" w14:textId="77777777" w:rsidR="002D1176" w:rsidRDefault="002D1176" w:rsidP="002D1176">
                            <w:pPr>
                              <w:rPr>
                                <w:i/>
                                <w:lang w:eastAsia="en-IN"/>
                              </w:rPr>
                            </w:pPr>
                          </w:p>
                          <w:p w14:paraId="6AE8AF92" w14:textId="77777777" w:rsidR="002D1176" w:rsidRDefault="002D1176" w:rsidP="002D1176">
                            <w:pPr>
                              <w:rPr>
                                <w:rFonts w:eastAsia="Times New Roman"/>
                                <w:b/>
                                <w:lang w:eastAsia="en-IN"/>
                              </w:rPr>
                            </w:pPr>
                          </w:p>
                          <w:p w14:paraId="7BA45F8F" w14:textId="77777777" w:rsidR="002D1176" w:rsidRDefault="002D1176" w:rsidP="002D1176">
                            <w:pPr>
                              <w:rPr>
                                <w:rFonts w:eastAsia="Times New Roman"/>
                                <w:b/>
                                <w:lang w:eastAsia="en-IN"/>
                              </w:rPr>
                            </w:pPr>
                          </w:p>
                          <w:p w14:paraId="6BF2E3F6" w14:textId="77777777" w:rsidR="002D1176" w:rsidRPr="00D84015" w:rsidRDefault="002D1176" w:rsidP="002D1176">
                            <w:pPr>
                              <w:rPr>
                                <w:b/>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310486" id="Rectangle: Rounded Corners 2" o:spid="_x0000_s1028" style="position:absolute;margin-left:2in;margin-top:14.35pt;width:114.75pt;height:25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SkN5gIAAKAGAAAOAAAAZHJzL2Uyb0RvYy54bWysVVtv2yAUfp+0/4B4X23n0qRWnSpq1GlS&#10;tlZrpz6fYGyjYWBALt2v3wE7l3XRpE3NgwXnxsd3OF+ub3atJBtundCqoNlFSglXTJdC1QX99nT3&#10;YUqJ86BKkFrxgr5wR29m799db03OB7rRsuSWYBHl8q0paOO9yZPEsYa34C604QqdlbYteNzaOikt&#10;bLF6K5NBml4mW21LYzXjzqF10TnpLNavKs78fVU57oksKGLz8WvjdxW+yewa8tqCaQTrYcB/oGhB&#10;KDz0UGoBHsjaij9KtYJZ7XTlL5huE11VgvF4B7xNlr66zWMDhse7IDnOHGhyb1eWfdk8mgcboDuz&#10;1Oy7Q0aSrXH5wRM2ro/ZVbYNsQic7CKLLwcW+c4ThsZsNJ4MB2NKGPqG2TQbjiPPCeT7dGOd/8h1&#10;S8KioFavVfkVexUphM3S+YAC8n1cz2x5J6QkVvtn4ZtIDp7W0e4wJ0Y5YjTyk0azs/XqVlqyAWz/&#10;JJ0vRpNol+v2sy47c5al+OseggN/tKfjg90L5bvoy0lvRHR99Yi0dqenh8x/QHBy0u8IhmcQTPbG&#10;vyKIl3oLCFdnIExD9cDYGQhoqvfNkEIRCEIwHmECphDHQPKyfzIh1EJsaiBPKrIt6GV4LYQBakEl&#10;weOyNZjgVE0JyBpFhnnbNVdLcUg+1+ke4GlYeFALcE3XTBdcXedb4VGHpGgLOu2wdtlSBWg8Kkn/&#10;LI/zEFZ+t9oRgQgHoVCwrHT58mDDMw33JM6wO4HHLsH5B7CoLmhExfT3+KmkxjszKQwljbY/X9tC&#10;HA47eijZokohET/WYDkl8pPCZ36VjUZYzscNzt0AN/bUszr1qHV7q3ESsogqLkO8l/tlZXX7jII6&#10;D6eiCxTDszvK+82t79QTJZnx+TyGoZQZ8Ev1aNh+IAPRT7tnsKafcY/y8EXvFQ3yV1PexQaulZ6v&#10;va5ElIAjn70qoQx289ZJdtDZ032MOv6xzH4BAAD//wMAUEsDBBQABgAIAAAAIQCOUPvU3gAAAAoB&#10;AAAPAAAAZHJzL2Rvd25yZXYueG1sTI9BT4NAEIXvJv6HzZh4s0tpEIosjTHhYrzYarxu2SmQsrPI&#10;LhT/vdOT3t7LvLz5XrFbbC9mHH3nSMF6FYFAqp3pqFHwcageMhA+aDK6d4QKftDDrry9KXRu3IXe&#10;cd6HRnAJ+VwraEMYcil93aLVfuUGJL6d3Gh1YDs20oz6wuW2l3EUPUqrO+IPrR7wpcX6vJ+sgmr6&#10;2pyxkVX/5mfcJNvv+PP0qtT93fL8BCLgEv7CcMVndCiZ6egmMl70CuIs4y3hKlIQHEjWaQLiyCLe&#10;piDLQv6fUP4CAAD//wMAUEsBAi0AFAAGAAgAAAAhALaDOJL+AAAA4QEAABMAAAAAAAAAAAAAAAAA&#10;AAAAAFtDb250ZW50X1R5cGVzXS54bWxQSwECLQAUAAYACAAAACEAOP0h/9YAAACUAQAACwAAAAAA&#10;AAAAAAAAAAAvAQAAX3JlbHMvLnJlbHNQSwECLQAUAAYACAAAACEA98UpDeYCAACgBgAADgAAAAAA&#10;AAAAAAAAAAAuAgAAZHJzL2Uyb0RvYy54bWxQSwECLQAUAAYACAAAACEAjlD71N4AAAAKAQAADwAA&#10;AAAAAAAAAAAAAABABQAAZHJzL2Rvd25yZXYueG1sUEsFBgAAAAAEAAQA8wAAAEsGAAAAAA==&#10;" fillcolor="#b5d5a7" strokecolor="#70ad47" strokeweight=".5pt">
                <v:fill color2="#9cca86" rotate="t" colors="0 #b5d5a7;.5 #aace99;1 #9cca86" focus="100%" type="gradient">
                  <o:fill v:ext="view" type="gradientUnscaled"/>
                </v:fill>
                <v:stroke joinstyle="miter"/>
                <v:path arrowok="t"/>
                <v:textbox>
                  <w:txbxContent>
                    <w:p w14:paraId="41E0C99F" w14:textId="77777777" w:rsidR="002D1176" w:rsidRDefault="002D1176" w:rsidP="002D1176">
                      <w:pPr>
                        <w:rPr>
                          <w:rFonts w:eastAsia="Times New Roman"/>
                          <w:b/>
                          <w:lang w:eastAsia="en-IN"/>
                        </w:rPr>
                      </w:pPr>
                      <w:r>
                        <w:rPr>
                          <w:rFonts w:eastAsia="Times New Roman"/>
                          <w:b/>
                          <w:lang w:eastAsia="en-IN"/>
                        </w:rPr>
                        <w:t>Major factors affecting employee performance in the retail sector.</w:t>
                      </w:r>
                    </w:p>
                    <w:p w14:paraId="67A3A470" w14:textId="77777777" w:rsidR="002D1176" w:rsidRPr="00D84015" w:rsidRDefault="002D1176" w:rsidP="002D1176">
                      <w:pPr>
                        <w:pStyle w:val="ListParagraph"/>
                        <w:numPr>
                          <w:ilvl w:val="0"/>
                          <w:numId w:val="39"/>
                        </w:numPr>
                        <w:rPr>
                          <w:i/>
                          <w:lang w:eastAsia="en-IN"/>
                        </w:rPr>
                      </w:pPr>
                      <w:r>
                        <w:rPr>
                          <w:i/>
                          <w:lang w:eastAsia="en-IN"/>
                        </w:rPr>
                        <w:t>Knowledge and skill.</w:t>
                      </w:r>
                    </w:p>
                    <w:p w14:paraId="0BE84810" w14:textId="77777777" w:rsidR="002D1176" w:rsidRDefault="002D1176" w:rsidP="002D1176">
                      <w:pPr>
                        <w:pStyle w:val="ListParagraph"/>
                        <w:numPr>
                          <w:ilvl w:val="0"/>
                          <w:numId w:val="39"/>
                        </w:numPr>
                        <w:rPr>
                          <w:i/>
                          <w:lang w:eastAsia="en-IN"/>
                        </w:rPr>
                      </w:pPr>
                      <w:r>
                        <w:rPr>
                          <w:i/>
                          <w:lang w:eastAsia="en-IN"/>
                        </w:rPr>
                        <w:t>Motivation and incentives</w:t>
                      </w:r>
                    </w:p>
                    <w:p w14:paraId="69214C73" w14:textId="77777777" w:rsidR="002D1176" w:rsidRDefault="002D1176" w:rsidP="002D1176">
                      <w:pPr>
                        <w:pStyle w:val="ListParagraph"/>
                        <w:numPr>
                          <w:ilvl w:val="0"/>
                          <w:numId w:val="39"/>
                        </w:numPr>
                        <w:rPr>
                          <w:lang w:eastAsia="en-IN"/>
                        </w:rPr>
                      </w:pPr>
                      <w:r>
                        <w:rPr>
                          <w:lang w:eastAsia="en-IN"/>
                        </w:rPr>
                        <w:t xml:space="preserve">Job stress </w:t>
                      </w:r>
                    </w:p>
                    <w:p w14:paraId="3D7ED249" w14:textId="77777777" w:rsidR="002D1176" w:rsidRDefault="002D1176" w:rsidP="002D1176">
                      <w:pPr>
                        <w:pStyle w:val="ListParagraph"/>
                        <w:numPr>
                          <w:ilvl w:val="0"/>
                          <w:numId w:val="39"/>
                        </w:numPr>
                        <w:rPr>
                          <w:i/>
                        </w:rPr>
                      </w:pPr>
                      <w:r>
                        <w:rPr>
                          <w:i/>
                        </w:rPr>
                        <w:t>Training</w:t>
                      </w:r>
                    </w:p>
                    <w:p w14:paraId="455613AF" w14:textId="77777777" w:rsidR="002D1176" w:rsidRDefault="002D1176" w:rsidP="002D1176">
                      <w:pPr>
                        <w:rPr>
                          <w:lang w:eastAsia="en-IN"/>
                        </w:rPr>
                      </w:pPr>
                    </w:p>
                    <w:p w14:paraId="123E0043" w14:textId="77777777" w:rsidR="002D1176" w:rsidRDefault="002D1176" w:rsidP="002D1176">
                      <w:pPr>
                        <w:rPr>
                          <w:i/>
                          <w:lang w:eastAsia="en-IN"/>
                        </w:rPr>
                      </w:pPr>
                    </w:p>
                    <w:p w14:paraId="6F9CBC17" w14:textId="77777777" w:rsidR="002D1176" w:rsidRDefault="002D1176" w:rsidP="002D1176">
                      <w:pPr>
                        <w:rPr>
                          <w:i/>
                          <w:lang w:eastAsia="en-IN"/>
                        </w:rPr>
                      </w:pPr>
                    </w:p>
                    <w:p w14:paraId="6AE8AF92" w14:textId="77777777" w:rsidR="002D1176" w:rsidRDefault="002D1176" w:rsidP="002D1176">
                      <w:pPr>
                        <w:rPr>
                          <w:rFonts w:eastAsia="Times New Roman"/>
                          <w:b/>
                          <w:lang w:eastAsia="en-IN"/>
                        </w:rPr>
                      </w:pPr>
                    </w:p>
                    <w:p w14:paraId="7BA45F8F" w14:textId="77777777" w:rsidR="002D1176" w:rsidRDefault="002D1176" w:rsidP="002D1176">
                      <w:pPr>
                        <w:rPr>
                          <w:rFonts w:eastAsia="Times New Roman"/>
                          <w:b/>
                          <w:lang w:eastAsia="en-IN"/>
                        </w:rPr>
                      </w:pPr>
                    </w:p>
                    <w:p w14:paraId="6BF2E3F6" w14:textId="77777777" w:rsidR="002D1176" w:rsidRPr="00D84015" w:rsidRDefault="002D1176" w:rsidP="002D1176">
                      <w:pPr>
                        <w:rPr>
                          <w:b/>
                        </w:rPr>
                      </w:pPr>
                    </w:p>
                  </w:txbxContent>
                </v:textbox>
              </v:roundrect>
            </w:pict>
          </mc:Fallback>
        </mc:AlternateContent>
      </w:r>
    </w:p>
    <w:p w14:paraId="3773B259" w14:textId="77777777" w:rsidR="002D1176" w:rsidRDefault="002D1176" w:rsidP="002D1176">
      <w:pPr>
        <w:rPr>
          <w:szCs w:val="24"/>
          <w:lang w:eastAsia="en-IN"/>
        </w:rPr>
      </w:pPr>
    </w:p>
    <w:p w14:paraId="6C8DCF74" w14:textId="77777777" w:rsidR="002D1176" w:rsidRDefault="002D1176" w:rsidP="002D1176">
      <w:pPr>
        <w:rPr>
          <w:szCs w:val="24"/>
          <w:lang w:eastAsia="en-IN"/>
        </w:rPr>
      </w:pPr>
    </w:p>
    <w:p w14:paraId="175C8E27" w14:textId="77777777" w:rsidR="002D1176" w:rsidRDefault="002D1176" w:rsidP="002D1176">
      <w:pPr>
        <w:rPr>
          <w:szCs w:val="24"/>
          <w:lang w:eastAsia="en-IN"/>
        </w:rPr>
      </w:pPr>
    </w:p>
    <w:p w14:paraId="54C62F21" w14:textId="77777777" w:rsidR="002D1176" w:rsidRDefault="002D1176" w:rsidP="002D1176">
      <w:pPr>
        <w:rPr>
          <w:szCs w:val="24"/>
          <w:lang w:eastAsia="en-IN"/>
        </w:rPr>
      </w:pPr>
    </w:p>
    <w:p w14:paraId="520AF155" w14:textId="77777777" w:rsidR="002D1176" w:rsidRDefault="002D1176" w:rsidP="002D1176">
      <w:pPr>
        <w:rPr>
          <w:szCs w:val="24"/>
          <w:lang w:eastAsia="en-IN"/>
        </w:rPr>
      </w:pPr>
    </w:p>
    <w:p w14:paraId="08D93CBF" w14:textId="77777777" w:rsidR="002D1176" w:rsidRDefault="002D1176" w:rsidP="002D1176">
      <w:pPr>
        <w:rPr>
          <w:szCs w:val="24"/>
          <w:lang w:eastAsia="en-IN"/>
        </w:rPr>
      </w:pPr>
    </w:p>
    <w:p w14:paraId="10FC3053" w14:textId="77777777" w:rsidR="002D1176" w:rsidRDefault="002D1176" w:rsidP="002D1176">
      <w:pPr>
        <w:rPr>
          <w:szCs w:val="24"/>
          <w:lang w:eastAsia="en-IN"/>
        </w:rPr>
      </w:pPr>
    </w:p>
    <w:p w14:paraId="35D697D3" w14:textId="77777777" w:rsidR="002D1176" w:rsidRDefault="002D1176" w:rsidP="002D1176">
      <w:pPr>
        <w:rPr>
          <w:szCs w:val="24"/>
          <w:lang w:eastAsia="en-IN"/>
        </w:rPr>
      </w:pPr>
    </w:p>
    <w:p w14:paraId="048B51EC" w14:textId="77777777" w:rsidR="002D1176" w:rsidRDefault="002D1176" w:rsidP="002D1176">
      <w:pPr>
        <w:pStyle w:val="Heading2"/>
        <w:rPr>
          <w:szCs w:val="24"/>
          <w:lang w:eastAsia="en-IN"/>
        </w:rPr>
      </w:pPr>
    </w:p>
    <w:p w14:paraId="6FD27D29" w14:textId="77777777" w:rsidR="002D1176" w:rsidRDefault="002D1176" w:rsidP="002D1176">
      <w:pPr>
        <w:pStyle w:val="Heading2"/>
        <w:rPr>
          <w:szCs w:val="24"/>
          <w:lang w:eastAsia="en-IN"/>
        </w:rPr>
      </w:pPr>
      <w:bookmarkStart w:id="17" w:name="_Toc137675555"/>
      <w:r>
        <w:rPr>
          <w:szCs w:val="24"/>
          <w:lang w:eastAsia="en-IN"/>
        </w:rPr>
        <w:t>Research gap</w:t>
      </w:r>
      <w:bookmarkEnd w:id="17"/>
      <w:r>
        <w:rPr>
          <w:szCs w:val="24"/>
          <w:lang w:eastAsia="en-IN"/>
        </w:rPr>
        <w:t xml:space="preserve"> </w:t>
      </w:r>
    </w:p>
    <w:p w14:paraId="79187119" w14:textId="77777777" w:rsidR="002D1176" w:rsidRPr="00D84015" w:rsidRDefault="002D1176" w:rsidP="002D1176">
      <w:pPr>
        <w:rPr>
          <w:szCs w:val="24"/>
        </w:rPr>
      </w:pPr>
      <w:r>
        <w:rPr>
          <w:szCs w:val="24"/>
        </w:rPr>
        <w:t>The retail industry in the UK has expanded substantially over the past decade, with a rising focus on innovation as a crucial success factor. Despite this, there is little knowledge about the connection between innovation and worker performance in the industry, especially when it comes to certain retail businesses like Tesco.</w:t>
      </w:r>
    </w:p>
    <w:p w14:paraId="39B7B8CE" w14:textId="77777777" w:rsidR="002D1176" w:rsidRDefault="002D1176" w:rsidP="002D1176">
      <w:pPr>
        <w:rPr>
          <w:szCs w:val="24"/>
        </w:rPr>
      </w:pPr>
      <w:r>
        <w:rPr>
          <w:szCs w:val="24"/>
        </w:rPr>
        <w:t>The majority of previous research has ignored individuals' contributions to the accomplishment of innovation-related objectives in favour of concentrating on how innovation affects organisational performance. As a result, there is a study gap in determining the relationship between employee performance and innovation in the UK retail sector, specifically in the context of Tesco. Also, a study by Lestari et al. (2020), have looked at the connection between employee performance and innovation in other industries, they frequently don't have a particular focus on the retail industry, making it challenging to draw generalisations that may be used in the retail sector.</w:t>
      </w:r>
    </w:p>
    <w:p w14:paraId="58397FE4" w14:textId="77777777" w:rsidR="002D1176" w:rsidRDefault="002D1176" w:rsidP="002D1176">
      <w:pPr>
        <w:rPr>
          <w:szCs w:val="24"/>
        </w:rPr>
      </w:pPr>
      <w:r>
        <w:rPr>
          <w:szCs w:val="24"/>
        </w:rPr>
        <w:t>Therefore, this study aims to address this research gap by exploring the relationship between innovation and employee performance in the UK retail sector, specifically in a Tesco context. The study will look into how Tesco implements innovation methods and how it impacts staff performance. It will also examine the variables, such as the function of leadership and employee engagement, that affect how well employees innovate. Overall, this study will advance knowledge of how innovation affects employee performance in the UK retail sector by offering insights that can guide the creation of initiatives to improve employee performance and innovation practises in the sector.</w:t>
      </w:r>
    </w:p>
    <w:p w14:paraId="30EC2B7D" w14:textId="77777777" w:rsidR="002D1176" w:rsidRDefault="002D1176" w:rsidP="002D1176">
      <w:pPr>
        <w:pStyle w:val="Heading2"/>
        <w:rPr>
          <w:szCs w:val="24"/>
        </w:rPr>
      </w:pPr>
      <w:bookmarkStart w:id="18" w:name="_Toc137675556"/>
      <w:bookmarkEnd w:id="11"/>
      <w:r>
        <w:rPr>
          <w:szCs w:val="24"/>
        </w:rPr>
        <w:lastRenderedPageBreak/>
        <w:t>Summary</w:t>
      </w:r>
      <w:bookmarkEnd w:id="18"/>
    </w:p>
    <w:p w14:paraId="6F4D3632" w14:textId="77777777" w:rsidR="002D1176" w:rsidRDefault="002D1176" w:rsidP="002D1176">
      <w:pPr>
        <w:rPr>
          <w:szCs w:val="24"/>
        </w:rPr>
      </w:pPr>
      <w:r>
        <w:rPr>
          <w:szCs w:val="24"/>
        </w:rPr>
        <w:t xml:space="preserve">The purpose of the dissertation, "A Study on </w:t>
      </w:r>
      <w:proofErr w:type="spellStart"/>
      <w:r>
        <w:rPr>
          <w:szCs w:val="24"/>
        </w:rPr>
        <w:t>Analyzing</w:t>
      </w:r>
      <w:proofErr w:type="spellEnd"/>
      <w:r>
        <w:rPr>
          <w:szCs w:val="24"/>
        </w:rPr>
        <w:t xml:space="preserve"> the Relationship Between Innovation and Employee Performance in the UK Retail Sector: A Study on Tesco," was to look at this link using Tesco as a prime focus in the UK retail industry. The goal of the study was to examine the relationship between innovation and employee performance and to pinpoint the most advantageous innovative approaches Tesco may use to raise employee performance. The study's findings will contribute to the existing literature on innovation and employee performance and provide insights into how the retail industry can leverage innovation to improve employee performance. The study's findings on this subject can offer useful information on how the retail sector might use innovation to raise worker productivity. By examining the relationship between employee performance and innovation and highlighting the essential elements that foster creativity in the retail sector, this study can contribute to the existing body of knowledge. The study can assist businesses in understanding how to foster an innovative workplace environment that encourages staff members to come up with fresh concepts and risk taking in order to boost productivity. The research is of practical significance to Tesco and other UK retail companies seeking to improve employee performance through innovation.</w:t>
      </w:r>
    </w:p>
    <w:p w14:paraId="00250990" w14:textId="77777777" w:rsidR="002D1176" w:rsidRDefault="002D1176" w:rsidP="002D1176">
      <w:pPr>
        <w:rPr>
          <w:szCs w:val="24"/>
        </w:rPr>
      </w:pPr>
    </w:p>
    <w:p w14:paraId="27EC9448" w14:textId="77777777" w:rsidR="002D1176" w:rsidRDefault="002D1176" w:rsidP="002D1176">
      <w:pPr>
        <w:rPr>
          <w:szCs w:val="24"/>
        </w:rPr>
      </w:pPr>
    </w:p>
    <w:p w14:paraId="3A016620" w14:textId="77777777" w:rsidR="002D1176" w:rsidRDefault="002D1176" w:rsidP="002D1176">
      <w:pPr>
        <w:rPr>
          <w:szCs w:val="24"/>
        </w:rPr>
      </w:pPr>
    </w:p>
    <w:p w14:paraId="62B7A4ED" w14:textId="77777777" w:rsidR="002D1176" w:rsidRDefault="002D1176" w:rsidP="002D1176">
      <w:pPr>
        <w:rPr>
          <w:szCs w:val="24"/>
        </w:rPr>
      </w:pPr>
    </w:p>
    <w:p w14:paraId="3A3F06FE" w14:textId="77777777" w:rsidR="002D1176" w:rsidRDefault="002D1176" w:rsidP="002D1176">
      <w:pPr>
        <w:rPr>
          <w:szCs w:val="24"/>
        </w:rPr>
      </w:pPr>
    </w:p>
    <w:p w14:paraId="1EFC1185" w14:textId="77777777" w:rsidR="002D1176" w:rsidRDefault="002D1176" w:rsidP="002D1176">
      <w:pPr>
        <w:rPr>
          <w:szCs w:val="24"/>
        </w:rPr>
      </w:pPr>
    </w:p>
    <w:p w14:paraId="4738ED96" w14:textId="77777777" w:rsidR="002D1176" w:rsidRDefault="002D1176" w:rsidP="002D1176">
      <w:pPr>
        <w:rPr>
          <w:szCs w:val="24"/>
        </w:rPr>
      </w:pPr>
    </w:p>
    <w:p w14:paraId="6DFF7E43" w14:textId="77777777" w:rsidR="002D1176" w:rsidRDefault="002D1176" w:rsidP="002D1176">
      <w:pPr>
        <w:rPr>
          <w:szCs w:val="24"/>
        </w:rPr>
      </w:pPr>
    </w:p>
    <w:p w14:paraId="7D9BCA52" w14:textId="77777777" w:rsidR="002D1176" w:rsidRDefault="002D1176" w:rsidP="002D1176">
      <w:pPr>
        <w:rPr>
          <w:szCs w:val="24"/>
        </w:rPr>
      </w:pPr>
    </w:p>
    <w:p w14:paraId="5CADA0E7" w14:textId="77777777" w:rsidR="002D1176" w:rsidRDefault="002D1176" w:rsidP="002D1176">
      <w:pPr>
        <w:rPr>
          <w:szCs w:val="24"/>
        </w:rPr>
      </w:pPr>
    </w:p>
    <w:p w14:paraId="0C02942A" w14:textId="77777777" w:rsidR="002D1176" w:rsidRDefault="002D1176" w:rsidP="002D1176">
      <w:pPr>
        <w:rPr>
          <w:szCs w:val="24"/>
        </w:rPr>
      </w:pPr>
    </w:p>
    <w:p w14:paraId="59FAC55B" w14:textId="77777777" w:rsidR="002D1176" w:rsidRDefault="002D1176" w:rsidP="002D1176">
      <w:pPr>
        <w:rPr>
          <w:szCs w:val="24"/>
        </w:rPr>
      </w:pPr>
    </w:p>
    <w:p w14:paraId="04721372" w14:textId="77777777" w:rsidR="002D1176" w:rsidRDefault="002D1176" w:rsidP="002D1176">
      <w:pPr>
        <w:rPr>
          <w:szCs w:val="24"/>
        </w:rPr>
      </w:pPr>
    </w:p>
    <w:p w14:paraId="2760B8A9" w14:textId="77777777" w:rsidR="002D1176" w:rsidRDefault="002D1176" w:rsidP="002D1176">
      <w:pPr>
        <w:rPr>
          <w:szCs w:val="24"/>
        </w:rPr>
      </w:pPr>
    </w:p>
    <w:p w14:paraId="4498E05E" w14:textId="77777777" w:rsidR="002D1176" w:rsidRDefault="002D1176" w:rsidP="002D1176">
      <w:pPr>
        <w:rPr>
          <w:szCs w:val="24"/>
        </w:rPr>
      </w:pPr>
    </w:p>
    <w:p w14:paraId="37E46019" w14:textId="77777777" w:rsidR="002D1176" w:rsidRDefault="002D1176" w:rsidP="002D1176">
      <w:pPr>
        <w:rPr>
          <w:szCs w:val="24"/>
        </w:rPr>
      </w:pPr>
    </w:p>
    <w:p w14:paraId="4F4772C7" w14:textId="77777777" w:rsidR="002D1176" w:rsidRDefault="002D1176" w:rsidP="002D1176">
      <w:pPr>
        <w:rPr>
          <w:szCs w:val="24"/>
        </w:rPr>
      </w:pPr>
    </w:p>
    <w:p w14:paraId="030B1204" w14:textId="77777777" w:rsidR="002D1176" w:rsidRDefault="002D1176" w:rsidP="002D1176">
      <w:pPr>
        <w:rPr>
          <w:szCs w:val="24"/>
        </w:rPr>
      </w:pPr>
    </w:p>
    <w:p w14:paraId="5ABECF23" w14:textId="77777777" w:rsidR="002D1176" w:rsidRDefault="002D1176" w:rsidP="002D1176">
      <w:pPr>
        <w:rPr>
          <w:szCs w:val="24"/>
        </w:rPr>
      </w:pPr>
    </w:p>
    <w:p w14:paraId="651D4795" w14:textId="77777777" w:rsidR="002D1176" w:rsidRDefault="002D1176" w:rsidP="002D1176">
      <w:pPr>
        <w:rPr>
          <w:szCs w:val="24"/>
        </w:rPr>
      </w:pPr>
    </w:p>
    <w:p w14:paraId="2F50161E" w14:textId="77777777" w:rsidR="002D1176" w:rsidRDefault="002D1176" w:rsidP="002D1176">
      <w:pPr>
        <w:rPr>
          <w:szCs w:val="24"/>
        </w:rPr>
      </w:pPr>
    </w:p>
    <w:p w14:paraId="2E6D4176" w14:textId="77777777" w:rsidR="002D1176" w:rsidRDefault="002D1176" w:rsidP="002D1176">
      <w:pPr>
        <w:rPr>
          <w:szCs w:val="24"/>
        </w:rPr>
      </w:pPr>
    </w:p>
    <w:p w14:paraId="30750710" w14:textId="77777777" w:rsidR="002D1176" w:rsidRPr="00D84015" w:rsidRDefault="002D1176" w:rsidP="002D1176">
      <w:pPr>
        <w:pStyle w:val="Heading1"/>
        <w:ind w:left="432" w:hanging="432"/>
        <w:rPr>
          <w:szCs w:val="32"/>
        </w:rPr>
      </w:pPr>
      <w:bookmarkStart w:id="19" w:name="_Toc137675557"/>
      <w:r>
        <w:t>Chapter 3: Research Methodology</w:t>
      </w:r>
      <w:bookmarkEnd w:id="19"/>
      <w:r>
        <w:t xml:space="preserve"> </w:t>
      </w:r>
    </w:p>
    <w:p w14:paraId="149CB753" w14:textId="77777777" w:rsidR="002D1176" w:rsidRDefault="002D1176" w:rsidP="002D1176">
      <w:pPr>
        <w:rPr>
          <w:szCs w:val="24"/>
          <w:lang w:val="en-US"/>
        </w:rPr>
      </w:pPr>
      <w:r>
        <w:rPr>
          <w:szCs w:val="24"/>
          <w:lang w:val="en-US"/>
        </w:rPr>
        <w:t>This is the third chapter of this dissertation, which is the research methodology that describes the methods and techniques used to conduct the study. This chapter includes the research design, data collection method, sample selection, data analysis procedure, and any limitations of the study. Along with that, there will be a research philosophy, research approach, research strategy, and ethical considerations about the study. This chapter aims to provide a clear and detailed explanation of how the research was carried out and provides a framework for interpreting the results.</w:t>
      </w:r>
    </w:p>
    <w:p w14:paraId="5B319BB4" w14:textId="77777777" w:rsidR="002D1176" w:rsidRPr="00D84015" w:rsidRDefault="002D1176" w:rsidP="002D1176">
      <w:pPr>
        <w:pStyle w:val="Heading2"/>
        <w:ind w:left="576" w:hanging="576"/>
        <w:rPr>
          <w:lang w:val="en-US"/>
        </w:rPr>
      </w:pPr>
      <w:bookmarkStart w:id="20" w:name="_Toc137675558"/>
      <w:r>
        <w:rPr>
          <w:lang w:val="en-US"/>
        </w:rPr>
        <w:t>3.2 Research philosophy</w:t>
      </w:r>
      <w:bookmarkEnd w:id="20"/>
      <w:r>
        <w:rPr>
          <w:lang w:val="en-US"/>
        </w:rPr>
        <w:t xml:space="preserve"> </w:t>
      </w:r>
    </w:p>
    <w:p w14:paraId="192F3D35" w14:textId="77777777" w:rsidR="002D1176" w:rsidRDefault="002D1176" w:rsidP="002D1176">
      <w:pPr>
        <w:pStyle w:val="NormalWeb"/>
        <w:spacing w:before="0" w:beforeAutospacing="0" w:after="0" w:afterAutospacing="0" w:line="360" w:lineRule="auto"/>
        <w:jc w:val="both"/>
        <w:rPr>
          <w:color w:val="0E101A"/>
        </w:rPr>
      </w:pPr>
      <w:r>
        <w:rPr>
          <w:color w:val="0E101A"/>
        </w:rPr>
        <w:t xml:space="preserve">According to </w:t>
      </w:r>
      <w:proofErr w:type="spellStart"/>
      <w:r>
        <w:rPr>
          <w:color w:val="0E101A"/>
        </w:rPr>
        <w:t>Kirongo</w:t>
      </w:r>
      <w:proofErr w:type="spellEnd"/>
      <w:r>
        <w:rPr>
          <w:color w:val="0E101A"/>
        </w:rPr>
        <w:t xml:space="preserve"> and </w:t>
      </w:r>
      <w:proofErr w:type="spellStart"/>
      <w:r>
        <w:rPr>
          <w:color w:val="0E101A"/>
        </w:rPr>
        <w:t>Odoyo</w:t>
      </w:r>
      <w:proofErr w:type="spellEnd"/>
      <w:r>
        <w:rPr>
          <w:color w:val="0E101A"/>
        </w:rPr>
        <w:t xml:space="preserve"> (2020), Research philosophy refers to the underlying beliefs, assumptions, and values that guide the research process. It shapes the research design, methods, data collection, analysis, and interpretation. There are several research philosophies involves interpretivism, realism and positivism. The choice of research philosophy depends on the research context, the nature of the research question, and the researcher's own values and beliefs. Positivism is a philosophy used for </w:t>
      </w:r>
      <w:proofErr w:type="spellStart"/>
      <w:r>
        <w:rPr>
          <w:color w:val="0E101A"/>
        </w:rPr>
        <w:t>analysing</w:t>
      </w:r>
      <w:proofErr w:type="spellEnd"/>
      <w:r>
        <w:rPr>
          <w:color w:val="0E101A"/>
        </w:rPr>
        <w:t xml:space="preserve"> quantitative data due to its highly structured nature, and interpretivism is a philosophy in which human interest is highly focused. Realism is a research philosophy which is used both qualitative and quantitative data. </w:t>
      </w:r>
    </w:p>
    <w:p w14:paraId="444BD48C" w14:textId="77777777" w:rsidR="002D1176" w:rsidRDefault="002D1176" w:rsidP="002D1176">
      <w:pPr>
        <w:pStyle w:val="NormalWeb"/>
        <w:spacing w:before="0" w:beforeAutospacing="0" w:after="0" w:afterAutospacing="0" w:line="360" w:lineRule="auto"/>
        <w:jc w:val="both"/>
        <w:rPr>
          <w:color w:val="0E101A"/>
        </w:rPr>
      </w:pPr>
      <w:r>
        <w:rPr>
          <w:color w:val="0E101A"/>
        </w:rPr>
        <w:t xml:space="preserve">However, in this research, the researcher used both interpretivism and positivism research philosophies were chosen for the </w:t>
      </w:r>
      <w:proofErr w:type="spellStart"/>
      <w:r>
        <w:rPr>
          <w:color w:val="0E101A"/>
        </w:rPr>
        <w:t>analyse</w:t>
      </w:r>
      <w:proofErr w:type="spellEnd"/>
      <w:r>
        <w:rPr>
          <w:color w:val="0E101A"/>
        </w:rPr>
        <w:t xml:space="preserve"> the relationship between innovation and employee performance. The interpretivism research philosophy is employed to examine the importance of new and creative methods in the retail industry of the United Kingdom. The positivism research philosophy is to examine the relationship between employee performance and innovation at Tesco company UK. Realism Philosophy is also not used in this research since it could not effectively evaluate the relationship between innovation and employee performance in the UK retail sector at Tesco. While using the positivism research philosophy, objective and empirical methods such as surveys measured the relationship between innovation and employee performance in Tesco and drew </w:t>
      </w:r>
      <w:proofErr w:type="spellStart"/>
      <w:r>
        <w:rPr>
          <w:color w:val="0E101A"/>
        </w:rPr>
        <w:t>generalisable</w:t>
      </w:r>
      <w:proofErr w:type="spellEnd"/>
      <w:r>
        <w:rPr>
          <w:color w:val="0E101A"/>
        </w:rPr>
        <w:t xml:space="preserve"> conclusions that can be applied to other </w:t>
      </w:r>
      <w:proofErr w:type="spellStart"/>
      <w:r>
        <w:rPr>
          <w:color w:val="0E101A"/>
        </w:rPr>
        <w:lastRenderedPageBreak/>
        <w:t>organisations</w:t>
      </w:r>
      <w:proofErr w:type="spellEnd"/>
      <w:r>
        <w:rPr>
          <w:color w:val="0E101A"/>
        </w:rPr>
        <w:t xml:space="preserve"> in the UK retail sector. Interpretivism helped to explore the subjective experiences of Tesco employees regarding innovation and how it impacts their performance.</w:t>
      </w:r>
    </w:p>
    <w:p w14:paraId="2C25E4D7" w14:textId="77777777" w:rsidR="002D1176" w:rsidRDefault="002D1176" w:rsidP="002D1176">
      <w:pPr>
        <w:pStyle w:val="Heading2"/>
        <w:ind w:left="576" w:hanging="576"/>
        <w:rPr>
          <w:lang w:val="en-US"/>
        </w:rPr>
      </w:pPr>
      <w:bookmarkStart w:id="21" w:name="_Toc137675559"/>
      <w:r>
        <w:rPr>
          <w:lang w:val="en-US"/>
        </w:rPr>
        <w:t>3.3 Research approach</w:t>
      </w:r>
      <w:bookmarkEnd w:id="21"/>
      <w:r>
        <w:rPr>
          <w:lang w:val="en-US"/>
        </w:rPr>
        <w:t xml:space="preserve"> </w:t>
      </w:r>
    </w:p>
    <w:p w14:paraId="44C8C7C0" w14:textId="77777777" w:rsidR="002D1176" w:rsidRDefault="002D1176" w:rsidP="002D1176">
      <w:pPr>
        <w:pStyle w:val="NormalWeb"/>
        <w:spacing w:before="0" w:beforeAutospacing="0" w:after="0" w:afterAutospacing="0" w:line="360" w:lineRule="auto"/>
        <w:jc w:val="both"/>
        <w:rPr>
          <w:color w:val="0E101A"/>
        </w:rPr>
      </w:pPr>
      <w:r>
        <w:rPr>
          <w:color w:val="0E101A"/>
        </w:rPr>
        <w:t xml:space="preserve">Chang et al. (2020) define research approaches as a set of policies and strategies that determine the overall conduct of a study. A research approach is a general methodological strategy that guides researchers in collecting, </w:t>
      </w:r>
      <w:proofErr w:type="spellStart"/>
      <w:r>
        <w:rPr>
          <w:color w:val="0E101A"/>
        </w:rPr>
        <w:t>analysing</w:t>
      </w:r>
      <w:proofErr w:type="spellEnd"/>
      <w:r>
        <w:rPr>
          <w:color w:val="0E101A"/>
        </w:rPr>
        <w:t xml:space="preserve">, and interpreting data to answer research questions. The three primary types of research approaches are the deductive research approach, inductive research approach and abductive research approach. According to Costa et al. (2020), The deductive method is a top-down approach that begins with a general theory and then uses empirical data to test it. The deductive approach is often used in quantitative research, where researchers aim to test the validity of a theory through a structured and objective research design. On the other hand of Anthony Jnr et al. (2021), inductive approach starts with observations and forms a theory from them, using a bottom-up approach. This approach involves collecting data, </w:t>
      </w:r>
      <w:proofErr w:type="spellStart"/>
      <w:r>
        <w:rPr>
          <w:color w:val="0E101A"/>
        </w:rPr>
        <w:t>analysing</w:t>
      </w:r>
      <w:proofErr w:type="spellEnd"/>
      <w:r>
        <w:rPr>
          <w:color w:val="0E101A"/>
        </w:rPr>
        <w:t xml:space="preserve"> it to identify patterns or themes, and then developing a theory. The inductive approach is also used in this current research, where researchers aim to explore. Some researchers may also use a combination of both approaches in what is called an abductive approach (Asad et al., 2019). Moreover, the researcher used the current research study, both inductive and deductive research approaches to explore Tesco companies’ relationship between innovation and employee performance. With the help of both types of research, the approach develops a strong theory, such as Two-factor motivational theory and Social Exchange Theory, to </w:t>
      </w:r>
      <w:proofErr w:type="spellStart"/>
      <w:r>
        <w:rPr>
          <w:color w:val="0E101A"/>
        </w:rPr>
        <w:t>analyse</w:t>
      </w:r>
      <w:proofErr w:type="spellEnd"/>
      <w:r>
        <w:rPr>
          <w:color w:val="0E101A"/>
        </w:rPr>
        <w:t xml:space="preserve"> the research issue.</w:t>
      </w:r>
    </w:p>
    <w:p w14:paraId="65A3DAB4" w14:textId="77777777" w:rsidR="002D1176" w:rsidRDefault="002D1176" w:rsidP="002D1176">
      <w:pPr>
        <w:pStyle w:val="Heading2"/>
        <w:ind w:left="576" w:hanging="576"/>
        <w:rPr>
          <w:lang w:val="en-US"/>
        </w:rPr>
      </w:pPr>
      <w:bookmarkStart w:id="22" w:name="_Toc137675560"/>
      <w:r>
        <w:rPr>
          <w:lang w:val="en-US"/>
        </w:rPr>
        <w:t>3.4 Research design</w:t>
      </w:r>
      <w:bookmarkEnd w:id="22"/>
      <w:r>
        <w:rPr>
          <w:lang w:val="en-US"/>
        </w:rPr>
        <w:t xml:space="preserve"> </w:t>
      </w:r>
    </w:p>
    <w:p w14:paraId="5A0A0FF1" w14:textId="77777777" w:rsidR="002D1176" w:rsidRDefault="002D1176" w:rsidP="002D1176">
      <w:pPr>
        <w:rPr>
          <w:szCs w:val="24"/>
          <w:lang w:val="en-US"/>
        </w:rPr>
      </w:pPr>
      <w:r>
        <w:rPr>
          <w:szCs w:val="24"/>
          <w:lang w:val="en-US"/>
        </w:rPr>
        <w:t xml:space="preserve">According to </w:t>
      </w:r>
      <w:proofErr w:type="spellStart"/>
      <w:r>
        <w:rPr>
          <w:szCs w:val="24"/>
          <w:lang w:val="en-US"/>
        </w:rPr>
        <w:t>Teso</w:t>
      </w:r>
      <w:proofErr w:type="spellEnd"/>
      <w:r>
        <w:rPr>
          <w:szCs w:val="24"/>
          <w:lang w:val="en-US"/>
        </w:rPr>
        <w:t xml:space="preserve"> and </w:t>
      </w:r>
      <w:proofErr w:type="spellStart"/>
      <w:r>
        <w:rPr>
          <w:szCs w:val="24"/>
          <w:lang w:val="en-US"/>
        </w:rPr>
        <w:t>Kersting's</w:t>
      </w:r>
      <w:proofErr w:type="spellEnd"/>
      <w:r>
        <w:rPr>
          <w:szCs w:val="24"/>
          <w:lang w:val="en-US"/>
        </w:rPr>
        <w:t xml:space="preserve"> (2019) research, the problem being studied was incorporated into the data collection process. The three most commonly used research designs are explanatory, exploratory, and descriptive. The explanatory design is used to investigate a phenomenon that has not been studied before and focuses on describing the investigation. The exploratory design, on the other hand, is used to evaluate a study that has only been partially completed (</w:t>
      </w:r>
      <w:proofErr w:type="spellStart"/>
      <w:r>
        <w:rPr>
          <w:szCs w:val="24"/>
          <w:lang w:val="en-US"/>
        </w:rPr>
        <w:t>Tönnissen</w:t>
      </w:r>
      <w:proofErr w:type="spellEnd"/>
      <w:r>
        <w:rPr>
          <w:szCs w:val="24"/>
          <w:lang w:val="en-US"/>
        </w:rPr>
        <w:t xml:space="preserve"> and </w:t>
      </w:r>
      <w:proofErr w:type="spellStart"/>
      <w:r>
        <w:rPr>
          <w:szCs w:val="24"/>
          <w:lang w:val="en-US"/>
        </w:rPr>
        <w:t>Teuteberg</w:t>
      </w:r>
      <w:proofErr w:type="spellEnd"/>
      <w:r>
        <w:rPr>
          <w:szCs w:val="24"/>
          <w:lang w:val="en-US"/>
        </w:rPr>
        <w:t>, 2020). The research design chosen has a significant impact on the research process stage. For this study, an exploratory research design was used to investigate the variables that influence employee performance in the UK retail industry. The researchers did not use the explanatory or descriptive research design because they were not suitable for providing recommendations for improving employee performance through innovative practices. Therefore, the explanatory design is more appropriate for analyzing the relationship between innovation and employee performance at Tesco Company..</w:t>
      </w:r>
    </w:p>
    <w:p w14:paraId="4F12879C" w14:textId="77777777" w:rsidR="002D1176" w:rsidRPr="00D84015" w:rsidRDefault="002D1176" w:rsidP="002D1176">
      <w:pPr>
        <w:pStyle w:val="Heading2"/>
        <w:ind w:left="576" w:hanging="576"/>
        <w:rPr>
          <w:lang w:val="en-US"/>
        </w:rPr>
      </w:pPr>
      <w:bookmarkStart w:id="23" w:name="_Toc137675561"/>
      <w:r>
        <w:rPr>
          <w:lang w:val="en-US"/>
        </w:rPr>
        <w:lastRenderedPageBreak/>
        <w:t>3.5 Research Strategy</w:t>
      </w:r>
      <w:bookmarkEnd w:id="23"/>
      <w:r>
        <w:rPr>
          <w:lang w:val="en-US"/>
        </w:rPr>
        <w:t xml:space="preserve"> </w:t>
      </w:r>
    </w:p>
    <w:p w14:paraId="14E95D91" w14:textId="77777777" w:rsidR="002D1176" w:rsidRDefault="002D1176" w:rsidP="002D1176">
      <w:pPr>
        <w:rPr>
          <w:szCs w:val="24"/>
          <w:lang w:val="en-US"/>
        </w:rPr>
      </w:pPr>
      <w:r>
        <w:rPr>
          <w:szCs w:val="24"/>
          <w:lang w:val="en-US"/>
        </w:rPr>
        <w:t xml:space="preserve">From the findings of Bougie and Sekaran (2019), specifying research objectives, choosing appropriate research tools, and looking at data are all part of a research strategy, an </w:t>
      </w:r>
      <w:proofErr w:type="spellStart"/>
      <w:r>
        <w:rPr>
          <w:szCs w:val="24"/>
          <w:lang w:val="en-US"/>
        </w:rPr>
        <w:t>organised</w:t>
      </w:r>
      <w:proofErr w:type="spellEnd"/>
      <w:r>
        <w:rPr>
          <w:szCs w:val="24"/>
          <w:lang w:val="en-US"/>
        </w:rPr>
        <w:t xml:space="preserve"> methodology used to develop and carry out a research project. There are many different research methods, such as case study methods for secondary data collection, questionnaires and interviews for acquiring primary data.</w:t>
      </w:r>
    </w:p>
    <w:p w14:paraId="57B73ABF" w14:textId="77777777" w:rsidR="002D1176" w:rsidRDefault="002D1176" w:rsidP="002D1176">
      <w:pPr>
        <w:rPr>
          <w:szCs w:val="24"/>
          <w:lang w:val="en-US"/>
        </w:rPr>
      </w:pPr>
      <w:r>
        <w:rPr>
          <w:szCs w:val="24"/>
          <w:lang w:val="en-US"/>
        </w:rPr>
        <w:t xml:space="preserve">The researcher has chosen survey strategy to gain primary data for the research topic, allowing them to gather a wide range of information from different viewpoints and sources. Many participants can be successfully surveyed using the survey approach, which is useful for gathering quantitative data. In this study, the survey will specifically target Tesco's employees to gather information on employee performance and innovation in the UK retail industry. A researcher can obtain </w:t>
      </w:r>
      <w:proofErr w:type="spellStart"/>
      <w:r>
        <w:rPr>
          <w:szCs w:val="24"/>
          <w:lang w:val="en-US"/>
        </w:rPr>
        <w:t>standardised</w:t>
      </w:r>
      <w:proofErr w:type="spellEnd"/>
      <w:r>
        <w:rPr>
          <w:szCs w:val="24"/>
          <w:lang w:val="en-US"/>
        </w:rPr>
        <w:t xml:space="preserve"> replies with a structured questionnaire, facilitating easier analysis and comparison. The poll can also give a wide overview of today's innovation and employee performance climate in the UK retail sector.</w:t>
      </w:r>
    </w:p>
    <w:p w14:paraId="2B559EA2" w14:textId="77777777" w:rsidR="002D1176" w:rsidRDefault="002D1176" w:rsidP="002D1176">
      <w:pPr>
        <w:rPr>
          <w:szCs w:val="24"/>
          <w:lang w:val="en-US"/>
        </w:rPr>
      </w:pPr>
      <w:r>
        <w:rPr>
          <w:szCs w:val="24"/>
          <w:lang w:val="en-US"/>
        </w:rPr>
        <w:t>The case study method that the researcher used to get secondary data has proven useful in obtaining qualitative data and has several advantages. By using a case study methodology, the researcher was able to examine Tesco's particular environment and had the chance to examine the difficulties and real-world situations that come up in relation to employee performance and innovation within the company. As a result, using both the survey and case study strategies enable the researcher to triangulate the data, validate the results, and present a more thorough and accurate picture of the relationship between innovation and employee performance in the UK retail industry.</w:t>
      </w:r>
    </w:p>
    <w:p w14:paraId="0EB38040" w14:textId="77777777" w:rsidR="002D1176" w:rsidRPr="00D84015" w:rsidRDefault="002D1176" w:rsidP="002D1176">
      <w:pPr>
        <w:pStyle w:val="Heading2"/>
        <w:ind w:left="576" w:hanging="576"/>
        <w:rPr>
          <w:lang w:val="en-US"/>
        </w:rPr>
      </w:pPr>
      <w:bookmarkStart w:id="24" w:name="_Toc137675562"/>
      <w:r>
        <w:rPr>
          <w:lang w:val="en-US"/>
        </w:rPr>
        <w:t>3.6 Data collection method</w:t>
      </w:r>
      <w:bookmarkEnd w:id="24"/>
      <w:r>
        <w:rPr>
          <w:lang w:val="en-US"/>
        </w:rPr>
        <w:t xml:space="preserve"> </w:t>
      </w:r>
    </w:p>
    <w:p w14:paraId="174BD119" w14:textId="77777777" w:rsidR="002D1176" w:rsidRDefault="002D1176" w:rsidP="002D1176">
      <w:pPr>
        <w:rPr>
          <w:szCs w:val="24"/>
          <w:lang w:val="en-US"/>
        </w:rPr>
      </w:pPr>
      <w:r>
        <w:rPr>
          <w:szCs w:val="24"/>
          <w:lang w:val="en-US"/>
        </w:rPr>
        <w:t xml:space="preserve">As per the observation of </w:t>
      </w:r>
      <w:proofErr w:type="spellStart"/>
      <w:r>
        <w:rPr>
          <w:szCs w:val="24"/>
          <w:lang w:val="en-US"/>
        </w:rPr>
        <w:t>Sileyew</w:t>
      </w:r>
      <w:proofErr w:type="spellEnd"/>
      <w:r>
        <w:rPr>
          <w:szCs w:val="24"/>
          <w:lang w:val="en-US"/>
        </w:rPr>
        <w:t xml:space="preserve"> (2019) data collection method refers to the process used to gather data. Primary and secondary data collecting methods are the two types of data collection methods available. For the current research project, both primary and secondary data were chosen. Given the unique research topic and the need for data pertinent to the study's goals, the study's objective is to </w:t>
      </w:r>
      <w:proofErr w:type="spellStart"/>
      <w:r>
        <w:rPr>
          <w:szCs w:val="24"/>
          <w:lang w:val="en-US"/>
        </w:rPr>
        <w:t>analyse</w:t>
      </w:r>
      <w:proofErr w:type="spellEnd"/>
      <w:r>
        <w:rPr>
          <w:szCs w:val="24"/>
          <w:lang w:val="en-US"/>
        </w:rPr>
        <w:t xml:space="preserve"> the relationship between innovation and employee performance in the UK retail industry. Primary data are gathered straight from the source, in this study, the Tesco staff. The secondary data is collected from the already published articles, journals, websites etc. With a particular emphasis on Tesco, this research project aims to examine the connection between employee performance and innovation in the UK retail industry. Therefore, primary data-collecting techniques are the most suitable way to gather information pertinent to the study's aims.</w:t>
      </w:r>
      <w:r>
        <w:rPr>
          <w:lang w:val="en-US"/>
        </w:rPr>
        <w:t xml:space="preserve"> </w:t>
      </w:r>
      <w:r>
        <w:rPr>
          <w:szCs w:val="24"/>
          <w:lang w:val="en-US"/>
        </w:rPr>
        <w:t>Researchers can still gather thorough and extensive information for their study by using secondary data, just not through gathering primary data but rather by using already published sources. A lot of information on the connection between innovation and employee performance within the UK retail business may be found by using secondary data, which enables researchers to draw from a variety of existing data sets and studies relevant to the study topic and aims. Although primary data may provide researchers more control over the research process, secondary data has the advantages of being easily accessible, affordable, and possibly covering a wider range.</w:t>
      </w:r>
    </w:p>
    <w:p w14:paraId="52A16840" w14:textId="77777777" w:rsidR="002D1176" w:rsidRPr="00D84015" w:rsidRDefault="002D1176" w:rsidP="002D1176">
      <w:pPr>
        <w:pStyle w:val="Heading2"/>
        <w:ind w:left="576" w:hanging="576"/>
        <w:rPr>
          <w:lang w:val="en-US"/>
        </w:rPr>
      </w:pPr>
      <w:bookmarkStart w:id="25" w:name="_Toc137675563"/>
      <w:r>
        <w:rPr>
          <w:lang w:val="en-US"/>
        </w:rPr>
        <w:lastRenderedPageBreak/>
        <w:t>3.7 Sampling</w:t>
      </w:r>
      <w:bookmarkEnd w:id="25"/>
      <w:r>
        <w:rPr>
          <w:lang w:val="en-US"/>
        </w:rPr>
        <w:t xml:space="preserve"> </w:t>
      </w:r>
    </w:p>
    <w:p w14:paraId="1529339F" w14:textId="77777777" w:rsidR="002D1176" w:rsidRDefault="002D1176" w:rsidP="002D1176">
      <w:pPr>
        <w:rPr>
          <w:szCs w:val="24"/>
          <w:lang w:val="en-US"/>
        </w:rPr>
      </w:pPr>
      <w:r>
        <w:rPr>
          <w:szCs w:val="24"/>
          <w:lang w:val="en-US"/>
        </w:rPr>
        <w:t>Sampling is choosing a representative sample of people or things from a broader population to collect data for a research project (</w:t>
      </w:r>
      <w:proofErr w:type="spellStart"/>
      <w:r>
        <w:rPr>
          <w:szCs w:val="24"/>
          <w:lang w:val="en-US"/>
        </w:rPr>
        <w:t>Baltes</w:t>
      </w:r>
      <w:proofErr w:type="spellEnd"/>
      <w:r>
        <w:rPr>
          <w:szCs w:val="24"/>
          <w:lang w:val="en-US"/>
        </w:rPr>
        <w:t xml:space="preserve"> and Ralph, 2022). 10 Tesco junior employees were chosen as a sample for the survey strategy. These people are excellent sources of knowledge on how innovation affects their performance because they deal directly with customers and conduct daily operations. To guarantee that the sample is representative of the total population of junior employees at Tesco, a straightforward random sampling procedure is employed to choose the junior employees. Overall, the adoption of various sampling strategies guarantees that the study results are both representative and workable for the researcher.</w:t>
      </w:r>
    </w:p>
    <w:p w14:paraId="68AE2277" w14:textId="77777777" w:rsidR="002D1176" w:rsidRPr="00D84015" w:rsidRDefault="002D1176" w:rsidP="002D1176">
      <w:pPr>
        <w:pStyle w:val="Heading2"/>
        <w:rPr>
          <w:lang w:val="en-US"/>
        </w:rPr>
      </w:pPr>
      <w:bookmarkStart w:id="26" w:name="_Toc137675564"/>
      <w:r>
        <w:rPr>
          <w:lang w:val="en-US"/>
        </w:rPr>
        <w:t>3.8 Data analysis plan</w:t>
      </w:r>
      <w:bookmarkEnd w:id="26"/>
    </w:p>
    <w:p w14:paraId="7B6D28E9" w14:textId="77777777" w:rsidR="002D1176" w:rsidRDefault="002D1176" w:rsidP="002D1176">
      <w:pPr>
        <w:rPr>
          <w:szCs w:val="24"/>
          <w:highlight w:val="magenta"/>
          <w:lang w:val="en-US"/>
        </w:rPr>
      </w:pPr>
      <w:r>
        <w:rPr>
          <w:szCs w:val="24"/>
          <w:lang w:val="en-US"/>
        </w:rPr>
        <w:t xml:space="preserve">As per the observation of </w:t>
      </w:r>
      <w:proofErr w:type="spellStart"/>
      <w:r>
        <w:rPr>
          <w:szCs w:val="24"/>
          <w:lang w:val="en-US"/>
        </w:rPr>
        <w:t>Kornuta</w:t>
      </w:r>
      <w:proofErr w:type="spellEnd"/>
      <w:r>
        <w:rPr>
          <w:szCs w:val="24"/>
          <w:lang w:val="en-US"/>
        </w:rPr>
        <w:t xml:space="preserve"> and Germaine (2019), a dissertation's data analysis plan describes the techniques and methodology that will be used to </w:t>
      </w:r>
      <w:proofErr w:type="spellStart"/>
      <w:r>
        <w:rPr>
          <w:szCs w:val="24"/>
          <w:lang w:val="en-US"/>
        </w:rPr>
        <w:t>analyse</w:t>
      </w:r>
      <w:proofErr w:type="spellEnd"/>
      <w:r>
        <w:rPr>
          <w:szCs w:val="24"/>
          <w:lang w:val="en-US"/>
        </w:rPr>
        <w:t xml:space="preserve"> the data gathered for the study. It will outline the procedure that will be followed in order to test the hypothesis or respond to the research questions. The aim of this study is to </w:t>
      </w:r>
      <w:proofErr w:type="spellStart"/>
      <w:r>
        <w:rPr>
          <w:szCs w:val="24"/>
          <w:lang w:val="en-US"/>
        </w:rPr>
        <w:t>analyse</w:t>
      </w:r>
      <w:proofErr w:type="spellEnd"/>
      <w:r>
        <w:rPr>
          <w:szCs w:val="24"/>
          <w:lang w:val="en-US"/>
        </w:rPr>
        <w:t xml:space="preserve"> the relationship between innovation and employee performance in the UK retail sector, followed by the case study of Tesco. This study uses both primary and secondary data, and in that, there is both survey and case study method. As this study takes a survey method, so there is a descriptive data analysis plan. In order to </w:t>
      </w:r>
      <w:proofErr w:type="spellStart"/>
      <w:r>
        <w:rPr>
          <w:szCs w:val="24"/>
          <w:lang w:val="en-US"/>
        </w:rPr>
        <w:t>summarise</w:t>
      </w:r>
      <w:proofErr w:type="spellEnd"/>
      <w:r>
        <w:rPr>
          <w:szCs w:val="24"/>
          <w:lang w:val="en-US"/>
        </w:rPr>
        <w:t xml:space="preserve"> and </w:t>
      </w:r>
      <w:proofErr w:type="spellStart"/>
      <w:r>
        <w:rPr>
          <w:szCs w:val="24"/>
          <w:lang w:val="en-US"/>
        </w:rPr>
        <w:t>characterise</w:t>
      </w:r>
      <w:proofErr w:type="spellEnd"/>
      <w:r>
        <w:rPr>
          <w:szCs w:val="24"/>
          <w:lang w:val="en-US"/>
        </w:rPr>
        <w:t xml:space="preserve"> the key features of the data, descriptive statistics are used in a descriptive data analysis plan for a dissertation. The case study analysis helped to attain thorough knowledge of a particular real-world subject (Liu, L. (2016); here is the case of the relationship between innovation and employee performance in the UK retail sector.</w:t>
      </w:r>
    </w:p>
    <w:p w14:paraId="25C77240" w14:textId="77777777" w:rsidR="002D1176" w:rsidRPr="00D84015" w:rsidRDefault="002D1176" w:rsidP="002D1176">
      <w:pPr>
        <w:pStyle w:val="Heading2"/>
        <w:rPr>
          <w:lang w:val="en-US"/>
        </w:rPr>
      </w:pPr>
      <w:bookmarkStart w:id="27" w:name="_Toc137675565"/>
      <w:r>
        <w:rPr>
          <w:lang w:val="en-US"/>
        </w:rPr>
        <w:t>3.9 Ethical consideration</w:t>
      </w:r>
      <w:bookmarkEnd w:id="27"/>
      <w:r>
        <w:rPr>
          <w:lang w:val="en-US"/>
        </w:rPr>
        <w:t xml:space="preserve"> </w:t>
      </w:r>
    </w:p>
    <w:p w14:paraId="6F76C19C" w14:textId="77777777" w:rsidR="002D1176" w:rsidRDefault="002D1176" w:rsidP="002D1176">
      <w:pPr>
        <w:rPr>
          <w:lang w:val="en-US"/>
        </w:rPr>
      </w:pPr>
      <w:r>
        <w:rPr>
          <w:lang w:val="en-US"/>
        </w:rPr>
        <w:t xml:space="preserve">The ethical guidelines presented in this chapter are essential for ensuring that the research is conducted with respect and regard for all participants (Smith et al., 2021). Research is conducted according to ethical standards and academic regulations to ensure its success. The researcher additionally makes sure that the primary information obtained through survey techniques is kept private. The study paper's lack of plagiarism ensured its uniqueness. The employees' approval was obtained before any primary data collection began, and they were also informed of the study's purpose. The researcher also makes sure that the main data </w:t>
      </w:r>
      <w:proofErr w:type="spellStart"/>
      <w:r>
        <w:rPr>
          <w:lang w:val="en-US"/>
        </w:rPr>
        <w:t>utilised</w:t>
      </w:r>
      <w:proofErr w:type="spellEnd"/>
      <w:r>
        <w:rPr>
          <w:lang w:val="en-US"/>
        </w:rPr>
        <w:t xml:space="preserve"> in the study is morally and legally acceptable and that the data's ownership rights are respected. The dissertation requirements of the university, including all guidelines and limitations, were followed in this work.</w:t>
      </w:r>
    </w:p>
    <w:p w14:paraId="39EE7F00" w14:textId="77777777" w:rsidR="002D1176" w:rsidRDefault="002D1176" w:rsidP="002D1176">
      <w:pPr>
        <w:pStyle w:val="Heading2"/>
        <w:rPr>
          <w:lang w:val="en-US"/>
        </w:rPr>
      </w:pPr>
      <w:bookmarkStart w:id="28" w:name="_Toc137675566"/>
      <w:r>
        <w:rPr>
          <w:lang w:val="en-US"/>
        </w:rPr>
        <w:lastRenderedPageBreak/>
        <w:t>3.10 Limitation</w:t>
      </w:r>
      <w:bookmarkStart w:id="29" w:name="_Toc137675567"/>
      <w:bookmarkEnd w:id="28"/>
    </w:p>
    <w:p w14:paraId="0D8AEA43" w14:textId="77777777" w:rsidR="002D1176" w:rsidRDefault="002D1176" w:rsidP="002D1176">
      <w:pPr>
        <w:pStyle w:val="Heading2"/>
        <w:rPr>
          <w:b w:val="0"/>
          <w:lang w:val="en-US"/>
        </w:rPr>
      </w:pPr>
      <w:r>
        <w:rPr>
          <w:b w:val="0"/>
          <w:lang w:val="en-US"/>
        </w:rPr>
        <w:t>When attempting to learn the history of the current study subject through the numerous resources, there have been a number of accessibility challenges. The researcher encountered into issues with the paucity of prior studies on the subject topic because certain websites on the internet required payment. Additionally, because interviews and surveys were necessary to acquire information, the researcher ran into time constraints when using the major data gathering approaches.</w:t>
      </w:r>
    </w:p>
    <w:p w14:paraId="2549B5DA" w14:textId="77777777" w:rsidR="002D1176" w:rsidRDefault="002D1176" w:rsidP="002D1176">
      <w:pPr>
        <w:rPr>
          <w:lang w:val="en-US"/>
        </w:rPr>
      </w:pPr>
    </w:p>
    <w:p w14:paraId="17D237CD" w14:textId="77777777" w:rsidR="002D1176" w:rsidRDefault="002D1176" w:rsidP="002D1176">
      <w:pPr>
        <w:pStyle w:val="Heading2"/>
        <w:rPr>
          <w:lang w:val="en-US"/>
        </w:rPr>
      </w:pPr>
      <w:r>
        <w:rPr>
          <w:lang w:val="en-US"/>
        </w:rPr>
        <w:t>3.11 Conclusion</w:t>
      </w:r>
      <w:bookmarkEnd w:id="29"/>
      <w:r>
        <w:rPr>
          <w:lang w:val="en-US"/>
        </w:rPr>
        <w:t xml:space="preserve"> </w:t>
      </w:r>
    </w:p>
    <w:p w14:paraId="76B37183" w14:textId="77777777" w:rsidR="002D1176" w:rsidRDefault="002D1176" w:rsidP="002D1176">
      <w:pPr>
        <w:rPr>
          <w:lang w:val="en-US"/>
        </w:rPr>
      </w:pPr>
      <w:r>
        <w:rPr>
          <w:lang w:val="en-US"/>
        </w:rPr>
        <w:t xml:space="preserve">This methodology chapter offers a thorough explanation of the procedures and tools </w:t>
      </w:r>
      <w:proofErr w:type="spellStart"/>
      <w:r>
        <w:rPr>
          <w:lang w:val="en-US"/>
        </w:rPr>
        <w:t>utilised</w:t>
      </w:r>
      <w:proofErr w:type="spellEnd"/>
      <w:r>
        <w:rPr>
          <w:lang w:val="en-US"/>
        </w:rPr>
        <w:t xml:space="preserve"> to gather and process the data for the study on examining the relationship between employee performance and innovation in the UK retail sector using Tesco as a case study. The current study was conducted using the primary and secondary data gathering approach. Additionally, it employs case study and survey methods along with inductive and deductive approaches, interpretivism and positivist philosophical viewpoints, and exploratory research design. Concerns about accessibility and ethical issues were also addressed in the current study. Finally, this chapter also covered the research's shortcomings.</w:t>
      </w:r>
    </w:p>
    <w:p w14:paraId="5D1697B6" w14:textId="77777777" w:rsidR="002D1176" w:rsidRDefault="002D1176" w:rsidP="002D1176">
      <w:pPr>
        <w:rPr>
          <w:szCs w:val="24"/>
          <w:lang w:val="en-US"/>
        </w:rPr>
      </w:pPr>
    </w:p>
    <w:p w14:paraId="46C71B53" w14:textId="77777777" w:rsidR="002D1176" w:rsidRDefault="002D1176" w:rsidP="002D1176">
      <w:pPr>
        <w:rPr>
          <w:szCs w:val="24"/>
          <w:lang w:val="en-US"/>
        </w:rPr>
      </w:pPr>
    </w:p>
    <w:p w14:paraId="5F7022CE" w14:textId="77777777" w:rsidR="002D1176" w:rsidRDefault="002D1176" w:rsidP="002D1176">
      <w:pPr>
        <w:rPr>
          <w:szCs w:val="24"/>
          <w:lang w:val="en-US"/>
        </w:rPr>
      </w:pPr>
    </w:p>
    <w:p w14:paraId="6BF42900" w14:textId="77777777" w:rsidR="002D1176" w:rsidRDefault="002D1176" w:rsidP="002D1176">
      <w:pPr>
        <w:rPr>
          <w:b/>
          <w:bCs/>
          <w:szCs w:val="24"/>
          <w:lang w:val="en-IN"/>
        </w:rPr>
      </w:pPr>
      <w:r>
        <w:rPr>
          <w:szCs w:val="24"/>
        </w:rPr>
        <w:br w:type="page"/>
      </w:r>
      <w:r w:rsidRPr="00D84015">
        <w:rPr>
          <w:b/>
          <w:bCs/>
          <w:color w:val="000000"/>
          <w:szCs w:val="24"/>
          <w:lang w:val="en-US"/>
        </w:rPr>
        <w:lastRenderedPageBreak/>
        <w:t xml:space="preserve">Chapter 4: Results and discussion </w:t>
      </w:r>
    </w:p>
    <w:p w14:paraId="10D5E1FC" w14:textId="77777777" w:rsidR="002D1176" w:rsidRDefault="002D1176" w:rsidP="002D1176">
      <w:pPr>
        <w:pStyle w:val="Heading2"/>
        <w:numPr>
          <w:ilvl w:val="1"/>
          <w:numId w:val="12"/>
        </w:numPr>
        <w:tabs>
          <w:tab w:val="num" w:pos="1440"/>
        </w:tabs>
        <w:ind w:left="1440"/>
        <w:rPr>
          <w:bCs w:val="0"/>
          <w:szCs w:val="24"/>
        </w:rPr>
      </w:pPr>
      <w:bookmarkStart w:id="30" w:name="_Toc137675568"/>
      <w:r w:rsidRPr="00D84015">
        <w:rPr>
          <w:color w:val="000000"/>
          <w:szCs w:val="24"/>
          <w:lang w:val="en-US"/>
        </w:rPr>
        <w:t>Introduction</w:t>
      </w:r>
      <w:bookmarkEnd w:id="30"/>
      <w:r w:rsidRPr="00D84015">
        <w:rPr>
          <w:color w:val="000000"/>
          <w:szCs w:val="24"/>
          <w:lang w:val="en-US"/>
        </w:rPr>
        <w:t xml:space="preserve"> </w:t>
      </w:r>
      <w:bookmarkStart w:id="31" w:name="_Hlk135263963"/>
    </w:p>
    <w:p w14:paraId="784B331F" w14:textId="77777777" w:rsidR="002D1176" w:rsidRPr="00D84015" w:rsidRDefault="002D1176" w:rsidP="002D1176">
      <w:r>
        <w:rPr>
          <w:lang w:val="en-US"/>
        </w:rPr>
        <w:t xml:space="preserve">This is the fourth chapter and it is the crucial chapter of the entire research study. The study has </w:t>
      </w:r>
      <w:proofErr w:type="spellStart"/>
      <w:r>
        <w:rPr>
          <w:lang w:val="en-US"/>
        </w:rPr>
        <w:t>utilised</w:t>
      </w:r>
      <w:proofErr w:type="spellEnd"/>
      <w:r>
        <w:rPr>
          <w:lang w:val="en-US"/>
        </w:rPr>
        <w:t xml:space="preserve"> primary data collection method and secondary data collection method to </w:t>
      </w:r>
      <w:proofErr w:type="spellStart"/>
      <w:r>
        <w:rPr>
          <w:lang w:val="en-US"/>
        </w:rPr>
        <w:t>analyse</w:t>
      </w:r>
      <w:proofErr w:type="spellEnd"/>
      <w:r>
        <w:rPr>
          <w:lang w:val="en-US"/>
        </w:rPr>
        <w:t xml:space="preserve"> the </w:t>
      </w:r>
      <w:r>
        <w:t xml:space="preserve">the connection among invention and employee performance in the UK retail sector, which is based on the study of Tesco. The case studies of this dissertation are advanced based on the frameworks which are provided by the objectives of the study. </w:t>
      </w:r>
      <w:bookmarkEnd w:id="31"/>
    </w:p>
    <w:p w14:paraId="77F51D66" w14:textId="77777777" w:rsidR="002D1176" w:rsidRPr="00D84015" w:rsidRDefault="002D1176" w:rsidP="002D1176">
      <w:pPr>
        <w:pStyle w:val="Heading2"/>
        <w:rPr>
          <w:color w:val="000000"/>
          <w:szCs w:val="24"/>
          <w:lang w:val="en-US"/>
        </w:rPr>
      </w:pPr>
      <w:bookmarkStart w:id="32" w:name="_Toc137675569"/>
      <w:r w:rsidRPr="00D84015">
        <w:rPr>
          <w:color w:val="000000"/>
          <w:szCs w:val="24"/>
          <w:lang w:val="en-US"/>
        </w:rPr>
        <w:t>4.2 Plan of analysis</w:t>
      </w:r>
      <w:bookmarkEnd w:id="32"/>
      <w:r w:rsidRPr="00D84015">
        <w:rPr>
          <w:color w:val="000000"/>
          <w:szCs w:val="24"/>
          <w:lang w:val="en-US"/>
        </w:rPr>
        <w:t xml:space="preserve"> </w:t>
      </w:r>
    </w:p>
    <w:p w14:paraId="1175DD0D" w14:textId="77777777" w:rsidR="002D1176" w:rsidRDefault="002D1176" w:rsidP="002D1176">
      <w:pPr>
        <w:pStyle w:val="NormalWeb"/>
        <w:spacing w:before="0" w:beforeAutospacing="0" w:after="0" w:afterAutospacing="0" w:line="360" w:lineRule="auto"/>
        <w:jc w:val="both"/>
        <w:rPr>
          <w:color w:val="0E101A"/>
        </w:rPr>
      </w:pPr>
      <w:r>
        <w:rPr>
          <w:color w:val="0E101A"/>
        </w:rPr>
        <w:t xml:space="preserve">To effectively </w:t>
      </w:r>
      <w:proofErr w:type="spellStart"/>
      <w:r>
        <w:rPr>
          <w:color w:val="0E101A"/>
        </w:rPr>
        <w:t>analyse</w:t>
      </w:r>
      <w:proofErr w:type="spellEnd"/>
      <w:r>
        <w:rPr>
          <w:color w:val="0E101A"/>
        </w:rPr>
        <w:t xml:space="preserve"> the relationship between innovation and employee performance in the UK retail sector at Tesco, the researcher employs a case study and survey approach to gather both primary and secondary data. The study is also expected to provide valuable insights for Tesco on how to improve employee performance through innovative practices.</w:t>
      </w:r>
    </w:p>
    <w:p w14:paraId="71ADED19" w14:textId="77777777" w:rsidR="002D1176" w:rsidRPr="00D84015" w:rsidRDefault="002D1176" w:rsidP="002D1176">
      <w:pPr>
        <w:spacing w:before="240" w:after="0"/>
        <w:rPr>
          <w:color w:val="000000"/>
          <w:szCs w:val="24"/>
          <w:lang w:val="en-US"/>
        </w:rPr>
      </w:pPr>
      <w:bookmarkStart w:id="33" w:name="_Toc137675570"/>
      <w:r>
        <w:rPr>
          <w:rStyle w:val="Heading1Char"/>
          <w:rFonts w:eastAsia="Calibri"/>
        </w:rPr>
        <w:t>4.3 Case study</w:t>
      </w:r>
      <w:bookmarkEnd w:id="33"/>
    </w:p>
    <w:p w14:paraId="386DCCD2" w14:textId="77777777" w:rsidR="002D1176" w:rsidRDefault="002D1176" w:rsidP="002D1176">
      <w:pPr>
        <w:spacing w:before="240" w:after="0"/>
        <w:rPr>
          <w:rFonts w:eastAsia="Times New Roman"/>
          <w:b/>
          <w:i/>
          <w:iCs/>
          <w:szCs w:val="24"/>
          <w:lang w:val="en-IN" w:eastAsia="en-IN"/>
        </w:rPr>
      </w:pPr>
      <w:r>
        <w:rPr>
          <w:rFonts w:eastAsia="Times New Roman"/>
          <w:b/>
          <w:i/>
          <w:iCs/>
          <w:szCs w:val="24"/>
          <w:lang w:eastAsia="en-IN"/>
        </w:rPr>
        <w:t>Relationship between innovation and employee performance at Tesco, UK.</w:t>
      </w:r>
    </w:p>
    <w:p w14:paraId="67576E20" w14:textId="77777777" w:rsidR="002D1176" w:rsidRDefault="002D1176" w:rsidP="002D1176">
      <w:pPr>
        <w:pStyle w:val="NormalWeb"/>
        <w:spacing w:before="0" w:beforeAutospacing="0" w:after="0" w:afterAutospacing="0" w:line="360" w:lineRule="auto"/>
        <w:jc w:val="both"/>
        <w:rPr>
          <w:color w:val="0E101A"/>
        </w:rPr>
      </w:pPr>
      <w:r>
        <w:rPr>
          <w:color w:val="0E101A"/>
        </w:rPr>
        <w:t xml:space="preserve">According to Aiello et al. (2020), Tesco's innovative practices have been essential to its success. Tesco has been able to stay ahead of the competition by constantly innovating and finding new ways to improve customer experience. Some of Tesco's most significant innovative practices include self-service checkouts, online grocery shopping, and Mobile payments. </w:t>
      </w:r>
      <w:proofErr w:type="spellStart"/>
      <w:r>
        <w:rPr>
          <w:color w:val="0E101A"/>
        </w:rPr>
        <w:t>Rosnizam</w:t>
      </w:r>
      <w:proofErr w:type="spellEnd"/>
      <w:r>
        <w:rPr>
          <w:color w:val="0E101A"/>
        </w:rPr>
        <w:t xml:space="preserve"> et al. (2020) stated that Tesco was one of the first retailers to introduce self-service checkouts, which have now become commonplace in supermarkets worldwide. Self-service checkouts allow customers to check out their own groceries, saving time and reducing queues. Tesco </w:t>
      </w:r>
      <w:proofErr w:type="spellStart"/>
      <w:r>
        <w:rPr>
          <w:color w:val="0E101A"/>
        </w:rPr>
        <w:t>organisation</w:t>
      </w:r>
      <w:proofErr w:type="spellEnd"/>
      <w:r>
        <w:rPr>
          <w:color w:val="0E101A"/>
        </w:rPr>
        <w:t xml:space="preserve"> was one of the first retailers to offer online grocery shopping, which has become increasingly popular in recent years. Online grocery shopping allows customers to order their groceries online and deliver them at their door, which can be convenient for busy people. One of the first retailer companies, Tesco, accepts mobile payments, allowing customers to pay for groceries using their smartphones. Tesco's innovative practices have helped the company to stay ahead of the competition and become the most successful retailer in the world. </w:t>
      </w:r>
    </w:p>
    <w:p w14:paraId="2028B9AA" w14:textId="77777777" w:rsidR="002D1176" w:rsidRDefault="002D1176" w:rsidP="002D1176">
      <w:pPr>
        <w:pStyle w:val="NormalWeb"/>
        <w:spacing w:before="0" w:beforeAutospacing="0" w:after="0" w:afterAutospacing="0" w:line="360" w:lineRule="auto"/>
        <w:jc w:val="both"/>
      </w:pPr>
      <w:r>
        <w:rPr>
          <w:color w:val="0E101A"/>
        </w:rPr>
        <w:t xml:space="preserve">The company's commitment to innovation is likely to continue to be a key factor in its success in the years to come. Tesco has also been innovative in its approach to sustainability. Moreover, Tesco has set ambitious targets to reduce its environmental impact and has invested in a number of initiatives to achieve these targets (Aiello et al., 2020). For the effectiveness of the employee performance in Tesco, </w:t>
      </w:r>
      <w:bookmarkStart w:id="34" w:name="_Hlk135264038"/>
      <w:r>
        <w:rPr>
          <w:color w:val="0E101A"/>
        </w:rPr>
        <w:t>t</w:t>
      </w:r>
      <w:r>
        <w:rPr>
          <w:lang w:eastAsia="en-IN"/>
        </w:rPr>
        <w:t xml:space="preserve">here are so many factors which are affecting the employee performance. Training and development, motivation, incentives, training and development and so on. As per </w:t>
      </w:r>
      <w:r>
        <w:rPr>
          <w:lang w:eastAsia="en-IN"/>
        </w:rPr>
        <w:lastRenderedPageBreak/>
        <w:t xml:space="preserve">the observation of </w:t>
      </w:r>
      <w:proofErr w:type="spellStart"/>
      <w:r>
        <w:rPr>
          <w:color w:val="222222"/>
          <w:shd w:val="clear" w:color="auto" w:fill="FFFFFF"/>
        </w:rPr>
        <w:t>Atatsi</w:t>
      </w:r>
      <w:proofErr w:type="spellEnd"/>
      <w:r>
        <w:rPr>
          <w:color w:val="222222"/>
          <w:shd w:val="clear" w:color="auto" w:fill="FFFFFF"/>
        </w:rPr>
        <w:t xml:space="preserve"> et al. (2019</w:t>
      </w:r>
      <w:r>
        <w:rPr>
          <w:lang w:eastAsia="en-IN"/>
        </w:rPr>
        <w:t xml:space="preserve">), </w:t>
      </w:r>
      <w:r>
        <w:t xml:space="preserve">employee performance can be looked at as the way in which an employee achieves their responsibilities and also behaves in the workplace. It occurs to be one of the key things in the attainment of the objectives of the </w:t>
      </w:r>
      <w:proofErr w:type="spellStart"/>
      <w:r>
        <w:t>organisation</w:t>
      </w:r>
      <w:proofErr w:type="spellEnd"/>
      <w:r>
        <w:t xml:space="preserve">. People want to advance in order to advance their skills, and it is encouraging to workers for them to work for an </w:t>
      </w:r>
      <w:proofErr w:type="spellStart"/>
      <w:r>
        <w:t>organisation</w:t>
      </w:r>
      <w:proofErr w:type="spellEnd"/>
      <w:r>
        <w:t xml:space="preserve"> that supports their growth.</w:t>
      </w:r>
    </w:p>
    <w:p w14:paraId="556761C8" w14:textId="77777777" w:rsidR="002D1176" w:rsidRDefault="002D1176" w:rsidP="002D1176">
      <w:pPr>
        <w:pStyle w:val="NormalWeb"/>
        <w:spacing w:before="0" w:beforeAutospacing="0" w:after="0" w:afterAutospacing="0" w:line="360" w:lineRule="auto"/>
        <w:jc w:val="both"/>
        <w:rPr>
          <w:lang w:eastAsia="en-IN"/>
        </w:rPr>
      </w:pPr>
      <w:r>
        <w:t xml:space="preserve"> Showing an interest in the employees and their well-being gives them an intelligence of belonging. It also permits them to easily come out in case they are not happy about particular subjects, and can effortlessly recommend ways to advance the </w:t>
      </w:r>
      <w:proofErr w:type="spellStart"/>
      <w:r>
        <w:t>organisation</w:t>
      </w:r>
      <w:proofErr w:type="spellEnd"/>
      <w:r>
        <w:t xml:space="preserve"> performance. As per the findings of </w:t>
      </w:r>
      <w:proofErr w:type="spellStart"/>
      <w:r>
        <w:rPr>
          <w:color w:val="222222"/>
          <w:shd w:val="clear" w:color="auto" w:fill="FFFFFF"/>
        </w:rPr>
        <w:t>Diamantidis</w:t>
      </w:r>
      <w:proofErr w:type="spellEnd"/>
      <w:r>
        <w:rPr>
          <w:color w:val="222222"/>
          <w:shd w:val="clear" w:color="auto" w:fill="FFFFFF"/>
        </w:rPr>
        <w:t xml:space="preserve"> and </w:t>
      </w:r>
      <w:proofErr w:type="spellStart"/>
      <w:r>
        <w:rPr>
          <w:color w:val="222222"/>
          <w:shd w:val="clear" w:color="auto" w:fill="FFFFFF"/>
        </w:rPr>
        <w:t>Chatzoglou</w:t>
      </w:r>
      <w:proofErr w:type="spellEnd"/>
      <w:r>
        <w:rPr>
          <w:color w:val="222222"/>
          <w:shd w:val="clear" w:color="auto" w:fill="FFFFFF"/>
        </w:rPr>
        <w:t xml:space="preserve"> (2019)</w:t>
      </w:r>
      <w:r>
        <w:t xml:space="preserve">, the work culture is vital in every </w:t>
      </w:r>
      <w:proofErr w:type="spellStart"/>
      <w:r>
        <w:t>organisation</w:t>
      </w:r>
      <w:proofErr w:type="spellEnd"/>
      <w:r>
        <w:t xml:space="preserve"> to improve the employee performance. </w:t>
      </w:r>
      <w:r>
        <w:rPr>
          <w:lang w:eastAsia="en-IN"/>
        </w:rPr>
        <w:t xml:space="preserve">In Tesco, the incentives allow the employed to work hard with more competence over the fruitful </w:t>
      </w:r>
      <w:proofErr w:type="spellStart"/>
      <w:r>
        <w:rPr>
          <w:lang w:eastAsia="en-IN"/>
        </w:rPr>
        <w:t>organisations</w:t>
      </w:r>
      <w:proofErr w:type="spellEnd"/>
      <w:r>
        <w:rPr>
          <w:lang w:eastAsia="en-IN"/>
        </w:rPr>
        <w:t xml:space="preserve"> offer suitable incentives to their employees to get interested, and positively donate towards the </w:t>
      </w:r>
      <w:proofErr w:type="spellStart"/>
      <w:r>
        <w:rPr>
          <w:lang w:eastAsia="en-IN"/>
        </w:rPr>
        <w:t>organisation</w:t>
      </w:r>
      <w:proofErr w:type="spellEnd"/>
      <w:r>
        <w:rPr>
          <w:lang w:eastAsia="en-IN"/>
        </w:rPr>
        <w:t xml:space="preserve"> this allows them to achieve well.</w:t>
      </w:r>
      <w:bookmarkEnd w:id="34"/>
      <w:r>
        <w:rPr>
          <w:lang w:eastAsia="en-IN"/>
        </w:rPr>
        <w:t xml:space="preserve"> Tesco giving a high importance on the innovation and ideas within the </w:t>
      </w:r>
      <w:proofErr w:type="spellStart"/>
      <w:r>
        <w:rPr>
          <w:lang w:eastAsia="en-IN"/>
        </w:rPr>
        <w:t>organsiation</w:t>
      </w:r>
      <w:proofErr w:type="spellEnd"/>
      <w:r>
        <w:rPr>
          <w:lang w:eastAsia="en-IN"/>
        </w:rPr>
        <w:t xml:space="preserve">. Innovation and employee performance are deeply interconnected with each other as innovative ideas or activities can inspire or motivate employees to achieve the goals set by the company. </w:t>
      </w:r>
    </w:p>
    <w:p w14:paraId="7A1F2A3E" w14:textId="77777777" w:rsidR="002D1176" w:rsidRDefault="002D1176" w:rsidP="002D1176">
      <w:pPr>
        <w:pStyle w:val="NormalWeb"/>
        <w:spacing w:before="0" w:beforeAutospacing="0" w:after="0" w:afterAutospacing="0" w:line="360" w:lineRule="auto"/>
        <w:jc w:val="both"/>
        <w:rPr>
          <w:color w:val="0E101A"/>
        </w:rPr>
      </w:pPr>
      <w:r>
        <w:rPr>
          <w:lang w:eastAsia="en-IN"/>
        </w:rPr>
        <w:t xml:space="preserve">Tesco is a worldwide retailer that has a vast customer base and employees with a lot of branches in many countries. Tesco has been able to adapt to the changes occurring in technological advancement and </w:t>
      </w:r>
      <w:proofErr w:type="spellStart"/>
      <w:r>
        <w:rPr>
          <w:lang w:eastAsia="en-IN"/>
        </w:rPr>
        <w:t>utilise</w:t>
      </w:r>
      <w:proofErr w:type="spellEnd"/>
      <w:r>
        <w:rPr>
          <w:lang w:eastAsia="en-IN"/>
        </w:rPr>
        <w:t xml:space="preserve"> that change to develop its own marketing strategies. Tesco has implemented many latest technologies like Artificial Intelligence (AI), big data, IoT technologies and cloud computing. By using these technologies, Tesco has been able to improvise its current operations in a more </w:t>
      </w:r>
      <w:proofErr w:type="spellStart"/>
      <w:r>
        <w:rPr>
          <w:lang w:eastAsia="en-IN"/>
        </w:rPr>
        <w:t>digitalised</w:t>
      </w:r>
      <w:proofErr w:type="spellEnd"/>
      <w:r>
        <w:rPr>
          <w:lang w:eastAsia="en-IN"/>
        </w:rPr>
        <w:t xml:space="preserve"> way (</w:t>
      </w:r>
      <w:proofErr w:type="spellStart"/>
      <w:r>
        <w:t>Rosnizam</w:t>
      </w:r>
      <w:proofErr w:type="spellEnd"/>
      <w:r>
        <w:t xml:space="preserve"> et al ., 2020)</w:t>
      </w:r>
      <w:r>
        <w:rPr>
          <w:lang w:eastAsia="en-IN"/>
        </w:rPr>
        <w:t xml:space="preserve">. Through </w:t>
      </w:r>
      <w:proofErr w:type="spellStart"/>
      <w:r>
        <w:rPr>
          <w:lang w:eastAsia="en-IN"/>
        </w:rPr>
        <w:t>digitalisation</w:t>
      </w:r>
      <w:proofErr w:type="spellEnd"/>
      <w:r>
        <w:rPr>
          <w:lang w:eastAsia="en-IN"/>
        </w:rPr>
        <w:t xml:space="preserve">, Tesco enhanced its operational efficiency and increased customer engagement. One of the innovative ideas that Tesco introduced was a club card which allowed them to collect the preferences and purchase patterns of their customers. Tesco was able to improve their employee performance by </w:t>
      </w:r>
      <w:proofErr w:type="spellStart"/>
      <w:r>
        <w:rPr>
          <w:lang w:eastAsia="en-IN"/>
        </w:rPr>
        <w:t>digitalising</w:t>
      </w:r>
      <w:proofErr w:type="spellEnd"/>
      <w:r>
        <w:rPr>
          <w:lang w:eastAsia="en-IN"/>
        </w:rPr>
        <w:t xml:space="preserve"> their inventory management which reduced the workload of the employees. </w:t>
      </w:r>
      <w:proofErr w:type="spellStart"/>
      <w:r>
        <w:rPr>
          <w:lang w:eastAsia="en-IN"/>
        </w:rPr>
        <w:t>Digitalised</w:t>
      </w:r>
      <w:proofErr w:type="spellEnd"/>
      <w:r>
        <w:rPr>
          <w:lang w:eastAsia="en-IN"/>
        </w:rPr>
        <w:t xml:space="preserve"> inventory management enabled the employees of Tesco to work more efficiently, which in turn allowed Tesco to assign employees to other departments that needed more attention (</w:t>
      </w:r>
      <w:r>
        <w:t xml:space="preserve">de </w:t>
      </w:r>
      <w:proofErr w:type="spellStart"/>
      <w:r>
        <w:t>Koster</w:t>
      </w:r>
      <w:proofErr w:type="spellEnd"/>
      <w:r>
        <w:t xml:space="preserve"> 2022)</w:t>
      </w:r>
      <w:r>
        <w:rPr>
          <w:lang w:eastAsia="en-IN"/>
        </w:rPr>
        <w:t>. Through innovative ideas, Tesco has been able to increase their employee’s performance by reducing the work pressure on the employees and increasing their customer engagement at the same time.</w:t>
      </w:r>
    </w:p>
    <w:p w14:paraId="18A47EA4" w14:textId="77777777" w:rsidR="002D1176" w:rsidRDefault="002D1176" w:rsidP="002D1176">
      <w:pPr>
        <w:pStyle w:val="Heading2"/>
        <w:numPr>
          <w:ilvl w:val="1"/>
          <w:numId w:val="19"/>
        </w:numPr>
        <w:tabs>
          <w:tab w:val="num" w:pos="1440"/>
        </w:tabs>
        <w:ind w:left="1440"/>
        <w:rPr>
          <w:szCs w:val="24"/>
          <w:lang w:eastAsia="en-IN"/>
        </w:rPr>
      </w:pPr>
      <w:bookmarkStart w:id="35" w:name="_Toc137675571"/>
      <w:r w:rsidRPr="00D84015">
        <w:rPr>
          <w:bCs w:val="0"/>
          <w:color w:val="000000"/>
          <w:szCs w:val="24"/>
          <w:lang w:val="en-US"/>
        </w:rPr>
        <w:t>Case study analysis</w:t>
      </w:r>
      <w:bookmarkEnd w:id="35"/>
      <w:r w:rsidRPr="00D84015">
        <w:rPr>
          <w:bCs w:val="0"/>
          <w:color w:val="000000"/>
          <w:szCs w:val="24"/>
          <w:lang w:val="en-US"/>
        </w:rPr>
        <w:t xml:space="preserve"> </w:t>
      </w:r>
    </w:p>
    <w:p w14:paraId="799B25A1" w14:textId="77777777" w:rsidR="002D1176" w:rsidRPr="00D84015" w:rsidRDefault="002D1176" w:rsidP="002D1176">
      <w:pPr>
        <w:rPr>
          <w:lang w:eastAsia="en-IN"/>
        </w:rPr>
      </w:pPr>
      <w:r>
        <w:rPr>
          <w:lang w:val="en-US"/>
        </w:rPr>
        <w:t xml:space="preserve">In the literature review, it is </w:t>
      </w:r>
      <w:proofErr w:type="spellStart"/>
      <w:r>
        <w:rPr>
          <w:lang w:val="en-US"/>
        </w:rPr>
        <w:t>recognised</w:t>
      </w:r>
      <w:proofErr w:type="spellEnd"/>
      <w:r>
        <w:rPr>
          <w:lang w:val="en-US"/>
        </w:rPr>
        <w:t xml:space="preserve"> that the innovative practices are crucial for the </w:t>
      </w:r>
      <w:proofErr w:type="spellStart"/>
      <w:r>
        <w:rPr>
          <w:lang w:val="en-US"/>
        </w:rPr>
        <w:t>organisation</w:t>
      </w:r>
      <w:proofErr w:type="spellEnd"/>
      <w:r>
        <w:rPr>
          <w:lang w:val="en-US"/>
        </w:rPr>
        <w:t xml:space="preserve"> in order to advance the employee act. The needs, wants </w:t>
      </w:r>
      <w:r>
        <w:rPr>
          <w:lang w:eastAsia="en-IN"/>
        </w:rPr>
        <w:t xml:space="preserve">and preferences of the </w:t>
      </w:r>
      <w:r>
        <w:rPr>
          <w:lang w:eastAsia="en-IN"/>
        </w:rPr>
        <w:lastRenderedPageBreak/>
        <w:t xml:space="preserve">customers change over time. Innovation plays a crucial role in all aspects of business, but it's especially important in fast-moving settings like the retail sector.  According to the case study, innovative practices play a significant role in the organisation and </w:t>
      </w:r>
      <w:r>
        <w:t xml:space="preserve">Some of Tesco's most important advanced practices contain self-service checkouts, online grocery shopping, and Mobile expenses. In addition, the innovative practices of Tesco have helped the company to stay ahead of the rivalry and become the most fruitful retailer in the world. In addition, Tesco has set determined targets to decrease its ecological impact and has invested in a number of creativities to attain these targets (Aiello et al., 2020). From the literature review, </w:t>
      </w:r>
      <w:r>
        <w:rPr>
          <w:lang w:eastAsia="en-IN"/>
        </w:rPr>
        <w:t xml:space="preserve">endeavouring to implement innovation in the retail sector, agility is of the greatest significance. When it comes to quickness, smaller retail businesses have an advantage. </w:t>
      </w:r>
    </w:p>
    <w:p w14:paraId="4FFF7957" w14:textId="77777777" w:rsidR="002D1176" w:rsidRDefault="002D1176" w:rsidP="002D1176">
      <w:pPr>
        <w:rPr>
          <w:lang w:eastAsia="en-IN"/>
        </w:rPr>
      </w:pPr>
      <w:r>
        <w:rPr>
          <w:lang w:eastAsia="en-IN"/>
        </w:rPr>
        <w:t xml:space="preserve">From the literature review, the factors effecting the employee performance in the retail sector is knowledge and skill, motivation and incentives, job stress, training etc. the lack of training, motivation and the practices makes poor employee performance in the organisation. </w:t>
      </w:r>
      <w:bookmarkStart w:id="36" w:name="_Hlk135258427"/>
      <w:r>
        <w:rPr>
          <w:lang w:eastAsia="en-IN"/>
        </w:rPr>
        <w:t>The incentives allow the working to work hard with more competence over the fruitful organisations provide suitable inducements to their staffs to get interested, and definitely contribute towards the organisation this allows them to achieve well in the retail sector. According to the case study, innovation plays a vital role in Tesco which improves the performance in the organisation (</w:t>
      </w:r>
      <w:proofErr w:type="spellStart"/>
      <w:r>
        <w:rPr>
          <w:color w:val="222222"/>
          <w:shd w:val="clear" w:color="auto" w:fill="FFFFFF"/>
        </w:rPr>
        <w:t>Diamantidis</w:t>
      </w:r>
      <w:proofErr w:type="spellEnd"/>
      <w:r>
        <w:rPr>
          <w:color w:val="222222"/>
          <w:shd w:val="clear" w:color="auto" w:fill="FFFFFF"/>
        </w:rPr>
        <w:t xml:space="preserve"> and </w:t>
      </w:r>
      <w:proofErr w:type="spellStart"/>
      <w:r>
        <w:rPr>
          <w:color w:val="222222"/>
          <w:shd w:val="clear" w:color="auto" w:fill="FFFFFF"/>
        </w:rPr>
        <w:t>Chatzoglou</w:t>
      </w:r>
      <w:proofErr w:type="spellEnd"/>
      <w:r>
        <w:rPr>
          <w:color w:val="222222"/>
          <w:shd w:val="clear" w:color="auto" w:fill="FFFFFF"/>
        </w:rPr>
        <w:t>., 2019)</w:t>
      </w:r>
      <w:r>
        <w:rPr>
          <w:lang w:eastAsia="en-IN"/>
        </w:rPr>
        <w:t>. For the effectives of the organisation and to improve the employee performance, the organisation needs to offer appropriate inducements to their workers to get concerned, and certainly contribute towards the organisation this permits them to accomplish well.</w:t>
      </w:r>
    </w:p>
    <w:p w14:paraId="16DECF28" w14:textId="77777777" w:rsidR="002D1176" w:rsidRDefault="002D1176" w:rsidP="002D1176">
      <w:pPr>
        <w:rPr>
          <w:lang w:eastAsia="en-IN"/>
        </w:rPr>
      </w:pPr>
      <w:r>
        <w:rPr>
          <w:lang w:eastAsia="en-IN"/>
        </w:rPr>
        <w:t>From the literature review, it is identified that</w:t>
      </w:r>
      <w:r>
        <w:t xml:space="preserve"> Innovation is a procedure of bringing out fresh, superior goods, services, procedures, or marketing strategies that benefit customers and enhance the financial performance of the company. Advanced businesses seem to be more likely to increase profits and sales. This is so that shops may set themselves apart from their rivals, which may give them a modest advantage. In the organisation, the innovation can help the retailers to advance a modest advantage by giving them the ability to forecast changes in the market and healthier meet the needs and requirements of the customer. As per the case study, invention and the employee performance are unified with each other. The organisation, Tesco was talented to recover their employee performance by digitalising their inventory management which condensed the workload of the employees. </w:t>
      </w:r>
      <w:bookmarkEnd w:id="36"/>
    </w:p>
    <w:p w14:paraId="7CBDEF1E" w14:textId="77777777" w:rsidR="002D1176" w:rsidRPr="00D84015" w:rsidRDefault="002D1176" w:rsidP="002D1176">
      <w:pPr>
        <w:pStyle w:val="Heading2"/>
        <w:rPr>
          <w:color w:val="000000"/>
          <w:szCs w:val="24"/>
          <w:lang w:val="en-US"/>
        </w:rPr>
      </w:pPr>
      <w:bookmarkStart w:id="37" w:name="_Toc137675572"/>
      <w:r w:rsidRPr="00D84015">
        <w:rPr>
          <w:bCs w:val="0"/>
          <w:color w:val="000000"/>
          <w:szCs w:val="24"/>
          <w:lang w:val="en-US"/>
        </w:rPr>
        <w:t>4.5 Quantitative analysis</w:t>
      </w:r>
      <w:bookmarkEnd w:id="37"/>
      <w:r w:rsidRPr="00D84015">
        <w:rPr>
          <w:bCs w:val="0"/>
          <w:color w:val="000000"/>
          <w:szCs w:val="24"/>
          <w:lang w:val="en-US"/>
        </w:rPr>
        <w:t xml:space="preserve"> </w:t>
      </w:r>
    </w:p>
    <w:p w14:paraId="1D8B5DF1" w14:textId="77777777" w:rsidR="002D1176" w:rsidRPr="00D84015" w:rsidRDefault="002D1176" w:rsidP="002D1176">
      <w:pPr>
        <w:rPr>
          <w:lang w:val="en-US"/>
        </w:rPr>
      </w:pPr>
    </w:p>
    <w:p w14:paraId="069FACC3"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Could you please mention you age?</w:t>
      </w:r>
    </w:p>
    <w:p w14:paraId="36B36FE2" w14:textId="77777777" w:rsidR="002D1176" w:rsidRDefault="002D1176" w:rsidP="002D1176">
      <w:pPr>
        <w:rPr>
          <w:szCs w:val="24"/>
        </w:rPr>
      </w:pPr>
    </w:p>
    <w:p w14:paraId="1CD8100A" w14:textId="77777777" w:rsidR="002D1176" w:rsidRDefault="00F95CE5" w:rsidP="002D1176">
      <w:pPr>
        <w:rPr>
          <w:szCs w:val="24"/>
        </w:rPr>
      </w:pPr>
      <w:r>
        <w:rPr>
          <w:noProof/>
          <w:szCs w:val="24"/>
          <w:lang w:eastAsia="en-IN"/>
        </w:rPr>
        <w:lastRenderedPageBreak/>
        <w:pict w14:anchorId="6E5FEB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21" o:spid="_x0000_i1025" type="#_x0000_t75" style="width:396.75pt;height:251.25pt;visibility:visible">
            <v:imagedata r:id="rId51" o:title=""/>
            <o:lock v:ext="edit" aspectratio="f"/>
          </v:shape>
        </w:pict>
      </w:r>
    </w:p>
    <w:p w14:paraId="27EC086E" w14:textId="77777777" w:rsidR="002D1176" w:rsidRDefault="002D1176" w:rsidP="002D1176">
      <w:pPr>
        <w:tabs>
          <w:tab w:val="left" w:pos="3780"/>
        </w:tabs>
        <w:rPr>
          <w:i/>
          <w:szCs w:val="24"/>
        </w:rPr>
      </w:pPr>
      <w:r>
        <w:rPr>
          <w:szCs w:val="24"/>
        </w:rPr>
        <w:tab/>
      </w:r>
      <w:r>
        <w:rPr>
          <w:i/>
          <w:szCs w:val="24"/>
        </w:rPr>
        <w:t>Figure 4:1</w:t>
      </w:r>
    </w:p>
    <w:p w14:paraId="250C31AA" w14:textId="77777777" w:rsidR="002D1176" w:rsidRDefault="002D1176" w:rsidP="002D1176">
      <w:pPr>
        <w:tabs>
          <w:tab w:val="left" w:pos="3780"/>
        </w:tabs>
        <w:rPr>
          <w:i/>
          <w:szCs w:val="24"/>
        </w:rPr>
      </w:pPr>
    </w:p>
    <w:p w14:paraId="5FDA0818" w14:textId="77777777" w:rsidR="002D1176" w:rsidRDefault="002D1176" w:rsidP="002D1176">
      <w:pPr>
        <w:tabs>
          <w:tab w:val="left" w:pos="3780"/>
        </w:tabs>
        <w:rPr>
          <w:szCs w:val="24"/>
        </w:rPr>
      </w:pPr>
      <w:r>
        <w:rPr>
          <w:szCs w:val="24"/>
        </w:rPr>
        <w:t>A total of 10 junior employees were randomly selected from Tesco for collecting the data, and from it, around 40% of them were between the age group of 25-35. Among the ten employees, 30% are between the age of 36-45. 20% of employees are above 46 years, and the remaining 10% of employees are in the age less than 25 years. Of the overall ten junior employees, the majority is between the age of 25-35.</w:t>
      </w:r>
    </w:p>
    <w:p w14:paraId="4A75698B"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What is your gender</w:t>
      </w:r>
    </w:p>
    <w:p w14:paraId="155ED7C2" w14:textId="77777777" w:rsidR="002D1176" w:rsidRDefault="002D1176" w:rsidP="002D1176">
      <w:pPr>
        <w:pStyle w:val="ListParagraph"/>
        <w:spacing w:before="240" w:line="360" w:lineRule="auto"/>
        <w:jc w:val="both"/>
        <w:rPr>
          <w:rFonts w:ascii="Times New Roman" w:hAnsi="Times New Roman"/>
          <w:sz w:val="24"/>
          <w:szCs w:val="24"/>
        </w:rPr>
      </w:pPr>
    </w:p>
    <w:p w14:paraId="7287F448" w14:textId="77777777" w:rsidR="002D1176" w:rsidRDefault="00F95CE5" w:rsidP="002D1176">
      <w:pPr>
        <w:pStyle w:val="ListParagraph"/>
        <w:spacing w:before="240" w:line="360" w:lineRule="auto"/>
        <w:jc w:val="both"/>
        <w:rPr>
          <w:rFonts w:ascii="Times New Roman" w:hAnsi="Times New Roman"/>
          <w:sz w:val="24"/>
          <w:szCs w:val="24"/>
        </w:rPr>
      </w:pPr>
      <w:r>
        <w:rPr>
          <w:rFonts w:ascii="Times New Roman" w:hAnsi="Times New Roman"/>
          <w:noProof/>
          <w:sz w:val="24"/>
          <w:szCs w:val="24"/>
          <w:lang w:val="en-IN" w:eastAsia="en-IN"/>
        </w:rPr>
        <w:lastRenderedPageBreak/>
        <w:pict w14:anchorId="70C97EBB">
          <v:shape id="Chart 20" o:spid="_x0000_i1026" type="#_x0000_t75" style="width:396.75pt;height:251.25pt;visibility:visible">
            <v:imagedata r:id="rId52" o:title=""/>
            <o:lock v:ext="edit" aspectratio="f"/>
          </v:shape>
        </w:pict>
      </w:r>
    </w:p>
    <w:p w14:paraId="64B360F2" w14:textId="77777777" w:rsidR="002D1176" w:rsidRDefault="002D1176" w:rsidP="002D1176">
      <w:pPr>
        <w:tabs>
          <w:tab w:val="left" w:pos="3780"/>
        </w:tabs>
        <w:jc w:val="center"/>
        <w:rPr>
          <w:i/>
          <w:szCs w:val="24"/>
        </w:rPr>
      </w:pPr>
      <w:r>
        <w:rPr>
          <w:i/>
          <w:szCs w:val="24"/>
        </w:rPr>
        <w:t>Figure 4:2</w:t>
      </w:r>
    </w:p>
    <w:p w14:paraId="509B083E" w14:textId="77777777" w:rsidR="002D1176" w:rsidRDefault="002D1176" w:rsidP="002D1176">
      <w:pPr>
        <w:tabs>
          <w:tab w:val="left" w:pos="3780"/>
        </w:tabs>
        <w:rPr>
          <w:szCs w:val="24"/>
        </w:rPr>
      </w:pPr>
      <w:r>
        <w:rPr>
          <w:szCs w:val="24"/>
        </w:rPr>
        <w:t>Among the junior employees of Tesco, 60% are male staff, and the remaining 40% are female staff. In this male staffs are more than the female staffs.</w:t>
      </w:r>
    </w:p>
    <w:p w14:paraId="669814AD"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Years of work experience</w:t>
      </w:r>
    </w:p>
    <w:p w14:paraId="735E2F19" w14:textId="77777777" w:rsidR="002D1176" w:rsidRDefault="002D1176" w:rsidP="002D1176">
      <w:pPr>
        <w:pStyle w:val="ListParagraph"/>
        <w:spacing w:before="240" w:line="360" w:lineRule="auto"/>
        <w:jc w:val="both"/>
        <w:rPr>
          <w:rFonts w:ascii="Times New Roman" w:hAnsi="Times New Roman"/>
          <w:sz w:val="24"/>
          <w:szCs w:val="24"/>
        </w:rPr>
      </w:pPr>
    </w:p>
    <w:p w14:paraId="7F41D4C1" w14:textId="77777777" w:rsidR="002D1176" w:rsidRDefault="00F95CE5" w:rsidP="002D1176">
      <w:pPr>
        <w:pStyle w:val="ListParagraph"/>
        <w:spacing w:before="240" w:line="360" w:lineRule="auto"/>
        <w:jc w:val="both"/>
        <w:rPr>
          <w:rFonts w:ascii="Times New Roman" w:hAnsi="Times New Roman"/>
          <w:sz w:val="24"/>
          <w:szCs w:val="24"/>
        </w:rPr>
      </w:pPr>
      <w:r>
        <w:rPr>
          <w:rFonts w:ascii="Times New Roman" w:hAnsi="Times New Roman"/>
          <w:noProof/>
          <w:sz w:val="24"/>
          <w:szCs w:val="24"/>
          <w:lang w:val="en-IN" w:eastAsia="en-IN"/>
        </w:rPr>
        <w:pict w14:anchorId="7D0FB581">
          <v:shape id="Chart 19" o:spid="_x0000_i1027" type="#_x0000_t75" style="width:396.75pt;height:251.25pt;visibility:visible">
            <v:imagedata r:id="rId53" o:title=""/>
            <o:lock v:ext="edit" aspectratio="f"/>
          </v:shape>
        </w:pict>
      </w:r>
    </w:p>
    <w:p w14:paraId="1B8BE7ED" w14:textId="77777777" w:rsidR="002D1176" w:rsidRDefault="002D1176" w:rsidP="002D1176">
      <w:pPr>
        <w:tabs>
          <w:tab w:val="left" w:pos="3780"/>
        </w:tabs>
        <w:jc w:val="center"/>
        <w:rPr>
          <w:i/>
          <w:szCs w:val="24"/>
        </w:rPr>
      </w:pPr>
      <w:r>
        <w:rPr>
          <w:i/>
          <w:szCs w:val="24"/>
        </w:rPr>
        <w:t>Figure 4:3</w:t>
      </w:r>
    </w:p>
    <w:p w14:paraId="614D33A8" w14:textId="77777777" w:rsidR="002D1176" w:rsidRDefault="002D1176" w:rsidP="002D1176">
      <w:pPr>
        <w:tabs>
          <w:tab w:val="left" w:pos="3780"/>
        </w:tabs>
        <w:rPr>
          <w:i/>
          <w:szCs w:val="24"/>
        </w:rPr>
      </w:pPr>
    </w:p>
    <w:p w14:paraId="69C39596" w14:textId="77777777" w:rsidR="002D1176" w:rsidRDefault="002D1176" w:rsidP="002D1176">
      <w:pPr>
        <w:spacing w:before="240"/>
        <w:rPr>
          <w:szCs w:val="24"/>
        </w:rPr>
      </w:pPr>
      <w:r>
        <w:rPr>
          <w:szCs w:val="24"/>
        </w:rPr>
        <w:lastRenderedPageBreak/>
        <w:t>40% of Tesco’s junior employees have work experience of 2-3 years. 30% of employees have 1-2 years of work experience. Among the employees, 20% of employees have work experience for above three years, and the remaining 10% have less than one year of work experience. Among this majority of junior employees have work experience of 2-3 years.</w:t>
      </w:r>
    </w:p>
    <w:p w14:paraId="0F4E885E"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 xml:space="preserve">Which among the below factors is considered by you most while deciding to </w:t>
      </w:r>
      <w:proofErr w:type="spellStart"/>
      <w:r>
        <w:rPr>
          <w:rFonts w:ascii="Times New Roman" w:hAnsi="Times New Roman"/>
          <w:sz w:val="24"/>
          <w:szCs w:val="24"/>
        </w:rPr>
        <w:t>accet</w:t>
      </w:r>
      <w:proofErr w:type="spellEnd"/>
      <w:r>
        <w:rPr>
          <w:rFonts w:ascii="Times New Roman" w:hAnsi="Times New Roman"/>
          <w:sz w:val="24"/>
          <w:szCs w:val="24"/>
        </w:rPr>
        <w:t xml:space="preserve"> the job offer letter?</w:t>
      </w:r>
    </w:p>
    <w:p w14:paraId="52D22EB3" w14:textId="77777777" w:rsidR="002D1176" w:rsidRDefault="002D1176" w:rsidP="002D1176">
      <w:pPr>
        <w:tabs>
          <w:tab w:val="left" w:pos="3780"/>
        </w:tabs>
        <w:rPr>
          <w:szCs w:val="24"/>
        </w:rPr>
      </w:pPr>
    </w:p>
    <w:p w14:paraId="64567DD7" w14:textId="77777777" w:rsidR="002D1176" w:rsidRDefault="00F95CE5" w:rsidP="002D1176">
      <w:pPr>
        <w:tabs>
          <w:tab w:val="left" w:pos="3780"/>
        </w:tabs>
        <w:rPr>
          <w:szCs w:val="24"/>
          <w:lang w:val="en-IN"/>
        </w:rPr>
      </w:pPr>
      <w:r>
        <w:rPr>
          <w:noProof/>
          <w:szCs w:val="24"/>
          <w:lang w:eastAsia="en-IN"/>
        </w:rPr>
        <w:pict w14:anchorId="5EB31384">
          <v:shape id="Chart 18" o:spid="_x0000_i1028" type="#_x0000_t75" style="width:396.75pt;height:251.25pt;visibility:visible">
            <v:imagedata r:id="rId54" o:title=""/>
            <o:lock v:ext="edit" aspectratio="f"/>
          </v:shape>
        </w:pict>
      </w:r>
    </w:p>
    <w:p w14:paraId="652681C3" w14:textId="77777777" w:rsidR="002D1176" w:rsidRDefault="002D1176" w:rsidP="002D1176">
      <w:pPr>
        <w:tabs>
          <w:tab w:val="left" w:pos="3780"/>
        </w:tabs>
        <w:jc w:val="center"/>
        <w:rPr>
          <w:szCs w:val="24"/>
        </w:rPr>
      </w:pPr>
      <w:r>
        <w:rPr>
          <w:szCs w:val="24"/>
        </w:rPr>
        <w:t>Figure 4:4</w:t>
      </w:r>
    </w:p>
    <w:p w14:paraId="114CFBD2" w14:textId="77777777" w:rsidR="002D1176" w:rsidRDefault="002D1176" w:rsidP="002D1176">
      <w:pPr>
        <w:tabs>
          <w:tab w:val="left" w:pos="3780"/>
        </w:tabs>
        <w:rPr>
          <w:szCs w:val="24"/>
        </w:rPr>
      </w:pPr>
    </w:p>
    <w:p w14:paraId="516562EE" w14:textId="77777777" w:rsidR="002D1176" w:rsidRPr="00D84015" w:rsidRDefault="002D1176" w:rsidP="002D1176">
      <w:pPr>
        <w:tabs>
          <w:tab w:val="left" w:pos="3780"/>
        </w:tabs>
        <w:rPr>
          <w:color w:val="000000"/>
          <w:szCs w:val="24"/>
        </w:rPr>
      </w:pPr>
      <w:r>
        <w:rPr>
          <w:szCs w:val="24"/>
        </w:rPr>
        <w:t>In the case of factors considered while accepting the job letter, 40% of employees are based on the factor, salary and other benefits of the company. 20% of employees are considering future opportunities, and the other 20% are considering carer and skills development opportunities as a factor. 10% of employees prefer challenging job-related tasks, and the remaining 10% are considering innovative practices. Of these ten employees, the majority prefer salary and other benefits as a factor considered while accepting an offer letter</w:t>
      </w:r>
      <w:r w:rsidRPr="00D84015">
        <w:rPr>
          <w:color w:val="000000"/>
          <w:szCs w:val="24"/>
          <w:highlight w:val="yellow"/>
        </w:rPr>
        <w:t xml:space="preserve">. </w:t>
      </w:r>
      <w:r w:rsidRPr="00D84015">
        <w:rPr>
          <w:color w:val="000000"/>
          <w:highlight w:val="yellow"/>
          <w:shd w:val="clear" w:color="auto" w:fill="F7F7F8"/>
        </w:rPr>
        <w:t>This implies that at least six out of the ten employees prioritize salary and benefits when making their decision.</w:t>
      </w:r>
    </w:p>
    <w:p w14:paraId="399134C7"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From work experience at Tesco, does employee performance improve as innovation increase?</w:t>
      </w:r>
    </w:p>
    <w:p w14:paraId="12A29ADA" w14:textId="77777777" w:rsidR="002D1176" w:rsidRDefault="002D1176" w:rsidP="002D1176">
      <w:pPr>
        <w:tabs>
          <w:tab w:val="left" w:pos="3780"/>
        </w:tabs>
        <w:rPr>
          <w:szCs w:val="24"/>
        </w:rPr>
      </w:pPr>
    </w:p>
    <w:p w14:paraId="031B4789" w14:textId="77777777" w:rsidR="002D1176" w:rsidRDefault="00F95CE5" w:rsidP="002D1176">
      <w:pPr>
        <w:tabs>
          <w:tab w:val="left" w:pos="3780"/>
        </w:tabs>
        <w:rPr>
          <w:szCs w:val="24"/>
        </w:rPr>
      </w:pPr>
      <w:r>
        <w:rPr>
          <w:noProof/>
          <w:szCs w:val="24"/>
          <w:lang w:eastAsia="en-IN"/>
        </w:rPr>
        <w:lastRenderedPageBreak/>
        <w:pict w14:anchorId="1700A053">
          <v:shape id="Chart 17" o:spid="_x0000_i1029" type="#_x0000_t75" style="width:396.75pt;height:251.25pt;visibility:visible">
            <v:imagedata r:id="rId55" o:title=""/>
            <o:lock v:ext="edit" aspectratio="f"/>
          </v:shape>
        </w:pict>
      </w:r>
    </w:p>
    <w:p w14:paraId="4893F7EF" w14:textId="77777777" w:rsidR="002D1176" w:rsidRDefault="002D1176" w:rsidP="002D1176">
      <w:pPr>
        <w:jc w:val="center"/>
        <w:rPr>
          <w:szCs w:val="24"/>
        </w:rPr>
      </w:pPr>
      <w:r>
        <w:rPr>
          <w:szCs w:val="24"/>
        </w:rPr>
        <w:t>Figure 4:5</w:t>
      </w:r>
    </w:p>
    <w:p w14:paraId="6F9B6942" w14:textId="77777777" w:rsidR="002D1176" w:rsidRDefault="002D1176" w:rsidP="002D1176">
      <w:pPr>
        <w:rPr>
          <w:szCs w:val="24"/>
        </w:rPr>
      </w:pPr>
      <w:r>
        <w:rPr>
          <w:szCs w:val="24"/>
        </w:rPr>
        <w:t xml:space="preserve">70% 0f junior employees of Tesco says that from work experience got from the company, and there is employee performance improvement according to the innovation increase. The remaining 30% suggest that there is no increase in employee performance according to the increase in innovation. </w:t>
      </w:r>
      <w:r>
        <w:rPr>
          <w:szCs w:val="24"/>
          <w:highlight w:val="yellow"/>
        </w:rPr>
        <w:t>Most of the employees are agreed that employee performance are increased by the innovation increase.</w:t>
      </w:r>
      <w:r>
        <w:rPr>
          <w:szCs w:val="24"/>
        </w:rPr>
        <w:t xml:space="preserve"> </w:t>
      </w:r>
    </w:p>
    <w:p w14:paraId="38220D3A" w14:textId="77777777" w:rsidR="002D1176" w:rsidRDefault="002D1176" w:rsidP="002D1176">
      <w:pPr>
        <w:pStyle w:val="ListParagraph"/>
        <w:numPr>
          <w:ilvl w:val="0"/>
          <w:numId w:val="14"/>
        </w:numPr>
        <w:spacing w:after="200" w:line="360" w:lineRule="auto"/>
        <w:jc w:val="both"/>
        <w:rPr>
          <w:rFonts w:ascii="Times New Roman" w:hAnsi="Times New Roman"/>
          <w:sz w:val="24"/>
          <w:szCs w:val="24"/>
        </w:rPr>
      </w:pPr>
      <w:r>
        <w:rPr>
          <w:rFonts w:ascii="Times New Roman" w:hAnsi="Times New Roman"/>
          <w:sz w:val="24"/>
          <w:szCs w:val="24"/>
        </w:rPr>
        <w:t>In your opinion what are the advantages of innovation in workplace? Please give answers according to your work experience?</w:t>
      </w:r>
    </w:p>
    <w:p w14:paraId="0D62347A" w14:textId="77777777" w:rsidR="002D1176" w:rsidRDefault="002D1176" w:rsidP="002D1176">
      <w:pPr>
        <w:ind w:left="360"/>
        <w:rPr>
          <w:szCs w:val="24"/>
        </w:rPr>
      </w:pPr>
    </w:p>
    <w:p w14:paraId="0B83EDF6" w14:textId="77777777" w:rsidR="002D1176" w:rsidRDefault="00F95CE5" w:rsidP="002D1176">
      <w:pPr>
        <w:ind w:left="360"/>
        <w:rPr>
          <w:szCs w:val="24"/>
        </w:rPr>
      </w:pPr>
      <w:r>
        <w:rPr>
          <w:noProof/>
          <w:szCs w:val="24"/>
          <w:lang w:eastAsia="en-IN"/>
        </w:rPr>
        <w:lastRenderedPageBreak/>
        <w:pict w14:anchorId="0E133CD0">
          <v:shape id="Chart 16" o:spid="_x0000_i1030" type="#_x0000_t75" style="width:396.75pt;height:251.25pt;visibility:visible">
            <v:imagedata r:id="rId56" o:title=""/>
            <o:lock v:ext="edit" aspectratio="f"/>
          </v:shape>
        </w:pict>
      </w:r>
    </w:p>
    <w:p w14:paraId="5F4CAE56" w14:textId="77777777" w:rsidR="002D1176" w:rsidRDefault="002D1176" w:rsidP="002D1176">
      <w:pPr>
        <w:jc w:val="center"/>
        <w:rPr>
          <w:szCs w:val="24"/>
        </w:rPr>
      </w:pPr>
      <w:r>
        <w:rPr>
          <w:szCs w:val="24"/>
        </w:rPr>
        <w:t>Figure 4:6</w:t>
      </w:r>
    </w:p>
    <w:p w14:paraId="1BC90D62" w14:textId="77777777" w:rsidR="002D1176" w:rsidRDefault="002D1176" w:rsidP="002D1176">
      <w:pPr>
        <w:rPr>
          <w:szCs w:val="24"/>
        </w:rPr>
      </w:pPr>
    </w:p>
    <w:p w14:paraId="0B1330E9" w14:textId="77777777" w:rsidR="002D1176" w:rsidRPr="00D84015" w:rsidRDefault="002D1176" w:rsidP="002D1176">
      <w:pPr>
        <w:ind w:left="360"/>
        <w:rPr>
          <w:color w:val="000000"/>
          <w:shd w:val="clear" w:color="auto" w:fill="F7F7F8"/>
        </w:rPr>
      </w:pPr>
      <w:r>
        <w:rPr>
          <w:szCs w:val="24"/>
        </w:rPr>
        <w:t>40% of employees say that innovation in the workplace improves employee performance. 20% of employees said that it would enhance skill development, and the other 20% said that it would boost motivation. Among the employees, 10% say that innovation in the workplace increases employee engagement, and the remaining 10% say it will improve job satisfaction. The majority of employees say that innovation in the workplace will improve employee performance</w:t>
      </w:r>
      <w:r w:rsidRPr="00D84015">
        <w:rPr>
          <w:color w:val="000000"/>
          <w:szCs w:val="24"/>
          <w:highlight w:val="yellow"/>
        </w:rPr>
        <w:t xml:space="preserve">. </w:t>
      </w:r>
      <w:r w:rsidRPr="00D84015">
        <w:rPr>
          <w:color w:val="000000"/>
          <w:highlight w:val="yellow"/>
          <w:shd w:val="clear" w:color="auto" w:fill="F7F7F8"/>
        </w:rPr>
        <w:t>These percentages demonstrate varying perspectives among employees regarding the impact of workplace innovation on different aspects of employee experience.</w:t>
      </w:r>
    </w:p>
    <w:p w14:paraId="7A4818FB" w14:textId="77777777" w:rsidR="002D1176" w:rsidRDefault="002D1176" w:rsidP="002D1176">
      <w:pPr>
        <w:ind w:left="360"/>
        <w:rPr>
          <w:szCs w:val="24"/>
        </w:rPr>
      </w:pPr>
    </w:p>
    <w:p w14:paraId="3AF35A2F" w14:textId="77777777" w:rsidR="002D1176" w:rsidRDefault="002D1176" w:rsidP="002D1176">
      <w:pPr>
        <w:pStyle w:val="ListParagraph"/>
        <w:numPr>
          <w:ilvl w:val="0"/>
          <w:numId w:val="14"/>
        </w:numPr>
        <w:spacing w:after="200" w:line="360" w:lineRule="auto"/>
        <w:jc w:val="both"/>
        <w:rPr>
          <w:rFonts w:ascii="Times New Roman" w:hAnsi="Times New Roman"/>
          <w:sz w:val="24"/>
          <w:szCs w:val="24"/>
        </w:rPr>
      </w:pPr>
      <w:r>
        <w:rPr>
          <w:rFonts w:ascii="Times New Roman" w:hAnsi="Times New Roman"/>
          <w:sz w:val="24"/>
          <w:szCs w:val="24"/>
        </w:rPr>
        <w:t>Please rate the following factors that affecting your performance at Tesco?  [On scale of 1 to 5, where 1- Highly effective, 2- Effective to a great extent, 3- Moderately effective,  5- Not at all effective]</w:t>
      </w:r>
    </w:p>
    <w:p w14:paraId="24D78070" w14:textId="77777777" w:rsidR="002D1176" w:rsidRDefault="002D1176" w:rsidP="002D1176">
      <w:pPr>
        <w:ind w:left="360"/>
        <w:rPr>
          <w:szCs w:val="24"/>
        </w:rPr>
      </w:pPr>
    </w:p>
    <w:tbl>
      <w:tblPr>
        <w:tblW w:w="0" w:type="auto"/>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962"/>
        <w:gridCol w:w="1342"/>
        <w:gridCol w:w="1604"/>
        <w:gridCol w:w="1559"/>
        <w:gridCol w:w="1829"/>
      </w:tblGrid>
      <w:tr w:rsidR="002D1176" w:rsidRPr="00D84015" w14:paraId="160C070A" w14:textId="77777777" w:rsidTr="00425809">
        <w:tc>
          <w:tcPr>
            <w:tcW w:w="1992" w:type="dxa"/>
            <w:tcBorders>
              <w:top w:val="single" w:sz="4" w:space="0" w:color="000000"/>
              <w:left w:val="single" w:sz="4" w:space="0" w:color="000000"/>
              <w:bottom w:val="single" w:sz="4" w:space="0" w:color="000000"/>
              <w:right w:val="single" w:sz="4" w:space="0" w:color="000000"/>
            </w:tcBorders>
            <w:shd w:val="clear" w:color="auto" w:fill="auto"/>
          </w:tcPr>
          <w:p w14:paraId="7A670779"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p>
        </w:tc>
        <w:tc>
          <w:tcPr>
            <w:tcW w:w="1356" w:type="dxa"/>
            <w:tcBorders>
              <w:top w:val="single" w:sz="4" w:space="0" w:color="000000"/>
              <w:left w:val="single" w:sz="4" w:space="0" w:color="000000"/>
              <w:bottom w:val="single" w:sz="4" w:space="0" w:color="000000"/>
              <w:right w:val="single" w:sz="4" w:space="0" w:color="000000"/>
            </w:tcBorders>
            <w:shd w:val="clear" w:color="auto" w:fill="auto"/>
            <w:hideMark/>
          </w:tcPr>
          <w:p w14:paraId="5D96B566"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Highly influenced</w:t>
            </w:r>
          </w:p>
        </w:tc>
        <w:tc>
          <w:tcPr>
            <w:tcW w:w="1665" w:type="dxa"/>
            <w:tcBorders>
              <w:top w:val="single" w:sz="4" w:space="0" w:color="000000"/>
              <w:left w:val="single" w:sz="4" w:space="0" w:color="000000"/>
              <w:bottom w:val="single" w:sz="4" w:space="0" w:color="000000"/>
              <w:right w:val="single" w:sz="4" w:space="0" w:color="000000"/>
            </w:tcBorders>
            <w:shd w:val="clear" w:color="auto" w:fill="auto"/>
            <w:hideMark/>
          </w:tcPr>
          <w:p w14:paraId="79BA016A"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Effective to a great extent</w:t>
            </w:r>
          </w:p>
        </w:tc>
        <w:tc>
          <w:tcPr>
            <w:tcW w:w="1587" w:type="dxa"/>
            <w:tcBorders>
              <w:top w:val="single" w:sz="4" w:space="0" w:color="000000"/>
              <w:left w:val="single" w:sz="4" w:space="0" w:color="000000"/>
              <w:bottom w:val="single" w:sz="4" w:space="0" w:color="000000"/>
              <w:right w:val="single" w:sz="4" w:space="0" w:color="000000"/>
            </w:tcBorders>
            <w:shd w:val="clear" w:color="auto" w:fill="auto"/>
            <w:hideMark/>
          </w:tcPr>
          <w:p w14:paraId="6FD526E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Moderately effective</w:t>
            </w:r>
          </w:p>
        </w:tc>
        <w:tc>
          <w:tcPr>
            <w:tcW w:w="1922" w:type="dxa"/>
            <w:tcBorders>
              <w:top w:val="single" w:sz="4" w:space="0" w:color="000000"/>
              <w:left w:val="single" w:sz="4" w:space="0" w:color="000000"/>
              <w:bottom w:val="single" w:sz="4" w:space="0" w:color="000000"/>
              <w:right w:val="single" w:sz="4" w:space="0" w:color="000000"/>
            </w:tcBorders>
            <w:shd w:val="clear" w:color="auto" w:fill="auto"/>
            <w:hideMark/>
          </w:tcPr>
          <w:p w14:paraId="5F42859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Not at all effective</w:t>
            </w:r>
          </w:p>
        </w:tc>
      </w:tr>
      <w:tr w:rsidR="002D1176" w:rsidRPr="00D84015" w14:paraId="5C29E6D4" w14:textId="77777777" w:rsidTr="00425809">
        <w:tc>
          <w:tcPr>
            <w:tcW w:w="1992" w:type="dxa"/>
            <w:tcBorders>
              <w:top w:val="single" w:sz="4" w:space="0" w:color="000000"/>
              <w:left w:val="single" w:sz="4" w:space="0" w:color="000000"/>
              <w:bottom w:val="single" w:sz="4" w:space="0" w:color="000000"/>
              <w:right w:val="single" w:sz="4" w:space="0" w:color="000000"/>
            </w:tcBorders>
            <w:shd w:val="clear" w:color="auto" w:fill="auto"/>
            <w:hideMark/>
          </w:tcPr>
          <w:p w14:paraId="6676D6E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Training and development</w:t>
            </w:r>
          </w:p>
        </w:tc>
        <w:tc>
          <w:tcPr>
            <w:tcW w:w="1356" w:type="dxa"/>
            <w:tcBorders>
              <w:top w:val="single" w:sz="4" w:space="0" w:color="000000"/>
              <w:left w:val="single" w:sz="4" w:space="0" w:color="000000"/>
              <w:bottom w:val="single" w:sz="4" w:space="0" w:color="000000"/>
              <w:right w:val="single" w:sz="4" w:space="0" w:color="000000"/>
            </w:tcBorders>
            <w:shd w:val="clear" w:color="auto" w:fill="auto"/>
            <w:hideMark/>
          </w:tcPr>
          <w:p w14:paraId="781F7F09"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c>
          <w:tcPr>
            <w:tcW w:w="1665" w:type="dxa"/>
            <w:tcBorders>
              <w:top w:val="single" w:sz="4" w:space="0" w:color="000000"/>
              <w:left w:val="single" w:sz="4" w:space="0" w:color="000000"/>
              <w:bottom w:val="single" w:sz="4" w:space="0" w:color="000000"/>
              <w:right w:val="single" w:sz="4" w:space="0" w:color="000000"/>
            </w:tcBorders>
            <w:shd w:val="clear" w:color="auto" w:fill="auto"/>
            <w:hideMark/>
          </w:tcPr>
          <w:p w14:paraId="6B5966AA"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587" w:type="dxa"/>
            <w:tcBorders>
              <w:top w:val="single" w:sz="4" w:space="0" w:color="000000"/>
              <w:left w:val="single" w:sz="4" w:space="0" w:color="000000"/>
              <w:bottom w:val="single" w:sz="4" w:space="0" w:color="000000"/>
              <w:right w:val="single" w:sz="4" w:space="0" w:color="000000"/>
            </w:tcBorders>
            <w:shd w:val="clear" w:color="auto" w:fill="auto"/>
            <w:hideMark/>
          </w:tcPr>
          <w:p w14:paraId="5FC48543"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3</w:t>
            </w:r>
          </w:p>
        </w:tc>
        <w:tc>
          <w:tcPr>
            <w:tcW w:w="1922" w:type="dxa"/>
            <w:tcBorders>
              <w:top w:val="single" w:sz="4" w:space="0" w:color="000000"/>
              <w:left w:val="single" w:sz="4" w:space="0" w:color="000000"/>
              <w:bottom w:val="single" w:sz="4" w:space="0" w:color="000000"/>
              <w:right w:val="single" w:sz="4" w:space="0" w:color="000000"/>
            </w:tcBorders>
            <w:shd w:val="clear" w:color="auto" w:fill="auto"/>
            <w:hideMark/>
          </w:tcPr>
          <w:p w14:paraId="11393EC6"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r>
      <w:tr w:rsidR="002D1176" w:rsidRPr="00D84015" w14:paraId="699A6E85" w14:textId="77777777" w:rsidTr="00425809">
        <w:tc>
          <w:tcPr>
            <w:tcW w:w="1992" w:type="dxa"/>
            <w:tcBorders>
              <w:top w:val="single" w:sz="4" w:space="0" w:color="000000"/>
              <w:left w:val="single" w:sz="4" w:space="0" w:color="000000"/>
              <w:bottom w:val="single" w:sz="4" w:space="0" w:color="000000"/>
              <w:right w:val="single" w:sz="4" w:space="0" w:color="000000"/>
            </w:tcBorders>
            <w:shd w:val="clear" w:color="auto" w:fill="auto"/>
            <w:hideMark/>
          </w:tcPr>
          <w:p w14:paraId="4E8935FF"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Communities</w:t>
            </w:r>
          </w:p>
        </w:tc>
        <w:tc>
          <w:tcPr>
            <w:tcW w:w="1356" w:type="dxa"/>
            <w:tcBorders>
              <w:top w:val="single" w:sz="4" w:space="0" w:color="000000"/>
              <w:left w:val="single" w:sz="4" w:space="0" w:color="000000"/>
              <w:bottom w:val="single" w:sz="4" w:space="0" w:color="000000"/>
              <w:right w:val="single" w:sz="4" w:space="0" w:color="000000"/>
            </w:tcBorders>
            <w:shd w:val="clear" w:color="auto" w:fill="auto"/>
            <w:hideMark/>
          </w:tcPr>
          <w:p w14:paraId="00E94F75"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665" w:type="dxa"/>
            <w:tcBorders>
              <w:top w:val="single" w:sz="4" w:space="0" w:color="000000"/>
              <w:left w:val="single" w:sz="4" w:space="0" w:color="000000"/>
              <w:bottom w:val="single" w:sz="4" w:space="0" w:color="000000"/>
              <w:right w:val="single" w:sz="4" w:space="0" w:color="000000"/>
            </w:tcBorders>
            <w:shd w:val="clear" w:color="auto" w:fill="auto"/>
            <w:hideMark/>
          </w:tcPr>
          <w:p w14:paraId="1199EA7D"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c>
          <w:tcPr>
            <w:tcW w:w="1587" w:type="dxa"/>
            <w:tcBorders>
              <w:top w:val="single" w:sz="4" w:space="0" w:color="000000"/>
              <w:left w:val="single" w:sz="4" w:space="0" w:color="000000"/>
              <w:bottom w:val="single" w:sz="4" w:space="0" w:color="000000"/>
              <w:right w:val="single" w:sz="4" w:space="0" w:color="000000"/>
            </w:tcBorders>
            <w:shd w:val="clear" w:color="auto" w:fill="auto"/>
            <w:hideMark/>
          </w:tcPr>
          <w:p w14:paraId="58C56C9D"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922" w:type="dxa"/>
            <w:tcBorders>
              <w:top w:val="single" w:sz="4" w:space="0" w:color="000000"/>
              <w:left w:val="single" w:sz="4" w:space="0" w:color="000000"/>
              <w:bottom w:val="single" w:sz="4" w:space="0" w:color="000000"/>
              <w:right w:val="single" w:sz="4" w:space="0" w:color="000000"/>
            </w:tcBorders>
            <w:shd w:val="clear" w:color="auto" w:fill="auto"/>
            <w:hideMark/>
          </w:tcPr>
          <w:p w14:paraId="28E4B903"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3</w:t>
            </w:r>
          </w:p>
        </w:tc>
      </w:tr>
      <w:tr w:rsidR="002D1176" w:rsidRPr="00D84015" w14:paraId="2822B07C" w14:textId="77777777" w:rsidTr="00425809">
        <w:tc>
          <w:tcPr>
            <w:tcW w:w="1992" w:type="dxa"/>
            <w:tcBorders>
              <w:top w:val="single" w:sz="4" w:space="0" w:color="000000"/>
              <w:left w:val="single" w:sz="4" w:space="0" w:color="000000"/>
              <w:bottom w:val="single" w:sz="4" w:space="0" w:color="000000"/>
              <w:right w:val="single" w:sz="4" w:space="0" w:color="000000"/>
            </w:tcBorders>
            <w:shd w:val="clear" w:color="auto" w:fill="auto"/>
            <w:hideMark/>
          </w:tcPr>
          <w:p w14:paraId="648EDAA0"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lastRenderedPageBreak/>
              <w:t>Innovative practice</w:t>
            </w:r>
          </w:p>
        </w:tc>
        <w:tc>
          <w:tcPr>
            <w:tcW w:w="1356" w:type="dxa"/>
            <w:tcBorders>
              <w:top w:val="single" w:sz="4" w:space="0" w:color="000000"/>
              <w:left w:val="single" w:sz="4" w:space="0" w:color="000000"/>
              <w:bottom w:val="single" w:sz="4" w:space="0" w:color="000000"/>
              <w:right w:val="single" w:sz="4" w:space="0" w:color="000000"/>
            </w:tcBorders>
            <w:shd w:val="clear" w:color="auto" w:fill="auto"/>
            <w:hideMark/>
          </w:tcPr>
          <w:p w14:paraId="5766250F"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665" w:type="dxa"/>
            <w:tcBorders>
              <w:top w:val="single" w:sz="4" w:space="0" w:color="000000"/>
              <w:left w:val="single" w:sz="4" w:space="0" w:color="000000"/>
              <w:bottom w:val="single" w:sz="4" w:space="0" w:color="000000"/>
              <w:right w:val="single" w:sz="4" w:space="0" w:color="000000"/>
            </w:tcBorders>
            <w:shd w:val="clear" w:color="auto" w:fill="auto"/>
            <w:hideMark/>
          </w:tcPr>
          <w:p w14:paraId="04A890BC"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587" w:type="dxa"/>
            <w:tcBorders>
              <w:top w:val="single" w:sz="4" w:space="0" w:color="000000"/>
              <w:left w:val="single" w:sz="4" w:space="0" w:color="000000"/>
              <w:bottom w:val="single" w:sz="4" w:space="0" w:color="000000"/>
              <w:right w:val="single" w:sz="4" w:space="0" w:color="000000"/>
            </w:tcBorders>
            <w:shd w:val="clear" w:color="auto" w:fill="auto"/>
            <w:hideMark/>
          </w:tcPr>
          <w:p w14:paraId="51C53F6F"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c>
          <w:tcPr>
            <w:tcW w:w="1922" w:type="dxa"/>
            <w:tcBorders>
              <w:top w:val="single" w:sz="4" w:space="0" w:color="000000"/>
              <w:left w:val="single" w:sz="4" w:space="0" w:color="000000"/>
              <w:bottom w:val="single" w:sz="4" w:space="0" w:color="000000"/>
              <w:right w:val="single" w:sz="4" w:space="0" w:color="000000"/>
            </w:tcBorders>
            <w:shd w:val="clear" w:color="auto" w:fill="auto"/>
            <w:hideMark/>
          </w:tcPr>
          <w:p w14:paraId="171F5593"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r>
      <w:tr w:rsidR="002D1176" w:rsidRPr="00D84015" w14:paraId="350A7BC5" w14:textId="77777777" w:rsidTr="00425809">
        <w:tc>
          <w:tcPr>
            <w:tcW w:w="1992" w:type="dxa"/>
            <w:tcBorders>
              <w:top w:val="single" w:sz="4" w:space="0" w:color="000000"/>
              <w:left w:val="single" w:sz="4" w:space="0" w:color="000000"/>
              <w:bottom w:val="single" w:sz="4" w:space="0" w:color="000000"/>
              <w:right w:val="single" w:sz="4" w:space="0" w:color="000000"/>
            </w:tcBorders>
            <w:shd w:val="clear" w:color="auto" w:fill="auto"/>
            <w:hideMark/>
          </w:tcPr>
          <w:p w14:paraId="55D954D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communication</w:t>
            </w:r>
          </w:p>
        </w:tc>
        <w:tc>
          <w:tcPr>
            <w:tcW w:w="1356" w:type="dxa"/>
            <w:tcBorders>
              <w:top w:val="single" w:sz="4" w:space="0" w:color="000000"/>
              <w:left w:val="single" w:sz="4" w:space="0" w:color="000000"/>
              <w:bottom w:val="single" w:sz="4" w:space="0" w:color="000000"/>
              <w:right w:val="single" w:sz="4" w:space="0" w:color="000000"/>
            </w:tcBorders>
            <w:shd w:val="clear" w:color="auto" w:fill="auto"/>
            <w:hideMark/>
          </w:tcPr>
          <w:p w14:paraId="0D98CD7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665" w:type="dxa"/>
            <w:tcBorders>
              <w:top w:val="single" w:sz="4" w:space="0" w:color="000000"/>
              <w:left w:val="single" w:sz="4" w:space="0" w:color="000000"/>
              <w:bottom w:val="single" w:sz="4" w:space="0" w:color="000000"/>
              <w:right w:val="single" w:sz="4" w:space="0" w:color="000000"/>
            </w:tcBorders>
            <w:shd w:val="clear" w:color="auto" w:fill="auto"/>
            <w:hideMark/>
          </w:tcPr>
          <w:p w14:paraId="3A0F36C2"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3</w:t>
            </w:r>
          </w:p>
        </w:tc>
        <w:tc>
          <w:tcPr>
            <w:tcW w:w="1587" w:type="dxa"/>
            <w:tcBorders>
              <w:top w:val="single" w:sz="4" w:space="0" w:color="000000"/>
              <w:left w:val="single" w:sz="4" w:space="0" w:color="000000"/>
              <w:bottom w:val="single" w:sz="4" w:space="0" w:color="000000"/>
              <w:right w:val="single" w:sz="4" w:space="0" w:color="000000"/>
            </w:tcBorders>
            <w:shd w:val="clear" w:color="auto" w:fill="auto"/>
            <w:hideMark/>
          </w:tcPr>
          <w:p w14:paraId="74B472DC"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c>
          <w:tcPr>
            <w:tcW w:w="1922" w:type="dxa"/>
            <w:tcBorders>
              <w:top w:val="single" w:sz="4" w:space="0" w:color="000000"/>
              <w:left w:val="single" w:sz="4" w:space="0" w:color="000000"/>
              <w:bottom w:val="single" w:sz="4" w:space="0" w:color="000000"/>
              <w:right w:val="single" w:sz="4" w:space="0" w:color="000000"/>
            </w:tcBorders>
            <w:shd w:val="clear" w:color="auto" w:fill="auto"/>
            <w:hideMark/>
          </w:tcPr>
          <w:p w14:paraId="49A75F94"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r>
      <w:tr w:rsidR="002D1176" w:rsidRPr="00D84015" w14:paraId="423F3301" w14:textId="77777777" w:rsidTr="00425809">
        <w:tc>
          <w:tcPr>
            <w:tcW w:w="1992" w:type="dxa"/>
            <w:tcBorders>
              <w:top w:val="single" w:sz="4" w:space="0" w:color="000000"/>
              <w:left w:val="single" w:sz="4" w:space="0" w:color="000000"/>
              <w:bottom w:val="single" w:sz="4" w:space="0" w:color="000000"/>
              <w:right w:val="single" w:sz="4" w:space="0" w:color="000000"/>
            </w:tcBorders>
            <w:shd w:val="clear" w:color="auto" w:fill="auto"/>
            <w:hideMark/>
          </w:tcPr>
          <w:p w14:paraId="6E3B0796"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Recognition and feedback</w:t>
            </w:r>
          </w:p>
        </w:tc>
        <w:tc>
          <w:tcPr>
            <w:tcW w:w="1356" w:type="dxa"/>
            <w:tcBorders>
              <w:top w:val="single" w:sz="4" w:space="0" w:color="000000"/>
              <w:left w:val="single" w:sz="4" w:space="0" w:color="000000"/>
              <w:bottom w:val="single" w:sz="4" w:space="0" w:color="000000"/>
              <w:right w:val="single" w:sz="4" w:space="0" w:color="000000"/>
            </w:tcBorders>
            <w:shd w:val="clear" w:color="auto" w:fill="auto"/>
            <w:hideMark/>
          </w:tcPr>
          <w:p w14:paraId="699EE93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c>
          <w:tcPr>
            <w:tcW w:w="1665" w:type="dxa"/>
            <w:tcBorders>
              <w:top w:val="single" w:sz="4" w:space="0" w:color="000000"/>
              <w:left w:val="single" w:sz="4" w:space="0" w:color="000000"/>
              <w:bottom w:val="single" w:sz="4" w:space="0" w:color="000000"/>
              <w:right w:val="single" w:sz="4" w:space="0" w:color="000000"/>
            </w:tcBorders>
            <w:shd w:val="clear" w:color="auto" w:fill="auto"/>
            <w:hideMark/>
          </w:tcPr>
          <w:p w14:paraId="1066008F"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c>
          <w:tcPr>
            <w:tcW w:w="1587" w:type="dxa"/>
            <w:tcBorders>
              <w:top w:val="single" w:sz="4" w:space="0" w:color="000000"/>
              <w:left w:val="single" w:sz="4" w:space="0" w:color="000000"/>
              <w:bottom w:val="single" w:sz="4" w:space="0" w:color="000000"/>
              <w:right w:val="single" w:sz="4" w:space="0" w:color="000000"/>
            </w:tcBorders>
            <w:shd w:val="clear" w:color="auto" w:fill="auto"/>
            <w:hideMark/>
          </w:tcPr>
          <w:p w14:paraId="3430210D"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922" w:type="dxa"/>
            <w:tcBorders>
              <w:top w:val="single" w:sz="4" w:space="0" w:color="000000"/>
              <w:left w:val="single" w:sz="4" w:space="0" w:color="000000"/>
              <w:bottom w:val="single" w:sz="4" w:space="0" w:color="000000"/>
              <w:right w:val="single" w:sz="4" w:space="0" w:color="000000"/>
            </w:tcBorders>
            <w:shd w:val="clear" w:color="auto" w:fill="auto"/>
            <w:hideMark/>
          </w:tcPr>
          <w:p w14:paraId="3570C4EB"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r>
      <w:tr w:rsidR="002D1176" w:rsidRPr="00D84015" w14:paraId="3498507D" w14:textId="77777777" w:rsidTr="00425809">
        <w:tc>
          <w:tcPr>
            <w:tcW w:w="1992" w:type="dxa"/>
            <w:tcBorders>
              <w:top w:val="single" w:sz="4" w:space="0" w:color="000000"/>
              <w:left w:val="single" w:sz="4" w:space="0" w:color="000000"/>
              <w:bottom w:val="single" w:sz="4" w:space="0" w:color="000000"/>
              <w:right w:val="single" w:sz="4" w:space="0" w:color="000000"/>
            </w:tcBorders>
            <w:shd w:val="clear" w:color="auto" w:fill="auto"/>
            <w:hideMark/>
          </w:tcPr>
          <w:p w14:paraId="0D9479B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Workload</w:t>
            </w:r>
          </w:p>
        </w:tc>
        <w:tc>
          <w:tcPr>
            <w:tcW w:w="1356" w:type="dxa"/>
            <w:tcBorders>
              <w:top w:val="single" w:sz="4" w:space="0" w:color="000000"/>
              <w:left w:val="single" w:sz="4" w:space="0" w:color="000000"/>
              <w:bottom w:val="single" w:sz="4" w:space="0" w:color="000000"/>
              <w:right w:val="single" w:sz="4" w:space="0" w:color="000000"/>
            </w:tcBorders>
            <w:shd w:val="clear" w:color="auto" w:fill="auto"/>
            <w:hideMark/>
          </w:tcPr>
          <w:p w14:paraId="140E3ED8"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3</w:t>
            </w:r>
          </w:p>
        </w:tc>
        <w:tc>
          <w:tcPr>
            <w:tcW w:w="1665" w:type="dxa"/>
            <w:tcBorders>
              <w:top w:val="single" w:sz="4" w:space="0" w:color="000000"/>
              <w:left w:val="single" w:sz="4" w:space="0" w:color="000000"/>
              <w:bottom w:val="single" w:sz="4" w:space="0" w:color="000000"/>
              <w:right w:val="single" w:sz="4" w:space="0" w:color="000000"/>
            </w:tcBorders>
            <w:shd w:val="clear" w:color="auto" w:fill="auto"/>
            <w:hideMark/>
          </w:tcPr>
          <w:p w14:paraId="018DA463"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587" w:type="dxa"/>
            <w:tcBorders>
              <w:top w:val="single" w:sz="4" w:space="0" w:color="000000"/>
              <w:left w:val="single" w:sz="4" w:space="0" w:color="000000"/>
              <w:bottom w:val="single" w:sz="4" w:space="0" w:color="000000"/>
              <w:right w:val="single" w:sz="4" w:space="0" w:color="000000"/>
            </w:tcBorders>
            <w:shd w:val="clear" w:color="auto" w:fill="auto"/>
            <w:hideMark/>
          </w:tcPr>
          <w:p w14:paraId="31E81B1E"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1</w:t>
            </w:r>
          </w:p>
        </w:tc>
        <w:tc>
          <w:tcPr>
            <w:tcW w:w="1922" w:type="dxa"/>
            <w:tcBorders>
              <w:top w:val="single" w:sz="4" w:space="0" w:color="000000"/>
              <w:left w:val="single" w:sz="4" w:space="0" w:color="000000"/>
              <w:bottom w:val="single" w:sz="4" w:space="0" w:color="000000"/>
              <w:right w:val="single" w:sz="4" w:space="0" w:color="000000"/>
            </w:tcBorders>
            <w:shd w:val="clear" w:color="auto" w:fill="auto"/>
            <w:hideMark/>
          </w:tcPr>
          <w:p w14:paraId="30652DBC" w14:textId="77777777" w:rsidR="002D1176" w:rsidRPr="00D84015" w:rsidRDefault="002D1176" w:rsidP="00425809">
            <w:pPr>
              <w:pStyle w:val="ListParagraph"/>
              <w:spacing w:after="0" w:line="360" w:lineRule="auto"/>
              <w:ind w:left="0"/>
              <w:jc w:val="both"/>
              <w:rPr>
                <w:rFonts w:ascii="Times New Roman" w:hAnsi="Times New Roman"/>
                <w:sz w:val="24"/>
                <w:szCs w:val="24"/>
                <w:lang w:val="en-US"/>
              </w:rPr>
            </w:pPr>
            <w:r w:rsidRPr="00D84015">
              <w:rPr>
                <w:rFonts w:ascii="Times New Roman" w:hAnsi="Times New Roman"/>
                <w:sz w:val="24"/>
                <w:szCs w:val="24"/>
                <w:lang w:val="en-US"/>
              </w:rPr>
              <w:t>2</w:t>
            </w:r>
          </w:p>
        </w:tc>
      </w:tr>
    </w:tbl>
    <w:p w14:paraId="52549CAB" w14:textId="77777777" w:rsidR="002D1176" w:rsidRDefault="002D1176" w:rsidP="002D1176">
      <w:pPr>
        <w:ind w:left="360"/>
        <w:rPr>
          <w:szCs w:val="24"/>
          <w:lang w:val="en-IN"/>
        </w:rPr>
      </w:pPr>
    </w:p>
    <w:p w14:paraId="130B38BC" w14:textId="77777777" w:rsidR="002D1176" w:rsidRDefault="002D1176" w:rsidP="002D1176">
      <w:pPr>
        <w:ind w:left="360"/>
        <w:rPr>
          <w:szCs w:val="24"/>
        </w:rPr>
      </w:pPr>
    </w:p>
    <w:p w14:paraId="308C2F9B" w14:textId="77777777" w:rsidR="002D1176" w:rsidRDefault="002D1176" w:rsidP="002D1176">
      <w:pPr>
        <w:ind w:left="360"/>
        <w:rPr>
          <w:szCs w:val="24"/>
        </w:rPr>
      </w:pPr>
    </w:p>
    <w:p w14:paraId="0D0B26B4" w14:textId="77777777" w:rsidR="002D1176" w:rsidRDefault="00F95CE5" w:rsidP="002D1176">
      <w:pPr>
        <w:ind w:left="360"/>
        <w:rPr>
          <w:szCs w:val="24"/>
        </w:rPr>
      </w:pPr>
      <w:r>
        <w:rPr>
          <w:rFonts w:eastAsia="Times New Roman"/>
          <w:noProof/>
          <w:color w:val="0E101A"/>
          <w:szCs w:val="24"/>
          <w:lang w:eastAsia="en-IN"/>
        </w:rPr>
        <w:pict w14:anchorId="1310B4EF">
          <v:shape id="Chart 15" o:spid="_x0000_i1031" type="#_x0000_t75" style="width:448.5pt;height:254.25pt;visibility:visible">
            <v:imagedata r:id="rId57" o:title=""/>
            <o:lock v:ext="edit" aspectratio="f"/>
          </v:shape>
        </w:pict>
      </w:r>
    </w:p>
    <w:p w14:paraId="7FD86F40" w14:textId="77777777" w:rsidR="002D1176" w:rsidRDefault="002D1176" w:rsidP="002D1176">
      <w:pPr>
        <w:jc w:val="center"/>
        <w:rPr>
          <w:szCs w:val="24"/>
        </w:rPr>
      </w:pPr>
      <w:r>
        <w:rPr>
          <w:szCs w:val="24"/>
        </w:rPr>
        <w:t>Figure 4:7</w:t>
      </w:r>
    </w:p>
    <w:p w14:paraId="2D30DC5E" w14:textId="77777777" w:rsidR="002D1176" w:rsidRDefault="002D1176" w:rsidP="002D1176">
      <w:pPr>
        <w:rPr>
          <w:szCs w:val="24"/>
        </w:rPr>
      </w:pPr>
    </w:p>
    <w:p w14:paraId="4682CE33" w14:textId="77777777" w:rsidR="002D1176" w:rsidRDefault="002D1176" w:rsidP="002D1176">
      <w:pPr>
        <w:rPr>
          <w:szCs w:val="24"/>
        </w:rPr>
      </w:pPr>
      <w:r>
        <w:rPr>
          <w:szCs w:val="24"/>
        </w:rPr>
        <w:t xml:space="preserve">The majority of employees are saying that training and development are the factors which highly affects the employee's performance of the employees. </w:t>
      </w:r>
      <w:r>
        <w:rPr>
          <w:szCs w:val="24"/>
          <w:highlight w:val="yellow"/>
        </w:rPr>
        <w:t>Some employees suggest that innovative practices are also act as a factor to affect the employee performance. The factor workload are also termed as affecting for the performance of the employees. Recognition and feedback is selected by other employees as a factor that will affect their performance. While remaining number of the employees are saying that communities are the factor that slightly affects their performance.</w:t>
      </w:r>
      <w:r>
        <w:rPr>
          <w:szCs w:val="24"/>
        </w:rPr>
        <w:t xml:space="preserve"> </w:t>
      </w:r>
    </w:p>
    <w:p w14:paraId="232D6261"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To what extent do you agree that innovation plays a crucial role in driving employee performance at Tesco?</w:t>
      </w:r>
    </w:p>
    <w:p w14:paraId="1F23F3A3" w14:textId="77777777" w:rsidR="002D1176" w:rsidRDefault="002D1176" w:rsidP="002D1176">
      <w:pPr>
        <w:spacing w:before="240"/>
        <w:ind w:left="360"/>
        <w:rPr>
          <w:szCs w:val="24"/>
        </w:rPr>
      </w:pPr>
    </w:p>
    <w:p w14:paraId="41468A3C" w14:textId="77777777" w:rsidR="002D1176" w:rsidRDefault="00F95CE5" w:rsidP="002D1176">
      <w:pPr>
        <w:spacing w:before="240"/>
        <w:ind w:left="360"/>
        <w:rPr>
          <w:szCs w:val="24"/>
        </w:rPr>
      </w:pPr>
      <w:r>
        <w:rPr>
          <w:noProof/>
          <w:szCs w:val="24"/>
          <w:lang w:eastAsia="en-IN"/>
        </w:rPr>
        <w:pict w14:anchorId="02F9DF3D">
          <v:shape id="Chart 14" o:spid="_x0000_i1032" type="#_x0000_t75" style="width:438pt;height:279.75pt;visibility:visible">
            <v:imagedata r:id="rId58" o:title=""/>
            <o:lock v:ext="edit" aspectratio="f"/>
          </v:shape>
        </w:pict>
      </w:r>
    </w:p>
    <w:p w14:paraId="4A31E75A" w14:textId="77777777" w:rsidR="002D1176" w:rsidRDefault="002D1176" w:rsidP="002D1176">
      <w:pPr>
        <w:jc w:val="center"/>
        <w:rPr>
          <w:szCs w:val="24"/>
        </w:rPr>
      </w:pPr>
      <w:r>
        <w:rPr>
          <w:szCs w:val="24"/>
        </w:rPr>
        <w:t>Figure 4:8</w:t>
      </w:r>
    </w:p>
    <w:p w14:paraId="77855370" w14:textId="77777777" w:rsidR="002D1176" w:rsidRPr="00D84015" w:rsidRDefault="002D1176" w:rsidP="002D1176">
      <w:pPr>
        <w:rPr>
          <w:color w:val="000000"/>
          <w:szCs w:val="24"/>
        </w:rPr>
      </w:pPr>
      <w:r>
        <w:rPr>
          <w:szCs w:val="24"/>
        </w:rPr>
        <w:t xml:space="preserve">In this majority of employees agree that innovation plays a crucial role in driving employee performance at Tesco. 30% of employees are ageing this fact to an extent, and the remaining 10% are not agreeing with this. The majority of employees at Tesco agree agreeing on this statement. </w:t>
      </w:r>
      <w:r w:rsidRPr="00D84015">
        <w:rPr>
          <w:color w:val="000000"/>
          <w:highlight w:val="yellow"/>
          <w:shd w:val="clear" w:color="auto" w:fill="F7F7F8"/>
        </w:rPr>
        <w:t>Based on the information provided, it seems that the majority of employees at Tesco agree that innovation plays a crucial role in driving employee performance.</w:t>
      </w:r>
    </w:p>
    <w:p w14:paraId="50DEF788"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In your opinion, how effective are the innovation practices of Tesco in contributing to your overall performance at Tesco?</w:t>
      </w:r>
    </w:p>
    <w:p w14:paraId="14CB0263" w14:textId="77777777" w:rsidR="002D1176" w:rsidRDefault="002D1176" w:rsidP="002D1176">
      <w:pPr>
        <w:pStyle w:val="ListParagraph"/>
        <w:spacing w:before="240" w:line="360" w:lineRule="auto"/>
        <w:jc w:val="both"/>
        <w:rPr>
          <w:rFonts w:ascii="Times New Roman" w:hAnsi="Times New Roman"/>
          <w:sz w:val="24"/>
          <w:szCs w:val="24"/>
        </w:rPr>
      </w:pPr>
    </w:p>
    <w:p w14:paraId="4B274B9B" w14:textId="77777777" w:rsidR="002D1176" w:rsidRDefault="00F95CE5" w:rsidP="002D1176">
      <w:pPr>
        <w:pStyle w:val="ListParagraph"/>
        <w:spacing w:before="240" w:line="360" w:lineRule="auto"/>
        <w:jc w:val="both"/>
        <w:rPr>
          <w:rFonts w:ascii="Times New Roman" w:hAnsi="Times New Roman"/>
          <w:sz w:val="24"/>
          <w:szCs w:val="24"/>
        </w:rPr>
      </w:pPr>
      <w:r>
        <w:rPr>
          <w:rFonts w:ascii="Times New Roman" w:hAnsi="Times New Roman"/>
          <w:noProof/>
          <w:sz w:val="24"/>
          <w:szCs w:val="24"/>
          <w:lang w:val="en-IN" w:eastAsia="en-IN"/>
        </w:rPr>
        <w:lastRenderedPageBreak/>
        <w:pict w14:anchorId="46F5D34B">
          <v:shape id="Chart 13" o:spid="_x0000_i1033" type="#_x0000_t75" style="width:453pt;height:240.75pt;visibility:visible">
            <v:imagedata r:id="rId59" o:title=""/>
            <o:lock v:ext="edit" aspectratio="f"/>
          </v:shape>
        </w:pict>
      </w:r>
    </w:p>
    <w:p w14:paraId="3D8C69A0" w14:textId="77777777" w:rsidR="002D1176" w:rsidRDefault="002D1176" w:rsidP="002D1176">
      <w:pPr>
        <w:jc w:val="center"/>
        <w:rPr>
          <w:szCs w:val="24"/>
        </w:rPr>
      </w:pPr>
      <w:r>
        <w:rPr>
          <w:szCs w:val="24"/>
        </w:rPr>
        <w:t>Figure 4:9</w:t>
      </w:r>
    </w:p>
    <w:p w14:paraId="4EBD03AE" w14:textId="77777777" w:rsidR="002D1176" w:rsidRPr="00D84015" w:rsidRDefault="002D1176" w:rsidP="002D1176">
      <w:pPr>
        <w:rPr>
          <w:color w:val="000000"/>
          <w:szCs w:val="24"/>
        </w:rPr>
      </w:pPr>
      <w:r>
        <w:rPr>
          <w:szCs w:val="24"/>
        </w:rPr>
        <w:t>50% of employees say that the innovation practices of the company are highly effective in contributing to the overall performance at Tesco. 20% of employees are saying it is effective, and the other 20% are saying it has a neutral impact. The remaining 10 % of employees say that it is not at all effective</w:t>
      </w:r>
      <w:r>
        <w:rPr>
          <w:szCs w:val="24"/>
          <w:highlight w:val="yellow"/>
        </w:rPr>
        <w:t xml:space="preserve">. </w:t>
      </w:r>
      <w:r w:rsidRPr="00D84015">
        <w:rPr>
          <w:color w:val="000000"/>
          <w:highlight w:val="yellow"/>
          <w:shd w:val="clear" w:color="auto" w:fill="F7F7F8"/>
        </w:rPr>
        <w:t>These percentages provide insight into the varying opinions among employees at Tesco regarding the effectiveness of the company's innovation practices.</w:t>
      </w:r>
    </w:p>
    <w:p w14:paraId="4442FAE9" w14:textId="77777777" w:rsidR="002D1176" w:rsidRDefault="002D1176" w:rsidP="002D1176">
      <w:pPr>
        <w:pStyle w:val="ListParagraph"/>
        <w:numPr>
          <w:ilvl w:val="0"/>
          <w:numId w:val="14"/>
        </w:numPr>
        <w:spacing w:before="240" w:after="200" w:line="360" w:lineRule="auto"/>
        <w:jc w:val="both"/>
        <w:rPr>
          <w:rFonts w:ascii="Times New Roman" w:hAnsi="Times New Roman"/>
          <w:sz w:val="24"/>
          <w:szCs w:val="24"/>
        </w:rPr>
      </w:pPr>
      <w:r>
        <w:rPr>
          <w:rFonts w:ascii="Times New Roman" w:hAnsi="Times New Roman"/>
          <w:sz w:val="24"/>
          <w:szCs w:val="24"/>
        </w:rPr>
        <w:t>How satisfied are you with the innovative practices and programs offered by Tesco?</w:t>
      </w:r>
    </w:p>
    <w:p w14:paraId="58A0882C" w14:textId="77777777" w:rsidR="002D1176" w:rsidRDefault="002D1176" w:rsidP="002D1176">
      <w:pPr>
        <w:rPr>
          <w:szCs w:val="24"/>
        </w:rPr>
      </w:pPr>
    </w:p>
    <w:p w14:paraId="2194DD6C" w14:textId="77777777" w:rsidR="002D1176" w:rsidRDefault="00F95CE5" w:rsidP="002D1176">
      <w:pPr>
        <w:rPr>
          <w:szCs w:val="24"/>
        </w:rPr>
      </w:pPr>
      <w:r>
        <w:rPr>
          <w:noProof/>
          <w:szCs w:val="24"/>
          <w:lang w:eastAsia="en-IN"/>
        </w:rPr>
        <w:pict w14:anchorId="5FB7BD90">
          <v:shape id="Chart 12" o:spid="_x0000_i1034" type="#_x0000_t75" style="width:453pt;height:240.75pt;visibility:visible">
            <v:imagedata r:id="rId60" o:title=""/>
            <o:lock v:ext="edit" aspectratio="f"/>
          </v:shape>
        </w:pict>
      </w:r>
    </w:p>
    <w:p w14:paraId="66FF3F1D" w14:textId="77777777" w:rsidR="002D1176" w:rsidRDefault="002D1176" w:rsidP="002D1176">
      <w:pPr>
        <w:jc w:val="center"/>
        <w:rPr>
          <w:szCs w:val="24"/>
        </w:rPr>
      </w:pPr>
      <w:r>
        <w:rPr>
          <w:szCs w:val="24"/>
        </w:rPr>
        <w:t>Figure 4:10</w:t>
      </w:r>
    </w:p>
    <w:p w14:paraId="6925354B" w14:textId="77777777" w:rsidR="002D1176" w:rsidRDefault="002D1176" w:rsidP="002D1176">
      <w:pPr>
        <w:jc w:val="center"/>
        <w:rPr>
          <w:szCs w:val="24"/>
        </w:rPr>
      </w:pPr>
    </w:p>
    <w:p w14:paraId="537A5E74" w14:textId="77777777" w:rsidR="002D1176" w:rsidRDefault="002D1176" w:rsidP="002D1176">
      <w:pPr>
        <w:rPr>
          <w:szCs w:val="24"/>
        </w:rPr>
      </w:pPr>
      <w:r>
        <w:rPr>
          <w:szCs w:val="24"/>
        </w:rPr>
        <w:t xml:space="preserve">50% of Tesco’s junior employees are delighted with the innovative practices program offered by Tesco. 30% of employees are satisfied with this, and 10% have a neutral opinion about this. The remaining 10% are highly dissatisfied with this program. The majority of employees are highly satisfied with the innovation program offered by the Tesco Company. </w:t>
      </w:r>
      <w:r>
        <w:rPr>
          <w:szCs w:val="24"/>
          <w:highlight w:val="yellow"/>
        </w:rPr>
        <w:t>Overall, combining the percentages of those who are delighted and satisfied, a total of 80% of junior employees have positive views towards the innovation program. This indicates that a significant majority of employees are highly satisfied with the program.</w:t>
      </w:r>
      <w:r>
        <w:rPr>
          <w:szCs w:val="24"/>
        </w:rPr>
        <w:t xml:space="preserve"> </w:t>
      </w:r>
    </w:p>
    <w:p w14:paraId="18866AAD" w14:textId="77777777" w:rsidR="002D1176" w:rsidRPr="00D84015" w:rsidRDefault="002D1176" w:rsidP="002D1176">
      <w:pPr>
        <w:rPr>
          <w:lang w:val="en-US"/>
        </w:rPr>
      </w:pPr>
    </w:p>
    <w:p w14:paraId="77B71CDA" w14:textId="77777777" w:rsidR="002D1176" w:rsidRDefault="002D1176" w:rsidP="002D1176">
      <w:pPr>
        <w:rPr>
          <w:lang w:val="en-US"/>
        </w:rPr>
      </w:pPr>
      <w:r>
        <w:rPr>
          <w:lang w:val="en-US"/>
        </w:rPr>
        <w:t>11. Would you ever think of switching from Tesco to other companies?</w:t>
      </w:r>
    </w:p>
    <w:p w14:paraId="46DAC544" w14:textId="77777777" w:rsidR="002D1176" w:rsidRDefault="00F95CE5" w:rsidP="002D1176">
      <w:pPr>
        <w:rPr>
          <w:lang w:val="en-US"/>
        </w:rPr>
      </w:pPr>
      <w:r>
        <w:rPr>
          <w:noProof/>
          <w:szCs w:val="24"/>
          <w:lang w:eastAsia="en-IN"/>
        </w:rPr>
        <w:pict w14:anchorId="26F01B93">
          <v:shape id="Chart 11" o:spid="_x0000_i1035" type="#_x0000_t75" style="width:453pt;height:294pt;visibility:visible">
            <v:imagedata r:id="rId61" o:title=""/>
            <o:lock v:ext="edit" aspectratio="f"/>
          </v:shape>
        </w:pict>
      </w:r>
    </w:p>
    <w:p w14:paraId="51CE9519" w14:textId="77777777" w:rsidR="002D1176" w:rsidRDefault="002D1176" w:rsidP="002D1176">
      <w:pPr>
        <w:jc w:val="center"/>
        <w:rPr>
          <w:lang w:val="en-US"/>
        </w:rPr>
      </w:pPr>
      <w:r>
        <w:rPr>
          <w:lang w:val="en-US"/>
        </w:rPr>
        <w:t>Figure 4:11</w:t>
      </w:r>
    </w:p>
    <w:p w14:paraId="7D3AC049" w14:textId="77777777" w:rsidR="002D1176" w:rsidRDefault="002D1176" w:rsidP="002D1176">
      <w:pPr>
        <w:rPr>
          <w:lang w:val="en-US"/>
        </w:rPr>
      </w:pPr>
      <w:r>
        <w:rPr>
          <w:lang w:val="en-US"/>
        </w:rPr>
        <w:t xml:space="preserve"> Junior employees that would like to switch to other companies 40%, and the main reason for this is to get new opportunities. The number of employees that do not want to switch to other companies is 30%, and the number of employees who have a neutral opinion about switching companies is also 30%. </w:t>
      </w:r>
      <w:r>
        <w:rPr>
          <w:highlight w:val="yellow"/>
          <w:lang w:val="en-US"/>
        </w:rPr>
        <w:t>Employees who have neutral opinion about switching companies meaning they may be uncertain or have no strong inclination towards staying or leaving.</w:t>
      </w:r>
      <w:r>
        <w:rPr>
          <w:lang w:val="en-US"/>
        </w:rPr>
        <w:t xml:space="preserve"> </w:t>
      </w:r>
    </w:p>
    <w:p w14:paraId="51EFB96A" w14:textId="77777777" w:rsidR="002D1176" w:rsidRDefault="002D1176" w:rsidP="002D1176">
      <w:pPr>
        <w:rPr>
          <w:bCs/>
          <w:szCs w:val="24"/>
          <w:lang w:val="en-IN"/>
        </w:rPr>
      </w:pPr>
      <w:r>
        <w:rPr>
          <w:bCs/>
          <w:szCs w:val="24"/>
        </w:rPr>
        <w:t>12. How much significance does Tesco place on innovative practices in employee performance evolution?</w:t>
      </w:r>
    </w:p>
    <w:p w14:paraId="74A8EBF3" w14:textId="77777777" w:rsidR="002D1176" w:rsidRPr="00D84015" w:rsidRDefault="002D1176" w:rsidP="002D1176"/>
    <w:p w14:paraId="0F70BE52" w14:textId="77777777" w:rsidR="002D1176" w:rsidRDefault="00F95CE5" w:rsidP="002D1176">
      <w:r>
        <w:rPr>
          <w:noProof/>
          <w:szCs w:val="24"/>
          <w:lang w:eastAsia="en-IN"/>
        </w:rPr>
        <w:lastRenderedPageBreak/>
        <w:pict w14:anchorId="645E9D35">
          <v:shape id="Chart 10" o:spid="_x0000_i1036" type="#_x0000_t75" style="width:453pt;height:294pt;visibility:visible">
            <v:imagedata r:id="rId62" o:title=""/>
            <o:lock v:ext="edit" aspectratio="f"/>
          </v:shape>
        </w:pict>
      </w:r>
    </w:p>
    <w:p w14:paraId="7341F8C6" w14:textId="77777777" w:rsidR="002D1176" w:rsidRDefault="002D1176" w:rsidP="002D1176">
      <w:pPr>
        <w:jc w:val="center"/>
      </w:pPr>
      <w:r>
        <w:t>Figure 4:12</w:t>
      </w:r>
    </w:p>
    <w:p w14:paraId="44F1AB7B" w14:textId="77777777" w:rsidR="002D1176" w:rsidRDefault="002D1176" w:rsidP="002D1176">
      <w:pPr>
        <w:rPr>
          <w:szCs w:val="24"/>
        </w:rPr>
      </w:pPr>
      <w:r>
        <w:rPr>
          <w:szCs w:val="24"/>
        </w:rPr>
        <w:t xml:space="preserve">Based on the given following, Tesco places a high level of significance (46%) on innovative practices in the evolution of employee performance. This indicates that they value and prioritise innovation as an important factor in assessing and improving their employees' performance. </w:t>
      </w:r>
      <w:r>
        <w:rPr>
          <w:szCs w:val="24"/>
          <w:highlight w:val="yellow"/>
        </w:rPr>
        <w:t>Innovative practices are an important one in the employee performance evolution. So, Tesco place high significance on the employee performance evolution.</w:t>
      </w:r>
    </w:p>
    <w:p w14:paraId="064C68BA" w14:textId="77777777" w:rsidR="002D1176" w:rsidRDefault="002D1176" w:rsidP="002D1176">
      <w:r>
        <w:t>13. In your viewpoint, what challenge do you encounter in developing and implementing innovative ideas in the workplace?</w:t>
      </w:r>
    </w:p>
    <w:p w14:paraId="3C5A4F48" w14:textId="77777777" w:rsidR="002D1176" w:rsidRDefault="00F95CE5" w:rsidP="002D1176">
      <w:pPr>
        <w:spacing w:line="256" w:lineRule="auto"/>
        <w:rPr>
          <w:b/>
          <w:lang w:val="en-US"/>
        </w:rPr>
      </w:pPr>
      <w:r>
        <w:rPr>
          <w:noProof/>
          <w:szCs w:val="24"/>
          <w:lang w:eastAsia="en-IN"/>
        </w:rPr>
        <w:lastRenderedPageBreak/>
        <w:pict w14:anchorId="1CC1ED0C">
          <v:shape id="Chart 9" o:spid="_x0000_i1037" type="#_x0000_t75" style="width:453pt;height:294pt;visibility:visible">
            <v:imagedata r:id="rId63" o:title=""/>
            <o:lock v:ext="edit" aspectratio="f"/>
          </v:shape>
        </w:pict>
      </w:r>
    </w:p>
    <w:p w14:paraId="6FA06155" w14:textId="77777777" w:rsidR="002D1176" w:rsidRDefault="002D1176" w:rsidP="002D1176">
      <w:pPr>
        <w:spacing w:line="256" w:lineRule="auto"/>
        <w:jc w:val="center"/>
        <w:rPr>
          <w:lang w:val="en-US"/>
        </w:rPr>
      </w:pPr>
      <w:r>
        <w:rPr>
          <w:lang w:val="en-US"/>
        </w:rPr>
        <w:t>Figure 4:13</w:t>
      </w:r>
    </w:p>
    <w:p w14:paraId="76C2F475" w14:textId="77777777" w:rsidR="002D1176" w:rsidRDefault="002D1176" w:rsidP="002D1176">
      <w:pPr>
        <w:spacing w:line="256" w:lineRule="auto"/>
        <w:rPr>
          <w:b/>
          <w:lang w:val="en-US"/>
        </w:rPr>
      </w:pPr>
    </w:p>
    <w:p w14:paraId="30293300" w14:textId="77777777" w:rsidR="002D1176" w:rsidRDefault="002D1176" w:rsidP="002D1176">
      <w:pPr>
        <w:rPr>
          <w:lang w:val="en-US"/>
        </w:rPr>
      </w:pPr>
      <w:r>
        <w:rPr>
          <w:lang w:val="en-US"/>
        </w:rPr>
        <w:t xml:space="preserve">Junior Tesco employees experience a number of obstacles when trying to develop and implement creative ideas in the workplace, including a lack of resources (40%), a fear of failure (10%), a lack of support (20%), problems with communication (20%), and opposition to change (10%). These difficulties point to the need for better resource allocation, a welcoming environment, efficient communication channels, and a change in the organization's outlook on change. </w:t>
      </w:r>
      <w:r>
        <w:rPr>
          <w:highlight w:val="yellow"/>
          <w:lang w:val="en-US"/>
        </w:rPr>
        <w:t xml:space="preserve">Lack of resources is the one of the main obstacles that was encountered by developing and implementing innovative ideas in the workplace. </w:t>
      </w:r>
      <w:r>
        <w:rPr>
          <w:color w:val="202124"/>
          <w:szCs w:val="24"/>
          <w:highlight w:val="yellow"/>
          <w:shd w:val="clear" w:color="auto" w:fill="FFFFFF"/>
        </w:rPr>
        <w:t>Resources are necessary to develop the and implement the innovation and ideas. So, lack of resources is the major  problem of Tesco.</w:t>
      </w:r>
    </w:p>
    <w:p w14:paraId="379662A3" w14:textId="77777777" w:rsidR="002D1176" w:rsidRDefault="002D1176" w:rsidP="002D1176">
      <w:pPr>
        <w:rPr>
          <w:lang w:val="en-IN"/>
        </w:rPr>
      </w:pPr>
      <w:r w:rsidRPr="00D84015">
        <w:rPr>
          <w:color w:val="000000"/>
        </w:rPr>
        <w:t>14. In your opinion, rate the major challenges faced by Tesco during improving employee performance? (5-Very high, 4- High, 3-Neutral, 2- Low, 1- Very Low)</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648"/>
        <w:gridCol w:w="1272"/>
        <w:gridCol w:w="1274"/>
        <w:gridCol w:w="1274"/>
        <w:gridCol w:w="1274"/>
        <w:gridCol w:w="1274"/>
      </w:tblGrid>
      <w:tr w:rsidR="002D1176" w:rsidRPr="00D84015" w14:paraId="3520AE46" w14:textId="77777777" w:rsidTr="00425809">
        <w:trPr>
          <w:trHeight w:val="700"/>
          <w:jc w:val="center"/>
        </w:trPr>
        <w:tc>
          <w:tcPr>
            <w:tcW w:w="2931" w:type="dxa"/>
            <w:tcBorders>
              <w:top w:val="single" w:sz="4" w:space="0" w:color="000000"/>
              <w:left w:val="single" w:sz="4" w:space="0" w:color="000000"/>
              <w:bottom w:val="single" w:sz="4" w:space="0" w:color="000000"/>
              <w:right w:val="single" w:sz="4" w:space="0" w:color="000000"/>
            </w:tcBorders>
            <w:shd w:val="clear" w:color="auto" w:fill="auto"/>
            <w:hideMark/>
          </w:tcPr>
          <w:p w14:paraId="1F52E6AD" w14:textId="77777777" w:rsidR="002D1176" w:rsidRPr="00D84015" w:rsidRDefault="002D1176" w:rsidP="00425809">
            <w:pPr>
              <w:spacing w:after="0"/>
              <w:rPr>
                <w:b/>
                <w:lang w:val="en-IN"/>
              </w:rPr>
            </w:pPr>
            <w:r w:rsidRPr="00D84015">
              <w:rPr>
                <w:b/>
                <w:lang w:val="en-IN"/>
              </w:rPr>
              <w:t xml:space="preserve">Factors </w:t>
            </w:r>
          </w:p>
        </w:tc>
        <w:tc>
          <w:tcPr>
            <w:tcW w:w="1500" w:type="dxa"/>
            <w:tcBorders>
              <w:top w:val="single" w:sz="4" w:space="0" w:color="000000"/>
              <w:left w:val="single" w:sz="4" w:space="0" w:color="000000"/>
              <w:bottom w:val="single" w:sz="4" w:space="0" w:color="000000"/>
              <w:right w:val="single" w:sz="4" w:space="0" w:color="000000"/>
            </w:tcBorders>
            <w:shd w:val="clear" w:color="auto" w:fill="auto"/>
            <w:hideMark/>
          </w:tcPr>
          <w:p w14:paraId="4A683E0F" w14:textId="77777777" w:rsidR="002D1176" w:rsidRPr="00D84015" w:rsidRDefault="002D1176" w:rsidP="00425809">
            <w:pPr>
              <w:spacing w:after="0"/>
              <w:rPr>
                <w:b/>
                <w:lang w:val="en-IN"/>
              </w:rPr>
            </w:pPr>
            <w:r w:rsidRPr="00D84015">
              <w:rPr>
                <w:b/>
                <w:lang w:val="en-IN"/>
              </w:rPr>
              <w:t>1</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1C219CAB" w14:textId="77777777" w:rsidR="002D1176" w:rsidRPr="00D84015" w:rsidRDefault="002D1176" w:rsidP="00425809">
            <w:pPr>
              <w:spacing w:after="0"/>
              <w:rPr>
                <w:b/>
                <w:lang w:val="en-IN"/>
              </w:rPr>
            </w:pPr>
            <w:r w:rsidRPr="00D84015">
              <w:rPr>
                <w:b/>
                <w:lang w:val="en-IN"/>
              </w:rPr>
              <w:t>2</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50841015" w14:textId="77777777" w:rsidR="002D1176" w:rsidRPr="00D84015" w:rsidRDefault="002D1176" w:rsidP="00425809">
            <w:pPr>
              <w:spacing w:after="0"/>
              <w:rPr>
                <w:b/>
                <w:lang w:val="en-IN"/>
              </w:rPr>
            </w:pPr>
            <w:r w:rsidRPr="00D84015">
              <w:rPr>
                <w:b/>
                <w:lang w:val="en-IN"/>
              </w:rPr>
              <w:t>3</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7569C5CD" w14:textId="77777777" w:rsidR="002D1176" w:rsidRPr="00D84015" w:rsidRDefault="002D1176" w:rsidP="00425809">
            <w:pPr>
              <w:spacing w:after="0"/>
              <w:rPr>
                <w:b/>
                <w:lang w:val="en-IN"/>
              </w:rPr>
            </w:pPr>
            <w:r w:rsidRPr="00D84015">
              <w:rPr>
                <w:b/>
                <w:lang w:val="en-IN"/>
              </w:rPr>
              <w:t>4</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75D630F2" w14:textId="77777777" w:rsidR="002D1176" w:rsidRPr="00D84015" w:rsidRDefault="002D1176" w:rsidP="00425809">
            <w:pPr>
              <w:spacing w:after="0"/>
              <w:rPr>
                <w:b/>
                <w:lang w:val="en-IN"/>
              </w:rPr>
            </w:pPr>
            <w:r w:rsidRPr="00D84015">
              <w:rPr>
                <w:b/>
                <w:lang w:val="en-IN"/>
              </w:rPr>
              <w:t>5</w:t>
            </w:r>
          </w:p>
        </w:tc>
      </w:tr>
      <w:tr w:rsidR="002D1176" w:rsidRPr="00D84015" w14:paraId="46824605" w14:textId="77777777" w:rsidTr="00425809">
        <w:trPr>
          <w:trHeight w:val="850"/>
          <w:jc w:val="center"/>
        </w:trPr>
        <w:tc>
          <w:tcPr>
            <w:tcW w:w="2931" w:type="dxa"/>
            <w:tcBorders>
              <w:top w:val="single" w:sz="4" w:space="0" w:color="000000"/>
              <w:left w:val="single" w:sz="4" w:space="0" w:color="000000"/>
              <w:bottom w:val="single" w:sz="4" w:space="0" w:color="000000"/>
              <w:right w:val="single" w:sz="4" w:space="0" w:color="000000"/>
            </w:tcBorders>
            <w:shd w:val="clear" w:color="auto" w:fill="auto"/>
            <w:hideMark/>
          </w:tcPr>
          <w:p w14:paraId="41CA7EBC" w14:textId="77777777" w:rsidR="002D1176" w:rsidRPr="00D84015" w:rsidRDefault="002D1176" w:rsidP="00425809">
            <w:pPr>
              <w:spacing w:after="0"/>
              <w:rPr>
                <w:lang w:val="en-IN"/>
              </w:rPr>
            </w:pPr>
            <w:r w:rsidRPr="00D84015">
              <w:rPr>
                <w:lang w:val="en-IN"/>
              </w:rPr>
              <w:t>Lack of innovation</w:t>
            </w:r>
          </w:p>
        </w:tc>
        <w:tc>
          <w:tcPr>
            <w:tcW w:w="1500" w:type="dxa"/>
            <w:tcBorders>
              <w:top w:val="single" w:sz="4" w:space="0" w:color="000000"/>
              <w:left w:val="single" w:sz="4" w:space="0" w:color="000000"/>
              <w:bottom w:val="single" w:sz="4" w:space="0" w:color="000000"/>
              <w:right w:val="single" w:sz="4" w:space="0" w:color="000000"/>
            </w:tcBorders>
            <w:shd w:val="clear" w:color="auto" w:fill="auto"/>
            <w:hideMark/>
          </w:tcPr>
          <w:p w14:paraId="106CBAD5" w14:textId="77777777" w:rsidR="002D1176" w:rsidRPr="00D84015" w:rsidRDefault="002D1176" w:rsidP="00425809">
            <w:pPr>
              <w:spacing w:after="0"/>
              <w:rPr>
                <w:color w:val="000000"/>
                <w:lang w:val="en-IN"/>
              </w:rPr>
            </w:pPr>
            <w:r w:rsidRPr="00D84015">
              <w:rPr>
                <w:color w:val="000000"/>
                <w:lang w:val="en-IN"/>
              </w:rPr>
              <w:t>3</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36482A43" w14:textId="77777777" w:rsidR="002D1176" w:rsidRPr="00D84015" w:rsidRDefault="002D1176" w:rsidP="00425809">
            <w:pPr>
              <w:spacing w:after="0"/>
              <w:rPr>
                <w:color w:val="000000"/>
                <w:lang w:val="en-IN"/>
              </w:rPr>
            </w:pPr>
            <w:r w:rsidRPr="00D84015">
              <w:rPr>
                <w:color w:val="000000"/>
                <w:lang w:val="en-IN"/>
              </w:rPr>
              <w:t>2</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098A1E9D" w14:textId="77777777" w:rsidR="002D1176" w:rsidRPr="00D84015" w:rsidRDefault="002D1176" w:rsidP="00425809">
            <w:pPr>
              <w:spacing w:after="0"/>
              <w:rPr>
                <w:color w:val="000000"/>
                <w:lang w:val="en-IN"/>
              </w:rPr>
            </w:pPr>
            <w:r w:rsidRPr="00D84015">
              <w:rPr>
                <w:color w:val="000000"/>
                <w:lang w:val="en-IN"/>
              </w:rPr>
              <w:t>1</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12C53173" w14:textId="77777777" w:rsidR="002D1176" w:rsidRPr="00D84015" w:rsidRDefault="002D1176" w:rsidP="00425809">
            <w:pPr>
              <w:spacing w:after="0"/>
              <w:rPr>
                <w:color w:val="000000"/>
                <w:lang w:val="en-IN"/>
              </w:rPr>
            </w:pPr>
            <w:r w:rsidRPr="00D84015">
              <w:rPr>
                <w:color w:val="000000"/>
                <w:lang w:val="en-IN"/>
              </w:rPr>
              <w:t>1</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3206B609" w14:textId="77777777" w:rsidR="002D1176" w:rsidRPr="00D84015" w:rsidRDefault="002D1176" w:rsidP="00425809">
            <w:pPr>
              <w:spacing w:after="0"/>
              <w:rPr>
                <w:color w:val="000000"/>
                <w:lang w:val="en-IN"/>
              </w:rPr>
            </w:pPr>
            <w:r w:rsidRPr="00D84015">
              <w:rPr>
                <w:color w:val="000000"/>
                <w:lang w:val="en-IN"/>
              </w:rPr>
              <w:t>3</w:t>
            </w:r>
          </w:p>
        </w:tc>
      </w:tr>
      <w:tr w:rsidR="002D1176" w:rsidRPr="00D84015" w14:paraId="7E988014" w14:textId="77777777" w:rsidTr="00425809">
        <w:trPr>
          <w:jc w:val="center"/>
        </w:trPr>
        <w:tc>
          <w:tcPr>
            <w:tcW w:w="2931" w:type="dxa"/>
            <w:tcBorders>
              <w:top w:val="single" w:sz="4" w:space="0" w:color="000000"/>
              <w:left w:val="single" w:sz="4" w:space="0" w:color="000000"/>
              <w:bottom w:val="single" w:sz="4" w:space="0" w:color="000000"/>
              <w:right w:val="single" w:sz="4" w:space="0" w:color="000000"/>
            </w:tcBorders>
            <w:shd w:val="clear" w:color="auto" w:fill="auto"/>
            <w:hideMark/>
          </w:tcPr>
          <w:p w14:paraId="0EC503FD" w14:textId="77777777" w:rsidR="002D1176" w:rsidRPr="00D84015" w:rsidRDefault="002D1176" w:rsidP="00425809">
            <w:pPr>
              <w:spacing w:after="0"/>
              <w:rPr>
                <w:lang w:val="en-IN"/>
              </w:rPr>
            </w:pPr>
            <w:r w:rsidRPr="00D84015">
              <w:rPr>
                <w:lang w:val="en-IN"/>
              </w:rPr>
              <w:t>Lack of employee engagement practice</w:t>
            </w:r>
          </w:p>
        </w:tc>
        <w:tc>
          <w:tcPr>
            <w:tcW w:w="1500" w:type="dxa"/>
            <w:tcBorders>
              <w:top w:val="single" w:sz="4" w:space="0" w:color="000000"/>
              <w:left w:val="single" w:sz="4" w:space="0" w:color="000000"/>
              <w:bottom w:val="single" w:sz="4" w:space="0" w:color="000000"/>
              <w:right w:val="single" w:sz="4" w:space="0" w:color="000000"/>
            </w:tcBorders>
            <w:shd w:val="clear" w:color="auto" w:fill="auto"/>
            <w:hideMark/>
          </w:tcPr>
          <w:p w14:paraId="3736B00A" w14:textId="77777777" w:rsidR="002D1176" w:rsidRPr="00D84015" w:rsidRDefault="002D1176" w:rsidP="00425809">
            <w:pPr>
              <w:spacing w:after="0"/>
              <w:rPr>
                <w:color w:val="000000"/>
                <w:lang w:val="en-IN"/>
              </w:rPr>
            </w:pPr>
            <w:r w:rsidRPr="00D84015">
              <w:rPr>
                <w:color w:val="000000"/>
                <w:lang w:val="en-IN"/>
              </w:rPr>
              <w:t>4</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480C5323" w14:textId="77777777" w:rsidR="002D1176" w:rsidRPr="00D84015" w:rsidRDefault="002D1176" w:rsidP="00425809">
            <w:pPr>
              <w:spacing w:after="0"/>
              <w:rPr>
                <w:color w:val="000000"/>
                <w:lang w:val="en-IN"/>
              </w:rPr>
            </w:pPr>
            <w:r w:rsidRPr="00D84015">
              <w:rPr>
                <w:color w:val="000000"/>
                <w:lang w:val="en-IN"/>
              </w:rPr>
              <w:t>1</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1BDE47F3" w14:textId="77777777" w:rsidR="002D1176" w:rsidRPr="00D84015" w:rsidRDefault="002D1176" w:rsidP="00425809">
            <w:pPr>
              <w:spacing w:after="0"/>
              <w:rPr>
                <w:color w:val="000000"/>
                <w:lang w:val="en-IN"/>
              </w:rPr>
            </w:pPr>
            <w:r w:rsidRPr="00D84015">
              <w:rPr>
                <w:color w:val="000000"/>
                <w:lang w:val="en-IN"/>
              </w:rPr>
              <w:t>1</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397AEDC6" w14:textId="77777777" w:rsidR="002D1176" w:rsidRPr="00D84015" w:rsidRDefault="002D1176" w:rsidP="00425809">
            <w:pPr>
              <w:spacing w:after="0"/>
              <w:rPr>
                <w:color w:val="000000"/>
                <w:lang w:val="en-IN"/>
              </w:rPr>
            </w:pPr>
            <w:r w:rsidRPr="00D84015">
              <w:rPr>
                <w:color w:val="000000"/>
                <w:lang w:val="en-IN"/>
              </w:rPr>
              <w:t>2</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3C009D1F" w14:textId="77777777" w:rsidR="002D1176" w:rsidRPr="00D84015" w:rsidRDefault="002D1176" w:rsidP="00425809">
            <w:pPr>
              <w:spacing w:after="0"/>
              <w:rPr>
                <w:color w:val="000000"/>
                <w:lang w:val="en-IN"/>
              </w:rPr>
            </w:pPr>
            <w:r w:rsidRPr="00D84015">
              <w:rPr>
                <w:color w:val="000000"/>
                <w:lang w:val="en-IN"/>
              </w:rPr>
              <w:t>2</w:t>
            </w:r>
          </w:p>
        </w:tc>
      </w:tr>
      <w:tr w:rsidR="002D1176" w:rsidRPr="00D84015" w14:paraId="5C92DAA4" w14:textId="77777777" w:rsidTr="00425809">
        <w:trPr>
          <w:trHeight w:val="1180"/>
          <w:jc w:val="center"/>
        </w:trPr>
        <w:tc>
          <w:tcPr>
            <w:tcW w:w="2931" w:type="dxa"/>
            <w:tcBorders>
              <w:top w:val="single" w:sz="4" w:space="0" w:color="000000"/>
              <w:left w:val="single" w:sz="4" w:space="0" w:color="000000"/>
              <w:bottom w:val="single" w:sz="4" w:space="0" w:color="000000"/>
              <w:right w:val="single" w:sz="4" w:space="0" w:color="000000"/>
            </w:tcBorders>
            <w:shd w:val="clear" w:color="auto" w:fill="auto"/>
            <w:hideMark/>
          </w:tcPr>
          <w:p w14:paraId="3B768CF5" w14:textId="77777777" w:rsidR="002D1176" w:rsidRPr="00D84015" w:rsidRDefault="002D1176" w:rsidP="00425809">
            <w:pPr>
              <w:spacing w:after="0"/>
              <w:rPr>
                <w:lang w:val="en-IN"/>
              </w:rPr>
            </w:pPr>
            <w:r w:rsidRPr="00D84015">
              <w:rPr>
                <w:lang w:val="en-IN"/>
              </w:rPr>
              <w:lastRenderedPageBreak/>
              <w:t>Lack of supportive work environment</w:t>
            </w:r>
          </w:p>
        </w:tc>
        <w:tc>
          <w:tcPr>
            <w:tcW w:w="1500" w:type="dxa"/>
            <w:tcBorders>
              <w:top w:val="single" w:sz="4" w:space="0" w:color="000000"/>
              <w:left w:val="single" w:sz="4" w:space="0" w:color="000000"/>
              <w:bottom w:val="single" w:sz="4" w:space="0" w:color="000000"/>
              <w:right w:val="single" w:sz="4" w:space="0" w:color="000000"/>
            </w:tcBorders>
            <w:shd w:val="clear" w:color="auto" w:fill="auto"/>
            <w:hideMark/>
          </w:tcPr>
          <w:p w14:paraId="4E0A5910" w14:textId="77777777" w:rsidR="002D1176" w:rsidRPr="00D84015" w:rsidRDefault="002D1176" w:rsidP="00425809">
            <w:pPr>
              <w:spacing w:after="0"/>
              <w:rPr>
                <w:color w:val="000000"/>
                <w:lang w:val="en-IN"/>
              </w:rPr>
            </w:pPr>
            <w:r w:rsidRPr="00D84015">
              <w:rPr>
                <w:color w:val="000000"/>
                <w:lang w:val="en-IN"/>
              </w:rPr>
              <w:t>2</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7E078E47" w14:textId="77777777" w:rsidR="002D1176" w:rsidRPr="00D84015" w:rsidRDefault="002D1176" w:rsidP="00425809">
            <w:pPr>
              <w:spacing w:after="0"/>
              <w:rPr>
                <w:color w:val="000000"/>
                <w:lang w:val="en-IN"/>
              </w:rPr>
            </w:pPr>
            <w:r w:rsidRPr="00D84015">
              <w:rPr>
                <w:color w:val="000000"/>
                <w:lang w:val="en-IN"/>
              </w:rPr>
              <w:t>1</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02EA4756" w14:textId="77777777" w:rsidR="002D1176" w:rsidRPr="00D84015" w:rsidRDefault="002D1176" w:rsidP="00425809">
            <w:pPr>
              <w:spacing w:after="0"/>
              <w:rPr>
                <w:color w:val="000000"/>
                <w:lang w:val="en-IN"/>
              </w:rPr>
            </w:pPr>
            <w:r w:rsidRPr="00D84015">
              <w:rPr>
                <w:color w:val="000000"/>
                <w:lang w:val="en-IN"/>
              </w:rPr>
              <w:t>2</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70BF665C" w14:textId="77777777" w:rsidR="002D1176" w:rsidRPr="00D84015" w:rsidRDefault="002D1176" w:rsidP="00425809">
            <w:pPr>
              <w:spacing w:after="0"/>
              <w:rPr>
                <w:color w:val="000000"/>
                <w:lang w:val="en-IN"/>
              </w:rPr>
            </w:pPr>
            <w:r w:rsidRPr="00D84015">
              <w:rPr>
                <w:color w:val="000000"/>
                <w:lang w:val="en-IN"/>
              </w:rPr>
              <w:t>2</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79C6D97F" w14:textId="77777777" w:rsidR="002D1176" w:rsidRPr="00D84015" w:rsidRDefault="002D1176" w:rsidP="00425809">
            <w:pPr>
              <w:spacing w:after="0"/>
              <w:rPr>
                <w:color w:val="000000"/>
                <w:lang w:val="en-IN"/>
              </w:rPr>
            </w:pPr>
            <w:r w:rsidRPr="00D84015">
              <w:rPr>
                <w:color w:val="000000"/>
                <w:lang w:val="en-IN"/>
              </w:rPr>
              <w:t>3</w:t>
            </w:r>
          </w:p>
        </w:tc>
      </w:tr>
      <w:tr w:rsidR="002D1176" w:rsidRPr="00D84015" w14:paraId="4BAA9D77" w14:textId="77777777" w:rsidTr="00425809">
        <w:trPr>
          <w:trHeight w:val="938"/>
          <w:jc w:val="center"/>
        </w:trPr>
        <w:tc>
          <w:tcPr>
            <w:tcW w:w="2931" w:type="dxa"/>
            <w:tcBorders>
              <w:top w:val="single" w:sz="4" w:space="0" w:color="000000"/>
              <w:left w:val="single" w:sz="4" w:space="0" w:color="000000"/>
              <w:bottom w:val="single" w:sz="4" w:space="0" w:color="000000"/>
              <w:right w:val="single" w:sz="4" w:space="0" w:color="000000"/>
            </w:tcBorders>
            <w:shd w:val="clear" w:color="auto" w:fill="auto"/>
            <w:hideMark/>
          </w:tcPr>
          <w:p w14:paraId="08DAA903" w14:textId="77777777" w:rsidR="002D1176" w:rsidRPr="00D84015" w:rsidRDefault="002D1176" w:rsidP="00425809">
            <w:pPr>
              <w:spacing w:after="0"/>
              <w:rPr>
                <w:lang w:val="en-IN"/>
              </w:rPr>
            </w:pPr>
            <w:r w:rsidRPr="00D84015">
              <w:rPr>
                <w:lang w:val="en-IN"/>
              </w:rPr>
              <w:t>Lack of collaboration</w:t>
            </w:r>
          </w:p>
        </w:tc>
        <w:tc>
          <w:tcPr>
            <w:tcW w:w="1500" w:type="dxa"/>
            <w:tcBorders>
              <w:top w:val="single" w:sz="4" w:space="0" w:color="000000"/>
              <w:left w:val="single" w:sz="4" w:space="0" w:color="000000"/>
              <w:bottom w:val="single" w:sz="4" w:space="0" w:color="000000"/>
              <w:right w:val="single" w:sz="4" w:space="0" w:color="000000"/>
            </w:tcBorders>
            <w:shd w:val="clear" w:color="auto" w:fill="auto"/>
            <w:hideMark/>
          </w:tcPr>
          <w:p w14:paraId="47928CFD" w14:textId="77777777" w:rsidR="002D1176" w:rsidRPr="00D84015" w:rsidRDefault="002D1176" w:rsidP="00425809">
            <w:pPr>
              <w:spacing w:after="0"/>
              <w:rPr>
                <w:color w:val="000000"/>
                <w:lang w:val="en-IN"/>
              </w:rPr>
            </w:pPr>
            <w:r w:rsidRPr="00D84015">
              <w:rPr>
                <w:color w:val="000000"/>
                <w:lang w:val="en-IN"/>
              </w:rPr>
              <w:t>1</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5C37A8E4" w14:textId="77777777" w:rsidR="002D1176" w:rsidRPr="00D84015" w:rsidRDefault="002D1176" w:rsidP="00425809">
            <w:pPr>
              <w:spacing w:after="0"/>
              <w:rPr>
                <w:color w:val="000000"/>
                <w:lang w:val="en-IN"/>
              </w:rPr>
            </w:pPr>
            <w:r w:rsidRPr="00D84015">
              <w:rPr>
                <w:color w:val="000000"/>
                <w:lang w:val="en-IN"/>
              </w:rPr>
              <w:t>3</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5E570AA4" w14:textId="77777777" w:rsidR="002D1176" w:rsidRPr="00D84015" w:rsidRDefault="002D1176" w:rsidP="00425809">
            <w:pPr>
              <w:spacing w:after="0"/>
              <w:rPr>
                <w:color w:val="000000"/>
                <w:lang w:val="en-IN"/>
              </w:rPr>
            </w:pPr>
            <w:r w:rsidRPr="00D84015">
              <w:rPr>
                <w:color w:val="000000"/>
                <w:lang w:val="en-IN"/>
              </w:rPr>
              <w:t>2</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4C403149" w14:textId="77777777" w:rsidR="002D1176" w:rsidRPr="00D84015" w:rsidRDefault="002D1176" w:rsidP="00425809">
            <w:pPr>
              <w:spacing w:after="0"/>
              <w:rPr>
                <w:color w:val="000000"/>
                <w:lang w:val="en-IN"/>
              </w:rPr>
            </w:pPr>
            <w:r w:rsidRPr="00D84015">
              <w:rPr>
                <w:color w:val="000000"/>
                <w:lang w:val="en-IN"/>
              </w:rPr>
              <w:t>3</w:t>
            </w:r>
          </w:p>
        </w:tc>
        <w:tc>
          <w:tcPr>
            <w:tcW w:w="1502" w:type="dxa"/>
            <w:tcBorders>
              <w:top w:val="single" w:sz="4" w:space="0" w:color="000000"/>
              <w:left w:val="single" w:sz="4" w:space="0" w:color="000000"/>
              <w:bottom w:val="single" w:sz="4" w:space="0" w:color="000000"/>
              <w:right w:val="single" w:sz="4" w:space="0" w:color="000000"/>
            </w:tcBorders>
            <w:shd w:val="clear" w:color="auto" w:fill="auto"/>
            <w:hideMark/>
          </w:tcPr>
          <w:p w14:paraId="55AF9316" w14:textId="77777777" w:rsidR="002D1176" w:rsidRPr="00D84015" w:rsidRDefault="002D1176" w:rsidP="00425809">
            <w:pPr>
              <w:spacing w:after="0"/>
              <w:rPr>
                <w:color w:val="000000"/>
                <w:lang w:val="en-IN"/>
              </w:rPr>
            </w:pPr>
            <w:r w:rsidRPr="00D84015">
              <w:rPr>
                <w:color w:val="000000"/>
                <w:lang w:val="en-IN"/>
              </w:rPr>
              <w:t>1</w:t>
            </w:r>
          </w:p>
        </w:tc>
      </w:tr>
    </w:tbl>
    <w:p w14:paraId="6B67BC57" w14:textId="77777777" w:rsidR="002D1176" w:rsidRDefault="002D1176" w:rsidP="002D1176">
      <w:pPr>
        <w:rPr>
          <w:b/>
          <w:sz w:val="28"/>
          <w:lang w:val="en-US"/>
        </w:rPr>
      </w:pPr>
    </w:p>
    <w:p w14:paraId="05B134D8" w14:textId="77777777" w:rsidR="002D1176" w:rsidRDefault="00F95CE5" w:rsidP="002D1176">
      <w:pPr>
        <w:rPr>
          <w:b/>
          <w:sz w:val="28"/>
          <w:lang w:val="en-US"/>
        </w:rPr>
      </w:pPr>
      <w:r>
        <w:rPr>
          <w:rFonts w:eastAsia="Times New Roman"/>
          <w:noProof/>
          <w:color w:val="0E101A"/>
          <w:szCs w:val="24"/>
          <w:lang w:eastAsia="en-IN"/>
        </w:rPr>
        <w:pict w14:anchorId="56AFA353">
          <v:shape id="Chart 8" o:spid="_x0000_i1038" type="#_x0000_t75" style="width:448.5pt;height:250.5pt;visibility:visible">
            <v:imagedata r:id="rId64" o:title=""/>
            <o:lock v:ext="edit" aspectratio="f"/>
          </v:shape>
        </w:pict>
      </w:r>
    </w:p>
    <w:p w14:paraId="7A44F0D9" w14:textId="77777777" w:rsidR="002D1176" w:rsidRDefault="002D1176" w:rsidP="002D1176">
      <w:pPr>
        <w:rPr>
          <w:szCs w:val="24"/>
          <w:lang w:val="en-IN"/>
        </w:rPr>
      </w:pPr>
      <w:r>
        <w:rPr>
          <w:sz w:val="22"/>
        </w:rPr>
        <w:t xml:space="preserve">A modest lack of innovation and a disproportionately high dearth of employee engagement strategies are Tesco's two biggest obstacles to raising employee performance. Tesco should put emphasis on addressing these issues while also emphasising the creation of a positive workplace. Tesco is already doing well in the field of collaboration. </w:t>
      </w:r>
      <w:r>
        <w:rPr>
          <w:szCs w:val="24"/>
        </w:rPr>
        <w:t xml:space="preserve">. </w:t>
      </w:r>
      <w:r>
        <w:rPr>
          <w:szCs w:val="24"/>
          <w:highlight w:val="yellow"/>
        </w:rPr>
        <w:t>According to the survey, there had a lot of challenges that faced by the organisation during the improvement of the employee performance. One of the main challenges is that the lack of employee engagement practice.</w:t>
      </w:r>
    </w:p>
    <w:p w14:paraId="41D89F61" w14:textId="77777777" w:rsidR="002D1176" w:rsidRDefault="002D1176" w:rsidP="002D1176">
      <w:pPr>
        <w:rPr>
          <w:b/>
          <w:bCs/>
          <w:szCs w:val="24"/>
        </w:rPr>
      </w:pPr>
      <w:r>
        <w:rPr>
          <w:b/>
          <w:bCs/>
          <w:szCs w:val="24"/>
        </w:rPr>
        <w:t>15. According to you, what steps can Tesco take to further encourage innovation in the workplace? On scale of 1 to 5, where 1- Highly effective, 2- Effective to a great extent, 3- Moderately effective, 5- Not at all effective]</w:t>
      </w:r>
    </w:p>
    <w:tbl>
      <w:tblPr>
        <w:tblW w:w="9072" w:type="dxa"/>
        <w:tblInd w:w="1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27"/>
        <w:gridCol w:w="1343"/>
        <w:gridCol w:w="1609"/>
        <w:gridCol w:w="1561"/>
        <w:gridCol w:w="2032"/>
      </w:tblGrid>
      <w:tr w:rsidR="002D1176" w:rsidRPr="00D84015" w14:paraId="05209F4E" w14:textId="77777777" w:rsidTr="00425809">
        <w:tc>
          <w:tcPr>
            <w:tcW w:w="2527" w:type="dxa"/>
            <w:tcBorders>
              <w:top w:val="single" w:sz="4" w:space="0" w:color="000000"/>
              <w:left w:val="single" w:sz="4" w:space="0" w:color="000000"/>
              <w:bottom w:val="single" w:sz="4" w:space="0" w:color="000000"/>
              <w:right w:val="single" w:sz="4" w:space="0" w:color="000000"/>
            </w:tcBorders>
            <w:shd w:val="clear" w:color="auto" w:fill="auto"/>
          </w:tcPr>
          <w:p w14:paraId="2E673178" w14:textId="77777777" w:rsidR="002D1176" w:rsidRPr="00D84015" w:rsidRDefault="002D1176" w:rsidP="00425809">
            <w:pPr>
              <w:rPr>
                <w:sz w:val="22"/>
              </w:rPr>
            </w:pPr>
          </w:p>
        </w:tc>
        <w:tc>
          <w:tcPr>
            <w:tcW w:w="1343" w:type="dxa"/>
            <w:tcBorders>
              <w:top w:val="single" w:sz="4" w:space="0" w:color="000000"/>
              <w:left w:val="single" w:sz="4" w:space="0" w:color="000000"/>
              <w:bottom w:val="single" w:sz="4" w:space="0" w:color="000000"/>
              <w:right w:val="single" w:sz="4" w:space="0" w:color="000000"/>
            </w:tcBorders>
            <w:shd w:val="clear" w:color="auto" w:fill="auto"/>
            <w:hideMark/>
          </w:tcPr>
          <w:p w14:paraId="47E18B48" w14:textId="77777777" w:rsidR="002D1176" w:rsidRPr="00D84015" w:rsidRDefault="002D1176" w:rsidP="00425809">
            <w:pPr>
              <w:rPr>
                <w:sz w:val="22"/>
                <w:lang w:val="en-US"/>
              </w:rPr>
            </w:pPr>
            <w:r w:rsidRPr="00D84015">
              <w:rPr>
                <w:sz w:val="22"/>
                <w:lang w:val="en-US"/>
              </w:rPr>
              <w:t>Highly influenced</w:t>
            </w:r>
          </w:p>
        </w:tc>
        <w:tc>
          <w:tcPr>
            <w:tcW w:w="1609" w:type="dxa"/>
            <w:tcBorders>
              <w:top w:val="single" w:sz="4" w:space="0" w:color="000000"/>
              <w:left w:val="single" w:sz="4" w:space="0" w:color="000000"/>
              <w:bottom w:val="single" w:sz="4" w:space="0" w:color="000000"/>
              <w:right w:val="single" w:sz="4" w:space="0" w:color="000000"/>
            </w:tcBorders>
            <w:shd w:val="clear" w:color="auto" w:fill="auto"/>
            <w:hideMark/>
          </w:tcPr>
          <w:p w14:paraId="32A915F5" w14:textId="77777777" w:rsidR="002D1176" w:rsidRPr="00D84015" w:rsidRDefault="002D1176" w:rsidP="00425809">
            <w:pPr>
              <w:rPr>
                <w:sz w:val="22"/>
                <w:lang w:val="en-US"/>
              </w:rPr>
            </w:pPr>
            <w:r w:rsidRPr="00D84015">
              <w:rPr>
                <w:sz w:val="22"/>
                <w:lang w:val="en-US"/>
              </w:rPr>
              <w:t>Effective to a great extent</w:t>
            </w:r>
          </w:p>
        </w:tc>
        <w:tc>
          <w:tcPr>
            <w:tcW w:w="1561" w:type="dxa"/>
            <w:tcBorders>
              <w:top w:val="single" w:sz="4" w:space="0" w:color="000000"/>
              <w:left w:val="single" w:sz="4" w:space="0" w:color="000000"/>
              <w:bottom w:val="single" w:sz="4" w:space="0" w:color="000000"/>
              <w:right w:val="single" w:sz="4" w:space="0" w:color="000000"/>
            </w:tcBorders>
            <w:shd w:val="clear" w:color="auto" w:fill="auto"/>
            <w:hideMark/>
          </w:tcPr>
          <w:p w14:paraId="1BBC38D0" w14:textId="77777777" w:rsidR="002D1176" w:rsidRPr="00D84015" w:rsidRDefault="002D1176" w:rsidP="00425809">
            <w:pPr>
              <w:rPr>
                <w:sz w:val="22"/>
                <w:lang w:val="en-US"/>
              </w:rPr>
            </w:pPr>
            <w:r w:rsidRPr="00D84015">
              <w:rPr>
                <w:sz w:val="22"/>
                <w:lang w:val="en-US"/>
              </w:rPr>
              <w:t>Moderately effective</w:t>
            </w:r>
          </w:p>
        </w:tc>
        <w:tc>
          <w:tcPr>
            <w:tcW w:w="2032" w:type="dxa"/>
            <w:tcBorders>
              <w:top w:val="single" w:sz="4" w:space="0" w:color="000000"/>
              <w:left w:val="single" w:sz="4" w:space="0" w:color="000000"/>
              <w:bottom w:val="single" w:sz="4" w:space="0" w:color="000000"/>
              <w:right w:val="single" w:sz="4" w:space="0" w:color="000000"/>
            </w:tcBorders>
            <w:shd w:val="clear" w:color="auto" w:fill="auto"/>
            <w:hideMark/>
          </w:tcPr>
          <w:p w14:paraId="1EDC511E" w14:textId="77777777" w:rsidR="002D1176" w:rsidRPr="00D84015" w:rsidRDefault="002D1176" w:rsidP="00425809">
            <w:pPr>
              <w:rPr>
                <w:sz w:val="22"/>
                <w:lang w:val="en-US"/>
              </w:rPr>
            </w:pPr>
            <w:r w:rsidRPr="00D84015">
              <w:rPr>
                <w:sz w:val="22"/>
                <w:lang w:val="en-US"/>
              </w:rPr>
              <w:t>Not at all effective</w:t>
            </w:r>
          </w:p>
        </w:tc>
      </w:tr>
      <w:tr w:rsidR="002D1176" w:rsidRPr="00D84015" w14:paraId="7F4BD876" w14:textId="77777777" w:rsidTr="00425809">
        <w:tc>
          <w:tcPr>
            <w:tcW w:w="2527" w:type="dxa"/>
            <w:tcBorders>
              <w:top w:val="single" w:sz="4" w:space="0" w:color="000000"/>
              <w:left w:val="single" w:sz="4" w:space="0" w:color="000000"/>
              <w:bottom w:val="single" w:sz="4" w:space="0" w:color="000000"/>
              <w:right w:val="single" w:sz="4" w:space="0" w:color="000000"/>
            </w:tcBorders>
            <w:shd w:val="clear" w:color="auto" w:fill="auto"/>
            <w:hideMark/>
          </w:tcPr>
          <w:p w14:paraId="4F8C17AD" w14:textId="77777777" w:rsidR="002D1176" w:rsidRPr="00D84015" w:rsidRDefault="002D1176" w:rsidP="00425809">
            <w:pPr>
              <w:rPr>
                <w:sz w:val="22"/>
                <w:lang w:val="en-US"/>
              </w:rPr>
            </w:pPr>
            <w:r w:rsidRPr="00D84015">
              <w:rPr>
                <w:sz w:val="22"/>
                <w:lang w:val="en-US"/>
              </w:rPr>
              <w:t>Provide training and development</w:t>
            </w:r>
          </w:p>
        </w:tc>
        <w:tc>
          <w:tcPr>
            <w:tcW w:w="1343" w:type="dxa"/>
            <w:tcBorders>
              <w:top w:val="single" w:sz="4" w:space="0" w:color="000000"/>
              <w:left w:val="single" w:sz="4" w:space="0" w:color="000000"/>
              <w:bottom w:val="single" w:sz="4" w:space="0" w:color="000000"/>
              <w:right w:val="single" w:sz="4" w:space="0" w:color="000000"/>
            </w:tcBorders>
            <w:shd w:val="clear" w:color="auto" w:fill="auto"/>
            <w:hideMark/>
          </w:tcPr>
          <w:p w14:paraId="4C75255C" w14:textId="77777777" w:rsidR="002D1176" w:rsidRPr="00D84015" w:rsidRDefault="002D1176" w:rsidP="00425809">
            <w:pPr>
              <w:rPr>
                <w:sz w:val="22"/>
                <w:lang w:val="en-US"/>
              </w:rPr>
            </w:pPr>
            <w:r w:rsidRPr="00D84015">
              <w:rPr>
                <w:sz w:val="22"/>
                <w:lang w:val="en-US"/>
              </w:rPr>
              <w:t>5</w:t>
            </w:r>
          </w:p>
        </w:tc>
        <w:tc>
          <w:tcPr>
            <w:tcW w:w="1609" w:type="dxa"/>
            <w:tcBorders>
              <w:top w:val="single" w:sz="4" w:space="0" w:color="000000"/>
              <w:left w:val="single" w:sz="4" w:space="0" w:color="000000"/>
              <w:bottom w:val="single" w:sz="4" w:space="0" w:color="000000"/>
              <w:right w:val="single" w:sz="4" w:space="0" w:color="000000"/>
            </w:tcBorders>
            <w:shd w:val="clear" w:color="auto" w:fill="auto"/>
            <w:hideMark/>
          </w:tcPr>
          <w:p w14:paraId="45270846" w14:textId="77777777" w:rsidR="002D1176" w:rsidRPr="00D84015" w:rsidRDefault="002D1176" w:rsidP="00425809">
            <w:pPr>
              <w:rPr>
                <w:sz w:val="22"/>
                <w:lang w:val="en-US"/>
              </w:rPr>
            </w:pPr>
            <w:r w:rsidRPr="00D84015">
              <w:rPr>
                <w:sz w:val="22"/>
                <w:lang w:val="en-US"/>
              </w:rPr>
              <w:t>2</w:t>
            </w:r>
          </w:p>
        </w:tc>
        <w:tc>
          <w:tcPr>
            <w:tcW w:w="1561" w:type="dxa"/>
            <w:tcBorders>
              <w:top w:val="single" w:sz="4" w:space="0" w:color="000000"/>
              <w:left w:val="single" w:sz="4" w:space="0" w:color="000000"/>
              <w:bottom w:val="single" w:sz="4" w:space="0" w:color="000000"/>
              <w:right w:val="single" w:sz="4" w:space="0" w:color="000000"/>
            </w:tcBorders>
            <w:shd w:val="clear" w:color="auto" w:fill="auto"/>
            <w:hideMark/>
          </w:tcPr>
          <w:p w14:paraId="057534B5" w14:textId="77777777" w:rsidR="002D1176" w:rsidRPr="00D84015" w:rsidRDefault="002D1176" w:rsidP="00425809">
            <w:pPr>
              <w:rPr>
                <w:sz w:val="22"/>
                <w:lang w:val="en-US"/>
              </w:rPr>
            </w:pPr>
            <w:r w:rsidRPr="00D84015">
              <w:rPr>
                <w:sz w:val="22"/>
                <w:lang w:val="en-US"/>
              </w:rPr>
              <w:t>2</w:t>
            </w:r>
          </w:p>
        </w:tc>
        <w:tc>
          <w:tcPr>
            <w:tcW w:w="2032" w:type="dxa"/>
            <w:tcBorders>
              <w:top w:val="single" w:sz="4" w:space="0" w:color="000000"/>
              <w:left w:val="single" w:sz="4" w:space="0" w:color="000000"/>
              <w:bottom w:val="single" w:sz="4" w:space="0" w:color="000000"/>
              <w:right w:val="single" w:sz="4" w:space="0" w:color="000000"/>
            </w:tcBorders>
            <w:shd w:val="clear" w:color="auto" w:fill="auto"/>
            <w:hideMark/>
          </w:tcPr>
          <w:p w14:paraId="7C73BDF8" w14:textId="77777777" w:rsidR="002D1176" w:rsidRPr="00D84015" w:rsidRDefault="002D1176" w:rsidP="00425809">
            <w:pPr>
              <w:rPr>
                <w:sz w:val="22"/>
                <w:lang w:val="en-US"/>
              </w:rPr>
            </w:pPr>
            <w:r w:rsidRPr="00D84015">
              <w:rPr>
                <w:sz w:val="22"/>
                <w:lang w:val="en-US"/>
              </w:rPr>
              <w:t>1</w:t>
            </w:r>
          </w:p>
        </w:tc>
      </w:tr>
      <w:tr w:rsidR="002D1176" w:rsidRPr="00D84015" w14:paraId="3F9D0CB2" w14:textId="77777777" w:rsidTr="00425809">
        <w:trPr>
          <w:trHeight w:val="682"/>
        </w:trPr>
        <w:tc>
          <w:tcPr>
            <w:tcW w:w="2527" w:type="dxa"/>
            <w:tcBorders>
              <w:top w:val="single" w:sz="4" w:space="0" w:color="000000"/>
              <w:left w:val="single" w:sz="4" w:space="0" w:color="000000"/>
              <w:bottom w:val="single" w:sz="4" w:space="0" w:color="000000"/>
              <w:right w:val="single" w:sz="4" w:space="0" w:color="000000"/>
            </w:tcBorders>
            <w:shd w:val="clear" w:color="auto" w:fill="auto"/>
            <w:hideMark/>
          </w:tcPr>
          <w:p w14:paraId="1BBC335C" w14:textId="77777777" w:rsidR="002D1176" w:rsidRPr="00D84015" w:rsidRDefault="002D1176" w:rsidP="00425809">
            <w:pPr>
              <w:rPr>
                <w:sz w:val="22"/>
                <w:lang w:val="en-US"/>
              </w:rPr>
            </w:pPr>
            <w:proofErr w:type="spellStart"/>
            <w:r w:rsidRPr="00D84015">
              <w:rPr>
                <w:sz w:val="22"/>
                <w:lang w:val="en-US"/>
              </w:rPr>
              <w:t>Recognise</w:t>
            </w:r>
            <w:proofErr w:type="spellEnd"/>
            <w:r w:rsidRPr="00D84015">
              <w:rPr>
                <w:sz w:val="22"/>
                <w:lang w:val="en-US"/>
              </w:rPr>
              <w:t xml:space="preserve"> and reward innovative practices and efforts</w:t>
            </w:r>
          </w:p>
        </w:tc>
        <w:tc>
          <w:tcPr>
            <w:tcW w:w="1343" w:type="dxa"/>
            <w:tcBorders>
              <w:top w:val="single" w:sz="4" w:space="0" w:color="000000"/>
              <w:left w:val="single" w:sz="4" w:space="0" w:color="000000"/>
              <w:bottom w:val="single" w:sz="4" w:space="0" w:color="000000"/>
              <w:right w:val="single" w:sz="4" w:space="0" w:color="000000"/>
            </w:tcBorders>
            <w:shd w:val="clear" w:color="auto" w:fill="auto"/>
            <w:hideMark/>
          </w:tcPr>
          <w:p w14:paraId="1E0B1A14" w14:textId="77777777" w:rsidR="002D1176" w:rsidRPr="00D84015" w:rsidRDefault="002D1176" w:rsidP="00425809">
            <w:pPr>
              <w:rPr>
                <w:sz w:val="22"/>
                <w:lang w:val="en-US"/>
              </w:rPr>
            </w:pPr>
            <w:r w:rsidRPr="00D84015">
              <w:rPr>
                <w:sz w:val="22"/>
                <w:lang w:val="en-US"/>
              </w:rPr>
              <w:t>3</w:t>
            </w:r>
          </w:p>
        </w:tc>
        <w:tc>
          <w:tcPr>
            <w:tcW w:w="1609" w:type="dxa"/>
            <w:tcBorders>
              <w:top w:val="single" w:sz="4" w:space="0" w:color="000000"/>
              <w:left w:val="single" w:sz="4" w:space="0" w:color="000000"/>
              <w:bottom w:val="single" w:sz="4" w:space="0" w:color="000000"/>
              <w:right w:val="single" w:sz="4" w:space="0" w:color="000000"/>
            </w:tcBorders>
            <w:shd w:val="clear" w:color="auto" w:fill="auto"/>
            <w:hideMark/>
          </w:tcPr>
          <w:p w14:paraId="2AF439F3" w14:textId="77777777" w:rsidR="002D1176" w:rsidRPr="00D84015" w:rsidRDefault="002D1176" w:rsidP="00425809">
            <w:pPr>
              <w:rPr>
                <w:sz w:val="22"/>
                <w:lang w:val="en-US"/>
              </w:rPr>
            </w:pPr>
            <w:r w:rsidRPr="00D84015">
              <w:rPr>
                <w:sz w:val="22"/>
                <w:lang w:val="en-US"/>
              </w:rPr>
              <w:t>2</w:t>
            </w:r>
          </w:p>
        </w:tc>
        <w:tc>
          <w:tcPr>
            <w:tcW w:w="1561" w:type="dxa"/>
            <w:tcBorders>
              <w:top w:val="single" w:sz="4" w:space="0" w:color="000000"/>
              <w:left w:val="single" w:sz="4" w:space="0" w:color="000000"/>
              <w:bottom w:val="single" w:sz="4" w:space="0" w:color="000000"/>
              <w:right w:val="single" w:sz="4" w:space="0" w:color="000000"/>
            </w:tcBorders>
            <w:shd w:val="clear" w:color="auto" w:fill="auto"/>
            <w:hideMark/>
          </w:tcPr>
          <w:p w14:paraId="765FDA18" w14:textId="77777777" w:rsidR="002D1176" w:rsidRPr="00D84015" w:rsidRDefault="002D1176" w:rsidP="00425809">
            <w:pPr>
              <w:rPr>
                <w:sz w:val="22"/>
                <w:lang w:val="en-US"/>
              </w:rPr>
            </w:pPr>
            <w:r w:rsidRPr="00D84015">
              <w:rPr>
                <w:sz w:val="22"/>
                <w:lang w:val="en-US"/>
              </w:rPr>
              <w:t>3</w:t>
            </w:r>
          </w:p>
        </w:tc>
        <w:tc>
          <w:tcPr>
            <w:tcW w:w="2032" w:type="dxa"/>
            <w:tcBorders>
              <w:top w:val="single" w:sz="4" w:space="0" w:color="000000"/>
              <w:left w:val="single" w:sz="4" w:space="0" w:color="000000"/>
              <w:bottom w:val="single" w:sz="4" w:space="0" w:color="000000"/>
              <w:right w:val="single" w:sz="4" w:space="0" w:color="000000"/>
            </w:tcBorders>
            <w:shd w:val="clear" w:color="auto" w:fill="auto"/>
            <w:hideMark/>
          </w:tcPr>
          <w:p w14:paraId="563EBB1C" w14:textId="77777777" w:rsidR="002D1176" w:rsidRPr="00D84015" w:rsidRDefault="002D1176" w:rsidP="00425809">
            <w:pPr>
              <w:rPr>
                <w:sz w:val="22"/>
                <w:lang w:val="en-US"/>
              </w:rPr>
            </w:pPr>
            <w:r w:rsidRPr="00D84015">
              <w:rPr>
                <w:sz w:val="22"/>
                <w:lang w:val="en-US"/>
              </w:rPr>
              <w:t>2</w:t>
            </w:r>
          </w:p>
        </w:tc>
      </w:tr>
      <w:tr w:rsidR="002D1176" w:rsidRPr="00D84015" w14:paraId="31CA2024" w14:textId="77777777" w:rsidTr="00425809">
        <w:tc>
          <w:tcPr>
            <w:tcW w:w="2527" w:type="dxa"/>
            <w:tcBorders>
              <w:top w:val="single" w:sz="4" w:space="0" w:color="000000"/>
              <w:left w:val="single" w:sz="4" w:space="0" w:color="000000"/>
              <w:bottom w:val="single" w:sz="4" w:space="0" w:color="000000"/>
              <w:right w:val="single" w:sz="4" w:space="0" w:color="000000"/>
            </w:tcBorders>
            <w:shd w:val="clear" w:color="auto" w:fill="auto"/>
            <w:hideMark/>
          </w:tcPr>
          <w:p w14:paraId="06FCD53F" w14:textId="77777777" w:rsidR="002D1176" w:rsidRPr="00D84015" w:rsidRDefault="002D1176" w:rsidP="00425809">
            <w:pPr>
              <w:rPr>
                <w:sz w:val="22"/>
                <w:lang w:val="en-US"/>
              </w:rPr>
            </w:pPr>
            <w:r w:rsidRPr="00D84015">
              <w:rPr>
                <w:sz w:val="22"/>
                <w:lang w:val="en-US"/>
              </w:rPr>
              <w:lastRenderedPageBreak/>
              <w:t>Develop innovative metrics</w:t>
            </w:r>
          </w:p>
        </w:tc>
        <w:tc>
          <w:tcPr>
            <w:tcW w:w="1343" w:type="dxa"/>
            <w:tcBorders>
              <w:top w:val="single" w:sz="4" w:space="0" w:color="000000"/>
              <w:left w:val="single" w:sz="4" w:space="0" w:color="000000"/>
              <w:bottom w:val="single" w:sz="4" w:space="0" w:color="000000"/>
              <w:right w:val="single" w:sz="4" w:space="0" w:color="000000"/>
            </w:tcBorders>
            <w:shd w:val="clear" w:color="auto" w:fill="auto"/>
            <w:hideMark/>
          </w:tcPr>
          <w:p w14:paraId="2C8D776D" w14:textId="77777777" w:rsidR="002D1176" w:rsidRPr="00D84015" w:rsidRDefault="002D1176" w:rsidP="00425809">
            <w:pPr>
              <w:rPr>
                <w:sz w:val="22"/>
                <w:lang w:val="en-US"/>
              </w:rPr>
            </w:pPr>
            <w:r w:rsidRPr="00D84015">
              <w:rPr>
                <w:sz w:val="22"/>
                <w:lang w:val="en-US"/>
              </w:rPr>
              <w:t>2</w:t>
            </w:r>
          </w:p>
        </w:tc>
        <w:tc>
          <w:tcPr>
            <w:tcW w:w="1609" w:type="dxa"/>
            <w:tcBorders>
              <w:top w:val="single" w:sz="4" w:space="0" w:color="000000"/>
              <w:left w:val="single" w:sz="4" w:space="0" w:color="000000"/>
              <w:bottom w:val="single" w:sz="4" w:space="0" w:color="000000"/>
              <w:right w:val="single" w:sz="4" w:space="0" w:color="000000"/>
            </w:tcBorders>
            <w:shd w:val="clear" w:color="auto" w:fill="auto"/>
            <w:hideMark/>
          </w:tcPr>
          <w:p w14:paraId="4A2B6A83" w14:textId="77777777" w:rsidR="002D1176" w:rsidRPr="00D84015" w:rsidRDefault="002D1176" w:rsidP="00425809">
            <w:pPr>
              <w:rPr>
                <w:sz w:val="22"/>
                <w:lang w:val="en-US"/>
              </w:rPr>
            </w:pPr>
            <w:r w:rsidRPr="00D84015">
              <w:rPr>
                <w:sz w:val="22"/>
                <w:lang w:val="en-US"/>
              </w:rPr>
              <w:t>4</w:t>
            </w:r>
          </w:p>
        </w:tc>
        <w:tc>
          <w:tcPr>
            <w:tcW w:w="1561" w:type="dxa"/>
            <w:tcBorders>
              <w:top w:val="single" w:sz="4" w:space="0" w:color="000000"/>
              <w:left w:val="single" w:sz="4" w:space="0" w:color="000000"/>
              <w:bottom w:val="single" w:sz="4" w:space="0" w:color="000000"/>
              <w:right w:val="single" w:sz="4" w:space="0" w:color="000000"/>
            </w:tcBorders>
            <w:shd w:val="clear" w:color="auto" w:fill="auto"/>
            <w:hideMark/>
          </w:tcPr>
          <w:p w14:paraId="7EA1FC3A" w14:textId="77777777" w:rsidR="002D1176" w:rsidRPr="00D84015" w:rsidRDefault="002D1176" w:rsidP="00425809">
            <w:pPr>
              <w:rPr>
                <w:sz w:val="22"/>
                <w:lang w:val="en-US"/>
              </w:rPr>
            </w:pPr>
            <w:r w:rsidRPr="00D84015">
              <w:rPr>
                <w:sz w:val="22"/>
                <w:lang w:val="en-US"/>
              </w:rPr>
              <w:t>1</w:t>
            </w:r>
          </w:p>
        </w:tc>
        <w:tc>
          <w:tcPr>
            <w:tcW w:w="2032" w:type="dxa"/>
            <w:tcBorders>
              <w:top w:val="single" w:sz="4" w:space="0" w:color="000000"/>
              <w:left w:val="single" w:sz="4" w:space="0" w:color="000000"/>
              <w:bottom w:val="single" w:sz="4" w:space="0" w:color="000000"/>
              <w:right w:val="single" w:sz="4" w:space="0" w:color="000000"/>
            </w:tcBorders>
            <w:shd w:val="clear" w:color="auto" w:fill="auto"/>
            <w:hideMark/>
          </w:tcPr>
          <w:p w14:paraId="275638B4" w14:textId="77777777" w:rsidR="002D1176" w:rsidRPr="00D84015" w:rsidRDefault="002D1176" w:rsidP="00425809">
            <w:pPr>
              <w:rPr>
                <w:sz w:val="22"/>
                <w:lang w:val="en-US"/>
              </w:rPr>
            </w:pPr>
            <w:r w:rsidRPr="00D84015">
              <w:rPr>
                <w:sz w:val="22"/>
                <w:lang w:val="en-US"/>
              </w:rPr>
              <w:t>3</w:t>
            </w:r>
          </w:p>
        </w:tc>
      </w:tr>
      <w:tr w:rsidR="002D1176" w:rsidRPr="00D84015" w14:paraId="1D591A26" w14:textId="77777777" w:rsidTr="00425809">
        <w:tc>
          <w:tcPr>
            <w:tcW w:w="2527" w:type="dxa"/>
            <w:tcBorders>
              <w:top w:val="single" w:sz="4" w:space="0" w:color="000000"/>
              <w:left w:val="single" w:sz="4" w:space="0" w:color="000000"/>
              <w:bottom w:val="single" w:sz="4" w:space="0" w:color="000000"/>
              <w:right w:val="single" w:sz="4" w:space="0" w:color="000000"/>
            </w:tcBorders>
            <w:shd w:val="clear" w:color="auto" w:fill="auto"/>
            <w:hideMark/>
          </w:tcPr>
          <w:p w14:paraId="323FDB3F" w14:textId="77777777" w:rsidR="002D1176" w:rsidRPr="00D84015" w:rsidRDefault="002D1176" w:rsidP="00425809">
            <w:pPr>
              <w:rPr>
                <w:sz w:val="22"/>
                <w:lang w:val="en-US"/>
              </w:rPr>
            </w:pPr>
            <w:r w:rsidRPr="00D84015">
              <w:rPr>
                <w:sz w:val="22"/>
                <w:lang w:val="en-US"/>
              </w:rPr>
              <w:t>Encourage cross-functional collaboration</w:t>
            </w:r>
          </w:p>
        </w:tc>
        <w:tc>
          <w:tcPr>
            <w:tcW w:w="1343" w:type="dxa"/>
            <w:tcBorders>
              <w:top w:val="single" w:sz="4" w:space="0" w:color="000000"/>
              <w:left w:val="single" w:sz="4" w:space="0" w:color="000000"/>
              <w:bottom w:val="single" w:sz="4" w:space="0" w:color="000000"/>
              <w:right w:val="single" w:sz="4" w:space="0" w:color="000000"/>
            </w:tcBorders>
            <w:shd w:val="clear" w:color="auto" w:fill="auto"/>
            <w:hideMark/>
          </w:tcPr>
          <w:p w14:paraId="56CAD561" w14:textId="77777777" w:rsidR="002D1176" w:rsidRPr="00D84015" w:rsidRDefault="002D1176" w:rsidP="00425809">
            <w:pPr>
              <w:rPr>
                <w:sz w:val="22"/>
                <w:lang w:val="en-US"/>
              </w:rPr>
            </w:pPr>
            <w:r w:rsidRPr="00D84015">
              <w:rPr>
                <w:sz w:val="22"/>
                <w:lang w:val="en-US"/>
              </w:rPr>
              <w:t>3</w:t>
            </w:r>
          </w:p>
        </w:tc>
        <w:tc>
          <w:tcPr>
            <w:tcW w:w="1609" w:type="dxa"/>
            <w:tcBorders>
              <w:top w:val="single" w:sz="4" w:space="0" w:color="000000"/>
              <w:left w:val="single" w:sz="4" w:space="0" w:color="000000"/>
              <w:bottom w:val="single" w:sz="4" w:space="0" w:color="000000"/>
              <w:right w:val="single" w:sz="4" w:space="0" w:color="000000"/>
            </w:tcBorders>
            <w:shd w:val="clear" w:color="auto" w:fill="auto"/>
            <w:hideMark/>
          </w:tcPr>
          <w:p w14:paraId="3E68CDBE" w14:textId="77777777" w:rsidR="002D1176" w:rsidRPr="00D84015" w:rsidRDefault="002D1176" w:rsidP="00425809">
            <w:pPr>
              <w:rPr>
                <w:sz w:val="22"/>
                <w:lang w:val="en-US"/>
              </w:rPr>
            </w:pPr>
            <w:r w:rsidRPr="00D84015">
              <w:rPr>
                <w:sz w:val="22"/>
                <w:lang w:val="en-US"/>
              </w:rPr>
              <w:t>2</w:t>
            </w:r>
          </w:p>
        </w:tc>
        <w:tc>
          <w:tcPr>
            <w:tcW w:w="1561" w:type="dxa"/>
            <w:tcBorders>
              <w:top w:val="single" w:sz="4" w:space="0" w:color="000000"/>
              <w:left w:val="single" w:sz="4" w:space="0" w:color="000000"/>
              <w:bottom w:val="single" w:sz="4" w:space="0" w:color="000000"/>
              <w:right w:val="single" w:sz="4" w:space="0" w:color="000000"/>
            </w:tcBorders>
            <w:shd w:val="clear" w:color="auto" w:fill="auto"/>
            <w:hideMark/>
          </w:tcPr>
          <w:p w14:paraId="55A9D441" w14:textId="77777777" w:rsidR="002D1176" w:rsidRPr="00D84015" w:rsidRDefault="002D1176" w:rsidP="00425809">
            <w:pPr>
              <w:rPr>
                <w:sz w:val="22"/>
                <w:lang w:val="en-US"/>
              </w:rPr>
            </w:pPr>
            <w:r w:rsidRPr="00D84015">
              <w:rPr>
                <w:sz w:val="22"/>
                <w:lang w:val="en-US"/>
              </w:rPr>
              <w:t>2</w:t>
            </w:r>
          </w:p>
        </w:tc>
        <w:tc>
          <w:tcPr>
            <w:tcW w:w="2032" w:type="dxa"/>
            <w:tcBorders>
              <w:top w:val="single" w:sz="4" w:space="0" w:color="000000"/>
              <w:left w:val="single" w:sz="4" w:space="0" w:color="000000"/>
              <w:bottom w:val="single" w:sz="4" w:space="0" w:color="000000"/>
              <w:right w:val="single" w:sz="4" w:space="0" w:color="000000"/>
            </w:tcBorders>
            <w:shd w:val="clear" w:color="auto" w:fill="auto"/>
            <w:hideMark/>
          </w:tcPr>
          <w:p w14:paraId="6F40A078" w14:textId="77777777" w:rsidR="002D1176" w:rsidRPr="00D84015" w:rsidRDefault="002D1176" w:rsidP="00425809">
            <w:pPr>
              <w:rPr>
                <w:sz w:val="22"/>
                <w:lang w:val="en-US"/>
              </w:rPr>
            </w:pPr>
            <w:r w:rsidRPr="00D84015">
              <w:rPr>
                <w:sz w:val="22"/>
                <w:lang w:val="en-US"/>
              </w:rPr>
              <w:t>3</w:t>
            </w:r>
          </w:p>
        </w:tc>
      </w:tr>
      <w:tr w:rsidR="002D1176" w:rsidRPr="00D84015" w14:paraId="25B63EAE" w14:textId="77777777" w:rsidTr="00425809">
        <w:trPr>
          <w:trHeight w:val="409"/>
        </w:trPr>
        <w:tc>
          <w:tcPr>
            <w:tcW w:w="2527" w:type="dxa"/>
            <w:tcBorders>
              <w:top w:val="single" w:sz="4" w:space="0" w:color="000000"/>
              <w:left w:val="single" w:sz="4" w:space="0" w:color="000000"/>
              <w:bottom w:val="single" w:sz="4" w:space="0" w:color="000000"/>
              <w:right w:val="single" w:sz="4" w:space="0" w:color="000000"/>
            </w:tcBorders>
            <w:shd w:val="clear" w:color="auto" w:fill="auto"/>
            <w:hideMark/>
          </w:tcPr>
          <w:p w14:paraId="7E4CF5B3" w14:textId="77777777" w:rsidR="002D1176" w:rsidRPr="00D84015" w:rsidRDefault="002D1176" w:rsidP="00425809">
            <w:pPr>
              <w:rPr>
                <w:sz w:val="22"/>
                <w:lang w:val="en-US"/>
              </w:rPr>
            </w:pPr>
            <w:r w:rsidRPr="00D84015">
              <w:rPr>
                <w:sz w:val="22"/>
                <w:lang w:val="en-US"/>
              </w:rPr>
              <w:t>Create innovative culture</w:t>
            </w:r>
          </w:p>
        </w:tc>
        <w:tc>
          <w:tcPr>
            <w:tcW w:w="1343" w:type="dxa"/>
            <w:tcBorders>
              <w:top w:val="single" w:sz="4" w:space="0" w:color="000000"/>
              <w:left w:val="single" w:sz="4" w:space="0" w:color="000000"/>
              <w:bottom w:val="single" w:sz="4" w:space="0" w:color="000000"/>
              <w:right w:val="single" w:sz="4" w:space="0" w:color="000000"/>
            </w:tcBorders>
            <w:shd w:val="clear" w:color="auto" w:fill="auto"/>
            <w:hideMark/>
          </w:tcPr>
          <w:p w14:paraId="697AC252" w14:textId="77777777" w:rsidR="002D1176" w:rsidRPr="00D84015" w:rsidRDefault="002D1176" w:rsidP="00425809">
            <w:pPr>
              <w:rPr>
                <w:sz w:val="22"/>
                <w:lang w:val="en-US"/>
              </w:rPr>
            </w:pPr>
            <w:r w:rsidRPr="00D84015">
              <w:rPr>
                <w:sz w:val="22"/>
                <w:lang w:val="en-US"/>
              </w:rPr>
              <w:t>3</w:t>
            </w:r>
          </w:p>
        </w:tc>
        <w:tc>
          <w:tcPr>
            <w:tcW w:w="1609" w:type="dxa"/>
            <w:tcBorders>
              <w:top w:val="single" w:sz="4" w:space="0" w:color="000000"/>
              <w:left w:val="single" w:sz="4" w:space="0" w:color="000000"/>
              <w:bottom w:val="single" w:sz="4" w:space="0" w:color="000000"/>
              <w:right w:val="single" w:sz="4" w:space="0" w:color="000000"/>
            </w:tcBorders>
            <w:shd w:val="clear" w:color="auto" w:fill="auto"/>
            <w:hideMark/>
          </w:tcPr>
          <w:p w14:paraId="257DAC04" w14:textId="77777777" w:rsidR="002D1176" w:rsidRPr="00D84015" w:rsidRDefault="002D1176" w:rsidP="00425809">
            <w:pPr>
              <w:rPr>
                <w:sz w:val="22"/>
                <w:lang w:val="en-US"/>
              </w:rPr>
            </w:pPr>
            <w:r w:rsidRPr="00D84015">
              <w:rPr>
                <w:sz w:val="22"/>
                <w:lang w:val="en-US"/>
              </w:rPr>
              <w:t>4</w:t>
            </w:r>
          </w:p>
        </w:tc>
        <w:tc>
          <w:tcPr>
            <w:tcW w:w="1561" w:type="dxa"/>
            <w:tcBorders>
              <w:top w:val="single" w:sz="4" w:space="0" w:color="000000"/>
              <w:left w:val="single" w:sz="4" w:space="0" w:color="000000"/>
              <w:bottom w:val="single" w:sz="4" w:space="0" w:color="000000"/>
              <w:right w:val="single" w:sz="4" w:space="0" w:color="000000"/>
            </w:tcBorders>
            <w:shd w:val="clear" w:color="auto" w:fill="auto"/>
            <w:hideMark/>
          </w:tcPr>
          <w:p w14:paraId="613CE254" w14:textId="77777777" w:rsidR="002D1176" w:rsidRPr="00D84015" w:rsidRDefault="002D1176" w:rsidP="00425809">
            <w:pPr>
              <w:rPr>
                <w:sz w:val="22"/>
                <w:lang w:val="en-US"/>
              </w:rPr>
            </w:pPr>
            <w:r w:rsidRPr="00D84015">
              <w:rPr>
                <w:sz w:val="22"/>
                <w:lang w:val="en-US"/>
              </w:rPr>
              <w:t>2</w:t>
            </w:r>
          </w:p>
        </w:tc>
        <w:tc>
          <w:tcPr>
            <w:tcW w:w="2032" w:type="dxa"/>
            <w:tcBorders>
              <w:top w:val="single" w:sz="4" w:space="0" w:color="000000"/>
              <w:left w:val="single" w:sz="4" w:space="0" w:color="000000"/>
              <w:bottom w:val="single" w:sz="4" w:space="0" w:color="000000"/>
              <w:right w:val="single" w:sz="4" w:space="0" w:color="000000"/>
            </w:tcBorders>
            <w:shd w:val="clear" w:color="auto" w:fill="auto"/>
            <w:hideMark/>
          </w:tcPr>
          <w:p w14:paraId="77C3984A" w14:textId="77777777" w:rsidR="002D1176" w:rsidRPr="00D84015" w:rsidRDefault="002D1176" w:rsidP="00425809">
            <w:pPr>
              <w:rPr>
                <w:sz w:val="22"/>
                <w:lang w:val="en-US"/>
              </w:rPr>
            </w:pPr>
            <w:r w:rsidRPr="00D84015">
              <w:rPr>
                <w:sz w:val="22"/>
                <w:lang w:val="en-US"/>
              </w:rPr>
              <w:t>1</w:t>
            </w:r>
          </w:p>
        </w:tc>
      </w:tr>
    </w:tbl>
    <w:p w14:paraId="5B8F4CFC" w14:textId="77777777" w:rsidR="002D1176" w:rsidRDefault="002D1176" w:rsidP="002D1176">
      <w:pPr>
        <w:rPr>
          <w:sz w:val="22"/>
          <w:lang w:val="en-IN"/>
        </w:rPr>
      </w:pPr>
    </w:p>
    <w:p w14:paraId="23894D18" w14:textId="77777777" w:rsidR="002D1176" w:rsidRPr="00D84015" w:rsidRDefault="00F95CE5" w:rsidP="002D1176">
      <w:pPr>
        <w:rPr>
          <w:lang w:val="en-US"/>
        </w:rPr>
      </w:pPr>
      <w:r>
        <w:rPr>
          <w:rFonts w:eastAsia="Times New Roman"/>
          <w:noProof/>
          <w:color w:val="0E101A"/>
          <w:szCs w:val="24"/>
          <w:lang w:eastAsia="en-IN"/>
        </w:rPr>
        <w:pict w14:anchorId="2B19894F">
          <v:shape id="Chart 7" o:spid="_x0000_i1039" type="#_x0000_t75" style="width:448.5pt;height:208.5pt;visibility:visible">
            <v:imagedata r:id="rId65" o:title=""/>
            <o:lock v:ext="edit" aspectratio="f"/>
          </v:shape>
        </w:pict>
      </w:r>
    </w:p>
    <w:p w14:paraId="655F5A9F" w14:textId="77777777" w:rsidR="002D1176" w:rsidRDefault="002D1176" w:rsidP="002D1176">
      <w:pPr>
        <w:rPr>
          <w:lang w:val="en-US"/>
        </w:rPr>
      </w:pPr>
    </w:p>
    <w:p w14:paraId="16247BDA" w14:textId="77777777" w:rsidR="002D1176" w:rsidRDefault="002D1176" w:rsidP="002D1176">
      <w:pPr>
        <w:rPr>
          <w:lang w:val="en-US"/>
        </w:rPr>
      </w:pPr>
      <w:r>
        <w:rPr>
          <w:lang w:val="en-US"/>
        </w:rPr>
        <w:t>Based on the ratings provided, the steps Tesco can take to encourage innovation in the workplace can be interpreted as follows:</w:t>
      </w:r>
      <w:r>
        <w:rPr>
          <w:sz w:val="22"/>
          <w:lang w:val="en-US"/>
        </w:rPr>
        <w:t xml:space="preserve"> </w:t>
      </w:r>
      <w:r>
        <w:rPr>
          <w:lang w:val="en-US"/>
        </w:rPr>
        <w:t xml:space="preserve">Tesco should provide special attention to training and development, rewards for innovation, metrics that support it, cross-functional cooperation, and the development of an innovative culture. For long-term success, it is essential to sustain and reinforce the current inventive culture. . </w:t>
      </w:r>
      <w:r>
        <w:rPr>
          <w:highlight w:val="yellow"/>
          <w:lang w:val="en-US"/>
        </w:rPr>
        <w:t>From the analysis, majority says that providing training and development is the best way to encourage the innovation in the workplace.</w:t>
      </w:r>
      <w:r>
        <w:rPr>
          <w:lang w:val="en-US"/>
        </w:rPr>
        <w:t xml:space="preserve"> </w:t>
      </w:r>
      <w:r>
        <w:rPr>
          <w:highlight w:val="yellow"/>
          <w:lang w:val="en-US"/>
        </w:rPr>
        <w:t xml:space="preserve">Training and development is crucial for the </w:t>
      </w:r>
      <w:proofErr w:type="spellStart"/>
      <w:r>
        <w:rPr>
          <w:highlight w:val="yellow"/>
          <w:lang w:val="en-US"/>
        </w:rPr>
        <w:t>organisation’s</w:t>
      </w:r>
      <w:proofErr w:type="spellEnd"/>
      <w:r>
        <w:rPr>
          <w:highlight w:val="yellow"/>
          <w:lang w:val="en-US"/>
        </w:rPr>
        <w:t xml:space="preserve"> and its long term success.</w:t>
      </w:r>
    </w:p>
    <w:p w14:paraId="10B017DD" w14:textId="77777777" w:rsidR="002D1176" w:rsidRDefault="002D1176" w:rsidP="002D1176">
      <w:pPr>
        <w:rPr>
          <w:lang w:val="en-US"/>
        </w:rPr>
      </w:pPr>
    </w:p>
    <w:p w14:paraId="4E903F91" w14:textId="77777777" w:rsidR="002D1176" w:rsidRDefault="002D1176" w:rsidP="002D1176">
      <w:pPr>
        <w:rPr>
          <w:b/>
          <w:lang w:val="en-IN"/>
        </w:rPr>
      </w:pPr>
      <w:r>
        <w:rPr>
          <w:b/>
        </w:rPr>
        <w:t>16.  How does Tesco acknowledge employee performance?</w:t>
      </w:r>
    </w:p>
    <w:p w14:paraId="0EE3860E" w14:textId="77777777" w:rsidR="002D1176" w:rsidRDefault="00F95CE5" w:rsidP="002D1176">
      <w:pPr>
        <w:rPr>
          <w:sz w:val="22"/>
        </w:rPr>
      </w:pPr>
      <w:r>
        <w:rPr>
          <w:noProof/>
          <w:szCs w:val="24"/>
          <w:lang w:eastAsia="en-IN"/>
        </w:rPr>
        <w:lastRenderedPageBreak/>
        <w:pict w14:anchorId="0DB57398">
          <v:shape id="Chart 6" o:spid="_x0000_i1040" type="#_x0000_t75" style="width:453pt;height:214.5pt;visibility:visible">
            <v:imagedata r:id="rId66" o:title=""/>
            <o:lock v:ext="edit" aspectratio="f"/>
          </v:shape>
        </w:pict>
      </w:r>
    </w:p>
    <w:p w14:paraId="499A7B89" w14:textId="77777777" w:rsidR="002D1176" w:rsidRDefault="002D1176" w:rsidP="002D1176">
      <w:r>
        <w:t xml:space="preserve">Tesco uses a variety of methods to recognise the work of a sample of 10 junior employees. Rewards (25%), incentive programmes (37%), and promotions (38%) are some of the appreciation techniques. This suggests that Tesco uses a combination of awards, incentives, and career promotions to recognise and value the success of its young employees. </w:t>
      </w:r>
      <w:r>
        <w:rPr>
          <w:highlight w:val="yellow"/>
        </w:rPr>
        <w:t>For the effectiveness of the company and for the success of the employees, the company providing rewards like monetary and non-monetary payments for its employees.</w:t>
      </w:r>
      <w:r>
        <w:t xml:space="preserve"> </w:t>
      </w:r>
      <w:r>
        <w:rPr>
          <w:highlight w:val="yellow"/>
        </w:rPr>
        <w:t>Through this, the Tesco can acknowledge the performance of the employees.</w:t>
      </w:r>
    </w:p>
    <w:p w14:paraId="4682164E" w14:textId="77777777" w:rsidR="002D1176" w:rsidRPr="00D84015" w:rsidRDefault="002D1176" w:rsidP="002D1176">
      <w:pPr>
        <w:rPr>
          <w:b/>
          <w:bCs/>
        </w:rPr>
      </w:pPr>
      <w:r>
        <w:rPr>
          <w:b/>
          <w:bCs/>
          <w:lang w:val="en-US"/>
        </w:rPr>
        <w:t>17. Do you agree the following statements?</w:t>
      </w:r>
      <w:r>
        <w:rPr>
          <w:b/>
          <w:bCs/>
        </w:rPr>
        <w:t xml:space="preserve"> (Rate on a scale of 1-5 where 1- Strongly Agree,2- Agree, 3-Neutral,4- Disagree or 5- Strongly Disagree)</w:t>
      </w:r>
    </w:p>
    <w:tbl>
      <w:tblPr>
        <w:tblW w:w="0" w:type="auto"/>
        <w:tblInd w:w="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5"/>
        <w:gridCol w:w="614"/>
        <w:gridCol w:w="699"/>
        <w:gridCol w:w="699"/>
        <w:gridCol w:w="869"/>
        <w:gridCol w:w="718"/>
      </w:tblGrid>
      <w:tr w:rsidR="002D1176" w:rsidRPr="00D84015" w14:paraId="5868C419" w14:textId="77777777" w:rsidTr="00425809">
        <w:tc>
          <w:tcPr>
            <w:tcW w:w="5095" w:type="dxa"/>
            <w:tcBorders>
              <w:top w:val="single" w:sz="4" w:space="0" w:color="000000"/>
              <w:left w:val="single" w:sz="4" w:space="0" w:color="000000"/>
              <w:bottom w:val="single" w:sz="4" w:space="0" w:color="000000"/>
              <w:right w:val="single" w:sz="4" w:space="0" w:color="000000"/>
            </w:tcBorders>
            <w:shd w:val="clear" w:color="auto" w:fill="auto"/>
          </w:tcPr>
          <w:p w14:paraId="079E7885" w14:textId="77777777" w:rsidR="002D1176" w:rsidRPr="00D84015" w:rsidRDefault="002D1176" w:rsidP="00425809">
            <w:pPr>
              <w:spacing w:before="240" w:after="0"/>
              <w:rPr>
                <w:szCs w:val="24"/>
                <w:lang w:val="en-IN"/>
              </w:rPr>
            </w:pP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6582330C" w14:textId="77777777" w:rsidR="002D1176" w:rsidRPr="00D84015" w:rsidRDefault="002D1176" w:rsidP="00425809">
            <w:pPr>
              <w:spacing w:before="240" w:after="0"/>
              <w:rPr>
                <w:szCs w:val="24"/>
                <w:lang w:val="en-IN"/>
              </w:rPr>
            </w:pPr>
            <w:r w:rsidRPr="00D84015">
              <w:rPr>
                <w:szCs w:val="24"/>
                <w:lang w:val="en-IN"/>
              </w:rPr>
              <w:t>1</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4EED3E0F" w14:textId="77777777" w:rsidR="002D1176" w:rsidRPr="00D84015" w:rsidRDefault="002D1176" w:rsidP="00425809">
            <w:pPr>
              <w:spacing w:before="240" w:after="0"/>
              <w:rPr>
                <w:szCs w:val="24"/>
                <w:lang w:val="en-IN"/>
              </w:rPr>
            </w:pPr>
            <w:r w:rsidRPr="00D84015">
              <w:rPr>
                <w:szCs w:val="24"/>
                <w:lang w:val="en-IN"/>
              </w:rPr>
              <w:t>2</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7E729219" w14:textId="77777777" w:rsidR="002D1176" w:rsidRPr="00D84015" w:rsidRDefault="002D1176" w:rsidP="00425809">
            <w:pPr>
              <w:spacing w:before="240" w:after="0"/>
              <w:rPr>
                <w:szCs w:val="24"/>
                <w:lang w:val="en-IN"/>
              </w:rPr>
            </w:pPr>
            <w:r w:rsidRPr="00D84015">
              <w:rPr>
                <w:szCs w:val="24"/>
                <w:lang w:val="en-IN"/>
              </w:rPr>
              <w:t>3</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0C5BC252" w14:textId="77777777" w:rsidR="002D1176" w:rsidRPr="00D84015" w:rsidRDefault="002D1176" w:rsidP="00425809">
            <w:pPr>
              <w:spacing w:before="240" w:after="0"/>
              <w:rPr>
                <w:szCs w:val="24"/>
                <w:lang w:val="en-IN"/>
              </w:rPr>
            </w:pPr>
            <w:r w:rsidRPr="00D84015">
              <w:rPr>
                <w:szCs w:val="24"/>
                <w:lang w:val="en-IN"/>
              </w:rPr>
              <w:t>4</w:t>
            </w:r>
          </w:p>
        </w:tc>
        <w:tc>
          <w:tcPr>
            <w:tcW w:w="718" w:type="dxa"/>
            <w:tcBorders>
              <w:top w:val="single" w:sz="4" w:space="0" w:color="000000"/>
              <w:left w:val="single" w:sz="4" w:space="0" w:color="000000"/>
              <w:bottom w:val="single" w:sz="4" w:space="0" w:color="000000"/>
              <w:right w:val="single" w:sz="4" w:space="0" w:color="000000"/>
            </w:tcBorders>
            <w:shd w:val="clear" w:color="auto" w:fill="auto"/>
            <w:hideMark/>
          </w:tcPr>
          <w:p w14:paraId="373A735F" w14:textId="77777777" w:rsidR="002D1176" w:rsidRPr="00D84015" w:rsidRDefault="002D1176" w:rsidP="00425809">
            <w:pPr>
              <w:spacing w:before="240" w:after="0"/>
              <w:rPr>
                <w:szCs w:val="24"/>
                <w:lang w:val="en-IN"/>
              </w:rPr>
            </w:pPr>
            <w:r w:rsidRPr="00D84015">
              <w:rPr>
                <w:szCs w:val="24"/>
                <w:lang w:val="en-IN"/>
              </w:rPr>
              <w:t>5</w:t>
            </w:r>
          </w:p>
        </w:tc>
      </w:tr>
      <w:tr w:rsidR="002D1176" w:rsidRPr="00D84015" w14:paraId="3E3678B4" w14:textId="77777777" w:rsidTr="00425809">
        <w:trPr>
          <w:trHeight w:val="1234"/>
        </w:trPr>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4637E2F3" w14:textId="77777777" w:rsidR="002D1176" w:rsidRPr="00D84015" w:rsidRDefault="002D1176" w:rsidP="00425809">
            <w:pPr>
              <w:spacing w:before="240" w:after="0"/>
              <w:rPr>
                <w:szCs w:val="24"/>
                <w:lang w:val="en-IN"/>
              </w:rPr>
            </w:pPr>
            <w:r w:rsidRPr="00D84015">
              <w:rPr>
                <w:szCs w:val="24"/>
                <w:lang w:val="en-IN"/>
              </w:rPr>
              <w:t>The innovation given to employees at Tesco is more effective than other retail companies</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690A6562" w14:textId="77777777" w:rsidR="002D1176" w:rsidRPr="00D84015" w:rsidRDefault="002D1176" w:rsidP="00425809">
            <w:pPr>
              <w:spacing w:before="240" w:after="0"/>
              <w:rPr>
                <w:szCs w:val="24"/>
                <w:lang w:val="en-IN"/>
              </w:rPr>
            </w:pPr>
            <w:r w:rsidRPr="00D84015">
              <w:rPr>
                <w:szCs w:val="24"/>
                <w:lang w:val="en-IN"/>
              </w:rPr>
              <w:t>1</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4EE04A06" w14:textId="77777777" w:rsidR="002D1176" w:rsidRPr="00D84015" w:rsidRDefault="002D1176" w:rsidP="00425809">
            <w:pPr>
              <w:spacing w:before="240" w:after="0"/>
              <w:rPr>
                <w:szCs w:val="24"/>
                <w:lang w:val="en-IN"/>
              </w:rPr>
            </w:pPr>
            <w:r w:rsidRPr="00D84015">
              <w:rPr>
                <w:szCs w:val="24"/>
                <w:lang w:val="en-IN"/>
              </w:rPr>
              <w:t>2</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0D84B7D4" w14:textId="77777777" w:rsidR="002D1176" w:rsidRPr="00D84015" w:rsidRDefault="002D1176" w:rsidP="00425809">
            <w:pPr>
              <w:spacing w:before="240" w:after="0"/>
              <w:rPr>
                <w:szCs w:val="24"/>
                <w:lang w:val="en-IN"/>
              </w:rPr>
            </w:pPr>
            <w:r w:rsidRPr="00D84015">
              <w:rPr>
                <w:szCs w:val="24"/>
                <w:lang w:val="en-IN"/>
              </w:rPr>
              <w:t>3</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378CE5DB" w14:textId="77777777" w:rsidR="002D1176" w:rsidRPr="00D84015" w:rsidRDefault="002D1176" w:rsidP="00425809">
            <w:pPr>
              <w:spacing w:before="240" w:after="0"/>
              <w:rPr>
                <w:szCs w:val="24"/>
                <w:lang w:val="en-IN"/>
              </w:rPr>
            </w:pPr>
            <w:r w:rsidRPr="00D84015">
              <w:rPr>
                <w:szCs w:val="24"/>
                <w:lang w:val="en-IN"/>
              </w:rPr>
              <w:t>2</w:t>
            </w:r>
          </w:p>
        </w:tc>
        <w:tc>
          <w:tcPr>
            <w:tcW w:w="718" w:type="dxa"/>
            <w:tcBorders>
              <w:top w:val="single" w:sz="4" w:space="0" w:color="000000"/>
              <w:left w:val="single" w:sz="4" w:space="0" w:color="000000"/>
              <w:bottom w:val="single" w:sz="4" w:space="0" w:color="000000"/>
              <w:right w:val="single" w:sz="4" w:space="0" w:color="000000"/>
            </w:tcBorders>
            <w:shd w:val="clear" w:color="auto" w:fill="auto"/>
            <w:hideMark/>
          </w:tcPr>
          <w:p w14:paraId="335AD1FC" w14:textId="77777777" w:rsidR="002D1176" w:rsidRPr="00D84015" w:rsidRDefault="002D1176" w:rsidP="00425809">
            <w:pPr>
              <w:spacing w:before="240" w:after="0"/>
              <w:rPr>
                <w:szCs w:val="24"/>
                <w:lang w:val="en-IN"/>
              </w:rPr>
            </w:pPr>
            <w:r w:rsidRPr="00D84015">
              <w:rPr>
                <w:szCs w:val="24"/>
                <w:lang w:val="en-IN"/>
              </w:rPr>
              <w:t>2</w:t>
            </w:r>
          </w:p>
        </w:tc>
      </w:tr>
      <w:tr w:rsidR="002D1176" w:rsidRPr="00D84015" w14:paraId="232AAAC0" w14:textId="77777777" w:rsidTr="00425809">
        <w:trPr>
          <w:trHeight w:val="1265"/>
        </w:trPr>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4AC16828" w14:textId="77777777" w:rsidR="002D1176" w:rsidRPr="00D84015" w:rsidRDefault="002D1176" w:rsidP="00425809">
            <w:pPr>
              <w:spacing w:before="240" w:after="0"/>
              <w:rPr>
                <w:szCs w:val="24"/>
                <w:lang w:val="en-IN"/>
              </w:rPr>
            </w:pPr>
            <w:r w:rsidRPr="00D84015">
              <w:rPr>
                <w:szCs w:val="24"/>
                <w:lang w:val="en-IN"/>
              </w:rPr>
              <w:t>The innovation and employee performance at Tesco are directly connected</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78C5AD68" w14:textId="77777777" w:rsidR="002D1176" w:rsidRPr="00D84015" w:rsidRDefault="002D1176" w:rsidP="00425809">
            <w:pPr>
              <w:spacing w:before="240" w:after="0"/>
              <w:rPr>
                <w:szCs w:val="24"/>
                <w:lang w:val="en-IN"/>
              </w:rPr>
            </w:pPr>
            <w:r w:rsidRPr="00D84015">
              <w:rPr>
                <w:szCs w:val="24"/>
                <w:lang w:val="en-IN"/>
              </w:rPr>
              <w:t>3</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529A57AE" w14:textId="77777777" w:rsidR="002D1176" w:rsidRPr="00D84015" w:rsidRDefault="002D1176" w:rsidP="00425809">
            <w:pPr>
              <w:spacing w:before="240" w:after="0"/>
              <w:rPr>
                <w:szCs w:val="24"/>
                <w:lang w:val="en-IN"/>
              </w:rPr>
            </w:pPr>
            <w:r w:rsidRPr="00D84015">
              <w:rPr>
                <w:szCs w:val="24"/>
                <w:lang w:val="en-IN"/>
              </w:rPr>
              <w:t>4</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06229371" w14:textId="77777777" w:rsidR="002D1176" w:rsidRPr="00D84015" w:rsidRDefault="002D1176" w:rsidP="00425809">
            <w:pPr>
              <w:spacing w:before="240" w:after="0"/>
              <w:rPr>
                <w:szCs w:val="24"/>
                <w:lang w:val="en-IN"/>
              </w:rPr>
            </w:pPr>
            <w:r w:rsidRPr="00D84015">
              <w:rPr>
                <w:szCs w:val="24"/>
                <w:lang w:val="en-IN"/>
              </w:rPr>
              <w:t>1</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777F18BC" w14:textId="77777777" w:rsidR="002D1176" w:rsidRPr="00D84015" w:rsidRDefault="002D1176" w:rsidP="00425809">
            <w:pPr>
              <w:spacing w:before="240" w:after="0"/>
              <w:rPr>
                <w:szCs w:val="24"/>
                <w:lang w:val="en-IN"/>
              </w:rPr>
            </w:pPr>
            <w:r w:rsidRPr="00D84015">
              <w:rPr>
                <w:szCs w:val="24"/>
                <w:lang w:val="en-IN"/>
              </w:rPr>
              <w:t>1</w:t>
            </w:r>
          </w:p>
        </w:tc>
        <w:tc>
          <w:tcPr>
            <w:tcW w:w="718" w:type="dxa"/>
            <w:tcBorders>
              <w:top w:val="single" w:sz="4" w:space="0" w:color="000000"/>
              <w:left w:val="single" w:sz="4" w:space="0" w:color="000000"/>
              <w:bottom w:val="single" w:sz="4" w:space="0" w:color="000000"/>
              <w:right w:val="single" w:sz="4" w:space="0" w:color="000000"/>
            </w:tcBorders>
            <w:shd w:val="clear" w:color="auto" w:fill="auto"/>
            <w:hideMark/>
          </w:tcPr>
          <w:p w14:paraId="61E4D776" w14:textId="77777777" w:rsidR="002D1176" w:rsidRPr="00D84015" w:rsidRDefault="002D1176" w:rsidP="00425809">
            <w:pPr>
              <w:spacing w:before="240" w:after="0"/>
              <w:rPr>
                <w:szCs w:val="24"/>
                <w:lang w:val="en-IN"/>
              </w:rPr>
            </w:pPr>
            <w:r w:rsidRPr="00D84015">
              <w:rPr>
                <w:szCs w:val="24"/>
                <w:lang w:val="en-IN"/>
              </w:rPr>
              <w:t>1</w:t>
            </w:r>
          </w:p>
        </w:tc>
      </w:tr>
      <w:tr w:rsidR="002D1176" w:rsidRPr="00D84015" w14:paraId="3A7C5EEB" w14:textId="77777777" w:rsidTr="00425809">
        <w:trPr>
          <w:trHeight w:val="1266"/>
        </w:trPr>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36E55C45" w14:textId="77777777" w:rsidR="002D1176" w:rsidRPr="00D84015" w:rsidRDefault="002D1176" w:rsidP="00425809">
            <w:pPr>
              <w:spacing w:before="240" w:after="0"/>
              <w:rPr>
                <w:szCs w:val="24"/>
                <w:lang w:val="en-IN"/>
              </w:rPr>
            </w:pPr>
            <w:r w:rsidRPr="00D84015">
              <w:rPr>
                <w:szCs w:val="24"/>
                <w:lang w:val="en-IN"/>
              </w:rPr>
              <w:t>The innovation offered by Tesco to employees are highly appreciated</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181198B6" w14:textId="77777777" w:rsidR="002D1176" w:rsidRPr="00D84015" w:rsidRDefault="002D1176" w:rsidP="00425809">
            <w:pPr>
              <w:spacing w:before="240" w:after="0"/>
              <w:rPr>
                <w:szCs w:val="24"/>
                <w:lang w:val="en-IN"/>
              </w:rPr>
            </w:pPr>
            <w:r w:rsidRPr="00D84015">
              <w:rPr>
                <w:szCs w:val="24"/>
                <w:lang w:val="en-IN"/>
              </w:rPr>
              <w:t>1</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761C4931" w14:textId="77777777" w:rsidR="002D1176" w:rsidRPr="00D84015" w:rsidRDefault="002D1176" w:rsidP="00425809">
            <w:pPr>
              <w:spacing w:before="240" w:after="0"/>
              <w:rPr>
                <w:szCs w:val="24"/>
                <w:lang w:val="en-IN"/>
              </w:rPr>
            </w:pPr>
            <w:r w:rsidRPr="00D84015">
              <w:rPr>
                <w:szCs w:val="24"/>
                <w:lang w:val="en-IN"/>
              </w:rPr>
              <w:t>2</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3630DD27" w14:textId="77777777" w:rsidR="002D1176" w:rsidRPr="00D84015" w:rsidRDefault="002D1176" w:rsidP="00425809">
            <w:pPr>
              <w:spacing w:before="240" w:after="0"/>
              <w:rPr>
                <w:szCs w:val="24"/>
                <w:lang w:val="en-IN"/>
              </w:rPr>
            </w:pPr>
            <w:r w:rsidRPr="00D84015">
              <w:rPr>
                <w:szCs w:val="24"/>
                <w:lang w:val="en-IN"/>
              </w:rPr>
              <w:t>3</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0BA100DB" w14:textId="77777777" w:rsidR="002D1176" w:rsidRPr="00D84015" w:rsidRDefault="002D1176" w:rsidP="00425809">
            <w:pPr>
              <w:spacing w:before="240" w:after="0"/>
              <w:rPr>
                <w:szCs w:val="24"/>
                <w:lang w:val="en-IN"/>
              </w:rPr>
            </w:pPr>
            <w:r w:rsidRPr="00D84015">
              <w:rPr>
                <w:szCs w:val="24"/>
                <w:lang w:val="en-IN"/>
              </w:rPr>
              <w:t>2</w:t>
            </w:r>
          </w:p>
        </w:tc>
        <w:tc>
          <w:tcPr>
            <w:tcW w:w="718" w:type="dxa"/>
            <w:tcBorders>
              <w:top w:val="single" w:sz="4" w:space="0" w:color="000000"/>
              <w:left w:val="single" w:sz="4" w:space="0" w:color="000000"/>
              <w:bottom w:val="single" w:sz="4" w:space="0" w:color="000000"/>
              <w:right w:val="single" w:sz="4" w:space="0" w:color="000000"/>
            </w:tcBorders>
            <w:shd w:val="clear" w:color="auto" w:fill="auto"/>
            <w:hideMark/>
          </w:tcPr>
          <w:p w14:paraId="3AAA8350" w14:textId="77777777" w:rsidR="002D1176" w:rsidRPr="00D84015" w:rsidRDefault="002D1176" w:rsidP="00425809">
            <w:pPr>
              <w:spacing w:before="240" w:after="0"/>
              <w:rPr>
                <w:szCs w:val="24"/>
                <w:lang w:val="en-IN"/>
              </w:rPr>
            </w:pPr>
            <w:r w:rsidRPr="00D84015">
              <w:rPr>
                <w:szCs w:val="24"/>
                <w:lang w:val="en-IN"/>
              </w:rPr>
              <w:t>2</w:t>
            </w:r>
          </w:p>
        </w:tc>
      </w:tr>
      <w:tr w:rsidR="002D1176" w:rsidRPr="00D84015" w14:paraId="5A5061BC" w14:textId="77777777" w:rsidTr="00425809">
        <w:trPr>
          <w:trHeight w:val="1124"/>
        </w:trPr>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50522274" w14:textId="77777777" w:rsidR="002D1176" w:rsidRPr="00D84015" w:rsidRDefault="002D1176" w:rsidP="00425809">
            <w:pPr>
              <w:spacing w:before="240" w:after="0"/>
              <w:rPr>
                <w:szCs w:val="24"/>
                <w:lang w:val="en-IN"/>
              </w:rPr>
            </w:pPr>
            <w:r w:rsidRPr="00D84015">
              <w:rPr>
                <w:szCs w:val="24"/>
                <w:lang w:val="en-IN"/>
              </w:rPr>
              <w:t>Tesco is doing a great deal to improve employee performance</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7A00A81C" w14:textId="77777777" w:rsidR="002D1176" w:rsidRPr="00D84015" w:rsidRDefault="002D1176" w:rsidP="00425809">
            <w:pPr>
              <w:spacing w:before="240" w:after="0"/>
              <w:rPr>
                <w:szCs w:val="24"/>
                <w:lang w:val="en-IN"/>
              </w:rPr>
            </w:pPr>
            <w:r w:rsidRPr="00D84015">
              <w:rPr>
                <w:szCs w:val="24"/>
                <w:lang w:val="en-IN"/>
              </w:rPr>
              <w:t>3</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063E3090" w14:textId="77777777" w:rsidR="002D1176" w:rsidRPr="00D84015" w:rsidRDefault="002D1176" w:rsidP="00425809">
            <w:pPr>
              <w:spacing w:before="240" w:after="0"/>
              <w:rPr>
                <w:szCs w:val="24"/>
                <w:lang w:val="en-IN"/>
              </w:rPr>
            </w:pPr>
            <w:r w:rsidRPr="00D84015">
              <w:rPr>
                <w:szCs w:val="24"/>
                <w:lang w:val="en-IN"/>
              </w:rPr>
              <w:t>1</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1AD9B77E" w14:textId="77777777" w:rsidR="002D1176" w:rsidRPr="00D84015" w:rsidRDefault="002D1176" w:rsidP="00425809">
            <w:pPr>
              <w:spacing w:before="240" w:after="0"/>
              <w:rPr>
                <w:szCs w:val="24"/>
                <w:lang w:val="en-IN"/>
              </w:rPr>
            </w:pPr>
            <w:r w:rsidRPr="00D84015">
              <w:rPr>
                <w:szCs w:val="24"/>
                <w:lang w:val="en-IN"/>
              </w:rPr>
              <w:t>2</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2D611293" w14:textId="77777777" w:rsidR="002D1176" w:rsidRPr="00D84015" w:rsidRDefault="002D1176" w:rsidP="00425809">
            <w:pPr>
              <w:spacing w:before="240" w:after="0"/>
              <w:rPr>
                <w:szCs w:val="24"/>
                <w:lang w:val="en-IN"/>
              </w:rPr>
            </w:pPr>
            <w:r w:rsidRPr="00D84015">
              <w:rPr>
                <w:szCs w:val="24"/>
                <w:lang w:val="en-IN"/>
              </w:rPr>
              <w:t>3</w:t>
            </w:r>
          </w:p>
        </w:tc>
        <w:tc>
          <w:tcPr>
            <w:tcW w:w="718" w:type="dxa"/>
            <w:tcBorders>
              <w:top w:val="single" w:sz="4" w:space="0" w:color="000000"/>
              <w:left w:val="single" w:sz="4" w:space="0" w:color="000000"/>
              <w:bottom w:val="single" w:sz="4" w:space="0" w:color="000000"/>
              <w:right w:val="single" w:sz="4" w:space="0" w:color="000000"/>
            </w:tcBorders>
            <w:shd w:val="clear" w:color="auto" w:fill="auto"/>
            <w:hideMark/>
          </w:tcPr>
          <w:p w14:paraId="001254EB" w14:textId="77777777" w:rsidR="002D1176" w:rsidRPr="00D84015" w:rsidRDefault="002D1176" w:rsidP="00425809">
            <w:pPr>
              <w:spacing w:before="240" w:after="0"/>
              <w:rPr>
                <w:szCs w:val="24"/>
                <w:lang w:val="en-IN"/>
              </w:rPr>
            </w:pPr>
            <w:r w:rsidRPr="00D84015">
              <w:rPr>
                <w:szCs w:val="24"/>
                <w:lang w:val="en-IN"/>
              </w:rPr>
              <w:t>1</w:t>
            </w:r>
          </w:p>
        </w:tc>
      </w:tr>
    </w:tbl>
    <w:p w14:paraId="58C24323" w14:textId="77777777" w:rsidR="002D1176" w:rsidRDefault="00F95CE5" w:rsidP="002D1176">
      <w:pPr>
        <w:spacing w:before="240" w:after="0"/>
        <w:rPr>
          <w:szCs w:val="24"/>
          <w:lang w:val="en-IN"/>
        </w:rPr>
      </w:pPr>
      <w:r>
        <w:rPr>
          <w:rFonts w:eastAsia="Times New Roman"/>
          <w:noProof/>
          <w:color w:val="0E101A"/>
          <w:szCs w:val="24"/>
          <w:lang w:eastAsia="en-IN"/>
        </w:rPr>
        <w:lastRenderedPageBreak/>
        <w:pict w14:anchorId="0520442C">
          <v:shape id="Chart 5" o:spid="_x0000_i1041" type="#_x0000_t75" style="width:448.5pt;height:255.75pt;visibility:visible">
            <v:imagedata r:id="rId67" o:title=""/>
            <o:lock v:ext="edit" aspectratio="f"/>
          </v:shape>
        </w:pict>
      </w:r>
    </w:p>
    <w:p w14:paraId="2F967506" w14:textId="77777777" w:rsidR="002D1176" w:rsidRDefault="002D1176" w:rsidP="002D1176">
      <w:pPr>
        <w:spacing w:before="240" w:after="0"/>
        <w:rPr>
          <w:szCs w:val="24"/>
        </w:rPr>
      </w:pPr>
    </w:p>
    <w:p w14:paraId="3A1442D1" w14:textId="77777777" w:rsidR="002D1176" w:rsidRDefault="002D1176" w:rsidP="002D1176">
      <w:pPr>
        <w:spacing w:before="240" w:after="0"/>
      </w:pPr>
      <w:r>
        <w:t xml:space="preserve">Employees firmly believe that innovation and performance are closely related and largely concur that Tesco innovates more successfully than other retail organisations. Although there is a notion that Tesco is not making major attempts to boost employee performance, there is a neutral stance on the degree of appreciation for the innovation Tesco offers. </w:t>
      </w:r>
      <w:r>
        <w:rPr>
          <w:highlight w:val="yellow"/>
        </w:rPr>
        <w:t>Some are strongly agreed with the above first statement. But, majority of the people are not at all completely agree with that statement and they are neutral. In the second statement, the majority people are agreeing in that statement but not strongly. In addition, the third, majority disagreeing with that statement and the final statement, majority are strongly agreeing in that Tesco is doing a great deal to improve employee performance.</w:t>
      </w:r>
      <w:r>
        <w:t xml:space="preserve"> </w:t>
      </w:r>
    </w:p>
    <w:p w14:paraId="36542B63" w14:textId="77777777" w:rsidR="002D1176" w:rsidRDefault="002D1176" w:rsidP="002D1176">
      <w:pPr>
        <w:spacing w:before="240" w:after="0"/>
      </w:pPr>
    </w:p>
    <w:p w14:paraId="5611382D" w14:textId="77777777" w:rsidR="002D1176" w:rsidRDefault="002D1176" w:rsidP="002D1176">
      <w:pPr>
        <w:spacing w:before="240" w:after="0"/>
      </w:pPr>
    </w:p>
    <w:p w14:paraId="6DA4ED90" w14:textId="77777777" w:rsidR="002D1176" w:rsidRDefault="002D1176" w:rsidP="002D1176">
      <w:pPr>
        <w:spacing w:before="240" w:after="0"/>
      </w:pPr>
    </w:p>
    <w:p w14:paraId="6B3A97A2" w14:textId="77777777" w:rsidR="002D1176" w:rsidRDefault="002D1176" w:rsidP="002D1176">
      <w:pPr>
        <w:spacing w:before="240" w:after="0"/>
        <w:rPr>
          <w:rFonts w:ascii="Arial" w:hAnsi="Arial" w:cs="Arial"/>
          <w:sz w:val="22"/>
        </w:rPr>
      </w:pPr>
    </w:p>
    <w:p w14:paraId="41D81877" w14:textId="77777777" w:rsidR="002D1176" w:rsidRDefault="002D1176" w:rsidP="002D1176">
      <w:pPr>
        <w:spacing w:before="240" w:after="0"/>
        <w:rPr>
          <w:rFonts w:ascii="Arial" w:hAnsi="Arial" w:cs="Arial"/>
          <w:sz w:val="22"/>
        </w:rPr>
      </w:pPr>
    </w:p>
    <w:p w14:paraId="1A2F5564" w14:textId="77777777" w:rsidR="002D1176" w:rsidRDefault="002D1176" w:rsidP="002D1176">
      <w:pPr>
        <w:spacing w:before="240" w:after="0"/>
        <w:rPr>
          <w:rFonts w:ascii="Arial" w:hAnsi="Arial" w:cs="Arial"/>
          <w:sz w:val="22"/>
        </w:rPr>
      </w:pPr>
    </w:p>
    <w:p w14:paraId="24EB8DBC" w14:textId="77777777" w:rsidR="002D1176" w:rsidRDefault="002D1176" w:rsidP="002D1176">
      <w:pPr>
        <w:spacing w:before="240" w:after="0"/>
        <w:rPr>
          <w:rFonts w:ascii="Arial" w:hAnsi="Arial" w:cs="Arial"/>
          <w:sz w:val="22"/>
        </w:rPr>
      </w:pPr>
    </w:p>
    <w:p w14:paraId="7BA925CF" w14:textId="77777777" w:rsidR="002D1176" w:rsidRDefault="002D1176" w:rsidP="002D1176">
      <w:pPr>
        <w:spacing w:before="240" w:after="0"/>
        <w:rPr>
          <w:rFonts w:ascii="Arial" w:hAnsi="Arial" w:cs="Arial"/>
          <w:sz w:val="22"/>
        </w:rPr>
      </w:pPr>
    </w:p>
    <w:p w14:paraId="231C5F1A" w14:textId="77777777" w:rsidR="002D1176" w:rsidRDefault="002D1176" w:rsidP="002D1176">
      <w:pPr>
        <w:spacing w:before="240" w:after="0"/>
        <w:rPr>
          <w:b/>
          <w:szCs w:val="24"/>
        </w:rPr>
      </w:pPr>
      <w:r>
        <w:rPr>
          <w:b/>
          <w:szCs w:val="24"/>
        </w:rPr>
        <w:lastRenderedPageBreak/>
        <w:t>18. Please mention, how do you agree with the following statement in Tesco? (Rate on a scale of 1-5 where 1= Very low, 2= Low, 3= Neutral, 4= High and 5= Very high)</w:t>
      </w:r>
    </w:p>
    <w:tbl>
      <w:tblPr>
        <w:tblW w:w="8926" w:type="dxa"/>
        <w:tblInd w:w="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5"/>
        <w:gridCol w:w="614"/>
        <w:gridCol w:w="699"/>
        <w:gridCol w:w="699"/>
        <w:gridCol w:w="869"/>
        <w:gridCol w:w="950"/>
      </w:tblGrid>
      <w:tr w:rsidR="002D1176" w:rsidRPr="00D84015" w14:paraId="064499EC" w14:textId="77777777" w:rsidTr="00425809">
        <w:tc>
          <w:tcPr>
            <w:tcW w:w="5095" w:type="dxa"/>
            <w:tcBorders>
              <w:top w:val="single" w:sz="4" w:space="0" w:color="000000"/>
              <w:left w:val="single" w:sz="4" w:space="0" w:color="000000"/>
              <w:bottom w:val="single" w:sz="4" w:space="0" w:color="000000"/>
              <w:right w:val="single" w:sz="4" w:space="0" w:color="000000"/>
            </w:tcBorders>
            <w:shd w:val="clear" w:color="auto" w:fill="auto"/>
          </w:tcPr>
          <w:p w14:paraId="12792750" w14:textId="77777777" w:rsidR="002D1176" w:rsidRPr="00D84015" w:rsidRDefault="002D1176" w:rsidP="00425809">
            <w:pPr>
              <w:spacing w:before="240" w:after="0"/>
              <w:rPr>
                <w:lang w:val="en-IN"/>
              </w:rPr>
            </w:pP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4CE5EAC0" w14:textId="77777777" w:rsidR="002D1176" w:rsidRPr="00D84015" w:rsidRDefault="002D1176" w:rsidP="00425809">
            <w:pPr>
              <w:spacing w:before="240" w:after="0"/>
              <w:rPr>
                <w:lang w:val="en-IN"/>
              </w:rPr>
            </w:pPr>
            <w:r w:rsidRPr="00D84015">
              <w:rPr>
                <w:lang w:val="en-IN"/>
              </w:rPr>
              <w:t>1</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2B6B948E" w14:textId="77777777" w:rsidR="002D1176" w:rsidRPr="00D84015" w:rsidRDefault="002D1176" w:rsidP="00425809">
            <w:pPr>
              <w:spacing w:before="240" w:after="0"/>
              <w:rPr>
                <w:lang w:val="en-IN"/>
              </w:rPr>
            </w:pPr>
            <w:r w:rsidRPr="00D84015">
              <w:rPr>
                <w:lang w:val="en-IN"/>
              </w:rPr>
              <w:t>2</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592EC607" w14:textId="77777777" w:rsidR="002D1176" w:rsidRPr="00D84015" w:rsidRDefault="002D1176" w:rsidP="00425809">
            <w:pPr>
              <w:spacing w:before="240" w:after="0"/>
              <w:rPr>
                <w:lang w:val="en-IN"/>
              </w:rPr>
            </w:pPr>
            <w:r w:rsidRPr="00D84015">
              <w:rPr>
                <w:lang w:val="en-IN"/>
              </w:rPr>
              <w:t>3</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726FEE74" w14:textId="77777777" w:rsidR="002D1176" w:rsidRPr="00D84015" w:rsidRDefault="002D1176" w:rsidP="00425809">
            <w:pPr>
              <w:spacing w:before="240" w:after="0"/>
              <w:rPr>
                <w:lang w:val="en-IN"/>
              </w:rPr>
            </w:pPr>
            <w:r w:rsidRPr="00D84015">
              <w:rPr>
                <w:lang w:val="en-IN"/>
              </w:rPr>
              <w:t>4</w:t>
            </w:r>
          </w:p>
        </w:tc>
        <w:tc>
          <w:tcPr>
            <w:tcW w:w="950" w:type="dxa"/>
            <w:tcBorders>
              <w:top w:val="single" w:sz="4" w:space="0" w:color="000000"/>
              <w:left w:val="single" w:sz="4" w:space="0" w:color="000000"/>
              <w:bottom w:val="single" w:sz="4" w:space="0" w:color="000000"/>
              <w:right w:val="single" w:sz="4" w:space="0" w:color="000000"/>
            </w:tcBorders>
            <w:shd w:val="clear" w:color="auto" w:fill="auto"/>
            <w:hideMark/>
          </w:tcPr>
          <w:p w14:paraId="4B1BD845" w14:textId="77777777" w:rsidR="002D1176" w:rsidRPr="00D84015" w:rsidRDefault="002D1176" w:rsidP="00425809">
            <w:pPr>
              <w:spacing w:before="240" w:after="0"/>
              <w:rPr>
                <w:lang w:val="en-IN"/>
              </w:rPr>
            </w:pPr>
            <w:r w:rsidRPr="00D84015">
              <w:rPr>
                <w:lang w:val="en-IN"/>
              </w:rPr>
              <w:t>5</w:t>
            </w:r>
          </w:p>
        </w:tc>
      </w:tr>
      <w:tr w:rsidR="002D1176" w:rsidRPr="00D84015" w14:paraId="05729ED3" w14:textId="77777777" w:rsidTr="00425809">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10D1B7D2" w14:textId="77777777" w:rsidR="002D1176" w:rsidRPr="00D84015" w:rsidRDefault="002D1176" w:rsidP="00425809">
            <w:pPr>
              <w:spacing w:before="240" w:after="0"/>
              <w:rPr>
                <w:lang w:val="en-IN"/>
              </w:rPr>
            </w:pPr>
            <w:r w:rsidRPr="00D84015">
              <w:rPr>
                <w:lang w:val="en-IN"/>
              </w:rPr>
              <w:t>Innovative practices have positive impact on employee performance</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5885B8E5" w14:textId="77777777" w:rsidR="002D1176" w:rsidRPr="00D84015" w:rsidRDefault="002D1176" w:rsidP="00425809">
            <w:pPr>
              <w:spacing w:before="240" w:after="0"/>
              <w:rPr>
                <w:lang w:val="en-IN"/>
              </w:rPr>
            </w:pPr>
            <w:r w:rsidRPr="00D84015">
              <w:rPr>
                <w:lang w:val="en-IN"/>
              </w:rPr>
              <w:t>2</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1D131F95" w14:textId="77777777" w:rsidR="002D1176" w:rsidRPr="00D84015" w:rsidRDefault="002D1176" w:rsidP="00425809">
            <w:pPr>
              <w:spacing w:before="240" w:after="0"/>
              <w:rPr>
                <w:lang w:val="en-IN"/>
              </w:rPr>
            </w:pPr>
            <w:r w:rsidRPr="00D84015">
              <w:rPr>
                <w:lang w:val="en-IN"/>
              </w:rPr>
              <w:t>2</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01AF4A4F" w14:textId="77777777" w:rsidR="002D1176" w:rsidRPr="00D84015" w:rsidRDefault="002D1176" w:rsidP="00425809">
            <w:pPr>
              <w:spacing w:before="240" w:after="0"/>
              <w:rPr>
                <w:lang w:val="en-IN"/>
              </w:rPr>
            </w:pPr>
            <w:r w:rsidRPr="00D84015">
              <w:rPr>
                <w:lang w:val="en-IN"/>
              </w:rPr>
              <w:t>3</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3CC26E80" w14:textId="77777777" w:rsidR="002D1176" w:rsidRPr="00D84015" w:rsidRDefault="002D1176" w:rsidP="00425809">
            <w:pPr>
              <w:spacing w:before="240" w:after="0"/>
              <w:rPr>
                <w:lang w:val="en-IN"/>
              </w:rPr>
            </w:pPr>
            <w:r w:rsidRPr="00D84015">
              <w:rPr>
                <w:lang w:val="en-IN"/>
              </w:rPr>
              <w:t>1</w:t>
            </w:r>
          </w:p>
        </w:tc>
        <w:tc>
          <w:tcPr>
            <w:tcW w:w="950" w:type="dxa"/>
            <w:tcBorders>
              <w:top w:val="single" w:sz="4" w:space="0" w:color="000000"/>
              <w:left w:val="single" w:sz="4" w:space="0" w:color="000000"/>
              <w:bottom w:val="single" w:sz="4" w:space="0" w:color="000000"/>
              <w:right w:val="single" w:sz="4" w:space="0" w:color="000000"/>
            </w:tcBorders>
            <w:shd w:val="clear" w:color="auto" w:fill="auto"/>
            <w:hideMark/>
          </w:tcPr>
          <w:p w14:paraId="0A15E804" w14:textId="77777777" w:rsidR="002D1176" w:rsidRPr="00D84015" w:rsidRDefault="002D1176" w:rsidP="00425809">
            <w:pPr>
              <w:spacing w:before="240" w:after="0"/>
              <w:rPr>
                <w:lang w:val="en-IN"/>
              </w:rPr>
            </w:pPr>
            <w:r w:rsidRPr="00D84015">
              <w:rPr>
                <w:lang w:val="en-IN"/>
              </w:rPr>
              <w:t>2</w:t>
            </w:r>
          </w:p>
        </w:tc>
      </w:tr>
      <w:tr w:rsidR="002D1176" w:rsidRPr="00D84015" w14:paraId="7166C084" w14:textId="77777777" w:rsidTr="00425809">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1943AF10" w14:textId="77777777" w:rsidR="002D1176" w:rsidRPr="00D84015" w:rsidRDefault="002D1176" w:rsidP="00425809">
            <w:pPr>
              <w:spacing w:before="240" w:after="0"/>
              <w:rPr>
                <w:lang w:val="en-IN"/>
              </w:rPr>
            </w:pPr>
            <w:r w:rsidRPr="00D84015">
              <w:rPr>
                <w:lang w:val="en-IN"/>
              </w:rPr>
              <w:t>Innovation have encouraged me to perform well in work</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549FCB4F" w14:textId="77777777" w:rsidR="002D1176" w:rsidRPr="00D84015" w:rsidRDefault="002D1176" w:rsidP="00425809">
            <w:pPr>
              <w:spacing w:before="240" w:after="0"/>
              <w:rPr>
                <w:lang w:val="en-IN"/>
              </w:rPr>
            </w:pPr>
            <w:r w:rsidRPr="00D84015">
              <w:rPr>
                <w:lang w:val="en-IN"/>
              </w:rPr>
              <w:t>4</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11476F04" w14:textId="77777777" w:rsidR="002D1176" w:rsidRPr="00D84015" w:rsidRDefault="002D1176" w:rsidP="00425809">
            <w:pPr>
              <w:spacing w:before="240" w:after="0"/>
              <w:rPr>
                <w:lang w:val="en-IN"/>
              </w:rPr>
            </w:pPr>
            <w:r w:rsidRPr="00D84015">
              <w:rPr>
                <w:lang w:val="en-IN"/>
              </w:rPr>
              <w:t>3</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7C7AB3B5" w14:textId="77777777" w:rsidR="002D1176" w:rsidRPr="00D84015" w:rsidRDefault="002D1176" w:rsidP="00425809">
            <w:pPr>
              <w:spacing w:before="240" w:after="0"/>
              <w:rPr>
                <w:lang w:val="en-IN"/>
              </w:rPr>
            </w:pPr>
            <w:r w:rsidRPr="00D84015">
              <w:rPr>
                <w:lang w:val="en-IN"/>
              </w:rPr>
              <w:t>1</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0A4D1CFF" w14:textId="77777777" w:rsidR="002D1176" w:rsidRPr="00D84015" w:rsidRDefault="002D1176" w:rsidP="00425809">
            <w:pPr>
              <w:spacing w:before="240" w:after="0"/>
              <w:rPr>
                <w:lang w:val="en-IN"/>
              </w:rPr>
            </w:pPr>
            <w:r w:rsidRPr="00D84015">
              <w:rPr>
                <w:lang w:val="en-IN"/>
              </w:rPr>
              <w:t>1</w:t>
            </w:r>
          </w:p>
        </w:tc>
        <w:tc>
          <w:tcPr>
            <w:tcW w:w="950" w:type="dxa"/>
            <w:tcBorders>
              <w:top w:val="single" w:sz="4" w:space="0" w:color="000000"/>
              <w:left w:val="single" w:sz="4" w:space="0" w:color="000000"/>
              <w:bottom w:val="single" w:sz="4" w:space="0" w:color="000000"/>
              <w:right w:val="single" w:sz="4" w:space="0" w:color="000000"/>
            </w:tcBorders>
            <w:shd w:val="clear" w:color="auto" w:fill="auto"/>
            <w:hideMark/>
          </w:tcPr>
          <w:p w14:paraId="4B5E0807" w14:textId="77777777" w:rsidR="002D1176" w:rsidRPr="00D84015" w:rsidRDefault="002D1176" w:rsidP="00425809">
            <w:pPr>
              <w:spacing w:before="240" w:after="0"/>
              <w:rPr>
                <w:lang w:val="en-IN"/>
              </w:rPr>
            </w:pPr>
            <w:r w:rsidRPr="00D84015">
              <w:rPr>
                <w:lang w:val="en-IN"/>
              </w:rPr>
              <w:t>1</w:t>
            </w:r>
          </w:p>
        </w:tc>
      </w:tr>
      <w:tr w:rsidR="002D1176" w:rsidRPr="00D84015" w14:paraId="4E21A594" w14:textId="77777777" w:rsidTr="00425809">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0DF48F34" w14:textId="77777777" w:rsidR="002D1176" w:rsidRPr="00D84015" w:rsidRDefault="002D1176" w:rsidP="00425809">
            <w:pPr>
              <w:spacing w:before="240" w:after="0"/>
              <w:rPr>
                <w:lang w:val="en-IN"/>
              </w:rPr>
            </w:pPr>
            <w:r w:rsidRPr="00D84015">
              <w:rPr>
                <w:lang w:val="en-IN"/>
              </w:rPr>
              <w:t>Efficient and effective innovation practices can improve employee retentions</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7A266C1E" w14:textId="77777777" w:rsidR="002D1176" w:rsidRPr="00D84015" w:rsidRDefault="002D1176" w:rsidP="00425809">
            <w:pPr>
              <w:spacing w:before="240" w:after="0"/>
              <w:rPr>
                <w:lang w:val="en-IN"/>
              </w:rPr>
            </w:pPr>
            <w:r w:rsidRPr="00D84015">
              <w:rPr>
                <w:lang w:val="en-IN"/>
              </w:rPr>
              <w:t>0</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2F0EBDE0" w14:textId="77777777" w:rsidR="002D1176" w:rsidRPr="00D84015" w:rsidRDefault="002D1176" w:rsidP="00425809">
            <w:pPr>
              <w:spacing w:before="240" w:after="0"/>
              <w:rPr>
                <w:lang w:val="en-IN"/>
              </w:rPr>
            </w:pPr>
            <w:r w:rsidRPr="00D84015">
              <w:rPr>
                <w:lang w:val="en-IN"/>
              </w:rPr>
              <w:t>1</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63970155" w14:textId="77777777" w:rsidR="002D1176" w:rsidRPr="00D84015" w:rsidRDefault="002D1176" w:rsidP="00425809">
            <w:pPr>
              <w:spacing w:before="240" w:after="0"/>
              <w:rPr>
                <w:lang w:val="en-IN"/>
              </w:rPr>
            </w:pPr>
            <w:r w:rsidRPr="00D84015">
              <w:rPr>
                <w:lang w:val="en-IN"/>
              </w:rPr>
              <w:t>5</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331AF43E" w14:textId="77777777" w:rsidR="002D1176" w:rsidRPr="00D84015" w:rsidRDefault="002D1176" w:rsidP="00425809">
            <w:pPr>
              <w:spacing w:before="240" w:after="0"/>
              <w:rPr>
                <w:lang w:val="en-IN"/>
              </w:rPr>
            </w:pPr>
            <w:r w:rsidRPr="00D84015">
              <w:rPr>
                <w:lang w:val="en-IN"/>
              </w:rPr>
              <w:t>2</w:t>
            </w:r>
          </w:p>
        </w:tc>
        <w:tc>
          <w:tcPr>
            <w:tcW w:w="950" w:type="dxa"/>
            <w:tcBorders>
              <w:top w:val="single" w:sz="4" w:space="0" w:color="000000"/>
              <w:left w:val="single" w:sz="4" w:space="0" w:color="000000"/>
              <w:bottom w:val="single" w:sz="4" w:space="0" w:color="000000"/>
              <w:right w:val="single" w:sz="4" w:space="0" w:color="000000"/>
            </w:tcBorders>
            <w:shd w:val="clear" w:color="auto" w:fill="auto"/>
            <w:hideMark/>
          </w:tcPr>
          <w:p w14:paraId="2C18CA9D" w14:textId="77777777" w:rsidR="002D1176" w:rsidRPr="00D84015" w:rsidRDefault="002D1176" w:rsidP="00425809">
            <w:pPr>
              <w:spacing w:before="240" w:after="0"/>
              <w:rPr>
                <w:lang w:val="en-IN"/>
              </w:rPr>
            </w:pPr>
            <w:r w:rsidRPr="00D84015">
              <w:rPr>
                <w:lang w:val="en-IN"/>
              </w:rPr>
              <w:t>2</w:t>
            </w:r>
          </w:p>
        </w:tc>
      </w:tr>
      <w:tr w:rsidR="002D1176" w:rsidRPr="00D84015" w14:paraId="69752BC9" w14:textId="77777777" w:rsidTr="00425809">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7BD9EF9C" w14:textId="77777777" w:rsidR="002D1176" w:rsidRPr="00D84015" w:rsidRDefault="002D1176" w:rsidP="00425809">
            <w:pPr>
              <w:spacing w:before="240" w:after="0"/>
              <w:rPr>
                <w:lang w:val="en-IN"/>
              </w:rPr>
            </w:pPr>
            <w:r w:rsidRPr="00D84015">
              <w:rPr>
                <w:lang w:val="en-IN"/>
              </w:rPr>
              <w:t>Tesco give opportunities for employees to improve innovation</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72CA337F" w14:textId="77777777" w:rsidR="002D1176" w:rsidRPr="00D84015" w:rsidRDefault="002D1176" w:rsidP="00425809">
            <w:pPr>
              <w:spacing w:before="240" w:after="0"/>
              <w:rPr>
                <w:lang w:val="en-IN"/>
              </w:rPr>
            </w:pPr>
            <w:r w:rsidRPr="00D84015">
              <w:rPr>
                <w:lang w:val="en-IN"/>
              </w:rPr>
              <w:t>3</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52268AD8" w14:textId="77777777" w:rsidR="002D1176" w:rsidRPr="00D84015" w:rsidRDefault="002D1176" w:rsidP="00425809">
            <w:pPr>
              <w:spacing w:before="240" w:after="0"/>
              <w:rPr>
                <w:lang w:val="en-IN"/>
              </w:rPr>
            </w:pPr>
            <w:r w:rsidRPr="00D84015">
              <w:rPr>
                <w:lang w:val="en-IN"/>
              </w:rPr>
              <w:t>1</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2BA9561D" w14:textId="77777777" w:rsidR="002D1176" w:rsidRPr="00D84015" w:rsidRDefault="002D1176" w:rsidP="00425809">
            <w:pPr>
              <w:spacing w:before="240" w:after="0"/>
              <w:rPr>
                <w:lang w:val="en-IN"/>
              </w:rPr>
            </w:pPr>
            <w:r w:rsidRPr="00D84015">
              <w:rPr>
                <w:lang w:val="en-IN"/>
              </w:rPr>
              <w:t>2</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1A59619E" w14:textId="77777777" w:rsidR="002D1176" w:rsidRPr="00D84015" w:rsidRDefault="002D1176" w:rsidP="00425809">
            <w:pPr>
              <w:spacing w:before="240" w:after="0"/>
              <w:rPr>
                <w:lang w:val="en-IN"/>
              </w:rPr>
            </w:pPr>
            <w:r w:rsidRPr="00D84015">
              <w:rPr>
                <w:lang w:val="en-IN"/>
              </w:rPr>
              <w:t>3</w:t>
            </w:r>
          </w:p>
        </w:tc>
        <w:tc>
          <w:tcPr>
            <w:tcW w:w="950" w:type="dxa"/>
            <w:tcBorders>
              <w:top w:val="single" w:sz="4" w:space="0" w:color="000000"/>
              <w:left w:val="single" w:sz="4" w:space="0" w:color="000000"/>
              <w:bottom w:val="single" w:sz="4" w:space="0" w:color="000000"/>
              <w:right w:val="single" w:sz="4" w:space="0" w:color="000000"/>
            </w:tcBorders>
            <w:shd w:val="clear" w:color="auto" w:fill="auto"/>
            <w:hideMark/>
          </w:tcPr>
          <w:p w14:paraId="72029E05" w14:textId="77777777" w:rsidR="002D1176" w:rsidRPr="00D84015" w:rsidRDefault="002D1176" w:rsidP="00425809">
            <w:pPr>
              <w:spacing w:before="240" w:after="0"/>
              <w:rPr>
                <w:lang w:val="en-IN"/>
              </w:rPr>
            </w:pPr>
            <w:r w:rsidRPr="00D84015">
              <w:rPr>
                <w:lang w:val="en-IN"/>
              </w:rPr>
              <w:t>1</w:t>
            </w:r>
          </w:p>
        </w:tc>
      </w:tr>
      <w:tr w:rsidR="002D1176" w:rsidRPr="00D84015" w14:paraId="0A7ED9E6" w14:textId="77777777" w:rsidTr="00425809">
        <w:tc>
          <w:tcPr>
            <w:tcW w:w="5095" w:type="dxa"/>
            <w:tcBorders>
              <w:top w:val="single" w:sz="4" w:space="0" w:color="000000"/>
              <w:left w:val="single" w:sz="4" w:space="0" w:color="000000"/>
              <w:bottom w:val="single" w:sz="4" w:space="0" w:color="000000"/>
              <w:right w:val="single" w:sz="4" w:space="0" w:color="000000"/>
            </w:tcBorders>
            <w:shd w:val="clear" w:color="auto" w:fill="auto"/>
            <w:hideMark/>
          </w:tcPr>
          <w:p w14:paraId="4F1DB588" w14:textId="77777777" w:rsidR="002D1176" w:rsidRPr="00D84015" w:rsidRDefault="002D1176" w:rsidP="00425809">
            <w:pPr>
              <w:spacing w:before="240" w:after="0"/>
              <w:rPr>
                <w:lang w:val="en-IN"/>
              </w:rPr>
            </w:pPr>
            <w:r w:rsidRPr="00D84015">
              <w:rPr>
                <w:lang w:val="en-IN"/>
              </w:rPr>
              <w:t>I am highly satisfied with innovative practice at Tesco</w:t>
            </w:r>
          </w:p>
        </w:tc>
        <w:tc>
          <w:tcPr>
            <w:tcW w:w="614" w:type="dxa"/>
            <w:tcBorders>
              <w:top w:val="single" w:sz="4" w:space="0" w:color="000000"/>
              <w:left w:val="single" w:sz="4" w:space="0" w:color="000000"/>
              <w:bottom w:val="single" w:sz="4" w:space="0" w:color="000000"/>
              <w:right w:val="single" w:sz="4" w:space="0" w:color="000000"/>
            </w:tcBorders>
            <w:shd w:val="clear" w:color="auto" w:fill="auto"/>
            <w:hideMark/>
          </w:tcPr>
          <w:p w14:paraId="41C9F162" w14:textId="77777777" w:rsidR="002D1176" w:rsidRPr="00D84015" w:rsidRDefault="002D1176" w:rsidP="00425809">
            <w:pPr>
              <w:spacing w:before="240" w:after="0"/>
              <w:rPr>
                <w:lang w:val="en-IN"/>
              </w:rPr>
            </w:pPr>
            <w:r w:rsidRPr="00D84015">
              <w:rPr>
                <w:lang w:val="en-IN"/>
              </w:rPr>
              <w:t>2</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7B3E014F" w14:textId="77777777" w:rsidR="002D1176" w:rsidRPr="00D84015" w:rsidRDefault="002D1176" w:rsidP="00425809">
            <w:pPr>
              <w:spacing w:before="240" w:after="0"/>
              <w:rPr>
                <w:lang w:val="en-IN"/>
              </w:rPr>
            </w:pPr>
            <w:r w:rsidRPr="00D84015">
              <w:rPr>
                <w:lang w:val="en-IN"/>
              </w:rPr>
              <w:t>3</w:t>
            </w:r>
          </w:p>
        </w:tc>
        <w:tc>
          <w:tcPr>
            <w:tcW w:w="699" w:type="dxa"/>
            <w:tcBorders>
              <w:top w:val="single" w:sz="4" w:space="0" w:color="000000"/>
              <w:left w:val="single" w:sz="4" w:space="0" w:color="000000"/>
              <w:bottom w:val="single" w:sz="4" w:space="0" w:color="000000"/>
              <w:right w:val="single" w:sz="4" w:space="0" w:color="000000"/>
            </w:tcBorders>
            <w:shd w:val="clear" w:color="auto" w:fill="auto"/>
            <w:hideMark/>
          </w:tcPr>
          <w:p w14:paraId="14C52332" w14:textId="77777777" w:rsidR="002D1176" w:rsidRPr="00D84015" w:rsidRDefault="002D1176" w:rsidP="00425809">
            <w:pPr>
              <w:spacing w:before="240" w:after="0"/>
              <w:rPr>
                <w:lang w:val="en-IN"/>
              </w:rPr>
            </w:pPr>
            <w:r w:rsidRPr="00D84015">
              <w:rPr>
                <w:lang w:val="en-IN"/>
              </w:rPr>
              <w:t>2</w:t>
            </w:r>
          </w:p>
        </w:tc>
        <w:tc>
          <w:tcPr>
            <w:tcW w:w="869" w:type="dxa"/>
            <w:tcBorders>
              <w:top w:val="single" w:sz="4" w:space="0" w:color="000000"/>
              <w:left w:val="single" w:sz="4" w:space="0" w:color="000000"/>
              <w:bottom w:val="single" w:sz="4" w:space="0" w:color="000000"/>
              <w:right w:val="single" w:sz="4" w:space="0" w:color="000000"/>
            </w:tcBorders>
            <w:shd w:val="clear" w:color="auto" w:fill="auto"/>
            <w:hideMark/>
          </w:tcPr>
          <w:p w14:paraId="69E3F36D" w14:textId="77777777" w:rsidR="002D1176" w:rsidRPr="00D84015" w:rsidRDefault="002D1176" w:rsidP="00425809">
            <w:pPr>
              <w:spacing w:before="240" w:after="0"/>
              <w:rPr>
                <w:lang w:val="en-IN"/>
              </w:rPr>
            </w:pPr>
            <w:r w:rsidRPr="00D84015">
              <w:rPr>
                <w:lang w:val="en-IN"/>
              </w:rPr>
              <w:t>1</w:t>
            </w:r>
          </w:p>
        </w:tc>
        <w:tc>
          <w:tcPr>
            <w:tcW w:w="950" w:type="dxa"/>
            <w:tcBorders>
              <w:top w:val="single" w:sz="4" w:space="0" w:color="000000"/>
              <w:left w:val="single" w:sz="4" w:space="0" w:color="000000"/>
              <w:bottom w:val="single" w:sz="4" w:space="0" w:color="000000"/>
              <w:right w:val="single" w:sz="4" w:space="0" w:color="000000"/>
            </w:tcBorders>
            <w:shd w:val="clear" w:color="auto" w:fill="auto"/>
            <w:hideMark/>
          </w:tcPr>
          <w:p w14:paraId="68FE9AA0" w14:textId="77777777" w:rsidR="002D1176" w:rsidRPr="00D84015" w:rsidRDefault="002D1176" w:rsidP="00425809">
            <w:pPr>
              <w:spacing w:before="240" w:after="0"/>
              <w:rPr>
                <w:lang w:val="en-IN"/>
              </w:rPr>
            </w:pPr>
            <w:r w:rsidRPr="00D84015">
              <w:rPr>
                <w:lang w:val="en-IN"/>
              </w:rPr>
              <w:t>2</w:t>
            </w:r>
          </w:p>
        </w:tc>
      </w:tr>
    </w:tbl>
    <w:p w14:paraId="3F7A0401" w14:textId="77777777" w:rsidR="002D1176" w:rsidRDefault="002D1176" w:rsidP="002D1176">
      <w:pPr>
        <w:spacing w:after="100"/>
        <w:rPr>
          <w:rFonts w:eastAsia="Times New Roman"/>
          <w:lang w:val="en-IN" w:eastAsia="en-IN"/>
        </w:rPr>
      </w:pPr>
    </w:p>
    <w:p w14:paraId="46F85DB9" w14:textId="77777777" w:rsidR="002D1176" w:rsidRDefault="00F95CE5" w:rsidP="002D1176">
      <w:pPr>
        <w:spacing w:after="100"/>
        <w:rPr>
          <w:rFonts w:eastAsia="Times New Roman"/>
          <w:lang w:eastAsia="en-IN"/>
        </w:rPr>
      </w:pPr>
      <w:r>
        <w:rPr>
          <w:rFonts w:eastAsia="Times New Roman"/>
          <w:noProof/>
          <w:color w:val="0E101A"/>
          <w:sz w:val="28"/>
          <w:szCs w:val="24"/>
          <w:lang w:eastAsia="en-IN"/>
        </w:rPr>
        <w:pict w14:anchorId="41E3F711">
          <v:shape id="Chart 4" o:spid="_x0000_i1042" type="#_x0000_t75" style="width:459.75pt;height:247.5pt;visibility:visible">
            <v:imagedata r:id="rId68" o:title=""/>
            <o:lock v:ext="edit" aspectratio="f"/>
          </v:shape>
        </w:pict>
      </w:r>
    </w:p>
    <w:p w14:paraId="4130675C" w14:textId="77777777" w:rsidR="002D1176" w:rsidRDefault="002D1176" w:rsidP="002D1176">
      <w:pPr>
        <w:spacing w:after="100"/>
        <w:rPr>
          <w:rFonts w:ascii="Arial" w:eastAsia="Times New Roman" w:hAnsi="Arial" w:cs="Arial"/>
          <w:sz w:val="22"/>
          <w:lang w:eastAsia="en-IN"/>
        </w:rPr>
      </w:pPr>
    </w:p>
    <w:p w14:paraId="78FA1680" w14:textId="77777777" w:rsidR="002D1176" w:rsidRDefault="002D1176" w:rsidP="002D1176">
      <w:pPr>
        <w:spacing w:after="100"/>
        <w:rPr>
          <w:rFonts w:eastAsia="Times New Roman"/>
          <w:b/>
          <w:bCs/>
          <w:szCs w:val="24"/>
          <w:lang w:eastAsia="en-IN"/>
        </w:rPr>
      </w:pPr>
      <w:r>
        <w:rPr>
          <w:rFonts w:eastAsia="Times New Roman"/>
          <w:b/>
          <w:bCs/>
          <w:szCs w:val="24"/>
          <w:lang w:eastAsia="en-IN"/>
        </w:rPr>
        <w:t xml:space="preserve">19. How much importance does Tesco place on innovation in employee performance evaluations? </w:t>
      </w:r>
    </w:p>
    <w:p w14:paraId="2D3E23CA" w14:textId="77777777" w:rsidR="002D1176" w:rsidRPr="00D84015" w:rsidRDefault="00F95CE5" w:rsidP="002D1176">
      <w:r>
        <w:rPr>
          <w:noProof/>
          <w:sz w:val="28"/>
          <w:szCs w:val="24"/>
          <w:lang w:eastAsia="en-IN"/>
        </w:rPr>
        <w:lastRenderedPageBreak/>
        <w:pict w14:anchorId="618A3206">
          <v:shape id="Chart 3" o:spid="_x0000_i1043" type="#_x0000_t75" style="width:453pt;height:221.25pt;visibility:visible">
            <v:imagedata r:id="rId69" o:title=""/>
            <o:lock v:ext="edit" aspectratio="f"/>
          </v:shape>
        </w:pict>
      </w:r>
    </w:p>
    <w:p w14:paraId="43EFB674" w14:textId="77777777" w:rsidR="002D1176" w:rsidRDefault="002D1176" w:rsidP="002D1176"/>
    <w:p w14:paraId="5E375136" w14:textId="77777777" w:rsidR="002D1176" w:rsidRDefault="002D1176" w:rsidP="002D1176">
      <w:r>
        <w:t xml:space="preserve">The following interpretations can be formed based on the ratings that were given. The likelihood that innovative practises will improve employees' performance is minimal. Innovation is considered to be a mild motivator, nonetheless. Employee retention can be enhanced, in the opinion of the workforce, by effective innovation practises. Tesco gives staff members various chances to develop their inventive skills, yet employee satisfaction with innovative practises is low. Employee satisfaction and belief in the effectiveness of innovation both need to be improved. </w:t>
      </w:r>
      <w:r>
        <w:rPr>
          <w:highlight w:val="yellow"/>
        </w:rPr>
        <w:t>In the analysis, the company give high importance on the innovation. As a part of innovation, the company finding new ideas, ideas and technologies.</w:t>
      </w:r>
    </w:p>
    <w:p w14:paraId="0B3372FD" w14:textId="77777777" w:rsidR="002D1176" w:rsidRDefault="002D1176" w:rsidP="002D1176">
      <w:pPr>
        <w:rPr>
          <w:b/>
        </w:rPr>
      </w:pPr>
      <w:r>
        <w:rPr>
          <w:b/>
        </w:rPr>
        <w:t>20. How long do you plan to endure your work at Tesco?</w:t>
      </w:r>
    </w:p>
    <w:p w14:paraId="4FCF1CBD" w14:textId="77777777" w:rsidR="002D1176" w:rsidRDefault="002D1176" w:rsidP="002D1176"/>
    <w:p w14:paraId="578E6DC7" w14:textId="77777777" w:rsidR="002D1176" w:rsidRDefault="00F95CE5" w:rsidP="002D1176">
      <w:r>
        <w:rPr>
          <w:noProof/>
          <w:sz w:val="28"/>
          <w:szCs w:val="24"/>
          <w:lang w:eastAsia="en-IN"/>
        </w:rPr>
        <w:lastRenderedPageBreak/>
        <w:pict w14:anchorId="0DADEAC5">
          <v:shape id="Chart 2" o:spid="_x0000_i1044" type="#_x0000_t75" style="width:470.25pt;height:258.75pt;visibility:visible">
            <v:imagedata r:id="rId70" o:title=""/>
            <o:lock v:ext="edit" aspectratio="f"/>
          </v:shape>
        </w:pict>
      </w:r>
    </w:p>
    <w:p w14:paraId="0E165372" w14:textId="77777777" w:rsidR="002D1176" w:rsidRDefault="002D1176" w:rsidP="002D1176">
      <w:r>
        <w:t xml:space="preserve">According on the responses, it can be deduced that employees at Tesco expect to put up with their jobs for the following length of time: Twenty percent of employees intend to stay for less than a year, thirty percent for less than ten years, thirty percent for more than ten years, and twenty percent for the rest of their working lives, or until retirement. This suggests that Tesco will employ people for a variety of lengths of time. </w:t>
      </w:r>
      <w:r>
        <w:rPr>
          <w:highlight w:val="yellow"/>
        </w:rPr>
        <w:t>From the analysis, it is clear that, more than thirty percent people are worked in the company more than ten years and also thirty percent people are also work in the company until the retirement. So, these employees are comfortable to work within the organisation at a long time.</w:t>
      </w:r>
      <w:r>
        <w:t xml:space="preserve"> </w:t>
      </w:r>
    </w:p>
    <w:p w14:paraId="098C0253" w14:textId="77777777" w:rsidR="002D1176" w:rsidRDefault="002D1176" w:rsidP="002D1176"/>
    <w:p w14:paraId="5B41EFAF" w14:textId="77777777" w:rsidR="002D1176" w:rsidRDefault="002D1176" w:rsidP="002D1176">
      <w:pPr>
        <w:spacing w:before="240"/>
        <w:rPr>
          <w:b/>
        </w:rPr>
      </w:pPr>
      <w:r>
        <w:rPr>
          <w:b/>
        </w:rPr>
        <w:t xml:space="preserve">21. According to you what recommendation you would like to provide Tesco for enhancing its innovation and employee performance? </w:t>
      </w:r>
    </w:p>
    <w:p w14:paraId="0B94FBFF" w14:textId="77777777" w:rsidR="002D1176" w:rsidRDefault="00F95CE5" w:rsidP="002D1176">
      <w:pPr>
        <w:jc w:val="center"/>
        <w:rPr>
          <w:sz w:val="28"/>
          <w:lang w:val="en-US"/>
        </w:rPr>
      </w:pPr>
      <w:r>
        <w:rPr>
          <w:noProof/>
          <w:sz w:val="28"/>
          <w:szCs w:val="24"/>
          <w:lang w:eastAsia="en-IN"/>
        </w:rPr>
        <w:lastRenderedPageBreak/>
        <w:pict w14:anchorId="64145231">
          <v:shape id="Chart 1" o:spid="_x0000_i1045" type="#_x0000_t75" style="width:408pt;height:258pt;visibility:visible">
            <v:imagedata r:id="rId71" o:title=""/>
            <o:lock v:ext="edit" aspectratio="f"/>
          </v:shape>
        </w:pict>
      </w:r>
    </w:p>
    <w:p w14:paraId="6D941CEE" w14:textId="77777777" w:rsidR="002D1176" w:rsidRDefault="002D1176" w:rsidP="002D1176">
      <w:pPr>
        <w:rPr>
          <w:lang w:val="en-US"/>
        </w:rPr>
      </w:pPr>
      <w:r>
        <w:rPr>
          <w:lang w:val="en-US"/>
        </w:rPr>
        <w:t xml:space="preserve">The following suggestions for improving innovation and employee performance can be made based on the comments of 10 junior Tesco employees: 20% recommend each of empowering staff members, establishing a friendly workplace, and promoting employee involvement. 10% include enhancing creativity, </w:t>
      </w:r>
      <w:proofErr w:type="spellStart"/>
      <w:r>
        <w:rPr>
          <w:lang w:val="en-US"/>
        </w:rPr>
        <w:t>utilising</w:t>
      </w:r>
      <w:proofErr w:type="spellEnd"/>
      <w:r>
        <w:rPr>
          <w:lang w:val="en-US"/>
        </w:rPr>
        <w:t xml:space="preserve"> cutting-edge technology, promoting teamwork, and creating a positive environment. Tesco should therefore place a high value on employee engagement, a positive work environment, and empowerment while improving innovation and </w:t>
      </w:r>
      <w:proofErr w:type="spellStart"/>
      <w:r>
        <w:rPr>
          <w:lang w:val="en-US"/>
        </w:rPr>
        <w:t>utilising</w:t>
      </w:r>
      <w:proofErr w:type="spellEnd"/>
      <w:r>
        <w:rPr>
          <w:lang w:val="en-US"/>
        </w:rPr>
        <w:t xml:space="preserve"> technology to improve overall performance. </w:t>
      </w:r>
      <w:r>
        <w:rPr>
          <w:highlight w:val="yellow"/>
          <w:lang w:val="en-US"/>
        </w:rPr>
        <w:t>According to the analysis, for the effectiveness of the company, it should need to encourage the employee involvement, empower employees, foster a supportive environment and so on.</w:t>
      </w:r>
      <w:r>
        <w:rPr>
          <w:lang w:val="en-US"/>
        </w:rPr>
        <w:t xml:space="preserve"> </w:t>
      </w:r>
    </w:p>
    <w:p w14:paraId="6626D89C" w14:textId="77777777" w:rsidR="002D1176" w:rsidRPr="00D84015" w:rsidRDefault="002D1176" w:rsidP="002D1176">
      <w:pPr>
        <w:pStyle w:val="Heading2"/>
        <w:rPr>
          <w:color w:val="000000"/>
          <w:szCs w:val="24"/>
          <w:lang w:val="en-US"/>
        </w:rPr>
      </w:pPr>
      <w:bookmarkStart w:id="38" w:name="_Toc137675573"/>
      <w:r w:rsidRPr="00D84015">
        <w:rPr>
          <w:bCs w:val="0"/>
          <w:color w:val="000000"/>
          <w:szCs w:val="24"/>
          <w:lang w:val="en-US"/>
        </w:rPr>
        <w:t>4.5 Discussion</w:t>
      </w:r>
      <w:bookmarkEnd w:id="38"/>
      <w:r w:rsidRPr="00D84015">
        <w:rPr>
          <w:bCs w:val="0"/>
          <w:color w:val="000000"/>
          <w:szCs w:val="24"/>
          <w:lang w:val="en-US"/>
        </w:rPr>
        <w:t xml:space="preserve"> </w:t>
      </w:r>
    </w:p>
    <w:p w14:paraId="7B50C624" w14:textId="77777777" w:rsidR="002D1176" w:rsidRDefault="002D1176" w:rsidP="002D1176">
      <w:pPr>
        <w:rPr>
          <w:lang w:val="en-US"/>
        </w:rPr>
      </w:pPr>
      <w:r>
        <w:rPr>
          <w:lang w:val="en-US"/>
        </w:rPr>
        <w:t>Relationship between innovation and employee performance in the UK retail sector is discussed in a deep analysis based on the findings gathered from the literature review and case study analysis in the case of Tesco. Innovative practices have a significant role in the UK retail industry due to the ever-changing customer demands. Innovative practices are essential in the retail industry because it allows companies to understand the current and potential trends in the market and consumer needs (</w:t>
      </w:r>
      <w:proofErr w:type="spellStart"/>
      <w:r>
        <w:rPr>
          <w:lang w:val="en-US"/>
        </w:rPr>
        <w:t>Pantano</w:t>
      </w:r>
      <w:proofErr w:type="spellEnd"/>
      <w:r>
        <w:rPr>
          <w:lang w:val="en-US"/>
        </w:rPr>
        <w:t xml:space="preserve"> et al.2017). It can be seen that young individuals are more attracted to a shopping experience that can offer a unique and fun experience. Various factors affecting employee performance has also recognized from the literature review of the study. The major factors that affect employee performance are knowledge and skill, motivation and incentives, job stress and training. So companies must look into these factors and reduce their influence if they have increased employee performance in their </w:t>
      </w:r>
      <w:proofErr w:type="spellStart"/>
      <w:r>
        <w:rPr>
          <w:lang w:val="en-US"/>
        </w:rPr>
        <w:t>organisation</w:t>
      </w:r>
      <w:proofErr w:type="spellEnd"/>
      <w:r>
        <w:rPr>
          <w:lang w:val="en-US"/>
        </w:rPr>
        <w:t xml:space="preserve"> (</w:t>
      </w:r>
      <w:proofErr w:type="spellStart"/>
      <w:r>
        <w:rPr>
          <w:lang w:val="en-US"/>
        </w:rPr>
        <w:t>Paais</w:t>
      </w:r>
      <w:proofErr w:type="spellEnd"/>
      <w:r>
        <w:rPr>
          <w:lang w:val="en-US"/>
        </w:rPr>
        <w:t xml:space="preserve"> and </w:t>
      </w:r>
      <w:proofErr w:type="spellStart"/>
      <w:r>
        <w:rPr>
          <w:lang w:val="en-US"/>
        </w:rPr>
        <w:t>Pattiruhu</w:t>
      </w:r>
      <w:proofErr w:type="spellEnd"/>
      <w:r>
        <w:rPr>
          <w:lang w:val="en-US"/>
        </w:rPr>
        <w:t xml:space="preserve">, 2020). With the help of innovative ideas or practices, companies will be able to improve their employee performance. Innovation also includes implementing advanced technologies in the </w:t>
      </w:r>
      <w:proofErr w:type="spellStart"/>
      <w:r>
        <w:rPr>
          <w:lang w:val="en-US"/>
        </w:rPr>
        <w:t>organisation</w:t>
      </w:r>
      <w:proofErr w:type="spellEnd"/>
      <w:r>
        <w:rPr>
          <w:lang w:val="en-US"/>
        </w:rPr>
        <w:t xml:space="preserve">, which will enable them to ease the operational activities with less labor force. This can lead to an improvement in the employee performance.  </w:t>
      </w:r>
    </w:p>
    <w:p w14:paraId="64CE3B60" w14:textId="77777777" w:rsidR="002D1176" w:rsidRDefault="002D1176" w:rsidP="002D1176">
      <w:pPr>
        <w:rPr>
          <w:lang w:val="en-US"/>
        </w:rPr>
      </w:pPr>
      <w:r>
        <w:rPr>
          <w:lang w:val="en-US"/>
        </w:rPr>
        <w:lastRenderedPageBreak/>
        <w:t xml:space="preserve">From the case study analysis, it can be seen that innovative practices have played a significant role in the success of Tesco. Tesco has been able to introduce the self-checkout option for customers, which allowed it to attract more customers. Tesco has also used an innovative approach to online grocery shopping, which increased its customer base (Aiello et al., 2020). Tesco is also ensuring to reduce its footprints on the environment by adopting innovative sustainable practices. Even so, there are factors that affect employee performance at Tesco, like motivation, incentives, training and so on. Tesco needs to address the factors so that they can increase employee performance, thereby also increasing the productivity and commitment of the employees to complete their tasks. Using technological advancements like </w:t>
      </w:r>
      <w:proofErr w:type="spellStart"/>
      <w:r>
        <w:rPr>
          <w:lang w:val="en-US"/>
        </w:rPr>
        <w:t>digitalising</w:t>
      </w:r>
      <w:proofErr w:type="spellEnd"/>
      <w:r>
        <w:rPr>
          <w:lang w:val="en-US"/>
        </w:rPr>
        <w:t xml:space="preserve"> their inventory management has helped Tesco to increase their employee performance </w:t>
      </w:r>
      <w:r>
        <w:rPr>
          <w:rFonts w:eastAsia="Times New Roman"/>
          <w:szCs w:val="24"/>
          <w:lang w:eastAsia="en-IN"/>
        </w:rPr>
        <w:t>(</w:t>
      </w:r>
      <w:r>
        <w:rPr>
          <w:lang w:val="en-US"/>
        </w:rPr>
        <w:t xml:space="preserve">de </w:t>
      </w:r>
      <w:proofErr w:type="spellStart"/>
      <w:r>
        <w:rPr>
          <w:lang w:val="en-US"/>
        </w:rPr>
        <w:t>Koster</w:t>
      </w:r>
      <w:proofErr w:type="spellEnd"/>
      <w:r>
        <w:rPr>
          <w:lang w:val="en-US"/>
        </w:rPr>
        <w:t xml:space="preserve"> 2022)</w:t>
      </w:r>
      <w:r>
        <w:rPr>
          <w:rFonts w:eastAsia="Times New Roman"/>
          <w:szCs w:val="24"/>
          <w:lang w:eastAsia="en-IN"/>
        </w:rPr>
        <w:t>.</w:t>
      </w:r>
      <w:r>
        <w:rPr>
          <w:lang w:val="en-US"/>
        </w:rPr>
        <w:t xml:space="preserve"> Tesco has also used other technologies as a part of innovation, which allowed them to make their operational activities function smoothly and less complex. Tesco also introduced an option called a club card for employees, which allowed Tesco to know about the purchase pattern of the customers. This shows the correlation that exist between innovation and employee performance in the UK retail giant Tesco.</w:t>
      </w:r>
    </w:p>
    <w:p w14:paraId="56C8CC15" w14:textId="77777777" w:rsidR="002D1176" w:rsidRDefault="002D1176" w:rsidP="002D1176">
      <w:pPr>
        <w:rPr>
          <w:lang w:val="en-US"/>
        </w:rPr>
      </w:pPr>
      <w:r>
        <w:rPr>
          <w:lang w:val="en-US"/>
        </w:rPr>
        <w:t>Based on the data obtained from the survey conducted on the selected ten junior employees in Tesco, it is satisfying with the information illustrated in both the literature review and case study analysis. The majority of the employees on which the survey was conducted were between the ages of 25-35, and most of them were male staff. Among these staff majority of the employees had work experience of 2-3 years. So the information is collected directly from these individuals and can be considered raw data, which makes it more reliable.</w:t>
      </w:r>
    </w:p>
    <w:p w14:paraId="704A2548" w14:textId="77777777" w:rsidR="002D1176" w:rsidRPr="00D84015" w:rsidRDefault="002D1176" w:rsidP="002D1176">
      <w:pPr>
        <w:pStyle w:val="Heading2"/>
        <w:rPr>
          <w:color w:val="000000"/>
          <w:szCs w:val="24"/>
          <w:lang w:val="en-US"/>
        </w:rPr>
      </w:pPr>
      <w:bookmarkStart w:id="39" w:name="_Toc137675574"/>
      <w:r w:rsidRPr="00D84015">
        <w:rPr>
          <w:color w:val="000000"/>
          <w:szCs w:val="24"/>
          <w:lang w:val="en-US"/>
        </w:rPr>
        <w:t>4.6 Judgement of findings</w:t>
      </w:r>
      <w:bookmarkEnd w:id="39"/>
      <w:r w:rsidRPr="00D84015">
        <w:rPr>
          <w:color w:val="000000"/>
          <w:szCs w:val="24"/>
          <w:lang w:val="en-US"/>
        </w:rPr>
        <w:t xml:space="preserve"> </w:t>
      </w:r>
    </w:p>
    <w:p w14:paraId="67852B52" w14:textId="77777777" w:rsidR="002D1176" w:rsidRDefault="002D1176" w:rsidP="002D1176">
      <w:pPr>
        <w:pStyle w:val="NormalWeb"/>
        <w:spacing w:before="0" w:beforeAutospacing="0" w:after="0" w:afterAutospacing="0" w:line="360" w:lineRule="auto"/>
        <w:jc w:val="both"/>
        <w:rPr>
          <w:color w:val="0E101A"/>
        </w:rPr>
      </w:pPr>
      <w:r>
        <w:rPr>
          <w:color w:val="0E101A"/>
        </w:rPr>
        <w:t xml:space="preserve">A researcher conducted a study on innovative practices and employee performance in Tesco, a UK retail company. They spent a significant amount of time collecting and analyzing data using various methods. The second chapter of the research presents findings related to innovative practices and employee performance in the UK retail sector. Innovation plays a significant role in the UK retail sector as a business strives to meet changing customer demands and stay competitive. Retailers are leveraging technology and digital transformation to enhance the shopping experience and </w:t>
      </w:r>
      <w:proofErr w:type="spellStart"/>
      <w:r>
        <w:rPr>
          <w:color w:val="0E101A"/>
        </w:rPr>
        <w:t>personalised</w:t>
      </w:r>
      <w:proofErr w:type="spellEnd"/>
      <w:r>
        <w:rPr>
          <w:color w:val="0E101A"/>
        </w:rPr>
        <w:t xml:space="preserve"> offerings. Keeping up with current and potential trends and adopting ethical and sustainable practices are important for retailers to remain relevant. In terms of employee performance, factors such as abilities, knowledge and skills, motivation and incentives, job stress, and training significantly impact the success of retail </w:t>
      </w:r>
      <w:proofErr w:type="spellStart"/>
      <w:r>
        <w:rPr>
          <w:color w:val="0E101A"/>
        </w:rPr>
        <w:t>organisations</w:t>
      </w:r>
      <w:proofErr w:type="spellEnd"/>
      <w:r>
        <w:rPr>
          <w:color w:val="0E101A"/>
        </w:rPr>
        <w:t xml:space="preserve">. The Two-Factor Motivational and Social Exchange theories provide insights into employee motivation and performance. In addition, the chapter on research methodology provides  a thorough explanation of the methods and techniques employed to examine the correlation between innovation and employee performance in the retail sector of the United Kingdom. It also features a case study on </w:t>
      </w:r>
      <w:proofErr w:type="spellStart"/>
      <w:r>
        <w:rPr>
          <w:color w:val="0E101A"/>
        </w:rPr>
        <w:t>Tesco.The</w:t>
      </w:r>
      <w:proofErr w:type="spellEnd"/>
      <w:r>
        <w:rPr>
          <w:color w:val="0E101A"/>
        </w:rPr>
        <w:t xml:space="preserve"> researcher employed a mixed-methods approach, combining both interpretivism and positivism research philosophies, inductive and </w:t>
      </w:r>
      <w:r>
        <w:rPr>
          <w:color w:val="0E101A"/>
        </w:rPr>
        <w:lastRenderedPageBreak/>
        <w:t xml:space="preserve">deductive research approaches, and an exploratory research design. Primary data was collected through surveys and interviews. Ethical considerations were taken into account, and limitations such as accessibility issues and time constraints were acknowledged. Tesco's innovative practices, such as self-service checkouts, online grocery shopping, and mobile payments, have contributed to its success and helped the company stay ahead of the competition. Additionally, Tesco's focus on sustainability and environmental impact reduction has been commendable. Furthermore, factors affecting employee performance at Tesco include training and development, motivation, incentives, and work culture. Tesco's implementation of innovative ideas, such as </w:t>
      </w:r>
      <w:proofErr w:type="spellStart"/>
      <w:r>
        <w:rPr>
          <w:color w:val="0E101A"/>
        </w:rPr>
        <w:t>digitalising</w:t>
      </w:r>
      <w:proofErr w:type="spellEnd"/>
      <w:r>
        <w:rPr>
          <w:color w:val="0E101A"/>
        </w:rPr>
        <w:t xml:space="preserve"> operations and introducing technologies like AI and big data, has improved employee performance by enhancing operational efficiency and reducing workload. </w:t>
      </w:r>
    </w:p>
    <w:p w14:paraId="7ADBE5D7" w14:textId="77777777" w:rsidR="002D1176" w:rsidRPr="00D84015" w:rsidRDefault="002D1176" w:rsidP="002D1176">
      <w:pPr>
        <w:pStyle w:val="Heading2"/>
        <w:rPr>
          <w:color w:val="000000"/>
          <w:szCs w:val="24"/>
          <w:lang w:val="en-US"/>
        </w:rPr>
      </w:pPr>
      <w:bookmarkStart w:id="40" w:name="_Toc137675575"/>
      <w:r w:rsidRPr="00D84015">
        <w:rPr>
          <w:color w:val="000000"/>
          <w:szCs w:val="24"/>
          <w:lang w:val="en-US"/>
        </w:rPr>
        <w:t>4.7 Summary</w:t>
      </w:r>
      <w:bookmarkEnd w:id="40"/>
      <w:r w:rsidRPr="00D84015">
        <w:rPr>
          <w:color w:val="000000"/>
          <w:szCs w:val="24"/>
          <w:lang w:val="en-US"/>
        </w:rPr>
        <w:t xml:space="preserve"> </w:t>
      </w:r>
    </w:p>
    <w:p w14:paraId="610D6F60" w14:textId="77777777" w:rsidR="002D1176" w:rsidRPr="00D84015" w:rsidRDefault="002D1176" w:rsidP="002D1176">
      <w:pPr>
        <w:rPr>
          <w:lang w:val="en-US"/>
        </w:rPr>
      </w:pPr>
      <w:r>
        <w:rPr>
          <w:rFonts w:eastAsia="Times New Roman"/>
          <w:color w:val="0E101A"/>
          <w:szCs w:val="24"/>
          <w:lang w:val="en-US"/>
        </w:rPr>
        <w:t>In this Chapter four summarizes the data collected on innovation and employee performance in the UK retail sector. The analysis plan clearly outlines the methods used to conduct the analysis, including primary and secondary data collection. The findings chapter includes an overall discussion of the results, and chapter four provides an evaluation of those findings. Reviewing this chapter to understand the critical insights and takeaways from the study is essential.</w:t>
      </w:r>
    </w:p>
    <w:p w14:paraId="5B76A2E5" w14:textId="77777777" w:rsidR="002D1176" w:rsidRDefault="002D1176" w:rsidP="002D1176">
      <w:pPr>
        <w:rPr>
          <w:lang w:val="en-US"/>
        </w:rPr>
      </w:pPr>
    </w:p>
    <w:p w14:paraId="7154100B" w14:textId="77777777" w:rsidR="002D1176" w:rsidRDefault="002D1176" w:rsidP="002D1176">
      <w:pPr>
        <w:rPr>
          <w:lang w:val="en-US"/>
        </w:rPr>
      </w:pPr>
    </w:p>
    <w:p w14:paraId="40F86291" w14:textId="77777777" w:rsidR="002D1176" w:rsidRDefault="002D1176" w:rsidP="002D1176">
      <w:pPr>
        <w:pStyle w:val="Heading1"/>
        <w:rPr>
          <w:lang w:val="en-US"/>
        </w:rPr>
      </w:pPr>
      <w:bookmarkStart w:id="41" w:name="_Toc137675576"/>
      <w:r>
        <w:t>Chapter 5 – Conclusion and Recommendation</w:t>
      </w:r>
      <w:bookmarkEnd w:id="41"/>
      <w:r>
        <w:t xml:space="preserve"> </w:t>
      </w:r>
    </w:p>
    <w:p w14:paraId="13EA3629" w14:textId="77777777" w:rsidR="002D1176" w:rsidRDefault="002D1176" w:rsidP="002D1176">
      <w:pPr>
        <w:pStyle w:val="Heading2"/>
        <w:rPr>
          <w:lang w:val="en-IN"/>
        </w:rPr>
      </w:pPr>
      <w:bookmarkStart w:id="42" w:name="_Toc137675577"/>
      <w:r>
        <w:t>5.1 Introduction</w:t>
      </w:r>
      <w:bookmarkEnd w:id="42"/>
    </w:p>
    <w:p w14:paraId="1B2C8270" w14:textId="77777777" w:rsidR="002D1176" w:rsidRDefault="002D1176" w:rsidP="002D1176">
      <w:pPr>
        <w:rPr>
          <w:szCs w:val="24"/>
        </w:rPr>
      </w:pPr>
      <w:r>
        <w:rPr>
          <w:szCs w:val="24"/>
        </w:rPr>
        <w:t xml:space="preserve">This is the last chapter of this study and this offers a suitable finding for each and every goal the researcher achieved throughout the study. This chapters provides answers to the objective of the study and this research provide pertinent and suitable recommendation for future researchers to help them produce more precise and decisive significances. </w:t>
      </w:r>
    </w:p>
    <w:p w14:paraId="1594B75D" w14:textId="77777777" w:rsidR="002D1176" w:rsidRDefault="002D1176" w:rsidP="002D1176">
      <w:pPr>
        <w:pStyle w:val="Heading2"/>
      </w:pPr>
      <w:bookmarkStart w:id="43" w:name="_Toc137675578"/>
      <w:r>
        <w:t>5.2 Conclusion</w:t>
      </w:r>
      <w:bookmarkEnd w:id="43"/>
      <w:r>
        <w:t xml:space="preserve"> </w:t>
      </w:r>
    </w:p>
    <w:p w14:paraId="054B38DD" w14:textId="77777777" w:rsidR="002D1176" w:rsidRPr="00D84015" w:rsidRDefault="002D1176" w:rsidP="002D1176">
      <w:pPr>
        <w:pStyle w:val="Heading3"/>
        <w:spacing w:line="360" w:lineRule="auto"/>
        <w:jc w:val="both"/>
        <w:rPr>
          <w:rFonts w:ascii="Times New Roman" w:hAnsi="Times New Roman"/>
          <w:b/>
          <w:bCs/>
          <w:i/>
          <w:iCs/>
          <w:color w:val="000000"/>
        </w:rPr>
      </w:pPr>
      <w:bookmarkStart w:id="44" w:name="_Toc137675579"/>
      <w:r w:rsidRPr="00D84015">
        <w:rPr>
          <w:rFonts w:ascii="Times New Roman" w:hAnsi="Times New Roman"/>
          <w:b/>
          <w:bCs/>
          <w:i/>
          <w:iCs/>
          <w:color w:val="000000"/>
        </w:rPr>
        <w:t>5.2.1 Objective 1:  To explore the significance of innovative practices in the UK retail sector</w:t>
      </w:r>
      <w:bookmarkEnd w:id="44"/>
      <w:r w:rsidRPr="00D84015">
        <w:rPr>
          <w:rFonts w:ascii="Times New Roman" w:hAnsi="Times New Roman"/>
          <w:b/>
          <w:bCs/>
          <w:i/>
          <w:iCs/>
          <w:color w:val="000000"/>
        </w:rPr>
        <w:t xml:space="preserve"> </w:t>
      </w:r>
    </w:p>
    <w:p w14:paraId="31D1341A" w14:textId="77777777" w:rsidR="002D1176" w:rsidRPr="00D84015" w:rsidRDefault="002D1176" w:rsidP="002D1176">
      <w:pPr>
        <w:rPr>
          <w:szCs w:val="24"/>
          <w:lang w:eastAsia="en-IN"/>
        </w:rPr>
      </w:pPr>
      <w:r>
        <w:rPr>
          <w:rFonts w:eastAsia="Times New Roman"/>
          <w:szCs w:val="24"/>
          <w:lang w:eastAsia="en-IN"/>
        </w:rPr>
        <w:t xml:space="preserve">The present objective is to analysing the significance of the innovation in the UK retail sector. From the literature review, innovation practices are crucial for the achievement of the organisation. Innovation plays a crucial role in all the business aspects especially in the UK retail sector. The innovation is the process of bringing new ideas and concepts in a particular organisation, which help the organisation to increase its revenue, market share and the customer satisfaction also. So, for the success of the organisation mainly in the retail sector in UK, the innovation practices are crucial. The innovative practices in the organisation had a lot of benefits such as reduce costs, improve productivity, improve brand recognition and </w:t>
      </w:r>
      <w:r>
        <w:rPr>
          <w:rFonts w:eastAsia="Times New Roman"/>
          <w:szCs w:val="24"/>
          <w:lang w:eastAsia="en-IN"/>
        </w:rPr>
        <w:lastRenderedPageBreak/>
        <w:t xml:space="preserve">value, increase turn over and improve productivity and increase competitiveness also. Moreover, </w:t>
      </w:r>
      <w:r>
        <w:rPr>
          <w:szCs w:val="24"/>
          <w:shd w:val="clear" w:color="auto" w:fill="FFFFFF"/>
        </w:rPr>
        <w:t>the invention practices can help build a culture of continuous learning, development and personal growth. This kind of advanced environment can again stimulate people to repeatedly improve the way they and their team work</w:t>
      </w:r>
      <w:r>
        <w:rPr>
          <w:color w:val="4D5156"/>
          <w:szCs w:val="24"/>
          <w:shd w:val="clear" w:color="auto" w:fill="FFFFFF"/>
        </w:rPr>
        <w:t xml:space="preserve">. </w:t>
      </w:r>
      <w:r>
        <w:rPr>
          <w:szCs w:val="24"/>
          <w:lang w:eastAsia="en-IN"/>
        </w:rPr>
        <w:t xml:space="preserve">Endeavouring to adopt invention in the retail sector, agility is of the utmost significance. When it comes to rapidity, smaller retail businesses have a benefit. </w:t>
      </w:r>
    </w:p>
    <w:p w14:paraId="41C89DAA" w14:textId="77777777" w:rsidR="002D1176" w:rsidRDefault="002D1176" w:rsidP="002D1176">
      <w:pPr>
        <w:rPr>
          <w:rFonts w:eastAsia="Times New Roman"/>
          <w:szCs w:val="24"/>
          <w:lang w:eastAsia="en-IN"/>
        </w:rPr>
      </w:pPr>
      <w:r>
        <w:rPr>
          <w:szCs w:val="24"/>
          <w:shd w:val="clear" w:color="auto" w:fill="FFFFFF"/>
        </w:rPr>
        <w:t>The innovation also plays an important role in introducing innovation to current product lines or procedures, foremost to </w:t>
      </w:r>
      <w:r>
        <w:rPr>
          <w:szCs w:val="24"/>
        </w:rPr>
        <w:t>enlarged market share, income, and customer gratification</w:t>
      </w:r>
      <w:r>
        <w:rPr>
          <w:szCs w:val="24"/>
          <w:shd w:val="clear" w:color="auto" w:fill="FFFFFF"/>
        </w:rPr>
        <w:t>. Occasionally innovation is used to advance the working systems of the business or to introduce modern skills for automation.</w:t>
      </w:r>
      <w:r>
        <w:rPr>
          <w:rFonts w:eastAsia="Times New Roman"/>
          <w:sz w:val="28"/>
          <w:szCs w:val="28"/>
          <w:lang w:eastAsia="en-IN"/>
        </w:rPr>
        <w:t xml:space="preserve"> </w:t>
      </w:r>
      <w:r>
        <w:rPr>
          <w:rFonts w:eastAsia="Times New Roman"/>
          <w:szCs w:val="24"/>
          <w:lang w:eastAsia="en-IN"/>
        </w:rPr>
        <w:t xml:space="preserve">From the case study, for the success running of Tesco, the innovative practices are essential. Tesco had a lot of innovative practices that they adopted in order to get an effective and efficient organisation and it is crucial to improve the employee performance also. Some of the innovative practices of Tesco can contain the self-service checkouts, </w:t>
      </w:r>
      <w:r>
        <w:rPr>
          <w:color w:val="0E101A"/>
          <w:szCs w:val="24"/>
        </w:rPr>
        <w:t xml:space="preserve">online grocery shopping, and Mobile payments. The innovative practices of Tesco helped them in a different way. The innovative practices in Tesco helped them to stay ahead of the rivalry and become the most fruitful retailer in the world. In addition, Tesco has also been innovative in its approach to sustainability. Moreover, Tesco has set determined targets to decrease its environmental impact and has invested in a number of creativities to attain these goals. The commitment of the company to innovation is likely to continue to be a key factor in its accomplishment in the years to come. </w:t>
      </w:r>
    </w:p>
    <w:p w14:paraId="485562E4" w14:textId="77777777" w:rsidR="002D1176" w:rsidRPr="00D84015" w:rsidRDefault="002D1176" w:rsidP="002D1176">
      <w:pPr>
        <w:pStyle w:val="Heading3"/>
        <w:spacing w:line="360" w:lineRule="auto"/>
        <w:jc w:val="both"/>
        <w:rPr>
          <w:rFonts w:ascii="Times New Roman" w:hAnsi="Times New Roman"/>
          <w:b/>
          <w:bCs/>
          <w:i/>
          <w:iCs/>
          <w:color w:val="000000"/>
        </w:rPr>
      </w:pPr>
      <w:bookmarkStart w:id="45" w:name="_Toc137675580"/>
      <w:r w:rsidRPr="00D84015">
        <w:rPr>
          <w:rFonts w:ascii="Times New Roman" w:hAnsi="Times New Roman"/>
          <w:b/>
          <w:bCs/>
          <w:i/>
          <w:iCs/>
          <w:color w:val="000000"/>
        </w:rPr>
        <w:t>5.2.2 Objective 2: To analyse the factors affecting employee performance in the retail sector in UK</w:t>
      </w:r>
      <w:bookmarkEnd w:id="45"/>
    </w:p>
    <w:p w14:paraId="0EBFA065" w14:textId="77777777" w:rsidR="002D1176" w:rsidRDefault="002D1176" w:rsidP="002D1176">
      <w:pPr>
        <w:pStyle w:val="NormalWeb"/>
        <w:spacing w:before="0" w:beforeAutospacing="0" w:after="0" w:afterAutospacing="0" w:line="360" w:lineRule="auto"/>
        <w:jc w:val="both"/>
        <w:rPr>
          <w:color w:val="0E101A"/>
        </w:rPr>
      </w:pPr>
      <w:r>
        <w:rPr>
          <w:color w:val="0E101A"/>
        </w:rPr>
        <w:t xml:space="preserve">The Literature review shows several factors that affect employee performance in the retail sector. One important factor for job performance is the employees' ability to complete their assigned tasks, which includes both mental and physical capabilities needed for the job. It is crucial to match a person's skills and strengths with the job requirements to ensure the best possible performance. This is known as job fitting. Another significant factor is the knowledge and skill of the employees. Knowledge is the accurate information and theoretical understanding acquired through learning, while skills are known as the ability to apply that knowledge effectively. Both knowledge and skill development are significant for employees to excel in their job performance. Motivation and incentives also play a vital role in influencing employee performance. Motivation is what drives people to take action, and a lack of it can greatly affect how well they perform. Incentives, such as rewards and recognition, can effectively motivate employees to perform well. Successful </w:t>
      </w:r>
      <w:proofErr w:type="spellStart"/>
      <w:r>
        <w:rPr>
          <w:color w:val="0E101A"/>
        </w:rPr>
        <w:t>organisations</w:t>
      </w:r>
      <w:proofErr w:type="spellEnd"/>
      <w:r>
        <w:rPr>
          <w:color w:val="0E101A"/>
        </w:rPr>
        <w:t xml:space="preserve"> provide appropriate incentives to their employees, fostering motivation and contributing positively to performance in the retail sector. Job stress is another factor that can affect employee performance. When employees are unable to balance their capabilities with the demands of their jobs and available </w:t>
      </w:r>
      <w:r>
        <w:rPr>
          <w:color w:val="0E101A"/>
        </w:rPr>
        <w:lastRenderedPageBreak/>
        <w:t xml:space="preserve">resources, they may experience stress. High levels of job stress can impact employees physically and psychologically, leading to decreased performance and overall well-being. Lastly, training plays a significant role in enhancing employee performance. </w:t>
      </w:r>
      <w:proofErr w:type="spellStart"/>
      <w:r>
        <w:rPr>
          <w:color w:val="0E101A"/>
        </w:rPr>
        <w:t>Organisations</w:t>
      </w:r>
      <w:proofErr w:type="spellEnd"/>
      <w:r>
        <w:rPr>
          <w:color w:val="0E101A"/>
        </w:rPr>
        <w:t xml:space="preserve"> invest in training programs to improve employee skills, knowledge, and abilities (</w:t>
      </w:r>
      <w:proofErr w:type="spellStart"/>
      <w:r>
        <w:rPr>
          <w:color w:val="222222"/>
          <w:shd w:val="clear" w:color="auto" w:fill="FFFFFF"/>
        </w:rPr>
        <w:t>Paais</w:t>
      </w:r>
      <w:proofErr w:type="spellEnd"/>
      <w:r>
        <w:rPr>
          <w:color w:val="222222"/>
          <w:shd w:val="clear" w:color="auto" w:fill="FFFFFF"/>
        </w:rPr>
        <w:t>, and Pattiruhu,2020)</w:t>
      </w:r>
      <w:r>
        <w:rPr>
          <w:color w:val="0E101A"/>
        </w:rPr>
        <w:t xml:space="preserve">. These programs help employees become more familiar with their job responsibilities and increase their commitment and motivation. Training programs enable employees to adapt to current and future uncertainties and perform at higher levels. According to the case study, the factors are affecting employee performance in the retail sector, specifically in Tesco. It </w:t>
      </w:r>
      <w:proofErr w:type="spellStart"/>
      <w:r>
        <w:rPr>
          <w:color w:val="0E101A"/>
        </w:rPr>
        <w:t>emphasises</w:t>
      </w:r>
      <w:proofErr w:type="spellEnd"/>
      <w:r>
        <w:rPr>
          <w:color w:val="0E101A"/>
        </w:rPr>
        <w:t xml:space="preserve"> the importance of training and development, motivation, incentives, and work culture in influencing employee performance. The case study suggests that employees' performance is crucial in achieving </w:t>
      </w:r>
      <w:proofErr w:type="spellStart"/>
      <w:r>
        <w:rPr>
          <w:color w:val="0E101A"/>
        </w:rPr>
        <w:t>organisational</w:t>
      </w:r>
      <w:proofErr w:type="spellEnd"/>
      <w:r>
        <w:rPr>
          <w:color w:val="0E101A"/>
        </w:rPr>
        <w:t xml:space="preserve"> objectives, and </w:t>
      </w:r>
      <w:proofErr w:type="spellStart"/>
      <w:r>
        <w:rPr>
          <w:color w:val="0E101A"/>
        </w:rPr>
        <w:t>organisations</w:t>
      </w:r>
      <w:proofErr w:type="spellEnd"/>
      <w:r>
        <w:rPr>
          <w:color w:val="0E101A"/>
        </w:rPr>
        <w:t xml:space="preserve"> should support employee growth and well-being to enhance performance. Providing incentives and creating a positive work culture is essential in motivating employees and improving employee performance. However, employee performance in the retail sector is influenced by various factors, including ability, knowledge, motivation, job stress, and training (</w:t>
      </w:r>
      <w:proofErr w:type="spellStart"/>
      <w:r>
        <w:rPr>
          <w:color w:val="222222"/>
          <w:shd w:val="clear" w:color="auto" w:fill="FFFFFF"/>
        </w:rPr>
        <w:t>Atatsi</w:t>
      </w:r>
      <w:proofErr w:type="spellEnd"/>
      <w:r>
        <w:rPr>
          <w:color w:val="222222"/>
          <w:shd w:val="clear" w:color="auto" w:fill="FFFFFF"/>
        </w:rPr>
        <w:t xml:space="preserve"> et al. (2019</w:t>
      </w:r>
      <w:r>
        <w:rPr>
          <w:lang w:eastAsia="en-IN"/>
        </w:rPr>
        <w:t>)</w:t>
      </w:r>
      <w:r>
        <w:rPr>
          <w:color w:val="0E101A"/>
        </w:rPr>
        <w:t xml:space="preserve">. </w:t>
      </w:r>
      <w:proofErr w:type="spellStart"/>
      <w:r>
        <w:rPr>
          <w:color w:val="0E101A"/>
        </w:rPr>
        <w:t>Organisations</w:t>
      </w:r>
      <w:proofErr w:type="spellEnd"/>
      <w:r>
        <w:rPr>
          <w:color w:val="0E101A"/>
        </w:rPr>
        <w:t xml:space="preserve"> need to consider these factors and create an environment that supports employee growth, provides appropriate incentives, and fosters motivation to ensure optimal performance. By understanding and addressing these factors, companies like Tesco can enhance employee performance and achieve their </w:t>
      </w:r>
      <w:proofErr w:type="spellStart"/>
      <w:r>
        <w:rPr>
          <w:color w:val="0E101A"/>
        </w:rPr>
        <w:t>organisational</w:t>
      </w:r>
      <w:proofErr w:type="spellEnd"/>
      <w:r>
        <w:rPr>
          <w:color w:val="0E101A"/>
        </w:rPr>
        <w:t xml:space="preserve"> goals in the retail sector.</w:t>
      </w:r>
    </w:p>
    <w:p w14:paraId="6878F4D1" w14:textId="77777777" w:rsidR="002D1176" w:rsidRPr="00D84015" w:rsidRDefault="002D1176" w:rsidP="002D1176">
      <w:pPr>
        <w:pStyle w:val="Heading3"/>
        <w:spacing w:before="0" w:line="360" w:lineRule="auto"/>
        <w:jc w:val="both"/>
        <w:rPr>
          <w:rFonts w:ascii="Times New Roman" w:hAnsi="Times New Roman"/>
          <w:b/>
          <w:bCs/>
          <w:i/>
          <w:iCs/>
          <w:color w:val="000000"/>
        </w:rPr>
      </w:pPr>
      <w:bookmarkStart w:id="46" w:name="_Toc137675581"/>
      <w:r w:rsidRPr="00D84015">
        <w:rPr>
          <w:rFonts w:ascii="Times New Roman" w:hAnsi="Times New Roman"/>
          <w:b/>
          <w:bCs/>
          <w:i/>
          <w:iCs/>
          <w:color w:val="000000"/>
        </w:rPr>
        <w:t>5.2.3 Objective 3: To examine the relationship between innovation and employee performance at Tesco, UK.</w:t>
      </w:r>
      <w:bookmarkEnd w:id="46"/>
      <w:r w:rsidRPr="00D84015">
        <w:rPr>
          <w:rFonts w:ascii="Times New Roman" w:hAnsi="Times New Roman"/>
          <w:b/>
          <w:bCs/>
          <w:i/>
          <w:iCs/>
          <w:color w:val="000000"/>
        </w:rPr>
        <w:t xml:space="preserve"> </w:t>
      </w:r>
    </w:p>
    <w:p w14:paraId="0354E3A0" w14:textId="77777777" w:rsidR="002D1176" w:rsidRPr="00D84015" w:rsidRDefault="002D1176" w:rsidP="002D1176">
      <w:pPr>
        <w:spacing w:after="0"/>
        <w:rPr>
          <w:szCs w:val="24"/>
          <w:lang w:eastAsia="en-IN"/>
        </w:rPr>
      </w:pPr>
      <w:r>
        <w:rPr>
          <w:szCs w:val="24"/>
          <w:lang w:eastAsia="en-IN"/>
        </w:rPr>
        <w:t>The literature review provides additional insights into the relationship between employee performance and innovation in the retail sector. It emphasises that innovative strategies are important for retail businesses to achieve increased sales and profitability in a highly competitive environment. Innovations help retailers stay competitive by developing new products or services, improving corporate procedures, and investing in research and development. It also enables retailers to predict market changes and better meet customer demands. The literature review further highlights that employee performance benefits from innovation. When employees are involved in the innovation process, employees are motivated to work harder, assume leadership roles, and come up with novel concepts. Innovation also provides opportunities for employees to acquire new knowledge and skills, leading to improved performance. Furthermore, introducing innovation into the workplace can boost employee satisfaction and engagement, leading to a rise in retention rates and an improvement in job satisfaction levels (</w:t>
      </w:r>
      <w:proofErr w:type="spellStart"/>
      <w:r>
        <w:rPr>
          <w:szCs w:val="24"/>
        </w:rPr>
        <w:t>Alzoubi</w:t>
      </w:r>
      <w:proofErr w:type="spellEnd"/>
      <w:r>
        <w:rPr>
          <w:szCs w:val="24"/>
        </w:rPr>
        <w:t xml:space="preserve"> et al., 2022)</w:t>
      </w:r>
      <w:r>
        <w:rPr>
          <w:szCs w:val="24"/>
          <w:lang w:eastAsia="en-IN"/>
        </w:rPr>
        <w:t xml:space="preserve">. Moreover, innovative retailers are more likely to boost productivity and revenue. Innovation in areas such as inventory tracking systems can enhance retailers' cost and operational efficiency. By differentiating </w:t>
      </w:r>
      <w:r>
        <w:rPr>
          <w:szCs w:val="24"/>
          <w:lang w:eastAsia="en-IN"/>
        </w:rPr>
        <w:lastRenderedPageBreak/>
        <w:t>themselves from competitors, retailers can gain a market advantage. Innovation also enables retailers to anticipate market changes and meet customer expectations, leading to higher customer satisfaction, loyalty, and retention. The case study demonstrates how Tesco used innovative technologies like Artificial Intelligence, big data, IoT technologies, and cloud computing to enhance its operations and customer engagement. This digitalisation positively and negatively impacts employee performance by reducing workload and enabling more efficient inventory management. Through innovative ideas like club cards, Tesco has collected customer preferences and purchase patterns, further enhancing customer engagement (</w:t>
      </w:r>
      <w:proofErr w:type="spellStart"/>
      <w:r>
        <w:rPr>
          <w:szCs w:val="24"/>
          <w:lang w:val="en-US"/>
        </w:rPr>
        <w:t>Rosnizam</w:t>
      </w:r>
      <w:proofErr w:type="spellEnd"/>
      <w:r>
        <w:rPr>
          <w:szCs w:val="24"/>
          <w:lang w:val="en-US"/>
        </w:rPr>
        <w:t xml:space="preserve"> et al., 2020)</w:t>
      </w:r>
      <w:r>
        <w:rPr>
          <w:szCs w:val="24"/>
          <w:lang w:eastAsia="en-IN"/>
        </w:rPr>
        <w:t>. Moreover, the literature review and case study demonstrate  at Tesco, there is a notable correlation between employee performance and innovation. and in the retail sector as a whole. Through innovative ideas and technologies, Tesco has improved operational efficiency, customer engagement, and employee performance. Innovation plays a significant role in enabling retailers to succeed in a dynamic and competitive market, leading to increased sales, profitability, and customer satisfaction.</w:t>
      </w:r>
    </w:p>
    <w:p w14:paraId="6AAD219A" w14:textId="77777777" w:rsidR="002D1176" w:rsidRDefault="002D1176" w:rsidP="002D1176">
      <w:pPr>
        <w:pStyle w:val="Heading2"/>
        <w:rPr>
          <w:lang w:val="en-US"/>
        </w:rPr>
      </w:pPr>
      <w:bookmarkStart w:id="47" w:name="_Toc137675582"/>
      <w:r>
        <w:rPr>
          <w:lang w:val="en-US"/>
        </w:rPr>
        <w:t>5.3 Recommendation</w:t>
      </w:r>
      <w:bookmarkEnd w:id="47"/>
      <w:r>
        <w:rPr>
          <w:lang w:val="en-US"/>
        </w:rPr>
        <w:t xml:space="preserve"> </w:t>
      </w:r>
    </w:p>
    <w:p w14:paraId="0EEEFECC" w14:textId="77777777" w:rsidR="002D1176" w:rsidRDefault="002D1176" w:rsidP="002D1176">
      <w:pPr>
        <w:rPr>
          <w:szCs w:val="24"/>
          <w:lang w:val="en-IN"/>
        </w:rPr>
      </w:pPr>
      <w:r>
        <w:rPr>
          <w:szCs w:val="24"/>
          <w:lang w:val="en-US"/>
        </w:rPr>
        <w:t xml:space="preserve">Employee performance is crucial for the success of any company, which contributes </w:t>
      </w:r>
      <w:r>
        <w:rPr>
          <w:szCs w:val="24"/>
          <w:lang w:eastAsia="en-IN"/>
        </w:rPr>
        <w:t xml:space="preserve">contributes to improvements in employee morale, effectiveness, and overall efficiency. Tesco, is one of the famous automobile companies, which had a huge significance on innovative practices. For the effectiveness and the efficiency of the organisation, Tesco should need to improve their innovative practices, which help them to upsurge productivity, decrease costs and recover the worker performance also. the performance of the company is the most important one in the organisation and the employee performance is the success of the organisation. employees play </w:t>
      </w:r>
      <w:proofErr w:type="spellStart"/>
      <w:r>
        <w:rPr>
          <w:szCs w:val="24"/>
          <w:lang w:eastAsia="en-IN"/>
        </w:rPr>
        <w:t>a</w:t>
      </w:r>
      <w:proofErr w:type="spellEnd"/>
      <w:r>
        <w:rPr>
          <w:szCs w:val="24"/>
          <w:lang w:eastAsia="en-IN"/>
        </w:rPr>
        <w:t xml:space="preserve"> important role in increasing sales revenue. In an organisation, the </w:t>
      </w:r>
      <w:r>
        <w:rPr>
          <w:color w:val="2D2D2D"/>
          <w:szCs w:val="24"/>
        </w:rPr>
        <w:t xml:space="preserve">innovation is one of the most valued skills that can </w:t>
      </w:r>
      <w:r>
        <w:rPr>
          <w:szCs w:val="24"/>
        </w:rPr>
        <w:t xml:space="preserve">demonstrate in the company. Meaningful how to innovate not only improves the productivity but can also it show the employer a willingness to work hard and think imaginatively. In order to the success of the business and to the effectiveness of the company, should implement innovative practices. </w:t>
      </w:r>
    </w:p>
    <w:p w14:paraId="01B1872B" w14:textId="77777777" w:rsidR="002D1176" w:rsidRDefault="002D1176" w:rsidP="002D1176">
      <w:pPr>
        <w:rPr>
          <w:szCs w:val="24"/>
          <w:lang w:val="en-US"/>
        </w:rPr>
      </w:pPr>
      <w:r>
        <w:rPr>
          <w:szCs w:val="24"/>
        </w:rPr>
        <w:t>As a recommendation for Tesco in order to recover the worker performance, Tesco must implement technology and social media to realign the company, create a new digital platform which streamlines the company’s online process, Tesco should encourage the collaboration between the company. This will help Tesco to improve the employee performance through the innovative practices. In addition, motivating the employees to improve the employee morale and productivity etc. The other strategies that Tesco should analyse the performance metrics, inspire response etc</w:t>
      </w:r>
      <w:r>
        <w:rPr>
          <w:color w:val="2D2D2D"/>
          <w:szCs w:val="24"/>
        </w:rPr>
        <w:t xml:space="preserve">. One of the main things to improve the employee performance is training and development. Providing training and growth is one of the important things for the success of the organisation. When staffs obtain the necessary training for them to comprehend their roles and improve the skills of the employees. </w:t>
      </w:r>
    </w:p>
    <w:p w14:paraId="129B32CC" w14:textId="77777777" w:rsidR="002D1176" w:rsidRDefault="002D1176" w:rsidP="002D1176">
      <w:pPr>
        <w:rPr>
          <w:szCs w:val="24"/>
          <w:lang w:val="en-IN"/>
        </w:rPr>
      </w:pPr>
    </w:p>
    <w:p w14:paraId="66F87C19" w14:textId="77777777" w:rsidR="002D1176" w:rsidRPr="00D84015" w:rsidRDefault="002D1176" w:rsidP="002D1176">
      <w:pPr>
        <w:rPr>
          <w:lang w:val="en-US"/>
        </w:rPr>
      </w:pPr>
    </w:p>
    <w:p w14:paraId="65BDC091" w14:textId="77777777" w:rsidR="002D1176" w:rsidRDefault="002D1176" w:rsidP="002D1176">
      <w:pPr>
        <w:pStyle w:val="Heading2"/>
        <w:rPr>
          <w:lang w:val="en-US"/>
        </w:rPr>
      </w:pPr>
      <w:bookmarkStart w:id="48" w:name="_Toc137675583"/>
      <w:r>
        <w:rPr>
          <w:lang w:val="en-US"/>
        </w:rPr>
        <w:lastRenderedPageBreak/>
        <w:t>5.4 Limitation of the study</w:t>
      </w:r>
      <w:bookmarkEnd w:id="48"/>
      <w:r>
        <w:rPr>
          <w:lang w:val="en-US"/>
        </w:rPr>
        <w:t xml:space="preserve"> </w:t>
      </w:r>
    </w:p>
    <w:p w14:paraId="3B9173B0" w14:textId="77777777" w:rsidR="002D1176" w:rsidRDefault="002D1176" w:rsidP="002D1176">
      <w:pPr>
        <w:pStyle w:val="NormalWeb"/>
        <w:spacing w:before="0" w:beforeAutospacing="0" w:after="0" w:afterAutospacing="0" w:line="360" w:lineRule="auto"/>
        <w:jc w:val="both"/>
        <w:rPr>
          <w:color w:val="0E101A"/>
        </w:rPr>
      </w:pPr>
      <w:r>
        <w:rPr>
          <w:color w:val="0E101A"/>
        </w:rPr>
        <w:t>The sample size used in the study is relatively small. Only ten junior employees from Tesco were selected as the sample for the survey. This study's small number of participants may limit how well the results can be applied to all Tesco employees and the UK retail industry. Moreover, the study focused on the relationship between innovation and employee performance in the UK retail sector, specifically at Tesco. The findings of the study may not be fully applicable to other industries or organizations outside of the UK retail sector. The researcher faced time limitations when collecting primary data through interviews and surveys. Limited time may have impacted the depth and breadth of data collection, potentially limiting the comprehensiveness of the study. The researcher encountered difficulties in accessing certain resources, such as paid websites and previous studies related to the research topic. This limitation may have restricted the availability of comprehensive and diverse information for the study. The study focused primarily on the relationship between innovation and employee performance without considering other potential factors that could influence employee performance in the UK retail sector. This limited scope may overlook important variables and their impact on employee performance.</w:t>
      </w:r>
      <w:r>
        <w:rPr>
          <w:color w:val="0E101A"/>
          <w:lang w:val="en-IN" w:eastAsia="en-IN"/>
        </w:rPr>
        <w:t xml:space="preserve"> The researcher faced a significant limitation during data collection due to the high cost and time needed for conducting the survey.</w:t>
      </w:r>
    </w:p>
    <w:p w14:paraId="560FE7D3" w14:textId="77777777" w:rsidR="002D1176" w:rsidRDefault="002D1176" w:rsidP="002D1176">
      <w:pPr>
        <w:pStyle w:val="Heading2"/>
        <w:rPr>
          <w:lang w:val="en-US"/>
        </w:rPr>
      </w:pPr>
      <w:bookmarkStart w:id="49" w:name="_Toc137675584"/>
      <w:r>
        <w:rPr>
          <w:lang w:val="en-US"/>
        </w:rPr>
        <w:t>5.5 Recommendation for Future Research</w:t>
      </w:r>
      <w:bookmarkEnd w:id="49"/>
      <w:r>
        <w:rPr>
          <w:lang w:val="en-US"/>
        </w:rPr>
        <w:t xml:space="preserve"> </w:t>
      </w:r>
    </w:p>
    <w:p w14:paraId="3B3D6F08" w14:textId="77777777" w:rsidR="002D1176" w:rsidRDefault="002D1176" w:rsidP="002D1176">
      <w:pPr>
        <w:rPr>
          <w:rFonts w:eastAsia="Times New Roman"/>
          <w:color w:val="0E101A"/>
          <w:szCs w:val="24"/>
          <w:lang w:val="en-US"/>
        </w:rPr>
      </w:pPr>
      <w:r>
        <w:rPr>
          <w:rFonts w:eastAsia="Times New Roman"/>
          <w:color w:val="0E101A"/>
          <w:szCs w:val="24"/>
          <w:lang w:val="en-US"/>
        </w:rPr>
        <w:t xml:space="preserve">Future research should aim to involve a larger and more diverse sample of employees from Tesco and other </w:t>
      </w:r>
      <w:proofErr w:type="spellStart"/>
      <w:r>
        <w:rPr>
          <w:rFonts w:eastAsia="Times New Roman"/>
          <w:color w:val="0E101A"/>
          <w:szCs w:val="24"/>
          <w:lang w:val="en-US"/>
        </w:rPr>
        <w:t>organisations</w:t>
      </w:r>
      <w:proofErr w:type="spellEnd"/>
      <w:r>
        <w:rPr>
          <w:rFonts w:eastAsia="Times New Roman"/>
          <w:color w:val="0E101A"/>
          <w:szCs w:val="24"/>
          <w:lang w:val="en-US"/>
        </w:rPr>
        <w:t xml:space="preserve"> within the UK retail sector. It would enhance the generalizability of the findings and provide a more representative picture of the relationship between innovation and employee performance. For better application of the research findings, it is recommended that future studies explore the correlation between innovation and employee performance in various industries and </w:t>
      </w:r>
      <w:proofErr w:type="spellStart"/>
      <w:r>
        <w:rPr>
          <w:rFonts w:eastAsia="Times New Roman"/>
          <w:color w:val="0E101A"/>
          <w:szCs w:val="24"/>
          <w:lang w:val="en-US"/>
        </w:rPr>
        <w:t>organisations</w:t>
      </w:r>
      <w:proofErr w:type="spellEnd"/>
      <w:r>
        <w:rPr>
          <w:rFonts w:eastAsia="Times New Roman"/>
          <w:color w:val="0E101A"/>
          <w:szCs w:val="24"/>
          <w:lang w:val="en-US"/>
        </w:rPr>
        <w:t>. It would allow for a comparison of findings and identify potential variations in the impact of innovation on performance. Researchers should allocate adequate time for data collection to ensure a more comprehensive understanding of the topic. It can involve conducting multiple rounds of interviews and surveys, allowing for in-depth responses and capturing a wider range of perspectives. Efforts should be made to overcome limitations in accessing resources. Researchers can explore alternative avenues to obtain relevant information, such as collaborating with industry partners, leveraging open-access databases, or seeking assistance from research institutions or libraries.</w:t>
      </w:r>
    </w:p>
    <w:p w14:paraId="3ED95688" w14:textId="77777777" w:rsidR="002D1176" w:rsidRPr="00D84015" w:rsidRDefault="002D1176" w:rsidP="002D1176">
      <w:pPr>
        <w:rPr>
          <w:lang w:val="en-US"/>
        </w:rPr>
      </w:pPr>
    </w:p>
    <w:p w14:paraId="32D963F7" w14:textId="77777777" w:rsidR="002D1176" w:rsidRDefault="002D1176" w:rsidP="002D1176">
      <w:pPr>
        <w:rPr>
          <w:szCs w:val="24"/>
          <w:lang w:val="en-IN"/>
        </w:rPr>
      </w:pPr>
      <w:r>
        <w:rPr>
          <w:b/>
          <w:bCs/>
          <w:szCs w:val="24"/>
        </w:rPr>
        <w:t>References</w:t>
      </w:r>
      <w:r>
        <w:rPr>
          <w:lang w:val="en-US"/>
        </w:rPr>
        <w:t xml:space="preserve"> </w:t>
      </w:r>
    </w:p>
    <w:p w14:paraId="58DCDC49" w14:textId="77777777" w:rsidR="002D1176" w:rsidRDefault="002D1176" w:rsidP="002D1176">
      <w:pPr>
        <w:rPr>
          <w:color w:val="222222"/>
          <w:szCs w:val="24"/>
          <w:shd w:val="clear" w:color="auto" w:fill="FFFFFF"/>
        </w:rPr>
      </w:pPr>
      <w:r>
        <w:rPr>
          <w:color w:val="222222"/>
          <w:szCs w:val="24"/>
          <w:shd w:val="clear" w:color="auto" w:fill="FFFFFF"/>
        </w:rPr>
        <w:t xml:space="preserve">Aiello, L.M., </w:t>
      </w:r>
      <w:proofErr w:type="spellStart"/>
      <w:r>
        <w:rPr>
          <w:color w:val="222222"/>
          <w:szCs w:val="24"/>
          <w:shd w:val="clear" w:color="auto" w:fill="FFFFFF"/>
        </w:rPr>
        <w:t>Quercia</w:t>
      </w:r>
      <w:proofErr w:type="spellEnd"/>
      <w:r>
        <w:rPr>
          <w:color w:val="222222"/>
          <w:szCs w:val="24"/>
          <w:shd w:val="clear" w:color="auto" w:fill="FFFFFF"/>
        </w:rPr>
        <w:t xml:space="preserve">, D., </w:t>
      </w:r>
      <w:proofErr w:type="spellStart"/>
      <w:r>
        <w:rPr>
          <w:color w:val="222222"/>
          <w:szCs w:val="24"/>
          <w:shd w:val="clear" w:color="auto" w:fill="FFFFFF"/>
        </w:rPr>
        <w:t>Schifanella</w:t>
      </w:r>
      <w:proofErr w:type="spellEnd"/>
      <w:r>
        <w:rPr>
          <w:color w:val="222222"/>
          <w:szCs w:val="24"/>
          <w:shd w:val="clear" w:color="auto" w:fill="FFFFFF"/>
        </w:rPr>
        <w:t xml:space="preserve">, R. and Del </w:t>
      </w:r>
      <w:proofErr w:type="spellStart"/>
      <w:r>
        <w:rPr>
          <w:color w:val="222222"/>
          <w:szCs w:val="24"/>
          <w:shd w:val="clear" w:color="auto" w:fill="FFFFFF"/>
        </w:rPr>
        <w:t>Prete</w:t>
      </w:r>
      <w:proofErr w:type="spellEnd"/>
      <w:r>
        <w:rPr>
          <w:color w:val="222222"/>
          <w:szCs w:val="24"/>
          <w:shd w:val="clear" w:color="auto" w:fill="FFFFFF"/>
        </w:rPr>
        <w:t>, L (2020) Tesco Grocery 1.0, a large-scale dataset of grocery purchases in London. </w:t>
      </w:r>
      <w:r>
        <w:rPr>
          <w:i/>
          <w:iCs/>
          <w:color w:val="222222"/>
          <w:szCs w:val="24"/>
          <w:shd w:val="clear" w:color="auto" w:fill="FFFFFF"/>
        </w:rPr>
        <w:t>Scientific data</w:t>
      </w:r>
      <w:r>
        <w:rPr>
          <w:color w:val="222222"/>
          <w:szCs w:val="24"/>
          <w:shd w:val="clear" w:color="auto" w:fill="FFFFFF"/>
        </w:rPr>
        <w:t>, </w:t>
      </w:r>
      <w:r>
        <w:rPr>
          <w:i/>
          <w:iCs/>
          <w:color w:val="222222"/>
          <w:szCs w:val="24"/>
          <w:shd w:val="clear" w:color="auto" w:fill="FFFFFF"/>
        </w:rPr>
        <w:t>7</w:t>
      </w:r>
      <w:r>
        <w:rPr>
          <w:color w:val="222222"/>
          <w:szCs w:val="24"/>
          <w:shd w:val="clear" w:color="auto" w:fill="FFFFFF"/>
        </w:rPr>
        <w:t>(1), p.57.</w:t>
      </w:r>
    </w:p>
    <w:p w14:paraId="2BFBC964" w14:textId="77777777" w:rsidR="002D1176" w:rsidRDefault="002D1176" w:rsidP="002D1176">
      <w:pPr>
        <w:rPr>
          <w:color w:val="222222"/>
          <w:szCs w:val="24"/>
          <w:shd w:val="clear" w:color="auto" w:fill="FFFFFF"/>
        </w:rPr>
      </w:pPr>
      <w:r>
        <w:rPr>
          <w:color w:val="222222"/>
          <w:szCs w:val="24"/>
          <w:shd w:val="clear" w:color="auto" w:fill="FFFFFF"/>
        </w:rPr>
        <w:lastRenderedPageBreak/>
        <w:t>Al Mamun, C.A. and Hasan, M.N., (2017). Factors affecting employee turnover and sound retention strategies in business organization: A conceptual view. </w:t>
      </w:r>
      <w:r>
        <w:rPr>
          <w:i/>
          <w:iCs/>
          <w:color w:val="222222"/>
          <w:szCs w:val="24"/>
          <w:shd w:val="clear" w:color="auto" w:fill="FFFFFF"/>
        </w:rPr>
        <w:t>Problems and Perspectives in Management</w:t>
      </w:r>
      <w:r>
        <w:rPr>
          <w:color w:val="222222"/>
          <w:szCs w:val="24"/>
          <w:shd w:val="clear" w:color="auto" w:fill="FFFFFF"/>
        </w:rPr>
        <w:t xml:space="preserve">, (15, </w:t>
      </w:r>
      <w:proofErr w:type="spellStart"/>
      <w:r>
        <w:rPr>
          <w:color w:val="222222"/>
          <w:szCs w:val="24"/>
          <w:shd w:val="clear" w:color="auto" w:fill="FFFFFF"/>
        </w:rPr>
        <w:t>Iss</w:t>
      </w:r>
      <w:proofErr w:type="spellEnd"/>
      <w:r>
        <w:rPr>
          <w:color w:val="222222"/>
          <w:szCs w:val="24"/>
          <w:shd w:val="clear" w:color="auto" w:fill="FFFFFF"/>
        </w:rPr>
        <w:t>. 1), pp.63-71.</w:t>
      </w:r>
    </w:p>
    <w:p w14:paraId="7569D83E" w14:textId="77777777" w:rsidR="002D1176" w:rsidRDefault="002D1176" w:rsidP="002D1176">
      <w:pPr>
        <w:rPr>
          <w:color w:val="222222"/>
          <w:szCs w:val="24"/>
          <w:shd w:val="clear" w:color="auto" w:fill="FFFFFF"/>
        </w:rPr>
      </w:pPr>
      <w:proofErr w:type="spellStart"/>
      <w:r>
        <w:rPr>
          <w:color w:val="222222"/>
          <w:szCs w:val="24"/>
          <w:shd w:val="clear" w:color="auto" w:fill="FFFFFF"/>
        </w:rPr>
        <w:t>Alshmemri</w:t>
      </w:r>
      <w:proofErr w:type="spellEnd"/>
      <w:r>
        <w:rPr>
          <w:color w:val="222222"/>
          <w:szCs w:val="24"/>
          <w:shd w:val="clear" w:color="auto" w:fill="FFFFFF"/>
        </w:rPr>
        <w:t xml:space="preserve">, M., </w:t>
      </w:r>
      <w:proofErr w:type="spellStart"/>
      <w:r>
        <w:rPr>
          <w:color w:val="222222"/>
          <w:szCs w:val="24"/>
          <w:shd w:val="clear" w:color="auto" w:fill="FFFFFF"/>
        </w:rPr>
        <w:t>Shahwan-Akl</w:t>
      </w:r>
      <w:proofErr w:type="spellEnd"/>
      <w:r>
        <w:rPr>
          <w:color w:val="222222"/>
          <w:szCs w:val="24"/>
          <w:shd w:val="clear" w:color="auto" w:fill="FFFFFF"/>
        </w:rPr>
        <w:t>, L. and Maude, P., (2017). Herzberg’s two-factor theory. </w:t>
      </w:r>
      <w:r>
        <w:rPr>
          <w:i/>
          <w:iCs/>
          <w:color w:val="222222"/>
          <w:szCs w:val="24"/>
          <w:shd w:val="clear" w:color="auto" w:fill="FFFFFF"/>
        </w:rPr>
        <w:t>Life Science Journal</w:t>
      </w:r>
      <w:r>
        <w:rPr>
          <w:color w:val="222222"/>
          <w:szCs w:val="24"/>
          <w:shd w:val="clear" w:color="auto" w:fill="FFFFFF"/>
        </w:rPr>
        <w:t>, </w:t>
      </w:r>
      <w:r>
        <w:rPr>
          <w:i/>
          <w:iCs/>
          <w:color w:val="222222"/>
          <w:szCs w:val="24"/>
          <w:shd w:val="clear" w:color="auto" w:fill="FFFFFF"/>
        </w:rPr>
        <w:t>14</w:t>
      </w:r>
      <w:r>
        <w:rPr>
          <w:color w:val="222222"/>
          <w:szCs w:val="24"/>
          <w:shd w:val="clear" w:color="auto" w:fill="FFFFFF"/>
        </w:rPr>
        <w:t>(5), pp.12-16.</w:t>
      </w:r>
    </w:p>
    <w:p w14:paraId="7899B755" w14:textId="77777777" w:rsidR="002D1176" w:rsidRDefault="002D1176" w:rsidP="002D1176">
      <w:pPr>
        <w:rPr>
          <w:szCs w:val="24"/>
        </w:rPr>
      </w:pPr>
      <w:proofErr w:type="spellStart"/>
      <w:r>
        <w:rPr>
          <w:szCs w:val="24"/>
        </w:rPr>
        <w:t>Alzoubi</w:t>
      </w:r>
      <w:proofErr w:type="spellEnd"/>
      <w:r>
        <w:rPr>
          <w:szCs w:val="24"/>
        </w:rPr>
        <w:t xml:space="preserve">, H., </w:t>
      </w:r>
      <w:proofErr w:type="spellStart"/>
      <w:r>
        <w:rPr>
          <w:szCs w:val="24"/>
        </w:rPr>
        <w:t>Alshurideh</w:t>
      </w:r>
      <w:proofErr w:type="spellEnd"/>
      <w:r>
        <w:rPr>
          <w:szCs w:val="24"/>
        </w:rPr>
        <w:t xml:space="preserve">, M., Kurdi, B., </w:t>
      </w:r>
      <w:proofErr w:type="spellStart"/>
      <w:r>
        <w:rPr>
          <w:szCs w:val="24"/>
        </w:rPr>
        <w:t>Akour</w:t>
      </w:r>
      <w:proofErr w:type="spellEnd"/>
      <w:r>
        <w:rPr>
          <w:szCs w:val="24"/>
        </w:rPr>
        <w:t>, I. and Aziz, R. (2022) Does BLE technology contribute towards improving marketing strategies, customers’ satisfaction and loyalty? The role of open innovation. International Journal of Data and Network Science, 6(2), pp.449-460.</w:t>
      </w:r>
    </w:p>
    <w:p w14:paraId="3C1B3EFA" w14:textId="77777777" w:rsidR="002D1176" w:rsidRDefault="002D1176" w:rsidP="002D1176">
      <w:pPr>
        <w:rPr>
          <w:color w:val="222222"/>
          <w:szCs w:val="24"/>
          <w:shd w:val="clear" w:color="auto" w:fill="FFFFFF"/>
        </w:rPr>
      </w:pPr>
      <w:r>
        <w:rPr>
          <w:color w:val="222222"/>
          <w:szCs w:val="24"/>
          <w:shd w:val="clear" w:color="auto" w:fill="FFFFFF"/>
        </w:rPr>
        <w:t xml:space="preserve">Anthony Jnr, B., Abbas Petersen, S., </w:t>
      </w:r>
      <w:proofErr w:type="spellStart"/>
      <w:r>
        <w:rPr>
          <w:color w:val="222222"/>
          <w:szCs w:val="24"/>
          <w:shd w:val="clear" w:color="auto" w:fill="FFFFFF"/>
        </w:rPr>
        <w:t>Helfert</w:t>
      </w:r>
      <w:proofErr w:type="spellEnd"/>
      <w:r>
        <w:rPr>
          <w:color w:val="222222"/>
          <w:szCs w:val="24"/>
          <w:shd w:val="clear" w:color="auto" w:fill="FFFFFF"/>
        </w:rPr>
        <w:t>, M. and Guo, H (2021) Digital transformation with enterprise architecture for smarter cities: a qualitative research approach. </w:t>
      </w:r>
      <w:r>
        <w:rPr>
          <w:i/>
          <w:iCs/>
          <w:color w:val="222222"/>
          <w:szCs w:val="24"/>
          <w:shd w:val="clear" w:color="auto" w:fill="FFFFFF"/>
        </w:rPr>
        <w:t>Digital policy, regulation and governance</w:t>
      </w:r>
      <w:r>
        <w:rPr>
          <w:color w:val="222222"/>
          <w:szCs w:val="24"/>
          <w:shd w:val="clear" w:color="auto" w:fill="FFFFFF"/>
        </w:rPr>
        <w:t>, </w:t>
      </w:r>
      <w:r>
        <w:rPr>
          <w:i/>
          <w:iCs/>
          <w:color w:val="222222"/>
          <w:szCs w:val="24"/>
          <w:shd w:val="clear" w:color="auto" w:fill="FFFFFF"/>
        </w:rPr>
        <w:t>23</w:t>
      </w:r>
      <w:r>
        <w:rPr>
          <w:color w:val="222222"/>
          <w:szCs w:val="24"/>
          <w:shd w:val="clear" w:color="auto" w:fill="FFFFFF"/>
        </w:rPr>
        <w:t>(4), pp.355-376.</w:t>
      </w:r>
    </w:p>
    <w:p w14:paraId="7C4BC379" w14:textId="77777777" w:rsidR="002D1176" w:rsidRDefault="002D1176" w:rsidP="002D1176">
      <w:pPr>
        <w:rPr>
          <w:b/>
          <w:bCs/>
          <w:i/>
          <w:szCs w:val="24"/>
        </w:rPr>
      </w:pPr>
      <w:r>
        <w:rPr>
          <w:color w:val="222222"/>
          <w:szCs w:val="24"/>
          <w:shd w:val="clear" w:color="auto" w:fill="FFFFFF"/>
        </w:rPr>
        <w:t>Asad, M.M., Hassan, R.B., Sherwani, F., Abbas, Z., Shahbaz, M.S. and Soomro, Q.M (2019) Identification of effective safety risk mitigating factors for well control drilling operation: An explanatory research approach. </w:t>
      </w:r>
      <w:r>
        <w:rPr>
          <w:i/>
          <w:iCs/>
          <w:color w:val="222222"/>
          <w:szCs w:val="24"/>
          <w:shd w:val="clear" w:color="auto" w:fill="FFFFFF"/>
        </w:rPr>
        <w:t>Journal of Engineering, Design and Technology</w:t>
      </w:r>
      <w:r>
        <w:rPr>
          <w:color w:val="222222"/>
          <w:szCs w:val="24"/>
          <w:shd w:val="clear" w:color="auto" w:fill="FFFFFF"/>
        </w:rPr>
        <w:t>, </w:t>
      </w:r>
      <w:r>
        <w:rPr>
          <w:i/>
          <w:iCs/>
          <w:color w:val="222222"/>
          <w:szCs w:val="24"/>
          <w:shd w:val="clear" w:color="auto" w:fill="FFFFFF"/>
        </w:rPr>
        <w:t>17</w:t>
      </w:r>
      <w:r>
        <w:rPr>
          <w:color w:val="222222"/>
          <w:szCs w:val="24"/>
          <w:shd w:val="clear" w:color="auto" w:fill="FFFFFF"/>
        </w:rPr>
        <w:t>(1), pp.218-229.</w:t>
      </w:r>
    </w:p>
    <w:p w14:paraId="0197042E" w14:textId="77777777" w:rsidR="002D1176" w:rsidRDefault="002D1176" w:rsidP="002D1176">
      <w:pPr>
        <w:rPr>
          <w:szCs w:val="24"/>
          <w:lang w:val="en-IN"/>
        </w:rPr>
      </w:pPr>
      <w:proofErr w:type="spellStart"/>
      <w:r>
        <w:rPr>
          <w:szCs w:val="24"/>
        </w:rPr>
        <w:t>Baltes</w:t>
      </w:r>
      <w:proofErr w:type="spellEnd"/>
      <w:r>
        <w:rPr>
          <w:szCs w:val="24"/>
        </w:rPr>
        <w:t>, S. and Ralph, P. (2022) Sampling in software engineering research: A critical review and guidelines. </w:t>
      </w:r>
      <w:r>
        <w:rPr>
          <w:i/>
          <w:iCs/>
          <w:szCs w:val="24"/>
        </w:rPr>
        <w:t>Empirical Software Engineering</w:t>
      </w:r>
      <w:r>
        <w:rPr>
          <w:szCs w:val="24"/>
        </w:rPr>
        <w:t>, </w:t>
      </w:r>
      <w:r>
        <w:rPr>
          <w:i/>
          <w:iCs/>
          <w:szCs w:val="24"/>
        </w:rPr>
        <w:t>27</w:t>
      </w:r>
      <w:r>
        <w:rPr>
          <w:szCs w:val="24"/>
        </w:rPr>
        <w:t>(4), p.94.</w:t>
      </w:r>
    </w:p>
    <w:p w14:paraId="1987F8B5" w14:textId="77777777" w:rsidR="002D1176" w:rsidRDefault="002D1176" w:rsidP="002D1176">
      <w:pPr>
        <w:rPr>
          <w:szCs w:val="24"/>
        </w:rPr>
      </w:pPr>
      <w:r>
        <w:rPr>
          <w:szCs w:val="24"/>
        </w:rPr>
        <w:t>Bougie, R. and Sekaran, U. (2019) Research methods for business: A skill building approach. John Wiley &amp; Sons.</w:t>
      </w:r>
    </w:p>
    <w:p w14:paraId="105D00BD" w14:textId="77777777" w:rsidR="002D1176" w:rsidRDefault="002D1176" w:rsidP="002D1176">
      <w:pPr>
        <w:rPr>
          <w:color w:val="222222"/>
          <w:szCs w:val="24"/>
          <w:shd w:val="clear" w:color="auto" w:fill="FFFFFF"/>
        </w:rPr>
      </w:pPr>
      <w:r>
        <w:rPr>
          <w:color w:val="222222"/>
          <w:szCs w:val="24"/>
          <w:shd w:val="clear" w:color="auto" w:fill="FFFFFF"/>
        </w:rPr>
        <w:t>Chang, S.I., Chang, L.M. and Liao, J.C (2020) Risk factors of enterprise internal control under the internet of things governance: A qualitative research approach. </w:t>
      </w:r>
      <w:r>
        <w:rPr>
          <w:i/>
          <w:iCs/>
          <w:color w:val="222222"/>
          <w:szCs w:val="24"/>
          <w:shd w:val="clear" w:color="auto" w:fill="FFFFFF"/>
        </w:rPr>
        <w:t>Information &amp; Management</w:t>
      </w:r>
      <w:r>
        <w:rPr>
          <w:color w:val="222222"/>
          <w:szCs w:val="24"/>
          <w:shd w:val="clear" w:color="auto" w:fill="FFFFFF"/>
        </w:rPr>
        <w:t>, </w:t>
      </w:r>
      <w:r>
        <w:rPr>
          <w:i/>
          <w:iCs/>
          <w:color w:val="222222"/>
          <w:szCs w:val="24"/>
          <w:shd w:val="clear" w:color="auto" w:fill="FFFFFF"/>
        </w:rPr>
        <w:t>57</w:t>
      </w:r>
      <w:r>
        <w:rPr>
          <w:color w:val="222222"/>
          <w:szCs w:val="24"/>
          <w:shd w:val="clear" w:color="auto" w:fill="FFFFFF"/>
        </w:rPr>
        <w:t>(6), p.103335.</w:t>
      </w:r>
    </w:p>
    <w:p w14:paraId="5AF20E7D" w14:textId="77777777" w:rsidR="002D1176" w:rsidRDefault="002D1176" w:rsidP="002D1176">
      <w:pPr>
        <w:rPr>
          <w:szCs w:val="24"/>
        </w:rPr>
      </w:pPr>
      <w:r>
        <w:rPr>
          <w:szCs w:val="24"/>
        </w:rPr>
        <w:t>Cortez, R.M. and Johnston, W.J. (2020) The Coronavirus crisis in B2B settings: Crisis uniqueness and managerial implications based on social exchange theory. Industrial Marketing Management, 88, pp.125-135.</w:t>
      </w:r>
    </w:p>
    <w:p w14:paraId="1322BFF8" w14:textId="77777777" w:rsidR="002D1176" w:rsidRDefault="002D1176" w:rsidP="002D1176">
      <w:pPr>
        <w:rPr>
          <w:color w:val="222222"/>
          <w:szCs w:val="24"/>
          <w:shd w:val="clear" w:color="auto" w:fill="FFFFFF"/>
        </w:rPr>
      </w:pPr>
      <w:r>
        <w:rPr>
          <w:color w:val="222222"/>
          <w:szCs w:val="24"/>
          <w:shd w:val="clear" w:color="auto" w:fill="FFFFFF"/>
        </w:rPr>
        <w:t>Costa, E., Soares, A.L. and de Sousa, J.P (2020) Industrial business associations improving the internationalisation of SMEs with digital platforms: A design science research approach. </w:t>
      </w:r>
      <w:r>
        <w:rPr>
          <w:i/>
          <w:iCs/>
          <w:color w:val="222222"/>
          <w:szCs w:val="24"/>
          <w:shd w:val="clear" w:color="auto" w:fill="FFFFFF"/>
        </w:rPr>
        <w:t>International Journal of Information Management</w:t>
      </w:r>
      <w:r>
        <w:rPr>
          <w:color w:val="222222"/>
          <w:szCs w:val="24"/>
          <w:shd w:val="clear" w:color="auto" w:fill="FFFFFF"/>
        </w:rPr>
        <w:t>, </w:t>
      </w:r>
      <w:r>
        <w:rPr>
          <w:i/>
          <w:iCs/>
          <w:color w:val="222222"/>
          <w:szCs w:val="24"/>
          <w:shd w:val="clear" w:color="auto" w:fill="FFFFFF"/>
        </w:rPr>
        <w:t>53</w:t>
      </w:r>
      <w:r>
        <w:rPr>
          <w:color w:val="222222"/>
          <w:szCs w:val="24"/>
          <w:shd w:val="clear" w:color="auto" w:fill="FFFFFF"/>
        </w:rPr>
        <w:t>, p.102070.</w:t>
      </w:r>
    </w:p>
    <w:p w14:paraId="372B5420" w14:textId="77777777" w:rsidR="002D1176" w:rsidRDefault="002D1176" w:rsidP="002D1176">
      <w:pPr>
        <w:rPr>
          <w:lang w:val="en-US"/>
        </w:rPr>
      </w:pPr>
      <w:r>
        <w:rPr>
          <w:lang w:val="en-US"/>
        </w:rPr>
        <w:t xml:space="preserve">de </w:t>
      </w:r>
      <w:proofErr w:type="spellStart"/>
      <w:r>
        <w:rPr>
          <w:lang w:val="en-US"/>
        </w:rPr>
        <w:t>Koster</w:t>
      </w:r>
      <w:proofErr w:type="spellEnd"/>
      <w:r>
        <w:rPr>
          <w:lang w:val="en-US"/>
        </w:rPr>
        <w:t>, R (2022) Warehousing 2030. Global Logistics and Supply Chain Strategies for the 2020s: Vital Skills for the Next Generation, pp.243-260.</w:t>
      </w:r>
    </w:p>
    <w:p w14:paraId="144730F6" w14:textId="77777777" w:rsidR="002D1176" w:rsidRDefault="002D1176" w:rsidP="002D1176">
      <w:pPr>
        <w:rPr>
          <w:color w:val="222222"/>
          <w:szCs w:val="24"/>
          <w:shd w:val="clear" w:color="auto" w:fill="FFFFFF"/>
          <w:lang w:val="en-IN"/>
        </w:rPr>
      </w:pPr>
      <w:proofErr w:type="spellStart"/>
      <w:r>
        <w:rPr>
          <w:color w:val="222222"/>
          <w:szCs w:val="24"/>
          <w:shd w:val="clear" w:color="auto" w:fill="FFFFFF"/>
        </w:rPr>
        <w:t>Diamantidis</w:t>
      </w:r>
      <w:proofErr w:type="spellEnd"/>
      <w:r>
        <w:rPr>
          <w:color w:val="222222"/>
          <w:szCs w:val="24"/>
          <w:shd w:val="clear" w:color="auto" w:fill="FFFFFF"/>
        </w:rPr>
        <w:t xml:space="preserve">, A.D. and </w:t>
      </w:r>
      <w:proofErr w:type="spellStart"/>
      <w:r>
        <w:rPr>
          <w:color w:val="222222"/>
          <w:szCs w:val="24"/>
          <w:shd w:val="clear" w:color="auto" w:fill="FFFFFF"/>
        </w:rPr>
        <w:t>Chatzoglou</w:t>
      </w:r>
      <w:proofErr w:type="spellEnd"/>
      <w:r>
        <w:rPr>
          <w:color w:val="222222"/>
          <w:szCs w:val="24"/>
          <w:shd w:val="clear" w:color="auto" w:fill="FFFFFF"/>
        </w:rPr>
        <w:t>, P., (2019). Factors affecting employee performance: an empirical approach. </w:t>
      </w:r>
      <w:r>
        <w:rPr>
          <w:i/>
          <w:iCs/>
          <w:color w:val="222222"/>
          <w:szCs w:val="24"/>
          <w:shd w:val="clear" w:color="auto" w:fill="FFFFFF"/>
        </w:rPr>
        <w:t>International Journal of Productivity and Performance Management</w:t>
      </w:r>
      <w:r>
        <w:rPr>
          <w:color w:val="222222"/>
          <w:szCs w:val="24"/>
          <w:shd w:val="clear" w:color="auto" w:fill="FFFFFF"/>
        </w:rPr>
        <w:t>, </w:t>
      </w:r>
      <w:r>
        <w:rPr>
          <w:i/>
          <w:iCs/>
          <w:color w:val="222222"/>
          <w:szCs w:val="24"/>
          <w:shd w:val="clear" w:color="auto" w:fill="FFFFFF"/>
        </w:rPr>
        <w:t>68</w:t>
      </w:r>
      <w:r>
        <w:rPr>
          <w:color w:val="222222"/>
          <w:szCs w:val="24"/>
          <w:shd w:val="clear" w:color="auto" w:fill="FFFFFF"/>
        </w:rPr>
        <w:t>(1), pp.171-193.</w:t>
      </w:r>
    </w:p>
    <w:p w14:paraId="0A2DFEF9" w14:textId="77777777" w:rsidR="002D1176" w:rsidRDefault="002D1176" w:rsidP="002D1176">
      <w:pPr>
        <w:rPr>
          <w:szCs w:val="24"/>
        </w:rPr>
      </w:pPr>
      <w:r>
        <w:rPr>
          <w:szCs w:val="24"/>
        </w:rPr>
        <w:t xml:space="preserve">Gomez, L.E. and </w:t>
      </w:r>
      <w:proofErr w:type="spellStart"/>
      <w:r>
        <w:rPr>
          <w:szCs w:val="24"/>
        </w:rPr>
        <w:t>Bernet</w:t>
      </w:r>
      <w:proofErr w:type="spellEnd"/>
      <w:r>
        <w:rPr>
          <w:szCs w:val="24"/>
        </w:rPr>
        <w:t>, P. (2019) Diversity improves performance and outcomes. Journal of the National Medical Association, 111(4), pp.383-392.</w:t>
      </w:r>
    </w:p>
    <w:p w14:paraId="219B5360" w14:textId="77777777" w:rsidR="002D1176" w:rsidRDefault="002D1176" w:rsidP="002D1176">
      <w:pPr>
        <w:rPr>
          <w:szCs w:val="24"/>
        </w:rPr>
      </w:pPr>
      <w:r>
        <w:rPr>
          <w:color w:val="222222"/>
          <w:szCs w:val="24"/>
          <w:shd w:val="clear" w:color="auto" w:fill="FFFFFF"/>
        </w:rPr>
        <w:lastRenderedPageBreak/>
        <w:t>Holston-</w:t>
      </w:r>
      <w:proofErr w:type="spellStart"/>
      <w:r>
        <w:rPr>
          <w:color w:val="222222"/>
          <w:szCs w:val="24"/>
          <w:shd w:val="clear" w:color="auto" w:fill="FFFFFF"/>
        </w:rPr>
        <w:t>Okae</w:t>
      </w:r>
      <w:proofErr w:type="spellEnd"/>
      <w:r>
        <w:rPr>
          <w:color w:val="222222"/>
          <w:szCs w:val="24"/>
          <w:shd w:val="clear" w:color="auto" w:fill="FFFFFF"/>
        </w:rPr>
        <w:t>, B.L. and Mushi, R.J., (2018). Employee turnover in the hospitality industry using Herzberg’s two-factor motivation-hygiene theory. </w:t>
      </w:r>
      <w:r>
        <w:rPr>
          <w:i/>
          <w:iCs/>
          <w:color w:val="222222"/>
          <w:szCs w:val="24"/>
          <w:shd w:val="clear" w:color="auto" w:fill="FFFFFF"/>
        </w:rPr>
        <w:t>International Journal of Academic Research in Business and Social Sciences</w:t>
      </w:r>
      <w:r>
        <w:rPr>
          <w:color w:val="222222"/>
          <w:szCs w:val="24"/>
          <w:shd w:val="clear" w:color="auto" w:fill="FFFFFF"/>
        </w:rPr>
        <w:t>, </w:t>
      </w:r>
      <w:r>
        <w:rPr>
          <w:i/>
          <w:iCs/>
          <w:color w:val="222222"/>
          <w:szCs w:val="24"/>
          <w:shd w:val="clear" w:color="auto" w:fill="FFFFFF"/>
        </w:rPr>
        <w:t>8</w:t>
      </w:r>
      <w:r>
        <w:rPr>
          <w:color w:val="222222"/>
          <w:szCs w:val="24"/>
          <w:shd w:val="clear" w:color="auto" w:fill="FFFFFF"/>
        </w:rPr>
        <w:t>(1), pp.218-248.</w:t>
      </w:r>
    </w:p>
    <w:p w14:paraId="5EDA5733" w14:textId="77777777" w:rsidR="002D1176" w:rsidRDefault="002D1176" w:rsidP="002D1176">
      <w:pPr>
        <w:rPr>
          <w:color w:val="222222"/>
          <w:szCs w:val="24"/>
          <w:shd w:val="clear" w:color="auto" w:fill="FFFFFF"/>
        </w:rPr>
      </w:pPr>
      <w:r>
        <w:rPr>
          <w:color w:val="222222"/>
          <w:szCs w:val="24"/>
          <w:shd w:val="clear" w:color="auto" w:fill="FFFFFF"/>
        </w:rPr>
        <w:t>Hristov, L. and Reynolds, J., (2015). Perceptions and practices of innovation in retailing: Challenges of definition and measurement. </w:t>
      </w:r>
      <w:r>
        <w:rPr>
          <w:i/>
          <w:iCs/>
          <w:color w:val="222222"/>
          <w:szCs w:val="24"/>
          <w:shd w:val="clear" w:color="auto" w:fill="FFFFFF"/>
        </w:rPr>
        <w:t>International Journal of Retail &amp; Distribution Management</w:t>
      </w:r>
      <w:r>
        <w:rPr>
          <w:color w:val="222222"/>
          <w:szCs w:val="24"/>
          <w:shd w:val="clear" w:color="auto" w:fill="FFFFFF"/>
        </w:rPr>
        <w:t>, </w:t>
      </w:r>
      <w:r>
        <w:rPr>
          <w:i/>
          <w:iCs/>
          <w:color w:val="222222"/>
          <w:szCs w:val="24"/>
          <w:shd w:val="clear" w:color="auto" w:fill="FFFFFF"/>
        </w:rPr>
        <w:t>43</w:t>
      </w:r>
      <w:r>
        <w:rPr>
          <w:color w:val="222222"/>
          <w:szCs w:val="24"/>
          <w:shd w:val="clear" w:color="auto" w:fill="FFFFFF"/>
        </w:rPr>
        <w:t>(2), pp.126-147.</w:t>
      </w:r>
    </w:p>
    <w:p w14:paraId="79502ABF" w14:textId="77777777" w:rsidR="002D1176" w:rsidRDefault="002D1176" w:rsidP="002D1176">
      <w:pPr>
        <w:rPr>
          <w:color w:val="222222"/>
          <w:szCs w:val="24"/>
          <w:shd w:val="clear" w:color="auto" w:fill="FFFFFF"/>
        </w:rPr>
      </w:pPr>
      <w:proofErr w:type="spellStart"/>
      <w:r>
        <w:rPr>
          <w:color w:val="222222"/>
          <w:szCs w:val="24"/>
          <w:shd w:val="clear" w:color="auto" w:fill="FFFFFF"/>
        </w:rPr>
        <w:t>Kirongo</w:t>
      </w:r>
      <w:proofErr w:type="spellEnd"/>
      <w:r>
        <w:rPr>
          <w:color w:val="222222"/>
          <w:szCs w:val="24"/>
          <w:shd w:val="clear" w:color="auto" w:fill="FFFFFF"/>
        </w:rPr>
        <w:t xml:space="preserve">, A. and </w:t>
      </w:r>
      <w:proofErr w:type="spellStart"/>
      <w:r>
        <w:rPr>
          <w:color w:val="222222"/>
          <w:szCs w:val="24"/>
          <w:shd w:val="clear" w:color="auto" w:fill="FFFFFF"/>
        </w:rPr>
        <w:t>Odoyo</w:t>
      </w:r>
      <w:proofErr w:type="spellEnd"/>
      <w:r>
        <w:rPr>
          <w:color w:val="222222"/>
          <w:szCs w:val="24"/>
          <w:shd w:val="clear" w:color="auto" w:fill="FFFFFF"/>
        </w:rPr>
        <w:t>, C (2020) Research philosophy design and methodologies: A systematic review of research paradigms in information technology.</w:t>
      </w:r>
    </w:p>
    <w:p w14:paraId="1384DED2" w14:textId="77777777" w:rsidR="002D1176" w:rsidRDefault="002D1176" w:rsidP="002D1176">
      <w:pPr>
        <w:rPr>
          <w:color w:val="222222"/>
          <w:szCs w:val="24"/>
          <w:shd w:val="clear" w:color="auto" w:fill="FFFFFF"/>
        </w:rPr>
      </w:pPr>
      <w:proofErr w:type="spellStart"/>
      <w:r>
        <w:rPr>
          <w:color w:val="222222"/>
          <w:szCs w:val="24"/>
          <w:shd w:val="clear" w:color="auto" w:fill="FFFFFF"/>
        </w:rPr>
        <w:t>Kornuta</w:t>
      </w:r>
      <w:proofErr w:type="spellEnd"/>
      <w:r>
        <w:rPr>
          <w:color w:val="222222"/>
          <w:szCs w:val="24"/>
          <w:shd w:val="clear" w:color="auto" w:fill="FFFFFF"/>
        </w:rPr>
        <w:t>, H.M. and Germaine, R.W. (2019) </w:t>
      </w:r>
      <w:r>
        <w:rPr>
          <w:i/>
          <w:iCs/>
          <w:color w:val="222222"/>
          <w:szCs w:val="24"/>
          <w:shd w:val="clear" w:color="auto" w:fill="FFFFFF"/>
        </w:rPr>
        <w:t>A concise guide to writing a thesis or dissertation: Educational research and beyond</w:t>
      </w:r>
      <w:r>
        <w:rPr>
          <w:color w:val="222222"/>
          <w:szCs w:val="24"/>
          <w:shd w:val="clear" w:color="auto" w:fill="FFFFFF"/>
        </w:rPr>
        <w:t>. Routledge.</w:t>
      </w:r>
    </w:p>
    <w:p w14:paraId="6B64D476" w14:textId="77777777" w:rsidR="002D1176" w:rsidRDefault="002D1176" w:rsidP="002D1176">
      <w:pPr>
        <w:rPr>
          <w:szCs w:val="24"/>
        </w:rPr>
      </w:pPr>
      <w:r>
        <w:rPr>
          <w:szCs w:val="24"/>
        </w:rPr>
        <w:t xml:space="preserve">Kurdi, B., </w:t>
      </w:r>
      <w:proofErr w:type="spellStart"/>
      <w:r>
        <w:rPr>
          <w:szCs w:val="24"/>
        </w:rPr>
        <w:t>Alzoubi</w:t>
      </w:r>
      <w:proofErr w:type="spellEnd"/>
      <w:r>
        <w:rPr>
          <w:szCs w:val="24"/>
        </w:rPr>
        <w:t xml:space="preserve">, H., </w:t>
      </w:r>
      <w:proofErr w:type="spellStart"/>
      <w:r>
        <w:rPr>
          <w:szCs w:val="24"/>
        </w:rPr>
        <w:t>Akour</w:t>
      </w:r>
      <w:proofErr w:type="spellEnd"/>
      <w:r>
        <w:rPr>
          <w:szCs w:val="24"/>
        </w:rPr>
        <w:t xml:space="preserve">, I. and </w:t>
      </w:r>
      <w:proofErr w:type="spellStart"/>
      <w:r>
        <w:rPr>
          <w:szCs w:val="24"/>
        </w:rPr>
        <w:t>Alshurideh</w:t>
      </w:r>
      <w:proofErr w:type="spellEnd"/>
      <w:r>
        <w:rPr>
          <w:szCs w:val="24"/>
        </w:rPr>
        <w:t>, M. (2022) The effect of blockchain and smart inventory system on supply chain performance: Empirical evidence from retail industry. Uncertain Supply Chain Management, 10(4), pp.1111-1116.</w:t>
      </w:r>
    </w:p>
    <w:p w14:paraId="16379939" w14:textId="77777777" w:rsidR="002D1176" w:rsidRDefault="002D1176" w:rsidP="002D1176">
      <w:pPr>
        <w:rPr>
          <w:szCs w:val="24"/>
        </w:rPr>
      </w:pPr>
      <w:r>
        <w:rPr>
          <w:szCs w:val="24"/>
        </w:rPr>
        <w:t>Mehreen, A. and Ali, Z. (2022) The interplay between employee development factors and succession planning in predicting employee performance: evidence from retail banks. Industrial and Commercial Training, 54(3), pp.528-543.</w:t>
      </w:r>
    </w:p>
    <w:p w14:paraId="6DFDD7FA" w14:textId="77777777" w:rsidR="002D1176" w:rsidRDefault="002D1176" w:rsidP="002D1176">
      <w:pPr>
        <w:rPr>
          <w:szCs w:val="24"/>
        </w:rPr>
      </w:pPr>
      <w:proofErr w:type="spellStart"/>
      <w:r>
        <w:rPr>
          <w:szCs w:val="24"/>
        </w:rPr>
        <w:t>Mukonza</w:t>
      </w:r>
      <w:proofErr w:type="spellEnd"/>
      <w:r>
        <w:rPr>
          <w:szCs w:val="24"/>
        </w:rPr>
        <w:t>, C. and Swarts, I. (2020) The influence of green marketing strategies on business performance and corporate image in the retail sector. Business strategy and the Environment, 29(3), pp.838-845.</w:t>
      </w:r>
    </w:p>
    <w:p w14:paraId="3E537B78" w14:textId="77777777" w:rsidR="002D1176" w:rsidRDefault="002D1176" w:rsidP="002D1176">
      <w:pPr>
        <w:rPr>
          <w:color w:val="222222"/>
          <w:szCs w:val="24"/>
          <w:shd w:val="clear" w:color="auto" w:fill="FFFFFF"/>
        </w:rPr>
      </w:pPr>
      <w:proofErr w:type="spellStart"/>
      <w:r>
        <w:rPr>
          <w:color w:val="222222"/>
          <w:szCs w:val="24"/>
          <w:shd w:val="clear" w:color="auto" w:fill="FFFFFF"/>
        </w:rPr>
        <w:t>Mukonza</w:t>
      </w:r>
      <w:proofErr w:type="spellEnd"/>
      <w:r>
        <w:rPr>
          <w:color w:val="222222"/>
          <w:szCs w:val="24"/>
          <w:shd w:val="clear" w:color="auto" w:fill="FFFFFF"/>
        </w:rPr>
        <w:t>, C. and Swarts, I., (2020). The influence of green marketing strategies on business performance and corporate image in the retail sector. </w:t>
      </w:r>
      <w:r>
        <w:rPr>
          <w:i/>
          <w:iCs/>
          <w:color w:val="222222"/>
          <w:szCs w:val="24"/>
          <w:shd w:val="clear" w:color="auto" w:fill="FFFFFF"/>
        </w:rPr>
        <w:t>Business strategy and the Environment</w:t>
      </w:r>
      <w:r>
        <w:rPr>
          <w:color w:val="222222"/>
          <w:szCs w:val="24"/>
          <w:shd w:val="clear" w:color="auto" w:fill="FFFFFF"/>
        </w:rPr>
        <w:t>, </w:t>
      </w:r>
      <w:r>
        <w:rPr>
          <w:i/>
          <w:iCs/>
          <w:color w:val="222222"/>
          <w:szCs w:val="24"/>
          <w:shd w:val="clear" w:color="auto" w:fill="FFFFFF"/>
        </w:rPr>
        <w:t>29</w:t>
      </w:r>
      <w:r>
        <w:rPr>
          <w:color w:val="222222"/>
          <w:szCs w:val="24"/>
          <w:shd w:val="clear" w:color="auto" w:fill="FFFFFF"/>
        </w:rPr>
        <w:t>(3), pp.838-845.</w:t>
      </w:r>
    </w:p>
    <w:p w14:paraId="23B488EE" w14:textId="77777777" w:rsidR="002D1176" w:rsidRDefault="002D1176" w:rsidP="002D1176">
      <w:pPr>
        <w:rPr>
          <w:color w:val="222222"/>
          <w:szCs w:val="24"/>
          <w:shd w:val="clear" w:color="auto" w:fill="FFFFFF"/>
        </w:rPr>
      </w:pPr>
      <w:proofErr w:type="spellStart"/>
      <w:r>
        <w:rPr>
          <w:color w:val="222222"/>
          <w:szCs w:val="24"/>
          <w:shd w:val="clear" w:color="auto" w:fill="FFFFFF"/>
        </w:rPr>
        <w:t>Paais</w:t>
      </w:r>
      <w:proofErr w:type="spellEnd"/>
      <w:r>
        <w:rPr>
          <w:color w:val="222222"/>
          <w:szCs w:val="24"/>
          <w:shd w:val="clear" w:color="auto" w:fill="FFFFFF"/>
        </w:rPr>
        <w:t xml:space="preserve">, M. and </w:t>
      </w:r>
      <w:proofErr w:type="spellStart"/>
      <w:r>
        <w:rPr>
          <w:color w:val="222222"/>
          <w:szCs w:val="24"/>
          <w:shd w:val="clear" w:color="auto" w:fill="FFFFFF"/>
        </w:rPr>
        <w:t>Pattiruhu</w:t>
      </w:r>
      <w:proofErr w:type="spellEnd"/>
      <w:r>
        <w:rPr>
          <w:color w:val="222222"/>
          <w:szCs w:val="24"/>
          <w:shd w:val="clear" w:color="auto" w:fill="FFFFFF"/>
        </w:rPr>
        <w:t>, J.R., (2020). Effect of motivation, leadership, and organizational culture on satisfaction and employee performance. </w:t>
      </w:r>
      <w:r>
        <w:rPr>
          <w:i/>
          <w:iCs/>
          <w:color w:val="222222"/>
          <w:szCs w:val="24"/>
          <w:shd w:val="clear" w:color="auto" w:fill="FFFFFF"/>
        </w:rPr>
        <w:t>The Journal of Asian Finance, Economics and Business</w:t>
      </w:r>
      <w:r>
        <w:rPr>
          <w:color w:val="222222"/>
          <w:szCs w:val="24"/>
          <w:shd w:val="clear" w:color="auto" w:fill="FFFFFF"/>
        </w:rPr>
        <w:t>, </w:t>
      </w:r>
      <w:r>
        <w:rPr>
          <w:i/>
          <w:iCs/>
          <w:color w:val="222222"/>
          <w:szCs w:val="24"/>
          <w:shd w:val="clear" w:color="auto" w:fill="FFFFFF"/>
        </w:rPr>
        <w:t>7</w:t>
      </w:r>
      <w:r>
        <w:rPr>
          <w:color w:val="222222"/>
          <w:szCs w:val="24"/>
          <w:shd w:val="clear" w:color="auto" w:fill="FFFFFF"/>
        </w:rPr>
        <w:t>(8), pp.577-588.</w:t>
      </w:r>
    </w:p>
    <w:p w14:paraId="5FF5E03C" w14:textId="77777777" w:rsidR="002D1176" w:rsidRDefault="002D1176" w:rsidP="002D1176">
      <w:pPr>
        <w:rPr>
          <w:color w:val="222222"/>
          <w:szCs w:val="24"/>
          <w:shd w:val="clear" w:color="auto" w:fill="FFFFFF"/>
        </w:rPr>
      </w:pPr>
      <w:proofErr w:type="spellStart"/>
      <w:r>
        <w:rPr>
          <w:color w:val="222222"/>
          <w:szCs w:val="24"/>
          <w:shd w:val="clear" w:color="auto" w:fill="FFFFFF"/>
        </w:rPr>
        <w:t>Paais</w:t>
      </w:r>
      <w:proofErr w:type="spellEnd"/>
      <w:r>
        <w:rPr>
          <w:color w:val="222222"/>
          <w:szCs w:val="24"/>
          <w:shd w:val="clear" w:color="auto" w:fill="FFFFFF"/>
        </w:rPr>
        <w:t xml:space="preserve">, M. and </w:t>
      </w:r>
      <w:proofErr w:type="spellStart"/>
      <w:r>
        <w:rPr>
          <w:color w:val="222222"/>
          <w:szCs w:val="24"/>
          <w:shd w:val="clear" w:color="auto" w:fill="FFFFFF"/>
        </w:rPr>
        <w:t>Pattiruhu</w:t>
      </w:r>
      <w:proofErr w:type="spellEnd"/>
      <w:r>
        <w:rPr>
          <w:color w:val="222222"/>
          <w:szCs w:val="24"/>
          <w:shd w:val="clear" w:color="auto" w:fill="FFFFFF"/>
        </w:rPr>
        <w:t>, J.R., (2020). Effect of motivation, leadership, and organizational culture on satisfaction and employee performance. </w:t>
      </w:r>
      <w:r>
        <w:rPr>
          <w:i/>
          <w:iCs/>
          <w:color w:val="222222"/>
          <w:szCs w:val="24"/>
          <w:shd w:val="clear" w:color="auto" w:fill="FFFFFF"/>
        </w:rPr>
        <w:t>The Journal of Asian Finance, Economics and Business</w:t>
      </w:r>
      <w:r>
        <w:rPr>
          <w:color w:val="222222"/>
          <w:szCs w:val="24"/>
          <w:shd w:val="clear" w:color="auto" w:fill="FFFFFF"/>
        </w:rPr>
        <w:t>, </w:t>
      </w:r>
      <w:r>
        <w:rPr>
          <w:i/>
          <w:iCs/>
          <w:color w:val="222222"/>
          <w:szCs w:val="24"/>
          <w:shd w:val="clear" w:color="auto" w:fill="FFFFFF"/>
        </w:rPr>
        <w:t>7</w:t>
      </w:r>
      <w:r>
        <w:rPr>
          <w:color w:val="222222"/>
          <w:szCs w:val="24"/>
          <w:shd w:val="clear" w:color="auto" w:fill="FFFFFF"/>
        </w:rPr>
        <w:t>(8), pp.577-588.</w:t>
      </w:r>
    </w:p>
    <w:p w14:paraId="76A84C77" w14:textId="77777777" w:rsidR="002D1176" w:rsidRDefault="002D1176" w:rsidP="002D1176">
      <w:pPr>
        <w:rPr>
          <w:color w:val="222222"/>
          <w:szCs w:val="24"/>
          <w:shd w:val="clear" w:color="auto" w:fill="FFFFFF"/>
        </w:rPr>
      </w:pPr>
      <w:r>
        <w:rPr>
          <w:color w:val="222222"/>
          <w:szCs w:val="24"/>
          <w:shd w:val="clear" w:color="auto" w:fill="FFFFFF"/>
        </w:rPr>
        <w:t>Pandey, J., (2018). Factors affecting job performance: an integrative review of literature. </w:t>
      </w:r>
      <w:r>
        <w:rPr>
          <w:i/>
          <w:iCs/>
          <w:color w:val="222222"/>
          <w:szCs w:val="24"/>
          <w:shd w:val="clear" w:color="auto" w:fill="FFFFFF"/>
        </w:rPr>
        <w:t>Management Research Review</w:t>
      </w:r>
      <w:r>
        <w:rPr>
          <w:color w:val="222222"/>
          <w:szCs w:val="24"/>
          <w:shd w:val="clear" w:color="auto" w:fill="FFFFFF"/>
        </w:rPr>
        <w:t>, </w:t>
      </w:r>
      <w:r>
        <w:rPr>
          <w:i/>
          <w:iCs/>
          <w:color w:val="222222"/>
          <w:szCs w:val="24"/>
          <w:shd w:val="clear" w:color="auto" w:fill="FFFFFF"/>
        </w:rPr>
        <w:t>42</w:t>
      </w:r>
      <w:r>
        <w:rPr>
          <w:color w:val="222222"/>
          <w:szCs w:val="24"/>
          <w:shd w:val="clear" w:color="auto" w:fill="FFFFFF"/>
        </w:rPr>
        <w:t>(2), pp.263-289.</w:t>
      </w:r>
    </w:p>
    <w:p w14:paraId="318A55EF" w14:textId="77777777" w:rsidR="002D1176" w:rsidRPr="00D84015" w:rsidRDefault="002D1176" w:rsidP="002D1176">
      <w:pPr>
        <w:rPr>
          <w:rFonts w:eastAsia="Times New Roman"/>
          <w:szCs w:val="24"/>
        </w:rPr>
      </w:pPr>
      <w:proofErr w:type="spellStart"/>
      <w:r>
        <w:rPr>
          <w:color w:val="222222"/>
          <w:szCs w:val="24"/>
          <w:shd w:val="clear" w:color="auto" w:fill="FFFFFF"/>
        </w:rPr>
        <w:t>Pantano</w:t>
      </w:r>
      <w:proofErr w:type="spellEnd"/>
      <w:r>
        <w:rPr>
          <w:color w:val="222222"/>
          <w:szCs w:val="24"/>
          <w:shd w:val="clear" w:color="auto" w:fill="FFFFFF"/>
        </w:rPr>
        <w:t xml:space="preserve">, E., </w:t>
      </w:r>
      <w:proofErr w:type="spellStart"/>
      <w:r>
        <w:rPr>
          <w:color w:val="222222"/>
          <w:szCs w:val="24"/>
          <w:shd w:val="clear" w:color="auto" w:fill="FFFFFF"/>
        </w:rPr>
        <w:t>Priporas</w:t>
      </w:r>
      <w:proofErr w:type="spellEnd"/>
      <w:r>
        <w:rPr>
          <w:color w:val="222222"/>
          <w:szCs w:val="24"/>
          <w:shd w:val="clear" w:color="auto" w:fill="FFFFFF"/>
        </w:rPr>
        <w:t xml:space="preserve">, C.V., </w:t>
      </w:r>
      <w:proofErr w:type="spellStart"/>
      <w:r>
        <w:rPr>
          <w:color w:val="222222"/>
          <w:szCs w:val="24"/>
          <w:shd w:val="clear" w:color="auto" w:fill="FFFFFF"/>
        </w:rPr>
        <w:t>Sorace</w:t>
      </w:r>
      <w:proofErr w:type="spellEnd"/>
      <w:r>
        <w:rPr>
          <w:color w:val="222222"/>
          <w:szCs w:val="24"/>
          <w:shd w:val="clear" w:color="auto" w:fill="FFFFFF"/>
        </w:rPr>
        <w:t xml:space="preserve">, S. and </w:t>
      </w:r>
      <w:proofErr w:type="spellStart"/>
      <w:r>
        <w:rPr>
          <w:color w:val="222222"/>
          <w:szCs w:val="24"/>
          <w:shd w:val="clear" w:color="auto" w:fill="FFFFFF"/>
        </w:rPr>
        <w:t>Iazzolino</w:t>
      </w:r>
      <w:proofErr w:type="spellEnd"/>
      <w:r>
        <w:rPr>
          <w:color w:val="222222"/>
          <w:szCs w:val="24"/>
          <w:shd w:val="clear" w:color="auto" w:fill="FFFFFF"/>
        </w:rPr>
        <w:t>, G., (2017). Does innovation-orientation lead to retail industry growth? Empirical evidence from patent analysis. </w:t>
      </w:r>
      <w:r>
        <w:rPr>
          <w:i/>
          <w:iCs/>
          <w:color w:val="222222"/>
          <w:szCs w:val="24"/>
          <w:shd w:val="clear" w:color="auto" w:fill="FFFFFF"/>
        </w:rPr>
        <w:t>Journal of Retailing and Consumer Services</w:t>
      </w:r>
      <w:r>
        <w:rPr>
          <w:color w:val="222222"/>
          <w:szCs w:val="24"/>
          <w:shd w:val="clear" w:color="auto" w:fill="FFFFFF"/>
        </w:rPr>
        <w:t>, </w:t>
      </w:r>
      <w:r>
        <w:rPr>
          <w:i/>
          <w:iCs/>
          <w:color w:val="222222"/>
          <w:szCs w:val="24"/>
          <w:shd w:val="clear" w:color="auto" w:fill="FFFFFF"/>
        </w:rPr>
        <w:t>34</w:t>
      </w:r>
      <w:r>
        <w:rPr>
          <w:color w:val="222222"/>
          <w:szCs w:val="24"/>
          <w:shd w:val="clear" w:color="auto" w:fill="FFFFFF"/>
        </w:rPr>
        <w:t>, pp.88-94.</w:t>
      </w:r>
    </w:p>
    <w:p w14:paraId="230F9076" w14:textId="77777777" w:rsidR="002D1176" w:rsidRPr="00D84015" w:rsidRDefault="002D1176" w:rsidP="002D1176">
      <w:pPr>
        <w:rPr>
          <w:color w:val="222222"/>
          <w:szCs w:val="24"/>
          <w:shd w:val="clear" w:color="auto" w:fill="FFFFFF"/>
        </w:rPr>
      </w:pPr>
      <w:r>
        <w:rPr>
          <w:color w:val="222222"/>
          <w:szCs w:val="24"/>
          <w:shd w:val="clear" w:color="auto" w:fill="FFFFFF"/>
        </w:rPr>
        <w:t>Pradhan, R.K. and Jena, L.K., (2017). Employee performance at workplace: Conceptual model and empirical validation. </w:t>
      </w:r>
      <w:r>
        <w:rPr>
          <w:i/>
          <w:iCs/>
          <w:color w:val="222222"/>
          <w:szCs w:val="24"/>
          <w:shd w:val="clear" w:color="auto" w:fill="FFFFFF"/>
        </w:rPr>
        <w:t>Business Perspectives and Research</w:t>
      </w:r>
      <w:r>
        <w:rPr>
          <w:color w:val="222222"/>
          <w:szCs w:val="24"/>
          <w:shd w:val="clear" w:color="auto" w:fill="FFFFFF"/>
        </w:rPr>
        <w:t>, </w:t>
      </w:r>
      <w:r>
        <w:rPr>
          <w:i/>
          <w:iCs/>
          <w:color w:val="222222"/>
          <w:szCs w:val="24"/>
          <w:shd w:val="clear" w:color="auto" w:fill="FFFFFF"/>
        </w:rPr>
        <w:t>5</w:t>
      </w:r>
      <w:r>
        <w:rPr>
          <w:color w:val="222222"/>
          <w:szCs w:val="24"/>
          <w:shd w:val="clear" w:color="auto" w:fill="FFFFFF"/>
        </w:rPr>
        <w:t>(1), pp.69-85.</w:t>
      </w:r>
    </w:p>
    <w:p w14:paraId="2725C228" w14:textId="77777777" w:rsidR="002D1176" w:rsidRDefault="002D1176" w:rsidP="002D1176">
      <w:pPr>
        <w:rPr>
          <w:lang w:val="en-US"/>
        </w:rPr>
      </w:pPr>
      <w:proofErr w:type="spellStart"/>
      <w:r>
        <w:rPr>
          <w:lang w:val="en-US"/>
        </w:rPr>
        <w:lastRenderedPageBreak/>
        <w:t>Rosnizam</w:t>
      </w:r>
      <w:proofErr w:type="spellEnd"/>
      <w:r>
        <w:rPr>
          <w:lang w:val="en-US"/>
        </w:rPr>
        <w:t xml:space="preserve">, M.R.A.B., Kee, D.M.H., Akhir, M.E.H.B.M., </w:t>
      </w:r>
      <w:proofErr w:type="spellStart"/>
      <w:r>
        <w:rPr>
          <w:lang w:val="en-US"/>
        </w:rPr>
        <w:t>Shahqira</w:t>
      </w:r>
      <w:proofErr w:type="spellEnd"/>
      <w:r>
        <w:rPr>
          <w:lang w:val="en-US"/>
        </w:rPr>
        <w:t xml:space="preserve">, M., </w:t>
      </w:r>
      <w:proofErr w:type="spellStart"/>
      <w:r>
        <w:rPr>
          <w:lang w:val="en-US"/>
        </w:rPr>
        <w:t>Yusoff</w:t>
      </w:r>
      <w:proofErr w:type="spellEnd"/>
      <w:r>
        <w:rPr>
          <w:lang w:val="en-US"/>
        </w:rPr>
        <w:t xml:space="preserve">, M.A.H.B.M., Budiman, R.S. and </w:t>
      </w:r>
      <w:proofErr w:type="spellStart"/>
      <w:r>
        <w:rPr>
          <w:lang w:val="en-US"/>
        </w:rPr>
        <w:t>Alajmi</w:t>
      </w:r>
      <w:proofErr w:type="spellEnd"/>
      <w:r>
        <w:rPr>
          <w:lang w:val="en-US"/>
        </w:rPr>
        <w:t>, A.M (2020) Market opportunities and challenges: A case study of Tesco. Journal of the Community Development in Asia (JCDA), 3(2), pp.18-27.</w:t>
      </w:r>
    </w:p>
    <w:p w14:paraId="6E96305A" w14:textId="77777777" w:rsidR="002D1176" w:rsidRDefault="002D1176" w:rsidP="002D1176">
      <w:pPr>
        <w:rPr>
          <w:b/>
          <w:bCs/>
          <w:szCs w:val="24"/>
          <w:lang w:val="en-US"/>
        </w:rPr>
      </w:pPr>
      <w:proofErr w:type="spellStart"/>
      <w:r>
        <w:rPr>
          <w:color w:val="222222"/>
          <w:szCs w:val="24"/>
          <w:shd w:val="clear" w:color="auto" w:fill="FFFFFF"/>
        </w:rPr>
        <w:t>Rosnizam</w:t>
      </w:r>
      <w:proofErr w:type="spellEnd"/>
      <w:r>
        <w:rPr>
          <w:color w:val="222222"/>
          <w:szCs w:val="24"/>
          <w:shd w:val="clear" w:color="auto" w:fill="FFFFFF"/>
        </w:rPr>
        <w:t xml:space="preserve">, M.R.A.B., Kee, D.M.H., Akhir, M.E.H.B.M., </w:t>
      </w:r>
      <w:proofErr w:type="spellStart"/>
      <w:r>
        <w:rPr>
          <w:color w:val="222222"/>
          <w:szCs w:val="24"/>
          <w:shd w:val="clear" w:color="auto" w:fill="FFFFFF"/>
        </w:rPr>
        <w:t>Shahqira</w:t>
      </w:r>
      <w:proofErr w:type="spellEnd"/>
      <w:r>
        <w:rPr>
          <w:color w:val="222222"/>
          <w:szCs w:val="24"/>
          <w:shd w:val="clear" w:color="auto" w:fill="FFFFFF"/>
        </w:rPr>
        <w:t xml:space="preserve">, M., </w:t>
      </w:r>
      <w:proofErr w:type="spellStart"/>
      <w:r>
        <w:rPr>
          <w:color w:val="222222"/>
          <w:szCs w:val="24"/>
          <w:shd w:val="clear" w:color="auto" w:fill="FFFFFF"/>
        </w:rPr>
        <w:t>Yusoff</w:t>
      </w:r>
      <w:proofErr w:type="spellEnd"/>
      <w:r>
        <w:rPr>
          <w:color w:val="222222"/>
          <w:szCs w:val="24"/>
          <w:shd w:val="clear" w:color="auto" w:fill="FFFFFF"/>
        </w:rPr>
        <w:t xml:space="preserve">, M.A.H.B.M., Budiman, R.S. and </w:t>
      </w:r>
      <w:proofErr w:type="spellStart"/>
      <w:r>
        <w:rPr>
          <w:color w:val="222222"/>
          <w:szCs w:val="24"/>
          <w:shd w:val="clear" w:color="auto" w:fill="FFFFFF"/>
        </w:rPr>
        <w:t>Alajmi</w:t>
      </w:r>
      <w:proofErr w:type="spellEnd"/>
      <w:r>
        <w:rPr>
          <w:color w:val="222222"/>
          <w:szCs w:val="24"/>
          <w:shd w:val="clear" w:color="auto" w:fill="FFFFFF"/>
        </w:rPr>
        <w:t>, A.M (2020) Market opportunities and challenges: A case study of Tesco. </w:t>
      </w:r>
      <w:r>
        <w:rPr>
          <w:i/>
          <w:iCs/>
          <w:color w:val="222222"/>
          <w:szCs w:val="24"/>
          <w:shd w:val="clear" w:color="auto" w:fill="FFFFFF"/>
        </w:rPr>
        <w:t>Journal of the Community Development in Asia (JCDA)</w:t>
      </w:r>
      <w:r>
        <w:rPr>
          <w:color w:val="222222"/>
          <w:szCs w:val="24"/>
          <w:shd w:val="clear" w:color="auto" w:fill="FFFFFF"/>
        </w:rPr>
        <w:t>, </w:t>
      </w:r>
      <w:r>
        <w:rPr>
          <w:i/>
          <w:iCs/>
          <w:color w:val="222222"/>
          <w:szCs w:val="24"/>
          <w:shd w:val="clear" w:color="auto" w:fill="FFFFFF"/>
        </w:rPr>
        <w:t>3</w:t>
      </w:r>
      <w:r>
        <w:rPr>
          <w:color w:val="222222"/>
          <w:szCs w:val="24"/>
          <w:shd w:val="clear" w:color="auto" w:fill="FFFFFF"/>
        </w:rPr>
        <w:t>(2), pp.18-27.</w:t>
      </w:r>
    </w:p>
    <w:p w14:paraId="12C9D2E7" w14:textId="77777777" w:rsidR="002D1176" w:rsidRDefault="002D1176" w:rsidP="002D1176">
      <w:pPr>
        <w:rPr>
          <w:color w:val="222222"/>
          <w:szCs w:val="24"/>
          <w:shd w:val="clear" w:color="auto" w:fill="FFFFFF"/>
          <w:lang w:val="en-IN"/>
        </w:rPr>
      </w:pPr>
      <w:r>
        <w:rPr>
          <w:color w:val="222222"/>
          <w:szCs w:val="24"/>
          <w:shd w:val="clear" w:color="auto" w:fill="FFFFFF"/>
        </w:rPr>
        <w:t>Sanjeev, M.A. and Surya, A.V., (2016). Two factor theory of motivation and satisfaction: An empirical verification. </w:t>
      </w:r>
      <w:r>
        <w:rPr>
          <w:i/>
          <w:iCs/>
          <w:color w:val="222222"/>
          <w:szCs w:val="24"/>
          <w:shd w:val="clear" w:color="auto" w:fill="FFFFFF"/>
        </w:rPr>
        <w:t>Annals of Data Science</w:t>
      </w:r>
      <w:r>
        <w:rPr>
          <w:color w:val="222222"/>
          <w:szCs w:val="24"/>
          <w:shd w:val="clear" w:color="auto" w:fill="FFFFFF"/>
        </w:rPr>
        <w:t>, </w:t>
      </w:r>
      <w:r>
        <w:rPr>
          <w:i/>
          <w:iCs/>
          <w:color w:val="222222"/>
          <w:szCs w:val="24"/>
          <w:shd w:val="clear" w:color="auto" w:fill="FFFFFF"/>
        </w:rPr>
        <w:t>3</w:t>
      </w:r>
      <w:r>
        <w:rPr>
          <w:color w:val="222222"/>
          <w:szCs w:val="24"/>
          <w:shd w:val="clear" w:color="auto" w:fill="FFFFFF"/>
        </w:rPr>
        <w:t>(2), pp.155-173.</w:t>
      </w:r>
    </w:p>
    <w:p w14:paraId="63AC921A" w14:textId="77777777" w:rsidR="002D1176" w:rsidRDefault="002D1176" w:rsidP="002D1176">
      <w:pPr>
        <w:rPr>
          <w:szCs w:val="24"/>
        </w:rPr>
      </w:pPr>
      <w:r>
        <w:rPr>
          <w:szCs w:val="24"/>
        </w:rPr>
        <w:t xml:space="preserve">Shankar, V., </w:t>
      </w:r>
      <w:proofErr w:type="spellStart"/>
      <w:r>
        <w:rPr>
          <w:szCs w:val="24"/>
        </w:rPr>
        <w:t>Kalyanam</w:t>
      </w:r>
      <w:proofErr w:type="spellEnd"/>
      <w:r>
        <w:rPr>
          <w:szCs w:val="24"/>
        </w:rPr>
        <w:t xml:space="preserve">, K., Setia, P., </w:t>
      </w:r>
      <w:proofErr w:type="spellStart"/>
      <w:r>
        <w:rPr>
          <w:szCs w:val="24"/>
        </w:rPr>
        <w:t>Golmohammadi</w:t>
      </w:r>
      <w:proofErr w:type="spellEnd"/>
      <w:r>
        <w:rPr>
          <w:szCs w:val="24"/>
        </w:rPr>
        <w:t xml:space="preserve">, A., </w:t>
      </w:r>
      <w:proofErr w:type="spellStart"/>
      <w:r>
        <w:rPr>
          <w:szCs w:val="24"/>
        </w:rPr>
        <w:t>Tirunillai</w:t>
      </w:r>
      <w:proofErr w:type="spellEnd"/>
      <w:r>
        <w:rPr>
          <w:szCs w:val="24"/>
        </w:rPr>
        <w:t xml:space="preserve">, S., Douglass, T., Hennessey, J., Bull, J.S. and </w:t>
      </w:r>
      <w:proofErr w:type="spellStart"/>
      <w:r>
        <w:rPr>
          <w:szCs w:val="24"/>
        </w:rPr>
        <w:t>Waddoups</w:t>
      </w:r>
      <w:proofErr w:type="spellEnd"/>
      <w:r>
        <w:rPr>
          <w:szCs w:val="24"/>
        </w:rPr>
        <w:t>, R. (2021) How technology is changing retail. Journal of Retailing, 97(1), pp.13-27.</w:t>
      </w:r>
    </w:p>
    <w:p w14:paraId="6E6DD366" w14:textId="77777777" w:rsidR="002D1176" w:rsidRDefault="002D1176" w:rsidP="002D1176">
      <w:pPr>
        <w:rPr>
          <w:szCs w:val="24"/>
        </w:rPr>
      </w:pPr>
      <w:proofErr w:type="spellStart"/>
      <w:r>
        <w:rPr>
          <w:szCs w:val="24"/>
        </w:rPr>
        <w:t>Sileyew</w:t>
      </w:r>
      <w:proofErr w:type="spellEnd"/>
      <w:r>
        <w:rPr>
          <w:szCs w:val="24"/>
        </w:rPr>
        <w:t xml:space="preserve">, K.J. (2019) </w:t>
      </w:r>
      <w:r>
        <w:rPr>
          <w:i/>
          <w:iCs/>
          <w:szCs w:val="24"/>
        </w:rPr>
        <w:t>Research design and methodology</w:t>
      </w:r>
      <w:r>
        <w:rPr>
          <w:szCs w:val="24"/>
        </w:rPr>
        <w:t xml:space="preserve"> (pp. 1-12). Rijeka: </w:t>
      </w:r>
      <w:proofErr w:type="spellStart"/>
      <w:r>
        <w:rPr>
          <w:szCs w:val="24"/>
        </w:rPr>
        <w:t>IntechOpen</w:t>
      </w:r>
      <w:proofErr w:type="spellEnd"/>
      <w:r>
        <w:rPr>
          <w:szCs w:val="24"/>
        </w:rPr>
        <w:t>.</w:t>
      </w:r>
    </w:p>
    <w:p w14:paraId="0653D5BC" w14:textId="77777777" w:rsidR="002D1176" w:rsidRDefault="002D1176" w:rsidP="002D1176">
      <w:pPr>
        <w:rPr>
          <w:szCs w:val="24"/>
        </w:rPr>
      </w:pPr>
      <w:r>
        <w:rPr>
          <w:color w:val="222222"/>
          <w:szCs w:val="24"/>
          <w:shd w:val="clear" w:color="auto" w:fill="FFFFFF"/>
        </w:rPr>
        <w:t xml:space="preserve">Smith, J., Blevins, B., </w:t>
      </w:r>
      <w:proofErr w:type="spellStart"/>
      <w:r>
        <w:rPr>
          <w:color w:val="222222"/>
          <w:szCs w:val="24"/>
          <w:shd w:val="clear" w:color="auto" w:fill="FFFFFF"/>
        </w:rPr>
        <w:t>Werse</w:t>
      </w:r>
      <w:proofErr w:type="spellEnd"/>
      <w:r>
        <w:rPr>
          <w:color w:val="222222"/>
          <w:szCs w:val="24"/>
          <w:shd w:val="clear" w:color="auto" w:fill="FFFFFF"/>
        </w:rPr>
        <w:t>, N.R. and Talbert, S. (2021) Researcher positionality in the dissertation in practice. In </w:t>
      </w:r>
      <w:r>
        <w:rPr>
          <w:i/>
          <w:iCs/>
          <w:color w:val="222222"/>
          <w:szCs w:val="24"/>
          <w:shd w:val="clear" w:color="auto" w:fill="FFFFFF"/>
        </w:rPr>
        <w:t>Practice-based and practice-led research for dissertation development</w:t>
      </w:r>
      <w:r>
        <w:rPr>
          <w:color w:val="222222"/>
          <w:szCs w:val="24"/>
          <w:shd w:val="clear" w:color="auto" w:fill="FFFFFF"/>
        </w:rPr>
        <w:t> (pp. 43-63). IGI Global.</w:t>
      </w:r>
    </w:p>
    <w:p w14:paraId="593B5381" w14:textId="77777777" w:rsidR="002D1176" w:rsidRDefault="002D1176" w:rsidP="002D1176">
      <w:pPr>
        <w:rPr>
          <w:color w:val="222222"/>
          <w:szCs w:val="24"/>
          <w:shd w:val="clear" w:color="auto" w:fill="FFFFFF"/>
        </w:rPr>
      </w:pPr>
      <w:proofErr w:type="spellStart"/>
      <w:r>
        <w:rPr>
          <w:color w:val="222222"/>
          <w:szCs w:val="24"/>
          <w:shd w:val="clear" w:color="auto" w:fill="FFFFFF"/>
        </w:rPr>
        <w:t>Teso</w:t>
      </w:r>
      <w:proofErr w:type="spellEnd"/>
      <w:r>
        <w:rPr>
          <w:color w:val="222222"/>
          <w:szCs w:val="24"/>
          <w:shd w:val="clear" w:color="auto" w:fill="FFFFFF"/>
        </w:rPr>
        <w:t xml:space="preserve">, S. and </w:t>
      </w:r>
      <w:proofErr w:type="spellStart"/>
      <w:r>
        <w:rPr>
          <w:color w:val="222222"/>
          <w:szCs w:val="24"/>
          <w:shd w:val="clear" w:color="auto" w:fill="FFFFFF"/>
        </w:rPr>
        <w:t>Kersting</w:t>
      </w:r>
      <w:proofErr w:type="spellEnd"/>
      <w:r>
        <w:rPr>
          <w:color w:val="222222"/>
          <w:szCs w:val="24"/>
          <w:shd w:val="clear" w:color="auto" w:fill="FFFFFF"/>
        </w:rPr>
        <w:t>, K., (2019) January. Explanatory interactive machine learning. In </w:t>
      </w:r>
      <w:r>
        <w:rPr>
          <w:i/>
          <w:iCs/>
          <w:color w:val="222222"/>
          <w:szCs w:val="24"/>
          <w:shd w:val="clear" w:color="auto" w:fill="FFFFFF"/>
        </w:rPr>
        <w:t>Proceedings of the 2019 AAAI/ACM Conference on AI, Ethics, and Society</w:t>
      </w:r>
      <w:r>
        <w:rPr>
          <w:color w:val="222222"/>
          <w:szCs w:val="24"/>
          <w:shd w:val="clear" w:color="auto" w:fill="FFFFFF"/>
        </w:rPr>
        <w:t> (pp. 239-245).</w:t>
      </w:r>
    </w:p>
    <w:p w14:paraId="53FF5D45" w14:textId="77777777" w:rsidR="002D1176" w:rsidRDefault="002D1176" w:rsidP="002D1176">
      <w:pPr>
        <w:rPr>
          <w:szCs w:val="24"/>
        </w:rPr>
      </w:pPr>
      <w:r>
        <w:rPr>
          <w:szCs w:val="24"/>
        </w:rPr>
        <w:t>Thomas, A. and Gupta, V. (2021) Social capital theory, social exchange theory, social cognitive theory, financial literacy, and the role of knowledge sharing as a moderator in enhancing financial well-being: from bibliometric analysis to a conceptual framework model. Frontiers in Psychology, 12, p.664638.</w:t>
      </w:r>
    </w:p>
    <w:p w14:paraId="06A9FF01" w14:textId="77777777" w:rsidR="002D1176" w:rsidRDefault="002D1176" w:rsidP="002D1176">
      <w:pPr>
        <w:rPr>
          <w:color w:val="222222"/>
          <w:szCs w:val="24"/>
          <w:shd w:val="clear" w:color="auto" w:fill="FFFFFF"/>
        </w:rPr>
      </w:pPr>
      <w:proofErr w:type="spellStart"/>
      <w:r>
        <w:rPr>
          <w:color w:val="222222"/>
          <w:szCs w:val="24"/>
          <w:shd w:val="clear" w:color="auto" w:fill="FFFFFF"/>
        </w:rPr>
        <w:t>Tönnissen</w:t>
      </w:r>
      <w:proofErr w:type="spellEnd"/>
      <w:r>
        <w:rPr>
          <w:color w:val="222222"/>
          <w:szCs w:val="24"/>
          <w:shd w:val="clear" w:color="auto" w:fill="FFFFFF"/>
        </w:rPr>
        <w:t xml:space="preserve">, S. and </w:t>
      </w:r>
      <w:proofErr w:type="spellStart"/>
      <w:r>
        <w:rPr>
          <w:color w:val="222222"/>
          <w:szCs w:val="24"/>
          <w:shd w:val="clear" w:color="auto" w:fill="FFFFFF"/>
        </w:rPr>
        <w:t>Teuteberg</w:t>
      </w:r>
      <w:proofErr w:type="spellEnd"/>
      <w:r>
        <w:rPr>
          <w:color w:val="222222"/>
          <w:szCs w:val="24"/>
          <w:shd w:val="clear" w:color="auto" w:fill="FFFFFF"/>
        </w:rPr>
        <w:t>, F., (2020) Analysing the impact of blockchain-technology for operations and supply chain management: An explanatory model drawn from multiple case studies. </w:t>
      </w:r>
      <w:r>
        <w:rPr>
          <w:i/>
          <w:iCs/>
          <w:color w:val="222222"/>
          <w:szCs w:val="24"/>
          <w:shd w:val="clear" w:color="auto" w:fill="FFFFFF"/>
        </w:rPr>
        <w:t>International Journal of Information Management</w:t>
      </w:r>
      <w:r>
        <w:rPr>
          <w:color w:val="222222"/>
          <w:szCs w:val="24"/>
          <w:shd w:val="clear" w:color="auto" w:fill="FFFFFF"/>
        </w:rPr>
        <w:t>, </w:t>
      </w:r>
      <w:r>
        <w:rPr>
          <w:i/>
          <w:iCs/>
          <w:color w:val="222222"/>
          <w:szCs w:val="24"/>
          <w:shd w:val="clear" w:color="auto" w:fill="FFFFFF"/>
        </w:rPr>
        <w:t>52</w:t>
      </w:r>
      <w:r>
        <w:rPr>
          <w:color w:val="222222"/>
          <w:szCs w:val="24"/>
          <w:shd w:val="clear" w:color="auto" w:fill="FFFFFF"/>
        </w:rPr>
        <w:t>, p.101953.</w:t>
      </w:r>
    </w:p>
    <w:p w14:paraId="42A88229" w14:textId="77777777" w:rsidR="002D1176" w:rsidRDefault="002D1176" w:rsidP="002D1176">
      <w:pPr>
        <w:rPr>
          <w:color w:val="222222"/>
          <w:szCs w:val="24"/>
          <w:shd w:val="clear" w:color="auto" w:fill="FFFFFF"/>
        </w:rPr>
      </w:pPr>
      <w:proofErr w:type="spellStart"/>
      <w:r>
        <w:rPr>
          <w:color w:val="222222"/>
          <w:szCs w:val="24"/>
          <w:shd w:val="clear" w:color="auto" w:fill="FFFFFF"/>
        </w:rPr>
        <w:t>Atatsi</w:t>
      </w:r>
      <w:proofErr w:type="spellEnd"/>
      <w:r>
        <w:rPr>
          <w:color w:val="222222"/>
          <w:szCs w:val="24"/>
          <w:shd w:val="clear" w:color="auto" w:fill="FFFFFF"/>
        </w:rPr>
        <w:t xml:space="preserve">, E.A., </w:t>
      </w:r>
      <w:proofErr w:type="spellStart"/>
      <w:r>
        <w:rPr>
          <w:color w:val="222222"/>
          <w:szCs w:val="24"/>
          <w:shd w:val="clear" w:color="auto" w:fill="FFFFFF"/>
        </w:rPr>
        <w:t>Stoffers</w:t>
      </w:r>
      <w:proofErr w:type="spellEnd"/>
      <w:r>
        <w:rPr>
          <w:color w:val="222222"/>
          <w:szCs w:val="24"/>
          <w:shd w:val="clear" w:color="auto" w:fill="FFFFFF"/>
        </w:rPr>
        <w:t xml:space="preserve">, J. and </w:t>
      </w:r>
      <w:proofErr w:type="spellStart"/>
      <w:r>
        <w:rPr>
          <w:color w:val="222222"/>
          <w:szCs w:val="24"/>
          <w:shd w:val="clear" w:color="auto" w:fill="FFFFFF"/>
        </w:rPr>
        <w:t>Kil</w:t>
      </w:r>
      <w:proofErr w:type="spellEnd"/>
      <w:r>
        <w:rPr>
          <w:color w:val="222222"/>
          <w:szCs w:val="24"/>
          <w:shd w:val="clear" w:color="auto" w:fill="FFFFFF"/>
        </w:rPr>
        <w:t>, A., (2019) Factors affecting employee performance: a systematic literature review. </w:t>
      </w:r>
      <w:r>
        <w:rPr>
          <w:i/>
          <w:iCs/>
          <w:color w:val="222222"/>
          <w:szCs w:val="24"/>
          <w:shd w:val="clear" w:color="auto" w:fill="FFFFFF"/>
        </w:rPr>
        <w:t>Journal of Advances in Management Research</w:t>
      </w:r>
      <w:r>
        <w:rPr>
          <w:color w:val="222222"/>
          <w:szCs w:val="24"/>
          <w:shd w:val="clear" w:color="auto" w:fill="FFFFFF"/>
        </w:rPr>
        <w:t>.</w:t>
      </w:r>
    </w:p>
    <w:p w14:paraId="55962C98" w14:textId="77777777" w:rsidR="002D1176" w:rsidRDefault="002D1176" w:rsidP="002D1176">
      <w:pPr>
        <w:rPr>
          <w:sz w:val="28"/>
          <w:szCs w:val="28"/>
        </w:rPr>
      </w:pPr>
      <w:proofErr w:type="spellStart"/>
      <w:r>
        <w:rPr>
          <w:color w:val="222222"/>
          <w:szCs w:val="24"/>
          <w:shd w:val="clear" w:color="auto" w:fill="FFFFFF"/>
        </w:rPr>
        <w:t>Diamantidis</w:t>
      </w:r>
      <w:proofErr w:type="spellEnd"/>
      <w:r>
        <w:rPr>
          <w:color w:val="222222"/>
          <w:szCs w:val="24"/>
          <w:shd w:val="clear" w:color="auto" w:fill="FFFFFF"/>
        </w:rPr>
        <w:t xml:space="preserve">, A.D. and </w:t>
      </w:r>
      <w:proofErr w:type="spellStart"/>
      <w:r>
        <w:rPr>
          <w:color w:val="222222"/>
          <w:szCs w:val="24"/>
          <w:shd w:val="clear" w:color="auto" w:fill="FFFFFF"/>
        </w:rPr>
        <w:t>Chatzoglou</w:t>
      </w:r>
      <w:proofErr w:type="spellEnd"/>
      <w:r>
        <w:rPr>
          <w:color w:val="222222"/>
          <w:szCs w:val="24"/>
          <w:shd w:val="clear" w:color="auto" w:fill="FFFFFF"/>
        </w:rPr>
        <w:t>, P. (2019) Factors affecting employee performance: an empirical approach. </w:t>
      </w:r>
      <w:r>
        <w:rPr>
          <w:i/>
          <w:iCs/>
          <w:color w:val="222222"/>
          <w:szCs w:val="24"/>
          <w:shd w:val="clear" w:color="auto" w:fill="FFFFFF"/>
        </w:rPr>
        <w:t>International Journal of Productivity and Performance Management</w:t>
      </w:r>
      <w:r>
        <w:rPr>
          <w:color w:val="222222"/>
          <w:szCs w:val="24"/>
          <w:shd w:val="clear" w:color="auto" w:fill="FFFFFF"/>
        </w:rPr>
        <w:t>, </w:t>
      </w:r>
      <w:r>
        <w:rPr>
          <w:i/>
          <w:iCs/>
          <w:color w:val="222222"/>
          <w:szCs w:val="24"/>
          <w:shd w:val="clear" w:color="auto" w:fill="FFFFFF"/>
        </w:rPr>
        <w:t>68</w:t>
      </w:r>
      <w:r>
        <w:rPr>
          <w:color w:val="222222"/>
          <w:szCs w:val="24"/>
          <w:shd w:val="clear" w:color="auto" w:fill="FFFFFF"/>
        </w:rPr>
        <w:t>(1), pp.171-193.</w:t>
      </w:r>
    </w:p>
    <w:p w14:paraId="7D39AAEB" w14:textId="77777777" w:rsidR="002D1176" w:rsidRDefault="002D1176" w:rsidP="002D1176">
      <w:pPr>
        <w:rPr>
          <w:color w:val="222222"/>
          <w:szCs w:val="24"/>
          <w:shd w:val="clear" w:color="auto" w:fill="FFFFFF"/>
        </w:rPr>
      </w:pPr>
    </w:p>
    <w:p w14:paraId="285EE233" w14:textId="77777777" w:rsidR="002D1176" w:rsidRDefault="002D1176" w:rsidP="002D1176">
      <w:pPr>
        <w:rPr>
          <w:sz w:val="28"/>
          <w:szCs w:val="28"/>
        </w:rPr>
      </w:pPr>
    </w:p>
    <w:p w14:paraId="23CEB388" w14:textId="77777777" w:rsidR="00922C8B" w:rsidRPr="002D1176" w:rsidRDefault="00922C8B" w:rsidP="002D1176"/>
    <w:sectPr w:rsidR="00922C8B" w:rsidRPr="002D11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6797"/>
    <w:multiLevelType w:val="hybridMultilevel"/>
    <w:tmpl w:val="535C7BAA"/>
    <w:lvl w:ilvl="0" w:tplc="8946CFBA">
      <w:start w:val="1"/>
      <w:numFmt w:val="bullet"/>
      <w:pStyle w:val="TOC2"/>
      <w:lvlText w:val=""/>
      <w:lvlJc w:val="left"/>
      <w:pPr>
        <w:ind w:left="960" w:hanging="360"/>
      </w:pPr>
      <w:rPr>
        <w:rFonts w:ascii="Symbol" w:hAnsi="Symbol" w:hint="default"/>
      </w:rPr>
    </w:lvl>
    <w:lvl w:ilvl="1" w:tplc="40090003">
      <w:start w:val="1"/>
      <w:numFmt w:val="bullet"/>
      <w:lvlText w:val="o"/>
      <w:lvlJc w:val="left"/>
      <w:pPr>
        <w:ind w:left="1680" w:hanging="360"/>
      </w:pPr>
      <w:rPr>
        <w:rFonts w:ascii="Courier New" w:hAnsi="Courier New" w:cs="Courier New" w:hint="default"/>
      </w:rPr>
    </w:lvl>
    <w:lvl w:ilvl="2" w:tplc="40090005">
      <w:start w:val="1"/>
      <w:numFmt w:val="bullet"/>
      <w:lvlText w:val=""/>
      <w:lvlJc w:val="left"/>
      <w:pPr>
        <w:ind w:left="2400" w:hanging="360"/>
      </w:pPr>
      <w:rPr>
        <w:rFonts w:ascii="Wingdings" w:hAnsi="Wingdings" w:hint="default"/>
      </w:rPr>
    </w:lvl>
    <w:lvl w:ilvl="3" w:tplc="40090001">
      <w:start w:val="1"/>
      <w:numFmt w:val="bullet"/>
      <w:lvlText w:val=""/>
      <w:lvlJc w:val="left"/>
      <w:pPr>
        <w:ind w:left="3120" w:hanging="360"/>
      </w:pPr>
      <w:rPr>
        <w:rFonts w:ascii="Symbol" w:hAnsi="Symbol" w:hint="default"/>
      </w:rPr>
    </w:lvl>
    <w:lvl w:ilvl="4" w:tplc="40090003">
      <w:start w:val="1"/>
      <w:numFmt w:val="bullet"/>
      <w:lvlText w:val="o"/>
      <w:lvlJc w:val="left"/>
      <w:pPr>
        <w:ind w:left="3840" w:hanging="360"/>
      </w:pPr>
      <w:rPr>
        <w:rFonts w:ascii="Courier New" w:hAnsi="Courier New" w:cs="Courier New" w:hint="default"/>
      </w:rPr>
    </w:lvl>
    <w:lvl w:ilvl="5" w:tplc="40090005">
      <w:start w:val="1"/>
      <w:numFmt w:val="bullet"/>
      <w:lvlText w:val=""/>
      <w:lvlJc w:val="left"/>
      <w:pPr>
        <w:ind w:left="4560" w:hanging="360"/>
      </w:pPr>
      <w:rPr>
        <w:rFonts w:ascii="Wingdings" w:hAnsi="Wingdings" w:hint="default"/>
      </w:rPr>
    </w:lvl>
    <w:lvl w:ilvl="6" w:tplc="40090001">
      <w:start w:val="1"/>
      <w:numFmt w:val="bullet"/>
      <w:lvlText w:val=""/>
      <w:lvlJc w:val="left"/>
      <w:pPr>
        <w:ind w:left="5280" w:hanging="360"/>
      </w:pPr>
      <w:rPr>
        <w:rFonts w:ascii="Symbol" w:hAnsi="Symbol" w:hint="default"/>
      </w:rPr>
    </w:lvl>
    <w:lvl w:ilvl="7" w:tplc="40090003">
      <w:start w:val="1"/>
      <w:numFmt w:val="bullet"/>
      <w:lvlText w:val="o"/>
      <w:lvlJc w:val="left"/>
      <w:pPr>
        <w:ind w:left="6000" w:hanging="360"/>
      </w:pPr>
      <w:rPr>
        <w:rFonts w:ascii="Courier New" w:hAnsi="Courier New" w:cs="Courier New" w:hint="default"/>
      </w:rPr>
    </w:lvl>
    <w:lvl w:ilvl="8" w:tplc="40090005">
      <w:start w:val="1"/>
      <w:numFmt w:val="bullet"/>
      <w:lvlText w:val=""/>
      <w:lvlJc w:val="left"/>
      <w:pPr>
        <w:ind w:left="6720" w:hanging="360"/>
      </w:pPr>
      <w:rPr>
        <w:rFonts w:ascii="Wingdings" w:hAnsi="Wingdings" w:hint="default"/>
      </w:rPr>
    </w:lvl>
  </w:abstractNum>
  <w:abstractNum w:abstractNumId="1" w15:restartNumberingAfterBreak="0">
    <w:nsid w:val="137D62EF"/>
    <w:multiLevelType w:val="multilevel"/>
    <w:tmpl w:val="7708EEE8"/>
    <w:lvl w:ilvl="0">
      <w:start w:val="4"/>
      <w:numFmt w:val="decimal"/>
      <w:lvlText w:val="%1"/>
      <w:lvlJc w:val="left"/>
      <w:pPr>
        <w:ind w:left="360" w:hanging="360"/>
      </w:pPr>
      <w:rPr>
        <w:color w:val="000000" w:themeColor="text1"/>
      </w:rPr>
    </w:lvl>
    <w:lvl w:ilvl="1">
      <w:start w:val="4"/>
      <w:numFmt w:val="decimal"/>
      <w:lvlText w:val="%1.%2"/>
      <w:lvlJc w:val="left"/>
      <w:pPr>
        <w:ind w:left="360" w:hanging="360"/>
      </w:pPr>
      <w:rPr>
        <w:color w:val="000000" w:themeColor="text1"/>
      </w:rPr>
    </w:lvl>
    <w:lvl w:ilvl="2">
      <w:start w:val="1"/>
      <w:numFmt w:val="decimal"/>
      <w:lvlText w:val="%1.%2.%3"/>
      <w:lvlJc w:val="left"/>
      <w:pPr>
        <w:ind w:left="720" w:hanging="720"/>
      </w:pPr>
      <w:rPr>
        <w:color w:val="000000" w:themeColor="text1"/>
      </w:rPr>
    </w:lvl>
    <w:lvl w:ilvl="3">
      <w:start w:val="1"/>
      <w:numFmt w:val="decimal"/>
      <w:lvlText w:val="%1.%2.%3.%4"/>
      <w:lvlJc w:val="left"/>
      <w:pPr>
        <w:ind w:left="720" w:hanging="720"/>
      </w:pPr>
      <w:rPr>
        <w:color w:val="000000" w:themeColor="text1"/>
      </w:rPr>
    </w:lvl>
    <w:lvl w:ilvl="4">
      <w:start w:val="1"/>
      <w:numFmt w:val="decimal"/>
      <w:lvlText w:val="%1.%2.%3.%4.%5"/>
      <w:lvlJc w:val="left"/>
      <w:pPr>
        <w:ind w:left="1080" w:hanging="1080"/>
      </w:pPr>
      <w:rPr>
        <w:color w:val="000000" w:themeColor="text1"/>
      </w:rPr>
    </w:lvl>
    <w:lvl w:ilvl="5">
      <w:start w:val="1"/>
      <w:numFmt w:val="decimal"/>
      <w:lvlText w:val="%1.%2.%3.%4.%5.%6"/>
      <w:lvlJc w:val="left"/>
      <w:pPr>
        <w:ind w:left="1080" w:hanging="1080"/>
      </w:pPr>
      <w:rPr>
        <w:color w:val="000000" w:themeColor="text1"/>
      </w:rPr>
    </w:lvl>
    <w:lvl w:ilvl="6">
      <w:start w:val="1"/>
      <w:numFmt w:val="decimal"/>
      <w:lvlText w:val="%1.%2.%3.%4.%5.%6.%7"/>
      <w:lvlJc w:val="left"/>
      <w:pPr>
        <w:ind w:left="1440" w:hanging="1440"/>
      </w:pPr>
      <w:rPr>
        <w:color w:val="000000" w:themeColor="text1"/>
      </w:rPr>
    </w:lvl>
    <w:lvl w:ilvl="7">
      <w:start w:val="1"/>
      <w:numFmt w:val="decimal"/>
      <w:lvlText w:val="%1.%2.%3.%4.%5.%6.%7.%8"/>
      <w:lvlJc w:val="left"/>
      <w:pPr>
        <w:ind w:left="1440" w:hanging="1440"/>
      </w:pPr>
      <w:rPr>
        <w:color w:val="000000" w:themeColor="text1"/>
      </w:rPr>
    </w:lvl>
    <w:lvl w:ilvl="8">
      <w:start w:val="1"/>
      <w:numFmt w:val="decimal"/>
      <w:lvlText w:val="%1.%2.%3.%4.%5.%6.%7.%8.%9"/>
      <w:lvlJc w:val="left"/>
      <w:pPr>
        <w:ind w:left="1800" w:hanging="1800"/>
      </w:pPr>
      <w:rPr>
        <w:color w:val="000000" w:themeColor="text1"/>
      </w:rPr>
    </w:lvl>
  </w:abstractNum>
  <w:abstractNum w:abstractNumId="2" w15:restartNumberingAfterBreak="0">
    <w:nsid w:val="1F954391"/>
    <w:multiLevelType w:val="hybridMultilevel"/>
    <w:tmpl w:val="E3C8ED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9CC03AD"/>
    <w:multiLevelType w:val="hybridMultilevel"/>
    <w:tmpl w:val="36CC782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3ED07FDD"/>
    <w:multiLevelType w:val="hybridMultilevel"/>
    <w:tmpl w:val="F3B29ABA"/>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3A25108"/>
    <w:multiLevelType w:val="hybridMultilevel"/>
    <w:tmpl w:val="9B06E35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07C6BDC"/>
    <w:multiLevelType w:val="hybridMultilevel"/>
    <w:tmpl w:val="CAE2E69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5CD77213"/>
    <w:multiLevelType w:val="hybridMultilevel"/>
    <w:tmpl w:val="44A0031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644D2174"/>
    <w:multiLevelType w:val="hybridMultilevel"/>
    <w:tmpl w:val="30B2A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1937AE"/>
    <w:multiLevelType w:val="multilevel"/>
    <w:tmpl w:val="DD8E4E3C"/>
    <w:lvl w:ilvl="0">
      <w:start w:val="1"/>
      <w:numFmt w:val="decimal"/>
      <w:lvlText w:val="%1."/>
      <w:lvlJc w:val="left"/>
      <w:pPr>
        <w:ind w:left="720" w:hanging="360"/>
      </w:pPr>
    </w:lvl>
    <w:lvl w:ilvl="1">
      <w:start w:val="1"/>
      <w:numFmt w:val="decimal"/>
      <w:isLgl/>
      <w:lvlText w:val="%1.%2"/>
      <w:lvlJc w:val="left"/>
      <w:pPr>
        <w:ind w:left="36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0" w15:restartNumberingAfterBreak="0">
    <w:nsid w:val="6F235E9D"/>
    <w:multiLevelType w:val="multilevel"/>
    <w:tmpl w:val="EB0A62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932C4B"/>
    <w:multiLevelType w:val="multilevel"/>
    <w:tmpl w:val="D5909EF2"/>
    <w:lvl w:ilvl="0">
      <w:start w:val="4"/>
      <w:numFmt w:val="decimal"/>
      <w:lvlText w:val="%1"/>
      <w:lvlJc w:val="left"/>
      <w:pPr>
        <w:ind w:left="360" w:hanging="360"/>
      </w:pPr>
      <w:rPr>
        <w:rFonts w:hint="default"/>
        <w:color w:val="000000" w:themeColor="text1"/>
      </w:rPr>
    </w:lvl>
    <w:lvl w:ilvl="1">
      <w:start w:val="3"/>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12" w15:restartNumberingAfterBreak="0">
    <w:nsid w:val="781D3685"/>
    <w:multiLevelType w:val="hybridMultilevel"/>
    <w:tmpl w:val="926A937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3" w15:restartNumberingAfterBreak="0">
    <w:nsid w:val="7D3B1375"/>
    <w:multiLevelType w:val="hybridMultilevel"/>
    <w:tmpl w:val="51687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93527943">
    <w:abstractNumId w:val="0"/>
  </w:num>
  <w:num w:numId="2" w16cid:durableId="39482224">
    <w:abstractNumId w:val="10"/>
  </w:num>
  <w:num w:numId="3" w16cid:durableId="1513371568">
    <w:abstractNumId w:val="0"/>
  </w:num>
  <w:num w:numId="4" w16cid:durableId="144591329">
    <w:abstractNumId w:val="10"/>
  </w:num>
  <w:num w:numId="5" w16cid:durableId="299388866">
    <w:abstractNumId w:val="0"/>
  </w:num>
  <w:num w:numId="6" w16cid:durableId="1004432823">
    <w:abstractNumId w:val="10"/>
  </w:num>
  <w:num w:numId="7" w16cid:durableId="1980526335">
    <w:abstractNumId w:val="0"/>
  </w:num>
  <w:num w:numId="8" w16cid:durableId="1965427027">
    <w:abstractNumId w:val="10"/>
  </w:num>
  <w:num w:numId="9" w16cid:durableId="1341355657">
    <w:abstractNumId w:val="12"/>
  </w:num>
  <w:num w:numId="10" w16cid:durableId="970482138">
    <w:abstractNumId w:val="12"/>
  </w:num>
  <w:num w:numId="11" w16cid:durableId="279533564">
    <w:abstractNumId w:val="10"/>
  </w:num>
  <w:num w:numId="12" w16cid:durableId="72063932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36481101">
    <w:abstractNumId w:val="12"/>
  </w:num>
  <w:num w:numId="14" w16cid:durableId="165217317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59503114">
    <w:abstractNumId w:val="10"/>
  </w:num>
  <w:num w:numId="16" w16cid:durableId="237207100">
    <w:abstractNumId w:val="12"/>
  </w:num>
  <w:num w:numId="17" w16cid:durableId="1532298332">
    <w:abstractNumId w:val="10"/>
  </w:num>
  <w:num w:numId="18" w16cid:durableId="35735711">
    <w:abstractNumId w:val="12"/>
  </w:num>
  <w:num w:numId="19" w16cid:durableId="226111088">
    <w:abstractNumId w:val="1"/>
    <w:lvlOverride w:ilvl="0">
      <w:startOverride w:val="4"/>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48968698">
    <w:abstractNumId w:val="10"/>
  </w:num>
  <w:num w:numId="21" w16cid:durableId="635136832">
    <w:abstractNumId w:val="12"/>
  </w:num>
  <w:num w:numId="22" w16cid:durableId="745497001">
    <w:abstractNumId w:val="10"/>
  </w:num>
  <w:num w:numId="23" w16cid:durableId="1131944838">
    <w:abstractNumId w:val="12"/>
  </w:num>
  <w:num w:numId="24" w16cid:durableId="1395854810">
    <w:abstractNumId w:val="9"/>
  </w:num>
  <w:num w:numId="25" w16cid:durableId="621765543">
    <w:abstractNumId w:val="3"/>
  </w:num>
  <w:num w:numId="26" w16cid:durableId="988438384">
    <w:abstractNumId w:val="11"/>
  </w:num>
  <w:num w:numId="27" w16cid:durableId="540245302">
    <w:abstractNumId w:val="1"/>
  </w:num>
  <w:num w:numId="28" w16cid:durableId="1357730624">
    <w:abstractNumId w:val="14"/>
  </w:num>
  <w:num w:numId="29" w16cid:durableId="1948922298">
    <w:abstractNumId w:val="8"/>
  </w:num>
  <w:num w:numId="30" w16cid:durableId="1748111455">
    <w:abstractNumId w:val="5"/>
  </w:num>
  <w:num w:numId="31" w16cid:durableId="1519614866">
    <w:abstractNumId w:val="2"/>
  </w:num>
  <w:num w:numId="32" w16cid:durableId="337344846">
    <w:abstractNumId w:val="6"/>
  </w:num>
  <w:num w:numId="33" w16cid:durableId="218833198">
    <w:abstractNumId w:val="7"/>
  </w:num>
  <w:num w:numId="34" w16cid:durableId="937952956">
    <w:abstractNumId w:val="13"/>
  </w:num>
  <w:num w:numId="35" w16cid:durableId="173492955">
    <w:abstractNumId w:val="4"/>
  </w:num>
  <w:num w:numId="36" w16cid:durableId="19671323">
    <w:abstractNumId w:val="10"/>
  </w:num>
  <w:num w:numId="37" w16cid:durableId="529415557">
    <w:abstractNumId w:val="12"/>
  </w:num>
  <w:num w:numId="38" w16cid:durableId="1249652554">
    <w:abstractNumId w:val="10"/>
  </w:num>
  <w:num w:numId="39" w16cid:durableId="182466310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113"/>
    <w:rsid w:val="00011B83"/>
    <w:rsid w:val="000247A8"/>
    <w:rsid w:val="00037814"/>
    <w:rsid w:val="00041837"/>
    <w:rsid w:val="000455A9"/>
    <w:rsid w:val="0006317F"/>
    <w:rsid w:val="0008323A"/>
    <w:rsid w:val="000B6740"/>
    <w:rsid w:val="000D033C"/>
    <w:rsid w:val="000E5C61"/>
    <w:rsid w:val="00133556"/>
    <w:rsid w:val="00141A29"/>
    <w:rsid w:val="0016142D"/>
    <w:rsid w:val="00173A1E"/>
    <w:rsid w:val="001804E6"/>
    <w:rsid w:val="0018310C"/>
    <w:rsid w:val="00197032"/>
    <w:rsid w:val="001E2C9A"/>
    <w:rsid w:val="001F4C44"/>
    <w:rsid w:val="00212BF4"/>
    <w:rsid w:val="002161F7"/>
    <w:rsid w:val="002328A9"/>
    <w:rsid w:val="00233E61"/>
    <w:rsid w:val="0023433C"/>
    <w:rsid w:val="00272113"/>
    <w:rsid w:val="002A1799"/>
    <w:rsid w:val="002D1176"/>
    <w:rsid w:val="0032360B"/>
    <w:rsid w:val="00365951"/>
    <w:rsid w:val="00366F2B"/>
    <w:rsid w:val="003679B9"/>
    <w:rsid w:val="00382F6B"/>
    <w:rsid w:val="00391D02"/>
    <w:rsid w:val="003E1BDB"/>
    <w:rsid w:val="004261A0"/>
    <w:rsid w:val="00481FFB"/>
    <w:rsid w:val="00490D94"/>
    <w:rsid w:val="004A5AF7"/>
    <w:rsid w:val="004B26ED"/>
    <w:rsid w:val="004B5A6F"/>
    <w:rsid w:val="004C6E93"/>
    <w:rsid w:val="005077CE"/>
    <w:rsid w:val="00527A7D"/>
    <w:rsid w:val="00547C94"/>
    <w:rsid w:val="00550589"/>
    <w:rsid w:val="00564603"/>
    <w:rsid w:val="005B62E7"/>
    <w:rsid w:val="005C3380"/>
    <w:rsid w:val="00620CDB"/>
    <w:rsid w:val="00655B50"/>
    <w:rsid w:val="00675EBA"/>
    <w:rsid w:val="006B12AC"/>
    <w:rsid w:val="006B6DD9"/>
    <w:rsid w:val="006D3040"/>
    <w:rsid w:val="006F3E0F"/>
    <w:rsid w:val="00730A1D"/>
    <w:rsid w:val="00734B54"/>
    <w:rsid w:val="007505AC"/>
    <w:rsid w:val="0076607B"/>
    <w:rsid w:val="00772201"/>
    <w:rsid w:val="007A74C8"/>
    <w:rsid w:val="007B0B01"/>
    <w:rsid w:val="00807258"/>
    <w:rsid w:val="00814597"/>
    <w:rsid w:val="00824752"/>
    <w:rsid w:val="008517CE"/>
    <w:rsid w:val="0086491D"/>
    <w:rsid w:val="00876C47"/>
    <w:rsid w:val="00884733"/>
    <w:rsid w:val="008E646A"/>
    <w:rsid w:val="0090122F"/>
    <w:rsid w:val="00922C8B"/>
    <w:rsid w:val="009230D6"/>
    <w:rsid w:val="009606F6"/>
    <w:rsid w:val="009A0BB5"/>
    <w:rsid w:val="009C7AB7"/>
    <w:rsid w:val="00A02BC5"/>
    <w:rsid w:val="00A15F34"/>
    <w:rsid w:val="00A25F0C"/>
    <w:rsid w:val="00A5016D"/>
    <w:rsid w:val="00A541FA"/>
    <w:rsid w:val="00A62372"/>
    <w:rsid w:val="00AA6BB7"/>
    <w:rsid w:val="00AB5114"/>
    <w:rsid w:val="00B06C73"/>
    <w:rsid w:val="00B449C8"/>
    <w:rsid w:val="00B75682"/>
    <w:rsid w:val="00B869A2"/>
    <w:rsid w:val="00B979DF"/>
    <w:rsid w:val="00BA20A2"/>
    <w:rsid w:val="00BB14CB"/>
    <w:rsid w:val="00BD60CD"/>
    <w:rsid w:val="00BE1EA7"/>
    <w:rsid w:val="00BE419E"/>
    <w:rsid w:val="00BF559A"/>
    <w:rsid w:val="00C05389"/>
    <w:rsid w:val="00C158A7"/>
    <w:rsid w:val="00C16790"/>
    <w:rsid w:val="00C37473"/>
    <w:rsid w:val="00C537A4"/>
    <w:rsid w:val="00C764EE"/>
    <w:rsid w:val="00C91901"/>
    <w:rsid w:val="00CA652A"/>
    <w:rsid w:val="00CA7B9F"/>
    <w:rsid w:val="00CD6890"/>
    <w:rsid w:val="00CE7F98"/>
    <w:rsid w:val="00D131D2"/>
    <w:rsid w:val="00D35277"/>
    <w:rsid w:val="00D51AFF"/>
    <w:rsid w:val="00D867BF"/>
    <w:rsid w:val="00D9019B"/>
    <w:rsid w:val="00D90E9A"/>
    <w:rsid w:val="00D920B6"/>
    <w:rsid w:val="00DB2320"/>
    <w:rsid w:val="00DE094C"/>
    <w:rsid w:val="00DF12C2"/>
    <w:rsid w:val="00E15103"/>
    <w:rsid w:val="00E31077"/>
    <w:rsid w:val="00E328B7"/>
    <w:rsid w:val="00E408F6"/>
    <w:rsid w:val="00E739C1"/>
    <w:rsid w:val="00E8535A"/>
    <w:rsid w:val="00E96AB0"/>
    <w:rsid w:val="00EB0A06"/>
    <w:rsid w:val="00EB13A2"/>
    <w:rsid w:val="00EC5C6B"/>
    <w:rsid w:val="00EE311A"/>
    <w:rsid w:val="00EE7F2C"/>
    <w:rsid w:val="00EF42FC"/>
    <w:rsid w:val="00F343EB"/>
    <w:rsid w:val="00F46D38"/>
    <w:rsid w:val="00F614E9"/>
    <w:rsid w:val="00F6340B"/>
    <w:rsid w:val="00F95CE5"/>
    <w:rsid w:val="00F97553"/>
    <w:rsid w:val="00FF1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47"/>
    <o:shapelayout v:ext="edit">
      <o:idmap v:ext="edit" data="1"/>
    </o:shapelayout>
  </w:shapeDefaults>
  <w:decimalSymbol w:val="."/>
  <w:listSeparator w:val=","/>
  <w14:docId w14:val="3D88C770"/>
  <w15:chartTrackingRefBased/>
  <w15:docId w15:val="{B42DBB01-B401-4067-A2A2-A5817DCC2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113"/>
    <w:pPr>
      <w:spacing w:after="200" w:line="276" w:lineRule="auto"/>
    </w:pPr>
    <w:rPr>
      <w:rFonts w:ascii="Times New Roman" w:hAnsi="Times New Roman"/>
      <w:sz w:val="24"/>
    </w:rPr>
  </w:style>
  <w:style w:type="paragraph" w:styleId="Heading1">
    <w:name w:val="heading 1"/>
    <w:basedOn w:val="Normal"/>
    <w:next w:val="Normal"/>
    <w:link w:val="Heading1Char"/>
    <w:autoRedefine/>
    <w:uiPriority w:val="9"/>
    <w:qFormat/>
    <w:rsid w:val="0027211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272113"/>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06317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11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72113"/>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272113"/>
    <w:rPr>
      <w:color w:val="0563C1" w:themeColor="hyperlink"/>
      <w:u w:val="single"/>
    </w:rPr>
  </w:style>
  <w:style w:type="paragraph" w:styleId="TOC1">
    <w:name w:val="toc 1"/>
    <w:basedOn w:val="Normal"/>
    <w:next w:val="Normal"/>
    <w:autoRedefine/>
    <w:uiPriority w:val="39"/>
    <w:unhideWhenUsed/>
    <w:rsid w:val="00272113"/>
    <w:pPr>
      <w:spacing w:after="100"/>
    </w:pPr>
  </w:style>
  <w:style w:type="paragraph" w:styleId="TOC2">
    <w:name w:val="toc 2"/>
    <w:basedOn w:val="Normal"/>
    <w:next w:val="Normal"/>
    <w:autoRedefine/>
    <w:uiPriority w:val="39"/>
    <w:unhideWhenUsed/>
    <w:rsid w:val="00272113"/>
    <w:pPr>
      <w:numPr>
        <w:numId w:val="1"/>
      </w:numPr>
      <w:tabs>
        <w:tab w:val="right" w:leader="dot" w:pos="9016"/>
      </w:tabs>
      <w:spacing w:after="100"/>
    </w:pPr>
  </w:style>
  <w:style w:type="paragraph" w:styleId="TOCHeading">
    <w:name w:val="TOC Heading"/>
    <w:basedOn w:val="Heading1"/>
    <w:next w:val="Normal"/>
    <w:uiPriority w:val="39"/>
    <w:unhideWhenUsed/>
    <w:qFormat/>
    <w:rsid w:val="00272113"/>
    <w:pPr>
      <w:spacing w:before="240" w:line="256" w:lineRule="auto"/>
      <w:outlineLvl w:val="9"/>
    </w:pPr>
    <w:rPr>
      <w:rFonts w:asciiTheme="majorHAnsi" w:hAnsiTheme="majorHAnsi"/>
      <w:b w:val="0"/>
      <w:bCs w:val="0"/>
      <w:color w:val="2F5496" w:themeColor="accent1" w:themeShade="BF"/>
      <w:sz w:val="32"/>
      <w:szCs w:val="32"/>
      <w:lang w:val="en-US"/>
    </w:rPr>
  </w:style>
  <w:style w:type="table" w:styleId="TableGrid">
    <w:name w:val="Table Grid"/>
    <w:basedOn w:val="TableNormal"/>
    <w:uiPriority w:val="39"/>
    <w:rsid w:val="00272113"/>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link w:val="ListParagraphChar"/>
    <w:uiPriority w:val="34"/>
    <w:qFormat/>
    <w:rsid w:val="00A02BC5"/>
    <w:pPr>
      <w:spacing w:after="160" w:line="256" w:lineRule="auto"/>
      <w:ind w:left="720"/>
      <w:contextualSpacing/>
    </w:pPr>
    <w:rPr>
      <w:rFonts w:asciiTheme="minorHAnsi" w:hAnsiTheme="minorHAnsi"/>
      <w:sz w:val="22"/>
    </w:rPr>
  </w:style>
  <w:style w:type="paragraph" w:styleId="NormalWeb">
    <w:name w:val="Normal (Web)"/>
    <w:basedOn w:val="Normal"/>
    <w:uiPriority w:val="99"/>
    <w:unhideWhenUsed/>
    <w:rsid w:val="00EB0A06"/>
    <w:pPr>
      <w:spacing w:before="100" w:beforeAutospacing="1" w:after="100" w:afterAutospacing="1" w:line="240" w:lineRule="auto"/>
    </w:pPr>
    <w:rPr>
      <w:rFonts w:eastAsia="Times New Roman" w:cs="Times New Roman"/>
      <w:szCs w:val="24"/>
      <w:lang w:val="en-US"/>
    </w:rPr>
  </w:style>
  <w:style w:type="character" w:customStyle="1" w:styleId="ListParagraphChar">
    <w:name w:val="List Paragraph Char"/>
    <w:link w:val="ListParagraph"/>
    <w:uiPriority w:val="34"/>
    <w:locked/>
    <w:rsid w:val="00D90E9A"/>
  </w:style>
  <w:style w:type="character" w:styleId="Strong">
    <w:name w:val="Strong"/>
    <w:basedOn w:val="DefaultParagraphFont"/>
    <w:uiPriority w:val="22"/>
    <w:qFormat/>
    <w:rsid w:val="00D90E9A"/>
    <w:rPr>
      <w:b/>
      <w:bCs/>
    </w:rPr>
  </w:style>
  <w:style w:type="character" w:customStyle="1" w:styleId="Heading3Char">
    <w:name w:val="Heading 3 Char"/>
    <w:basedOn w:val="DefaultParagraphFont"/>
    <w:link w:val="Heading3"/>
    <w:uiPriority w:val="9"/>
    <w:rsid w:val="0006317F"/>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06317F"/>
    <w:rPr>
      <w:color w:val="954F72" w:themeColor="followedHyperlink"/>
      <w:u w:val="single"/>
    </w:rPr>
  </w:style>
  <w:style w:type="paragraph" w:customStyle="1" w:styleId="msonormal0">
    <w:name w:val="msonormal"/>
    <w:basedOn w:val="Normal"/>
    <w:uiPriority w:val="99"/>
    <w:rsid w:val="0006317F"/>
    <w:pPr>
      <w:spacing w:before="100" w:beforeAutospacing="1" w:after="100" w:afterAutospacing="1" w:line="240" w:lineRule="auto"/>
    </w:pPr>
    <w:rPr>
      <w:rFonts w:eastAsia="Times New Roman" w:cs="Times New Roman"/>
      <w:szCs w:val="24"/>
      <w:lang w:val="en-US"/>
    </w:rPr>
  </w:style>
  <w:style w:type="paragraph" w:styleId="TOC3">
    <w:name w:val="toc 3"/>
    <w:basedOn w:val="Normal"/>
    <w:next w:val="Normal"/>
    <w:autoRedefine/>
    <w:uiPriority w:val="39"/>
    <w:unhideWhenUsed/>
    <w:rsid w:val="0006317F"/>
    <w:pPr>
      <w:spacing w:after="100" w:line="360" w:lineRule="auto"/>
      <w:ind w:left="480"/>
      <w:jc w:val="both"/>
    </w:pPr>
    <w:rPr>
      <w:lang w:val="en-IN"/>
    </w:rPr>
  </w:style>
  <w:style w:type="paragraph" w:customStyle="1" w:styleId="Default">
    <w:name w:val="Default"/>
    <w:rsid w:val="00C37473"/>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C91901"/>
    <w:pPr>
      <w:tabs>
        <w:tab w:val="center" w:pos="4513"/>
        <w:tab w:val="right" w:pos="9026"/>
      </w:tabs>
      <w:spacing w:after="0" w:line="240" w:lineRule="auto"/>
      <w:jc w:val="both"/>
    </w:pPr>
    <w:rPr>
      <w:lang w:val="en-IN"/>
    </w:rPr>
  </w:style>
  <w:style w:type="character" w:customStyle="1" w:styleId="HeaderChar">
    <w:name w:val="Header Char"/>
    <w:basedOn w:val="DefaultParagraphFont"/>
    <w:link w:val="Header"/>
    <w:uiPriority w:val="99"/>
    <w:rsid w:val="00C91901"/>
    <w:rPr>
      <w:rFonts w:ascii="Times New Roman" w:hAnsi="Times New Roman"/>
      <w:sz w:val="24"/>
      <w:lang w:val="en-IN"/>
    </w:rPr>
  </w:style>
  <w:style w:type="paragraph" w:styleId="Footer">
    <w:name w:val="footer"/>
    <w:basedOn w:val="Normal"/>
    <w:link w:val="FooterChar"/>
    <w:uiPriority w:val="99"/>
    <w:unhideWhenUsed/>
    <w:rsid w:val="00C91901"/>
    <w:pPr>
      <w:tabs>
        <w:tab w:val="center" w:pos="4513"/>
        <w:tab w:val="right" w:pos="9026"/>
      </w:tabs>
      <w:spacing w:after="0" w:line="240" w:lineRule="auto"/>
      <w:jc w:val="both"/>
    </w:pPr>
    <w:rPr>
      <w:lang w:val="en-IN"/>
    </w:rPr>
  </w:style>
  <w:style w:type="character" w:customStyle="1" w:styleId="FooterChar">
    <w:name w:val="Footer Char"/>
    <w:basedOn w:val="DefaultParagraphFont"/>
    <w:link w:val="Footer"/>
    <w:uiPriority w:val="99"/>
    <w:rsid w:val="00C91901"/>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3561">
      <w:bodyDiv w:val="1"/>
      <w:marLeft w:val="0"/>
      <w:marRight w:val="0"/>
      <w:marTop w:val="0"/>
      <w:marBottom w:val="0"/>
      <w:divBdr>
        <w:top w:val="none" w:sz="0" w:space="0" w:color="auto"/>
        <w:left w:val="none" w:sz="0" w:space="0" w:color="auto"/>
        <w:bottom w:val="none" w:sz="0" w:space="0" w:color="auto"/>
        <w:right w:val="none" w:sz="0" w:space="0" w:color="auto"/>
      </w:divBdr>
    </w:div>
    <w:div w:id="70743127">
      <w:bodyDiv w:val="1"/>
      <w:marLeft w:val="0"/>
      <w:marRight w:val="0"/>
      <w:marTop w:val="0"/>
      <w:marBottom w:val="0"/>
      <w:divBdr>
        <w:top w:val="none" w:sz="0" w:space="0" w:color="auto"/>
        <w:left w:val="none" w:sz="0" w:space="0" w:color="auto"/>
        <w:bottom w:val="none" w:sz="0" w:space="0" w:color="auto"/>
        <w:right w:val="none" w:sz="0" w:space="0" w:color="auto"/>
      </w:divBdr>
    </w:div>
    <w:div w:id="433717821">
      <w:bodyDiv w:val="1"/>
      <w:marLeft w:val="0"/>
      <w:marRight w:val="0"/>
      <w:marTop w:val="0"/>
      <w:marBottom w:val="0"/>
      <w:divBdr>
        <w:top w:val="none" w:sz="0" w:space="0" w:color="auto"/>
        <w:left w:val="none" w:sz="0" w:space="0" w:color="auto"/>
        <w:bottom w:val="none" w:sz="0" w:space="0" w:color="auto"/>
        <w:right w:val="none" w:sz="0" w:space="0" w:color="auto"/>
      </w:divBdr>
    </w:div>
    <w:div w:id="474179441">
      <w:bodyDiv w:val="1"/>
      <w:marLeft w:val="0"/>
      <w:marRight w:val="0"/>
      <w:marTop w:val="0"/>
      <w:marBottom w:val="0"/>
      <w:divBdr>
        <w:top w:val="none" w:sz="0" w:space="0" w:color="auto"/>
        <w:left w:val="none" w:sz="0" w:space="0" w:color="auto"/>
        <w:bottom w:val="none" w:sz="0" w:space="0" w:color="auto"/>
        <w:right w:val="none" w:sz="0" w:space="0" w:color="auto"/>
      </w:divBdr>
    </w:div>
    <w:div w:id="788354885">
      <w:bodyDiv w:val="1"/>
      <w:marLeft w:val="0"/>
      <w:marRight w:val="0"/>
      <w:marTop w:val="0"/>
      <w:marBottom w:val="0"/>
      <w:divBdr>
        <w:top w:val="none" w:sz="0" w:space="0" w:color="auto"/>
        <w:left w:val="none" w:sz="0" w:space="0" w:color="auto"/>
        <w:bottom w:val="none" w:sz="0" w:space="0" w:color="auto"/>
        <w:right w:val="none" w:sz="0" w:space="0" w:color="auto"/>
      </w:divBdr>
    </w:div>
    <w:div w:id="837581365">
      <w:bodyDiv w:val="1"/>
      <w:marLeft w:val="0"/>
      <w:marRight w:val="0"/>
      <w:marTop w:val="0"/>
      <w:marBottom w:val="0"/>
      <w:divBdr>
        <w:top w:val="none" w:sz="0" w:space="0" w:color="auto"/>
        <w:left w:val="none" w:sz="0" w:space="0" w:color="auto"/>
        <w:bottom w:val="none" w:sz="0" w:space="0" w:color="auto"/>
        <w:right w:val="none" w:sz="0" w:space="0" w:color="auto"/>
      </w:divBdr>
    </w:div>
    <w:div w:id="843326607">
      <w:bodyDiv w:val="1"/>
      <w:marLeft w:val="0"/>
      <w:marRight w:val="0"/>
      <w:marTop w:val="0"/>
      <w:marBottom w:val="0"/>
      <w:divBdr>
        <w:top w:val="none" w:sz="0" w:space="0" w:color="auto"/>
        <w:left w:val="none" w:sz="0" w:space="0" w:color="auto"/>
        <w:bottom w:val="none" w:sz="0" w:space="0" w:color="auto"/>
        <w:right w:val="none" w:sz="0" w:space="0" w:color="auto"/>
      </w:divBdr>
    </w:div>
    <w:div w:id="1184245015">
      <w:bodyDiv w:val="1"/>
      <w:marLeft w:val="0"/>
      <w:marRight w:val="0"/>
      <w:marTop w:val="0"/>
      <w:marBottom w:val="0"/>
      <w:divBdr>
        <w:top w:val="none" w:sz="0" w:space="0" w:color="auto"/>
        <w:left w:val="none" w:sz="0" w:space="0" w:color="auto"/>
        <w:bottom w:val="none" w:sz="0" w:space="0" w:color="auto"/>
        <w:right w:val="none" w:sz="0" w:space="0" w:color="auto"/>
      </w:divBdr>
    </w:div>
    <w:div w:id="1271473606">
      <w:bodyDiv w:val="1"/>
      <w:marLeft w:val="0"/>
      <w:marRight w:val="0"/>
      <w:marTop w:val="0"/>
      <w:marBottom w:val="0"/>
      <w:divBdr>
        <w:top w:val="none" w:sz="0" w:space="0" w:color="auto"/>
        <w:left w:val="none" w:sz="0" w:space="0" w:color="auto"/>
        <w:bottom w:val="none" w:sz="0" w:space="0" w:color="auto"/>
        <w:right w:val="none" w:sz="0" w:space="0" w:color="auto"/>
      </w:divBdr>
    </w:div>
    <w:div w:id="1616398913">
      <w:bodyDiv w:val="1"/>
      <w:marLeft w:val="0"/>
      <w:marRight w:val="0"/>
      <w:marTop w:val="0"/>
      <w:marBottom w:val="0"/>
      <w:divBdr>
        <w:top w:val="none" w:sz="0" w:space="0" w:color="auto"/>
        <w:left w:val="none" w:sz="0" w:space="0" w:color="auto"/>
        <w:bottom w:val="none" w:sz="0" w:space="0" w:color="auto"/>
        <w:right w:val="none" w:sz="0" w:space="0" w:color="auto"/>
      </w:divBdr>
    </w:div>
    <w:div w:id="1737632771">
      <w:bodyDiv w:val="1"/>
      <w:marLeft w:val="0"/>
      <w:marRight w:val="0"/>
      <w:marTop w:val="0"/>
      <w:marBottom w:val="0"/>
      <w:divBdr>
        <w:top w:val="none" w:sz="0" w:space="0" w:color="auto"/>
        <w:left w:val="none" w:sz="0" w:space="0" w:color="auto"/>
        <w:bottom w:val="none" w:sz="0" w:space="0" w:color="auto"/>
        <w:right w:val="none" w:sz="0" w:space="0" w:color="auto"/>
      </w:divBdr>
    </w:div>
    <w:div w:id="1866401971">
      <w:bodyDiv w:val="1"/>
      <w:marLeft w:val="0"/>
      <w:marRight w:val="0"/>
      <w:marTop w:val="0"/>
      <w:marBottom w:val="0"/>
      <w:divBdr>
        <w:top w:val="none" w:sz="0" w:space="0" w:color="auto"/>
        <w:left w:val="none" w:sz="0" w:space="0" w:color="auto"/>
        <w:bottom w:val="none" w:sz="0" w:space="0" w:color="auto"/>
        <w:right w:val="none" w:sz="0" w:space="0" w:color="auto"/>
      </w:divBdr>
    </w:div>
    <w:div w:id="1911961718">
      <w:bodyDiv w:val="1"/>
      <w:marLeft w:val="0"/>
      <w:marRight w:val="0"/>
      <w:marTop w:val="0"/>
      <w:marBottom w:val="0"/>
      <w:divBdr>
        <w:top w:val="none" w:sz="0" w:space="0" w:color="auto"/>
        <w:left w:val="none" w:sz="0" w:space="0" w:color="auto"/>
        <w:bottom w:val="none" w:sz="0" w:space="0" w:color="auto"/>
        <w:right w:val="none" w:sz="0" w:space="0" w:color="auto"/>
      </w:divBdr>
    </w:div>
    <w:div w:id="197212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jayas\Downloads\Tesco....Chap_1,_2_,_3,_4_and%205%20(2)%5b1%5d.docx" TargetMode="External"/><Relationship Id="rId21" Type="http://schemas.openxmlformats.org/officeDocument/2006/relationships/hyperlink" Target="file:///C:\Users\jayas\Downloads\Tesco....Chap_1,_2_,_3,_4_and%205%20(2)%5b1%5d.docx" TargetMode="External"/><Relationship Id="rId42" Type="http://schemas.openxmlformats.org/officeDocument/2006/relationships/hyperlink" Target="file:///C:\Users\jayas\Downloads\Tesco....Chap_1,_2_,_3,_4_and%205%20(2)%5b1%5d.docx" TargetMode="External"/><Relationship Id="rId47" Type="http://schemas.openxmlformats.org/officeDocument/2006/relationships/hyperlink" Target="file:///C:\Users\jayas\Downloads\Tesco....Chap_1,_2_,_3,_4_and%205%20(2)%5b1%5d.docx" TargetMode="External"/><Relationship Id="rId63" Type="http://schemas.openxmlformats.org/officeDocument/2006/relationships/image" Target="media/image14.png"/><Relationship Id="rId68"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hyperlink" Target="file:///C:\Users\jayas\Downloads\Tesco....Chap_1,_2_,_3,_4_and%205%20(2)%5b1%5d.docx" TargetMode="External"/><Relationship Id="rId29" Type="http://schemas.openxmlformats.org/officeDocument/2006/relationships/hyperlink" Target="file:///C:\Users\jayas\Downloads\Tesco....Chap_1,_2_,_3,_4_and%205%20(2)%5b1%5d.docx" TargetMode="External"/><Relationship Id="rId11" Type="http://schemas.openxmlformats.org/officeDocument/2006/relationships/hyperlink" Target="file:///C:\Users\jayas\Downloads\Tesco....Chap_1,_2_,_3,_4_and%205%20(2)%5b1%5d.docx" TargetMode="External"/><Relationship Id="rId24" Type="http://schemas.openxmlformats.org/officeDocument/2006/relationships/hyperlink" Target="file:///C:\Users\jayas\Downloads\Tesco....Chap_1,_2_,_3,_4_and%205%20(2)%5b1%5d.docx" TargetMode="External"/><Relationship Id="rId32" Type="http://schemas.openxmlformats.org/officeDocument/2006/relationships/hyperlink" Target="file:///C:\Users\jayas\Downloads\Tesco....Chap_1,_2_,_3,_4_and%205%20(2)%5b1%5d.docx" TargetMode="External"/><Relationship Id="rId37" Type="http://schemas.openxmlformats.org/officeDocument/2006/relationships/hyperlink" Target="file:///C:\Users\jayas\Downloads\Tesco....Chap_1,_2_,_3,_4_and%205%20(2)%5b1%5d.docx" TargetMode="External"/><Relationship Id="rId40" Type="http://schemas.openxmlformats.org/officeDocument/2006/relationships/hyperlink" Target="file:///C:\Users\jayas\Downloads\Tesco....Chap_1,_2_,_3,_4_and%205%20(2)%5b1%5d.docx" TargetMode="External"/><Relationship Id="rId45" Type="http://schemas.openxmlformats.org/officeDocument/2006/relationships/hyperlink" Target="file:///C:\Users\jayas\Downloads\Tesco....Chap_1,_2_,_3,_4_and%205%20(2)%5b1%5d.docx" TargetMode="External"/><Relationship Id="rId53" Type="http://schemas.openxmlformats.org/officeDocument/2006/relationships/image" Target="media/image4.png"/><Relationship Id="rId58" Type="http://schemas.openxmlformats.org/officeDocument/2006/relationships/image" Target="media/image9.png"/><Relationship Id="rId66" Type="http://schemas.openxmlformats.org/officeDocument/2006/relationships/image" Target="media/image17.png"/><Relationship Id="rId5" Type="http://schemas.openxmlformats.org/officeDocument/2006/relationships/image" Target="media/image1.png"/><Relationship Id="rId61" Type="http://schemas.openxmlformats.org/officeDocument/2006/relationships/image" Target="media/image12.png"/><Relationship Id="rId19" Type="http://schemas.openxmlformats.org/officeDocument/2006/relationships/hyperlink" Target="file:///C:\Users\jayas\Downloads\Tesco....Chap_1,_2_,_3,_4_and%205%20(2)%5b1%5d.docx" TargetMode="External"/><Relationship Id="rId14" Type="http://schemas.openxmlformats.org/officeDocument/2006/relationships/hyperlink" Target="file:///C:\Users\jayas\Downloads\Tesco....Chap_1,_2_,_3,_4_and%205%20(2)%5b1%5d.docx" TargetMode="External"/><Relationship Id="rId22" Type="http://schemas.openxmlformats.org/officeDocument/2006/relationships/hyperlink" Target="file:///C:\Users\jayas\Downloads\Tesco....Chap_1,_2_,_3,_4_and%205%20(2)%5b1%5d.docx" TargetMode="External"/><Relationship Id="rId27" Type="http://schemas.openxmlformats.org/officeDocument/2006/relationships/hyperlink" Target="file:///C:\Users\jayas\Downloads\Tesco....Chap_1,_2_,_3,_4_and%205%20(2)%5b1%5d.docx" TargetMode="External"/><Relationship Id="rId30" Type="http://schemas.openxmlformats.org/officeDocument/2006/relationships/hyperlink" Target="file:///C:\Users\jayas\Downloads\Tesco....Chap_1,_2_,_3,_4_and%205%20(2)%5b1%5d.docx" TargetMode="External"/><Relationship Id="rId35" Type="http://schemas.openxmlformats.org/officeDocument/2006/relationships/hyperlink" Target="file:///C:\Users\jayas\Downloads\Tesco....Chap_1,_2_,_3,_4_and%205%20(2)%5b1%5d.docx" TargetMode="External"/><Relationship Id="rId43" Type="http://schemas.openxmlformats.org/officeDocument/2006/relationships/hyperlink" Target="file:///C:\Users\jayas\Downloads\Tesco....Chap_1,_2_,_3,_4_and%205%20(2)%5b1%5d.docx" TargetMode="External"/><Relationship Id="rId48" Type="http://schemas.openxmlformats.org/officeDocument/2006/relationships/hyperlink" Target="file:///C:\Users\jayas\Downloads\Tesco....Chap_1,_2_,_3,_4_and%205%20(2)%5b1%5d.docx" TargetMode="External"/><Relationship Id="rId56" Type="http://schemas.openxmlformats.org/officeDocument/2006/relationships/image" Target="media/image7.png"/><Relationship Id="rId64" Type="http://schemas.openxmlformats.org/officeDocument/2006/relationships/image" Target="media/image15.png"/><Relationship Id="rId69" Type="http://schemas.openxmlformats.org/officeDocument/2006/relationships/image" Target="media/image20.png"/><Relationship Id="rId8" Type="http://schemas.openxmlformats.org/officeDocument/2006/relationships/hyperlink" Target="file:///C:\Users\jayas\Downloads\Tesco....Chap_1,_2_,_3,_4_and%205%20(2)%5b1%5d.docx" TargetMode="External"/><Relationship Id="rId51" Type="http://schemas.openxmlformats.org/officeDocument/2006/relationships/image" Target="media/image2.pn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file:///C:\Users\jayas\Downloads\Tesco....Chap_1,_2_,_3,_4_and%205%20(2)%5b1%5d.docx" TargetMode="External"/><Relationship Id="rId17" Type="http://schemas.openxmlformats.org/officeDocument/2006/relationships/hyperlink" Target="file:///C:\Users\jayas\Downloads\Tesco....Chap_1,_2_,_3,_4_and%205%20(2)%5b1%5d.docx" TargetMode="External"/><Relationship Id="rId25" Type="http://schemas.openxmlformats.org/officeDocument/2006/relationships/hyperlink" Target="file:///C:\Users\jayas\Downloads\Tesco....Chap_1,_2_,_3,_4_and%205%20(2)%5b1%5d.docx" TargetMode="External"/><Relationship Id="rId33" Type="http://schemas.openxmlformats.org/officeDocument/2006/relationships/hyperlink" Target="file:///C:\Users\jayas\Downloads\Tesco....Chap_1,_2_,_3,_4_and%205%20(2)%5b1%5d.docx" TargetMode="External"/><Relationship Id="rId38" Type="http://schemas.openxmlformats.org/officeDocument/2006/relationships/hyperlink" Target="file:///C:\Users\jayas\Downloads\Tesco....Chap_1,_2_,_3,_4_and%205%20(2)%5b1%5d.docx" TargetMode="External"/><Relationship Id="rId46" Type="http://schemas.openxmlformats.org/officeDocument/2006/relationships/hyperlink" Target="file:///C:\Users\jayas\Downloads\Tesco....Chap_1,_2_,_3,_4_and%205%20(2)%5b1%5d.docx" TargetMode="External"/><Relationship Id="rId59" Type="http://schemas.openxmlformats.org/officeDocument/2006/relationships/image" Target="media/image10.png"/><Relationship Id="rId67" Type="http://schemas.openxmlformats.org/officeDocument/2006/relationships/image" Target="media/image18.png"/><Relationship Id="rId20" Type="http://schemas.openxmlformats.org/officeDocument/2006/relationships/hyperlink" Target="file:///C:\Users\jayas\Downloads\Tesco....Chap_1,_2_,_3,_4_and%205%20(2)%5b1%5d.docx" TargetMode="External"/><Relationship Id="rId41" Type="http://schemas.openxmlformats.org/officeDocument/2006/relationships/hyperlink" Target="file:///C:\Users\jayas\Downloads\Tesco....Chap_1,_2_,_3,_4_and%205%20(2)%5b1%5d.docx" TargetMode="External"/><Relationship Id="rId54" Type="http://schemas.openxmlformats.org/officeDocument/2006/relationships/image" Target="media/image5.png"/><Relationship Id="rId62" Type="http://schemas.openxmlformats.org/officeDocument/2006/relationships/image" Target="media/image13.png"/><Relationship Id="rId70"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hyperlink" Target="file:///C:\Users\jayas\Downloads\Tesco....Chap_1,_2_,_3,_4_and%205%20(2)%5b1%5d.docx" TargetMode="External"/><Relationship Id="rId15" Type="http://schemas.openxmlformats.org/officeDocument/2006/relationships/hyperlink" Target="file:///C:\Users\jayas\Downloads\Tesco....Chap_1,_2_,_3,_4_and%205%20(2)%5b1%5d.docx" TargetMode="External"/><Relationship Id="rId23" Type="http://schemas.openxmlformats.org/officeDocument/2006/relationships/hyperlink" Target="file:///C:\Users\jayas\Downloads\Tesco....Chap_1,_2_,_3,_4_and%205%20(2)%5b1%5d.docx" TargetMode="External"/><Relationship Id="rId28" Type="http://schemas.openxmlformats.org/officeDocument/2006/relationships/hyperlink" Target="file:///C:\Users\jayas\Downloads\Tesco....Chap_1,_2_,_3,_4_and%205%20(2)%5b1%5d.docx" TargetMode="External"/><Relationship Id="rId36" Type="http://schemas.openxmlformats.org/officeDocument/2006/relationships/hyperlink" Target="file:///C:\Users\jayas\Downloads\Tesco....Chap_1,_2_,_3,_4_and%205%20(2)%5b1%5d.docx" TargetMode="External"/><Relationship Id="rId49" Type="http://schemas.openxmlformats.org/officeDocument/2006/relationships/hyperlink" Target="file:///C:\Users\jayas\Downloads\Tesco....Chap_1,_2_,_3,_4_and%205%20(2)%5b1%5d.docx" TargetMode="External"/><Relationship Id="rId57" Type="http://schemas.openxmlformats.org/officeDocument/2006/relationships/image" Target="media/image8.png"/><Relationship Id="rId10" Type="http://schemas.openxmlformats.org/officeDocument/2006/relationships/hyperlink" Target="file:///C:\Users\jayas\Downloads\Tesco....Chap_1,_2_,_3,_4_and%205%20(2)%5b1%5d.docx" TargetMode="External"/><Relationship Id="rId31" Type="http://schemas.openxmlformats.org/officeDocument/2006/relationships/hyperlink" Target="file:///C:\Users\jayas\Downloads\Tesco....Chap_1,_2_,_3,_4_and%205%20(2)%5b1%5d.docx" TargetMode="External"/><Relationship Id="rId44" Type="http://schemas.openxmlformats.org/officeDocument/2006/relationships/hyperlink" Target="file:///C:\Users\jayas\Downloads\Tesco....Chap_1,_2_,_3,_4_and%205%20(2)%5b1%5d.docx" TargetMode="External"/><Relationship Id="rId52" Type="http://schemas.openxmlformats.org/officeDocument/2006/relationships/image" Target="media/image3.png"/><Relationship Id="rId60" Type="http://schemas.openxmlformats.org/officeDocument/2006/relationships/image" Target="media/image11.png"/><Relationship Id="rId65" Type="http://schemas.openxmlformats.org/officeDocument/2006/relationships/image" Target="media/image16.pn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jayas\Downloads\Tesco....Chap_1,_2_,_3,_4_and%205%20(2)%5b1%5d.docx" TargetMode="External"/><Relationship Id="rId13" Type="http://schemas.openxmlformats.org/officeDocument/2006/relationships/hyperlink" Target="file:///C:\Users\jayas\Downloads\Tesco....Chap_1,_2_,_3,_4_and%205%20(2)%5b1%5d.docx" TargetMode="External"/><Relationship Id="rId18" Type="http://schemas.openxmlformats.org/officeDocument/2006/relationships/hyperlink" Target="file:///C:\Users\jayas\Downloads\Tesco....Chap_1,_2_,_3,_4_and%205%20(2)%5b1%5d.docx" TargetMode="External"/><Relationship Id="rId39" Type="http://schemas.openxmlformats.org/officeDocument/2006/relationships/hyperlink" Target="file:///C:\Users\jayas\Downloads\Tesco....Chap_1,_2_,_3,_4_and%205%20(2)%5b1%5d.docx" TargetMode="External"/><Relationship Id="rId34" Type="http://schemas.openxmlformats.org/officeDocument/2006/relationships/hyperlink" Target="file:///C:\Users\jayas\Downloads\Tesco....Chap_1,_2_,_3,_4_and%205%20(2)%5b1%5d.docx" TargetMode="External"/><Relationship Id="rId50" Type="http://schemas.openxmlformats.org/officeDocument/2006/relationships/hyperlink" Target="file:///C:\Users\jayas\Downloads\Tesco....Chap_1,_2_,_3,_4_and%205%20(2)%5b1%5d.docx" TargetMode="External"/><Relationship Id="rId55" Type="http://schemas.openxmlformats.org/officeDocument/2006/relationships/image" Target="media/image6.png"/><Relationship Id="rId7" Type="http://schemas.openxmlformats.org/officeDocument/2006/relationships/hyperlink" Target="file:///C:\Users\jayas\Downloads\Tesco....Chap_1,_2_,_3,_4_and%205%20(2)%5b1%5d.docx" TargetMode="External"/><Relationship Id="rId71"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54</Pages>
  <Words>15962</Words>
  <Characters>90985</Characters>
  <Application>Microsoft Office Word</Application>
  <DocSecurity>0</DocSecurity>
  <Lines>758</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7</cp:revision>
  <dcterms:created xsi:type="dcterms:W3CDTF">2023-06-15T14:52:00Z</dcterms:created>
  <dcterms:modified xsi:type="dcterms:W3CDTF">2023-06-15T22:20:00Z</dcterms:modified>
</cp:coreProperties>
</file>